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56B5F6E" w14:textId="77777777" w:rsidR="00254734" w:rsidRDefault="00254734" w:rsidP="00254734">
      <w:pPr>
        <w:suppressAutoHyphens w:val="0"/>
        <w:spacing w:after="200" w:line="276" w:lineRule="auto"/>
        <w:rPr>
          <w:rFonts w:ascii="Arial" w:eastAsia="Calibri" w:hAnsi="Arial" w:cs="Arial"/>
          <w:b/>
          <w:sz w:val="20"/>
          <w:szCs w:val="20"/>
          <w:lang w:eastAsia="en-US"/>
        </w:rPr>
      </w:pPr>
      <w:bookmarkStart w:id="0" w:name="_Hlk132804538"/>
      <w:r w:rsidRPr="0011785D">
        <w:rPr>
          <w:rFonts w:ascii="Arial" w:eastAsia="Calibri" w:hAnsi="Arial" w:cs="Arial"/>
          <w:b/>
          <w:sz w:val="20"/>
          <w:szCs w:val="20"/>
          <w:lang w:eastAsia="en-US"/>
        </w:rPr>
        <w:t>P</w:t>
      </w:r>
      <w:r>
        <w:rPr>
          <w:rFonts w:ascii="Arial" w:eastAsia="Calibri" w:hAnsi="Arial" w:cs="Arial"/>
          <w:b/>
          <w:sz w:val="20"/>
          <w:szCs w:val="20"/>
          <w:lang w:eastAsia="en-US"/>
        </w:rPr>
        <w:t>REDLOG</w:t>
      </w:r>
    </w:p>
    <w:p w14:paraId="6338ED8E" w14:textId="77777777" w:rsidR="00254734" w:rsidRPr="0011785D" w:rsidRDefault="00254734" w:rsidP="00254734">
      <w:pPr>
        <w:suppressAutoHyphens w:val="0"/>
        <w:spacing w:after="200" w:line="276" w:lineRule="auto"/>
        <w:jc w:val="right"/>
        <w:rPr>
          <w:rFonts w:ascii="Arial" w:eastAsia="Calibri" w:hAnsi="Arial" w:cs="Arial"/>
          <w:b/>
          <w:sz w:val="20"/>
          <w:szCs w:val="20"/>
          <w:lang w:eastAsia="en-US"/>
        </w:rPr>
      </w:pPr>
      <w:r w:rsidRPr="0039620F">
        <w:rPr>
          <w:rFonts w:ascii="Arial" w:eastAsia="Calibri" w:hAnsi="Arial" w:cs="Arial"/>
          <w:b/>
          <w:sz w:val="20"/>
          <w:szCs w:val="20"/>
          <w:lang w:eastAsia="en-US"/>
        </w:rPr>
        <w:t>EVA (2025-2570-0045)</w:t>
      </w:r>
    </w:p>
    <w:bookmarkEnd w:id="0"/>
    <w:p w14:paraId="19FE3E53" w14:textId="77777777" w:rsidR="00254734" w:rsidRPr="0011785D" w:rsidRDefault="00254734" w:rsidP="00254734">
      <w:pPr>
        <w:pStyle w:val="Glava"/>
        <w:tabs>
          <w:tab w:val="clear" w:pos="4320"/>
          <w:tab w:val="clear" w:pos="8640"/>
          <w:tab w:val="left" w:pos="5112"/>
        </w:tabs>
        <w:spacing w:line="240" w:lineRule="exact"/>
        <w:rPr>
          <w:rFonts w:cs="Arial"/>
          <w:szCs w:val="20"/>
          <w:lang w:val="sl-SI"/>
        </w:rPr>
      </w:pPr>
    </w:p>
    <w:p w14:paraId="49A9B28B" w14:textId="77777777" w:rsidR="00254734" w:rsidRPr="0011785D" w:rsidRDefault="00254734" w:rsidP="00254734">
      <w:pPr>
        <w:spacing w:line="276" w:lineRule="auto"/>
        <w:ind w:left="284" w:right="282"/>
        <w:jc w:val="both"/>
        <w:rPr>
          <w:rFonts w:ascii="Arial" w:eastAsia="NSimSun" w:hAnsi="Arial" w:cs="Arial"/>
          <w:kern w:val="2"/>
          <w:sz w:val="20"/>
          <w:szCs w:val="20"/>
          <w:lang w:eastAsia="zh-CN" w:bidi="hi-IN"/>
        </w:rPr>
      </w:pPr>
      <w:r w:rsidRPr="0011785D">
        <w:rPr>
          <w:rFonts w:ascii="Arial" w:eastAsia="NSimSun" w:hAnsi="Arial" w:cs="Arial"/>
          <w:kern w:val="2"/>
          <w:sz w:val="20"/>
          <w:szCs w:val="20"/>
          <w:lang w:eastAsia="zh-CN" w:bidi="hi-IN"/>
        </w:rPr>
        <w:t>Na podlagi</w:t>
      </w:r>
      <w:r>
        <w:rPr>
          <w:rFonts w:ascii="Arial" w:eastAsia="NSimSun" w:hAnsi="Arial" w:cs="Arial"/>
          <w:kern w:val="2"/>
          <w:sz w:val="20"/>
          <w:szCs w:val="20"/>
          <w:lang w:eastAsia="zh-CN" w:bidi="hi-IN"/>
        </w:rPr>
        <w:t xml:space="preserve"> 7. člena </w:t>
      </w:r>
      <w:r w:rsidRPr="000B0B13">
        <w:rPr>
          <w:rFonts w:ascii="Arial" w:eastAsia="NSimSun" w:hAnsi="Arial" w:cs="Arial"/>
          <w:kern w:val="2"/>
          <w:sz w:val="20"/>
          <w:szCs w:val="20"/>
          <w:lang w:eastAsia="zh-CN" w:bidi="hi-IN"/>
        </w:rPr>
        <w:t>Zakon</w:t>
      </w:r>
      <w:r>
        <w:rPr>
          <w:rFonts w:ascii="Arial" w:eastAsia="NSimSun" w:hAnsi="Arial" w:cs="Arial"/>
          <w:kern w:val="2"/>
          <w:sz w:val="20"/>
          <w:szCs w:val="20"/>
          <w:lang w:eastAsia="zh-CN" w:bidi="hi-IN"/>
        </w:rPr>
        <w:t>a</w:t>
      </w:r>
      <w:r w:rsidRPr="000B0B13">
        <w:rPr>
          <w:rFonts w:ascii="Arial" w:eastAsia="NSimSun" w:hAnsi="Arial" w:cs="Arial"/>
          <w:kern w:val="2"/>
          <w:sz w:val="20"/>
          <w:szCs w:val="20"/>
          <w:lang w:eastAsia="zh-CN" w:bidi="hi-IN"/>
        </w:rPr>
        <w:t xml:space="preserve"> o spremembah in dopolnitvah Zakona o upravljanju javnega potniškega prometa (ZUJPP-A), </w:t>
      </w:r>
      <w:r w:rsidRPr="0011785D">
        <w:rPr>
          <w:rFonts w:ascii="Arial" w:eastAsia="NSimSun" w:hAnsi="Arial" w:cs="Arial"/>
          <w:kern w:val="2"/>
          <w:sz w:val="20"/>
          <w:szCs w:val="20"/>
          <w:lang w:eastAsia="zh-CN" w:bidi="hi-IN"/>
        </w:rPr>
        <w:t>Vlada Republike Slovenije izdaja</w:t>
      </w:r>
    </w:p>
    <w:p w14:paraId="0E3367C6" w14:textId="77777777" w:rsidR="00254734" w:rsidRPr="0011785D" w:rsidRDefault="00254734" w:rsidP="00254734">
      <w:pPr>
        <w:spacing w:line="276" w:lineRule="auto"/>
        <w:ind w:left="284" w:right="282"/>
        <w:jc w:val="center"/>
        <w:rPr>
          <w:rFonts w:ascii="Arial" w:eastAsia="NSimSun" w:hAnsi="Arial" w:cs="Arial"/>
          <w:kern w:val="2"/>
          <w:sz w:val="20"/>
          <w:szCs w:val="20"/>
          <w:lang w:eastAsia="zh-CN" w:bidi="hi-IN"/>
        </w:rPr>
      </w:pPr>
    </w:p>
    <w:p w14:paraId="6520D245" w14:textId="77777777" w:rsidR="00254734" w:rsidRPr="0011785D" w:rsidRDefault="00254734" w:rsidP="00254734">
      <w:pPr>
        <w:spacing w:line="276" w:lineRule="auto"/>
        <w:ind w:left="284" w:right="282"/>
        <w:jc w:val="center"/>
        <w:rPr>
          <w:rFonts w:ascii="Arial" w:eastAsia="NSimSun" w:hAnsi="Arial" w:cs="Arial"/>
          <w:b/>
          <w:kern w:val="2"/>
          <w:sz w:val="20"/>
          <w:szCs w:val="20"/>
          <w:lang w:eastAsia="zh-CN" w:bidi="hi-IN"/>
        </w:rPr>
      </w:pPr>
      <w:r w:rsidRPr="0011785D">
        <w:rPr>
          <w:rFonts w:ascii="Arial" w:eastAsia="NSimSun" w:hAnsi="Arial" w:cs="Arial"/>
          <w:b/>
          <w:kern w:val="2"/>
          <w:sz w:val="20"/>
          <w:szCs w:val="20"/>
          <w:lang w:eastAsia="zh-CN" w:bidi="hi-IN"/>
        </w:rPr>
        <w:t>UREDBO</w:t>
      </w:r>
    </w:p>
    <w:p w14:paraId="372F9BE0" w14:textId="77777777" w:rsidR="00254734" w:rsidRPr="0011785D" w:rsidRDefault="00254734" w:rsidP="00254734">
      <w:pPr>
        <w:spacing w:line="276" w:lineRule="auto"/>
        <w:ind w:left="284" w:right="282"/>
        <w:jc w:val="center"/>
        <w:rPr>
          <w:rFonts w:ascii="Arial" w:eastAsia="NSimSun" w:hAnsi="Arial" w:cs="Arial"/>
          <w:b/>
          <w:kern w:val="2"/>
          <w:sz w:val="20"/>
          <w:szCs w:val="20"/>
          <w:lang w:eastAsia="zh-CN" w:bidi="hi-IN"/>
        </w:rPr>
      </w:pPr>
      <w:r w:rsidRPr="0011785D">
        <w:rPr>
          <w:rFonts w:ascii="Arial" w:eastAsia="NSimSun" w:hAnsi="Arial" w:cs="Arial"/>
          <w:b/>
          <w:kern w:val="2"/>
          <w:sz w:val="20"/>
          <w:szCs w:val="20"/>
          <w:lang w:eastAsia="zh-CN" w:bidi="hi-IN"/>
        </w:rPr>
        <w:t xml:space="preserve">o </w:t>
      </w:r>
      <w:r>
        <w:rPr>
          <w:rFonts w:ascii="Arial" w:eastAsia="NSimSun" w:hAnsi="Arial" w:cs="Arial"/>
          <w:b/>
          <w:kern w:val="2"/>
          <w:sz w:val="20"/>
          <w:szCs w:val="20"/>
          <w:lang w:eastAsia="zh-CN" w:bidi="hi-IN"/>
        </w:rPr>
        <w:t xml:space="preserve">spremembah in dopolnitvah </w:t>
      </w:r>
      <w:r w:rsidRPr="0011785D">
        <w:rPr>
          <w:rFonts w:ascii="Arial" w:eastAsia="NSimSun" w:hAnsi="Arial" w:cs="Arial"/>
          <w:b/>
          <w:kern w:val="2"/>
          <w:sz w:val="20"/>
          <w:szCs w:val="20"/>
          <w:lang w:eastAsia="zh-CN" w:bidi="hi-IN"/>
        </w:rPr>
        <w:t>Uredbe o načinu izvajanja gospodarske javne službe javni linijski prevoz potnikov v notranjem cestnem prometu, o koncesiji te javne službe in o ureditvi sistema enotne vozovnice</w:t>
      </w:r>
    </w:p>
    <w:p w14:paraId="387BAF0D" w14:textId="77777777" w:rsidR="00254734" w:rsidRPr="0011785D" w:rsidRDefault="00254734" w:rsidP="00254734">
      <w:pPr>
        <w:spacing w:line="276" w:lineRule="auto"/>
        <w:ind w:left="284" w:right="282"/>
        <w:rPr>
          <w:rFonts w:ascii="Arial" w:eastAsia="NSimSun" w:hAnsi="Arial" w:cs="Arial"/>
          <w:b/>
          <w:kern w:val="2"/>
          <w:sz w:val="20"/>
          <w:szCs w:val="20"/>
          <w:lang w:eastAsia="zh-CN" w:bidi="hi-IN"/>
        </w:rPr>
      </w:pPr>
    </w:p>
    <w:p w14:paraId="7BF754EB" w14:textId="77777777" w:rsidR="00254734" w:rsidRPr="008C1B3C" w:rsidRDefault="00254734" w:rsidP="00254734">
      <w:pPr>
        <w:pStyle w:val="Odstavekseznama"/>
        <w:numPr>
          <w:ilvl w:val="0"/>
          <w:numId w:val="1"/>
        </w:numPr>
        <w:suppressAutoHyphens w:val="0"/>
        <w:spacing w:after="160" w:line="259" w:lineRule="auto"/>
        <w:jc w:val="center"/>
        <w:rPr>
          <w:rFonts w:ascii="Arial" w:hAnsi="Arial" w:cs="Arial"/>
          <w:sz w:val="20"/>
          <w:szCs w:val="20"/>
        </w:rPr>
      </w:pPr>
      <w:r w:rsidRPr="0011785D">
        <w:rPr>
          <w:rFonts w:ascii="Arial" w:hAnsi="Arial" w:cs="Arial"/>
          <w:sz w:val="20"/>
          <w:szCs w:val="20"/>
        </w:rPr>
        <w:t>člen</w:t>
      </w:r>
    </w:p>
    <w:p w14:paraId="5A81BB59" w14:textId="77777777" w:rsidR="00254734" w:rsidRDefault="00254734" w:rsidP="00254734">
      <w:pPr>
        <w:jc w:val="both"/>
        <w:rPr>
          <w:rFonts w:ascii="Arial" w:hAnsi="Arial" w:cs="Arial"/>
          <w:iCs/>
          <w:sz w:val="20"/>
          <w:szCs w:val="20"/>
          <w:lang w:eastAsia="sl-SI"/>
        </w:rPr>
      </w:pPr>
      <w:r>
        <w:rPr>
          <w:rFonts w:ascii="Arial" w:hAnsi="Arial" w:cs="Arial"/>
          <w:sz w:val="20"/>
          <w:szCs w:val="20"/>
        </w:rPr>
        <w:t xml:space="preserve">V Uredbi </w:t>
      </w:r>
      <w:r w:rsidRPr="00617249">
        <w:rPr>
          <w:rFonts w:ascii="Arial" w:hAnsi="Arial" w:cs="Arial"/>
          <w:iCs/>
          <w:sz w:val="20"/>
          <w:szCs w:val="20"/>
          <w:lang w:eastAsia="sl-SI"/>
        </w:rPr>
        <w:t xml:space="preserve">o načinu izvajanja gospodarske javne službe javni linijski prevoz potnikov v notranjem cestnem prometu, o koncesiji te javne službe in o ureditvi sistema enotne vozovnice </w:t>
      </w:r>
      <w:r w:rsidRPr="0015599E">
        <w:rPr>
          <w:rFonts w:ascii="Arial" w:hAnsi="Arial" w:cs="Arial"/>
          <w:iCs/>
          <w:sz w:val="20"/>
          <w:szCs w:val="20"/>
          <w:lang w:eastAsia="sl-SI"/>
        </w:rPr>
        <w:t>(</w:t>
      </w:r>
      <w:r w:rsidRPr="001C3BF5">
        <w:rPr>
          <w:rFonts w:ascii="Arial" w:hAnsi="Arial"/>
          <w:sz w:val="20"/>
          <w:szCs w:val="20"/>
          <w:lang w:eastAsia="en-US"/>
        </w:rPr>
        <w:t>Uradni list RS, št. 109/21, 181/21, 54/22 – ZUJPP, 56/22, 48/23</w:t>
      </w:r>
      <w:r>
        <w:rPr>
          <w:rFonts w:ascii="Arial" w:hAnsi="Arial"/>
          <w:sz w:val="20"/>
          <w:szCs w:val="20"/>
          <w:lang w:eastAsia="en-US"/>
        </w:rPr>
        <w:t xml:space="preserve">, </w:t>
      </w:r>
      <w:r w:rsidRPr="001C3BF5">
        <w:rPr>
          <w:rFonts w:ascii="Arial" w:hAnsi="Arial"/>
          <w:sz w:val="20"/>
          <w:szCs w:val="20"/>
          <w:lang w:eastAsia="en-US"/>
        </w:rPr>
        <w:t>103/24</w:t>
      </w:r>
      <w:r>
        <w:rPr>
          <w:rFonts w:ascii="Arial" w:hAnsi="Arial"/>
          <w:sz w:val="20"/>
          <w:szCs w:val="20"/>
          <w:lang w:eastAsia="en-US"/>
        </w:rPr>
        <w:t xml:space="preserve"> </w:t>
      </w:r>
      <w:r w:rsidRPr="00535178">
        <w:rPr>
          <w:rFonts w:ascii="Arial" w:hAnsi="Arial"/>
          <w:sz w:val="20"/>
          <w:szCs w:val="20"/>
          <w:lang w:eastAsia="en-US"/>
        </w:rPr>
        <w:t>in 56/25</w:t>
      </w:r>
      <w:r w:rsidRPr="0015599E">
        <w:rPr>
          <w:rFonts w:ascii="Arial" w:hAnsi="Arial" w:cs="Arial"/>
          <w:iCs/>
          <w:sz w:val="20"/>
          <w:szCs w:val="20"/>
          <w:lang w:eastAsia="sl-SI"/>
        </w:rPr>
        <w:t xml:space="preserve">) </w:t>
      </w:r>
      <w:r>
        <w:rPr>
          <w:rFonts w:ascii="Arial" w:hAnsi="Arial" w:cs="Arial"/>
          <w:iCs/>
          <w:sz w:val="20"/>
          <w:szCs w:val="20"/>
          <w:lang w:eastAsia="sl-SI"/>
        </w:rPr>
        <w:t>se v prvem odstavku 2. člena:</w:t>
      </w:r>
    </w:p>
    <w:p w14:paraId="3DFD2876" w14:textId="77777777" w:rsidR="00254734" w:rsidRDefault="00254734" w:rsidP="00254734">
      <w:pPr>
        <w:jc w:val="both"/>
        <w:rPr>
          <w:rFonts w:ascii="Arial" w:hAnsi="Arial" w:cs="Arial"/>
          <w:iCs/>
          <w:sz w:val="20"/>
          <w:szCs w:val="20"/>
          <w:lang w:eastAsia="sl-SI"/>
        </w:rPr>
      </w:pPr>
      <w:r>
        <w:rPr>
          <w:rFonts w:ascii="Arial" w:hAnsi="Arial" w:cs="Arial"/>
          <w:iCs/>
          <w:sz w:val="20"/>
          <w:szCs w:val="20"/>
          <w:lang w:eastAsia="sl-SI"/>
        </w:rPr>
        <w:t>- v točki 1. črta besedna zveza »Republika Slovenija« in nadomesti z novo besedno zvezo »organ JPP«,</w:t>
      </w:r>
    </w:p>
    <w:p w14:paraId="34061C9F" w14:textId="77777777" w:rsidR="00254734" w:rsidRDefault="00254734" w:rsidP="00254734">
      <w:pPr>
        <w:jc w:val="both"/>
        <w:rPr>
          <w:rFonts w:ascii="Arial" w:hAnsi="Arial" w:cs="Arial"/>
          <w:iCs/>
          <w:sz w:val="20"/>
          <w:szCs w:val="20"/>
          <w:lang w:eastAsia="sl-SI"/>
        </w:rPr>
      </w:pPr>
      <w:r>
        <w:rPr>
          <w:rFonts w:ascii="Arial" w:hAnsi="Arial" w:cs="Arial"/>
          <w:iCs/>
          <w:sz w:val="20"/>
          <w:szCs w:val="20"/>
          <w:lang w:eastAsia="sl-SI"/>
        </w:rPr>
        <w:t>- v točki 2. se črta beseda »država« in se nadomesti z novo besedo »koncedent«,</w:t>
      </w:r>
    </w:p>
    <w:p w14:paraId="6984CCDC" w14:textId="77777777" w:rsidR="00254734" w:rsidRDefault="00254734" w:rsidP="00254734">
      <w:pPr>
        <w:jc w:val="both"/>
        <w:rPr>
          <w:rFonts w:ascii="Arial" w:hAnsi="Arial" w:cs="Arial"/>
          <w:iCs/>
          <w:sz w:val="20"/>
          <w:szCs w:val="20"/>
          <w:lang w:eastAsia="sl-SI"/>
        </w:rPr>
      </w:pPr>
      <w:r>
        <w:rPr>
          <w:rFonts w:ascii="Arial" w:hAnsi="Arial" w:cs="Arial"/>
          <w:iCs/>
          <w:sz w:val="20"/>
          <w:szCs w:val="20"/>
          <w:lang w:eastAsia="sl-SI"/>
        </w:rPr>
        <w:t>- v točki 6.a na koncu besedila črta »;« in doda besedilo », pri čemer na postajni točki lahko pride do samo vstopa potnikov, izstopa potnikov ali oboje;«,</w:t>
      </w:r>
    </w:p>
    <w:p w14:paraId="26B4109B" w14:textId="77777777" w:rsidR="00254734" w:rsidRDefault="00254734" w:rsidP="00254734">
      <w:pPr>
        <w:jc w:val="both"/>
        <w:rPr>
          <w:rFonts w:ascii="Arial" w:hAnsi="Arial" w:cs="Arial"/>
          <w:iCs/>
          <w:sz w:val="20"/>
          <w:szCs w:val="20"/>
          <w:lang w:eastAsia="sl-SI"/>
        </w:rPr>
      </w:pPr>
      <w:r>
        <w:rPr>
          <w:rFonts w:ascii="Arial" w:hAnsi="Arial" w:cs="Arial"/>
          <w:iCs/>
          <w:sz w:val="20"/>
          <w:szCs w:val="20"/>
          <w:lang w:eastAsia="sl-SI"/>
        </w:rPr>
        <w:t>- v 9. točki črta beseda »na« in se nadomesti z besedo »ob«,</w:t>
      </w:r>
    </w:p>
    <w:p w14:paraId="64EDC760" w14:textId="77777777" w:rsidR="00254734" w:rsidRDefault="00254734" w:rsidP="00254734">
      <w:pPr>
        <w:jc w:val="both"/>
        <w:rPr>
          <w:rFonts w:ascii="Arial" w:hAnsi="Arial" w:cs="Arial"/>
          <w:iCs/>
          <w:sz w:val="20"/>
          <w:szCs w:val="20"/>
          <w:lang w:eastAsia="sl-SI"/>
        </w:rPr>
      </w:pPr>
      <w:r>
        <w:rPr>
          <w:rFonts w:ascii="Arial" w:hAnsi="Arial" w:cs="Arial"/>
          <w:iCs/>
          <w:sz w:val="20"/>
          <w:szCs w:val="20"/>
          <w:lang w:eastAsia="sl-SI"/>
        </w:rPr>
        <w:t>- črta besedilo 10. točke in se nadomesti z novim besedilom »»vožnja« predstavlja opremljenost itinerarja z uro odhoda vozila iz začetne postajne točke, z uro prihoda in odhoda vozila na vseh vmesnih postajnih točkah, kjer je dovoljen postanek vozila in z uro prihoda vozila na končno postajno točko. Vsaki vožnji je dodeljen še voznoredni režim in izvajalec vožnje.«</w:t>
      </w:r>
    </w:p>
    <w:p w14:paraId="11068924" w14:textId="77777777" w:rsidR="00254734" w:rsidRDefault="00254734" w:rsidP="00254734">
      <w:pPr>
        <w:jc w:val="both"/>
        <w:rPr>
          <w:rFonts w:ascii="Arial" w:hAnsi="Arial" w:cs="Arial"/>
          <w:sz w:val="20"/>
          <w:szCs w:val="20"/>
        </w:rPr>
      </w:pPr>
      <w:r>
        <w:rPr>
          <w:rFonts w:ascii="Arial" w:hAnsi="Arial" w:cs="Arial"/>
          <w:iCs/>
          <w:sz w:val="20"/>
          <w:szCs w:val="20"/>
          <w:lang w:eastAsia="sl-SI"/>
        </w:rPr>
        <w:t xml:space="preserve"> </w:t>
      </w:r>
    </w:p>
    <w:p w14:paraId="42C7E6B2" w14:textId="77777777" w:rsidR="00254734" w:rsidRDefault="00254734" w:rsidP="00254734">
      <w:pPr>
        <w:pStyle w:val="Odstavekseznama"/>
        <w:numPr>
          <w:ilvl w:val="0"/>
          <w:numId w:val="1"/>
        </w:numPr>
        <w:suppressAutoHyphens w:val="0"/>
        <w:spacing w:after="160" w:line="259" w:lineRule="auto"/>
        <w:jc w:val="center"/>
        <w:rPr>
          <w:rFonts w:ascii="Arial" w:hAnsi="Arial" w:cs="Arial"/>
          <w:sz w:val="20"/>
          <w:szCs w:val="20"/>
        </w:rPr>
      </w:pPr>
      <w:r w:rsidRPr="0011785D">
        <w:rPr>
          <w:rFonts w:ascii="Arial" w:hAnsi="Arial" w:cs="Arial"/>
          <w:sz w:val="20"/>
          <w:szCs w:val="20"/>
        </w:rPr>
        <w:t>člen</w:t>
      </w:r>
    </w:p>
    <w:p w14:paraId="09EA127C" w14:textId="77777777" w:rsidR="00254734" w:rsidRPr="008C1B3C" w:rsidRDefault="00254734" w:rsidP="00254734">
      <w:pPr>
        <w:pStyle w:val="Odstavekseznama"/>
        <w:jc w:val="center"/>
        <w:rPr>
          <w:rFonts w:ascii="Arial" w:hAnsi="Arial" w:cs="Arial"/>
          <w:sz w:val="20"/>
          <w:szCs w:val="20"/>
        </w:rPr>
      </w:pPr>
    </w:p>
    <w:p w14:paraId="73D3CE06" w14:textId="77777777" w:rsidR="00254734" w:rsidRDefault="00254734" w:rsidP="00254734">
      <w:pPr>
        <w:jc w:val="both"/>
        <w:rPr>
          <w:rFonts w:ascii="Arial" w:hAnsi="Arial" w:cs="Arial"/>
          <w:sz w:val="20"/>
          <w:szCs w:val="20"/>
        </w:rPr>
      </w:pPr>
      <w:bookmarkStart w:id="1" w:name="_Hlk208470662"/>
      <w:bookmarkStart w:id="2" w:name="_Hlk208470706"/>
      <w:r w:rsidRPr="12ACC02F">
        <w:rPr>
          <w:rFonts w:ascii="Arial" w:hAnsi="Arial" w:cs="Arial"/>
          <w:sz w:val="20"/>
          <w:szCs w:val="20"/>
        </w:rPr>
        <w:t xml:space="preserve">Sedmi odstavek 7. člena se črta in nadomesti z </w:t>
      </w:r>
      <w:r w:rsidRPr="009D52D8">
        <w:rPr>
          <w:rFonts w:ascii="Arial" w:hAnsi="Arial" w:cs="Arial"/>
          <w:sz w:val="20"/>
          <w:szCs w:val="20"/>
        </w:rPr>
        <w:t>novim besedilom, ki se glasi: »Med trajanjem koncesije se lahko posamezne linije na predlog lokalne skupnosti, upravljalca prometne infrastrukture, izvajalca ali pobudo organa JPP spremenijo ali ukinejo, če organ JPP presodi</w:t>
      </w:r>
      <w:bookmarkEnd w:id="1"/>
      <w:r w:rsidRPr="009D52D8">
        <w:rPr>
          <w:rFonts w:ascii="Arial" w:hAnsi="Arial" w:cs="Arial"/>
          <w:sz w:val="20"/>
          <w:szCs w:val="20"/>
        </w:rPr>
        <w:t>, da je to potrebno zaradi demografskih sprememb, sprememb migracijskih tokov, sprememb prometne infrastrukture, sprememb prometne ureditve</w:t>
      </w:r>
      <w:r w:rsidRPr="12ACC02F">
        <w:rPr>
          <w:rFonts w:ascii="Arial" w:hAnsi="Arial" w:cs="Arial"/>
          <w:sz w:val="20"/>
          <w:szCs w:val="20"/>
        </w:rPr>
        <w:t xml:space="preserve">, integracije med linijami </w:t>
      </w:r>
      <w:r>
        <w:rPr>
          <w:rFonts w:ascii="Arial" w:hAnsi="Arial" w:cs="Arial"/>
          <w:sz w:val="20"/>
          <w:szCs w:val="20"/>
        </w:rPr>
        <w:t>ali</w:t>
      </w:r>
      <w:r w:rsidRPr="12ACC02F">
        <w:rPr>
          <w:rFonts w:ascii="Arial" w:hAnsi="Arial" w:cs="Arial"/>
          <w:sz w:val="20"/>
          <w:szCs w:val="20"/>
        </w:rPr>
        <w:t xml:space="preserve"> sprememb financiranja. Spremembo potrdi organ JPP z vpisom </w:t>
      </w:r>
      <w:bookmarkEnd w:id="2"/>
      <w:r w:rsidRPr="12ACC02F">
        <w:rPr>
          <w:rFonts w:ascii="Arial" w:hAnsi="Arial" w:cs="Arial"/>
          <w:sz w:val="20"/>
          <w:szCs w:val="20"/>
        </w:rPr>
        <w:t>spremembe v centralno informatizirano zbirko podatkov iz zakona, ki ureja prevoze v cestnem prometu.«</w:t>
      </w:r>
    </w:p>
    <w:p w14:paraId="1F93B81D" w14:textId="77777777" w:rsidR="00254734" w:rsidRDefault="00254734" w:rsidP="00254734">
      <w:pPr>
        <w:jc w:val="both"/>
        <w:rPr>
          <w:rFonts w:ascii="Arial" w:hAnsi="Arial" w:cs="Arial"/>
          <w:sz w:val="20"/>
          <w:szCs w:val="20"/>
        </w:rPr>
      </w:pPr>
    </w:p>
    <w:p w14:paraId="010AF4CD" w14:textId="77777777" w:rsidR="00254734" w:rsidRDefault="00254734" w:rsidP="00254734">
      <w:pPr>
        <w:pStyle w:val="Odstavekseznama"/>
        <w:numPr>
          <w:ilvl w:val="0"/>
          <w:numId w:val="1"/>
        </w:numPr>
        <w:suppressAutoHyphens w:val="0"/>
        <w:spacing w:after="160" w:line="259" w:lineRule="auto"/>
        <w:jc w:val="center"/>
        <w:rPr>
          <w:rFonts w:ascii="Arial" w:hAnsi="Arial" w:cs="Arial"/>
          <w:sz w:val="20"/>
          <w:szCs w:val="20"/>
        </w:rPr>
      </w:pPr>
      <w:r w:rsidRPr="0011785D">
        <w:rPr>
          <w:rFonts w:ascii="Arial" w:hAnsi="Arial" w:cs="Arial"/>
          <w:sz w:val="20"/>
          <w:szCs w:val="20"/>
        </w:rPr>
        <w:t>člen</w:t>
      </w:r>
    </w:p>
    <w:p w14:paraId="1C5DFBCC" w14:textId="77777777" w:rsidR="00254734" w:rsidRPr="008C1B3C" w:rsidRDefault="00254734" w:rsidP="00254734">
      <w:pPr>
        <w:pStyle w:val="Odstavekseznama"/>
        <w:jc w:val="center"/>
        <w:rPr>
          <w:rFonts w:ascii="Arial" w:hAnsi="Arial" w:cs="Arial"/>
          <w:sz w:val="20"/>
          <w:szCs w:val="20"/>
        </w:rPr>
      </w:pPr>
    </w:p>
    <w:p w14:paraId="5C9171BD" w14:textId="77777777" w:rsidR="00254734" w:rsidRDefault="00254734" w:rsidP="00254734">
      <w:pPr>
        <w:jc w:val="both"/>
        <w:rPr>
          <w:rFonts w:ascii="Arial" w:hAnsi="Arial" w:cs="Arial"/>
          <w:sz w:val="20"/>
          <w:szCs w:val="20"/>
        </w:rPr>
      </w:pPr>
      <w:r>
        <w:rPr>
          <w:rFonts w:ascii="Arial" w:hAnsi="Arial" w:cs="Arial"/>
          <w:sz w:val="20"/>
          <w:szCs w:val="20"/>
        </w:rPr>
        <w:t xml:space="preserve">V 8. členu se doda novi tretji odstavek, ki se glasi: »Organ JPP lahko pri uporabljanju standarda dostopnosti upošteva tudi prestopanja med različnimi vožnjami«. </w:t>
      </w:r>
    </w:p>
    <w:p w14:paraId="52C54094" w14:textId="77777777" w:rsidR="00254734" w:rsidRDefault="00254734" w:rsidP="00254734">
      <w:pPr>
        <w:jc w:val="both"/>
        <w:rPr>
          <w:rFonts w:ascii="Arial" w:hAnsi="Arial" w:cs="Arial"/>
          <w:sz w:val="20"/>
          <w:szCs w:val="20"/>
        </w:rPr>
      </w:pPr>
    </w:p>
    <w:p w14:paraId="744B58E9" w14:textId="77777777" w:rsidR="00254734" w:rsidRDefault="00254734" w:rsidP="00254734">
      <w:pPr>
        <w:pStyle w:val="Odstavekseznama"/>
        <w:numPr>
          <w:ilvl w:val="0"/>
          <w:numId w:val="1"/>
        </w:numPr>
        <w:suppressAutoHyphens w:val="0"/>
        <w:spacing w:after="160" w:line="259" w:lineRule="auto"/>
        <w:jc w:val="center"/>
        <w:rPr>
          <w:rFonts w:ascii="Arial" w:hAnsi="Arial" w:cs="Arial"/>
          <w:sz w:val="20"/>
          <w:szCs w:val="20"/>
        </w:rPr>
      </w:pPr>
      <w:r>
        <w:rPr>
          <w:rFonts w:ascii="Arial" w:hAnsi="Arial" w:cs="Arial"/>
          <w:sz w:val="20"/>
          <w:szCs w:val="20"/>
        </w:rPr>
        <w:t xml:space="preserve"> č</w:t>
      </w:r>
      <w:r w:rsidRPr="0011785D">
        <w:rPr>
          <w:rFonts w:ascii="Arial" w:hAnsi="Arial" w:cs="Arial"/>
          <w:sz w:val="20"/>
          <w:szCs w:val="20"/>
        </w:rPr>
        <w:t>len</w:t>
      </w:r>
    </w:p>
    <w:p w14:paraId="099ED91C" w14:textId="77777777" w:rsidR="00254734" w:rsidRDefault="00254734" w:rsidP="00254734">
      <w:pPr>
        <w:pStyle w:val="Odstavekseznama"/>
        <w:jc w:val="center"/>
        <w:rPr>
          <w:rFonts w:ascii="Arial" w:hAnsi="Arial" w:cs="Arial"/>
          <w:sz w:val="20"/>
          <w:szCs w:val="20"/>
        </w:rPr>
      </w:pPr>
    </w:p>
    <w:p w14:paraId="2DFBC165" w14:textId="77777777" w:rsidR="00254734" w:rsidRDefault="00254734" w:rsidP="00254734">
      <w:pPr>
        <w:jc w:val="both"/>
        <w:rPr>
          <w:rFonts w:ascii="Arial" w:hAnsi="Arial" w:cs="Arial"/>
          <w:sz w:val="20"/>
          <w:szCs w:val="20"/>
        </w:rPr>
      </w:pPr>
      <w:r>
        <w:rPr>
          <w:rFonts w:ascii="Arial" w:hAnsi="Arial" w:cs="Arial"/>
          <w:sz w:val="20"/>
          <w:szCs w:val="20"/>
        </w:rPr>
        <w:t>V 13.a členu se:</w:t>
      </w:r>
    </w:p>
    <w:p w14:paraId="2E36F857" w14:textId="77777777" w:rsidR="00254734" w:rsidRDefault="00254734" w:rsidP="00254734">
      <w:pPr>
        <w:jc w:val="both"/>
        <w:rPr>
          <w:rFonts w:ascii="Arial" w:hAnsi="Arial" w:cs="Arial"/>
          <w:sz w:val="20"/>
          <w:szCs w:val="20"/>
        </w:rPr>
      </w:pPr>
      <w:r>
        <w:rPr>
          <w:rFonts w:ascii="Arial" w:hAnsi="Arial" w:cs="Arial"/>
          <w:sz w:val="20"/>
          <w:szCs w:val="20"/>
        </w:rPr>
        <w:t>- v prvem odstavku črta drugi stavek in nadomesti z novim, ki se glasi: »Izvajanje integrirane linije se izvede na podlagi pogodbe med organom JPP, ene ali več občin in izvajalcem.«,</w:t>
      </w:r>
    </w:p>
    <w:p w14:paraId="0DE1E15F" w14:textId="77777777" w:rsidR="00254734" w:rsidRDefault="00254734" w:rsidP="00254734">
      <w:pPr>
        <w:jc w:val="both"/>
        <w:rPr>
          <w:rFonts w:ascii="Arial" w:hAnsi="Arial" w:cs="Arial"/>
          <w:sz w:val="20"/>
          <w:szCs w:val="20"/>
        </w:rPr>
      </w:pPr>
      <w:r>
        <w:rPr>
          <w:rFonts w:ascii="Arial" w:hAnsi="Arial" w:cs="Arial"/>
          <w:sz w:val="20"/>
          <w:szCs w:val="20"/>
        </w:rPr>
        <w:t>- v drugem odstavku črta drugi stavek in nadomesti z novim, ki se glasi: »</w:t>
      </w:r>
      <w:r w:rsidRPr="002D739D">
        <w:rPr>
          <w:rFonts w:ascii="Arial" w:hAnsi="Arial" w:cs="Arial"/>
          <w:sz w:val="20"/>
          <w:szCs w:val="20"/>
        </w:rPr>
        <w:t>Izvajanje integrirane linije med medkrajevnim in posebnim linijskim prevozom se izvede na podlagi pogodbe med organom JPP</w:t>
      </w:r>
      <w:r>
        <w:rPr>
          <w:rFonts w:ascii="Arial" w:hAnsi="Arial" w:cs="Arial"/>
          <w:sz w:val="20"/>
          <w:szCs w:val="20"/>
        </w:rPr>
        <w:t>,</w:t>
      </w:r>
      <w:r w:rsidRPr="002D739D">
        <w:rPr>
          <w:rFonts w:ascii="Arial" w:hAnsi="Arial" w:cs="Arial"/>
          <w:sz w:val="20"/>
          <w:szCs w:val="20"/>
        </w:rPr>
        <w:t xml:space="preserve"> eno ali več občinami</w:t>
      </w:r>
      <w:r>
        <w:rPr>
          <w:rFonts w:ascii="Arial" w:hAnsi="Arial" w:cs="Arial"/>
          <w:sz w:val="20"/>
          <w:szCs w:val="20"/>
        </w:rPr>
        <w:t xml:space="preserve"> in izvajalcem</w:t>
      </w:r>
      <w:r w:rsidRPr="002D739D">
        <w:rPr>
          <w:rFonts w:ascii="Arial" w:hAnsi="Arial" w:cs="Arial"/>
          <w:sz w:val="20"/>
          <w:szCs w:val="20"/>
        </w:rPr>
        <w:t>.</w:t>
      </w:r>
      <w:r>
        <w:rPr>
          <w:rFonts w:ascii="Arial" w:hAnsi="Arial" w:cs="Arial"/>
          <w:sz w:val="20"/>
          <w:szCs w:val="20"/>
        </w:rPr>
        <w:t xml:space="preserve">« </w:t>
      </w:r>
    </w:p>
    <w:p w14:paraId="2D8FC318" w14:textId="77777777" w:rsidR="00254734" w:rsidRPr="00AD7444" w:rsidRDefault="00254734" w:rsidP="00254734">
      <w:pPr>
        <w:rPr>
          <w:rFonts w:ascii="Arial" w:hAnsi="Arial" w:cs="Arial"/>
          <w:sz w:val="20"/>
          <w:szCs w:val="20"/>
        </w:rPr>
      </w:pPr>
    </w:p>
    <w:p w14:paraId="7F3C316D" w14:textId="77777777" w:rsidR="00254734" w:rsidRDefault="00254734" w:rsidP="00254734">
      <w:pPr>
        <w:pStyle w:val="Odstavekseznama"/>
        <w:numPr>
          <w:ilvl w:val="0"/>
          <w:numId w:val="1"/>
        </w:numPr>
        <w:suppressAutoHyphens w:val="0"/>
        <w:spacing w:after="160" w:line="259" w:lineRule="auto"/>
        <w:jc w:val="center"/>
        <w:rPr>
          <w:rFonts w:ascii="Arial" w:hAnsi="Arial" w:cs="Arial"/>
          <w:sz w:val="20"/>
          <w:szCs w:val="20"/>
        </w:rPr>
      </w:pPr>
      <w:r>
        <w:rPr>
          <w:rFonts w:ascii="Arial" w:hAnsi="Arial" w:cs="Arial"/>
          <w:sz w:val="20"/>
          <w:szCs w:val="20"/>
        </w:rPr>
        <w:t>č</w:t>
      </w:r>
      <w:r w:rsidRPr="0011785D">
        <w:rPr>
          <w:rFonts w:ascii="Arial" w:hAnsi="Arial" w:cs="Arial"/>
          <w:sz w:val="20"/>
          <w:szCs w:val="20"/>
        </w:rPr>
        <w:t>len</w:t>
      </w:r>
    </w:p>
    <w:p w14:paraId="43412E44" w14:textId="77777777" w:rsidR="00254734" w:rsidRDefault="00254734" w:rsidP="00254734">
      <w:pPr>
        <w:pStyle w:val="Odstavekseznama"/>
        <w:jc w:val="center"/>
        <w:rPr>
          <w:rFonts w:ascii="Arial" w:hAnsi="Arial" w:cs="Arial"/>
          <w:sz w:val="20"/>
          <w:szCs w:val="20"/>
        </w:rPr>
      </w:pPr>
    </w:p>
    <w:p w14:paraId="3698B05C" w14:textId="77777777" w:rsidR="00254734" w:rsidRDefault="00254734" w:rsidP="00254734">
      <w:pPr>
        <w:jc w:val="both"/>
        <w:rPr>
          <w:rFonts w:ascii="Arial" w:hAnsi="Arial" w:cs="Arial"/>
          <w:sz w:val="20"/>
          <w:szCs w:val="20"/>
        </w:rPr>
      </w:pPr>
      <w:r>
        <w:rPr>
          <w:rFonts w:ascii="Arial" w:hAnsi="Arial" w:cs="Arial"/>
          <w:sz w:val="20"/>
          <w:szCs w:val="20"/>
        </w:rPr>
        <w:t>Drugi odstavek 22. člena se črta.</w:t>
      </w:r>
    </w:p>
    <w:p w14:paraId="1AB2821B" w14:textId="77777777" w:rsidR="00254734" w:rsidRPr="00811F9D" w:rsidRDefault="00254734" w:rsidP="00254734">
      <w:pPr>
        <w:jc w:val="center"/>
        <w:rPr>
          <w:rFonts w:ascii="Arial" w:hAnsi="Arial" w:cs="Arial"/>
          <w:sz w:val="20"/>
          <w:szCs w:val="20"/>
        </w:rPr>
      </w:pPr>
    </w:p>
    <w:p w14:paraId="4D3600A0" w14:textId="77777777" w:rsidR="00254734" w:rsidRDefault="00254734" w:rsidP="00254734">
      <w:pPr>
        <w:pStyle w:val="Odstavekseznama"/>
        <w:numPr>
          <w:ilvl w:val="0"/>
          <w:numId w:val="1"/>
        </w:numPr>
        <w:suppressAutoHyphens w:val="0"/>
        <w:spacing w:line="259" w:lineRule="auto"/>
        <w:jc w:val="center"/>
        <w:rPr>
          <w:rFonts w:ascii="Arial" w:hAnsi="Arial" w:cs="Arial"/>
          <w:sz w:val="20"/>
          <w:szCs w:val="20"/>
        </w:rPr>
      </w:pPr>
      <w:r>
        <w:rPr>
          <w:rFonts w:ascii="Arial" w:hAnsi="Arial" w:cs="Arial"/>
          <w:sz w:val="20"/>
          <w:szCs w:val="20"/>
        </w:rPr>
        <w:t>č</w:t>
      </w:r>
      <w:r w:rsidRPr="0011785D">
        <w:rPr>
          <w:rFonts w:ascii="Arial" w:hAnsi="Arial" w:cs="Arial"/>
          <w:sz w:val="20"/>
          <w:szCs w:val="20"/>
        </w:rPr>
        <w:t>len</w:t>
      </w:r>
    </w:p>
    <w:p w14:paraId="2BC2EA85" w14:textId="77777777" w:rsidR="00254734" w:rsidRDefault="00254734" w:rsidP="00254734">
      <w:pPr>
        <w:rPr>
          <w:rFonts w:ascii="Arial" w:hAnsi="Arial" w:cs="Arial"/>
          <w:sz w:val="20"/>
          <w:szCs w:val="20"/>
        </w:rPr>
      </w:pPr>
    </w:p>
    <w:p w14:paraId="6FABB579" w14:textId="77777777" w:rsidR="00254734" w:rsidRPr="00A1460E" w:rsidRDefault="00254734" w:rsidP="00254734">
      <w:pPr>
        <w:rPr>
          <w:rFonts w:ascii="Arial" w:hAnsi="Arial" w:cs="Arial"/>
          <w:sz w:val="20"/>
          <w:szCs w:val="20"/>
        </w:rPr>
      </w:pPr>
      <w:r>
        <w:rPr>
          <w:rFonts w:ascii="Arial" w:hAnsi="Arial" w:cs="Arial"/>
          <w:sz w:val="20"/>
          <w:szCs w:val="20"/>
        </w:rPr>
        <w:t xml:space="preserve">V prvem in drugem odstavku 26. člena se črta beseda »izvajalčevega«. </w:t>
      </w:r>
    </w:p>
    <w:p w14:paraId="295DD5E6" w14:textId="77777777" w:rsidR="00254734" w:rsidRPr="00A1460E" w:rsidRDefault="00254734" w:rsidP="00254734">
      <w:pPr>
        <w:jc w:val="center"/>
        <w:rPr>
          <w:rFonts w:ascii="Arial" w:hAnsi="Arial" w:cs="Arial"/>
          <w:sz w:val="20"/>
          <w:szCs w:val="20"/>
        </w:rPr>
      </w:pPr>
    </w:p>
    <w:p w14:paraId="0FE3A49C" w14:textId="77777777" w:rsidR="00254734" w:rsidRDefault="00254734" w:rsidP="00254734">
      <w:pPr>
        <w:pStyle w:val="Odstavekseznama"/>
        <w:numPr>
          <w:ilvl w:val="0"/>
          <w:numId w:val="1"/>
        </w:numPr>
        <w:suppressAutoHyphens w:val="0"/>
        <w:spacing w:after="160" w:line="259" w:lineRule="auto"/>
        <w:jc w:val="center"/>
        <w:rPr>
          <w:rFonts w:ascii="Arial" w:hAnsi="Arial" w:cs="Arial"/>
          <w:sz w:val="20"/>
          <w:szCs w:val="20"/>
        </w:rPr>
      </w:pPr>
      <w:r>
        <w:rPr>
          <w:rFonts w:ascii="Arial" w:hAnsi="Arial" w:cs="Arial"/>
          <w:sz w:val="20"/>
          <w:szCs w:val="20"/>
        </w:rPr>
        <w:t>člen</w:t>
      </w:r>
    </w:p>
    <w:p w14:paraId="2B2EB629" w14:textId="77777777" w:rsidR="00254734" w:rsidRPr="004F6995" w:rsidRDefault="00254734" w:rsidP="00254734">
      <w:pPr>
        <w:pStyle w:val="Odstavekseznama"/>
        <w:jc w:val="center"/>
        <w:rPr>
          <w:rFonts w:ascii="Arial" w:hAnsi="Arial" w:cs="Arial"/>
          <w:sz w:val="20"/>
          <w:szCs w:val="20"/>
        </w:rPr>
      </w:pPr>
    </w:p>
    <w:p w14:paraId="3A0F134B" w14:textId="77777777" w:rsidR="00254734" w:rsidRDefault="00254734" w:rsidP="00254734">
      <w:pPr>
        <w:jc w:val="both"/>
        <w:rPr>
          <w:rFonts w:ascii="Arial" w:hAnsi="Arial" w:cs="Arial"/>
          <w:sz w:val="20"/>
          <w:szCs w:val="20"/>
        </w:rPr>
      </w:pPr>
      <w:r>
        <w:rPr>
          <w:rFonts w:ascii="Arial" w:hAnsi="Arial" w:cs="Arial"/>
          <w:sz w:val="20"/>
          <w:szCs w:val="20"/>
        </w:rPr>
        <w:lastRenderedPageBreak/>
        <w:t>Drugi odstavek 27. člena se črta in nadomestim z novim, ki se glasi: »</w:t>
      </w:r>
      <w:r w:rsidRPr="008C1F05">
        <w:rPr>
          <w:rFonts w:ascii="Arial" w:hAnsi="Arial" w:cs="Arial"/>
          <w:sz w:val="20"/>
          <w:szCs w:val="20"/>
        </w:rPr>
        <w:t>Če se prevoznina poveča, velja cena vozovnic</w:t>
      </w:r>
      <w:r>
        <w:rPr>
          <w:rFonts w:ascii="Arial" w:hAnsi="Arial" w:cs="Arial"/>
          <w:sz w:val="20"/>
          <w:szCs w:val="20"/>
        </w:rPr>
        <w:t>e</w:t>
      </w:r>
      <w:r w:rsidRPr="008C1F05">
        <w:rPr>
          <w:rFonts w:ascii="Arial" w:hAnsi="Arial" w:cs="Arial"/>
          <w:sz w:val="20"/>
          <w:szCs w:val="20"/>
        </w:rPr>
        <w:t>, kupljen</w:t>
      </w:r>
      <w:r>
        <w:rPr>
          <w:rFonts w:ascii="Arial" w:hAnsi="Arial" w:cs="Arial"/>
          <w:sz w:val="20"/>
          <w:szCs w:val="20"/>
        </w:rPr>
        <w:t>e</w:t>
      </w:r>
      <w:r w:rsidRPr="008C1F05">
        <w:rPr>
          <w:rFonts w:ascii="Arial" w:hAnsi="Arial" w:cs="Arial"/>
          <w:sz w:val="20"/>
          <w:szCs w:val="20"/>
        </w:rPr>
        <w:t xml:space="preserve"> v predprodaji pred povečanjem cene, brez doplačila razlike med novo in staro višino prevoznine.</w:t>
      </w:r>
      <w:r>
        <w:rPr>
          <w:rFonts w:ascii="Arial" w:hAnsi="Arial" w:cs="Arial"/>
          <w:sz w:val="20"/>
          <w:szCs w:val="20"/>
        </w:rPr>
        <w:t>«</w:t>
      </w:r>
    </w:p>
    <w:p w14:paraId="6F63FA43" w14:textId="77777777" w:rsidR="00254734" w:rsidRPr="003437C9" w:rsidRDefault="00254734" w:rsidP="00254734">
      <w:pPr>
        <w:jc w:val="both"/>
        <w:rPr>
          <w:rFonts w:ascii="Arial" w:hAnsi="Arial" w:cs="Arial"/>
          <w:sz w:val="20"/>
          <w:szCs w:val="20"/>
        </w:rPr>
      </w:pPr>
    </w:p>
    <w:p w14:paraId="6984CA42" w14:textId="77777777" w:rsidR="00254734" w:rsidRDefault="00254734" w:rsidP="00254734">
      <w:pPr>
        <w:pStyle w:val="Odstavekseznama"/>
        <w:numPr>
          <w:ilvl w:val="0"/>
          <w:numId w:val="1"/>
        </w:numPr>
        <w:suppressAutoHyphens w:val="0"/>
        <w:spacing w:after="160" w:line="259" w:lineRule="auto"/>
        <w:jc w:val="center"/>
        <w:rPr>
          <w:rFonts w:ascii="Arial" w:hAnsi="Arial" w:cs="Arial"/>
          <w:sz w:val="20"/>
          <w:szCs w:val="20"/>
        </w:rPr>
      </w:pPr>
      <w:r w:rsidRPr="0011785D">
        <w:rPr>
          <w:rFonts w:ascii="Arial" w:hAnsi="Arial" w:cs="Arial"/>
          <w:sz w:val="20"/>
          <w:szCs w:val="20"/>
        </w:rPr>
        <w:t>člen</w:t>
      </w:r>
    </w:p>
    <w:p w14:paraId="265031CD" w14:textId="77777777" w:rsidR="00254734" w:rsidRPr="008C1B3C" w:rsidRDefault="00254734" w:rsidP="00254734">
      <w:pPr>
        <w:pStyle w:val="Odstavekseznama"/>
        <w:jc w:val="center"/>
        <w:rPr>
          <w:rFonts w:ascii="Arial" w:hAnsi="Arial" w:cs="Arial"/>
          <w:sz w:val="20"/>
          <w:szCs w:val="20"/>
        </w:rPr>
      </w:pPr>
    </w:p>
    <w:p w14:paraId="6D93478F" w14:textId="77777777" w:rsidR="00254734" w:rsidRDefault="00254734" w:rsidP="00254734">
      <w:pPr>
        <w:jc w:val="both"/>
        <w:rPr>
          <w:rFonts w:ascii="Arial" w:hAnsi="Arial" w:cs="Arial"/>
          <w:sz w:val="20"/>
          <w:szCs w:val="20"/>
        </w:rPr>
      </w:pPr>
      <w:r>
        <w:rPr>
          <w:rFonts w:ascii="Arial" w:hAnsi="Arial" w:cs="Arial"/>
          <w:sz w:val="20"/>
          <w:szCs w:val="20"/>
        </w:rPr>
        <w:t>V tretji alineji tretjega odstavka 33. člena se za besedo »obleki« doda novo besedilo »ali močno zaudarja i</w:t>
      </w:r>
      <w:r w:rsidRPr="00B56897">
        <w:rPr>
          <w:rFonts w:ascii="Arial" w:hAnsi="Arial" w:cs="Arial"/>
          <w:sz w:val="20"/>
          <w:szCs w:val="20"/>
        </w:rPr>
        <w:t>n zaradi tega povzroča večjo neprijetnost za druge potnike ali voznika ali onesnaži vozilo</w:t>
      </w:r>
      <w:r>
        <w:rPr>
          <w:rFonts w:ascii="Arial" w:hAnsi="Arial" w:cs="Arial"/>
          <w:sz w:val="20"/>
          <w:szCs w:val="20"/>
        </w:rPr>
        <w:t>« in se briše besedilo »(npr. dimnikarji, pleskarji)«.</w:t>
      </w:r>
    </w:p>
    <w:p w14:paraId="462D1ABB" w14:textId="77777777" w:rsidR="00254734" w:rsidRDefault="00254734" w:rsidP="00254734">
      <w:pPr>
        <w:jc w:val="both"/>
        <w:rPr>
          <w:rFonts w:ascii="Arial" w:hAnsi="Arial" w:cs="Arial"/>
          <w:sz w:val="20"/>
          <w:szCs w:val="20"/>
        </w:rPr>
      </w:pPr>
      <w:r>
        <w:rPr>
          <w:rFonts w:ascii="Arial" w:hAnsi="Arial" w:cs="Arial"/>
          <w:sz w:val="20"/>
          <w:szCs w:val="20"/>
        </w:rPr>
        <w:t xml:space="preserve"> </w:t>
      </w:r>
    </w:p>
    <w:p w14:paraId="4B67536C" w14:textId="77777777" w:rsidR="00254734" w:rsidRDefault="00254734" w:rsidP="00254734">
      <w:pPr>
        <w:pStyle w:val="Odstavekseznama"/>
        <w:numPr>
          <w:ilvl w:val="0"/>
          <w:numId w:val="1"/>
        </w:numPr>
        <w:suppressAutoHyphens w:val="0"/>
        <w:spacing w:after="160" w:line="259" w:lineRule="auto"/>
        <w:jc w:val="center"/>
        <w:rPr>
          <w:rFonts w:ascii="Arial" w:hAnsi="Arial" w:cs="Arial"/>
          <w:sz w:val="20"/>
          <w:szCs w:val="20"/>
        </w:rPr>
      </w:pPr>
      <w:r>
        <w:rPr>
          <w:rFonts w:ascii="Arial" w:hAnsi="Arial" w:cs="Arial"/>
          <w:sz w:val="20"/>
          <w:szCs w:val="20"/>
        </w:rPr>
        <w:t>č</w:t>
      </w:r>
      <w:r w:rsidRPr="0011785D">
        <w:rPr>
          <w:rFonts w:ascii="Arial" w:hAnsi="Arial" w:cs="Arial"/>
          <w:sz w:val="20"/>
          <w:szCs w:val="20"/>
        </w:rPr>
        <w:t>le</w:t>
      </w:r>
      <w:r>
        <w:rPr>
          <w:rFonts w:ascii="Arial" w:hAnsi="Arial" w:cs="Arial"/>
          <w:sz w:val="20"/>
          <w:szCs w:val="20"/>
        </w:rPr>
        <w:t>n</w:t>
      </w:r>
    </w:p>
    <w:p w14:paraId="55F827C1" w14:textId="77777777" w:rsidR="00254734" w:rsidRPr="000E7540" w:rsidRDefault="00254734" w:rsidP="00254734">
      <w:pPr>
        <w:pStyle w:val="Odstavekseznama"/>
        <w:jc w:val="center"/>
        <w:rPr>
          <w:rFonts w:ascii="Arial" w:hAnsi="Arial" w:cs="Arial"/>
          <w:sz w:val="20"/>
          <w:szCs w:val="20"/>
        </w:rPr>
      </w:pPr>
    </w:p>
    <w:p w14:paraId="2C1A08EE" w14:textId="77777777" w:rsidR="00254734" w:rsidRPr="00CE646E" w:rsidRDefault="00254734" w:rsidP="00254734">
      <w:pPr>
        <w:rPr>
          <w:rFonts w:ascii="Arial" w:hAnsi="Arial" w:cs="Arial"/>
          <w:sz w:val="20"/>
          <w:szCs w:val="20"/>
        </w:rPr>
      </w:pPr>
      <w:r>
        <w:rPr>
          <w:rFonts w:ascii="Arial" w:hAnsi="Arial" w:cs="Arial"/>
          <w:sz w:val="20"/>
          <w:szCs w:val="20"/>
        </w:rPr>
        <w:t>V prvem odstavku 38. člena se črta beseda »onemogočajo« in se nadomesti z novo besedo »ovirajo«.</w:t>
      </w:r>
    </w:p>
    <w:p w14:paraId="7DD568ED" w14:textId="77777777" w:rsidR="00254734" w:rsidRPr="008C1B3C" w:rsidRDefault="00254734" w:rsidP="00254734">
      <w:pPr>
        <w:pStyle w:val="Odstavekseznama"/>
        <w:jc w:val="center"/>
        <w:rPr>
          <w:rFonts w:ascii="Arial" w:hAnsi="Arial" w:cs="Arial"/>
          <w:sz w:val="20"/>
          <w:szCs w:val="20"/>
        </w:rPr>
      </w:pPr>
    </w:p>
    <w:p w14:paraId="7F273D76" w14:textId="77777777" w:rsidR="00254734" w:rsidRDefault="00254734" w:rsidP="00254734">
      <w:pPr>
        <w:pStyle w:val="Odstavekseznama"/>
        <w:numPr>
          <w:ilvl w:val="0"/>
          <w:numId w:val="1"/>
        </w:numPr>
        <w:suppressAutoHyphens w:val="0"/>
        <w:spacing w:after="160" w:line="259" w:lineRule="auto"/>
        <w:jc w:val="center"/>
        <w:rPr>
          <w:rFonts w:ascii="Arial" w:hAnsi="Arial" w:cs="Arial"/>
          <w:sz w:val="20"/>
          <w:szCs w:val="20"/>
        </w:rPr>
      </w:pPr>
      <w:r>
        <w:rPr>
          <w:rFonts w:ascii="Arial" w:hAnsi="Arial" w:cs="Arial"/>
          <w:sz w:val="20"/>
          <w:szCs w:val="20"/>
        </w:rPr>
        <w:t>č</w:t>
      </w:r>
      <w:r w:rsidRPr="0011785D">
        <w:rPr>
          <w:rFonts w:ascii="Arial" w:hAnsi="Arial" w:cs="Arial"/>
          <w:sz w:val="20"/>
          <w:szCs w:val="20"/>
        </w:rPr>
        <w:t>le</w:t>
      </w:r>
      <w:r>
        <w:rPr>
          <w:rFonts w:ascii="Arial" w:hAnsi="Arial" w:cs="Arial"/>
          <w:sz w:val="20"/>
          <w:szCs w:val="20"/>
        </w:rPr>
        <w:t>n</w:t>
      </w:r>
    </w:p>
    <w:p w14:paraId="1F6DD154" w14:textId="77777777" w:rsidR="00254734" w:rsidRPr="000039F6" w:rsidRDefault="00254734" w:rsidP="00254734">
      <w:pPr>
        <w:pStyle w:val="Odstavekseznama"/>
        <w:jc w:val="center"/>
        <w:rPr>
          <w:rFonts w:ascii="Arial" w:hAnsi="Arial" w:cs="Arial"/>
          <w:sz w:val="20"/>
          <w:szCs w:val="20"/>
        </w:rPr>
      </w:pPr>
    </w:p>
    <w:p w14:paraId="530447ED" w14:textId="77777777" w:rsidR="00254734" w:rsidRDefault="00254734" w:rsidP="00254734">
      <w:pPr>
        <w:rPr>
          <w:rFonts w:ascii="Arial" w:hAnsi="Arial" w:cs="Arial"/>
          <w:sz w:val="20"/>
          <w:szCs w:val="20"/>
        </w:rPr>
      </w:pPr>
      <w:r>
        <w:rPr>
          <w:rFonts w:ascii="Arial" w:hAnsi="Arial" w:cs="Arial"/>
          <w:sz w:val="20"/>
          <w:szCs w:val="20"/>
        </w:rPr>
        <w:t>V petem odstavku 45. člena se beseda »Ministrstvo« nadomesti z besedo »Koncedent«.</w:t>
      </w:r>
    </w:p>
    <w:p w14:paraId="664822B7" w14:textId="77777777" w:rsidR="00254734" w:rsidRPr="00681C5B" w:rsidRDefault="00254734" w:rsidP="00254734">
      <w:pPr>
        <w:rPr>
          <w:rFonts w:ascii="Arial" w:hAnsi="Arial" w:cs="Arial"/>
          <w:sz w:val="20"/>
          <w:szCs w:val="20"/>
        </w:rPr>
      </w:pPr>
    </w:p>
    <w:p w14:paraId="7868BB97" w14:textId="77777777" w:rsidR="00254734" w:rsidRDefault="00254734" w:rsidP="00254734">
      <w:pPr>
        <w:pStyle w:val="Odstavekseznama"/>
        <w:numPr>
          <w:ilvl w:val="0"/>
          <w:numId w:val="1"/>
        </w:numPr>
        <w:suppressAutoHyphens w:val="0"/>
        <w:spacing w:after="160" w:line="259" w:lineRule="auto"/>
        <w:jc w:val="center"/>
        <w:rPr>
          <w:rFonts w:ascii="Arial" w:hAnsi="Arial" w:cs="Arial"/>
          <w:sz w:val="20"/>
          <w:szCs w:val="20"/>
        </w:rPr>
      </w:pPr>
      <w:r>
        <w:rPr>
          <w:rFonts w:ascii="Arial" w:hAnsi="Arial" w:cs="Arial"/>
          <w:sz w:val="20"/>
          <w:szCs w:val="20"/>
        </w:rPr>
        <w:t>č</w:t>
      </w:r>
      <w:r w:rsidRPr="0011785D">
        <w:rPr>
          <w:rFonts w:ascii="Arial" w:hAnsi="Arial" w:cs="Arial"/>
          <w:sz w:val="20"/>
          <w:szCs w:val="20"/>
        </w:rPr>
        <w:t>len</w:t>
      </w:r>
    </w:p>
    <w:p w14:paraId="64F18C62" w14:textId="77777777" w:rsidR="00254734" w:rsidRPr="000E7540" w:rsidRDefault="00254734" w:rsidP="00254734">
      <w:pPr>
        <w:pStyle w:val="Odstavekseznama"/>
        <w:jc w:val="center"/>
        <w:rPr>
          <w:rFonts w:ascii="Arial" w:hAnsi="Arial" w:cs="Arial"/>
          <w:sz w:val="20"/>
          <w:szCs w:val="20"/>
        </w:rPr>
      </w:pPr>
    </w:p>
    <w:p w14:paraId="21A3879C" w14:textId="77777777" w:rsidR="00254734" w:rsidRDefault="00254734" w:rsidP="00254734">
      <w:pPr>
        <w:rPr>
          <w:rFonts w:ascii="Arial" w:hAnsi="Arial" w:cs="Arial"/>
          <w:sz w:val="20"/>
          <w:szCs w:val="20"/>
        </w:rPr>
      </w:pPr>
      <w:r>
        <w:rPr>
          <w:rFonts w:ascii="Arial" w:hAnsi="Arial" w:cs="Arial"/>
          <w:sz w:val="20"/>
          <w:szCs w:val="20"/>
        </w:rPr>
        <w:t>V prvem odstavku 46. člena se beseda »ministrstvo« nadomesti z besedo »koncedent«.</w:t>
      </w:r>
    </w:p>
    <w:p w14:paraId="199636C1" w14:textId="77777777" w:rsidR="00254734" w:rsidRPr="008C1B3C" w:rsidRDefault="00254734" w:rsidP="00254734">
      <w:pPr>
        <w:pStyle w:val="Odstavekseznama"/>
        <w:jc w:val="center"/>
        <w:rPr>
          <w:rFonts w:ascii="Arial" w:hAnsi="Arial" w:cs="Arial"/>
          <w:sz w:val="20"/>
          <w:szCs w:val="20"/>
        </w:rPr>
      </w:pPr>
    </w:p>
    <w:p w14:paraId="32BF3DBD" w14:textId="77777777" w:rsidR="00254734" w:rsidRDefault="00254734" w:rsidP="00254734">
      <w:pPr>
        <w:pStyle w:val="Odstavekseznama"/>
        <w:numPr>
          <w:ilvl w:val="0"/>
          <w:numId w:val="1"/>
        </w:numPr>
        <w:suppressAutoHyphens w:val="0"/>
        <w:spacing w:after="160" w:line="259" w:lineRule="auto"/>
        <w:jc w:val="center"/>
        <w:rPr>
          <w:rFonts w:ascii="Arial" w:hAnsi="Arial" w:cs="Arial"/>
          <w:sz w:val="20"/>
          <w:szCs w:val="20"/>
        </w:rPr>
      </w:pPr>
      <w:r>
        <w:rPr>
          <w:rFonts w:ascii="Arial" w:hAnsi="Arial" w:cs="Arial"/>
          <w:sz w:val="20"/>
          <w:szCs w:val="20"/>
        </w:rPr>
        <w:t>č</w:t>
      </w:r>
      <w:r w:rsidRPr="0011785D">
        <w:rPr>
          <w:rFonts w:ascii="Arial" w:hAnsi="Arial" w:cs="Arial"/>
          <w:sz w:val="20"/>
          <w:szCs w:val="20"/>
        </w:rPr>
        <w:t>len</w:t>
      </w:r>
    </w:p>
    <w:p w14:paraId="6DB05B44" w14:textId="77777777" w:rsidR="00254734" w:rsidRPr="004F6995" w:rsidRDefault="00254734" w:rsidP="00254734">
      <w:pPr>
        <w:pStyle w:val="Odstavekseznama"/>
        <w:jc w:val="center"/>
        <w:rPr>
          <w:rFonts w:ascii="Arial" w:hAnsi="Arial" w:cs="Arial"/>
          <w:sz w:val="20"/>
          <w:szCs w:val="20"/>
        </w:rPr>
      </w:pPr>
    </w:p>
    <w:p w14:paraId="21AA3737" w14:textId="77777777" w:rsidR="00254734" w:rsidRPr="003E22C5" w:rsidRDefault="00254734" w:rsidP="00254734">
      <w:pPr>
        <w:jc w:val="both"/>
        <w:rPr>
          <w:rFonts w:ascii="Arial" w:hAnsi="Arial" w:cs="Arial"/>
          <w:sz w:val="20"/>
          <w:szCs w:val="20"/>
        </w:rPr>
      </w:pPr>
      <w:r w:rsidRPr="003E22C5">
        <w:rPr>
          <w:rFonts w:ascii="Arial" w:hAnsi="Arial" w:cs="Arial"/>
          <w:sz w:val="20"/>
          <w:szCs w:val="20"/>
        </w:rPr>
        <w:t>V 48. členu se črta:</w:t>
      </w:r>
    </w:p>
    <w:p w14:paraId="1A150808" w14:textId="77777777" w:rsidR="00254734" w:rsidRPr="003E22C5" w:rsidRDefault="00254734" w:rsidP="00254734">
      <w:pPr>
        <w:jc w:val="both"/>
        <w:rPr>
          <w:rFonts w:ascii="Arial" w:eastAsia="Arial" w:hAnsi="Arial" w:cs="Arial"/>
          <w:sz w:val="20"/>
          <w:szCs w:val="20"/>
        </w:rPr>
      </w:pPr>
      <w:r w:rsidRPr="003E22C5">
        <w:rPr>
          <w:rFonts w:ascii="Arial" w:hAnsi="Arial" w:cs="Arial"/>
          <w:sz w:val="20"/>
          <w:szCs w:val="20"/>
        </w:rPr>
        <w:t>- peti odstavek in se nadomesti z novim besedilo, ki se glasi: »</w:t>
      </w:r>
      <w:r w:rsidRPr="003E22C5">
        <w:rPr>
          <w:rFonts w:ascii="Arial" w:eastAsia="Arial" w:hAnsi="Arial" w:cs="Arial"/>
          <w:sz w:val="20"/>
          <w:szCs w:val="20"/>
        </w:rPr>
        <w:t>Če izvajalec do predpisanega roka za oddajo letnega poročila ne more zagotoviti potrditve podatkov z revizorjevim poročilom o dogovorjenih postopkih, sporoči nepotrjene podatke. Te pozneje, po pridobitvi potrditve, vendar najpozneje do 31. avgusta tekočega leta, s posredovanjem poročila o dogovorjenih postopkih organu JPP dokončno potrdi ali jih nadomesti s potrjenimi podatki, če se ti v bistvenih sestavinah poročila razlikujejo od nerevidiranih.</w:t>
      </w:r>
    </w:p>
    <w:p w14:paraId="33E1E696" w14:textId="77777777" w:rsidR="00254734" w:rsidRPr="003E22C5" w:rsidRDefault="00254734" w:rsidP="00254734">
      <w:pPr>
        <w:jc w:val="both"/>
        <w:rPr>
          <w:rFonts w:ascii="Arial" w:hAnsi="Arial" w:cs="Arial"/>
          <w:sz w:val="20"/>
          <w:szCs w:val="20"/>
        </w:rPr>
      </w:pPr>
      <w:r w:rsidRPr="003E22C5">
        <w:rPr>
          <w:rFonts w:ascii="Arial" w:eastAsia="Arial" w:hAnsi="Arial" w:cs="Arial"/>
          <w:sz w:val="20"/>
          <w:szCs w:val="20"/>
        </w:rPr>
        <w:t>- sedmi odstavek in se nadomesti z novim besedilom, ki se glasi: »Vsi podatki v zvezi z izvajanjem koncesije so last koncedenta. Ves čas trajanja koncesijske pogodbe je dolžen izvajalec brezplačno dobavljati vse podatke v zvezi z izvajanjem koncesije koncedentu v obliki, na način in v časovnih intervalih, kot predpiše koncedent.</w:t>
      </w:r>
    </w:p>
    <w:p w14:paraId="7C57CD7F" w14:textId="77777777" w:rsidR="00254734" w:rsidRPr="008C1B3C" w:rsidRDefault="00254734" w:rsidP="00254734">
      <w:pPr>
        <w:pStyle w:val="Odstavekseznama"/>
        <w:jc w:val="center"/>
        <w:rPr>
          <w:rFonts w:ascii="Arial" w:hAnsi="Arial" w:cs="Arial"/>
          <w:sz w:val="20"/>
          <w:szCs w:val="20"/>
        </w:rPr>
      </w:pPr>
    </w:p>
    <w:p w14:paraId="4F738C81" w14:textId="77777777" w:rsidR="00254734" w:rsidRDefault="00254734" w:rsidP="00254734">
      <w:pPr>
        <w:pStyle w:val="Odstavekseznama"/>
        <w:numPr>
          <w:ilvl w:val="0"/>
          <w:numId w:val="1"/>
        </w:numPr>
        <w:suppressAutoHyphens w:val="0"/>
        <w:spacing w:line="259" w:lineRule="auto"/>
        <w:jc w:val="center"/>
        <w:rPr>
          <w:rFonts w:ascii="Arial" w:hAnsi="Arial" w:cs="Arial"/>
          <w:sz w:val="20"/>
          <w:szCs w:val="20"/>
        </w:rPr>
      </w:pPr>
      <w:r>
        <w:rPr>
          <w:rFonts w:ascii="Arial" w:hAnsi="Arial" w:cs="Arial"/>
          <w:sz w:val="20"/>
          <w:szCs w:val="20"/>
        </w:rPr>
        <w:t>č</w:t>
      </w:r>
      <w:r w:rsidRPr="0011785D">
        <w:rPr>
          <w:rFonts w:ascii="Arial" w:hAnsi="Arial" w:cs="Arial"/>
          <w:sz w:val="20"/>
          <w:szCs w:val="20"/>
        </w:rPr>
        <w:t>len</w:t>
      </w:r>
    </w:p>
    <w:p w14:paraId="1EE20503" w14:textId="77777777" w:rsidR="00254734" w:rsidRDefault="00254734" w:rsidP="00254734">
      <w:pPr>
        <w:pStyle w:val="Odstavekseznama"/>
        <w:jc w:val="center"/>
        <w:rPr>
          <w:rFonts w:ascii="Arial" w:hAnsi="Arial" w:cs="Arial"/>
          <w:sz w:val="20"/>
          <w:szCs w:val="20"/>
        </w:rPr>
      </w:pPr>
    </w:p>
    <w:p w14:paraId="5FE6F6E4" w14:textId="77777777" w:rsidR="00254734" w:rsidRPr="000031EA" w:rsidRDefault="00254734" w:rsidP="00254734">
      <w:pPr>
        <w:jc w:val="both"/>
        <w:rPr>
          <w:rFonts w:ascii="Arial" w:hAnsi="Arial" w:cs="Arial"/>
          <w:sz w:val="20"/>
          <w:szCs w:val="20"/>
        </w:rPr>
      </w:pPr>
      <w:r>
        <w:rPr>
          <w:rFonts w:ascii="Arial" w:hAnsi="Arial" w:cs="Arial"/>
          <w:sz w:val="20"/>
          <w:szCs w:val="20"/>
        </w:rPr>
        <w:t>V tretjem odstavku 51. člena se črta besedna zveza: Inšpektorata Republike Slovenije za infrastrukturo« in se nadomesti z novo besedno zvezo »</w:t>
      </w:r>
      <w:r w:rsidRPr="00D925CC">
        <w:rPr>
          <w:rFonts w:ascii="Arial" w:hAnsi="Arial" w:cs="Arial"/>
          <w:sz w:val="20"/>
          <w:szCs w:val="20"/>
        </w:rPr>
        <w:t>inšpektorata pristojnega za nadzor področja javnega potniškega prometa</w:t>
      </w:r>
      <w:r>
        <w:rPr>
          <w:rFonts w:ascii="Arial" w:hAnsi="Arial" w:cs="Arial"/>
          <w:sz w:val="20"/>
          <w:szCs w:val="20"/>
        </w:rPr>
        <w:t>«.</w:t>
      </w:r>
    </w:p>
    <w:p w14:paraId="3A9A6883" w14:textId="77777777" w:rsidR="00254734" w:rsidRDefault="00254734" w:rsidP="00254734">
      <w:pPr>
        <w:pStyle w:val="Odstavekseznama"/>
        <w:jc w:val="center"/>
        <w:rPr>
          <w:rFonts w:ascii="Arial" w:hAnsi="Arial" w:cs="Arial"/>
          <w:sz w:val="20"/>
          <w:szCs w:val="20"/>
        </w:rPr>
      </w:pPr>
    </w:p>
    <w:p w14:paraId="50A841B4" w14:textId="77777777" w:rsidR="00254734" w:rsidRDefault="00254734" w:rsidP="00254734">
      <w:pPr>
        <w:pStyle w:val="Odstavekseznama"/>
        <w:numPr>
          <w:ilvl w:val="0"/>
          <w:numId w:val="1"/>
        </w:numPr>
        <w:suppressAutoHyphens w:val="0"/>
        <w:spacing w:after="160" w:line="259" w:lineRule="auto"/>
        <w:jc w:val="center"/>
        <w:rPr>
          <w:rFonts w:ascii="Arial" w:hAnsi="Arial" w:cs="Arial"/>
          <w:sz w:val="20"/>
          <w:szCs w:val="20"/>
        </w:rPr>
      </w:pPr>
      <w:r>
        <w:rPr>
          <w:rFonts w:ascii="Arial" w:hAnsi="Arial" w:cs="Arial"/>
          <w:sz w:val="20"/>
          <w:szCs w:val="20"/>
        </w:rPr>
        <w:t>člen</w:t>
      </w:r>
    </w:p>
    <w:p w14:paraId="61ED879B" w14:textId="77777777" w:rsidR="00254734" w:rsidRPr="000031EA" w:rsidRDefault="00254734" w:rsidP="00254734">
      <w:pPr>
        <w:pStyle w:val="Odstavekseznama"/>
        <w:jc w:val="center"/>
        <w:rPr>
          <w:rFonts w:ascii="Arial" w:hAnsi="Arial" w:cs="Arial"/>
          <w:sz w:val="20"/>
          <w:szCs w:val="20"/>
        </w:rPr>
      </w:pPr>
    </w:p>
    <w:p w14:paraId="707830C1" w14:textId="77777777" w:rsidR="00254734" w:rsidRDefault="00254734" w:rsidP="00254734">
      <w:pPr>
        <w:jc w:val="both"/>
        <w:rPr>
          <w:rFonts w:ascii="Arial" w:hAnsi="Arial" w:cs="Arial"/>
          <w:sz w:val="20"/>
          <w:szCs w:val="20"/>
        </w:rPr>
      </w:pPr>
      <w:r w:rsidRPr="00873C47">
        <w:rPr>
          <w:rFonts w:ascii="Arial" w:hAnsi="Arial" w:cs="Arial"/>
          <w:sz w:val="20"/>
          <w:szCs w:val="20"/>
        </w:rPr>
        <w:t xml:space="preserve">V </w:t>
      </w:r>
      <w:r>
        <w:rPr>
          <w:rFonts w:ascii="Arial" w:hAnsi="Arial" w:cs="Arial"/>
          <w:sz w:val="20"/>
          <w:szCs w:val="20"/>
        </w:rPr>
        <w:t>59. členu se:</w:t>
      </w:r>
    </w:p>
    <w:p w14:paraId="4DF34816" w14:textId="77777777" w:rsidR="00254734" w:rsidRDefault="00254734" w:rsidP="00254734">
      <w:pPr>
        <w:jc w:val="both"/>
        <w:rPr>
          <w:rFonts w:ascii="Arial" w:hAnsi="Arial" w:cs="Arial"/>
          <w:sz w:val="20"/>
          <w:szCs w:val="20"/>
        </w:rPr>
      </w:pPr>
      <w:r>
        <w:rPr>
          <w:rFonts w:ascii="Arial" w:hAnsi="Arial" w:cs="Arial"/>
          <w:sz w:val="20"/>
          <w:szCs w:val="20"/>
        </w:rPr>
        <w:t xml:space="preserve">- v </w:t>
      </w:r>
      <w:r w:rsidRPr="00873C47">
        <w:rPr>
          <w:rFonts w:ascii="Arial" w:hAnsi="Arial" w:cs="Arial"/>
          <w:sz w:val="20"/>
          <w:szCs w:val="20"/>
        </w:rPr>
        <w:t>drugi alineji prvega odstavka za besedo »proračuna« doda nova besedna zveza »Republike Slovenije in«</w:t>
      </w:r>
      <w:r>
        <w:rPr>
          <w:rFonts w:ascii="Arial" w:hAnsi="Arial" w:cs="Arial"/>
          <w:sz w:val="20"/>
          <w:szCs w:val="20"/>
        </w:rPr>
        <w:t>,</w:t>
      </w:r>
    </w:p>
    <w:p w14:paraId="09214418" w14:textId="77777777" w:rsidR="00254734" w:rsidRPr="00873C47" w:rsidRDefault="00254734" w:rsidP="00254734">
      <w:pPr>
        <w:jc w:val="both"/>
        <w:rPr>
          <w:rFonts w:ascii="Arial" w:hAnsi="Arial" w:cs="Arial"/>
          <w:sz w:val="20"/>
          <w:szCs w:val="20"/>
        </w:rPr>
      </w:pPr>
      <w:r>
        <w:rPr>
          <w:rFonts w:ascii="Arial" w:hAnsi="Arial" w:cs="Arial"/>
          <w:sz w:val="20"/>
          <w:szCs w:val="20"/>
        </w:rPr>
        <w:t>- v drugem odstavku za besedo »odstavka« doda nova besedna zveza »in pogodbene kazni«.</w:t>
      </w:r>
      <w:r w:rsidRPr="00873C47">
        <w:rPr>
          <w:rFonts w:ascii="Arial" w:hAnsi="Arial" w:cs="Arial"/>
          <w:sz w:val="20"/>
          <w:szCs w:val="20"/>
        </w:rPr>
        <w:t xml:space="preserve"> </w:t>
      </w:r>
    </w:p>
    <w:p w14:paraId="5C3E06DD" w14:textId="77777777" w:rsidR="00254734" w:rsidRPr="008C1B3C" w:rsidRDefault="00254734" w:rsidP="00254734">
      <w:pPr>
        <w:pStyle w:val="Odstavekseznama"/>
        <w:jc w:val="both"/>
        <w:rPr>
          <w:rFonts w:ascii="Arial" w:hAnsi="Arial" w:cs="Arial"/>
          <w:sz w:val="20"/>
          <w:szCs w:val="20"/>
        </w:rPr>
      </w:pPr>
    </w:p>
    <w:p w14:paraId="529A2453" w14:textId="77777777" w:rsidR="00254734" w:rsidRDefault="00254734" w:rsidP="00254734">
      <w:pPr>
        <w:pStyle w:val="Odstavekseznama"/>
        <w:numPr>
          <w:ilvl w:val="0"/>
          <w:numId w:val="1"/>
        </w:numPr>
        <w:suppressAutoHyphens w:val="0"/>
        <w:spacing w:after="160" w:line="259" w:lineRule="auto"/>
        <w:jc w:val="center"/>
        <w:rPr>
          <w:rFonts w:ascii="Arial" w:hAnsi="Arial" w:cs="Arial"/>
          <w:sz w:val="20"/>
          <w:szCs w:val="20"/>
        </w:rPr>
      </w:pPr>
      <w:r>
        <w:rPr>
          <w:rFonts w:ascii="Arial" w:hAnsi="Arial" w:cs="Arial"/>
          <w:sz w:val="20"/>
          <w:szCs w:val="20"/>
        </w:rPr>
        <w:t>č</w:t>
      </w:r>
      <w:r w:rsidRPr="0011785D">
        <w:rPr>
          <w:rFonts w:ascii="Arial" w:hAnsi="Arial" w:cs="Arial"/>
          <w:sz w:val="20"/>
          <w:szCs w:val="20"/>
        </w:rPr>
        <w:t>len</w:t>
      </w:r>
    </w:p>
    <w:p w14:paraId="7E706E66" w14:textId="77777777" w:rsidR="00254734" w:rsidRPr="004F6995" w:rsidRDefault="00254734" w:rsidP="00254734">
      <w:pPr>
        <w:pStyle w:val="Odstavekseznama"/>
        <w:jc w:val="center"/>
        <w:rPr>
          <w:rFonts w:ascii="Arial" w:hAnsi="Arial" w:cs="Arial"/>
          <w:sz w:val="20"/>
          <w:szCs w:val="20"/>
        </w:rPr>
      </w:pPr>
    </w:p>
    <w:p w14:paraId="3A482EA0" w14:textId="77777777" w:rsidR="00254734" w:rsidRDefault="00254734" w:rsidP="00254734">
      <w:pPr>
        <w:jc w:val="both"/>
        <w:rPr>
          <w:rFonts w:ascii="Arial" w:hAnsi="Arial" w:cs="Arial"/>
          <w:sz w:val="20"/>
          <w:szCs w:val="20"/>
        </w:rPr>
      </w:pPr>
      <w:r>
        <w:rPr>
          <w:rFonts w:ascii="Arial" w:hAnsi="Arial" w:cs="Arial"/>
          <w:sz w:val="20"/>
          <w:szCs w:val="20"/>
        </w:rPr>
        <w:t>Tretji odstavek 64. člena se briše.</w:t>
      </w:r>
    </w:p>
    <w:p w14:paraId="7E31756E" w14:textId="77777777" w:rsidR="00254734" w:rsidRDefault="00254734" w:rsidP="00254734">
      <w:pPr>
        <w:jc w:val="both"/>
        <w:rPr>
          <w:rFonts w:ascii="Arial" w:hAnsi="Arial" w:cs="Arial"/>
          <w:sz w:val="20"/>
          <w:szCs w:val="20"/>
        </w:rPr>
      </w:pPr>
    </w:p>
    <w:p w14:paraId="4A72FDD6" w14:textId="77777777" w:rsidR="00254734" w:rsidRDefault="00254734" w:rsidP="00254734">
      <w:pPr>
        <w:pStyle w:val="Odstavekseznama"/>
        <w:numPr>
          <w:ilvl w:val="0"/>
          <w:numId w:val="1"/>
        </w:numPr>
        <w:suppressAutoHyphens w:val="0"/>
        <w:spacing w:line="259" w:lineRule="auto"/>
        <w:jc w:val="center"/>
        <w:rPr>
          <w:rFonts w:ascii="Arial" w:hAnsi="Arial" w:cs="Arial"/>
          <w:sz w:val="20"/>
          <w:szCs w:val="20"/>
        </w:rPr>
      </w:pPr>
      <w:r>
        <w:rPr>
          <w:rFonts w:ascii="Arial" w:hAnsi="Arial" w:cs="Arial"/>
          <w:sz w:val="20"/>
          <w:szCs w:val="20"/>
        </w:rPr>
        <w:t>č</w:t>
      </w:r>
      <w:r w:rsidRPr="0011785D">
        <w:rPr>
          <w:rFonts w:ascii="Arial" w:hAnsi="Arial" w:cs="Arial"/>
          <w:sz w:val="20"/>
          <w:szCs w:val="20"/>
        </w:rPr>
        <w:t>len</w:t>
      </w:r>
    </w:p>
    <w:p w14:paraId="3880E4C4" w14:textId="77777777" w:rsidR="00254734" w:rsidRPr="00BD309F" w:rsidRDefault="00254734" w:rsidP="00254734">
      <w:pPr>
        <w:ind w:left="360"/>
        <w:jc w:val="center"/>
        <w:rPr>
          <w:rFonts w:ascii="Arial" w:hAnsi="Arial" w:cs="Arial"/>
          <w:sz w:val="20"/>
          <w:szCs w:val="20"/>
        </w:rPr>
      </w:pPr>
    </w:p>
    <w:p w14:paraId="43D50DDE" w14:textId="77777777" w:rsidR="00254734" w:rsidRPr="0081358E" w:rsidRDefault="00254734" w:rsidP="00254734">
      <w:pPr>
        <w:jc w:val="both"/>
        <w:rPr>
          <w:rFonts w:ascii="Arial" w:hAnsi="Arial" w:cs="Arial"/>
          <w:sz w:val="20"/>
          <w:szCs w:val="20"/>
        </w:rPr>
      </w:pPr>
      <w:r>
        <w:rPr>
          <w:rFonts w:ascii="Arial" w:hAnsi="Arial" w:cs="Arial"/>
          <w:sz w:val="20"/>
          <w:szCs w:val="20"/>
        </w:rPr>
        <w:t>Besedilo 66. člena se črta in nadomesti z novim besedilom, ki se glasi: »</w:t>
      </w:r>
      <w:r w:rsidRPr="002A7476">
        <w:rPr>
          <w:rFonts w:ascii="Arial" w:hAnsi="Arial" w:cs="Arial"/>
          <w:sz w:val="20"/>
          <w:szCs w:val="20"/>
        </w:rPr>
        <w:t>Prilagoditev pogodbenega zneska se izvaja v skladu z določili koncesijske pogodbe</w:t>
      </w:r>
      <w:r>
        <w:rPr>
          <w:rFonts w:ascii="Arial" w:hAnsi="Arial" w:cs="Arial"/>
          <w:sz w:val="20"/>
          <w:szCs w:val="20"/>
        </w:rPr>
        <w:t>.«</w:t>
      </w:r>
    </w:p>
    <w:p w14:paraId="5F81CF3E" w14:textId="77777777" w:rsidR="00254734" w:rsidRPr="008C1B3C" w:rsidRDefault="00254734" w:rsidP="00254734">
      <w:pPr>
        <w:pStyle w:val="Odstavekseznama"/>
        <w:jc w:val="center"/>
        <w:rPr>
          <w:rFonts w:ascii="Arial" w:hAnsi="Arial" w:cs="Arial"/>
          <w:sz w:val="20"/>
          <w:szCs w:val="20"/>
        </w:rPr>
      </w:pPr>
    </w:p>
    <w:p w14:paraId="11F87650" w14:textId="77777777" w:rsidR="00254734" w:rsidRDefault="00254734" w:rsidP="00254734">
      <w:pPr>
        <w:pStyle w:val="Odstavekseznama"/>
        <w:numPr>
          <w:ilvl w:val="0"/>
          <w:numId w:val="1"/>
        </w:numPr>
        <w:suppressAutoHyphens w:val="0"/>
        <w:spacing w:after="160" w:line="259" w:lineRule="auto"/>
        <w:jc w:val="center"/>
        <w:rPr>
          <w:rFonts w:ascii="Arial" w:hAnsi="Arial" w:cs="Arial"/>
          <w:sz w:val="20"/>
          <w:szCs w:val="20"/>
        </w:rPr>
      </w:pPr>
      <w:r w:rsidRPr="0011785D">
        <w:rPr>
          <w:rFonts w:ascii="Arial" w:hAnsi="Arial" w:cs="Arial"/>
          <w:sz w:val="20"/>
          <w:szCs w:val="20"/>
        </w:rPr>
        <w:t>člen</w:t>
      </w:r>
    </w:p>
    <w:p w14:paraId="03DF870D" w14:textId="77777777" w:rsidR="00254734" w:rsidRPr="00261ACD" w:rsidRDefault="00254734" w:rsidP="00254734">
      <w:pPr>
        <w:pStyle w:val="Odstavekseznama"/>
        <w:jc w:val="center"/>
        <w:rPr>
          <w:rFonts w:ascii="Arial" w:hAnsi="Arial" w:cs="Arial"/>
          <w:sz w:val="20"/>
          <w:szCs w:val="20"/>
        </w:rPr>
      </w:pPr>
    </w:p>
    <w:p w14:paraId="314CA2BD" w14:textId="77777777" w:rsidR="00254734" w:rsidRPr="00261ACD" w:rsidRDefault="00254734" w:rsidP="00254734">
      <w:pPr>
        <w:jc w:val="both"/>
        <w:rPr>
          <w:rFonts w:ascii="Arial" w:hAnsi="Arial" w:cs="Arial"/>
          <w:sz w:val="20"/>
          <w:szCs w:val="20"/>
        </w:rPr>
      </w:pPr>
      <w:r w:rsidRPr="00261ACD">
        <w:rPr>
          <w:rFonts w:ascii="Arial" w:hAnsi="Arial" w:cs="Arial"/>
          <w:sz w:val="20"/>
          <w:szCs w:val="20"/>
        </w:rPr>
        <w:t>Peti odstavek 69. člena se briše in nadomesti z novim besedilo</w:t>
      </w:r>
      <w:r>
        <w:rPr>
          <w:rFonts w:ascii="Arial" w:hAnsi="Arial" w:cs="Arial"/>
          <w:sz w:val="20"/>
          <w:szCs w:val="20"/>
        </w:rPr>
        <w:t>m</w:t>
      </w:r>
      <w:r w:rsidRPr="00261ACD">
        <w:rPr>
          <w:rFonts w:ascii="Arial" w:hAnsi="Arial" w:cs="Arial"/>
          <w:sz w:val="20"/>
          <w:szCs w:val="20"/>
        </w:rPr>
        <w:t>, ki se glasi: »</w:t>
      </w:r>
      <w:r w:rsidRPr="00D45CEE">
        <w:rPr>
          <w:rFonts w:ascii="Arial" w:hAnsi="Arial" w:cs="Arial"/>
          <w:sz w:val="20"/>
          <w:szCs w:val="20"/>
        </w:rPr>
        <w:t>Po obračunu provizije za prodane vozovnice se prihodki iz posameznega koncesijskega sklopa nakažejo na TRR koncedenta.</w:t>
      </w:r>
      <w:r>
        <w:rPr>
          <w:rFonts w:ascii="Arial" w:hAnsi="Arial" w:cs="Arial"/>
          <w:sz w:val="20"/>
          <w:szCs w:val="20"/>
        </w:rPr>
        <w:t>«</w:t>
      </w:r>
    </w:p>
    <w:p w14:paraId="640BFC28" w14:textId="77777777" w:rsidR="00254734" w:rsidRPr="00261ACD" w:rsidRDefault="00254734" w:rsidP="00254734">
      <w:pPr>
        <w:pStyle w:val="Odstavekseznama"/>
        <w:jc w:val="center"/>
        <w:rPr>
          <w:rFonts w:ascii="Arial" w:hAnsi="Arial" w:cs="Arial"/>
          <w:sz w:val="20"/>
          <w:szCs w:val="20"/>
        </w:rPr>
      </w:pPr>
    </w:p>
    <w:p w14:paraId="3AD58005" w14:textId="77777777" w:rsidR="00254734" w:rsidRDefault="00254734" w:rsidP="00254734">
      <w:pPr>
        <w:pStyle w:val="Odstavekseznama"/>
        <w:numPr>
          <w:ilvl w:val="0"/>
          <w:numId w:val="1"/>
        </w:numPr>
        <w:suppressAutoHyphens w:val="0"/>
        <w:spacing w:after="160" w:line="259" w:lineRule="auto"/>
        <w:jc w:val="center"/>
        <w:rPr>
          <w:rFonts w:ascii="Arial" w:hAnsi="Arial" w:cs="Arial"/>
          <w:sz w:val="20"/>
          <w:szCs w:val="20"/>
        </w:rPr>
      </w:pPr>
      <w:r w:rsidRPr="0011785D">
        <w:rPr>
          <w:rFonts w:ascii="Arial" w:hAnsi="Arial" w:cs="Arial"/>
          <w:sz w:val="20"/>
          <w:szCs w:val="20"/>
        </w:rPr>
        <w:t>člen</w:t>
      </w:r>
    </w:p>
    <w:p w14:paraId="2B9D1277" w14:textId="77777777" w:rsidR="00254734" w:rsidRPr="00C001FB" w:rsidRDefault="00254734" w:rsidP="00254734">
      <w:pPr>
        <w:pStyle w:val="Odstavekseznama"/>
        <w:jc w:val="center"/>
        <w:rPr>
          <w:rFonts w:ascii="Arial" w:hAnsi="Arial" w:cs="Arial"/>
          <w:sz w:val="20"/>
          <w:szCs w:val="20"/>
        </w:rPr>
      </w:pPr>
    </w:p>
    <w:p w14:paraId="43DA201E" w14:textId="77777777" w:rsidR="00254734" w:rsidRPr="008D03BE" w:rsidRDefault="00254734" w:rsidP="00254734">
      <w:pPr>
        <w:jc w:val="both"/>
        <w:rPr>
          <w:rFonts w:ascii="Arial" w:hAnsi="Arial" w:cs="Arial"/>
          <w:sz w:val="20"/>
          <w:szCs w:val="20"/>
        </w:rPr>
      </w:pPr>
      <w:r w:rsidRPr="008D03BE">
        <w:rPr>
          <w:rFonts w:ascii="Arial" w:hAnsi="Arial" w:cs="Arial"/>
          <w:sz w:val="20"/>
          <w:szCs w:val="20"/>
        </w:rPr>
        <w:lastRenderedPageBreak/>
        <w:t>Četrti odstavek 70. člena se briše in nadomesti z novim besedilo, ki se glasi:</w:t>
      </w:r>
      <w:r>
        <w:rPr>
          <w:rFonts w:ascii="Arial" w:hAnsi="Arial" w:cs="Arial"/>
          <w:sz w:val="20"/>
          <w:szCs w:val="20"/>
        </w:rPr>
        <w:t xml:space="preserve"> »Organ JPP udeležencem sistema enotne vozovnice in potnikom zagotavlja pridobivanje enotnih informacij o sistemu enotne vozovnice in elementih sistema, ki zadevajo potnika, preko namenskega klicnega centra in preko informacijskega sistema za podporo uporabnikom.« </w:t>
      </w:r>
    </w:p>
    <w:p w14:paraId="220F0447" w14:textId="77777777" w:rsidR="00254734" w:rsidRPr="008D03BE" w:rsidRDefault="00254734" w:rsidP="00254734">
      <w:pPr>
        <w:pStyle w:val="Odstavekseznama"/>
        <w:jc w:val="center"/>
        <w:rPr>
          <w:rFonts w:ascii="Arial" w:hAnsi="Arial" w:cs="Arial"/>
          <w:sz w:val="20"/>
          <w:szCs w:val="20"/>
        </w:rPr>
      </w:pPr>
    </w:p>
    <w:p w14:paraId="3523E86B" w14:textId="77777777" w:rsidR="00254734" w:rsidRDefault="00254734" w:rsidP="00254734">
      <w:pPr>
        <w:pStyle w:val="Odstavekseznama"/>
        <w:numPr>
          <w:ilvl w:val="0"/>
          <w:numId w:val="1"/>
        </w:numPr>
        <w:suppressAutoHyphens w:val="0"/>
        <w:spacing w:after="160" w:line="259" w:lineRule="auto"/>
        <w:jc w:val="center"/>
        <w:rPr>
          <w:rFonts w:ascii="Arial" w:hAnsi="Arial" w:cs="Arial"/>
          <w:sz w:val="20"/>
          <w:szCs w:val="20"/>
        </w:rPr>
      </w:pPr>
      <w:r w:rsidRPr="0011785D">
        <w:rPr>
          <w:rFonts w:ascii="Arial" w:hAnsi="Arial" w:cs="Arial"/>
          <w:sz w:val="20"/>
          <w:szCs w:val="20"/>
        </w:rPr>
        <w:t>člen</w:t>
      </w:r>
    </w:p>
    <w:p w14:paraId="3D98156E" w14:textId="77777777" w:rsidR="00254734" w:rsidRPr="000E7D7C" w:rsidRDefault="00254734" w:rsidP="00254734">
      <w:pPr>
        <w:pStyle w:val="Odstavekseznama"/>
        <w:jc w:val="center"/>
        <w:rPr>
          <w:rFonts w:ascii="Arial" w:hAnsi="Arial" w:cs="Arial"/>
          <w:sz w:val="20"/>
          <w:szCs w:val="20"/>
        </w:rPr>
      </w:pPr>
    </w:p>
    <w:p w14:paraId="0E7AFE85" w14:textId="77777777" w:rsidR="00254734" w:rsidRPr="00D67777" w:rsidRDefault="00254734" w:rsidP="00254734">
      <w:pPr>
        <w:rPr>
          <w:rFonts w:ascii="Arial" w:hAnsi="Arial" w:cs="Arial"/>
          <w:sz w:val="20"/>
          <w:szCs w:val="20"/>
        </w:rPr>
      </w:pPr>
      <w:r w:rsidRPr="00D67777">
        <w:rPr>
          <w:rFonts w:ascii="Arial" w:hAnsi="Arial" w:cs="Arial"/>
          <w:sz w:val="20"/>
          <w:szCs w:val="20"/>
        </w:rPr>
        <w:t>V 71. členu se:</w:t>
      </w:r>
    </w:p>
    <w:p w14:paraId="1F82FAD4" w14:textId="77777777" w:rsidR="00254734" w:rsidRDefault="00254734" w:rsidP="00254734">
      <w:pPr>
        <w:rPr>
          <w:rFonts w:ascii="Arial" w:hAnsi="Arial" w:cs="Arial"/>
          <w:sz w:val="20"/>
          <w:szCs w:val="20"/>
        </w:rPr>
      </w:pPr>
      <w:r w:rsidRPr="00D67777">
        <w:rPr>
          <w:rFonts w:ascii="Arial" w:hAnsi="Arial" w:cs="Arial"/>
          <w:sz w:val="20"/>
          <w:szCs w:val="20"/>
        </w:rPr>
        <w:t>- v</w:t>
      </w:r>
      <w:r>
        <w:rPr>
          <w:rFonts w:ascii="Arial" w:hAnsi="Arial" w:cs="Arial"/>
          <w:sz w:val="20"/>
          <w:szCs w:val="20"/>
        </w:rPr>
        <w:t xml:space="preserve"> drugi in peti alineji prvega o</w:t>
      </w:r>
      <w:r w:rsidRPr="00D67777">
        <w:rPr>
          <w:rFonts w:ascii="Arial" w:hAnsi="Arial" w:cs="Arial"/>
          <w:sz w:val="20"/>
          <w:szCs w:val="20"/>
        </w:rPr>
        <w:t>dstavk</w:t>
      </w:r>
      <w:r>
        <w:rPr>
          <w:rFonts w:ascii="Arial" w:hAnsi="Arial" w:cs="Arial"/>
          <w:sz w:val="20"/>
          <w:szCs w:val="20"/>
        </w:rPr>
        <w:t>a briše beseda »dejanskih«;</w:t>
      </w:r>
    </w:p>
    <w:p w14:paraId="7EDD4791" w14:textId="77777777" w:rsidR="00254734" w:rsidRDefault="00254734" w:rsidP="00254734">
      <w:pPr>
        <w:rPr>
          <w:rFonts w:ascii="Arial" w:hAnsi="Arial" w:cs="Arial"/>
          <w:sz w:val="20"/>
          <w:szCs w:val="20"/>
        </w:rPr>
      </w:pPr>
      <w:r>
        <w:rPr>
          <w:rFonts w:ascii="Arial" w:hAnsi="Arial" w:cs="Arial"/>
          <w:sz w:val="20"/>
          <w:szCs w:val="20"/>
        </w:rPr>
        <w:t>- v drugem odstavku briše zadnji stavek;</w:t>
      </w:r>
    </w:p>
    <w:p w14:paraId="0A0F7A7E" w14:textId="77777777" w:rsidR="00254734" w:rsidRDefault="00254734" w:rsidP="00254734">
      <w:pPr>
        <w:rPr>
          <w:rFonts w:ascii="Arial" w:hAnsi="Arial" w:cs="Arial"/>
          <w:sz w:val="20"/>
          <w:szCs w:val="20"/>
        </w:rPr>
      </w:pPr>
      <w:r>
        <w:rPr>
          <w:rFonts w:ascii="Arial" w:hAnsi="Arial" w:cs="Arial"/>
          <w:sz w:val="20"/>
          <w:szCs w:val="20"/>
        </w:rPr>
        <w:t xml:space="preserve">- tretji odstavek briše. </w:t>
      </w:r>
    </w:p>
    <w:p w14:paraId="0EDAEE25" w14:textId="77777777" w:rsidR="00254734" w:rsidRDefault="00254734" w:rsidP="00254734"/>
    <w:p w14:paraId="7FEEC805" w14:textId="77777777" w:rsidR="00254734" w:rsidRDefault="00254734" w:rsidP="00254734">
      <w:pPr>
        <w:pStyle w:val="Odstavekseznama"/>
        <w:jc w:val="center"/>
        <w:rPr>
          <w:rFonts w:ascii="Arial" w:hAnsi="Arial" w:cs="Arial"/>
          <w:sz w:val="20"/>
          <w:szCs w:val="20"/>
        </w:rPr>
      </w:pPr>
      <w:r>
        <w:rPr>
          <w:rFonts w:ascii="Arial" w:hAnsi="Arial" w:cs="Arial"/>
          <w:sz w:val="20"/>
          <w:szCs w:val="20"/>
        </w:rPr>
        <w:t>PREHODNA IN KONČNA DOLOČBA</w:t>
      </w:r>
    </w:p>
    <w:p w14:paraId="067C6C12" w14:textId="77777777" w:rsidR="00254734" w:rsidRPr="00F26B33" w:rsidRDefault="00254734" w:rsidP="00254734">
      <w:pPr>
        <w:pStyle w:val="Odstavekseznama"/>
        <w:jc w:val="center"/>
        <w:rPr>
          <w:rFonts w:ascii="Arial" w:hAnsi="Arial" w:cs="Arial"/>
          <w:sz w:val="20"/>
          <w:szCs w:val="20"/>
        </w:rPr>
      </w:pPr>
    </w:p>
    <w:p w14:paraId="6E4A9294" w14:textId="77777777" w:rsidR="00254734" w:rsidRDefault="00254734" w:rsidP="00254734">
      <w:pPr>
        <w:pStyle w:val="Odstavekseznama"/>
        <w:numPr>
          <w:ilvl w:val="0"/>
          <w:numId w:val="1"/>
        </w:numPr>
        <w:suppressAutoHyphens w:val="0"/>
        <w:spacing w:after="160" w:line="259" w:lineRule="auto"/>
        <w:jc w:val="center"/>
        <w:rPr>
          <w:rFonts w:ascii="Arial" w:hAnsi="Arial" w:cs="Arial"/>
          <w:sz w:val="20"/>
          <w:szCs w:val="20"/>
        </w:rPr>
      </w:pPr>
      <w:r w:rsidRPr="0011785D">
        <w:rPr>
          <w:rFonts w:ascii="Arial" w:hAnsi="Arial" w:cs="Arial"/>
          <w:sz w:val="20"/>
          <w:szCs w:val="20"/>
        </w:rPr>
        <w:t>člen</w:t>
      </w:r>
    </w:p>
    <w:p w14:paraId="3DE61FC4" w14:textId="77777777" w:rsidR="00254734" w:rsidRDefault="00254734" w:rsidP="00254734">
      <w:pPr>
        <w:pStyle w:val="Odstavekseznama"/>
        <w:jc w:val="center"/>
        <w:rPr>
          <w:rFonts w:ascii="Arial" w:hAnsi="Arial" w:cs="Arial"/>
          <w:sz w:val="20"/>
          <w:szCs w:val="20"/>
        </w:rPr>
      </w:pPr>
      <w:r>
        <w:rPr>
          <w:rFonts w:ascii="Arial" w:hAnsi="Arial" w:cs="Arial"/>
          <w:sz w:val="20"/>
          <w:szCs w:val="20"/>
        </w:rPr>
        <w:t>(odložitev začetka uporabe)</w:t>
      </w:r>
    </w:p>
    <w:p w14:paraId="405D808A" w14:textId="77777777" w:rsidR="00254734" w:rsidRDefault="00254734" w:rsidP="00254734">
      <w:pPr>
        <w:pStyle w:val="Odstavekseznama"/>
        <w:jc w:val="center"/>
        <w:rPr>
          <w:rFonts w:ascii="Arial" w:hAnsi="Arial" w:cs="Arial"/>
          <w:sz w:val="20"/>
          <w:szCs w:val="20"/>
        </w:rPr>
      </w:pPr>
    </w:p>
    <w:p w14:paraId="5E18FBE8" w14:textId="77777777" w:rsidR="00254734" w:rsidRDefault="00254734" w:rsidP="00254734">
      <w:pPr>
        <w:shd w:val="clear" w:color="auto" w:fill="FFFFFF"/>
        <w:jc w:val="both"/>
        <w:rPr>
          <w:rFonts w:ascii="Arial" w:hAnsi="Arial" w:cs="Arial"/>
          <w:sz w:val="20"/>
          <w:szCs w:val="20"/>
        </w:rPr>
      </w:pPr>
      <w:r w:rsidRPr="00C86614">
        <w:rPr>
          <w:rFonts w:ascii="Arial" w:hAnsi="Arial" w:cs="Arial"/>
          <w:sz w:val="20"/>
          <w:szCs w:val="20"/>
        </w:rPr>
        <w:t xml:space="preserve">Ta uredba se začne uporabljati 1. januarja 2026, do takrat pa se uporablja Uredba </w:t>
      </w:r>
      <w:r w:rsidRPr="00C86614">
        <w:rPr>
          <w:rFonts w:ascii="Arial" w:hAnsi="Arial" w:cs="Arial"/>
          <w:iCs/>
          <w:sz w:val="20"/>
          <w:szCs w:val="20"/>
          <w:lang w:eastAsia="sl-SI"/>
        </w:rPr>
        <w:t>o načinu izvajanja gospodarske javne službe javni linijski prevoz potnikov v notranjem cestnem prometu, o koncesiji te javne službe in o ureditvi sistema enotne vozovnice (</w:t>
      </w:r>
      <w:r w:rsidRPr="00C86614">
        <w:rPr>
          <w:rFonts w:ascii="Arial" w:hAnsi="Arial"/>
          <w:sz w:val="20"/>
          <w:szCs w:val="20"/>
          <w:lang w:eastAsia="en-US"/>
        </w:rPr>
        <w:t>109/21, 181/21, 54/22 – ZUJPP, 56/22, 48/23, 103/24 in 56/25</w:t>
      </w:r>
      <w:r w:rsidRPr="00C86614">
        <w:rPr>
          <w:rFonts w:ascii="Arial" w:hAnsi="Arial" w:cs="Arial"/>
          <w:iCs/>
          <w:sz w:val="20"/>
          <w:szCs w:val="20"/>
          <w:lang w:eastAsia="sl-SI"/>
        </w:rPr>
        <w:t>)</w:t>
      </w:r>
      <w:r w:rsidRPr="00C86614">
        <w:rPr>
          <w:rFonts w:ascii="Arial" w:hAnsi="Arial" w:cs="Arial"/>
          <w:sz w:val="20"/>
          <w:szCs w:val="20"/>
        </w:rPr>
        <w:t>.</w:t>
      </w:r>
      <w:r>
        <w:rPr>
          <w:rFonts w:ascii="Arial" w:hAnsi="Arial" w:cs="Arial"/>
          <w:sz w:val="20"/>
          <w:szCs w:val="20"/>
        </w:rPr>
        <w:t xml:space="preserve"> </w:t>
      </w:r>
    </w:p>
    <w:p w14:paraId="7F84E1F2" w14:textId="77777777" w:rsidR="00254734" w:rsidRPr="0011785D" w:rsidRDefault="00254734" w:rsidP="00254734">
      <w:pPr>
        <w:shd w:val="clear" w:color="auto" w:fill="FFFFFF"/>
        <w:rPr>
          <w:rFonts w:ascii="Arial" w:hAnsi="Arial" w:cs="Arial"/>
          <w:sz w:val="20"/>
          <w:szCs w:val="20"/>
        </w:rPr>
      </w:pPr>
    </w:p>
    <w:p w14:paraId="27DD0BFC" w14:textId="77777777" w:rsidR="00254734" w:rsidRDefault="00254734" w:rsidP="00254734">
      <w:pPr>
        <w:pStyle w:val="Odstavekseznama"/>
        <w:numPr>
          <w:ilvl w:val="0"/>
          <w:numId w:val="1"/>
        </w:numPr>
        <w:suppressAutoHyphens w:val="0"/>
        <w:spacing w:line="259" w:lineRule="auto"/>
        <w:jc w:val="center"/>
        <w:rPr>
          <w:rFonts w:ascii="Arial" w:hAnsi="Arial" w:cs="Arial"/>
          <w:sz w:val="20"/>
          <w:szCs w:val="20"/>
        </w:rPr>
      </w:pPr>
      <w:r w:rsidRPr="0011785D">
        <w:rPr>
          <w:rFonts w:ascii="Arial" w:hAnsi="Arial" w:cs="Arial"/>
          <w:sz w:val="20"/>
          <w:szCs w:val="20"/>
        </w:rPr>
        <w:t>člen</w:t>
      </w:r>
    </w:p>
    <w:p w14:paraId="66217AD1" w14:textId="77777777" w:rsidR="00254734" w:rsidRDefault="00254734" w:rsidP="00254734">
      <w:pPr>
        <w:ind w:left="720"/>
        <w:jc w:val="center"/>
        <w:rPr>
          <w:rFonts w:ascii="Arial" w:hAnsi="Arial" w:cs="Arial"/>
          <w:sz w:val="20"/>
          <w:szCs w:val="20"/>
        </w:rPr>
      </w:pPr>
      <w:r>
        <w:rPr>
          <w:rFonts w:ascii="Arial" w:hAnsi="Arial" w:cs="Arial"/>
          <w:sz w:val="20"/>
          <w:szCs w:val="20"/>
        </w:rPr>
        <w:t>(začetek veljavnosti)</w:t>
      </w:r>
    </w:p>
    <w:p w14:paraId="2D718D93" w14:textId="77777777" w:rsidR="00254734" w:rsidRPr="00F6446B" w:rsidRDefault="00254734" w:rsidP="00254734">
      <w:pPr>
        <w:ind w:left="720"/>
        <w:jc w:val="center"/>
        <w:rPr>
          <w:rFonts w:ascii="Arial" w:hAnsi="Arial" w:cs="Arial"/>
          <w:sz w:val="20"/>
          <w:szCs w:val="20"/>
        </w:rPr>
      </w:pPr>
    </w:p>
    <w:p w14:paraId="78511E96" w14:textId="77777777" w:rsidR="00254734" w:rsidRDefault="00254734" w:rsidP="00254734">
      <w:pPr>
        <w:rPr>
          <w:rFonts w:ascii="Arial" w:hAnsi="Arial" w:cs="Arial"/>
          <w:sz w:val="20"/>
          <w:szCs w:val="20"/>
        </w:rPr>
      </w:pPr>
      <w:r w:rsidRPr="0011785D">
        <w:rPr>
          <w:rFonts w:ascii="Arial" w:hAnsi="Arial" w:cs="Arial"/>
          <w:sz w:val="20"/>
          <w:szCs w:val="20"/>
        </w:rPr>
        <w:t xml:space="preserve">Ta uredba začne veljati </w:t>
      </w:r>
      <w:r w:rsidRPr="009E0487">
        <w:rPr>
          <w:rFonts w:ascii="Arial" w:hAnsi="Arial" w:cs="Arial"/>
          <w:sz w:val="20"/>
          <w:szCs w:val="20"/>
        </w:rPr>
        <w:t>naslednji dan</w:t>
      </w:r>
      <w:r w:rsidRPr="0011785D">
        <w:rPr>
          <w:rFonts w:ascii="Arial" w:hAnsi="Arial" w:cs="Arial"/>
          <w:sz w:val="20"/>
          <w:szCs w:val="20"/>
        </w:rPr>
        <w:t xml:space="preserve"> po objavi v Uradnem listu Republike Slovenije.</w:t>
      </w:r>
    </w:p>
    <w:p w14:paraId="5B0F46B1" w14:textId="77777777" w:rsidR="00254734" w:rsidRDefault="00254734" w:rsidP="00254734"/>
    <w:p w14:paraId="7417EB36" w14:textId="77777777" w:rsidR="00254734" w:rsidRDefault="00254734" w:rsidP="00254734"/>
    <w:p w14:paraId="54A75A92" w14:textId="77777777" w:rsidR="00254734" w:rsidRPr="0011785D" w:rsidRDefault="00254734" w:rsidP="00254734">
      <w:pPr>
        <w:shd w:val="clear" w:color="auto" w:fill="FFFFFF"/>
        <w:rPr>
          <w:rFonts w:ascii="Arial" w:hAnsi="Arial" w:cs="Arial"/>
          <w:sz w:val="20"/>
          <w:szCs w:val="20"/>
        </w:rPr>
      </w:pPr>
    </w:p>
    <w:p w14:paraId="334A78DE" w14:textId="77777777" w:rsidR="00254734" w:rsidRPr="00E70D77" w:rsidRDefault="00254734" w:rsidP="00254734">
      <w:pPr>
        <w:shd w:val="clear" w:color="auto" w:fill="FFFFFF"/>
        <w:rPr>
          <w:rFonts w:ascii="Arial" w:hAnsi="Arial" w:cs="Arial"/>
          <w:sz w:val="20"/>
          <w:szCs w:val="20"/>
        </w:rPr>
      </w:pPr>
      <w:r>
        <w:rPr>
          <w:rFonts w:ascii="Arial" w:hAnsi="Arial" w:cs="Arial"/>
          <w:sz w:val="20"/>
          <w:szCs w:val="20"/>
        </w:rPr>
        <w:t xml:space="preserve">Št. </w:t>
      </w:r>
      <w:r w:rsidRPr="0039620F">
        <w:rPr>
          <w:rFonts w:ascii="Arial" w:hAnsi="Arial" w:cs="Arial"/>
          <w:sz w:val="20"/>
          <w:szCs w:val="20"/>
        </w:rPr>
        <w:t>007-177/2025</w:t>
      </w:r>
    </w:p>
    <w:p w14:paraId="4B0BB0B8" w14:textId="77777777" w:rsidR="00254734" w:rsidRPr="00E70D77" w:rsidRDefault="00254734" w:rsidP="00254734">
      <w:pPr>
        <w:shd w:val="clear" w:color="auto" w:fill="FFFFFF"/>
        <w:rPr>
          <w:rFonts w:ascii="Arial" w:hAnsi="Arial" w:cs="Arial"/>
          <w:sz w:val="20"/>
          <w:szCs w:val="20"/>
        </w:rPr>
      </w:pPr>
      <w:r>
        <w:rPr>
          <w:rFonts w:ascii="Arial" w:hAnsi="Arial" w:cs="Arial"/>
          <w:sz w:val="20"/>
          <w:szCs w:val="20"/>
        </w:rPr>
        <w:t xml:space="preserve">Ljubljana, </w:t>
      </w:r>
      <w:r w:rsidRPr="00941439">
        <w:rPr>
          <w:rFonts w:ascii="Arial" w:hAnsi="Arial" w:cs="Arial"/>
          <w:sz w:val="20"/>
          <w:szCs w:val="20"/>
        </w:rPr>
        <w:t>dne</w:t>
      </w:r>
      <w:r>
        <w:rPr>
          <w:rFonts w:ascii="Arial" w:hAnsi="Arial" w:cs="Arial"/>
          <w:sz w:val="20"/>
          <w:szCs w:val="20"/>
        </w:rPr>
        <w:t xml:space="preserve"> __.______ 2025</w:t>
      </w:r>
    </w:p>
    <w:p w14:paraId="1A87550B" w14:textId="77777777" w:rsidR="00254734" w:rsidRPr="002423BA" w:rsidRDefault="00254734" w:rsidP="00254734">
      <w:pPr>
        <w:shd w:val="clear" w:color="auto" w:fill="FFFFFF"/>
        <w:rPr>
          <w:rFonts w:ascii="Arial" w:hAnsi="Arial" w:cs="Arial"/>
          <w:sz w:val="20"/>
          <w:szCs w:val="20"/>
        </w:rPr>
      </w:pPr>
      <w:r w:rsidRPr="00030FB3">
        <w:rPr>
          <w:rFonts w:ascii="Arial" w:hAnsi="Arial" w:cs="Arial"/>
          <w:sz w:val="20"/>
          <w:szCs w:val="20"/>
        </w:rPr>
        <w:t>EVA</w:t>
      </w:r>
      <w:r w:rsidRPr="00030FB3">
        <w:rPr>
          <w:rFonts w:ascii="Helv" w:hAnsi="Helv" w:cs="Helv"/>
          <w:color w:val="000000"/>
          <w:sz w:val="20"/>
          <w:szCs w:val="20"/>
          <w:lang w:eastAsia="sl-SI"/>
        </w:rPr>
        <w:t xml:space="preserve"> </w:t>
      </w:r>
      <w:r>
        <w:rPr>
          <w:rFonts w:ascii="Helv" w:hAnsi="Helv" w:cs="Helv"/>
          <w:color w:val="000000"/>
          <w:sz w:val="20"/>
          <w:szCs w:val="20"/>
          <w:lang w:eastAsia="sl-SI"/>
        </w:rPr>
        <w:t>2025-2570-0045</w:t>
      </w:r>
    </w:p>
    <w:p w14:paraId="54D64470" w14:textId="77777777" w:rsidR="00254734" w:rsidRDefault="00254734" w:rsidP="00254734">
      <w:pPr>
        <w:shd w:val="clear" w:color="auto" w:fill="FFFFFF"/>
        <w:ind w:left="4248"/>
        <w:jc w:val="center"/>
        <w:rPr>
          <w:rFonts w:ascii="Arial" w:hAnsi="Arial" w:cs="Arial"/>
          <w:color w:val="000000"/>
          <w:sz w:val="20"/>
          <w:szCs w:val="20"/>
          <w:shd w:val="clear" w:color="auto" w:fill="FFFFFF"/>
        </w:rPr>
      </w:pPr>
      <w:r w:rsidRPr="002423BA">
        <w:rPr>
          <w:rFonts w:ascii="Arial" w:hAnsi="Arial" w:cs="Arial"/>
          <w:color w:val="000000"/>
          <w:sz w:val="20"/>
          <w:szCs w:val="20"/>
          <w:shd w:val="clear" w:color="auto" w:fill="FFFFFF"/>
        </w:rPr>
        <w:t>Vlada Republike Slovenije</w:t>
      </w:r>
      <w:r w:rsidRPr="002423BA">
        <w:rPr>
          <w:rFonts w:ascii="Arial" w:hAnsi="Arial" w:cs="Arial"/>
          <w:color w:val="000000"/>
          <w:sz w:val="20"/>
          <w:szCs w:val="20"/>
        </w:rPr>
        <w:br/>
      </w:r>
      <w:r w:rsidRPr="002423BA">
        <w:rPr>
          <w:rFonts w:ascii="Arial" w:hAnsi="Arial" w:cs="Arial"/>
          <w:b/>
          <w:bCs/>
          <w:color w:val="000000"/>
          <w:sz w:val="20"/>
          <w:szCs w:val="20"/>
          <w:shd w:val="clear" w:color="auto" w:fill="FFFFFF"/>
        </w:rPr>
        <w:t>dr. Robert Golob</w:t>
      </w:r>
      <w:r w:rsidRPr="002423BA">
        <w:rPr>
          <w:rFonts w:ascii="Arial" w:hAnsi="Arial" w:cs="Arial"/>
          <w:b/>
          <w:bCs/>
          <w:color w:val="000000"/>
          <w:sz w:val="20"/>
          <w:szCs w:val="20"/>
          <w:shd w:val="clear" w:color="auto" w:fill="FFFFFF"/>
        </w:rPr>
        <w:br/>
      </w:r>
      <w:r w:rsidRPr="002423BA">
        <w:rPr>
          <w:rFonts w:ascii="Arial" w:hAnsi="Arial" w:cs="Arial"/>
          <w:color w:val="000000"/>
          <w:sz w:val="20"/>
          <w:szCs w:val="20"/>
          <w:shd w:val="clear" w:color="auto" w:fill="FFFFFF"/>
        </w:rPr>
        <w:t>predsednik</w:t>
      </w:r>
    </w:p>
    <w:p w14:paraId="3B0C546E" w14:textId="77777777" w:rsidR="00254734" w:rsidRDefault="00254734" w:rsidP="00254734">
      <w:pPr>
        <w:shd w:val="clear" w:color="auto" w:fill="FFFFFF"/>
        <w:ind w:left="4248"/>
        <w:jc w:val="center"/>
        <w:rPr>
          <w:rFonts w:ascii="Arial" w:hAnsi="Arial" w:cs="Arial"/>
          <w:color w:val="000000"/>
          <w:sz w:val="20"/>
          <w:szCs w:val="20"/>
          <w:shd w:val="clear" w:color="auto" w:fill="FFFFFF"/>
        </w:rPr>
      </w:pPr>
    </w:p>
    <w:p w14:paraId="630FCE56" w14:textId="77777777" w:rsidR="00254734" w:rsidRDefault="00254734" w:rsidP="00254734">
      <w:pPr>
        <w:suppressAutoHyphens w:val="0"/>
        <w:jc w:val="right"/>
        <w:rPr>
          <w:rFonts w:ascii="Arial" w:hAnsi="Arial" w:cs="Arial"/>
          <w:color w:val="000000"/>
          <w:sz w:val="20"/>
          <w:szCs w:val="20"/>
          <w:shd w:val="clear" w:color="auto" w:fill="FFFFFF"/>
        </w:rPr>
      </w:pPr>
    </w:p>
    <w:p w14:paraId="706B92EE" w14:textId="77777777" w:rsidR="00254734" w:rsidRDefault="00254734" w:rsidP="00254734">
      <w:pPr>
        <w:suppressAutoHyphens w:val="0"/>
        <w:jc w:val="right"/>
        <w:rPr>
          <w:rFonts w:ascii="Arial" w:hAnsi="Arial" w:cs="Arial"/>
          <w:color w:val="000000"/>
          <w:sz w:val="20"/>
          <w:szCs w:val="20"/>
          <w:shd w:val="clear" w:color="auto" w:fill="FFFFFF"/>
        </w:rPr>
      </w:pPr>
    </w:p>
    <w:p w14:paraId="69F09E8F" w14:textId="77777777" w:rsidR="00254734" w:rsidRDefault="00254734" w:rsidP="00254734">
      <w:pPr>
        <w:suppressAutoHyphens w:val="0"/>
        <w:jc w:val="right"/>
        <w:rPr>
          <w:rFonts w:ascii="Arial" w:hAnsi="Arial" w:cs="Arial"/>
          <w:color w:val="000000"/>
          <w:sz w:val="20"/>
          <w:szCs w:val="20"/>
          <w:shd w:val="clear" w:color="auto" w:fill="FFFFFF"/>
        </w:rPr>
      </w:pPr>
    </w:p>
    <w:p w14:paraId="4EFFB595" w14:textId="77777777" w:rsidR="00254734" w:rsidRDefault="00254734" w:rsidP="00254734">
      <w:pPr>
        <w:suppressAutoHyphens w:val="0"/>
        <w:jc w:val="right"/>
        <w:rPr>
          <w:rFonts w:ascii="Arial" w:hAnsi="Arial" w:cs="Arial"/>
          <w:color w:val="000000"/>
          <w:sz w:val="20"/>
          <w:szCs w:val="20"/>
          <w:shd w:val="clear" w:color="auto" w:fill="FFFFFF"/>
        </w:rPr>
      </w:pPr>
    </w:p>
    <w:p w14:paraId="42E5E29B" w14:textId="77777777" w:rsidR="00254734" w:rsidRDefault="00254734" w:rsidP="00254734">
      <w:pPr>
        <w:suppressAutoHyphens w:val="0"/>
        <w:jc w:val="right"/>
        <w:rPr>
          <w:rFonts w:ascii="Arial" w:hAnsi="Arial" w:cs="Arial"/>
          <w:color w:val="000000"/>
          <w:sz w:val="20"/>
          <w:szCs w:val="20"/>
          <w:shd w:val="clear" w:color="auto" w:fill="FFFFFF"/>
        </w:rPr>
      </w:pPr>
    </w:p>
    <w:p w14:paraId="0833271C" w14:textId="77777777" w:rsidR="00254734" w:rsidRDefault="00254734" w:rsidP="00254734">
      <w:pPr>
        <w:suppressAutoHyphens w:val="0"/>
        <w:jc w:val="right"/>
        <w:rPr>
          <w:rFonts w:ascii="Arial" w:hAnsi="Arial" w:cs="Arial"/>
          <w:color w:val="000000"/>
          <w:sz w:val="20"/>
          <w:szCs w:val="20"/>
          <w:shd w:val="clear" w:color="auto" w:fill="FFFFFF"/>
        </w:rPr>
      </w:pPr>
    </w:p>
    <w:p w14:paraId="2D7005A2" w14:textId="77777777" w:rsidR="00254734" w:rsidRDefault="00254734" w:rsidP="00254734">
      <w:pPr>
        <w:suppressAutoHyphens w:val="0"/>
        <w:jc w:val="right"/>
        <w:rPr>
          <w:rFonts w:ascii="Arial" w:hAnsi="Arial" w:cs="Arial"/>
          <w:color w:val="000000"/>
          <w:sz w:val="20"/>
          <w:szCs w:val="20"/>
          <w:shd w:val="clear" w:color="auto" w:fill="FFFFFF"/>
        </w:rPr>
      </w:pPr>
    </w:p>
    <w:p w14:paraId="3D94F4FD" w14:textId="77777777" w:rsidR="00254734" w:rsidRDefault="00254734" w:rsidP="00254734">
      <w:pPr>
        <w:suppressAutoHyphens w:val="0"/>
        <w:jc w:val="right"/>
        <w:rPr>
          <w:rFonts w:ascii="Arial" w:hAnsi="Arial" w:cs="Arial"/>
          <w:color w:val="000000"/>
          <w:sz w:val="20"/>
          <w:szCs w:val="20"/>
          <w:shd w:val="clear" w:color="auto" w:fill="FFFFFF"/>
        </w:rPr>
      </w:pPr>
    </w:p>
    <w:p w14:paraId="16875F49" w14:textId="77777777" w:rsidR="00254734" w:rsidRDefault="00254734" w:rsidP="00254734">
      <w:pPr>
        <w:suppressAutoHyphens w:val="0"/>
        <w:jc w:val="right"/>
        <w:rPr>
          <w:rFonts w:ascii="Arial" w:hAnsi="Arial" w:cs="Arial"/>
          <w:color w:val="000000"/>
          <w:sz w:val="20"/>
          <w:szCs w:val="20"/>
          <w:shd w:val="clear" w:color="auto" w:fill="FFFFFF"/>
        </w:rPr>
      </w:pPr>
    </w:p>
    <w:p w14:paraId="625F3109" w14:textId="77777777" w:rsidR="00254734" w:rsidRDefault="00254734" w:rsidP="00254734">
      <w:pPr>
        <w:suppressAutoHyphens w:val="0"/>
        <w:jc w:val="right"/>
        <w:rPr>
          <w:rFonts w:ascii="Arial" w:hAnsi="Arial" w:cs="Arial"/>
          <w:color w:val="000000"/>
          <w:sz w:val="20"/>
          <w:szCs w:val="20"/>
          <w:shd w:val="clear" w:color="auto" w:fill="FFFFFF"/>
        </w:rPr>
      </w:pPr>
    </w:p>
    <w:p w14:paraId="78E904FA" w14:textId="77777777" w:rsidR="00254734" w:rsidRDefault="00254734" w:rsidP="00254734">
      <w:pPr>
        <w:suppressAutoHyphens w:val="0"/>
        <w:jc w:val="right"/>
        <w:rPr>
          <w:rFonts w:ascii="Arial" w:hAnsi="Arial" w:cs="Arial"/>
          <w:color w:val="000000"/>
          <w:sz w:val="20"/>
          <w:szCs w:val="20"/>
          <w:shd w:val="clear" w:color="auto" w:fill="FFFFFF"/>
        </w:rPr>
      </w:pPr>
    </w:p>
    <w:p w14:paraId="1E70DB71" w14:textId="77777777" w:rsidR="00254734" w:rsidRDefault="00254734" w:rsidP="00254734">
      <w:pPr>
        <w:suppressAutoHyphens w:val="0"/>
        <w:rPr>
          <w:rFonts w:ascii="Arial" w:hAnsi="Arial" w:cs="Arial"/>
          <w:color w:val="000000"/>
          <w:sz w:val="20"/>
          <w:szCs w:val="20"/>
          <w:shd w:val="clear" w:color="auto" w:fill="FFFFFF"/>
        </w:rPr>
      </w:pPr>
    </w:p>
    <w:p w14:paraId="6A9F31D3" w14:textId="77777777" w:rsidR="00254734" w:rsidRDefault="00254734" w:rsidP="00254734">
      <w:pPr>
        <w:suppressAutoHyphens w:val="0"/>
        <w:rPr>
          <w:rFonts w:ascii="Arial" w:hAnsi="Arial" w:cs="Arial"/>
          <w:color w:val="000000"/>
          <w:sz w:val="20"/>
          <w:szCs w:val="20"/>
          <w:shd w:val="clear" w:color="auto" w:fill="FFFFFF"/>
        </w:rPr>
      </w:pPr>
    </w:p>
    <w:p w14:paraId="78475932" w14:textId="77777777" w:rsidR="00254734" w:rsidRDefault="00254734" w:rsidP="00254734">
      <w:pPr>
        <w:suppressAutoHyphens w:val="0"/>
        <w:rPr>
          <w:rFonts w:ascii="Arial" w:hAnsi="Arial" w:cs="Arial"/>
          <w:color w:val="000000"/>
          <w:sz w:val="20"/>
          <w:szCs w:val="20"/>
          <w:shd w:val="clear" w:color="auto" w:fill="FFFFFF"/>
        </w:rPr>
      </w:pPr>
    </w:p>
    <w:p w14:paraId="6435C26E" w14:textId="77777777" w:rsidR="00254734" w:rsidRDefault="00254734" w:rsidP="00254734">
      <w:pPr>
        <w:suppressAutoHyphens w:val="0"/>
        <w:rPr>
          <w:rFonts w:ascii="Arial" w:hAnsi="Arial" w:cs="Arial"/>
          <w:color w:val="000000"/>
          <w:sz w:val="20"/>
          <w:szCs w:val="20"/>
          <w:shd w:val="clear" w:color="auto" w:fill="FFFFFF"/>
        </w:rPr>
      </w:pPr>
    </w:p>
    <w:p w14:paraId="7D70EC1F" w14:textId="77777777" w:rsidR="00254734" w:rsidRDefault="00254734" w:rsidP="00254734">
      <w:pPr>
        <w:suppressAutoHyphens w:val="0"/>
        <w:rPr>
          <w:rFonts w:ascii="Arial" w:hAnsi="Arial" w:cs="Arial"/>
          <w:color w:val="000000"/>
          <w:sz w:val="20"/>
          <w:szCs w:val="20"/>
          <w:shd w:val="clear" w:color="auto" w:fill="FFFFFF"/>
        </w:rPr>
      </w:pPr>
    </w:p>
    <w:p w14:paraId="701F4C42" w14:textId="77777777" w:rsidR="00254734" w:rsidRDefault="00254734" w:rsidP="00254734">
      <w:pPr>
        <w:suppressAutoHyphens w:val="0"/>
        <w:rPr>
          <w:rFonts w:ascii="Arial" w:hAnsi="Arial" w:cs="Arial"/>
          <w:color w:val="000000"/>
          <w:sz w:val="20"/>
          <w:szCs w:val="20"/>
          <w:shd w:val="clear" w:color="auto" w:fill="FFFFFF"/>
        </w:rPr>
      </w:pPr>
    </w:p>
    <w:p w14:paraId="7BBD6880" w14:textId="77777777" w:rsidR="00254734" w:rsidRDefault="00254734" w:rsidP="00254734">
      <w:pPr>
        <w:suppressAutoHyphens w:val="0"/>
        <w:rPr>
          <w:rFonts w:ascii="Arial" w:hAnsi="Arial" w:cs="Arial"/>
          <w:color w:val="000000"/>
          <w:sz w:val="20"/>
          <w:szCs w:val="20"/>
          <w:shd w:val="clear" w:color="auto" w:fill="FFFFFF"/>
        </w:rPr>
      </w:pPr>
    </w:p>
    <w:p w14:paraId="2C5EDF54" w14:textId="77777777" w:rsidR="00254734" w:rsidRDefault="00254734" w:rsidP="00254734">
      <w:pPr>
        <w:suppressAutoHyphens w:val="0"/>
        <w:rPr>
          <w:rFonts w:ascii="Arial" w:hAnsi="Arial" w:cs="Arial"/>
          <w:color w:val="000000"/>
          <w:sz w:val="20"/>
          <w:szCs w:val="20"/>
          <w:shd w:val="clear" w:color="auto" w:fill="FFFFFF"/>
        </w:rPr>
      </w:pPr>
    </w:p>
    <w:p w14:paraId="4EAA517D" w14:textId="77777777" w:rsidR="00254734" w:rsidRDefault="00254734" w:rsidP="00254734">
      <w:pPr>
        <w:suppressAutoHyphens w:val="0"/>
        <w:rPr>
          <w:rFonts w:ascii="Arial" w:hAnsi="Arial" w:cs="Arial"/>
          <w:color w:val="000000"/>
          <w:sz w:val="20"/>
          <w:szCs w:val="20"/>
          <w:shd w:val="clear" w:color="auto" w:fill="FFFFFF"/>
        </w:rPr>
      </w:pPr>
    </w:p>
    <w:p w14:paraId="7704F62F" w14:textId="77777777" w:rsidR="00254734" w:rsidRDefault="00254734" w:rsidP="00254734">
      <w:pPr>
        <w:suppressAutoHyphens w:val="0"/>
        <w:rPr>
          <w:rFonts w:ascii="Arial" w:hAnsi="Arial" w:cs="Arial"/>
          <w:color w:val="000000"/>
          <w:sz w:val="20"/>
          <w:szCs w:val="20"/>
          <w:shd w:val="clear" w:color="auto" w:fill="FFFFFF"/>
        </w:rPr>
      </w:pPr>
    </w:p>
    <w:p w14:paraId="146557BF" w14:textId="77777777" w:rsidR="00254734" w:rsidRDefault="00254734" w:rsidP="00254734">
      <w:pPr>
        <w:suppressAutoHyphens w:val="0"/>
        <w:rPr>
          <w:rFonts w:ascii="Arial" w:hAnsi="Arial" w:cs="Arial"/>
          <w:color w:val="000000"/>
          <w:sz w:val="20"/>
          <w:szCs w:val="20"/>
          <w:shd w:val="clear" w:color="auto" w:fill="FFFFFF"/>
        </w:rPr>
      </w:pPr>
    </w:p>
    <w:p w14:paraId="0EE3F8CE" w14:textId="77777777" w:rsidR="00254734" w:rsidRDefault="00254734" w:rsidP="00254734">
      <w:pPr>
        <w:suppressAutoHyphens w:val="0"/>
        <w:rPr>
          <w:rFonts w:ascii="Arial" w:hAnsi="Arial" w:cs="Arial"/>
          <w:color w:val="000000"/>
          <w:sz w:val="20"/>
          <w:szCs w:val="20"/>
          <w:shd w:val="clear" w:color="auto" w:fill="FFFFFF"/>
        </w:rPr>
      </w:pPr>
    </w:p>
    <w:p w14:paraId="5ACCB613" w14:textId="77777777" w:rsidR="00254734" w:rsidRDefault="00254734" w:rsidP="00254734">
      <w:pPr>
        <w:suppressAutoHyphens w:val="0"/>
        <w:rPr>
          <w:rFonts w:ascii="Arial" w:hAnsi="Arial" w:cs="Arial"/>
          <w:color w:val="000000"/>
          <w:sz w:val="20"/>
          <w:szCs w:val="20"/>
          <w:shd w:val="clear" w:color="auto" w:fill="FFFFFF"/>
        </w:rPr>
      </w:pPr>
    </w:p>
    <w:p w14:paraId="7A71DC6D" w14:textId="77777777" w:rsidR="00254734" w:rsidRDefault="00254734" w:rsidP="00254734">
      <w:pPr>
        <w:suppressAutoHyphens w:val="0"/>
        <w:rPr>
          <w:rFonts w:ascii="Arial" w:hAnsi="Arial" w:cs="Arial"/>
          <w:color w:val="000000"/>
          <w:sz w:val="20"/>
          <w:szCs w:val="20"/>
          <w:shd w:val="clear" w:color="auto" w:fill="FFFFFF"/>
        </w:rPr>
      </w:pPr>
    </w:p>
    <w:p w14:paraId="7D224684" w14:textId="77777777" w:rsidR="00254734" w:rsidRDefault="00254734" w:rsidP="00254734">
      <w:pPr>
        <w:suppressAutoHyphens w:val="0"/>
        <w:rPr>
          <w:rFonts w:ascii="Arial" w:hAnsi="Arial" w:cs="Arial"/>
          <w:color w:val="000000"/>
          <w:sz w:val="20"/>
          <w:szCs w:val="20"/>
          <w:shd w:val="clear" w:color="auto" w:fill="FFFFFF"/>
        </w:rPr>
      </w:pPr>
    </w:p>
    <w:p w14:paraId="26F83F26" w14:textId="77777777" w:rsidR="00254734" w:rsidRDefault="00254734" w:rsidP="00254734">
      <w:pPr>
        <w:suppressAutoHyphens w:val="0"/>
        <w:rPr>
          <w:rFonts w:ascii="Arial" w:hAnsi="Arial" w:cs="Arial"/>
          <w:color w:val="000000"/>
          <w:sz w:val="20"/>
          <w:szCs w:val="20"/>
          <w:shd w:val="clear" w:color="auto" w:fill="FFFFFF"/>
        </w:rPr>
      </w:pPr>
    </w:p>
    <w:p w14:paraId="1C9B5EC3" w14:textId="77777777" w:rsidR="00254734" w:rsidRPr="0011785D" w:rsidRDefault="00254734" w:rsidP="00254734">
      <w:pPr>
        <w:suppressAutoHyphens w:val="0"/>
        <w:jc w:val="center"/>
        <w:rPr>
          <w:rFonts w:ascii="Arial" w:hAnsi="Arial" w:cs="Arial"/>
          <w:sz w:val="20"/>
          <w:szCs w:val="20"/>
        </w:rPr>
      </w:pPr>
      <w:r w:rsidRPr="0011785D">
        <w:rPr>
          <w:rFonts w:ascii="Arial" w:hAnsi="Arial" w:cs="Arial"/>
          <w:b/>
          <w:sz w:val="20"/>
          <w:szCs w:val="20"/>
        </w:rPr>
        <w:lastRenderedPageBreak/>
        <w:t>OBRAZLOŽITEV</w:t>
      </w:r>
    </w:p>
    <w:p w14:paraId="0F8F1D09" w14:textId="77777777" w:rsidR="00254734" w:rsidRPr="00030FB3" w:rsidRDefault="00254734" w:rsidP="00254734">
      <w:pPr>
        <w:autoSpaceDE w:val="0"/>
        <w:autoSpaceDN w:val="0"/>
        <w:adjustRightInd w:val="0"/>
        <w:spacing w:line="240" w:lineRule="atLeast"/>
        <w:rPr>
          <w:rFonts w:ascii="Arial" w:hAnsi="Arial" w:cs="Arial"/>
          <w:b/>
          <w:bCs/>
          <w:sz w:val="20"/>
          <w:szCs w:val="20"/>
        </w:rPr>
      </w:pPr>
    </w:p>
    <w:p w14:paraId="00598C9C" w14:textId="77777777" w:rsidR="00254734" w:rsidRPr="00030FB3" w:rsidRDefault="00254734" w:rsidP="00254734">
      <w:pPr>
        <w:suppressAutoHyphens w:val="0"/>
        <w:spacing w:after="200" w:line="276" w:lineRule="auto"/>
        <w:rPr>
          <w:rFonts w:ascii="Arial" w:eastAsia="Calibri" w:hAnsi="Arial" w:cs="Arial"/>
          <w:b/>
          <w:bCs/>
          <w:sz w:val="20"/>
          <w:szCs w:val="20"/>
          <w:lang w:eastAsia="en-US"/>
        </w:rPr>
      </w:pPr>
      <w:r w:rsidRPr="00030FB3">
        <w:rPr>
          <w:rFonts w:ascii="Arial" w:eastAsia="Calibri" w:hAnsi="Arial" w:cs="Arial"/>
          <w:b/>
          <w:bCs/>
          <w:sz w:val="20"/>
          <w:szCs w:val="20"/>
          <w:lang w:eastAsia="en-US"/>
        </w:rPr>
        <w:t xml:space="preserve">EVA </w:t>
      </w:r>
      <w:r w:rsidRPr="003E22C5">
        <w:rPr>
          <w:rFonts w:ascii="Arial" w:hAnsi="Arial" w:cs="Arial"/>
          <w:b/>
          <w:bCs/>
          <w:sz w:val="20"/>
          <w:szCs w:val="20"/>
        </w:rPr>
        <w:t>2025-2570-</w:t>
      </w:r>
      <w:r w:rsidRPr="003E22C5">
        <w:rPr>
          <w:rFonts w:ascii="Arial" w:eastAsia="Calibri" w:hAnsi="Arial" w:cs="Arial"/>
          <w:b/>
          <w:sz w:val="20"/>
          <w:szCs w:val="20"/>
          <w:lang w:eastAsia="en-US"/>
        </w:rPr>
        <w:t>0045</w:t>
      </w:r>
    </w:p>
    <w:p w14:paraId="0673E1D7" w14:textId="77777777" w:rsidR="00254734" w:rsidRPr="0011785D" w:rsidRDefault="00254734" w:rsidP="00254734">
      <w:pPr>
        <w:suppressAutoHyphens w:val="0"/>
        <w:spacing w:after="200" w:line="276" w:lineRule="auto"/>
        <w:rPr>
          <w:rFonts w:ascii="Arial" w:eastAsia="Calibri" w:hAnsi="Arial" w:cs="Arial"/>
          <w:b/>
          <w:sz w:val="20"/>
          <w:szCs w:val="20"/>
          <w:u w:val="single"/>
          <w:lang w:eastAsia="en-US"/>
        </w:rPr>
      </w:pPr>
      <w:r w:rsidRPr="0011785D">
        <w:rPr>
          <w:rFonts w:ascii="Arial" w:eastAsia="Calibri" w:hAnsi="Arial" w:cs="Arial"/>
          <w:b/>
          <w:sz w:val="20"/>
          <w:szCs w:val="20"/>
          <w:u w:val="single"/>
          <w:lang w:eastAsia="en-US"/>
        </w:rPr>
        <w:t>Pravna podlaga</w:t>
      </w:r>
    </w:p>
    <w:p w14:paraId="26ABAC2E" w14:textId="77777777" w:rsidR="00254734" w:rsidRPr="000629F5" w:rsidRDefault="00254734" w:rsidP="00254734">
      <w:pPr>
        <w:jc w:val="both"/>
        <w:rPr>
          <w:rFonts w:ascii="Arial" w:eastAsia="Calibri" w:hAnsi="Arial" w:cs="Arial"/>
          <w:sz w:val="20"/>
          <w:szCs w:val="20"/>
        </w:rPr>
      </w:pPr>
      <w:r w:rsidRPr="000629F5">
        <w:rPr>
          <w:rFonts w:ascii="Arial" w:eastAsia="Calibri" w:hAnsi="Arial" w:cs="Arial"/>
          <w:sz w:val="20"/>
          <w:szCs w:val="20"/>
        </w:rPr>
        <w:t xml:space="preserve">Pravna podlaga za izdajo </w:t>
      </w:r>
      <w:r>
        <w:rPr>
          <w:rFonts w:ascii="Arial" w:eastAsia="Calibri" w:hAnsi="Arial" w:cs="Arial"/>
          <w:sz w:val="20"/>
          <w:szCs w:val="20"/>
        </w:rPr>
        <w:t xml:space="preserve">Uredbe o spremembah in dopolnitvah </w:t>
      </w:r>
      <w:r>
        <w:rPr>
          <w:rFonts w:ascii="Arial" w:hAnsi="Arial" w:cs="Arial"/>
          <w:sz w:val="20"/>
          <w:szCs w:val="20"/>
        </w:rPr>
        <w:t xml:space="preserve">Uredbe </w:t>
      </w:r>
      <w:r w:rsidRPr="00617249">
        <w:rPr>
          <w:rFonts w:ascii="Arial" w:hAnsi="Arial" w:cs="Arial"/>
          <w:iCs/>
          <w:sz w:val="20"/>
          <w:szCs w:val="20"/>
          <w:lang w:eastAsia="sl-SI"/>
        </w:rPr>
        <w:t>o načinu izvajanja gospodarske javne službe javni linijski prevoz potnikov v notranjem cestnem prometu, o koncesiji te javne službe in o ureditvi sistema enotne vozovnice</w:t>
      </w:r>
      <w:r w:rsidRPr="000629F5" w:rsidDel="00DF273A">
        <w:rPr>
          <w:rFonts w:ascii="Arial" w:eastAsia="Calibri" w:hAnsi="Arial" w:cs="Arial"/>
          <w:sz w:val="20"/>
          <w:szCs w:val="20"/>
        </w:rPr>
        <w:t xml:space="preserve"> </w:t>
      </w:r>
      <w:r w:rsidRPr="000629F5">
        <w:rPr>
          <w:rFonts w:ascii="Arial" w:eastAsia="Calibri" w:hAnsi="Arial" w:cs="Arial"/>
          <w:sz w:val="20"/>
          <w:szCs w:val="20"/>
        </w:rPr>
        <w:t xml:space="preserve">je </w:t>
      </w:r>
      <w:r>
        <w:rPr>
          <w:rFonts w:ascii="Arial" w:eastAsia="Calibri" w:hAnsi="Arial" w:cs="Arial"/>
          <w:sz w:val="20"/>
          <w:szCs w:val="20"/>
        </w:rPr>
        <w:t>7. člen</w:t>
      </w:r>
      <w:r w:rsidRPr="0011785D">
        <w:rPr>
          <w:rFonts w:ascii="Arial" w:eastAsia="NSimSun" w:hAnsi="Arial" w:cs="Arial"/>
          <w:kern w:val="2"/>
          <w:sz w:val="20"/>
          <w:szCs w:val="20"/>
          <w:lang w:eastAsia="zh-CN" w:bidi="hi-IN"/>
        </w:rPr>
        <w:t xml:space="preserve"> </w:t>
      </w:r>
      <w:r w:rsidRPr="000B0B13">
        <w:rPr>
          <w:rFonts w:ascii="Arial" w:eastAsia="NSimSun" w:hAnsi="Arial" w:cs="Arial"/>
          <w:kern w:val="2"/>
          <w:sz w:val="20"/>
          <w:szCs w:val="20"/>
          <w:lang w:eastAsia="zh-CN" w:bidi="hi-IN"/>
        </w:rPr>
        <w:t>Zakon</w:t>
      </w:r>
      <w:r>
        <w:rPr>
          <w:rFonts w:ascii="Arial" w:eastAsia="NSimSun" w:hAnsi="Arial" w:cs="Arial"/>
          <w:kern w:val="2"/>
          <w:sz w:val="20"/>
          <w:szCs w:val="20"/>
          <w:lang w:eastAsia="zh-CN" w:bidi="hi-IN"/>
        </w:rPr>
        <w:t>a</w:t>
      </w:r>
      <w:r w:rsidRPr="000B0B13">
        <w:rPr>
          <w:rFonts w:ascii="Arial" w:eastAsia="NSimSun" w:hAnsi="Arial" w:cs="Arial"/>
          <w:kern w:val="2"/>
          <w:sz w:val="20"/>
          <w:szCs w:val="20"/>
          <w:lang w:eastAsia="zh-CN" w:bidi="hi-IN"/>
        </w:rPr>
        <w:t xml:space="preserve"> o spremembah in dopolnitvah Zakona o upravljanju javnega potniškega prometa (ZUJPP-A)</w:t>
      </w:r>
      <w:r w:rsidRPr="000629F5">
        <w:rPr>
          <w:rFonts w:ascii="Arial" w:eastAsia="Calibri" w:hAnsi="Arial" w:cs="Arial"/>
          <w:sz w:val="20"/>
          <w:szCs w:val="20"/>
        </w:rPr>
        <w:t xml:space="preserve">. </w:t>
      </w:r>
    </w:p>
    <w:p w14:paraId="22F935F8" w14:textId="77777777" w:rsidR="00254734" w:rsidRPr="000629F5" w:rsidRDefault="00254734" w:rsidP="00254734">
      <w:pPr>
        <w:jc w:val="both"/>
        <w:rPr>
          <w:rFonts w:ascii="Arial" w:eastAsia="Calibri" w:hAnsi="Arial" w:cs="Arial"/>
          <w:sz w:val="20"/>
          <w:szCs w:val="20"/>
        </w:rPr>
      </w:pPr>
    </w:p>
    <w:p w14:paraId="4D9822CD" w14:textId="77777777" w:rsidR="00254734" w:rsidRPr="000629F5" w:rsidRDefault="00254734" w:rsidP="00254734">
      <w:pPr>
        <w:jc w:val="both"/>
        <w:rPr>
          <w:rFonts w:ascii="Arial" w:eastAsia="Calibri" w:hAnsi="Arial" w:cs="Arial"/>
          <w:b/>
          <w:sz w:val="20"/>
          <w:szCs w:val="20"/>
          <w:u w:val="single"/>
        </w:rPr>
      </w:pPr>
      <w:r>
        <w:rPr>
          <w:rFonts w:ascii="Arial" w:eastAsia="Calibri" w:hAnsi="Arial" w:cs="Arial"/>
          <w:b/>
          <w:sz w:val="20"/>
          <w:szCs w:val="20"/>
          <w:u w:val="single"/>
        </w:rPr>
        <w:t xml:space="preserve">Splošna obrazložitev predloga uredbe </w:t>
      </w:r>
    </w:p>
    <w:p w14:paraId="607C0167" w14:textId="77777777" w:rsidR="00254734" w:rsidRPr="000629F5" w:rsidRDefault="00254734" w:rsidP="00254734">
      <w:pPr>
        <w:jc w:val="both"/>
        <w:rPr>
          <w:rFonts w:ascii="Arial" w:hAnsi="Arial"/>
          <w:sz w:val="20"/>
          <w:szCs w:val="20"/>
          <w:lang w:eastAsia="en-US"/>
        </w:rPr>
      </w:pPr>
    </w:p>
    <w:p w14:paraId="104EB65F" w14:textId="77777777" w:rsidR="00254734" w:rsidRDefault="00254734" w:rsidP="00254734">
      <w:pPr>
        <w:jc w:val="both"/>
        <w:rPr>
          <w:rFonts w:ascii="Arial" w:hAnsi="Arial"/>
          <w:sz w:val="20"/>
          <w:szCs w:val="20"/>
          <w:lang w:eastAsia="en-US"/>
        </w:rPr>
      </w:pPr>
      <w:r>
        <w:rPr>
          <w:rFonts w:ascii="Arial" w:hAnsi="Arial"/>
          <w:sz w:val="20"/>
          <w:szCs w:val="20"/>
          <w:lang w:eastAsia="en-US"/>
        </w:rPr>
        <w:t>V skladu s 7.</w:t>
      </w:r>
      <w:r w:rsidRPr="00E2778A">
        <w:rPr>
          <w:rFonts w:ascii="Arial" w:eastAsia="Calibri" w:hAnsi="Arial" w:cs="Arial"/>
          <w:sz w:val="20"/>
          <w:szCs w:val="20"/>
        </w:rPr>
        <w:t xml:space="preserve"> </w:t>
      </w:r>
      <w:r>
        <w:rPr>
          <w:rFonts w:ascii="Arial" w:eastAsia="Calibri" w:hAnsi="Arial" w:cs="Arial"/>
          <w:sz w:val="20"/>
          <w:szCs w:val="20"/>
        </w:rPr>
        <w:t>členom</w:t>
      </w:r>
      <w:r w:rsidRPr="0011785D">
        <w:rPr>
          <w:rFonts w:ascii="Arial" w:eastAsia="NSimSun" w:hAnsi="Arial" w:cs="Arial"/>
          <w:kern w:val="2"/>
          <w:sz w:val="20"/>
          <w:szCs w:val="20"/>
          <w:lang w:eastAsia="zh-CN" w:bidi="hi-IN"/>
        </w:rPr>
        <w:t xml:space="preserve"> </w:t>
      </w:r>
      <w:r w:rsidRPr="000B0B13">
        <w:rPr>
          <w:rFonts w:ascii="Arial" w:eastAsia="NSimSun" w:hAnsi="Arial" w:cs="Arial"/>
          <w:kern w:val="2"/>
          <w:sz w:val="20"/>
          <w:szCs w:val="20"/>
          <w:lang w:eastAsia="zh-CN" w:bidi="hi-IN"/>
        </w:rPr>
        <w:t>Zakon</w:t>
      </w:r>
      <w:r>
        <w:rPr>
          <w:rFonts w:ascii="Arial" w:eastAsia="NSimSun" w:hAnsi="Arial" w:cs="Arial"/>
          <w:kern w:val="2"/>
          <w:sz w:val="20"/>
          <w:szCs w:val="20"/>
          <w:lang w:eastAsia="zh-CN" w:bidi="hi-IN"/>
        </w:rPr>
        <w:t>a</w:t>
      </w:r>
      <w:r w:rsidRPr="000B0B13">
        <w:rPr>
          <w:rFonts w:ascii="Arial" w:eastAsia="NSimSun" w:hAnsi="Arial" w:cs="Arial"/>
          <w:kern w:val="2"/>
          <w:sz w:val="20"/>
          <w:szCs w:val="20"/>
          <w:lang w:eastAsia="zh-CN" w:bidi="hi-IN"/>
        </w:rPr>
        <w:t xml:space="preserve"> o spremembah in dopolnitvah Zakona o upravljanju javnega potniškega prometa (ZUJPP-A)</w:t>
      </w:r>
      <w:r>
        <w:rPr>
          <w:rFonts w:ascii="Arial" w:eastAsia="NSimSun" w:hAnsi="Arial" w:cs="Arial"/>
          <w:kern w:val="2"/>
          <w:sz w:val="20"/>
          <w:szCs w:val="20"/>
          <w:lang w:eastAsia="zh-CN" w:bidi="hi-IN"/>
        </w:rPr>
        <w:t xml:space="preserve"> </w:t>
      </w:r>
      <w:r>
        <w:rPr>
          <w:rFonts w:ascii="Arial" w:hAnsi="Arial"/>
          <w:sz w:val="20"/>
          <w:szCs w:val="20"/>
          <w:lang w:eastAsia="en-US"/>
        </w:rPr>
        <w:t xml:space="preserve">mora </w:t>
      </w:r>
      <w:r w:rsidRPr="00C5649C">
        <w:rPr>
          <w:rFonts w:ascii="Arial" w:hAnsi="Arial"/>
          <w:sz w:val="20"/>
          <w:szCs w:val="20"/>
          <w:lang w:eastAsia="en-US"/>
        </w:rPr>
        <w:t>Vlada</w:t>
      </w:r>
      <w:r>
        <w:rPr>
          <w:rFonts w:ascii="Arial" w:hAnsi="Arial"/>
          <w:sz w:val="20"/>
          <w:szCs w:val="20"/>
          <w:lang w:eastAsia="en-US"/>
        </w:rPr>
        <w:t xml:space="preserve"> Republike Slovenije </w:t>
      </w:r>
      <w:r w:rsidRPr="00C5649C">
        <w:rPr>
          <w:rFonts w:ascii="Arial" w:hAnsi="Arial"/>
          <w:sz w:val="20"/>
          <w:szCs w:val="20"/>
          <w:lang w:eastAsia="en-US"/>
        </w:rPr>
        <w:t>v treh mesecih od uveljavitve zakona uskladi</w:t>
      </w:r>
      <w:r>
        <w:rPr>
          <w:rFonts w:ascii="Arial" w:hAnsi="Arial"/>
          <w:sz w:val="20"/>
          <w:szCs w:val="20"/>
          <w:lang w:eastAsia="en-US"/>
        </w:rPr>
        <w:t>ti</w:t>
      </w:r>
      <w:r w:rsidRPr="00C5649C">
        <w:rPr>
          <w:rFonts w:ascii="Arial" w:hAnsi="Arial"/>
          <w:sz w:val="20"/>
          <w:szCs w:val="20"/>
          <w:lang w:eastAsia="en-US"/>
        </w:rPr>
        <w:t xml:space="preserve"> Uredbo o načinu izvajanja gospodarske javne službe javni linijski prevoz potnikov v notranjem cestnem prometu, o koncesiji te javne službe in o ureditvi sistema enotne vozovnice (</w:t>
      </w:r>
      <w:r w:rsidRPr="00C86614">
        <w:rPr>
          <w:rFonts w:ascii="Arial" w:hAnsi="Arial"/>
          <w:sz w:val="20"/>
          <w:szCs w:val="20"/>
          <w:lang w:eastAsia="en-US"/>
        </w:rPr>
        <w:t>109/21, 181/21, 54/22 – ZUJPP, 56/22, 48/23, 103/24 in 56/25</w:t>
      </w:r>
      <w:r w:rsidRPr="00C5649C">
        <w:rPr>
          <w:rFonts w:ascii="Arial" w:hAnsi="Arial"/>
          <w:sz w:val="20"/>
          <w:szCs w:val="20"/>
          <w:lang w:eastAsia="en-US"/>
        </w:rPr>
        <w:t xml:space="preserve">) z določbami </w:t>
      </w:r>
      <w:r>
        <w:rPr>
          <w:rFonts w:ascii="Arial" w:hAnsi="Arial"/>
          <w:sz w:val="20"/>
          <w:szCs w:val="20"/>
          <w:lang w:eastAsia="en-US"/>
        </w:rPr>
        <w:t xml:space="preserve">ZUJPP. </w:t>
      </w:r>
    </w:p>
    <w:p w14:paraId="36B707D8" w14:textId="77777777" w:rsidR="00254734" w:rsidRDefault="00254734" w:rsidP="00254734">
      <w:pPr>
        <w:jc w:val="both"/>
        <w:rPr>
          <w:rFonts w:ascii="Arial" w:hAnsi="Arial"/>
          <w:sz w:val="20"/>
          <w:szCs w:val="20"/>
          <w:lang w:eastAsia="en-US"/>
        </w:rPr>
      </w:pPr>
    </w:p>
    <w:p w14:paraId="26B4BF30" w14:textId="77777777" w:rsidR="00254734" w:rsidRDefault="00254734" w:rsidP="00254734">
      <w:pPr>
        <w:jc w:val="both"/>
        <w:rPr>
          <w:rFonts w:ascii="Arial" w:hAnsi="Arial"/>
          <w:sz w:val="20"/>
          <w:szCs w:val="20"/>
          <w:lang w:eastAsia="en-US"/>
        </w:rPr>
      </w:pPr>
      <w:r w:rsidRPr="000F2E02">
        <w:rPr>
          <w:rFonts w:ascii="Arial" w:hAnsi="Arial"/>
          <w:sz w:val="20"/>
          <w:szCs w:val="20"/>
          <w:lang w:eastAsia="en-US"/>
        </w:rPr>
        <w:t>ZUJPP je bil sprejet 6. 4. 2022 z namenom zagotoviti učinkovito upravljanje in izvajanje javnega potniškega prometa</w:t>
      </w:r>
      <w:r>
        <w:rPr>
          <w:rFonts w:ascii="Arial" w:hAnsi="Arial"/>
          <w:sz w:val="20"/>
          <w:szCs w:val="20"/>
          <w:lang w:eastAsia="en-US"/>
        </w:rPr>
        <w:t xml:space="preserve"> (v nadaljnjem besedilu: JPP)</w:t>
      </w:r>
      <w:r w:rsidRPr="000F2E02">
        <w:rPr>
          <w:rFonts w:ascii="Arial" w:hAnsi="Arial"/>
          <w:sz w:val="20"/>
          <w:szCs w:val="20"/>
          <w:lang w:eastAsia="en-US"/>
        </w:rPr>
        <w:t xml:space="preserve"> v Sloveniji. Predvideval je enoten način upravljanja in financiranja JPP. Predvsem pri slednjem (financiranju)</w:t>
      </w:r>
      <w:r>
        <w:rPr>
          <w:rFonts w:ascii="Arial" w:hAnsi="Arial"/>
          <w:sz w:val="20"/>
          <w:szCs w:val="20"/>
          <w:lang w:eastAsia="en-US"/>
        </w:rPr>
        <w:t xml:space="preserve"> </w:t>
      </w:r>
      <w:r w:rsidRPr="000F2E02">
        <w:rPr>
          <w:rFonts w:ascii="Arial" w:hAnsi="Arial"/>
          <w:sz w:val="20"/>
          <w:szCs w:val="20"/>
          <w:lang w:eastAsia="en-US"/>
        </w:rPr>
        <w:t>pa je z začetkom izvajanja novih avtobusnih koncesij prišlo do težav. Ugotovljeno je bilo, da mora ves finančni tok še vedno preko ministrstva, pristojnega za JPP (MOPE) oz. proračuna RS in da DUJPP</w:t>
      </w:r>
      <w:r>
        <w:rPr>
          <w:rFonts w:ascii="Arial" w:hAnsi="Arial"/>
          <w:sz w:val="20"/>
          <w:szCs w:val="20"/>
          <w:lang w:eastAsia="en-US"/>
        </w:rPr>
        <w:t xml:space="preserve"> </w:t>
      </w:r>
      <w:r w:rsidRPr="000F2E02">
        <w:rPr>
          <w:rFonts w:ascii="Arial" w:hAnsi="Arial"/>
          <w:sz w:val="20"/>
          <w:szCs w:val="20"/>
          <w:lang w:eastAsia="en-US"/>
        </w:rPr>
        <w:t xml:space="preserve">kot agent ne more </w:t>
      </w:r>
      <w:r>
        <w:rPr>
          <w:rFonts w:ascii="Arial" w:hAnsi="Arial"/>
          <w:sz w:val="20"/>
          <w:szCs w:val="20"/>
          <w:lang w:eastAsia="en-US"/>
        </w:rPr>
        <w:t xml:space="preserve">samostojno </w:t>
      </w:r>
      <w:r w:rsidRPr="000F2E02">
        <w:rPr>
          <w:rFonts w:ascii="Arial" w:hAnsi="Arial"/>
          <w:sz w:val="20"/>
          <w:szCs w:val="20"/>
          <w:lang w:eastAsia="en-US"/>
        </w:rPr>
        <w:t>upravljati s financami</w:t>
      </w:r>
      <w:r>
        <w:rPr>
          <w:rFonts w:ascii="Arial" w:hAnsi="Arial"/>
          <w:sz w:val="20"/>
          <w:szCs w:val="20"/>
          <w:lang w:eastAsia="en-US"/>
        </w:rPr>
        <w:t>.</w:t>
      </w:r>
      <w:r w:rsidRPr="000F2E02">
        <w:rPr>
          <w:rFonts w:ascii="Arial" w:hAnsi="Arial"/>
          <w:sz w:val="20"/>
          <w:szCs w:val="20"/>
          <w:lang w:eastAsia="en-US"/>
        </w:rPr>
        <w:t xml:space="preserve"> Tako je ministrstvo, kljub novemu upravljalcu, moralo še vedno prejemati in kontrolirati račune izvajalcev JPP, odvajati DDV, nakazovati v proračun kupnino od vozovnic ipd., kar je predstavljalo dodatne administrative ovire in birokracijo, predvsem pa onemogočalo, da bi DUJPP opravljal naloge na tem področju tako, kot je bilo v osnovi predvideno.</w:t>
      </w:r>
      <w:r>
        <w:rPr>
          <w:rFonts w:ascii="Arial" w:hAnsi="Arial"/>
          <w:sz w:val="20"/>
          <w:szCs w:val="20"/>
          <w:lang w:eastAsia="en-US"/>
        </w:rPr>
        <w:t xml:space="preserve"> Na podlagi novele ZUJPP pa je</w:t>
      </w:r>
      <w:r w:rsidRPr="000F2E02">
        <w:rPr>
          <w:rFonts w:ascii="Arial" w:hAnsi="Arial"/>
          <w:sz w:val="20"/>
          <w:szCs w:val="20"/>
          <w:lang w:eastAsia="en-US"/>
        </w:rPr>
        <w:t xml:space="preserve"> DUJPP</w:t>
      </w:r>
      <w:r>
        <w:rPr>
          <w:rFonts w:ascii="Arial" w:hAnsi="Arial"/>
          <w:sz w:val="20"/>
          <w:szCs w:val="20"/>
          <w:lang w:eastAsia="en-US"/>
        </w:rPr>
        <w:t xml:space="preserve"> prevzel </w:t>
      </w:r>
      <w:r w:rsidRPr="000F2E02">
        <w:rPr>
          <w:rFonts w:ascii="Arial" w:hAnsi="Arial"/>
          <w:sz w:val="20"/>
          <w:szCs w:val="20"/>
          <w:lang w:eastAsia="en-US"/>
        </w:rPr>
        <w:t>vlogo koncedenta in bo lahko tudi na finančnem področju samostojno opravljal naloge</w:t>
      </w:r>
      <w:r>
        <w:rPr>
          <w:rFonts w:ascii="Arial" w:hAnsi="Arial"/>
          <w:sz w:val="20"/>
          <w:szCs w:val="20"/>
          <w:lang w:eastAsia="en-US"/>
        </w:rPr>
        <w:t xml:space="preserve">, </w:t>
      </w:r>
      <w:r w:rsidRPr="000F2E02">
        <w:rPr>
          <w:rFonts w:ascii="Arial" w:hAnsi="Arial"/>
          <w:sz w:val="20"/>
          <w:szCs w:val="20"/>
          <w:lang w:eastAsia="en-US"/>
        </w:rPr>
        <w:t>ministrstvo</w:t>
      </w:r>
      <w:r>
        <w:rPr>
          <w:rFonts w:ascii="Arial" w:hAnsi="Arial"/>
          <w:sz w:val="20"/>
          <w:szCs w:val="20"/>
          <w:lang w:eastAsia="en-US"/>
        </w:rPr>
        <w:t xml:space="preserve"> </w:t>
      </w:r>
      <w:r w:rsidRPr="000F2E02">
        <w:rPr>
          <w:rFonts w:ascii="Arial" w:hAnsi="Arial"/>
          <w:sz w:val="20"/>
          <w:szCs w:val="20"/>
          <w:lang w:eastAsia="en-US"/>
        </w:rPr>
        <w:t>pristojno za JPP (MOPE)</w:t>
      </w:r>
      <w:r>
        <w:rPr>
          <w:rFonts w:ascii="Arial" w:hAnsi="Arial"/>
          <w:sz w:val="20"/>
          <w:szCs w:val="20"/>
          <w:lang w:eastAsia="en-US"/>
        </w:rPr>
        <w:t xml:space="preserve"> pa bo</w:t>
      </w:r>
      <w:r w:rsidRPr="000F2E02">
        <w:rPr>
          <w:rFonts w:ascii="Arial" w:hAnsi="Arial"/>
          <w:sz w:val="20"/>
          <w:szCs w:val="20"/>
          <w:lang w:eastAsia="en-US"/>
        </w:rPr>
        <w:t xml:space="preserve"> še vedno kontroliralo njihovo delovanje na tem področju</w:t>
      </w:r>
      <w:r>
        <w:rPr>
          <w:rFonts w:ascii="Arial" w:hAnsi="Arial"/>
          <w:sz w:val="20"/>
          <w:szCs w:val="20"/>
          <w:lang w:eastAsia="en-US"/>
        </w:rPr>
        <w:t xml:space="preserve">. </w:t>
      </w:r>
    </w:p>
    <w:p w14:paraId="7F17667B" w14:textId="77777777" w:rsidR="00254734" w:rsidRDefault="00254734" w:rsidP="00254734">
      <w:pPr>
        <w:jc w:val="both"/>
        <w:rPr>
          <w:rFonts w:ascii="Arial" w:hAnsi="Arial"/>
          <w:sz w:val="20"/>
          <w:szCs w:val="20"/>
          <w:lang w:eastAsia="en-US"/>
        </w:rPr>
      </w:pPr>
    </w:p>
    <w:p w14:paraId="3FC378EA" w14:textId="77777777" w:rsidR="00254734" w:rsidRDefault="00254734" w:rsidP="00254734">
      <w:pPr>
        <w:jc w:val="both"/>
        <w:rPr>
          <w:rFonts w:ascii="Arial" w:hAnsi="Arial"/>
          <w:sz w:val="20"/>
          <w:szCs w:val="20"/>
          <w:lang w:eastAsia="en-US"/>
        </w:rPr>
      </w:pPr>
      <w:r>
        <w:rPr>
          <w:rFonts w:ascii="Arial" w:hAnsi="Arial"/>
          <w:sz w:val="20"/>
          <w:szCs w:val="20"/>
          <w:lang w:eastAsia="en-US"/>
        </w:rPr>
        <w:t>Na podlagi tega so se pripravile ustrezne spremembe in dopolnitve navedene uredbe za uskladitev z ZUJPP, kjer se uskladi oz. poenoti terminologija na način, da je »koncedent« postal »organ JPP«, to je DUJPP in nič več Republika Slovenija. Prav tako se smiselno beseda »ministrstvo« nadomesti z besedo »koncedent«.</w:t>
      </w:r>
    </w:p>
    <w:p w14:paraId="49028924" w14:textId="77777777" w:rsidR="00254734" w:rsidRDefault="00254734" w:rsidP="00254734">
      <w:pPr>
        <w:jc w:val="both"/>
        <w:rPr>
          <w:rFonts w:ascii="Arial" w:hAnsi="Arial"/>
          <w:sz w:val="20"/>
          <w:szCs w:val="20"/>
          <w:lang w:eastAsia="en-US"/>
        </w:rPr>
      </w:pPr>
    </w:p>
    <w:p w14:paraId="015405A5" w14:textId="77777777" w:rsidR="00254734" w:rsidRDefault="00254734" w:rsidP="00254734">
      <w:pPr>
        <w:jc w:val="both"/>
        <w:rPr>
          <w:rFonts w:ascii="Arial" w:hAnsi="Arial"/>
          <w:sz w:val="20"/>
          <w:szCs w:val="20"/>
          <w:lang w:eastAsia="en-US"/>
        </w:rPr>
      </w:pPr>
      <w:r>
        <w:rPr>
          <w:rFonts w:ascii="Arial" w:hAnsi="Arial"/>
          <w:sz w:val="20"/>
          <w:szCs w:val="20"/>
          <w:lang w:eastAsia="en-US"/>
        </w:rPr>
        <w:t xml:space="preserve">Poleg navedenega se je v besedilu sprememb in dopolnitev uredbe naredilo več redakcijskih popravkov in dopolnilo oz. preoblikovalo nekaj definicij, ki niso bile več ustrezne (relevantne) oz. niso odražale dejanskega stanja ter so obrazložene v tem dokumentu po členih.  </w:t>
      </w:r>
    </w:p>
    <w:p w14:paraId="0F693D12" w14:textId="77777777" w:rsidR="00254734" w:rsidRDefault="00254734" w:rsidP="00254734">
      <w:pPr>
        <w:jc w:val="both"/>
        <w:rPr>
          <w:rFonts w:ascii="Arial" w:hAnsi="Arial"/>
          <w:sz w:val="20"/>
          <w:szCs w:val="20"/>
          <w:lang w:eastAsia="en-US"/>
        </w:rPr>
      </w:pPr>
      <w:r>
        <w:rPr>
          <w:rFonts w:ascii="Arial" w:eastAsia="Calibri" w:hAnsi="Arial" w:cs="Arial"/>
          <w:sz w:val="20"/>
          <w:szCs w:val="20"/>
        </w:rPr>
        <w:t xml:space="preserve"> </w:t>
      </w:r>
      <w:r w:rsidRPr="000629F5">
        <w:rPr>
          <w:rFonts w:ascii="Arial" w:eastAsia="Calibri" w:hAnsi="Arial" w:cs="Arial"/>
          <w:sz w:val="20"/>
          <w:szCs w:val="20"/>
        </w:rPr>
        <w:t xml:space="preserve"> </w:t>
      </w:r>
      <w:r>
        <w:rPr>
          <w:rFonts w:ascii="Arial" w:hAnsi="Arial"/>
          <w:sz w:val="20"/>
          <w:szCs w:val="20"/>
          <w:lang w:eastAsia="en-US"/>
        </w:rPr>
        <w:t xml:space="preserve"> </w:t>
      </w:r>
    </w:p>
    <w:p w14:paraId="15DCB265" w14:textId="77777777" w:rsidR="00254734" w:rsidRPr="00567ADB" w:rsidRDefault="00254734" w:rsidP="00254734">
      <w:pPr>
        <w:jc w:val="both"/>
        <w:rPr>
          <w:rFonts w:ascii="Arial" w:eastAsia="Aptos" w:hAnsi="Arial" w:cs="Arial"/>
          <w:b/>
          <w:bCs/>
          <w:i/>
          <w:iCs/>
          <w:kern w:val="2"/>
          <w:sz w:val="20"/>
          <w:szCs w:val="20"/>
          <w:lang w:eastAsia="en-US"/>
          <w14:ligatures w14:val="standardContextual"/>
        </w:rPr>
      </w:pPr>
      <w:r w:rsidRPr="00567ADB">
        <w:rPr>
          <w:rFonts w:ascii="Arial" w:eastAsia="Aptos" w:hAnsi="Arial" w:cs="Arial"/>
          <w:b/>
          <w:bCs/>
          <w:i/>
          <w:iCs/>
          <w:kern w:val="2"/>
          <w:sz w:val="20"/>
          <w:szCs w:val="20"/>
          <w:lang w:eastAsia="en-US"/>
          <w14:ligatures w14:val="standardContextual"/>
        </w:rPr>
        <w:t>K 1. členu:</w:t>
      </w:r>
    </w:p>
    <w:p w14:paraId="4EB47EAB" w14:textId="77777777" w:rsidR="00254734" w:rsidRDefault="00254734" w:rsidP="00254734">
      <w:pPr>
        <w:jc w:val="both"/>
        <w:rPr>
          <w:rFonts w:ascii="Arial" w:hAnsi="Arial" w:cs="Arial"/>
          <w:sz w:val="20"/>
          <w:szCs w:val="20"/>
          <w:lang w:eastAsia="en-US"/>
        </w:rPr>
      </w:pPr>
      <w:r>
        <w:rPr>
          <w:rFonts w:ascii="Arial" w:hAnsi="Arial" w:cs="Arial"/>
          <w:sz w:val="20"/>
          <w:szCs w:val="20"/>
          <w:lang w:eastAsia="en-US"/>
        </w:rPr>
        <w:t>Na podlagi sprememb in dopolnitev ZUJPP se v</w:t>
      </w:r>
      <w:r w:rsidRPr="00BA7C19">
        <w:rPr>
          <w:rFonts w:ascii="Arial" w:hAnsi="Arial" w:cs="Arial"/>
          <w:sz w:val="20"/>
          <w:szCs w:val="20"/>
          <w:lang w:eastAsia="en-US"/>
        </w:rPr>
        <w:t xml:space="preserve"> </w:t>
      </w:r>
      <w:r>
        <w:rPr>
          <w:rFonts w:ascii="Arial" w:hAnsi="Arial" w:cs="Arial"/>
          <w:sz w:val="20"/>
          <w:szCs w:val="20"/>
          <w:lang w:eastAsia="en-US"/>
        </w:rPr>
        <w:t>1. členu</w:t>
      </w:r>
      <w:r w:rsidRPr="00BA7C19">
        <w:rPr>
          <w:rFonts w:ascii="Arial" w:hAnsi="Arial" w:cs="Arial"/>
          <w:sz w:val="20"/>
          <w:szCs w:val="20"/>
          <w:lang w:eastAsia="en-US"/>
        </w:rPr>
        <w:t xml:space="preserve"> v</w:t>
      </w:r>
      <w:r>
        <w:rPr>
          <w:rFonts w:ascii="Arial" w:hAnsi="Arial" w:cs="Arial"/>
          <w:sz w:val="20"/>
          <w:szCs w:val="20"/>
          <w:lang w:eastAsia="en-US"/>
        </w:rPr>
        <w:t xml:space="preserve"> </w:t>
      </w:r>
      <w:r w:rsidRPr="00BA7C19">
        <w:rPr>
          <w:rFonts w:ascii="Arial" w:hAnsi="Arial" w:cs="Arial"/>
          <w:sz w:val="20"/>
          <w:szCs w:val="20"/>
          <w:lang w:eastAsia="en-US"/>
        </w:rPr>
        <w:t>točki 1. črta besedna zveza »Republika Slovenija« in nadomesti z novo besedno zvezo »organ JPP«</w:t>
      </w:r>
      <w:r>
        <w:rPr>
          <w:rFonts w:ascii="Arial" w:hAnsi="Arial" w:cs="Arial"/>
          <w:sz w:val="20"/>
          <w:szCs w:val="20"/>
          <w:lang w:eastAsia="en-US"/>
        </w:rPr>
        <w:t xml:space="preserve">, ki je koncedent in </w:t>
      </w:r>
      <w:r>
        <w:rPr>
          <w:rFonts w:ascii="Arial" w:hAnsi="Arial" w:cs="Arial"/>
          <w:iCs/>
          <w:sz w:val="20"/>
          <w:szCs w:val="20"/>
          <w:lang w:eastAsia="sl-SI"/>
        </w:rPr>
        <w:t>v točki 2. se črta beseda »država« in se nadomesti z novo besedo »koncedent«.</w:t>
      </w:r>
    </w:p>
    <w:p w14:paraId="7D6C45E0" w14:textId="77777777" w:rsidR="00254734" w:rsidRDefault="00254734" w:rsidP="00254734">
      <w:pPr>
        <w:jc w:val="both"/>
        <w:rPr>
          <w:rFonts w:ascii="Arial" w:hAnsi="Arial" w:cs="Arial"/>
          <w:sz w:val="20"/>
          <w:szCs w:val="20"/>
          <w:lang w:eastAsia="en-US"/>
        </w:rPr>
      </w:pPr>
    </w:p>
    <w:p w14:paraId="3DC1A7D3" w14:textId="77777777" w:rsidR="00254734" w:rsidRPr="00BA7C19" w:rsidRDefault="00254734" w:rsidP="00254734">
      <w:pPr>
        <w:jc w:val="both"/>
        <w:rPr>
          <w:rFonts w:ascii="Arial" w:hAnsi="Arial" w:cs="Arial"/>
          <w:sz w:val="20"/>
          <w:szCs w:val="20"/>
          <w:lang w:eastAsia="en-US"/>
        </w:rPr>
      </w:pPr>
      <w:r>
        <w:rPr>
          <w:rFonts w:ascii="Arial" w:hAnsi="Arial" w:cs="Arial"/>
          <w:sz w:val="20"/>
          <w:szCs w:val="20"/>
          <w:lang w:eastAsia="en-US"/>
        </w:rPr>
        <w:t>V</w:t>
      </w:r>
      <w:r w:rsidRPr="00BA7C19">
        <w:rPr>
          <w:rFonts w:ascii="Arial" w:hAnsi="Arial" w:cs="Arial"/>
          <w:sz w:val="20"/>
          <w:szCs w:val="20"/>
          <w:lang w:eastAsia="en-US"/>
        </w:rPr>
        <w:t xml:space="preserve"> točki 6.a </w:t>
      </w:r>
      <w:r>
        <w:rPr>
          <w:rFonts w:ascii="Arial" w:hAnsi="Arial" w:cs="Arial"/>
          <w:sz w:val="20"/>
          <w:szCs w:val="20"/>
          <w:lang w:eastAsia="en-US"/>
        </w:rPr>
        <w:t>se dopolni definicija postajne točke z</w:t>
      </w:r>
      <w:r w:rsidRPr="00BA7C19">
        <w:rPr>
          <w:rFonts w:ascii="Arial" w:hAnsi="Arial" w:cs="Arial"/>
          <w:sz w:val="20"/>
          <w:szCs w:val="20"/>
          <w:lang w:eastAsia="en-US"/>
        </w:rPr>
        <w:t xml:space="preserve"> besedilo</w:t>
      </w:r>
      <w:r>
        <w:rPr>
          <w:rFonts w:ascii="Arial" w:hAnsi="Arial" w:cs="Arial"/>
          <w:sz w:val="20"/>
          <w:szCs w:val="20"/>
          <w:lang w:eastAsia="en-US"/>
        </w:rPr>
        <w:t>m</w:t>
      </w:r>
      <w:r w:rsidRPr="00BA7C19">
        <w:rPr>
          <w:rFonts w:ascii="Arial" w:hAnsi="Arial" w:cs="Arial"/>
          <w:sz w:val="20"/>
          <w:szCs w:val="20"/>
          <w:lang w:eastAsia="en-US"/>
        </w:rPr>
        <w:t xml:space="preserve"> », pri čemer na postajni točki lahko pride do samo vstopa potnikov, izstopa potnikov ali oboje;«</w:t>
      </w:r>
      <w:r>
        <w:rPr>
          <w:rFonts w:ascii="Arial" w:hAnsi="Arial" w:cs="Arial"/>
          <w:sz w:val="20"/>
          <w:szCs w:val="20"/>
          <w:lang w:eastAsia="en-US"/>
        </w:rPr>
        <w:t>, ker ni</w:t>
      </w:r>
      <w:r w:rsidRPr="00953CDD">
        <w:rPr>
          <w:rFonts w:ascii="Arial" w:hAnsi="Arial" w:cs="Arial"/>
          <w:sz w:val="20"/>
          <w:szCs w:val="20"/>
          <w:lang w:eastAsia="en-US"/>
        </w:rPr>
        <w:t xml:space="preserve"> vsaka postajna točka sama po sebi tranzitna (dovoljen vstop in izstop potnikov).</w:t>
      </w:r>
      <w:r>
        <w:rPr>
          <w:rFonts w:ascii="Arial" w:hAnsi="Arial" w:cs="Arial"/>
          <w:sz w:val="20"/>
          <w:szCs w:val="20"/>
          <w:lang w:eastAsia="en-US"/>
        </w:rPr>
        <w:t xml:space="preserve"> Organ JPP</w:t>
      </w:r>
      <w:r w:rsidRPr="00953CDD">
        <w:rPr>
          <w:rFonts w:ascii="Arial" w:hAnsi="Arial" w:cs="Arial"/>
          <w:sz w:val="20"/>
          <w:szCs w:val="20"/>
          <w:lang w:eastAsia="en-US"/>
        </w:rPr>
        <w:t xml:space="preserve"> bo določil</w:t>
      </w:r>
      <w:r>
        <w:rPr>
          <w:rFonts w:ascii="Arial" w:hAnsi="Arial" w:cs="Arial"/>
          <w:sz w:val="20"/>
          <w:szCs w:val="20"/>
          <w:lang w:eastAsia="en-US"/>
        </w:rPr>
        <w:t>,</w:t>
      </w:r>
      <w:r w:rsidRPr="00953CDD">
        <w:rPr>
          <w:rFonts w:ascii="Arial" w:hAnsi="Arial" w:cs="Arial"/>
          <w:sz w:val="20"/>
          <w:szCs w:val="20"/>
          <w:lang w:eastAsia="en-US"/>
        </w:rPr>
        <w:t xml:space="preserve"> na katerih </w:t>
      </w:r>
      <w:r>
        <w:rPr>
          <w:rFonts w:ascii="Arial" w:hAnsi="Arial" w:cs="Arial"/>
          <w:sz w:val="20"/>
          <w:szCs w:val="20"/>
          <w:lang w:eastAsia="en-US"/>
        </w:rPr>
        <w:t xml:space="preserve">postajnih točkah </w:t>
      </w:r>
      <w:r w:rsidRPr="00953CDD">
        <w:rPr>
          <w:rFonts w:ascii="Arial" w:hAnsi="Arial" w:cs="Arial"/>
          <w:sz w:val="20"/>
          <w:szCs w:val="20"/>
          <w:lang w:eastAsia="en-US"/>
        </w:rPr>
        <w:t>je dovoljen samo vstop potnikov in na katerih samo izstop.</w:t>
      </w:r>
      <w:r>
        <w:rPr>
          <w:rFonts w:ascii="Arial" w:hAnsi="Arial" w:cs="Arial"/>
          <w:sz w:val="20"/>
          <w:szCs w:val="20"/>
          <w:lang w:eastAsia="en-US"/>
        </w:rPr>
        <w:t xml:space="preserve"> </w:t>
      </w:r>
      <w:r w:rsidRPr="00953CDD">
        <w:rPr>
          <w:rFonts w:ascii="Arial" w:hAnsi="Arial" w:cs="Arial"/>
          <w:sz w:val="20"/>
          <w:szCs w:val="20"/>
          <w:lang w:eastAsia="en-US"/>
        </w:rPr>
        <w:t xml:space="preserve">Takšne situacije se </w:t>
      </w:r>
      <w:r>
        <w:rPr>
          <w:rFonts w:ascii="Arial" w:hAnsi="Arial" w:cs="Arial"/>
          <w:sz w:val="20"/>
          <w:szCs w:val="20"/>
          <w:lang w:eastAsia="en-US"/>
        </w:rPr>
        <w:t>pogosto</w:t>
      </w:r>
      <w:r w:rsidRPr="00953CDD">
        <w:rPr>
          <w:rFonts w:ascii="Arial" w:hAnsi="Arial" w:cs="Arial"/>
          <w:sz w:val="20"/>
          <w:szCs w:val="20"/>
          <w:lang w:eastAsia="en-US"/>
        </w:rPr>
        <w:t xml:space="preserve"> pojavljajo predvsem v mestnih občinah, ko na isti trasi poteka tudi mestni promet in </w:t>
      </w:r>
      <w:r>
        <w:rPr>
          <w:rFonts w:ascii="Arial" w:hAnsi="Arial" w:cs="Arial"/>
          <w:sz w:val="20"/>
          <w:szCs w:val="20"/>
          <w:lang w:eastAsia="en-US"/>
        </w:rPr>
        <w:t xml:space="preserve">na ta način se bo dosegla </w:t>
      </w:r>
      <w:r w:rsidRPr="00953CDD">
        <w:rPr>
          <w:rFonts w:ascii="Arial" w:hAnsi="Arial" w:cs="Arial"/>
          <w:sz w:val="20"/>
          <w:szCs w:val="20"/>
          <w:lang w:eastAsia="en-US"/>
        </w:rPr>
        <w:t>razbremenit</w:t>
      </w:r>
      <w:r>
        <w:rPr>
          <w:rFonts w:ascii="Arial" w:hAnsi="Arial" w:cs="Arial"/>
          <w:sz w:val="20"/>
          <w:szCs w:val="20"/>
          <w:lang w:eastAsia="en-US"/>
        </w:rPr>
        <w:t>ev</w:t>
      </w:r>
      <w:r w:rsidRPr="00953CDD">
        <w:rPr>
          <w:rFonts w:ascii="Arial" w:hAnsi="Arial" w:cs="Arial"/>
          <w:sz w:val="20"/>
          <w:szCs w:val="20"/>
          <w:lang w:eastAsia="en-US"/>
        </w:rPr>
        <w:t xml:space="preserve"> prezasedenost</w:t>
      </w:r>
      <w:r>
        <w:rPr>
          <w:rFonts w:ascii="Arial" w:hAnsi="Arial" w:cs="Arial"/>
          <w:sz w:val="20"/>
          <w:szCs w:val="20"/>
          <w:lang w:eastAsia="en-US"/>
        </w:rPr>
        <w:t>i</w:t>
      </w:r>
      <w:r w:rsidRPr="00953CDD">
        <w:rPr>
          <w:rFonts w:ascii="Arial" w:hAnsi="Arial" w:cs="Arial"/>
          <w:sz w:val="20"/>
          <w:szCs w:val="20"/>
          <w:lang w:eastAsia="en-US"/>
        </w:rPr>
        <w:t xml:space="preserve"> medkrajevnega prometa in pohitrit</w:t>
      </w:r>
      <w:r>
        <w:rPr>
          <w:rFonts w:ascii="Arial" w:hAnsi="Arial" w:cs="Arial"/>
          <w:sz w:val="20"/>
          <w:szCs w:val="20"/>
          <w:lang w:eastAsia="en-US"/>
        </w:rPr>
        <w:t>ev</w:t>
      </w:r>
      <w:r w:rsidRPr="00953CDD">
        <w:rPr>
          <w:rFonts w:ascii="Arial" w:hAnsi="Arial" w:cs="Arial"/>
          <w:sz w:val="20"/>
          <w:szCs w:val="20"/>
          <w:lang w:eastAsia="en-US"/>
        </w:rPr>
        <w:t xml:space="preserve"> prevoz</w:t>
      </w:r>
      <w:r>
        <w:rPr>
          <w:rFonts w:ascii="Arial" w:hAnsi="Arial" w:cs="Arial"/>
          <w:sz w:val="20"/>
          <w:szCs w:val="20"/>
          <w:lang w:eastAsia="en-US"/>
        </w:rPr>
        <w:t>a</w:t>
      </w:r>
      <w:r w:rsidRPr="00953CDD">
        <w:rPr>
          <w:rFonts w:ascii="Arial" w:hAnsi="Arial" w:cs="Arial"/>
          <w:sz w:val="20"/>
          <w:szCs w:val="20"/>
          <w:lang w:eastAsia="en-US"/>
        </w:rPr>
        <w:t xml:space="preserve"> (zmanjša</w:t>
      </w:r>
      <w:r>
        <w:rPr>
          <w:rFonts w:ascii="Arial" w:hAnsi="Arial" w:cs="Arial"/>
          <w:sz w:val="20"/>
          <w:szCs w:val="20"/>
          <w:lang w:eastAsia="en-US"/>
        </w:rPr>
        <w:t>nje</w:t>
      </w:r>
      <w:r w:rsidRPr="00953CDD">
        <w:rPr>
          <w:rFonts w:ascii="Arial" w:hAnsi="Arial" w:cs="Arial"/>
          <w:sz w:val="20"/>
          <w:szCs w:val="20"/>
          <w:lang w:eastAsia="en-US"/>
        </w:rPr>
        <w:t xml:space="preserve"> zamud).</w:t>
      </w:r>
    </w:p>
    <w:p w14:paraId="49501076" w14:textId="77777777" w:rsidR="00254734" w:rsidRDefault="00254734" w:rsidP="00254734">
      <w:pPr>
        <w:jc w:val="both"/>
        <w:rPr>
          <w:rFonts w:ascii="Arial" w:hAnsi="Arial" w:cs="Arial"/>
          <w:sz w:val="20"/>
          <w:szCs w:val="20"/>
          <w:lang w:eastAsia="en-US"/>
        </w:rPr>
      </w:pPr>
    </w:p>
    <w:p w14:paraId="1F944B4C" w14:textId="77777777" w:rsidR="00254734" w:rsidRDefault="00254734" w:rsidP="00254734">
      <w:pPr>
        <w:jc w:val="both"/>
        <w:rPr>
          <w:rFonts w:ascii="Arial" w:hAnsi="Arial" w:cs="Arial"/>
          <w:sz w:val="20"/>
          <w:szCs w:val="20"/>
          <w:lang w:eastAsia="en-US"/>
        </w:rPr>
      </w:pPr>
      <w:r>
        <w:rPr>
          <w:rFonts w:ascii="Arial" w:hAnsi="Arial" w:cs="Arial"/>
          <w:sz w:val="20"/>
          <w:szCs w:val="20"/>
          <w:lang w:eastAsia="en-US"/>
        </w:rPr>
        <w:t>V</w:t>
      </w:r>
      <w:r w:rsidRPr="00BA7C19">
        <w:rPr>
          <w:rFonts w:ascii="Arial" w:hAnsi="Arial" w:cs="Arial"/>
          <w:sz w:val="20"/>
          <w:szCs w:val="20"/>
          <w:lang w:eastAsia="en-US"/>
        </w:rPr>
        <w:t xml:space="preserve"> 9. točki</w:t>
      </w:r>
      <w:r>
        <w:rPr>
          <w:rFonts w:ascii="Arial" w:hAnsi="Arial" w:cs="Arial"/>
          <w:sz w:val="20"/>
          <w:szCs w:val="20"/>
          <w:lang w:eastAsia="en-US"/>
        </w:rPr>
        <w:t xml:space="preserve"> gre za redakcijski popravek. </w:t>
      </w:r>
    </w:p>
    <w:p w14:paraId="17196094" w14:textId="77777777" w:rsidR="00254734" w:rsidRPr="00BA7C19" w:rsidRDefault="00254734" w:rsidP="00254734">
      <w:pPr>
        <w:jc w:val="both"/>
        <w:rPr>
          <w:rFonts w:ascii="Arial" w:hAnsi="Arial" w:cs="Arial"/>
          <w:sz w:val="20"/>
          <w:szCs w:val="20"/>
          <w:lang w:eastAsia="en-US"/>
        </w:rPr>
      </w:pPr>
    </w:p>
    <w:p w14:paraId="439AC98F" w14:textId="77777777" w:rsidR="00254734" w:rsidRDefault="00254734" w:rsidP="00254734">
      <w:pPr>
        <w:jc w:val="both"/>
        <w:rPr>
          <w:rFonts w:ascii="Arial" w:hAnsi="Arial" w:cs="Arial"/>
          <w:sz w:val="20"/>
          <w:szCs w:val="20"/>
          <w:lang w:eastAsia="en-US"/>
        </w:rPr>
      </w:pPr>
      <w:r>
        <w:rPr>
          <w:rFonts w:ascii="Arial" w:hAnsi="Arial" w:cs="Arial"/>
          <w:sz w:val="20"/>
          <w:szCs w:val="20"/>
          <w:lang w:eastAsia="en-US"/>
        </w:rPr>
        <w:t>V 10</w:t>
      </w:r>
      <w:r w:rsidRPr="00BA7C19">
        <w:rPr>
          <w:rFonts w:ascii="Arial" w:hAnsi="Arial" w:cs="Arial"/>
          <w:sz w:val="20"/>
          <w:szCs w:val="20"/>
          <w:lang w:eastAsia="en-US"/>
        </w:rPr>
        <w:t>. točk</w:t>
      </w:r>
      <w:r>
        <w:rPr>
          <w:rFonts w:ascii="Arial" w:hAnsi="Arial" w:cs="Arial"/>
          <w:sz w:val="20"/>
          <w:szCs w:val="20"/>
          <w:lang w:eastAsia="en-US"/>
        </w:rPr>
        <w:t>i</w:t>
      </w:r>
      <w:r w:rsidRPr="00BA7C19">
        <w:rPr>
          <w:rFonts w:ascii="Arial" w:hAnsi="Arial" w:cs="Arial"/>
          <w:sz w:val="20"/>
          <w:szCs w:val="20"/>
          <w:lang w:eastAsia="en-US"/>
        </w:rPr>
        <w:t xml:space="preserve"> se </w:t>
      </w:r>
      <w:r>
        <w:rPr>
          <w:rFonts w:ascii="Arial" w:hAnsi="Arial" w:cs="Arial"/>
          <w:sz w:val="20"/>
          <w:szCs w:val="20"/>
          <w:lang w:eastAsia="en-US"/>
        </w:rPr>
        <w:t>na novo definira beseda »vožnja«,</w:t>
      </w:r>
      <w:r w:rsidRPr="00BA7C19">
        <w:rPr>
          <w:rFonts w:ascii="Arial" w:hAnsi="Arial" w:cs="Arial"/>
          <w:sz w:val="20"/>
          <w:szCs w:val="20"/>
          <w:lang w:eastAsia="en-US"/>
        </w:rPr>
        <w:t xml:space="preserve"> </w:t>
      </w:r>
      <w:r>
        <w:rPr>
          <w:rFonts w:ascii="Arial" w:hAnsi="Arial" w:cs="Arial"/>
          <w:sz w:val="20"/>
          <w:szCs w:val="20"/>
          <w:lang w:eastAsia="en-US"/>
        </w:rPr>
        <w:t xml:space="preserve">ki </w:t>
      </w:r>
      <w:r w:rsidRPr="00BA7C19">
        <w:rPr>
          <w:rFonts w:ascii="Arial" w:hAnsi="Arial" w:cs="Arial"/>
          <w:sz w:val="20"/>
          <w:szCs w:val="20"/>
          <w:lang w:eastAsia="en-US"/>
        </w:rPr>
        <w:t>predstavlja opremljenost itinerarja</w:t>
      </w:r>
      <w:r>
        <w:rPr>
          <w:rFonts w:ascii="Arial" w:hAnsi="Arial" w:cs="Arial"/>
          <w:sz w:val="20"/>
          <w:szCs w:val="20"/>
          <w:lang w:eastAsia="en-US"/>
        </w:rPr>
        <w:t xml:space="preserve"> z</w:t>
      </w:r>
      <w:r w:rsidRPr="00BA7C19">
        <w:rPr>
          <w:rFonts w:ascii="Arial" w:hAnsi="Arial" w:cs="Arial"/>
          <w:sz w:val="20"/>
          <w:szCs w:val="20"/>
          <w:lang w:eastAsia="en-US"/>
        </w:rPr>
        <w:t xml:space="preserve"> uro odhoda vozila iz začetne postajne točke, z uro prihoda in odhoda vozila na vseh vmesnih postajnih točkah</w:t>
      </w:r>
      <w:r>
        <w:rPr>
          <w:rFonts w:ascii="Arial" w:hAnsi="Arial" w:cs="Arial"/>
          <w:sz w:val="20"/>
          <w:szCs w:val="20"/>
          <w:lang w:eastAsia="en-US"/>
        </w:rPr>
        <w:t>,</w:t>
      </w:r>
      <w:r w:rsidRPr="00BA7C19">
        <w:rPr>
          <w:rFonts w:ascii="Arial" w:hAnsi="Arial" w:cs="Arial"/>
          <w:sz w:val="20"/>
          <w:szCs w:val="20"/>
          <w:lang w:eastAsia="en-US"/>
        </w:rPr>
        <w:t xml:space="preserve"> kjer je dovoljen postanek vozila in z uro prihoda vozila na končno postajno točko. Vsaki vožnji je dodeljen še voznoredni režim in izvajalec vožnje.</w:t>
      </w:r>
    </w:p>
    <w:p w14:paraId="24334AD8" w14:textId="77777777" w:rsidR="00254734" w:rsidRDefault="00254734" w:rsidP="00254734">
      <w:pPr>
        <w:jc w:val="both"/>
        <w:rPr>
          <w:rFonts w:ascii="Arial" w:hAnsi="Arial" w:cs="Arial"/>
          <w:sz w:val="20"/>
          <w:szCs w:val="20"/>
          <w:lang w:eastAsia="en-US"/>
        </w:rPr>
      </w:pPr>
    </w:p>
    <w:p w14:paraId="5ECAF66A" w14:textId="77777777" w:rsidR="00254734" w:rsidRPr="00567ADB" w:rsidRDefault="00254734" w:rsidP="00254734">
      <w:pPr>
        <w:jc w:val="both"/>
        <w:rPr>
          <w:rFonts w:ascii="Arial" w:hAnsi="Arial" w:cs="Arial"/>
          <w:b/>
          <w:bCs/>
          <w:i/>
          <w:iCs/>
          <w:sz w:val="20"/>
          <w:szCs w:val="20"/>
          <w:lang w:eastAsia="en-US"/>
        </w:rPr>
      </w:pPr>
      <w:r w:rsidRPr="00567ADB">
        <w:rPr>
          <w:rFonts w:ascii="Arial" w:hAnsi="Arial" w:cs="Arial"/>
          <w:b/>
          <w:bCs/>
          <w:i/>
          <w:iCs/>
          <w:sz w:val="20"/>
          <w:szCs w:val="20"/>
          <w:lang w:eastAsia="en-US"/>
        </w:rPr>
        <w:t xml:space="preserve">K </w:t>
      </w:r>
      <w:r>
        <w:rPr>
          <w:rFonts w:ascii="Arial" w:hAnsi="Arial" w:cs="Arial"/>
          <w:b/>
          <w:bCs/>
          <w:i/>
          <w:iCs/>
          <w:sz w:val="20"/>
          <w:szCs w:val="20"/>
          <w:lang w:eastAsia="en-US"/>
        </w:rPr>
        <w:t>2</w:t>
      </w:r>
      <w:r w:rsidRPr="00567ADB">
        <w:rPr>
          <w:rFonts w:ascii="Arial" w:hAnsi="Arial" w:cs="Arial"/>
          <w:b/>
          <w:bCs/>
          <w:i/>
          <w:iCs/>
          <w:sz w:val="20"/>
          <w:szCs w:val="20"/>
          <w:lang w:eastAsia="en-US"/>
        </w:rPr>
        <w:t>. členu:</w:t>
      </w:r>
    </w:p>
    <w:p w14:paraId="2B5C3852" w14:textId="77777777" w:rsidR="00254734" w:rsidRDefault="00254734" w:rsidP="00254734">
      <w:pPr>
        <w:jc w:val="both"/>
        <w:rPr>
          <w:rFonts w:ascii="Arial" w:hAnsi="Arial" w:cs="Arial"/>
          <w:sz w:val="20"/>
          <w:szCs w:val="20"/>
        </w:rPr>
      </w:pPr>
      <w:r>
        <w:rPr>
          <w:rFonts w:ascii="Arial" w:hAnsi="Arial" w:cs="Arial"/>
          <w:sz w:val="20"/>
          <w:szCs w:val="20"/>
        </w:rPr>
        <w:t>V 2. členu se na podlagi dosedanjih predlogov in potreb pri zagotavljanju izvajanja koncesij besedilo ustrezno dopolni na način, da se m</w:t>
      </w:r>
      <w:r w:rsidRPr="00B83F70">
        <w:rPr>
          <w:rFonts w:ascii="Arial" w:hAnsi="Arial" w:cs="Arial"/>
          <w:sz w:val="20"/>
          <w:szCs w:val="20"/>
        </w:rPr>
        <w:t xml:space="preserve">ed trajanjem koncesije lahko posamezne linije na predlog lokalne skupnosti, </w:t>
      </w:r>
      <w:r>
        <w:rPr>
          <w:rFonts w:ascii="Arial" w:hAnsi="Arial" w:cs="Arial"/>
          <w:sz w:val="20"/>
          <w:szCs w:val="20"/>
        </w:rPr>
        <w:t xml:space="preserve">upravljalca prometne infrastrukture (tako cestne kot železniške infrastrukture), </w:t>
      </w:r>
      <w:r w:rsidRPr="00B83F70">
        <w:rPr>
          <w:rFonts w:ascii="Arial" w:hAnsi="Arial" w:cs="Arial"/>
          <w:sz w:val="20"/>
          <w:szCs w:val="20"/>
        </w:rPr>
        <w:t xml:space="preserve">izvajalca ali pobudo organa JPP spremenijo ali ukinejo, če organ JPP presodi, da je to potrebno zaradi demografskih sprememb, sprememb </w:t>
      </w:r>
      <w:r w:rsidRPr="00B83F70">
        <w:rPr>
          <w:rFonts w:ascii="Arial" w:hAnsi="Arial" w:cs="Arial"/>
          <w:sz w:val="20"/>
          <w:szCs w:val="20"/>
        </w:rPr>
        <w:lastRenderedPageBreak/>
        <w:t xml:space="preserve">migracijskih tokov, sprememb prometne infrastrukture, </w:t>
      </w:r>
      <w:r w:rsidRPr="0068605F">
        <w:rPr>
          <w:rFonts w:ascii="Arial" w:hAnsi="Arial" w:cs="Arial"/>
          <w:sz w:val="20"/>
          <w:szCs w:val="20"/>
        </w:rPr>
        <w:t>sprememb prometne ureditve</w:t>
      </w:r>
      <w:r>
        <w:rPr>
          <w:rFonts w:ascii="Arial" w:hAnsi="Arial" w:cs="Arial"/>
          <w:sz w:val="20"/>
          <w:szCs w:val="20"/>
        </w:rPr>
        <w:t>,</w:t>
      </w:r>
      <w:r w:rsidRPr="0068605F">
        <w:rPr>
          <w:rFonts w:ascii="Arial" w:hAnsi="Arial" w:cs="Arial"/>
          <w:sz w:val="20"/>
          <w:szCs w:val="20"/>
        </w:rPr>
        <w:t xml:space="preserve"> </w:t>
      </w:r>
      <w:r w:rsidRPr="00B83F70">
        <w:rPr>
          <w:rFonts w:ascii="Arial" w:hAnsi="Arial" w:cs="Arial"/>
          <w:sz w:val="20"/>
          <w:szCs w:val="20"/>
        </w:rPr>
        <w:t xml:space="preserve">integracije med linijami </w:t>
      </w:r>
      <w:r>
        <w:rPr>
          <w:rFonts w:ascii="Arial" w:hAnsi="Arial" w:cs="Arial"/>
          <w:sz w:val="20"/>
          <w:szCs w:val="20"/>
        </w:rPr>
        <w:t>ali</w:t>
      </w:r>
      <w:r w:rsidRPr="00B83F70">
        <w:rPr>
          <w:rFonts w:ascii="Arial" w:hAnsi="Arial" w:cs="Arial"/>
          <w:sz w:val="20"/>
          <w:szCs w:val="20"/>
        </w:rPr>
        <w:t xml:space="preserve"> sprememb financiranja. Spremembo potrdi organ JPP z vpisom spremembe v centralno informatizirano zbirko podatkov iz zakona, ki ureja prevoze v cestnem prometu.</w:t>
      </w:r>
    </w:p>
    <w:p w14:paraId="0BE96647" w14:textId="77777777" w:rsidR="00254734" w:rsidRDefault="00254734" w:rsidP="00254734">
      <w:pPr>
        <w:jc w:val="both"/>
        <w:rPr>
          <w:rFonts w:ascii="Arial" w:hAnsi="Arial" w:cs="Arial"/>
          <w:sz w:val="20"/>
          <w:szCs w:val="20"/>
          <w:lang w:eastAsia="en-US"/>
        </w:rPr>
      </w:pPr>
    </w:p>
    <w:p w14:paraId="14056605" w14:textId="77777777" w:rsidR="00254734" w:rsidRPr="00567ADB" w:rsidRDefault="00254734" w:rsidP="00254734">
      <w:pPr>
        <w:jc w:val="both"/>
        <w:rPr>
          <w:rFonts w:ascii="Arial" w:hAnsi="Arial" w:cs="Arial"/>
          <w:b/>
          <w:bCs/>
          <w:i/>
          <w:iCs/>
          <w:sz w:val="20"/>
          <w:szCs w:val="20"/>
          <w:lang w:eastAsia="en-US"/>
        </w:rPr>
      </w:pPr>
      <w:r w:rsidRPr="00567ADB">
        <w:rPr>
          <w:rFonts w:ascii="Arial" w:hAnsi="Arial" w:cs="Arial"/>
          <w:b/>
          <w:bCs/>
          <w:i/>
          <w:iCs/>
          <w:sz w:val="20"/>
          <w:szCs w:val="20"/>
          <w:lang w:eastAsia="en-US"/>
        </w:rPr>
        <w:t xml:space="preserve">K </w:t>
      </w:r>
      <w:r>
        <w:rPr>
          <w:rFonts w:ascii="Arial" w:hAnsi="Arial" w:cs="Arial"/>
          <w:b/>
          <w:bCs/>
          <w:i/>
          <w:iCs/>
          <w:sz w:val="20"/>
          <w:szCs w:val="20"/>
          <w:lang w:eastAsia="en-US"/>
        </w:rPr>
        <w:t>3</w:t>
      </w:r>
      <w:r w:rsidRPr="00567ADB">
        <w:rPr>
          <w:rFonts w:ascii="Arial" w:hAnsi="Arial" w:cs="Arial"/>
          <w:b/>
          <w:bCs/>
          <w:i/>
          <w:iCs/>
          <w:sz w:val="20"/>
          <w:szCs w:val="20"/>
          <w:lang w:eastAsia="en-US"/>
        </w:rPr>
        <w:t>. členu:</w:t>
      </w:r>
    </w:p>
    <w:p w14:paraId="2E279872" w14:textId="77777777" w:rsidR="00254734" w:rsidRDefault="00254734" w:rsidP="00254734">
      <w:pPr>
        <w:jc w:val="both"/>
        <w:rPr>
          <w:rFonts w:ascii="Arial" w:hAnsi="Arial" w:cs="Arial"/>
          <w:sz w:val="20"/>
          <w:szCs w:val="20"/>
        </w:rPr>
      </w:pPr>
      <w:r>
        <w:rPr>
          <w:rFonts w:ascii="Arial" w:hAnsi="Arial" w:cs="Arial"/>
          <w:sz w:val="20"/>
          <w:szCs w:val="20"/>
        </w:rPr>
        <w:t xml:space="preserve">V 3. členu se doda novi odstavek, ki opredeljuje primere, ko ni potrebno uvajati novih dodatnih povezav, ker obstoječe povezave s prestopanjem in kombinacijo javnega potniškega prometa (avtobus in vlak) omogočajo primerljivo oz. ustrezno storitev javnega potniškega prometa skladno s standardom dostopnosti.  </w:t>
      </w:r>
    </w:p>
    <w:p w14:paraId="401023F5" w14:textId="77777777" w:rsidR="00254734" w:rsidRDefault="00254734" w:rsidP="00254734">
      <w:pPr>
        <w:shd w:val="clear" w:color="auto" w:fill="FFFFFF"/>
        <w:rPr>
          <w:rFonts w:ascii="Arial" w:hAnsi="Arial" w:cs="Arial"/>
          <w:sz w:val="20"/>
          <w:szCs w:val="20"/>
          <w:lang w:eastAsia="en-US"/>
        </w:rPr>
      </w:pPr>
    </w:p>
    <w:p w14:paraId="46403FFA" w14:textId="77777777" w:rsidR="00254734" w:rsidRDefault="00254734" w:rsidP="00254734">
      <w:pPr>
        <w:jc w:val="both"/>
        <w:rPr>
          <w:rFonts w:ascii="Arial" w:hAnsi="Arial" w:cs="Arial"/>
          <w:b/>
          <w:bCs/>
          <w:i/>
          <w:iCs/>
          <w:sz w:val="20"/>
          <w:szCs w:val="20"/>
          <w:lang w:eastAsia="en-US"/>
        </w:rPr>
      </w:pPr>
      <w:r w:rsidRPr="00567ADB">
        <w:rPr>
          <w:rFonts w:ascii="Arial" w:hAnsi="Arial" w:cs="Arial"/>
          <w:b/>
          <w:bCs/>
          <w:i/>
          <w:iCs/>
          <w:sz w:val="20"/>
          <w:szCs w:val="20"/>
          <w:lang w:eastAsia="en-US"/>
        </w:rPr>
        <w:t xml:space="preserve">K </w:t>
      </w:r>
      <w:r>
        <w:rPr>
          <w:rFonts w:ascii="Arial" w:hAnsi="Arial" w:cs="Arial"/>
          <w:b/>
          <w:bCs/>
          <w:i/>
          <w:iCs/>
          <w:sz w:val="20"/>
          <w:szCs w:val="20"/>
          <w:lang w:eastAsia="en-US"/>
        </w:rPr>
        <w:t>4</w:t>
      </w:r>
      <w:r w:rsidRPr="00567ADB">
        <w:rPr>
          <w:rFonts w:ascii="Arial" w:hAnsi="Arial" w:cs="Arial"/>
          <w:b/>
          <w:bCs/>
          <w:i/>
          <w:iCs/>
          <w:sz w:val="20"/>
          <w:szCs w:val="20"/>
          <w:lang w:eastAsia="en-US"/>
        </w:rPr>
        <w:t>. členu:</w:t>
      </w:r>
    </w:p>
    <w:p w14:paraId="29E328B9" w14:textId="77777777" w:rsidR="00254734" w:rsidRDefault="00254734" w:rsidP="00254734">
      <w:pPr>
        <w:jc w:val="both"/>
        <w:rPr>
          <w:rFonts w:ascii="Arial" w:hAnsi="Arial" w:cs="Arial"/>
          <w:sz w:val="20"/>
          <w:szCs w:val="20"/>
          <w:lang w:eastAsia="en-US"/>
        </w:rPr>
      </w:pPr>
      <w:r w:rsidRPr="002222F9">
        <w:rPr>
          <w:rFonts w:ascii="Arial" w:hAnsi="Arial" w:cs="Arial"/>
          <w:sz w:val="20"/>
          <w:szCs w:val="20"/>
          <w:lang w:eastAsia="en-US"/>
        </w:rPr>
        <w:t xml:space="preserve">V </w:t>
      </w:r>
      <w:r>
        <w:rPr>
          <w:rFonts w:ascii="Arial" w:hAnsi="Arial" w:cs="Arial"/>
          <w:sz w:val="20"/>
          <w:szCs w:val="20"/>
          <w:lang w:eastAsia="en-US"/>
        </w:rPr>
        <w:t xml:space="preserve">4. členu gre </w:t>
      </w:r>
      <w:r w:rsidRPr="002222F9">
        <w:rPr>
          <w:rFonts w:ascii="Arial" w:hAnsi="Arial" w:cs="Arial"/>
          <w:sz w:val="20"/>
          <w:szCs w:val="20"/>
          <w:lang w:eastAsia="en-US"/>
        </w:rPr>
        <w:t xml:space="preserve">v prvem </w:t>
      </w:r>
      <w:r>
        <w:rPr>
          <w:rFonts w:ascii="Arial" w:hAnsi="Arial" w:cs="Arial"/>
          <w:sz w:val="20"/>
          <w:szCs w:val="20"/>
          <w:lang w:eastAsia="en-US"/>
        </w:rPr>
        <w:t xml:space="preserve">in drugem </w:t>
      </w:r>
      <w:r w:rsidRPr="002222F9">
        <w:rPr>
          <w:rFonts w:ascii="Arial" w:hAnsi="Arial" w:cs="Arial"/>
          <w:sz w:val="20"/>
          <w:szCs w:val="20"/>
          <w:lang w:eastAsia="en-US"/>
        </w:rPr>
        <w:t>odstavku</w:t>
      </w:r>
      <w:r>
        <w:rPr>
          <w:rFonts w:ascii="Arial" w:hAnsi="Arial" w:cs="Arial"/>
          <w:sz w:val="20"/>
          <w:szCs w:val="20"/>
          <w:lang w:eastAsia="en-US"/>
        </w:rPr>
        <w:t xml:space="preserve"> za uskladitev besedila z zadnjim odstavkom tega člena, ki določa, da se pogodba o integriranih linijah sklepa tripartitno, in sicer med </w:t>
      </w:r>
      <w:r w:rsidRPr="002222F9">
        <w:rPr>
          <w:rFonts w:ascii="Arial" w:hAnsi="Arial" w:cs="Arial"/>
          <w:sz w:val="20"/>
          <w:szCs w:val="20"/>
          <w:lang w:eastAsia="en-US"/>
        </w:rPr>
        <w:t>organom JPP, ene ali več občin in izvajalcem.</w:t>
      </w:r>
    </w:p>
    <w:p w14:paraId="0A9DFEF4" w14:textId="77777777" w:rsidR="00254734" w:rsidRPr="00567ADB" w:rsidRDefault="00254734" w:rsidP="00254734">
      <w:pPr>
        <w:jc w:val="both"/>
        <w:rPr>
          <w:rFonts w:ascii="Arial" w:hAnsi="Arial" w:cs="Arial"/>
          <w:b/>
          <w:bCs/>
          <w:i/>
          <w:iCs/>
          <w:sz w:val="20"/>
          <w:szCs w:val="20"/>
          <w:lang w:eastAsia="en-US"/>
        </w:rPr>
      </w:pPr>
    </w:p>
    <w:p w14:paraId="6A4A7D87" w14:textId="77777777" w:rsidR="00254734" w:rsidRDefault="00254734" w:rsidP="00254734">
      <w:pPr>
        <w:jc w:val="both"/>
        <w:rPr>
          <w:rFonts w:ascii="Arial" w:hAnsi="Arial" w:cs="Arial"/>
          <w:b/>
          <w:bCs/>
          <w:i/>
          <w:iCs/>
          <w:sz w:val="20"/>
          <w:szCs w:val="20"/>
          <w:lang w:eastAsia="en-US"/>
        </w:rPr>
      </w:pPr>
      <w:r w:rsidRPr="00567ADB">
        <w:rPr>
          <w:rFonts w:ascii="Arial" w:hAnsi="Arial" w:cs="Arial"/>
          <w:b/>
          <w:bCs/>
          <w:i/>
          <w:iCs/>
          <w:sz w:val="20"/>
          <w:szCs w:val="20"/>
          <w:lang w:eastAsia="en-US"/>
        </w:rPr>
        <w:t xml:space="preserve">K </w:t>
      </w:r>
      <w:r>
        <w:rPr>
          <w:rFonts w:ascii="Arial" w:hAnsi="Arial" w:cs="Arial"/>
          <w:b/>
          <w:bCs/>
          <w:i/>
          <w:iCs/>
          <w:sz w:val="20"/>
          <w:szCs w:val="20"/>
          <w:lang w:eastAsia="en-US"/>
        </w:rPr>
        <w:t>5</w:t>
      </w:r>
      <w:r w:rsidRPr="00567ADB">
        <w:rPr>
          <w:rFonts w:ascii="Arial" w:hAnsi="Arial" w:cs="Arial"/>
          <w:b/>
          <w:bCs/>
          <w:i/>
          <w:iCs/>
          <w:sz w:val="20"/>
          <w:szCs w:val="20"/>
          <w:lang w:eastAsia="en-US"/>
        </w:rPr>
        <w:t>. členu:</w:t>
      </w:r>
    </w:p>
    <w:p w14:paraId="46BE884C" w14:textId="77777777" w:rsidR="00254734" w:rsidRDefault="00254734" w:rsidP="00254734">
      <w:pPr>
        <w:jc w:val="both"/>
        <w:rPr>
          <w:rFonts w:ascii="Arial" w:hAnsi="Arial" w:cs="Arial"/>
          <w:sz w:val="20"/>
          <w:szCs w:val="20"/>
        </w:rPr>
      </w:pPr>
      <w:r>
        <w:rPr>
          <w:rFonts w:ascii="Arial" w:hAnsi="Arial" w:cs="Arial"/>
          <w:sz w:val="20"/>
          <w:szCs w:val="20"/>
        </w:rPr>
        <w:t>Drugi odstavek 22. člena se črta, ker koncesijska pogodba ne določa pogodbene kazni v primerih, če vozno osebje pozabi oznako, s katere je razvidno, da gre za vozno osebje javnega linijskega prometa.</w:t>
      </w:r>
    </w:p>
    <w:p w14:paraId="167FA6CD" w14:textId="77777777" w:rsidR="00254734" w:rsidRPr="00567ADB" w:rsidRDefault="00254734" w:rsidP="00254734">
      <w:pPr>
        <w:jc w:val="both"/>
        <w:rPr>
          <w:rFonts w:ascii="Arial" w:hAnsi="Arial" w:cs="Arial"/>
          <w:b/>
          <w:bCs/>
          <w:i/>
          <w:iCs/>
          <w:sz w:val="20"/>
          <w:szCs w:val="20"/>
          <w:lang w:eastAsia="en-US"/>
        </w:rPr>
      </w:pPr>
    </w:p>
    <w:p w14:paraId="3A2EBC1F" w14:textId="77777777" w:rsidR="00254734" w:rsidRDefault="00254734" w:rsidP="00254734">
      <w:pPr>
        <w:jc w:val="both"/>
        <w:rPr>
          <w:rFonts w:ascii="Arial" w:hAnsi="Arial" w:cs="Arial"/>
          <w:b/>
          <w:bCs/>
          <w:i/>
          <w:iCs/>
          <w:sz w:val="20"/>
          <w:szCs w:val="20"/>
          <w:lang w:eastAsia="en-US"/>
        </w:rPr>
      </w:pPr>
      <w:r w:rsidRPr="00567ADB">
        <w:rPr>
          <w:rFonts w:ascii="Arial" w:hAnsi="Arial" w:cs="Arial"/>
          <w:b/>
          <w:bCs/>
          <w:i/>
          <w:iCs/>
          <w:sz w:val="20"/>
          <w:szCs w:val="20"/>
          <w:lang w:eastAsia="en-US"/>
        </w:rPr>
        <w:t xml:space="preserve">K </w:t>
      </w:r>
      <w:r>
        <w:rPr>
          <w:rFonts w:ascii="Arial" w:hAnsi="Arial" w:cs="Arial"/>
          <w:b/>
          <w:bCs/>
          <w:i/>
          <w:iCs/>
          <w:sz w:val="20"/>
          <w:szCs w:val="20"/>
          <w:lang w:eastAsia="en-US"/>
        </w:rPr>
        <w:t>6</w:t>
      </w:r>
      <w:r w:rsidRPr="00567ADB">
        <w:rPr>
          <w:rFonts w:ascii="Arial" w:hAnsi="Arial" w:cs="Arial"/>
          <w:b/>
          <w:bCs/>
          <w:i/>
          <w:iCs/>
          <w:sz w:val="20"/>
          <w:szCs w:val="20"/>
          <w:lang w:eastAsia="en-US"/>
        </w:rPr>
        <w:t>. členu:</w:t>
      </w:r>
    </w:p>
    <w:p w14:paraId="2DF3CD33" w14:textId="77777777" w:rsidR="00254734" w:rsidRDefault="00254734" w:rsidP="00254734">
      <w:pPr>
        <w:jc w:val="both"/>
        <w:rPr>
          <w:rFonts w:ascii="Arial" w:hAnsi="Arial" w:cs="Arial"/>
          <w:sz w:val="20"/>
          <w:szCs w:val="20"/>
          <w:lang w:eastAsia="en-US"/>
        </w:rPr>
      </w:pPr>
      <w:r>
        <w:rPr>
          <w:rFonts w:ascii="Arial" w:hAnsi="Arial" w:cs="Arial"/>
          <w:sz w:val="20"/>
          <w:szCs w:val="20"/>
        </w:rPr>
        <w:t>V prvem in drugem odstavku se črta beseda »izvajalčevega«, ker so kontrolorji zaposleni tako na strani izvajalcev kot na strani organa JPP.</w:t>
      </w:r>
    </w:p>
    <w:p w14:paraId="7D13F27E" w14:textId="77777777" w:rsidR="00254734" w:rsidRDefault="00254734" w:rsidP="00254734">
      <w:pPr>
        <w:jc w:val="both"/>
        <w:rPr>
          <w:rFonts w:ascii="Arial" w:hAnsi="Arial" w:cs="Arial"/>
          <w:sz w:val="20"/>
          <w:szCs w:val="20"/>
          <w:lang w:eastAsia="en-US"/>
        </w:rPr>
      </w:pPr>
    </w:p>
    <w:p w14:paraId="014ACB3B" w14:textId="77777777" w:rsidR="00254734" w:rsidRPr="00B326C7" w:rsidRDefault="00254734" w:rsidP="00254734">
      <w:pPr>
        <w:jc w:val="both"/>
        <w:rPr>
          <w:rFonts w:ascii="Arial" w:hAnsi="Arial" w:cs="Arial"/>
          <w:b/>
          <w:bCs/>
          <w:i/>
          <w:iCs/>
          <w:sz w:val="20"/>
          <w:szCs w:val="20"/>
          <w:lang w:eastAsia="en-US"/>
        </w:rPr>
      </w:pPr>
      <w:r w:rsidRPr="00567ADB">
        <w:rPr>
          <w:rFonts w:ascii="Arial" w:hAnsi="Arial" w:cs="Arial"/>
          <w:b/>
          <w:bCs/>
          <w:i/>
          <w:iCs/>
          <w:sz w:val="20"/>
          <w:szCs w:val="20"/>
          <w:lang w:eastAsia="en-US"/>
        </w:rPr>
        <w:t xml:space="preserve">K </w:t>
      </w:r>
      <w:r>
        <w:rPr>
          <w:rFonts w:ascii="Arial" w:hAnsi="Arial" w:cs="Arial"/>
          <w:b/>
          <w:bCs/>
          <w:i/>
          <w:iCs/>
          <w:sz w:val="20"/>
          <w:szCs w:val="20"/>
          <w:lang w:eastAsia="en-US"/>
        </w:rPr>
        <w:t>7</w:t>
      </w:r>
      <w:r w:rsidRPr="00567ADB">
        <w:rPr>
          <w:rFonts w:ascii="Arial" w:hAnsi="Arial" w:cs="Arial"/>
          <w:b/>
          <w:bCs/>
          <w:i/>
          <w:iCs/>
          <w:sz w:val="20"/>
          <w:szCs w:val="20"/>
          <w:lang w:eastAsia="en-US"/>
        </w:rPr>
        <w:t>. členu:</w:t>
      </w:r>
    </w:p>
    <w:p w14:paraId="2D6348DD" w14:textId="77777777" w:rsidR="00254734" w:rsidRDefault="00254734" w:rsidP="00254734">
      <w:pPr>
        <w:jc w:val="both"/>
        <w:rPr>
          <w:rFonts w:ascii="Arial" w:hAnsi="Arial" w:cs="Arial"/>
          <w:sz w:val="20"/>
          <w:szCs w:val="20"/>
        </w:rPr>
      </w:pPr>
      <w:r>
        <w:rPr>
          <w:rFonts w:ascii="Arial" w:hAnsi="Arial" w:cs="Arial"/>
          <w:sz w:val="20"/>
          <w:szCs w:val="20"/>
          <w:lang w:eastAsia="en-US"/>
        </w:rPr>
        <w:t xml:space="preserve">V 7. členu gre za spremembo besedila z namenom lažjega razumevanja, in sicer: </w:t>
      </w:r>
      <w:r>
        <w:rPr>
          <w:rFonts w:ascii="Arial" w:hAnsi="Arial" w:cs="Arial"/>
          <w:sz w:val="20"/>
          <w:szCs w:val="20"/>
        </w:rPr>
        <w:t>»</w:t>
      </w:r>
      <w:r w:rsidRPr="008C1F05">
        <w:rPr>
          <w:rFonts w:ascii="Arial" w:hAnsi="Arial" w:cs="Arial"/>
          <w:sz w:val="20"/>
          <w:szCs w:val="20"/>
        </w:rPr>
        <w:t>Če se prevoznina poveča, velja cena vozovnic</w:t>
      </w:r>
      <w:r>
        <w:rPr>
          <w:rFonts w:ascii="Arial" w:hAnsi="Arial" w:cs="Arial"/>
          <w:sz w:val="20"/>
          <w:szCs w:val="20"/>
        </w:rPr>
        <w:t>e</w:t>
      </w:r>
      <w:r w:rsidRPr="008C1F05">
        <w:rPr>
          <w:rFonts w:ascii="Arial" w:hAnsi="Arial" w:cs="Arial"/>
          <w:sz w:val="20"/>
          <w:szCs w:val="20"/>
        </w:rPr>
        <w:t>, kupljen</w:t>
      </w:r>
      <w:r>
        <w:rPr>
          <w:rFonts w:ascii="Arial" w:hAnsi="Arial" w:cs="Arial"/>
          <w:sz w:val="20"/>
          <w:szCs w:val="20"/>
        </w:rPr>
        <w:t>e</w:t>
      </w:r>
      <w:r w:rsidRPr="008C1F05">
        <w:rPr>
          <w:rFonts w:ascii="Arial" w:hAnsi="Arial" w:cs="Arial"/>
          <w:sz w:val="20"/>
          <w:szCs w:val="20"/>
        </w:rPr>
        <w:t xml:space="preserve"> v predprodaji pred povečanjem cene, brez doplačila razlike med novo in staro višino prevoznine.</w:t>
      </w:r>
      <w:r>
        <w:rPr>
          <w:rFonts w:ascii="Arial" w:hAnsi="Arial" w:cs="Arial"/>
          <w:sz w:val="20"/>
          <w:szCs w:val="20"/>
        </w:rPr>
        <w:t>«</w:t>
      </w:r>
    </w:p>
    <w:p w14:paraId="54EF0321" w14:textId="77777777" w:rsidR="00254734" w:rsidRPr="00567ADB" w:rsidRDefault="00254734" w:rsidP="00254734">
      <w:pPr>
        <w:jc w:val="both"/>
        <w:rPr>
          <w:rFonts w:ascii="Arial" w:hAnsi="Arial" w:cs="Arial"/>
          <w:b/>
          <w:bCs/>
          <w:i/>
          <w:iCs/>
          <w:sz w:val="20"/>
          <w:szCs w:val="20"/>
          <w:lang w:eastAsia="en-US"/>
        </w:rPr>
      </w:pPr>
    </w:p>
    <w:p w14:paraId="7057DAD8" w14:textId="77777777" w:rsidR="00254734" w:rsidRDefault="00254734" w:rsidP="00254734">
      <w:pPr>
        <w:jc w:val="both"/>
        <w:rPr>
          <w:rFonts w:ascii="Arial" w:hAnsi="Arial" w:cs="Arial"/>
          <w:b/>
          <w:bCs/>
          <w:i/>
          <w:iCs/>
          <w:sz w:val="20"/>
          <w:szCs w:val="20"/>
          <w:lang w:eastAsia="en-US"/>
        </w:rPr>
      </w:pPr>
      <w:r w:rsidRPr="00567ADB">
        <w:rPr>
          <w:rFonts w:ascii="Arial" w:hAnsi="Arial" w:cs="Arial"/>
          <w:b/>
          <w:bCs/>
          <w:i/>
          <w:iCs/>
          <w:sz w:val="20"/>
          <w:szCs w:val="20"/>
          <w:lang w:eastAsia="en-US"/>
        </w:rPr>
        <w:t xml:space="preserve">K </w:t>
      </w:r>
      <w:r>
        <w:rPr>
          <w:rFonts w:ascii="Arial" w:hAnsi="Arial" w:cs="Arial"/>
          <w:b/>
          <w:bCs/>
          <w:i/>
          <w:iCs/>
          <w:sz w:val="20"/>
          <w:szCs w:val="20"/>
          <w:lang w:eastAsia="en-US"/>
        </w:rPr>
        <w:t>8</w:t>
      </w:r>
      <w:r w:rsidRPr="00567ADB">
        <w:rPr>
          <w:rFonts w:ascii="Arial" w:hAnsi="Arial" w:cs="Arial"/>
          <w:b/>
          <w:bCs/>
          <w:i/>
          <w:iCs/>
          <w:sz w:val="20"/>
          <w:szCs w:val="20"/>
          <w:lang w:eastAsia="en-US"/>
        </w:rPr>
        <w:t>. členu:</w:t>
      </w:r>
    </w:p>
    <w:p w14:paraId="75738E7F" w14:textId="77777777" w:rsidR="00254734" w:rsidRDefault="00254734" w:rsidP="00254734">
      <w:pPr>
        <w:jc w:val="both"/>
        <w:rPr>
          <w:rFonts w:ascii="Arial" w:hAnsi="Arial" w:cs="Arial"/>
          <w:sz w:val="20"/>
          <w:szCs w:val="20"/>
        </w:rPr>
      </w:pPr>
      <w:r>
        <w:rPr>
          <w:rFonts w:ascii="Arial" w:hAnsi="Arial" w:cs="Arial"/>
          <w:sz w:val="20"/>
          <w:szCs w:val="20"/>
        </w:rPr>
        <w:t xml:space="preserve">V 8. členu se za besedo »obleki« doda nova besedna zveza »ali močno zaudarja«, ker se v praksi večkrat dogaja, da na avtobus vstopijo osebe, ki zaradi močnega smradu zelo motijo ostale potnike in voznika, le-ta pa nima možnosti, da bi vstop takšnemu potniku zavrnil. Gre za primere, </w:t>
      </w:r>
      <w:r w:rsidRPr="00B56897">
        <w:rPr>
          <w:rFonts w:ascii="Arial" w:hAnsi="Arial" w:cs="Arial"/>
          <w:sz w:val="20"/>
          <w:szCs w:val="20"/>
        </w:rPr>
        <w:t>da je nekdo umazan</w:t>
      </w:r>
      <w:r>
        <w:rPr>
          <w:rFonts w:ascii="Arial" w:hAnsi="Arial" w:cs="Arial"/>
          <w:sz w:val="20"/>
          <w:szCs w:val="20"/>
        </w:rPr>
        <w:t xml:space="preserve"> ali</w:t>
      </w:r>
      <w:r w:rsidRPr="00B56897">
        <w:rPr>
          <w:rFonts w:ascii="Arial" w:hAnsi="Arial" w:cs="Arial"/>
          <w:sz w:val="20"/>
          <w:szCs w:val="20"/>
        </w:rPr>
        <w:t xml:space="preserve"> zaudarja </w:t>
      </w:r>
      <w:r>
        <w:rPr>
          <w:rFonts w:ascii="Arial" w:hAnsi="Arial" w:cs="Arial"/>
          <w:sz w:val="20"/>
          <w:szCs w:val="20"/>
        </w:rPr>
        <w:t>in je to</w:t>
      </w:r>
      <w:r w:rsidRPr="00B56897">
        <w:rPr>
          <w:rFonts w:ascii="Arial" w:hAnsi="Arial" w:cs="Arial"/>
          <w:sz w:val="20"/>
          <w:szCs w:val="20"/>
        </w:rPr>
        <w:t xml:space="preserve"> tudi zelo moteče za ostal</w:t>
      </w:r>
      <w:r>
        <w:rPr>
          <w:rFonts w:ascii="Arial" w:hAnsi="Arial" w:cs="Arial"/>
          <w:sz w:val="20"/>
          <w:szCs w:val="20"/>
        </w:rPr>
        <w:t xml:space="preserve">e potnike. Prav tako se črta besedilo »(npr. dimnikarji, pleskarji)«, ker je takšna opredelitev preveč diskriminatorna glede na poklicno kvalifikacijo. </w:t>
      </w:r>
    </w:p>
    <w:p w14:paraId="6D2E8C0E" w14:textId="77777777" w:rsidR="00254734" w:rsidRPr="00567ADB" w:rsidRDefault="00254734" w:rsidP="00254734">
      <w:pPr>
        <w:jc w:val="both"/>
        <w:rPr>
          <w:rFonts w:ascii="Arial" w:hAnsi="Arial" w:cs="Arial"/>
          <w:b/>
          <w:bCs/>
          <w:i/>
          <w:iCs/>
          <w:sz w:val="20"/>
          <w:szCs w:val="20"/>
          <w:lang w:eastAsia="en-US"/>
        </w:rPr>
      </w:pPr>
    </w:p>
    <w:p w14:paraId="2DBFE0E9" w14:textId="77777777" w:rsidR="00254734" w:rsidRDefault="00254734" w:rsidP="00254734">
      <w:pPr>
        <w:jc w:val="both"/>
        <w:rPr>
          <w:rFonts w:ascii="Arial" w:hAnsi="Arial" w:cs="Arial"/>
          <w:b/>
          <w:bCs/>
          <w:i/>
          <w:iCs/>
          <w:sz w:val="20"/>
          <w:szCs w:val="20"/>
          <w:lang w:eastAsia="en-US"/>
        </w:rPr>
      </w:pPr>
      <w:r w:rsidRPr="00567ADB">
        <w:rPr>
          <w:rFonts w:ascii="Arial" w:hAnsi="Arial" w:cs="Arial"/>
          <w:b/>
          <w:bCs/>
          <w:i/>
          <w:iCs/>
          <w:sz w:val="20"/>
          <w:szCs w:val="20"/>
          <w:lang w:eastAsia="en-US"/>
        </w:rPr>
        <w:t xml:space="preserve">K </w:t>
      </w:r>
      <w:r>
        <w:rPr>
          <w:rFonts w:ascii="Arial" w:hAnsi="Arial" w:cs="Arial"/>
          <w:b/>
          <w:bCs/>
          <w:i/>
          <w:iCs/>
          <w:sz w:val="20"/>
          <w:szCs w:val="20"/>
          <w:lang w:eastAsia="en-US"/>
        </w:rPr>
        <w:t>9</w:t>
      </w:r>
      <w:r w:rsidRPr="00567ADB">
        <w:rPr>
          <w:rFonts w:ascii="Arial" w:hAnsi="Arial" w:cs="Arial"/>
          <w:b/>
          <w:bCs/>
          <w:i/>
          <w:iCs/>
          <w:sz w:val="20"/>
          <w:szCs w:val="20"/>
          <w:lang w:eastAsia="en-US"/>
        </w:rPr>
        <w:t>. členu:</w:t>
      </w:r>
    </w:p>
    <w:p w14:paraId="35240CCF" w14:textId="77777777" w:rsidR="00254734" w:rsidRPr="00AC00E0" w:rsidRDefault="00254734" w:rsidP="00254734">
      <w:pPr>
        <w:jc w:val="both"/>
        <w:rPr>
          <w:rFonts w:ascii="Arial" w:hAnsi="Arial" w:cs="Arial"/>
          <w:sz w:val="20"/>
          <w:szCs w:val="20"/>
          <w:lang w:eastAsia="en-US"/>
        </w:rPr>
      </w:pPr>
      <w:r>
        <w:rPr>
          <w:rFonts w:ascii="Arial" w:hAnsi="Arial" w:cs="Arial"/>
          <w:sz w:val="20"/>
          <w:szCs w:val="20"/>
        </w:rPr>
        <w:t xml:space="preserve">V 9. členu se beseda »onemogočajo« nadomesti z novo, bolj primerno besedo, »ovira«. </w:t>
      </w:r>
    </w:p>
    <w:p w14:paraId="430C2396" w14:textId="77777777" w:rsidR="00254734" w:rsidRPr="00567ADB" w:rsidRDefault="00254734" w:rsidP="00254734">
      <w:pPr>
        <w:jc w:val="both"/>
        <w:rPr>
          <w:rFonts w:ascii="Arial" w:hAnsi="Arial" w:cs="Arial"/>
          <w:b/>
          <w:bCs/>
          <w:i/>
          <w:iCs/>
          <w:sz w:val="20"/>
          <w:szCs w:val="20"/>
          <w:lang w:eastAsia="en-US"/>
        </w:rPr>
      </w:pPr>
    </w:p>
    <w:p w14:paraId="43BE08C9" w14:textId="77777777" w:rsidR="00254734" w:rsidRDefault="00254734" w:rsidP="00254734">
      <w:pPr>
        <w:jc w:val="both"/>
        <w:rPr>
          <w:rFonts w:ascii="Arial" w:hAnsi="Arial" w:cs="Arial"/>
          <w:b/>
          <w:bCs/>
          <w:i/>
          <w:iCs/>
          <w:sz w:val="20"/>
          <w:szCs w:val="20"/>
          <w:lang w:eastAsia="en-US"/>
        </w:rPr>
      </w:pPr>
      <w:r w:rsidRPr="00567ADB">
        <w:rPr>
          <w:rFonts w:ascii="Arial" w:hAnsi="Arial" w:cs="Arial"/>
          <w:b/>
          <w:bCs/>
          <w:i/>
          <w:iCs/>
          <w:sz w:val="20"/>
          <w:szCs w:val="20"/>
          <w:lang w:eastAsia="en-US"/>
        </w:rPr>
        <w:t xml:space="preserve">K </w:t>
      </w:r>
      <w:r>
        <w:rPr>
          <w:rFonts w:ascii="Arial" w:hAnsi="Arial" w:cs="Arial"/>
          <w:b/>
          <w:bCs/>
          <w:i/>
          <w:iCs/>
          <w:sz w:val="20"/>
          <w:szCs w:val="20"/>
          <w:lang w:eastAsia="en-US"/>
        </w:rPr>
        <w:t>10</w:t>
      </w:r>
      <w:r w:rsidRPr="00567ADB">
        <w:rPr>
          <w:rFonts w:ascii="Arial" w:hAnsi="Arial" w:cs="Arial"/>
          <w:b/>
          <w:bCs/>
          <w:i/>
          <w:iCs/>
          <w:sz w:val="20"/>
          <w:szCs w:val="20"/>
          <w:lang w:eastAsia="en-US"/>
        </w:rPr>
        <w:t>. členu:</w:t>
      </w:r>
    </w:p>
    <w:p w14:paraId="6C63D1F2" w14:textId="77777777" w:rsidR="00254734" w:rsidRPr="005110E7" w:rsidRDefault="00254734" w:rsidP="00254734">
      <w:pPr>
        <w:jc w:val="both"/>
        <w:rPr>
          <w:rFonts w:ascii="Arial" w:hAnsi="Arial" w:cs="Arial"/>
          <w:sz w:val="20"/>
          <w:szCs w:val="20"/>
          <w:lang w:eastAsia="en-US"/>
        </w:rPr>
      </w:pPr>
      <w:r>
        <w:rPr>
          <w:rFonts w:ascii="Arial" w:hAnsi="Arial" w:cs="Arial"/>
          <w:sz w:val="20"/>
          <w:szCs w:val="20"/>
        </w:rPr>
        <w:t>V 10. členi se skladno s spremembo ZUJPP beseda »Ministrstvo« nadomesti z besedo »Koncedent«.</w:t>
      </w:r>
    </w:p>
    <w:p w14:paraId="4C7A2354" w14:textId="77777777" w:rsidR="00254734" w:rsidRPr="00567ADB" w:rsidRDefault="00254734" w:rsidP="00254734">
      <w:pPr>
        <w:jc w:val="both"/>
        <w:rPr>
          <w:rFonts w:ascii="Arial" w:hAnsi="Arial" w:cs="Arial"/>
          <w:b/>
          <w:bCs/>
          <w:i/>
          <w:iCs/>
          <w:sz w:val="20"/>
          <w:szCs w:val="20"/>
          <w:lang w:eastAsia="en-US"/>
        </w:rPr>
      </w:pPr>
    </w:p>
    <w:p w14:paraId="04AA3572" w14:textId="77777777" w:rsidR="00254734" w:rsidRDefault="00254734" w:rsidP="00254734">
      <w:pPr>
        <w:jc w:val="both"/>
        <w:rPr>
          <w:rFonts w:ascii="Arial" w:hAnsi="Arial" w:cs="Arial"/>
          <w:b/>
          <w:bCs/>
          <w:i/>
          <w:iCs/>
          <w:sz w:val="20"/>
          <w:szCs w:val="20"/>
          <w:lang w:eastAsia="en-US"/>
        </w:rPr>
      </w:pPr>
      <w:r w:rsidRPr="00567ADB">
        <w:rPr>
          <w:rFonts w:ascii="Arial" w:hAnsi="Arial" w:cs="Arial"/>
          <w:b/>
          <w:bCs/>
          <w:i/>
          <w:iCs/>
          <w:sz w:val="20"/>
          <w:szCs w:val="20"/>
          <w:lang w:eastAsia="en-US"/>
        </w:rPr>
        <w:t xml:space="preserve">K </w:t>
      </w:r>
      <w:r>
        <w:rPr>
          <w:rFonts w:ascii="Arial" w:hAnsi="Arial" w:cs="Arial"/>
          <w:b/>
          <w:bCs/>
          <w:i/>
          <w:iCs/>
          <w:sz w:val="20"/>
          <w:szCs w:val="20"/>
          <w:lang w:eastAsia="en-US"/>
        </w:rPr>
        <w:t>11</w:t>
      </w:r>
      <w:r w:rsidRPr="00567ADB">
        <w:rPr>
          <w:rFonts w:ascii="Arial" w:hAnsi="Arial" w:cs="Arial"/>
          <w:b/>
          <w:bCs/>
          <w:i/>
          <w:iCs/>
          <w:sz w:val="20"/>
          <w:szCs w:val="20"/>
          <w:lang w:eastAsia="en-US"/>
        </w:rPr>
        <w:t>. členu:</w:t>
      </w:r>
    </w:p>
    <w:p w14:paraId="10D1076C" w14:textId="77777777" w:rsidR="00254734" w:rsidRDefault="00254734" w:rsidP="00254734">
      <w:pPr>
        <w:rPr>
          <w:rFonts w:ascii="Arial" w:hAnsi="Arial" w:cs="Arial"/>
          <w:sz w:val="20"/>
          <w:szCs w:val="20"/>
        </w:rPr>
      </w:pPr>
      <w:r>
        <w:rPr>
          <w:rFonts w:ascii="Arial" w:hAnsi="Arial" w:cs="Arial"/>
          <w:sz w:val="20"/>
          <w:szCs w:val="20"/>
        </w:rPr>
        <w:t>V 11. členu se skladno s spremembo ZUJPP beseda »ministrstvo« nadomesti z besedo »koncedent«.</w:t>
      </w:r>
    </w:p>
    <w:p w14:paraId="3E1665C5" w14:textId="77777777" w:rsidR="00254734" w:rsidRPr="00567ADB" w:rsidRDefault="00254734" w:rsidP="00254734">
      <w:pPr>
        <w:jc w:val="both"/>
        <w:rPr>
          <w:rFonts w:ascii="Arial" w:hAnsi="Arial" w:cs="Arial"/>
          <w:b/>
          <w:bCs/>
          <w:i/>
          <w:iCs/>
          <w:sz w:val="20"/>
          <w:szCs w:val="20"/>
          <w:lang w:eastAsia="en-US"/>
        </w:rPr>
      </w:pPr>
    </w:p>
    <w:p w14:paraId="7C4AFE7F" w14:textId="77777777" w:rsidR="00254734" w:rsidRDefault="00254734" w:rsidP="00254734">
      <w:pPr>
        <w:jc w:val="both"/>
        <w:rPr>
          <w:rFonts w:ascii="Arial" w:hAnsi="Arial" w:cs="Arial"/>
          <w:b/>
          <w:bCs/>
          <w:i/>
          <w:iCs/>
          <w:sz w:val="20"/>
          <w:szCs w:val="20"/>
          <w:lang w:eastAsia="en-US"/>
        </w:rPr>
      </w:pPr>
      <w:r w:rsidRPr="00567ADB">
        <w:rPr>
          <w:rFonts w:ascii="Arial" w:hAnsi="Arial" w:cs="Arial"/>
          <w:b/>
          <w:bCs/>
          <w:i/>
          <w:iCs/>
          <w:sz w:val="20"/>
          <w:szCs w:val="20"/>
          <w:lang w:eastAsia="en-US"/>
        </w:rPr>
        <w:t xml:space="preserve">K </w:t>
      </w:r>
      <w:r>
        <w:rPr>
          <w:rFonts w:ascii="Arial" w:hAnsi="Arial" w:cs="Arial"/>
          <w:b/>
          <w:bCs/>
          <w:i/>
          <w:iCs/>
          <w:sz w:val="20"/>
          <w:szCs w:val="20"/>
          <w:lang w:eastAsia="en-US"/>
        </w:rPr>
        <w:t>12</w:t>
      </w:r>
      <w:r w:rsidRPr="00567ADB">
        <w:rPr>
          <w:rFonts w:ascii="Arial" w:hAnsi="Arial" w:cs="Arial"/>
          <w:b/>
          <w:bCs/>
          <w:i/>
          <w:iCs/>
          <w:sz w:val="20"/>
          <w:szCs w:val="20"/>
          <w:lang w:eastAsia="en-US"/>
        </w:rPr>
        <w:t>. členu:</w:t>
      </w:r>
    </w:p>
    <w:p w14:paraId="6412365C" w14:textId="77777777" w:rsidR="00254734" w:rsidRDefault="00254734" w:rsidP="00254734">
      <w:pPr>
        <w:jc w:val="both"/>
        <w:rPr>
          <w:rFonts w:ascii="Arial" w:hAnsi="Arial" w:cs="Arial"/>
          <w:sz w:val="20"/>
          <w:szCs w:val="20"/>
          <w:lang w:eastAsia="en-US"/>
        </w:rPr>
      </w:pPr>
      <w:r>
        <w:rPr>
          <w:rFonts w:ascii="Arial" w:hAnsi="Arial" w:cs="Arial"/>
          <w:sz w:val="20"/>
          <w:szCs w:val="20"/>
          <w:lang w:eastAsia="en-US"/>
        </w:rPr>
        <w:t xml:space="preserve">V 12. členu se peti odstavek smiselno popravi na način, ki je pravilen in skladen s prakso oddaje letnega poročila. </w:t>
      </w:r>
    </w:p>
    <w:p w14:paraId="29BC5ABD" w14:textId="77777777" w:rsidR="00254734" w:rsidRDefault="00254734" w:rsidP="00254734">
      <w:pPr>
        <w:jc w:val="both"/>
        <w:rPr>
          <w:rFonts w:ascii="Arial" w:hAnsi="Arial" w:cs="Arial"/>
          <w:sz w:val="20"/>
          <w:szCs w:val="20"/>
          <w:lang w:eastAsia="en-US"/>
        </w:rPr>
      </w:pPr>
    </w:p>
    <w:p w14:paraId="39F1CD0B" w14:textId="77777777" w:rsidR="00254734" w:rsidRPr="003952EE" w:rsidRDefault="00254734" w:rsidP="00254734">
      <w:pPr>
        <w:jc w:val="both"/>
        <w:rPr>
          <w:rFonts w:ascii="Arial" w:hAnsi="Arial" w:cs="Arial"/>
          <w:sz w:val="20"/>
          <w:szCs w:val="20"/>
          <w:lang w:eastAsia="en-US"/>
        </w:rPr>
      </w:pPr>
      <w:r>
        <w:rPr>
          <w:rFonts w:ascii="Arial" w:hAnsi="Arial" w:cs="Arial"/>
          <w:sz w:val="20"/>
          <w:szCs w:val="20"/>
          <w:lang w:eastAsia="en-US"/>
        </w:rPr>
        <w:t>V sedmem odstavku se besedilo uskladi s spremembo besedila koncesijske pogodbe med koncesionarji in koncedentom.</w:t>
      </w:r>
    </w:p>
    <w:p w14:paraId="0C53E44F" w14:textId="77777777" w:rsidR="00254734" w:rsidRPr="00567ADB" w:rsidRDefault="00254734" w:rsidP="00254734">
      <w:pPr>
        <w:jc w:val="both"/>
        <w:rPr>
          <w:rFonts w:ascii="Arial" w:hAnsi="Arial" w:cs="Arial"/>
          <w:b/>
          <w:bCs/>
          <w:i/>
          <w:iCs/>
          <w:sz w:val="20"/>
          <w:szCs w:val="20"/>
          <w:lang w:eastAsia="en-US"/>
        </w:rPr>
      </w:pPr>
    </w:p>
    <w:p w14:paraId="096A5EDA" w14:textId="77777777" w:rsidR="00254734" w:rsidRPr="005F2EF5" w:rsidRDefault="00254734" w:rsidP="00254734">
      <w:pPr>
        <w:jc w:val="both"/>
        <w:rPr>
          <w:rFonts w:ascii="Arial" w:hAnsi="Arial" w:cs="Arial"/>
          <w:b/>
          <w:bCs/>
          <w:i/>
          <w:iCs/>
          <w:sz w:val="20"/>
          <w:szCs w:val="20"/>
          <w:lang w:eastAsia="en-US"/>
        </w:rPr>
      </w:pPr>
      <w:r w:rsidRPr="00567ADB">
        <w:rPr>
          <w:rFonts w:ascii="Arial" w:hAnsi="Arial" w:cs="Arial"/>
          <w:b/>
          <w:bCs/>
          <w:i/>
          <w:iCs/>
          <w:sz w:val="20"/>
          <w:szCs w:val="20"/>
          <w:lang w:eastAsia="en-US"/>
        </w:rPr>
        <w:t xml:space="preserve">K </w:t>
      </w:r>
      <w:r>
        <w:rPr>
          <w:rFonts w:ascii="Arial" w:hAnsi="Arial" w:cs="Arial"/>
          <w:b/>
          <w:bCs/>
          <w:i/>
          <w:iCs/>
          <w:sz w:val="20"/>
          <w:szCs w:val="20"/>
          <w:lang w:eastAsia="en-US"/>
        </w:rPr>
        <w:t>13</w:t>
      </w:r>
      <w:r w:rsidRPr="00567ADB">
        <w:rPr>
          <w:rFonts w:ascii="Arial" w:hAnsi="Arial" w:cs="Arial"/>
          <w:b/>
          <w:bCs/>
          <w:i/>
          <w:iCs/>
          <w:sz w:val="20"/>
          <w:szCs w:val="20"/>
          <w:lang w:eastAsia="en-US"/>
        </w:rPr>
        <w:t>. členu:</w:t>
      </w:r>
    </w:p>
    <w:p w14:paraId="50C594DB" w14:textId="77777777" w:rsidR="00254734" w:rsidRDefault="00254734" w:rsidP="00254734">
      <w:pPr>
        <w:jc w:val="both"/>
        <w:rPr>
          <w:rFonts w:ascii="Arial" w:hAnsi="Arial" w:cs="Arial"/>
          <w:sz w:val="20"/>
          <w:szCs w:val="20"/>
        </w:rPr>
      </w:pPr>
      <w:r>
        <w:rPr>
          <w:rFonts w:ascii="Arial" w:hAnsi="Arial" w:cs="Arial"/>
          <w:sz w:val="20"/>
          <w:szCs w:val="20"/>
        </w:rPr>
        <w:t>V tretjem odstavku se črta besedna zveza: Inšpektorata Republike Slovenije za infrastrukturo« in se nadomesti z novo besedno zvezo »</w:t>
      </w:r>
      <w:r w:rsidRPr="00D925CC">
        <w:rPr>
          <w:rFonts w:ascii="Arial" w:hAnsi="Arial" w:cs="Arial"/>
          <w:sz w:val="20"/>
          <w:szCs w:val="20"/>
        </w:rPr>
        <w:t>inšpektorata pristojnega za nadzor področja javnega potniškega prometa</w:t>
      </w:r>
      <w:r>
        <w:rPr>
          <w:rFonts w:ascii="Arial" w:hAnsi="Arial" w:cs="Arial"/>
          <w:sz w:val="20"/>
          <w:szCs w:val="20"/>
        </w:rPr>
        <w:t>«, ker se je na podlagi sprememb zakona, ki ureja Vlado Republike Slovenije, pristojnost ministrstev in njihovih organov reorganizirala in za področje inšpekcijskega nadzora javnega potniškega prometa ni več pristojen Inšpektorat Republike Slovenije za infrastrukturo.</w:t>
      </w:r>
    </w:p>
    <w:p w14:paraId="46EC7039" w14:textId="77777777" w:rsidR="00254734" w:rsidRDefault="00254734" w:rsidP="00254734">
      <w:pPr>
        <w:jc w:val="both"/>
        <w:rPr>
          <w:rFonts w:ascii="Arial" w:hAnsi="Arial" w:cs="Arial"/>
          <w:sz w:val="20"/>
          <w:szCs w:val="20"/>
          <w:lang w:eastAsia="en-US"/>
        </w:rPr>
      </w:pPr>
    </w:p>
    <w:p w14:paraId="779A0C4D" w14:textId="77777777" w:rsidR="00254734" w:rsidRPr="0070026C" w:rsidRDefault="00254734" w:rsidP="00254734">
      <w:pPr>
        <w:jc w:val="both"/>
        <w:rPr>
          <w:rFonts w:ascii="Arial" w:hAnsi="Arial" w:cs="Arial"/>
          <w:b/>
          <w:bCs/>
          <w:i/>
          <w:iCs/>
          <w:sz w:val="20"/>
          <w:szCs w:val="20"/>
          <w:lang w:eastAsia="en-US"/>
        </w:rPr>
      </w:pPr>
      <w:r w:rsidRPr="00567ADB">
        <w:rPr>
          <w:rFonts w:ascii="Arial" w:hAnsi="Arial" w:cs="Arial"/>
          <w:b/>
          <w:bCs/>
          <w:i/>
          <w:iCs/>
          <w:sz w:val="20"/>
          <w:szCs w:val="20"/>
          <w:lang w:eastAsia="en-US"/>
        </w:rPr>
        <w:t xml:space="preserve">K </w:t>
      </w:r>
      <w:r>
        <w:rPr>
          <w:rFonts w:ascii="Arial" w:hAnsi="Arial" w:cs="Arial"/>
          <w:b/>
          <w:bCs/>
          <w:i/>
          <w:iCs/>
          <w:sz w:val="20"/>
          <w:szCs w:val="20"/>
          <w:lang w:eastAsia="en-US"/>
        </w:rPr>
        <w:t>14</w:t>
      </w:r>
      <w:r w:rsidRPr="00567ADB">
        <w:rPr>
          <w:rFonts w:ascii="Arial" w:hAnsi="Arial" w:cs="Arial"/>
          <w:b/>
          <w:bCs/>
          <w:i/>
          <w:iCs/>
          <w:sz w:val="20"/>
          <w:szCs w:val="20"/>
          <w:lang w:eastAsia="en-US"/>
        </w:rPr>
        <w:t>. členu:</w:t>
      </w:r>
    </w:p>
    <w:p w14:paraId="6BD6DEC1" w14:textId="77777777" w:rsidR="00254734" w:rsidRDefault="00254734" w:rsidP="00254734">
      <w:pPr>
        <w:jc w:val="both"/>
        <w:rPr>
          <w:rFonts w:ascii="Arial" w:hAnsi="Arial" w:cs="Arial"/>
          <w:sz w:val="20"/>
          <w:szCs w:val="20"/>
        </w:rPr>
      </w:pPr>
      <w:r>
        <w:rPr>
          <w:rFonts w:ascii="Arial" w:hAnsi="Arial" w:cs="Arial"/>
          <w:sz w:val="20"/>
          <w:szCs w:val="20"/>
          <w:lang w:eastAsia="en-US"/>
        </w:rPr>
        <w:t xml:space="preserve">V 14. členu se skladno s spremembo ZUJPP </w:t>
      </w:r>
      <w:r w:rsidRPr="00873C47">
        <w:rPr>
          <w:rFonts w:ascii="Arial" w:hAnsi="Arial" w:cs="Arial"/>
          <w:sz w:val="20"/>
          <w:szCs w:val="20"/>
        </w:rPr>
        <w:t>za besedo »proračuna« doda nova besedna zveza »Republike Slovenije in«</w:t>
      </w:r>
      <w:r>
        <w:rPr>
          <w:rFonts w:ascii="Arial" w:hAnsi="Arial" w:cs="Arial"/>
          <w:sz w:val="20"/>
          <w:szCs w:val="20"/>
        </w:rPr>
        <w:t xml:space="preserve">, ker so viri financiranja iz proračuna Republike Slovenije in bodo lahko tudi iz proračuna koncedenta, ko bo pričel z opravljanjem tržne dejavnosti. </w:t>
      </w:r>
    </w:p>
    <w:p w14:paraId="2D2C8AD3" w14:textId="77777777" w:rsidR="00254734" w:rsidRDefault="00254734" w:rsidP="00254734">
      <w:pPr>
        <w:jc w:val="both"/>
        <w:rPr>
          <w:rFonts w:ascii="Arial" w:hAnsi="Arial" w:cs="Arial"/>
          <w:sz w:val="20"/>
          <w:szCs w:val="20"/>
        </w:rPr>
      </w:pPr>
    </w:p>
    <w:p w14:paraId="20D68C1B" w14:textId="77777777" w:rsidR="00254734" w:rsidRPr="00797CA7" w:rsidRDefault="00254734" w:rsidP="00254734">
      <w:pPr>
        <w:jc w:val="both"/>
        <w:rPr>
          <w:rFonts w:ascii="Arial" w:hAnsi="Arial" w:cs="Arial"/>
          <w:sz w:val="20"/>
          <w:szCs w:val="20"/>
          <w:lang w:eastAsia="en-US"/>
        </w:rPr>
      </w:pPr>
      <w:r>
        <w:rPr>
          <w:rFonts w:ascii="Arial" w:hAnsi="Arial" w:cs="Arial"/>
          <w:sz w:val="20"/>
          <w:szCs w:val="20"/>
        </w:rPr>
        <w:lastRenderedPageBreak/>
        <w:t>V drugem odstavku se za besedo »odstavka« doda nova besedna zveza »in pogodbene kazni«, ki so prihodek organa JPP in se uporabljajo izključno za opravljanje gospodarske javne službe javni linijski prevoz potnikov.</w:t>
      </w:r>
    </w:p>
    <w:p w14:paraId="61C9BE46" w14:textId="77777777" w:rsidR="00254734" w:rsidRPr="00567ADB" w:rsidRDefault="00254734" w:rsidP="00254734">
      <w:pPr>
        <w:jc w:val="both"/>
        <w:rPr>
          <w:rFonts w:ascii="Arial" w:hAnsi="Arial" w:cs="Arial"/>
          <w:b/>
          <w:bCs/>
          <w:i/>
          <w:iCs/>
          <w:sz w:val="20"/>
          <w:szCs w:val="20"/>
          <w:lang w:eastAsia="en-US"/>
        </w:rPr>
      </w:pPr>
    </w:p>
    <w:p w14:paraId="139574CD" w14:textId="77777777" w:rsidR="00254734" w:rsidRDefault="00254734" w:rsidP="00254734">
      <w:pPr>
        <w:jc w:val="both"/>
        <w:rPr>
          <w:rFonts w:ascii="Arial" w:hAnsi="Arial" w:cs="Arial"/>
          <w:b/>
          <w:bCs/>
          <w:i/>
          <w:iCs/>
          <w:sz w:val="20"/>
          <w:szCs w:val="20"/>
          <w:lang w:eastAsia="en-US"/>
        </w:rPr>
      </w:pPr>
      <w:r w:rsidRPr="00567ADB">
        <w:rPr>
          <w:rFonts w:ascii="Arial" w:hAnsi="Arial" w:cs="Arial"/>
          <w:b/>
          <w:bCs/>
          <w:i/>
          <w:iCs/>
          <w:sz w:val="20"/>
          <w:szCs w:val="20"/>
          <w:lang w:eastAsia="en-US"/>
        </w:rPr>
        <w:t xml:space="preserve">K </w:t>
      </w:r>
      <w:r>
        <w:rPr>
          <w:rFonts w:ascii="Arial" w:hAnsi="Arial" w:cs="Arial"/>
          <w:b/>
          <w:bCs/>
          <w:i/>
          <w:iCs/>
          <w:sz w:val="20"/>
          <w:szCs w:val="20"/>
          <w:lang w:eastAsia="en-US"/>
        </w:rPr>
        <w:t>15</w:t>
      </w:r>
      <w:r w:rsidRPr="00567ADB">
        <w:rPr>
          <w:rFonts w:ascii="Arial" w:hAnsi="Arial" w:cs="Arial"/>
          <w:b/>
          <w:bCs/>
          <w:i/>
          <w:iCs/>
          <w:sz w:val="20"/>
          <w:szCs w:val="20"/>
          <w:lang w:eastAsia="en-US"/>
        </w:rPr>
        <w:t>. členu:</w:t>
      </w:r>
    </w:p>
    <w:p w14:paraId="67AE8921" w14:textId="77777777" w:rsidR="00254734" w:rsidRDefault="00254734" w:rsidP="00254734">
      <w:pPr>
        <w:jc w:val="both"/>
        <w:rPr>
          <w:rFonts w:ascii="Arial" w:hAnsi="Arial" w:cs="Arial"/>
          <w:sz w:val="20"/>
          <w:szCs w:val="20"/>
        </w:rPr>
      </w:pPr>
      <w:r>
        <w:rPr>
          <w:rFonts w:ascii="Arial" w:hAnsi="Arial" w:cs="Arial"/>
          <w:sz w:val="20"/>
          <w:szCs w:val="20"/>
        </w:rPr>
        <w:t>Tretji odstavek tega člena se briše, ker gre za podvajanje dikcije iz drugega odstavka 5. člena te uredbe.</w:t>
      </w:r>
    </w:p>
    <w:p w14:paraId="2DCF9AB8" w14:textId="77777777" w:rsidR="00254734" w:rsidRPr="00567ADB" w:rsidRDefault="00254734" w:rsidP="00254734">
      <w:pPr>
        <w:jc w:val="both"/>
        <w:rPr>
          <w:rFonts w:ascii="Arial" w:hAnsi="Arial" w:cs="Arial"/>
          <w:b/>
          <w:bCs/>
          <w:i/>
          <w:iCs/>
          <w:sz w:val="20"/>
          <w:szCs w:val="20"/>
          <w:lang w:eastAsia="en-US"/>
        </w:rPr>
      </w:pPr>
    </w:p>
    <w:p w14:paraId="106F559F" w14:textId="77777777" w:rsidR="00254734" w:rsidRDefault="00254734" w:rsidP="00254734">
      <w:pPr>
        <w:jc w:val="both"/>
        <w:rPr>
          <w:rFonts w:ascii="Arial" w:hAnsi="Arial" w:cs="Arial"/>
          <w:b/>
          <w:bCs/>
          <w:i/>
          <w:iCs/>
          <w:sz w:val="20"/>
          <w:szCs w:val="20"/>
          <w:lang w:eastAsia="en-US"/>
        </w:rPr>
      </w:pPr>
      <w:r w:rsidRPr="00567ADB">
        <w:rPr>
          <w:rFonts w:ascii="Arial" w:hAnsi="Arial" w:cs="Arial"/>
          <w:b/>
          <w:bCs/>
          <w:i/>
          <w:iCs/>
          <w:sz w:val="20"/>
          <w:szCs w:val="20"/>
          <w:lang w:eastAsia="en-US"/>
        </w:rPr>
        <w:t xml:space="preserve">K </w:t>
      </w:r>
      <w:r>
        <w:rPr>
          <w:rFonts w:ascii="Arial" w:hAnsi="Arial" w:cs="Arial"/>
          <w:b/>
          <w:bCs/>
          <w:i/>
          <w:iCs/>
          <w:sz w:val="20"/>
          <w:szCs w:val="20"/>
          <w:lang w:eastAsia="en-US"/>
        </w:rPr>
        <w:t>16</w:t>
      </w:r>
      <w:r w:rsidRPr="00567ADB">
        <w:rPr>
          <w:rFonts w:ascii="Arial" w:hAnsi="Arial" w:cs="Arial"/>
          <w:b/>
          <w:bCs/>
          <w:i/>
          <w:iCs/>
          <w:sz w:val="20"/>
          <w:szCs w:val="20"/>
          <w:lang w:eastAsia="en-US"/>
        </w:rPr>
        <w:t>. členu:</w:t>
      </w:r>
    </w:p>
    <w:p w14:paraId="1A3460E6" w14:textId="77777777" w:rsidR="00254734" w:rsidRPr="0081358E" w:rsidRDefault="00254734" w:rsidP="00254734">
      <w:pPr>
        <w:jc w:val="both"/>
        <w:rPr>
          <w:rFonts w:ascii="Arial" w:hAnsi="Arial" w:cs="Arial"/>
          <w:sz w:val="20"/>
          <w:szCs w:val="20"/>
        </w:rPr>
      </w:pPr>
      <w:r>
        <w:rPr>
          <w:rFonts w:ascii="Arial" w:hAnsi="Arial" w:cs="Arial"/>
          <w:sz w:val="20"/>
          <w:szCs w:val="20"/>
        </w:rPr>
        <w:t>Besedilo 66. člena se črta in nadomesti z novim besedilom, ki se glasi: »</w:t>
      </w:r>
      <w:r w:rsidRPr="002A7476">
        <w:rPr>
          <w:rFonts w:ascii="Arial" w:hAnsi="Arial" w:cs="Arial"/>
          <w:sz w:val="20"/>
          <w:szCs w:val="20"/>
        </w:rPr>
        <w:t>Prilagoditev pogodbenega zneska se izvaja v skladu z določili koncesijske pogodbe</w:t>
      </w:r>
      <w:r>
        <w:rPr>
          <w:rFonts w:ascii="Arial" w:hAnsi="Arial" w:cs="Arial"/>
          <w:sz w:val="20"/>
          <w:szCs w:val="20"/>
        </w:rPr>
        <w:t>.«</w:t>
      </w:r>
    </w:p>
    <w:p w14:paraId="66760A81" w14:textId="77777777" w:rsidR="00254734" w:rsidRPr="00567ADB" w:rsidRDefault="00254734" w:rsidP="00254734">
      <w:pPr>
        <w:jc w:val="both"/>
        <w:rPr>
          <w:rFonts w:ascii="Arial" w:hAnsi="Arial" w:cs="Arial"/>
          <w:b/>
          <w:bCs/>
          <w:i/>
          <w:iCs/>
          <w:sz w:val="20"/>
          <w:szCs w:val="20"/>
          <w:lang w:eastAsia="en-US"/>
        </w:rPr>
      </w:pPr>
    </w:p>
    <w:p w14:paraId="597DE47B" w14:textId="77777777" w:rsidR="00254734" w:rsidRDefault="00254734" w:rsidP="00254734">
      <w:pPr>
        <w:jc w:val="both"/>
        <w:rPr>
          <w:rFonts w:ascii="Arial" w:hAnsi="Arial" w:cs="Arial"/>
          <w:b/>
          <w:bCs/>
          <w:i/>
          <w:iCs/>
          <w:sz w:val="20"/>
          <w:szCs w:val="20"/>
          <w:lang w:eastAsia="en-US"/>
        </w:rPr>
      </w:pPr>
      <w:r w:rsidRPr="00567ADB">
        <w:rPr>
          <w:rFonts w:ascii="Arial" w:hAnsi="Arial" w:cs="Arial"/>
          <w:b/>
          <w:bCs/>
          <w:i/>
          <w:iCs/>
          <w:sz w:val="20"/>
          <w:szCs w:val="20"/>
          <w:lang w:eastAsia="en-US"/>
        </w:rPr>
        <w:t xml:space="preserve">K </w:t>
      </w:r>
      <w:r>
        <w:rPr>
          <w:rFonts w:ascii="Arial" w:hAnsi="Arial" w:cs="Arial"/>
          <w:b/>
          <w:bCs/>
          <w:i/>
          <w:iCs/>
          <w:sz w:val="20"/>
          <w:szCs w:val="20"/>
          <w:lang w:eastAsia="en-US"/>
        </w:rPr>
        <w:t>17</w:t>
      </w:r>
      <w:r w:rsidRPr="00567ADB">
        <w:rPr>
          <w:rFonts w:ascii="Arial" w:hAnsi="Arial" w:cs="Arial"/>
          <w:b/>
          <w:bCs/>
          <w:i/>
          <w:iCs/>
          <w:sz w:val="20"/>
          <w:szCs w:val="20"/>
          <w:lang w:eastAsia="en-US"/>
        </w:rPr>
        <w:t>. členu:</w:t>
      </w:r>
    </w:p>
    <w:p w14:paraId="4DB338EC" w14:textId="77777777" w:rsidR="00254734" w:rsidRDefault="00254734" w:rsidP="00254734">
      <w:pPr>
        <w:jc w:val="both"/>
        <w:rPr>
          <w:rFonts w:ascii="Arial" w:hAnsi="Arial" w:cs="Arial"/>
          <w:sz w:val="20"/>
          <w:szCs w:val="20"/>
        </w:rPr>
      </w:pPr>
      <w:r>
        <w:rPr>
          <w:rFonts w:ascii="Arial" w:hAnsi="Arial" w:cs="Arial"/>
          <w:sz w:val="20"/>
          <w:szCs w:val="20"/>
        </w:rPr>
        <w:t xml:space="preserve">V 17. členu </w:t>
      </w:r>
      <w:r w:rsidRPr="00261ACD">
        <w:rPr>
          <w:rFonts w:ascii="Arial" w:hAnsi="Arial" w:cs="Arial"/>
          <w:sz w:val="20"/>
          <w:szCs w:val="20"/>
        </w:rPr>
        <w:t>se briše</w:t>
      </w:r>
      <w:r>
        <w:rPr>
          <w:rFonts w:ascii="Arial" w:hAnsi="Arial" w:cs="Arial"/>
          <w:sz w:val="20"/>
          <w:szCs w:val="20"/>
        </w:rPr>
        <w:t xml:space="preserve"> besedilo</w:t>
      </w:r>
      <w:r w:rsidRPr="00261ACD">
        <w:rPr>
          <w:rFonts w:ascii="Arial" w:hAnsi="Arial" w:cs="Arial"/>
          <w:sz w:val="20"/>
          <w:szCs w:val="20"/>
        </w:rPr>
        <w:t xml:space="preserve"> in nadomesti z novim besedilo</w:t>
      </w:r>
      <w:r>
        <w:rPr>
          <w:rFonts w:ascii="Arial" w:hAnsi="Arial" w:cs="Arial"/>
          <w:sz w:val="20"/>
          <w:szCs w:val="20"/>
        </w:rPr>
        <w:t>m</w:t>
      </w:r>
      <w:r w:rsidRPr="00261ACD">
        <w:rPr>
          <w:rFonts w:ascii="Arial" w:hAnsi="Arial" w:cs="Arial"/>
          <w:sz w:val="20"/>
          <w:szCs w:val="20"/>
        </w:rPr>
        <w:t xml:space="preserve">, ki </w:t>
      </w:r>
      <w:r>
        <w:rPr>
          <w:rFonts w:ascii="Arial" w:hAnsi="Arial" w:cs="Arial"/>
          <w:sz w:val="20"/>
          <w:szCs w:val="20"/>
        </w:rPr>
        <w:t>je usklajeno skladno s spremembo ZUJPP.</w:t>
      </w:r>
    </w:p>
    <w:p w14:paraId="6F9B8156" w14:textId="77777777" w:rsidR="00254734" w:rsidRDefault="00254734" w:rsidP="00254734">
      <w:pPr>
        <w:jc w:val="both"/>
        <w:rPr>
          <w:rFonts w:ascii="Arial" w:hAnsi="Arial" w:cs="Arial"/>
          <w:sz w:val="20"/>
          <w:szCs w:val="20"/>
        </w:rPr>
      </w:pPr>
    </w:p>
    <w:p w14:paraId="3BBDA4A6" w14:textId="77777777" w:rsidR="00254734" w:rsidRDefault="00254734" w:rsidP="00254734">
      <w:pPr>
        <w:jc w:val="both"/>
        <w:rPr>
          <w:rFonts w:ascii="Arial" w:hAnsi="Arial" w:cs="Arial"/>
          <w:b/>
          <w:bCs/>
          <w:i/>
          <w:iCs/>
          <w:sz w:val="20"/>
          <w:szCs w:val="20"/>
          <w:lang w:eastAsia="en-US"/>
        </w:rPr>
      </w:pPr>
      <w:r w:rsidRPr="00567ADB">
        <w:rPr>
          <w:rFonts w:ascii="Arial" w:hAnsi="Arial" w:cs="Arial"/>
          <w:b/>
          <w:bCs/>
          <w:i/>
          <w:iCs/>
          <w:sz w:val="20"/>
          <w:szCs w:val="20"/>
          <w:lang w:eastAsia="en-US"/>
        </w:rPr>
        <w:t xml:space="preserve">K </w:t>
      </w:r>
      <w:r>
        <w:rPr>
          <w:rFonts w:ascii="Arial" w:hAnsi="Arial" w:cs="Arial"/>
          <w:b/>
          <w:bCs/>
          <w:i/>
          <w:iCs/>
          <w:sz w:val="20"/>
          <w:szCs w:val="20"/>
          <w:lang w:eastAsia="en-US"/>
        </w:rPr>
        <w:t>18</w:t>
      </w:r>
      <w:r w:rsidRPr="00567ADB">
        <w:rPr>
          <w:rFonts w:ascii="Arial" w:hAnsi="Arial" w:cs="Arial"/>
          <w:b/>
          <w:bCs/>
          <w:i/>
          <w:iCs/>
          <w:sz w:val="20"/>
          <w:szCs w:val="20"/>
          <w:lang w:eastAsia="en-US"/>
        </w:rPr>
        <w:t>. členu:</w:t>
      </w:r>
    </w:p>
    <w:p w14:paraId="75623710" w14:textId="77777777" w:rsidR="00254734" w:rsidRPr="008D03BE" w:rsidRDefault="00254734" w:rsidP="00254734">
      <w:pPr>
        <w:jc w:val="both"/>
        <w:rPr>
          <w:rFonts w:ascii="Arial" w:hAnsi="Arial" w:cs="Arial"/>
          <w:sz w:val="20"/>
          <w:szCs w:val="20"/>
        </w:rPr>
      </w:pPr>
      <w:r>
        <w:rPr>
          <w:rFonts w:ascii="Arial" w:hAnsi="Arial" w:cs="Arial"/>
          <w:sz w:val="20"/>
          <w:szCs w:val="20"/>
        </w:rPr>
        <w:t xml:space="preserve">Skladno s 17. členom ZUJPP organ JPP zagotavlja klicni center za podporo uporabnikom </w:t>
      </w:r>
      <w:r w:rsidRPr="00323D99">
        <w:rPr>
          <w:rFonts w:ascii="Arial" w:hAnsi="Arial" w:cs="Arial"/>
          <w:sz w:val="20"/>
          <w:szCs w:val="20"/>
        </w:rPr>
        <w:t>in udeležencem v sistemu javnega potniškega prometa</w:t>
      </w:r>
      <w:r>
        <w:rPr>
          <w:rFonts w:ascii="Arial" w:hAnsi="Arial" w:cs="Arial"/>
          <w:sz w:val="20"/>
          <w:szCs w:val="20"/>
        </w:rPr>
        <w:t xml:space="preserve">. Razvoj informacijsko komunikacijske tehnologije in digitalizacija delovnih procesov omogočata poleg klicnega centra tudi podporo uporabnikom preko informacijskega sistema, ki je na voljo 24/7 in na podlagi tega se to besedilo smiselno spremeni in dopolni.  </w:t>
      </w:r>
    </w:p>
    <w:p w14:paraId="53E75AF2" w14:textId="77777777" w:rsidR="00254734" w:rsidRPr="00567ADB" w:rsidRDefault="00254734" w:rsidP="00254734">
      <w:pPr>
        <w:jc w:val="both"/>
        <w:rPr>
          <w:rFonts w:ascii="Arial" w:hAnsi="Arial" w:cs="Arial"/>
          <w:b/>
          <w:bCs/>
          <w:i/>
          <w:iCs/>
          <w:sz w:val="20"/>
          <w:szCs w:val="20"/>
          <w:lang w:eastAsia="en-US"/>
        </w:rPr>
      </w:pPr>
    </w:p>
    <w:p w14:paraId="6D98D2BF" w14:textId="77777777" w:rsidR="00254734" w:rsidRDefault="00254734" w:rsidP="00254734">
      <w:pPr>
        <w:jc w:val="both"/>
        <w:rPr>
          <w:rFonts w:ascii="Arial" w:hAnsi="Arial" w:cs="Arial"/>
          <w:b/>
          <w:bCs/>
          <w:i/>
          <w:iCs/>
          <w:sz w:val="20"/>
          <w:szCs w:val="20"/>
          <w:lang w:eastAsia="en-US"/>
        </w:rPr>
      </w:pPr>
      <w:r w:rsidRPr="00567ADB">
        <w:rPr>
          <w:rFonts w:ascii="Arial" w:hAnsi="Arial" w:cs="Arial"/>
          <w:b/>
          <w:bCs/>
          <w:i/>
          <w:iCs/>
          <w:sz w:val="20"/>
          <w:szCs w:val="20"/>
          <w:lang w:eastAsia="en-US"/>
        </w:rPr>
        <w:t xml:space="preserve">K </w:t>
      </w:r>
      <w:r>
        <w:rPr>
          <w:rFonts w:ascii="Arial" w:hAnsi="Arial" w:cs="Arial"/>
          <w:b/>
          <w:bCs/>
          <w:i/>
          <w:iCs/>
          <w:sz w:val="20"/>
          <w:szCs w:val="20"/>
          <w:lang w:eastAsia="en-US"/>
        </w:rPr>
        <w:t>19</w:t>
      </w:r>
      <w:r w:rsidRPr="00567ADB">
        <w:rPr>
          <w:rFonts w:ascii="Arial" w:hAnsi="Arial" w:cs="Arial"/>
          <w:b/>
          <w:bCs/>
          <w:i/>
          <w:iCs/>
          <w:sz w:val="20"/>
          <w:szCs w:val="20"/>
          <w:lang w:eastAsia="en-US"/>
        </w:rPr>
        <w:t>. členu:</w:t>
      </w:r>
    </w:p>
    <w:p w14:paraId="1AD9EB9D" w14:textId="77777777" w:rsidR="00254734" w:rsidRDefault="00254734" w:rsidP="00254734">
      <w:pPr>
        <w:jc w:val="both"/>
        <w:rPr>
          <w:rFonts w:ascii="Arial" w:hAnsi="Arial" w:cs="Arial"/>
          <w:sz w:val="20"/>
          <w:szCs w:val="20"/>
        </w:rPr>
      </w:pPr>
      <w:r>
        <w:rPr>
          <w:rFonts w:ascii="Arial" w:hAnsi="Arial" w:cs="Arial"/>
          <w:sz w:val="20"/>
          <w:szCs w:val="20"/>
        </w:rPr>
        <w:t xml:space="preserve">V 19. členu se </w:t>
      </w:r>
      <w:r w:rsidRPr="00D67777">
        <w:rPr>
          <w:rFonts w:ascii="Arial" w:hAnsi="Arial" w:cs="Arial"/>
          <w:sz w:val="20"/>
          <w:szCs w:val="20"/>
        </w:rPr>
        <w:t>v</w:t>
      </w:r>
      <w:r>
        <w:rPr>
          <w:rFonts w:ascii="Arial" w:hAnsi="Arial" w:cs="Arial"/>
          <w:sz w:val="20"/>
          <w:szCs w:val="20"/>
        </w:rPr>
        <w:t xml:space="preserve"> drugi in peti alineji prvega o</w:t>
      </w:r>
      <w:r w:rsidRPr="00D67777">
        <w:rPr>
          <w:rFonts w:ascii="Arial" w:hAnsi="Arial" w:cs="Arial"/>
          <w:sz w:val="20"/>
          <w:szCs w:val="20"/>
        </w:rPr>
        <w:t>dstavk</w:t>
      </w:r>
      <w:r>
        <w:rPr>
          <w:rFonts w:ascii="Arial" w:hAnsi="Arial" w:cs="Arial"/>
          <w:sz w:val="20"/>
          <w:szCs w:val="20"/>
        </w:rPr>
        <w:t xml:space="preserve">a briše beseda »dejanskih«, ker organ JPP ne preverja dejanskih stroškov izvajalca, ker je kritje stroškov vezano na največ pet odstotkov sredstev, pridobljenih s prodajo enotne vozovnice oz. pet odstotkov od polne cene vozovnice s subvencijo brez DDV, če je reklamacija posledica napake izdajatelja. </w:t>
      </w:r>
    </w:p>
    <w:p w14:paraId="3530B430" w14:textId="77777777" w:rsidR="00254734" w:rsidRDefault="00254734" w:rsidP="00254734">
      <w:pPr>
        <w:jc w:val="both"/>
        <w:rPr>
          <w:rFonts w:ascii="Arial" w:hAnsi="Arial" w:cs="Arial"/>
          <w:sz w:val="20"/>
          <w:szCs w:val="20"/>
          <w:lang w:eastAsia="en-US"/>
        </w:rPr>
      </w:pPr>
    </w:p>
    <w:p w14:paraId="287D5A39" w14:textId="77777777" w:rsidR="00254734" w:rsidRPr="008F27D2" w:rsidRDefault="00254734" w:rsidP="00254734">
      <w:pPr>
        <w:jc w:val="both"/>
        <w:rPr>
          <w:rFonts w:ascii="Arial" w:hAnsi="Arial" w:cs="Arial"/>
          <w:sz w:val="20"/>
          <w:szCs w:val="20"/>
          <w:lang w:eastAsia="en-US"/>
        </w:rPr>
      </w:pPr>
      <w:r>
        <w:rPr>
          <w:rFonts w:ascii="Arial" w:hAnsi="Arial" w:cs="Arial"/>
          <w:sz w:val="20"/>
          <w:szCs w:val="20"/>
          <w:lang w:eastAsia="en-US"/>
        </w:rPr>
        <w:t xml:space="preserve">Drugi stavek v drugem odstavku in tretji odstavek tega člena se skladno z mnenjem Slovenskega inštituta za revizijo in Finančnega urada Republike Slovenije brišeta, ker obračunsko obdobje velja od prvega do zadnjega dne v mesecu, neodvisno od veljavnosti vozovnice. Gre za spremembo obračunavanja po načinu »za mesec« v način »na mesec«.      </w:t>
      </w:r>
    </w:p>
    <w:p w14:paraId="6BFB0CCE" w14:textId="77777777" w:rsidR="00254734" w:rsidRPr="00567ADB" w:rsidRDefault="00254734" w:rsidP="00254734">
      <w:pPr>
        <w:jc w:val="both"/>
        <w:rPr>
          <w:rFonts w:ascii="Arial" w:hAnsi="Arial" w:cs="Arial"/>
          <w:b/>
          <w:bCs/>
          <w:i/>
          <w:iCs/>
          <w:sz w:val="20"/>
          <w:szCs w:val="20"/>
          <w:lang w:eastAsia="en-US"/>
        </w:rPr>
      </w:pPr>
    </w:p>
    <w:p w14:paraId="19271B59" w14:textId="77777777" w:rsidR="00254734" w:rsidRDefault="00254734" w:rsidP="00254734">
      <w:pPr>
        <w:jc w:val="both"/>
        <w:rPr>
          <w:rFonts w:ascii="Arial" w:hAnsi="Arial" w:cs="Arial"/>
          <w:b/>
          <w:bCs/>
          <w:i/>
          <w:iCs/>
          <w:sz w:val="20"/>
          <w:szCs w:val="20"/>
          <w:lang w:eastAsia="en-US"/>
        </w:rPr>
      </w:pPr>
      <w:r w:rsidRPr="00567ADB">
        <w:rPr>
          <w:rFonts w:ascii="Arial" w:hAnsi="Arial" w:cs="Arial"/>
          <w:b/>
          <w:bCs/>
          <w:i/>
          <w:iCs/>
          <w:sz w:val="20"/>
          <w:szCs w:val="20"/>
          <w:lang w:eastAsia="en-US"/>
        </w:rPr>
        <w:t xml:space="preserve">K </w:t>
      </w:r>
      <w:r>
        <w:rPr>
          <w:rFonts w:ascii="Arial" w:hAnsi="Arial" w:cs="Arial"/>
          <w:b/>
          <w:bCs/>
          <w:i/>
          <w:iCs/>
          <w:sz w:val="20"/>
          <w:szCs w:val="20"/>
          <w:lang w:eastAsia="en-US"/>
        </w:rPr>
        <w:t>20</w:t>
      </w:r>
      <w:r w:rsidRPr="00567ADB">
        <w:rPr>
          <w:rFonts w:ascii="Arial" w:hAnsi="Arial" w:cs="Arial"/>
          <w:b/>
          <w:bCs/>
          <w:i/>
          <w:iCs/>
          <w:sz w:val="20"/>
          <w:szCs w:val="20"/>
          <w:lang w:eastAsia="en-US"/>
        </w:rPr>
        <w:t>. členu:</w:t>
      </w:r>
    </w:p>
    <w:p w14:paraId="0C50D703" w14:textId="77777777" w:rsidR="00254734" w:rsidRPr="00752827" w:rsidRDefault="00254734" w:rsidP="00254734">
      <w:pPr>
        <w:jc w:val="both"/>
        <w:rPr>
          <w:rFonts w:ascii="Arial" w:hAnsi="Arial" w:cs="Arial"/>
          <w:sz w:val="20"/>
          <w:szCs w:val="20"/>
          <w:lang w:eastAsia="en-US"/>
        </w:rPr>
      </w:pPr>
      <w:r>
        <w:rPr>
          <w:rFonts w:ascii="Arial" w:hAnsi="Arial" w:cs="Arial"/>
          <w:sz w:val="20"/>
          <w:szCs w:val="20"/>
        </w:rPr>
        <w:t>U</w:t>
      </w:r>
      <w:r w:rsidRPr="00C86614">
        <w:rPr>
          <w:rFonts w:ascii="Arial" w:hAnsi="Arial" w:cs="Arial"/>
          <w:sz w:val="20"/>
          <w:szCs w:val="20"/>
        </w:rPr>
        <w:t xml:space="preserve">redba se začne uporabljati </w:t>
      </w:r>
      <w:r>
        <w:rPr>
          <w:rFonts w:ascii="Arial" w:hAnsi="Arial" w:cs="Arial"/>
          <w:sz w:val="20"/>
          <w:szCs w:val="20"/>
        </w:rPr>
        <w:t xml:space="preserve">s </w:t>
      </w:r>
      <w:r w:rsidRPr="00C86614">
        <w:rPr>
          <w:rFonts w:ascii="Arial" w:hAnsi="Arial" w:cs="Arial"/>
          <w:sz w:val="20"/>
          <w:szCs w:val="20"/>
        </w:rPr>
        <w:t>1. januarj</w:t>
      </w:r>
      <w:r>
        <w:rPr>
          <w:rFonts w:ascii="Arial" w:hAnsi="Arial" w:cs="Arial"/>
          <w:sz w:val="20"/>
          <w:szCs w:val="20"/>
        </w:rPr>
        <w:t>em</w:t>
      </w:r>
      <w:r w:rsidRPr="00C86614">
        <w:rPr>
          <w:rFonts w:ascii="Arial" w:hAnsi="Arial" w:cs="Arial"/>
          <w:sz w:val="20"/>
          <w:szCs w:val="20"/>
        </w:rPr>
        <w:t xml:space="preserve"> 2026</w:t>
      </w:r>
      <w:r>
        <w:rPr>
          <w:rFonts w:ascii="Arial" w:hAnsi="Arial" w:cs="Arial"/>
          <w:sz w:val="20"/>
          <w:szCs w:val="20"/>
        </w:rPr>
        <w:t xml:space="preserve">, ko bo koncedent </w:t>
      </w:r>
      <w:r w:rsidRPr="00B95F4C">
        <w:rPr>
          <w:rFonts w:ascii="Arial" w:hAnsi="Arial" w:cs="Arial"/>
          <w:sz w:val="20"/>
          <w:szCs w:val="20"/>
        </w:rPr>
        <w:t xml:space="preserve">tudi na finančnem področju samostojno </w:t>
      </w:r>
      <w:r>
        <w:rPr>
          <w:rFonts w:ascii="Arial" w:hAnsi="Arial" w:cs="Arial"/>
          <w:sz w:val="20"/>
          <w:szCs w:val="20"/>
        </w:rPr>
        <w:t xml:space="preserve">prevzel </w:t>
      </w:r>
      <w:r w:rsidRPr="00B95F4C">
        <w:rPr>
          <w:rFonts w:ascii="Arial" w:hAnsi="Arial" w:cs="Arial"/>
          <w:sz w:val="20"/>
          <w:szCs w:val="20"/>
        </w:rPr>
        <w:t>opravlja</w:t>
      </w:r>
      <w:r>
        <w:rPr>
          <w:rFonts w:ascii="Arial" w:hAnsi="Arial" w:cs="Arial"/>
          <w:sz w:val="20"/>
          <w:szCs w:val="20"/>
        </w:rPr>
        <w:t xml:space="preserve">nje zakonskih </w:t>
      </w:r>
      <w:r w:rsidRPr="00B95F4C">
        <w:rPr>
          <w:rFonts w:ascii="Arial" w:hAnsi="Arial" w:cs="Arial"/>
          <w:sz w:val="20"/>
          <w:szCs w:val="20"/>
        </w:rPr>
        <w:t>nalog</w:t>
      </w:r>
      <w:r>
        <w:rPr>
          <w:rFonts w:ascii="Arial" w:hAnsi="Arial" w:cs="Arial"/>
          <w:sz w:val="20"/>
          <w:szCs w:val="20"/>
        </w:rPr>
        <w:t xml:space="preserve">. </w:t>
      </w:r>
    </w:p>
    <w:p w14:paraId="145551FA" w14:textId="77777777" w:rsidR="00254734" w:rsidRPr="00567ADB" w:rsidRDefault="00254734" w:rsidP="00254734">
      <w:pPr>
        <w:jc w:val="both"/>
        <w:rPr>
          <w:rFonts w:ascii="Arial" w:hAnsi="Arial" w:cs="Arial"/>
          <w:b/>
          <w:bCs/>
          <w:i/>
          <w:iCs/>
          <w:sz w:val="20"/>
          <w:szCs w:val="20"/>
          <w:lang w:eastAsia="en-US"/>
        </w:rPr>
      </w:pPr>
    </w:p>
    <w:p w14:paraId="2836AD07" w14:textId="77777777" w:rsidR="00254734" w:rsidRPr="00567ADB" w:rsidRDefault="00254734" w:rsidP="00254734">
      <w:pPr>
        <w:jc w:val="both"/>
        <w:rPr>
          <w:rFonts w:ascii="Arial" w:hAnsi="Arial" w:cs="Arial"/>
          <w:b/>
          <w:bCs/>
          <w:i/>
          <w:iCs/>
          <w:sz w:val="20"/>
          <w:szCs w:val="20"/>
          <w:lang w:eastAsia="en-US"/>
        </w:rPr>
      </w:pPr>
      <w:r w:rsidRPr="00567ADB">
        <w:rPr>
          <w:rFonts w:ascii="Arial" w:hAnsi="Arial" w:cs="Arial"/>
          <w:b/>
          <w:bCs/>
          <w:i/>
          <w:iCs/>
          <w:sz w:val="20"/>
          <w:szCs w:val="20"/>
          <w:lang w:eastAsia="en-US"/>
        </w:rPr>
        <w:t xml:space="preserve">K </w:t>
      </w:r>
      <w:r>
        <w:rPr>
          <w:rFonts w:ascii="Arial" w:hAnsi="Arial" w:cs="Arial"/>
          <w:b/>
          <w:bCs/>
          <w:i/>
          <w:iCs/>
          <w:sz w:val="20"/>
          <w:szCs w:val="20"/>
          <w:lang w:eastAsia="en-US"/>
        </w:rPr>
        <w:t>21</w:t>
      </w:r>
      <w:r w:rsidRPr="00567ADB">
        <w:rPr>
          <w:rFonts w:ascii="Arial" w:hAnsi="Arial" w:cs="Arial"/>
          <w:b/>
          <w:bCs/>
          <w:i/>
          <w:iCs/>
          <w:sz w:val="20"/>
          <w:szCs w:val="20"/>
          <w:lang w:eastAsia="en-US"/>
        </w:rPr>
        <w:t>. členu:</w:t>
      </w:r>
    </w:p>
    <w:p w14:paraId="5498AAC7" w14:textId="77777777" w:rsidR="00254734" w:rsidRPr="000D5B31" w:rsidRDefault="00254734" w:rsidP="00254734">
      <w:pPr>
        <w:shd w:val="clear" w:color="auto" w:fill="FFFFFF"/>
        <w:rPr>
          <w:rFonts w:ascii="Arial" w:hAnsi="Arial" w:cs="Arial"/>
          <w:sz w:val="20"/>
          <w:szCs w:val="20"/>
          <w:lang w:eastAsia="en-US"/>
        </w:rPr>
      </w:pPr>
      <w:r>
        <w:rPr>
          <w:rFonts w:ascii="Arial" w:hAnsi="Arial" w:cs="Arial"/>
          <w:sz w:val="20"/>
          <w:szCs w:val="20"/>
        </w:rPr>
        <w:t>U</w:t>
      </w:r>
      <w:r w:rsidRPr="0011785D">
        <w:rPr>
          <w:rFonts w:ascii="Arial" w:hAnsi="Arial" w:cs="Arial"/>
          <w:sz w:val="20"/>
          <w:szCs w:val="20"/>
        </w:rPr>
        <w:t xml:space="preserve">redba začne veljati </w:t>
      </w:r>
      <w:r w:rsidRPr="009E0487">
        <w:rPr>
          <w:rFonts w:ascii="Arial" w:hAnsi="Arial" w:cs="Arial"/>
          <w:sz w:val="20"/>
          <w:szCs w:val="20"/>
        </w:rPr>
        <w:t>naslednji dan</w:t>
      </w:r>
      <w:r w:rsidRPr="0011785D">
        <w:rPr>
          <w:rFonts w:ascii="Arial" w:hAnsi="Arial" w:cs="Arial"/>
          <w:sz w:val="20"/>
          <w:szCs w:val="20"/>
        </w:rPr>
        <w:t xml:space="preserve"> po objavi v Uradnem listu Republike Slovenije</w:t>
      </w:r>
      <w:r>
        <w:rPr>
          <w:rFonts w:ascii="Arial" w:hAnsi="Arial" w:cs="Arial"/>
          <w:sz w:val="20"/>
          <w:szCs w:val="20"/>
        </w:rPr>
        <w:t>.</w:t>
      </w:r>
    </w:p>
    <w:p w14:paraId="6740A2F7" w14:textId="77777777" w:rsidR="00363827" w:rsidRDefault="00363827"/>
    <w:sectPr w:rsidR="00363827" w:rsidSect="00254734">
      <w:headerReference w:type="default" r:id="rId5"/>
      <w:footerReference w:type="default" r:id="rId6"/>
      <w:headerReference w:type="first" r:id="rId7"/>
      <w:footerReference w:type="first" r:id="rId8"/>
      <w:footnotePr>
        <w:pos w:val="beneathText"/>
      </w:footnotePr>
      <w:pgSz w:w="11905" w:h="16837" w:code="9"/>
      <w:pgMar w:top="1134" w:right="1134" w:bottom="1134" w:left="1134" w:header="482" w:footer="567" w:gutter="0"/>
      <w:cols w:space="708"/>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NSimSun">
    <w:panose1 w:val="02010609030101010101"/>
    <w:charset w:val="86"/>
    <w:family w:val="modern"/>
    <w:pitch w:val="fixed"/>
    <w:sig w:usb0="00000203" w:usb1="288F0000" w:usb2="00000016" w:usb3="00000000" w:csb0="00040001" w:csb1="00000000"/>
  </w:font>
  <w:font w:name="Helv">
    <w:altName w:val="Arial"/>
    <w:panose1 w:val="020B0604020202030204"/>
    <w:charset w:val="00"/>
    <w:family w:val="swiss"/>
    <w:notTrueType/>
    <w:pitch w:val="variable"/>
    <w:sig w:usb0="00000003" w:usb1="00000000" w:usb2="00000000" w:usb3="00000000" w:csb0="00000001" w:csb1="00000000"/>
  </w:font>
  <w:font w:name="Trajan Pro">
    <w:altName w:val="Times New Roman"/>
    <w:panose1 w:val="00000000000000000000"/>
    <w:charset w:val="00"/>
    <w:family w:val="roman"/>
    <w:notTrueType/>
    <w:pitch w:val="variable"/>
    <w:sig w:usb0="00000087" w:usb1="00000000" w:usb2="00000000" w:usb3="00000000" w:csb0="0000009B"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758EBE" w14:textId="77777777" w:rsidR="004E30FF" w:rsidRPr="008A57C5" w:rsidRDefault="004E30FF">
    <w:pPr>
      <w:pStyle w:val="Noga"/>
      <w:jc w:val="center"/>
      <w:rPr>
        <w:rFonts w:ascii="Arial" w:hAnsi="Arial" w:cs="Arial"/>
        <w:sz w:val="20"/>
        <w:szCs w:val="20"/>
      </w:rPr>
    </w:pPr>
    <w:r w:rsidRPr="008A57C5">
      <w:rPr>
        <w:rFonts w:ascii="Arial" w:hAnsi="Arial" w:cs="Arial"/>
        <w:sz w:val="20"/>
        <w:szCs w:val="20"/>
      </w:rPr>
      <w:t xml:space="preserve">Stran </w:t>
    </w:r>
    <w:r w:rsidRPr="008A57C5">
      <w:rPr>
        <w:rFonts w:ascii="Arial" w:hAnsi="Arial" w:cs="Arial"/>
        <w:bCs/>
        <w:sz w:val="20"/>
        <w:szCs w:val="20"/>
      </w:rPr>
      <w:fldChar w:fldCharType="begin"/>
    </w:r>
    <w:r w:rsidRPr="008A57C5">
      <w:rPr>
        <w:rFonts w:ascii="Arial" w:hAnsi="Arial" w:cs="Arial"/>
        <w:bCs/>
        <w:sz w:val="20"/>
        <w:szCs w:val="20"/>
      </w:rPr>
      <w:instrText>PAGE</w:instrText>
    </w:r>
    <w:r w:rsidRPr="008A57C5">
      <w:rPr>
        <w:rFonts w:ascii="Arial" w:hAnsi="Arial" w:cs="Arial"/>
        <w:bCs/>
        <w:sz w:val="20"/>
        <w:szCs w:val="20"/>
      </w:rPr>
      <w:fldChar w:fldCharType="separate"/>
    </w:r>
    <w:r>
      <w:rPr>
        <w:rFonts w:ascii="Arial" w:hAnsi="Arial" w:cs="Arial"/>
        <w:bCs/>
        <w:noProof/>
        <w:sz w:val="20"/>
        <w:szCs w:val="20"/>
      </w:rPr>
      <w:t>11</w:t>
    </w:r>
    <w:r w:rsidRPr="008A57C5">
      <w:rPr>
        <w:rFonts w:ascii="Arial" w:hAnsi="Arial" w:cs="Arial"/>
        <w:bCs/>
        <w:sz w:val="20"/>
        <w:szCs w:val="20"/>
      </w:rPr>
      <w:fldChar w:fldCharType="end"/>
    </w:r>
    <w:r w:rsidRPr="008A57C5">
      <w:rPr>
        <w:rFonts w:ascii="Arial" w:hAnsi="Arial" w:cs="Arial"/>
        <w:sz w:val="20"/>
        <w:szCs w:val="20"/>
      </w:rPr>
      <w:t xml:space="preserve"> od </w:t>
    </w:r>
    <w:r w:rsidRPr="008A57C5">
      <w:rPr>
        <w:rFonts w:ascii="Arial" w:hAnsi="Arial" w:cs="Arial"/>
        <w:bCs/>
        <w:sz w:val="20"/>
        <w:szCs w:val="20"/>
      </w:rPr>
      <w:fldChar w:fldCharType="begin"/>
    </w:r>
    <w:r w:rsidRPr="008A57C5">
      <w:rPr>
        <w:rFonts w:ascii="Arial" w:hAnsi="Arial" w:cs="Arial"/>
        <w:bCs/>
        <w:sz w:val="20"/>
        <w:szCs w:val="20"/>
      </w:rPr>
      <w:instrText>NUMPAGES</w:instrText>
    </w:r>
    <w:r w:rsidRPr="008A57C5">
      <w:rPr>
        <w:rFonts w:ascii="Arial" w:hAnsi="Arial" w:cs="Arial"/>
        <w:bCs/>
        <w:sz w:val="20"/>
        <w:szCs w:val="20"/>
      </w:rPr>
      <w:fldChar w:fldCharType="separate"/>
    </w:r>
    <w:r>
      <w:rPr>
        <w:rFonts w:ascii="Arial" w:hAnsi="Arial" w:cs="Arial"/>
        <w:bCs/>
        <w:noProof/>
        <w:sz w:val="20"/>
        <w:szCs w:val="20"/>
      </w:rPr>
      <w:t>11</w:t>
    </w:r>
    <w:r w:rsidRPr="008A57C5">
      <w:rPr>
        <w:rFonts w:ascii="Arial" w:hAnsi="Arial" w:cs="Arial"/>
        <w:bCs/>
        <w:sz w:val="20"/>
        <w:szCs w:val="20"/>
      </w:rPr>
      <w:fldChar w:fldCharType="end"/>
    </w:r>
  </w:p>
  <w:p w14:paraId="3BF20B54" w14:textId="77777777" w:rsidR="004E30FF" w:rsidRDefault="004E30FF">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A753DD" w14:textId="77777777" w:rsidR="004E30FF" w:rsidRDefault="004E30FF" w:rsidP="004E0EBF">
    <w:pPr>
      <w:pStyle w:val="Noga"/>
      <w:tabs>
        <w:tab w:val="clear" w:pos="4536"/>
        <w:tab w:val="clear" w:pos="9072"/>
      </w:tabs>
    </w:pP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8760F9" w14:textId="77777777" w:rsidR="004E30FF" w:rsidRPr="001B1D79" w:rsidRDefault="004E30FF">
    <w:pPr>
      <w:tabs>
        <w:tab w:val="left" w:pos="3960"/>
      </w:tabs>
      <w:spacing w:before="60"/>
      <w:ind w:right="30"/>
      <w:rPr>
        <w:rFonts w:ascii="Trajan Pro" w:hAnsi="Trajan Pro"/>
        <w:sz w:val="17"/>
        <w:szCs w:val="17"/>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18D119" w14:textId="77777777" w:rsidR="004E30FF" w:rsidRPr="00125A68" w:rsidRDefault="004E30FF" w:rsidP="004E0EBF">
    <w:pPr>
      <w:spacing w:before="40"/>
      <w:ind w:right="-3"/>
      <w:rPr>
        <w:sz w:val="22"/>
        <w:szCs w:val="22"/>
      </w:rPr>
    </w:pPr>
    <w:r>
      <w:rPr>
        <w:noProof/>
        <w:sz w:val="22"/>
        <w:szCs w:val="22"/>
        <w:lang w:eastAsia="sl-SI"/>
      </w:rPr>
      <mc:AlternateContent>
        <mc:Choice Requires="wps">
          <w:drawing>
            <wp:anchor distT="0" distB="0" distL="0" distR="0" simplePos="0" relativeHeight="251659264" behindDoc="0" locked="0" layoutInCell="1" allowOverlap="1" wp14:anchorId="53C09CE1" wp14:editId="1F4F333D">
              <wp:simplePos x="0" y="0"/>
              <wp:positionH relativeFrom="column">
                <wp:posOffset>1493520</wp:posOffset>
              </wp:positionH>
              <wp:positionV relativeFrom="paragraph">
                <wp:posOffset>54610</wp:posOffset>
              </wp:positionV>
              <wp:extent cx="4702175" cy="394335"/>
              <wp:effectExtent l="0" t="0" r="0" b="0"/>
              <wp:wrapSquare wrapText="bothSides"/>
              <wp:docPr id="1" name="Polje z besedilom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02175" cy="394335"/>
                      </a:xfrm>
                      <a:prstGeom prst="rect">
                        <a:avLst/>
                      </a:prstGeom>
                      <a:noFill/>
                      <a:ln>
                        <a:noFill/>
                      </a:ln>
                    </wps:spPr>
                    <wps:txbx>
                      <w:txbxContent>
                        <w:p w14:paraId="7FDC67D6" w14:textId="77777777" w:rsidR="004E30FF" w:rsidRPr="00106C6A" w:rsidRDefault="004E30FF" w:rsidP="004E0EBF">
                          <w:pPr>
                            <w:suppressAutoHyphens w:val="0"/>
                            <w:autoSpaceDE w:val="0"/>
                            <w:autoSpaceDN w:val="0"/>
                            <w:adjustRightInd w:val="0"/>
                            <w:spacing w:line="288" w:lineRule="auto"/>
                            <w:textAlignment w:val="center"/>
                            <w:rPr>
                              <w:rFonts w:ascii="Trajan Pro" w:hAnsi="Trajan Pro" w:cs="Trajan Pro"/>
                              <w:caps/>
                              <w:color w:val="CE0060"/>
                              <w:spacing w:val="-4"/>
                              <w:sz w:val="17"/>
                              <w:szCs w:val="17"/>
                              <w:lang w:val="en-US" w:eastAsia="sl-SI"/>
                            </w:rPr>
                          </w:pPr>
                        </w:p>
                        <w:p w14:paraId="45886AE3" w14:textId="77777777" w:rsidR="004E30FF" w:rsidRPr="00106C6A" w:rsidRDefault="004E30FF" w:rsidP="004E0EBF">
                          <w:pPr>
                            <w:suppressAutoHyphens w:val="0"/>
                            <w:autoSpaceDE w:val="0"/>
                            <w:autoSpaceDN w:val="0"/>
                            <w:adjustRightInd w:val="0"/>
                            <w:spacing w:line="288" w:lineRule="auto"/>
                            <w:textAlignment w:val="center"/>
                            <w:rPr>
                              <w:rFonts w:ascii="Trajan Pro" w:hAnsi="Trajan Pro" w:cs="Trajan Pro"/>
                              <w:caps/>
                              <w:color w:val="CE0060"/>
                              <w:spacing w:val="-4"/>
                              <w:sz w:val="17"/>
                              <w:szCs w:val="17"/>
                              <w:lang w:val="en-US" w:eastAsia="sl-SI"/>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3C09CE1" id="_x0000_t202" coordsize="21600,21600" o:spt="202" path="m,l,21600r21600,l21600,xe">
              <v:stroke joinstyle="miter"/>
              <v:path gradientshapeok="t" o:connecttype="rect"/>
            </v:shapetype>
            <v:shape id="Polje z besedilom 1" o:spid="_x0000_s1026" type="#_x0000_t202" style="position:absolute;margin-left:117.6pt;margin-top:4.3pt;width:370.25pt;height:31.05pt;z-index:25165926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" filled="f" stroked="f">
              <v:textbox inset="0,0,0,0">
                <w:txbxContent>
                  <w:p w14:paraId="7FDC67D6" w14:textId="77777777" w:rsidR="004E30FF" w:rsidRPr="00106C6A" w:rsidRDefault="004E30FF" w:rsidP="004E0EBF">
                    <w:pPr>
                      <w:suppressAutoHyphens w:val="0"/>
                      <w:autoSpaceDE w:val="0"/>
                      <w:autoSpaceDN w:val="0"/>
                      <w:adjustRightInd w:val="0"/>
                      <w:spacing w:line="288" w:lineRule="auto"/>
                      <w:textAlignment w:val="center"/>
                      <w:rPr>
                        <w:rFonts w:ascii="Trajan Pro" w:hAnsi="Trajan Pro" w:cs="Trajan Pro"/>
                        <w:caps/>
                        <w:color w:val="CE0060"/>
                        <w:spacing w:val="-4"/>
                        <w:sz w:val="17"/>
                        <w:szCs w:val="17"/>
                        <w:lang w:val="en-US" w:eastAsia="sl-SI"/>
                      </w:rPr>
                    </w:pPr>
                  </w:p>
                  <w:p w14:paraId="45886AE3" w14:textId="77777777" w:rsidR="004E30FF" w:rsidRPr="00106C6A" w:rsidRDefault="004E30FF" w:rsidP="004E0EBF">
                    <w:pPr>
                      <w:suppressAutoHyphens w:val="0"/>
                      <w:autoSpaceDE w:val="0"/>
                      <w:autoSpaceDN w:val="0"/>
                      <w:adjustRightInd w:val="0"/>
                      <w:spacing w:line="288" w:lineRule="auto"/>
                      <w:textAlignment w:val="center"/>
                      <w:rPr>
                        <w:rFonts w:ascii="Trajan Pro" w:hAnsi="Trajan Pro" w:cs="Trajan Pro"/>
                        <w:caps/>
                        <w:color w:val="CE0060"/>
                        <w:spacing w:val="-4"/>
                        <w:sz w:val="17"/>
                        <w:szCs w:val="17"/>
                        <w:lang w:val="en-US" w:eastAsia="sl-SI"/>
                      </w:rPr>
                    </w:pPr>
                  </w:p>
                </w:txbxContent>
              </v:textbox>
              <w10:wrap type="squar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DAE0710"/>
    <w:multiLevelType w:val="hybridMultilevel"/>
    <w:tmpl w:val="929851D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106896472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pos w:val="beneathText"/>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4734"/>
    <w:rsid w:val="000E03CE"/>
    <w:rsid w:val="00254734"/>
    <w:rsid w:val="00363827"/>
    <w:rsid w:val="00390D5A"/>
    <w:rsid w:val="004E30FF"/>
    <w:rsid w:val="00636A99"/>
    <w:rsid w:val="006E0D7F"/>
    <w:rsid w:val="0082356C"/>
    <w:rsid w:val="00D77795"/>
    <w:rsid w:val="00F13A83"/>
    <w:rsid w:val="00F229A9"/>
    <w:rsid w:val="00F37AC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4601CA"/>
  <w15:chartTrackingRefBased/>
  <w15:docId w15:val="{18853BFF-D57E-45A7-8307-12A49E5824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254734"/>
    <w:pPr>
      <w:suppressAutoHyphens/>
      <w:spacing w:after="0" w:line="240" w:lineRule="auto"/>
    </w:pPr>
    <w:rPr>
      <w:rFonts w:ascii="Times New Roman" w:eastAsia="Times New Roman" w:hAnsi="Times New Roman" w:cs="Times New Roman"/>
      <w:kern w:val="0"/>
      <w:sz w:val="24"/>
      <w:szCs w:val="24"/>
      <w:lang w:eastAsia="ar-SA"/>
      <w14:ligatures w14:val="none"/>
    </w:rPr>
  </w:style>
  <w:style w:type="paragraph" w:styleId="Naslov1">
    <w:name w:val="heading 1"/>
    <w:basedOn w:val="Navaden"/>
    <w:next w:val="Navaden"/>
    <w:link w:val="Naslov1Znak"/>
    <w:uiPriority w:val="9"/>
    <w:qFormat/>
    <w:rsid w:val="0025473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semiHidden/>
    <w:unhideWhenUsed/>
    <w:qFormat/>
    <w:rsid w:val="0025473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semiHidden/>
    <w:unhideWhenUsed/>
    <w:qFormat/>
    <w:rsid w:val="00254734"/>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semiHidden/>
    <w:unhideWhenUsed/>
    <w:qFormat/>
    <w:rsid w:val="00254734"/>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254734"/>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254734"/>
    <w:pPr>
      <w:keepNext/>
      <w:keepLines/>
      <w:spacing w:before="4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254734"/>
    <w:pPr>
      <w:keepNext/>
      <w:keepLines/>
      <w:spacing w:before="4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254734"/>
    <w:pPr>
      <w:keepNext/>
      <w:keepLines/>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254734"/>
    <w:pPr>
      <w:keepNext/>
      <w:keepLines/>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254734"/>
    <w:rPr>
      <w:rFonts w:asciiTheme="majorHAnsi" w:eastAsiaTheme="majorEastAsia" w:hAnsiTheme="majorHAnsi" w:cstheme="majorBidi"/>
      <w:noProof/>
      <w:color w:val="0F4761" w:themeColor="accent1" w:themeShade="BF"/>
      <w:sz w:val="40"/>
      <w:szCs w:val="40"/>
    </w:rPr>
  </w:style>
  <w:style w:type="character" w:customStyle="1" w:styleId="Naslov2Znak">
    <w:name w:val="Naslov 2 Znak"/>
    <w:basedOn w:val="Privzetapisavaodstavka"/>
    <w:link w:val="Naslov2"/>
    <w:uiPriority w:val="9"/>
    <w:semiHidden/>
    <w:rsid w:val="00254734"/>
    <w:rPr>
      <w:rFonts w:asciiTheme="majorHAnsi" w:eastAsiaTheme="majorEastAsia" w:hAnsiTheme="majorHAnsi" w:cstheme="majorBidi"/>
      <w:noProof/>
      <w:color w:val="0F4761" w:themeColor="accent1" w:themeShade="BF"/>
      <w:sz w:val="32"/>
      <w:szCs w:val="32"/>
    </w:rPr>
  </w:style>
  <w:style w:type="character" w:customStyle="1" w:styleId="Naslov3Znak">
    <w:name w:val="Naslov 3 Znak"/>
    <w:basedOn w:val="Privzetapisavaodstavka"/>
    <w:link w:val="Naslov3"/>
    <w:uiPriority w:val="9"/>
    <w:semiHidden/>
    <w:rsid w:val="00254734"/>
    <w:rPr>
      <w:rFonts w:eastAsiaTheme="majorEastAsia" w:cstheme="majorBidi"/>
      <w:noProof/>
      <w:color w:val="0F4761" w:themeColor="accent1" w:themeShade="BF"/>
      <w:sz w:val="28"/>
      <w:szCs w:val="28"/>
    </w:rPr>
  </w:style>
  <w:style w:type="character" w:customStyle="1" w:styleId="Naslov4Znak">
    <w:name w:val="Naslov 4 Znak"/>
    <w:basedOn w:val="Privzetapisavaodstavka"/>
    <w:link w:val="Naslov4"/>
    <w:uiPriority w:val="9"/>
    <w:semiHidden/>
    <w:rsid w:val="00254734"/>
    <w:rPr>
      <w:rFonts w:eastAsiaTheme="majorEastAsia" w:cstheme="majorBidi"/>
      <w:i/>
      <w:iCs/>
      <w:noProof/>
      <w:color w:val="0F4761" w:themeColor="accent1" w:themeShade="BF"/>
    </w:rPr>
  </w:style>
  <w:style w:type="character" w:customStyle="1" w:styleId="Naslov5Znak">
    <w:name w:val="Naslov 5 Znak"/>
    <w:basedOn w:val="Privzetapisavaodstavka"/>
    <w:link w:val="Naslov5"/>
    <w:uiPriority w:val="9"/>
    <w:semiHidden/>
    <w:rsid w:val="00254734"/>
    <w:rPr>
      <w:rFonts w:eastAsiaTheme="majorEastAsia" w:cstheme="majorBidi"/>
      <w:noProof/>
      <w:color w:val="0F4761" w:themeColor="accent1" w:themeShade="BF"/>
    </w:rPr>
  </w:style>
  <w:style w:type="character" w:customStyle="1" w:styleId="Naslov6Znak">
    <w:name w:val="Naslov 6 Znak"/>
    <w:basedOn w:val="Privzetapisavaodstavka"/>
    <w:link w:val="Naslov6"/>
    <w:uiPriority w:val="9"/>
    <w:semiHidden/>
    <w:rsid w:val="00254734"/>
    <w:rPr>
      <w:rFonts w:eastAsiaTheme="majorEastAsia" w:cstheme="majorBidi"/>
      <w:i/>
      <w:iCs/>
      <w:noProof/>
      <w:color w:val="595959" w:themeColor="text1" w:themeTint="A6"/>
    </w:rPr>
  </w:style>
  <w:style w:type="character" w:customStyle="1" w:styleId="Naslov7Znak">
    <w:name w:val="Naslov 7 Znak"/>
    <w:basedOn w:val="Privzetapisavaodstavka"/>
    <w:link w:val="Naslov7"/>
    <w:uiPriority w:val="9"/>
    <w:semiHidden/>
    <w:rsid w:val="00254734"/>
    <w:rPr>
      <w:rFonts w:eastAsiaTheme="majorEastAsia" w:cstheme="majorBidi"/>
      <w:noProof/>
      <w:color w:val="595959" w:themeColor="text1" w:themeTint="A6"/>
    </w:rPr>
  </w:style>
  <w:style w:type="character" w:customStyle="1" w:styleId="Naslov8Znak">
    <w:name w:val="Naslov 8 Znak"/>
    <w:basedOn w:val="Privzetapisavaodstavka"/>
    <w:link w:val="Naslov8"/>
    <w:uiPriority w:val="9"/>
    <w:semiHidden/>
    <w:rsid w:val="00254734"/>
    <w:rPr>
      <w:rFonts w:eastAsiaTheme="majorEastAsia" w:cstheme="majorBidi"/>
      <w:i/>
      <w:iCs/>
      <w:noProof/>
      <w:color w:val="272727" w:themeColor="text1" w:themeTint="D8"/>
    </w:rPr>
  </w:style>
  <w:style w:type="character" w:customStyle="1" w:styleId="Naslov9Znak">
    <w:name w:val="Naslov 9 Znak"/>
    <w:basedOn w:val="Privzetapisavaodstavka"/>
    <w:link w:val="Naslov9"/>
    <w:uiPriority w:val="9"/>
    <w:semiHidden/>
    <w:rsid w:val="00254734"/>
    <w:rPr>
      <w:rFonts w:eastAsiaTheme="majorEastAsia" w:cstheme="majorBidi"/>
      <w:noProof/>
      <w:color w:val="272727" w:themeColor="text1" w:themeTint="D8"/>
    </w:rPr>
  </w:style>
  <w:style w:type="paragraph" w:styleId="Naslov">
    <w:name w:val="Title"/>
    <w:basedOn w:val="Navaden"/>
    <w:next w:val="Navaden"/>
    <w:link w:val="NaslovZnak"/>
    <w:uiPriority w:val="10"/>
    <w:qFormat/>
    <w:rsid w:val="00254734"/>
    <w:pPr>
      <w:spacing w:after="80"/>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254734"/>
    <w:rPr>
      <w:rFonts w:asciiTheme="majorHAnsi" w:eastAsiaTheme="majorEastAsia" w:hAnsiTheme="majorHAnsi" w:cstheme="majorBidi"/>
      <w:noProof/>
      <w:spacing w:val="-10"/>
      <w:kern w:val="28"/>
      <w:sz w:val="56"/>
      <w:szCs w:val="56"/>
    </w:rPr>
  </w:style>
  <w:style w:type="paragraph" w:styleId="Podnaslov">
    <w:name w:val="Subtitle"/>
    <w:basedOn w:val="Navaden"/>
    <w:next w:val="Navaden"/>
    <w:link w:val="PodnaslovZnak"/>
    <w:uiPriority w:val="11"/>
    <w:qFormat/>
    <w:rsid w:val="00254734"/>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254734"/>
    <w:rPr>
      <w:rFonts w:eastAsiaTheme="majorEastAsia" w:cstheme="majorBidi"/>
      <w:noProof/>
      <w:color w:val="595959" w:themeColor="text1" w:themeTint="A6"/>
      <w:spacing w:val="15"/>
      <w:sz w:val="28"/>
      <w:szCs w:val="28"/>
    </w:rPr>
  </w:style>
  <w:style w:type="paragraph" w:styleId="Citat">
    <w:name w:val="Quote"/>
    <w:basedOn w:val="Navaden"/>
    <w:next w:val="Navaden"/>
    <w:link w:val="CitatZnak"/>
    <w:uiPriority w:val="29"/>
    <w:qFormat/>
    <w:rsid w:val="00254734"/>
    <w:pPr>
      <w:spacing w:before="160"/>
      <w:jc w:val="center"/>
    </w:pPr>
    <w:rPr>
      <w:i/>
      <w:iCs/>
      <w:color w:val="404040" w:themeColor="text1" w:themeTint="BF"/>
    </w:rPr>
  </w:style>
  <w:style w:type="character" w:customStyle="1" w:styleId="CitatZnak">
    <w:name w:val="Citat Znak"/>
    <w:basedOn w:val="Privzetapisavaodstavka"/>
    <w:link w:val="Citat"/>
    <w:uiPriority w:val="29"/>
    <w:rsid w:val="00254734"/>
    <w:rPr>
      <w:i/>
      <w:iCs/>
      <w:noProof/>
      <w:color w:val="404040" w:themeColor="text1" w:themeTint="BF"/>
    </w:rPr>
  </w:style>
  <w:style w:type="paragraph" w:styleId="Odstavekseznama">
    <w:name w:val="List Paragraph"/>
    <w:aliases w:val="numbered list,za tekst,Označevanje,List Paragraph2,K1,Table of contents numbered,Elenco num ARGEA,body,Odsek zoznamu2,Tabela - prazna vrstica,List Paragraph compact,Normal bullet 2,Paragraphe de liste 2,Reference list,Bullet list,List L"/>
    <w:basedOn w:val="Navaden"/>
    <w:link w:val="OdstavekseznamaZnak"/>
    <w:uiPriority w:val="34"/>
    <w:qFormat/>
    <w:rsid w:val="00254734"/>
    <w:pPr>
      <w:ind w:left="720"/>
      <w:contextualSpacing/>
    </w:pPr>
  </w:style>
  <w:style w:type="character" w:styleId="Intenzivenpoudarek">
    <w:name w:val="Intense Emphasis"/>
    <w:basedOn w:val="Privzetapisavaodstavka"/>
    <w:uiPriority w:val="21"/>
    <w:qFormat/>
    <w:rsid w:val="00254734"/>
    <w:rPr>
      <w:i/>
      <w:iCs/>
      <w:color w:val="0F4761" w:themeColor="accent1" w:themeShade="BF"/>
    </w:rPr>
  </w:style>
  <w:style w:type="paragraph" w:styleId="Intenzivencitat">
    <w:name w:val="Intense Quote"/>
    <w:basedOn w:val="Navaden"/>
    <w:next w:val="Navaden"/>
    <w:link w:val="IntenzivencitatZnak"/>
    <w:uiPriority w:val="30"/>
    <w:qFormat/>
    <w:rsid w:val="0025473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254734"/>
    <w:rPr>
      <w:i/>
      <w:iCs/>
      <w:noProof/>
      <w:color w:val="0F4761" w:themeColor="accent1" w:themeShade="BF"/>
    </w:rPr>
  </w:style>
  <w:style w:type="character" w:styleId="Intenzivensklic">
    <w:name w:val="Intense Reference"/>
    <w:basedOn w:val="Privzetapisavaodstavka"/>
    <w:uiPriority w:val="32"/>
    <w:qFormat/>
    <w:rsid w:val="00254734"/>
    <w:rPr>
      <w:b/>
      <w:bCs/>
      <w:smallCaps/>
      <w:color w:val="0F4761" w:themeColor="accent1" w:themeShade="BF"/>
      <w:spacing w:val="5"/>
    </w:rPr>
  </w:style>
  <w:style w:type="paragraph" w:styleId="Noga">
    <w:name w:val="footer"/>
    <w:basedOn w:val="Navaden"/>
    <w:link w:val="NogaZnak"/>
    <w:uiPriority w:val="99"/>
    <w:rsid w:val="00254734"/>
    <w:pPr>
      <w:tabs>
        <w:tab w:val="center" w:pos="4536"/>
        <w:tab w:val="right" w:pos="9072"/>
      </w:tabs>
    </w:pPr>
  </w:style>
  <w:style w:type="character" w:customStyle="1" w:styleId="NogaZnak">
    <w:name w:val="Noga Znak"/>
    <w:basedOn w:val="Privzetapisavaodstavka"/>
    <w:link w:val="Noga"/>
    <w:uiPriority w:val="99"/>
    <w:rsid w:val="00254734"/>
    <w:rPr>
      <w:rFonts w:ascii="Times New Roman" w:eastAsia="Times New Roman" w:hAnsi="Times New Roman" w:cs="Times New Roman"/>
      <w:kern w:val="0"/>
      <w:sz w:val="24"/>
      <w:szCs w:val="24"/>
      <w:lang w:eastAsia="ar-SA"/>
      <w14:ligatures w14:val="none"/>
    </w:rPr>
  </w:style>
  <w:style w:type="paragraph" w:styleId="Glava">
    <w:name w:val="header"/>
    <w:basedOn w:val="Navaden"/>
    <w:link w:val="GlavaZnak"/>
    <w:rsid w:val="00254734"/>
    <w:pPr>
      <w:tabs>
        <w:tab w:val="center" w:pos="4320"/>
        <w:tab w:val="right" w:pos="8640"/>
      </w:tabs>
      <w:suppressAutoHyphens w:val="0"/>
      <w:spacing w:line="260" w:lineRule="atLeast"/>
    </w:pPr>
    <w:rPr>
      <w:rFonts w:ascii="Arial" w:hAnsi="Arial"/>
      <w:sz w:val="20"/>
      <w:lang w:val="en-US" w:eastAsia="en-US"/>
    </w:rPr>
  </w:style>
  <w:style w:type="character" w:customStyle="1" w:styleId="GlavaZnak">
    <w:name w:val="Glava Znak"/>
    <w:basedOn w:val="Privzetapisavaodstavka"/>
    <w:link w:val="Glava"/>
    <w:rsid w:val="00254734"/>
    <w:rPr>
      <w:rFonts w:ascii="Arial" w:eastAsia="Times New Roman" w:hAnsi="Arial" w:cs="Times New Roman"/>
      <w:kern w:val="0"/>
      <w:sz w:val="20"/>
      <w:szCs w:val="24"/>
      <w:lang w:val="en-US"/>
      <w14:ligatures w14:val="none"/>
    </w:rPr>
  </w:style>
  <w:style w:type="character" w:customStyle="1" w:styleId="OdstavekseznamaZnak">
    <w:name w:val="Odstavek seznama Znak"/>
    <w:aliases w:val="numbered list Znak,za tekst Znak,Označevanje Znak,List Paragraph2 Znak,K1 Znak,Table of contents numbered Znak,Elenco num ARGEA Znak,body Znak,Odsek zoznamu2 Znak,Tabela - prazna vrstica Znak,List Paragraph compact Znak,List L Znak"/>
    <w:link w:val="Odstavekseznama"/>
    <w:uiPriority w:val="34"/>
    <w:qFormat/>
    <w:locked/>
    <w:rsid w:val="00254734"/>
    <w:rPr>
      <w:noProo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eader" Target="head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1.xml"/><Relationship Id="rId5" Type="http://schemas.openxmlformats.org/officeDocument/2006/relationships/header" Target="header1.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Pages>
  <Words>2384</Words>
  <Characters>13594</Characters>
  <Application>Microsoft Office Word</Application>
  <DocSecurity>0</DocSecurity>
  <Lines>113</Lines>
  <Paragraphs>31</Paragraphs>
  <ScaleCrop>false</ScaleCrop>
  <Company/>
  <LinksUpToDate>false</LinksUpToDate>
  <CharactersWithSpaces>15947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Dijana Jukić</dc:creator>
  <cp:keywords/>
  <dc:description/>
  <cp:lastModifiedBy>Dijana Jukić</cp:lastModifiedBy>
  <cp:revision>2</cp:revision>
  <dcterms:created xsi:type="dcterms:W3CDTF">2025-09-23T11:52:00Z</dcterms:created>
  <dcterms:modified xsi:type="dcterms:W3CDTF">2025-09-23T11:53:00Z</dcterms:modified>
</cp:coreProperties>
</file>