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47C95" w14:textId="77777777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AD3C29">
        <w:rPr>
          <w:sz w:val="20"/>
          <w:szCs w:val="20"/>
        </w:rPr>
        <w:t xml:space="preserve">PRILOGA 3 </w:t>
      </w:r>
    </w:p>
    <w:p w14:paraId="557C2626" w14:textId="77777777" w:rsidR="00067987" w:rsidRPr="00EA7448" w:rsidRDefault="00067987" w:rsidP="00787E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D06303" w14:textId="77777777" w:rsidR="00A55D66" w:rsidRPr="00787E4C" w:rsidRDefault="00A55D66" w:rsidP="00787E4C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787E4C">
        <w:rPr>
          <w:b/>
          <w:bCs/>
          <w:sz w:val="20"/>
          <w:szCs w:val="20"/>
        </w:rPr>
        <w:t xml:space="preserve">PRVO STROKOVNO POROČILO O RAZISKAVI </w:t>
      </w:r>
    </w:p>
    <w:p w14:paraId="0DFDE21F" w14:textId="77777777" w:rsidR="00787E4C" w:rsidRDefault="00787E4C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051674C3" w14:textId="05C1AF7A" w:rsidR="00A55D66" w:rsidRPr="00EA7448" w:rsidRDefault="0066613B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Izvajalec in v</w:t>
      </w:r>
      <w:r w:rsidR="00A55D66" w:rsidRPr="00EA7448">
        <w:rPr>
          <w:sz w:val="20"/>
          <w:szCs w:val="20"/>
        </w:rPr>
        <w:t>odja raziskave mora</w:t>
      </w:r>
      <w:r w:rsidRPr="00EA7448">
        <w:rPr>
          <w:sz w:val="20"/>
          <w:szCs w:val="20"/>
        </w:rPr>
        <w:t>ta</w:t>
      </w:r>
      <w:r w:rsidR="00A55D66" w:rsidRPr="00EA7448">
        <w:rPr>
          <w:sz w:val="20"/>
          <w:szCs w:val="20"/>
        </w:rPr>
        <w:t xml:space="preserve"> v </w:t>
      </w:r>
      <w:r w:rsidRPr="00EA7448">
        <w:rPr>
          <w:sz w:val="20"/>
          <w:szCs w:val="20"/>
        </w:rPr>
        <w:t xml:space="preserve">največ šestdesetih </w:t>
      </w:r>
      <w:r w:rsidR="00A55D66" w:rsidRPr="00EA7448">
        <w:rPr>
          <w:sz w:val="20"/>
          <w:szCs w:val="20"/>
        </w:rPr>
        <w:t xml:space="preserve">dneh po koncu terenskih del </w:t>
      </w:r>
      <w:r w:rsidR="00830CF2" w:rsidRPr="00EA7448">
        <w:rPr>
          <w:sz w:val="20"/>
          <w:szCs w:val="20"/>
        </w:rPr>
        <w:t xml:space="preserve">oddati prvo </w:t>
      </w:r>
      <w:r w:rsidR="00B42801" w:rsidRPr="00EA7448">
        <w:rPr>
          <w:sz w:val="20"/>
          <w:szCs w:val="20"/>
        </w:rPr>
        <w:t xml:space="preserve">strokovno </w:t>
      </w:r>
      <w:r w:rsidR="00830CF2" w:rsidRPr="00EA7448">
        <w:rPr>
          <w:sz w:val="20"/>
          <w:szCs w:val="20"/>
        </w:rPr>
        <w:t>poročilo</w:t>
      </w:r>
      <w:r w:rsidR="00B42801" w:rsidRPr="00EA7448">
        <w:rPr>
          <w:sz w:val="20"/>
          <w:szCs w:val="20"/>
        </w:rPr>
        <w:t xml:space="preserve"> </w:t>
      </w:r>
      <w:r w:rsidR="005D31A8" w:rsidRPr="00EA7448">
        <w:rPr>
          <w:sz w:val="20"/>
          <w:szCs w:val="20"/>
        </w:rPr>
        <w:t xml:space="preserve">o raziskavi </w:t>
      </w:r>
      <w:r w:rsidR="00B42801" w:rsidRPr="00EA7448">
        <w:rPr>
          <w:sz w:val="20"/>
          <w:szCs w:val="20"/>
        </w:rPr>
        <w:t>(v nadaljnjem besedilu: prvo poročilo)</w:t>
      </w:r>
      <w:r w:rsidR="00830CF2" w:rsidRPr="00EA7448">
        <w:rPr>
          <w:sz w:val="20"/>
          <w:szCs w:val="20"/>
        </w:rPr>
        <w:t xml:space="preserve"> v pregled nadzorniku raziskave. Izvajalec raziskave mora s potrjenim poročilom seznaniti naročnika raziskave.</w:t>
      </w:r>
    </w:p>
    <w:p w14:paraId="2B28CA11" w14:textId="77777777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56DCACAA" w14:textId="72758E0B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Če obstajajo tehtni razlogi, ki nakazujejo, da bi bila takojšnja ali celovita objava podatkov </w:t>
      </w:r>
      <w:r w:rsidR="007D446C" w:rsidRPr="00EA7448">
        <w:rPr>
          <w:sz w:val="20"/>
          <w:szCs w:val="20"/>
        </w:rPr>
        <w:t xml:space="preserve">o rezultatih raziskave </w:t>
      </w:r>
      <w:r w:rsidRPr="00EA7448">
        <w:rPr>
          <w:sz w:val="20"/>
          <w:szCs w:val="20"/>
        </w:rPr>
        <w:t>v nasprotju z javnim interesom varstva</w:t>
      </w:r>
      <w:r w:rsidR="007D446C" w:rsidRPr="00EA7448">
        <w:rPr>
          <w:sz w:val="20"/>
          <w:szCs w:val="20"/>
        </w:rPr>
        <w:t xml:space="preserve"> (npr. nevarnost plenjenja)</w:t>
      </w:r>
      <w:r w:rsidRPr="00EA7448">
        <w:rPr>
          <w:sz w:val="20"/>
          <w:szCs w:val="20"/>
        </w:rPr>
        <w:t xml:space="preserve">, mora odločitev o objavi </w:t>
      </w:r>
      <w:r w:rsidR="00874BA1" w:rsidRPr="00EA7448">
        <w:rPr>
          <w:sz w:val="20"/>
          <w:szCs w:val="20"/>
        </w:rPr>
        <w:t xml:space="preserve">prvega poročila </w:t>
      </w:r>
      <w:r w:rsidRPr="00EA7448">
        <w:rPr>
          <w:sz w:val="20"/>
          <w:szCs w:val="20"/>
        </w:rPr>
        <w:t xml:space="preserve">sprejeti nadzornik raziskave. </w:t>
      </w:r>
    </w:p>
    <w:p w14:paraId="6AD8E254" w14:textId="77777777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1D6F91ED" w14:textId="5885BD2A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Poročilo mora biti v celoti napisano v slovenskem jeziku</w:t>
      </w:r>
      <w:r w:rsidR="00874BA1" w:rsidRPr="00EA7448">
        <w:rPr>
          <w:sz w:val="20"/>
          <w:szCs w:val="20"/>
        </w:rPr>
        <w:t>, njegovo ustreznost</w:t>
      </w:r>
      <w:r w:rsidRPr="00EA7448">
        <w:rPr>
          <w:sz w:val="20"/>
          <w:szCs w:val="20"/>
        </w:rPr>
        <w:t xml:space="preserve"> </w:t>
      </w:r>
      <w:r w:rsidR="00791CAA" w:rsidRPr="00EA7448">
        <w:rPr>
          <w:sz w:val="20"/>
          <w:szCs w:val="20"/>
        </w:rPr>
        <w:t xml:space="preserve">in sestavo, kot je to opredeljeno v tej prilogi, </w:t>
      </w:r>
      <w:r w:rsidRPr="00EA7448">
        <w:rPr>
          <w:sz w:val="20"/>
          <w:szCs w:val="20"/>
        </w:rPr>
        <w:t>potrdi nadzornik</w:t>
      </w:r>
      <w:r w:rsidR="00874BA1" w:rsidRPr="00EA7448">
        <w:rPr>
          <w:sz w:val="20"/>
          <w:szCs w:val="20"/>
        </w:rPr>
        <w:t xml:space="preserve"> raziskave</w:t>
      </w:r>
      <w:r w:rsidRPr="00EA7448">
        <w:rPr>
          <w:sz w:val="20"/>
          <w:szCs w:val="20"/>
        </w:rPr>
        <w:t xml:space="preserve">. Za točnost podatkov odgovarja vodja raziskave. </w:t>
      </w:r>
    </w:p>
    <w:p w14:paraId="5C3DE9AB" w14:textId="77777777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4E3A2448" w14:textId="6BEC8209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Poročilo mora biti ministrstvu, zavodu in pristoj</w:t>
      </w:r>
      <w:r w:rsidR="00E45F60" w:rsidRPr="00EA7448">
        <w:rPr>
          <w:sz w:val="20"/>
          <w:szCs w:val="20"/>
        </w:rPr>
        <w:t>n</w:t>
      </w:r>
      <w:r w:rsidRPr="00EA7448">
        <w:rPr>
          <w:sz w:val="20"/>
          <w:szCs w:val="20"/>
        </w:rPr>
        <w:t xml:space="preserve">emu muzeju </w:t>
      </w:r>
      <w:r w:rsidR="00E45F60" w:rsidRPr="00EA7448">
        <w:rPr>
          <w:sz w:val="20"/>
          <w:szCs w:val="20"/>
        </w:rPr>
        <w:t xml:space="preserve">posredovano </w:t>
      </w:r>
      <w:r w:rsidRPr="00EA7448">
        <w:rPr>
          <w:sz w:val="20"/>
          <w:szCs w:val="20"/>
        </w:rPr>
        <w:t xml:space="preserve">v digitalni obliki. </w:t>
      </w:r>
      <w:r w:rsidR="00E45F60" w:rsidRPr="00EA7448">
        <w:rPr>
          <w:sz w:val="20"/>
          <w:szCs w:val="20"/>
        </w:rPr>
        <w:t>Oddaja</w:t>
      </w:r>
      <w:r w:rsidR="006F01EE" w:rsidRPr="00EA7448">
        <w:rPr>
          <w:sz w:val="20"/>
          <w:szCs w:val="20"/>
        </w:rPr>
        <w:t xml:space="preserve"> v pregled</w:t>
      </w:r>
      <w:r w:rsidR="00BF47A4" w:rsidRPr="00EA7448">
        <w:rPr>
          <w:sz w:val="20"/>
          <w:szCs w:val="20"/>
        </w:rPr>
        <w:t xml:space="preserve">, </w:t>
      </w:r>
      <w:r w:rsidR="00E45F60" w:rsidRPr="00EA7448">
        <w:rPr>
          <w:sz w:val="20"/>
          <w:szCs w:val="20"/>
        </w:rPr>
        <w:t xml:space="preserve">potrjevanje </w:t>
      </w:r>
      <w:r w:rsidR="00BF47A4" w:rsidRPr="00EA7448">
        <w:rPr>
          <w:sz w:val="20"/>
          <w:szCs w:val="20"/>
        </w:rPr>
        <w:t xml:space="preserve">in objava </w:t>
      </w:r>
      <w:r w:rsidR="00E45F60" w:rsidRPr="00EA7448">
        <w:rPr>
          <w:sz w:val="20"/>
          <w:szCs w:val="20"/>
        </w:rPr>
        <w:t xml:space="preserve">se izvaja v informacijskem sistemu </w:t>
      </w:r>
      <w:proofErr w:type="spellStart"/>
      <w:r w:rsidR="00E45F60" w:rsidRPr="00EA7448">
        <w:rPr>
          <w:sz w:val="20"/>
          <w:szCs w:val="20"/>
        </w:rPr>
        <w:t>eArheologija</w:t>
      </w:r>
      <w:proofErr w:type="spellEnd"/>
      <w:r w:rsidR="00E45F60" w:rsidRPr="00EA7448">
        <w:rPr>
          <w:sz w:val="20"/>
          <w:szCs w:val="20"/>
        </w:rPr>
        <w:t>.</w:t>
      </w:r>
    </w:p>
    <w:p w14:paraId="2763D843" w14:textId="77777777" w:rsidR="006078C9" w:rsidRPr="00EA7448" w:rsidRDefault="006078C9" w:rsidP="00EA74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6C44CD" w14:textId="77777777" w:rsidR="00A55D66" w:rsidRPr="00EA7448" w:rsidRDefault="00A55D66" w:rsidP="00EA7448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EA7448">
        <w:rPr>
          <w:b/>
          <w:bCs/>
          <w:sz w:val="20"/>
          <w:szCs w:val="20"/>
        </w:rPr>
        <w:t xml:space="preserve">Obvezne sestavine poročila </w:t>
      </w:r>
    </w:p>
    <w:p w14:paraId="20984ABC" w14:textId="77777777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0D77D51C" w14:textId="77777777" w:rsidR="00A55D66" w:rsidRPr="00EA7448" w:rsidRDefault="00A55D66" w:rsidP="00EA744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Naslovnica  </w:t>
      </w:r>
    </w:p>
    <w:p w14:paraId="392B2F3F" w14:textId="7FC0B8BD" w:rsidR="00A55D66" w:rsidRPr="00EA7448" w:rsidRDefault="00130A6A" w:rsidP="00EA7448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A55D66" w:rsidRPr="00EA7448">
        <w:rPr>
          <w:sz w:val="20"/>
          <w:szCs w:val="20"/>
        </w:rPr>
        <w:t xml:space="preserve"> Naslov </w:t>
      </w:r>
      <w:r w:rsidR="00B44030" w:rsidRPr="00EA7448">
        <w:rPr>
          <w:sz w:val="20"/>
          <w:szCs w:val="20"/>
        </w:rPr>
        <w:t>poročila</w:t>
      </w:r>
      <w:r w:rsidR="00A55D66" w:rsidRPr="00EA7448">
        <w:rPr>
          <w:sz w:val="20"/>
          <w:szCs w:val="20"/>
        </w:rPr>
        <w:t xml:space="preserve">          </w:t>
      </w:r>
      <w:r w:rsidR="008B5652" w:rsidRPr="00EA7448">
        <w:rPr>
          <w:sz w:val="20"/>
          <w:szCs w:val="20"/>
        </w:rPr>
        <w:t xml:space="preserve"> </w:t>
      </w:r>
      <w:r w:rsidR="00A55D66" w:rsidRPr="00EA7448">
        <w:rPr>
          <w:sz w:val="20"/>
          <w:szCs w:val="20"/>
        </w:rPr>
        <w:t xml:space="preserve">                 </w:t>
      </w:r>
      <w:r w:rsidR="008B5652" w:rsidRPr="00EA7448">
        <w:rPr>
          <w:sz w:val="20"/>
          <w:szCs w:val="20"/>
        </w:rPr>
        <w:t xml:space="preserve"> </w:t>
      </w:r>
      <w:r w:rsidR="00A55D66" w:rsidRPr="00EA7448">
        <w:rPr>
          <w:sz w:val="20"/>
          <w:szCs w:val="20"/>
        </w:rPr>
        <w:t xml:space="preserve">   </w:t>
      </w:r>
      <w:r w:rsidR="008B5652" w:rsidRPr="00EA7448">
        <w:rPr>
          <w:sz w:val="20"/>
          <w:szCs w:val="20"/>
        </w:rPr>
        <w:t xml:space="preserve"> </w:t>
      </w:r>
    </w:p>
    <w:p w14:paraId="48C05C4D" w14:textId="4E80389F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</w:t>
      </w:r>
      <w:r w:rsidR="00B13C71">
        <w:rPr>
          <w:sz w:val="20"/>
          <w:szCs w:val="20"/>
        </w:rPr>
        <w:t xml:space="preserve"> </w:t>
      </w:r>
      <w:r w:rsidR="00130A6A">
        <w:rPr>
          <w:sz w:val="20"/>
          <w:szCs w:val="20"/>
        </w:rPr>
        <w:t>–</w:t>
      </w:r>
      <w:r w:rsidR="00A00A57" w:rsidRPr="00EA7448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Avtor(ji) poročila  </w:t>
      </w:r>
    </w:p>
    <w:p w14:paraId="5A9C99FD" w14:textId="0B31438F" w:rsidR="00A55D66" w:rsidRPr="00EA7448" w:rsidRDefault="00A55D66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</w:t>
      </w:r>
      <w:r w:rsidR="00A00A57" w:rsidRPr="00EA7448">
        <w:rPr>
          <w:sz w:val="20"/>
          <w:szCs w:val="20"/>
        </w:rPr>
        <w:t xml:space="preserve"> </w:t>
      </w:r>
      <w:r w:rsidR="00130A6A">
        <w:rPr>
          <w:sz w:val="20"/>
          <w:szCs w:val="20"/>
        </w:rPr>
        <w:t>–</w:t>
      </w:r>
      <w:r w:rsidR="00A00A57" w:rsidRPr="00EA7448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Datum izdelave poročila </w:t>
      </w:r>
      <w:r w:rsidR="008B5652" w:rsidRPr="00EA7448">
        <w:rPr>
          <w:sz w:val="20"/>
          <w:szCs w:val="20"/>
        </w:rPr>
        <w:t xml:space="preserve"> </w:t>
      </w:r>
    </w:p>
    <w:p w14:paraId="44CC6C61" w14:textId="7BF98D8D" w:rsidR="005B5764" w:rsidRPr="00EA7448" w:rsidRDefault="005B576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</w:t>
      </w:r>
      <w:r w:rsidR="00130A6A">
        <w:rPr>
          <w:sz w:val="20"/>
          <w:szCs w:val="20"/>
        </w:rPr>
        <w:t>–</w:t>
      </w:r>
      <w:r w:rsidR="00A00A57" w:rsidRPr="00EA7448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Reprezentativna </w:t>
      </w:r>
      <w:r w:rsidR="00415A91" w:rsidRPr="00EA7448">
        <w:rPr>
          <w:sz w:val="20"/>
          <w:szCs w:val="20"/>
        </w:rPr>
        <w:t>slika</w:t>
      </w:r>
    </w:p>
    <w:p w14:paraId="0B1C5AFB" w14:textId="77777777" w:rsidR="005B5764" w:rsidRPr="00EA7448" w:rsidRDefault="005B5764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39260222" w14:textId="06518D6A" w:rsidR="005B5764" w:rsidRPr="00EA7448" w:rsidRDefault="005B5764" w:rsidP="00EA7448">
      <w:pPr>
        <w:pStyle w:val="Defaul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Hierarhično urejeno kazalo </w:t>
      </w:r>
    </w:p>
    <w:p w14:paraId="244457EC" w14:textId="77777777" w:rsidR="00585725" w:rsidRPr="00EA7448" w:rsidRDefault="00585725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754AA168" w14:textId="505667B6" w:rsidR="00C1400D" w:rsidRPr="00EA7448" w:rsidRDefault="006078C9" w:rsidP="00EA744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P</w:t>
      </w:r>
      <w:r w:rsidR="009547CD" w:rsidRPr="00EA7448">
        <w:rPr>
          <w:sz w:val="20"/>
          <w:szCs w:val="20"/>
        </w:rPr>
        <w:t xml:space="preserve">odatki o raziskavi </w:t>
      </w:r>
    </w:p>
    <w:p w14:paraId="4B1F09FE" w14:textId="352F7865" w:rsidR="005009B0" w:rsidRPr="00EA7448" w:rsidRDefault="00F937DC" w:rsidP="00EA7448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1.  </w:t>
      </w:r>
      <w:r w:rsidR="005009B0" w:rsidRPr="00EA7448">
        <w:rPr>
          <w:sz w:val="20"/>
          <w:szCs w:val="20"/>
        </w:rPr>
        <w:t>Ime projekta</w:t>
      </w:r>
    </w:p>
    <w:p w14:paraId="00CF2ED1" w14:textId="019163E4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2</w:t>
      </w:r>
      <w:r w:rsidRPr="00EA7448">
        <w:rPr>
          <w:sz w:val="20"/>
          <w:szCs w:val="20"/>
        </w:rPr>
        <w:t xml:space="preserve">.  Številka soglasja za raziskavo </w:t>
      </w:r>
    </w:p>
    <w:p w14:paraId="2743BDBA" w14:textId="73B3A062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3</w:t>
      </w:r>
      <w:r w:rsidRPr="00EA7448">
        <w:rPr>
          <w:sz w:val="20"/>
          <w:szCs w:val="20"/>
        </w:rPr>
        <w:t xml:space="preserve">.  Koda raziskave </w:t>
      </w:r>
    </w:p>
    <w:p w14:paraId="6CD24C14" w14:textId="3439202E" w:rsidR="00A07A30" w:rsidRPr="00EA7448" w:rsidRDefault="00A07A30" w:rsidP="00EA7448">
      <w:pPr>
        <w:pStyle w:val="Default"/>
        <w:spacing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4</w:t>
      </w:r>
      <w:r w:rsidRPr="00EA7448">
        <w:rPr>
          <w:sz w:val="20"/>
          <w:szCs w:val="20"/>
        </w:rPr>
        <w:t xml:space="preserve">.  </w:t>
      </w:r>
      <w:r w:rsidR="00EA7448" w:rsidRPr="002D46CC">
        <w:rPr>
          <w:sz w:val="20"/>
          <w:szCs w:val="20"/>
        </w:rPr>
        <w:t>EID – enotna identifikacija dediščine in ime</w:t>
      </w:r>
    </w:p>
    <w:p w14:paraId="5ABD99DB" w14:textId="678DE880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5</w:t>
      </w:r>
      <w:r w:rsidRPr="00EA7448">
        <w:rPr>
          <w:sz w:val="20"/>
          <w:szCs w:val="20"/>
        </w:rPr>
        <w:t xml:space="preserve">.  Naselje </w:t>
      </w:r>
    </w:p>
    <w:p w14:paraId="36C44F16" w14:textId="080C66A4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6</w:t>
      </w:r>
      <w:r w:rsidRPr="00EA7448">
        <w:rPr>
          <w:sz w:val="20"/>
          <w:szCs w:val="20"/>
        </w:rPr>
        <w:t xml:space="preserve">.  Občina </w:t>
      </w:r>
    </w:p>
    <w:p w14:paraId="31797D88" w14:textId="1F2AF006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</w:t>
      </w:r>
      <w:r w:rsidR="005009B0" w:rsidRPr="00EA7448">
        <w:rPr>
          <w:sz w:val="20"/>
          <w:szCs w:val="20"/>
        </w:rPr>
        <w:t>7</w:t>
      </w:r>
      <w:r w:rsidRPr="00EA7448">
        <w:rPr>
          <w:sz w:val="20"/>
          <w:szCs w:val="20"/>
        </w:rPr>
        <w:t>.  Katastrske reference (</w:t>
      </w:r>
      <w:proofErr w:type="spellStart"/>
      <w:r w:rsidRPr="00EA7448">
        <w:rPr>
          <w:sz w:val="20"/>
          <w:szCs w:val="20"/>
        </w:rPr>
        <w:t>parc</w:t>
      </w:r>
      <w:proofErr w:type="spellEnd"/>
      <w:r w:rsidRPr="00EA7448">
        <w:rPr>
          <w:sz w:val="20"/>
          <w:szCs w:val="20"/>
        </w:rPr>
        <w:t xml:space="preserve">. št.; k. o. – ime in šifra)   </w:t>
      </w:r>
    </w:p>
    <w:p w14:paraId="1CD19556" w14:textId="2F348965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8.  Kartografske reference (koordinate </w:t>
      </w:r>
      <w:proofErr w:type="spellStart"/>
      <w:r w:rsidRPr="00EA7448">
        <w:rPr>
          <w:sz w:val="20"/>
          <w:szCs w:val="20"/>
        </w:rPr>
        <w:t>centroida</w:t>
      </w:r>
      <w:proofErr w:type="spellEnd"/>
      <w:r w:rsidRPr="00EA7448">
        <w:rPr>
          <w:sz w:val="20"/>
          <w:szCs w:val="20"/>
        </w:rPr>
        <w:t xml:space="preserve"> območja raziskave v državnem </w:t>
      </w:r>
    </w:p>
    <w:p w14:paraId="2F5AD04C" w14:textId="7E3F8928" w:rsidR="00A07A30" w:rsidRPr="00EA7448" w:rsidRDefault="00A07A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  koordinatnem sistemu in nadmorska višina/globina)</w:t>
      </w:r>
    </w:p>
    <w:p w14:paraId="7231507A" w14:textId="57032C79" w:rsidR="003243BB" w:rsidRPr="00EA7448" w:rsidRDefault="009E0430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9.  </w:t>
      </w:r>
      <w:r w:rsidR="005009B0" w:rsidRPr="00EA7448">
        <w:rPr>
          <w:sz w:val="20"/>
          <w:szCs w:val="20"/>
        </w:rPr>
        <w:t>Ime najdišča (toponim, sinonim) in</w:t>
      </w:r>
      <w:r w:rsidRPr="00EA7448">
        <w:rPr>
          <w:sz w:val="20"/>
          <w:szCs w:val="20"/>
        </w:rPr>
        <w:t xml:space="preserve"> </w:t>
      </w:r>
      <w:r w:rsidR="005009B0" w:rsidRPr="00EA7448">
        <w:rPr>
          <w:sz w:val="20"/>
          <w:szCs w:val="20"/>
        </w:rPr>
        <w:t>v</w:t>
      </w:r>
      <w:r w:rsidR="00A90AD4" w:rsidRPr="00EA7448">
        <w:rPr>
          <w:sz w:val="20"/>
          <w:szCs w:val="20"/>
        </w:rPr>
        <w:t xml:space="preserve">rsta najdišča (naselbina, grobišče, prostor </w:t>
      </w:r>
    </w:p>
    <w:p w14:paraId="5A6344F2" w14:textId="01D65488" w:rsidR="00A90AD4" w:rsidRPr="00EA7448" w:rsidRDefault="003243BB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  </w:t>
      </w:r>
      <w:r w:rsidR="00A90AD4" w:rsidRPr="00EA7448">
        <w:rPr>
          <w:sz w:val="20"/>
          <w:szCs w:val="20"/>
        </w:rPr>
        <w:t xml:space="preserve">gospodarskih dejavnosti, komunikacija, prometno sredstvo, posamezna najdba) </w:t>
      </w:r>
    </w:p>
    <w:p w14:paraId="2D58E3AA" w14:textId="224211B6" w:rsidR="00A90AD4" w:rsidRPr="00EA7448" w:rsidRDefault="00A90AD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0</w:t>
      </w:r>
      <w:r w:rsidRPr="00EA7448">
        <w:rPr>
          <w:sz w:val="20"/>
          <w:szCs w:val="20"/>
        </w:rPr>
        <w:t>. Okvirna datacija najdišča</w:t>
      </w:r>
      <w:r w:rsidR="003243BB" w:rsidRPr="00EA7448">
        <w:rPr>
          <w:sz w:val="20"/>
          <w:szCs w:val="20"/>
        </w:rPr>
        <w:t xml:space="preserve"> glede na raziskavo</w:t>
      </w:r>
      <w:r w:rsidRPr="00EA7448">
        <w:rPr>
          <w:sz w:val="20"/>
          <w:szCs w:val="20"/>
        </w:rPr>
        <w:t xml:space="preserve"> </w:t>
      </w:r>
    </w:p>
    <w:p w14:paraId="4622ABE0" w14:textId="237265EB" w:rsidR="00A90AD4" w:rsidRPr="00EA7448" w:rsidRDefault="00A90AD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1</w:t>
      </w:r>
      <w:r w:rsidRPr="00EA7448">
        <w:rPr>
          <w:sz w:val="20"/>
          <w:szCs w:val="20"/>
        </w:rPr>
        <w:t xml:space="preserve">. Razlog za izvedbo raziskave </w:t>
      </w:r>
    </w:p>
    <w:p w14:paraId="3B289647" w14:textId="7BCF8099" w:rsidR="00A90AD4" w:rsidRPr="00EA7448" w:rsidRDefault="00A90AD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2</w:t>
      </w:r>
      <w:r w:rsidRPr="00EA7448">
        <w:rPr>
          <w:sz w:val="20"/>
          <w:szCs w:val="20"/>
        </w:rPr>
        <w:t xml:space="preserve">. </w:t>
      </w:r>
      <w:r w:rsidR="003243BB" w:rsidRPr="00EA7448">
        <w:rPr>
          <w:sz w:val="20"/>
          <w:szCs w:val="20"/>
        </w:rPr>
        <w:t>Raziskovalni postopek</w:t>
      </w:r>
    </w:p>
    <w:p w14:paraId="1F19FCD5" w14:textId="087FC226" w:rsidR="00F00E34" w:rsidRPr="00EA7448" w:rsidRDefault="00F00E3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3</w:t>
      </w:r>
      <w:r w:rsidRPr="00EA7448">
        <w:rPr>
          <w:sz w:val="20"/>
          <w:szCs w:val="20"/>
        </w:rPr>
        <w:t xml:space="preserve">. </w:t>
      </w:r>
      <w:r w:rsidR="003243BB" w:rsidRPr="00EA7448">
        <w:rPr>
          <w:sz w:val="20"/>
          <w:szCs w:val="20"/>
        </w:rPr>
        <w:t>Invazivnost r</w:t>
      </w:r>
      <w:r w:rsidRPr="00EA7448">
        <w:rPr>
          <w:sz w:val="20"/>
          <w:szCs w:val="20"/>
        </w:rPr>
        <w:t>aziskovaln</w:t>
      </w:r>
      <w:r w:rsidR="003243BB" w:rsidRPr="00EA7448">
        <w:rPr>
          <w:sz w:val="20"/>
          <w:szCs w:val="20"/>
        </w:rPr>
        <w:t>ega</w:t>
      </w:r>
      <w:r w:rsidRPr="00EA7448">
        <w:rPr>
          <w:sz w:val="20"/>
          <w:szCs w:val="20"/>
        </w:rPr>
        <w:t xml:space="preserve"> postopk</w:t>
      </w:r>
      <w:r w:rsidR="003243BB" w:rsidRPr="00EA7448">
        <w:rPr>
          <w:sz w:val="20"/>
          <w:szCs w:val="20"/>
        </w:rPr>
        <w:t>a</w:t>
      </w:r>
      <w:r w:rsidRPr="00EA7448">
        <w:rPr>
          <w:sz w:val="20"/>
          <w:szCs w:val="20"/>
        </w:rPr>
        <w:t xml:space="preserve"> </w:t>
      </w:r>
    </w:p>
    <w:p w14:paraId="3C465752" w14:textId="56D3D696" w:rsidR="003F27BF" w:rsidRPr="00EA7448" w:rsidRDefault="003F27BF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4</w:t>
      </w:r>
      <w:r w:rsidRPr="00EA7448">
        <w:rPr>
          <w:sz w:val="20"/>
          <w:szCs w:val="20"/>
        </w:rPr>
        <w:t xml:space="preserve">. </w:t>
      </w:r>
      <w:r w:rsidR="003243BB" w:rsidRPr="00EA7448">
        <w:rPr>
          <w:sz w:val="20"/>
          <w:szCs w:val="20"/>
        </w:rPr>
        <w:t>Okolje raziskave</w:t>
      </w:r>
    </w:p>
    <w:p w14:paraId="7190B901" w14:textId="6398B3C8" w:rsidR="00615FC9" w:rsidRPr="00EA7448" w:rsidRDefault="00615FC9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3243BB" w:rsidRPr="00EA7448">
        <w:rPr>
          <w:sz w:val="20"/>
          <w:szCs w:val="20"/>
        </w:rPr>
        <w:t>5</w:t>
      </w:r>
      <w:r w:rsidRPr="00EA7448">
        <w:rPr>
          <w:sz w:val="20"/>
          <w:szCs w:val="20"/>
        </w:rPr>
        <w:t>.</w:t>
      </w:r>
      <w:r w:rsidRPr="00B13C71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Izvajalec </w:t>
      </w:r>
      <w:r w:rsidR="003243BB" w:rsidRPr="00EA7448">
        <w:rPr>
          <w:sz w:val="20"/>
          <w:szCs w:val="20"/>
        </w:rPr>
        <w:t>arheološke raziskave</w:t>
      </w:r>
    </w:p>
    <w:p w14:paraId="581661DC" w14:textId="49531087" w:rsidR="001F55F7" w:rsidRPr="00EA7448" w:rsidRDefault="001F55F7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16. Odgovorni izvajalec</w:t>
      </w:r>
    </w:p>
    <w:p w14:paraId="56491D68" w14:textId="200ADDD0" w:rsidR="00556ECD" w:rsidRPr="00EA7448" w:rsidRDefault="00556ECD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</w:t>
      </w:r>
      <w:r w:rsidR="00482A0D" w:rsidRPr="00EA7448">
        <w:rPr>
          <w:sz w:val="20"/>
          <w:szCs w:val="20"/>
        </w:rPr>
        <w:tab/>
      </w:r>
      <w:r w:rsidRPr="00EA7448">
        <w:rPr>
          <w:sz w:val="20"/>
          <w:szCs w:val="20"/>
        </w:rPr>
        <w:t>1</w:t>
      </w:r>
      <w:r w:rsidR="001F55F7" w:rsidRPr="00EA7448">
        <w:rPr>
          <w:sz w:val="20"/>
          <w:szCs w:val="20"/>
        </w:rPr>
        <w:t>7</w:t>
      </w:r>
      <w:r w:rsidRPr="00EA7448">
        <w:rPr>
          <w:sz w:val="20"/>
          <w:szCs w:val="20"/>
        </w:rPr>
        <w:t>. Vodja raziskave</w:t>
      </w:r>
    </w:p>
    <w:p w14:paraId="4DFA0881" w14:textId="0D899C27" w:rsidR="00556ECD" w:rsidRPr="00EA7448" w:rsidRDefault="00556ECD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1</w:t>
      </w:r>
      <w:r w:rsidR="001F55F7" w:rsidRPr="00EA7448">
        <w:rPr>
          <w:sz w:val="20"/>
          <w:szCs w:val="20"/>
        </w:rPr>
        <w:t>8</w:t>
      </w:r>
      <w:r w:rsidRPr="00EA7448">
        <w:rPr>
          <w:sz w:val="20"/>
          <w:szCs w:val="20"/>
        </w:rPr>
        <w:t>. Namestnik vodje</w:t>
      </w:r>
      <w:r w:rsidR="003243BB" w:rsidRPr="00EA7448">
        <w:rPr>
          <w:sz w:val="20"/>
          <w:szCs w:val="20"/>
        </w:rPr>
        <w:t xml:space="preserve"> </w:t>
      </w:r>
      <w:r w:rsidR="009C0306" w:rsidRPr="00EA7448">
        <w:rPr>
          <w:sz w:val="20"/>
          <w:szCs w:val="20"/>
        </w:rPr>
        <w:t>raziskave</w:t>
      </w:r>
    </w:p>
    <w:p w14:paraId="0C252205" w14:textId="50C0EF55" w:rsidR="00556ECD" w:rsidRPr="00EA7448" w:rsidRDefault="00556ECD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</w:t>
      </w:r>
      <w:r w:rsidR="009C0306" w:rsidRPr="00EA7448">
        <w:rPr>
          <w:sz w:val="20"/>
          <w:szCs w:val="20"/>
        </w:rPr>
        <w:t>1</w:t>
      </w:r>
      <w:r w:rsidR="001F55F7" w:rsidRPr="00EA7448">
        <w:rPr>
          <w:sz w:val="20"/>
          <w:szCs w:val="20"/>
        </w:rPr>
        <w:t>9</w:t>
      </w:r>
      <w:r w:rsidRPr="00EA7448">
        <w:rPr>
          <w:sz w:val="20"/>
          <w:szCs w:val="20"/>
        </w:rPr>
        <w:t xml:space="preserve">. Strokovni sodelavci </w:t>
      </w:r>
    </w:p>
    <w:p w14:paraId="0796D58A" w14:textId="6C6C5E0F" w:rsidR="00556ECD" w:rsidRPr="00EA7448" w:rsidRDefault="00556ECD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</w:t>
      </w:r>
      <w:r w:rsidR="001F55F7" w:rsidRPr="00EA7448">
        <w:rPr>
          <w:sz w:val="20"/>
          <w:szCs w:val="20"/>
        </w:rPr>
        <w:t>20</w:t>
      </w:r>
      <w:r w:rsidRPr="00EA7448">
        <w:rPr>
          <w:sz w:val="20"/>
          <w:szCs w:val="20"/>
        </w:rPr>
        <w:t xml:space="preserve">. Vir financiranja </w:t>
      </w:r>
    </w:p>
    <w:p w14:paraId="408AB9B1" w14:textId="161B31C6" w:rsidR="000618ED" w:rsidRPr="00EA7448" w:rsidRDefault="000618ED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2</w:t>
      </w:r>
      <w:r w:rsidR="001F55F7" w:rsidRPr="00EA7448">
        <w:rPr>
          <w:sz w:val="20"/>
          <w:szCs w:val="20"/>
        </w:rPr>
        <w:t>1</w:t>
      </w:r>
      <w:r w:rsidRPr="00EA7448">
        <w:rPr>
          <w:sz w:val="20"/>
          <w:szCs w:val="20"/>
        </w:rPr>
        <w:t xml:space="preserve">. Nadzornik </w:t>
      </w:r>
      <w:r w:rsidR="009C0306" w:rsidRPr="00EA7448">
        <w:rPr>
          <w:sz w:val="20"/>
          <w:szCs w:val="20"/>
        </w:rPr>
        <w:t>raziskave</w:t>
      </w:r>
    </w:p>
    <w:p w14:paraId="25029BBC" w14:textId="417D5F51" w:rsidR="00640914" w:rsidRPr="00EA7448" w:rsidRDefault="0064091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2</w:t>
      </w:r>
      <w:r w:rsidR="001F55F7" w:rsidRPr="00EA7448">
        <w:rPr>
          <w:sz w:val="20"/>
          <w:szCs w:val="20"/>
        </w:rPr>
        <w:t>2</w:t>
      </w:r>
      <w:r w:rsidRPr="00EA7448">
        <w:rPr>
          <w:sz w:val="20"/>
          <w:szCs w:val="20"/>
        </w:rPr>
        <w:t xml:space="preserve">. Pristojna OE ZVKDS </w:t>
      </w:r>
    </w:p>
    <w:p w14:paraId="701D4C5E" w14:textId="01B66020" w:rsidR="00640914" w:rsidRPr="00EA7448" w:rsidRDefault="0064091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lastRenderedPageBreak/>
        <w:t xml:space="preserve">             2</w:t>
      </w:r>
      <w:r w:rsidR="001F55F7" w:rsidRPr="00EA7448">
        <w:rPr>
          <w:sz w:val="20"/>
          <w:szCs w:val="20"/>
        </w:rPr>
        <w:t>3</w:t>
      </w:r>
      <w:r w:rsidRPr="00EA7448">
        <w:rPr>
          <w:sz w:val="20"/>
          <w:szCs w:val="20"/>
        </w:rPr>
        <w:t>. Trajanje terenskih del raziskave (</w:t>
      </w:r>
      <w:proofErr w:type="spellStart"/>
      <w:r w:rsidRPr="00EA7448">
        <w:rPr>
          <w:sz w:val="20"/>
          <w:szCs w:val="20"/>
        </w:rPr>
        <w:t>dd</w:t>
      </w:r>
      <w:proofErr w:type="spellEnd"/>
      <w:r w:rsidRPr="00EA7448">
        <w:rPr>
          <w:sz w:val="20"/>
          <w:szCs w:val="20"/>
        </w:rPr>
        <w:t xml:space="preserve">. mm. </w:t>
      </w:r>
      <w:proofErr w:type="spellStart"/>
      <w:r w:rsidRPr="00EA7448">
        <w:rPr>
          <w:sz w:val="20"/>
          <w:szCs w:val="20"/>
        </w:rPr>
        <w:t>llll</w:t>
      </w:r>
      <w:proofErr w:type="spellEnd"/>
      <w:r w:rsidRPr="00EA7448">
        <w:rPr>
          <w:sz w:val="20"/>
          <w:szCs w:val="20"/>
        </w:rPr>
        <w:t>–</w:t>
      </w:r>
      <w:proofErr w:type="spellStart"/>
      <w:r w:rsidRPr="00EA7448">
        <w:rPr>
          <w:sz w:val="20"/>
          <w:szCs w:val="20"/>
        </w:rPr>
        <w:t>dd</w:t>
      </w:r>
      <w:proofErr w:type="spellEnd"/>
      <w:r w:rsidRPr="00EA7448">
        <w:rPr>
          <w:sz w:val="20"/>
          <w:szCs w:val="20"/>
        </w:rPr>
        <w:t xml:space="preserve">. mm. </w:t>
      </w:r>
      <w:proofErr w:type="spellStart"/>
      <w:r w:rsidRPr="00EA7448">
        <w:rPr>
          <w:sz w:val="20"/>
          <w:szCs w:val="20"/>
        </w:rPr>
        <w:t>llll</w:t>
      </w:r>
      <w:proofErr w:type="spellEnd"/>
      <w:r w:rsidRPr="00EA7448">
        <w:rPr>
          <w:sz w:val="20"/>
          <w:szCs w:val="20"/>
        </w:rPr>
        <w:t xml:space="preserve">) </w:t>
      </w:r>
    </w:p>
    <w:p w14:paraId="2F07A085" w14:textId="7ECE9350" w:rsidR="00640914" w:rsidRPr="00EA7448" w:rsidRDefault="0064091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</w:t>
      </w:r>
      <w:r w:rsidR="00AD3C29">
        <w:rPr>
          <w:sz w:val="20"/>
          <w:szCs w:val="20"/>
        </w:rPr>
        <w:t xml:space="preserve">   </w:t>
      </w:r>
      <w:r w:rsidRPr="00EA7448">
        <w:rPr>
          <w:sz w:val="20"/>
          <w:szCs w:val="20"/>
        </w:rPr>
        <w:t>2</w:t>
      </w:r>
      <w:r w:rsidR="001F55F7" w:rsidRPr="00EA7448">
        <w:rPr>
          <w:sz w:val="20"/>
          <w:szCs w:val="20"/>
        </w:rPr>
        <w:t>4</w:t>
      </w:r>
      <w:r w:rsidRPr="00EA7448">
        <w:rPr>
          <w:sz w:val="20"/>
          <w:szCs w:val="20"/>
        </w:rPr>
        <w:t xml:space="preserve">. Mesto začasne hrambe arhiva </w:t>
      </w:r>
      <w:r w:rsidR="00E93808" w:rsidRPr="00EA7448">
        <w:rPr>
          <w:sz w:val="20"/>
          <w:szCs w:val="20"/>
        </w:rPr>
        <w:t xml:space="preserve">raziskave </w:t>
      </w:r>
    </w:p>
    <w:p w14:paraId="52A5D739" w14:textId="3B5B9766" w:rsidR="00640914" w:rsidRPr="00EA7448" w:rsidRDefault="0064091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</w:t>
      </w:r>
      <w:r w:rsidR="00AD3C29">
        <w:rPr>
          <w:sz w:val="20"/>
          <w:szCs w:val="20"/>
        </w:rPr>
        <w:t xml:space="preserve">   </w:t>
      </w:r>
      <w:r w:rsidRPr="00EA7448">
        <w:rPr>
          <w:sz w:val="20"/>
          <w:szCs w:val="20"/>
        </w:rPr>
        <w:t>2</w:t>
      </w:r>
      <w:r w:rsidR="001F55F7" w:rsidRPr="00EA7448">
        <w:rPr>
          <w:sz w:val="20"/>
          <w:szCs w:val="20"/>
        </w:rPr>
        <w:t>5</w:t>
      </w:r>
      <w:r w:rsidRPr="00EA7448">
        <w:rPr>
          <w:sz w:val="20"/>
          <w:szCs w:val="20"/>
        </w:rPr>
        <w:t xml:space="preserve">. Način ureditve lokacije ali območja raziskave po končani raziskavi (zasutje, </w:t>
      </w:r>
    </w:p>
    <w:p w14:paraId="6A7F8D11" w14:textId="43CBFBDF" w:rsidR="00EC3331" w:rsidRPr="00EA7448" w:rsidRDefault="00640914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  predstavitev ostalin, sprostitev za gradnjo, drugo) </w:t>
      </w:r>
    </w:p>
    <w:p w14:paraId="412D7668" w14:textId="519CF51F" w:rsidR="00AD3C29" w:rsidRDefault="00EE7F16" w:rsidP="00AD3C29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</w:t>
      </w:r>
      <w:r w:rsidR="00AD3C29">
        <w:rPr>
          <w:sz w:val="20"/>
          <w:szCs w:val="20"/>
        </w:rPr>
        <w:t xml:space="preserve">  </w:t>
      </w:r>
      <w:r w:rsidRPr="00EA7448">
        <w:rPr>
          <w:sz w:val="20"/>
          <w:szCs w:val="20"/>
        </w:rPr>
        <w:t>2</w:t>
      </w:r>
      <w:r w:rsidR="001F55F7" w:rsidRPr="00EA7448">
        <w:rPr>
          <w:sz w:val="20"/>
          <w:szCs w:val="20"/>
        </w:rPr>
        <w:t>6</w:t>
      </w:r>
      <w:r w:rsidRPr="00EA7448">
        <w:rPr>
          <w:sz w:val="20"/>
          <w:szCs w:val="20"/>
        </w:rPr>
        <w:t xml:space="preserve">. Ogroženost (gradnja, </w:t>
      </w:r>
      <w:r w:rsidR="00E93808" w:rsidRPr="00EA7448">
        <w:rPr>
          <w:sz w:val="20"/>
          <w:szCs w:val="20"/>
        </w:rPr>
        <w:t>kmetijska</w:t>
      </w:r>
      <w:r w:rsidRPr="00EA7448">
        <w:rPr>
          <w:sz w:val="20"/>
          <w:szCs w:val="20"/>
        </w:rPr>
        <w:t xml:space="preserve"> dela, gozdna dela, erozija, abrazija, plenjenje, potapljanje,</w:t>
      </w:r>
    </w:p>
    <w:p w14:paraId="6063368E" w14:textId="110D75F9" w:rsidR="00EE7F16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E7F16" w:rsidRPr="00EA74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E7F16" w:rsidRPr="00EA7448">
        <w:rPr>
          <w:sz w:val="20"/>
          <w:szCs w:val="20"/>
        </w:rPr>
        <w:t>ribarjenje, sidranje, kemični/biološki propad</w:t>
      </w:r>
      <w:r w:rsidR="00E93808" w:rsidRPr="00EA7448">
        <w:rPr>
          <w:sz w:val="20"/>
          <w:szCs w:val="20"/>
        </w:rPr>
        <w:t>, športne dejavnosti, turizem</w:t>
      </w:r>
      <w:r w:rsidR="00EE7F16" w:rsidRPr="00EA7448">
        <w:rPr>
          <w:sz w:val="20"/>
          <w:szCs w:val="20"/>
        </w:rPr>
        <w:t xml:space="preserve">) </w:t>
      </w:r>
    </w:p>
    <w:p w14:paraId="5930CDF6" w14:textId="77777777" w:rsidR="00556ECD" w:rsidRPr="00EA7448" w:rsidRDefault="00556ECD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405A312E" w14:textId="77777777" w:rsidR="006078C9" w:rsidRPr="00EA7448" w:rsidRDefault="006078C9" w:rsidP="00EA744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Izvleček s ključnimi besedami (deset ključnih besed po avtorjevem izboru)</w:t>
      </w:r>
    </w:p>
    <w:p w14:paraId="5F1D913E" w14:textId="77777777" w:rsidR="006078C9" w:rsidRPr="00EA7448" w:rsidRDefault="006078C9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7028A745" w14:textId="0D747CF5" w:rsidR="00E16AA8" w:rsidRPr="00EA7448" w:rsidRDefault="00E16AA8" w:rsidP="00EA7448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Uvod</w:t>
      </w:r>
      <w:r w:rsidR="00556ECD" w:rsidRPr="00EA7448">
        <w:rPr>
          <w:sz w:val="20"/>
          <w:szCs w:val="20"/>
        </w:rPr>
        <w:t xml:space="preserve"> </w:t>
      </w:r>
    </w:p>
    <w:p w14:paraId="62A5ECC3" w14:textId="7A40B3D3" w:rsidR="00E16AA8" w:rsidRPr="00EA7448" w:rsidRDefault="00E16AA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</w:t>
      </w:r>
      <w:r w:rsidR="00E11B2E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 − Opis motivov in ciljev raziskave </w:t>
      </w:r>
    </w:p>
    <w:p w14:paraId="1278E7DC" w14:textId="1F7C3189" w:rsidR="00E16AA8" w:rsidRPr="00EA7448" w:rsidRDefault="00E16AA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− Opis poteka </w:t>
      </w:r>
      <w:r w:rsidR="00130A6A" w:rsidRPr="00EA7448">
        <w:rPr>
          <w:sz w:val="20"/>
          <w:szCs w:val="20"/>
        </w:rPr>
        <w:t>raziska</w:t>
      </w:r>
      <w:r w:rsidR="00130A6A">
        <w:rPr>
          <w:sz w:val="20"/>
          <w:szCs w:val="20"/>
        </w:rPr>
        <w:t>ve</w:t>
      </w:r>
      <w:r w:rsidRPr="00EA7448">
        <w:rPr>
          <w:sz w:val="20"/>
          <w:szCs w:val="20"/>
        </w:rPr>
        <w:t xml:space="preserve">, organizacija dela, sestava raziskovalne skupine ter sodelujoče </w:t>
      </w:r>
    </w:p>
    <w:p w14:paraId="43638F6E" w14:textId="1128A19B" w:rsidR="00E16AA8" w:rsidRPr="00EA7448" w:rsidRDefault="00E16AA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</w:t>
      </w:r>
      <w:r w:rsidR="00E11B2E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 institucije in posamezniki </w:t>
      </w:r>
    </w:p>
    <w:p w14:paraId="5D8244C1" w14:textId="414A2E1E" w:rsidR="005F14C8" w:rsidRPr="00EA7448" w:rsidRDefault="00E16AA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− Opis uporabljenih postopkov in tehnik ter najpomembnejše opreme</w:t>
      </w:r>
    </w:p>
    <w:p w14:paraId="7FF7B8BB" w14:textId="77777777" w:rsidR="00BD2223" w:rsidRPr="00EA7448" w:rsidRDefault="00BD2223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5D76E4A7" w14:textId="2B2EAB02" w:rsidR="005F14C8" w:rsidRPr="00EA7448" w:rsidRDefault="005F14C8" w:rsidP="00EA7448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Rezultati</w:t>
      </w:r>
    </w:p>
    <w:p w14:paraId="352ECB49" w14:textId="21068730" w:rsidR="00BD2223" w:rsidRPr="00EA7448" w:rsidRDefault="00BD2223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– Opis območja raziskave</w:t>
      </w:r>
    </w:p>
    <w:p w14:paraId="5F398995" w14:textId="2CE0161C" w:rsidR="005F14C8" w:rsidRPr="00EA7448" w:rsidRDefault="005F14C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− Opis rezultatov in njihova predhodna interpretacija </w:t>
      </w:r>
    </w:p>
    <w:p w14:paraId="4B139CE6" w14:textId="77777777" w:rsidR="006E1E7E" w:rsidRDefault="005F14C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</w:t>
      </w:r>
      <w:r w:rsidR="00487B6C" w:rsidRPr="00EA7448">
        <w:rPr>
          <w:sz w:val="20"/>
          <w:szCs w:val="20"/>
        </w:rPr>
        <w:t xml:space="preserve">    </w:t>
      </w:r>
      <w:r w:rsidR="006E1E7E">
        <w:rPr>
          <w:sz w:val="20"/>
          <w:szCs w:val="20"/>
        </w:rPr>
        <w:t xml:space="preserve">  </w:t>
      </w:r>
    </w:p>
    <w:p w14:paraId="26E18FC8" w14:textId="5F805BC7" w:rsidR="005F14C8" w:rsidRPr="00EA7448" w:rsidRDefault="006E1E7E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F14C8" w:rsidRPr="00EA7448">
        <w:rPr>
          <w:sz w:val="20"/>
          <w:szCs w:val="20"/>
        </w:rPr>
        <w:t xml:space="preserve">− Pregledni načrt območja raziskave, ki vsebuje:  </w:t>
      </w:r>
    </w:p>
    <w:p w14:paraId="7B04BCE4" w14:textId="6B62FDA7" w:rsidR="00AD3C29" w:rsidRDefault="00A70738" w:rsidP="00AD3C29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                − meje raziskovanega območja (na katastrski karti in drugih ustreznih </w:t>
      </w:r>
      <w:r w:rsidR="00FE2CB8" w:rsidRPr="00EA7448">
        <w:rPr>
          <w:sz w:val="20"/>
          <w:szCs w:val="20"/>
        </w:rPr>
        <w:t>kartografski</w:t>
      </w:r>
      <w:r w:rsidR="00482A0D" w:rsidRPr="00EA7448">
        <w:rPr>
          <w:sz w:val="20"/>
          <w:szCs w:val="20"/>
        </w:rPr>
        <w:t>h</w:t>
      </w:r>
    </w:p>
    <w:p w14:paraId="11F3FCEB" w14:textId="27119AB0" w:rsidR="00A70738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82A0D" w:rsidRPr="00EA7448">
        <w:rPr>
          <w:sz w:val="20"/>
          <w:szCs w:val="20"/>
        </w:rPr>
        <w:t xml:space="preserve"> </w:t>
      </w:r>
      <w:r w:rsidR="00A70738" w:rsidRPr="00EA7448">
        <w:rPr>
          <w:sz w:val="20"/>
          <w:szCs w:val="20"/>
        </w:rPr>
        <w:t xml:space="preserve">podlagah), </w:t>
      </w:r>
    </w:p>
    <w:p w14:paraId="02E15637" w14:textId="77777777" w:rsidR="00AD3C29" w:rsidRDefault="00A70738" w:rsidP="00AD3C29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                − relevantne stratigrafske enote, strukturne enote oz. zbiralne enote, po potrebi in</w:t>
      </w:r>
    </w:p>
    <w:p w14:paraId="0065882A" w14:textId="60F0AB02" w:rsidR="00AD3C29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70738" w:rsidRPr="00EA7448">
        <w:rPr>
          <w:sz w:val="20"/>
          <w:szCs w:val="20"/>
        </w:rPr>
        <w:t xml:space="preserve"> smiselno ločene po kronoloških skupinah, fazah ali drugih funkcionalnih skupinah </w:t>
      </w:r>
    </w:p>
    <w:p w14:paraId="363ADCB9" w14:textId="452CA18B" w:rsidR="00A70738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70738" w:rsidRPr="00EA7448">
        <w:rPr>
          <w:sz w:val="20"/>
          <w:szCs w:val="20"/>
        </w:rPr>
        <w:t>oz.</w:t>
      </w:r>
      <w:r w:rsidR="00ED594E" w:rsidRPr="00EA7448">
        <w:rPr>
          <w:sz w:val="20"/>
          <w:szCs w:val="20"/>
        </w:rPr>
        <w:t xml:space="preserve"> </w:t>
      </w:r>
      <w:r w:rsidR="00A70738" w:rsidRPr="00EA7448">
        <w:rPr>
          <w:sz w:val="20"/>
          <w:szCs w:val="20"/>
        </w:rPr>
        <w:t xml:space="preserve">merilih. </w:t>
      </w:r>
    </w:p>
    <w:p w14:paraId="0B3278AE" w14:textId="77777777" w:rsidR="00A70738" w:rsidRPr="00EA7448" w:rsidRDefault="00A70738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0A12A1F6" w14:textId="75302094" w:rsidR="006E1E7E" w:rsidRDefault="00217525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</w:t>
      </w:r>
      <w:r w:rsidR="006E1E7E">
        <w:rPr>
          <w:sz w:val="20"/>
          <w:szCs w:val="20"/>
        </w:rPr>
        <w:t xml:space="preserve">    </w:t>
      </w:r>
      <w:r w:rsidRPr="00EA7448">
        <w:rPr>
          <w:sz w:val="20"/>
          <w:szCs w:val="20"/>
        </w:rPr>
        <w:t>Načrt mora vsebovati ustrezno legendo, koordinatno mrežo, oznako merila, smeri severa</w:t>
      </w:r>
    </w:p>
    <w:p w14:paraId="6D7035D3" w14:textId="4AC59C1D" w:rsidR="006E1E7E" w:rsidRDefault="006E1E7E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30A6A">
        <w:rPr>
          <w:sz w:val="20"/>
          <w:szCs w:val="20"/>
        </w:rPr>
        <w:t>i</w:t>
      </w:r>
      <w:r w:rsidR="00130A6A" w:rsidRPr="00EA7448">
        <w:rPr>
          <w:sz w:val="20"/>
          <w:szCs w:val="20"/>
        </w:rPr>
        <w:t>n</w:t>
      </w:r>
      <w:r w:rsidR="00130A6A">
        <w:rPr>
          <w:sz w:val="20"/>
          <w:szCs w:val="20"/>
        </w:rPr>
        <w:t xml:space="preserve"> </w:t>
      </w:r>
      <w:r w:rsidR="00217525" w:rsidRPr="00EA7448">
        <w:rPr>
          <w:sz w:val="20"/>
          <w:szCs w:val="20"/>
        </w:rPr>
        <w:t xml:space="preserve">glavo načrta, ki vsebuje kodo raziskave, ime najdišča, datum raziskave in izdelave </w:t>
      </w:r>
    </w:p>
    <w:p w14:paraId="2C9C2C11" w14:textId="2FE76495" w:rsidR="00217525" w:rsidRPr="00EA7448" w:rsidRDefault="006E1E7E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17525" w:rsidRPr="00EA7448">
        <w:rPr>
          <w:sz w:val="20"/>
          <w:szCs w:val="20"/>
        </w:rPr>
        <w:t xml:space="preserve">načrta ter druge morebitne relevantne podatke o načrtu. </w:t>
      </w:r>
    </w:p>
    <w:p w14:paraId="7E536349" w14:textId="77777777" w:rsidR="00E16AA8" w:rsidRPr="00EA7448" w:rsidRDefault="00E16AA8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04E563B3" w14:textId="2B460E00" w:rsidR="00AD3C29" w:rsidRDefault="008C6B95" w:rsidP="00AD3C29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− </w:t>
      </w:r>
      <w:r w:rsidR="00FE2CB8" w:rsidRPr="00EA7448">
        <w:rPr>
          <w:sz w:val="20"/>
          <w:szCs w:val="20"/>
        </w:rPr>
        <w:t xml:space="preserve">Opis in interpretacija ključnih </w:t>
      </w:r>
      <w:r w:rsidRPr="00EA7448">
        <w:rPr>
          <w:sz w:val="20"/>
          <w:szCs w:val="20"/>
        </w:rPr>
        <w:t>stratigrafskih, strukturnih in/ali zbiralnih oz. drugih</w:t>
      </w:r>
      <w:r w:rsidR="00ED594E" w:rsidRPr="00EA7448">
        <w:rPr>
          <w:sz w:val="20"/>
          <w:szCs w:val="20"/>
        </w:rPr>
        <w:t xml:space="preserve"> </w:t>
      </w:r>
      <w:r w:rsidRPr="00EA7448">
        <w:rPr>
          <w:sz w:val="20"/>
          <w:szCs w:val="20"/>
        </w:rPr>
        <w:t xml:space="preserve">opazovanih </w:t>
      </w:r>
    </w:p>
    <w:p w14:paraId="23C178FF" w14:textId="00961EC9" w:rsidR="008C6B95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C6B95" w:rsidRPr="00EA7448">
        <w:rPr>
          <w:sz w:val="20"/>
          <w:szCs w:val="20"/>
        </w:rPr>
        <w:t>enot</w:t>
      </w:r>
      <w:r w:rsidR="00FE2CB8" w:rsidRPr="00EA7448">
        <w:rPr>
          <w:sz w:val="20"/>
          <w:szCs w:val="20"/>
        </w:rPr>
        <w:t xml:space="preserve"> s</w:t>
      </w:r>
      <w:r w:rsidR="008C6B95" w:rsidRPr="00EA7448">
        <w:rPr>
          <w:sz w:val="20"/>
          <w:szCs w:val="20"/>
        </w:rPr>
        <w:t xml:space="preserve"> seznamom najdb in vzorcev </w:t>
      </w:r>
    </w:p>
    <w:p w14:paraId="504BA720" w14:textId="77777777" w:rsidR="008C6B95" w:rsidRPr="00EA7448" w:rsidRDefault="008C6B95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103651B9" w14:textId="1A27BE6B" w:rsidR="00AD3C29" w:rsidRPr="00EA7448" w:rsidRDefault="008C6B95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− Delovna vsebinska, funkcionalna in kronološka opredelitev najdišča na podlagi tipološko in </w:t>
      </w:r>
    </w:p>
    <w:p w14:paraId="10B074A2" w14:textId="01C0C799" w:rsidR="008C6B95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C6B95" w:rsidRPr="00EA7448">
        <w:rPr>
          <w:sz w:val="20"/>
          <w:szCs w:val="20"/>
        </w:rPr>
        <w:t xml:space="preserve">kronološko jasno določljivih najdb ali kontekstov </w:t>
      </w:r>
    </w:p>
    <w:p w14:paraId="5C773255" w14:textId="77777777" w:rsidR="00893C5A" w:rsidRPr="00EA7448" w:rsidRDefault="00893C5A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511BEFBB" w14:textId="1A02D7B5" w:rsidR="00AD3C29" w:rsidRPr="00EA7448" w:rsidRDefault="00893C5A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       − Slikovni prikazi (fotografije, risbe, tridimenzionalni posnetki</w:t>
      </w:r>
      <w:r w:rsidR="00130A6A">
        <w:rPr>
          <w:sz w:val="20"/>
          <w:szCs w:val="20"/>
        </w:rPr>
        <w:t> </w:t>
      </w:r>
      <w:r w:rsidRPr="00EA7448">
        <w:rPr>
          <w:sz w:val="20"/>
          <w:szCs w:val="20"/>
        </w:rPr>
        <w:t xml:space="preserve">…) značilnih kontekstov in/ali </w:t>
      </w:r>
    </w:p>
    <w:p w14:paraId="2A950DD2" w14:textId="6C0A0A3F" w:rsidR="00893C5A" w:rsidRPr="00EA7448" w:rsidRDefault="00AD3C29" w:rsidP="00EA744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93C5A" w:rsidRPr="00EA7448">
        <w:rPr>
          <w:sz w:val="20"/>
          <w:szCs w:val="20"/>
        </w:rPr>
        <w:t xml:space="preserve">značilnih najdb ali skupin najdb </w:t>
      </w:r>
    </w:p>
    <w:p w14:paraId="3A6DC8DE" w14:textId="583812B7" w:rsidR="00FE2CB8" w:rsidRPr="00EA7448" w:rsidRDefault="004224E9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</w:t>
      </w:r>
    </w:p>
    <w:p w14:paraId="3132651B" w14:textId="0E3D7A58" w:rsidR="00ED594E" w:rsidRPr="00845D2C" w:rsidRDefault="004224E9" w:rsidP="00EA7448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Podatki o arhivu </w:t>
      </w:r>
      <w:r w:rsidR="00FE2CB8" w:rsidRPr="00EA7448">
        <w:rPr>
          <w:sz w:val="20"/>
          <w:szCs w:val="20"/>
        </w:rPr>
        <w:t>raziskave</w:t>
      </w:r>
    </w:p>
    <w:p w14:paraId="0A8F49EE" w14:textId="5F9AB41A" w:rsidR="004224E9" w:rsidRPr="00EA7448" w:rsidRDefault="00FE2CB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</w:t>
      </w:r>
      <w:r w:rsidR="004224E9" w:rsidRPr="00EA7448">
        <w:rPr>
          <w:sz w:val="20"/>
          <w:szCs w:val="20"/>
        </w:rPr>
        <w:t xml:space="preserve">– Seznami stratigrafskih, strukturnih in/ali zbiralnih oz. drugih opazovanih enot, slikovne </w:t>
      </w:r>
    </w:p>
    <w:p w14:paraId="3662C6ED" w14:textId="3FBCC6C6" w:rsidR="004224E9" w:rsidRPr="00EA7448" w:rsidRDefault="004224E9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 dokumentacije ter zbirk najdb in vzorcev </w:t>
      </w:r>
    </w:p>
    <w:p w14:paraId="3AF418A8" w14:textId="37185AA3" w:rsidR="00676FD9" w:rsidRPr="00EA7448" w:rsidRDefault="00FE2CB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</w:t>
      </w:r>
      <w:r w:rsidR="00676FD9" w:rsidRPr="00EA7448">
        <w:rPr>
          <w:sz w:val="20"/>
          <w:szCs w:val="20"/>
        </w:rPr>
        <w:t>–</w:t>
      </w:r>
      <w:r w:rsidR="00676FD9">
        <w:rPr>
          <w:sz w:val="20"/>
          <w:szCs w:val="20"/>
        </w:rPr>
        <w:t xml:space="preserve"> </w:t>
      </w:r>
      <w:r w:rsidR="004224E9" w:rsidRPr="00EA7448">
        <w:rPr>
          <w:sz w:val="20"/>
          <w:szCs w:val="20"/>
        </w:rPr>
        <w:t>Okvirno poročilo o količini/obsegu/volumnu zbirk najdb in vzorcev; okvirno število kartonskih</w:t>
      </w:r>
    </w:p>
    <w:p w14:paraId="3494DC57" w14:textId="0F3DBD93" w:rsidR="008C6B95" w:rsidRPr="00EA7448" w:rsidRDefault="00FE2CB8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      </w:t>
      </w:r>
      <w:r w:rsidR="00676FD9">
        <w:rPr>
          <w:sz w:val="20"/>
          <w:szCs w:val="20"/>
        </w:rPr>
        <w:t xml:space="preserve"> </w:t>
      </w:r>
      <w:r w:rsidR="004224E9" w:rsidRPr="00EA7448">
        <w:rPr>
          <w:sz w:val="20"/>
          <w:szCs w:val="20"/>
        </w:rPr>
        <w:t xml:space="preserve">škatel in drugih vsebnikov po zvrsteh gradiva </w:t>
      </w:r>
    </w:p>
    <w:p w14:paraId="4DD5C0FC" w14:textId="77663D8D" w:rsidR="00E16AA8" w:rsidRPr="00EA7448" w:rsidRDefault="004224E9" w:rsidP="00EA7448">
      <w:pPr>
        <w:pStyle w:val="Default"/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   </w:t>
      </w:r>
      <w:r w:rsidR="00FE2CB8" w:rsidRPr="00EA7448">
        <w:rPr>
          <w:sz w:val="20"/>
          <w:szCs w:val="20"/>
        </w:rPr>
        <w:t xml:space="preserve">    </w:t>
      </w:r>
      <w:r w:rsidRPr="00EA7448">
        <w:rPr>
          <w:sz w:val="20"/>
          <w:szCs w:val="20"/>
        </w:rPr>
        <w:t>– Lokacija in dostopnost arhiva</w:t>
      </w:r>
    </w:p>
    <w:p w14:paraId="2D463AC8" w14:textId="77777777" w:rsidR="00FE2CB8" w:rsidRPr="00EA7448" w:rsidRDefault="00FE2CB8" w:rsidP="00EA7448">
      <w:pPr>
        <w:pStyle w:val="Default"/>
        <w:spacing w:line="276" w:lineRule="auto"/>
        <w:jc w:val="both"/>
        <w:rPr>
          <w:sz w:val="20"/>
          <w:szCs w:val="20"/>
        </w:rPr>
      </w:pPr>
    </w:p>
    <w:p w14:paraId="3FEA8EF5" w14:textId="1AF1BB6A" w:rsidR="00EB445B" w:rsidRDefault="004D5D10" w:rsidP="00EA7448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EA7448">
        <w:rPr>
          <w:sz w:val="20"/>
          <w:szCs w:val="20"/>
        </w:rPr>
        <w:t xml:space="preserve">Seznam uporabljenih virov </w:t>
      </w:r>
    </w:p>
    <w:p w14:paraId="46AF9BB0" w14:textId="77777777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5B416541" w14:textId="59F48208" w:rsidR="00E11B2E" w:rsidRDefault="00E11B2E" w:rsidP="00E11B2E">
      <w:pPr>
        <w:pStyle w:val="Defaul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Obvezni prilogi</w:t>
      </w:r>
    </w:p>
    <w:p w14:paraId="142D579B" w14:textId="1D3AB5CA" w:rsidR="00E11B2E" w:rsidRDefault="00E11B2E" w:rsidP="00E11B2E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EA7448">
        <w:rPr>
          <w:sz w:val="20"/>
          <w:szCs w:val="20"/>
        </w:rPr>
        <w:t>–</w:t>
      </w:r>
      <w:r>
        <w:rPr>
          <w:sz w:val="20"/>
          <w:szCs w:val="20"/>
        </w:rPr>
        <w:t xml:space="preserve"> Potrjen zapisnik konservatorskega nadzora</w:t>
      </w:r>
    </w:p>
    <w:p w14:paraId="4B69C6E2" w14:textId="7A1A060E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B1B9C" w:rsidRPr="00EA7448">
        <w:rPr>
          <w:sz w:val="20"/>
          <w:szCs w:val="20"/>
        </w:rPr>
        <w:t>–</w:t>
      </w:r>
      <w:r w:rsidR="00DB1B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Potrjen zapisnik komisije za </w:t>
      </w:r>
      <w:proofErr w:type="spellStart"/>
      <w:r>
        <w:rPr>
          <w:sz w:val="20"/>
          <w:szCs w:val="20"/>
        </w:rPr>
        <w:t>poterensko</w:t>
      </w:r>
      <w:proofErr w:type="spellEnd"/>
      <w:r>
        <w:rPr>
          <w:sz w:val="20"/>
          <w:szCs w:val="20"/>
        </w:rPr>
        <w:t xml:space="preserve"> obdelavo arhiva arheološke raziskave (če prvo </w:t>
      </w:r>
    </w:p>
    <w:p w14:paraId="20C9EF64" w14:textId="110E4055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poročilo ne velja tudi za končno strokovno poročilo o raziskavi) </w:t>
      </w:r>
    </w:p>
    <w:p w14:paraId="7A9B5F8D" w14:textId="77777777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6371CB9B" w14:textId="77777777" w:rsidR="00273E27" w:rsidRDefault="00273E27" w:rsidP="00E11B2E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35AD9EBB" w14:textId="3B4865AF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Tehnične zahteve formata prvega poročila in prilog</w:t>
      </w:r>
    </w:p>
    <w:p w14:paraId="60AF452C" w14:textId="70C8F48C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– Enoten dokument (PDF) </w:t>
      </w:r>
    </w:p>
    <w:p w14:paraId="3EFD8FA3" w14:textId="757E529C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– Poligon zunanje meje območja raziskave (SHP) </w:t>
      </w:r>
    </w:p>
    <w:p w14:paraId="207C3436" w14:textId="0F3AFB18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– Karakteristična fotografija (JPG, 300 </w:t>
      </w:r>
      <w:proofErr w:type="spellStart"/>
      <w:r>
        <w:rPr>
          <w:sz w:val="20"/>
          <w:szCs w:val="20"/>
        </w:rPr>
        <w:t>dpi</w:t>
      </w:r>
      <w:proofErr w:type="spellEnd"/>
      <w:r>
        <w:rPr>
          <w:sz w:val="20"/>
          <w:szCs w:val="20"/>
        </w:rPr>
        <w:t>)</w:t>
      </w:r>
    </w:p>
    <w:p w14:paraId="57EBC6D8" w14:textId="77777777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0B383466" w14:textId="706231C3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A75C6">
        <w:rPr>
          <w:sz w:val="20"/>
          <w:szCs w:val="20"/>
        </w:rPr>
        <w:t xml:space="preserve">– Seznami stratigrafskih in/ali zbiralnih enot, slikovne dokumentacije ter zbirk najdb in vzorcev </w:t>
      </w:r>
    </w:p>
    <w:p w14:paraId="063EDE10" w14:textId="77777777" w:rsidR="00E11B2E" w:rsidRPr="00AA75C6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A7448">
        <w:rPr>
          <w:sz w:val="20"/>
          <w:szCs w:val="20"/>
        </w:rPr>
        <w:t>(MDB, XLS, XLSX)</w:t>
      </w:r>
      <w:r w:rsidRPr="00AA75C6">
        <w:rPr>
          <w:sz w:val="20"/>
          <w:szCs w:val="20"/>
        </w:rPr>
        <w:t xml:space="preserve">  </w:t>
      </w:r>
    </w:p>
    <w:p w14:paraId="34D9B759" w14:textId="63D77F3B" w:rsidR="00E11B2E" w:rsidRPr="00BF1774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  <w:r w:rsidRPr="00AA75C6">
        <w:rPr>
          <w:sz w:val="20"/>
          <w:szCs w:val="20"/>
        </w:rPr>
        <w:t xml:space="preserve">      – Podatki o obsegu/volumnu zbirk najdb in vzorcev (MDB, XLS, XLSX)</w:t>
      </w:r>
    </w:p>
    <w:p w14:paraId="179A8550" w14:textId="1DF90CEE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7671C925" w14:textId="063E839C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274BB231" w14:textId="1DFFD653" w:rsid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p w14:paraId="71B5BE4E" w14:textId="77777777" w:rsidR="00E11B2E" w:rsidRPr="00E11B2E" w:rsidRDefault="00E11B2E" w:rsidP="00E11B2E">
      <w:pPr>
        <w:pStyle w:val="Default"/>
        <w:spacing w:line="276" w:lineRule="auto"/>
        <w:jc w:val="both"/>
        <w:rPr>
          <w:sz w:val="20"/>
          <w:szCs w:val="20"/>
        </w:rPr>
      </w:pPr>
    </w:p>
    <w:sectPr w:rsidR="00E11B2E" w:rsidRPr="00E11B2E" w:rsidSect="00273E2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3BF"/>
    <w:multiLevelType w:val="hybridMultilevel"/>
    <w:tmpl w:val="4064D1E4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A4B29"/>
    <w:multiLevelType w:val="multilevel"/>
    <w:tmpl w:val="48ECE44C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13E9"/>
    <w:multiLevelType w:val="hybridMultilevel"/>
    <w:tmpl w:val="48ECE44C"/>
    <w:lvl w:ilvl="0" w:tplc="F96A03C8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2276"/>
    <w:multiLevelType w:val="hybridMultilevel"/>
    <w:tmpl w:val="67BAD1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66CC8"/>
    <w:multiLevelType w:val="hybridMultilevel"/>
    <w:tmpl w:val="DAACA3AC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73375"/>
    <w:multiLevelType w:val="hybridMultilevel"/>
    <w:tmpl w:val="D62AB740"/>
    <w:lvl w:ilvl="0" w:tplc="BD8C5C04">
      <w:numFmt w:val="bullet"/>
      <w:lvlText w:val=""/>
      <w:lvlJc w:val="left"/>
      <w:pPr>
        <w:ind w:left="360" w:hanging="360"/>
      </w:pPr>
      <w:rPr>
        <w:rFonts w:ascii="Wingdings" w:eastAsiaTheme="minorEastAsia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5069E"/>
    <w:multiLevelType w:val="hybridMultilevel"/>
    <w:tmpl w:val="F50EC9AA"/>
    <w:lvl w:ilvl="0" w:tplc="285E220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66"/>
    <w:rsid w:val="000618ED"/>
    <w:rsid w:val="00065293"/>
    <w:rsid w:val="00067987"/>
    <w:rsid w:val="000D62F7"/>
    <w:rsid w:val="00100CFC"/>
    <w:rsid w:val="0011726A"/>
    <w:rsid w:val="00130A6A"/>
    <w:rsid w:val="0014218C"/>
    <w:rsid w:val="00144E5E"/>
    <w:rsid w:val="0015780E"/>
    <w:rsid w:val="00192913"/>
    <w:rsid w:val="001F55F7"/>
    <w:rsid w:val="00217525"/>
    <w:rsid w:val="00273E27"/>
    <w:rsid w:val="002B6A8A"/>
    <w:rsid w:val="003243BB"/>
    <w:rsid w:val="00327A06"/>
    <w:rsid w:val="00397BA5"/>
    <w:rsid w:val="003C5840"/>
    <w:rsid w:val="003F27BF"/>
    <w:rsid w:val="00415A91"/>
    <w:rsid w:val="004224E9"/>
    <w:rsid w:val="00474990"/>
    <w:rsid w:val="00482A0D"/>
    <w:rsid w:val="00485DB5"/>
    <w:rsid w:val="00487B6C"/>
    <w:rsid w:val="004A7489"/>
    <w:rsid w:val="004D5D10"/>
    <w:rsid w:val="004D6A78"/>
    <w:rsid w:val="005009B0"/>
    <w:rsid w:val="00556ECD"/>
    <w:rsid w:val="00581C67"/>
    <w:rsid w:val="00585725"/>
    <w:rsid w:val="00596BAA"/>
    <w:rsid w:val="005B12C6"/>
    <w:rsid w:val="005B5764"/>
    <w:rsid w:val="005D31A8"/>
    <w:rsid w:val="005F14C8"/>
    <w:rsid w:val="006078C9"/>
    <w:rsid w:val="006125FC"/>
    <w:rsid w:val="00615FC9"/>
    <w:rsid w:val="00640914"/>
    <w:rsid w:val="0066613B"/>
    <w:rsid w:val="00676FD9"/>
    <w:rsid w:val="00682D8C"/>
    <w:rsid w:val="006E1E7E"/>
    <w:rsid w:val="006F01EE"/>
    <w:rsid w:val="00787E4C"/>
    <w:rsid w:val="00791CAA"/>
    <w:rsid w:val="007C5F53"/>
    <w:rsid w:val="007D446C"/>
    <w:rsid w:val="00830CF2"/>
    <w:rsid w:val="00845D2C"/>
    <w:rsid w:val="00872D6E"/>
    <w:rsid w:val="00874BA1"/>
    <w:rsid w:val="0088381B"/>
    <w:rsid w:val="00893C5A"/>
    <w:rsid w:val="008A421F"/>
    <w:rsid w:val="008B5652"/>
    <w:rsid w:val="008C6B95"/>
    <w:rsid w:val="009547CD"/>
    <w:rsid w:val="0098351D"/>
    <w:rsid w:val="009A6CCE"/>
    <w:rsid w:val="009C0306"/>
    <w:rsid w:val="009E0430"/>
    <w:rsid w:val="00A00A57"/>
    <w:rsid w:val="00A04C93"/>
    <w:rsid w:val="00A07A30"/>
    <w:rsid w:val="00A362DB"/>
    <w:rsid w:val="00A55D66"/>
    <w:rsid w:val="00A70738"/>
    <w:rsid w:val="00A90AD4"/>
    <w:rsid w:val="00AA75C6"/>
    <w:rsid w:val="00AD3C29"/>
    <w:rsid w:val="00B02FC5"/>
    <w:rsid w:val="00B13C71"/>
    <w:rsid w:val="00B3629B"/>
    <w:rsid w:val="00B418B3"/>
    <w:rsid w:val="00B42801"/>
    <w:rsid w:val="00B44030"/>
    <w:rsid w:val="00BD2223"/>
    <w:rsid w:val="00BF1774"/>
    <w:rsid w:val="00BF47A4"/>
    <w:rsid w:val="00C1400D"/>
    <w:rsid w:val="00C63F62"/>
    <w:rsid w:val="00CB13D6"/>
    <w:rsid w:val="00D13F71"/>
    <w:rsid w:val="00DB1B9C"/>
    <w:rsid w:val="00DC7F8C"/>
    <w:rsid w:val="00E11B2E"/>
    <w:rsid w:val="00E16AA8"/>
    <w:rsid w:val="00E44813"/>
    <w:rsid w:val="00E45F60"/>
    <w:rsid w:val="00E842F9"/>
    <w:rsid w:val="00E93808"/>
    <w:rsid w:val="00EA7448"/>
    <w:rsid w:val="00EB0940"/>
    <w:rsid w:val="00EB445B"/>
    <w:rsid w:val="00EC3331"/>
    <w:rsid w:val="00ED594E"/>
    <w:rsid w:val="00EE39C7"/>
    <w:rsid w:val="00EE7F16"/>
    <w:rsid w:val="00F00E34"/>
    <w:rsid w:val="00F22E86"/>
    <w:rsid w:val="00F937DC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281"/>
  <w15:chartTrackingRefBased/>
  <w15:docId w15:val="{25576543-0B6D-4318-8FAD-91CB2804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5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55D6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4030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3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Petek</dc:creator>
  <cp:keywords/>
  <dc:description/>
  <cp:lastModifiedBy>Brigita Petek</cp:lastModifiedBy>
  <cp:revision>3</cp:revision>
  <cp:lastPrinted>2020-11-05T12:55:00Z</cp:lastPrinted>
  <dcterms:created xsi:type="dcterms:W3CDTF">2022-01-19T10:10:00Z</dcterms:created>
  <dcterms:modified xsi:type="dcterms:W3CDTF">2022-01-19T10:12:00Z</dcterms:modified>
</cp:coreProperties>
</file>