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A934D" w14:textId="77777777" w:rsidR="001E5470" w:rsidRDefault="001E5470" w:rsidP="001E5470">
      <w:pPr>
        <w:rPr>
          <w:rFonts w:eastAsia="Calibri" w:cs="Arial"/>
          <w:szCs w:val="20"/>
        </w:rPr>
      </w:pPr>
      <w:bookmarkStart w:id="0" w:name="_GoBack"/>
      <w:bookmarkEnd w:id="0"/>
    </w:p>
    <w:p w14:paraId="20D1976A" w14:textId="77777777" w:rsidR="007A7279" w:rsidRDefault="007A7279" w:rsidP="001E5470">
      <w:pPr>
        <w:rPr>
          <w:rFonts w:eastAsia="Calibri" w:cs="Arial"/>
          <w:szCs w:val="20"/>
        </w:rPr>
      </w:pPr>
    </w:p>
    <w:p w14:paraId="23AA77F4"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7B455A" w14:paraId="73A9C690" w14:textId="77777777" w:rsidTr="00D47099">
        <w:trPr>
          <w:gridAfter w:val="2"/>
          <w:wAfter w:w="3067" w:type="dxa"/>
        </w:trPr>
        <w:tc>
          <w:tcPr>
            <w:tcW w:w="6096" w:type="dxa"/>
            <w:gridSpan w:val="2"/>
          </w:tcPr>
          <w:p w14:paraId="5DC89931" w14:textId="32412B14" w:rsidR="007A7279" w:rsidRPr="007B455A" w:rsidRDefault="007A7279" w:rsidP="00990719">
            <w:pPr>
              <w:pStyle w:val="Neotevilenodstavek"/>
              <w:spacing w:before="0" w:after="0" w:line="260" w:lineRule="exact"/>
              <w:jc w:val="left"/>
              <w:rPr>
                <w:sz w:val="20"/>
                <w:szCs w:val="20"/>
              </w:rPr>
            </w:pPr>
            <w:r w:rsidRPr="007B455A">
              <w:rPr>
                <w:sz w:val="20"/>
                <w:szCs w:val="20"/>
              </w:rPr>
              <w:t xml:space="preserve">Številka: </w:t>
            </w:r>
            <w:r w:rsidR="005C011B" w:rsidRPr="007B455A">
              <w:rPr>
                <w:sz w:val="20"/>
                <w:szCs w:val="20"/>
              </w:rPr>
              <w:t>007-</w:t>
            </w:r>
            <w:r w:rsidR="00990719">
              <w:rPr>
                <w:sz w:val="20"/>
                <w:szCs w:val="20"/>
              </w:rPr>
              <w:t>850</w:t>
            </w:r>
            <w:r w:rsidR="005C011B" w:rsidRPr="007B455A">
              <w:rPr>
                <w:sz w:val="20"/>
                <w:szCs w:val="20"/>
              </w:rPr>
              <w:t>/202</w:t>
            </w:r>
            <w:r w:rsidR="00990719">
              <w:rPr>
                <w:sz w:val="20"/>
                <w:szCs w:val="20"/>
              </w:rPr>
              <w:t>2</w:t>
            </w:r>
            <w:r w:rsidR="005C011B" w:rsidRPr="007B455A">
              <w:rPr>
                <w:sz w:val="20"/>
                <w:szCs w:val="20"/>
              </w:rPr>
              <w:t>/</w:t>
            </w:r>
            <w:r w:rsidR="000114D6">
              <w:rPr>
                <w:sz w:val="20"/>
                <w:szCs w:val="20"/>
              </w:rPr>
              <w:t>8</w:t>
            </w:r>
          </w:p>
        </w:tc>
      </w:tr>
      <w:tr w:rsidR="007A7279" w:rsidRPr="007B455A" w14:paraId="77DE2DD2" w14:textId="77777777" w:rsidTr="00D47099">
        <w:trPr>
          <w:gridAfter w:val="2"/>
          <w:wAfter w:w="3067" w:type="dxa"/>
        </w:trPr>
        <w:tc>
          <w:tcPr>
            <w:tcW w:w="6096" w:type="dxa"/>
            <w:gridSpan w:val="2"/>
          </w:tcPr>
          <w:p w14:paraId="53337361" w14:textId="6FA5047B" w:rsidR="007A7279" w:rsidRPr="007B455A" w:rsidRDefault="007A7279" w:rsidP="000114D6">
            <w:pPr>
              <w:pStyle w:val="Neotevilenodstavek"/>
              <w:spacing w:before="0" w:after="0" w:line="260" w:lineRule="exact"/>
              <w:jc w:val="left"/>
              <w:rPr>
                <w:sz w:val="20"/>
                <w:szCs w:val="20"/>
              </w:rPr>
            </w:pPr>
            <w:r w:rsidRPr="007B455A">
              <w:rPr>
                <w:sz w:val="20"/>
                <w:szCs w:val="20"/>
              </w:rPr>
              <w:t>Ljubljana,</w:t>
            </w:r>
            <w:r w:rsidR="006D31C0" w:rsidRPr="007B455A">
              <w:rPr>
                <w:sz w:val="20"/>
                <w:szCs w:val="20"/>
              </w:rPr>
              <w:t xml:space="preserve"> </w:t>
            </w:r>
            <w:r w:rsidR="004644F3">
              <w:rPr>
                <w:sz w:val="20"/>
                <w:szCs w:val="20"/>
              </w:rPr>
              <w:t>1</w:t>
            </w:r>
            <w:r w:rsidR="000114D6">
              <w:rPr>
                <w:sz w:val="20"/>
                <w:szCs w:val="20"/>
              </w:rPr>
              <w:t>9</w:t>
            </w:r>
            <w:r w:rsidR="00656B01" w:rsidRPr="007B455A">
              <w:rPr>
                <w:sz w:val="20"/>
                <w:szCs w:val="20"/>
              </w:rPr>
              <w:t>. </w:t>
            </w:r>
            <w:r w:rsidR="00990719">
              <w:rPr>
                <w:sz w:val="20"/>
                <w:szCs w:val="20"/>
              </w:rPr>
              <w:t>janua</w:t>
            </w:r>
            <w:r w:rsidR="00656B01" w:rsidRPr="007B455A">
              <w:rPr>
                <w:sz w:val="20"/>
                <w:szCs w:val="20"/>
              </w:rPr>
              <w:t>r</w:t>
            </w:r>
            <w:r w:rsidR="00990719">
              <w:rPr>
                <w:sz w:val="20"/>
                <w:szCs w:val="20"/>
              </w:rPr>
              <w:t> 2022</w:t>
            </w:r>
          </w:p>
        </w:tc>
      </w:tr>
      <w:tr w:rsidR="007A7279" w:rsidRPr="007B455A" w14:paraId="4B01091C" w14:textId="77777777" w:rsidTr="00D47099">
        <w:trPr>
          <w:gridAfter w:val="2"/>
          <w:wAfter w:w="3067" w:type="dxa"/>
        </w:trPr>
        <w:tc>
          <w:tcPr>
            <w:tcW w:w="6096" w:type="dxa"/>
            <w:gridSpan w:val="2"/>
          </w:tcPr>
          <w:p w14:paraId="2190CC79" w14:textId="5DAC85A3" w:rsidR="007A7279" w:rsidRPr="007B455A" w:rsidRDefault="007A7279" w:rsidP="00990719">
            <w:pPr>
              <w:pStyle w:val="Neotevilenodstavek"/>
              <w:spacing w:before="0" w:after="0" w:line="260" w:lineRule="exact"/>
              <w:jc w:val="left"/>
              <w:rPr>
                <w:sz w:val="20"/>
                <w:szCs w:val="20"/>
              </w:rPr>
            </w:pPr>
            <w:r w:rsidRPr="007B455A">
              <w:rPr>
                <w:iCs/>
                <w:sz w:val="20"/>
                <w:szCs w:val="20"/>
              </w:rPr>
              <w:t>EVA</w:t>
            </w:r>
            <w:r w:rsidR="00051AE8" w:rsidRPr="007B455A">
              <w:rPr>
                <w:iCs/>
                <w:sz w:val="20"/>
                <w:szCs w:val="20"/>
              </w:rPr>
              <w:t xml:space="preserve"> </w:t>
            </w:r>
            <w:r w:rsidR="00B622A0" w:rsidRPr="007B455A">
              <w:rPr>
                <w:iCs/>
                <w:sz w:val="20"/>
                <w:szCs w:val="20"/>
              </w:rPr>
              <w:t>202</w:t>
            </w:r>
            <w:r w:rsidR="00DC591A" w:rsidRPr="007B455A">
              <w:rPr>
                <w:iCs/>
                <w:sz w:val="20"/>
                <w:szCs w:val="20"/>
              </w:rPr>
              <w:t>1-2330-</w:t>
            </w:r>
            <w:r w:rsidR="00B44A16" w:rsidRPr="007B455A">
              <w:rPr>
                <w:iCs/>
                <w:sz w:val="20"/>
                <w:szCs w:val="20"/>
              </w:rPr>
              <w:t>01</w:t>
            </w:r>
            <w:r w:rsidR="00990719">
              <w:rPr>
                <w:iCs/>
                <w:sz w:val="20"/>
                <w:szCs w:val="20"/>
              </w:rPr>
              <w:t>33</w:t>
            </w:r>
          </w:p>
        </w:tc>
      </w:tr>
      <w:tr w:rsidR="007A7279" w:rsidRPr="007B455A" w14:paraId="28A80B80" w14:textId="77777777" w:rsidTr="00D47099">
        <w:trPr>
          <w:gridAfter w:val="2"/>
          <w:wAfter w:w="3067" w:type="dxa"/>
        </w:trPr>
        <w:tc>
          <w:tcPr>
            <w:tcW w:w="6096" w:type="dxa"/>
            <w:gridSpan w:val="2"/>
          </w:tcPr>
          <w:p w14:paraId="01C75822" w14:textId="77777777" w:rsidR="007A7279" w:rsidRPr="007B455A" w:rsidRDefault="007A7279" w:rsidP="00D47099">
            <w:pPr>
              <w:rPr>
                <w:rFonts w:cs="Arial"/>
                <w:szCs w:val="20"/>
              </w:rPr>
            </w:pPr>
          </w:p>
          <w:p w14:paraId="578CC57A" w14:textId="77777777" w:rsidR="007A7279" w:rsidRPr="007B455A" w:rsidRDefault="007A7279" w:rsidP="00D47099">
            <w:pPr>
              <w:rPr>
                <w:rFonts w:cs="Arial"/>
                <w:szCs w:val="20"/>
              </w:rPr>
            </w:pPr>
            <w:r w:rsidRPr="007B455A">
              <w:rPr>
                <w:rFonts w:cs="Arial"/>
                <w:szCs w:val="20"/>
              </w:rPr>
              <w:t>GENERALNI SEKRETARIAT VLADE REPUBLIKE SLOVENIJE</w:t>
            </w:r>
          </w:p>
          <w:p w14:paraId="4E80AAD8" w14:textId="77777777" w:rsidR="007A7279" w:rsidRPr="007B455A" w:rsidRDefault="00BE63C1" w:rsidP="00D47099">
            <w:pPr>
              <w:rPr>
                <w:rFonts w:cs="Arial"/>
                <w:szCs w:val="20"/>
              </w:rPr>
            </w:pPr>
            <w:hyperlink r:id="rId9" w:history="1">
              <w:r w:rsidR="007A7279" w:rsidRPr="007B455A">
                <w:rPr>
                  <w:rStyle w:val="Hiperpovezava"/>
                  <w:szCs w:val="20"/>
                </w:rPr>
                <w:t>Gp.gs@gov.si</w:t>
              </w:r>
            </w:hyperlink>
          </w:p>
          <w:p w14:paraId="392702ED" w14:textId="77777777" w:rsidR="007A7279" w:rsidRPr="007B455A" w:rsidRDefault="007A7279" w:rsidP="00D47099">
            <w:pPr>
              <w:rPr>
                <w:rFonts w:cs="Arial"/>
                <w:szCs w:val="20"/>
              </w:rPr>
            </w:pPr>
          </w:p>
        </w:tc>
      </w:tr>
      <w:tr w:rsidR="007A7279" w:rsidRPr="007B455A" w14:paraId="65E2DE76" w14:textId="77777777" w:rsidTr="00D47099">
        <w:tc>
          <w:tcPr>
            <w:tcW w:w="9163" w:type="dxa"/>
            <w:gridSpan w:val="4"/>
          </w:tcPr>
          <w:p w14:paraId="51CDF954" w14:textId="0E2AC418" w:rsidR="007A7279" w:rsidRPr="007B455A" w:rsidRDefault="007616E9" w:rsidP="008A1CF9">
            <w:pPr>
              <w:pStyle w:val="Naslovpredpisa"/>
              <w:spacing w:before="0" w:after="0" w:line="260" w:lineRule="exact"/>
              <w:jc w:val="both"/>
              <w:rPr>
                <w:sz w:val="20"/>
                <w:szCs w:val="20"/>
              </w:rPr>
            </w:pPr>
            <w:r w:rsidRPr="007B455A">
              <w:rPr>
                <w:sz w:val="20"/>
                <w:szCs w:val="20"/>
              </w:rPr>
              <w:t xml:space="preserve">ZADEVA: </w:t>
            </w:r>
            <w:r w:rsidR="003D74B7" w:rsidRPr="007B455A">
              <w:rPr>
                <w:iCs/>
                <w:sz w:val="20"/>
                <w:szCs w:val="20"/>
              </w:rPr>
              <w:t>Uredba o spremembah in dopolnitvah Uredbe o ukrepih kmetijsko-okoljska-podnebna plačila, ekološko kmetovanje in plačila območjem z naravnimi ali drugimi posebnimi omejitvami iz Programa razvoja podeželja Republike Slovenije za obdobje 2014–2020</w:t>
            </w:r>
            <w:r w:rsidR="003D74B7" w:rsidRPr="007B455A">
              <w:rPr>
                <w:sz w:val="20"/>
                <w:szCs w:val="20"/>
              </w:rPr>
              <w:t xml:space="preserve"> – predlog za obravnavo</w:t>
            </w:r>
          </w:p>
        </w:tc>
      </w:tr>
      <w:tr w:rsidR="007A7279" w:rsidRPr="007B455A" w14:paraId="1CE5C262" w14:textId="77777777" w:rsidTr="00D47099">
        <w:tc>
          <w:tcPr>
            <w:tcW w:w="9163" w:type="dxa"/>
            <w:gridSpan w:val="4"/>
          </w:tcPr>
          <w:p w14:paraId="4B7D31A1" w14:textId="77777777" w:rsidR="007A7279" w:rsidRPr="007B455A" w:rsidRDefault="007A7279" w:rsidP="00D47099">
            <w:pPr>
              <w:pStyle w:val="Poglavje"/>
              <w:spacing w:before="0" w:after="0" w:line="260" w:lineRule="exact"/>
              <w:jc w:val="left"/>
              <w:rPr>
                <w:sz w:val="20"/>
                <w:szCs w:val="20"/>
              </w:rPr>
            </w:pPr>
            <w:r w:rsidRPr="007B455A">
              <w:rPr>
                <w:sz w:val="20"/>
                <w:szCs w:val="20"/>
              </w:rPr>
              <w:t>1. Predlog sklepov vlade:</w:t>
            </w:r>
          </w:p>
        </w:tc>
      </w:tr>
      <w:tr w:rsidR="007A7279" w:rsidRPr="007B455A" w14:paraId="7C4EF770" w14:textId="77777777" w:rsidTr="00D47099">
        <w:tc>
          <w:tcPr>
            <w:tcW w:w="9163" w:type="dxa"/>
            <w:gridSpan w:val="4"/>
          </w:tcPr>
          <w:p w14:paraId="07883C05" w14:textId="77777777" w:rsidR="00266108" w:rsidRPr="007B455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7B455A">
              <w:rPr>
                <w:rFonts w:cs="Arial"/>
                <w:iCs/>
                <w:szCs w:val="20"/>
                <w:lang w:eastAsia="sl-SI"/>
              </w:rPr>
              <w:t>Na podlagi 10. in 12.</w:t>
            </w:r>
            <w:r w:rsidR="00220D38" w:rsidRPr="007B455A">
              <w:t> </w:t>
            </w:r>
            <w:r w:rsidRPr="007B455A">
              <w:rPr>
                <w:rFonts w:cs="Arial"/>
                <w:iCs/>
                <w:szCs w:val="20"/>
                <w:lang w:eastAsia="sl-SI"/>
              </w:rPr>
              <w:t>člena Zakona o kmetijstvu (Uradni list RS, št.</w:t>
            </w:r>
            <w:r w:rsidR="00220D38" w:rsidRPr="007B455A">
              <w:t> </w:t>
            </w:r>
            <w:r w:rsidRPr="007B455A">
              <w:rPr>
                <w:rFonts w:cs="Arial"/>
                <w:iCs/>
                <w:szCs w:val="20"/>
                <w:lang w:eastAsia="sl-SI"/>
              </w:rPr>
              <w:t>45/08, 57/</w:t>
            </w:r>
            <w:r w:rsidR="007A54D1" w:rsidRPr="007B455A">
              <w:rPr>
                <w:rFonts w:cs="Arial"/>
                <w:iCs/>
                <w:szCs w:val="20"/>
                <w:lang w:eastAsia="sl-SI"/>
              </w:rPr>
              <w:t xml:space="preserve">12, 90/12 – ZdZPVHVVR, 26/14, </w:t>
            </w:r>
            <w:r w:rsidRPr="007B455A">
              <w:rPr>
                <w:rFonts w:cs="Arial"/>
                <w:iCs/>
                <w:szCs w:val="20"/>
                <w:lang w:eastAsia="sl-SI"/>
              </w:rPr>
              <w:t>32/15</w:t>
            </w:r>
            <w:r w:rsidR="0068175A" w:rsidRPr="007B455A">
              <w:rPr>
                <w:rFonts w:cs="Arial"/>
                <w:iCs/>
                <w:szCs w:val="20"/>
                <w:lang w:eastAsia="sl-SI"/>
              </w:rPr>
              <w:t xml:space="preserve">, </w:t>
            </w:r>
            <w:r w:rsidR="007A54D1" w:rsidRPr="007B455A">
              <w:rPr>
                <w:rFonts w:cs="Arial"/>
                <w:iCs/>
                <w:szCs w:val="20"/>
                <w:lang w:eastAsia="sl-SI"/>
              </w:rPr>
              <w:t>27/17</w:t>
            </w:r>
            <w:r w:rsidR="005C011B" w:rsidRPr="007B455A">
              <w:rPr>
                <w:rFonts w:cs="Arial"/>
                <w:iCs/>
                <w:szCs w:val="20"/>
                <w:lang w:eastAsia="sl-SI"/>
              </w:rPr>
              <w:t>,</w:t>
            </w:r>
            <w:r w:rsidR="0068175A" w:rsidRPr="007B455A">
              <w:rPr>
                <w:rFonts w:cs="Arial"/>
                <w:iCs/>
                <w:szCs w:val="20"/>
                <w:lang w:eastAsia="sl-SI"/>
              </w:rPr>
              <w:t xml:space="preserve"> 22/18</w:t>
            </w:r>
            <w:r w:rsidR="005C011B" w:rsidRPr="007B455A">
              <w:rPr>
                <w:rFonts w:cs="Arial"/>
                <w:iCs/>
                <w:szCs w:val="20"/>
                <w:lang w:eastAsia="sl-SI"/>
              </w:rPr>
              <w:t xml:space="preserve">, </w:t>
            </w:r>
            <w:r w:rsidR="005C011B" w:rsidRPr="007B455A">
              <w:rPr>
                <w:rFonts w:cs="Arial"/>
                <w:bCs/>
                <w:szCs w:val="20"/>
              </w:rPr>
              <w:t>86/21 – odl. US in 123/21</w:t>
            </w:r>
            <w:r w:rsidRPr="007B455A">
              <w:rPr>
                <w:rFonts w:cs="Arial"/>
                <w:iCs/>
                <w:szCs w:val="20"/>
                <w:lang w:eastAsia="sl-SI"/>
              </w:rPr>
              <w:t>) je Vlada Republike Slovenije na …..…… seji dne ………... sprejela naslednj</w:t>
            </w:r>
            <w:r w:rsidR="00FC5363" w:rsidRPr="007B455A">
              <w:rPr>
                <w:rFonts w:cs="Arial"/>
                <w:iCs/>
                <w:szCs w:val="20"/>
                <w:lang w:eastAsia="sl-SI"/>
              </w:rPr>
              <w:t>i</w:t>
            </w:r>
          </w:p>
          <w:p w14:paraId="2DC64F26" w14:textId="77777777" w:rsidR="00266108" w:rsidRPr="007B455A" w:rsidRDefault="00266108" w:rsidP="00E60DF1">
            <w:pPr>
              <w:overflowPunct w:val="0"/>
              <w:autoSpaceDE w:val="0"/>
              <w:autoSpaceDN w:val="0"/>
              <w:adjustRightInd w:val="0"/>
              <w:spacing w:line="260" w:lineRule="atLeast"/>
              <w:jc w:val="both"/>
              <w:textAlignment w:val="baseline"/>
              <w:rPr>
                <w:rFonts w:cs="Arial"/>
                <w:iCs/>
                <w:szCs w:val="20"/>
                <w:lang w:eastAsia="sl-SI"/>
              </w:rPr>
            </w:pPr>
          </w:p>
          <w:p w14:paraId="355EFBB9" w14:textId="170F942F" w:rsidR="00E60DF1" w:rsidRPr="007B455A" w:rsidRDefault="00266108" w:rsidP="00835CC6">
            <w:pPr>
              <w:overflowPunct w:val="0"/>
              <w:autoSpaceDE w:val="0"/>
              <w:autoSpaceDN w:val="0"/>
              <w:adjustRightInd w:val="0"/>
              <w:spacing w:line="260" w:lineRule="atLeast"/>
              <w:jc w:val="center"/>
              <w:textAlignment w:val="baseline"/>
              <w:rPr>
                <w:rFonts w:cs="Arial"/>
                <w:iCs/>
                <w:szCs w:val="20"/>
                <w:lang w:eastAsia="sl-SI"/>
              </w:rPr>
            </w:pPr>
            <w:r w:rsidRPr="007B455A">
              <w:rPr>
                <w:rFonts w:cs="Arial"/>
                <w:iCs/>
                <w:szCs w:val="20"/>
                <w:lang w:eastAsia="sl-SI"/>
              </w:rPr>
              <w:t>SKLEP</w:t>
            </w:r>
            <w:r w:rsidR="00E60DF1" w:rsidRPr="007B455A">
              <w:rPr>
                <w:rFonts w:cs="Arial"/>
                <w:iCs/>
                <w:szCs w:val="20"/>
                <w:lang w:eastAsia="sl-SI"/>
              </w:rPr>
              <w:t>:</w:t>
            </w:r>
          </w:p>
          <w:p w14:paraId="17EBC50C" w14:textId="77777777" w:rsidR="00E60DF1" w:rsidRPr="007B455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4AF312DC" w14:textId="17CBADCC" w:rsidR="00E60DF1" w:rsidRPr="007B455A" w:rsidRDefault="003D74B7" w:rsidP="008A1CF9">
            <w:pPr>
              <w:overflowPunct w:val="0"/>
              <w:autoSpaceDE w:val="0"/>
              <w:autoSpaceDN w:val="0"/>
              <w:adjustRightInd w:val="0"/>
              <w:spacing w:line="260" w:lineRule="atLeast"/>
              <w:jc w:val="both"/>
              <w:textAlignment w:val="baseline"/>
              <w:rPr>
                <w:rFonts w:cs="Arial"/>
                <w:iCs/>
              </w:rPr>
            </w:pPr>
            <w:r w:rsidRPr="007B455A">
              <w:rPr>
                <w:rFonts w:cs="Arial"/>
                <w:iCs/>
              </w:rPr>
              <w:t>Vlada Republike Slovenije je izdala Uredbo o spremembah in dopolnitvah Uredbe o ukrepih kmetijsko-okoljska-podnebna plačila, ekološko kmetovanje in plačila območjem z naravnimi ali drugimi posebnimi omejitvami iz Programa razvoja podeželja Republike Slovenije za obdobje 2014–2020 ter jo objavi v Uradnem listu Republike Slovenije</w:t>
            </w:r>
            <w:r w:rsidR="00E60DF1" w:rsidRPr="007B455A">
              <w:rPr>
                <w:rFonts w:cs="Arial"/>
                <w:iCs/>
              </w:rPr>
              <w:t>.</w:t>
            </w:r>
          </w:p>
          <w:p w14:paraId="0131EDF3" w14:textId="77777777" w:rsidR="00D8181F" w:rsidRPr="007B455A" w:rsidRDefault="00D8181F" w:rsidP="00E60DF1">
            <w:pPr>
              <w:overflowPunct w:val="0"/>
              <w:autoSpaceDE w:val="0"/>
              <w:autoSpaceDN w:val="0"/>
              <w:adjustRightInd w:val="0"/>
              <w:spacing w:line="260" w:lineRule="atLeast"/>
              <w:jc w:val="both"/>
              <w:textAlignment w:val="baseline"/>
              <w:rPr>
                <w:rFonts w:cs="Arial"/>
                <w:iCs/>
                <w:szCs w:val="20"/>
                <w:lang w:eastAsia="sl-SI"/>
              </w:rPr>
            </w:pPr>
          </w:p>
          <w:p w14:paraId="04FF8E21" w14:textId="77777777" w:rsidR="00266108" w:rsidRPr="007B455A" w:rsidRDefault="00266108" w:rsidP="00E60DF1">
            <w:pPr>
              <w:overflowPunct w:val="0"/>
              <w:autoSpaceDE w:val="0"/>
              <w:autoSpaceDN w:val="0"/>
              <w:adjustRightInd w:val="0"/>
              <w:spacing w:line="260" w:lineRule="atLeast"/>
              <w:jc w:val="both"/>
              <w:textAlignment w:val="baseline"/>
              <w:rPr>
                <w:rFonts w:cs="Arial"/>
                <w:iCs/>
                <w:szCs w:val="20"/>
                <w:lang w:eastAsia="sl-SI"/>
              </w:rPr>
            </w:pPr>
          </w:p>
          <w:p w14:paraId="1B314282" w14:textId="77777777" w:rsidR="00266108" w:rsidRPr="007B455A" w:rsidRDefault="00266108" w:rsidP="00266108">
            <w:pPr>
              <w:overflowPunct w:val="0"/>
              <w:autoSpaceDE w:val="0"/>
              <w:autoSpaceDN w:val="0"/>
              <w:adjustRightInd w:val="0"/>
              <w:spacing w:line="260" w:lineRule="atLeast"/>
              <w:jc w:val="right"/>
              <w:textAlignment w:val="baseline"/>
              <w:rPr>
                <w:rFonts w:cs="Arial"/>
                <w:iCs/>
                <w:szCs w:val="20"/>
                <w:lang w:eastAsia="sl-SI"/>
              </w:rPr>
            </w:pPr>
            <w:r w:rsidRPr="007B455A">
              <w:rPr>
                <w:rFonts w:cs="Arial"/>
                <w:iCs/>
                <w:szCs w:val="20"/>
                <w:lang w:eastAsia="sl-SI"/>
              </w:rPr>
              <w:t>Mag. Janja Garvas Hočevar</w:t>
            </w:r>
          </w:p>
          <w:p w14:paraId="4BD123E8" w14:textId="77777777" w:rsidR="00266108" w:rsidRPr="007B455A" w:rsidRDefault="00266108" w:rsidP="00266108">
            <w:pPr>
              <w:overflowPunct w:val="0"/>
              <w:autoSpaceDE w:val="0"/>
              <w:autoSpaceDN w:val="0"/>
              <w:adjustRightInd w:val="0"/>
              <w:spacing w:line="260" w:lineRule="atLeast"/>
              <w:jc w:val="right"/>
              <w:textAlignment w:val="baseline"/>
              <w:rPr>
                <w:rFonts w:cs="Arial"/>
                <w:iCs/>
                <w:szCs w:val="20"/>
                <w:lang w:eastAsia="sl-SI"/>
              </w:rPr>
            </w:pPr>
            <w:r w:rsidRPr="007B455A">
              <w:rPr>
                <w:rFonts w:cs="Arial"/>
                <w:iCs/>
                <w:szCs w:val="20"/>
                <w:lang w:eastAsia="sl-SI"/>
              </w:rPr>
              <w:t>V. D. GENERALNEGA SEKRETARJA</w:t>
            </w:r>
          </w:p>
          <w:p w14:paraId="5AFC46B4" w14:textId="77777777" w:rsidR="00266108" w:rsidRPr="007B455A" w:rsidRDefault="00266108" w:rsidP="00E60DF1">
            <w:pPr>
              <w:overflowPunct w:val="0"/>
              <w:autoSpaceDE w:val="0"/>
              <w:autoSpaceDN w:val="0"/>
              <w:adjustRightInd w:val="0"/>
              <w:spacing w:line="260" w:lineRule="atLeast"/>
              <w:jc w:val="both"/>
              <w:textAlignment w:val="baseline"/>
              <w:rPr>
                <w:rFonts w:cs="Arial"/>
                <w:iCs/>
                <w:szCs w:val="20"/>
                <w:lang w:eastAsia="sl-SI"/>
              </w:rPr>
            </w:pPr>
          </w:p>
          <w:p w14:paraId="73823540" w14:textId="77777777" w:rsidR="00E60DF1" w:rsidRPr="007B455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7B455A">
              <w:rPr>
                <w:rFonts w:cs="Arial"/>
                <w:iCs/>
                <w:szCs w:val="20"/>
                <w:lang w:eastAsia="sl-SI"/>
              </w:rPr>
              <w:t>Priloga:</w:t>
            </w:r>
          </w:p>
          <w:p w14:paraId="6541DE5F" w14:textId="2F93D85B" w:rsidR="00E60DF1" w:rsidRPr="007B455A" w:rsidRDefault="00E60DF1" w:rsidP="00316606">
            <w:pPr>
              <w:numPr>
                <w:ilvl w:val="0"/>
                <w:numId w:val="13"/>
              </w:numPr>
              <w:overflowPunct w:val="0"/>
              <w:autoSpaceDE w:val="0"/>
              <w:autoSpaceDN w:val="0"/>
              <w:adjustRightInd w:val="0"/>
              <w:spacing w:line="260" w:lineRule="atLeast"/>
              <w:jc w:val="both"/>
              <w:textAlignment w:val="baseline"/>
              <w:rPr>
                <w:rFonts w:cs="Arial"/>
                <w:iCs/>
                <w:szCs w:val="20"/>
                <w:lang w:eastAsia="sl-SI"/>
              </w:rPr>
            </w:pPr>
            <w:r w:rsidRPr="007B455A">
              <w:rPr>
                <w:rFonts w:cs="Arial"/>
                <w:iCs/>
                <w:szCs w:val="20"/>
                <w:lang w:eastAsia="sl-SI"/>
              </w:rPr>
              <w:t xml:space="preserve">predlog </w:t>
            </w:r>
            <w:r w:rsidR="003D74B7" w:rsidRPr="007B455A">
              <w:rPr>
                <w:rFonts w:cs="Arial"/>
                <w:iCs/>
                <w:szCs w:val="20"/>
                <w:lang w:eastAsia="sl-SI"/>
              </w:rPr>
              <w:t>Uredbe o spremembah in dopolnitvah Uredbe o ukrepih kmetijsko-okoljska-podnebna plačila, ekološko kmetovanje in plačila območjem z naravnimi ali drugimi posebnimi omejitvami iz Programa razvoja podeželja Republike Slovenije za obdobje 2014–2020</w:t>
            </w:r>
          </w:p>
          <w:p w14:paraId="2AFCCD23" w14:textId="77777777" w:rsidR="00E60DF1" w:rsidRPr="007B455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3F567D66" w14:textId="77777777" w:rsidR="00E60DF1" w:rsidRPr="007B455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7B455A">
              <w:rPr>
                <w:rFonts w:cs="Arial"/>
                <w:iCs/>
                <w:szCs w:val="20"/>
                <w:lang w:eastAsia="sl-SI"/>
              </w:rPr>
              <w:t>Sklep prejmeta:</w:t>
            </w:r>
          </w:p>
          <w:p w14:paraId="7415890B" w14:textId="77777777" w:rsidR="00E60DF1" w:rsidRPr="007B455A" w:rsidRDefault="00E60DF1" w:rsidP="00316606">
            <w:pPr>
              <w:numPr>
                <w:ilvl w:val="0"/>
                <w:numId w:val="12"/>
              </w:numPr>
              <w:overflowPunct w:val="0"/>
              <w:autoSpaceDE w:val="0"/>
              <w:autoSpaceDN w:val="0"/>
              <w:adjustRightInd w:val="0"/>
              <w:spacing w:line="260" w:lineRule="atLeast"/>
              <w:jc w:val="both"/>
              <w:textAlignment w:val="baseline"/>
              <w:rPr>
                <w:rFonts w:cs="Arial"/>
                <w:iCs/>
                <w:szCs w:val="20"/>
                <w:lang w:eastAsia="sl-SI"/>
              </w:rPr>
            </w:pPr>
            <w:r w:rsidRPr="007B455A">
              <w:rPr>
                <w:rFonts w:cs="Arial"/>
                <w:iCs/>
                <w:szCs w:val="20"/>
                <w:lang w:eastAsia="sl-SI"/>
              </w:rPr>
              <w:t>Ministrstvo za kmetijstvo, gozdarstvo in prehrano</w:t>
            </w:r>
            <w:r w:rsidR="00462067" w:rsidRPr="007B455A">
              <w:rPr>
                <w:rFonts w:cs="Arial"/>
                <w:iCs/>
                <w:szCs w:val="20"/>
                <w:lang w:eastAsia="sl-SI"/>
              </w:rPr>
              <w:t>,</w:t>
            </w:r>
          </w:p>
          <w:p w14:paraId="793766C6" w14:textId="77777777" w:rsidR="00E60DF1" w:rsidRPr="007B455A" w:rsidRDefault="00E60DF1" w:rsidP="00316606">
            <w:pPr>
              <w:numPr>
                <w:ilvl w:val="0"/>
                <w:numId w:val="12"/>
              </w:numPr>
              <w:overflowPunct w:val="0"/>
              <w:autoSpaceDE w:val="0"/>
              <w:autoSpaceDN w:val="0"/>
              <w:adjustRightInd w:val="0"/>
              <w:spacing w:line="260" w:lineRule="atLeast"/>
              <w:jc w:val="both"/>
              <w:textAlignment w:val="baseline"/>
              <w:rPr>
                <w:rFonts w:cs="Arial"/>
                <w:iCs/>
                <w:szCs w:val="20"/>
                <w:lang w:eastAsia="sl-SI"/>
              </w:rPr>
            </w:pPr>
            <w:r w:rsidRPr="007B455A">
              <w:rPr>
                <w:rFonts w:cs="Arial"/>
                <w:iCs/>
                <w:szCs w:val="20"/>
                <w:lang w:eastAsia="sl-SI"/>
              </w:rPr>
              <w:t>Služba Vlade Republike Slovenije za zakonodajo</w:t>
            </w:r>
            <w:r w:rsidR="00462067" w:rsidRPr="007B455A">
              <w:rPr>
                <w:rFonts w:cs="Arial"/>
                <w:iCs/>
                <w:szCs w:val="20"/>
                <w:lang w:eastAsia="sl-SI"/>
              </w:rPr>
              <w:t>.</w:t>
            </w:r>
          </w:p>
          <w:p w14:paraId="5D6EBCD4" w14:textId="77777777" w:rsidR="007A7279" w:rsidRPr="007B455A" w:rsidRDefault="007A7279" w:rsidP="00A82D31">
            <w:pPr>
              <w:pStyle w:val="Neotevilenodstavek"/>
              <w:spacing w:before="0" w:after="0" w:line="260" w:lineRule="exact"/>
              <w:rPr>
                <w:iCs/>
                <w:sz w:val="20"/>
                <w:szCs w:val="20"/>
              </w:rPr>
            </w:pPr>
          </w:p>
        </w:tc>
      </w:tr>
      <w:tr w:rsidR="007A7279" w:rsidRPr="007B455A" w14:paraId="11C91F9C" w14:textId="77777777" w:rsidTr="00D47099">
        <w:tc>
          <w:tcPr>
            <w:tcW w:w="9163" w:type="dxa"/>
            <w:gridSpan w:val="4"/>
          </w:tcPr>
          <w:p w14:paraId="7C778F80" w14:textId="77777777" w:rsidR="007A7279" w:rsidRPr="007B455A" w:rsidRDefault="007A7279" w:rsidP="00D47099">
            <w:pPr>
              <w:pStyle w:val="Neotevilenodstavek"/>
              <w:spacing w:before="0" w:after="0" w:line="260" w:lineRule="exact"/>
              <w:rPr>
                <w:b/>
                <w:iCs/>
                <w:sz w:val="20"/>
                <w:szCs w:val="20"/>
              </w:rPr>
            </w:pPr>
            <w:r w:rsidRPr="007B455A">
              <w:rPr>
                <w:b/>
                <w:sz w:val="20"/>
                <w:szCs w:val="20"/>
              </w:rPr>
              <w:lastRenderedPageBreak/>
              <w:t>2. Predlog za obravnavo predloga zakona po nujnem ali skrajšanem postopku v državnem zboru z obrazložitvijo razlogov:</w:t>
            </w:r>
          </w:p>
        </w:tc>
      </w:tr>
      <w:tr w:rsidR="007A7279" w:rsidRPr="007B455A" w14:paraId="643D3222" w14:textId="77777777" w:rsidTr="00D47099">
        <w:tc>
          <w:tcPr>
            <w:tcW w:w="9163" w:type="dxa"/>
            <w:gridSpan w:val="4"/>
          </w:tcPr>
          <w:p w14:paraId="6BCE4BC2" w14:textId="77777777" w:rsidR="007A7279" w:rsidRPr="007B455A" w:rsidRDefault="00E60DF1" w:rsidP="00D47099">
            <w:pPr>
              <w:pStyle w:val="Neotevilenodstavek"/>
              <w:spacing w:before="0" w:after="0" w:line="260" w:lineRule="exact"/>
              <w:rPr>
                <w:iCs/>
                <w:sz w:val="20"/>
                <w:szCs w:val="20"/>
              </w:rPr>
            </w:pPr>
            <w:r w:rsidRPr="007B455A">
              <w:rPr>
                <w:iCs/>
                <w:sz w:val="20"/>
                <w:szCs w:val="20"/>
              </w:rPr>
              <w:t>/</w:t>
            </w:r>
          </w:p>
        </w:tc>
      </w:tr>
      <w:tr w:rsidR="007A7279" w:rsidRPr="007B455A" w14:paraId="4C52C043" w14:textId="77777777" w:rsidTr="00D47099">
        <w:tc>
          <w:tcPr>
            <w:tcW w:w="9163" w:type="dxa"/>
            <w:gridSpan w:val="4"/>
          </w:tcPr>
          <w:p w14:paraId="1AB9287B" w14:textId="77777777" w:rsidR="007A7279" w:rsidRPr="007B455A" w:rsidRDefault="007A7279" w:rsidP="00D47099">
            <w:pPr>
              <w:pStyle w:val="Neotevilenodstavek"/>
              <w:spacing w:before="0" w:after="0" w:line="260" w:lineRule="exact"/>
              <w:rPr>
                <w:b/>
                <w:iCs/>
                <w:sz w:val="20"/>
                <w:szCs w:val="20"/>
              </w:rPr>
            </w:pPr>
            <w:r w:rsidRPr="007B455A">
              <w:rPr>
                <w:b/>
                <w:sz w:val="20"/>
                <w:szCs w:val="20"/>
              </w:rPr>
              <w:t>3.a Osebe, odgovorne za strokovno pripravo in usklajenost gradiva:</w:t>
            </w:r>
          </w:p>
        </w:tc>
      </w:tr>
      <w:tr w:rsidR="007A7279" w:rsidRPr="007B455A" w14:paraId="073FE707" w14:textId="77777777" w:rsidTr="00D47099">
        <w:tc>
          <w:tcPr>
            <w:tcW w:w="9163" w:type="dxa"/>
            <w:gridSpan w:val="4"/>
          </w:tcPr>
          <w:p w14:paraId="1DA6B26B" w14:textId="314E89EB" w:rsidR="00E60DF1" w:rsidRPr="007B455A" w:rsidRDefault="005C011B" w:rsidP="00316606">
            <w:pPr>
              <w:numPr>
                <w:ilvl w:val="0"/>
                <w:numId w:val="14"/>
              </w:numPr>
              <w:tabs>
                <w:tab w:val="num" w:pos="360"/>
              </w:tabs>
              <w:spacing w:line="260" w:lineRule="atLeast"/>
              <w:ind w:hanging="720"/>
              <w:jc w:val="both"/>
              <w:rPr>
                <w:rFonts w:cs="Arial"/>
                <w:bCs/>
                <w:szCs w:val="20"/>
              </w:rPr>
            </w:pPr>
            <w:r w:rsidRPr="007B455A">
              <w:rPr>
                <w:rFonts w:cs="Arial"/>
                <w:bCs/>
                <w:szCs w:val="20"/>
              </w:rPr>
              <w:t>Branko Ravnik</w:t>
            </w:r>
            <w:r w:rsidR="00E60DF1" w:rsidRPr="007B455A">
              <w:rPr>
                <w:rFonts w:cs="Arial"/>
                <w:bCs/>
                <w:szCs w:val="20"/>
              </w:rPr>
              <w:t xml:space="preserve">, </w:t>
            </w:r>
            <w:r w:rsidRPr="007B455A">
              <w:rPr>
                <w:rFonts w:cs="Arial"/>
                <w:bCs/>
                <w:szCs w:val="20"/>
              </w:rPr>
              <w:t xml:space="preserve">v. d. </w:t>
            </w:r>
            <w:r w:rsidR="00E60DF1" w:rsidRPr="007B455A">
              <w:rPr>
                <w:rFonts w:cs="Arial"/>
                <w:bCs/>
                <w:szCs w:val="20"/>
              </w:rPr>
              <w:t>general</w:t>
            </w:r>
            <w:r w:rsidRPr="007B455A">
              <w:rPr>
                <w:rFonts w:cs="Arial"/>
                <w:bCs/>
                <w:szCs w:val="20"/>
              </w:rPr>
              <w:t>nega</w:t>
            </w:r>
            <w:r w:rsidR="00E60DF1" w:rsidRPr="007B455A">
              <w:rPr>
                <w:rFonts w:cs="Arial"/>
                <w:bCs/>
                <w:szCs w:val="20"/>
              </w:rPr>
              <w:t xml:space="preserve"> direktor</w:t>
            </w:r>
            <w:r w:rsidRPr="007B455A">
              <w:rPr>
                <w:rFonts w:cs="Arial"/>
                <w:bCs/>
                <w:szCs w:val="20"/>
              </w:rPr>
              <w:t>j</w:t>
            </w:r>
            <w:r w:rsidR="00E60DF1" w:rsidRPr="007B455A">
              <w:rPr>
                <w:rFonts w:cs="Arial"/>
                <w:bCs/>
                <w:szCs w:val="20"/>
              </w:rPr>
              <w:t>a Direktorata za kmetijstvo</w:t>
            </w:r>
            <w:r w:rsidR="00CF3078" w:rsidRPr="007B455A">
              <w:rPr>
                <w:rFonts w:cs="Arial"/>
                <w:bCs/>
                <w:szCs w:val="20"/>
              </w:rPr>
              <w:t>,</w:t>
            </w:r>
          </w:p>
          <w:p w14:paraId="1F1771D0" w14:textId="2477E4B0" w:rsidR="00E60DF1" w:rsidRPr="007B455A" w:rsidRDefault="00E60DF1" w:rsidP="00316606">
            <w:pPr>
              <w:numPr>
                <w:ilvl w:val="0"/>
                <w:numId w:val="14"/>
              </w:numPr>
              <w:tabs>
                <w:tab w:val="num" w:pos="360"/>
              </w:tabs>
              <w:spacing w:line="260" w:lineRule="atLeast"/>
              <w:ind w:hanging="720"/>
              <w:jc w:val="both"/>
              <w:rPr>
                <w:rFonts w:cs="Arial"/>
                <w:iCs/>
                <w:szCs w:val="20"/>
                <w:lang w:eastAsia="sl-SI"/>
              </w:rPr>
            </w:pPr>
            <w:r w:rsidRPr="007B455A">
              <w:rPr>
                <w:rFonts w:cs="Arial"/>
                <w:bCs/>
                <w:szCs w:val="20"/>
              </w:rPr>
              <w:t>mag. Marjeta Bizjak, namestnica generalne</w:t>
            </w:r>
            <w:r w:rsidR="005C011B" w:rsidRPr="007B455A">
              <w:rPr>
                <w:rFonts w:cs="Arial"/>
                <w:bCs/>
                <w:szCs w:val="20"/>
              </w:rPr>
              <w:t>ga direktorja</w:t>
            </w:r>
            <w:r w:rsidR="006224C6" w:rsidRPr="007B455A">
              <w:rPr>
                <w:rFonts w:cs="Arial"/>
                <w:bCs/>
                <w:szCs w:val="20"/>
              </w:rPr>
              <w:t>,</w:t>
            </w:r>
          </w:p>
          <w:p w14:paraId="61760237" w14:textId="09905CE9" w:rsidR="007A7279" w:rsidRPr="007B455A" w:rsidRDefault="005C011B" w:rsidP="00316606">
            <w:pPr>
              <w:numPr>
                <w:ilvl w:val="0"/>
                <w:numId w:val="14"/>
              </w:numPr>
              <w:tabs>
                <w:tab w:val="num" w:pos="360"/>
              </w:tabs>
              <w:spacing w:line="260" w:lineRule="atLeast"/>
              <w:ind w:hanging="720"/>
              <w:jc w:val="both"/>
              <w:rPr>
                <w:rFonts w:cs="Arial"/>
                <w:iCs/>
                <w:szCs w:val="20"/>
                <w:lang w:eastAsia="sl-SI"/>
              </w:rPr>
            </w:pPr>
            <w:r w:rsidRPr="007B455A">
              <w:rPr>
                <w:rFonts w:cs="Arial"/>
                <w:bCs/>
                <w:szCs w:val="20"/>
              </w:rPr>
              <w:t>dr. Jože Ileršič</w:t>
            </w:r>
            <w:r w:rsidR="008A50D2" w:rsidRPr="007B455A">
              <w:rPr>
                <w:rFonts w:cs="Arial"/>
                <w:bCs/>
                <w:szCs w:val="20"/>
              </w:rPr>
              <w:t>,</w:t>
            </w:r>
            <w:r w:rsidR="008A50D2" w:rsidRPr="007B455A">
              <w:rPr>
                <w:rFonts w:cs="Arial"/>
                <w:iCs/>
                <w:szCs w:val="20"/>
                <w:lang w:eastAsia="sl-SI"/>
              </w:rPr>
              <w:t xml:space="preserve"> </w:t>
            </w:r>
            <w:r w:rsidR="008A50D2" w:rsidRPr="007B455A">
              <w:rPr>
                <w:rFonts w:cs="Arial"/>
                <w:bCs/>
                <w:szCs w:val="20"/>
              </w:rPr>
              <w:t>vodja Sektorja za trajnostno kmetijstvo.</w:t>
            </w:r>
          </w:p>
        </w:tc>
      </w:tr>
      <w:tr w:rsidR="007A7279" w:rsidRPr="007B455A" w14:paraId="325D63D1" w14:textId="77777777" w:rsidTr="00D47099">
        <w:tc>
          <w:tcPr>
            <w:tcW w:w="9163" w:type="dxa"/>
            <w:gridSpan w:val="4"/>
          </w:tcPr>
          <w:p w14:paraId="398EB25D" w14:textId="77777777" w:rsidR="007A7279" w:rsidRPr="007B455A" w:rsidRDefault="007A7279" w:rsidP="00D47099">
            <w:pPr>
              <w:pStyle w:val="Neotevilenodstavek"/>
              <w:spacing w:before="0" w:after="0" w:line="260" w:lineRule="exact"/>
              <w:rPr>
                <w:b/>
                <w:iCs/>
                <w:sz w:val="20"/>
                <w:szCs w:val="20"/>
              </w:rPr>
            </w:pPr>
            <w:r w:rsidRPr="007B455A">
              <w:rPr>
                <w:b/>
                <w:iCs/>
                <w:sz w:val="20"/>
                <w:szCs w:val="20"/>
              </w:rPr>
              <w:t xml:space="preserve">3.b Zunanji strokovnjaki, ki so </w:t>
            </w:r>
            <w:r w:rsidRPr="007B455A">
              <w:rPr>
                <w:b/>
                <w:sz w:val="20"/>
                <w:szCs w:val="20"/>
              </w:rPr>
              <w:t>sodelovali pri pripravi dela ali celotnega gradiva:</w:t>
            </w:r>
          </w:p>
        </w:tc>
      </w:tr>
      <w:tr w:rsidR="007A7279" w:rsidRPr="007B455A" w14:paraId="5FE82E91" w14:textId="77777777" w:rsidTr="00D47099">
        <w:tc>
          <w:tcPr>
            <w:tcW w:w="9163" w:type="dxa"/>
            <w:gridSpan w:val="4"/>
          </w:tcPr>
          <w:p w14:paraId="43CB0E16" w14:textId="77777777" w:rsidR="007A7279" w:rsidRPr="007B455A" w:rsidRDefault="00E60DF1" w:rsidP="00D47099">
            <w:pPr>
              <w:pStyle w:val="Neotevilenodstavek"/>
              <w:spacing w:before="0" w:after="0" w:line="260" w:lineRule="exact"/>
              <w:rPr>
                <w:iCs/>
                <w:sz w:val="20"/>
                <w:szCs w:val="20"/>
              </w:rPr>
            </w:pPr>
            <w:r w:rsidRPr="007B455A">
              <w:rPr>
                <w:iCs/>
                <w:sz w:val="20"/>
                <w:szCs w:val="20"/>
              </w:rPr>
              <w:t>/</w:t>
            </w:r>
          </w:p>
        </w:tc>
      </w:tr>
      <w:tr w:rsidR="007A7279" w:rsidRPr="007B455A" w14:paraId="25939177" w14:textId="77777777" w:rsidTr="00D47099">
        <w:tc>
          <w:tcPr>
            <w:tcW w:w="9163" w:type="dxa"/>
            <w:gridSpan w:val="4"/>
          </w:tcPr>
          <w:p w14:paraId="694F62F0" w14:textId="77777777" w:rsidR="007A7279" w:rsidRPr="007B455A" w:rsidRDefault="007A7279" w:rsidP="00D47099">
            <w:pPr>
              <w:pStyle w:val="Neotevilenodstavek"/>
              <w:spacing w:before="0" w:after="0" w:line="260" w:lineRule="exact"/>
              <w:rPr>
                <w:b/>
                <w:iCs/>
                <w:sz w:val="20"/>
                <w:szCs w:val="20"/>
              </w:rPr>
            </w:pPr>
            <w:r w:rsidRPr="007B455A">
              <w:rPr>
                <w:b/>
                <w:sz w:val="20"/>
                <w:szCs w:val="20"/>
              </w:rPr>
              <w:t>4. Predstavniki vlade, ki bodo sodelovali pri delu državnega zbora:</w:t>
            </w:r>
          </w:p>
        </w:tc>
      </w:tr>
      <w:tr w:rsidR="007A7279" w:rsidRPr="007B455A" w14:paraId="24EAF248" w14:textId="77777777" w:rsidTr="00D47099">
        <w:tc>
          <w:tcPr>
            <w:tcW w:w="9163" w:type="dxa"/>
            <w:gridSpan w:val="4"/>
          </w:tcPr>
          <w:p w14:paraId="29405ADF" w14:textId="77777777" w:rsidR="007A7279" w:rsidRPr="007B455A" w:rsidRDefault="002F3068" w:rsidP="00D47099">
            <w:pPr>
              <w:pStyle w:val="Neotevilenodstavek"/>
              <w:spacing w:before="0" w:after="0" w:line="260" w:lineRule="exact"/>
              <w:rPr>
                <w:b/>
                <w:sz w:val="20"/>
                <w:szCs w:val="20"/>
              </w:rPr>
            </w:pPr>
            <w:r w:rsidRPr="007B455A">
              <w:rPr>
                <w:b/>
                <w:sz w:val="20"/>
                <w:szCs w:val="20"/>
              </w:rPr>
              <w:t>/</w:t>
            </w:r>
          </w:p>
        </w:tc>
      </w:tr>
      <w:tr w:rsidR="007A7279" w:rsidRPr="007B455A" w14:paraId="726E14B4" w14:textId="77777777" w:rsidTr="00D47099">
        <w:tc>
          <w:tcPr>
            <w:tcW w:w="9163" w:type="dxa"/>
            <w:gridSpan w:val="4"/>
          </w:tcPr>
          <w:p w14:paraId="645D82C1" w14:textId="77777777" w:rsidR="007A7279" w:rsidRPr="007B455A" w:rsidRDefault="007A7279" w:rsidP="00D47099">
            <w:pPr>
              <w:pStyle w:val="Oddelek"/>
              <w:numPr>
                <w:ilvl w:val="0"/>
                <w:numId w:val="0"/>
              </w:numPr>
              <w:spacing w:before="0" w:after="0" w:line="260" w:lineRule="exact"/>
              <w:jc w:val="left"/>
              <w:rPr>
                <w:sz w:val="20"/>
                <w:szCs w:val="20"/>
              </w:rPr>
            </w:pPr>
            <w:r w:rsidRPr="007B455A">
              <w:rPr>
                <w:sz w:val="20"/>
                <w:szCs w:val="20"/>
              </w:rPr>
              <w:t>5. Kratek povzetek gradiva:</w:t>
            </w:r>
          </w:p>
        </w:tc>
      </w:tr>
      <w:tr w:rsidR="007A7279" w:rsidRPr="007B455A" w14:paraId="5AF98EFF" w14:textId="77777777" w:rsidTr="00D47099">
        <w:tc>
          <w:tcPr>
            <w:tcW w:w="9163" w:type="dxa"/>
            <w:gridSpan w:val="4"/>
          </w:tcPr>
          <w:p w14:paraId="69F4CC5F" w14:textId="781C861B" w:rsidR="00B703FF" w:rsidRDefault="00B703FF" w:rsidP="005A710A">
            <w:pPr>
              <w:jc w:val="both"/>
              <w:rPr>
                <w:rFonts w:cs="Arial"/>
                <w:iCs/>
                <w:szCs w:val="20"/>
              </w:rPr>
            </w:pPr>
            <w:r>
              <w:rPr>
                <w:rFonts w:cs="Arial"/>
                <w:iCs/>
                <w:szCs w:val="20"/>
              </w:rPr>
              <w:t>Uredba določa:</w:t>
            </w:r>
          </w:p>
          <w:p w14:paraId="5805007C" w14:textId="3512072D" w:rsidR="00B703FF" w:rsidRPr="00516C8F" w:rsidRDefault="00B703FF" w:rsidP="006C2294">
            <w:pPr>
              <w:numPr>
                <w:ilvl w:val="0"/>
                <w:numId w:val="31"/>
              </w:numPr>
              <w:spacing w:line="260" w:lineRule="atLeast"/>
              <w:jc w:val="both"/>
              <w:rPr>
                <w:szCs w:val="20"/>
              </w:rPr>
            </w:pPr>
            <w:r w:rsidRPr="00516C8F">
              <w:rPr>
                <w:rFonts w:cs="Arial"/>
                <w:szCs w:val="20"/>
              </w:rPr>
              <w:t xml:space="preserve">spremembe zahtev in pogojev za izvajanje operacije Habitati ptic vlažnih ekstenzivnih travnikov </w:t>
            </w:r>
            <w:r>
              <w:rPr>
                <w:rFonts w:cs="Arial"/>
                <w:szCs w:val="20"/>
              </w:rPr>
              <w:t xml:space="preserve">(v nadaljnjem besedilu: operacija VTR) </w:t>
            </w:r>
            <w:r w:rsidRPr="00516C8F">
              <w:rPr>
                <w:rFonts w:cs="Arial"/>
                <w:iCs/>
                <w:szCs w:val="20"/>
              </w:rPr>
              <w:t xml:space="preserve">ukrepa </w:t>
            </w:r>
            <w:r w:rsidRPr="00516C8F">
              <w:rPr>
                <w:rFonts w:cs="Arial"/>
                <w:szCs w:val="20"/>
              </w:rPr>
              <w:t>kmetijsko-okoljska-podnebna plačila</w:t>
            </w:r>
            <w:r w:rsidR="00D0439C">
              <w:rPr>
                <w:rFonts w:cs="Arial"/>
                <w:szCs w:val="20"/>
              </w:rPr>
              <w:t xml:space="preserve"> (v nadaljnjem besedilu: KOPOP)</w:t>
            </w:r>
            <w:r w:rsidRPr="00516C8F">
              <w:rPr>
                <w:rFonts w:cs="Arial"/>
                <w:szCs w:val="20"/>
              </w:rPr>
              <w:t>,</w:t>
            </w:r>
            <w:r>
              <w:rPr>
                <w:rFonts w:cs="Arial"/>
                <w:szCs w:val="20"/>
              </w:rPr>
              <w:t xml:space="preserve"> </w:t>
            </w:r>
            <w:r w:rsidRPr="00516C8F">
              <w:rPr>
                <w:rFonts w:cs="Arial"/>
                <w:iCs/>
                <w:szCs w:val="20"/>
              </w:rPr>
              <w:t>kot izhajajo iz</w:t>
            </w:r>
            <w:r>
              <w:rPr>
                <w:rFonts w:cs="Arial"/>
                <w:iCs/>
                <w:szCs w:val="20"/>
              </w:rPr>
              <w:t xml:space="preserve"> </w:t>
            </w:r>
            <w:r w:rsidRPr="00516C8F">
              <w:rPr>
                <w:szCs w:val="20"/>
              </w:rPr>
              <w:t xml:space="preserve">11. spremembe </w:t>
            </w:r>
            <w:r w:rsidRPr="00516C8F">
              <w:rPr>
                <w:rFonts w:cs="Arial"/>
                <w:szCs w:val="20"/>
              </w:rPr>
              <w:t>Programa razvoja podeželja Republike Slovenije za obdobje 2014–2020</w:t>
            </w:r>
            <w:r>
              <w:rPr>
                <w:rFonts w:cs="Arial"/>
                <w:szCs w:val="20"/>
              </w:rPr>
              <w:t xml:space="preserve"> (v nadaljnjem besedilu: PRP </w:t>
            </w:r>
            <w:r w:rsidRPr="00516C8F">
              <w:rPr>
                <w:rFonts w:cs="Arial"/>
                <w:szCs w:val="20"/>
              </w:rPr>
              <w:t>2014–2020</w:t>
            </w:r>
            <w:r>
              <w:rPr>
                <w:rFonts w:cs="Arial"/>
                <w:szCs w:val="20"/>
              </w:rPr>
              <w:t>)</w:t>
            </w:r>
            <w:r w:rsidRPr="00516C8F">
              <w:rPr>
                <w:rFonts w:cs="Arial"/>
                <w:szCs w:val="20"/>
              </w:rPr>
              <w:t>;</w:t>
            </w:r>
          </w:p>
          <w:p w14:paraId="52F080F1" w14:textId="1EDB6296" w:rsidR="00B703FF" w:rsidRPr="00516C8F" w:rsidRDefault="00B703FF" w:rsidP="006C2294">
            <w:pPr>
              <w:numPr>
                <w:ilvl w:val="0"/>
                <w:numId w:val="31"/>
              </w:numPr>
              <w:spacing w:line="260" w:lineRule="atLeast"/>
              <w:jc w:val="both"/>
              <w:rPr>
                <w:szCs w:val="20"/>
              </w:rPr>
            </w:pPr>
            <w:r>
              <w:rPr>
                <w:rFonts w:cs="Arial"/>
                <w:szCs w:val="20"/>
              </w:rPr>
              <w:t xml:space="preserve">spremembo statusa pasme oplemenjena jezersko-solčavska ovca iz tradicionalnega v avtohtonega v skladu z </w:t>
            </w:r>
            <w:r w:rsidRPr="00516C8F">
              <w:rPr>
                <w:szCs w:val="20"/>
              </w:rPr>
              <w:t>11. sprememb</w:t>
            </w:r>
            <w:r>
              <w:rPr>
                <w:szCs w:val="20"/>
              </w:rPr>
              <w:t>o</w:t>
            </w:r>
            <w:r w:rsidRPr="00516C8F">
              <w:rPr>
                <w:szCs w:val="20"/>
              </w:rPr>
              <w:t xml:space="preserve"> </w:t>
            </w:r>
            <w:r>
              <w:rPr>
                <w:rFonts w:cs="Arial"/>
                <w:szCs w:val="20"/>
              </w:rPr>
              <w:t xml:space="preserve">PRP </w:t>
            </w:r>
            <w:r w:rsidRPr="00516C8F">
              <w:rPr>
                <w:rFonts w:cs="Arial"/>
                <w:szCs w:val="20"/>
              </w:rPr>
              <w:t>2014–2020</w:t>
            </w:r>
            <w:r>
              <w:rPr>
                <w:rFonts w:cs="Arial"/>
                <w:szCs w:val="20"/>
              </w:rPr>
              <w:t>;</w:t>
            </w:r>
          </w:p>
          <w:p w14:paraId="6F8F8CF7" w14:textId="77777777" w:rsidR="00B703FF" w:rsidRPr="00261EAB" w:rsidRDefault="00B703FF" w:rsidP="006C2294">
            <w:pPr>
              <w:numPr>
                <w:ilvl w:val="0"/>
                <w:numId w:val="31"/>
              </w:numPr>
              <w:spacing w:line="260" w:lineRule="atLeast"/>
              <w:jc w:val="both"/>
              <w:rPr>
                <w:szCs w:val="20"/>
              </w:rPr>
            </w:pPr>
            <w:r>
              <w:rPr>
                <w:rFonts w:cs="Arial"/>
                <w:szCs w:val="20"/>
              </w:rPr>
              <w:t>spremembe priloge 3 zaradi sprememb operacije VTR;</w:t>
            </w:r>
          </w:p>
          <w:p w14:paraId="711FE3C0" w14:textId="77777777" w:rsidR="00B703FF" w:rsidRPr="00261EAB" w:rsidRDefault="00B703FF" w:rsidP="006C2294">
            <w:pPr>
              <w:numPr>
                <w:ilvl w:val="0"/>
                <w:numId w:val="31"/>
              </w:numPr>
              <w:spacing w:line="260" w:lineRule="atLeast"/>
              <w:jc w:val="both"/>
              <w:rPr>
                <w:szCs w:val="20"/>
              </w:rPr>
            </w:pPr>
            <w:r w:rsidRPr="00261EAB">
              <w:rPr>
                <w:szCs w:val="20"/>
              </w:rPr>
              <w:t>sprememb</w:t>
            </w:r>
            <w:r>
              <w:rPr>
                <w:szCs w:val="20"/>
              </w:rPr>
              <w:t>e</w:t>
            </w:r>
            <w:r w:rsidRPr="00261EAB">
              <w:rPr>
                <w:rFonts w:cs="Arial"/>
                <w:color w:val="000000"/>
                <w:shd w:val="clear" w:color="auto" w:fill="FFFFFF"/>
              </w:rPr>
              <w:t xml:space="preserve"> in </w:t>
            </w:r>
            <w:r>
              <w:rPr>
                <w:rFonts w:cs="Arial"/>
                <w:color w:val="000000"/>
                <w:shd w:val="clear" w:color="auto" w:fill="FFFFFF"/>
              </w:rPr>
              <w:t>dopolnit</w:t>
            </w:r>
            <w:r w:rsidRPr="00261EAB">
              <w:rPr>
                <w:rFonts w:cs="Arial"/>
                <w:color w:val="000000"/>
                <w:shd w:val="clear" w:color="auto" w:fill="FFFFFF"/>
              </w:rPr>
              <w:t>v</w:t>
            </w:r>
            <w:r>
              <w:rPr>
                <w:rFonts w:cs="Arial"/>
                <w:color w:val="000000"/>
                <w:shd w:val="clear" w:color="auto" w:fill="FFFFFF"/>
              </w:rPr>
              <w:t>e</w:t>
            </w:r>
            <w:r w:rsidRPr="00261EAB">
              <w:rPr>
                <w:rFonts w:cs="Arial"/>
                <w:color w:val="000000"/>
                <w:shd w:val="clear" w:color="auto" w:fill="FFFFFF"/>
              </w:rPr>
              <w:t xml:space="preserve"> priloge 16</w:t>
            </w:r>
            <w:r w:rsidRPr="00500D9E">
              <w:rPr>
                <w:rFonts w:cs="Arial"/>
                <w:szCs w:val="20"/>
              </w:rPr>
              <w:t xml:space="preserve"> </w:t>
            </w:r>
            <w:r>
              <w:rPr>
                <w:rFonts w:cs="Arial"/>
                <w:szCs w:val="20"/>
              </w:rPr>
              <w:t>zaradi sprememb operacije VTR</w:t>
            </w:r>
            <w:r w:rsidRPr="00261EAB">
              <w:rPr>
                <w:rFonts w:cs="Arial"/>
                <w:color w:val="000000"/>
                <w:shd w:val="clear" w:color="auto" w:fill="FFFFFF"/>
              </w:rPr>
              <w:t>.</w:t>
            </w:r>
          </w:p>
          <w:p w14:paraId="40ECE427" w14:textId="77777777" w:rsidR="003359A6" w:rsidRPr="007B455A" w:rsidRDefault="003359A6" w:rsidP="00B40712">
            <w:pPr>
              <w:spacing w:line="260" w:lineRule="atLeast"/>
              <w:jc w:val="both"/>
              <w:rPr>
                <w:color w:val="000000"/>
              </w:rPr>
            </w:pPr>
          </w:p>
        </w:tc>
      </w:tr>
      <w:tr w:rsidR="007A7279" w:rsidRPr="007B455A" w14:paraId="322DE153" w14:textId="77777777" w:rsidTr="00D47099">
        <w:tc>
          <w:tcPr>
            <w:tcW w:w="9163" w:type="dxa"/>
            <w:gridSpan w:val="4"/>
          </w:tcPr>
          <w:p w14:paraId="32EFBCE1" w14:textId="77777777" w:rsidR="007A7279" w:rsidRPr="007B455A" w:rsidRDefault="007A7279" w:rsidP="00D47099">
            <w:pPr>
              <w:pStyle w:val="Oddelek"/>
              <w:numPr>
                <w:ilvl w:val="0"/>
                <w:numId w:val="0"/>
              </w:numPr>
              <w:spacing w:before="0" w:after="0" w:line="260" w:lineRule="exact"/>
              <w:jc w:val="left"/>
              <w:rPr>
                <w:sz w:val="20"/>
                <w:szCs w:val="20"/>
              </w:rPr>
            </w:pPr>
            <w:r w:rsidRPr="007B455A">
              <w:rPr>
                <w:sz w:val="20"/>
                <w:szCs w:val="20"/>
              </w:rPr>
              <w:t>6. Presoja posledic za:</w:t>
            </w:r>
          </w:p>
        </w:tc>
      </w:tr>
      <w:tr w:rsidR="00147437" w:rsidRPr="007B455A" w14:paraId="33D6D0FA" w14:textId="77777777" w:rsidTr="00D47099">
        <w:tc>
          <w:tcPr>
            <w:tcW w:w="1448" w:type="dxa"/>
          </w:tcPr>
          <w:p w14:paraId="252A01F9" w14:textId="77777777" w:rsidR="00147437" w:rsidRPr="007B455A" w:rsidRDefault="00147437" w:rsidP="00D47099">
            <w:pPr>
              <w:pStyle w:val="Neotevilenodstavek"/>
              <w:spacing w:before="0" w:after="0" w:line="260" w:lineRule="exact"/>
              <w:ind w:left="360"/>
              <w:rPr>
                <w:iCs/>
                <w:sz w:val="20"/>
                <w:szCs w:val="20"/>
              </w:rPr>
            </w:pPr>
            <w:r w:rsidRPr="007B455A">
              <w:rPr>
                <w:iCs/>
                <w:sz w:val="20"/>
                <w:szCs w:val="20"/>
              </w:rPr>
              <w:t>a)</w:t>
            </w:r>
          </w:p>
        </w:tc>
        <w:tc>
          <w:tcPr>
            <w:tcW w:w="5444" w:type="dxa"/>
            <w:gridSpan w:val="2"/>
          </w:tcPr>
          <w:p w14:paraId="579A789C" w14:textId="77777777" w:rsidR="00147437" w:rsidRPr="007B455A" w:rsidRDefault="00147437" w:rsidP="00D47099">
            <w:pPr>
              <w:pStyle w:val="Neotevilenodstavek"/>
              <w:spacing w:before="0" w:after="0" w:line="260" w:lineRule="exact"/>
              <w:rPr>
                <w:sz w:val="20"/>
                <w:szCs w:val="20"/>
              </w:rPr>
            </w:pPr>
            <w:r w:rsidRPr="007B455A">
              <w:rPr>
                <w:sz w:val="20"/>
                <w:szCs w:val="20"/>
              </w:rPr>
              <w:t>javnofinančna sredstva nad 40.000 EUR v tekočem in naslednjih treh letih</w:t>
            </w:r>
          </w:p>
        </w:tc>
        <w:tc>
          <w:tcPr>
            <w:tcW w:w="2271" w:type="dxa"/>
            <w:vAlign w:val="center"/>
          </w:tcPr>
          <w:p w14:paraId="5C11D9A1" w14:textId="0152FC34" w:rsidR="00147437" w:rsidRPr="007B455A" w:rsidRDefault="00147437" w:rsidP="00D47099">
            <w:pPr>
              <w:pStyle w:val="Neotevilenodstavek"/>
              <w:spacing w:before="0" w:after="0" w:line="260" w:lineRule="exact"/>
              <w:jc w:val="center"/>
              <w:rPr>
                <w:iCs/>
                <w:sz w:val="20"/>
                <w:szCs w:val="20"/>
              </w:rPr>
            </w:pPr>
            <w:r w:rsidRPr="007B455A">
              <w:rPr>
                <w:sz w:val="20"/>
                <w:szCs w:val="20"/>
                <w:u w:val="single"/>
              </w:rPr>
              <w:t>DA/</w:t>
            </w:r>
            <w:r w:rsidRPr="007B455A">
              <w:rPr>
                <w:sz w:val="20"/>
                <w:szCs w:val="20"/>
              </w:rPr>
              <w:t>NE</w:t>
            </w:r>
          </w:p>
        </w:tc>
      </w:tr>
      <w:tr w:rsidR="00147437" w:rsidRPr="007B455A" w14:paraId="6670E08B" w14:textId="77777777" w:rsidTr="00D47099">
        <w:tc>
          <w:tcPr>
            <w:tcW w:w="1448" w:type="dxa"/>
          </w:tcPr>
          <w:p w14:paraId="531BD857" w14:textId="77777777" w:rsidR="00147437" w:rsidRPr="007B455A" w:rsidRDefault="00147437" w:rsidP="00D47099">
            <w:pPr>
              <w:pStyle w:val="Neotevilenodstavek"/>
              <w:spacing w:before="0" w:after="0" w:line="260" w:lineRule="exact"/>
              <w:ind w:left="360"/>
              <w:rPr>
                <w:iCs/>
                <w:sz w:val="20"/>
                <w:szCs w:val="20"/>
              </w:rPr>
            </w:pPr>
            <w:r w:rsidRPr="007B455A">
              <w:rPr>
                <w:iCs/>
                <w:sz w:val="20"/>
                <w:szCs w:val="20"/>
              </w:rPr>
              <w:t>b)</w:t>
            </w:r>
          </w:p>
        </w:tc>
        <w:tc>
          <w:tcPr>
            <w:tcW w:w="5444" w:type="dxa"/>
            <w:gridSpan w:val="2"/>
          </w:tcPr>
          <w:p w14:paraId="6E47736B" w14:textId="77777777" w:rsidR="00147437" w:rsidRPr="007B455A" w:rsidRDefault="00147437" w:rsidP="00D47099">
            <w:pPr>
              <w:pStyle w:val="Neotevilenodstavek"/>
              <w:spacing w:before="0" w:after="0" w:line="260" w:lineRule="exact"/>
              <w:rPr>
                <w:iCs/>
                <w:sz w:val="20"/>
                <w:szCs w:val="20"/>
              </w:rPr>
            </w:pPr>
            <w:r w:rsidRPr="007B455A">
              <w:rPr>
                <w:bCs/>
                <w:sz w:val="20"/>
                <w:szCs w:val="20"/>
              </w:rPr>
              <w:t>usklajenost slovenskega pravnega reda s pravnim redom Evropske unije</w:t>
            </w:r>
          </w:p>
        </w:tc>
        <w:tc>
          <w:tcPr>
            <w:tcW w:w="2271" w:type="dxa"/>
            <w:vAlign w:val="center"/>
          </w:tcPr>
          <w:p w14:paraId="4623CCB4" w14:textId="4F631F16" w:rsidR="00147437" w:rsidRPr="007B455A" w:rsidRDefault="00147437" w:rsidP="00D47099">
            <w:pPr>
              <w:pStyle w:val="Neotevilenodstavek"/>
              <w:spacing w:before="0" w:after="0" w:line="260" w:lineRule="exact"/>
              <w:jc w:val="center"/>
              <w:rPr>
                <w:iCs/>
                <w:sz w:val="20"/>
                <w:szCs w:val="20"/>
              </w:rPr>
            </w:pPr>
            <w:r w:rsidRPr="007B455A">
              <w:rPr>
                <w:sz w:val="20"/>
                <w:szCs w:val="20"/>
              </w:rPr>
              <w:t>DA/</w:t>
            </w:r>
            <w:r w:rsidRPr="007B455A">
              <w:rPr>
                <w:sz w:val="20"/>
                <w:szCs w:val="20"/>
                <w:u w:val="single"/>
              </w:rPr>
              <w:t>NE</w:t>
            </w:r>
          </w:p>
        </w:tc>
      </w:tr>
      <w:tr w:rsidR="00147437" w:rsidRPr="007B455A" w14:paraId="2C83768B" w14:textId="77777777" w:rsidTr="00D47099">
        <w:tc>
          <w:tcPr>
            <w:tcW w:w="1448" w:type="dxa"/>
          </w:tcPr>
          <w:p w14:paraId="13631575" w14:textId="77777777" w:rsidR="00147437" w:rsidRPr="007B455A" w:rsidRDefault="00147437" w:rsidP="00D47099">
            <w:pPr>
              <w:pStyle w:val="Neotevilenodstavek"/>
              <w:spacing w:before="0" w:after="0" w:line="260" w:lineRule="exact"/>
              <w:ind w:left="360"/>
              <w:rPr>
                <w:iCs/>
                <w:sz w:val="20"/>
                <w:szCs w:val="20"/>
              </w:rPr>
            </w:pPr>
            <w:r w:rsidRPr="007B455A">
              <w:rPr>
                <w:iCs/>
                <w:sz w:val="20"/>
                <w:szCs w:val="20"/>
              </w:rPr>
              <w:t>c)</w:t>
            </w:r>
          </w:p>
        </w:tc>
        <w:tc>
          <w:tcPr>
            <w:tcW w:w="5444" w:type="dxa"/>
            <w:gridSpan w:val="2"/>
          </w:tcPr>
          <w:p w14:paraId="5B3ADEA0" w14:textId="77777777" w:rsidR="00147437" w:rsidRPr="007B455A" w:rsidRDefault="00147437" w:rsidP="00D47099">
            <w:pPr>
              <w:pStyle w:val="Neotevilenodstavek"/>
              <w:spacing w:before="0" w:after="0" w:line="260" w:lineRule="exact"/>
              <w:rPr>
                <w:iCs/>
                <w:sz w:val="20"/>
                <w:szCs w:val="20"/>
              </w:rPr>
            </w:pPr>
            <w:r w:rsidRPr="007B455A">
              <w:rPr>
                <w:sz w:val="20"/>
                <w:szCs w:val="20"/>
              </w:rPr>
              <w:t>administrativne posledice</w:t>
            </w:r>
          </w:p>
        </w:tc>
        <w:tc>
          <w:tcPr>
            <w:tcW w:w="2271" w:type="dxa"/>
            <w:vAlign w:val="center"/>
          </w:tcPr>
          <w:p w14:paraId="7C7B9802" w14:textId="7B60AC7A" w:rsidR="00147437" w:rsidRPr="007B455A" w:rsidRDefault="00147437" w:rsidP="00D47099">
            <w:pPr>
              <w:pStyle w:val="Neotevilenodstavek"/>
              <w:spacing w:before="0" w:after="0" w:line="260" w:lineRule="exact"/>
              <w:jc w:val="center"/>
              <w:rPr>
                <w:sz w:val="20"/>
                <w:szCs w:val="20"/>
              </w:rPr>
            </w:pPr>
            <w:r w:rsidRPr="007B455A">
              <w:rPr>
                <w:sz w:val="20"/>
                <w:szCs w:val="20"/>
              </w:rPr>
              <w:t>DA/</w:t>
            </w:r>
            <w:r w:rsidRPr="007B455A">
              <w:rPr>
                <w:sz w:val="20"/>
                <w:szCs w:val="20"/>
                <w:u w:val="single"/>
              </w:rPr>
              <w:t>NE</w:t>
            </w:r>
          </w:p>
        </w:tc>
      </w:tr>
      <w:tr w:rsidR="00147437" w:rsidRPr="007B455A" w14:paraId="519A605C" w14:textId="77777777" w:rsidTr="00D47099">
        <w:tc>
          <w:tcPr>
            <w:tcW w:w="1448" w:type="dxa"/>
          </w:tcPr>
          <w:p w14:paraId="4A67890A" w14:textId="77777777" w:rsidR="00147437" w:rsidRPr="007B455A" w:rsidRDefault="00147437" w:rsidP="00D47099">
            <w:pPr>
              <w:pStyle w:val="Neotevilenodstavek"/>
              <w:spacing w:before="0" w:after="0" w:line="260" w:lineRule="exact"/>
              <w:ind w:left="360"/>
              <w:rPr>
                <w:iCs/>
                <w:sz w:val="20"/>
                <w:szCs w:val="20"/>
              </w:rPr>
            </w:pPr>
            <w:r w:rsidRPr="007B455A">
              <w:rPr>
                <w:iCs/>
                <w:sz w:val="20"/>
                <w:szCs w:val="20"/>
              </w:rPr>
              <w:t>č)</w:t>
            </w:r>
          </w:p>
        </w:tc>
        <w:tc>
          <w:tcPr>
            <w:tcW w:w="5444" w:type="dxa"/>
            <w:gridSpan w:val="2"/>
          </w:tcPr>
          <w:p w14:paraId="0101169C" w14:textId="77777777" w:rsidR="00147437" w:rsidRPr="007B455A" w:rsidRDefault="00147437" w:rsidP="00D47099">
            <w:pPr>
              <w:pStyle w:val="Neotevilenodstavek"/>
              <w:spacing w:before="0" w:after="0" w:line="260" w:lineRule="exact"/>
              <w:rPr>
                <w:bCs/>
                <w:sz w:val="20"/>
                <w:szCs w:val="20"/>
              </w:rPr>
            </w:pPr>
            <w:r w:rsidRPr="007B455A">
              <w:rPr>
                <w:sz w:val="20"/>
                <w:szCs w:val="20"/>
              </w:rPr>
              <w:t>gospodarstvo, zlasti</w:t>
            </w:r>
            <w:r w:rsidRPr="007B455A">
              <w:rPr>
                <w:bCs/>
                <w:sz w:val="20"/>
                <w:szCs w:val="20"/>
              </w:rPr>
              <w:t xml:space="preserve"> mala in srednja podjetja ter konkurenčnost podjetij</w:t>
            </w:r>
          </w:p>
        </w:tc>
        <w:tc>
          <w:tcPr>
            <w:tcW w:w="2271" w:type="dxa"/>
            <w:vAlign w:val="center"/>
          </w:tcPr>
          <w:p w14:paraId="21CD0736" w14:textId="29A4365D" w:rsidR="00147437" w:rsidRPr="007B455A" w:rsidRDefault="00147437" w:rsidP="00D47099">
            <w:pPr>
              <w:pStyle w:val="Neotevilenodstavek"/>
              <w:spacing w:before="0" w:after="0" w:line="260" w:lineRule="exact"/>
              <w:jc w:val="center"/>
              <w:rPr>
                <w:iCs/>
                <w:sz w:val="20"/>
                <w:szCs w:val="20"/>
              </w:rPr>
            </w:pPr>
            <w:r w:rsidRPr="007B455A">
              <w:rPr>
                <w:sz w:val="20"/>
                <w:szCs w:val="20"/>
              </w:rPr>
              <w:t>DA/</w:t>
            </w:r>
            <w:r w:rsidRPr="007B455A">
              <w:rPr>
                <w:sz w:val="20"/>
                <w:szCs w:val="20"/>
                <w:u w:val="single"/>
              </w:rPr>
              <w:t>NE</w:t>
            </w:r>
          </w:p>
        </w:tc>
      </w:tr>
      <w:tr w:rsidR="00147437" w:rsidRPr="007B455A" w14:paraId="6470CDE9" w14:textId="77777777" w:rsidTr="00D47099">
        <w:tc>
          <w:tcPr>
            <w:tcW w:w="1448" w:type="dxa"/>
          </w:tcPr>
          <w:p w14:paraId="2A6F822D" w14:textId="77777777" w:rsidR="00147437" w:rsidRPr="007B455A" w:rsidRDefault="00147437" w:rsidP="00D47099">
            <w:pPr>
              <w:pStyle w:val="Neotevilenodstavek"/>
              <w:spacing w:before="0" w:after="0" w:line="260" w:lineRule="exact"/>
              <w:ind w:left="360"/>
              <w:rPr>
                <w:iCs/>
                <w:sz w:val="20"/>
                <w:szCs w:val="20"/>
              </w:rPr>
            </w:pPr>
            <w:r w:rsidRPr="007B455A">
              <w:rPr>
                <w:iCs/>
                <w:sz w:val="20"/>
                <w:szCs w:val="20"/>
              </w:rPr>
              <w:t>d)</w:t>
            </w:r>
          </w:p>
        </w:tc>
        <w:tc>
          <w:tcPr>
            <w:tcW w:w="5444" w:type="dxa"/>
            <w:gridSpan w:val="2"/>
          </w:tcPr>
          <w:p w14:paraId="12E1C4ED" w14:textId="77777777" w:rsidR="00147437" w:rsidRPr="007B455A" w:rsidRDefault="00147437" w:rsidP="00D47099">
            <w:pPr>
              <w:pStyle w:val="Neotevilenodstavek"/>
              <w:spacing w:before="0" w:after="0" w:line="260" w:lineRule="exact"/>
              <w:rPr>
                <w:bCs/>
                <w:sz w:val="20"/>
                <w:szCs w:val="20"/>
              </w:rPr>
            </w:pPr>
            <w:r w:rsidRPr="007B455A">
              <w:rPr>
                <w:bCs/>
                <w:sz w:val="20"/>
                <w:szCs w:val="20"/>
              </w:rPr>
              <w:t>okolje, vključno s prostorskimi in varstvenimi vidiki</w:t>
            </w:r>
          </w:p>
        </w:tc>
        <w:tc>
          <w:tcPr>
            <w:tcW w:w="2271" w:type="dxa"/>
            <w:vAlign w:val="center"/>
          </w:tcPr>
          <w:p w14:paraId="7A4C83FF" w14:textId="21E78050" w:rsidR="00147437" w:rsidRPr="007B455A" w:rsidRDefault="00147437" w:rsidP="00D47099">
            <w:pPr>
              <w:pStyle w:val="Neotevilenodstavek"/>
              <w:spacing w:before="0" w:after="0" w:line="260" w:lineRule="exact"/>
              <w:jc w:val="center"/>
              <w:rPr>
                <w:iCs/>
                <w:sz w:val="20"/>
                <w:szCs w:val="20"/>
              </w:rPr>
            </w:pPr>
            <w:r w:rsidRPr="007B455A">
              <w:rPr>
                <w:sz w:val="20"/>
                <w:szCs w:val="20"/>
              </w:rPr>
              <w:t>DA/</w:t>
            </w:r>
            <w:r w:rsidRPr="007B455A">
              <w:rPr>
                <w:sz w:val="20"/>
                <w:szCs w:val="20"/>
                <w:u w:val="single"/>
              </w:rPr>
              <w:t>NE</w:t>
            </w:r>
          </w:p>
        </w:tc>
      </w:tr>
      <w:tr w:rsidR="00147437" w:rsidRPr="007B455A" w14:paraId="583EB398" w14:textId="77777777" w:rsidTr="00D47099">
        <w:tc>
          <w:tcPr>
            <w:tcW w:w="1448" w:type="dxa"/>
          </w:tcPr>
          <w:p w14:paraId="569862A6" w14:textId="77777777" w:rsidR="00147437" w:rsidRPr="007B455A" w:rsidRDefault="00147437" w:rsidP="00D47099">
            <w:pPr>
              <w:pStyle w:val="Neotevilenodstavek"/>
              <w:spacing w:before="0" w:after="0" w:line="260" w:lineRule="exact"/>
              <w:ind w:left="360"/>
              <w:rPr>
                <w:iCs/>
                <w:sz w:val="20"/>
                <w:szCs w:val="20"/>
              </w:rPr>
            </w:pPr>
            <w:r w:rsidRPr="007B455A">
              <w:rPr>
                <w:iCs/>
                <w:sz w:val="20"/>
                <w:szCs w:val="20"/>
              </w:rPr>
              <w:t>e)</w:t>
            </w:r>
          </w:p>
        </w:tc>
        <w:tc>
          <w:tcPr>
            <w:tcW w:w="5444" w:type="dxa"/>
            <w:gridSpan w:val="2"/>
          </w:tcPr>
          <w:p w14:paraId="2F0D4F93" w14:textId="77777777" w:rsidR="00147437" w:rsidRPr="007B455A" w:rsidRDefault="00147437" w:rsidP="00D47099">
            <w:pPr>
              <w:pStyle w:val="Neotevilenodstavek"/>
              <w:spacing w:before="0" w:after="0" w:line="260" w:lineRule="exact"/>
              <w:rPr>
                <w:bCs/>
                <w:sz w:val="20"/>
                <w:szCs w:val="20"/>
              </w:rPr>
            </w:pPr>
            <w:r w:rsidRPr="007B455A">
              <w:rPr>
                <w:bCs/>
                <w:sz w:val="20"/>
                <w:szCs w:val="20"/>
              </w:rPr>
              <w:t>socialno področje</w:t>
            </w:r>
          </w:p>
        </w:tc>
        <w:tc>
          <w:tcPr>
            <w:tcW w:w="2271" w:type="dxa"/>
            <w:vAlign w:val="center"/>
          </w:tcPr>
          <w:p w14:paraId="2CB28901" w14:textId="2831B0A4" w:rsidR="00147437" w:rsidRPr="007B455A" w:rsidRDefault="00147437" w:rsidP="00D47099">
            <w:pPr>
              <w:pStyle w:val="Neotevilenodstavek"/>
              <w:spacing w:before="0" w:after="0" w:line="260" w:lineRule="exact"/>
              <w:jc w:val="center"/>
              <w:rPr>
                <w:iCs/>
                <w:sz w:val="20"/>
                <w:szCs w:val="20"/>
              </w:rPr>
            </w:pPr>
            <w:r w:rsidRPr="007B455A">
              <w:rPr>
                <w:sz w:val="20"/>
                <w:szCs w:val="20"/>
              </w:rPr>
              <w:t>DA/</w:t>
            </w:r>
            <w:r w:rsidRPr="007B455A">
              <w:rPr>
                <w:sz w:val="20"/>
                <w:szCs w:val="20"/>
                <w:u w:val="single"/>
              </w:rPr>
              <w:t>NE</w:t>
            </w:r>
          </w:p>
        </w:tc>
      </w:tr>
      <w:tr w:rsidR="00147437" w:rsidRPr="007B455A" w14:paraId="09D2385B" w14:textId="77777777" w:rsidTr="00D47099">
        <w:tc>
          <w:tcPr>
            <w:tcW w:w="1448" w:type="dxa"/>
            <w:tcBorders>
              <w:bottom w:val="single" w:sz="4" w:space="0" w:color="auto"/>
            </w:tcBorders>
          </w:tcPr>
          <w:p w14:paraId="787CABF3" w14:textId="77777777" w:rsidR="00147437" w:rsidRPr="007B455A" w:rsidRDefault="00147437" w:rsidP="00D47099">
            <w:pPr>
              <w:pStyle w:val="Neotevilenodstavek"/>
              <w:spacing w:before="0" w:after="0" w:line="260" w:lineRule="exact"/>
              <w:ind w:left="360"/>
              <w:rPr>
                <w:iCs/>
                <w:sz w:val="20"/>
                <w:szCs w:val="20"/>
              </w:rPr>
            </w:pPr>
            <w:r w:rsidRPr="007B455A">
              <w:rPr>
                <w:iCs/>
                <w:sz w:val="20"/>
                <w:szCs w:val="20"/>
              </w:rPr>
              <w:t>f)</w:t>
            </w:r>
          </w:p>
        </w:tc>
        <w:tc>
          <w:tcPr>
            <w:tcW w:w="5444" w:type="dxa"/>
            <w:gridSpan w:val="2"/>
            <w:tcBorders>
              <w:bottom w:val="single" w:sz="4" w:space="0" w:color="auto"/>
            </w:tcBorders>
          </w:tcPr>
          <w:p w14:paraId="61DD9265" w14:textId="77777777" w:rsidR="00147437" w:rsidRPr="007B455A" w:rsidRDefault="00147437" w:rsidP="00D47099">
            <w:pPr>
              <w:pStyle w:val="Neotevilenodstavek"/>
              <w:spacing w:before="0" w:after="0" w:line="260" w:lineRule="exact"/>
              <w:rPr>
                <w:bCs/>
                <w:sz w:val="20"/>
                <w:szCs w:val="20"/>
              </w:rPr>
            </w:pPr>
            <w:r w:rsidRPr="007B455A">
              <w:rPr>
                <w:bCs/>
                <w:sz w:val="20"/>
                <w:szCs w:val="20"/>
              </w:rPr>
              <w:t>dokumente razvojnega načrtovanja:</w:t>
            </w:r>
          </w:p>
          <w:p w14:paraId="0C46161E" w14:textId="77777777" w:rsidR="00147437" w:rsidRPr="007B455A" w:rsidRDefault="00147437" w:rsidP="00557E62">
            <w:pPr>
              <w:pStyle w:val="Neotevilenodstavek"/>
              <w:numPr>
                <w:ilvl w:val="0"/>
                <w:numId w:val="8"/>
              </w:numPr>
              <w:spacing w:before="0" w:after="0" w:line="260" w:lineRule="exact"/>
              <w:rPr>
                <w:bCs/>
                <w:sz w:val="20"/>
                <w:szCs w:val="20"/>
              </w:rPr>
            </w:pPr>
            <w:r w:rsidRPr="007B455A">
              <w:rPr>
                <w:bCs/>
                <w:sz w:val="20"/>
                <w:szCs w:val="20"/>
              </w:rPr>
              <w:t>nacionalne dokumente razvojnega načrtovanja</w:t>
            </w:r>
          </w:p>
          <w:p w14:paraId="77CB462D" w14:textId="77777777" w:rsidR="00147437" w:rsidRPr="007B455A" w:rsidRDefault="00147437" w:rsidP="00557E62">
            <w:pPr>
              <w:pStyle w:val="Neotevilenodstavek"/>
              <w:numPr>
                <w:ilvl w:val="0"/>
                <w:numId w:val="8"/>
              </w:numPr>
              <w:spacing w:before="0" w:after="0" w:line="260" w:lineRule="exact"/>
              <w:rPr>
                <w:bCs/>
                <w:sz w:val="20"/>
                <w:szCs w:val="20"/>
              </w:rPr>
            </w:pPr>
            <w:r w:rsidRPr="007B455A">
              <w:rPr>
                <w:bCs/>
                <w:sz w:val="20"/>
                <w:szCs w:val="20"/>
              </w:rPr>
              <w:t>razvojne politike na ravni programov po strukturi razvojne klasifikacije programskega proračuna</w:t>
            </w:r>
          </w:p>
          <w:p w14:paraId="4C501EEA" w14:textId="77777777" w:rsidR="00147437" w:rsidRPr="007B455A" w:rsidRDefault="00147437" w:rsidP="00557E62">
            <w:pPr>
              <w:pStyle w:val="Neotevilenodstavek"/>
              <w:numPr>
                <w:ilvl w:val="0"/>
                <w:numId w:val="8"/>
              </w:numPr>
              <w:spacing w:before="0" w:after="0" w:line="260" w:lineRule="exact"/>
              <w:rPr>
                <w:bCs/>
                <w:sz w:val="20"/>
                <w:szCs w:val="20"/>
              </w:rPr>
            </w:pPr>
            <w:r w:rsidRPr="007B455A">
              <w:rPr>
                <w:bCs/>
                <w:sz w:val="20"/>
                <w:szCs w:val="20"/>
              </w:rPr>
              <w:t>razvojne dokumente Evropske unije in mednarodnih organizacij</w:t>
            </w:r>
          </w:p>
        </w:tc>
        <w:tc>
          <w:tcPr>
            <w:tcW w:w="2271" w:type="dxa"/>
            <w:tcBorders>
              <w:bottom w:val="single" w:sz="4" w:space="0" w:color="auto"/>
            </w:tcBorders>
            <w:vAlign w:val="center"/>
          </w:tcPr>
          <w:p w14:paraId="38BEC682" w14:textId="0EA97F2A" w:rsidR="00147437" w:rsidRPr="007B455A" w:rsidRDefault="00147437" w:rsidP="00D47099">
            <w:pPr>
              <w:pStyle w:val="Neotevilenodstavek"/>
              <w:spacing w:before="0" w:after="0" w:line="260" w:lineRule="exact"/>
              <w:jc w:val="center"/>
              <w:rPr>
                <w:iCs/>
                <w:sz w:val="20"/>
                <w:szCs w:val="20"/>
              </w:rPr>
            </w:pPr>
            <w:r w:rsidRPr="007B455A">
              <w:rPr>
                <w:sz w:val="20"/>
                <w:szCs w:val="20"/>
              </w:rPr>
              <w:t>DA/</w:t>
            </w:r>
            <w:r w:rsidRPr="007B455A">
              <w:rPr>
                <w:sz w:val="20"/>
                <w:szCs w:val="20"/>
                <w:u w:val="single"/>
              </w:rPr>
              <w:t>NE</w:t>
            </w:r>
          </w:p>
        </w:tc>
      </w:tr>
      <w:tr w:rsidR="006224C6" w:rsidRPr="007B455A" w14:paraId="071005F1" w14:textId="77777777" w:rsidTr="00783ECD">
        <w:trPr>
          <w:trHeight w:val="2400"/>
        </w:trPr>
        <w:tc>
          <w:tcPr>
            <w:tcW w:w="9163" w:type="dxa"/>
            <w:gridSpan w:val="4"/>
            <w:tcBorders>
              <w:top w:val="single" w:sz="4" w:space="0" w:color="auto"/>
              <w:left w:val="single" w:sz="4" w:space="0" w:color="auto"/>
              <w:right w:val="single" w:sz="4" w:space="0" w:color="auto"/>
            </w:tcBorders>
          </w:tcPr>
          <w:p w14:paraId="60C8A757" w14:textId="34077A16" w:rsidR="006224C6" w:rsidRPr="007B455A" w:rsidRDefault="006224C6" w:rsidP="00D47099">
            <w:pPr>
              <w:pStyle w:val="Oddelek"/>
              <w:widowControl w:val="0"/>
              <w:numPr>
                <w:ilvl w:val="0"/>
                <w:numId w:val="0"/>
              </w:numPr>
              <w:spacing w:before="0" w:after="0" w:line="260" w:lineRule="exact"/>
              <w:jc w:val="left"/>
              <w:rPr>
                <w:sz w:val="20"/>
                <w:szCs w:val="20"/>
              </w:rPr>
            </w:pPr>
            <w:r w:rsidRPr="007B455A">
              <w:rPr>
                <w:sz w:val="20"/>
                <w:szCs w:val="20"/>
              </w:rPr>
              <w:t>7.a Predstavitev ocene finančnih posledic nad 40.000</w:t>
            </w:r>
            <w:r w:rsidR="005A4B83" w:rsidRPr="007B455A">
              <w:rPr>
                <w:sz w:val="20"/>
                <w:szCs w:val="20"/>
              </w:rPr>
              <w:t> </w:t>
            </w:r>
            <w:r w:rsidRPr="007B455A">
              <w:rPr>
                <w:sz w:val="20"/>
                <w:szCs w:val="20"/>
              </w:rPr>
              <w:t>EUR:</w:t>
            </w:r>
          </w:p>
          <w:p w14:paraId="4F9CE4D2" w14:textId="77777777" w:rsidR="0094360D" w:rsidRPr="007B455A" w:rsidRDefault="0094360D" w:rsidP="00B001B8">
            <w:pPr>
              <w:spacing w:line="260" w:lineRule="atLeast"/>
              <w:jc w:val="both"/>
              <w:rPr>
                <w:rFonts w:cs="Arial"/>
                <w:szCs w:val="20"/>
                <w:lang w:eastAsia="sl-SI"/>
              </w:rPr>
            </w:pPr>
          </w:p>
          <w:p w14:paraId="41E935FD" w14:textId="48D9DC43" w:rsidR="00AD2A1C" w:rsidRPr="007B455A" w:rsidRDefault="00AD2A1C" w:rsidP="00AD2A1C">
            <w:pPr>
              <w:widowControl w:val="0"/>
              <w:suppressAutoHyphens/>
              <w:overflowPunct w:val="0"/>
              <w:autoSpaceDE w:val="0"/>
              <w:autoSpaceDN w:val="0"/>
              <w:adjustRightInd w:val="0"/>
              <w:spacing w:line="260" w:lineRule="atLeast"/>
              <w:jc w:val="both"/>
              <w:textAlignment w:val="baseline"/>
              <w:outlineLvl w:val="3"/>
              <w:rPr>
                <w:iCs/>
                <w:szCs w:val="22"/>
              </w:rPr>
            </w:pPr>
            <w:r w:rsidRPr="00B95E6B">
              <w:rPr>
                <w:iCs/>
                <w:szCs w:val="22"/>
              </w:rPr>
              <w:t xml:space="preserve">Gradivo ne pomeni dodatnih finančnih posledic, ampak so te v okviru potrjenih finančnih sredstev, določenih </w:t>
            </w:r>
            <w:r w:rsidR="00B40712" w:rsidRPr="00B95E6B">
              <w:rPr>
                <w:iCs/>
                <w:szCs w:val="22"/>
              </w:rPr>
              <w:t xml:space="preserve">s </w:t>
            </w:r>
            <w:r w:rsidRPr="00B95E6B">
              <w:rPr>
                <w:szCs w:val="20"/>
              </w:rPr>
              <w:t>PRP 2014–2020.</w:t>
            </w:r>
            <w:r w:rsidRPr="00B95E6B">
              <w:rPr>
                <w:iCs/>
                <w:szCs w:val="22"/>
              </w:rPr>
              <w:t xml:space="preserve"> Sredstva so zagotovljena na proračunskih postavkah 140021 Program razvoja podeželja – 14–20 – EU v višini 75 % in 140022 Program razvoja podeželja – 14–20 – slovenska udeležba v višini 25 % na NRP 2330-15-0011 Površinski ukrepi PRP 14–20, in sicer za leto 202</w:t>
            </w:r>
            <w:r w:rsidR="00784E01" w:rsidRPr="00B95E6B">
              <w:rPr>
                <w:iCs/>
                <w:szCs w:val="22"/>
              </w:rPr>
              <w:t>2</w:t>
            </w:r>
            <w:r w:rsidRPr="00B95E6B">
              <w:rPr>
                <w:iCs/>
                <w:szCs w:val="22"/>
              </w:rPr>
              <w:t xml:space="preserve"> v </w:t>
            </w:r>
            <w:r w:rsidRPr="00B95E6B">
              <w:rPr>
                <w:szCs w:val="20"/>
              </w:rPr>
              <w:t xml:space="preserve">skupni višini </w:t>
            </w:r>
            <w:r w:rsidR="00784E01" w:rsidRPr="00B95E6B">
              <w:rPr>
                <w:szCs w:val="20"/>
              </w:rPr>
              <w:t>80.977.376,0</w:t>
            </w:r>
            <w:r w:rsidR="00B95E6B" w:rsidRPr="00B95E6B">
              <w:rPr>
                <w:szCs w:val="20"/>
              </w:rPr>
              <w:t>1</w:t>
            </w:r>
            <w:r w:rsidR="00784E01" w:rsidRPr="00B95E6B">
              <w:rPr>
                <w:szCs w:val="20"/>
              </w:rPr>
              <w:t xml:space="preserve"> </w:t>
            </w:r>
            <w:r w:rsidRPr="00B95E6B">
              <w:rPr>
                <w:szCs w:val="20"/>
              </w:rPr>
              <w:t>evr</w:t>
            </w:r>
            <w:r w:rsidR="00541674" w:rsidRPr="00B95E6B">
              <w:rPr>
                <w:szCs w:val="20"/>
              </w:rPr>
              <w:t>a</w:t>
            </w:r>
            <w:r w:rsidRPr="00B95E6B">
              <w:rPr>
                <w:szCs w:val="20"/>
              </w:rPr>
              <w:t xml:space="preserve"> in za leto 202</w:t>
            </w:r>
            <w:r w:rsidR="00784E01" w:rsidRPr="00B95E6B">
              <w:rPr>
                <w:szCs w:val="20"/>
              </w:rPr>
              <w:t>3</w:t>
            </w:r>
            <w:r w:rsidRPr="00B95E6B">
              <w:rPr>
                <w:szCs w:val="20"/>
              </w:rPr>
              <w:t xml:space="preserve"> v skupni višini </w:t>
            </w:r>
            <w:r w:rsidR="00B95E6B" w:rsidRPr="00B95E6B">
              <w:t>54.928.530,35</w:t>
            </w:r>
            <w:r w:rsidRPr="00B95E6B">
              <w:rPr>
                <w:szCs w:val="20"/>
              </w:rPr>
              <w:t xml:space="preserve"> evr</w:t>
            </w:r>
            <w:r w:rsidR="00541674" w:rsidRPr="00B95E6B">
              <w:rPr>
                <w:szCs w:val="20"/>
              </w:rPr>
              <w:t>a</w:t>
            </w:r>
            <w:r w:rsidRPr="00B95E6B">
              <w:rPr>
                <w:szCs w:val="20"/>
              </w:rPr>
              <w:t>.</w:t>
            </w:r>
          </w:p>
          <w:p w14:paraId="0CC89BDC" w14:textId="6D36E5AC" w:rsidR="00AD2A1C" w:rsidRPr="007B455A" w:rsidRDefault="00AD2A1C" w:rsidP="006C654E">
            <w:pPr>
              <w:spacing w:line="260" w:lineRule="atLeast"/>
              <w:jc w:val="both"/>
              <w:rPr>
                <w:rFonts w:cs="Arial"/>
                <w:color w:val="000000"/>
                <w:szCs w:val="20"/>
                <w:lang w:eastAsia="sl-SI"/>
              </w:rPr>
            </w:pPr>
          </w:p>
        </w:tc>
      </w:tr>
    </w:tbl>
    <w:p w14:paraId="0CC098D0" w14:textId="77777777" w:rsidR="007A7279" w:rsidRPr="007B455A"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836"/>
        <w:gridCol w:w="1381"/>
        <w:gridCol w:w="431"/>
        <w:gridCol w:w="986"/>
        <w:gridCol w:w="806"/>
        <w:gridCol w:w="389"/>
        <w:gridCol w:w="301"/>
        <w:gridCol w:w="2035"/>
      </w:tblGrid>
      <w:tr w:rsidR="007A7279" w:rsidRPr="007B455A" w14:paraId="1B170ED2" w14:textId="77777777" w:rsidTr="00CE705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3B3281F" w14:textId="61523CFE" w:rsidR="007A7279" w:rsidRPr="007B455A" w:rsidRDefault="007A7279" w:rsidP="00805D81">
            <w:pPr>
              <w:pStyle w:val="Naslov1"/>
            </w:pPr>
            <w:r w:rsidRPr="007B455A">
              <w:t>I. Ocena finančnih posledic, ki niso načrtovane v sprejetem proračunu</w:t>
            </w:r>
          </w:p>
        </w:tc>
      </w:tr>
      <w:tr w:rsidR="007A7279" w:rsidRPr="007B455A" w14:paraId="74B329B1" w14:textId="77777777" w:rsidTr="00CE705F">
        <w:trPr>
          <w:cantSplit/>
          <w:trHeight w:val="276"/>
        </w:trPr>
        <w:tc>
          <w:tcPr>
            <w:tcW w:w="2871" w:type="dxa"/>
            <w:gridSpan w:val="2"/>
            <w:tcBorders>
              <w:top w:val="single" w:sz="4" w:space="0" w:color="auto"/>
              <w:left w:val="single" w:sz="4" w:space="0" w:color="auto"/>
              <w:bottom w:val="single" w:sz="4" w:space="0" w:color="auto"/>
              <w:right w:val="single" w:sz="4" w:space="0" w:color="auto"/>
            </w:tcBorders>
            <w:vAlign w:val="center"/>
          </w:tcPr>
          <w:p w14:paraId="5EA054CC" w14:textId="77777777" w:rsidR="007A7279" w:rsidRPr="007B455A" w:rsidRDefault="007A7279" w:rsidP="00D47099">
            <w:pPr>
              <w:widowControl w:val="0"/>
              <w:ind w:left="-122" w:right="-112"/>
              <w:jc w:val="center"/>
              <w:rPr>
                <w:rFonts w:cs="Arial"/>
                <w:szCs w:val="20"/>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47E1ED07" w14:textId="77777777" w:rsidR="007A7279" w:rsidRPr="007B455A" w:rsidRDefault="007A7279" w:rsidP="00D47099">
            <w:pPr>
              <w:widowControl w:val="0"/>
              <w:jc w:val="center"/>
              <w:rPr>
                <w:rFonts w:cs="Arial"/>
                <w:szCs w:val="20"/>
              </w:rPr>
            </w:pPr>
            <w:r w:rsidRPr="007B455A">
              <w:rPr>
                <w:rFonts w:cs="Arial"/>
                <w:szCs w:val="20"/>
              </w:rPr>
              <w:t>Tekoče leto (t)</w:t>
            </w:r>
          </w:p>
        </w:tc>
        <w:tc>
          <w:tcPr>
            <w:tcW w:w="986" w:type="dxa"/>
            <w:tcBorders>
              <w:top w:val="single" w:sz="4" w:space="0" w:color="auto"/>
              <w:left w:val="single" w:sz="4" w:space="0" w:color="auto"/>
              <w:bottom w:val="single" w:sz="4" w:space="0" w:color="auto"/>
              <w:right w:val="single" w:sz="4" w:space="0" w:color="auto"/>
            </w:tcBorders>
            <w:vAlign w:val="center"/>
          </w:tcPr>
          <w:p w14:paraId="414EF3FE" w14:textId="77777777" w:rsidR="007A7279" w:rsidRPr="007B455A" w:rsidRDefault="007A7279" w:rsidP="00D47099">
            <w:pPr>
              <w:widowControl w:val="0"/>
              <w:jc w:val="center"/>
              <w:rPr>
                <w:rFonts w:cs="Arial"/>
                <w:szCs w:val="20"/>
              </w:rPr>
            </w:pPr>
            <w:r w:rsidRPr="007B455A">
              <w:rPr>
                <w:rFonts w:cs="Arial"/>
                <w:szCs w:val="20"/>
              </w:rPr>
              <w:t>t + 1</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0CF337EF" w14:textId="77777777" w:rsidR="007A7279" w:rsidRPr="007B455A" w:rsidRDefault="007A7279" w:rsidP="00D47099">
            <w:pPr>
              <w:widowControl w:val="0"/>
              <w:jc w:val="center"/>
              <w:rPr>
                <w:rFonts w:cs="Arial"/>
                <w:szCs w:val="20"/>
              </w:rPr>
            </w:pPr>
            <w:r w:rsidRPr="007B455A">
              <w:rPr>
                <w:rFonts w:cs="Arial"/>
                <w:szCs w:val="20"/>
              </w:rPr>
              <w:t>t + 2</w:t>
            </w:r>
          </w:p>
        </w:tc>
        <w:tc>
          <w:tcPr>
            <w:tcW w:w="2035" w:type="dxa"/>
            <w:tcBorders>
              <w:top w:val="single" w:sz="4" w:space="0" w:color="auto"/>
              <w:left w:val="single" w:sz="4" w:space="0" w:color="auto"/>
              <w:bottom w:val="single" w:sz="4" w:space="0" w:color="auto"/>
              <w:right w:val="single" w:sz="4" w:space="0" w:color="auto"/>
            </w:tcBorders>
            <w:vAlign w:val="center"/>
          </w:tcPr>
          <w:p w14:paraId="69B58B70" w14:textId="77777777" w:rsidR="007A7279" w:rsidRPr="007B455A" w:rsidRDefault="007A7279" w:rsidP="00D47099">
            <w:pPr>
              <w:widowControl w:val="0"/>
              <w:jc w:val="center"/>
              <w:rPr>
                <w:rFonts w:cs="Arial"/>
                <w:szCs w:val="20"/>
              </w:rPr>
            </w:pPr>
            <w:r w:rsidRPr="007B455A">
              <w:rPr>
                <w:rFonts w:cs="Arial"/>
                <w:szCs w:val="20"/>
              </w:rPr>
              <w:t>t + 3</w:t>
            </w:r>
          </w:p>
        </w:tc>
      </w:tr>
      <w:tr w:rsidR="007A7279" w:rsidRPr="007B455A" w14:paraId="0A2B8682" w14:textId="77777777" w:rsidTr="00CE705F">
        <w:trPr>
          <w:cantSplit/>
          <w:trHeight w:val="423"/>
        </w:trPr>
        <w:tc>
          <w:tcPr>
            <w:tcW w:w="2871" w:type="dxa"/>
            <w:gridSpan w:val="2"/>
            <w:tcBorders>
              <w:top w:val="single" w:sz="4" w:space="0" w:color="auto"/>
              <w:left w:val="single" w:sz="4" w:space="0" w:color="auto"/>
              <w:bottom w:val="single" w:sz="4" w:space="0" w:color="auto"/>
              <w:right w:val="single" w:sz="4" w:space="0" w:color="auto"/>
            </w:tcBorders>
            <w:vAlign w:val="center"/>
          </w:tcPr>
          <w:p w14:paraId="18535B9F" w14:textId="77777777" w:rsidR="007A7279" w:rsidRPr="007B455A" w:rsidRDefault="007A7279" w:rsidP="00D47099">
            <w:pPr>
              <w:widowControl w:val="0"/>
              <w:rPr>
                <w:rFonts w:cs="Arial"/>
                <w:bCs/>
                <w:szCs w:val="20"/>
              </w:rPr>
            </w:pPr>
            <w:r w:rsidRPr="007B455A">
              <w:rPr>
                <w:rFonts w:cs="Arial"/>
                <w:bCs/>
                <w:szCs w:val="20"/>
              </w:rPr>
              <w:lastRenderedPageBreak/>
              <w:t>Predvideno povečanje (+) ali zmanjšanje (</w:t>
            </w:r>
            <w:r w:rsidRPr="007B455A">
              <w:rPr>
                <w:b/>
                <w:szCs w:val="20"/>
              </w:rPr>
              <w:t>–</w:t>
            </w:r>
            <w:r w:rsidRPr="007B455A">
              <w:rPr>
                <w:rFonts w:cs="Arial"/>
                <w:bCs/>
                <w:szCs w:val="20"/>
              </w:rPr>
              <w:t xml:space="preserve">) prihodkov državnega proračuna </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50EEA107" w14:textId="77777777" w:rsidR="007A7279" w:rsidRPr="007B455A" w:rsidRDefault="007A7279" w:rsidP="00340DBE">
            <w:pPr>
              <w:pStyle w:val="Naslov1"/>
              <w:jc w:val="center"/>
            </w:pPr>
          </w:p>
        </w:tc>
        <w:tc>
          <w:tcPr>
            <w:tcW w:w="986" w:type="dxa"/>
            <w:tcBorders>
              <w:top w:val="single" w:sz="4" w:space="0" w:color="auto"/>
              <w:left w:val="single" w:sz="4" w:space="0" w:color="auto"/>
              <w:bottom w:val="single" w:sz="4" w:space="0" w:color="auto"/>
              <w:right w:val="single" w:sz="4" w:space="0" w:color="auto"/>
            </w:tcBorders>
            <w:vAlign w:val="center"/>
          </w:tcPr>
          <w:p w14:paraId="6DA46135" w14:textId="77777777" w:rsidR="007A7279" w:rsidRPr="007B455A" w:rsidRDefault="007A7279" w:rsidP="00340DBE">
            <w:pPr>
              <w:pStyle w:val="Naslov1"/>
              <w:jc w:val="cente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56321C06" w14:textId="77777777" w:rsidR="007A7279" w:rsidRPr="007B455A" w:rsidRDefault="007A7279" w:rsidP="00340DBE">
            <w:pPr>
              <w:pStyle w:val="Naslov1"/>
              <w:jc w:val="center"/>
            </w:pPr>
          </w:p>
        </w:tc>
        <w:tc>
          <w:tcPr>
            <w:tcW w:w="2035" w:type="dxa"/>
            <w:tcBorders>
              <w:top w:val="single" w:sz="4" w:space="0" w:color="auto"/>
              <w:left w:val="single" w:sz="4" w:space="0" w:color="auto"/>
              <w:bottom w:val="single" w:sz="4" w:space="0" w:color="auto"/>
              <w:right w:val="single" w:sz="4" w:space="0" w:color="auto"/>
            </w:tcBorders>
            <w:vAlign w:val="center"/>
          </w:tcPr>
          <w:p w14:paraId="5B69F010" w14:textId="77777777" w:rsidR="007A7279" w:rsidRPr="007B455A" w:rsidRDefault="007A7279" w:rsidP="00340DBE">
            <w:pPr>
              <w:pStyle w:val="Naslov1"/>
              <w:jc w:val="center"/>
            </w:pPr>
          </w:p>
        </w:tc>
      </w:tr>
      <w:tr w:rsidR="007A7279" w:rsidRPr="007B455A" w14:paraId="2E448EAA" w14:textId="77777777" w:rsidTr="00CE705F">
        <w:trPr>
          <w:cantSplit/>
          <w:trHeight w:val="423"/>
        </w:trPr>
        <w:tc>
          <w:tcPr>
            <w:tcW w:w="2871" w:type="dxa"/>
            <w:gridSpan w:val="2"/>
            <w:tcBorders>
              <w:top w:val="single" w:sz="4" w:space="0" w:color="auto"/>
              <w:left w:val="single" w:sz="4" w:space="0" w:color="auto"/>
              <w:bottom w:val="single" w:sz="4" w:space="0" w:color="auto"/>
              <w:right w:val="single" w:sz="4" w:space="0" w:color="auto"/>
            </w:tcBorders>
            <w:vAlign w:val="center"/>
          </w:tcPr>
          <w:p w14:paraId="42D3E3E5" w14:textId="77777777" w:rsidR="007A7279" w:rsidRPr="007B455A" w:rsidRDefault="007A7279" w:rsidP="00D47099">
            <w:pPr>
              <w:widowControl w:val="0"/>
              <w:rPr>
                <w:rFonts w:cs="Arial"/>
                <w:bCs/>
                <w:szCs w:val="20"/>
              </w:rPr>
            </w:pPr>
            <w:r w:rsidRPr="007B455A">
              <w:rPr>
                <w:rFonts w:cs="Arial"/>
                <w:bCs/>
                <w:szCs w:val="20"/>
              </w:rPr>
              <w:t>Predvideno povečanje (+) ali zmanjšanje (</w:t>
            </w:r>
            <w:r w:rsidRPr="007B455A">
              <w:rPr>
                <w:b/>
                <w:szCs w:val="20"/>
              </w:rPr>
              <w:t>–</w:t>
            </w:r>
            <w:r w:rsidRPr="007B455A">
              <w:rPr>
                <w:rFonts w:cs="Arial"/>
                <w:bCs/>
                <w:szCs w:val="20"/>
              </w:rPr>
              <w:t xml:space="preserve">) prihodkov občinskih proračunov </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55DAAAA5" w14:textId="77777777" w:rsidR="007A7279" w:rsidRPr="007B455A" w:rsidRDefault="007A7279" w:rsidP="00340DBE">
            <w:pPr>
              <w:pStyle w:val="Naslov1"/>
              <w:jc w:val="center"/>
            </w:pPr>
          </w:p>
        </w:tc>
        <w:tc>
          <w:tcPr>
            <w:tcW w:w="986" w:type="dxa"/>
            <w:tcBorders>
              <w:top w:val="single" w:sz="4" w:space="0" w:color="auto"/>
              <w:left w:val="single" w:sz="4" w:space="0" w:color="auto"/>
              <w:bottom w:val="single" w:sz="4" w:space="0" w:color="auto"/>
              <w:right w:val="single" w:sz="4" w:space="0" w:color="auto"/>
            </w:tcBorders>
            <w:vAlign w:val="center"/>
          </w:tcPr>
          <w:p w14:paraId="40D16FB5" w14:textId="77777777" w:rsidR="007A7279" w:rsidRPr="007B455A" w:rsidRDefault="007A7279" w:rsidP="00340DBE">
            <w:pPr>
              <w:pStyle w:val="Naslov1"/>
              <w:jc w:val="cente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3DB73E95" w14:textId="77777777" w:rsidR="007A7279" w:rsidRPr="007B455A" w:rsidRDefault="007A7279" w:rsidP="00340DBE">
            <w:pPr>
              <w:pStyle w:val="Naslov1"/>
              <w:jc w:val="center"/>
            </w:pPr>
          </w:p>
        </w:tc>
        <w:tc>
          <w:tcPr>
            <w:tcW w:w="2035" w:type="dxa"/>
            <w:tcBorders>
              <w:top w:val="single" w:sz="4" w:space="0" w:color="auto"/>
              <w:left w:val="single" w:sz="4" w:space="0" w:color="auto"/>
              <w:bottom w:val="single" w:sz="4" w:space="0" w:color="auto"/>
              <w:right w:val="single" w:sz="4" w:space="0" w:color="auto"/>
            </w:tcBorders>
            <w:vAlign w:val="center"/>
          </w:tcPr>
          <w:p w14:paraId="39E8AD13" w14:textId="77777777" w:rsidR="007A7279" w:rsidRPr="007B455A" w:rsidRDefault="007A7279" w:rsidP="00340DBE">
            <w:pPr>
              <w:pStyle w:val="Naslov1"/>
              <w:jc w:val="center"/>
            </w:pPr>
          </w:p>
        </w:tc>
      </w:tr>
      <w:tr w:rsidR="007A7279" w:rsidRPr="007B455A" w14:paraId="23EE53D3" w14:textId="77777777" w:rsidTr="00CE705F">
        <w:trPr>
          <w:cantSplit/>
          <w:trHeight w:val="423"/>
        </w:trPr>
        <w:tc>
          <w:tcPr>
            <w:tcW w:w="2871" w:type="dxa"/>
            <w:gridSpan w:val="2"/>
            <w:tcBorders>
              <w:top w:val="single" w:sz="4" w:space="0" w:color="auto"/>
              <w:left w:val="single" w:sz="4" w:space="0" w:color="auto"/>
              <w:bottom w:val="single" w:sz="4" w:space="0" w:color="auto"/>
              <w:right w:val="single" w:sz="4" w:space="0" w:color="auto"/>
            </w:tcBorders>
            <w:vAlign w:val="center"/>
          </w:tcPr>
          <w:p w14:paraId="1721E4A8" w14:textId="77777777" w:rsidR="007A7279" w:rsidRPr="007B455A" w:rsidRDefault="007A7279" w:rsidP="00D47099">
            <w:pPr>
              <w:widowControl w:val="0"/>
              <w:rPr>
                <w:rFonts w:cs="Arial"/>
                <w:bCs/>
                <w:szCs w:val="20"/>
              </w:rPr>
            </w:pPr>
            <w:r w:rsidRPr="007B455A">
              <w:rPr>
                <w:rFonts w:cs="Arial"/>
                <w:bCs/>
                <w:szCs w:val="20"/>
              </w:rPr>
              <w:t>Predvideno povečanje (+) ali zmanjšanje (</w:t>
            </w:r>
            <w:r w:rsidRPr="007B455A">
              <w:rPr>
                <w:b/>
                <w:szCs w:val="20"/>
              </w:rPr>
              <w:t>–</w:t>
            </w:r>
            <w:r w:rsidRPr="007B455A">
              <w:rPr>
                <w:rFonts w:cs="Arial"/>
                <w:bCs/>
                <w:szCs w:val="20"/>
              </w:rPr>
              <w:t xml:space="preserve">) odhodkov državnega proračuna </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0A4DACCB" w14:textId="77777777" w:rsidR="007A7279" w:rsidRPr="007B455A" w:rsidRDefault="007A7279" w:rsidP="00340DBE">
            <w:pPr>
              <w:widowControl w:val="0"/>
              <w:jc w:val="center"/>
              <w:rPr>
                <w:rFonts w:cs="Arial"/>
                <w:szCs w:val="20"/>
              </w:rPr>
            </w:pPr>
          </w:p>
        </w:tc>
        <w:tc>
          <w:tcPr>
            <w:tcW w:w="986" w:type="dxa"/>
            <w:tcBorders>
              <w:top w:val="single" w:sz="4" w:space="0" w:color="auto"/>
              <w:left w:val="single" w:sz="4" w:space="0" w:color="auto"/>
              <w:bottom w:val="single" w:sz="4" w:space="0" w:color="auto"/>
              <w:right w:val="single" w:sz="4" w:space="0" w:color="auto"/>
            </w:tcBorders>
            <w:vAlign w:val="center"/>
          </w:tcPr>
          <w:p w14:paraId="60EA9E38" w14:textId="77777777" w:rsidR="007A7279" w:rsidRPr="007B455A" w:rsidRDefault="007A7279" w:rsidP="00340DBE">
            <w:pPr>
              <w:widowControl w:val="0"/>
              <w:jc w:val="center"/>
              <w:rPr>
                <w:rFonts w:cs="Arial"/>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23C4A635" w14:textId="77777777" w:rsidR="007A7279" w:rsidRPr="007B455A" w:rsidRDefault="007A7279" w:rsidP="00340DBE">
            <w:pPr>
              <w:widowControl w:val="0"/>
              <w:jc w:val="center"/>
              <w:rPr>
                <w:rFonts w:cs="Arial"/>
                <w:szCs w:val="20"/>
              </w:rPr>
            </w:pPr>
          </w:p>
        </w:tc>
        <w:tc>
          <w:tcPr>
            <w:tcW w:w="2035" w:type="dxa"/>
            <w:tcBorders>
              <w:top w:val="single" w:sz="4" w:space="0" w:color="auto"/>
              <w:left w:val="single" w:sz="4" w:space="0" w:color="auto"/>
              <w:bottom w:val="single" w:sz="4" w:space="0" w:color="auto"/>
              <w:right w:val="single" w:sz="4" w:space="0" w:color="auto"/>
            </w:tcBorders>
            <w:vAlign w:val="center"/>
          </w:tcPr>
          <w:p w14:paraId="4A290D41" w14:textId="77777777" w:rsidR="007A7279" w:rsidRPr="007B455A" w:rsidRDefault="007A7279" w:rsidP="00340DBE">
            <w:pPr>
              <w:widowControl w:val="0"/>
              <w:jc w:val="center"/>
              <w:rPr>
                <w:rFonts w:cs="Arial"/>
                <w:szCs w:val="20"/>
              </w:rPr>
            </w:pPr>
          </w:p>
        </w:tc>
      </w:tr>
      <w:tr w:rsidR="007A7279" w:rsidRPr="007B455A" w14:paraId="2E60EA87" w14:textId="77777777" w:rsidTr="00CE705F">
        <w:trPr>
          <w:cantSplit/>
          <w:trHeight w:val="623"/>
        </w:trPr>
        <w:tc>
          <w:tcPr>
            <w:tcW w:w="2871" w:type="dxa"/>
            <w:gridSpan w:val="2"/>
            <w:tcBorders>
              <w:top w:val="single" w:sz="4" w:space="0" w:color="auto"/>
              <w:left w:val="single" w:sz="4" w:space="0" w:color="auto"/>
              <w:bottom w:val="single" w:sz="4" w:space="0" w:color="auto"/>
              <w:right w:val="single" w:sz="4" w:space="0" w:color="auto"/>
            </w:tcBorders>
            <w:vAlign w:val="center"/>
          </w:tcPr>
          <w:p w14:paraId="09129DFF" w14:textId="77777777" w:rsidR="007A7279" w:rsidRPr="007B455A" w:rsidRDefault="007A7279" w:rsidP="00D47099">
            <w:pPr>
              <w:widowControl w:val="0"/>
              <w:rPr>
                <w:rFonts w:cs="Arial"/>
                <w:bCs/>
                <w:szCs w:val="20"/>
              </w:rPr>
            </w:pPr>
            <w:r w:rsidRPr="007B455A">
              <w:rPr>
                <w:rFonts w:cs="Arial"/>
                <w:bCs/>
                <w:szCs w:val="20"/>
              </w:rPr>
              <w:t>Predvideno povečanje (+) ali zmanjšanje (</w:t>
            </w:r>
            <w:r w:rsidRPr="007B455A">
              <w:rPr>
                <w:b/>
                <w:szCs w:val="20"/>
              </w:rPr>
              <w:t>–</w:t>
            </w:r>
            <w:r w:rsidRPr="007B455A">
              <w:rPr>
                <w:rFonts w:cs="Arial"/>
                <w:bCs/>
                <w:szCs w:val="20"/>
              </w:rPr>
              <w:t>) odhodkov občinskih proračunov</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2A43F909" w14:textId="77777777" w:rsidR="007A7279" w:rsidRPr="007B455A" w:rsidRDefault="007A7279" w:rsidP="00340DBE">
            <w:pPr>
              <w:widowControl w:val="0"/>
              <w:jc w:val="center"/>
              <w:rPr>
                <w:rFonts w:cs="Arial"/>
                <w:szCs w:val="20"/>
              </w:rPr>
            </w:pPr>
          </w:p>
        </w:tc>
        <w:tc>
          <w:tcPr>
            <w:tcW w:w="986" w:type="dxa"/>
            <w:tcBorders>
              <w:top w:val="single" w:sz="4" w:space="0" w:color="auto"/>
              <w:left w:val="single" w:sz="4" w:space="0" w:color="auto"/>
              <w:bottom w:val="single" w:sz="4" w:space="0" w:color="auto"/>
              <w:right w:val="single" w:sz="4" w:space="0" w:color="auto"/>
            </w:tcBorders>
            <w:vAlign w:val="center"/>
          </w:tcPr>
          <w:p w14:paraId="0CB586FE" w14:textId="77777777" w:rsidR="007A7279" w:rsidRPr="007B455A" w:rsidRDefault="007A7279" w:rsidP="00340DBE">
            <w:pPr>
              <w:widowControl w:val="0"/>
              <w:jc w:val="center"/>
              <w:rPr>
                <w:rFonts w:cs="Arial"/>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2B088502" w14:textId="77777777" w:rsidR="007A7279" w:rsidRPr="007B455A" w:rsidRDefault="007A7279" w:rsidP="00340DBE">
            <w:pPr>
              <w:widowControl w:val="0"/>
              <w:jc w:val="center"/>
              <w:rPr>
                <w:rFonts w:cs="Arial"/>
                <w:szCs w:val="20"/>
              </w:rPr>
            </w:pPr>
          </w:p>
        </w:tc>
        <w:tc>
          <w:tcPr>
            <w:tcW w:w="2035" w:type="dxa"/>
            <w:tcBorders>
              <w:top w:val="single" w:sz="4" w:space="0" w:color="auto"/>
              <w:left w:val="single" w:sz="4" w:space="0" w:color="auto"/>
              <w:bottom w:val="single" w:sz="4" w:space="0" w:color="auto"/>
              <w:right w:val="single" w:sz="4" w:space="0" w:color="auto"/>
            </w:tcBorders>
            <w:vAlign w:val="center"/>
          </w:tcPr>
          <w:p w14:paraId="00E36330" w14:textId="77777777" w:rsidR="007A7279" w:rsidRPr="007B455A" w:rsidRDefault="007A7279" w:rsidP="00340DBE">
            <w:pPr>
              <w:widowControl w:val="0"/>
              <w:jc w:val="center"/>
              <w:rPr>
                <w:rFonts w:cs="Arial"/>
                <w:szCs w:val="20"/>
              </w:rPr>
            </w:pPr>
          </w:p>
        </w:tc>
      </w:tr>
      <w:tr w:rsidR="007A7279" w:rsidRPr="007B455A" w14:paraId="1721FB42" w14:textId="77777777" w:rsidTr="00CE705F">
        <w:trPr>
          <w:cantSplit/>
          <w:trHeight w:val="423"/>
        </w:trPr>
        <w:tc>
          <w:tcPr>
            <w:tcW w:w="2871" w:type="dxa"/>
            <w:gridSpan w:val="2"/>
            <w:tcBorders>
              <w:top w:val="single" w:sz="4" w:space="0" w:color="auto"/>
              <w:left w:val="single" w:sz="4" w:space="0" w:color="auto"/>
              <w:bottom w:val="single" w:sz="4" w:space="0" w:color="auto"/>
              <w:right w:val="single" w:sz="4" w:space="0" w:color="auto"/>
            </w:tcBorders>
            <w:vAlign w:val="center"/>
          </w:tcPr>
          <w:p w14:paraId="5711F876" w14:textId="77777777" w:rsidR="007A7279" w:rsidRPr="007B455A" w:rsidRDefault="007A7279" w:rsidP="00D47099">
            <w:pPr>
              <w:widowControl w:val="0"/>
              <w:rPr>
                <w:rFonts w:cs="Arial"/>
                <w:bCs/>
                <w:szCs w:val="20"/>
              </w:rPr>
            </w:pPr>
            <w:r w:rsidRPr="007B455A">
              <w:rPr>
                <w:rFonts w:cs="Arial"/>
                <w:bCs/>
                <w:szCs w:val="20"/>
              </w:rPr>
              <w:t>Predvideno povečanje (+) ali zmanjšanje (</w:t>
            </w:r>
            <w:r w:rsidRPr="007B455A">
              <w:rPr>
                <w:b/>
                <w:szCs w:val="20"/>
              </w:rPr>
              <w:t>–</w:t>
            </w:r>
            <w:r w:rsidRPr="007B455A">
              <w:rPr>
                <w:rFonts w:cs="Arial"/>
                <w:bCs/>
                <w:szCs w:val="20"/>
              </w:rPr>
              <w:t>) obveznosti za druga javnofinančna sredstva</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6775ADC7" w14:textId="77777777" w:rsidR="007A7279" w:rsidRPr="007B455A" w:rsidRDefault="007A7279" w:rsidP="00340DBE">
            <w:pPr>
              <w:pStyle w:val="Naslov1"/>
              <w:jc w:val="center"/>
            </w:pPr>
          </w:p>
        </w:tc>
        <w:tc>
          <w:tcPr>
            <w:tcW w:w="986" w:type="dxa"/>
            <w:tcBorders>
              <w:top w:val="single" w:sz="4" w:space="0" w:color="auto"/>
              <w:left w:val="single" w:sz="4" w:space="0" w:color="auto"/>
              <w:bottom w:val="single" w:sz="4" w:space="0" w:color="auto"/>
              <w:right w:val="single" w:sz="4" w:space="0" w:color="auto"/>
            </w:tcBorders>
            <w:vAlign w:val="center"/>
          </w:tcPr>
          <w:p w14:paraId="2898AAD3" w14:textId="77777777" w:rsidR="007A7279" w:rsidRPr="007B455A" w:rsidRDefault="007A7279" w:rsidP="00340DBE">
            <w:pPr>
              <w:pStyle w:val="Naslov1"/>
              <w:jc w:val="cente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03DE19FA" w14:textId="77777777" w:rsidR="007A7279" w:rsidRPr="007B455A" w:rsidRDefault="007A7279" w:rsidP="00340DBE">
            <w:pPr>
              <w:pStyle w:val="Naslov1"/>
              <w:jc w:val="center"/>
            </w:pPr>
          </w:p>
        </w:tc>
        <w:tc>
          <w:tcPr>
            <w:tcW w:w="2035" w:type="dxa"/>
            <w:tcBorders>
              <w:top w:val="single" w:sz="4" w:space="0" w:color="auto"/>
              <w:left w:val="single" w:sz="4" w:space="0" w:color="auto"/>
              <w:bottom w:val="single" w:sz="4" w:space="0" w:color="auto"/>
              <w:right w:val="single" w:sz="4" w:space="0" w:color="auto"/>
            </w:tcBorders>
            <w:vAlign w:val="center"/>
          </w:tcPr>
          <w:p w14:paraId="7A973D92" w14:textId="77777777" w:rsidR="007A7279" w:rsidRPr="007B455A" w:rsidRDefault="007A7279" w:rsidP="00340DBE">
            <w:pPr>
              <w:pStyle w:val="Naslov1"/>
              <w:jc w:val="center"/>
            </w:pPr>
          </w:p>
        </w:tc>
      </w:tr>
      <w:tr w:rsidR="007A7279" w:rsidRPr="007B455A" w14:paraId="5460834A" w14:textId="77777777" w:rsidTr="00CE705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B0D824" w14:textId="77777777" w:rsidR="007A7279" w:rsidRPr="007B455A" w:rsidRDefault="007A7279" w:rsidP="00805D81">
            <w:pPr>
              <w:pStyle w:val="Naslov1"/>
            </w:pPr>
            <w:r w:rsidRPr="007B455A">
              <w:t>II. Finančne posledice za državni proračun</w:t>
            </w:r>
          </w:p>
        </w:tc>
      </w:tr>
      <w:tr w:rsidR="007A7279" w:rsidRPr="007B455A" w14:paraId="41A1ABB8" w14:textId="77777777" w:rsidTr="00CE705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99A027" w14:textId="77777777" w:rsidR="007A7279" w:rsidRPr="007B455A" w:rsidRDefault="007A7279" w:rsidP="00805D81">
            <w:pPr>
              <w:pStyle w:val="Naslov1"/>
            </w:pPr>
            <w:r w:rsidRPr="007B455A">
              <w:t>II.a Pravice porabe za izvedbo predlaganih rešitev so zagotovljene:</w:t>
            </w:r>
          </w:p>
        </w:tc>
      </w:tr>
      <w:tr w:rsidR="007A7279" w:rsidRPr="007B455A" w14:paraId="08BFA5D0" w14:textId="77777777" w:rsidTr="00CE705F">
        <w:trPr>
          <w:cantSplit/>
          <w:trHeight w:val="100"/>
        </w:trPr>
        <w:tc>
          <w:tcPr>
            <w:tcW w:w="2035" w:type="dxa"/>
            <w:tcBorders>
              <w:top w:val="single" w:sz="4" w:space="0" w:color="auto"/>
              <w:left w:val="single" w:sz="4" w:space="0" w:color="auto"/>
              <w:bottom w:val="single" w:sz="4" w:space="0" w:color="auto"/>
              <w:right w:val="single" w:sz="4" w:space="0" w:color="auto"/>
            </w:tcBorders>
            <w:vAlign w:val="center"/>
          </w:tcPr>
          <w:p w14:paraId="72458A7B" w14:textId="77777777" w:rsidR="007A7279" w:rsidRPr="007B455A" w:rsidRDefault="007A7279" w:rsidP="00D47099">
            <w:pPr>
              <w:widowControl w:val="0"/>
              <w:jc w:val="center"/>
              <w:rPr>
                <w:rFonts w:cs="Arial"/>
                <w:b/>
                <w:szCs w:val="20"/>
              </w:rPr>
            </w:pPr>
            <w:r w:rsidRPr="007B455A">
              <w:rPr>
                <w:rFonts w:cs="Arial"/>
                <w:b/>
                <w:szCs w:val="20"/>
              </w:rPr>
              <w:t xml:space="preserve">Ime proračunskega uporabnika </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70DE8C50" w14:textId="77777777" w:rsidR="007A7279" w:rsidRPr="007B455A" w:rsidRDefault="007A7279" w:rsidP="00D47099">
            <w:pPr>
              <w:widowControl w:val="0"/>
              <w:jc w:val="center"/>
              <w:rPr>
                <w:rFonts w:cs="Arial"/>
                <w:b/>
                <w:szCs w:val="20"/>
              </w:rPr>
            </w:pPr>
            <w:r w:rsidRPr="007B455A">
              <w:rPr>
                <w:rFonts w:cs="Arial"/>
                <w:b/>
                <w:szCs w:val="20"/>
              </w:rPr>
              <w:t>Šifra in naziv ukrepa, projekta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4B9CE2D" w14:textId="77777777" w:rsidR="007A7279" w:rsidRPr="007B455A" w:rsidRDefault="007A7279" w:rsidP="00D47099">
            <w:pPr>
              <w:widowControl w:val="0"/>
              <w:jc w:val="center"/>
              <w:rPr>
                <w:rFonts w:cs="Arial"/>
                <w:b/>
                <w:szCs w:val="20"/>
              </w:rPr>
            </w:pPr>
            <w:r w:rsidRPr="007B455A">
              <w:rPr>
                <w:rFonts w:cs="Arial"/>
                <w:b/>
                <w:szCs w:val="20"/>
              </w:rPr>
              <w:t>Šifra in naziv proračunske postavke</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07276A98" w14:textId="192F8AD4" w:rsidR="007A7279" w:rsidRPr="00B95E6B" w:rsidRDefault="007A7279" w:rsidP="00784E01">
            <w:pPr>
              <w:widowControl w:val="0"/>
              <w:jc w:val="center"/>
              <w:rPr>
                <w:rFonts w:cs="Arial"/>
                <w:b/>
                <w:szCs w:val="20"/>
              </w:rPr>
            </w:pPr>
            <w:r w:rsidRPr="00B95E6B">
              <w:rPr>
                <w:rFonts w:cs="Arial"/>
                <w:b/>
                <w:szCs w:val="20"/>
              </w:rPr>
              <w:t>Znesek za tekoče leto (</w:t>
            </w:r>
            <w:r w:rsidR="0053291A" w:rsidRPr="00B95E6B">
              <w:rPr>
                <w:rFonts w:cs="Arial"/>
                <w:b/>
                <w:szCs w:val="20"/>
              </w:rPr>
              <w:t>202</w:t>
            </w:r>
            <w:r w:rsidR="00784E01" w:rsidRPr="00B95E6B">
              <w:rPr>
                <w:rFonts w:cs="Arial"/>
                <w:b/>
                <w:szCs w:val="20"/>
              </w:rPr>
              <w:t>2</w:t>
            </w:r>
            <w:r w:rsidRPr="00B95E6B">
              <w:rPr>
                <w:rFonts w:cs="Arial"/>
                <w:b/>
                <w:szCs w:val="20"/>
              </w:rPr>
              <w:t>)</w:t>
            </w:r>
          </w:p>
        </w:tc>
        <w:tc>
          <w:tcPr>
            <w:tcW w:w="2035" w:type="dxa"/>
            <w:tcBorders>
              <w:top w:val="single" w:sz="4" w:space="0" w:color="auto"/>
              <w:left w:val="single" w:sz="4" w:space="0" w:color="auto"/>
              <w:bottom w:val="single" w:sz="4" w:space="0" w:color="auto"/>
              <w:right w:val="single" w:sz="4" w:space="0" w:color="auto"/>
            </w:tcBorders>
            <w:vAlign w:val="center"/>
          </w:tcPr>
          <w:p w14:paraId="0E30FF52" w14:textId="72F7A255" w:rsidR="007A7279" w:rsidRPr="00B95E6B" w:rsidRDefault="007A7279" w:rsidP="00784E01">
            <w:pPr>
              <w:widowControl w:val="0"/>
              <w:jc w:val="center"/>
              <w:rPr>
                <w:rFonts w:cs="Arial"/>
                <w:b/>
                <w:szCs w:val="20"/>
              </w:rPr>
            </w:pPr>
            <w:r w:rsidRPr="00B95E6B">
              <w:rPr>
                <w:rFonts w:cs="Arial"/>
                <w:b/>
                <w:szCs w:val="20"/>
              </w:rPr>
              <w:t xml:space="preserve">Znesek za </w:t>
            </w:r>
            <w:r w:rsidR="0053291A" w:rsidRPr="00B95E6B">
              <w:rPr>
                <w:rFonts w:cs="Arial"/>
                <w:b/>
                <w:szCs w:val="20"/>
              </w:rPr>
              <w:t>202</w:t>
            </w:r>
            <w:r w:rsidR="00784E01" w:rsidRPr="00B95E6B">
              <w:rPr>
                <w:rFonts w:cs="Arial"/>
                <w:b/>
                <w:szCs w:val="20"/>
              </w:rPr>
              <w:t>3</w:t>
            </w:r>
          </w:p>
        </w:tc>
      </w:tr>
      <w:tr w:rsidR="00340DBE" w:rsidRPr="007B455A" w14:paraId="1CA42DF8" w14:textId="77777777" w:rsidTr="00CE705F">
        <w:trPr>
          <w:cantSplit/>
          <w:trHeight w:val="328"/>
        </w:trPr>
        <w:tc>
          <w:tcPr>
            <w:tcW w:w="2035" w:type="dxa"/>
            <w:tcBorders>
              <w:top w:val="single" w:sz="4" w:space="0" w:color="auto"/>
              <w:left w:val="single" w:sz="4" w:space="0" w:color="auto"/>
              <w:bottom w:val="single" w:sz="4" w:space="0" w:color="auto"/>
              <w:right w:val="single" w:sz="4" w:space="0" w:color="auto"/>
            </w:tcBorders>
            <w:vAlign w:val="center"/>
          </w:tcPr>
          <w:p w14:paraId="3B48D8CE" w14:textId="77777777" w:rsidR="00340DBE" w:rsidRPr="007B455A" w:rsidRDefault="00340DBE" w:rsidP="00805D81">
            <w:pPr>
              <w:pStyle w:val="Naslov1"/>
              <w:rPr>
                <w:b w:val="0"/>
              </w:rPr>
            </w:pPr>
            <w:r w:rsidRPr="007B455A">
              <w:rPr>
                <w:b w:val="0"/>
              </w:rPr>
              <w:t>Ministrstvo za kmetijstvo, gozdarstvo in prehrano</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74B2322C" w14:textId="3FA3157C" w:rsidR="00340DBE" w:rsidRPr="007B455A" w:rsidRDefault="00340DBE" w:rsidP="0012269E">
            <w:pPr>
              <w:pStyle w:val="Naslov1"/>
              <w:rPr>
                <w:b w:val="0"/>
              </w:rPr>
            </w:pPr>
            <w:r w:rsidRPr="007B455A">
              <w:rPr>
                <w:b w:val="0"/>
              </w:rPr>
              <w:t>2330-15-0011 Površinski ukrepi PRP</w:t>
            </w:r>
            <w:r w:rsidR="0012269E" w:rsidRPr="007B455A">
              <w:rPr>
                <w:b w:val="0"/>
              </w:rPr>
              <w:t> </w:t>
            </w:r>
            <w:r w:rsidRPr="007B455A">
              <w:rPr>
                <w:b w:val="0"/>
              </w:rPr>
              <w:t>14–20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33BABEE" w14:textId="45A8111E" w:rsidR="00340DBE" w:rsidRPr="007B455A" w:rsidRDefault="00340DBE" w:rsidP="0053291A">
            <w:pPr>
              <w:pStyle w:val="Naslov1"/>
              <w:rPr>
                <w:b w:val="0"/>
              </w:rPr>
            </w:pPr>
            <w:r w:rsidRPr="007B455A">
              <w:rPr>
                <w:b w:val="0"/>
              </w:rPr>
              <w:t>140021 Program razvoja podeželja – 14–20 – EU</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533FC3AB" w14:textId="1035B6DE" w:rsidR="00340DBE" w:rsidRPr="00B95E6B" w:rsidRDefault="00784E01" w:rsidP="00B95E6B">
            <w:pPr>
              <w:pStyle w:val="Naslov1"/>
              <w:jc w:val="right"/>
              <w:rPr>
                <w:b w:val="0"/>
              </w:rPr>
            </w:pPr>
            <w:r w:rsidRPr="00B95E6B">
              <w:rPr>
                <w:b w:val="0"/>
              </w:rPr>
              <w:t>60.748.36</w:t>
            </w:r>
            <w:r w:rsidR="00B95E6B" w:rsidRPr="00B95E6B">
              <w:rPr>
                <w:b w:val="0"/>
              </w:rPr>
              <w:t>1</w:t>
            </w:r>
            <w:r w:rsidRPr="00B95E6B">
              <w:rPr>
                <w:b w:val="0"/>
              </w:rPr>
              <w:t>,</w:t>
            </w:r>
            <w:r w:rsidR="00B95E6B" w:rsidRPr="00B95E6B">
              <w:rPr>
                <w:b w:val="0"/>
              </w:rPr>
              <w:t>98</w:t>
            </w:r>
          </w:p>
        </w:tc>
        <w:tc>
          <w:tcPr>
            <w:tcW w:w="2035" w:type="dxa"/>
            <w:tcBorders>
              <w:top w:val="single" w:sz="4" w:space="0" w:color="auto"/>
              <w:left w:val="single" w:sz="4" w:space="0" w:color="auto"/>
              <w:bottom w:val="single" w:sz="4" w:space="0" w:color="auto"/>
              <w:right w:val="single" w:sz="4" w:space="0" w:color="auto"/>
            </w:tcBorders>
            <w:vAlign w:val="center"/>
          </w:tcPr>
          <w:p w14:paraId="50425ADA" w14:textId="0BD6F455" w:rsidR="00340DBE" w:rsidRPr="00B95E6B" w:rsidRDefault="00B95E6B" w:rsidP="0053291A">
            <w:pPr>
              <w:pStyle w:val="Naslov1"/>
              <w:jc w:val="right"/>
              <w:rPr>
                <w:b w:val="0"/>
              </w:rPr>
            </w:pPr>
            <w:r>
              <w:rPr>
                <w:b w:val="0"/>
              </w:rPr>
              <w:t>41.179.552,25</w:t>
            </w:r>
          </w:p>
        </w:tc>
      </w:tr>
      <w:tr w:rsidR="00861E70" w:rsidRPr="007B455A" w14:paraId="7B71E56F" w14:textId="77777777" w:rsidTr="00CE705F">
        <w:trPr>
          <w:cantSplit/>
          <w:trHeight w:val="95"/>
        </w:trPr>
        <w:tc>
          <w:tcPr>
            <w:tcW w:w="2035" w:type="dxa"/>
            <w:tcBorders>
              <w:top w:val="single" w:sz="4" w:space="0" w:color="auto"/>
              <w:left w:val="single" w:sz="4" w:space="0" w:color="auto"/>
              <w:bottom w:val="single" w:sz="4" w:space="0" w:color="auto"/>
              <w:right w:val="single" w:sz="4" w:space="0" w:color="auto"/>
            </w:tcBorders>
            <w:vAlign w:val="center"/>
          </w:tcPr>
          <w:p w14:paraId="61845597" w14:textId="77777777" w:rsidR="00861E70" w:rsidRPr="007B455A" w:rsidRDefault="00861E70" w:rsidP="00805D81">
            <w:pPr>
              <w:pStyle w:val="Naslov1"/>
              <w:rPr>
                <w:b w:val="0"/>
              </w:rPr>
            </w:pPr>
            <w:r w:rsidRPr="007B455A">
              <w:rPr>
                <w:b w:val="0"/>
              </w:rPr>
              <w:t>Ministrstvo za kmetijstvo, gozdarstvo in prehrano</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2CD45B2C" w14:textId="29579F2E" w:rsidR="00861E70" w:rsidRPr="007B455A" w:rsidRDefault="00861E70" w:rsidP="0012269E">
            <w:pPr>
              <w:pStyle w:val="Naslov1"/>
              <w:rPr>
                <w:b w:val="0"/>
              </w:rPr>
            </w:pPr>
            <w:r w:rsidRPr="007B455A">
              <w:rPr>
                <w:b w:val="0"/>
              </w:rPr>
              <w:t>2330-15-0011 Površinski ukrepi PRP 14–20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9BA6E3D" w14:textId="77777777" w:rsidR="00861E70" w:rsidRPr="007B455A" w:rsidRDefault="00861E70" w:rsidP="00805D81">
            <w:pPr>
              <w:pStyle w:val="Naslov1"/>
              <w:rPr>
                <w:b w:val="0"/>
              </w:rPr>
            </w:pPr>
            <w:r w:rsidRPr="007B455A">
              <w:rPr>
                <w:b w:val="0"/>
              </w:rPr>
              <w:t>140022 Program razvoja podeželja – 14–20 – slovenska udeležba</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30241066" w14:textId="7A916A9C" w:rsidR="00861E70" w:rsidRPr="00B95E6B" w:rsidRDefault="00784E01" w:rsidP="00B95E6B">
            <w:pPr>
              <w:pStyle w:val="Naslov1"/>
              <w:jc w:val="right"/>
              <w:rPr>
                <w:b w:val="0"/>
              </w:rPr>
            </w:pPr>
            <w:r w:rsidRPr="00B95E6B">
              <w:rPr>
                <w:b w:val="0"/>
              </w:rPr>
              <w:t>20.229.014,0</w:t>
            </w:r>
            <w:r w:rsidR="00B95E6B" w:rsidRPr="00B95E6B">
              <w:rPr>
                <w:b w:val="0"/>
              </w:rPr>
              <w:t>3</w:t>
            </w:r>
          </w:p>
        </w:tc>
        <w:tc>
          <w:tcPr>
            <w:tcW w:w="2035" w:type="dxa"/>
            <w:tcBorders>
              <w:top w:val="single" w:sz="4" w:space="0" w:color="auto"/>
              <w:left w:val="single" w:sz="4" w:space="0" w:color="auto"/>
              <w:bottom w:val="single" w:sz="4" w:space="0" w:color="auto"/>
              <w:right w:val="single" w:sz="4" w:space="0" w:color="auto"/>
            </w:tcBorders>
            <w:vAlign w:val="center"/>
          </w:tcPr>
          <w:p w14:paraId="7295E4A8" w14:textId="431B61A7" w:rsidR="00861E70" w:rsidRPr="00B95E6B" w:rsidRDefault="00B95E6B" w:rsidP="00805D81">
            <w:pPr>
              <w:pStyle w:val="Naslov1"/>
              <w:jc w:val="right"/>
              <w:rPr>
                <w:b w:val="0"/>
              </w:rPr>
            </w:pPr>
            <w:r>
              <w:rPr>
                <w:b w:val="0"/>
              </w:rPr>
              <w:t>13.748.978,10</w:t>
            </w:r>
          </w:p>
        </w:tc>
      </w:tr>
      <w:tr w:rsidR="0053291A" w:rsidRPr="007B455A" w14:paraId="7F94C0AC" w14:textId="0AC2AED6" w:rsidTr="00CE705F">
        <w:trPr>
          <w:cantSplit/>
          <w:trHeight w:val="95"/>
        </w:trPr>
        <w:tc>
          <w:tcPr>
            <w:tcW w:w="5669" w:type="dxa"/>
            <w:gridSpan w:val="5"/>
            <w:tcBorders>
              <w:top w:val="single" w:sz="4" w:space="0" w:color="auto"/>
              <w:left w:val="single" w:sz="4" w:space="0" w:color="auto"/>
              <w:bottom w:val="single" w:sz="4" w:space="0" w:color="auto"/>
              <w:right w:val="single" w:sz="4" w:space="0" w:color="auto"/>
            </w:tcBorders>
            <w:vAlign w:val="center"/>
          </w:tcPr>
          <w:p w14:paraId="5B7BBC73" w14:textId="77777777" w:rsidR="0053291A" w:rsidRPr="007B455A" w:rsidRDefault="0053291A" w:rsidP="00805D81">
            <w:pPr>
              <w:pStyle w:val="Naslov1"/>
            </w:pPr>
            <w:r w:rsidRPr="007B455A">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34F95BA0" w14:textId="343742D5" w:rsidR="0053291A" w:rsidRPr="00B95E6B" w:rsidRDefault="00784E01" w:rsidP="00B95E6B">
            <w:pPr>
              <w:widowControl w:val="0"/>
              <w:jc w:val="right"/>
              <w:rPr>
                <w:rFonts w:cs="Arial"/>
                <w:b/>
                <w:szCs w:val="20"/>
              </w:rPr>
            </w:pPr>
            <w:r w:rsidRPr="00B95E6B">
              <w:rPr>
                <w:b/>
              </w:rPr>
              <w:t>80.977.376,0</w:t>
            </w:r>
            <w:r w:rsidR="00B95E6B" w:rsidRPr="00B95E6B">
              <w:rPr>
                <w:b/>
              </w:rPr>
              <w:t>1</w:t>
            </w:r>
          </w:p>
        </w:tc>
        <w:tc>
          <w:tcPr>
            <w:tcW w:w="2035" w:type="dxa"/>
            <w:tcBorders>
              <w:top w:val="single" w:sz="4" w:space="0" w:color="auto"/>
              <w:left w:val="single" w:sz="4" w:space="0" w:color="auto"/>
              <w:bottom w:val="single" w:sz="4" w:space="0" w:color="auto"/>
              <w:right w:val="single" w:sz="4" w:space="0" w:color="auto"/>
            </w:tcBorders>
            <w:vAlign w:val="center"/>
          </w:tcPr>
          <w:p w14:paraId="5D3CC66A" w14:textId="0C7E2CDF" w:rsidR="0053291A" w:rsidRPr="00B95E6B" w:rsidRDefault="00B95E6B" w:rsidP="00861E70">
            <w:pPr>
              <w:pStyle w:val="Naslov1"/>
              <w:jc w:val="right"/>
            </w:pPr>
            <w:r>
              <w:t>54.928.530,35</w:t>
            </w:r>
          </w:p>
        </w:tc>
      </w:tr>
      <w:tr w:rsidR="003B4B1B" w:rsidRPr="007B455A" w14:paraId="76B0452B" w14:textId="77777777" w:rsidTr="00CE705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B08378" w14:textId="77777777" w:rsidR="003B4B1B" w:rsidRPr="007B455A" w:rsidRDefault="003B4B1B" w:rsidP="00805D81">
            <w:pPr>
              <w:pStyle w:val="Naslov1"/>
            </w:pPr>
            <w:r w:rsidRPr="007B455A">
              <w:t>II.b Manjkajoče pravice porabe bodo zagotovljene s prerazporeditvijo:</w:t>
            </w:r>
          </w:p>
        </w:tc>
      </w:tr>
      <w:tr w:rsidR="003B4B1B" w:rsidRPr="007B455A" w14:paraId="039B2CE4" w14:textId="77777777" w:rsidTr="00CE705F">
        <w:trPr>
          <w:cantSplit/>
          <w:trHeight w:val="100"/>
        </w:trPr>
        <w:tc>
          <w:tcPr>
            <w:tcW w:w="2035" w:type="dxa"/>
            <w:tcBorders>
              <w:top w:val="single" w:sz="4" w:space="0" w:color="auto"/>
              <w:left w:val="single" w:sz="4" w:space="0" w:color="auto"/>
              <w:bottom w:val="single" w:sz="4" w:space="0" w:color="auto"/>
              <w:right w:val="single" w:sz="4" w:space="0" w:color="auto"/>
            </w:tcBorders>
            <w:vAlign w:val="center"/>
          </w:tcPr>
          <w:p w14:paraId="635A73C3" w14:textId="77777777" w:rsidR="003B4B1B" w:rsidRPr="007B455A" w:rsidRDefault="003B4B1B" w:rsidP="00D47099">
            <w:pPr>
              <w:widowControl w:val="0"/>
              <w:jc w:val="center"/>
              <w:rPr>
                <w:rFonts w:cs="Arial"/>
                <w:szCs w:val="20"/>
              </w:rPr>
            </w:pPr>
            <w:r w:rsidRPr="007B455A">
              <w:rPr>
                <w:rFonts w:cs="Arial"/>
                <w:szCs w:val="20"/>
              </w:rPr>
              <w:t xml:space="preserve">Ime proračunskega uporabnika </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2017E479" w14:textId="77777777" w:rsidR="003B4B1B" w:rsidRPr="007B455A" w:rsidRDefault="003B4B1B" w:rsidP="00D47099">
            <w:pPr>
              <w:widowControl w:val="0"/>
              <w:jc w:val="center"/>
              <w:rPr>
                <w:rFonts w:cs="Arial"/>
                <w:szCs w:val="20"/>
              </w:rPr>
            </w:pPr>
            <w:r w:rsidRPr="007B455A">
              <w:rPr>
                <w:rFonts w:cs="Arial"/>
                <w:szCs w:val="20"/>
              </w:rPr>
              <w:t>Šifra in naziv ukrepa, projekta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FA4A742" w14:textId="77777777" w:rsidR="003B4B1B" w:rsidRPr="007B455A" w:rsidRDefault="003B4B1B" w:rsidP="00D47099">
            <w:pPr>
              <w:widowControl w:val="0"/>
              <w:jc w:val="center"/>
              <w:rPr>
                <w:rFonts w:cs="Arial"/>
                <w:szCs w:val="20"/>
              </w:rPr>
            </w:pPr>
            <w:r w:rsidRPr="007B455A">
              <w:rPr>
                <w:rFonts w:cs="Arial"/>
                <w:szCs w:val="20"/>
              </w:rPr>
              <w:t xml:space="preserve">Šifra in naziv proračunske postavke </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7AB17CBE" w14:textId="5216BD28" w:rsidR="003B4B1B" w:rsidRPr="007B455A" w:rsidRDefault="003B4B1B" w:rsidP="003B4B1B">
            <w:pPr>
              <w:widowControl w:val="0"/>
              <w:jc w:val="center"/>
              <w:rPr>
                <w:rFonts w:cs="Arial"/>
                <w:szCs w:val="20"/>
              </w:rPr>
            </w:pPr>
            <w:r w:rsidRPr="007B455A">
              <w:rPr>
                <w:rFonts w:cs="Arial"/>
                <w:szCs w:val="20"/>
              </w:rPr>
              <w:t>Znesek za tekoče leto (t)</w:t>
            </w:r>
          </w:p>
        </w:tc>
        <w:tc>
          <w:tcPr>
            <w:tcW w:w="2035" w:type="dxa"/>
            <w:tcBorders>
              <w:top w:val="single" w:sz="4" w:space="0" w:color="auto"/>
              <w:left w:val="single" w:sz="4" w:space="0" w:color="auto"/>
              <w:bottom w:val="single" w:sz="4" w:space="0" w:color="auto"/>
              <w:right w:val="single" w:sz="4" w:space="0" w:color="auto"/>
            </w:tcBorders>
            <w:vAlign w:val="center"/>
          </w:tcPr>
          <w:p w14:paraId="060B8933" w14:textId="683A4A46" w:rsidR="003B4B1B" w:rsidRPr="007B455A" w:rsidRDefault="003B4B1B" w:rsidP="003B4B1B">
            <w:pPr>
              <w:widowControl w:val="0"/>
              <w:jc w:val="center"/>
              <w:rPr>
                <w:rFonts w:cs="Arial"/>
                <w:szCs w:val="20"/>
              </w:rPr>
            </w:pPr>
            <w:r w:rsidRPr="007B455A">
              <w:rPr>
                <w:rFonts w:cs="Arial"/>
                <w:szCs w:val="20"/>
              </w:rPr>
              <w:t xml:space="preserve">Znesek za t + 1 </w:t>
            </w:r>
          </w:p>
        </w:tc>
      </w:tr>
      <w:tr w:rsidR="003B4B1B" w:rsidRPr="007B455A" w14:paraId="5B8A1E4A" w14:textId="77777777" w:rsidTr="00CE705F">
        <w:trPr>
          <w:cantSplit/>
          <w:trHeight w:val="95"/>
        </w:trPr>
        <w:tc>
          <w:tcPr>
            <w:tcW w:w="2035" w:type="dxa"/>
            <w:tcBorders>
              <w:top w:val="single" w:sz="4" w:space="0" w:color="auto"/>
              <w:left w:val="single" w:sz="4" w:space="0" w:color="auto"/>
              <w:bottom w:val="single" w:sz="4" w:space="0" w:color="auto"/>
              <w:right w:val="single" w:sz="4" w:space="0" w:color="auto"/>
            </w:tcBorders>
            <w:vAlign w:val="center"/>
          </w:tcPr>
          <w:p w14:paraId="7315E59E" w14:textId="06FB97FE" w:rsidR="003B4B1B" w:rsidRPr="007B455A" w:rsidRDefault="003B4B1B" w:rsidP="00805D81">
            <w:pPr>
              <w:pStyle w:val="Naslov1"/>
              <w:rPr>
                <w:b w:val="0"/>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2A16C07B" w14:textId="7040F4C8" w:rsidR="003B4B1B" w:rsidRPr="007B455A" w:rsidRDefault="003B4B1B" w:rsidP="003B4B1B">
            <w:pPr>
              <w:pStyle w:val="Naslov1"/>
              <w:rPr>
                <w:b w:val="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5E2FFAE" w14:textId="582C5D23" w:rsidR="003B4B1B" w:rsidRPr="007B455A" w:rsidRDefault="003B4B1B" w:rsidP="00805D81">
            <w:pPr>
              <w:pStyle w:val="Naslov1"/>
              <w:rPr>
                <w:b w:val="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30779D9D" w14:textId="2BD1066F" w:rsidR="003B4B1B" w:rsidRPr="007B455A" w:rsidRDefault="003B4B1B" w:rsidP="003B4B1B">
            <w:pPr>
              <w:pStyle w:val="Naslov1"/>
              <w:jc w:val="right"/>
              <w:rPr>
                <w:b w:val="0"/>
              </w:rPr>
            </w:pPr>
          </w:p>
        </w:tc>
        <w:tc>
          <w:tcPr>
            <w:tcW w:w="2035" w:type="dxa"/>
            <w:tcBorders>
              <w:top w:val="single" w:sz="4" w:space="0" w:color="auto"/>
              <w:left w:val="single" w:sz="4" w:space="0" w:color="auto"/>
              <w:bottom w:val="single" w:sz="4" w:space="0" w:color="auto"/>
              <w:right w:val="single" w:sz="4" w:space="0" w:color="auto"/>
            </w:tcBorders>
            <w:vAlign w:val="center"/>
          </w:tcPr>
          <w:p w14:paraId="77E65CFC" w14:textId="77777777" w:rsidR="003B4B1B" w:rsidRPr="007B455A" w:rsidRDefault="003B4B1B" w:rsidP="00271479">
            <w:pPr>
              <w:pStyle w:val="Naslov1"/>
              <w:jc w:val="right"/>
              <w:rPr>
                <w:b w:val="0"/>
              </w:rPr>
            </w:pPr>
          </w:p>
        </w:tc>
      </w:tr>
      <w:tr w:rsidR="003B4B1B" w:rsidRPr="007B455A" w14:paraId="3CC753D2" w14:textId="77777777" w:rsidTr="00CE705F">
        <w:trPr>
          <w:cantSplit/>
          <w:trHeight w:val="95"/>
        </w:trPr>
        <w:tc>
          <w:tcPr>
            <w:tcW w:w="2035" w:type="dxa"/>
            <w:tcBorders>
              <w:top w:val="single" w:sz="4" w:space="0" w:color="auto"/>
              <w:left w:val="single" w:sz="4" w:space="0" w:color="auto"/>
              <w:bottom w:val="single" w:sz="4" w:space="0" w:color="auto"/>
              <w:right w:val="single" w:sz="4" w:space="0" w:color="auto"/>
            </w:tcBorders>
            <w:vAlign w:val="center"/>
          </w:tcPr>
          <w:p w14:paraId="5CB8E8B4" w14:textId="118A25AC" w:rsidR="003B4B1B" w:rsidRPr="007B455A" w:rsidRDefault="003B4B1B" w:rsidP="00805D81">
            <w:pPr>
              <w:pStyle w:val="Naslov1"/>
              <w:rPr>
                <w:b w:val="0"/>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3CC429D7" w14:textId="19652D87" w:rsidR="003B4B1B" w:rsidRPr="007B455A" w:rsidRDefault="003B4B1B" w:rsidP="003B4B1B">
            <w:pPr>
              <w:pStyle w:val="Naslov1"/>
              <w:rPr>
                <w:b w:val="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C85FEE3" w14:textId="7D029DFF" w:rsidR="003B4B1B" w:rsidRPr="007B455A" w:rsidRDefault="003B4B1B" w:rsidP="00805D81">
            <w:pPr>
              <w:pStyle w:val="Naslov1"/>
              <w:rPr>
                <w:b w:val="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4B9025E1" w14:textId="0CF08EBE" w:rsidR="003B4B1B" w:rsidRPr="007B455A" w:rsidRDefault="003B4B1B" w:rsidP="00271479">
            <w:pPr>
              <w:pStyle w:val="Naslov1"/>
              <w:jc w:val="right"/>
              <w:rPr>
                <w:b w:val="0"/>
              </w:rPr>
            </w:pPr>
          </w:p>
        </w:tc>
        <w:tc>
          <w:tcPr>
            <w:tcW w:w="2035" w:type="dxa"/>
            <w:tcBorders>
              <w:top w:val="single" w:sz="4" w:space="0" w:color="auto"/>
              <w:left w:val="single" w:sz="4" w:space="0" w:color="auto"/>
              <w:bottom w:val="single" w:sz="4" w:space="0" w:color="auto"/>
              <w:right w:val="single" w:sz="4" w:space="0" w:color="auto"/>
            </w:tcBorders>
            <w:vAlign w:val="center"/>
          </w:tcPr>
          <w:p w14:paraId="7409F34A" w14:textId="77777777" w:rsidR="003B4B1B" w:rsidRPr="007B455A" w:rsidRDefault="003B4B1B" w:rsidP="00271479">
            <w:pPr>
              <w:pStyle w:val="Naslov1"/>
              <w:jc w:val="right"/>
              <w:rPr>
                <w:b w:val="0"/>
              </w:rPr>
            </w:pPr>
          </w:p>
        </w:tc>
      </w:tr>
      <w:tr w:rsidR="003B4B1B" w:rsidRPr="007B455A" w14:paraId="4E385783" w14:textId="77777777" w:rsidTr="00CE705F">
        <w:trPr>
          <w:cantSplit/>
          <w:trHeight w:val="95"/>
        </w:trPr>
        <w:tc>
          <w:tcPr>
            <w:tcW w:w="5669" w:type="dxa"/>
            <w:gridSpan w:val="5"/>
            <w:tcBorders>
              <w:top w:val="single" w:sz="4" w:space="0" w:color="auto"/>
              <w:left w:val="single" w:sz="4" w:space="0" w:color="auto"/>
              <w:bottom w:val="single" w:sz="4" w:space="0" w:color="auto"/>
              <w:right w:val="single" w:sz="4" w:space="0" w:color="auto"/>
            </w:tcBorders>
            <w:vAlign w:val="center"/>
          </w:tcPr>
          <w:p w14:paraId="45E77588" w14:textId="77777777" w:rsidR="003B4B1B" w:rsidRPr="007B455A" w:rsidRDefault="003B4B1B" w:rsidP="00805D81">
            <w:pPr>
              <w:pStyle w:val="Naslov1"/>
            </w:pPr>
            <w:r w:rsidRPr="007B455A">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5B94BEDE" w14:textId="03A0CE44" w:rsidR="003B4B1B" w:rsidRPr="007B455A" w:rsidRDefault="003B4B1B" w:rsidP="00271479">
            <w:pPr>
              <w:pStyle w:val="Naslov1"/>
              <w:jc w:val="right"/>
            </w:pPr>
          </w:p>
        </w:tc>
        <w:tc>
          <w:tcPr>
            <w:tcW w:w="2035" w:type="dxa"/>
            <w:tcBorders>
              <w:top w:val="single" w:sz="4" w:space="0" w:color="auto"/>
              <w:left w:val="single" w:sz="4" w:space="0" w:color="auto"/>
              <w:bottom w:val="single" w:sz="4" w:space="0" w:color="auto"/>
              <w:right w:val="single" w:sz="4" w:space="0" w:color="auto"/>
            </w:tcBorders>
            <w:vAlign w:val="center"/>
          </w:tcPr>
          <w:p w14:paraId="746B2A07" w14:textId="77777777" w:rsidR="003B4B1B" w:rsidRPr="007B455A" w:rsidRDefault="003B4B1B" w:rsidP="00271479">
            <w:pPr>
              <w:pStyle w:val="Naslov1"/>
              <w:jc w:val="right"/>
            </w:pPr>
          </w:p>
        </w:tc>
      </w:tr>
      <w:tr w:rsidR="003B4B1B" w:rsidRPr="007B455A" w14:paraId="33DCC90C" w14:textId="77777777" w:rsidTr="00CE705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28217ED" w14:textId="77777777" w:rsidR="003B4B1B" w:rsidRPr="007B455A" w:rsidRDefault="003B4B1B" w:rsidP="00805D81">
            <w:pPr>
              <w:pStyle w:val="Naslov1"/>
            </w:pPr>
            <w:r w:rsidRPr="007B455A">
              <w:t>II.c Načrtovana nadomestitev zmanjšanih prihodkov in povečanih odhodkov proračuna:</w:t>
            </w:r>
          </w:p>
        </w:tc>
      </w:tr>
      <w:tr w:rsidR="003B4B1B" w:rsidRPr="007B455A" w14:paraId="6D04BAF8" w14:textId="77777777" w:rsidTr="00CE705F">
        <w:trPr>
          <w:cantSplit/>
          <w:trHeight w:val="100"/>
        </w:trPr>
        <w:tc>
          <w:tcPr>
            <w:tcW w:w="4252" w:type="dxa"/>
            <w:gridSpan w:val="3"/>
            <w:tcBorders>
              <w:top w:val="single" w:sz="4" w:space="0" w:color="auto"/>
              <w:left w:val="single" w:sz="4" w:space="0" w:color="auto"/>
              <w:bottom w:val="single" w:sz="4" w:space="0" w:color="auto"/>
              <w:right w:val="single" w:sz="4" w:space="0" w:color="auto"/>
            </w:tcBorders>
            <w:vAlign w:val="center"/>
          </w:tcPr>
          <w:p w14:paraId="3819A50E" w14:textId="77777777" w:rsidR="003B4B1B" w:rsidRPr="007B455A" w:rsidRDefault="003B4B1B" w:rsidP="00D47099">
            <w:pPr>
              <w:widowControl w:val="0"/>
              <w:ind w:left="-122" w:right="-112"/>
              <w:jc w:val="center"/>
              <w:rPr>
                <w:rFonts w:cs="Arial"/>
                <w:szCs w:val="20"/>
              </w:rPr>
            </w:pPr>
            <w:r w:rsidRPr="007B455A">
              <w:rPr>
                <w:rFonts w:cs="Arial"/>
                <w:szCs w:val="20"/>
              </w:rPr>
              <w:t>Novi prihodki</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ADDDFCE" w14:textId="77777777" w:rsidR="003B4B1B" w:rsidRPr="007B455A" w:rsidRDefault="003B4B1B" w:rsidP="00D47099">
            <w:pPr>
              <w:widowControl w:val="0"/>
              <w:ind w:left="-122" w:right="-112"/>
              <w:jc w:val="center"/>
              <w:rPr>
                <w:rFonts w:cs="Arial"/>
                <w:szCs w:val="20"/>
              </w:rPr>
            </w:pPr>
            <w:r w:rsidRPr="007B455A">
              <w:rPr>
                <w:rFonts w:cs="Arial"/>
                <w:szCs w:val="20"/>
              </w:rPr>
              <w:t>Znesek za tekoče leto (t)</w:t>
            </w:r>
          </w:p>
        </w:tc>
        <w:tc>
          <w:tcPr>
            <w:tcW w:w="2725" w:type="dxa"/>
            <w:gridSpan w:val="3"/>
            <w:tcBorders>
              <w:top w:val="single" w:sz="4" w:space="0" w:color="auto"/>
              <w:left w:val="single" w:sz="4" w:space="0" w:color="auto"/>
              <w:bottom w:val="single" w:sz="4" w:space="0" w:color="auto"/>
              <w:right w:val="single" w:sz="4" w:space="0" w:color="auto"/>
            </w:tcBorders>
            <w:vAlign w:val="center"/>
          </w:tcPr>
          <w:p w14:paraId="3CDFB3E2" w14:textId="77777777" w:rsidR="003B4B1B" w:rsidRPr="007B455A" w:rsidRDefault="003B4B1B" w:rsidP="00D47099">
            <w:pPr>
              <w:widowControl w:val="0"/>
              <w:ind w:left="-122" w:right="-112"/>
              <w:jc w:val="center"/>
              <w:rPr>
                <w:rFonts w:cs="Arial"/>
                <w:szCs w:val="20"/>
              </w:rPr>
            </w:pPr>
            <w:r w:rsidRPr="007B455A">
              <w:rPr>
                <w:rFonts w:cs="Arial"/>
                <w:szCs w:val="20"/>
              </w:rPr>
              <w:t>Znesek za t + 1</w:t>
            </w:r>
          </w:p>
        </w:tc>
      </w:tr>
      <w:tr w:rsidR="003B4B1B" w:rsidRPr="007B455A" w14:paraId="07A0FBCA" w14:textId="77777777" w:rsidTr="00CE705F">
        <w:trPr>
          <w:cantSplit/>
          <w:trHeight w:val="95"/>
        </w:trPr>
        <w:tc>
          <w:tcPr>
            <w:tcW w:w="4252" w:type="dxa"/>
            <w:gridSpan w:val="3"/>
            <w:tcBorders>
              <w:top w:val="single" w:sz="4" w:space="0" w:color="auto"/>
              <w:left w:val="single" w:sz="4" w:space="0" w:color="auto"/>
              <w:bottom w:val="single" w:sz="4" w:space="0" w:color="auto"/>
              <w:right w:val="single" w:sz="4" w:space="0" w:color="auto"/>
            </w:tcBorders>
            <w:vAlign w:val="center"/>
          </w:tcPr>
          <w:p w14:paraId="69859C13" w14:textId="77777777" w:rsidR="003B4B1B" w:rsidRPr="007B455A" w:rsidRDefault="003B4B1B" w:rsidP="00805D81">
            <w:pPr>
              <w:pStyle w:val="Naslov1"/>
            </w:pP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5C178F7" w14:textId="77777777" w:rsidR="003B4B1B" w:rsidRPr="007B455A" w:rsidRDefault="003B4B1B" w:rsidP="00805D81">
            <w:pPr>
              <w:pStyle w:val="Naslov1"/>
            </w:pPr>
          </w:p>
        </w:tc>
        <w:tc>
          <w:tcPr>
            <w:tcW w:w="2725" w:type="dxa"/>
            <w:gridSpan w:val="3"/>
            <w:tcBorders>
              <w:top w:val="single" w:sz="4" w:space="0" w:color="auto"/>
              <w:left w:val="single" w:sz="4" w:space="0" w:color="auto"/>
              <w:bottom w:val="single" w:sz="4" w:space="0" w:color="auto"/>
              <w:right w:val="single" w:sz="4" w:space="0" w:color="auto"/>
            </w:tcBorders>
            <w:vAlign w:val="center"/>
          </w:tcPr>
          <w:p w14:paraId="2A4A836F" w14:textId="77777777" w:rsidR="003B4B1B" w:rsidRPr="007B455A" w:rsidRDefault="003B4B1B" w:rsidP="00805D81">
            <w:pPr>
              <w:pStyle w:val="Naslov1"/>
            </w:pPr>
          </w:p>
        </w:tc>
      </w:tr>
      <w:tr w:rsidR="003B4B1B" w:rsidRPr="007B455A" w14:paraId="7FC45EDB" w14:textId="77777777" w:rsidTr="00CE705F">
        <w:trPr>
          <w:cantSplit/>
          <w:trHeight w:val="95"/>
        </w:trPr>
        <w:tc>
          <w:tcPr>
            <w:tcW w:w="4252" w:type="dxa"/>
            <w:gridSpan w:val="3"/>
            <w:tcBorders>
              <w:top w:val="single" w:sz="4" w:space="0" w:color="auto"/>
              <w:left w:val="single" w:sz="4" w:space="0" w:color="auto"/>
              <w:bottom w:val="single" w:sz="4" w:space="0" w:color="auto"/>
              <w:right w:val="single" w:sz="4" w:space="0" w:color="auto"/>
            </w:tcBorders>
            <w:vAlign w:val="center"/>
          </w:tcPr>
          <w:p w14:paraId="45E82C47" w14:textId="77777777" w:rsidR="003B4B1B" w:rsidRPr="007B455A" w:rsidRDefault="003B4B1B" w:rsidP="00805D81">
            <w:pPr>
              <w:pStyle w:val="Naslov1"/>
            </w:pP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76F78CF6" w14:textId="77777777" w:rsidR="003B4B1B" w:rsidRPr="007B455A" w:rsidRDefault="003B4B1B" w:rsidP="00805D81">
            <w:pPr>
              <w:pStyle w:val="Naslov1"/>
            </w:pPr>
          </w:p>
        </w:tc>
        <w:tc>
          <w:tcPr>
            <w:tcW w:w="2725" w:type="dxa"/>
            <w:gridSpan w:val="3"/>
            <w:tcBorders>
              <w:top w:val="single" w:sz="4" w:space="0" w:color="auto"/>
              <w:left w:val="single" w:sz="4" w:space="0" w:color="auto"/>
              <w:bottom w:val="single" w:sz="4" w:space="0" w:color="auto"/>
              <w:right w:val="single" w:sz="4" w:space="0" w:color="auto"/>
            </w:tcBorders>
            <w:vAlign w:val="center"/>
          </w:tcPr>
          <w:p w14:paraId="11E7AC29" w14:textId="77777777" w:rsidR="003B4B1B" w:rsidRPr="007B455A" w:rsidRDefault="003B4B1B" w:rsidP="00805D81">
            <w:pPr>
              <w:pStyle w:val="Naslov1"/>
            </w:pPr>
          </w:p>
        </w:tc>
      </w:tr>
      <w:tr w:rsidR="003B4B1B" w:rsidRPr="007B455A" w14:paraId="0D7204B3" w14:textId="77777777" w:rsidTr="00CE705F">
        <w:trPr>
          <w:cantSplit/>
          <w:trHeight w:val="95"/>
        </w:trPr>
        <w:tc>
          <w:tcPr>
            <w:tcW w:w="4252" w:type="dxa"/>
            <w:gridSpan w:val="3"/>
            <w:tcBorders>
              <w:top w:val="single" w:sz="4" w:space="0" w:color="auto"/>
              <w:left w:val="single" w:sz="4" w:space="0" w:color="auto"/>
              <w:bottom w:val="single" w:sz="4" w:space="0" w:color="auto"/>
              <w:right w:val="single" w:sz="4" w:space="0" w:color="auto"/>
            </w:tcBorders>
            <w:vAlign w:val="center"/>
          </w:tcPr>
          <w:p w14:paraId="2B780014" w14:textId="77777777" w:rsidR="003B4B1B" w:rsidRPr="007B455A" w:rsidRDefault="003B4B1B" w:rsidP="00805D81">
            <w:pPr>
              <w:pStyle w:val="Naslov1"/>
            </w:pP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35A7D74F" w14:textId="77777777" w:rsidR="003B4B1B" w:rsidRPr="007B455A" w:rsidRDefault="003B4B1B" w:rsidP="00805D81">
            <w:pPr>
              <w:pStyle w:val="Naslov1"/>
            </w:pPr>
          </w:p>
        </w:tc>
        <w:tc>
          <w:tcPr>
            <w:tcW w:w="2725" w:type="dxa"/>
            <w:gridSpan w:val="3"/>
            <w:tcBorders>
              <w:top w:val="single" w:sz="4" w:space="0" w:color="auto"/>
              <w:left w:val="single" w:sz="4" w:space="0" w:color="auto"/>
              <w:bottom w:val="single" w:sz="4" w:space="0" w:color="auto"/>
              <w:right w:val="single" w:sz="4" w:space="0" w:color="auto"/>
            </w:tcBorders>
            <w:vAlign w:val="center"/>
          </w:tcPr>
          <w:p w14:paraId="02FBB597" w14:textId="77777777" w:rsidR="003B4B1B" w:rsidRPr="007B455A" w:rsidRDefault="003B4B1B" w:rsidP="00805D81">
            <w:pPr>
              <w:pStyle w:val="Naslov1"/>
            </w:pPr>
          </w:p>
        </w:tc>
      </w:tr>
      <w:tr w:rsidR="003B4B1B" w:rsidRPr="007B455A" w14:paraId="4D23249C" w14:textId="77777777" w:rsidTr="00CE705F">
        <w:trPr>
          <w:cantSplit/>
          <w:trHeight w:val="95"/>
        </w:trPr>
        <w:tc>
          <w:tcPr>
            <w:tcW w:w="4252" w:type="dxa"/>
            <w:gridSpan w:val="3"/>
            <w:tcBorders>
              <w:top w:val="single" w:sz="4" w:space="0" w:color="auto"/>
              <w:left w:val="single" w:sz="4" w:space="0" w:color="auto"/>
              <w:bottom w:val="single" w:sz="4" w:space="0" w:color="auto"/>
              <w:right w:val="single" w:sz="4" w:space="0" w:color="auto"/>
            </w:tcBorders>
            <w:vAlign w:val="center"/>
          </w:tcPr>
          <w:p w14:paraId="6A2B0C43" w14:textId="77777777" w:rsidR="003B4B1B" w:rsidRPr="007B455A" w:rsidRDefault="003B4B1B" w:rsidP="00805D81">
            <w:pPr>
              <w:pStyle w:val="Naslov1"/>
            </w:pPr>
            <w:r w:rsidRPr="007B455A">
              <w:t>SKUPAJ</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08250E4" w14:textId="77777777" w:rsidR="003B4B1B" w:rsidRPr="007B455A" w:rsidRDefault="003B4B1B" w:rsidP="00805D81">
            <w:pPr>
              <w:pStyle w:val="Naslov1"/>
            </w:pPr>
          </w:p>
        </w:tc>
        <w:tc>
          <w:tcPr>
            <w:tcW w:w="2725" w:type="dxa"/>
            <w:gridSpan w:val="3"/>
            <w:tcBorders>
              <w:top w:val="single" w:sz="4" w:space="0" w:color="auto"/>
              <w:left w:val="single" w:sz="4" w:space="0" w:color="auto"/>
              <w:bottom w:val="single" w:sz="4" w:space="0" w:color="auto"/>
              <w:right w:val="single" w:sz="4" w:space="0" w:color="auto"/>
            </w:tcBorders>
            <w:vAlign w:val="center"/>
          </w:tcPr>
          <w:p w14:paraId="7265F98A" w14:textId="77777777" w:rsidR="003B4B1B" w:rsidRPr="007B455A" w:rsidRDefault="003B4B1B" w:rsidP="00805D81">
            <w:pPr>
              <w:pStyle w:val="Naslov1"/>
            </w:pPr>
          </w:p>
        </w:tc>
      </w:tr>
      <w:tr w:rsidR="003B4B1B" w:rsidRPr="007B455A" w14:paraId="35869D08"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84049B7" w14:textId="77777777" w:rsidR="003B4B1B" w:rsidRPr="007B455A" w:rsidRDefault="003B4B1B" w:rsidP="00D47099">
            <w:pPr>
              <w:widowControl w:val="0"/>
              <w:rPr>
                <w:rFonts w:cs="Arial"/>
                <w:b/>
                <w:szCs w:val="20"/>
              </w:rPr>
            </w:pPr>
          </w:p>
          <w:p w14:paraId="3558D18A" w14:textId="77777777" w:rsidR="003B4B1B" w:rsidRPr="007B455A" w:rsidRDefault="003B4B1B" w:rsidP="00D47099">
            <w:pPr>
              <w:widowControl w:val="0"/>
              <w:rPr>
                <w:rFonts w:cs="Arial"/>
                <w:b/>
                <w:szCs w:val="20"/>
              </w:rPr>
            </w:pPr>
            <w:r w:rsidRPr="007B455A">
              <w:rPr>
                <w:rFonts w:cs="Arial"/>
                <w:b/>
                <w:szCs w:val="20"/>
              </w:rPr>
              <w:t>OBRAZLOŽITEV:</w:t>
            </w:r>
          </w:p>
          <w:p w14:paraId="2B6B6FBA" w14:textId="77777777" w:rsidR="003B4B1B" w:rsidRPr="007B455A" w:rsidRDefault="003B4B1B" w:rsidP="00557E62">
            <w:pPr>
              <w:widowControl w:val="0"/>
              <w:numPr>
                <w:ilvl w:val="0"/>
                <w:numId w:val="9"/>
              </w:numPr>
              <w:suppressAutoHyphens/>
              <w:ind w:left="284" w:hanging="284"/>
              <w:jc w:val="both"/>
              <w:rPr>
                <w:rFonts w:cs="Arial"/>
                <w:b/>
                <w:szCs w:val="20"/>
                <w:lang w:eastAsia="sl-SI"/>
              </w:rPr>
            </w:pPr>
            <w:r w:rsidRPr="007B455A">
              <w:rPr>
                <w:rFonts w:cs="Arial"/>
                <w:b/>
                <w:szCs w:val="20"/>
                <w:lang w:eastAsia="sl-SI"/>
              </w:rPr>
              <w:t>Ocena finančnih posledic, ki niso načrtovane v sprejetem proračunu</w:t>
            </w:r>
          </w:p>
          <w:p w14:paraId="6805D012" w14:textId="77777777" w:rsidR="003B4B1B" w:rsidRPr="007B455A" w:rsidRDefault="003B4B1B" w:rsidP="00D47099">
            <w:pPr>
              <w:widowControl w:val="0"/>
              <w:ind w:left="284"/>
              <w:rPr>
                <w:rFonts w:cs="Arial"/>
                <w:szCs w:val="20"/>
                <w:lang w:eastAsia="sl-SI"/>
              </w:rPr>
            </w:pPr>
          </w:p>
          <w:p w14:paraId="420C39C0" w14:textId="77777777" w:rsidR="003B4B1B" w:rsidRPr="007B455A" w:rsidRDefault="003B4B1B" w:rsidP="00557E62">
            <w:pPr>
              <w:widowControl w:val="0"/>
              <w:numPr>
                <w:ilvl w:val="0"/>
                <w:numId w:val="9"/>
              </w:numPr>
              <w:suppressAutoHyphens/>
              <w:ind w:left="284" w:hanging="284"/>
              <w:jc w:val="both"/>
              <w:rPr>
                <w:rFonts w:cs="Arial"/>
                <w:b/>
                <w:szCs w:val="20"/>
                <w:lang w:eastAsia="sl-SI"/>
              </w:rPr>
            </w:pPr>
            <w:r w:rsidRPr="007B455A">
              <w:rPr>
                <w:rFonts w:cs="Arial"/>
                <w:b/>
                <w:szCs w:val="20"/>
                <w:lang w:eastAsia="sl-SI"/>
              </w:rPr>
              <w:t>Finančne posledice za državni proračun</w:t>
            </w:r>
          </w:p>
          <w:p w14:paraId="66C217FA" w14:textId="77777777" w:rsidR="003B4B1B" w:rsidRPr="007B455A" w:rsidRDefault="003B4B1B" w:rsidP="00D47099">
            <w:pPr>
              <w:widowControl w:val="0"/>
              <w:ind w:left="284"/>
              <w:jc w:val="both"/>
              <w:rPr>
                <w:rFonts w:cs="Arial"/>
                <w:szCs w:val="20"/>
                <w:lang w:eastAsia="sl-SI"/>
              </w:rPr>
            </w:pPr>
          </w:p>
          <w:p w14:paraId="0F7B972D" w14:textId="77777777" w:rsidR="003B4B1B" w:rsidRPr="007B455A" w:rsidRDefault="003B4B1B" w:rsidP="00D47099">
            <w:pPr>
              <w:widowControl w:val="0"/>
              <w:suppressAutoHyphens/>
              <w:ind w:left="720"/>
              <w:jc w:val="both"/>
              <w:rPr>
                <w:rFonts w:cs="Arial"/>
                <w:b/>
                <w:szCs w:val="20"/>
                <w:lang w:eastAsia="sl-SI"/>
              </w:rPr>
            </w:pPr>
            <w:r w:rsidRPr="007B455A">
              <w:rPr>
                <w:rFonts w:cs="Arial"/>
                <w:b/>
                <w:szCs w:val="20"/>
                <w:lang w:eastAsia="sl-SI"/>
              </w:rPr>
              <w:t>II.a Pravice porabe za izvedbo predlaganih rešitev so zagotovljene:</w:t>
            </w:r>
          </w:p>
          <w:p w14:paraId="409DB143" w14:textId="77777777" w:rsidR="003B4B1B" w:rsidRPr="007B455A" w:rsidRDefault="003B4B1B" w:rsidP="00D47099">
            <w:pPr>
              <w:widowControl w:val="0"/>
              <w:ind w:left="284"/>
              <w:jc w:val="both"/>
              <w:rPr>
                <w:rFonts w:cs="Arial"/>
                <w:szCs w:val="20"/>
                <w:lang w:eastAsia="sl-SI"/>
              </w:rPr>
            </w:pPr>
          </w:p>
          <w:p w14:paraId="1A93562E" w14:textId="77777777" w:rsidR="003B4B1B" w:rsidRPr="007B455A" w:rsidRDefault="003B4B1B" w:rsidP="00D47099">
            <w:pPr>
              <w:widowControl w:val="0"/>
              <w:suppressAutoHyphens/>
              <w:ind w:left="714"/>
              <w:jc w:val="both"/>
              <w:rPr>
                <w:rFonts w:cs="Arial"/>
                <w:b/>
                <w:szCs w:val="20"/>
                <w:lang w:eastAsia="sl-SI"/>
              </w:rPr>
            </w:pPr>
            <w:r w:rsidRPr="007B455A">
              <w:rPr>
                <w:rFonts w:cs="Arial"/>
                <w:b/>
                <w:szCs w:val="20"/>
                <w:lang w:eastAsia="sl-SI"/>
              </w:rPr>
              <w:t>II.b Manjkajoče pravice porabe bodo zagotovljene s prerazporeditvijo:</w:t>
            </w:r>
          </w:p>
          <w:p w14:paraId="4289EEDF" w14:textId="77777777" w:rsidR="003B4B1B" w:rsidRPr="007B455A" w:rsidRDefault="003B4B1B" w:rsidP="00C75557">
            <w:pPr>
              <w:widowControl w:val="0"/>
              <w:ind w:left="284"/>
              <w:jc w:val="both"/>
              <w:rPr>
                <w:rFonts w:cs="Arial"/>
                <w:szCs w:val="20"/>
                <w:lang w:eastAsia="sl-SI"/>
              </w:rPr>
            </w:pPr>
          </w:p>
          <w:p w14:paraId="29C34C08" w14:textId="77777777" w:rsidR="003B4B1B" w:rsidRPr="007B455A" w:rsidRDefault="003B4B1B" w:rsidP="00D47099">
            <w:pPr>
              <w:widowControl w:val="0"/>
              <w:suppressAutoHyphens/>
              <w:ind w:left="714"/>
              <w:jc w:val="both"/>
              <w:rPr>
                <w:rFonts w:cs="Arial"/>
                <w:b/>
                <w:szCs w:val="20"/>
                <w:lang w:eastAsia="sl-SI"/>
              </w:rPr>
            </w:pPr>
            <w:r w:rsidRPr="007B455A">
              <w:rPr>
                <w:rFonts w:cs="Arial"/>
                <w:b/>
                <w:szCs w:val="20"/>
                <w:lang w:eastAsia="sl-SI"/>
              </w:rPr>
              <w:t>II.c Načrtovana nadomestitev zmanjšanih prihodkov in povečanih odhodkov proračuna:</w:t>
            </w:r>
          </w:p>
          <w:p w14:paraId="2F7EFB97" w14:textId="77777777" w:rsidR="003B4B1B" w:rsidRPr="007B455A" w:rsidRDefault="003B4B1B" w:rsidP="00C75557">
            <w:pPr>
              <w:widowControl w:val="0"/>
              <w:ind w:left="284"/>
              <w:jc w:val="both"/>
              <w:rPr>
                <w:szCs w:val="20"/>
              </w:rPr>
            </w:pPr>
          </w:p>
        </w:tc>
      </w:tr>
      <w:tr w:rsidR="003B4B1B" w:rsidRPr="007B455A" w14:paraId="0D1F9B9C"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8431932" w14:textId="031D8E1E" w:rsidR="003B4B1B" w:rsidRPr="007B455A" w:rsidRDefault="003B4B1B" w:rsidP="00D47099">
            <w:pPr>
              <w:rPr>
                <w:rFonts w:cs="Arial"/>
                <w:b/>
                <w:szCs w:val="20"/>
              </w:rPr>
            </w:pPr>
            <w:r w:rsidRPr="007B455A">
              <w:rPr>
                <w:rFonts w:cs="Arial"/>
                <w:b/>
                <w:szCs w:val="20"/>
              </w:rPr>
              <w:t>7.b Predstavitev ocene finančnih posledic pod 40.000</w:t>
            </w:r>
            <w:r w:rsidR="005A4B83" w:rsidRPr="007B455A">
              <w:rPr>
                <w:rFonts w:cs="Arial"/>
                <w:b/>
                <w:szCs w:val="20"/>
              </w:rPr>
              <w:t> </w:t>
            </w:r>
            <w:r w:rsidRPr="007B455A">
              <w:rPr>
                <w:rFonts w:cs="Arial"/>
                <w:b/>
                <w:szCs w:val="20"/>
              </w:rPr>
              <w:t>EUR:</w:t>
            </w:r>
          </w:p>
          <w:p w14:paraId="112A4C1D" w14:textId="77777777" w:rsidR="003B4B1B" w:rsidRPr="007B455A" w:rsidRDefault="003B4B1B" w:rsidP="00D47099">
            <w:pPr>
              <w:rPr>
                <w:rFonts w:cs="Arial"/>
                <w:szCs w:val="20"/>
              </w:rPr>
            </w:pPr>
            <w:r w:rsidRPr="007B455A">
              <w:rPr>
                <w:rFonts w:cs="Arial"/>
                <w:szCs w:val="20"/>
              </w:rPr>
              <w:t>(Samo če izberete NE pod točko 6.a.)</w:t>
            </w:r>
          </w:p>
          <w:p w14:paraId="02389F67" w14:textId="77777777" w:rsidR="003B4B1B" w:rsidRPr="007B455A" w:rsidRDefault="003B4B1B" w:rsidP="00D47099">
            <w:pPr>
              <w:rPr>
                <w:rFonts w:cs="Arial"/>
                <w:szCs w:val="20"/>
              </w:rPr>
            </w:pPr>
          </w:p>
          <w:p w14:paraId="1EB6A9D0" w14:textId="77777777" w:rsidR="003B4B1B" w:rsidRPr="007B455A" w:rsidRDefault="003B4B1B" w:rsidP="00D47099">
            <w:pPr>
              <w:rPr>
                <w:rFonts w:cs="Arial"/>
                <w:b/>
                <w:szCs w:val="20"/>
              </w:rPr>
            </w:pPr>
            <w:r w:rsidRPr="007B455A">
              <w:rPr>
                <w:rFonts w:cs="Arial"/>
                <w:b/>
                <w:szCs w:val="20"/>
              </w:rPr>
              <w:t>Kratka obrazložitev</w:t>
            </w:r>
          </w:p>
          <w:p w14:paraId="609D49A8" w14:textId="77777777" w:rsidR="003B4B1B" w:rsidRPr="007B455A" w:rsidRDefault="003B4B1B" w:rsidP="00D47099">
            <w:pPr>
              <w:rPr>
                <w:rFonts w:cs="Arial"/>
                <w:b/>
                <w:szCs w:val="20"/>
              </w:rPr>
            </w:pPr>
          </w:p>
        </w:tc>
      </w:tr>
      <w:tr w:rsidR="003B4B1B" w:rsidRPr="007B455A" w14:paraId="1A00DF01"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0A16087" w14:textId="77777777" w:rsidR="003B4B1B" w:rsidRPr="007B455A" w:rsidRDefault="003B4B1B" w:rsidP="00D47099">
            <w:pPr>
              <w:rPr>
                <w:rFonts w:cs="Arial"/>
                <w:b/>
                <w:szCs w:val="20"/>
              </w:rPr>
            </w:pPr>
            <w:r w:rsidRPr="007B455A">
              <w:rPr>
                <w:rFonts w:cs="Arial"/>
                <w:b/>
                <w:szCs w:val="20"/>
              </w:rPr>
              <w:t>8. Predstavitev sodelovanja z združenji občin:</w:t>
            </w:r>
          </w:p>
        </w:tc>
      </w:tr>
      <w:tr w:rsidR="003B4B1B" w:rsidRPr="007B455A" w14:paraId="4CBA8424"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4" w:type="dxa"/>
            <w:gridSpan w:val="7"/>
          </w:tcPr>
          <w:p w14:paraId="2E77F98A" w14:textId="77777777"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Vsebina predloženega gradiva (predpisa) vpliva na:</w:t>
            </w:r>
          </w:p>
          <w:p w14:paraId="4BACE43F" w14:textId="0B144544" w:rsidR="003B4B1B" w:rsidRPr="007B455A" w:rsidRDefault="003B4B1B" w:rsidP="00316606">
            <w:pPr>
              <w:pStyle w:val="Neotevilenodstavek"/>
              <w:widowControl w:val="0"/>
              <w:numPr>
                <w:ilvl w:val="0"/>
                <w:numId w:val="10"/>
              </w:numPr>
              <w:spacing w:before="0" w:after="0" w:line="260" w:lineRule="exact"/>
              <w:rPr>
                <w:iCs/>
                <w:sz w:val="20"/>
                <w:szCs w:val="20"/>
              </w:rPr>
            </w:pPr>
            <w:r w:rsidRPr="007B455A">
              <w:rPr>
                <w:iCs/>
                <w:sz w:val="20"/>
                <w:szCs w:val="20"/>
              </w:rPr>
              <w:t>pristojnosti občin,</w:t>
            </w:r>
          </w:p>
          <w:p w14:paraId="42BD18CE" w14:textId="5726A1C6" w:rsidR="003B4B1B" w:rsidRPr="007B455A" w:rsidRDefault="003B4B1B" w:rsidP="00316606">
            <w:pPr>
              <w:pStyle w:val="Neotevilenodstavek"/>
              <w:widowControl w:val="0"/>
              <w:numPr>
                <w:ilvl w:val="0"/>
                <w:numId w:val="10"/>
              </w:numPr>
              <w:spacing w:before="0" w:after="0" w:line="260" w:lineRule="exact"/>
              <w:rPr>
                <w:iCs/>
                <w:sz w:val="20"/>
                <w:szCs w:val="20"/>
              </w:rPr>
            </w:pPr>
            <w:r w:rsidRPr="007B455A">
              <w:rPr>
                <w:iCs/>
                <w:sz w:val="20"/>
                <w:szCs w:val="20"/>
              </w:rPr>
              <w:t>delovanje občin,</w:t>
            </w:r>
          </w:p>
          <w:p w14:paraId="6B6D8175" w14:textId="5CF055B1" w:rsidR="003B4B1B" w:rsidRPr="007B455A" w:rsidRDefault="003B4B1B" w:rsidP="00316606">
            <w:pPr>
              <w:pStyle w:val="Neotevilenodstavek"/>
              <w:widowControl w:val="0"/>
              <w:numPr>
                <w:ilvl w:val="0"/>
                <w:numId w:val="10"/>
              </w:numPr>
              <w:spacing w:before="0" w:after="0" w:line="260" w:lineRule="exact"/>
              <w:rPr>
                <w:iCs/>
                <w:sz w:val="20"/>
                <w:szCs w:val="20"/>
              </w:rPr>
            </w:pPr>
            <w:r w:rsidRPr="007B455A">
              <w:rPr>
                <w:iCs/>
                <w:sz w:val="20"/>
                <w:szCs w:val="20"/>
              </w:rPr>
              <w:t>financiranje občin.</w:t>
            </w:r>
          </w:p>
          <w:p w14:paraId="630C518C" w14:textId="77777777" w:rsidR="003B4B1B" w:rsidRPr="007B455A" w:rsidRDefault="003B4B1B" w:rsidP="006C5A5E">
            <w:pPr>
              <w:pStyle w:val="Neotevilenodstavek"/>
              <w:widowControl w:val="0"/>
              <w:spacing w:before="0" w:after="0" w:line="260" w:lineRule="exact"/>
              <w:rPr>
                <w:iCs/>
                <w:sz w:val="20"/>
                <w:szCs w:val="20"/>
              </w:rPr>
            </w:pPr>
          </w:p>
        </w:tc>
        <w:tc>
          <w:tcPr>
            <w:tcW w:w="2336" w:type="dxa"/>
            <w:gridSpan w:val="2"/>
          </w:tcPr>
          <w:p w14:paraId="6AA1655D" w14:textId="77777777" w:rsidR="003B4B1B" w:rsidRPr="007B455A" w:rsidRDefault="003B4B1B" w:rsidP="00D47099">
            <w:pPr>
              <w:pStyle w:val="Neotevilenodstavek"/>
              <w:widowControl w:val="0"/>
              <w:spacing w:before="0" w:after="0" w:line="260" w:lineRule="exact"/>
              <w:jc w:val="center"/>
              <w:rPr>
                <w:sz w:val="20"/>
                <w:szCs w:val="20"/>
              </w:rPr>
            </w:pPr>
            <w:r w:rsidRPr="007B455A">
              <w:rPr>
                <w:sz w:val="20"/>
                <w:szCs w:val="20"/>
              </w:rPr>
              <w:t>NE</w:t>
            </w:r>
          </w:p>
        </w:tc>
      </w:tr>
      <w:tr w:rsidR="003B4B1B" w:rsidRPr="007B455A" w14:paraId="50F5C5BA"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A6C2D60" w14:textId="1D7177C9"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Gradivo (predpis) je bilo poslano v mnenje:</w:t>
            </w:r>
          </w:p>
          <w:p w14:paraId="13157C9E" w14:textId="77777777" w:rsidR="003B4B1B" w:rsidRPr="007B455A" w:rsidRDefault="003B4B1B" w:rsidP="00316606">
            <w:pPr>
              <w:pStyle w:val="Neotevilenodstavek"/>
              <w:widowControl w:val="0"/>
              <w:numPr>
                <w:ilvl w:val="0"/>
                <w:numId w:val="10"/>
              </w:numPr>
              <w:spacing w:before="0" w:after="0" w:line="260" w:lineRule="exact"/>
              <w:rPr>
                <w:iCs/>
                <w:sz w:val="20"/>
                <w:szCs w:val="20"/>
              </w:rPr>
            </w:pPr>
            <w:r w:rsidRPr="007B455A">
              <w:rPr>
                <w:iCs/>
                <w:sz w:val="20"/>
                <w:szCs w:val="20"/>
              </w:rPr>
              <w:t>Skupnosti občin Slovenije SOS: DA/</w:t>
            </w:r>
            <w:r w:rsidRPr="007B455A">
              <w:rPr>
                <w:iCs/>
                <w:sz w:val="20"/>
                <w:szCs w:val="20"/>
                <w:u w:val="single"/>
              </w:rPr>
              <w:t>NE</w:t>
            </w:r>
          </w:p>
          <w:p w14:paraId="3A5A6A7A" w14:textId="77777777" w:rsidR="003B4B1B" w:rsidRPr="007B455A" w:rsidRDefault="003B4B1B" w:rsidP="00316606">
            <w:pPr>
              <w:pStyle w:val="Neotevilenodstavek"/>
              <w:widowControl w:val="0"/>
              <w:numPr>
                <w:ilvl w:val="0"/>
                <w:numId w:val="10"/>
              </w:numPr>
              <w:spacing w:before="0" w:after="0" w:line="260" w:lineRule="exact"/>
              <w:rPr>
                <w:iCs/>
                <w:sz w:val="20"/>
                <w:szCs w:val="20"/>
              </w:rPr>
            </w:pPr>
            <w:r w:rsidRPr="007B455A">
              <w:rPr>
                <w:iCs/>
                <w:sz w:val="20"/>
                <w:szCs w:val="20"/>
              </w:rPr>
              <w:t>Združenju občin Slovenije ZOS: DA/</w:t>
            </w:r>
            <w:r w:rsidRPr="007B455A">
              <w:rPr>
                <w:iCs/>
                <w:sz w:val="20"/>
                <w:szCs w:val="20"/>
                <w:u w:val="single"/>
              </w:rPr>
              <w:t>NE</w:t>
            </w:r>
          </w:p>
          <w:p w14:paraId="39B3A330" w14:textId="77777777" w:rsidR="003B4B1B" w:rsidRPr="007B455A" w:rsidRDefault="003B4B1B" w:rsidP="00316606">
            <w:pPr>
              <w:pStyle w:val="Neotevilenodstavek"/>
              <w:widowControl w:val="0"/>
              <w:numPr>
                <w:ilvl w:val="0"/>
                <w:numId w:val="10"/>
              </w:numPr>
              <w:spacing w:before="0" w:after="0" w:line="260" w:lineRule="exact"/>
              <w:rPr>
                <w:iCs/>
                <w:sz w:val="20"/>
                <w:szCs w:val="20"/>
              </w:rPr>
            </w:pPr>
            <w:r w:rsidRPr="007B455A">
              <w:rPr>
                <w:iCs/>
                <w:sz w:val="20"/>
                <w:szCs w:val="20"/>
              </w:rPr>
              <w:t>Združenju mestnih občin Slovenije ZMOS: DA/</w:t>
            </w:r>
            <w:r w:rsidRPr="007B455A">
              <w:rPr>
                <w:iCs/>
                <w:sz w:val="20"/>
                <w:szCs w:val="20"/>
                <w:u w:val="single"/>
              </w:rPr>
              <w:t>NE</w:t>
            </w:r>
          </w:p>
          <w:p w14:paraId="3B882C40" w14:textId="77777777" w:rsidR="003B4B1B" w:rsidRPr="007B455A" w:rsidRDefault="003B4B1B" w:rsidP="00D47099">
            <w:pPr>
              <w:pStyle w:val="Neotevilenodstavek"/>
              <w:widowControl w:val="0"/>
              <w:spacing w:before="0" w:after="0" w:line="260" w:lineRule="exact"/>
              <w:rPr>
                <w:iCs/>
                <w:sz w:val="20"/>
                <w:szCs w:val="20"/>
              </w:rPr>
            </w:pPr>
          </w:p>
          <w:p w14:paraId="7216557C" w14:textId="77777777"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Predlogi in pripombe združenj so bili upoštevani:</w:t>
            </w:r>
          </w:p>
          <w:p w14:paraId="5DDA65C3" w14:textId="77777777" w:rsidR="003B4B1B" w:rsidRPr="007B455A" w:rsidRDefault="003B4B1B" w:rsidP="00316606">
            <w:pPr>
              <w:pStyle w:val="Neotevilenodstavek"/>
              <w:widowControl w:val="0"/>
              <w:numPr>
                <w:ilvl w:val="0"/>
                <w:numId w:val="11"/>
              </w:numPr>
              <w:spacing w:before="0" w:after="0" w:line="260" w:lineRule="exact"/>
              <w:rPr>
                <w:iCs/>
                <w:sz w:val="20"/>
                <w:szCs w:val="20"/>
              </w:rPr>
            </w:pPr>
            <w:r w:rsidRPr="007B455A">
              <w:rPr>
                <w:iCs/>
                <w:sz w:val="20"/>
                <w:szCs w:val="20"/>
              </w:rPr>
              <w:t>v celoti,</w:t>
            </w:r>
          </w:p>
          <w:p w14:paraId="1E7EE373" w14:textId="77777777" w:rsidR="003B4B1B" w:rsidRPr="007B455A" w:rsidRDefault="003B4B1B" w:rsidP="00316606">
            <w:pPr>
              <w:pStyle w:val="Neotevilenodstavek"/>
              <w:widowControl w:val="0"/>
              <w:numPr>
                <w:ilvl w:val="0"/>
                <w:numId w:val="11"/>
              </w:numPr>
              <w:spacing w:before="0" w:after="0" w:line="260" w:lineRule="exact"/>
              <w:rPr>
                <w:iCs/>
                <w:sz w:val="20"/>
                <w:szCs w:val="20"/>
              </w:rPr>
            </w:pPr>
            <w:r w:rsidRPr="007B455A">
              <w:rPr>
                <w:iCs/>
                <w:sz w:val="20"/>
                <w:szCs w:val="20"/>
              </w:rPr>
              <w:t>večinoma,</w:t>
            </w:r>
          </w:p>
          <w:p w14:paraId="04E8850D" w14:textId="77777777" w:rsidR="003B4B1B" w:rsidRPr="007B455A" w:rsidRDefault="003B4B1B" w:rsidP="00316606">
            <w:pPr>
              <w:pStyle w:val="Neotevilenodstavek"/>
              <w:widowControl w:val="0"/>
              <w:numPr>
                <w:ilvl w:val="0"/>
                <w:numId w:val="11"/>
              </w:numPr>
              <w:spacing w:before="0" w:after="0" w:line="260" w:lineRule="exact"/>
              <w:rPr>
                <w:iCs/>
                <w:sz w:val="20"/>
                <w:szCs w:val="20"/>
              </w:rPr>
            </w:pPr>
            <w:r w:rsidRPr="007B455A">
              <w:rPr>
                <w:iCs/>
                <w:sz w:val="20"/>
                <w:szCs w:val="20"/>
              </w:rPr>
              <w:t>delno,</w:t>
            </w:r>
          </w:p>
          <w:p w14:paraId="67450821" w14:textId="77777777" w:rsidR="003B4B1B" w:rsidRPr="007B455A" w:rsidRDefault="003B4B1B" w:rsidP="00316606">
            <w:pPr>
              <w:pStyle w:val="Neotevilenodstavek"/>
              <w:widowControl w:val="0"/>
              <w:numPr>
                <w:ilvl w:val="0"/>
                <w:numId w:val="11"/>
              </w:numPr>
              <w:spacing w:before="0" w:after="0" w:line="260" w:lineRule="exact"/>
              <w:rPr>
                <w:iCs/>
                <w:sz w:val="20"/>
                <w:szCs w:val="20"/>
              </w:rPr>
            </w:pPr>
            <w:r w:rsidRPr="007B455A">
              <w:rPr>
                <w:iCs/>
                <w:sz w:val="20"/>
                <w:szCs w:val="20"/>
              </w:rPr>
              <w:t>niso bili upoštevani.</w:t>
            </w:r>
          </w:p>
          <w:p w14:paraId="5E55D3F8" w14:textId="77777777" w:rsidR="003B4B1B" w:rsidRPr="007B455A" w:rsidRDefault="003B4B1B" w:rsidP="006C5A5E">
            <w:pPr>
              <w:pStyle w:val="Neotevilenodstavek"/>
              <w:widowControl w:val="0"/>
              <w:spacing w:before="0" w:after="0" w:line="260" w:lineRule="exact"/>
              <w:rPr>
                <w:iCs/>
                <w:sz w:val="20"/>
                <w:szCs w:val="20"/>
              </w:rPr>
            </w:pPr>
          </w:p>
          <w:p w14:paraId="1DB1C636" w14:textId="77777777"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Bistveni predlogi in pripombe, ki niso bili upoštevani.</w:t>
            </w:r>
          </w:p>
          <w:p w14:paraId="480DB56C" w14:textId="77777777" w:rsidR="003B4B1B" w:rsidRPr="007B455A" w:rsidRDefault="003B4B1B" w:rsidP="00D47099">
            <w:pPr>
              <w:pStyle w:val="Neotevilenodstavek"/>
              <w:widowControl w:val="0"/>
              <w:spacing w:before="0" w:after="0" w:line="260" w:lineRule="exact"/>
              <w:rPr>
                <w:iCs/>
                <w:sz w:val="20"/>
                <w:szCs w:val="20"/>
              </w:rPr>
            </w:pPr>
          </w:p>
        </w:tc>
      </w:tr>
      <w:tr w:rsidR="003B4B1B" w:rsidRPr="007B455A" w14:paraId="04393F23"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FAF5412" w14:textId="77777777" w:rsidR="003B4B1B" w:rsidRPr="007B455A" w:rsidRDefault="003B4B1B" w:rsidP="00D47099">
            <w:pPr>
              <w:pStyle w:val="Neotevilenodstavek"/>
              <w:widowControl w:val="0"/>
              <w:spacing w:before="0" w:after="0" w:line="260" w:lineRule="exact"/>
              <w:jc w:val="left"/>
              <w:rPr>
                <w:b/>
                <w:sz w:val="20"/>
                <w:szCs w:val="20"/>
              </w:rPr>
            </w:pPr>
            <w:r w:rsidRPr="007B455A">
              <w:rPr>
                <w:b/>
                <w:sz w:val="20"/>
                <w:szCs w:val="20"/>
              </w:rPr>
              <w:t>9. Predstavitev sodelovanja javnosti:</w:t>
            </w:r>
          </w:p>
        </w:tc>
      </w:tr>
      <w:tr w:rsidR="003B4B1B" w:rsidRPr="007B455A" w14:paraId="04533DEA"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4" w:type="dxa"/>
            <w:gridSpan w:val="7"/>
          </w:tcPr>
          <w:p w14:paraId="2337DA4A" w14:textId="77777777" w:rsidR="003B4B1B" w:rsidRPr="007B455A" w:rsidRDefault="003B4B1B" w:rsidP="00D47099">
            <w:pPr>
              <w:pStyle w:val="Neotevilenodstavek"/>
              <w:widowControl w:val="0"/>
              <w:spacing w:before="0" w:after="0" w:line="260" w:lineRule="exact"/>
              <w:rPr>
                <w:sz w:val="20"/>
                <w:szCs w:val="20"/>
              </w:rPr>
            </w:pPr>
            <w:r w:rsidRPr="007B455A">
              <w:rPr>
                <w:iCs/>
                <w:sz w:val="20"/>
                <w:szCs w:val="20"/>
              </w:rPr>
              <w:t>Gradivo je bilo predhodno objavljeno na spletni strani predlagatelja:</w:t>
            </w:r>
          </w:p>
        </w:tc>
        <w:tc>
          <w:tcPr>
            <w:tcW w:w="2336" w:type="dxa"/>
            <w:gridSpan w:val="2"/>
          </w:tcPr>
          <w:p w14:paraId="30BE01AE" w14:textId="77777777" w:rsidR="003B4B1B" w:rsidRPr="007B455A" w:rsidRDefault="003B4B1B" w:rsidP="00D47099">
            <w:pPr>
              <w:pStyle w:val="Neotevilenodstavek"/>
              <w:widowControl w:val="0"/>
              <w:spacing w:before="0" w:after="0" w:line="260" w:lineRule="exact"/>
              <w:jc w:val="center"/>
              <w:rPr>
                <w:iCs/>
                <w:sz w:val="20"/>
                <w:szCs w:val="20"/>
              </w:rPr>
            </w:pPr>
            <w:r w:rsidRPr="007B455A">
              <w:rPr>
                <w:iCs/>
                <w:sz w:val="20"/>
                <w:szCs w:val="20"/>
              </w:rPr>
              <w:t>DA</w:t>
            </w:r>
          </w:p>
        </w:tc>
      </w:tr>
      <w:tr w:rsidR="003B4B1B" w:rsidRPr="007B455A" w14:paraId="710947CA"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87AFB59" w14:textId="77777777"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(Če je odgovor NE, navedite, zakaj ni bilo objavljeno.)</w:t>
            </w:r>
          </w:p>
        </w:tc>
      </w:tr>
      <w:tr w:rsidR="003B4B1B" w:rsidRPr="007B455A" w14:paraId="43B092F7"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shd w:val="clear" w:color="auto" w:fill="auto"/>
          </w:tcPr>
          <w:p w14:paraId="0C141502" w14:textId="112424F8"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(Če je odgovor DA, navedite:</w:t>
            </w:r>
          </w:p>
          <w:p w14:paraId="2DE202FB" w14:textId="77777777" w:rsidR="003B4B1B" w:rsidRPr="007B455A" w:rsidRDefault="003B4B1B" w:rsidP="00D47099">
            <w:pPr>
              <w:pStyle w:val="Neotevilenodstavek"/>
              <w:widowControl w:val="0"/>
              <w:spacing w:before="0" w:after="0" w:line="260" w:lineRule="exact"/>
              <w:rPr>
                <w:iCs/>
                <w:sz w:val="20"/>
                <w:szCs w:val="20"/>
              </w:rPr>
            </w:pPr>
          </w:p>
          <w:p w14:paraId="7976B4AE" w14:textId="5205343A"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 xml:space="preserve">Datum objave: </w:t>
            </w:r>
            <w:r w:rsidR="001612E7" w:rsidRPr="007B455A">
              <w:rPr>
                <w:iCs/>
                <w:sz w:val="20"/>
                <w:szCs w:val="20"/>
              </w:rPr>
              <w:t>1</w:t>
            </w:r>
            <w:r w:rsidR="00784E01">
              <w:rPr>
                <w:iCs/>
                <w:sz w:val="20"/>
                <w:szCs w:val="20"/>
              </w:rPr>
              <w:t>4</w:t>
            </w:r>
            <w:r w:rsidRPr="007B455A">
              <w:rPr>
                <w:iCs/>
                <w:sz w:val="20"/>
                <w:szCs w:val="20"/>
              </w:rPr>
              <w:t>.</w:t>
            </w:r>
            <w:r w:rsidR="0012269E" w:rsidRPr="007B455A">
              <w:rPr>
                <w:iCs/>
                <w:sz w:val="20"/>
                <w:szCs w:val="20"/>
              </w:rPr>
              <w:t> </w:t>
            </w:r>
            <w:r w:rsidR="005C011B" w:rsidRPr="007B455A">
              <w:rPr>
                <w:iCs/>
                <w:sz w:val="20"/>
                <w:szCs w:val="20"/>
              </w:rPr>
              <w:t>1</w:t>
            </w:r>
            <w:r w:rsidR="0012269E" w:rsidRPr="007B455A">
              <w:rPr>
                <w:iCs/>
                <w:sz w:val="20"/>
                <w:szCs w:val="20"/>
              </w:rPr>
              <w:t>. </w:t>
            </w:r>
            <w:r w:rsidR="00784E01">
              <w:rPr>
                <w:iCs/>
                <w:sz w:val="20"/>
                <w:szCs w:val="20"/>
              </w:rPr>
              <w:t>2022</w:t>
            </w:r>
          </w:p>
          <w:p w14:paraId="164D4879" w14:textId="77777777" w:rsidR="003B4B1B" w:rsidRPr="007B455A" w:rsidRDefault="003B4B1B" w:rsidP="00D47099">
            <w:pPr>
              <w:pStyle w:val="Neotevilenodstavek"/>
              <w:widowControl w:val="0"/>
              <w:spacing w:before="0" w:after="0" w:line="260" w:lineRule="exact"/>
              <w:rPr>
                <w:iCs/>
                <w:sz w:val="20"/>
                <w:szCs w:val="20"/>
              </w:rPr>
            </w:pPr>
          </w:p>
          <w:p w14:paraId="59FE77F0" w14:textId="77777777"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 xml:space="preserve">V razpravo so bili vključeni: </w:t>
            </w:r>
          </w:p>
          <w:p w14:paraId="124C0E6D" w14:textId="77777777" w:rsidR="003B4B1B" w:rsidRPr="007B455A" w:rsidRDefault="003B4B1B" w:rsidP="00316606">
            <w:pPr>
              <w:pStyle w:val="Neotevilenodstavek"/>
              <w:widowControl w:val="0"/>
              <w:numPr>
                <w:ilvl w:val="0"/>
                <w:numId w:val="11"/>
              </w:numPr>
              <w:spacing w:before="0" w:after="0" w:line="260" w:lineRule="exact"/>
              <w:rPr>
                <w:iCs/>
                <w:sz w:val="20"/>
                <w:szCs w:val="20"/>
              </w:rPr>
            </w:pPr>
            <w:r w:rsidRPr="007B455A">
              <w:rPr>
                <w:iCs/>
                <w:sz w:val="20"/>
                <w:szCs w:val="20"/>
              </w:rPr>
              <w:t>Kmetijsko gozdarska zbornica Slovenije,</w:t>
            </w:r>
          </w:p>
          <w:p w14:paraId="42B48F0F" w14:textId="77777777" w:rsidR="00032E74" w:rsidRPr="007B455A" w:rsidRDefault="00032E74" w:rsidP="00032E74">
            <w:pPr>
              <w:pStyle w:val="Neotevilenodstavek"/>
              <w:widowControl w:val="0"/>
              <w:numPr>
                <w:ilvl w:val="0"/>
                <w:numId w:val="11"/>
              </w:numPr>
              <w:spacing w:before="0" w:after="0" w:line="260" w:lineRule="exact"/>
              <w:rPr>
                <w:iCs/>
                <w:sz w:val="20"/>
                <w:szCs w:val="20"/>
              </w:rPr>
            </w:pPr>
            <w:r w:rsidRPr="007B455A">
              <w:rPr>
                <w:iCs/>
                <w:sz w:val="20"/>
                <w:szCs w:val="20"/>
              </w:rPr>
              <w:t>Sindikat kmetov Slovenije,</w:t>
            </w:r>
          </w:p>
          <w:p w14:paraId="437E43E1" w14:textId="77777777" w:rsidR="00032E74" w:rsidRPr="007B455A" w:rsidRDefault="00032E74" w:rsidP="00316606">
            <w:pPr>
              <w:pStyle w:val="Neotevilenodstavek"/>
              <w:widowControl w:val="0"/>
              <w:numPr>
                <w:ilvl w:val="0"/>
                <w:numId w:val="11"/>
              </w:numPr>
              <w:spacing w:before="0" w:after="0" w:line="260" w:lineRule="exact"/>
              <w:rPr>
                <w:iCs/>
                <w:sz w:val="20"/>
                <w:szCs w:val="20"/>
              </w:rPr>
            </w:pPr>
            <w:r w:rsidRPr="007B455A">
              <w:rPr>
                <w:iCs/>
                <w:sz w:val="20"/>
                <w:szCs w:val="20"/>
              </w:rPr>
              <w:t>Zveza slovenske podeželske mladine,</w:t>
            </w:r>
          </w:p>
          <w:p w14:paraId="36A4F8D4" w14:textId="77777777" w:rsidR="00032E74" w:rsidRPr="007B455A" w:rsidRDefault="00032E74" w:rsidP="00316606">
            <w:pPr>
              <w:pStyle w:val="Neotevilenodstavek"/>
              <w:widowControl w:val="0"/>
              <w:numPr>
                <w:ilvl w:val="0"/>
                <w:numId w:val="11"/>
              </w:numPr>
              <w:spacing w:before="0" w:after="0" w:line="260" w:lineRule="exact"/>
              <w:rPr>
                <w:iCs/>
                <w:sz w:val="20"/>
                <w:szCs w:val="20"/>
              </w:rPr>
            </w:pPr>
            <w:r w:rsidRPr="007B455A">
              <w:rPr>
                <w:iCs/>
                <w:sz w:val="20"/>
                <w:szCs w:val="20"/>
              </w:rPr>
              <w:t>Zveza kmetic Slovenije,</w:t>
            </w:r>
          </w:p>
          <w:p w14:paraId="0AD23614" w14:textId="04E4C39C" w:rsidR="003B4B1B" w:rsidRPr="007B455A" w:rsidRDefault="003B4B1B" w:rsidP="00032E74">
            <w:pPr>
              <w:pStyle w:val="Neotevilenodstavek"/>
              <w:widowControl w:val="0"/>
              <w:numPr>
                <w:ilvl w:val="0"/>
                <w:numId w:val="11"/>
              </w:numPr>
              <w:spacing w:before="0" w:after="0" w:line="260" w:lineRule="exact"/>
              <w:rPr>
                <w:iCs/>
                <w:sz w:val="20"/>
                <w:szCs w:val="20"/>
              </w:rPr>
            </w:pPr>
            <w:r w:rsidRPr="007B455A">
              <w:rPr>
                <w:iCs/>
                <w:sz w:val="20"/>
                <w:szCs w:val="20"/>
              </w:rPr>
              <w:t>G</w:t>
            </w:r>
            <w:r w:rsidR="00032E74" w:rsidRPr="007B455A">
              <w:rPr>
                <w:iCs/>
                <w:sz w:val="20"/>
                <w:szCs w:val="20"/>
              </w:rPr>
              <w:t xml:space="preserve">ospodarska zbornica </w:t>
            </w:r>
            <w:r w:rsidRPr="007B455A">
              <w:rPr>
                <w:iCs/>
                <w:sz w:val="20"/>
                <w:szCs w:val="20"/>
              </w:rPr>
              <w:t>S</w:t>
            </w:r>
            <w:r w:rsidR="00032E74" w:rsidRPr="007B455A">
              <w:rPr>
                <w:iCs/>
                <w:sz w:val="20"/>
                <w:szCs w:val="20"/>
              </w:rPr>
              <w:t>lovenije –</w:t>
            </w:r>
            <w:r w:rsidRPr="007B455A">
              <w:rPr>
                <w:iCs/>
                <w:sz w:val="20"/>
                <w:szCs w:val="20"/>
              </w:rPr>
              <w:t xml:space="preserve"> Zbornica kmetijskih in živilskih podjetij,</w:t>
            </w:r>
          </w:p>
          <w:p w14:paraId="29BBDD39" w14:textId="77777777" w:rsidR="003B4B1B" w:rsidRPr="007B455A" w:rsidRDefault="003B4B1B" w:rsidP="00032E74">
            <w:pPr>
              <w:pStyle w:val="Neotevilenodstavek"/>
              <w:widowControl w:val="0"/>
              <w:numPr>
                <w:ilvl w:val="0"/>
                <w:numId w:val="11"/>
              </w:numPr>
              <w:spacing w:before="0" w:after="0" w:line="260" w:lineRule="exact"/>
              <w:rPr>
                <w:iCs/>
                <w:sz w:val="20"/>
                <w:szCs w:val="20"/>
              </w:rPr>
            </w:pPr>
            <w:r w:rsidRPr="007B455A">
              <w:rPr>
                <w:iCs/>
                <w:sz w:val="20"/>
                <w:szCs w:val="20"/>
              </w:rPr>
              <w:t>Zadružna zveza Slovenije.</w:t>
            </w:r>
          </w:p>
          <w:p w14:paraId="2722987E" w14:textId="77777777" w:rsidR="003B4B1B" w:rsidRPr="007B455A" w:rsidRDefault="003B4B1B" w:rsidP="00D47099">
            <w:pPr>
              <w:pStyle w:val="Neotevilenodstavek"/>
              <w:widowControl w:val="0"/>
              <w:spacing w:before="0" w:after="0" w:line="260" w:lineRule="exact"/>
              <w:rPr>
                <w:iCs/>
                <w:sz w:val="20"/>
                <w:szCs w:val="20"/>
              </w:rPr>
            </w:pPr>
          </w:p>
          <w:p w14:paraId="7540E9DE" w14:textId="77777777"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 xml:space="preserve">Mnenja, predlogi in pripombe z navedbo predlagateljev </w:t>
            </w:r>
            <w:r w:rsidRPr="007B455A">
              <w:rPr>
                <w:color w:val="000000"/>
                <w:sz w:val="20"/>
                <w:szCs w:val="20"/>
              </w:rPr>
              <w:t xml:space="preserve">(imen in priimkov fizičnih oseb, ki niso </w:t>
            </w:r>
            <w:r w:rsidRPr="007B455A">
              <w:rPr>
                <w:color w:val="000000"/>
                <w:sz w:val="20"/>
                <w:szCs w:val="20"/>
              </w:rPr>
              <w:lastRenderedPageBreak/>
              <w:t>poslovni subjekti, ne navajajte</w:t>
            </w:r>
            <w:r w:rsidRPr="007B455A">
              <w:rPr>
                <w:iCs/>
                <w:sz w:val="20"/>
                <w:szCs w:val="20"/>
              </w:rPr>
              <w:t>):</w:t>
            </w:r>
          </w:p>
          <w:p w14:paraId="2D0FF65C" w14:textId="5299136D" w:rsidR="003B4B1B" w:rsidRPr="007B455A" w:rsidRDefault="003B4B1B" w:rsidP="00316606">
            <w:pPr>
              <w:pStyle w:val="Neotevilenodstavek"/>
              <w:numPr>
                <w:ilvl w:val="0"/>
                <w:numId w:val="11"/>
              </w:numPr>
              <w:rPr>
                <w:iCs/>
                <w:szCs w:val="20"/>
              </w:rPr>
            </w:pPr>
          </w:p>
          <w:p w14:paraId="558B17EF" w14:textId="7990730A" w:rsidR="003B4B1B" w:rsidRPr="007B455A" w:rsidRDefault="003B4B1B" w:rsidP="00D47099">
            <w:pPr>
              <w:pStyle w:val="Neotevilenodstavek"/>
              <w:widowControl w:val="0"/>
              <w:spacing w:before="0" w:after="0" w:line="260" w:lineRule="exact"/>
              <w:rPr>
                <w:iCs/>
                <w:sz w:val="20"/>
                <w:szCs w:val="20"/>
              </w:rPr>
            </w:pPr>
          </w:p>
          <w:p w14:paraId="586AEB4E" w14:textId="77777777"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 xml:space="preserve">Upoštevani so bili: </w:t>
            </w:r>
          </w:p>
          <w:p w14:paraId="18D1FEE8" w14:textId="7A633095" w:rsidR="003B4B1B" w:rsidRPr="007B455A" w:rsidRDefault="003B4B1B" w:rsidP="00316606">
            <w:pPr>
              <w:pStyle w:val="Neotevilenodstavek"/>
              <w:numPr>
                <w:ilvl w:val="0"/>
                <w:numId w:val="11"/>
              </w:numPr>
              <w:rPr>
                <w:iCs/>
                <w:szCs w:val="20"/>
              </w:rPr>
            </w:pPr>
          </w:p>
          <w:p w14:paraId="4A4BC41B" w14:textId="77777777" w:rsidR="003B4B1B" w:rsidRPr="007B455A" w:rsidRDefault="003B4B1B" w:rsidP="00D47099">
            <w:pPr>
              <w:pStyle w:val="Neotevilenodstavek"/>
              <w:widowControl w:val="0"/>
              <w:spacing w:before="0" w:after="0" w:line="260" w:lineRule="exact"/>
              <w:rPr>
                <w:iCs/>
                <w:sz w:val="20"/>
                <w:szCs w:val="20"/>
              </w:rPr>
            </w:pPr>
          </w:p>
          <w:p w14:paraId="4B2CCF84" w14:textId="77777777"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Bistvena mnenja, predlogi in pripombe, ki niso bili upoštevani, ter razlogi za neupoštevanje:</w:t>
            </w:r>
          </w:p>
          <w:p w14:paraId="58FBCC48" w14:textId="77777777" w:rsidR="003B4B1B" w:rsidRPr="007B455A" w:rsidRDefault="003B4B1B" w:rsidP="00D47099">
            <w:pPr>
              <w:pStyle w:val="Neotevilenodstavek"/>
              <w:widowControl w:val="0"/>
              <w:spacing w:before="0" w:after="0" w:line="260" w:lineRule="exact"/>
              <w:rPr>
                <w:iCs/>
                <w:sz w:val="20"/>
                <w:szCs w:val="20"/>
              </w:rPr>
            </w:pPr>
          </w:p>
          <w:p w14:paraId="1693AB0C" w14:textId="539C564D" w:rsidR="00892032" w:rsidRPr="007B455A" w:rsidRDefault="00892032" w:rsidP="00D47099">
            <w:pPr>
              <w:pStyle w:val="Neotevilenodstavek"/>
              <w:widowControl w:val="0"/>
              <w:spacing w:before="0" w:after="0" w:line="260" w:lineRule="exact"/>
              <w:rPr>
                <w:iCs/>
                <w:sz w:val="20"/>
                <w:szCs w:val="20"/>
              </w:rPr>
            </w:pPr>
          </w:p>
          <w:p w14:paraId="57AF2E7A" w14:textId="77777777" w:rsidR="003B4B1B" w:rsidRPr="007B455A" w:rsidRDefault="003B4B1B" w:rsidP="00D47099">
            <w:pPr>
              <w:pStyle w:val="Neotevilenodstavek"/>
              <w:widowControl w:val="0"/>
              <w:spacing w:before="0" w:after="0" w:line="260" w:lineRule="exact"/>
              <w:rPr>
                <w:iCs/>
                <w:sz w:val="20"/>
                <w:szCs w:val="20"/>
              </w:rPr>
            </w:pPr>
          </w:p>
          <w:p w14:paraId="4ED8C072" w14:textId="77777777"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Poročilo je bilo dano ……………..</w:t>
            </w:r>
          </w:p>
          <w:p w14:paraId="6C5BAA88" w14:textId="77777777" w:rsidR="003B4B1B" w:rsidRPr="007B455A" w:rsidRDefault="003B4B1B" w:rsidP="00D47099">
            <w:pPr>
              <w:pStyle w:val="Neotevilenodstavek"/>
              <w:widowControl w:val="0"/>
              <w:spacing w:before="0" w:after="0" w:line="260" w:lineRule="exact"/>
              <w:rPr>
                <w:iCs/>
                <w:sz w:val="20"/>
                <w:szCs w:val="20"/>
              </w:rPr>
            </w:pPr>
          </w:p>
          <w:p w14:paraId="13AA0A70" w14:textId="77777777" w:rsidR="003B4B1B" w:rsidRPr="007B455A" w:rsidRDefault="003B4B1B" w:rsidP="00D47099">
            <w:pPr>
              <w:pStyle w:val="Neotevilenodstavek"/>
              <w:widowControl w:val="0"/>
              <w:spacing w:before="0" w:after="0" w:line="260" w:lineRule="exact"/>
              <w:rPr>
                <w:iCs/>
                <w:sz w:val="20"/>
                <w:szCs w:val="20"/>
              </w:rPr>
            </w:pPr>
            <w:r w:rsidRPr="007B455A">
              <w:rPr>
                <w:iCs/>
                <w:sz w:val="20"/>
                <w:szCs w:val="20"/>
              </w:rPr>
              <w:t>Javnost je bila vključena v pripravo gradiva v skladu z Zakonom o …, kar je navedeno v predlogu predpisa.)</w:t>
            </w:r>
          </w:p>
          <w:p w14:paraId="7D5F14DE" w14:textId="77777777" w:rsidR="003B4B1B" w:rsidRPr="007B455A" w:rsidRDefault="003B4B1B" w:rsidP="00D47099">
            <w:pPr>
              <w:pStyle w:val="Neotevilenodstavek"/>
              <w:widowControl w:val="0"/>
              <w:spacing w:before="0" w:after="0" w:line="260" w:lineRule="exact"/>
              <w:rPr>
                <w:iCs/>
                <w:sz w:val="20"/>
                <w:szCs w:val="20"/>
              </w:rPr>
            </w:pPr>
          </w:p>
        </w:tc>
      </w:tr>
      <w:tr w:rsidR="003B4B1B" w:rsidRPr="007B455A" w14:paraId="31035704"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4" w:type="dxa"/>
            <w:gridSpan w:val="7"/>
            <w:vAlign w:val="center"/>
          </w:tcPr>
          <w:p w14:paraId="6802F38E" w14:textId="77777777" w:rsidR="003B4B1B" w:rsidRPr="007B455A" w:rsidRDefault="003B4B1B" w:rsidP="00D47099">
            <w:pPr>
              <w:pStyle w:val="Neotevilenodstavek"/>
              <w:widowControl w:val="0"/>
              <w:spacing w:before="0" w:after="0" w:line="260" w:lineRule="exact"/>
              <w:jc w:val="left"/>
              <w:rPr>
                <w:sz w:val="20"/>
                <w:szCs w:val="20"/>
              </w:rPr>
            </w:pPr>
            <w:r w:rsidRPr="007B455A">
              <w:rPr>
                <w:b/>
                <w:sz w:val="20"/>
                <w:szCs w:val="20"/>
              </w:rPr>
              <w:lastRenderedPageBreak/>
              <w:t>10. Pri pripravi gradiva so bile upoštevane zahteve iz Resolucije o normativni dejavnosti:</w:t>
            </w:r>
          </w:p>
        </w:tc>
        <w:tc>
          <w:tcPr>
            <w:tcW w:w="2336" w:type="dxa"/>
            <w:gridSpan w:val="2"/>
            <w:vAlign w:val="center"/>
          </w:tcPr>
          <w:p w14:paraId="54468905" w14:textId="6B1D7E10" w:rsidR="003B4B1B" w:rsidRPr="007B455A" w:rsidRDefault="00B77EB1" w:rsidP="00D47099">
            <w:pPr>
              <w:pStyle w:val="Neotevilenodstavek"/>
              <w:widowControl w:val="0"/>
              <w:spacing w:before="0" w:after="0" w:line="260" w:lineRule="exact"/>
              <w:jc w:val="center"/>
              <w:rPr>
                <w:iCs/>
                <w:sz w:val="20"/>
                <w:szCs w:val="20"/>
              </w:rPr>
            </w:pPr>
            <w:r w:rsidRPr="007B455A">
              <w:rPr>
                <w:sz w:val="20"/>
                <w:szCs w:val="20"/>
                <w:u w:val="single"/>
              </w:rPr>
              <w:t>DA</w:t>
            </w:r>
            <w:r w:rsidRPr="007B455A">
              <w:rPr>
                <w:sz w:val="20"/>
                <w:szCs w:val="20"/>
              </w:rPr>
              <w:t>/NE</w:t>
            </w:r>
          </w:p>
        </w:tc>
      </w:tr>
      <w:tr w:rsidR="003B4B1B" w:rsidRPr="007B455A" w14:paraId="01416034"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4" w:type="dxa"/>
            <w:gridSpan w:val="7"/>
            <w:vAlign w:val="center"/>
          </w:tcPr>
          <w:p w14:paraId="682DF1E4" w14:textId="77777777" w:rsidR="003B4B1B" w:rsidRPr="007B455A" w:rsidRDefault="003B4B1B" w:rsidP="00D47099">
            <w:pPr>
              <w:pStyle w:val="Neotevilenodstavek"/>
              <w:widowControl w:val="0"/>
              <w:spacing w:before="0" w:after="0" w:line="260" w:lineRule="exact"/>
              <w:jc w:val="left"/>
              <w:rPr>
                <w:b/>
                <w:sz w:val="20"/>
                <w:szCs w:val="20"/>
              </w:rPr>
            </w:pPr>
            <w:r w:rsidRPr="007B455A">
              <w:rPr>
                <w:b/>
                <w:sz w:val="20"/>
                <w:szCs w:val="20"/>
              </w:rPr>
              <w:t>11. Gradivo je uvrščeno v delovni program vlade:</w:t>
            </w:r>
          </w:p>
        </w:tc>
        <w:tc>
          <w:tcPr>
            <w:tcW w:w="2336" w:type="dxa"/>
            <w:gridSpan w:val="2"/>
            <w:vAlign w:val="center"/>
          </w:tcPr>
          <w:p w14:paraId="45A5B5EF" w14:textId="657A1C6E" w:rsidR="003B4B1B" w:rsidRPr="007B455A" w:rsidRDefault="00B77EB1" w:rsidP="00D47099">
            <w:pPr>
              <w:pStyle w:val="Neotevilenodstavek"/>
              <w:widowControl w:val="0"/>
              <w:spacing w:before="0" w:after="0" w:line="260" w:lineRule="exact"/>
              <w:jc w:val="center"/>
              <w:rPr>
                <w:sz w:val="20"/>
                <w:szCs w:val="20"/>
              </w:rPr>
            </w:pPr>
            <w:r w:rsidRPr="007B455A">
              <w:rPr>
                <w:sz w:val="20"/>
                <w:szCs w:val="20"/>
              </w:rPr>
              <w:t>DA/</w:t>
            </w:r>
            <w:r w:rsidRPr="007B455A">
              <w:rPr>
                <w:sz w:val="20"/>
                <w:szCs w:val="20"/>
                <w:u w:val="single"/>
              </w:rPr>
              <w:t>NE</w:t>
            </w:r>
          </w:p>
        </w:tc>
      </w:tr>
      <w:tr w:rsidR="003B4B1B" w:rsidRPr="007B455A" w14:paraId="4D49D692" w14:textId="77777777" w:rsidTr="00CE7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4145E37" w14:textId="77777777" w:rsidR="003B4B1B" w:rsidRPr="007B455A" w:rsidRDefault="003B4B1B" w:rsidP="00D47099">
            <w:pPr>
              <w:pStyle w:val="Poglavje"/>
              <w:widowControl w:val="0"/>
              <w:spacing w:before="0" w:after="0" w:line="260" w:lineRule="exact"/>
              <w:ind w:left="3400"/>
              <w:jc w:val="left"/>
              <w:rPr>
                <w:sz w:val="20"/>
                <w:szCs w:val="20"/>
              </w:rPr>
            </w:pPr>
          </w:p>
          <w:p w14:paraId="5C6F4E14" w14:textId="77777777" w:rsidR="003B4B1B" w:rsidRPr="007B455A" w:rsidRDefault="003B4B1B"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3513425D" w14:textId="75032E01" w:rsidR="003B4B1B" w:rsidRPr="007B455A" w:rsidRDefault="003B4B1B"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7B455A">
              <w:rPr>
                <w:rFonts w:cs="Arial"/>
                <w:szCs w:val="20"/>
                <w:lang w:eastAsia="sl-SI"/>
              </w:rPr>
              <w:t xml:space="preserve">                                  Dr.</w:t>
            </w:r>
            <w:r w:rsidR="0012269E" w:rsidRPr="007B455A">
              <w:rPr>
                <w:rFonts w:cs="Arial"/>
                <w:szCs w:val="20"/>
                <w:lang w:eastAsia="sl-SI"/>
              </w:rPr>
              <w:t> </w:t>
            </w:r>
            <w:r w:rsidRPr="007B455A">
              <w:rPr>
                <w:rFonts w:cs="Arial"/>
                <w:szCs w:val="20"/>
                <w:lang w:eastAsia="sl-SI"/>
              </w:rPr>
              <w:t>Jože Podgoršek</w:t>
            </w:r>
          </w:p>
          <w:p w14:paraId="3EE5AF3E" w14:textId="77777777" w:rsidR="003B4B1B" w:rsidRPr="007B455A" w:rsidRDefault="003B4B1B"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7B455A">
              <w:rPr>
                <w:rFonts w:cs="Arial"/>
                <w:szCs w:val="20"/>
                <w:lang w:eastAsia="sl-SI"/>
              </w:rPr>
              <w:t xml:space="preserve">                                             minister</w:t>
            </w:r>
          </w:p>
          <w:p w14:paraId="0C80C5FA" w14:textId="77777777" w:rsidR="003B4B1B" w:rsidRPr="007B455A" w:rsidRDefault="003B4B1B"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4337C33D" w14:textId="77777777" w:rsidR="003B4B1B" w:rsidRPr="007B455A" w:rsidRDefault="003B4B1B" w:rsidP="00D47099">
            <w:pPr>
              <w:pStyle w:val="Poglavje"/>
              <w:widowControl w:val="0"/>
              <w:spacing w:before="0" w:after="0" w:line="260" w:lineRule="exact"/>
              <w:ind w:left="3400"/>
              <w:jc w:val="left"/>
              <w:rPr>
                <w:sz w:val="20"/>
                <w:szCs w:val="20"/>
              </w:rPr>
            </w:pPr>
          </w:p>
        </w:tc>
      </w:tr>
    </w:tbl>
    <w:p w14:paraId="24B98FF5" w14:textId="77777777" w:rsidR="007A7279" w:rsidRPr="007B455A" w:rsidRDefault="007A7279" w:rsidP="001E5470">
      <w:pPr>
        <w:rPr>
          <w:rFonts w:eastAsia="Calibri" w:cs="Arial"/>
          <w:vanish/>
          <w:szCs w:val="20"/>
        </w:rPr>
      </w:pPr>
    </w:p>
    <w:p w14:paraId="7DD47993" w14:textId="77777777" w:rsidR="000C6525" w:rsidRPr="007B455A" w:rsidRDefault="000C6525" w:rsidP="006249C6">
      <w:pPr>
        <w:rPr>
          <w:rFonts w:cs="Arial"/>
          <w:szCs w:val="20"/>
        </w:rPr>
        <w:sectPr w:rsidR="000C6525" w:rsidRPr="007B455A" w:rsidSect="00FE22B3">
          <w:headerReference w:type="default" r:id="rId10"/>
          <w:footerReference w:type="even" r:id="rId11"/>
          <w:footerReference w:type="default" r:id="rId12"/>
          <w:headerReference w:type="first" r:id="rId13"/>
          <w:pgSz w:w="11900" w:h="16840" w:code="9"/>
          <w:pgMar w:top="1701" w:right="1701" w:bottom="1135" w:left="1701" w:header="993" w:footer="794" w:gutter="0"/>
          <w:cols w:space="708"/>
          <w:titlePg/>
          <w:docGrid w:linePitch="272"/>
        </w:sectPr>
      </w:pPr>
    </w:p>
    <w:p w14:paraId="3F4875D4" w14:textId="77777777" w:rsidR="00361D0E" w:rsidRPr="007B455A" w:rsidRDefault="00361D0E" w:rsidP="00361D0E">
      <w:pPr>
        <w:tabs>
          <w:tab w:val="left" w:pos="708"/>
        </w:tabs>
        <w:ind w:left="6012"/>
        <w:rPr>
          <w:rFonts w:cs="Arial"/>
          <w:b/>
          <w:szCs w:val="20"/>
        </w:rPr>
      </w:pPr>
      <w:r w:rsidRPr="007B455A">
        <w:rPr>
          <w:lang w:eastAsia="sl-SI"/>
        </w:rPr>
        <w:lastRenderedPageBreak/>
        <w:tab/>
      </w:r>
      <w:r w:rsidRPr="007B455A">
        <w:rPr>
          <w:rFonts w:cs="Arial"/>
          <w:b/>
          <w:szCs w:val="20"/>
        </w:rPr>
        <w:t>PREDLOG</w:t>
      </w:r>
    </w:p>
    <w:p w14:paraId="59DD1C08" w14:textId="6193B824" w:rsidR="00361D0E" w:rsidRPr="007B455A" w:rsidRDefault="00361D0E" w:rsidP="00361D0E">
      <w:pPr>
        <w:tabs>
          <w:tab w:val="left" w:pos="708"/>
        </w:tabs>
        <w:ind w:left="6012"/>
        <w:rPr>
          <w:rFonts w:cs="Arial"/>
          <w:b/>
          <w:szCs w:val="20"/>
        </w:rPr>
      </w:pPr>
      <w:r w:rsidRPr="007B455A">
        <w:rPr>
          <w:rFonts w:cs="Arial"/>
          <w:b/>
          <w:szCs w:val="20"/>
        </w:rPr>
        <w:t>(EVA 2021-2330-</w:t>
      </w:r>
      <w:r w:rsidR="00B44A16" w:rsidRPr="007B455A">
        <w:rPr>
          <w:rFonts w:cs="Arial"/>
          <w:b/>
          <w:szCs w:val="20"/>
        </w:rPr>
        <w:t>01</w:t>
      </w:r>
      <w:r w:rsidR="00784E01">
        <w:rPr>
          <w:rFonts w:cs="Arial"/>
          <w:b/>
          <w:szCs w:val="20"/>
        </w:rPr>
        <w:t>33</w:t>
      </w:r>
      <w:r w:rsidRPr="007B455A">
        <w:rPr>
          <w:rFonts w:cs="Arial"/>
          <w:b/>
          <w:szCs w:val="20"/>
        </w:rPr>
        <w:t>)</w:t>
      </w:r>
    </w:p>
    <w:p w14:paraId="12894CD4" w14:textId="77777777" w:rsidR="00361D0E" w:rsidRPr="007B455A" w:rsidRDefault="00361D0E" w:rsidP="00361D0E">
      <w:pPr>
        <w:tabs>
          <w:tab w:val="left" w:pos="708"/>
        </w:tabs>
        <w:rPr>
          <w:rFonts w:cs="Arial"/>
          <w:szCs w:val="20"/>
        </w:rPr>
      </w:pPr>
    </w:p>
    <w:p w14:paraId="38552666" w14:textId="77777777" w:rsidR="00361D0E" w:rsidRDefault="00361D0E" w:rsidP="00361D0E">
      <w:pPr>
        <w:tabs>
          <w:tab w:val="left" w:pos="708"/>
        </w:tabs>
        <w:rPr>
          <w:rFonts w:cs="Arial"/>
          <w:szCs w:val="20"/>
        </w:rPr>
      </w:pPr>
    </w:p>
    <w:p w14:paraId="35FBD925" w14:textId="77777777" w:rsidR="00784E01" w:rsidRPr="00AD4991" w:rsidRDefault="00784E01" w:rsidP="00784E01">
      <w:pPr>
        <w:spacing w:line="260" w:lineRule="atLeast"/>
        <w:jc w:val="both"/>
        <w:rPr>
          <w:rFonts w:cs="Arial"/>
          <w:bCs/>
          <w:szCs w:val="20"/>
        </w:rPr>
      </w:pPr>
      <w:r w:rsidRPr="00AD4991">
        <w:rPr>
          <w:rFonts w:cs="Arial"/>
          <w:bCs/>
          <w:szCs w:val="20"/>
        </w:rPr>
        <w:t>Na podlagi 10. in 12. člena Zakona o kmetijstvu (Uradni list RS, št. 45/08, 57/12, 90/12 – ZdZPVHVVR, 26/14, 32/15, 27/17, 22/18,</w:t>
      </w:r>
      <w:r w:rsidRPr="00AD4991">
        <w:t xml:space="preserve"> </w:t>
      </w:r>
      <w:r w:rsidRPr="00AD4991">
        <w:rPr>
          <w:rFonts w:cs="Arial"/>
          <w:bCs/>
          <w:szCs w:val="20"/>
        </w:rPr>
        <w:t>86/21 – odl. US in 123/21) Vlada Republike Slovenije izdaja</w:t>
      </w:r>
    </w:p>
    <w:p w14:paraId="19C638B6" w14:textId="77777777" w:rsidR="00784E01" w:rsidRPr="00AD4991" w:rsidRDefault="00784E01" w:rsidP="00784E01">
      <w:pPr>
        <w:pStyle w:val="Vrstapredpisa"/>
        <w:spacing w:before="0" w:line="260" w:lineRule="atLeast"/>
        <w:jc w:val="both"/>
        <w:rPr>
          <w:b w:val="0"/>
          <w:color w:val="auto"/>
          <w:sz w:val="20"/>
          <w:szCs w:val="20"/>
        </w:rPr>
      </w:pPr>
    </w:p>
    <w:p w14:paraId="647A508B" w14:textId="77777777" w:rsidR="00784E01" w:rsidRPr="00AD4991" w:rsidRDefault="00784E01" w:rsidP="00784E01">
      <w:pPr>
        <w:pStyle w:val="Vrstapredpisa"/>
        <w:spacing w:before="0" w:line="260" w:lineRule="atLeast"/>
        <w:jc w:val="both"/>
        <w:rPr>
          <w:b w:val="0"/>
          <w:color w:val="auto"/>
          <w:sz w:val="20"/>
          <w:szCs w:val="20"/>
        </w:rPr>
      </w:pPr>
    </w:p>
    <w:p w14:paraId="4370C7B4" w14:textId="77777777" w:rsidR="00784E01" w:rsidRPr="00AD4991" w:rsidRDefault="00784E01" w:rsidP="00784E01">
      <w:pPr>
        <w:pStyle w:val="Vrstapredpisa"/>
        <w:spacing w:before="0" w:line="260" w:lineRule="atLeast"/>
        <w:rPr>
          <w:color w:val="auto"/>
          <w:sz w:val="20"/>
          <w:szCs w:val="20"/>
        </w:rPr>
      </w:pPr>
      <w:r w:rsidRPr="00AD4991">
        <w:rPr>
          <w:color w:val="auto"/>
          <w:sz w:val="20"/>
          <w:szCs w:val="20"/>
        </w:rPr>
        <w:t>UREDBO</w:t>
      </w:r>
    </w:p>
    <w:p w14:paraId="58AA0ABF" w14:textId="77777777" w:rsidR="00784E01" w:rsidRPr="00AD4991" w:rsidRDefault="00784E01" w:rsidP="00784E01">
      <w:pPr>
        <w:pStyle w:val="Vrstapredpisa"/>
        <w:spacing w:before="0" w:line="260" w:lineRule="atLeast"/>
        <w:jc w:val="both"/>
        <w:rPr>
          <w:b w:val="0"/>
          <w:color w:val="auto"/>
          <w:sz w:val="20"/>
          <w:szCs w:val="20"/>
        </w:rPr>
      </w:pPr>
    </w:p>
    <w:p w14:paraId="0E6B30BC" w14:textId="77777777" w:rsidR="00784E01" w:rsidRPr="00AD4991" w:rsidRDefault="00784E01" w:rsidP="00784E01">
      <w:pPr>
        <w:pStyle w:val="Naslovpredpisa"/>
        <w:spacing w:before="0" w:after="0" w:line="260" w:lineRule="atLeast"/>
        <w:rPr>
          <w:sz w:val="20"/>
          <w:szCs w:val="20"/>
        </w:rPr>
      </w:pPr>
      <w:r w:rsidRPr="00AD4991">
        <w:rPr>
          <w:sz w:val="20"/>
          <w:szCs w:val="20"/>
        </w:rPr>
        <w:t>o spremembah in dopolnitvah Uredbe o ukrepih kmetijsko-okoljska-podnebna plačila, ekološko kmetovanje in plačila območjem z naravnimi ali drugimi posebnimi omejitvami iz Programa razvoja podeželja Republike Slovenije za obdobje 2014–2020</w:t>
      </w:r>
    </w:p>
    <w:p w14:paraId="41394CA0" w14:textId="77777777" w:rsidR="00784E01" w:rsidRPr="00AD4991" w:rsidRDefault="00784E01" w:rsidP="00784E01">
      <w:pPr>
        <w:spacing w:line="260" w:lineRule="atLeast"/>
        <w:jc w:val="both"/>
        <w:rPr>
          <w:rFonts w:cs="Arial"/>
          <w:szCs w:val="20"/>
          <w:lang w:eastAsia="sl-SI"/>
        </w:rPr>
      </w:pPr>
    </w:p>
    <w:p w14:paraId="4E3D7608" w14:textId="77777777" w:rsidR="00784E01" w:rsidRPr="00AD4991" w:rsidRDefault="00784E01" w:rsidP="00784E01">
      <w:pPr>
        <w:spacing w:line="260" w:lineRule="atLeast"/>
        <w:jc w:val="both"/>
        <w:rPr>
          <w:rFonts w:cs="Arial"/>
          <w:szCs w:val="20"/>
          <w:lang w:eastAsia="sl-SI"/>
        </w:rPr>
      </w:pPr>
    </w:p>
    <w:p w14:paraId="26E5FDEE" w14:textId="668887FE" w:rsidR="00784E01" w:rsidRPr="00AD4991" w:rsidRDefault="00784E01" w:rsidP="00784E01">
      <w:pPr>
        <w:pStyle w:val="len0"/>
        <w:spacing w:before="0" w:line="260" w:lineRule="atLeast"/>
        <w:rPr>
          <w:b w:val="0"/>
          <w:sz w:val="20"/>
          <w:szCs w:val="20"/>
        </w:rPr>
      </w:pPr>
      <w:r w:rsidRPr="00AD4991">
        <w:rPr>
          <w:b w:val="0"/>
          <w:sz w:val="20"/>
          <w:szCs w:val="20"/>
        </w:rPr>
        <w:t>1.</w:t>
      </w:r>
      <w:r w:rsidR="0003782B">
        <w:rPr>
          <w:b w:val="0"/>
          <w:sz w:val="20"/>
          <w:szCs w:val="20"/>
        </w:rPr>
        <w:t> </w:t>
      </w:r>
      <w:r w:rsidRPr="00AD4991">
        <w:rPr>
          <w:b w:val="0"/>
          <w:sz w:val="20"/>
          <w:szCs w:val="20"/>
        </w:rPr>
        <w:t>člen</w:t>
      </w:r>
    </w:p>
    <w:p w14:paraId="604B51F3" w14:textId="77777777" w:rsidR="00784E01" w:rsidRPr="00AD4991" w:rsidRDefault="00784E01" w:rsidP="00784E01">
      <w:pPr>
        <w:spacing w:line="260" w:lineRule="atLeast"/>
        <w:jc w:val="both"/>
        <w:rPr>
          <w:rFonts w:cs="Arial"/>
          <w:szCs w:val="20"/>
          <w:lang w:eastAsia="sl-SI"/>
        </w:rPr>
      </w:pPr>
    </w:p>
    <w:p w14:paraId="4493C3D9" w14:textId="1ED61A0E" w:rsidR="00784E01" w:rsidRPr="00AD4991" w:rsidRDefault="00784E01" w:rsidP="00784E01">
      <w:pPr>
        <w:pStyle w:val="Odstavek"/>
        <w:spacing w:before="0" w:line="260" w:lineRule="atLeast"/>
        <w:ind w:firstLine="0"/>
        <w:rPr>
          <w:sz w:val="20"/>
          <w:szCs w:val="20"/>
          <w:shd w:val="clear" w:color="auto" w:fill="FFFFFF"/>
          <w:lang w:eastAsia="en-US"/>
        </w:rPr>
      </w:pPr>
      <w:r w:rsidRPr="00AD4991">
        <w:rPr>
          <w:sz w:val="20"/>
          <w:szCs w:val="20"/>
        </w:rPr>
        <w:t xml:space="preserve">V Uredbi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26/21 in 197/21) se v </w:t>
      </w:r>
      <w:r w:rsidRPr="00AD4991">
        <w:rPr>
          <w:sz w:val="20"/>
          <w:szCs w:val="20"/>
          <w:shd w:val="clear" w:color="auto" w:fill="FFFFFF"/>
          <w:lang w:eastAsia="en-US"/>
        </w:rPr>
        <w:t>19.</w:t>
      </w:r>
      <w:r w:rsidR="0003782B">
        <w:rPr>
          <w:sz w:val="20"/>
          <w:szCs w:val="20"/>
          <w:shd w:val="clear" w:color="auto" w:fill="FFFFFF"/>
          <w:lang w:eastAsia="en-US"/>
        </w:rPr>
        <w:t> </w:t>
      </w:r>
      <w:r w:rsidRPr="00AD4991">
        <w:rPr>
          <w:sz w:val="20"/>
          <w:szCs w:val="20"/>
          <w:shd w:val="clear" w:color="auto" w:fill="FFFFFF"/>
          <w:lang w:eastAsia="en-US"/>
        </w:rPr>
        <w:t xml:space="preserve"> členu v prvem odstavku 14.</w:t>
      </w:r>
      <w:r w:rsidR="0003782B">
        <w:rPr>
          <w:sz w:val="20"/>
          <w:szCs w:val="20"/>
          <w:shd w:val="clear" w:color="auto" w:fill="FFFFFF"/>
          <w:lang w:eastAsia="en-US"/>
        </w:rPr>
        <w:t> </w:t>
      </w:r>
      <w:r w:rsidRPr="00AD4991">
        <w:rPr>
          <w:sz w:val="20"/>
          <w:szCs w:val="20"/>
          <w:shd w:val="clear" w:color="auto" w:fill="FFFFFF"/>
          <w:lang w:eastAsia="en-US"/>
        </w:rPr>
        <w:t>in 15.</w:t>
      </w:r>
      <w:r w:rsidR="0003782B">
        <w:rPr>
          <w:sz w:val="20"/>
          <w:szCs w:val="20"/>
          <w:shd w:val="clear" w:color="auto" w:fill="FFFFFF"/>
          <w:lang w:eastAsia="en-US"/>
        </w:rPr>
        <w:t> </w:t>
      </w:r>
      <w:r w:rsidRPr="00AD4991">
        <w:rPr>
          <w:sz w:val="20"/>
          <w:szCs w:val="20"/>
          <w:shd w:val="clear" w:color="auto" w:fill="FFFFFF"/>
          <w:lang w:eastAsia="en-US"/>
        </w:rPr>
        <w:t>točka spremenita tako, da se glasita:</w:t>
      </w:r>
    </w:p>
    <w:p w14:paraId="73CD3D3C" w14:textId="77777777" w:rsidR="00784E01" w:rsidRPr="00AD4991" w:rsidRDefault="00784E01" w:rsidP="00784E01">
      <w:pPr>
        <w:pStyle w:val="Odstavek"/>
        <w:spacing w:before="0" w:line="260" w:lineRule="atLeast"/>
        <w:ind w:firstLine="0"/>
        <w:rPr>
          <w:sz w:val="20"/>
          <w:szCs w:val="20"/>
          <w:shd w:val="clear" w:color="auto" w:fill="FFFFFF"/>
          <w:lang w:eastAsia="en-US"/>
        </w:rPr>
      </w:pPr>
    </w:p>
    <w:p w14:paraId="23B32C19" w14:textId="749EABFB" w:rsidR="00784E01" w:rsidRPr="00AD4991" w:rsidRDefault="00784E01" w:rsidP="00784E01">
      <w:pPr>
        <w:pStyle w:val="Odstavek"/>
        <w:spacing w:before="0" w:line="260" w:lineRule="atLeast"/>
        <w:ind w:firstLine="0"/>
        <w:rPr>
          <w:sz w:val="20"/>
          <w:szCs w:val="20"/>
        </w:rPr>
      </w:pPr>
      <w:r w:rsidRPr="00AD4991">
        <w:rPr>
          <w:sz w:val="20"/>
          <w:szCs w:val="20"/>
          <w:shd w:val="clear" w:color="auto" w:fill="FFFFFF"/>
          <w:lang w:eastAsia="en-US"/>
        </w:rPr>
        <w:t>»14.</w:t>
      </w:r>
      <w:r w:rsidR="0003782B">
        <w:rPr>
          <w:sz w:val="20"/>
          <w:szCs w:val="20"/>
          <w:shd w:val="clear" w:color="auto" w:fill="FFFFFF"/>
          <w:lang w:eastAsia="en-US"/>
        </w:rPr>
        <w:t> </w:t>
      </w:r>
      <w:r w:rsidRPr="00AD4991">
        <w:rPr>
          <w:sz w:val="20"/>
          <w:szCs w:val="20"/>
        </w:rPr>
        <w:t>evidenca območij pojavljanja ptic vlažnih ekstenzivnih travnikov – VTR (v nadaljnjem besedilu: evidenca VTR);</w:t>
      </w:r>
    </w:p>
    <w:p w14:paraId="2BAF73F4" w14:textId="77777777" w:rsidR="00784E01" w:rsidRPr="00AD4991" w:rsidRDefault="00784E01" w:rsidP="00784E01">
      <w:pPr>
        <w:pStyle w:val="Odstavekseznama"/>
        <w:spacing w:line="260" w:lineRule="atLeast"/>
        <w:ind w:left="0"/>
        <w:rPr>
          <w:rFonts w:ascii="Arial" w:hAnsi="Arial" w:cs="Arial"/>
          <w:sz w:val="20"/>
          <w:shd w:val="clear" w:color="auto" w:fill="FFFFFF"/>
          <w:lang w:eastAsia="en-US"/>
        </w:rPr>
      </w:pPr>
    </w:p>
    <w:p w14:paraId="05002C50" w14:textId="319C5A47" w:rsidR="00784E01" w:rsidRPr="00903931" w:rsidRDefault="00784E01" w:rsidP="00784E01">
      <w:pPr>
        <w:pStyle w:val="Odstavekseznama"/>
        <w:spacing w:line="260" w:lineRule="atLeast"/>
        <w:ind w:left="0"/>
        <w:rPr>
          <w:rFonts w:ascii="Arial" w:hAnsi="Arial" w:cs="Arial"/>
          <w:sz w:val="20"/>
          <w:shd w:val="clear" w:color="auto" w:fill="FFFFFF"/>
          <w:lang w:eastAsia="en-US"/>
        </w:rPr>
      </w:pPr>
      <w:r w:rsidRPr="00AD4991">
        <w:rPr>
          <w:rFonts w:ascii="Arial" w:hAnsi="Arial" w:cs="Arial"/>
          <w:sz w:val="20"/>
          <w:shd w:val="clear" w:color="auto" w:fill="FFFFFF"/>
          <w:lang w:eastAsia="en-US"/>
        </w:rPr>
        <w:t>15.</w:t>
      </w:r>
      <w:r w:rsidR="0003782B">
        <w:rPr>
          <w:rFonts w:ascii="Arial" w:hAnsi="Arial" w:cs="Arial"/>
          <w:sz w:val="20"/>
          <w:shd w:val="clear" w:color="auto" w:fill="FFFFFF"/>
          <w:lang w:eastAsia="en-US"/>
        </w:rPr>
        <w:t> </w:t>
      </w:r>
      <w:r w:rsidRPr="00AD4991">
        <w:rPr>
          <w:rFonts w:ascii="Arial" w:hAnsi="Arial" w:cs="Arial"/>
          <w:sz w:val="20"/>
          <w:shd w:val="clear" w:color="auto" w:fill="FFFFFF"/>
          <w:lang w:eastAsia="en-US"/>
        </w:rPr>
        <w:t xml:space="preserve">evidenca </w:t>
      </w:r>
      <w:r w:rsidRPr="00903931">
        <w:rPr>
          <w:rFonts w:ascii="Arial" w:hAnsi="Arial" w:cs="Arial"/>
          <w:sz w:val="20"/>
          <w:shd w:val="clear" w:color="auto" w:fill="FFFFFF"/>
          <w:lang w:eastAsia="en-US"/>
        </w:rPr>
        <w:t>monitoringa kosca – KOS (v nadaljnjem besedilu: evidenca KOS);«.</w:t>
      </w:r>
    </w:p>
    <w:p w14:paraId="72B0B647"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p>
    <w:p w14:paraId="004DAAFF"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r w:rsidRPr="00903931">
        <w:rPr>
          <w:rFonts w:ascii="Arial" w:hAnsi="Arial" w:cs="Arial"/>
          <w:sz w:val="20"/>
          <w:shd w:val="clear" w:color="auto" w:fill="FFFFFF"/>
          <w:lang w:eastAsia="en-US"/>
        </w:rPr>
        <w:t>Četrti odstavek se spremeni tako, da se glasi:</w:t>
      </w:r>
    </w:p>
    <w:p w14:paraId="3EA5AD03"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p>
    <w:p w14:paraId="74EB24A7" w14:textId="5AEBFD58" w:rsidR="00784E01" w:rsidRPr="005E4A83" w:rsidRDefault="00784E01" w:rsidP="00784E01">
      <w:pPr>
        <w:pStyle w:val="Odstavekseznama"/>
        <w:spacing w:line="260" w:lineRule="atLeast"/>
        <w:ind w:left="0"/>
        <w:rPr>
          <w:rFonts w:ascii="Arial" w:hAnsi="Arial" w:cs="Arial"/>
          <w:sz w:val="20"/>
          <w:shd w:val="clear" w:color="auto" w:fill="FFFFFF"/>
          <w:lang w:eastAsia="en-US"/>
        </w:rPr>
      </w:pPr>
      <w:r w:rsidRPr="00903931">
        <w:rPr>
          <w:rFonts w:ascii="Arial" w:hAnsi="Arial" w:cs="Arial"/>
          <w:sz w:val="20"/>
          <w:shd w:val="clear" w:color="auto" w:fill="FFFFFF"/>
          <w:lang w:eastAsia="en-US"/>
        </w:rPr>
        <w:t>»(4)</w:t>
      </w:r>
      <w:r w:rsidR="0003782B">
        <w:rPr>
          <w:rFonts w:ascii="Arial" w:hAnsi="Arial" w:cs="Arial"/>
          <w:sz w:val="20"/>
          <w:shd w:val="clear" w:color="auto" w:fill="FFFFFF"/>
          <w:lang w:eastAsia="en-US"/>
        </w:rPr>
        <w:t> </w:t>
      </w:r>
      <w:r w:rsidRPr="00903931">
        <w:rPr>
          <w:rFonts w:ascii="Arial" w:hAnsi="Arial" w:cs="Arial"/>
          <w:sz w:val="20"/>
          <w:shd w:val="clear" w:color="auto" w:fill="FFFFFF"/>
          <w:lang w:eastAsia="en-US"/>
        </w:rPr>
        <w:t>Evidence iz 2.</w:t>
      </w:r>
      <w:r w:rsidR="0003782B">
        <w:rPr>
          <w:rFonts w:ascii="Arial" w:hAnsi="Arial" w:cs="Arial"/>
          <w:sz w:val="20"/>
          <w:shd w:val="clear" w:color="auto" w:fill="FFFFFF"/>
          <w:lang w:eastAsia="en-US"/>
        </w:rPr>
        <w:t> </w:t>
      </w:r>
      <w:r w:rsidRPr="00903931">
        <w:rPr>
          <w:rFonts w:ascii="Arial" w:hAnsi="Arial" w:cs="Arial"/>
          <w:sz w:val="20"/>
          <w:shd w:val="clear" w:color="auto" w:fill="FFFFFF"/>
          <w:lang w:eastAsia="en-US"/>
        </w:rPr>
        <w:t>do 14., 16. in 17.</w:t>
      </w:r>
      <w:r w:rsidR="0003782B">
        <w:rPr>
          <w:rFonts w:ascii="Arial" w:hAnsi="Arial" w:cs="Arial"/>
          <w:sz w:val="20"/>
          <w:shd w:val="clear" w:color="auto" w:fill="FFFFFF"/>
          <w:lang w:eastAsia="en-US"/>
        </w:rPr>
        <w:t> </w:t>
      </w:r>
      <w:r w:rsidRPr="00903931">
        <w:rPr>
          <w:rFonts w:ascii="Arial" w:hAnsi="Arial" w:cs="Arial"/>
          <w:sz w:val="20"/>
          <w:shd w:val="clear" w:color="auto" w:fill="FFFFFF"/>
          <w:lang w:eastAsia="en-US"/>
        </w:rPr>
        <w:t xml:space="preserve">točke prvega odstavka tega člena ministrstvu posreduje Zavod Republike Slovenije za varstvo </w:t>
      </w:r>
      <w:r w:rsidRPr="005E4A83">
        <w:rPr>
          <w:rFonts w:ascii="Arial" w:hAnsi="Arial" w:cs="Arial"/>
          <w:sz w:val="20"/>
          <w:shd w:val="clear" w:color="auto" w:fill="FFFFFF"/>
          <w:lang w:eastAsia="en-US"/>
        </w:rPr>
        <w:t>narave.«.</w:t>
      </w:r>
    </w:p>
    <w:p w14:paraId="7BEA1DB7"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5F82E9D8"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Za četrtim odstavkom se doda nov peti odstavek, ki se glasi:</w:t>
      </w:r>
    </w:p>
    <w:p w14:paraId="3C51E0C1"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2C282B6C" w14:textId="4207E26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»(5)</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Evidenco iz 15.</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točke prvega odstavka tega člena pripravi izvajalec monitoringa kosca, ki poteka v okviru vsakoletnega monitoringa populacij izbranih ciljnih vrst ptic na območjih Natura 2000 (v nadaljnjem besedilu: monitoring ptic).«.</w:t>
      </w:r>
    </w:p>
    <w:p w14:paraId="1C16A9E0"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2C7FAF79"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Dosedanji peti do enajsti odstavek postanejo šesti do dvanajsti odstavek.</w:t>
      </w:r>
    </w:p>
    <w:p w14:paraId="397B782B"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50BDE0D6"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Dosedanji dvanajsti odstavek, ki postane trinajsti odstavek, se spremeni tako, da se glasi:</w:t>
      </w:r>
    </w:p>
    <w:p w14:paraId="1F675C11"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5B43C859" w14:textId="6721F3CA"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»(13)</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Evidence iz 1.</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do 14.</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točke in 16.</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do 23.</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točke prvega odstavka tega člena agenciji posreduje ministrstvo.«.</w:t>
      </w:r>
    </w:p>
    <w:p w14:paraId="5269E5CF"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43A20A1E"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 xml:space="preserve">Za novim trinajstim odstavkom se doda nov štirinajsti odstavek, ki se glasi: </w:t>
      </w:r>
    </w:p>
    <w:p w14:paraId="3A6B0B86"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37A5D95D" w14:textId="42734142"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»(14)</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Evidenco iz 15. točke prvega odstavka tega člena agenciji posreduje</w:t>
      </w:r>
      <w:r w:rsidRPr="00903931">
        <w:rPr>
          <w:rFonts w:ascii="Arial" w:hAnsi="Arial" w:cs="Arial"/>
          <w:sz w:val="20"/>
          <w:shd w:val="clear" w:color="auto" w:fill="FFFFFF"/>
          <w:lang w:eastAsia="en-US"/>
        </w:rPr>
        <w:t xml:space="preserve"> izvajalec monitoringa ptic najpozneje do 20. junija </w:t>
      </w:r>
      <w:r w:rsidRPr="005E4A83">
        <w:rPr>
          <w:rFonts w:ascii="Arial" w:hAnsi="Arial" w:cs="Arial"/>
          <w:sz w:val="20"/>
          <w:shd w:val="clear" w:color="auto" w:fill="FFFFFF"/>
          <w:lang w:eastAsia="en-US"/>
        </w:rPr>
        <w:t>tekočega leta.«.</w:t>
      </w:r>
    </w:p>
    <w:p w14:paraId="70909BC6"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76B4F6B5" w14:textId="77777777" w:rsidR="00784E01" w:rsidRPr="001472B6" w:rsidRDefault="00784E01" w:rsidP="00784E01">
      <w:pPr>
        <w:pStyle w:val="Odstavekseznama"/>
        <w:spacing w:line="260" w:lineRule="atLeast"/>
        <w:ind w:left="0"/>
        <w:jc w:val="center"/>
        <w:rPr>
          <w:rFonts w:ascii="Arial" w:hAnsi="Arial" w:cs="Arial"/>
          <w:sz w:val="20"/>
          <w:shd w:val="clear" w:color="auto" w:fill="FFFFFF"/>
          <w:lang w:eastAsia="en-US"/>
        </w:rPr>
      </w:pPr>
      <w:r w:rsidRPr="001472B6">
        <w:rPr>
          <w:rFonts w:ascii="Arial" w:hAnsi="Arial" w:cs="Arial"/>
          <w:sz w:val="20"/>
          <w:shd w:val="clear" w:color="auto" w:fill="FFFFFF"/>
          <w:lang w:eastAsia="en-US"/>
        </w:rPr>
        <w:t>2. člen</w:t>
      </w:r>
    </w:p>
    <w:p w14:paraId="176980A8"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45796D18" w14:textId="71B93D38" w:rsidR="00784E01" w:rsidRPr="001472B6" w:rsidRDefault="00C50288" w:rsidP="00784E01">
      <w:pPr>
        <w:pStyle w:val="Odstavekseznama"/>
        <w:spacing w:line="260" w:lineRule="atLeast"/>
        <w:ind w:left="0"/>
        <w:rPr>
          <w:rFonts w:ascii="Arial" w:hAnsi="Arial" w:cs="Arial"/>
          <w:sz w:val="20"/>
          <w:shd w:val="clear" w:color="auto" w:fill="FFFFFF"/>
          <w:lang w:eastAsia="en-US"/>
        </w:rPr>
      </w:pPr>
      <w:r>
        <w:rPr>
          <w:rFonts w:ascii="Arial" w:hAnsi="Arial" w:cs="Arial"/>
          <w:sz w:val="20"/>
          <w:shd w:val="clear" w:color="auto" w:fill="FFFFFF"/>
          <w:lang w:eastAsia="en-US"/>
        </w:rPr>
        <w:t xml:space="preserve">Besedilo </w:t>
      </w:r>
      <w:r w:rsidR="00784E01" w:rsidRPr="001472B6">
        <w:rPr>
          <w:rFonts w:ascii="Arial" w:hAnsi="Arial" w:cs="Arial"/>
          <w:sz w:val="20"/>
          <w:shd w:val="clear" w:color="auto" w:fill="FFFFFF"/>
          <w:lang w:eastAsia="en-US"/>
        </w:rPr>
        <w:t>80.</w:t>
      </w:r>
      <w:r w:rsidR="0003782B">
        <w:rPr>
          <w:rFonts w:ascii="Arial" w:hAnsi="Arial" w:cs="Arial"/>
          <w:sz w:val="20"/>
          <w:shd w:val="clear" w:color="auto" w:fill="FFFFFF"/>
          <w:lang w:eastAsia="en-US"/>
        </w:rPr>
        <w:t> </w:t>
      </w:r>
      <w:r w:rsidR="00831DAF">
        <w:rPr>
          <w:rFonts w:ascii="Arial" w:hAnsi="Arial" w:cs="Arial"/>
          <w:sz w:val="20"/>
          <w:shd w:val="clear" w:color="auto" w:fill="FFFFFF"/>
          <w:lang w:eastAsia="en-US"/>
        </w:rPr>
        <w:t>člen</w:t>
      </w:r>
      <w:r>
        <w:rPr>
          <w:rFonts w:ascii="Arial" w:hAnsi="Arial" w:cs="Arial"/>
          <w:sz w:val="20"/>
          <w:shd w:val="clear" w:color="auto" w:fill="FFFFFF"/>
          <w:lang w:eastAsia="en-US"/>
        </w:rPr>
        <w:t>a</w:t>
      </w:r>
      <w:r w:rsidR="00831DAF">
        <w:rPr>
          <w:rFonts w:ascii="Arial" w:hAnsi="Arial" w:cs="Arial"/>
          <w:sz w:val="20"/>
          <w:shd w:val="clear" w:color="auto" w:fill="FFFFFF"/>
          <w:lang w:eastAsia="en-US"/>
        </w:rPr>
        <w:t xml:space="preserve"> se spremeni tako, da se glasi</w:t>
      </w:r>
      <w:r w:rsidR="00784E01" w:rsidRPr="001472B6">
        <w:rPr>
          <w:rFonts w:ascii="Arial" w:hAnsi="Arial" w:cs="Arial"/>
          <w:sz w:val="20"/>
          <w:shd w:val="clear" w:color="auto" w:fill="FFFFFF"/>
          <w:lang w:eastAsia="en-US"/>
        </w:rPr>
        <w:t>:</w:t>
      </w:r>
    </w:p>
    <w:p w14:paraId="5E5B172C"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6F11ADA3" w14:textId="4675EC2A" w:rsidR="00784E01" w:rsidRPr="001472B6" w:rsidRDefault="00C50288" w:rsidP="00784E01">
      <w:pPr>
        <w:pStyle w:val="Odstavek"/>
        <w:spacing w:before="0" w:line="260" w:lineRule="atLeast"/>
        <w:ind w:firstLine="0"/>
        <w:rPr>
          <w:sz w:val="20"/>
          <w:szCs w:val="20"/>
        </w:rPr>
      </w:pPr>
      <w:r>
        <w:rPr>
          <w:sz w:val="20"/>
          <w:szCs w:val="20"/>
        </w:rPr>
        <w:t>»</w:t>
      </w:r>
      <w:r w:rsidR="00784E01" w:rsidRPr="001472B6">
        <w:rPr>
          <w:sz w:val="20"/>
          <w:szCs w:val="20"/>
        </w:rPr>
        <w:t>Operacija Habitati ptic vlažnih ekstenzivnih travnikov iz 9. točke drugega odstavka 23. člena te uredbe (v nadaljnjem besedilu: operacija VTR) se izvaja na GERK z vrsto rabe »1300 – trajni travnik«, določene v skladu s predpisom, ki ureja register kmetijskih gospodarstev.</w:t>
      </w:r>
      <w:r>
        <w:rPr>
          <w:sz w:val="20"/>
          <w:szCs w:val="20"/>
        </w:rPr>
        <w:t>«.</w:t>
      </w:r>
    </w:p>
    <w:p w14:paraId="143F2EE5" w14:textId="77777777" w:rsidR="00784E01" w:rsidRDefault="00784E01" w:rsidP="00784E01">
      <w:pPr>
        <w:pStyle w:val="Odstavek"/>
        <w:spacing w:before="0" w:line="260" w:lineRule="atLeast"/>
        <w:ind w:firstLine="0"/>
        <w:rPr>
          <w:sz w:val="20"/>
          <w:szCs w:val="20"/>
        </w:rPr>
      </w:pPr>
    </w:p>
    <w:p w14:paraId="0CB38445" w14:textId="192520F1" w:rsidR="00C50288" w:rsidRPr="001472B6" w:rsidRDefault="00C50288" w:rsidP="00C50288">
      <w:pPr>
        <w:pStyle w:val="Odstavekseznama"/>
        <w:spacing w:line="260" w:lineRule="atLeast"/>
        <w:ind w:left="0"/>
        <w:jc w:val="center"/>
        <w:rPr>
          <w:rFonts w:ascii="Arial" w:hAnsi="Arial" w:cs="Arial"/>
          <w:sz w:val="20"/>
          <w:shd w:val="clear" w:color="auto" w:fill="FFFFFF"/>
          <w:lang w:eastAsia="en-US"/>
        </w:rPr>
      </w:pPr>
      <w:r w:rsidRPr="001472B6">
        <w:rPr>
          <w:rFonts w:ascii="Arial" w:hAnsi="Arial" w:cs="Arial"/>
          <w:sz w:val="20"/>
          <w:shd w:val="clear" w:color="auto" w:fill="FFFFFF"/>
          <w:lang w:eastAsia="en-US"/>
        </w:rPr>
        <w:t>3.</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člen</w:t>
      </w:r>
    </w:p>
    <w:p w14:paraId="5DE5F27A" w14:textId="77777777" w:rsidR="00C50288" w:rsidRPr="001472B6" w:rsidRDefault="00C50288" w:rsidP="00C50288">
      <w:pPr>
        <w:pStyle w:val="Odstavekseznama"/>
        <w:spacing w:line="260" w:lineRule="atLeast"/>
        <w:ind w:left="0"/>
        <w:rPr>
          <w:rFonts w:ascii="Arial" w:hAnsi="Arial" w:cs="Arial"/>
          <w:sz w:val="20"/>
          <w:shd w:val="clear" w:color="auto" w:fill="FFFFFF"/>
          <w:lang w:eastAsia="en-US"/>
        </w:rPr>
      </w:pPr>
    </w:p>
    <w:p w14:paraId="6FCD41B0" w14:textId="2D6CEEB7" w:rsidR="00831DAF" w:rsidRPr="001472B6" w:rsidRDefault="00831DAF" w:rsidP="00831DAF">
      <w:pPr>
        <w:pStyle w:val="Odstavekseznama"/>
        <w:spacing w:line="260" w:lineRule="atLeast"/>
        <w:ind w:left="0"/>
        <w:rPr>
          <w:rFonts w:ascii="Arial" w:hAnsi="Arial" w:cs="Arial"/>
          <w:sz w:val="20"/>
          <w:shd w:val="clear" w:color="auto" w:fill="FFFFFF"/>
          <w:lang w:eastAsia="en-US"/>
        </w:rPr>
      </w:pPr>
      <w:r>
        <w:rPr>
          <w:rFonts w:ascii="Arial" w:hAnsi="Arial" w:cs="Arial"/>
          <w:sz w:val="20"/>
          <w:shd w:val="clear" w:color="auto" w:fill="FFFFFF"/>
          <w:lang w:eastAsia="en-US"/>
        </w:rPr>
        <w:t>81.</w:t>
      </w:r>
      <w:r w:rsidR="0003782B">
        <w:rPr>
          <w:rFonts w:ascii="Arial" w:hAnsi="Arial" w:cs="Arial"/>
          <w:sz w:val="20"/>
          <w:shd w:val="clear" w:color="auto" w:fill="FFFFFF"/>
          <w:lang w:eastAsia="en-US"/>
        </w:rPr>
        <w:t> </w:t>
      </w:r>
      <w:r>
        <w:rPr>
          <w:rFonts w:ascii="Arial" w:hAnsi="Arial" w:cs="Arial"/>
          <w:sz w:val="20"/>
          <w:shd w:val="clear" w:color="auto" w:fill="FFFFFF"/>
          <w:lang w:eastAsia="en-US"/>
        </w:rPr>
        <w:t>člen se spremeni tako, da se glasi</w:t>
      </w:r>
      <w:r w:rsidRPr="001472B6">
        <w:rPr>
          <w:rFonts w:ascii="Arial" w:hAnsi="Arial" w:cs="Arial"/>
          <w:sz w:val="20"/>
          <w:shd w:val="clear" w:color="auto" w:fill="FFFFFF"/>
          <w:lang w:eastAsia="en-US"/>
        </w:rPr>
        <w:t>:</w:t>
      </w:r>
    </w:p>
    <w:p w14:paraId="5FE859E3" w14:textId="77777777" w:rsidR="00831DAF" w:rsidRPr="001472B6" w:rsidRDefault="00831DAF" w:rsidP="00784E01">
      <w:pPr>
        <w:pStyle w:val="Odstavek"/>
        <w:spacing w:before="0" w:line="260" w:lineRule="atLeast"/>
        <w:ind w:firstLine="0"/>
        <w:rPr>
          <w:sz w:val="20"/>
          <w:szCs w:val="20"/>
        </w:rPr>
      </w:pPr>
    </w:p>
    <w:p w14:paraId="56F6B13A" w14:textId="6B55431A" w:rsidR="00784E01" w:rsidRPr="001472B6" w:rsidRDefault="00C50288" w:rsidP="00784E01">
      <w:pPr>
        <w:pStyle w:val="len0"/>
        <w:spacing w:before="0" w:line="260" w:lineRule="atLeast"/>
        <w:rPr>
          <w:b w:val="0"/>
          <w:sz w:val="20"/>
          <w:szCs w:val="20"/>
        </w:rPr>
      </w:pPr>
      <w:r>
        <w:rPr>
          <w:b w:val="0"/>
          <w:sz w:val="20"/>
          <w:szCs w:val="20"/>
        </w:rPr>
        <w:t>»</w:t>
      </w:r>
      <w:r w:rsidR="00784E01" w:rsidRPr="001472B6">
        <w:rPr>
          <w:b w:val="0"/>
          <w:sz w:val="20"/>
          <w:szCs w:val="20"/>
        </w:rPr>
        <w:t>81.</w:t>
      </w:r>
      <w:r w:rsidR="0003782B">
        <w:rPr>
          <w:b w:val="0"/>
          <w:sz w:val="20"/>
          <w:szCs w:val="20"/>
        </w:rPr>
        <w:t> </w:t>
      </w:r>
      <w:r w:rsidR="00784E01" w:rsidRPr="001472B6">
        <w:rPr>
          <w:b w:val="0"/>
          <w:sz w:val="20"/>
          <w:szCs w:val="20"/>
        </w:rPr>
        <w:t>člen</w:t>
      </w:r>
    </w:p>
    <w:p w14:paraId="50F9D416" w14:textId="77777777" w:rsidR="00784E01" w:rsidRPr="001472B6" w:rsidRDefault="00784E01" w:rsidP="00784E01">
      <w:pPr>
        <w:pStyle w:val="lennaslov"/>
        <w:spacing w:line="260" w:lineRule="atLeast"/>
        <w:rPr>
          <w:b w:val="0"/>
          <w:sz w:val="20"/>
          <w:szCs w:val="20"/>
        </w:rPr>
      </w:pPr>
      <w:r w:rsidRPr="001472B6">
        <w:rPr>
          <w:b w:val="0"/>
          <w:sz w:val="20"/>
          <w:szCs w:val="20"/>
        </w:rPr>
        <w:t>(operacija VTR)</w:t>
      </w:r>
    </w:p>
    <w:p w14:paraId="1B4A3DEA" w14:textId="77777777" w:rsidR="00784E01" w:rsidRPr="001472B6" w:rsidRDefault="00784E01" w:rsidP="00784E01">
      <w:pPr>
        <w:pStyle w:val="Odstavek"/>
        <w:spacing w:before="0" w:line="260" w:lineRule="atLeast"/>
        <w:ind w:firstLine="0"/>
        <w:rPr>
          <w:sz w:val="20"/>
          <w:szCs w:val="20"/>
        </w:rPr>
      </w:pPr>
    </w:p>
    <w:p w14:paraId="0A35FF65" w14:textId="2695CABA" w:rsidR="00784E01" w:rsidRPr="001472B6" w:rsidRDefault="00784E01" w:rsidP="00784E01">
      <w:pPr>
        <w:pStyle w:val="Odstavek"/>
        <w:spacing w:before="0" w:line="260" w:lineRule="atLeast"/>
        <w:ind w:firstLine="0"/>
        <w:rPr>
          <w:sz w:val="20"/>
          <w:szCs w:val="20"/>
        </w:rPr>
      </w:pPr>
      <w:r w:rsidRPr="001472B6">
        <w:rPr>
          <w:sz w:val="20"/>
          <w:szCs w:val="20"/>
        </w:rPr>
        <w:t>(1)</w:t>
      </w:r>
      <w:r w:rsidR="0003782B">
        <w:rPr>
          <w:sz w:val="20"/>
          <w:szCs w:val="20"/>
        </w:rPr>
        <w:t> </w:t>
      </w:r>
      <w:r w:rsidRPr="001472B6">
        <w:rPr>
          <w:sz w:val="20"/>
          <w:szCs w:val="20"/>
        </w:rPr>
        <w:t>Operacija VTR vključuje upravljavski del z obvezno in izbirno zahtevo ter rezultatski del. V okviru upravljavskega dela operacije VTR mora upravičenec izvajati obvezno zahtevo, lahko pa izbere tudi izbirno zahtevo te operacije.</w:t>
      </w:r>
    </w:p>
    <w:p w14:paraId="549380CF" w14:textId="77777777" w:rsidR="00784E01" w:rsidRPr="001472B6" w:rsidRDefault="00784E01" w:rsidP="00784E01">
      <w:pPr>
        <w:pStyle w:val="Odstavek"/>
        <w:spacing w:before="0" w:line="260" w:lineRule="atLeast"/>
        <w:ind w:firstLine="0"/>
        <w:rPr>
          <w:sz w:val="20"/>
          <w:szCs w:val="20"/>
        </w:rPr>
      </w:pPr>
    </w:p>
    <w:p w14:paraId="39C16B1A" w14:textId="1A5DD0DD" w:rsidR="00784E01" w:rsidRPr="001472B6" w:rsidRDefault="00784E01" w:rsidP="00784E01">
      <w:pPr>
        <w:pStyle w:val="Odstavek"/>
        <w:spacing w:before="0" w:line="260" w:lineRule="atLeast"/>
        <w:ind w:firstLine="0"/>
        <w:rPr>
          <w:sz w:val="20"/>
          <w:szCs w:val="20"/>
        </w:rPr>
      </w:pPr>
      <w:r w:rsidRPr="001472B6">
        <w:rPr>
          <w:sz w:val="20"/>
          <w:szCs w:val="20"/>
        </w:rPr>
        <w:t>(2)</w:t>
      </w:r>
      <w:r w:rsidR="0003782B">
        <w:rPr>
          <w:sz w:val="20"/>
          <w:szCs w:val="20"/>
        </w:rPr>
        <w:t> </w:t>
      </w:r>
      <w:r w:rsidRPr="001472B6">
        <w:rPr>
          <w:sz w:val="20"/>
          <w:szCs w:val="20"/>
        </w:rPr>
        <w:t>V okviru rezultatskega dela operacije VTR se za doseganje rezultata uspešnosti upravljanja travnikov šteje prisotnost kosca</w:t>
      </w:r>
      <w:r w:rsidRPr="001472B6">
        <w:rPr>
          <w:rFonts w:eastAsia="Calibri"/>
          <w:sz w:val="20"/>
          <w:szCs w:val="20"/>
        </w:rPr>
        <w:t>.«.</w:t>
      </w:r>
    </w:p>
    <w:p w14:paraId="4C369F7C"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6691261F" w14:textId="35336E2F" w:rsidR="00784E01" w:rsidRPr="001472B6" w:rsidRDefault="00C50288" w:rsidP="00784E01">
      <w:pPr>
        <w:pStyle w:val="Odstavekseznama"/>
        <w:spacing w:line="260" w:lineRule="atLeast"/>
        <w:ind w:left="0"/>
        <w:jc w:val="center"/>
        <w:rPr>
          <w:rFonts w:ascii="Arial" w:hAnsi="Arial" w:cs="Arial"/>
          <w:sz w:val="20"/>
          <w:shd w:val="clear" w:color="auto" w:fill="FFFFFF"/>
          <w:lang w:eastAsia="en-US"/>
        </w:rPr>
      </w:pPr>
      <w:r>
        <w:rPr>
          <w:rFonts w:ascii="Arial" w:hAnsi="Arial" w:cs="Arial"/>
          <w:sz w:val="20"/>
          <w:shd w:val="clear" w:color="auto" w:fill="FFFFFF"/>
          <w:lang w:eastAsia="en-US"/>
        </w:rPr>
        <w:t>4</w:t>
      </w:r>
      <w:r w:rsidR="00784E01" w:rsidRPr="001472B6">
        <w:rPr>
          <w:rFonts w:ascii="Arial" w:hAnsi="Arial" w:cs="Arial"/>
          <w:sz w:val="20"/>
          <w:shd w:val="clear" w:color="auto" w:fill="FFFFFF"/>
          <w:lang w:eastAsia="en-US"/>
        </w:rPr>
        <w:t>.</w:t>
      </w:r>
      <w:r w:rsidR="0003782B">
        <w:rPr>
          <w:rFonts w:ascii="Arial" w:hAnsi="Arial" w:cs="Arial"/>
          <w:sz w:val="20"/>
          <w:shd w:val="clear" w:color="auto" w:fill="FFFFFF"/>
          <w:lang w:eastAsia="en-US"/>
        </w:rPr>
        <w:t> </w:t>
      </w:r>
      <w:r w:rsidR="00784E01" w:rsidRPr="001472B6">
        <w:rPr>
          <w:rFonts w:ascii="Arial" w:hAnsi="Arial" w:cs="Arial"/>
          <w:sz w:val="20"/>
          <w:shd w:val="clear" w:color="auto" w:fill="FFFFFF"/>
          <w:lang w:eastAsia="en-US"/>
        </w:rPr>
        <w:t>člen</w:t>
      </w:r>
    </w:p>
    <w:p w14:paraId="69705770"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15D75E46" w14:textId="08AF42DC"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Za 81.</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členom se doda nov 81.a</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člen, ki se glasi:</w:t>
      </w:r>
    </w:p>
    <w:p w14:paraId="02485D34"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2D2C4917" w14:textId="350432BE" w:rsidR="00784E01" w:rsidRPr="001472B6" w:rsidRDefault="00784E01" w:rsidP="00784E01">
      <w:pPr>
        <w:pStyle w:val="len0"/>
        <w:spacing w:before="0" w:line="260" w:lineRule="atLeast"/>
        <w:rPr>
          <w:b w:val="0"/>
          <w:sz w:val="20"/>
          <w:szCs w:val="20"/>
        </w:rPr>
      </w:pPr>
      <w:r w:rsidRPr="001472B6">
        <w:rPr>
          <w:sz w:val="20"/>
          <w:szCs w:val="20"/>
          <w:shd w:val="clear" w:color="auto" w:fill="FFFFFF"/>
          <w:lang w:eastAsia="en-US"/>
        </w:rPr>
        <w:t>»</w:t>
      </w:r>
      <w:r w:rsidRPr="001472B6">
        <w:rPr>
          <w:b w:val="0"/>
          <w:sz w:val="20"/>
          <w:szCs w:val="20"/>
        </w:rPr>
        <w:t>81.a</w:t>
      </w:r>
      <w:r w:rsidR="0003782B">
        <w:rPr>
          <w:b w:val="0"/>
          <w:sz w:val="20"/>
          <w:szCs w:val="20"/>
        </w:rPr>
        <w:t> </w:t>
      </w:r>
      <w:r w:rsidRPr="001472B6">
        <w:rPr>
          <w:b w:val="0"/>
          <w:sz w:val="20"/>
          <w:szCs w:val="20"/>
        </w:rPr>
        <w:t>člen</w:t>
      </w:r>
    </w:p>
    <w:p w14:paraId="16FCCFDA" w14:textId="77777777" w:rsidR="00784E01" w:rsidRPr="001472B6" w:rsidRDefault="00784E01" w:rsidP="00784E01">
      <w:pPr>
        <w:pStyle w:val="lennaslov"/>
        <w:spacing w:line="260" w:lineRule="atLeast"/>
        <w:rPr>
          <w:b w:val="0"/>
          <w:sz w:val="20"/>
          <w:szCs w:val="20"/>
        </w:rPr>
      </w:pPr>
      <w:r w:rsidRPr="001472B6">
        <w:rPr>
          <w:b w:val="0"/>
          <w:sz w:val="20"/>
          <w:szCs w:val="20"/>
        </w:rPr>
        <w:t>(upravljavski del)</w:t>
      </w:r>
    </w:p>
    <w:p w14:paraId="7BBE962A" w14:textId="77777777" w:rsidR="00784E01" w:rsidRPr="001472B6" w:rsidRDefault="00784E01" w:rsidP="00784E01">
      <w:pPr>
        <w:pStyle w:val="Odstavek"/>
        <w:spacing w:before="0" w:line="260" w:lineRule="atLeast"/>
        <w:ind w:firstLine="0"/>
        <w:rPr>
          <w:sz w:val="20"/>
          <w:szCs w:val="20"/>
        </w:rPr>
      </w:pPr>
    </w:p>
    <w:p w14:paraId="5993BD65" w14:textId="1EFD0537" w:rsidR="00784E01" w:rsidRPr="001472B6" w:rsidRDefault="00784E01" w:rsidP="00784E01">
      <w:pPr>
        <w:pStyle w:val="Odstavek"/>
        <w:spacing w:before="0" w:line="260" w:lineRule="atLeast"/>
        <w:ind w:firstLine="0"/>
        <w:rPr>
          <w:sz w:val="20"/>
          <w:szCs w:val="20"/>
        </w:rPr>
      </w:pPr>
      <w:r w:rsidRPr="001472B6">
        <w:rPr>
          <w:sz w:val="20"/>
          <w:szCs w:val="20"/>
        </w:rPr>
        <w:t>(1)</w:t>
      </w:r>
      <w:r w:rsidR="0003782B">
        <w:rPr>
          <w:sz w:val="20"/>
          <w:szCs w:val="20"/>
        </w:rPr>
        <w:t> </w:t>
      </w:r>
      <w:r w:rsidRPr="001472B6">
        <w:rPr>
          <w:sz w:val="20"/>
          <w:szCs w:val="20"/>
        </w:rPr>
        <w:t>Obvezna zahteva iz prvega odstavka prejšnjega člena je VTR_KOS: Košnja ni dovoljena pred 1. avgustom (v nadaljnjem besedilu: VTR_KOS).</w:t>
      </w:r>
    </w:p>
    <w:p w14:paraId="13D5BA5D" w14:textId="77777777" w:rsidR="00784E01" w:rsidRPr="001472B6" w:rsidRDefault="00784E01" w:rsidP="00784E01">
      <w:pPr>
        <w:pStyle w:val="Odstavek"/>
        <w:spacing w:before="0" w:line="260" w:lineRule="atLeast"/>
        <w:ind w:firstLine="0"/>
        <w:rPr>
          <w:sz w:val="20"/>
          <w:szCs w:val="20"/>
        </w:rPr>
      </w:pPr>
    </w:p>
    <w:p w14:paraId="095B4021" w14:textId="7D4B860B" w:rsidR="00784E01" w:rsidRPr="001472B6" w:rsidRDefault="00784E01" w:rsidP="00784E01">
      <w:pPr>
        <w:pStyle w:val="Odstavek"/>
        <w:spacing w:before="0" w:line="260" w:lineRule="atLeast"/>
        <w:ind w:firstLine="0"/>
        <w:rPr>
          <w:sz w:val="20"/>
          <w:szCs w:val="20"/>
        </w:rPr>
      </w:pPr>
      <w:r w:rsidRPr="001472B6">
        <w:rPr>
          <w:sz w:val="20"/>
          <w:szCs w:val="20"/>
        </w:rPr>
        <w:t>(2)</w:t>
      </w:r>
      <w:r w:rsidR="0003782B">
        <w:rPr>
          <w:sz w:val="20"/>
          <w:szCs w:val="20"/>
        </w:rPr>
        <w:t> </w:t>
      </w:r>
      <w:r w:rsidRPr="001472B6">
        <w:rPr>
          <w:sz w:val="20"/>
          <w:szCs w:val="20"/>
        </w:rPr>
        <w:t>Izbirna zahteva iz prvega odstavka prejšnjega člena je VTR_NPAS: Za GERK-e, velikosti najmanj 0,3</w:t>
      </w:r>
      <w:r w:rsidR="0003782B">
        <w:rPr>
          <w:sz w:val="20"/>
          <w:szCs w:val="20"/>
        </w:rPr>
        <w:t> </w:t>
      </w:r>
      <w:r w:rsidRPr="001472B6">
        <w:rPr>
          <w:sz w:val="20"/>
          <w:szCs w:val="20"/>
        </w:rPr>
        <w:t>ha, v tekočem letu na travniku površina strnjenega nepokošenega pasu, ki se pokosi naslednje leto, znaša 5 do 10 % površine travnika (v nadaljnjem besedilu: VTR_NPAS).</w:t>
      </w:r>
    </w:p>
    <w:p w14:paraId="0CB7EA43" w14:textId="77777777" w:rsidR="00784E01" w:rsidRPr="001472B6" w:rsidRDefault="00784E01" w:rsidP="00784E01">
      <w:pPr>
        <w:pStyle w:val="Odstavek"/>
        <w:spacing w:before="0" w:line="260" w:lineRule="atLeast"/>
        <w:ind w:firstLine="0"/>
        <w:rPr>
          <w:sz w:val="20"/>
          <w:szCs w:val="20"/>
        </w:rPr>
      </w:pPr>
    </w:p>
    <w:p w14:paraId="06A2CFA1" w14:textId="4D6E7122" w:rsidR="00784E01" w:rsidRPr="001472B6" w:rsidRDefault="00784E01" w:rsidP="00784E01">
      <w:pPr>
        <w:pStyle w:val="Odstavek"/>
        <w:spacing w:before="0" w:line="260" w:lineRule="atLeast"/>
        <w:ind w:firstLine="0"/>
        <w:rPr>
          <w:sz w:val="20"/>
          <w:szCs w:val="20"/>
        </w:rPr>
      </w:pPr>
      <w:r w:rsidRPr="001472B6">
        <w:rPr>
          <w:sz w:val="20"/>
          <w:szCs w:val="20"/>
        </w:rPr>
        <w:t>(3)</w:t>
      </w:r>
      <w:r w:rsidR="0003782B">
        <w:rPr>
          <w:sz w:val="20"/>
          <w:szCs w:val="20"/>
        </w:rPr>
        <w:t> </w:t>
      </w:r>
      <w:r w:rsidRPr="001472B6">
        <w:rPr>
          <w:sz w:val="20"/>
          <w:szCs w:val="20"/>
        </w:rPr>
        <w:t>Izbirno zahtevo iz prejšnjega odstavka je treba izvajati na isti kmetijski površini kot obvezno zahtevo iz prvega odstavka tega člena, in sicer v enakem ali manjšem obsegu kot obvezno zahtevo.</w:t>
      </w:r>
    </w:p>
    <w:p w14:paraId="2F040B50" w14:textId="77777777" w:rsidR="00784E01" w:rsidRPr="001472B6" w:rsidRDefault="00784E01" w:rsidP="00784E01">
      <w:pPr>
        <w:pStyle w:val="Odstavek"/>
        <w:spacing w:before="0" w:line="260" w:lineRule="atLeast"/>
        <w:ind w:firstLine="0"/>
        <w:rPr>
          <w:sz w:val="20"/>
          <w:szCs w:val="20"/>
        </w:rPr>
      </w:pPr>
    </w:p>
    <w:p w14:paraId="4932BBE7" w14:textId="4BB1FB9D" w:rsidR="00784E01" w:rsidRPr="001472B6" w:rsidRDefault="00784E01" w:rsidP="00784E01">
      <w:pPr>
        <w:pStyle w:val="Odstavek"/>
        <w:spacing w:before="0" w:line="260" w:lineRule="atLeast"/>
        <w:ind w:firstLine="0"/>
        <w:rPr>
          <w:sz w:val="20"/>
          <w:szCs w:val="20"/>
        </w:rPr>
      </w:pPr>
      <w:r w:rsidRPr="001472B6">
        <w:rPr>
          <w:sz w:val="20"/>
          <w:szCs w:val="20"/>
        </w:rPr>
        <w:t>(4)</w:t>
      </w:r>
      <w:r w:rsidR="0003782B">
        <w:rPr>
          <w:sz w:val="20"/>
          <w:szCs w:val="20"/>
        </w:rPr>
        <w:t> </w:t>
      </w:r>
      <w:r w:rsidRPr="001472B6">
        <w:rPr>
          <w:sz w:val="20"/>
          <w:szCs w:val="20"/>
        </w:rPr>
        <w:t>Če se plačilo za obvezno zahtevo iz VTR_KOS iz prvega odstavka tega člena in izbirno zahtevo VTR_NPAS iz drugega odstavka tega člena uveljavlja za del GERK, mora biti ta del večji ali enak 0,3</w:t>
      </w:r>
      <w:r w:rsidR="0003782B">
        <w:rPr>
          <w:sz w:val="20"/>
          <w:szCs w:val="20"/>
        </w:rPr>
        <w:t> </w:t>
      </w:r>
      <w:r w:rsidRPr="001472B6">
        <w:rPr>
          <w:sz w:val="20"/>
          <w:szCs w:val="20"/>
        </w:rPr>
        <w:t>ha.</w:t>
      </w:r>
    </w:p>
    <w:p w14:paraId="3A5F5D77" w14:textId="77777777" w:rsidR="00784E01" w:rsidRPr="001472B6" w:rsidRDefault="00784E01" w:rsidP="00784E01">
      <w:pPr>
        <w:pStyle w:val="Odstavek"/>
        <w:spacing w:before="0" w:line="260" w:lineRule="atLeast"/>
        <w:ind w:firstLine="0"/>
        <w:rPr>
          <w:sz w:val="20"/>
          <w:szCs w:val="20"/>
        </w:rPr>
      </w:pPr>
    </w:p>
    <w:p w14:paraId="7791822F" w14:textId="7808922A" w:rsidR="00784E01" w:rsidRPr="001472B6" w:rsidRDefault="00784E01" w:rsidP="00784E01">
      <w:pPr>
        <w:pStyle w:val="Odstavek"/>
        <w:spacing w:before="0" w:line="260" w:lineRule="atLeast"/>
        <w:ind w:firstLine="0"/>
        <w:rPr>
          <w:sz w:val="20"/>
          <w:szCs w:val="20"/>
        </w:rPr>
      </w:pPr>
      <w:r w:rsidRPr="001472B6">
        <w:rPr>
          <w:sz w:val="20"/>
          <w:szCs w:val="20"/>
        </w:rPr>
        <w:t>(5)</w:t>
      </w:r>
      <w:r w:rsidR="0003782B">
        <w:rPr>
          <w:sz w:val="20"/>
          <w:szCs w:val="20"/>
        </w:rPr>
        <w:t> </w:t>
      </w:r>
      <w:r w:rsidRPr="001472B6">
        <w:rPr>
          <w:sz w:val="20"/>
          <w:szCs w:val="20"/>
        </w:rPr>
        <w:t xml:space="preserve">GERK, večji od enega ha, upravičenec ob vstopu v operacijo VTR lahko razdeli na več delov </w:t>
      </w:r>
      <w:r w:rsidR="00A06EE4">
        <w:rPr>
          <w:sz w:val="20"/>
          <w:szCs w:val="20"/>
        </w:rPr>
        <w:t xml:space="preserve">oziroma </w:t>
      </w:r>
      <w:r w:rsidRPr="001472B6">
        <w:rPr>
          <w:sz w:val="20"/>
          <w:szCs w:val="20"/>
        </w:rPr>
        <w:t>poljin, ki se pri določanju časovne rabe obravnavajo kot ločene enote, pri čemer posamezen del</w:t>
      </w:r>
      <w:r w:rsidR="00A06EE4">
        <w:rPr>
          <w:sz w:val="20"/>
          <w:szCs w:val="20"/>
        </w:rPr>
        <w:t xml:space="preserve"> oziroma </w:t>
      </w:r>
      <w:r w:rsidRPr="001472B6">
        <w:rPr>
          <w:sz w:val="20"/>
          <w:szCs w:val="20"/>
        </w:rPr>
        <w:t>posamezna poljina ne sme biti manjša od 0,3</w:t>
      </w:r>
      <w:r w:rsidR="0003782B">
        <w:rPr>
          <w:sz w:val="20"/>
          <w:szCs w:val="20"/>
        </w:rPr>
        <w:t> </w:t>
      </w:r>
      <w:r w:rsidRPr="001472B6">
        <w:rPr>
          <w:sz w:val="20"/>
          <w:szCs w:val="20"/>
        </w:rPr>
        <w:t>ha</w:t>
      </w:r>
      <w:r w:rsidRPr="001472B6">
        <w:rPr>
          <w:rFonts w:eastAsia="Calibri"/>
          <w:sz w:val="20"/>
          <w:szCs w:val="20"/>
        </w:rPr>
        <w:t>.«.</w:t>
      </w:r>
    </w:p>
    <w:p w14:paraId="243C2AC1"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3340F452" w14:textId="0AF4FA35" w:rsidR="00784E01" w:rsidRPr="001472B6" w:rsidRDefault="00C50288" w:rsidP="00784E01">
      <w:pPr>
        <w:pStyle w:val="Odstavekseznama"/>
        <w:spacing w:line="260" w:lineRule="atLeast"/>
        <w:ind w:left="0"/>
        <w:jc w:val="center"/>
        <w:rPr>
          <w:rFonts w:ascii="Arial" w:hAnsi="Arial" w:cs="Arial"/>
          <w:sz w:val="20"/>
          <w:shd w:val="clear" w:color="auto" w:fill="FFFFFF"/>
          <w:lang w:eastAsia="en-US"/>
        </w:rPr>
      </w:pPr>
      <w:r>
        <w:rPr>
          <w:rFonts w:ascii="Arial" w:hAnsi="Arial" w:cs="Arial"/>
          <w:sz w:val="20"/>
          <w:shd w:val="clear" w:color="auto" w:fill="FFFFFF"/>
          <w:lang w:eastAsia="en-US"/>
        </w:rPr>
        <w:t>5</w:t>
      </w:r>
      <w:r w:rsidR="00784E01" w:rsidRPr="001472B6">
        <w:rPr>
          <w:rFonts w:ascii="Arial" w:hAnsi="Arial" w:cs="Arial"/>
          <w:sz w:val="20"/>
          <w:shd w:val="clear" w:color="auto" w:fill="FFFFFF"/>
          <w:lang w:eastAsia="en-US"/>
        </w:rPr>
        <w:t>.</w:t>
      </w:r>
      <w:r w:rsidR="0003782B">
        <w:rPr>
          <w:rFonts w:ascii="Arial" w:hAnsi="Arial" w:cs="Arial"/>
          <w:sz w:val="20"/>
          <w:shd w:val="clear" w:color="auto" w:fill="FFFFFF"/>
          <w:lang w:eastAsia="en-US"/>
        </w:rPr>
        <w:t> </w:t>
      </w:r>
      <w:r w:rsidR="00784E01" w:rsidRPr="001472B6">
        <w:rPr>
          <w:rFonts w:ascii="Arial" w:hAnsi="Arial" w:cs="Arial"/>
          <w:sz w:val="20"/>
          <w:shd w:val="clear" w:color="auto" w:fill="FFFFFF"/>
          <w:lang w:eastAsia="en-US"/>
        </w:rPr>
        <w:t>člen</w:t>
      </w:r>
    </w:p>
    <w:p w14:paraId="5DE9CF32"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6DBE9019" w14:textId="76C076AA" w:rsidR="00784E01" w:rsidRPr="001472B6" w:rsidRDefault="00784F3D" w:rsidP="00784E01">
      <w:pPr>
        <w:pStyle w:val="Odstavekseznama"/>
        <w:spacing w:line="260" w:lineRule="atLeast"/>
        <w:ind w:left="0"/>
        <w:rPr>
          <w:rFonts w:ascii="Arial" w:hAnsi="Arial" w:cs="Arial"/>
          <w:sz w:val="20"/>
          <w:shd w:val="clear" w:color="auto" w:fill="FFFFFF"/>
          <w:lang w:eastAsia="en-US"/>
        </w:rPr>
      </w:pPr>
      <w:r>
        <w:rPr>
          <w:rFonts w:ascii="Arial" w:hAnsi="Arial" w:cs="Arial"/>
          <w:sz w:val="20"/>
          <w:shd w:val="clear" w:color="auto" w:fill="FFFFFF"/>
          <w:lang w:eastAsia="en-US"/>
        </w:rPr>
        <w:t>82.</w:t>
      </w:r>
      <w:r w:rsidR="0003782B">
        <w:rPr>
          <w:rFonts w:ascii="Arial" w:hAnsi="Arial" w:cs="Arial"/>
          <w:sz w:val="20"/>
          <w:shd w:val="clear" w:color="auto" w:fill="FFFFFF"/>
          <w:lang w:eastAsia="en-US"/>
        </w:rPr>
        <w:t> </w:t>
      </w:r>
      <w:r>
        <w:rPr>
          <w:rFonts w:ascii="Arial" w:hAnsi="Arial" w:cs="Arial"/>
          <w:sz w:val="20"/>
          <w:shd w:val="clear" w:color="auto" w:fill="FFFFFF"/>
          <w:lang w:eastAsia="en-US"/>
        </w:rPr>
        <w:t>člen</w:t>
      </w:r>
      <w:r w:rsidR="00784E01" w:rsidRPr="001472B6">
        <w:rPr>
          <w:rFonts w:ascii="Arial" w:hAnsi="Arial" w:cs="Arial"/>
          <w:sz w:val="20"/>
          <w:shd w:val="clear" w:color="auto" w:fill="FFFFFF"/>
          <w:lang w:eastAsia="en-US"/>
        </w:rPr>
        <w:t xml:space="preserve"> se spremeni tako, da se glasi:</w:t>
      </w:r>
    </w:p>
    <w:p w14:paraId="42AAEE3E"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32828E3A" w14:textId="725138CD"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»(1)</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V okviru obvezne zahteve VTR_KOS:</w:t>
      </w:r>
    </w:p>
    <w:p w14:paraId="55970868" w14:textId="77777777" w:rsidR="00784E01" w:rsidRPr="00903931" w:rsidRDefault="00784E01" w:rsidP="006C2294">
      <w:pPr>
        <w:pStyle w:val="Odstavekseznama"/>
        <w:numPr>
          <w:ilvl w:val="0"/>
          <w:numId w:val="39"/>
        </w:numPr>
        <w:spacing w:line="260" w:lineRule="atLeast"/>
        <w:ind w:left="357" w:hanging="357"/>
        <w:rPr>
          <w:rFonts w:ascii="Arial" w:hAnsi="Arial" w:cs="Arial"/>
          <w:sz w:val="20"/>
          <w:shd w:val="clear" w:color="auto" w:fill="FFFFFF"/>
          <w:lang w:eastAsia="en-US"/>
        </w:rPr>
      </w:pPr>
      <w:r w:rsidRPr="001472B6">
        <w:rPr>
          <w:rFonts w:ascii="Arial" w:hAnsi="Arial" w:cs="Arial"/>
          <w:sz w:val="20"/>
          <w:shd w:val="clear" w:color="auto" w:fill="FFFFFF"/>
          <w:lang w:eastAsia="en-US"/>
        </w:rPr>
        <w:lastRenderedPageBreak/>
        <w:t>je košnja dovoljena od 10. julija tekočega leta za travnike, na katerih kosec v tekočem letu ne bo prisoten</w:t>
      </w:r>
      <w:r w:rsidRPr="00903931">
        <w:rPr>
          <w:rFonts w:ascii="Arial" w:hAnsi="Arial" w:cs="Arial"/>
          <w:sz w:val="20"/>
          <w:shd w:val="clear" w:color="auto" w:fill="FFFFFF"/>
          <w:lang w:eastAsia="en-US"/>
        </w:rPr>
        <w:t xml:space="preserve"> ali od 1. avgusta tekočega leta za travnike, na katerih se bo prisotnost kosca v tekočem letu potrdila z monitoringom ptic;</w:t>
      </w:r>
    </w:p>
    <w:p w14:paraId="1E2A669C" w14:textId="77777777" w:rsidR="00784E01" w:rsidRPr="00903931" w:rsidRDefault="00784E01" w:rsidP="006C2294">
      <w:pPr>
        <w:pStyle w:val="Odstavekseznama"/>
        <w:numPr>
          <w:ilvl w:val="0"/>
          <w:numId w:val="39"/>
        </w:numPr>
        <w:spacing w:line="260" w:lineRule="atLeast"/>
        <w:ind w:left="357" w:hanging="357"/>
        <w:rPr>
          <w:rFonts w:ascii="Arial" w:hAnsi="Arial" w:cs="Arial"/>
          <w:sz w:val="20"/>
          <w:shd w:val="clear" w:color="auto" w:fill="FFFFFF"/>
          <w:lang w:eastAsia="en-US"/>
        </w:rPr>
      </w:pPr>
      <w:r w:rsidRPr="00903931">
        <w:rPr>
          <w:rFonts w:ascii="Arial" w:hAnsi="Arial" w:cs="Arial"/>
          <w:sz w:val="20"/>
          <w:shd w:val="clear" w:color="auto" w:fill="FFFFFF"/>
          <w:lang w:eastAsia="en-US"/>
        </w:rPr>
        <w:t>je obvezno spravilo travinja;</w:t>
      </w:r>
    </w:p>
    <w:p w14:paraId="5BAF2691" w14:textId="77777777" w:rsidR="00784E01" w:rsidRPr="005E4A83" w:rsidRDefault="00784E01" w:rsidP="006C2294">
      <w:pPr>
        <w:pStyle w:val="Odstavekseznama"/>
        <w:numPr>
          <w:ilvl w:val="0"/>
          <w:numId w:val="39"/>
        </w:numPr>
        <w:spacing w:line="260" w:lineRule="atLeast"/>
        <w:ind w:left="357" w:hanging="357"/>
        <w:rPr>
          <w:rFonts w:ascii="Arial" w:hAnsi="Arial" w:cs="Arial"/>
          <w:sz w:val="20"/>
          <w:shd w:val="clear" w:color="auto" w:fill="FFFFFF"/>
          <w:lang w:eastAsia="en-US"/>
        </w:rPr>
      </w:pPr>
      <w:r w:rsidRPr="005E4A83">
        <w:rPr>
          <w:rFonts w:ascii="Arial" w:hAnsi="Arial" w:cs="Arial"/>
          <w:sz w:val="20"/>
          <w:shd w:val="clear" w:color="auto" w:fill="FFFFFF"/>
          <w:lang w:eastAsia="en-US"/>
        </w:rPr>
        <w:t>velja popolna prepoved gnojenja, mulčenja in paše čez vse leto;</w:t>
      </w:r>
    </w:p>
    <w:p w14:paraId="696775D8" w14:textId="77777777" w:rsidR="00784E01" w:rsidRPr="00903931" w:rsidRDefault="00784E01" w:rsidP="00784E01">
      <w:pPr>
        <w:spacing w:line="260" w:lineRule="atLeast"/>
        <w:rPr>
          <w:rFonts w:cs="Arial"/>
          <w:shd w:val="clear" w:color="auto" w:fill="FFFFFF"/>
        </w:rPr>
      </w:pPr>
      <w:r>
        <w:rPr>
          <w:rFonts w:cs="Arial"/>
          <w:shd w:val="clear" w:color="auto" w:fill="FFFFFF"/>
        </w:rPr>
        <w:t>č)</w:t>
      </w:r>
      <w:r>
        <w:rPr>
          <w:rFonts w:cs="Arial"/>
          <w:shd w:val="clear" w:color="auto" w:fill="FFFFFF"/>
        </w:rPr>
        <w:tab/>
      </w:r>
      <w:r w:rsidRPr="00903931">
        <w:rPr>
          <w:rFonts w:cs="Arial"/>
          <w:shd w:val="clear" w:color="auto" w:fill="FFFFFF"/>
        </w:rPr>
        <w:t>je treba košnjo izvajati od:</w:t>
      </w:r>
    </w:p>
    <w:p w14:paraId="4120D242" w14:textId="77777777" w:rsidR="00784E01" w:rsidRPr="00903931" w:rsidRDefault="00784E01" w:rsidP="006C2294">
      <w:pPr>
        <w:pStyle w:val="Odstavekseznama"/>
        <w:numPr>
          <w:ilvl w:val="0"/>
          <w:numId w:val="33"/>
        </w:numPr>
        <w:spacing w:line="260" w:lineRule="atLeast"/>
        <w:ind w:left="714" w:hanging="357"/>
        <w:rPr>
          <w:rFonts w:ascii="Arial" w:hAnsi="Arial" w:cs="Arial"/>
          <w:sz w:val="20"/>
          <w:shd w:val="clear" w:color="auto" w:fill="FFFFFF"/>
          <w:lang w:eastAsia="en-US"/>
        </w:rPr>
      </w:pPr>
      <w:r w:rsidRPr="00903931">
        <w:rPr>
          <w:rFonts w:ascii="Arial" w:hAnsi="Arial" w:cs="Arial"/>
          <w:sz w:val="20"/>
          <w:shd w:val="clear" w:color="auto" w:fill="FFFFFF"/>
          <w:lang w:eastAsia="en-US"/>
        </w:rPr>
        <w:t>sredine travnika navzven, ali</w:t>
      </w:r>
    </w:p>
    <w:p w14:paraId="232F124F" w14:textId="77777777" w:rsidR="00784E01" w:rsidRPr="00903931" w:rsidRDefault="00784E01" w:rsidP="006C2294">
      <w:pPr>
        <w:pStyle w:val="Odstavekseznama"/>
        <w:numPr>
          <w:ilvl w:val="0"/>
          <w:numId w:val="33"/>
        </w:numPr>
        <w:spacing w:line="260" w:lineRule="atLeast"/>
        <w:ind w:left="714" w:hanging="357"/>
        <w:rPr>
          <w:rFonts w:ascii="Arial" w:hAnsi="Arial" w:cs="Arial"/>
          <w:sz w:val="20"/>
          <w:shd w:val="clear" w:color="auto" w:fill="FFFFFF"/>
          <w:lang w:eastAsia="en-US"/>
        </w:rPr>
      </w:pPr>
      <w:r w:rsidRPr="00903931">
        <w:rPr>
          <w:rFonts w:ascii="Arial" w:hAnsi="Arial" w:cs="Arial"/>
          <w:sz w:val="20"/>
          <w:shd w:val="clear" w:color="auto" w:fill="FFFFFF"/>
          <w:lang w:eastAsia="en-US"/>
        </w:rPr>
        <w:t>od enega roba travnika proti drugemu, ali</w:t>
      </w:r>
    </w:p>
    <w:p w14:paraId="5FDE1C7E" w14:textId="107ED74B" w:rsidR="00784E01" w:rsidRPr="00903931" w:rsidRDefault="00784E01" w:rsidP="006C2294">
      <w:pPr>
        <w:pStyle w:val="Odstavekseznama"/>
        <w:numPr>
          <w:ilvl w:val="0"/>
          <w:numId w:val="33"/>
        </w:numPr>
        <w:spacing w:line="260" w:lineRule="atLeast"/>
        <w:ind w:left="714" w:hanging="357"/>
        <w:rPr>
          <w:rFonts w:ascii="Arial" w:hAnsi="Arial" w:cs="Arial"/>
          <w:sz w:val="20"/>
          <w:shd w:val="clear" w:color="auto" w:fill="FFFFFF"/>
          <w:lang w:eastAsia="en-US"/>
        </w:rPr>
      </w:pPr>
      <w:r w:rsidRPr="00903931">
        <w:rPr>
          <w:rFonts w:ascii="Arial" w:hAnsi="Arial" w:cs="Arial"/>
          <w:sz w:val="20"/>
          <w:shd w:val="clear" w:color="auto" w:fill="FFFFFF"/>
          <w:lang w:eastAsia="en-US"/>
        </w:rPr>
        <w:t>od zunanje strani travnika navznoter s puščanjem nepokošenega rešilnega otoka, ki na najožjem delu meri najmanj 10</w:t>
      </w:r>
      <w:r w:rsidR="0003782B">
        <w:rPr>
          <w:rFonts w:ascii="Arial" w:hAnsi="Arial" w:cs="Arial"/>
          <w:sz w:val="20"/>
          <w:shd w:val="clear" w:color="auto" w:fill="FFFFFF"/>
          <w:lang w:eastAsia="en-US"/>
        </w:rPr>
        <w:t> </w:t>
      </w:r>
      <w:r w:rsidRPr="00903931">
        <w:rPr>
          <w:rFonts w:ascii="Arial" w:hAnsi="Arial" w:cs="Arial"/>
          <w:sz w:val="20"/>
          <w:shd w:val="clear" w:color="auto" w:fill="FFFFFF"/>
          <w:lang w:eastAsia="en-US"/>
        </w:rPr>
        <w:t>metrov na najširšem pa največ 20</w:t>
      </w:r>
      <w:r w:rsidR="0003782B">
        <w:rPr>
          <w:rFonts w:ascii="Arial" w:hAnsi="Arial" w:cs="Arial"/>
          <w:sz w:val="20"/>
          <w:shd w:val="clear" w:color="auto" w:fill="FFFFFF"/>
          <w:lang w:eastAsia="en-US"/>
        </w:rPr>
        <w:t> </w:t>
      </w:r>
      <w:r w:rsidRPr="00903931">
        <w:rPr>
          <w:rFonts w:ascii="Arial" w:hAnsi="Arial" w:cs="Arial"/>
          <w:sz w:val="20"/>
          <w:shd w:val="clear" w:color="auto" w:fill="FFFFFF"/>
          <w:lang w:eastAsia="en-US"/>
        </w:rPr>
        <w:t xml:space="preserve">metrov, in se mora pokositi najpozneje do 15. oktobra tekočega leta, </w:t>
      </w:r>
      <w:r>
        <w:rPr>
          <w:rFonts w:ascii="Arial" w:hAnsi="Arial" w:cs="Arial"/>
          <w:sz w:val="20"/>
          <w:shd w:val="clear" w:color="auto" w:fill="FFFFFF"/>
          <w:lang w:eastAsia="en-US"/>
        </w:rPr>
        <w:t>vendar</w:t>
      </w:r>
      <w:r w:rsidRPr="00903931">
        <w:rPr>
          <w:rFonts w:ascii="Arial" w:hAnsi="Arial" w:cs="Arial"/>
          <w:sz w:val="20"/>
          <w:shd w:val="clear" w:color="auto" w:fill="FFFFFF"/>
          <w:lang w:eastAsia="en-US"/>
        </w:rPr>
        <w:t xml:space="preserve"> ne prej kot tri dni po košnji glavnine travnika;</w:t>
      </w:r>
    </w:p>
    <w:p w14:paraId="66F7E5AA" w14:textId="77777777" w:rsidR="00784E01" w:rsidRPr="00903931" w:rsidRDefault="00784E01" w:rsidP="006C2294">
      <w:pPr>
        <w:pStyle w:val="Odstavekseznama"/>
        <w:numPr>
          <w:ilvl w:val="0"/>
          <w:numId w:val="40"/>
        </w:numPr>
        <w:spacing w:line="260" w:lineRule="atLeast"/>
        <w:ind w:left="357" w:hanging="357"/>
        <w:rPr>
          <w:rFonts w:ascii="Arial" w:hAnsi="Arial" w:cs="Arial"/>
          <w:sz w:val="20"/>
          <w:shd w:val="clear" w:color="auto" w:fill="FFFFFF"/>
          <w:lang w:eastAsia="en-US"/>
        </w:rPr>
      </w:pPr>
      <w:r w:rsidRPr="00903931">
        <w:rPr>
          <w:rFonts w:ascii="Arial" w:hAnsi="Arial" w:cs="Arial"/>
          <w:sz w:val="20"/>
          <w:shd w:val="clear" w:color="auto" w:fill="FFFFFF"/>
          <w:lang w:eastAsia="en-US"/>
        </w:rPr>
        <w:t>pri košnji od zunanje strani travnika navznoter</w:t>
      </w:r>
      <w:r w:rsidRPr="001472B6">
        <w:rPr>
          <w:rFonts w:ascii="Arial" w:hAnsi="Arial" w:cs="Arial"/>
          <w:sz w:val="20"/>
          <w:shd w:val="clear" w:color="auto" w:fill="FFFFFF"/>
          <w:lang w:eastAsia="en-US"/>
        </w:rPr>
        <w:t xml:space="preserve"> se nepokošen rešilni otok pusti samo ob prvi košnji v tekočem letu</w:t>
      </w:r>
      <w:r w:rsidRPr="00903931">
        <w:rPr>
          <w:rFonts w:ascii="Arial" w:hAnsi="Arial" w:cs="Arial"/>
          <w:sz w:val="20"/>
          <w:shd w:val="clear" w:color="auto" w:fill="FFFFFF"/>
          <w:lang w:eastAsia="en-US"/>
        </w:rPr>
        <w:t>.«.</w:t>
      </w:r>
    </w:p>
    <w:p w14:paraId="4F328712" w14:textId="77777777" w:rsidR="00784E01" w:rsidRPr="00784F3D" w:rsidRDefault="00784E01" w:rsidP="00784E01">
      <w:pPr>
        <w:pStyle w:val="Odstavekseznama"/>
        <w:spacing w:line="260" w:lineRule="atLeast"/>
        <w:ind w:left="0"/>
        <w:rPr>
          <w:rFonts w:ascii="Arial" w:hAnsi="Arial" w:cs="Arial"/>
          <w:sz w:val="20"/>
          <w:shd w:val="clear" w:color="auto" w:fill="FFFFFF"/>
          <w:lang w:eastAsia="en-US"/>
        </w:rPr>
      </w:pPr>
    </w:p>
    <w:p w14:paraId="3CB2B148" w14:textId="7E35910C" w:rsidR="00784E01" w:rsidRPr="00784F3D" w:rsidRDefault="00784E01" w:rsidP="00784E01">
      <w:pPr>
        <w:pStyle w:val="Pripombabesedilo"/>
        <w:rPr>
          <w:rFonts w:ascii="Arial" w:hAnsi="Arial" w:cs="Arial"/>
          <w:shd w:val="clear" w:color="auto" w:fill="FFFFFF"/>
        </w:rPr>
      </w:pPr>
      <w:r w:rsidRPr="00784F3D">
        <w:rPr>
          <w:rFonts w:ascii="Arial" w:hAnsi="Arial" w:cs="Arial"/>
          <w:shd w:val="clear" w:color="auto" w:fill="FFFFFF"/>
        </w:rPr>
        <w:t>(2)</w:t>
      </w:r>
      <w:r w:rsidR="0003782B">
        <w:rPr>
          <w:rFonts w:ascii="Arial" w:hAnsi="Arial" w:cs="Arial"/>
          <w:shd w:val="clear" w:color="auto" w:fill="FFFFFF"/>
        </w:rPr>
        <w:t> </w:t>
      </w:r>
      <w:r w:rsidRPr="00784F3D">
        <w:rPr>
          <w:rFonts w:ascii="Arial" w:hAnsi="Arial" w:cs="Arial"/>
          <w:shd w:val="clear" w:color="auto" w:fill="FFFFFF"/>
        </w:rPr>
        <w:t>Za prisotnost kosca na delu GERK ali GERK se šteje, če GERK ali del GERK sega v poligon 150-metrskega radija od točke odkritega kosca s površino:</w:t>
      </w:r>
    </w:p>
    <w:p w14:paraId="2E47E1DC" w14:textId="4C62133B" w:rsidR="00784E01" w:rsidRPr="00784F3D" w:rsidRDefault="00784E01"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večjo od 2.500</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m²;</w:t>
      </w:r>
    </w:p>
    <w:p w14:paraId="16B0926F" w14:textId="4C936297" w:rsidR="00784E01" w:rsidRPr="00784F3D" w:rsidRDefault="00784E01"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manjšo od 2.500</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m² in hkrati seže več kot 50</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metrov v notr</w:t>
      </w:r>
      <w:r w:rsidR="00784F3D">
        <w:rPr>
          <w:rFonts w:ascii="Arial" w:hAnsi="Arial" w:cs="Arial"/>
          <w:sz w:val="20"/>
          <w:shd w:val="clear" w:color="auto" w:fill="FFFFFF"/>
          <w:lang w:eastAsia="en-US"/>
        </w:rPr>
        <w:t>anjost 150-metrskega poligona.</w:t>
      </w:r>
    </w:p>
    <w:p w14:paraId="0EEE7A2E" w14:textId="77777777" w:rsidR="00784E01" w:rsidRDefault="00784E01" w:rsidP="00784E01">
      <w:pPr>
        <w:pStyle w:val="Odstavekseznama"/>
        <w:spacing w:line="260" w:lineRule="atLeast"/>
        <w:ind w:left="0"/>
        <w:rPr>
          <w:rFonts w:ascii="Arial" w:hAnsi="Arial" w:cs="Arial"/>
          <w:sz w:val="20"/>
          <w:shd w:val="clear" w:color="auto" w:fill="FFFFFF"/>
          <w:lang w:eastAsia="en-US"/>
        </w:rPr>
      </w:pPr>
    </w:p>
    <w:p w14:paraId="6EAF8F60" w14:textId="674B2D29" w:rsidR="00784F3D" w:rsidRPr="00784F3D" w:rsidRDefault="00784F3D" w:rsidP="00784F3D">
      <w:pPr>
        <w:pStyle w:val="Odstavekseznama"/>
        <w:spacing w:line="260" w:lineRule="atLeast"/>
        <w:ind w:left="0"/>
        <w:rPr>
          <w:rFonts w:ascii="Arial" w:hAnsi="Arial" w:cs="Arial"/>
          <w:sz w:val="20"/>
          <w:shd w:val="clear" w:color="auto" w:fill="FFFFFF"/>
          <w:lang w:eastAsia="en-US"/>
        </w:rPr>
      </w:pPr>
      <w:r w:rsidRPr="00784F3D">
        <w:rPr>
          <w:rFonts w:ascii="Arial" w:hAnsi="Arial" w:cs="Arial"/>
          <w:sz w:val="20"/>
          <w:shd w:val="clear" w:color="auto" w:fill="FFFFFF"/>
          <w:lang w:eastAsia="en-US"/>
        </w:rPr>
        <w:t>(</w:t>
      </w:r>
      <w:r>
        <w:rPr>
          <w:rFonts w:ascii="Arial" w:hAnsi="Arial" w:cs="Arial"/>
          <w:sz w:val="20"/>
          <w:shd w:val="clear" w:color="auto" w:fill="FFFFFF"/>
          <w:lang w:eastAsia="en-US"/>
        </w:rPr>
        <w:t>3</w:t>
      </w:r>
      <w:r w:rsidRPr="00784F3D">
        <w:rPr>
          <w:rFonts w:ascii="Arial" w:hAnsi="Arial" w:cs="Arial"/>
          <w:sz w:val="20"/>
          <w:shd w:val="clear" w:color="auto" w:fill="FFFFFF"/>
          <w:lang w:eastAsia="en-US"/>
        </w:rPr>
        <w:t>)</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Za obvezno zahtevo VTR_KOS velja, da:</w:t>
      </w:r>
    </w:p>
    <w:p w14:paraId="39A094B4" w14:textId="43E374E2" w:rsidR="00784F3D" w:rsidRPr="00784F3D"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se mora vsako leto izvajati na delu površin trajnega travinja, lahko na delu GERK;</w:t>
      </w:r>
    </w:p>
    <w:p w14:paraId="199F2AF6" w14:textId="5DE2FEDE" w:rsidR="00784F3D" w:rsidRPr="00784F3D"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se lokacija izvajanja zahteve v obdobju trajanja obveznosti iz 11.</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 xml:space="preserve">člena te uredbe ne sme </w:t>
      </w:r>
      <w:r>
        <w:rPr>
          <w:rFonts w:ascii="Arial" w:hAnsi="Arial" w:cs="Arial"/>
          <w:sz w:val="20"/>
          <w:shd w:val="clear" w:color="auto" w:fill="FFFFFF"/>
          <w:lang w:eastAsia="en-US"/>
        </w:rPr>
        <w:t>s</w:t>
      </w:r>
      <w:r w:rsidRPr="00784F3D">
        <w:rPr>
          <w:rFonts w:ascii="Arial" w:hAnsi="Arial" w:cs="Arial"/>
          <w:sz w:val="20"/>
          <w:shd w:val="clear" w:color="auto" w:fill="FFFFFF"/>
          <w:lang w:eastAsia="en-US"/>
        </w:rPr>
        <w:t>preminjati;</w:t>
      </w:r>
    </w:p>
    <w:p w14:paraId="5173AD01" w14:textId="481C03A1" w:rsidR="00784F3D" w:rsidRPr="00784F3D"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se izvaja na območjih pojavljanja ptic vlažnih ekstenzivnih travnikov iz priloge</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3 te uredbe;</w:t>
      </w:r>
    </w:p>
    <w:p w14:paraId="3B06DC32" w14:textId="7E65EDFD" w:rsidR="00784F3D"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mora biti povprečna letna obtežba z živino od 0</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do 1,5</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GVŽ travojedih živali na ha kmetijskih površin.</w:t>
      </w:r>
    </w:p>
    <w:p w14:paraId="113A2B81" w14:textId="77777777" w:rsidR="00784F3D" w:rsidRDefault="00784F3D" w:rsidP="00784E01">
      <w:pPr>
        <w:pStyle w:val="Odstavekseznama"/>
        <w:spacing w:line="260" w:lineRule="atLeast"/>
        <w:ind w:left="0"/>
        <w:rPr>
          <w:rFonts w:ascii="Arial" w:hAnsi="Arial" w:cs="Arial"/>
          <w:sz w:val="20"/>
          <w:shd w:val="clear" w:color="auto" w:fill="FFFFFF"/>
          <w:lang w:eastAsia="en-US"/>
        </w:rPr>
      </w:pPr>
    </w:p>
    <w:p w14:paraId="639D9ABF" w14:textId="739A6F95"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(4)</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Na KMG je treba hraniti račune o nakupu gnojil in skice travnika z vrisanim:</w:t>
      </w:r>
    </w:p>
    <w:p w14:paraId="304679EA" w14:textId="77777777" w:rsidR="00784E01" w:rsidRPr="001472B6" w:rsidRDefault="00784E01"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1472B6">
        <w:rPr>
          <w:rFonts w:ascii="Arial" w:hAnsi="Arial" w:cs="Arial"/>
          <w:sz w:val="20"/>
          <w:shd w:val="clear" w:color="auto" w:fill="FFFFFF"/>
          <w:lang w:eastAsia="en-US"/>
        </w:rPr>
        <w:t>načinom (smerjo) košnje, če se košnja izvaja od sredine travnika navzven, ali od enega roba travnika proti drugemu;</w:t>
      </w:r>
    </w:p>
    <w:p w14:paraId="1ABFC866" w14:textId="3D1B6582" w:rsidR="00784E01" w:rsidRPr="001472B6" w:rsidRDefault="00784E01"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1472B6">
        <w:rPr>
          <w:rFonts w:ascii="Arial" w:hAnsi="Arial" w:cs="Arial"/>
          <w:sz w:val="20"/>
          <w:shd w:val="clear" w:color="auto" w:fill="FFFFFF"/>
          <w:lang w:eastAsia="en-US"/>
        </w:rPr>
        <w:t>načinom (smerjo) košnje in nepokošenim rešilnim otokom, če se košnja izvaja od zunanje strani travnika navznoter s puščanjem</w:t>
      </w:r>
      <w:r w:rsidR="00784F3D">
        <w:rPr>
          <w:rFonts w:ascii="Arial" w:hAnsi="Arial" w:cs="Arial"/>
          <w:sz w:val="20"/>
          <w:shd w:val="clear" w:color="auto" w:fill="FFFFFF"/>
          <w:lang w:eastAsia="en-US"/>
        </w:rPr>
        <w:t xml:space="preserve"> nepokošenega rešilnega otoka.</w:t>
      </w:r>
    </w:p>
    <w:p w14:paraId="4A77A1FC" w14:textId="77777777" w:rsidR="00784E01" w:rsidRDefault="00784E01" w:rsidP="00784E01">
      <w:pPr>
        <w:pStyle w:val="Odstavekseznama"/>
        <w:spacing w:line="260" w:lineRule="atLeast"/>
        <w:ind w:left="0"/>
        <w:rPr>
          <w:rFonts w:ascii="Arial" w:hAnsi="Arial" w:cs="Arial"/>
          <w:sz w:val="20"/>
          <w:shd w:val="clear" w:color="auto" w:fill="FFFFFF"/>
          <w:lang w:eastAsia="en-US"/>
        </w:rPr>
      </w:pPr>
    </w:p>
    <w:p w14:paraId="5F11F3C8" w14:textId="60EF2A83" w:rsidR="00784F3D" w:rsidRDefault="00784F3D" w:rsidP="00784E01">
      <w:pPr>
        <w:pStyle w:val="Odstavekseznama"/>
        <w:spacing w:line="260" w:lineRule="atLeast"/>
        <w:ind w:left="0"/>
        <w:rPr>
          <w:rFonts w:ascii="Arial" w:hAnsi="Arial" w:cs="Arial"/>
          <w:sz w:val="20"/>
          <w:shd w:val="clear" w:color="auto" w:fill="FFFFFF"/>
          <w:lang w:eastAsia="en-US"/>
        </w:rPr>
      </w:pPr>
      <w:r w:rsidRPr="00784F3D">
        <w:rPr>
          <w:rFonts w:ascii="Arial" w:hAnsi="Arial" w:cs="Arial"/>
          <w:sz w:val="20"/>
          <w:shd w:val="clear" w:color="auto" w:fill="FFFFFF"/>
          <w:lang w:eastAsia="en-US"/>
        </w:rPr>
        <w:t>(</w:t>
      </w:r>
      <w:r>
        <w:rPr>
          <w:rFonts w:ascii="Arial" w:hAnsi="Arial" w:cs="Arial"/>
          <w:sz w:val="20"/>
          <w:shd w:val="clear" w:color="auto" w:fill="FFFFFF"/>
          <w:lang w:eastAsia="en-US"/>
        </w:rPr>
        <w:t>5</w:t>
      </w:r>
      <w:r w:rsidRPr="00784F3D">
        <w:rPr>
          <w:rFonts w:ascii="Arial" w:hAnsi="Arial" w:cs="Arial"/>
          <w:sz w:val="20"/>
          <w:shd w:val="clear" w:color="auto" w:fill="FFFFFF"/>
          <w:lang w:eastAsia="en-US"/>
        </w:rPr>
        <w:t>)</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Kmetijska rastlina, za katero se lahko uveljavlja plačilo za izvajanje obvezne zahteve VTR_KOS, je trajno travinje.</w:t>
      </w:r>
    </w:p>
    <w:p w14:paraId="4EC22B67" w14:textId="77777777" w:rsidR="00784F3D" w:rsidRDefault="00784F3D" w:rsidP="00784E01">
      <w:pPr>
        <w:pStyle w:val="Odstavekseznama"/>
        <w:spacing w:line="260" w:lineRule="atLeast"/>
        <w:ind w:left="0"/>
        <w:rPr>
          <w:rFonts w:ascii="Arial" w:hAnsi="Arial" w:cs="Arial"/>
          <w:sz w:val="20"/>
          <w:shd w:val="clear" w:color="auto" w:fill="FFFFFF"/>
          <w:lang w:eastAsia="en-US"/>
        </w:rPr>
      </w:pPr>
    </w:p>
    <w:p w14:paraId="55D0DE5E" w14:textId="4C85B02B" w:rsidR="00784F3D" w:rsidRPr="00784F3D" w:rsidRDefault="00784F3D" w:rsidP="00784F3D">
      <w:pPr>
        <w:pStyle w:val="Odstavekseznama"/>
        <w:spacing w:line="260" w:lineRule="atLeast"/>
        <w:ind w:left="0"/>
        <w:rPr>
          <w:rFonts w:ascii="Arial" w:hAnsi="Arial" w:cs="Arial"/>
          <w:sz w:val="20"/>
          <w:shd w:val="clear" w:color="auto" w:fill="FFFFFF"/>
          <w:lang w:eastAsia="en-US"/>
        </w:rPr>
      </w:pPr>
      <w:r w:rsidRPr="00784F3D">
        <w:rPr>
          <w:rFonts w:ascii="Arial" w:hAnsi="Arial" w:cs="Arial"/>
          <w:sz w:val="20"/>
          <w:shd w:val="clear" w:color="auto" w:fill="FFFFFF"/>
          <w:lang w:eastAsia="en-US"/>
        </w:rPr>
        <w:t>(</w:t>
      </w:r>
      <w:r>
        <w:rPr>
          <w:rFonts w:ascii="Arial" w:hAnsi="Arial" w:cs="Arial"/>
          <w:sz w:val="20"/>
          <w:shd w:val="clear" w:color="auto" w:fill="FFFFFF"/>
          <w:lang w:eastAsia="en-US"/>
        </w:rPr>
        <w:t>6</w:t>
      </w:r>
      <w:r w:rsidRPr="00784F3D">
        <w:rPr>
          <w:rFonts w:ascii="Arial" w:hAnsi="Arial" w:cs="Arial"/>
          <w:sz w:val="20"/>
          <w:shd w:val="clear" w:color="auto" w:fill="FFFFFF"/>
          <w:lang w:eastAsia="en-US"/>
        </w:rPr>
        <w:t>)</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Z upravnim pregledom se preverijo:</w:t>
      </w:r>
    </w:p>
    <w:p w14:paraId="2DE073FA" w14:textId="40D1F755" w:rsidR="00784F3D" w:rsidRPr="00784F3D"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ustreznost območja prek evidence VTR;</w:t>
      </w:r>
    </w:p>
    <w:p w14:paraId="772A3135" w14:textId="034D00A7" w:rsidR="00784F3D" w:rsidRPr="00784F3D"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ustreznost kmetijske rastline prek zbirne vloge;</w:t>
      </w:r>
    </w:p>
    <w:p w14:paraId="665B135F" w14:textId="2078BD56" w:rsidR="00784E01"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obtežba prek zbirne vloge, CRG in evidence rejnih živali.</w:t>
      </w:r>
    </w:p>
    <w:p w14:paraId="632936B9" w14:textId="77777777" w:rsidR="00784F3D" w:rsidRPr="00784F3D" w:rsidRDefault="00784F3D" w:rsidP="00784E01">
      <w:pPr>
        <w:pStyle w:val="Odstavekseznama"/>
        <w:spacing w:line="260" w:lineRule="atLeast"/>
        <w:ind w:left="0"/>
        <w:rPr>
          <w:rFonts w:ascii="Arial" w:hAnsi="Arial" w:cs="Arial"/>
          <w:sz w:val="20"/>
          <w:shd w:val="clear" w:color="auto" w:fill="FFFFFF"/>
          <w:lang w:eastAsia="en-US"/>
        </w:rPr>
      </w:pPr>
    </w:p>
    <w:p w14:paraId="0C374AC0" w14:textId="63F688E3" w:rsidR="00784F3D" w:rsidRPr="00784F3D" w:rsidRDefault="00784F3D" w:rsidP="00784F3D">
      <w:pPr>
        <w:pStyle w:val="Odstavekseznama"/>
        <w:spacing w:line="260" w:lineRule="atLeast"/>
        <w:ind w:left="0"/>
        <w:rPr>
          <w:rFonts w:ascii="Arial" w:hAnsi="Arial" w:cs="Arial"/>
          <w:sz w:val="20"/>
          <w:shd w:val="clear" w:color="auto" w:fill="FFFFFF"/>
          <w:lang w:eastAsia="en-US"/>
        </w:rPr>
      </w:pPr>
      <w:r>
        <w:rPr>
          <w:rFonts w:ascii="Arial" w:hAnsi="Arial" w:cs="Arial"/>
          <w:sz w:val="20"/>
          <w:shd w:val="clear" w:color="auto" w:fill="FFFFFF"/>
          <w:lang w:eastAsia="en-US"/>
        </w:rPr>
        <w:t>(7</w:t>
      </w:r>
      <w:r w:rsidRPr="00784F3D">
        <w:rPr>
          <w:rFonts w:ascii="Arial" w:hAnsi="Arial" w:cs="Arial"/>
          <w:sz w:val="20"/>
          <w:shd w:val="clear" w:color="auto" w:fill="FFFFFF"/>
          <w:lang w:eastAsia="en-US"/>
        </w:rPr>
        <w:t>)</w:t>
      </w:r>
      <w:r w:rsidR="0003782B">
        <w:rPr>
          <w:rFonts w:ascii="Arial" w:hAnsi="Arial" w:cs="Arial"/>
          <w:sz w:val="20"/>
          <w:shd w:val="clear" w:color="auto" w:fill="FFFFFF"/>
          <w:lang w:eastAsia="en-US"/>
        </w:rPr>
        <w:t> </w:t>
      </w:r>
      <w:r w:rsidRPr="00784F3D">
        <w:rPr>
          <w:rFonts w:ascii="Arial" w:hAnsi="Arial" w:cs="Arial"/>
          <w:sz w:val="20"/>
          <w:shd w:val="clear" w:color="auto" w:fill="FFFFFF"/>
          <w:lang w:eastAsia="en-US"/>
        </w:rPr>
        <w:t>Za upravni pregled se uporabijo:</w:t>
      </w:r>
    </w:p>
    <w:p w14:paraId="40A04C50" w14:textId="1C5819DF" w:rsidR="00784F3D" w:rsidRPr="00784F3D"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RKG;</w:t>
      </w:r>
    </w:p>
    <w:p w14:paraId="69EE7C3F" w14:textId="3F5C0B7C" w:rsidR="00784F3D" w:rsidRPr="00784F3D"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zbirna vloga;</w:t>
      </w:r>
    </w:p>
    <w:p w14:paraId="0780FBC6" w14:textId="28FB5CB5" w:rsidR="00784F3D" w:rsidRPr="00784F3D"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podatki o GERK;</w:t>
      </w:r>
    </w:p>
    <w:p w14:paraId="2787EDF0" w14:textId="46844185" w:rsidR="00784F3D" w:rsidRPr="00784F3D"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CRG in evidenca rejnih živali;</w:t>
      </w:r>
    </w:p>
    <w:p w14:paraId="3F253637" w14:textId="4D8A4F7F" w:rsidR="00784F3D" w:rsidRPr="001472B6" w:rsidRDefault="00784F3D" w:rsidP="006C2294">
      <w:pPr>
        <w:pStyle w:val="Odstavekseznama"/>
        <w:numPr>
          <w:ilvl w:val="0"/>
          <w:numId w:val="33"/>
        </w:numPr>
        <w:spacing w:line="260" w:lineRule="atLeast"/>
        <w:ind w:left="357" w:hanging="357"/>
        <w:rPr>
          <w:rFonts w:ascii="Arial" w:hAnsi="Arial" w:cs="Arial"/>
          <w:sz w:val="20"/>
          <w:shd w:val="clear" w:color="auto" w:fill="FFFFFF"/>
          <w:lang w:eastAsia="en-US"/>
        </w:rPr>
      </w:pPr>
      <w:r w:rsidRPr="00784F3D">
        <w:rPr>
          <w:rFonts w:ascii="Arial" w:hAnsi="Arial" w:cs="Arial"/>
          <w:sz w:val="20"/>
          <w:shd w:val="clear" w:color="auto" w:fill="FFFFFF"/>
          <w:lang w:eastAsia="en-US"/>
        </w:rPr>
        <w:t>evidenca VTR.</w:t>
      </w:r>
    </w:p>
    <w:p w14:paraId="29171447"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194F6BEE" w14:textId="082D0DBA" w:rsidR="00287B76" w:rsidRPr="00287B76" w:rsidRDefault="00287B76" w:rsidP="00287B76">
      <w:pPr>
        <w:pStyle w:val="Odstavekseznama"/>
        <w:spacing w:line="260" w:lineRule="atLeast"/>
        <w:ind w:left="0"/>
        <w:rPr>
          <w:rFonts w:ascii="Arial" w:hAnsi="Arial" w:cs="Arial"/>
          <w:sz w:val="20"/>
          <w:shd w:val="clear" w:color="auto" w:fill="FFFFFF"/>
          <w:lang w:eastAsia="en-US"/>
        </w:rPr>
      </w:pPr>
      <w:r>
        <w:rPr>
          <w:rFonts w:ascii="Arial" w:hAnsi="Arial" w:cs="Arial"/>
          <w:sz w:val="20"/>
          <w:shd w:val="clear" w:color="auto" w:fill="FFFFFF"/>
          <w:lang w:eastAsia="en-US"/>
        </w:rPr>
        <w:t>(8</w:t>
      </w:r>
      <w:r w:rsidRPr="00287B76">
        <w:rPr>
          <w:rFonts w:ascii="Arial" w:hAnsi="Arial" w:cs="Arial"/>
          <w:sz w:val="20"/>
          <w:shd w:val="clear" w:color="auto" w:fill="FFFFFF"/>
          <w:lang w:eastAsia="en-US"/>
        </w:rPr>
        <w:t>)</w:t>
      </w:r>
      <w:r w:rsidR="0003782B">
        <w:rPr>
          <w:rFonts w:ascii="Arial" w:hAnsi="Arial" w:cs="Arial"/>
          <w:sz w:val="20"/>
          <w:shd w:val="clear" w:color="auto" w:fill="FFFFFF"/>
          <w:lang w:eastAsia="en-US"/>
        </w:rPr>
        <w:t> </w:t>
      </w:r>
      <w:r w:rsidRPr="00287B76">
        <w:rPr>
          <w:rFonts w:ascii="Arial" w:hAnsi="Arial" w:cs="Arial"/>
          <w:sz w:val="20"/>
          <w:shd w:val="clear" w:color="auto" w:fill="FFFFFF"/>
          <w:lang w:eastAsia="en-US"/>
        </w:rPr>
        <w:t>S pregledom na kraju samem se izvedejo:</w:t>
      </w:r>
    </w:p>
    <w:p w14:paraId="7F15DE6D" w14:textId="11D29449" w:rsidR="00287B76" w:rsidRPr="00287B76" w:rsidRDefault="00287B76" w:rsidP="006C2294">
      <w:pPr>
        <w:pStyle w:val="Odstavekseznama"/>
        <w:numPr>
          <w:ilvl w:val="0"/>
          <w:numId w:val="41"/>
        </w:numPr>
        <w:spacing w:line="260" w:lineRule="atLeast"/>
        <w:ind w:left="357" w:hanging="357"/>
        <w:rPr>
          <w:rFonts w:ascii="Arial" w:hAnsi="Arial" w:cs="Arial"/>
          <w:sz w:val="20"/>
          <w:shd w:val="clear" w:color="auto" w:fill="FFFFFF"/>
          <w:lang w:eastAsia="en-US"/>
        </w:rPr>
      </w:pPr>
      <w:r w:rsidRPr="00287B76">
        <w:rPr>
          <w:rFonts w:ascii="Arial" w:hAnsi="Arial" w:cs="Arial"/>
          <w:sz w:val="20"/>
          <w:shd w:val="clear" w:color="auto" w:fill="FFFFFF"/>
          <w:lang w:eastAsia="en-US"/>
        </w:rPr>
        <w:t>popis dejanskega stanja površin;</w:t>
      </w:r>
    </w:p>
    <w:p w14:paraId="5E26BD5B" w14:textId="36DBB26E" w:rsidR="00287B76" w:rsidRPr="00287B76" w:rsidRDefault="00287B76" w:rsidP="006C2294">
      <w:pPr>
        <w:pStyle w:val="Odstavekseznama"/>
        <w:numPr>
          <w:ilvl w:val="0"/>
          <w:numId w:val="41"/>
        </w:numPr>
        <w:spacing w:line="260" w:lineRule="atLeast"/>
        <w:ind w:left="357" w:hanging="357"/>
        <w:rPr>
          <w:rFonts w:ascii="Arial" w:hAnsi="Arial" w:cs="Arial"/>
          <w:sz w:val="20"/>
          <w:shd w:val="clear" w:color="auto" w:fill="FFFFFF"/>
          <w:lang w:eastAsia="en-US"/>
        </w:rPr>
      </w:pPr>
      <w:r w:rsidRPr="00287B76">
        <w:rPr>
          <w:rFonts w:ascii="Arial" w:hAnsi="Arial" w:cs="Arial"/>
          <w:sz w:val="20"/>
          <w:shd w:val="clear" w:color="auto" w:fill="FFFFFF"/>
          <w:lang w:eastAsia="en-US"/>
        </w:rPr>
        <w:t>pregled evidenc iz štirinajstega in šestnajstega odstavka 22.</w:t>
      </w:r>
      <w:r w:rsidR="0003782B">
        <w:rPr>
          <w:rFonts w:ascii="Arial" w:hAnsi="Arial" w:cs="Arial"/>
          <w:sz w:val="20"/>
          <w:shd w:val="clear" w:color="auto" w:fill="FFFFFF"/>
          <w:lang w:eastAsia="en-US"/>
        </w:rPr>
        <w:t> </w:t>
      </w:r>
      <w:r w:rsidRPr="00287B76">
        <w:rPr>
          <w:rFonts w:ascii="Arial" w:hAnsi="Arial" w:cs="Arial"/>
          <w:sz w:val="20"/>
          <w:shd w:val="clear" w:color="auto" w:fill="FFFFFF"/>
          <w:lang w:eastAsia="en-US"/>
        </w:rPr>
        <w:t>člena ter drugega in šestega odstavka 146.</w:t>
      </w:r>
      <w:r w:rsidR="0003782B">
        <w:rPr>
          <w:rFonts w:ascii="Arial" w:hAnsi="Arial" w:cs="Arial"/>
          <w:sz w:val="20"/>
          <w:shd w:val="clear" w:color="auto" w:fill="FFFFFF"/>
          <w:lang w:eastAsia="en-US"/>
        </w:rPr>
        <w:t> </w:t>
      </w:r>
      <w:r w:rsidRPr="00287B76">
        <w:rPr>
          <w:rFonts w:ascii="Arial" w:hAnsi="Arial" w:cs="Arial"/>
          <w:sz w:val="20"/>
          <w:shd w:val="clear" w:color="auto" w:fill="FFFFFF"/>
          <w:lang w:eastAsia="en-US"/>
        </w:rPr>
        <w:t>člena te uredbe;</w:t>
      </w:r>
    </w:p>
    <w:p w14:paraId="6EA7B201" w14:textId="3F01585E" w:rsidR="00287B76" w:rsidRPr="00287B76" w:rsidRDefault="00287B76" w:rsidP="006C2294">
      <w:pPr>
        <w:pStyle w:val="Odstavekseznama"/>
        <w:numPr>
          <w:ilvl w:val="0"/>
          <w:numId w:val="41"/>
        </w:numPr>
        <w:spacing w:line="260" w:lineRule="atLeast"/>
        <w:ind w:left="357" w:hanging="357"/>
        <w:rPr>
          <w:rFonts w:ascii="Arial" w:hAnsi="Arial" w:cs="Arial"/>
          <w:sz w:val="20"/>
          <w:shd w:val="clear" w:color="auto" w:fill="FFFFFF"/>
          <w:lang w:eastAsia="en-US"/>
        </w:rPr>
      </w:pPr>
      <w:r w:rsidRPr="00287B76">
        <w:rPr>
          <w:rFonts w:ascii="Arial" w:hAnsi="Arial" w:cs="Arial"/>
          <w:sz w:val="20"/>
          <w:shd w:val="clear" w:color="auto" w:fill="FFFFFF"/>
          <w:lang w:eastAsia="en-US"/>
        </w:rPr>
        <w:t>preveritev računov o nakupu gnojil;</w:t>
      </w:r>
    </w:p>
    <w:p w14:paraId="5E381827" w14:textId="31A7EF42" w:rsidR="00287B76" w:rsidRPr="00287B76" w:rsidRDefault="00287B76" w:rsidP="006C2294">
      <w:pPr>
        <w:pStyle w:val="Odstavekseznama"/>
        <w:numPr>
          <w:ilvl w:val="0"/>
          <w:numId w:val="41"/>
        </w:numPr>
        <w:spacing w:line="260" w:lineRule="atLeast"/>
        <w:ind w:left="357" w:hanging="357"/>
        <w:rPr>
          <w:rFonts w:ascii="Arial" w:hAnsi="Arial" w:cs="Arial"/>
          <w:sz w:val="20"/>
          <w:shd w:val="clear" w:color="auto" w:fill="FFFFFF"/>
          <w:lang w:eastAsia="en-US"/>
        </w:rPr>
      </w:pPr>
      <w:r w:rsidRPr="00287B76">
        <w:rPr>
          <w:rFonts w:ascii="Arial" w:hAnsi="Arial" w:cs="Arial"/>
          <w:sz w:val="20"/>
          <w:shd w:val="clear" w:color="auto" w:fill="FFFFFF"/>
          <w:lang w:eastAsia="en-US"/>
        </w:rPr>
        <w:lastRenderedPageBreak/>
        <w:t>popis vrste in kategorije živali;</w:t>
      </w:r>
    </w:p>
    <w:p w14:paraId="03823AD7" w14:textId="50BBDA84" w:rsidR="00287B76" w:rsidRPr="00287B76" w:rsidRDefault="00287B76" w:rsidP="006C2294">
      <w:pPr>
        <w:pStyle w:val="Odstavekseznama"/>
        <w:numPr>
          <w:ilvl w:val="0"/>
          <w:numId w:val="41"/>
        </w:numPr>
        <w:spacing w:line="260" w:lineRule="atLeast"/>
        <w:ind w:left="357" w:hanging="357"/>
        <w:rPr>
          <w:rFonts w:ascii="Arial" w:hAnsi="Arial" w:cs="Arial"/>
          <w:sz w:val="20"/>
          <w:shd w:val="clear" w:color="auto" w:fill="FFFFFF"/>
          <w:lang w:eastAsia="en-US"/>
        </w:rPr>
      </w:pPr>
      <w:r w:rsidRPr="00287B76">
        <w:rPr>
          <w:rFonts w:ascii="Arial" w:hAnsi="Arial" w:cs="Arial"/>
          <w:sz w:val="20"/>
        </w:rPr>
        <w:t>pregled skice travnika z vrisanim načinom (smerjo) košnje in nepokošenim rešilnim otokom</w:t>
      </w:r>
      <w:r w:rsidRPr="00287B76">
        <w:rPr>
          <w:rFonts w:ascii="Arial" w:hAnsi="Arial" w:cs="Arial"/>
          <w:sz w:val="20"/>
          <w:shd w:val="clear" w:color="auto" w:fill="FFFFFF"/>
          <w:lang w:eastAsia="en-US"/>
        </w:rPr>
        <w:t>;</w:t>
      </w:r>
    </w:p>
    <w:p w14:paraId="2CD3EC48" w14:textId="18609AEA" w:rsidR="00784E01" w:rsidRPr="001472B6" w:rsidRDefault="00287B76" w:rsidP="006C2294">
      <w:pPr>
        <w:pStyle w:val="Odstavekseznama"/>
        <w:numPr>
          <w:ilvl w:val="0"/>
          <w:numId w:val="41"/>
        </w:numPr>
        <w:spacing w:line="260" w:lineRule="atLeast"/>
        <w:ind w:left="357" w:hanging="357"/>
        <w:rPr>
          <w:rFonts w:ascii="Arial" w:hAnsi="Arial" w:cs="Arial"/>
          <w:sz w:val="20"/>
          <w:shd w:val="clear" w:color="auto" w:fill="FFFFFF"/>
          <w:lang w:eastAsia="en-US"/>
        </w:rPr>
      </w:pPr>
      <w:r w:rsidRPr="00287B76">
        <w:rPr>
          <w:rFonts w:ascii="Arial" w:hAnsi="Arial" w:cs="Arial"/>
          <w:sz w:val="20"/>
          <w:shd w:val="clear" w:color="auto" w:fill="FFFFFF"/>
          <w:lang w:eastAsia="en-US"/>
        </w:rPr>
        <w:t>preveritev, ali je bilo opravljeno spravilo travinja.</w:t>
      </w:r>
    </w:p>
    <w:p w14:paraId="27BD6BC5" w14:textId="77777777" w:rsidR="00287B76" w:rsidRDefault="00287B76" w:rsidP="00784E01">
      <w:pPr>
        <w:pStyle w:val="Odstavekseznama"/>
        <w:spacing w:line="260" w:lineRule="atLeast"/>
        <w:ind w:left="0"/>
        <w:rPr>
          <w:rFonts w:ascii="Arial" w:hAnsi="Arial" w:cs="Arial"/>
          <w:sz w:val="20"/>
          <w:shd w:val="clear" w:color="auto" w:fill="FFFFFF"/>
          <w:lang w:eastAsia="en-US"/>
        </w:rPr>
      </w:pPr>
    </w:p>
    <w:p w14:paraId="13E37768" w14:textId="42345B1E"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(9)</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Plačilo za obvezno zahtevo VTR_KOS se dodeli letno v dveh višinah, in sicer za košnjo po 10. juliju tekočega leta ali po 1. avgustu tekočega leta, ki se izvede:</w:t>
      </w:r>
    </w:p>
    <w:p w14:paraId="18688AA1" w14:textId="77777777" w:rsidR="00784E01" w:rsidRPr="001472B6" w:rsidRDefault="00784E01" w:rsidP="006C2294">
      <w:pPr>
        <w:pStyle w:val="Odstavekseznama"/>
        <w:numPr>
          <w:ilvl w:val="0"/>
          <w:numId w:val="34"/>
        </w:numPr>
        <w:spacing w:line="260" w:lineRule="atLeast"/>
        <w:ind w:left="357" w:hanging="357"/>
        <w:rPr>
          <w:rFonts w:ascii="Arial" w:hAnsi="Arial" w:cs="Arial"/>
          <w:sz w:val="20"/>
          <w:shd w:val="clear" w:color="auto" w:fill="FFFFFF"/>
          <w:lang w:eastAsia="en-US"/>
        </w:rPr>
      </w:pPr>
      <w:r w:rsidRPr="001472B6">
        <w:rPr>
          <w:rFonts w:ascii="Arial" w:hAnsi="Arial" w:cs="Arial"/>
          <w:sz w:val="20"/>
          <w:shd w:val="clear" w:color="auto" w:fill="FFFFFF"/>
          <w:lang w:eastAsia="en-US"/>
        </w:rPr>
        <w:t>od sredine travnika navzven ali od enega roba travnika proti drugemu (v nadaljnjem besedilu: VTR_KOS_1);</w:t>
      </w:r>
    </w:p>
    <w:p w14:paraId="7D9AFEA7" w14:textId="341945FA" w:rsidR="00784E01" w:rsidRPr="001472B6" w:rsidRDefault="00784E01" w:rsidP="006C2294">
      <w:pPr>
        <w:pStyle w:val="Odstavekseznama"/>
        <w:numPr>
          <w:ilvl w:val="0"/>
          <w:numId w:val="34"/>
        </w:numPr>
        <w:spacing w:line="260" w:lineRule="atLeast"/>
        <w:ind w:left="357" w:hanging="357"/>
        <w:rPr>
          <w:rFonts w:ascii="Arial" w:hAnsi="Arial" w:cs="Arial"/>
          <w:sz w:val="20"/>
          <w:shd w:val="clear" w:color="auto" w:fill="FFFFFF"/>
          <w:lang w:eastAsia="en-US"/>
        </w:rPr>
      </w:pPr>
      <w:r w:rsidRPr="001472B6">
        <w:rPr>
          <w:rFonts w:ascii="Arial" w:hAnsi="Arial" w:cs="Arial"/>
          <w:sz w:val="20"/>
          <w:shd w:val="clear" w:color="auto" w:fill="FFFFFF"/>
          <w:lang w:eastAsia="en-US"/>
        </w:rPr>
        <w:t>od zunanje strani travnika navznoter s puščanjem nepokošenega rešilnega otoka (v na</w:t>
      </w:r>
      <w:r w:rsidR="00287B76">
        <w:rPr>
          <w:rFonts w:ascii="Arial" w:hAnsi="Arial" w:cs="Arial"/>
          <w:sz w:val="20"/>
          <w:shd w:val="clear" w:color="auto" w:fill="FFFFFF"/>
          <w:lang w:eastAsia="en-US"/>
        </w:rPr>
        <w:t>daljnjem besedilu: VTR_KOS_2).</w:t>
      </w:r>
    </w:p>
    <w:p w14:paraId="3E284767"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680F1527" w14:textId="10996E5C"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(10)</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Za izvajanje obvezne zahteve VTR_KOS na območjih iz evidence VTR znaša višina plačila za:</w:t>
      </w:r>
    </w:p>
    <w:p w14:paraId="25AB5FD2" w14:textId="77777777" w:rsidR="00784E01" w:rsidRPr="001472B6" w:rsidRDefault="00784E01" w:rsidP="006C2294">
      <w:pPr>
        <w:pStyle w:val="Odstavekseznama"/>
        <w:numPr>
          <w:ilvl w:val="0"/>
          <w:numId w:val="34"/>
        </w:numPr>
        <w:spacing w:line="260" w:lineRule="atLeast"/>
        <w:ind w:left="357" w:hanging="357"/>
        <w:rPr>
          <w:rFonts w:ascii="Arial" w:hAnsi="Arial" w:cs="Arial"/>
          <w:sz w:val="20"/>
          <w:shd w:val="clear" w:color="auto" w:fill="FFFFFF"/>
          <w:lang w:eastAsia="en-US"/>
        </w:rPr>
      </w:pPr>
      <w:r w:rsidRPr="001472B6">
        <w:rPr>
          <w:rFonts w:ascii="Arial" w:hAnsi="Arial" w:cs="Arial"/>
          <w:sz w:val="20"/>
          <w:shd w:val="clear" w:color="auto" w:fill="FFFFFF"/>
          <w:lang w:eastAsia="en-US"/>
        </w:rPr>
        <w:t>VTR_KOS_1: 349,99 eura na ha letno;</w:t>
      </w:r>
    </w:p>
    <w:p w14:paraId="3A87CF49" w14:textId="713A1928" w:rsidR="00784E01" w:rsidRPr="001472B6" w:rsidRDefault="00784E01" w:rsidP="006C2294">
      <w:pPr>
        <w:pStyle w:val="Odstavekseznama"/>
        <w:numPr>
          <w:ilvl w:val="0"/>
          <w:numId w:val="34"/>
        </w:numPr>
        <w:spacing w:line="260" w:lineRule="atLeast"/>
        <w:ind w:left="357" w:hanging="357"/>
        <w:rPr>
          <w:rFonts w:ascii="Arial" w:hAnsi="Arial" w:cs="Arial"/>
          <w:sz w:val="20"/>
          <w:shd w:val="clear" w:color="auto" w:fill="FFFFFF"/>
          <w:lang w:eastAsia="en-US"/>
        </w:rPr>
      </w:pPr>
      <w:r w:rsidRPr="001472B6">
        <w:rPr>
          <w:rFonts w:ascii="Arial" w:hAnsi="Arial" w:cs="Arial"/>
          <w:sz w:val="20"/>
          <w:shd w:val="clear" w:color="auto" w:fill="FFFFFF"/>
          <w:lang w:eastAsia="en-US"/>
        </w:rPr>
        <w:t>VTR_K</w:t>
      </w:r>
      <w:r w:rsidR="00287B76">
        <w:rPr>
          <w:rFonts w:ascii="Arial" w:hAnsi="Arial" w:cs="Arial"/>
          <w:sz w:val="20"/>
          <w:shd w:val="clear" w:color="auto" w:fill="FFFFFF"/>
          <w:lang w:eastAsia="en-US"/>
        </w:rPr>
        <w:t>OS_2: 386,59 eura na ha letno.</w:t>
      </w:r>
    </w:p>
    <w:p w14:paraId="0727EEC0" w14:textId="77777777" w:rsidR="00784E01" w:rsidRPr="001472B6" w:rsidRDefault="00784E01" w:rsidP="00784E01">
      <w:pPr>
        <w:spacing w:line="260" w:lineRule="atLeast"/>
        <w:rPr>
          <w:rFonts w:cs="Arial"/>
          <w:shd w:val="clear" w:color="auto" w:fill="FFFFFF"/>
        </w:rPr>
      </w:pPr>
    </w:p>
    <w:p w14:paraId="5797F6DB" w14:textId="3EF7E88D" w:rsidR="00784E01" w:rsidRPr="00AD4991"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(11)</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 xml:space="preserve">V primerih </w:t>
      </w:r>
      <w:r w:rsidR="00A4048D" w:rsidRPr="00AD4991">
        <w:rPr>
          <w:rFonts w:ascii="Arial" w:hAnsi="Arial" w:cs="Arial"/>
          <w:sz w:val="20"/>
          <w:shd w:val="clear" w:color="auto" w:fill="FFFFFF"/>
          <w:lang w:eastAsia="en-US"/>
        </w:rPr>
        <w:t xml:space="preserve">izdatne namočenosti tal, </w:t>
      </w:r>
      <w:r w:rsidRPr="00AD4991">
        <w:rPr>
          <w:rFonts w:ascii="Arial" w:hAnsi="Arial" w:cs="Arial"/>
          <w:sz w:val="20"/>
          <w:shd w:val="clear" w:color="auto" w:fill="FFFFFF"/>
          <w:lang w:eastAsia="en-US"/>
        </w:rPr>
        <w:t>ki ne omogočajo strojne obdelave (košnje), mora upravičenec travnike v tekočem letu vseeno vzdrževati in ročno odstraniti mlade poganjke lesnih vrst, pri čemer je upravičen do celotne višine plačila iz prejšnjega odstavka.</w:t>
      </w:r>
    </w:p>
    <w:p w14:paraId="7BE61DDA"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p>
    <w:p w14:paraId="0C932830" w14:textId="6C8882CE" w:rsidR="00784E01" w:rsidRDefault="00784E01" w:rsidP="00784E01">
      <w:pPr>
        <w:pStyle w:val="Odstavekseznama"/>
        <w:spacing w:line="260" w:lineRule="atLeast"/>
        <w:ind w:left="0"/>
        <w:rPr>
          <w:rFonts w:ascii="Arial" w:hAnsi="Arial" w:cs="Arial"/>
          <w:sz w:val="20"/>
          <w:shd w:val="clear" w:color="auto" w:fill="FFFFFF"/>
          <w:lang w:eastAsia="en-US"/>
        </w:rPr>
      </w:pPr>
      <w:r w:rsidRPr="00903931">
        <w:rPr>
          <w:rFonts w:ascii="Arial" w:hAnsi="Arial" w:cs="Arial"/>
          <w:sz w:val="20"/>
          <w:shd w:val="clear" w:color="auto" w:fill="FFFFFF"/>
          <w:lang w:eastAsia="en-US"/>
        </w:rPr>
        <w:t>(12)</w:t>
      </w:r>
      <w:r w:rsidR="0003782B">
        <w:rPr>
          <w:rFonts w:ascii="Arial" w:hAnsi="Arial" w:cs="Arial"/>
          <w:sz w:val="20"/>
          <w:shd w:val="clear" w:color="auto" w:fill="FFFFFF"/>
          <w:lang w:eastAsia="en-US"/>
        </w:rPr>
        <w:t> </w:t>
      </w:r>
      <w:r w:rsidRPr="00903931">
        <w:rPr>
          <w:rFonts w:ascii="Arial" w:hAnsi="Arial" w:cs="Arial"/>
          <w:sz w:val="20"/>
          <w:shd w:val="clear" w:color="auto" w:fill="FFFFFF"/>
          <w:lang w:eastAsia="en-US"/>
        </w:rPr>
        <w:t>Primer višje sile iz prejšnjega odstavka upravičenec sporoči agenciji v skladu z drugim ods</w:t>
      </w:r>
      <w:r w:rsidR="00287B76">
        <w:rPr>
          <w:rFonts w:ascii="Arial" w:hAnsi="Arial" w:cs="Arial"/>
          <w:sz w:val="20"/>
          <w:shd w:val="clear" w:color="auto" w:fill="FFFFFF"/>
          <w:lang w:eastAsia="en-US"/>
        </w:rPr>
        <w:t>tavkom 154.</w:t>
      </w:r>
      <w:r w:rsidR="000114D6">
        <w:rPr>
          <w:rFonts w:ascii="Arial" w:hAnsi="Arial" w:cs="Arial"/>
          <w:sz w:val="20"/>
          <w:shd w:val="clear" w:color="auto" w:fill="FFFFFF"/>
          <w:lang w:eastAsia="en-US"/>
        </w:rPr>
        <w:t> </w:t>
      </w:r>
      <w:r w:rsidR="00287B76">
        <w:rPr>
          <w:rFonts w:ascii="Arial" w:hAnsi="Arial" w:cs="Arial"/>
          <w:sz w:val="20"/>
          <w:shd w:val="clear" w:color="auto" w:fill="FFFFFF"/>
          <w:lang w:eastAsia="en-US"/>
        </w:rPr>
        <w:t>člena te uredbe.</w:t>
      </w:r>
    </w:p>
    <w:p w14:paraId="70AD50AB" w14:textId="77777777" w:rsidR="00287B76" w:rsidRPr="005E4A83" w:rsidRDefault="00287B76" w:rsidP="00784E01">
      <w:pPr>
        <w:pStyle w:val="Odstavekseznama"/>
        <w:spacing w:line="260" w:lineRule="atLeast"/>
        <w:ind w:left="0"/>
        <w:rPr>
          <w:rFonts w:ascii="Arial" w:hAnsi="Arial" w:cs="Arial"/>
          <w:sz w:val="20"/>
          <w:shd w:val="clear" w:color="auto" w:fill="FFFFFF"/>
          <w:lang w:eastAsia="en-US"/>
        </w:rPr>
      </w:pPr>
    </w:p>
    <w:p w14:paraId="01E73A19" w14:textId="794EF13D"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(13)</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Pri kombinaciji obvezne zahteve VTR_KOS z operacijo KRA_S50 iz 95.</w:t>
      </w:r>
      <w:r w:rsidR="000114D6">
        <w:rPr>
          <w:rFonts w:ascii="Arial" w:hAnsi="Arial" w:cs="Arial"/>
          <w:sz w:val="20"/>
          <w:shd w:val="clear" w:color="auto" w:fill="FFFFFF"/>
          <w:lang w:eastAsia="en-US"/>
        </w:rPr>
        <w:t> </w:t>
      </w:r>
      <w:r w:rsidRPr="001472B6">
        <w:rPr>
          <w:rFonts w:ascii="Arial" w:hAnsi="Arial" w:cs="Arial"/>
          <w:sz w:val="20"/>
          <w:shd w:val="clear" w:color="auto" w:fill="FFFFFF"/>
          <w:lang w:eastAsia="en-US"/>
        </w:rPr>
        <w:t>člena te uredbe višina plačila za obvezno zahtevo VTR_KOS na območjih iz evidence VTR znaša za VTR_KOS</w:t>
      </w:r>
      <w:r w:rsidRPr="00903931">
        <w:rPr>
          <w:rFonts w:ascii="Arial" w:hAnsi="Arial" w:cs="Arial"/>
          <w:sz w:val="20"/>
          <w:shd w:val="clear" w:color="auto" w:fill="FFFFFF"/>
          <w:lang w:eastAsia="en-US"/>
        </w:rPr>
        <w:t>_1 in VTR_KOS_2 131,80 eura</w:t>
      </w:r>
      <w:r w:rsidRPr="005E4A83">
        <w:rPr>
          <w:rFonts w:ascii="Arial" w:hAnsi="Arial" w:cs="Arial"/>
          <w:sz w:val="20"/>
          <w:shd w:val="clear" w:color="auto" w:fill="FFFFFF"/>
          <w:lang w:eastAsia="en-US"/>
        </w:rPr>
        <w:t xml:space="preserve"> na ha letno.</w:t>
      </w:r>
    </w:p>
    <w:p w14:paraId="1EAC94BF"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5DD317B0" w14:textId="1282A1A8"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(14)</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Pri kombinaciji obvezne zahteve VTR_KOS z operacijo KRA_GRB iz 97.</w:t>
      </w:r>
      <w:r w:rsidR="000114D6">
        <w:rPr>
          <w:rFonts w:ascii="Arial" w:hAnsi="Arial" w:cs="Arial"/>
          <w:sz w:val="20"/>
          <w:shd w:val="clear" w:color="auto" w:fill="FFFFFF"/>
          <w:lang w:eastAsia="en-US"/>
        </w:rPr>
        <w:t> </w:t>
      </w:r>
      <w:r w:rsidRPr="001472B6">
        <w:rPr>
          <w:rFonts w:ascii="Arial" w:hAnsi="Arial" w:cs="Arial"/>
          <w:sz w:val="20"/>
          <w:shd w:val="clear" w:color="auto" w:fill="FFFFFF"/>
          <w:lang w:eastAsia="en-US"/>
        </w:rPr>
        <w:t>člena te uredbe višina plačila za obvezno zahtevo VTR_KOS na območjih iz evidence VTR znaša za VTR_KOS_1 in VTR_KOS_2 172,38 eura na ha letno.</w:t>
      </w:r>
    </w:p>
    <w:p w14:paraId="0640A38B"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78CEAE7C" w14:textId="38806B12"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(15)</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 xml:space="preserve">Pri kombinaciji obvezne zahteve VTR_KOS s podukrepom iz prve alineje 121. </w:t>
      </w:r>
      <w:r w:rsidR="000114D6">
        <w:rPr>
          <w:rFonts w:ascii="Arial" w:hAnsi="Arial" w:cs="Arial"/>
          <w:sz w:val="20"/>
          <w:shd w:val="clear" w:color="auto" w:fill="FFFFFF"/>
          <w:lang w:eastAsia="en-US"/>
        </w:rPr>
        <w:t> </w:t>
      </w:r>
      <w:r w:rsidRPr="001472B6">
        <w:rPr>
          <w:rFonts w:ascii="Arial" w:hAnsi="Arial" w:cs="Arial"/>
          <w:sz w:val="20"/>
          <w:shd w:val="clear" w:color="auto" w:fill="FFFFFF"/>
          <w:lang w:eastAsia="en-US"/>
        </w:rPr>
        <w:t>člena te uredbe znaša višina plačila za obvezno zahtevo VTR_KOS na območjih iz evidence VTR za:</w:t>
      </w:r>
    </w:p>
    <w:p w14:paraId="2C08C495" w14:textId="77777777" w:rsidR="00784E01" w:rsidRPr="001472B6" w:rsidRDefault="00784E01" w:rsidP="006C2294">
      <w:pPr>
        <w:pStyle w:val="RSnatevanje"/>
        <w:numPr>
          <w:ilvl w:val="0"/>
          <w:numId w:val="38"/>
        </w:numPr>
        <w:spacing w:line="260" w:lineRule="atLeast"/>
        <w:ind w:left="357" w:hanging="357"/>
        <w:rPr>
          <w:shd w:val="clear" w:color="auto" w:fill="FFFFFF"/>
        </w:rPr>
      </w:pPr>
      <w:r w:rsidRPr="001472B6">
        <w:rPr>
          <w:shd w:val="clear" w:color="auto" w:fill="FFFFFF"/>
        </w:rPr>
        <w:t>VTR_KOS_1: 90,20 eura na ha letno;</w:t>
      </w:r>
    </w:p>
    <w:p w14:paraId="676A536E" w14:textId="77777777" w:rsidR="00784E01" w:rsidRPr="001472B6" w:rsidRDefault="00784E01" w:rsidP="006C2294">
      <w:pPr>
        <w:pStyle w:val="RSnatevanje"/>
        <w:numPr>
          <w:ilvl w:val="0"/>
          <w:numId w:val="38"/>
        </w:numPr>
        <w:spacing w:line="260" w:lineRule="atLeast"/>
        <w:ind w:left="357" w:hanging="357"/>
        <w:rPr>
          <w:shd w:val="clear" w:color="auto" w:fill="FFFFFF"/>
        </w:rPr>
      </w:pPr>
      <w:r w:rsidRPr="001472B6">
        <w:rPr>
          <w:shd w:val="clear" w:color="auto" w:fill="FFFFFF"/>
        </w:rPr>
        <w:t>VTR_KOS_2: 100,00 eura na ha letno.</w:t>
      </w:r>
    </w:p>
    <w:p w14:paraId="750F91DA"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715B51CD" w14:textId="3D6DD028"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(16)</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Pri kombinaciji obvezne zahteve VTR_KOS s podukrepom iz druge alineje 121.</w:t>
      </w:r>
      <w:r w:rsidR="000114D6">
        <w:rPr>
          <w:rFonts w:ascii="Arial" w:hAnsi="Arial" w:cs="Arial"/>
          <w:sz w:val="20"/>
          <w:shd w:val="clear" w:color="auto" w:fill="FFFFFF"/>
          <w:lang w:eastAsia="en-US"/>
        </w:rPr>
        <w:t> </w:t>
      </w:r>
      <w:r w:rsidRPr="001472B6">
        <w:rPr>
          <w:rFonts w:ascii="Arial" w:hAnsi="Arial" w:cs="Arial"/>
          <w:sz w:val="20"/>
          <w:shd w:val="clear" w:color="auto" w:fill="FFFFFF"/>
          <w:lang w:eastAsia="en-US"/>
        </w:rPr>
        <w:t>člena te uredbe znaša višina plačila za obvezno zahtevo VTR_KOS na območjih iz evidence VTR za:</w:t>
      </w:r>
    </w:p>
    <w:p w14:paraId="575E1E2E" w14:textId="77777777" w:rsidR="00784E01" w:rsidRPr="001472B6" w:rsidRDefault="00784E01" w:rsidP="006C2294">
      <w:pPr>
        <w:pStyle w:val="RSnatevanje"/>
        <w:numPr>
          <w:ilvl w:val="0"/>
          <w:numId w:val="38"/>
        </w:numPr>
        <w:spacing w:line="260" w:lineRule="atLeast"/>
        <w:ind w:left="357" w:hanging="357"/>
        <w:rPr>
          <w:shd w:val="clear" w:color="auto" w:fill="FFFFFF"/>
        </w:rPr>
      </w:pPr>
      <w:r w:rsidRPr="001472B6">
        <w:rPr>
          <w:shd w:val="clear" w:color="auto" w:fill="FFFFFF"/>
        </w:rPr>
        <w:t>VTR_KOS_1: 220,20 eura na ha letno;</w:t>
      </w:r>
    </w:p>
    <w:p w14:paraId="50B8BC87" w14:textId="77777777" w:rsidR="00784E01" w:rsidRPr="001472B6" w:rsidRDefault="00784E01" w:rsidP="006C2294">
      <w:pPr>
        <w:pStyle w:val="RSnatevanje"/>
        <w:numPr>
          <w:ilvl w:val="0"/>
          <w:numId w:val="38"/>
        </w:numPr>
        <w:spacing w:line="260" w:lineRule="atLeast"/>
        <w:ind w:left="357" w:hanging="357"/>
        <w:rPr>
          <w:shd w:val="clear" w:color="auto" w:fill="FFFFFF"/>
        </w:rPr>
      </w:pPr>
      <w:r w:rsidRPr="001472B6">
        <w:rPr>
          <w:shd w:val="clear" w:color="auto" w:fill="FFFFFF"/>
        </w:rPr>
        <w:t>VTR_KOS_2: 245,00 eura na ha letno.«.</w:t>
      </w:r>
    </w:p>
    <w:p w14:paraId="5A255D82"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66813597" w14:textId="0141AE71" w:rsidR="00784E01" w:rsidRPr="001472B6" w:rsidRDefault="00C50288" w:rsidP="00784E01">
      <w:pPr>
        <w:pStyle w:val="Odstavekseznama"/>
        <w:spacing w:line="260" w:lineRule="atLeast"/>
        <w:ind w:left="0"/>
        <w:jc w:val="center"/>
        <w:rPr>
          <w:rFonts w:ascii="Arial" w:hAnsi="Arial" w:cs="Arial"/>
          <w:sz w:val="20"/>
          <w:shd w:val="clear" w:color="auto" w:fill="FFFFFF"/>
          <w:lang w:eastAsia="en-US"/>
        </w:rPr>
      </w:pPr>
      <w:r>
        <w:rPr>
          <w:rFonts w:ascii="Arial" w:hAnsi="Arial" w:cs="Arial"/>
          <w:sz w:val="20"/>
          <w:shd w:val="clear" w:color="auto" w:fill="FFFFFF"/>
          <w:lang w:eastAsia="en-US"/>
        </w:rPr>
        <w:t>6</w:t>
      </w:r>
      <w:r w:rsidR="00784E01" w:rsidRPr="001472B6">
        <w:rPr>
          <w:rFonts w:ascii="Arial" w:hAnsi="Arial" w:cs="Arial"/>
          <w:sz w:val="20"/>
          <w:shd w:val="clear" w:color="auto" w:fill="FFFFFF"/>
          <w:lang w:eastAsia="en-US"/>
        </w:rPr>
        <w:t>.</w:t>
      </w:r>
      <w:r w:rsidR="0003782B">
        <w:rPr>
          <w:rFonts w:ascii="Arial" w:hAnsi="Arial" w:cs="Arial"/>
          <w:sz w:val="20"/>
          <w:shd w:val="clear" w:color="auto" w:fill="FFFFFF"/>
          <w:lang w:eastAsia="en-US"/>
        </w:rPr>
        <w:t> </w:t>
      </w:r>
      <w:r w:rsidR="00784E01" w:rsidRPr="001472B6">
        <w:rPr>
          <w:rFonts w:ascii="Arial" w:hAnsi="Arial" w:cs="Arial"/>
          <w:sz w:val="20"/>
          <w:shd w:val="clear" w:color="auto" w:fill="FFFFFF"/>
          <w:lang w:eastAsia="en-US"/>
        </w:rPr>
        <w:t>člen</w:t>
      </w:r>
    </w:p>
    <w:p w14:paraId="05F1DB3E"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2A7496E4" w14:textId="1F257401" w:rsidR="00784E01"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V 83.</w:t>
      </w:r>
      <w:r w:rsidR="0003782B">
        <w:rPr>
          <w:rFonts w:ascii="Arial" w:hAnsi="Arial" w:cs="Arial"/>
          <w:sz w:val="20"/>
          <w:shd w:val="clear" w:color="auto" w:fill="FFFFFF"/>
          <w:lang w:eastAsia="en-US"/>
        </w:rPr>
        <w:t> </w:t>
      </w:r>
      <w:r w:rsidRPr="001472B6">
        <w:rPr>
          <w:rFonts w:ascii="Arial" w:hAnsi="Arial" w:cs="Arial"/>
          <w:sz w:val="20"/>
          <w:shd w:val="clear" w:color="auto" w:fill="FFFFFF"/>
          <w:lang w:eastAsia="en-US"/>
        </w:rPr>
        <w:t>členu</w:t>
      </w:r>
      <w:r w:rsidRPr="00903931">
        <w:rPr>
          <w:rFonts w:ascii="Arial" w:hAnsi="Arial" w:cs="Arial"/>
          <w:sz w:val="20"/>
          <w:shd w:val="clear" w:color="auto" w:fill="FFFFFF"/>
          <w:lang w:eastAsia="en-US"/>
        </w:rPr>
        <w:t xml:space="preserve"> se v prvem odstavku besedilo »od 1. avgusta« nadomesti z besedilom »od 10 julija oziroma od 1. avgusta«.</w:t>
      </w:r>
    </w:p>
    <w:p w14:paraId="55CD799A" w14:textId="77777777" w:rsidR="00784E01" w:rsidRDefault="00784E01" w:rsidP="00784E01">
      <w:pPr>
        <w:pStyle w:val="Odstavekseznama"/>
        <w:spacing w:line="260" w:lineRule="atLeast"/>
        <w:ind w:left="0"/>
        <w:rPr>
          <w:rFonts w:ascii="Arial" w:hAnsi="Arial" w:cs="Arial"/>
          <w:sz w:val="20"/>
          <w:shd w:val="clear" w:color="auto" w:fill="FFFFFF"/>
          <w:lang w:eastAsia="en-US"/>
        </w:rPr>
      </w:pPr>
    </w:p>
    <w:p w14:paraId="46BEDB71" w14:textId="77777777" w:rsidR="00784E01" w:rsidRDefault="00784E01" w:rsidP="00784E01">
      <w:pPr>
        <w:pStyle w:val="Odstavekseznama"/>
        <w:spacing w:line="260" w:lineRule="atLeast"/>
        <w:ind w:left="0"/>
        <w:rPr>
          <w:rFonts w:ascii="Arial" w:hAnsi="Arial" w:cs="Arial"/>
          <w:sz w:val="20"/>
          <w:shd w:val="clear" w:color="auto" w:fill="FFFFFF"/>
          <w:lang w:eastAsia="en-US"/>
        </w:rPr>
      </w:pPr>
      <w:r>
        <w:rPr>
          <w:rFonts w:ascii="Arial" w:hAnsi="Arial" w:cs="Arial"/>
          <w:sz w:val="20"/>
          <w:shd w:val="clear" w:color="auto" w:fill="FFFFFF"/>
          <w:lang w:eastAsia="en-US"/>
        </w:rPr>
        <w:t>Za prvim odstavkom se doda nov drugi odstavek, ki se glasi:</w:t>
      </w:r>
    </w:p>
    <w:p w14:paraId="22F5575E" w14:textId="77777777" w:rsidR="00784E01" w:rsidRDefault="00784E01" w:rsidP="00784E01">
      <w:pPr>
        <w:pStyle w:val="Odstavekseznama"/>
        <w:spacing w:line="260" w:lineRule="atLeast"/>
        <w:ind w:left="0"/>
        <w:rPr>
          <w:rFonts w:ascii="Arial" w:hAnsi="Arial" w:cs="Arial"/>
          <w:sz w:val="20"/>
          <w:shd w:val="clear" w:color="auto" w:fill="FFFFFF"/>
          <w:lang w:eastAsia="en-US"/>
        </w:rPr>
      </w:pPr>
    </w:p>
    <w:p w14:paraId="39257868" w14:textId="25D911A7" w:rsidR="00784E01" w:rsidRPr="00903931" w:rsidRDefault="00784E01" w:rsidP="00784E01">
      <w:pPr>
        <w:pStyle w:val="Odstavekseznama"/>
        <w:spacing w:line="260" w:lineRule="atLeast"/>
        <w:ind w:left="0"/>
        <w:rPr>
          <w:rFonts w:ascii="Arial" w:hAnsi="Arial" w:cs="Arial"/>
          <w:sz w:val="20"/>
          <w:shd w:val="clear" w:color="auto" w:fill="FFFFFF"/>
          <w:lang w:eastAsia="en-US"/>
        </w:rPr>
      </w:pPr>
      <w:r>
        <w:rPr>
          <w:rFonts w:ascii="Arial" w:hAnsi="Arial" w:cs="Arial"/>
          <w:sz w:val="20"/>
          <w:shd w:val="clear" w:color="auto" w:fill="FFFFFF"/>
          <w:lang w:eastAsia="en-US"/>
        </w:rPr>
        <w:t>»(2)</w:t>
      </w:r>
      <w:r w:rsidR="0003782B">
        <w:rPr>
          <w:rFonts w:ascii="Arial" w:hAnsi="Arial" w:cs="Arial"/>
          <w:sz w:val="20"/>
          <w:shd w:val="clear" w:color="auto" w:fill="FFFFFF"/>
          <w:lang w:eastAsia="en-US"/>
        </w:rPr>
        <w:t> </w:t>
      </w:r>
      <w:r>
        <w:rPr>
          <w:rFonts w:ascii="Arial" w:hAnsi="Arial" w:cs="Arial"/>
          <w:sz w:val="20"/>
          <w:shd w:val="clear" w:color="auto" w:fill="FFFFFF"/>
          <w:lang w:eastAsia="en-US"/>
        </w:rPr>
        <w:t>Če se</w:t>
      </w:r>
      <w:r w:rsidRPr="00903931">
        <w:rPr>
          <w:rFonts w:ascii="Arial" w:hAnsi="Arial" w:cs="Arial"/>
          <w:sz w:val="20"/>
          <w:shd w:val="clear" w:color="auto" w:fill="FFFFFF"/>
          <w:lang w:eastAsia="en-US"/>
        </w:rPr>
        <w:t xml:space="preserve"> nepokošen pas</w:t>
      </w:r>
      <w:r>
        <w:rPr>
          <w:rFonts w:ascii="Arial" w:hAnsi="Arial" w:cs="Arial"/>
          <w:sz w:val="20"/>
          <w:shd w:val="clear" w:color="auto" w:fill="FFFFFF"/>
          <w:lang w:eastAsia="en-US"/>
        </w:rPr>
        <w:t xml:space="preserve"> iz prejšnjega odstavka</w:t>
      </w:r>
      <w:r w:rsidRPr="00903931">
        <w:rPr>
          <w:rFonts w:ascii="Arial" w:hAnsi="Arial" w:cs="Arial"/>
          <w:sz w:val="20"/>
          <w:shd w:val="clear" w:color="auto" w:fill="FFFFFF"/>
          <w:lang w:eastAsia="en-US"/>
        </w:rPr>
        <w:t xml:space="preserve"> stika z rešilnim otokom</w:t>
      </w:r>
      <w:r>
        <w:rPr>
          <w:rFonts w:ascii="Arial" w:hAnsi="Arial" w:cs="Arial"/>
          <w:sz w:val="20"/>
          <w:shd w:val="clear" w:color="auto" w:fill="FFFFFF"/>
          <w:lang w:eastAsia="en-US"/>
        </w:rPr>
        <w:t xml:space="preserve"> </w:t>
      </w:r>
      <w:r w:rsidRPr="00903931">
        <w:rPr>
          <w:rFonts w:ascii="Arial" w:hAnsi="Arial" w:cs="Arial"/>
          <w:sz w:val="20"/>
          <w:shd w:val="clear" w:color="auto" w:fill="FFFFFF"/>
          <w:lang w:eastAsia="en-US"/>
        </w:rPr>
        <w:t xml:space="preserve">iz </w:t>
      </w:r>
      <w:r>
        <w:rPr>
          <w:rFonts w:ascii="Arial" w:hAnsi="Arial" w:cs="Arial"/>
          <w:sz w:val="20"/>
          <w:shd w:val="clear" w:color="auto" w:fill="FFFFFF"/>
          <w:lang w:eastAsia="en-US"/>
        </w:rPr>
        <w:t>tretje alineje točke</w:t>
      </w:r>
      <w:r w:rsidR="0003782B">
        <w:rPr>
          <w:rFonts w:ascii="Arial" w:hAnsi="Arial" w:cs="Arial"/>
          <w:sz w:val="20"/>
          <w:shd w:val="clear" w:color="auto" w:fill="FFFFFF"/>
          <w:lang w:eastAsia="en-US"/>
        </w:rPr>
        <w:t> </w:t>
      </w:r>
      <w:r>
        <w:rPr>
          <w:rFonts w:ascii="Arial" w:hAnsi="Arial" w:cs="Arial"/>
          <w:sz w:val="20"/>
          <w:shd w:val="clear" w:color="auto" w:fill="FFFFFF"/>
          <w:lang w:eastAsia="en-US"/>
        </w:rPr>
        <w:t>č) prvega</w:t>
      </w:r>
      <w:r w:rsidRPr="00903931">
        <w:rPr>
          <w:rFonts w:ascii="Arial" w:hAnsi="Arial" w:cs="Arial"/>
          <w:sz w:val="20"/>
          <w:shd w:val="clear" w:color="auto" w:fill="FFFFFF"/>
          <w:lang w:eastAsia="en-US"/>
        </w:rPr>
        <w:t xml:space="preserve"> odstavka </w:t>
      </w:r>
      <w:r>
        <w:rPr>
          <w:rFonts w:ascii="Arial" w:hAnsi="Arial" w:cs="Arial"/>
          <w:sz w:val="20"/>
          <w:shd w:val="clear" w:color="auto" w:fill="FFFFFF"/>
          <w:lang w:eastAsia="en-US"/>
        </w:rPr>
        <w:t>prejšnjega</w:t>
      </w:r>
      <w:r w:rsidRPr="00903931">
        <w:rPr>
          <w:rFonts w:ascii="Arial" w:hAnsi="Arial" w:cs="Arial"/>
          <w:sz w:val="20"/>
          <w:shd w:val="clear" w:color="auto" w:fill="FFFFFF"/>
          <w:lang w:eastAsia="en-US"/>
        </w:rPr>
        <w:t xml:space="preserve"> člena,</w:t>
      </w:r>
      <w:r>
        <w:rPr>
          <w:rFonts w:ascii="Arial" w:hAnsi="Arial" w:cs="Arial"/>
          <w:sz w:val="20"/>
          <w:shd w:val="clear" w:color="auto" w:fill="FFFFFF"/>
          <w:lang w:eastAsia="en-US"/>
        </w:rPr>
        <w:t xml:space="preserve"> </w:t>
      </w:r>
      <w:r w:rsidRPr="00903931">
        <w:rPr>
          <w:rFonts w:ascii="Arial" w:hAnsi="Arial" w:cs="Arial"/>
          <w:sz w:val="20"/>
          <w:shd w:val="clear" w:color="auto" w:fill="FFFFFF"/>
          <w:lang w:eastAsia="en-US"/>
        </w:rPr>
        <w:t>mora biti nepokošena površina dovolj velika, da po košnji rešilnega</w:t>
      </w:r>
      <w:r>
        <w:rPr>
          <w:rFonts w:ascii="Arial" w:hAnsi="Arial" w:cs="Arial"/>
          <w:sz w:val="20"/>
          <w:shd w:val="clear" w:color="auto" w:fill="FFFFFF"/>
          <w:lang w:eastAsia="en-US"/>
        </w:rPr>
        <w:t xml:space="preserve"> </w:t>
      </w:r>
      <w:r w:rsidRPr="00903931">
        <w:rPr>
          <w:rFonts w:ascii="Arial" w:hAnsi="Arial" w:cs="Arial"/>
          <w:sz w:val="20"/>
          <w:shd w:val="clear" w:color="auto" w:fill="FFFFFF"/>
          <w:lang w:eastAsia="en-US"/>
        </w:rPr>
        <w:t>otoka, ki s</w:t>
      </w:r>
      <w:r>
        <w:rPr>
          <w:rFonts w:ascii="Arial" w:hAnsi="Arial" w:cs="Arial"/>
          <w:sz w:val="20"/>
          <w:shd w:val="clear" w:color="auto" w:fill="FFFFFF"/>
          <w:lang w:eastAsia="en-US"/>
        </w:rPr>
        <w:t xml:space="preserve">e </w:t>
      </w:r>
      <w:r w:rsidRPr="00903931">
        <w:rPr>
          <w:rFonts w:ascii="Arial" w:hAnsi="Arial" w:cs="Arial"/>
          <w:sz w:val="20"/>
          <w:shd w:val="clear" w:color="auto" w:fill="FFFFFF"/>
          <w:lang w:eastAsia="en-US"/>
        </w:rPr>
        <w:t>izvede</w:t>
      </w:r>
      <w:r>
        <w:rPr>
          <w:rFonts w:ascii="Arial" w:hAnsi="Arial" w:cs="Arial"/>
          <w:sz w:val="20"/>
          <w:shd w:val="clear" w:color="auto" w:fill="FFFFFF"/>
          <w:lang w:eastAsia="en-US"/>
        </w:rPr>
        <w:t xml:space="preserve"> najpozneje do 15. oktobra</w:t>
      </w:r>
      <w:r w:rsidRPr="00903931">
        <w:rPr>
          <w:rFonts w:ascii="Arial" w:hAnsi="Arial" w:cs="Arial"/>
          <w:sz w:val="20"/>
          <w:shd w:val="clear" w:color="auto" w:fill="FFFFFF"/>
          <w:lang w:eastAsia="en-US"/>
        </w:rPr>
        <w:t xml:space="preserve"> tekoče</w:t>
      </w:r>
      <w:r>
        <w:rPr>
          <w:rFonts w:ascii="Arial" w:hAnsi="Arial" w:cs="Arial"/>
          <w:sz w:val="20"/>
          <w:shd w:val="clear" w:color="auto" w:fill="FFFFFF"/>
          <w:lang w:eastAsia="en-US"/>
        </w:rPr>
        <w:t>ga</w:t>
      </w:r>
      <w:r w:rsidRPr="00903931">
        <w:rPr>
          <w:rFonts w:ascii="Arial" w:hAnsi="Arial" w:cs="Arial"/>
          <w:sz w:val="20"/>
          <w:shd w:val="clear" w:color="auto" w:fill="FFFFFF"/>
          <w:lang w:eastAsia="en-US"/>
        </w:rPr>
        <w:t xml:space="preserve"> let</w:t>
      </w:r>
      <w:r>
        <w:rPr>
          <w:rFonts w:ascii="Arial" w:hAnsi="Arial" w:cs="Arial"/>
          <w:sz w:val="20"/>
          <w:shd w:val="clear" w:color="auto" w:fill="FFFFFF"/>
          <w:lang w:eastAsia="en-US"/>
        </w:rPr>
        <w:t>a</w:t>
      </w:r>
      <w:r w:rsidRPr="00903931">
        <w:rPr>
          <w:rFonts w:ascii="Arial" w:hAnsi="Arial" w:cs="Arial"/>
          <w:sz w:val="20"/>
          <w:shd w:val="clear" w:color="auto" w:fill="FFFFFF"/>
          <w:lang w:eastAsia="en-US"/>
        </w:rPr>
        <w:t>, ostane nepokošen pas</w:t>
      </w:r>
      <w:r>
        <w:rPr>
          <w:rFonts w:ascii="Arial" w:hAnsi="Arial" w:cs="Arial"/>
          <w:sz w:val="20"/>
          <w:shd w:val="clear" w:color="auto" w:fill="FFFFFF"/>
          <w:lang w:eastAsia="en-US"/>
        </w:rPr>
        <w:t xml:space="preserve"> </w:t>
      </w:r>
      <w:r w:rsidRPr="00903931">
        <w:rPr>
          <w:rFonts w:ascii="Arial" w:hAnsi="Arial" w:cs="Arial"/>
          <w:sz w:val="20"/>
          <w:shd w:val="clear" w:color="auto" w:fill="FFFFFF"/>
          <w:lang w:eastAsia="en-US"/>
        </w:rPr>
        <w:t>v obsegu od pet do deset odstotkov površine</w:t>
      </w:r>
      <w:r>
        <w:rPr>
          <w:rFonts w:ascii="Arial" w:hAnsi="Arial" w:cs="Arial"/>
          <w:sz w:val="20"/>
          <w:shd w:val="clear" w:color="auto" w:fill="FFFFFF"/>
          <w:lang w:eastAsia="en-US"/>
        </w:rPr>
        <w:t xml:space="preserve"> travnika.«.</w:t>
      </w:r>
    </w:p>
    <w:p w14:paraId="6D88FDA7" w14:textId="77777777" w:rsidR="00784E01" w:rsidRDefault="00784E01" w:rsidP="00784E01">
      <w:pPr>
        <w:pStyle w:val="Odstavekseznama"/>
        <w:spacing w:line="260" w:lineRule="atLeast"/>
        <w:ind w:left="0"/>
        <w:rPr>
          <w:rFonts w:ascii="Arial" w:hAnsi="Arial" w:cs="Arial"/>
          <w:sz w:val="20"/>
          <w:shd w:val="clear" w:color="auto" w:fill="FFFFFF"/>
          <w:lang w:eastAsia="en-US"/>
        </w:rPr>
      </w:pPr>
    </w:p>
    <w:p w14:paraId="3B77E1A2" w14:textId="77777777" w:rsidR="00784E01" w:rsidRDefault="00784E01" w:rsidP="00784E01">
      <w:pPr>
        <w:pStyle w:val="Odstavekseznama"/>
        <w:spacing w:line="260" w:lineRule="atLeast"/>
        <w:ind w:left="0"/>
        <w:rPr>
          <w:rFonts w:ascii="Arial" w:hAnsi="Arial" w:cs="Arial"/>
          <w:sz w:val="20"/>
          <w:shd w:val="clear" w:color="auto" w:fill="FFFFFF"/>
          <w:lang w:eastAsia="en-US"/>
        </w:rPr>
      </w:pPr>
      <w:r>
        <w:rPr>
          <w:rFonts w:ascii="Arial" w:hAnsi="Arial" w:cs="Arial"/>
          <w:sz w:val="20"/>
          <w:shd w:val="clear" w:color="auto" w:fill="FFFFFF"/>
          <w:lang w:eastAsia="en-US"/>
        </w:rPr>
        <w:lastRenderedPageBreak/>
        <w:t>Dosedanji drugi do četrti odstavek postanejo tretji do peti odstavek.</w:t>
      </w:r>
    </w:p>
    <w:p w14:paraId="0117E856"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p>
    <w:p w14:paraId="0D38CE9D"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r w:rsidRPr="00903931">
        <w:rPr>
          <w:rFonts w:ascii="Arial" w:hAnsi="Arial" w:cs="Arial"/>
          <w:sz w:val="20"/>
          <w:shd w:val="clear" w:color="auto" w:fill="FFFFFF"/>
          <w:lang w:eastAsia="en-US"/>
        </w:rPr>
        <w:t xml:space="preserve">V </w:t>
      </w:r>
      <w:r>
        <w:rPr>
          <w:rFonts w:ascii="Arial" w:hAnsi="Arial" w:cs="Arial"/>
          <w:sz w:val="20"/>
          <w:shd w:val="clear" w:color="auto" w:fill="FFFFFF"/>
          <w:lang w:eastAsia="en-US"/>
        </w:rPr>
        <w:t xml:space="preserve">dosedanjem </w:t>
      </w:r>
      <w:r w:rsidRPr="00903931">
        <w:rPr>
          <w:rFonts w:ascii="Arial" w:hAnsi="Arial" w:cs="Arial"/>
          <w:sz w:val="20"/>
          <w:shd w:val="clear" w:color="auto" w:fill="FFFFFF"/>
          <w:lang w:eastAsia="en-US"/>
        </w:rPr>
        <w:t>petem odstavku</w:t>
      </w:r>
      <w:r>
        <w:rPr>
          <w:rFonts w:ascii="Arial" w:hAnsi="Arial" w:cs="Arial"/>
          <w:sz w:val="20"/>
          <w:shd w:val="clear" w:color="auto" w:fill="FFFFFF"/>
          <w:lang w:eastAsia="en-US"/>
        </w:rPr>
        <w:t>, ki postane šesti odstavek,</w:t>
      </w:r>
      <w:r w:rsidRPr="00903931">
        <w:rPr>
          <w:rFonts w:ascii="Arial" w:hAnsi="Arial" w:cs="Arial"/>
          <w:sz w:val="20"/>
          <w:shd w:val="clear" w:color="auto" w:fill="FFFFFF"/>
          <w:lang w:eastAsia="en-US"/>
        </w:rPr>
        <w:t xml:space="preserve"> se prva alineja spremeni tako, da se glasi:</w:t>
      </w:r>
    </w:p>
    <w:p w14:paraId="575B0652"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p>
    <w:p w14:paraId="5A0E605A"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r w:rsidRPr="00903931">
        <w:rPr>
          <w:rFonts w:ascii="Arial" w:hAnsi="Arial" w:cs="Arial"/>
          <w:sz w:val="20"/>
          <w:shd w:val="clear" w:color="auto" w:fill="FFFFFF"/>
          <w:lang w:eastAsia="en-US"/>
        </w:rPr>
        <w:t>»– ustreznost območja prek evidence VTR;«.</w:t>
      </w:r>
    </w:p>
    <w:p w14:paraId="749335C8" w14:textId="77777777" w:rsidR="00784E01" w:rsidRPr="005E4A83" w:rsidRDefault="00784E01" w:rsidP="00784E01">
      <w:pPr>
        <w:pStyle w:val="Odstavekseznama"/>
        <w:spacing w:line="260" w:lineRule="atLeast"/>
        <w:ind w:left="0"/>
        <w:rPr>
          <w:rFonts w:ascii="Arial" w:hAnsi="Arial" w:cs="Arial"/>
          <w:sz w:val="20"/>
          <w:shd w:val="clear" w:color="auto" w:fill="FFFFFF"/>
          <w:lang w:eastAsia="en-US"/>
        </w:rPr>
      </w:pPr>
    </w:p>
    <w:p w14:paraId="4E8338BC"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r w:rsidRPr="005E4A83">
        <w:rPr>
          <w:rFonts w:ascii="Arial" w:hAnsi="Arial" w:cs="Arial"/>
          <w:sz w:val="20"/>
          <w:shd w:val="clear" w:color="auto" w:fill="FFFFFF"/>
          <w:lang w:eastAsia="en-US"/>
        </w:rPr>
        <w:t xml:space="preserve">V </w:t>
      </w:r>
      <w:r>
        <w:rPr>
          <w:rFonts w:ascii="Arial" w:hAnsi="Arial" w:cs="Arial"/>
          <w:sz w:val="20"/>
          <w:shd w:val="clear" w:color="auto" w:fill="FFFFFF"/>
          <w:lang w:eastAsia="en-US"/>
        </w:rPr>
        <w:t xml:space="preserve">dosedanjem </w:t>
      </w:r>
      <w:r w:rsidRPr="00903931">
        <w:rPr>
          <w:rFonts w:ascii="Arial" w:hAnsi="Arial" w:cs="Arial"/>
          <w:sz w:val="20"/>
          <w:shd w:val="clear" w:color="auto" w:fill="FFFFFF"/>
          <w:lang w:eastAsia="en-US"/>
        </w:rPr>
        <w:t>šestem odstavku</w:t>
      </w:r>
      <w:r>
        <w:rPr>
          <w:rFonts w:ascii="Arial" w:hAnsi="Arial" w:cs="Arial"/>
          <w:sz w:val="20"/>
          <w:shd w:val="clear" w:color="auto" w:fill="FFFFFF"/>
          <w:lang w:eastAsia="en-US"/>
        </w:rPr>
        <w:t>, ki postane sedmi odstavek,</w:t>
      </w:r>
      <w:r w:rsidRPr="00903931">
        <w:rPr>
          <w:rFonts w:ascii="Arial" w:hAnsi="Arial" w:cs="Arial"/>
          <w:sz w:val="20"/>
          <w:shd w:val="clear" w:color="auto" w:fill="FFFFFF"/>
          <w:lang w:eastAsia="en-US"/>
        </w:rPr>
        <w:t xml:space="preserve"> se peta alineja spremeni tako, da se glasi:</w:t>
      </w:r>
    </w:p>
    <w:p w14:paraId="1B246089" w14:textId="77777777" w:rsidR="00784E01" w:rsidRPr="005E4A83" w:rsidRDefault="00784E01" w:rsidP="00784E01">
      <w:pPr>
        <w:pStyle w:val="Odstavekseznama"/>
        <w:spacing w:line="260" w:lineRule="atLeast"/>
        <w:ind w:left="0"/>
        <w:rPr>
          <w:rFonts w:ascii="Arial" w:hAnsi="Arial" w:cs="Arial"/>
          <w:sz w:val="20"/>
          <w:shd w:val="clear" w:color="auto" w:fill="FFFFFF"/>
          <w:lang w:eastAsia="en-US"/>
        </w:rPr>
      </w:pPr>
    </w:p>
    <w:p w14:paraId="5D98323F"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5E4A83">
        <w:rPr>
          <w:rFonts w:ascii="Arial" w:hAnsi="Arial" w:cs="Arial"/>
          <w:sz w:val="20"/>
          <w:shd w:val="clear" w:color="auto" w:fill="FFFFFF"/>
          <w:lang w:eastAsia="en-US"/>
        </w:rPr>
        <w:t>»– evidenca VTR</w:t>
      </w:r>
      <w:r w:rsidRPr="001472B6">
        <w:rPr>
          <w:rFonts w:ascii="Arial" w:hAnsi="Arial" w:cs="Arial"/>
          <w:sz w:val="20"/>
          <w:shd w:val="clear" w:color="auto" w:fill="FFFFFF"/>
          <w:lang w:eastAsia="en-US"/>
        </w:rPr>
        <w:t>;«.</w:t>
      </w:r>
    </w:p>
    <w:p w14:paraId="32CC89DB" w14:textId="77777777" w:rsidR="00784E01" w:rsidRDefault="00784E01" w:rsidP="00784E01">
      <w:pPr>
        <w:pStyle w:val="Odstavekseznama"/>
        <w:spacing w:line="260" w:lineRule="atLeast"/>
        <w:ind w:left="0"/>
        <w:rPr>
          <w:rFonts w:ascii="Arial" w:hAnsi="Arial" w:cs="Arial"/>
          <w:sz w:val="20"/>
          <w:shd w:val="clear" w:color="auto" w:fill="FFFFFF"/>
          <w:lang w:eastAsia="en-US"/>
        </w:rPr>
      </w:pPr>
    </w:p>
    <w:p w14:paraId="6BD170C5" w14:textId="77777777" w:rsidR="00784E01" w:rsidRDefault="00784E01" w:rsidP="00784E01">
      <w:pPr>
        <w:pStyle w:val="Odstavekseznama"/>
        <w:spacing w:line="260" w:lineRule="atLeast"/>
        <w:ind w:left="0"/>
        <w:rPr>
          <w:rFonts w:ascii="Arial" w:hAnsi="Arial" w:cs="Arial"/>
          <w:sz w:val="20"/>
          <w:shd w:val="clear" w:color="auto" w:fill="FFFFFF"/>
          <w:lang w:eastAsia="en-US"/>
        </w:rPr>
      </w:pPr>
      <w:r>
        <w:rPr>
          <w:rFonts w:ascii="Arial" w:hAnsi="Arial" w:cs="Arial"/>
          <w:sz w:val="20"/>
          <w:shd w:val="clear" w:color="auto" w:fill="FFFFFF"/>
          <w:lang w:eastAsia="en-US"/>
        </w:rPr>
        <w:t>Dosedanji sedmi odstavek postane osmi odstavek.</w:t>
      </w:r>
    </w:p>
    <w:p w14:paraId="5CE02A14"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p>
    <w:p w14:paraId="1EBB2C7E" w14:textId="77777777" w:rsidR="00784E01" w:rsidRPr="00903931" w:rsidRDefault="00784E01" w:rsidP="00784E01">
      <w:pPr>
        <w:pStyle w:val="Odstavekseznama"/>
        <w:spacing w:line="260" w:lineRule="atLeast"/>
        <w:ind w:left="0"/>
        <w:rPr>
          <w:rFonts w:ascii="Arial" w:hAnsi="Arial" w:cs="Arial"/>
          <w:sz w:val="20"/>
          <w:shd w:val="clear" w:color="auto" w:fill="FFFFFF"/>
          <w:lang w:eastAsia="en-US"/>
        </w:rPr>
      </w:pPr>
      <w:r w:rsidRPr="00903931">
        <w:rPr>
          <w:rFonts w:ascii="Arial" w:hAnsi="Arial" w:cs="Arial"/>
          <w:sz w:val="20"/>
          <w:shd w:val="clear" w:color="auto" w:fill="FFFFFF"/>
          <w:lang w:eastAsia="en-US"/>
        </w:rPr>
        <w:t xml:space="preserve">V </w:t>
      </w:r>
      <w:r>
        <w:rPr>
          <w:rFonts w:ascii="Arial" w:hAnsi="Arial" w:cs="Arial"/>
          <w:sz w:val="20"/>
          <w:shd w:val="clear" w:color="auto" w:fill="FFFFFF"/>
          <w:lang w:eastAsia="en-US"/>
        </w:rPr>
        <w:t xml:space="preserve">dosedanjih </w:t>
      </w:r>
      <w:r w:rsidRPr="00903931">
        <w:rPr>
          <w:rFonts w:ascii="Arial" w:hAnsi="Arial" w:cs="Arial"/>
          <w:sz w:val="20"/>
          <w:shd w:val="clear" w:color="auto" w:fill="FFFFFF"/>
          <w:lang w:eastAsia="en-US"/>
        </w:rPr>
        <w:t>osmem in devetem odstavku</w:t>
      </w:r>
      <w:r>
        <w:rPr>
          <w:rFonts w:ascii="Arial" w:hAnsi="Arial" w:cs="Arial"/>
          <w:sz w:val="20"/>
          <w:shd w:val="clear" w:color="auto" w:fill="FFFFFF"/>
          <w:lang w:eastAsia="en-US"/>
        </w:rPr>
        <w:t>, ki postaneta deveti in deseti odstavek,</w:t>
      </w:r>
      <w:r w:rsidRPr="00903931">
        <w:rPr>
          <w:rFonts w:ascii="Arial" w:hAnsi="Arial" w:cs="Arial"/>
          <w:sz w:val="20"/>
          <w:shd w:val="clear" w:color="auto" w:fill="FFFFFF"/>
          <w:lang w:eastAsia="en-US"/>
        </w:rPr>
        <w:t xml:space="preserve"> se besedilo »VTR1 in evidence VTR2« nadomesti z besedo »VTR«.</w:t>
      </w:r>
    </w:p>
    <w:p w14:paraId="0DA68E7B" w14:textId="77777777" w:rsidR="00784E01" w:rsidRPr="005E4A83" w:rsidRDefault="00784E01" w:rsidP="00784E01">
      <w:pPr>
        <w:pStyle w:val="Odstavekseznama"/>
        <w:spacing w:line="260" w:lineRule="atLeast"/>
        <w:ind w:left="0"/>
        <w:rPr>
          <w:rFonts w:ascii="Arial" w:hAnsi="Arial" w:cs="Arial"/>
          <w:sz w:val="20"/>
          <w:shd w:val="clear" w:color="auto" w:fill="FFFFFF"/>
          <w:lang w:eastAsia="en-US"/>
        </w:rPr>
      </w:pPr>
    </w:p>
    <w:p w14:paraId="49B4BAB5" w14:textId="13C7003A" w:rsidR="00784E01" w:rsidRPr="001472B6" w:rsidRDefault="00C50288" w:rsidP="00784E01">
      <w:pPr>
        <w:pStyle w:val="Odstavekseznama"/>
        <w:spacing w:line="260" w:lineRule="atLeast"/>
        <w:ind w:left="0"/>
        <w:jc w:val="center"/>
        <w:rPr>
          <w:rFonts w:ascii="Arial" w:hAnsi="Arial" w:cs="Arial"/>
          <w:sz w:val="20"/>
          <w:shd w:val="clear" w:color="auto" w:fill="FFFFFF"/>
          <w:lang w:eastAsia="en-US"/>
        </w:rPr>
      </w:pPr>
      <w:r>
        <w:rPr>
          <w:rFonts w:ascii="Arial" w:hAnsi="Arial" w:cs="Arial"/>
          <w:sz w:val="20"/>
          <w:shd w:val="clear" w:color="auto" w:fill="FFFFFF"/>
          <w:lang w:eastAsia="en-US"/>
        </w:rPr>
        <w:t>7</w:t>
      </w:r>
      <w:r w:rsidR="00784E01" w:rsidRPr="001472B6">
        <w:rPr>
          <w:rFonts w:ascii="Arial" w:hAnsi="Arial" w:cs="Arial"/>
          <w:sz w:val="20"/>
          <w:shd w:val="clear" w:color="auto" w:fill="FFFFFF"/>
          <w:lang w:eastAsia="en-US"/>
        </w:rPr>
        <w:t>.</w:t>
      </w:r>
      <w:r w:rsidR="00563B5A">
        <w:rPr>
          <w:rFonts w:ascii="Arial" w:hAnsi="Arial" w:cs="Arial"/>
          <w:sz w:val="20"/>
          <w:shd w:val="clear" w:color="auto" w:fill="FFFFFF"/>
          <w:lang w:eastAsia="en-US"/>
        </w:rPr>
        <w:t> </w:t>
      </w:r>
      <w:r w:rsidR="00784E01" w:rsidRPr="001472B6">
        <w:rPr>
          <w:rFonts w:ascii="Arial" w:hAnsi="Arial" w:cs="Arial"/>
          <w:sz w:val="20"/>
          <w:shd w:val="clear" w:color="auto" w:fill="FFFFFF"/>
          <w:lang w:eastAsia="en-US"/>
        </w:rPr>
        <w:t>člen</w:t>
      </w:r>
    </w:p>
    <w:p w14:paraId="356B8A2C"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79A07A58" w14:textId="3C56394E"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Za 83.</w:t>
      </w:r>
      <w:r w:rsidR="00563B5A">
        <w:rPr>
          <w:rFonts w:ascii="Arial" w:hAnsi="Arial" w:cs="Arial"/>
          <w:sz w:val="20"/>
          <w:shd w:val="clear" w:color="auto" w:fill="FFFFFF"/>
          <w:lang w:eastAsia="en-US"/>
        </w:rPr>
        <w:t> </w:t>
      </w:r>
      <w:r w:rsidRPr="001472B6">
        <w:rPr>
          <w:rFonts w:ascii="Arial" w:hAnsi="Arial" w:cs="Arial"/>
          <w:sz w:val="20"/>
          <w:shd w:val="clear" w:color="auto" w:fill="FFFFFF"/>
          <w:lang w:eastAsia="en-US"/>
        </w:rPr>
        <w:t>členom se doda nov 83.a</w:t>
      </w:r>
      <w:r w:rsidR="00563B5A">
        <w:rPr>
          <w:rFonts w:ascii="Arial" w:hAnsi="Arial" w:cs="Arial"/>
          <w:sz w:val="20"/>
          <w:shd w:val="clear" w:color="auto" w:fill="FFFFFF"/>
          <w:lang w:eastAsia="en-US"/>
        </w:rPr>
        <w:t> </w:t>
      </w:r>
      <w:r w:rsidRPr="001472B6">
        <w:rPr>
          <w:rFonts w:ascii="Arial" w:hAnsi="Arial" w:cs="Arial"/>
          <w:sz w:val="20"/>
          <w:shd w:val="clear" w:color="auto" w:fill="FFFFFF"/>
          <w:lang w:eastAsia="en-US"/>
        </w:rPr>
        <w:t>člen, ki se glasi:</w:t>
      </w:r>
    </w:p>
    <w:p w14:paraId="1C82834C"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55F3C1B7" w14:textId="236753DF" w:rsidR="00784E01" w:rsidRPr="001472B6" w:rsidRDefault="00784E01" w:rsidP="00784E01">
      <w:pPr>
        <w:pStyle w:val="len0"/>
        <w:spacing w:before="0" w:line="260" w:lineRule="atLeast"/>
        <w:rPr>
          <w:b w:val="0"/>
          <w:sz w:val="20"/>
          <w:szCs w:val="20"/>
        </w:rPr>
      </w:pPr>
      <w:r w:rsidRPr="001472B6">
        <w:rPr>
          <w:sz w:val="20"/>
          <w:szCs w:val="20"/>
          <w:shd w:val="clear" w:color="auto" w:fill="FFFFFF"/>
          <w:lang w:eastAsia="en-US"/>
        </w:rPr>
        <w:t>»</w:t>
      </w:r>
      <w:r w:rsidRPr="001472B6">
        <w:rPr>
          <w:b w:val="0"/>
          <w:sz w:val="20"/>
          <w:szCs w:val="20"/>
        </w:rPr>
        <w:t>83.a</w:t>
      </w:r>
      <w:r w:rsidR="00563B5A">
        <w:rPr>
          <w:b w:val="0"/>
          <w:sz w:val="20"/>
          <w:szCs w:val="20"/>
        </w:rPr>
        <w:t> </w:t>
      </w:r>
      <w:r w:rsidRPr="001472B6">
        <w:rPr>
          <w:b w:val="0"/>
          <w:sz w:val="20"/>
          <w:szCs w:val="20"/>
        </w:rPr>
        <w:t>člen</w:t>
      </w:r>
    </w:p>
    <w:p w14:paraId="035B71C9" w14:textId="77777777" w:rsidR="00784E01" w:rsidRPr="001472B6" w:rsidRDefault="00784E01" w:rsidP="00784E01">
      <w:pPr>
        <w:pStyle w:val="lennaslov"/>
        <w:spacing w:line="260" w:lineRule="atLeast"/>
        <w:rPr>
          <w:b w:val="0"/>
          <w:sz w:val="20"/>
          <w:szCs w:val="20"/>
        </w:rPr>
      </w:pPr>
      <w:r w:rsidRPr="001472B6">
        <w:rPr>
          <w:b w:val="0"/>
          <w:sz w:val="20"/>
          <w:szCs w:val="20"/>
        </w:rPr>
        <w:t>(rezultatski del)</w:t>
      </w:r>
    </w:p>
    <w:p w14:paraId="6628D980" w14:textId="77777777" w:rsidR="00784E01" w:rsidRPr="001472B6" w:rsidRDefault="00784E01" w:rsidP="00784E01">
      <w:pPr>
        <w:pStyle w:val="Odstavek"/>
        <w:spacing w:before="0" w:line="260" w:lineRule="atLeast"/>
        <w:ind w:firstLine="0"/>
        <w:rPr>
          <w:sz w:val="20"/>
          <w:szCs w:val="20"/>
        </w:rPr>
      </w:pPr>
    </w:p>
    <w:p w14:paraId="482CE728" w14:textId="2C756376" w:rsidR="00784E01" w:rsidRPr="001472B6" w:rsidRDefault="00784E01" w:rsidP="00784E01">
      <w:pPr>
        <w:pStyle w:val="Odstavek"/>
        <w:spacing w:before="0" w:line="260" w:lineRule="atLeast"/>
        <w:ind w:firstLine="0"/>
        <w:rPr>
          <w:sz w:val="20"/>
          <w:szCs w:val="20"/>
        </w:rPr>
      </w:pPr>
      <w:r w:rsidRPr="001472B6">
        <w:rPr>
          <w:sz w:val="20"/>
          <w:szCs w:val="20"/>
        </w:rPr>
        <w:t>(1)</w:t>
      </w:r>
      <w:r w:rsidR="00563B5A">
        <w:rPr>
          <w:sz w:val="20"/>
          <w:szCs w:val="20"/>
        </w:rPr>
        <w:t> </w:t>
      </w:r>
      <w:r w:rsidRPr="001472B6">
        <w:rPr>
          <w:sz w:val="20"/>
          <w:szCs w:val="20"/>
        </w:rPr>
        <w:t>Pozitiven rezultat predstavlja prisotnost prehranjevalnega in gnezditvenega habitata kosca, ki se ju določi na podlagi lokacije pojočih samcev. Za doseganje rezultata</w:t>
      </w:r>
      <w:r w:rsidR="006E3F82">
        <w:rPr>
          <w:sz w:val="20"/>
          <w:szCs w:val="20"/>
        </w:rPr>
        <w:t>, to je</w:t>
      </w:r>
      <w:r w:rsidRPr="001472B6">
        <w:rPr>
          <w:sz w:val="20"/>
          <w:szCs w:val="20"/>
        </w:rPr>
        <w:t xml:space="preserve"> gnezditvenega oziroma prehranjevalnega habitata kosca</w:t>
      </w:r>
      <w:r w:rsidR="006E3F82">
        <w:rPr>
          <w:sz w:val="20"/>
          <w:szCs w:val="20"/>
        </w:rPr>
        <w:t>,</w:t>
      </w:r>
      <w:r w:rsidRPr="001472B6">
        <w:rPr>
          <w:sz w:val="20"/>
          <w:szCs w:val="20"/>
        </w:rPr>
        <w:t xml:space="preserve"> upravičenec prejme plačilo, ki se dodeli v treh stopnjah:</w:t>
      </w:r>
    </w:p>
    <w:p w14:paraId="7DACB355" w14:textId="4C5A9F4E" w:rsidR="00784E01" w:rsidRPr="001472B6"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1472B6">
        <w:rPr>
          <w:noProof/>
          <w:sz w:val="20"/>
          <w:szCs w:val="20"/>
        </w:rPr>
        <w:t>1.</w:t>
      </w:r>
      <w:r w:rsidR="00563B5A">
        <w:rPr>
          <w:noProof/>
          <w:sz w:val="20"/>
          <w:szCs w:val="20"/>
        </w:rPr>
        <w:t> </w:t>
      </w:r>
      <w:r w:rsidRPr="001472B6">
        <w:rPr>
          <w:noProof/>
          <w:sz w:val="20"/>
          <w:szCs w:val="20"/>
        </w:rPr>
        <w:t>stopnja – prehranjevalni habitat: plačilo se dodeli za prisotnost prehranjevalnega habitata kosca, to je območje v radiju 150</w:t>
      </w:r>
      <w:r w:rsidR="00563B5A">
        <w:rPr>
          <w:noProof/>
          <w:sz w:val="20"/>
          <w:szCs w:val="20"/>
        </w:rPr>
        <w:t> </w:t>
      </w:r>
      <w:r w:rsidRPr="001472B6">
        <w:rPr>
          <w:noProof/>
          <w:sz w:val="20"/>
          <w:szCs w:val="20"/>
        </w:rPr>
        <w:t>metrov okoli pojočega samca;</w:t>
      </w:r>
    </w:p>
    <w:p w14:paraId="6568C0DB" w14:textId="3E4057FD" w:rsidR="00784E01" w:rsidRPr="001472B6"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1472B6">
        <w:rPr>
          <w:noProof/>
          <w:sz w:val="20"/>
          <w:szCs w:val="20"/>
        </w:rPr>
        <w:t>2.</w:t>
      </w:r>
      <w:r w:rsidR="00563B5A">
        <w:rPr>
          <w:noProof/>
          <w:sz w:val="20"/>
          <w:szCs w:val="20"/>
        </w:rPr>
        <w:t> </w:t>
      </w:r>
      <w:r w:rsidRPr="001472B6">
        <w:rPr>
          <w:noProof/>
          <w:sz w:val="20"/>
          <w:szCs w:val="20"/>
        </w:rPr>
        <w:t>stopnja – gnezditveni habitat: plačilo se dodeli za prisotnost gnezditvenega habitata kosca, to je območje v radiju 50</w:t>
      </w:r>
      <w:r w:rsidR="00563B5A">
        <w:rPr>
          <w:noProof/>
          <w:sz w:val="20"/>
          <w:szCs w:val="20"/>
        </w:rPr>
        <w:t> </w:t>
      </w:r>
      <w:r w:rsidRPr="001472B6">
        <w:rPr>
          <w:noProof/>
          <w:sz w:val="20"/>
          <w:szCs w:val="20"/>
        </w:rPr>
        <w:t>metrov okoli pojočega samca;</w:t>
      </w:r>
    </w:p>
    <w:p w14:paraId="7EBB90DC" w14:textId="34879C4A" w:rsidR="00784E01" w:rsidRPr="001472B6"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1472B6">
        <w:rPr>
          <w:noProof/>
          <w:sz w:val="20"/>
          <w:szCs w:val="20"/>
        </w:rPr>
        <w:t>3.</w:t>
      </w:r>
      <w:r w:rsidR="00563B5A">
        <w:rPr>
          <w:noProof/>
          <w:sz w:val="20"/>
          <w:szCs w:val="20"/>
        </w:rPr>
        <w:t> </w:t>
      </w:r>
      <w:r w:rsidRPr="001472B6">
        <w:rPr>
          <w:noProof/>
          <w:sz w:val="20"/>
          <w:szCs w:val="20"/>
        </w:rPr>
        <w:t>stopnja – zgostitev populacije: plačilo se dodeli za prisotnost prehranjevalnih in gnezditvenih habitatov več osebkov kosca na ist</w:t>
      </w:r>
      <w:r w:rsidR="00E31453">
        <w:rPr>
          <w:noProof/>
          <w:sz w:val="20"/>
          <w:szCs w:val="20"/>
        </w:rPr>
        <w:t>i površini</w:t>
      </w:r>
      <w:r w:rsidRPr="001472B6">
        <w:rPr>
          <w:noProof/>
          <w:sz w:val="20"/>
          <w:szCs w:val="20"/>
        </w:rPr>
        <w:t>.</w:t>
      </w:r>
    </w:p>
    <w:p w14:paraId="7CB1390F" w14:textId="77777777" w:rsidR="00784E01" w:rsidRPr="001472B6" w:rsidRDefault="00784E01" w:rsidP="00784E01">
      <w:pPr>
        <w:pStyle w:val="Odstavek"/>
        <w:spacing w:before="0" w:line="260" w:lineRule="atLeast"/>
        <w:ind w:firstLine="0"/>
        <w:rPr>
          <w:sz w:val="20"/>
          <w:szCs w:val="20"/>
        </w:rPr>
      </w:pPr>
    </w:p>
    <w:p w14:paraId="35E6FF4B" w14:textId="793C1653" w:rsidR="00784E01" w:rsidRPr="001472B6" w:rsidRDefault="00784E01" w:rsidP="00784E01">
      <w:pPr>
        <w:pStyle w:val="Odstavek"/>
        <w:spacing w:before="0" w:line="260" w:lineRule="atLeast"/>
        <w:ind w:firstLine="0"/>
        <w:rPr>
          <w:sz w:val="20"/>
          <w:szCs w:val="20"/>
        </w:rPr>
      </w:pPr>
      <w:r w:rsidRPr="001472B6">
        <w:rPr>
          <w:sz w:val="20"/>
          <w:szCs w:val="20"/>
        </w:rPr>
        <w:t>(2)</w:t>
      </w:r>
      <w:r w:rsidR="00563B5A">
        <w:rPr>
          <w:sz w:val="20"/>
          <w:szCs w:val="20"/>
        </w:rPr>
        <w:t> </w:t>
      </w:r>
      <w:r w:rsidRPr="001472B6">
        <w:rPr>
          <w:sz w:val="20"/>
          <w:szCs w:val="20"/>
        </w:rPr>
        <w:t>Določanje površin za dodelitev plačila za rezultatski del operacije VTR se izvede na podlagi vsakoletnega monitoringa ptic. Izvajalec monitoringa ptic posreduje podatke o lokacijah kosca na agencijo, ki izvede izračune za rezultatski del operacije VTR.</w:t>
      </w:r>
    </w:p>
    <w:p w14:paraId="79DCAA0C" w14:textId="77777777" w:rsidR="00784E01" w:rsidRPr="001472B6" w:rsidRDefault="00784E01" w:rsidP="00784E01">
      <w:pPr>
        <w:pStyle w:val="Odstavek"/>
        <w:spacing w:before="0" w:line="260" w:lineRule="atLeast"/>
        <w:ind w:firstLine="0"/>
        <w:rPr>
          <w:sz w:val="20"/>
          <w:szCs w:val="20"/>
        </w:rPr>
      </w:pPr>
    </w:p>
    <w:p w14:paraId="21748B58" w14:textId="3C9A26C4" w:rsidR="00784E01" w:rsidRPr="001472B6" w:rsidRDefault="00784E01" w:rsidP="00784E01">
      <w:pPr>
        <w:pStyle w:val="Odstavek"/>
        <w:spacing w:before="0" w:line="260" w:lineRule="atLeast"/>
        <w:ind w:firstLine="0"/>
        <w:rPr>
          <w:sz w:val="20"/>
          <w:szCs w:val="20"/>
        </w:rPr>
      </w:pPr>
      <w:r w:rsidRPr="001472B6">
        <w:rPr>
          <w:sz w:val="20"/>
          <w:szCs w:val="20"/>
        </w:rPr>
        <w:t>(3)</w:t>
      </w:r>
      <w:r w:rsidR="00563B5A">
        <w:rPr>
          <w:sz w:val="20"/>
          <w:szCs w:val="20"/>
        </w:rPr>
        <w:t> </w:t>
      </w:r>
      <w:r w:rsidRPr="001472B6">
        <w:rPr>
          <w:sz w:val="20"/>
          <w:szCs w:val="20"/>
        </w:rPr>
        <w:t>Agencija na podlagi podatkov o lokacijah kosca iz prejšnjega odstavka vsako leto določi GERK ali del GERK, kjer je košnja dovoljena od 10. julija ali 1. avgusta tekočega leta in upravičence o datumih košnje obvesti z dopisom na njihov elektronski naslov, če ga navedejo na zbirni vlogi iz predpisa, ki ureja izvedbo ukrepov kmetijske politike za tekoče leto, sicer pa po običajni pošti.</w:t>
      </w:r>
    </w:p>
    <w:p w14:paraId="0F12618C" w14:textId="77777777" w:rsidR="00784E01" w:rsidRPr="001472B6" w:rsidRDefault="00784E01" w:rsidP="00784E01">
      <w:pPr>
        <w:pStyle w:val="Odstavek"/>
        <w:spacing w:before="0" w:line="260" w:lineRule="atLeast"/>
        <w:ind w:firstLine="0"/>
        <w:rPr>
          <w:sz w:val="20"/>
          <w:szCs w:val="20"/>
        </w:rPr>
      </w:pPr>
    </w:p>
    <w:p w14:paraId="4F3502A3" w14:textId="77777777" w:rsidR="00784E01" w:rsidRPr="001472B6" w:rsidRDefault="00784E01" w:rsidP="00784E01">
      <w:pPr>
        <w:pStyle w:val="Odstavek"/>
        <w:spacing w:before="0" w:line="260" w:lineRule="atLeast"/>
        <w:ind w:firstLine="0"/>
        <w:rPr>
          <w:sz w:val="20"/>
          <w:szCs w:val="20"/>
        </w:rPr>
      </w:pPr>
      <w:r w:rsidRPr="001472B6">
        <w:rPr>
          <w:sz w:val="20"/>
          <w:szCs w:val="20"/>
        </w:rPr>
        <w:t>(4) Plačilo za rezultatski del operacije znaša:</w:t>
      </w:r>
    </w:p>
    <w:p w14:paraId="3FB30BB2" w14:textId="2EB13721" w:rsidR="00784E01" w:rsidRPr="001472B6" w:rsidRDefault="00784E01" w:rsidP="006C2294">
      <w:pPr>
        <w:pStyle w:val="Alineazaodstavkom"/>
        <w:numPr>
          <w:ilvl w:val="0"/>
          <w:numId w:val="35"/>
        </w:numPr>
        <w:overflowPunct/>
        <w:autoSpaceDE/>
        <w:autoSpaceDN/>
        <w:adjustRightInd/>
        <w:spacing w:line="260" w:lineRule="atLeast"/>
        <w:ind w:left="357" w:hanging="357"/>
        <w:textAlignment w:val="auto"/>
        <w:rPr>
          <w:sz w:val="20"/>
          <w:szCs w:val="20"/>
        </w:rPr>
      </w:pPr>
      <w:r w:rsidRPr="001472B6">
        <w:rPr>
          <w:sz w:val="20"/>
          <w:szCs w:val="20"/>
        </w:rPr>
        <w:t>1.</w:t>
      </w:r>
      <w:r w:rsidR="00563B5A">
        <w:rPr>
          <w:sz w:val="20"/>
          <w:szCs w:val="20"/>
        </w:rPr>
        <w:t> </w:t>
      </w:r>
      <w:r w:rsidRPr="001472B6">
        <w:rPr>
          <w:sz w:val="20"/>
          <w:szCs w:val="20"/>
        </w:rPr>
        <w:t>stopnja – prehranjevalni habitat: 151,20 eura/ha letno;</w:t>
      </w:r>
    </w:p>
    <w:p w14:paraId="52D47565" w14:textId="187F72FD" w:rsidR="00784E01" w:rsidRPr="001472B6" w:rsidRDefault="00784E01" w:rsidP="006C2294">
      <w:pPr>
        <w:pStyle w:val="Alineazaodstavkom"/>
        <w:numPr>
          <w:ilvl w:val="0"/>
          <w:numId w:val="35"/>
        </w:numPr>
        <w:overflowPunct/>
        <w:autoSpaceDE/>
        <w:autoSpaceDN/>
        <w:adjustRightInd/>
        <w:spacing w:line="260" w:lineRule="atLeast"/>
        <w:ind w:left="357" w:hanging="357"/>
        <w:textAlignment w:val="auto"/>
        <w:rPr>
          <w:noProof/>
          <w:sz w:val="20"/>
          <w:szCs w:val="20"/>
        </w:rPr>
      </w:pPr>
      <w:r w:rsidRPr="001472B6">
        <w:rPr>
          <w:sz w:val="20"/>
          <w:szCs w:val="20"/>
        </w:rPr>
        <w:t>2.</w:t>
      </w:r>
      <w:r w:rsidR="00563B5A">
        <w:rPr>
          <w:sz w:val="20"/>
          <w:szCs w:val="20"/>
        </w:rPr>
        <w:t> </w:t>
      </w:r>
      <w:r w:rsidRPr="001472B6">
        <w:rPr>
          <w:sz w:val="20"/>
          <w:szCs w:val="20"/>
        </w:rPr>
        <w:t>stopnja – g</w:t>
      </w:r>
      <w:r w:rsidRPr="001472B6">
        <w:rPr>
          <w:noProof/>
          <w:sz w:val="20"/>
          <w:szCs w:val="20"/>
        </w:rPr>
        <w:t>nezdilni habitat: 359,10</w:t>
      </w:r>
      <w:r w:rsidRPr="001472B6">
        <w:rPr>
          <w:sz w:val="20"/>
          <w:szCs w:val="20"/>
        </w:rPr>
        <w:t xml:space="preserve"> eura/ha letno;</w:t>
      </w:r>
    </w:p>
    <w:p w14:paraId="3BA87357" w14:textId="63969526" w:rsidR="00784E01" w:rsidRPr="001472B6" w:rsidRDefault="00784E01" w:rsidP="006C2294">
      <w:pPr>
        <w:pStyle w:val="Alineazaodstavkom"/>
        <w:numPr>
          <w:ilvl w:val="0"/>
          <w:numId w:val="35"/>
        </w:numPr>
        <w:overflowPunct/>
        <w:autoSpaceDE/>
        <w:autoSpaceDN/>
        <w:adjustRightInd/>
        <w:spacing w:line="260" w:lineRule="atLeast"/>
        <w:ind w:left="357" w:hanging="357"/>
        <w:textAlignment w:val="auto"/>
        <w:rPr>
          <w:noProof/>
          <w:sz w:val="20"/>
          <w:szCs w:val="20"/>
        </w:rPr>
      </w:pPr>
      <w:r w:rsidRPr="001472B6">
        <w:rPr>
          <w:sz w:val="20"/>
          <w:szCs w:val="20"/>
        </w:rPr>
        <w:t>3.</w:t>
      </w:r>
      <w:r w:rsidR="00563B5A">
        <w:rPr>
          <w:sz w:val="20"/>
          <w:szCs w:val="20"/>
        </w:rPr>
        <w:t> </w:t>
      </w:r>
      <w:r w:rsidRPr="001472B6">
        <w:rPr>
          <w:sz w:val="20"/>
          <w:szCs w:val="20"/>
        </w:rPr>
        <w:t xml:space="preserve">stopnja – </w:t>
      </w:r>
      <w:r w:rsidRPr="001472B6">
        <w:rPr>
          <w:noProof/>
          <w:sz w:val="20"/>
          <w:szCs w:val="20"/>
        </w:rPr>
        <w:t>zgostitve populacij:</w:t>
      </w:r>
    </w:p>
    <w:p w14:paraId="485DADAB" w14:textId="77777777" w:rsidR="00784E01" w:rsidRPr="001472B6"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1472B6">
        <w:rPr>
          <w:noProof/>
          <w:sz w:val="20"/>
          <w:szCs w:val="20"/>
        </w:rPr>
        <w:t>dva prehranjevalna habitata: 302,40</w:t>
      </w:r>
      <w:r w:rsidRPr="001472B6">
        <w:rPr>
          <w:sz w:val="20"/>
          <w:szCs w:val="20"/>
        </w:rPr>
        <w:t xml:space="preserve"> eura/ha letno,</w:t>
      </w:r>
    </w:p>
    <w:p w14:paraId="4CDC4386" w14:textId="77777777" w:rsidR="00784E01" w:rsidRPr="001472B6"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1472B6">
        <w:rPr>
          <w:noProof/>
          <w:sz w:val="20"/>
          <w:szCs w:val="20"/>
        </w:rPr>
        <w:t>trije ali več prehranjevalnih habitatov: 456,60</w:t>
      </w:r>
      <w:r w:rsidRPr="001472B6">
        <w:rPr>
          <w:sz w:val="20"/>
          <w:szCs w:val="20"/>
        </w:rPr>
        <w:t xml:space="preserve"> eura/ha letno,</w:t>
      </w:r>
    </w:p>
    <w:p w14:paraId="391753AE" w14:textId="77777777" w:rsidR="00784E01" w:rsidRPr="001472B6"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1472B6">
        <w:rPr>
          <w:noProof/>
          <w:sz w:val="20"/>
          <w:szCs w:val="20"/>
        </w:rPr>
        <w:t>prehranjevalni habitat in gnezdilni habitat: 510,30</w:t>
      </w:r>
      <w:r w:rsidRPr="001472B6">
        <w:rPr>
          <w:sz w:val="20"/>
          <w:szCs w:val="20"/>
        </w:rPr>
        <w:t xml:space="preserve"> eura/ha letno,</w:t>
      </w:r>
    </w:p>
    <w:p w14:paraId="4EF2188C" w14:textId="77777777" w:rsidR="00784E01" w:rsidRPr="001472B6"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1472B6">
        <w:rPr>
          <w:noProof/>
          <w:sz w:val="20"/>
          <w:szCs w:val="20"/>
        </w:rPr>
        <w:t>trije ali več prehranjevalnih in gnezdilnih habitatov: 661,50</w:t>
      </w:r>
      <w:r w:rsidRPr="001472B6">
        <w:rPr>
          <w:sz w:val="20"/>
          <w:szCs w:val="20"/>
        </w:rPr>
        <w:t xml:space="preserve"> eura/ha letno.«.</w:t>
      </w:r>
    </w:p>
    <w:p w14:paraId="38A480A3"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19E7B586" w14:textId="3BD1F16B" w:rsidR="00784E01" w:rsidRPr="001472B6" w:rsidRDefault="00C50288" w:rsidP="00784E01">
      <w:pPr>
        <w:pStyle w:val="Odstavekseznama"/>
        <w:spacing w:line="260" w:lineRule="atLeast"/>
        <w:ind w:left="0"/>
        <w:jc w:val="center"/>
        <w:rPr>
          <w:rFonts w:ascii="Arial" w:hAnsi="Arial" w:cs="Arial"/>
          <w:sz w:val="20"/>
          <w:shd w:val="clear" w:color="auto" w:fill="FFFFFF"/>
          <w:lang w:eastAsia="en-US"/>
        </w:rPr>
      </w:pPr>
      <w:r>
        <w:rPr>
          <w:rFonts w:ascii="Arial" w:hAnsi="Arial" w:cs="Arial"/>
          <w:sz w:val="20"/>
          <w:shd w:val="clear" w:color="auto" w:fill="FFFFFF"/>
          <w:lang w:eastAsia="en-US"/>
        </w:rPr>
        <w:t>8</w:t>
      </w:r>
      <w:r w:rsidR="00784E01" w:rsidRPr="001472B6">
        <w:rPr>
          <w:rFonts w:ascii="Arial" w:hAnsi="Arial" w:cs="Arial"/>
          <w:sz w:val="20"/>
          <w:shd w:val="clear" w:color="auto" w:fill="FFFFFF"/>
          <w:lang w:eastAsia="en-US"/>
        </w:rPr>
        <w:t>.</w:t>
      </w:r>
      <w:r w:rsidR="00563B5A">
        <w:rPr>
          <w:rFonts w:ascii="Arial" w:hAnsi="Arial" w:cs="Arial"/>
          <w:sz w:val="20"/>
          <w:shd w:val="clear" w:color="auto" w:fill="FFFFFF"/>
          <w:lang w:eastAsia="en-US"/>
        </w:rPr>
        <w:t> </w:t>
      </w:r>
      <w:r w:rsidR="00784E01" w:rsidRPr="001472B6">
        <w:rPr>
          <w:rFonts w:ascii="Arial" w:hAnsi="Arial" w:cs="Arial"/>
          <w:sz w:val="20"/>
          <w:shd w:val="clear" w:color="auto" w:fill="FFFFFF"/>
          <w:lang w:eastAsia="en-US"/>
        </w:rPr>
        <w:t>člen</w:t>
      </w:r>
    </w:p>
    <w:p w14:paraId="692B9405"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47DA6273" w14:textId="04C4617B"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V 111.</w:t>
      </w:r>
      <w:r w:rsidR="00563B5A">
        <w:rPr>
          <w:rFonts w:ascii="Arial" w:hAnsi="Arial" w:cs="Arial"/>
          <w:sz w:val="20"/>
          <w:shd w:val="clear" w:color="auto" w:fill="FFFFFF"/>
          <w:lang w:eastAsia="en-US"/>
        </w:rPr>
        <w:t> </w:t>
      </w:r>
      <w:r w:rsidRPr="001472B6">
        <w:rPr>
          <w:rFonts w:ascii="Arial" w:hAnsi="Arial" w:cs="Arial"/>
          <w:sz w:val="20"/>
          <w:shd w:val="clear" w:color="auto" w:fill="FFFFFF"/>
          <w:lang w:eastAsia="en-US"/>
        </w:rPr>
        <w:t>členu se v prvem odstavku v točki a) v četrti alineji za besedilom »jezersko-solčavska ovca« dodata vejica in besedilo »oplemenjena jezersko-solčavska ovca«.</w:t>
      </w:r>
    </w:p>
    <w:p w14:paraId="1FFFBF6E"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315F96C9"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V točki b) se v drugi alineji besedilo »slovenska landrace – linija 11, slovenska landrace linija – 55« nadomesti z besedilom »slovenski landars, mesnati landras«.</w:t>
      </w:r>
    </w:p>
    <w:p w14:paraId="3B285CDC"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167F3479"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Tretja alineja se črta.</w:t>
      </w:r>
    </w:p>
    <w:p w14:paraId="290CC38D"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69B6B789"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Dosedanji četrta in peta alineja postaneta tretja in četrta alineja.</w:t>
      </w:r>
    </w:p>
    <w:p w14:paraId="21ABEF45"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5C06DE24" w14:textId="754B9B24" w:rsidR="00784E01" w:rsidRPr="001472B6" w:rsidRDefault="00C50288" w:rsidP="00784E01">
      <w:pPr>
        <w:pStyle w:val="len0"/>
        <w:spacing w:before="0" w:line="260" w:lineRule="atLeast"/>
        <w:rPr>
          <w:b w:val="0"/>
          <w:sz w:val="20"/>
          <w:szCs w:val="20"/>
        </w:rPr>
      </w:pPr>
      <w:r>
        <w:rPr>
          <w:b w:val="0"/>
          <w:sz w:val="20"/>
          <w:szCs w:val="20"/>
        </w:rPr>
        <w:t>9</w:t>
      </w:r>
      <w:r w:rsidR="00784E01" w:rsidRPr="001472B6">
        <w:rPr>
          <w:b w:val="0"/>
          <w:sz w:val="20"/>
          <w:szCs w:val="20"/>
        </w:rPr>
        <w:t>.</w:t>
      </w:r>
      <w:r w:rsidR="00563B5A">
        <w:rPr>
          <w:b w:val="0"/>
          <w:sz w:val="20"/>
          <w:szCs w:val="20"/>
        </w:rPr>
        <w:t> </w:t>
      </w:r>
      <w:r w:rsidR="00784E01" w:rsidRPr="001472B6">
        <w:rPr>
          <w:b w:val="0"/>
          <w:sz w:val="20"/>
          <w:szCs w:val="20"/>
        </w:rPr>
        <w:t>člen</w:t>
      </w:r>
    </w:p>
    <w:p w14:paraId="0E84EE23"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1CB06D23" w14:textId="2643E4EE"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V prilogi</w:t>
      </w:r>
      <w:r w:rsidR="00563B5A">
        <w:rPr>
          <w:rFonts w:ascii="Arial" w:hAnsi="Arial" w:cs="Arial"/>
          <w:sz w:val="20"/>
          <w:shd w:val="clear" w:color="auto" w:fill="FFFFFF"/>
          <w:lang w:eastAsia="en-US"/>
        </w:rPr>
        <w:t> </w:t>
      </w:r>
      <w:r w:rsidRPr="001472B6">
        <w:rPr>
          <w:rFonts w:ascii="Arial" w:hAnsi="Arial" w:cs="Arial"/>
          <w:sz w:val="20"/>
          <w:shd w:val="clear" w:color="auto" w:fill="FFFFFF"/>
          <w:lang w:eastAsia="en-US"/>
        </w:rPr>
        <w:t>3 se poglavje »3. Območja pojavljanja ptic vlažnih ekstenzivnih travnikov« spremeni tako, da se glasi:</w:t>
      </w:r>
    </w:p>
    <w:p w14:paraId="3757A8F0"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38F8D522"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w:t>
      </w:r>
      <w:r w:rsidRPr="001472B6">
        <w:rPr>
          <w:rFonts w:ascii="Arial" w:hAnsi="Arial" w:cs="Arial"/>
          <w:i/>
          <w:sz w:val="20"/>
          <w:shd w:val="clear" w:color="auto" w:fill="FFFFFF"/>
          <w:lang w:eastAsia="en-US"/>
        </w:rPr>
        <w:t>– VTR</w:t>
      </w:r>
    </w:p>
    <w:p w14:paraId="3D1539F1"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8"/>
        <w:gridCol w:w="6570"/>
      </w:tblGrid>
      <w:tr w:rsidR="00784E01" w:rsidRPr="001472B6" w14:paraId="36838F3A" w14:textId="77777777" w:rsidTr="00784E01">
        <w:trPr>
          <w:tblHeader/>
        </w:trPr>
        <w:tc>
          <w:tcPr>
            <w:tcW w:w="1197" w:type="pct"/>
            <w:shd w:val="clear" w:color="auto" w:fill="BFBFBF"/>
            <w:noWrap/>
            <w:hideMark/>
          </w:tcPr>
          <w:p w14:paraId="725C9C0D" w14:textId="77777777" w:rsidR="00784E01" w:rsidRPr="001472B6" w:rsidRDefault="00784E01" w:rsidP="00784E01">
            <w:pPr>
              <w:rPr>
                <w:rFonts w:cs="Arial"/>
                <w:b/>
                <w:szCs w:val="20"/>
                <w:lang w:eastAsia="sl-SI"/>
              </w:rPr>
            </w:pPr>
            <w:bookmarkStart w:id="1" w:name="RANGE!A1:B71"/>
            <w:r w:rsidRPr="001472B6">
              <w:rPr>
                <w:rFonts w:cs="Arial"/>
                <w:b/>
                <w:szCs w:val="20"/>
                <w:lang w:eastAsia="sl-SI"/>
              </w:rPr>
              <w:t>KODA OBM</w:t>
            </w:r>
            <w:bookmarkEnd w:id="1"/>
            <w:r w:rsidRPr="001472B6">
              <w:rPr>
                <w:rFonts w:cs="Arial"/>
                <w:b/>
                <w:szCs w:val="20"/>
                <w:lang w:eastAsia="sl-SI"/>
              </w:rPr>
              <w:t>OČJA</w:t>
            </w:r>
          </w:p>
        </w:tc>
        <w:tc>
          <w:tcPr>
            <w:tcW w:w="3803" w:type="pct"/>
            <w:shd w:val="clear" w:color="auto" w:fill="BFBFBF"/>
            <w:noWrap/>
            <w:hideMark/>
          </w:tcPr>
          <w:p w14:paraId="65DBA631" w14:textId="77777777" w:rsidR="00784E01" w:rsidRPr="001472B6" w:rsidRDefault="00784E01" w:rsidP="00784E01">
            <w:pPr>
              <w:rPr>
                <w:rFonts w:cs="Arial"/>
                <w:b/>
                <w:szCs w:val="20"/>
                <w:lang w:eastAsia="sl-SI"/>
              </w:rPr>
            </w:pPr>
            <w:r w:rsidRPr="001472B6">
              <w:rPr>
                <w:rFonts w:cs="Arial"/>
                <w:b/>
                <w:szCs w:val="20"/>
                <w:lang w:eastAsia="sl-SI"/>
              </w:rPr>
              <w:t>OBMOČJE</w:t>
            </w:r>
          </w:p>
        </w:tc>
      </w:tr>
      <w:tr w:rsidR="00784E01" w:rsidRPr="001472B6" w14:paraId="34A4040E" w14:textId="77777777" w:rsidTr="00784E01">
        <w:trPr>
          <w:tblHeader/>
        </w:trPr>
        <w:tc>
          <w:tcPr>
            <w:tcW w:w="1197" w:type="pct"/>
            <w:shd w:val="clear" w:color="auto" w:fill="auto"/>
            <w:noWrap/>
          </w:tcPr>
          <w:p w14:paraId="701A6D59"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SI5000020</w:t>
            </w:r>
          </w:p>
        </w:tc>
        <w:tc>
          <w:tcPr>
            <w:tcW w:w="3803" w:type="pct"/>
            <w:shd w:val="clear" w:color="auto" w:fill="auto"/>
            <w:noWrap/>
          </w:tcPr>
          <w:p w14:paraId="40E1E1E6"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BREGINJSKI STOL</w:t>
            </w:r>
          </w:p>
        </w:tc>
      </w:tr>
      <w:tr w:rsidR="00784E01" w:rsidRPr="001472B6" w14:paraId="5ABC2F97" w14:textId="77777777" w:rsidTr="00784E01">
        <w:trPr>
          <w:tblHeader/>
        </w:trPr>
        <w:tc>
          <w:tcPr>
            <w:tcW w:w="1197" w:type="pct"/>
            <w:shd w:val="clear" w:color="auto" w:fill="auto"/>
            <w:noWrap/>
          </w:tcPr>
          <w:p w14:paraId="133C5C37"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SI5000015</w:t>
            </w:r>
          </w:p>
        </w:tc>
        <w:tc>
          <w:tcPr>
            <w:tcW w:w="3803" w:type="pct"/>
            <w:shd w:val="clear" w:color="auto" w:fill="auto"/>
            <w:noWrap/>
          </w:tcPr>
          <w:p w14:paraId="0DAA5644"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CERKNIŠKO JEZERO</w:t>
            </w:r>
          </w:p>
        </w:tc>
      </w:tr>
      <w:tr w:rsidR="00784E01" w:rsidRPr="001472B6" w14:paraId="38D3EACC" w14:textId="77777777" w:rsidTr="00784E01">
        <w:trPr>
          <w:tblHeader/>
        </w:trPr>
        <w:tc>
          <w:tcPr>
            <w:tcW w:w="1197" w:type="pct"/>
            <w:shd w:val="clear" w:color="auto" w:fill="auto"/>
            <w:noWrap/>
          </w:tcPr>
          <w:p w14:paraId="007A993D"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SI5000032</w:t>
            </w:r>
          </w:p>
        </w:tc>
        <w:tc>
          <w:tcPr>
            <w:tcW w:w="3803" w:type="pct"/>
            <w:shd w:val="clear" w:color="auto" w:fill="auto"/>
            <w:noWrap/>
          </w:tcPr>
          <w:p w14:paraId="7A55636B"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DOBRAVA – JOVSI</w:t>
            </w:r>
          </w:p>
        </w:tc>
      </w:tr>
      <w:tr w:rsidR="00784E01" w:rsidRPr="001472B6" w14:paraId="457563A8" w14:textId="77777777" w:rsidTr="00784E01">
        <w:trPr>
          <w:tblHeader/>
        </w:trPr>
        <w:tc>
          <w:tcPr>
            <w:tcW w:w="1197" w:type="pct"/>
            <w:shd w:val="clear" w:color="auto" w:fill="auto"/>
            <w:noWrap/>
          </w:tcPr>
          <w:p w14:paraId="34E35AC5"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SI5000003</w:t>
            </w:r>
          </w:p>
        </w:tc>
        <w:tc>
          <w:tcPr>
            <w:tcW w:w="3803" w:type="pct"/>
            <w:shd w:val="clear" w:color="auto" w:fill="auto"/>
            <w:noWrap/>
          </w:tcPr>
          <w:p w14:paraId="111DF60F"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DOLINA REKE</w:t>
            </w:r>
          </w:p>
        </w:tc>
      </w:tr>
      <w:tr w:rsidR="00784E01" w:rsidRPr="001472B6" w14:paraId="608E4AEB" w14:textId="77777777" w:rsidTr="00784E01">
        <w:trPr>
          <w:tblHeader/>
        </w:trPr>
        <w:tc>
          <w:tcPr>
            <w:tcW w:w="1197" w:type="pct"/>
            <w:shd w:val="clear" w:color="auto" w:fill="auto"/>
            <w:noWrap/>
          </w:tcPr>
          <w:p w14:paraId="437D0570"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SI5000019</w:t>
            </w:r>
          </w:p>
        </w:tc>
        <w:tc>
          <w:tcPr>
            <w:tcW w:w="3803" w:type="pct"/>
            <w:shd w:val="clear" w:color="auto" w:fill="auto"/>
            <w:noWrap/>
          </w:tcPr>
          <w:p w14:paraId="2E4678A0"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JULIJCI</w:t>
            </w:r>
          </w:p>
        </w:tc>
      </w:tr>
      <w:tr w:rsidR="00784E01" w:rsidRPr="001472B6" w14:paraId="5F6D2601" w14:textId="77777777" w:rsidTr="00784E01">
        <w:trPr>
          <w:tblHeader/>
        </w:trPr>
        <w:tc>
          <w:tcPr>
            <w:tcW w:w="1197" w:type="pct"/>
            <w:shd w:val="clear" w:color="auto" w:fill="auto"/>
            <w:noWrap/>
          </w:tcPr>
          <w:p w14:paraId="4DDD0D6F"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SI3000271</w:t>
            </w:r>
          </w:p>
        </w:tc>
        <w:tc>
          <w:tcPr>
            <w:tcW w:w="3803" w:type="pct"/>
            <w:shd w:val="clear" w:color="auto" w:fill="auto"/>
            <w:noWrap/>
          </w:tcPr>
          <w:p w14:paraId="34594307"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LJUBLJANSKO BARJE</w:t>
            </w:r>
          </w:p>
        </w:tc>
      </w:tr>
      <w:tr w:rsidR="00784E01" w:rsidRPr="001472B6" w14:paraId="36083F54" w14:textId="77777777" w:rsidTr="00784E01">
        <w:trPr>
          <w:tblHeader/>
        </w:trPr>
        <w:tc>
          <w:tcPr>
            <w:tcW w:w="1197" w:type="pct"/>
            <w:shd w:val="clear" w:color="auto" w:fill="auto"/>
            <w:noWrap/>
          </w:tcPr>
          <w:p w14:paraId="7957D29F"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SI5000017</w:t>
            </w:r>
          </w:p>
        </w:tc>
        <w:tc>
          <w:tcPr>
            <w:tcW w:w="3803" w:type="pct"/>
            <w:shd w:val="clear" w:color="auto" w:fill="auto"/>
            <w:noWrap/>
          </w:tcPr>
          <w:p w14:paraId="39380AEF"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NANOŠČICA</w:t>
            </w:r>
          </w:p>
        </w:tc>
      </w:tr>
      <w:tr w:rsidR="00784E01" w:rsidRPr="001472B6" w14:paraId="3D49C6E7" w14:textId="77777777" w:rsidTr="00784E01">
        <w:trPr>
          <w:tblHeader/>
        </w:trPr>
        <w:tc>
          <w:tcPr>
            <w:tcW w:w="1197" w:type="pct"/>
            <w:shd w:val="clear" w:color="auto" w:fill="auto"/>
            <w:noWrap/>
          </w:tcPr>
          <w:p w14:paraId="75723E72"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SI5000016</w:t>
            </w:r>
          </w:p>
        </w:tc>
        <w:tc>
          <w:tcPr>
            <w:tcW w:w="3803" w:type="pct"/>
            <w:shd w:val="clear" w:color="auto" w:fill="auto"/>
            <w:noWrap/>
          </w:tcPr>
          <w:p w14:paraId="3AD29FD0"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PLANINSKO POLJE</w:t>
            </w:r>
          </w:p>
        </w:tc>
      </w:tr>
      <w:tr w:rsidR="00784E01" w:rsidRPr="001472B6" w14:paraId="6C1D598E" w14:textId="77777777" w:rsidTr="00784E01">
        <w:trPr>
          <w:tblHeader/>
        </w:trPr>
        <w:tc>
          <w:tcPr>
            <w:tcW w:w="1197" w:type="pct"/>
            <w:shd w:val="clear" w:color="auto" w:fill="auto"/>
            <w:noWrap/>
          </w:tcPr>
          <w:p w14:paraId="52606BAD"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SI5000002</w:t>
            </w:r>
          </w:p>
        </w:tc>
        <w:tc>
          <w:tcPr>
            <w:tcW w:w="3803" w:type="pct"/>
            <w:shd w:val="clear" w:color="auto" w:fill="auto"/>
            <w:noWrap/>
          </w:tcPr>
          <w:p w14:paraId="580FAAEE"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SNEŽNIK – PIVKA</w:t>
            </w:r>
          </w:p>
        </w:tc>
      </w:tr>
    </w:tbl>
    <w:p w14:paraId="3D018869"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tbl>
      <w:tblPr>
        <w:tblStyle w:val="Tabelamrea"/>
        <w:tblW w:w="0" w:type="auto"/>
        <w:tblLook w:val="04A0" w:firstRow="1" w:lastRow="0" w:firstColumn="1" w:lastColumn="0" w:noHBand="0" w:noVBand="1"/>
      </w:tblPr>
      <w:tblGrid>
        <w:gridCol w:w="8714"/>
      </w:tblGrid>
      <w:tr w:rsidR="00784E01" w:rsidRPr="001472B6" w14:paraId="69624E48" w14:textId="77777777" w:rsidTr="00784E01">
        <w:tc>
          <w:tcPr>
            <w:tcW w:w="9778" w:type="dxa"/>
            <w:tcBorders>
              <w:bottom w:val="single" w:sz="4" w:space="0" w:color="auto"/>
            </w:tcBorders>
          </w:tcPr>
          <w:p w14:paraId="7EDAE64D" w14:textId="77777777" w:rsidR="00784E01" w:rsidRPr="005E4A83" w:rsidRDefault="00784E01" w:rsidP="00784E01">
            <w:pPr>
              <w:pStyle w:val="Odstavekseznama"/>
              <w:spacing w:line="260" w:lineRule="atLeast"/>
              <w:ind w:left="0"/>
              <w:rPr>
                <w:rFonts w:ascii="Arial" w:hAnsi="Arial" w:cs="Arial"/>
                <w:sz w:val="20"/>
                <w:shd w:val="clear" w:color="auto" w:fill="FFFFFF"/>
                <w:lang w:eastAsia="en-US"/>
              </w:rPr>
            </w:pPr>
          </w:p>
          <w:p w14:paraId="2EC22716" w14:textId="77777777" w:rsidR="00784E01" w:rsidRPr="005E4A83" w:rsidRDefault="00784E01" w:rsidP="00784E01">
            <w:pPr>
              <w:pStyle w:val="Odstavekseznama"/>
              <w:spacing w:line="260" w:lineRule="atLeast"/>
              <w:ind w:left="0"/>
              <w:rPr>
                <w:rFonts w:ascii="Arial" w:hAnsi="Arial" w:cs="Arial"/>
                <w:sz w:val="20"/>
                <w:shd w:val="clear" w:color="auto" w:fill="FFFFFF"/>
                <w:lang w:eastAsia="en-US"/>
              </w:rPr>
            </w:pPr>
          </w:p>
        </w:tc>
      </w:tr>
      <w:tr w:rsidR="00784E01" w:rsidRPr="001472B6" w14:paraId="7C4434D4" w14:textId="77777777" w:rsidTr="00784E01">
        <w:tc>
          <w:tcPr>
            <w:tcW w:w="9778" w:type="dxa"/>
            <w:tcBorders>
              <w:top w:val="nil"/>
              <w:left w:val="nil"/>
              <w:bottom w:val="nil"/>
              <w:right w:val="nil"/>
            </w:tcBorders>
          </w:tcPr>
          <w:p w14:paraId="7B621172" w14:textId="77777777" w:rsidR="00784E01" w:rsidRPr="001472B6" w:rsidRDefault="00784E01" w:rsidP="00784E01">
            <w:pPr>
              <w:pStyle w:val="Odstavekseznama"/>
              <w:spacing w:before="120" w:line="260" w:lineRule="atLeast"/>
              <w:ind w:left="0"/>
              <w:jc w:val="center"/>
              <w:rPr>
                <w:rFonts w:ascii="Arial" w:hAnsi="Arial" w:cs="Arial"/>
                <w:i/>
                <w:sz w:val="20"/>
                <w:shd w:val="clear" w:color="auto" w:fill="FFFFFF"/>
                <w:lang w:eastAsia="en-US"/>
              </w:rPr>
            </w:pPr>
            <w:commentRangeStart w:id="2"/>
            <w:r w:rsidRPr="001472B6">
              <w:rPr>
                <w:rFonts w:ascii="Arial" w:hAnsi="Arial" w:cs="Arial"/>
                <w:i/>
                <w:sz w:val="20"/>
                <w:shd w:val="clear" w:color="auto" w:fill="FFFFFF"/>
                <w:lang w:eastAsia="en-US"/>
              </w:rPr>
              <w:t>Karta 3:</w:t>
            </w:r>
            <w:commentRangeEnd w:id="2"/>
            <w:r>
              <w:rPr>
                <w:rStyle w:val="Pripombasklic"/>
                <w:rFonts w:ascii="Arial" w:hAnsi="Arial"/>
                <w:lang w:eastAsia="en-US"/>
              </w:rPr>
              <w:commentReference w:id="2"/>
            </w:r>
            <w:r w:rsidRPr="001472B6">
              <w:rPr>
                <w:rFonts w:ascii="Arial" w:hAnsi="Arial" w:cs="Arial"/>
                <w:i/>
                <w:sz w:val="20"/>
                <w:shd w:val="clear" w:color="auto" w:fill="FFFFFF"/>
                <w:lang w:eastAsia="en-US"/>
              </w:rPr>
              <w:t xml:space="preserve"> Območja pojavljanja ptic vlažnih ekstenzivnih travnikov</w:t>
            </w:r>
          </w:p>
        </w:tc>
      </w:tr>
    </w:tbl>
    <w:p w14:paraId="5FAB90F1"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53E444FE"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w:t>
      </w:r>
    </w:p>
    <w:p w14:paraId="77379D23"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2B9431E4" w14:textId="76CA97EC" w:rsidR="00784E01" w:rsidRPr="001472B6" w:rsidRDefault="00C50288" w:rsidP="00784E01">
      <w:pPr>
        <w:pStyle w:val="len0"/>
        <w:spacing w:before="0" w:line="260" w:lineRule="atLeast"/>
        <w:rPr>
          <w:b w:val="0"/>
          <w:sz w:val="20"/>
          <w:szCs w:val="20"/>
        </w:rPr>
      </w:pPr>
      <w:r>
        <w:rPr>
          <w:b w:val="0"/>
          <w:sz w:val="20"/>
          <w:szCs w:val="20"/>
        </w:rPr>
        <w:t>10</w:t>
      </w:r>
      <w:r w:rsidR="00784E01" w:rsidRPr="001472B6">
        <w:rPr>
          <w:b w:val="0"/>
          <w:sz w:val="20"/>
          <w:szCs w:val="20"/>
        </w:rPr>
        <w:t>.</w:t>
      </w:r>
      <w:r w:rsidR="00563B5A">
        <w:rPr>
          <w:b w:val="0"/>
          <w:sz w:val="20"/>
          <w:szCs w:val="20"/>
        </w:rPr>
        <w:t> </w:t>
      </w:r>
      <w:r w:rsidR="00784E01" w:rsidRPr="001472B6">
        <w:rPr>
          <w:b w:val="0"/>
          <w:sz w:val="20"/>
          <w:szCs w:val="20"/>
        </w:rPr>
        <w:t>člen</w:t>
      </w:r>
    </w:p>
    <w:p w14:paraId="6F4ABA23"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20D3C767" w14:textId="3AF2206B"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V prilogi</w:t>
      </w:r>
      <w:r w:rsidR="00563B5A">
        <w:rPr>
          <w:rFonts w:ascii="Arial" w:hAnsi="Arial" w:cs="Arial"/>
          <w:sz w:val="20"/>
          <w:shd w:val="clear" w:color="auto" w:fill="FFFFFF"/>
          <w:lang w:eastAsia="en-US"/>
        </w:rPr>
        <w:t> </w:t>
      </w:r>
      <w:r w:rsidRPr="001472B6">
        <w:rPr>
          <w:rFonts w:ascii="Arial" w:hAnsi="Arial" w:cs="Arial"/>
          <w:sz w:val="20"/>
          <w:shd w:val="clear" w:color="auto" w:fill="FFFFFF"/>
          <w:lang w:eastAsia="en-US"/>
        </w:rPr>
        <w:t>16 se v preglednici</w:t>
      </w:r>
      <w:r w:rsidR="00563B5A">
        <w:rPr>
          <w:rFonts w:ascii="Arial" w:hAnsi="Arial" w:cs="Arial"/>
          <w:sz w:val="20"/>
          <w:shd w:val="clear" w:color="auto" w:fill="FFFFFF"/>
          <w:lang w:eastAsia="en-US"/>
        </w:rPr>
        <w:t> </w:t>
      </w:r>
      <w:r w:rsidRPr="001472B6">
        <w:rPr>
          <w:rFonts w:ascii="Arial" w:hAnsi="Arial" w:cs="Arial"/>
          <w:sz w:val="20"/>
          <w:shd w:val="clear" w:color="auto" w:fill="FFFFFF"/>
          <w:lang w:eastAsia="en-US"/>
        </w:rPr>
        <w:t>2:</w:t>
      </w:r>
    </w:p>
    <w:p w14:paraId="77958977"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3EC78C46" w14:textId="77777777" w:rsidR="00784E01" w:rsidRPr="001472B6"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1472B6">
        <w:rPr>
          <w:sz w:val="20"/>
          <w:shd w:val="clear" w:color="auto" w:fill="FFFFFF"/>
          <w:lang w:eastAsia="en-US"/>
        </w:rPr>
        <w:t>pri zahtevi</w:t>
      </w:r>
      <w:r w:rsidRPr="001472B6">
        <w:rPr>
          <w:noProof/>
          <w:sz w:val="20"/>
          <w:szCs w:val="20"/>
        </w:rPr>
        <w:t xml:space="preserve"> VTR_KOS besedilo kršitve »Površina, vključena v VTR_KOS, je bila pokošena pred 1. avgustom tekočega leta.« nadomesti z besedilom »Površina, vključena v VTR_KOS, je bila pokošena pred 10. juijem tekočega leta ali pred 1. avgustom tekočega leta.«;</w:t>
      </w:r>
    </w:p>
    <w:p w14:paraId="085D1E71" w14:textId="77777777" w:rsidR="00784E01" w:rsidRPr="005E4A83"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1472B6">
        <w:rPr>
          <w:sz w:val="20"/>
          <w:shd w:val="clear" w:color="auto" w:fill="FFFFFF"/>
          <w:lang w:eastAsia="en-US"/>
        </w:rPr>
        <w:t>pri zahtevi</w:t>
      </w:r>
      <w:r w:rsidRPr="001472B6">
        <w:rPr>
          <w:noProof/>
          <w:sz w:val="20"/>
          <w:szCs w:val="20"/>
        </w:rPr>
        <w:t xml:space="preserve"> VTR_KOS besedilo</w:t>
      </w:r>
      <w:r>
        <w:rPr>
          <w:noProof/>
          <w:sz w:val="20"/>
          <w:szCs w:val="20"/>
        </w:rPr>
        <w:t xml:space="preserve"> kršitve</w:t>
      </w:r>
      <w:r w:rsidRPr="005E4A83">
        <w:rPr>
          <w:noProof/>
          <w:sz w:val="20"/>
          <w:szCs w:val="20"/>
        </w:rPr>
        <w:t xml:space="preserve"> »Na površini, vključeni v VTR_KOS, se košnja ni izvajala od enega roba travnika do drugega ali od sredine travnika navzven.« nadomesti z besedilom »Na površini, vključeni v VTR_KOS, se košnja ni izvajala od sredine travnika navzven, ali od enega roba travnika proti drugemu, ali </w:t>
      </w:r>
      <w:r w:rsidRPr="005E4A83">
        <w:rPr>
          <w:sz w:val="20"/>
          <w:shd w:val="clear" w:color="auto" w:fill="FFFFFF"/>
          <w:lang w:eastAsia="en-US"/>
        </w:rPr>
        <w:t>od zunanje strani travnika navznoter s puščanjem nepokošenega rešilnega otoka.</w:t>
      </w:r>
      <w:r w:rsidRPr="005E4A83">
        <w:rPr>
          <w:noProof/>
          <w:sz w:val="20"/>
          <w:szCs w:val="20"/>
        </w:rPr>
        <w:t>«;</w:t>
      </w:r>
    </w:p>
    <w:p w14:paraId="390D0BA8" w14:textId="1FFF5C38" w:rsidR="00784E01"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1472B6">
        <w:rPr>
          <w:noProof/>
          <w:sz w:val="20"/>
          <w:szCs w:val="20"/>
        </w:rPr>
        <w:t xml:space="preserve">za zahtevo VTR_KOS s kršitvijo »Na površini, vključeni v VTR_KOS, se košnja ni izvajala od sredine travnika navzven, ali od enega roba travnika proti drugemu, ali </w:t>
      </w:r>
      <w:r w:rsidRPr="001472B6">
        <w:rPr>
          <w:sz w:val="20"/>
          <w:shd w:val="clear" w:color="auto" w:fill="FFFFFF"/>
          <w:lang w:eastAsia="en-US"/>
        </w:rPr>
        <w:t xml:space="preserve">od zunanje strani </w:t>
      </w:r>
      <w:r w:rsidRPr="001472B6">
        <w:rPr>
          <w:sz w:val="20"/>
          <w:shd w:val="clear" w:color="auto" w:fill="FFFFFF"/>
          <w:lang w:eastAsia="en-US"/>
        </w:rPr>
        <w:lastRenderedPageBreak/>
        <w:t>travnika navznoter s puščanjem nepokošenega rešilnega otoka.</w:t>
      </w:r>
      <w:r w:rsidRPr="001472B6">
        <w:rPr>
          <w:noProof/>
          <w:sz w:val="20"/>
          <w:szCs w:val="20"/>
        </w:rPr>
        <w:t>« dodajo nove vrstice, ki se glasijo:</w:t>
      </w:r>
    </w:p>
    <w:p w14:paraId="177508E5" w14:textId="77777777" w:rsidR="000520CE" w:rsidRPr="000520CE" w:rsidRDefault="000520CE" w:rsidP="000520CE">
      <w:pPr>
        <w:pStyle w:val="Alineazaodstavkom"/>
        <w:numPr>
          <w:ilvl w:val="0"/>
          <w:numId w:val="0"/>
        </w:numPr>
        <w:overflowPunct/>
        <w:autoSpaceDE/>
        <w:autoSpaceDN/>
        <w:adjustRightInd/>
        <w:spacing w:line="260" w:lineRule="atLeast"/>
        <w:textAlignment w:val="auto"/>
        <w:rPr>
          <w:noProof/>
          <w:sz w:val="20"/>
          <w:szCs w:val="20"/>
        </w:rPr>
      </w:pPr>
    </w:p>
    <w:p w14:paraId="4484EC52" w14:textId="42BE3E9E" w:rsidR="00784E01" w:rsidRDefault="000520CE" w:rsidP="00784E01">
      <w:pPr>
        <w:pStyle w:val="Alineazaodstavkom"/>
        <w:numPr>
          <w:ilvl w:val="0"/>
          <w:numId w:val="0"/>
        </w:numPr>
        <w:spacing w:line="260" w:lineRule="atLeast"/>
        <w:rPr>
          <w:noProof/>
          <w:sz w:val="20"/>
          <w:szCs w:val="20"/>
        </w:rPr>
      </w:pPr>
      <w:r>
        <w:rPr>
          <w:noProof/>
          <w:sz w:val="20"/>
          <w:szCs w:val="20"/>
        </w:rPr>
        <w:t>»</w:t>
      </w:r>
    </w:p>
    <w:p w14:paraId="7FE2F654" w14:textId="77777777" w:rsidR="000520CE" w:rsidRPr="001472B6" w:rsidRDefault="000520CE" w:rsidP="00784E01">
      <w:pPr>
        <w:pStyle w:val="Alineazaodstavkom"/>
        <w:numPr>
          <w:ilvl w:val="0"/>
          <w:numId w:val="0"/>
        </w:numPr>
        <w:spacing w:line="260" w:lineRule="atLeast"/>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600"/>
        <w:gridCol w:w="1140"/>
      </w:tblGrid>
      <w:tr w:rsidR="00784E01" w:rsidRPr="001472B6" w14:paraId="556BF1EE" w14:textId="77777777" w:rsidTr="00784E01">
        <w:tc>
          <w:tcPr>
            <w:tcW w:w="1133" w:type="pct"/>
            <w:shd w:val="clear" w:color="auto" w:fill="auto"/>
          </w:tcPr>
          <w:p w14:paraId="3A6AD9C9" w14:textId="77777777" w:rsidR="00784E01" w:rsidRPr="001472B6" w:rsidRDefault="00784E01" w:rsidP="00784E01">
            <w:pPr>
              <w:rPr>
                <w:rFonts w:cs="Arial"/>
                <w:szCs w:val="20"/>
              </w:rPr>
            </w:pPr>
            <w:r w:rsidRPr="001472B6">
              <w:rPr>
                <w:rFonts w:cs="Arial"/>
                <w:szCs w:val="20"/>
              </w:rPr>
              <w:t>VTR_KOS</w:t>
            </w:r>
          </w:p>
        </w:tc>
        <w:tc>
          <w:tcPr>
            <w:tcW w:w="3213" w:type="pct"/>
            <w:shd w:val="clear" w:color="auto" w:fill="auto"/>
          </w:tcPr>
          <w:p w14:paraId="3031BF40" w14:textId="77777777" w:rsidR="00784E01" w:rsidRPr="005E4A83" w:rsidRDefault="00784E01" w:rsidP="00784E01">
            <w:pPr>
              <w:rPr>
                <w:rFonts w:cs="Arial"/>
                <w:szCs w:val="20"/>
              </w:rPr>
            </w:pPr>
            <w:r w:rsidRPr="00AD4991">
              <w:rPr>
                <w:noProof/>
                <w:szCs w:val="20"/>
              </w:rPr>
              <w:t xml:space="preserve">Na površini, vključeni v VTR_KOS, </w:t>
            </w:r>
            <w:r w:rsidRPr="00903931">
              <w:rPr>
                <w:noProof/>
                <w:szCs w:val="20"/>
              </w:rPr>
              <w:t>na kateri se je košnja izvajala o</w:t>
            </w:r>
            <w:r w:rsidRPr="00903931">
              <w:rPr>
                <w:rFonts w:cs="Arial"/>
                <w:shd w:val="clear" w:color="auto" w:fill="FFFFFF"/>
              </w:rPr>
              <w:t xml:space="preserve">d zunanje strani </w:t>
            </w:r>
            <w:r w:rsidRPr="005E4A83">
              <w:rPr>
                <w:rFonts w:cs="Arial"/>
                <w:shd w:val="clear" w:color="auto" w:fill="FFFFFF"/>
              </w:rPr>
              <w:t>travnika navznoter s puščanjem nepokošenega rešilnega otoka, je bil rešilni otok pokošen prej kot tri dni po košnji glavnine travnika.</w:t>
            </w:r>
          </w:p>
        </w:tc>
        <w:tc>
          <w:tcPr>
            <w:tcW w:w="654" w:type="pct"/>
            <w:shd w:val="clear" w:color="auto" w:fill="auto"/>
          </w:tcPr>
          <w:p w14:paraId="7F82BBCF" w14:textId="77777777" w:rsidR="00784E01" w:rsidRPr="005E4A83" w:rsidRDefault="00784E01" w:rsidP="00784E01">
            <w:pPr>
              <w:jc w:val="center"/>
              <w:rPr>
                <w:rFonts w:cs="Arial"/>
                <w:szCs w:val="20"/>
              </w:rPr>
            </w:pPr>
            <w:r w:rsidRPr="005E4A83">
              <w:rPr>
                <w:rFonts w:cs="Arial"/>
                <w:szCs w:val="20"/>
              </w:rPr>
              <w:t>II</w:t>
            </w:r>
          </w:p>
        </w:tc>
      </w:tr>
      <w:tr w:rsidR="00784E01" w:rsidRPr="001472B6" w14:paraId="5A70849C" w14:textId="77777777" w:rsidTr="00784E01">
        <w:tc>
          <w:tcPr>
            <w:tcW w:w="1133" w:type="pct"/>
            <w:shd w:val="clear" w:color="auto" w:fill="auto"/>
          </w:tcPr>
          <w:p w14:paraId="292D095C" w14:textId="77777777" w:rsidR="00784E01" w:rsidRPr="005E4A83" w:rsidRDefault="00784E01" w:rsidP="00784E01">
            <w:pPr>
              <w:rPr>
                <w:rFonts w:cs="Arial"/>
                <w:szCs w:val="20"/>
              </w:rPr>
            </w:pPr>
            <w:r w:rsidRPr="001472B6">
              <w:rPr>
                <w:rFonts w:cs="Arial"/>
                <w:szCs w:val="20"/>
              </w:rPr>
              <w:t>VTR_KOS</w:t>
            </w:r>
          </w:p>
        </w:tc>
        <w:tc>
          <w:tcPr>
            <w:tcW w:w="3213" w:type="pct"/>
            <w:shd w:val="clear" w:color="auto" w:fill="auto"/>
          </w:tcPr>
          <w:p w14:paraId="3FCCD65A" w14:textId="77777777" w:rsidR="00784E01" w:rsidRPr="00903931" w:rsidRDefault="00784E01" w:rsidP="00784E01">
            <w:pPr>
              <w:rPr>
                <w:noProof/>
                <w:szCs w:val="20"/>
              </w:rPr>
            </w:pPr>
            <w:r w:rsidRPr="00AD4991">
              <w:rPr>
                <w:noProof/>
                <w:szCs w:val="20"/>
              </w:rPr>
              <w:t xml:space="preserve">Na površini, vključeni v VTR_KOS, </w:t>
            </w:r>
            <w:r w:rsidRPr="00903931">
              <w:rPr>
                <w:noProof/>
                <w:szCs w:val="20"/>
              </w:rPr>
              <w:t>na kateri je bil izbran način košnje z rešilnim otokom, se je izvajala košnja od sredine travnika navzven, ali od enega roba travnika proti drugemu.</w:t>
            </w:r>
          </w:p>
        </w:tc>
        <w:tc>
          <w:tcPr>
            <w:tcW w:w="654" w:type="pct"/>
            <w:shd w:val="clear" w:color="auto" w:fill="auto"/>
          </w:tcPr>
          <w:p w14:paraId="304822EC" w14:textId="77777777" w:rsidR="00784E01" w:rsidRPr="005E4A83" w:rsidDel="008F2DFB" w:rsidRDefault="00784E01" w:rsidP="00784E01">
            <w:pPr>
              <w:jc w:val="center"/>
              <w:rPr>
                <w:rFonts w:cs="Arial"/>
                <w:szCs w:val="20"/>
              </w:rPr>
            </w:pPr>
            <w:r w:rsidRPr="001472B6">
              <w:rPr>
                <w:rFonts w:cs="Arial"/>
                <w:szCs w:val="20"/>
              </w:rPr>
              <w:t>II</w:t>
            </w:r>
          </w:p>
        </w:tc>
      </w:tr>
      <w:tr w:rsidR="00784E01" w:rsidRPr="001472B6" w14:paraId="09FBC1E0" w14:textId="77777777" w:rsidTr="00784E01">
        <w:tc>
          <w:tcPr>
            <w:tcW w:w="1133" w:type="pct"/>
            <w:shd w:val="clear" w:color="auto" w:fill="auto"/>
          </w:tcPr>
          <w:p w14:paraId="299C3C73" w14:textId="77777777" w:rsidR="00784E01" w:rsidRPr="005E4A83" w:rsidRDefault="00784E01" w:rsidP="00784E01">
            <w:pPr>
              <w:rPr>
                <w:rFonts w:cs="Arial"/>
                <w:szCs w:val="20"/>
              </w:rPr>
            </w:pPr>
            <w:r w:rsidRPr="001472B6">
              <w:rPr>
                <w:rFonts w:cs="Arial"/>
                <w:szCs w:val="20"/>
              </w:rPr>
              <w:t>VTR_KOS</w:t>
            </w:r>
          </w:p>
        </w:tc>
        <w:tc>
          <w:tcPr>
            <w:tcW w:w="3213" w:type="pct"/>
            <w:shd w:val="clear" w:color="auto" w:fill="auto"/>
          </w:tcPr>
          <w:p w14:paraId="69C7D134" w14:textId="77777777" w:rsidR="00784E01" w:rsidRPr="00903931" w:rsidRDefault="00784E01" w:rsidP="00784E01">
            <w:pPr>
              <w:rPr>
                <w:noProof/>
                <w:szCs w:val="20"/>
              </w:rPr>
            </w:pPr>
            <w:r w:rsidRPr="00AD4991">
              <w:t>Na površini, vključeni v VRT_KOS, je rešilni otok večji ali manjši od predpisane velikosti.</w:t>
            </w:r>
          </w:p>
        </w:tc>
        <w:tc>
          <w:tcPr>
            <w:tcW w:w="654" w:type="pct"/>
            <w:shd w:val="clear" w:color="auto" w:fill="auto"/>
          </w:tcPr>
          <w:p w14:paraId="31B1B865" w14:textId="77777777" w:rsidR="00784E01" w:rsidRPr="005E4A83" w:rsidDel="008F2DFB" w:rsidRDefault="00784E01" w:rsidP="00784E01">
            <w:pPr>
              <w:jc w:val="center"/>
              <w:rPr>
                <w:rFonts w:cs="Arial"/>
                <w:szCs w:val="20"/>
              </w:rPr>
            </w:pPr>
            <w:r w:rsidRPr="001472B6">
              <w:rPr>
                <w:rFonts w:cs="Arial"/>
                <w:szCs w:val="20"/>
              </w:rPr>
              <w:t>I</w:t>
            </w:r>
          </w:p>
        </w:tc>
      </w:tr>
    </w:tbl>
    <w:p w14:paraId="4110FD1C" w14:textId="77777777" w:rsidR="000520CE" w:rsidRDefault="000520CE" w:rsidP="00784E01">
      <w:pPr>
        <w:pStyle w:val="Alineazaodstavkom"/>
        <w:numPr>
          <w:ilvl w:val="0"/>
          <w:numId w:val="0"/>
        </w:numPr>
        <w:spacing w:line="260" w:lineRule="atLeast"/>
        <w:rPr>
          <w:noProof/>
          <w:sz w:val="20"/>
          <w:szCs w:val="20"/>
        </w:rPr>
      </w:pPr>
    </w:p>
    <w:p w14:paraId="1A497748" w14:textId="11C9700B" w:rsidR="00784E01" w:rsidRPr="005E4A83" w:rsidRDefault="000520CE" w:rsidP="00784E01">
      <w:pPr>
        <w:pStyle w:val="Alineazaodstavkom"/>
        <w:numPr>
          <w:ilvl w:val="0"/>
          <w:numId w:val="0"/>
        </w:numPr>
        <w:spacing w:line="260" w:lineRule="atLeast"/>
        <w:rPr>
          <w:noProof/>
          <w:sz w:val="20"/>
          <w:szCs w:val="20"/>
        </w:rPr>
      </w:pPr>
      <w:r>
        <w:rPr>
          <w:noProof/>
          <w:sz w:val="20"/>
          <w:szCs w:val="20"/>
        </w:rPr>
        <w:t>«</w:t>
      </w:r>
      <w:r w:rsidR="00784E01">
        <w:rPr>
          <w:noProof/>
          <w:sz w:val="20"/>
          <w:szCs w:val="20"/>
        </w:rPr>
        <w:t>;</w:t>
      </w:r>
    </w:p>
    <w:p w14:paraId="0F71D4E2" w14:textId="5573B581" w:rsidR="00784E01" w:rsidRPr="001472B6" w:rsidRDefault="00784E01" w:rsidP="006C2294">
      <w:pPr>
        <w:pStyle w:val="Alineazaodstavkom"/>
        <w:numPr>
          <w:ilvl w:val="0"/>
          <w:numId w:val="36"/>
        </w:numPr>
        <w:overflowPunct/>
        <w:autoSpaceDE/>
        <w:autoSpaceDN/>
        <w:adjustRightInd/>
        <w:spacing w:line="260" w:lineRule="atLeast"/>
        <w:ind w:left="357" w:hanging="357"/>
        <w:textAlignment w:val="auto"/>
        <w:rPr>
          <w:noProof/>
          <w:sz w:val="20"/>
          <w:szCs w:val="20"/>
        </w:rPr>
      </w:pPr>
      <w:r w:rsidRPr="005E4A83">
        <w:rPr>
          <w:noProof/>
          <w:sz w:val="20"/>
          <w:szCs w:val="20"/>
        </w:rPr>
        <w:t>pri zahtevi VTR_NPAS besedilo kršitve »Pri VTR_NPAS je nepokošen pas naslednje leto pokošen pred 1. avgustom.</w:t>
      </w:r>
      <w:r w:rsidRPr="001472B6">
        <w:rPr>
          <w:noProof/>
          <w:sz w:val="20"/>
          <w:szCs w:val="20"/>
        </w:rPr>
        <w:t>« nadomesti z besedilom »Pri VTR_NPAS je nepokošen pas naslednje leto pokošen pred 10. juijem tekočega leta ali pred 1. avgustom tekočega leta.«.</w:t>
      </w:r>
    </w:p>
    <w:p w14:paraId="1D009FC5" w14:textId="77777777" w:rsidR="00784E01" w:rsidRPr="001472B6" w:rsidRDefault="00784E01" w:rsidP="00784E01">
      <w:pPr>
        <w:pStyle w:val="Alineazaodstavkom"/>
        <w:numPr>
          <w:ilvl w:val="0"/>
          <w:numId w:val="0"/>
        </w:numPr>
        <w:spacing w:line="260" w:lineRule="atLeast"/>
        <w:rPr>
          <w:noProof/>
          <w:sz w:val="20"/>
          <w:szCs w:val="20"/>
        </w:rPr>
      </w:pPr>
    </w:p>
    <w:p w14:paraId="3BFE0EDA" w14:textId="77777777" w:rsidR="00784E01" w:rsidRPr="005E4A83" w:rsidRDefault="00784E01" w:rsidP="00784E01">
      <w:pPr>
        <w:pStyle w:val="Alineazaodstavkom"/>
        <w:numPr>
          <w:ilvl w:val="0"/>
          <w:numId w:val="0"/>
        </w:numPr>
        <w:spacing w:line="260" w:lineRule="atLeast"/>
        <w:rPr>
          <w:noProof/>
          <w:sz w:val="20"/>
          <w:szCs w:val="20"/>
        </w:rPr>
      </w:pPr>
    </w:p>
    <w:p w14:paraId="1C8C8336" w14:textId="77777777" w:rsidR="00784E01" w:rsidRPr="005E4A83" w:rsidRDefault="00784E01" w:rsidP="00784E01">
      <w:pPr>
        <w:pStyle w:val="Odstavek"/>
        <w:spacing w:before="0" w:line="260" w:lineRule="atLeast"/>
        <w:ind w:firstLine="0"/>
        <w:jc w:val="center"/>
      </w:pPr>
      <w:r w:rsidRPr="005E4A83">
        <w:t>PREHODNI IN KONČNA DOLOČBA</w:t>
      </w:r>
    </w:p>
    <w:p w14:paraId="55926311" w14:textId="77777777" w:rsidR="00784E01" w:rsidRPr="005E4A83" w:rsidRDefault="00784E01" w:rsidP="00784E01">
      <w:pPr>
        <w:pStyle w:val="Odstavekseznama"/>
        <w:spacing w:line="260" w:lineRule="atLeast"/>
        <w:ind w:left="0"/>
        <w:rPr>
          <w:rFonts w:ascii="Arial" w:hAnsi="Arial" w:cs="Arial"/>
          <w:sz w:val="20"/>
          <w:shd w:val="clear" w:color="auto" w:fill="FFFFFF"/>
          <w:lang w:eastAsia="en-US"/>
        </w:rPr>
      </w:pPr>
    </w:p>
    <w:p w14:paraId="6BEF62B5" w14:textId="3B7BC325" w:rsidR="00784E01" w:rsidRPr="001472B6" w:rsidRDefault="00784E01" w:rsidP="00784E01">
      <w:pPr>
        <w:pStyle w:val="len0"/>
        <w:spacing w:before="0" w:line="260" w:lineRule="atLeast"/>
        <w:rPr>
          <w:b w:val="0"/>
          <w:sz w:val="20"/>
          <w:szCs w:val="20"/>
        </w:rPr>
      </w:pPr>
      <w:r w:rsidRPr="001472B6">
        <w:rPr>
          <w:b w:val="0"/>
          <w:sz w:val="20"/>
          <w:szCs w:val="20"/>
        </w:rPr>
        <w:t>1</w:t>
      </w:r>
      <w:r w:rsidR="00C50288">
        <w:rPr>
          <w:b w:val="0"/>
          <w:sz w:val="20"/>
          <w:szCs w:val="20"/>
        </w:rPr>
        <w:t>1</w:t>
      </w:r>
      <w:r w:rsidRPr="001472B6">
        <w:rPr>
          <w:b w:val="0"/>
          <w:sz w:val="20"/>
          <w:szCs w:val="20"/>
        </w:rPr>
        <w:t>.</w:t>
      </w:r>
      <w:r w:rsidR="00F3606E">
        <w:rPr>
          <w:b w:val="0"/>
          <w:sz w:val="20"/>
          <w:szCs w:val="20"/>
        </w:rPr>
        <w:t> </w:t>
      </w:r>
      <w:r w:rsidRPr="001472B6">
        <w:rPr>
          <w:b w:val="0"/>
          <w:sz w:val="20"/>
          <w:szCs w:val="20"/>
        </w:rPr>
        <w:t>člen</w:t>
      </w:r>
    </w:p>
    <w:p w14:paraId="59AAAA4C" w14:textId="77777777" w:rsidR="00784E01" w:rsidRPr="001472B6" w:rsidRDefault="00784E01" w:rsidP="00784E01">
      <w:pPr>
        <w:pStyle w:val="len0"/>
        <w:spacing w:before="0" w:line="260" w:lineRule="atLeast"/>
        <w:rPr>
          <w:b w:val="0"/>
          <w:sz w:val="20"/>
          <w:szCs w:val="20"/>
        </w:rPr>
      </w:pPr>
      <w:r w:rsidRPr="001472B6">
        <w:rPr>
          <w:b w:val="0"/>
          <w:sz w:val="20"/>
          <w:szCs w:val="20"/>
        </w:rPr>
        <w:t>(končanje postopkov in prilagoditev obveznosti)</w:t>
      </w:r>
    </w:p>
    <w:p w14:paraId="0353F8B5" w14:textId="77777777" w:rsidR="00784E01" w:rsidRPr="001472B6" w:rsidRDefault="00784E01" w:rsidP="00784E01">
      <w:pPr>
        <w:pStyle w:val="Odstavek"/>
        <w:spacing w:before="0" w:line="260" w:lineRule="atLeast"/>
        <w:ind w:firstLine="0"/>
        <w:rPr>
          <w:sz w:val="20"/>
          <w:szCs w:val="20"/>
        </w:rPr>
      </w:pPr>
    </w:p>
    <w:p w14:paraId="4778FC17" w14:textId="2CAEF996" w:rsidR="00784E01" w:rsidRPr="001472B6" w:rsidRDefault="00784E01" w:rsidP="00784E01">
      <w:pPr>
        <w:pStyle w:val="Odstavek"/>
        <w:spacing w:before="0" w:line="260" w:lineRule="atLeast"/>
        <w:ind w:firstLine="0"/>
        <w:rPr>
          <w:sz w:val="20"/>
          <w:szCs w:val="20"/>
        </w:rPr>
      </w:pPr>
      <w:r w:rsidRPr="001472B6">
        <w:rPr>
          <w:sz w:val="20"/>
          <w:szCs w:val="20"/>
        </w:rPr>
        <w:t>(1)</w:t>
      </w:r>
      <w:r w:rsidR="00F3606E">
        <w:rPr>
          <w:sz w:val="20"/>
          <w:szCs w:val="20"/>
        </w:rPr>
        <w:t> </w:t>
      </w:r>
      <w:r w:rsidRPr="001472B6">
        <w:rPr>
          <w:sz w:val="20"/>
          <w:szCs w:val="20"/>
        </w:rPr>
        <w:t>Postopki, začeti pred uveljavitvijo te uredbe, se končajo po določbah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26/21 in 197/21).</w:t>
      </w:r>
    </w:p>
    <w:p w14:paraId="076BCB03" w14:textId="77777777" w:rsidR="00784E01" w:rsidRPr="001472B6" w:rsidRDefault="00784E01" w:rsidP="00784E01">
      <w:pPr>
        <w:pStyle w:val="Odstavek"/>
        <w:spacing w:before="0" w:line="260" w:lineRule="atLeast"/>
        <w:ind w:firstLine="0"/>
        <w:rPr>
          <w:sz w:val="20"/>
          <w:szCs w:val="20"/>
        </w:rPr>
      </w:pPr>
    </w:p>
    <w:p w14:paraId="4D57F59A" w14:textId="231C76A6" w:rsidR="00784E01" w:rsidRPr="001472B6" w:rsidRDefault="00784E01" w:rsidP="00784E01">
      <w:pPr>
        <w:pStyle w:val="Odstavek"/>
        <w:spacing w:before="0" w:line="260" w:lineRule="atLeast"/>
        <w:ind w:firstLine="0"/>
        <w:rPr>
          <w:sz w:val="20"/>
          <w:szCs w:val="20"/>
        </w:rPr>
      </w:pPr>
      <w:r w:rsidRPr="001472B6">
        <w:rPr>
          <w:sz w:val="20"/>
          <w:szCs w:val="20"/>
        </w:rPr>
        <w:t>(2)</w:t>
      </w:r>
      <w:r w:rsidR="00F3606E">
        <w:rPr>
          <w:sz w:val="20"/>
          <w:szCs w:val="20"/>
        </w:rPr>
        <w:t> </w:t>
      </w:r>
      <w:r w:rsidRPr="001472B6">
        <w:rPr>
          <w:sz w:val="20"/>
          <w:szCs w:val="20"/>
        </w:rPr>
        <w:t xml:space="preserve">Ne glede na prejšnji odstavek se upravičencem, ki so petletne obveznosti za </w:t>
      </w:r>
      <w:r>
        <w:rPr>
          <w:sz w:val="20"/>
          <w:szCs w:val="20"/>
        </w:rPr>
        <w:t>izvajanje operacije VTR</w:t>
      </w:r>
      <w:r w:rsidRPr="001472B6">
        <w:rPr>
          <w:sz w:val="20"/>
          <w:szCs w:val="20"/>
        </w:rPr>
        <w:t xml:space="preserve"> v okviru ukrepa KOPOP prevzeli na podlagi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26/21 in 197/21), te obveznosti v skladu z drugim odstavkom 14. člena Uredbe 807/2014/EU za leto 2022 prilagodijo v skladu </w:t>
      </w:r>
      <w:r w:rsidR="006E3F82">
        <w:rPr>
          <w:sz w:val="20"/>
          <w:szCs w:val="20"/>
        </w:rPr>
        <w:t>z 81.,</w:t>
      </w:r>
      <w:r w:rsidR="00F3606E">
        <w:rPr>
          <w:sz w:val="20"/>
          <w:szCs w:val="20"/>
        </w:rPr>
        <w:t> </w:t>
      </w:r>
      <w:r w:rsidR="006E3F82">
        <w:rPr>
          <w:sz w:val="20"/>
          <w:szCs w:val="20"/>
        </w:rPr>
        <w:t>81.a, 82., 83. in 83.a</w:t>
      </w:r>
      <w:r w:rsidR="00F3606E">
        <w:rPr>
          <w:sz w:val="20"/>
          <w:szCs w:val="20"/>
        </w:rPr>
        <w:t> </w:t>
      </w:r>
      <w:r w:rsidR="006E3F82">
        <w:rPr>
          <w:sz w:val="20"/>
          <w:szCs w:val="20"/>
        </w:rPr>
        <w:t>členom</w:t>
      </w:r>
      <w:r w:rsidRPr="001472B6">
        <w:rPr>
          <w:sz w:val="20"/>
          <w:szCs w:val="20"/>
        </w:rPr>
        <w:t xml:space="preserve"> uredbe.</w:t>
      </w:r>
    </w:p>
    <w:p w14:paraId="4275E1AC" w14:textId="77777777" w:rsidR="00784E01" w:rsidRPr="001472B6" w:rsidRDefault="00784E01" w:rsidP="00784E01">
      <w:pPr>
        <w:pStyle w:val="Odstavek"/>
        <w:spacing w:before="0" w:line="260" w:lineRule="atLeast"/>
        <w:ind w:firstLine="0"/>
        <w:rPr>
          <w:sz w:val="20"/>
          <w:szCs w:val="20"/>
        </w:rPr>
      </w:pPr>
    </w:p>
    <w:p w14:paraId="3F5F5D53" w14:textId="2D95EEAA" w:rsidR="00784E01" w:rsidRPr="001472B6" w:rsidRDefault="00784E01" w:rsidP="00784E01">
      <w:pPr>
        <w:pStyle w:val="len0"/>
        <w:spacing w:before="0" w:line="260" w:lineRule="atLeast"/>
        <w:rPr>
          <w:b w:val="0"/>
          <w:sz w:val="20"/>
          <w:szCs w:val="20"/>
        </w:rPr>
      </w:pPr>
      <w:r w:rsidRPr="001472B6">
        <w:rPr>
          <w:b w:val="0"/>
          <w:sz w:val="20"/>
          <w:szCs w:val="20"/>
        </w:rPr>
        <w:t>1</w:t>
      </w:r>
      <w:r w:rsidR="00C50288">
        <w:rPr>
          <w:b w:val="0"/>
          <w:sz w:val="20"/>
          <w:szCs w:val="20"/>
        </w:rPr>
        <w:t>2</w:t>
      </w:r>
      <w:r w:rsidRPr="001472B6">
        <w:rPr>
          <w:b w:val="0"/>
          <w:sz w:val="20"/>
          <w:szCs w:val="20"/>
        </w:rPr>
        <w:t>.</w:t>
      </w:r>
      <w:r w:rsidR="00F3606E">
        <w:rPr>
          <w:b w:val="0"/>
          <w:sz w:val="20"/>
          <w:szCs w:val="20"/>
        </w:rPr>
        <w:t> </w:t>
      </w:r>
      <w:r w:rsidRPr="001472B6">
        <w:rPr>
          <w:b w:val="0"/>
          <w:sz w:val="20"/>
          <w:szCs w:val="20"/>
        </w:rPr>
        <w:t>člen</w:t>
      </w:r>
    </w:p>
    <w:p w14:paraId="488C0AD3" w14:textId="77777777" w:rsidR="00784E01" w:rsidRPr="001472B6" w:rsidRDefault="00784E01" w:rsidP="00784E01">
      <w:pPr>
        <w:pStyle w:val="Odstavek"/>
        <w:spacing w:before="0" w:line="260" w:lineRule="atLeast"/>
        <w:ind w:firstLine="0"/>
        <w:jc w:val="center"/>
        <w:rPr>
          <w:sz w:val="20"/>
          <w:szCs w:val="20"/>
        </w:rPr>
      </w:pPr>
      <w:r w:rsidRPr="001472B6">
        <w:rPr>
          <w:sz w:val="20"/>
          <w:szCs w:val="20"/>
        </w:rPr>
        <w:t>(spremembe PRP 2014–2020)</w:t>
      </w:r>
    </w:p>
    <w:p w14:paraId="3F881A0B" w14:textId="77777777" w:rsidR="00784E01" w:rsidRPr="001472B6" w:rsidRDefault="00784E01" w:rsidP="00784E01">
      <w:pPr>
        <w:pStyle w:val="Odstavek"/>
        <w:spacing w:before="0" w:line="260" w:lineRule="atLeast"/>
        <w:ind w:firstLine="0"/>
        <w:rPr>
          <w:sz w:val="20"/>
          <w:szCs w:val="20"/>
        </w:rPr>
      </w:pPr>
    </w:p>
    <w:p w14:paraId="635BE638" w14:textId="3462B4AE" w:rsidR="00784E01" w:rsidRPr="001472B6" w:rsidRDefault="00784E01" w:rsidP="00784E01">
      <w:pPr>
        <w:pStyle w:val="Odstavek"/>
        <w:spacing w:before="0" w:line="260" w:lineRule="atLeast"/>
        <w:ind w:firstLine="0"/>
        <w:rPr>
          <w:sz w:val="20"/>
          <w:szCs w:val="20"/>
        </w:rPr>
      </w:pPr>
      <w:r w:rsidRPr="001472B6">
        <w:rPr>
          <w:sz w:val="20"/>
          <w:szCs w:val="20"/>
        </w:rPr>
        <w:t>(1)</w:t>
      </w:r>
      <w:r w:rsidR="00F3606E">
        <w:rPr>
          <w:sz w:val="20"/>
          <w:szCs w:val="20"/>
        </w:rPr>
        <w:t> </w:t>
      </w:r>
      <w:r w:rsidRPr="001472B6">
        <w:rPr>
          <w:sz w:val="20"/>
          <w:szCs w:val="20"/>
        </w:rPr>
        <w:t>Določbe te uredbe, ki se nanašajo na spremembe PRP 2014–2020, ki bodo odobrene po uveljavitvi te uredbe, se začnejo uporabljati naslednji dan po odobritvi PRP 2014–2020 s strani Evropske komisije.</w:t>
      </w:r>
    </w:p>
    <w:p w14:paraId="579BE475" w14:textId="77777777" w:rsidR="00784E01" w:rsidRPr="001472B6" w:rsidRDefault="00784E01" w:rsidP="00784E01">
      <w:pPr>
        <w:pStyle w:val="Odstavek"/>
        <w:spacing w:before="0" w:line="260" w:lineRule="atLeast"/>
        <w:ind w:firstLine="0"/>
        <w:rPr>
          <w:sz w:val="20"/>
          <w:szCs w:val="20"/>
        </w:rPr>
      </w:pPr>
    </w:p>
    <w:p w14:paraId="12984ED9" w14:textId="09A7C9B6" w:rsidR="00784E01" w:rsidRPr="001472B6" w:rsidRDefault="00784E01" w:rsidP="00784E01">
      <w:pPr>
        <w:pStyle w:val="Odstavek"/>
        <w:spacing w:before="0" w:line="260" w:lineRule="atLeast"/>
        <w:ind w:firstLine="0"/>
        <w:rPr>
          <w:sz w:val="20"/>
          <w:szCs w:val="20"/>
        </w:rPr>
      </w:pPr>
      <w:r w:rsidRPr="001472B6">
        <w:rPr>
          <w:sz w:val="20"/>
          <w:szCs w:val="20"/>
        </w:rPr>
        <w:t>(2)</w:t>
      </w:r>
      <w:r w:rsidR="00F3606E">
        <w:rPr>
          <w:sz w:val="20"/>
          <w:szCs w:val="20"/>
        </w:rPr>
        <w:t> </w:t>
      </w:r>
      <w:r w:rsidRPr="001472B6">
        <w:rPr>
          <w:sz w:val="20"/>
          <w:szCs w:val="20"/>
        </w:rPr>
        <w:t>Minister, pristojen za kmetijstvo, objavi naznanilo o prejetju odobritve iz prejšnjega odstavka v Uradnem listu Republike Slovenije.</w:t>
      </w:r>
    </w:p>
    <w:p w14:paraId="78159559" w14:textId="77777777" w:rsidR="00784E01" w:rsidRPr="001472B6" w:rsidRDefault="00784E01" w:rsidP="00784E01">
      <w:pPr>
        <w:pStyle w:val="Odstavek"/>
        <w:spacing w:before="0" w:line="260" w:lineRule="atLeast"/>
        <w:ind w:firstLine="0"/>
        <w:rPr>
          <w:sz w:val="20"/>
          <w:szCs w:val="20"/>
        </w:rPr>
      </w:pPr>
    </w:p>
    <w:p w14:paraId="6F0F7236" w14:textId="53CF12BC" w:rsidR="00784E01" w:rsidRPr="001472B6" w:rsidRDefault="00784E01" w:rsidP="00784E01">
      <w:pPr>
        <w:pStyle w:val="Odstavek"/>
        <w:spacing w:before="0" w:line="260" w:lineRule="atLeast"/>
        <w:ind w:firstLine="0"/>
        <w:rPr>
          <w:sz w:val="20"/>
          <w:szCs w:val="20"/>
        </w:rPr>
      </w:pPr>
      <w:r w:rsidRPr="001472B6">
        <w:rPr>
          <w:sz w:val="20"/>
          <w:szCs w:val="20"/>
        </w:rPr>
        <w:lastRenderedPageBreak/>
        <w:t>(3)</w:t>
      </w:r>
      <w:r w:rsidR="00F3606E">
        <w:rPr>
          <w:sz w:val="20"/>
          <w:szCs w:val="20"/>
        </w:rPr>
        <w:t> </w:t>
      </w:r>
      <w:r w:rsidRPr="001472B6">
        <w:rPr>
          <w:sz w:val="20"/>
          <w:szCs w:val="20"/>
        </w:rPr>
        <w:t>Za ukrepe razvoja podeželja iz te uredbe se plačila za obveznosti, prevzete v letu 2022, izplačajo v skladu z Uredbo 2020/2220/EU in s PRP 2014–2020, odobrenim v skladu s prvim odstavkom tega člena.</w:t>
      </w:r>
    </w:p>
    <w:p w14:paraId="3E9D7DA0"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3AE92E47" w14:textId="5FF4E968" w:rsidR="00784E01" w:rsidRPr="001472B6" w:rsidRDefault="00784E01" w:rsidP="00784E01">
      <w:pPr>
        <w:pStyle w:val="Odstavekseznama"/>
        <w:spacing w:line="260" w:lineRule="atLeast"/>
        <w:ind w:left="0"/>
        <w:jc w:val="center"/>
        <w:rPr>
          <w:rFonts w:ascii="Arial" w:hAnsi="Arial" w:cs="Arial"/>
          <w:sz w:val="20"/>
          <w:shd w:val="clear" w:color="auto" w:fill="FFFFFF"/>
          <w:lang w:eastAsia="en-US"/>
        </w:rPr>
      </w:pPr>
      <w:r w:rsidRPr="001472B6">
        <w:rPr>
          <w:rFonts w:ascii="Arial" w:hAnsi="Arial" w:cs="Arial"/>
          <w:sz w:val="20"/>
          <w:shd w:val="clear" w:color="auto" w:fill="FFFFFF"/>
          <w:lang w:eastAsia="en-US"/>
        </w:rPr>
        <w:t>1</w:t>
      </w:r>
      <w:r w:rsidR="00C50288">
        <w:rPr>
          <w:rFonts w:ascii="Arial" w:hAnsi="Arial" w:cs="Arial"/>
          <w:sz w:val="20"/>
          <w:shd w:val="clear" w:color="auto" w:fill="FFFFFF"/>
          <w:lang w:eastAsia="en-US"/>
        </w:rPr>
        <w:t>3</w:t>
      </w:r>
      <w:r w:rsidRPr="001472B6">
        <w:rPr>
          <w:rFonts w:ascii="Arial" w:hAnsi="Arial" w:cs="Arial"/>
          <w:sz w:val="20"/>
          <w:shd w:val="clear" w:color="auto" w:fill="FFFFFF"/>
          <w:lang w:eastAsia="en-US"/>
        </w:rPr>
        <w:t>.</w:t>
      </w:r>
      <w:r w:rsidR="00F3606E">
        <w:rPr>
          <w:rFonts w:ascii="Arial" w:hAnsi="Arial" w:cs="Arial"/>
          <w:sz w:val="20"/>
          <w:shd w:val="clear" w:color="auto" w:fill="FFFFFF"/>
          <w:lang w:eastAsia="en-US"/>
        </w:rPr>
        <w:t> </w:t>
      </w:r>
      <w:r w:rsidRPr="001472B6">
        <w:rPr>
          <w:rFonts w:ascii="Arial" w:hAnsi="Arial" w:cs="Arial"/>
          <w:sz w:val="20"/>
          <w:shd w:val="clear" w:color="auto" w:fill="FFFFFF"/>
          <w:lang w:eastAsia="en-US"/>
        </w:rPr>
        <w:t>člen</w:t>
      </w:r>
    </w:p>
    <w:p w14:paraId="1EA13AC1" w14:textId="77777777" w:rsidR="00784E01" w:rsidRPr="001472B6" w:rsidRDefault="00784E01" w:rsidP="00784E01">
      <w:pPr>
        <w:pStyle w:val="Odstavekseznama"/>
        <w:spacing w:line="260" w:lineRule="atLeast"/>
        <w:ind w:left="0"/>
        <w:jc w:val="center"/>
        <w:rPr>
          <w:rFonts w:ascii="Arial" w:hAnsi="Arial" w:cs="Arial"/>
          <w:sz w:val="20"/>
          <w:shd w:val="clear" w:color="auto" w:fill="FFFFFF"/>
          <w:lang w:eastAsia="en-US"/>
        </w:rPr>
      </w:pPr>
      <w:r w:rsidRPr="001472B6">
        <w:rPr>
          <w:rFonts w:ascii="Arial" w:hAnsi="Arial" w:cs="Arial"/>
          <w:sz w:val="20"/>
          <w:shd w:val="clear" w:color="auto" w:fill="FFFFFF"/>
          <w:lang w:eastAsia="en-US"/>
        </w:rPr>
        <w:t>(začetek veljavnosti)</w:t>
      </w:r>
    </w:p>
    <w:p w14:paraId="2A57B33D"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0183FCB0"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r w:rsidRPr="001472B6">
        <w:rPr>
          <w:rFonts w:ascii="Arial" w:hAnsi="Arial" w:cs="Arial"/>
          <w:sz w:val="20"/>
          <w:shd w:val="clear" w:color="auto" w:fill="FFFFFF"/>
          <w:lang w:eastAsia="en-US"/>
        </w:rPr>
        <w:t>Ta uredba začne veljati naslednji dan po objavi v Uradnem listu Republike Slovenije.</w:t>
      </w:r>
    </w:p>
    <w:p w14:paraId="3F819107" w14:textId="77777777" w:rsidR="00784E01" w:rsidRPr="001472B6" w:rsidRDefault="00784E01" w:rsidP="00784E01">
      <w:pPr>
        <w:pStyle w:val="Odstavekseznama"/>
        <w:spacing w:line="260" w:lineRule="atLeast"/>
        <w:ind w:left="0"/>
        <w:rPr>
          <w:rFonts w:ascii="Arial" w:hAnsi="Arial" w:cs="Arial"/>
          <w:sz w:val="20"/>
          <w:shd w:val="clear" w:color="auto" w:fill="FFFFFF"/>
          <w:lang w:eastAsia="en-US"/>
        </w:rPr>
      </w:pPr>
    </w:p>
    <w:p w14:paraId="68A59002" w14:textId="77777777" w:rsidR="00784E01" w:rsidRPr="001472B6" w:rsidRDefault="00784E01" w:rsidP="00784E01">
      <w:pPr>
        <w:pStyle w:val="OdstavekZnakZnakZnakZnakZnak"/>
        <w:spacing w:before="0" w:line="260" w:lineRule="atLeast"/>
        <w:ind w:firstLine="0"/>
        <w:rPr>
          <w:sz w:val="20"/>
          <w:szCs w:val="20"/>
          <w:lang w:val="sl-SI"/>
        </w:rPr>
      </w:pPr>
    </w:p>
    <w:tbl>
      <w:tblPr>
        <w:tblW w:w="0" w:type="auto"/>
        <w:tblLook w:val="0000" w:firstRow="0" w:lastRow="0" w:firstColumn="0" w:lastColumn="0" w:noHBand="0" w:noVBand="0"/>
      </w:tblPr>
      <w:tblGrid>
        <w:gridCol w:w="4472"/>
        <w:gridCol w:w="320"/>
        <w:gridCol w:w="3922"/>
      </w:tblGrid>
      <w:tr w:rsidR="00784E01" w:rsidRPr="001472B6" w14:paraId="48A5F489" w14:textId="77777777" w:rsidTr="00784E01">
        <w:tc>
          <w:tcPr>
            <w:tcW w:w="4838" w:type="dxa"/>
          </w:tcPr>
          <w:p w14:paraId="3292998F" w14:textId="77777777" w:rsidR="00784E01" w:rsidRPr="001472B6" w:rsidRDefault="00784E01" w:rsidP="00784E01">
            <w:pPr>
              <w:spacing w:line="260" w:lineRule="atLeast"/>
              <w:rPr>
                <w:rFonts w:cs="Arial"/>
                <w:szCs w:val="20"/>
              </w:rPr>
            </w:pPr>
            <w:r w:rsidRPr="001472B6">
              <w:rPr>
                <w:rFonts w:cs="Arial"/>
                <w:szCs w:val="20"/>
              </w:rPr>
              <w:t>Št. ___________________________</w:t>
            </w:r>
          </w:p>
          <w:p w14:paraId="3D19CDF4" w14:textId="77777777" w:rsidR="00784E01" w:rsidRPr="001472B6" w:rsidRDefault="00784E01" w:rsidP="00784E01">
            <w:pPr>
              <w:spacing w:line="260" w:lineRule="atLeast"/>
              <w:rPr>
                <w:rFonts w:cs="Arial"/>
                <w:szCs w:val="20"/>
              </w:rPr>
            </w:pPr>
            <w:r w:rsidRPr="001472B6">
              <w:rPr>
                <w:rFonts w:cs="Arial"/>
                <w:szCs w:val="20"/>
              </w:rPr>
              <w:t>Ljubljana, __. ____ 2022</w:t>
            </w:r>
          </w:p>
        </w:tc>
        <w:tc>
          <w:tcPr>
            <w:tcW w:w="349" w:type="dxa"/>
          </w:tcPr>
          <w:p w14:paraId="21FEDCAA" w14:textId="77777777" w:rsidR="00784E01" w:rsidRPr="001472B6" w:rsidRDefault="00784E01" w:rsidP="00784E01">
            <w:pPr>
              <w:spacing w:line="260" w:lineRule="atLeast"/>
              <w:rPr>
                <w:rFonts w:cs="Arial"/>
                <w:szCs w:val="20"/>
              </w:rPr>
            </w:pPr>
          </w:p>
        </w:tc>
        <w:tc>
          <w:tcPr>
            <w:tcW w:w="4668" w:type="dxa"/>
          </w:tcPr>
          <w:p w14:paraId="49642320" w14:textId="77777777" w:rsidR="00784E01" w:rsidRPr="001472B6" w:rsidRDefault="00784E01" w:rsidP="00784E01">
            <w:pPr>
              <w:spacing w:line="260" w:lineRule="atLeast"/>
              <w:jc w:val="center"/>
              <w:rPr>
                <w:rFonts w:cs="Arial"/>
                <w:b/>
                <w:bCs/>
                <w:szCs w:val="20"/>
              </w:rPr>
            </w:pPr>
            <w:r w:rsidRPr="001472B6">
              <w:rPr>
                <w:rFonts w:cs="Arial"/>
                <w:b/>
                <w:bCs/>
                <w:szCs w:val="20"/>
              </w:rPr>
              <w:t>VLADA REPUBLIKE SLOVENIJE</w:t>
            </w:r>
          </w:p>
          <w:p w14:paraId="21A45366" w14:textId="77777777" w:rsidR="00784E01" w:rsidRPr="001472B6" w:rsidRDefault="00784E01" w:rsidP="00784E01">
            <w:pPr>
              <w:spacing w:line="260" w:lineRule="atLeast"/>
              <w:jc w:val="center"/>
              <w:rPr>
                <w:rFonts w:cs="Arial"/>
                <w:bCs/>
                <w:szCs w:val="20"/>
              </w:rPr>
            </w:pPr>
            <w:r w:rsidRPr="001472B6">
              <w:rPr>
                <w:rFonts w:cs="Arial"/>
                <w:bCs/>
                <w:szCs w:val="20"/>
              </w:rPr>
              <w:t>Janez Janša</w:t>
            </w:r>
          </w:p>
          <w:p w14:paraId="3820428D" w14:textId="77777777" w:rsidR="00784E01" w:rsidRPr="001472B6" w:rsidRDefault="00784E01" w:rsidP="00784E01">
            <w:pPr>
              <w:spacing w:line="260" w:lineRule="atLeast"/>
              <w:jc w:val="center"/>
              <w:rPr>
                <w:rFonts w:cs="Arial"/>
                <w:szCs w:val="20"/>
              </w:rPr>
            </w:pPr>
            <w:r w:rsidRPr="001472B6">
              <w:rPr>
                <w:rFonts w:cs="Arial"/>
                <w:szCs w:val="20"/>
              </w:rPr>
              <w:t>predsednik</w:t>
            </w:r>
          </w:p>
        </w:tc>
      </w:tr>
    </w:tbl>
    <w:p w14:paraId="21A31964" w14:textId="77777777" w:rsidR="00784E01" w:rsidRPr="001472B6" w:rsidRDefault="00784E01" w:rsidP="00784E01">
      <w:pPr>
        <w:pStyle w:val="Odstavek"/>
        <w:spacing w:before="0" w:line="260" w:lineRule="atLeast"/>
        <w:ind w:firstLine="0"/>
        <w:rPr>
          <w:sz w:val="20"/>
          <w:szCs w:val="20"/>
        </w:rPr>
      </w:pPr>
    </w:p>
    <w:p w14:paraId="0911E135" w14:textId="77777777" w:rsidR="00784E01" w:rsidRPr="001472B6" w:rsidRDefault="00784E01" w:rsidP="00784E01">
      <w:pPr>
        <w:pStyle w:val="Odstavek"/>
        <w:spacing w:before="0" w:line="260" w:lineRule="atLeast"/>
        <w:ind w:firstLine="0"/>
        <w:rPr>
          <w:sz w:val="20"/>
          <w:szCs w:val="20"/>
        </w:rPr>
      </w:pPr>
      <w:r w:rsidRPr="001472B6">
        <w:rPr>
          <w:sz w:val="20"/>
          <w:szCs w:val="20"/>
        </w:rPr>
        <w:t>EVA 2021-2330-0133</w:t>
      </w:r>
    </w:p>
    <w:p w14:paraId="0DF9537F" w14:textId="77777777" w:rsidR="00784E01" w:rsidRPr="001472B6" w:rsidRDefault="00784E01" w:rsidP="00784E01">
      <w:pPr>
        <w:spacing w:line="260" w:lineRule="atLeast"/>
        <w:rPr>
          <w:rFonts w:cs="Arial"/>
          <w:szCs w:val="20"/>
        </w:rPr>
      </w:pPr>
    </w:p>
    <w:p w14:paraId="3104ED2E" w14:textId="77777777" w:rsidR="00784E01" w:rsidRPr="001472B6" w:rsidRDefault="00784E01" w:rsidP="00784E01">
      <w:pPr>
        <w:pStyle w:val="Odstavek"/>
        <w:spacing w:before="0" w:line="260" w:lineRule="atLeast"/>
        <w:ind w:firstLine="0"/>
        <w:rPr>
          <w:sz w:val="20"/>
          <w:szCs w:val="20"/>
        </w:rPr>
      </w:pPr>
    </w:p>
    <w:p w14:paraId="46898EC0" w14:textId="77777777" w:rsidR="00361D0E" w:rsidRDefault="00361D0E" w:rsidP="00361D0E">
      <w:pPr>
        <w:rPr>
          <w:rFonts w:cs="Arial"/>
          <w:szCs w:val="20"/>
        </w:rPr>
      </w:pPr>
    </w:p>
    <w:p w14:paraId="6B9CD25E" w14:textId="77777777" w:rsidR="00784E01" w:rsidRPr="007B455A" w:rsidRDefault="00784E01" w:rsidP="00361D0E">
      <w:pPr>
        <w:rPr>
          <w:rFonts w:cs="Arial"/>
          <w:szCs w:val="20"/>
        </w:rPr>
      </w:pPr>
    </w:p>
    <w:p w14:paraId="332DBD22" w14:textId="77777777" w:rsidR="00D44B83" w:rsidRPr="007B455A" w:rsidRDefault="00D44B83" w:rsidP="008518FA">
      <w:pPr>
        <w:spacing w:line="276" w:lineRule="auto"/>
        <w:rPr>
          <w:rFonts w:cs="Arial"/>
          <w:b/>
          <w:color w:val="000000"/>
          <w:szCs w:val="20"/>
        </w:rPr>
      </w:pPr>
    </w:p>
    <w:p w14:paraId="71DB3499" w14:textId="77777777" w:rsidR="008518FA" w:rsidRPr="007B455A" w:rsidRDefault="008518FA" w:rsidP="008518FA">
      <w:pPr>
        <w:tabs>
          <w:tab w:val="left" w:pos="708"/>
        </w:tabs>
        <w:rPr>
          <w:rFonts w:cs="Arial"/>
          <w:szCs w:val="20"/>
        </w:rPr>
        <w:sectPr w:rsidR="008518FA" w:rsidRPr="007B455A" w:rsidSect="00BA1A8E">
          <w:headerReference w:type="first" r:id="rId15"/>
          <w:pgSz w:w="11900" w:h="16840" w:code="9"/>
          <w:pgMar w:top="1701" w:right="1701" w:bottom="1134" w:left="1701" w:header="993" w:footer="794" w:gutter="0"/>
          <w:cols w:space="708"/>
          <w:titlePg/>
          <w:docGrid w:linePitch="272"/>
        </w:sectPr>
      </w:pPr>
    </w:p>
    <w:p w14:paraId="017DCC9E" w14:textId="77777777" w:rsidR="008518FA" w:rsidRPr="007B455A" w:rsidRDefault="008518FA" w:rsidP="008518FA">
      <w:pPr>
        <w:tabs>
          <w:tab w:val="left" w:pos="708"/>
        </w:tabs>
        <w:rPr>
          <w:rFonts w:cs="Arial"/>
          <w:b/>
          <w:szCs w:val="20"/>
        </w:rPr>
      </w:pPr>
      <w:r w:rsidRPr="007B455A">
        <w:rPr>
          <w:rFonts w:cs="Arial"/>
          <w:b/>
          <w:szCs w:val="20"/>
        </w:rPr>
        <w:lastRenderedPageBreak/>
        <w:t>OBRAZLOŽITEV</w:t>
      </w:r>
    </w:p>
    <w:p w14:paraId="521F86C4" w14:textId="77777777" w:rsidR="008518FA" w:rsidRPr="007B455A" w:rsidRDefault="008518FA" w:rsidP="008518FA">
      <w:pPr>
        <w:tabs>
          <w:tab w:val="left" w:pos="708"/>
        </w:tabs>
        <w:rPr>
          <w:rFonts w:cs="Arial"/>
          <w:b/>
          <w:szCs w:val="20"/>
        </w:rPr>
      </w:pPr>
    </w:p>
    <w:p w14:paraId="1E81DDFB" w14:textId="77777777" w:rsidR="008518FA" w:rsidRPr="007B455A" w:rsidRDefault="008518FA" w:rsidP="008518FA">
      <w:pPr>
        <w:spacing w:line="260" w:lineRule="atLeast"/>
        <w:jc w:val="both"/>
        <w:rPr>
          <w:b/>
        </w:rPr>
      </w:pPr>
      <w:r w:rsidRPr="007B455A">
        <w:rPr>
          <w:b/>
        </w:rPr>
        <w:t>I. UVOD</w:t>
      </w:r>
    </w:p>
    <w:p w14:paraId="772D9DC7" w14:textId="77777777" w:rsidR="008518FA" w:rsidRPr="007B455A" w:rsidRDefault="008518FA" w:rsidP="008518FA">
      <w:pPr>
        <w:spacing w:line="260" w:lineRule="atLeast"/>
        <w:jc w:val="both"/>
      </w:pPr>
    </w:p>
    <w:p w14:paraId="2C0AD2F4" w14:textId="77777777" w:rsidR="008518FA" w:rsidRPr="007B455A" w:rsidRDefault="008518FA" w:rsidP="00316606">
      <w:pPr>
        <w:numPr>
          <w:ilvl w:val="0"/>
          <w:numId w:val="30"/>
        </w:numPr>
        <w:spacing w:line="260" w:lineRule="atLeast"/>
        <w:jc w:val="both"/>
        <w:rPr>
          <w:b/>
        </w:rPr>
      </w:pPr>
      <w:r w:rsidRPr="007B455A">
        <w:rPr>
          <w:b/>
        </w:rPr>
        <w:t>Pravna podlaga (besedilo, vsebina zakonske določbe, ki je podlaga za izdajo predpisa)</w:t>
      </w:r>
    </w:p>
    <w:p w14:paraId="364BB7A1" w14:textId="77777777" w:rsidR="008518FA" w:rsidRPr="007B455A" w:rsidRDefault="008518FA" w:rsidP="008518FA">
      <w:pPr>
        <w:spacing w:line="260" w:lineRule="atLeast"/>
        <w:jc w:val="both"/>
      </w:pPr>
    </w:p>
    <w:p w14:paraId="62208203" w14:textId="77777777" w:rsidR="00361D0E" w:rsidRPr="007B455A" w:rsidRDefault="00361D0E" w:rsidP="00361D0E">
      <w:pPr>
        <w:tabs>
          <w:tab w:val="left" w:pos="708"/>
        </w:tabs>
        <w:rPr>
          <w:rFonts w:cs="Arial"/>
          <w:szCs w:val="20"/>
        </w:rPr>
      </w:pPr>
    </w:p>
    <w:p w14:paraId="1428A6DA" w14:textId="795A3F5C" w:rsidR="00361D0E" w:rsidRPr="007B455A" w:rsidRDefault="00361D0E" w:rsidP="00361D0E">
      <w:pPr>
        <w:tabs>
          <w:tab w:val="left" w:pos="708"/>
        </w:tabs>
        <w:spacing w:line="260" w:lineRule="atLeast"/>
        <w:jc w:val="both"/>
        <w:rPr>
          <w:rFonts w:cs="Arial"/>
          <w:szCs w:val="20"/>
        </w:rPr>
      </w:pPr>
      <w:r w:rsidRPr="007B455A">
        <w:rPr>
          <w:rFonts w:cs="Arial"/>
          <w:szCs w:val="20"/>
        </w:rPr>
        <w:t xml:space="preserve">Zakon o kmetijstvu </w:t>
      </w:r>
      <w:r w:rsidRPr="007B455A">
        <w:rPr>
          <w:rFonts w:cs="Arial"/>
          <w:bCs/>
          <w:szCs w:val="20"/>
        </w:rPr>
        <w:t>(Uradni list</w:t>
      </w:r>
      <w:r w:rsidR="005872F9" w:rsidRPr="007B455A">
        <w:rPr>
          <w:rFonts w:cs="Arial"/>
          <w:bCs/>
          <w:szCs w:val="20"/>
        </w:rPr>
        <w:t> </w:t>
      </w:r>
      <w:r w:rsidRPr="007B455A">
        <w:rPr>
          <w:rFonts w:cs="Arial"/>
          <w:bCs/>
          <w:szCs w:val="20"/>
        </w:rPr>
        <w:t>RS, št.</w:t>
      </w:r>
      <w:r w:rsidR="005872F9" w:rsidRPr="007B455A">
        <w:rPr>
          <w:rFonts w:cs="Arial"/>
          <w:bCs/>
          <w:szCs w:val="20"/>
        </w:rPr>
        <w:t> </w:t>
      </w:r>
      <w:r w:rsidRPr="007B455A">
        <w:rPr>
          <w:rFonts w:cs="Arial"/>
          <w:bCs/>
          <w:szCs w:val="20"/>
        </w:rPr>
        <w:t>45/08, 57/12, 90/12 – ZdZPVHVVR, 26/14, 32/15, 27/17</w:t>
      </w:r>
      <w:r w:rsidR="00D0439C">
        <w:rPr>
          <w:rFonts w:cs="Arial"/>
          <w:bCs/>
          <w:szCs w:val="20"/>
        </w:rPr>
        <w:t>,</w:t>
      </w:r>
      <w:r w:rsidRPr="007B455A">
        <w:rPr>
          <w:rFonts w:cs="Arial"/>
          <w:bCs/>
          <w:szCs w:val="20"/>
        </w:rPr>
        <w:t xml:space="preserve"> 22/18</w:t>
      </w:r>
      <w:r w:rsidR="00D0439C">
        <w:rPr>
          <w:rFonts w:cs="Arial"/>
          <w:bCs/>
          <w:szCs w:val="20"/>
        </w:rPr>
        <w:t xml:space="preserve"> in </w:t>
      </w:r>
      <w:r w:rsidR="00D0439C" w:rsidRPr="00AD4991">
        <w:rPr>
          <w:rFonts w:cs="Arial"/>
          <w:bCs/>
          <w:szCs w:val="20"/>
        </w:rPr>
        <w:t>86/21 – odl. US in 123/21</w:t>
      </w:r>
      <w:r w:rsidRPr="007B455A">
        <w:rPr>
          <w:rFonts w:cs="Arial"/>
          <w:bCs/>
          <w:szCs w:val="20"/>
        </w:rPr>
        <w:t>)</w:t>
      </w:r>
      <w:r w:rsidRPr="007B455A">
        <w:rPr>
          <w:rFonts w:cs="Arial"/>
          <w:szCs w:val="20"/>
        </w:rPr>
        <w:t>:</w:t>
      </w:r>
    </w:p>
    <w:p w14:paraId="7695B309" w14:textId="77777777" w:rsidR="00361D0E" w:rsidRPr="007B455A" w:rsidRDefault="00361D0E" w:rsidP="00361D0E">
      <w:pPr>
        <w:tabs>
          <w:tab w:val="left" w:pos="708"/>
        </w:tabs>
        <w:spacing w:line="260" w:lineRule="atLeast"/>
        <w:rPr>
          <w:rFonts w:cs="Arial"/>
          <w:szCs w:val="20"/>
        </w:rPr>
      </w:pPr>
    </w:p>
    <w:p w14:paraId="68026929" w14:textId="4E09A3D2" w:rsidR="00361D0E" w:rsidRPr="007B455A" w:rsidRDefault="00361D0E" w:rsidP="00361D0E">
      <w:pPr>
        <w:tabs>
          <w:tab w:val="left" w:pos="708"/>
        </w:tabs>
        <w:spacing w:line="260" w:lineRule="atLeast"/>
        <w:ind w:left="720"/>
        <w:jc w:val="center"/>
        <w:rPr>
          <w:rFonts w:cs="Arial"/>
          <w:szCs w:val="20"/>
        </w:rPr>
      </w:pPr>
      <w:r w:rsidRPr="007B455A">
        <w:rPr>
          <w:rFonts w:cs="Arial"/>
          <w:szCs w:val="20"/>
        </w:rPr>
        <w:t>10.</w:t>
      </w:r>
      <w:r w:rsidR="005872F9" w:rsidRPr="007B455A">
        <w:rPr>
          <w:rFonts w:cs="Arial"/>
          <w:szCs w:val="20"/>
        </w:rPr>
        <w:t> </w:t>
      </w:r>
      <w:r w:rsidRPr="007B455A">
        <w:rPr>
          <w:rFonts w:cs="Arial"/>
          <w:szCs w:val="20"/>
        </w:rPr>
        <w:t>člen</w:t>
      </w:r>
    </w:p>
    <w:p w14:paraId="3F8944B4" w14:textId="77777777" w:rsidR="00361D0E" w:rsidRPr="007B455A" w:rsidRDefault="00361D0E" w:rsidP="00361D0E">
      <w:pPr>
        <w:tabs>
          <w:tab w:val="left" w:pos="708"/>
        </w:tabs>
        <w:spacing w:line="260" w:lineRule="atLeast"/>
        <w:ind w:left="720"/>
        <w:jc w:val="center"/>
        <w:rPr>
          <w:rFonts w:cs="Arial"/>
          <w:szCs w:val="20"/>
        </w:rPr>
      </w:pPr>
      <w:r w:rsidRPr="007B455A">
        <w:rPr>
          <w:rFonts w:cs="Arial"/>
          <w:szCs w:val="20"/>
        </w:rPr>
        <w:t>(izvedba ukrepov kmetijske politike)</w:t>
      </w:r>
    </w:p>
    <w:p w14:paraId="101D7C12" w14:textId="77777777" w:rsidR="00361D0E" w:rsidRPr="007B455A" w:rsidRDefault="00361D0E" w:rsidP="00361D0E">
      <w:pPr>
        <w:tabs>
          <w:tab w:val="left" w:pos="708"/>
        </w:tabs>
        <w:spacing w:line="260" w:lineRule="atLeast"/>
        <w:rPr>
          <w:rFonts w:cs="Arial"/>
          <w:szCs w:val="20"/>
        </w:rPr>
      </w:pPr>
    </w:p>
    <w:p w14:paraId="562D6760" w14:textId="77777777" w:rsidR="00361D0E" w:rsidRPr="007B455A" w:rsidRDefault="00361D0E" w:rsidP="00361D0E">
      <w:pPr>
        <w:tabs>
          <w:tab w:val="left" w:pos="708"/>
        </w:tabs>
        <w:spacing w:line="260" w:lineRule="atLeast"/>
        <w:jc w:val="both"/>
        <w:rPr>
          <w:rFonts w:cs="Arial"/>
          <w:szCs w:val="20"/>
        </w:rPr>
      </w:pPr>
      <w:r w:rsidRPr="007B455A">
        <w:rPr>
          <w:rFonts w:cs="Arial"/>
          <w:szCs w:val="20"/>
        </w:rPr>
        <w:t>Vlada v skladu s programskimi dokumenti sprejme predpise za izvedbo ukrepov kmetijske politike.</w:t>
      </w:r>
    </w:p>
    <w:p w14:paraId="26E3A77E" w14:textId="77777777" w:rsidR="00361D0E" w:rsidRPr="007B455A" w:rsidRDefault="00361D0E" w:rsidP="00361D0E">
      <w:pPr>
        <w:tabs>
          <w:tab w:val="left" w:pos="708"/>
        </w:tabs>
        <w:spacing w:line="260" w:lineRule="atLeast"/>
        <w:rPr>
          <w:rFonts w:cs="Arial"/>
          <w:szCs w:val="20"/>
        </w:rPr>
      </w:pPr>
    </w:p>
    <w:p w14:paraId="069D498B" w14:textId="107B8EED" w:rsidR="00361D0E" w:rsidRPr="007B455A" w:rsidRDefault="00361D0E" w:rsidP="00361D0E">
      <w:pPr>
        <w:tabs>
          <w:tab w:val="left" w:pos="708"/>
        </w:tabs>
        <w:spacing w:line="260" w:lineRule="atLeast"/>
        <w:ind w:left="720"/>
        <w:jc w:val="center"/>
        <w:rPr>
          <w:rFonts w:cs="Arial"/>
          <w:szCs w:val="20"/>
        </w:rPr>
      </w:pPr>
      <w:r w:rsidRPr="007B455A">
        <w:rPr>
          <w:rFonts w:cs="Arial"/>
          <w:szCs w:val="20"/>
        </w:rPr>
        <w:t>12.</w:t>
      </w:r>
      <w:r w:rsidR="005872F9" w:rsidRPr="007B455A">
        <w:rPr>
          <w:rFonts w:cs="Arial"/>
          <w:szCs w:val="20"/>
        </w:rPr>
        <w:t> </w:t>
      </w:r>
      <w:r w:rsidRPr="007B455A">
        <w:rPr>
          <w:rFonts w:cs="Arial"/>
          <w:szCs w:val="20"/>
        </w:rPr>
        <w:t>člen</w:t>
      </w:r>
    </w:p>
    <w:p w14:paraId="5B1B18E2" w14:textId="77777777" w:rsidR="00361D0E" w:rsidRPr="007B455A" w:rsidRDefault="00361D0E" w:rsidP="00361D0E">
      <w:pPr>
        <w:tabs>
          <w:tab w:val="left" w:pos="708"/>
        </w:tabs>
        <w:spacing w:line="260" w:lineRule="atLeast"/>
        <w:ind w:left="720"/>
        <w:jc w:val="center"/>
        <w:rPr>
          <w:rFonts w:cs="Arial"/>
          <w:szCs w:val="20"/>
        </w:rPr>
      </w:pPr>
      <w:r w:rsidRPr="007B455A">
        <w:rPr>
          <w:rFonts w:cs="Arial"/>
          <w:szCs w:val="20"/>
        </w:rPr>
        <w:t>(razvoj podeželja)</w:t>
      </w:r>
    </w:p>
    <w:p w14:paraId="39968991" w14:textId="77777777" w:rsidR="00361D0E" w:rsidRPr="007B455A" w:rsidRDefault="00361D0E" w:rsidP="00361D0E">
      <w:pPr>
        <w:tabs>
          <w:tab w:val="left" w:pos="708"/>
        </w:tabs>
        <w:spacing w:line="260" w:lineRule="atLeast"/>
        <w:rPr>
          <w:rFonts w:cs="Arial"/>
          <w:szCs w:val="20"/>
        </w:rPr>
      </w:pPr>
    </w:p>
    <w:p w14:paraId="5F2855FE" w14:textId="77777777" w:rsidR="00361D0E" w:rsidRPr="007B455A" w:rsidRDefault="00361D0E" w:rsidP="00361D0E">
      <w:pPr>
        <w:tabs>
          <w:tab w:val="left" w:pos="708"/>
        </w:tabs>
        <w:spacing w:line="260" w:lineRule="atLeast"/>
        <w:jc w:val="both"/>
        <w:rPr>
          <w:rFonts w:cs="Arial"/>
          <w:szCs w:val="20"/>
        </w:rPr>
      </w:pPr>
      <w:r w:rsidRPr="007B455A">
        <w:rPr>
          <w:rFonts w:cs="Arial"/>
          <w:szCs w:val="20"/>
        </w:rPr>
        <w:t>Za izvajanje ukrepov razvoja podeželja vlada določi:</w:t>
      </w:r>
    </w:p>
    <w:p w14:paraId="2977D4B4" w14:textId="77777777" w:rsidR="00361D0E" w:rsidRPr="007B455A" w:rsidRDefault="00361D0E" w:rsidP="006C2294">
      <w:pPr>
        <w:numPr>
          <w:ilvl w:val="0"/>
          <w:numId w:val="32"/>
        </w:numPr>
        <w:tabs>
          <w:tab w:val="left" w:pos="708"/>
        </w:tabs>
        <w:overflowPunct w:val="0"/>
        <w:autoSpaceDE w:val="0"/>
        <w:autoSpaceDN w:val="0"/>
        <w:adjustRightInd w:val="0"/>
        <w:spacing w:line="260" w:lineRule="atLeast"/>
        <w:jc w:val="both"/>
        <w:textAlignment w:val="baseline"/>
        <w:rPr>
          <w:rFonts w:cs="Arial"/>
          <w:szCs w:val="20"/>
        </w:rPr>
      </w:pPr>
      <w:r w:rsidRPr="007B455A">
        <w:rPr>
          <w:rFonts w:cs="Arial"/>
          <w:szCs w:val="20"/>
        </w:rPr>
        <w:t>vrsto ukrepov, pogoje, upravičence, merila in postopke za uvedbo in izvajanje posameznega ukrepa razvoja podeželja;</w:t>
      </w:r>
    </w:p>
    <w:p w14:paraId="7527D8A6" w14:textId="77777777" w:rsidR="00361D0E" w:rsidRPr="007B455A" w:rsidRDefault="00361D0E" w:rsidP="006C2294">
      <w:pPr>
        <w:numPr>
          <w:ilvl w:val="0"/>
          <w:numId w:val="32"/>
        </w:numPr>
        <w:tabs>
          <w:tab w:val="left" w:pos="708"/>
        </w:tabs>
        <w:overflowPunct w:val="0"/>
        <w:autoSpaceDE w:val="0"/>
        <w:autoSpaceDN w:val="0"/>
        <w:adjustRightInd w:val="0"/>
        <w:spacing w:line="260" w:lineRule="atLeast"/>
        <w:jc w:val="both"/>
        <w:textAlignment w:val="baseline"/>
        <w:rPr>
          <w:rFonts w:cs="Arial"/>
          <w:szCs w:val="20"/>
        </w:rPr>
      </w:pPr>
      <w:r w:rsidRPr="007B455A">
        <w:rPr>
          <w:rFonts w:cs="Arial"/>
          <w:szCs w:val="20"/>
        </w:rPr>
        <w:t>finančna sredstva, namenjena za posamezni ukrep razvoja podeželja.</w:t>
      </w:r>
    </w:p>
    <w:p w14:paraId="14AF61A7" w14:textId="77777777" w:rsidR="00361D0E" w:rsidRPr="007B455A" w:rsidRDefault="00361D0E" w:rsidP="00361D0E">
      <w:pPr>
        <w:tabs>
          <w:tab w:val="left" w:pos="708"/>
        </w:tabs>
        <w:rPr>
          <w:rFonts w:cs="Arial"/>
          <w:szCs w:val="20"/>
        </w:rPr>
      </w:pPr>
    </w:p>
    <w:p w14:paraId="1A8E0285" w14:textId="77777777" w:rsidR="008518FA" w:rsidRPr="007B455A" w:rsidRDefault="008518FA" w:rsidP="00316606">
      <w:pPr>
        <w:numPr>
          <w:ilvl w:val="0"/>
          <w:numId w:val="30"/>
        </w:numPr>
        <w:spacing w:line="260" w:lineRule="atLeast"/>
        <w:jc w:val="both"/>
        <w:rPr>
          <w:b/>
        </w:rPr>
      </w:pPr>
      <w:r w:rsidRPr="007B455A">
        <w:rPr>
          <w:b/>
        </w:rPr>
        <w:t>Rok za izdajo predpisa, ki ga je določil zakon</w:t>
      </w:r>
    </w:p>
    <w:p w14:paraId="5503799D" w14:textId="77777777" w:rsidR="008518FA" w:rsidRPr="007B455A" w:rsidRDefault="008518FA" w:rsidP="008518FA">
      <w:pPr>
        <w:spacing w:line="260" w:lineRule="atLeast"/>
        <w:jc w:val="both"/>
      </w:pPr>
    </w:p>
    <w:p w14:paraId="015D6FF4" w14:textId="28685B7A" w:rsidR="008518FA" w:rsidRPr="007B455A" w:rsidRDefault="00361D0E" w:rsidP="008518FA">
      <w:pPr>
        <w:spacing w:line="260" w:lineRule="atLeast"/>
        <w:jc w:val="both"/>
      </w:pPr>
      <w:r w:rsidRPr="007B455A">
        <w:t>/</w:t>
      </w:r>
    </w:p>
    <w:p w14:paraId="789C970A" w14:textId="77777777" w:rsidR="008518FA" w:rsidRPr="007B455A" w:rsidRDefault="008518FA" w:rsidP="008518FA">
      <w:pPr>
        <w:spacing w:line="260" w:lineRule="atLeast"/>
        <w:jc w:val="both"/>
      </w:pPr>
    </w:p>
    <w:p w14:paraId="2A5B4BB4" w14:textId="77777777" w:rsidR="008518FA" w:rsidRPr="007B455A" w:rsidRDefault="008518FA" w:rsidP="00316606">
      <w:pPr>
        <w:numPr>
          <w:ilvl w:val="0"/>
          <w:numId w:val="30"/>
        </w:numPr>
        <w:spacing w:line="260" w:lineRule="atLeast"/>
        <w:jc w:val="both"/>
        <w:rPr>
          <w:b/>
        </w:rPr>
      </w:pPr>
      <w:r w:rsidRPr="007B455A">
        <w:rPr>
          <w:b/>
        </w:rPr>
        <w:t>Splošna obrazložitev v zvezi s predlogom predpisa, če je potrebna</w:t>
      </w:r>
    </w:p>
    <w:p w14:paraId="0B73FB28" w14:textId="77777777" w:rsidR="008518FA" w:rsidRPr="007B455A" w:rsidRDefault="008518FA" w:rsidP="008518FA">
      <w:pPr>
        <w:spacing w:line="260" w:lineRule="atLeast"/>
        <w:jc w:val="both"/>
      </w:pPr>
    </w:p>
    <w:p w14:paraId="52191C2C" w14:textId="5091C04B" w:rsidR="00361D0E" w:rsidRPr="007B455A" w:rsidRDefault="004644F3" w:rsidP="008219A2">
      <w:pPr>
        <w:spacing w:line="260" w:lineRule="atLeast"/>
        <w:jc w:val="both"/>
        <w:rPr>
          <w:rFonts w:cs="Arial"/>
          <w:color w:val="000000"/>
          <w:szCs w:val="22"/>
          <w:lang w:eastAsia="sl-SI"/>
        </w:rPr>
      </w:pPr>
      <w:r>
        <w:rPr>
          <w:rFonts w:cs="Arial"/>
          <w:color w:val="000000"/>
          <w:szCs w:val="22"/>
          <w:lang w:eastAsia="sl-SI"/>
        </w:rPr>
        <w:t>/</w:t>
      </w:r>
    </w:p>
    <w:p w14:paraId="0172EFCE" w14:textId="77777777" w:rsidR="00361D0E" w:rsidRPr="007B455A" w:rsidRDefault="00361D0E" w:rsidP="008219A2">
      <w:pPr>
        <w:spacing w:line="260" w:lineRule="atLeast"/>
        <w:jc w:val="both"/>
        <w:rPr>
          <w:rFonts w:cs="Arial"/>
          <w:color w:val="000000"/>
          <w:szCs w:val="22"/>
          <w:lang w:eastAsia="sl-SI"/>
        </w:rPr>
      </w:pPr>
    </w:p>
    <w:p w14:paraId="03F4E0A4" w14:textId="77777777" w:rsidR="008518FA" w:rsidRPr="007B455A" w:rsidRDefault="008518FA" w:rsidP="00316606">
      <w:pPr>
        <w:numPr>
          <w:ilvl w:val="0"/>
          <w:numId w:val="30"/>
        </w:numPr>
        <w:spacing w:line="260" w:lineRule="atLeast"/>
        <w:jc w:val="both"/>
        <w:rPr>
          <w:b/>
        </w:rPr>
      </w:pPr>
      <w:r w:rsidRPr="007B455A">
        <w:rPr>
          <w:b/>
        </w:rPr>
        <w:t xml:space="preserve">Predstavitev presoje posledic na posamezna področja, če te niso mogle biti celovito predstavljene v predlogu </w:t>
      </w:r>
      <w:r w:rsidR="00F520C2" w:rsidRPr="007B455A">
        <w:rPr>
          <w:b/>
        </w:rPr>
        <w:t>uredbe</w:t>
      </w:r>
    </w:p>
    <w:p w14:paraId="645AAC4C" w14:textId="77777777" w:rsidR="008518FA" w:rsidRPr="007B455A" w:rsidRDefault="008518FA" w:rsidP="008518FA">
      <w:pPr>
        <w:spacing w:line="260" w:lineRule="atLeast"/>
        <w:jc w:val="both"/>
      </w:pPr>
    </w:p>
    <w:p w14:paraId="0590CCB5" w14:textId="77777777" w:rsidR="008518FA" w:rsidRPr="007B455A" w:rsidRDefault="008518FA" w:rsidP="008518FA">
      <w:pPr>
        <w:spacing w:line="260" w:lineRule="atLeast"/>
        <w:jc w:val="both"/>
      </w:pPr>
    </w:p>
    <w:p w14:paraId="1F0A0137" w14:textId="77777777" w:rsidR="008518FA" w:rsidRPr="007B455A" w:rsidRDefault="008518FA" w:rsidP="008518FA">
      <w:pPr>
        <w:spacing w:line="260" w:lineRule="atLeast"/>
        <w:jc w:val="both"/>
        <w:rPr>
          <w:b/>
        </w:rPr>
      </w:pPr>
      <w:r w:rsidRPr="007B455A">
        <w:rPr>
          <w:b/>
        </w:rPr>
        <w:t>II. VSEBINSKA OBRAZLOŽITEV PREDLAGANIH REŠITEV</w:t>
      </w:r>
    </w:p>
    <w:p w14:paraId="5DDD5D11" w14:textId="77777777" w:rsidR="008518FA" w:rsidRPr="007B455A" w:rsidRDefault="008518FA" w:rsidP="008518FA">
      <w:pPr>
        <w:spacing w:line="260" w:lineRule="atLeast"/>
        <w:jc w:val="both"/>
      </w:pPr>
    </w:p>
    <w:p w14:paraId="028AEB05" w14:textId="77777777" w:rsidR="004644F3" w:rsidRDefault="004644F3" w:rsidP="004644F3">
      <w:pPr>
        <w:jc w:val="both"/>
        <w:rPr>
          <w:rFonts w:cs="Arial"/>
          <w:iCs/>
          <w:szCs w:val="20"/>
        </w:rPr>
      </w:pPr>
      <w:r>
        <w:rPr>
          <w:rFonts w:cs="Arial"/>
          <w:iCs/>
          <w:szCs w:val="20"/>
        </w:rPr>
        <w:t>Uredba določa:</w:t>
      </w:r>
    </w:p>
    <w:p w14:paraId="2666D644" w14:textId="6703FC0A" w:rsidR="004644F3" w:rsidRPr="00516C8F" w:rsidRDefault="004644F3" w:rsidP="006C2294">
      <w:pPr>
        <w:numPr>
          <w:ilvl w:val="0"/>
          <w:numId w:val="31"/>
        </w:numPr>
        <w:spacing w:line="260" w:lineRule="atLeast"/>
        <w:jc w:val="both"/>
        <w:rPr>
          <w:szCs w:val="20"/>
        </w:rPr>
      </w:pPr>
      <w:r w:rsidRPr="00516C8F">
        <w:rPr>
          <w:rFonts w:cs="Arial"/>
          <w:szCs w:val="20"/>
        </w:rPr>
        <w:t xml:space="preserve">spremembe zahtev in pogojev za izvajanje operacije Habitati ptic vlažnih ekstenzivnih travnikov </w:t>
      </w:r>
      <w:r>
        <w:rPr>
          <w:rFonts w:cs="Arial"/>
          <w:szCs w:val="20"/>
        </w:rPr>
        <w:t xml:space="preserve">(v nadaljnjem besedilu: operacija VTR) </w:t>
      </w:r>
      <w:r w:rsidRPr="00516C8F">
        <w:rPr>
          <w:rFonts w:cs="Arial"/>
          <w:iCs/>
          <w:szCs w:val="20"/>
        </w:rPr>
        <w:t xml:space="preserve">ukrepa </w:t>
      </w:r>
      <w:r w:rsidR="00D0439C">
        <w:rPr>
          <w:rFonts w:cs="Arial"/>
          <w:szCs w:val="20"/>
        </w:rPr>
        <w:t>KOPOP</w:t>
      </w:r>
      <w:r w:rsidRPr="00516C8F">
        <w:rPr>
          <w:rFonts w:cs="Arial"/>
          <w:szCs w:val="20"/>
        </w:rPr>
        <w:t>,</w:t>
      </w:r>
      <w:r>
        <w:rPr>
          <w:rFonts w:cs="Arial"/>
          <w:szCs w:val="20"/>
        </w:rPr>
        <w:t xml:space="preserve"> </w:t>
      </w:r>
      <w:r w:rsidRPr="00516C8F">
        <w:rPr>
          <w:rFonts w:cs="Arial"/>
          <w:iCs/>
          <w:szCs w:val="20"/>
        </w:rPr>
        <w:t>kot izhajajo iz</w:t>
      </w:r>
      <w:r>
        <w:rPr>
          <w:rFonts w:cs="Arial"/>
          <w:iCs/>
          <w:szCs w:val="20"/>
        </w:rPr>
        <w:t xml:space="preserve"> </w:t>
      </w:r>
      <w:r w:rsidRPr="00516C8F">
        <w:rPr>
          <w:szCs w:val="20"/>
        </w:rPr>
        <w:t xml:space="preserve">11. spremembe </w:t>
      </w:r>
      <w:r>
        <w:rPr>
          <w:rFonts w:cs="Arial"/>
          <w:szCs w:val="20"/>
        </w:rPr>
        <w:t xml:space="preserve">PRP </w:t>
      </w:r>
      <w:r w:rsidRPr="00516C8F">
        <w:rPr>
          <w:rFonts w:cs="Arial"/>
          <w:szCs w:val="20"/>
        </w:rPr>
        <w:t>2014–2020;</w:t>
      </w:r>
    </w:p>
    <w:p w14:paraId="5236B211" w14:textId="77777777" w:rsidR="004644F3" w:rsidRPr="00516C8F" w:rsidRDefault="004644F3" w:rsidP="006C2294">
      <w:pPr>
        <w:numPr>
          <w:ilvl w:val="0"/>
          <w:numId w:val="31"/>
        </w:numPr>
        <w:spacing w:line="260" w:lineRule="atLeast"/>
        <w:jc w:val="both"/>
        <w:rPr>
          <w:szCs w:val="20"/>
        </w:rPr>
      </w:pPr>
      <w:r>
        <w:rPr>
          <w:rFonts w:cs="Arial"/>
          <w:szCs w:val="20"/>
        </w:rPr>
        <w:t xml:space="preserve">spremembo statusa pasme oplemenjena jezersko-solčavska ovca iz tradicionalnega v avtohtonega v skladu z </w:t>
      </w:r>
      <w:r w:rsidRPr="00516C8F">
        <w:rPr>
          <w:szCs w:val="20"/>
        </w:rPr>
        <w:t>11. sprememb</w:t>
      </w:r>
      <w:r>
        <w:rPr>
          <w:szCs w:val="20"/>
        </w:rPr>
        <w:t>o</w:t>
      </w:r>
      <w:r w:rsidRPr="00516C8F">
        <w:rPr>
          <w:szCs w:val="20"/>
        </w:rPr>
        <w:t xml:space="preserve"> </w:t>
      </w:r>
      <w:r>
        <w:rPr>
          <w:rFonts w:cs="Arial"/>
          <w:szCs w:val="20"/>
        </w:rPr>
        <w:t xml:space="preserve">PRP </w:t>
      </w:r>
      <w:r w:rsidRPr="00516C8F">
        <w:rPr>
          <w:rFonts w:cs="Arial"/>
          <w:szCs w:val="20"/>
        </w:rPr>
        <w:t>2014–2020</w:t>
      </w:r>
      <w:r>
        <w:rPr>
          <w:rFonts w:cs="Arial"/>
          <w:szCs w:val="20"/>
        </w:rPr>
        <w:t>;</w:t>
      </w:r>
    </w:p>
    <w:p w14:paraId="175A0BF9" w14:textId="58A5C0CD" w:rsidR="004644F3" w:rsidRPr="00261EAB" w:rsidRDefault="004644F3" w:rsidP="006C2294">
      <w:pPr>
        <w:numPr>
          <w:ilvl w:val="0"/>
          <w:numId w:val="31"/>
        </w:numPr>
        <w:spacing w:line="260" w:lineRule="atLeast"/>
        <w:jc w:val="both"/>
        <w:rPr>
          <w:szCs w:val="20"/>
        </w:rPr>
      </w:pPr>
      <w:r>
        <w:rPr>
          <w:rFonts w:cs="Arial"/>
          <w:szCs w:val="20"/>
        </w:rPr>
        <w:t>spremembe priloge 3 zaradi sprememb operacije VTR;</w:t>
      </w:r>
    </w:p>
    <w:p w14:paraId="748A021B" w14:textId="2EEEE586" w:rsidR="004644F3" w:rsidRPr="00261EAB" w:rsidRDefault="004644F3" w:rsidP="006C2294">
      <w:pPr>
        <w:numPr>
          <w:ilvl w:val="0"/>
          <w:numId w:val="31"/>
        </w:numPr>
        <w:spacing w:line="260" w:lineRule="atLeast"/>
        <w:jc w:val="both"/>
        <w:rPr>
          <w:szCs w:val="20"/>
        </w:rPr>
      </w:pPr>
      <w:r w:rsidRPr="00261EAB">
        <w:rPr>
          <w:szCs w:val="20"/>
        </w:rPr>
        <w:t>sprememb</w:t>
      </w:r>
      <w:r>
        <w:rPr>
          <w:szCs w:val="20"/>
        </w:rPr>
        <w:t>e</w:t>
      </w:r>
      <w:r w:rsidRPr="00261EAB">
        <w:rPr>
          <w:rFonts w:cs="Arial"/>
          <w:color w:val="000000"/>
          <w:shd w:val="clear" w:color="auto" w:fill="FFFFFF"/>
        </w:rPr>
        <w:t xml:space="preserve"> in </w:t>
      </w:r>
      <w:r>
        <w:rPr>
          <w:rFonts w:cs="Arial"/>
          <w:color w:val="000000"/>
          <w:shd w:val="clear" w:color="auto" w:fill="FFFFFF"/>
        </w:rPr>
        <w:t>dopolnit</w:t>
      </w:r>
      <w:r w:rsidRPr="00261EAB">
        <w:rPr>
          <w:rFonts w:cs="Arial"/>
          <w:color w:val="000000"/>
          <w:shd w:val="clear" w:color="auto" w:fill="FFFFFF"/>
        </w:rPr>
        <w:t>v</w:t>
      </w:r>
      <w:r>
        <w:rPr>
          <w:rFonts w:cs="Arial"/>
          <w:color w:val="000000"/>
          <w:shd w:val="clear" w:color="auto" w:fill="FFFFFF"/>
        </w:rPr>
        <w:t>e</w:t>
      </w:r>
      <w:r w:rsidRPr="00261EAB">
        <w:rPr>
          <w:rFonts w:cs="Arial"/>
          <w:color w:val="000000"/>
          <w:shd w:val="clear" w:color="auto" w:fill="FFFFFF"/>
        </w:rPr>
        <w:t xml:space="preserve"> priloge</w:t>
      </w:r>
      <w:r>
        <w:rPr>
          <w:rFonts w:cs="Arial"/>
          <w:color w:val="000000"/>
          <w:shd w:val="clear" w:color="auto" w:fill="FFFFFF"/>
        </w:rPr>
        <w:t> </w:t>
      </w:r>
      <w:r w:rsidRPr="00261EAB">
        <w:rPr>
          <w:rFonts w:cs="Arial"/>
          <w:color w:val="000000"/>
          <w:shd w:val="clear" w:color="auto" w:fill="FFFFFF"/>
        </w:rPr>
        <w:t>16</w:t>
      </w:r>
      <w:r w:rsidRPr="00500D9E">
        <w:rPr>
          <w:rFonts w:cs="Arial"/>
          <w:szCs w:val="20"/>
        </w:rPr>
        <w:t xml:space="preserve"> </w:t>
      </w:r>
      <w:r>
        <w:rPr>
          <w:rFonts w:cs="Arial"/>
          <w:szCs w:val="20"/>
        </w:rPr>
        <w:t>zaradi sprememb operacije VTR</w:t>
      </w:r>
      <w:r w:rsidRPr="00261EAB">
        <w:rPr>
          <w:rFonts w:cs="Arial"/>
          <w:color w:val="000000"/>
          <w:shd w:val="clear" w:color="auto" w:fill="FFFFFF"/>
        </w:rPr>
        <w:t>.</w:t>
      </w:r>
    </w:p>
    <w:p w14:paraId="27BA37DA" w14:textId="77777777" w:rsidR="008E1EE0" w:rsidRDefault="008E1EE0" w:rsidP="00E733EC">
      <w:pPr>
        <w:jc w:val="both"/>
        <w:rPr>
          <w:szCs w:val="20"/>
        </w:rPr>
      </w:pPr>
    </w:p>
    <w:p w14:paraId="00D7A6AD" w14:textId="3F1B2990" w:rsidR="004644F3" w:rsidRPr="00D0439C" w:rsidRDefault="00D0439C" w:rsidP="0032560F">
      <w:pPr>
        <w:spacing w:line="260" w:lineRule="atLeast"/>
        <w:jc w:val="both"/>
        <w:rPr>
          <w:szCs w:val="20"/>
          <w:u w:val="single"/>
        </w:rPr>
      </w:pPr>
      <w:r w:rsidRPr="00D0439C">
        <w:rPr>
          <w:rFonts w:cs="Arial"/>
          <w:szCs w:val="20"/>
          <w:u w:val="single"/>
        </w:rPr>
        <w:t>S</w:t>
      </w:r>
      <w:r w:rsidR="004644F3" w:rsidRPr="00D0439C">
        <w:rPr>
          <w:rFonts w:cs="Arial"/>
          <w:szCs w:val="20"/>
          <w:u w:val="single"/>
        </w:rPr>
        <w:t>premembe zahtev in pogojev za izvajanje operacije VTR</w:t>
      </w:r>
    </w:p>
    <w:p w14:paraId="163DA6B5" w14:textId="77777777" w:rsidR="00D0439C" w:rsidRPr="00972861" w:rsidRDefault="00D0439C" w:rsidP="0032560F">
      <w:pPr>
        <w:spacing w:line="260" w:lineRule="atLeast"/>
        <w:jc w:val="both"/>
        <w:rPr>
          <w:rFonts w:cs="Arial"/>
          <w:szCs w:val="20"/>
        </w:rPr>
      </w:pPr>
    </w:p>
    <w:p w14:paraId="41D66673" w14:textId="18B1FE49" w:rsidR="00972861" w:rsidRPr="00972861" w:rsidRDefault="00972861" w:rsidP="0032560F">
      <w:pPr>
        <w:spacing w:line="260" w:lineRule="atLeast"/>
        <w:jc w:val="both"/>
        <w:rPr>
          <w:rFonts w:cs="Arial"/>
          <w:szCs w:val="20"/>
          <w:lang w:eastAsia="sl-SI"/>
        </w:rPr>
      </w:pPr>
      <w:r w:rsidRPr="00972861">
        <w:rPr>
          <w:rFonts w:cs="Arial"/>
          <w:szCs w:val="20"/>
          <w:lang w:eastAsia="sl-SI"/>
        </w:rPr>
        <w:t>V okviru ukrepa KOPOP se izvaja tudi operacija VTR, ki je namenjena</w:t>
      </w:r>
      <w:r w:rsidRPr="00972861">
        <w:rPr>
          <w:rFonts w:cstheme="minorHAnsi"/>
          <w:szCs w:val="20"/>
        </w:rPr>
        <w:t xml:space="preserve"> </w:t>
      </w:r>
      <w:r w:rsidRPr="00972861">
        <w:rPr>
          <w:rFonts w:cs="Arial"/>
          <w:szCs w:val="20"/>
        </w:rPr>
        <w:t>zagotavljanju ugodnega stanja travniških vrst ptic (nosilna vrsta operacije je kosec (</w:t>
      </w:r>
      <w:r w:rsidRPr="00972861">
        <w:rPr>
          <w:rFonts w:cs="Arial"/>
          <w:i/>
          <w:szCs w:val="20"/>
        </w:rPr>
        <w:t>Crex crex</w:t>
      </w:r>
      <w:r w:rsidRPr="00972861">
        <w:rPr>
          <w:rFonts w:cs="Arial"/>
          <w:szCs w:val="20"/>
        </w:rPr>
        <w:t xml:space="preserve">)). </w:t>
      </w:r>
      <w:r w:rsidRPr="00972861">
        <w:rPr>
          <w:rFonts w:cs="Arial"/>
          <w:szCs w:val="20"/>
          <w:lang w:eastAsia="sl-SI"/>
        </w:rPr>
        <w:t>Ključni razlogi za predlagane spremembe operacije VTR pa</w:t>
      </w:r>
      <w:r>
        <w:rPr>
          <w:rFonts w:cs="Arial"/>
          <w:szCs w:val="20"/>
          <w:lang w:eastAsia="sl-SI"/>
        </w:rPr>
        <w:t xml:space="preserve"> </w:t>
      </w:r>
      <w:r w:rsidRPr="00972861">
        <w:rPr>
          <w:rFonts w:cs="Arial"/>
          <w:szCs w:val="20"/>
          <w:lang w:eastAsia="sl-SI"/>
        </w:rPr>
        <w:t>so naslednji:</w:t>
      </w:r>
    </w:p>
    <w:p w14:paraId="59252557" w14:textId="77777777" w:rsidR="00972861" w:rsidRPr="00972861" w:rsidRDefault="00972861" w:rsidP="0032560F">
      <w:pPr>
        <w:spacing w:line="260" w:lineRule="atLeast"/>
        <w:jc w:val="both"/>
        <w:rPr>
          <w:rFonts w:cs="Arial"/>
          <w:szCs w:val="20"/>
          <w:lang w:eastAsia="sl-SI"/>
        </w:rPr>
      </w:pPr>
    </w:p>
    <w:p w14:paraId="0116531A" w14:textId="7EEE6885" w:rsidR="00972861" w:rsidRPr="00972861" w:rsidRDefault="00972861" w:rsidP="006C2294">
      <w:pPr>
        <w:pStyle w:val="Odstavekseznama"/>
        <w:numPr>
          <w:ilvl w:val="0"/>
          <w:numId w:val="43"/>
        </w:numPr>
        <w:spacing w:line="260" w:lineRule="atLeast"/>
        <w:ind w:left="357" w:hanging="357"/>
        <w:rPr>
          <w:rFonts w:ascii="Arial" w:hAnsi="Arial" w:cs="Arial"/>
          <w:sz w:val="20"/>
        </w:rPr>
      </w:pPr>
      <w:r w:rsidRPr="00972861">
        <w:rPr>
          <w:rFonts w:ascii="Arial" w:hAnsi="Arial" w:cs="Arial"/>
          <w:sz w:val="20"/>
        </w:rPr>
        <w:t>Slab vpis v operacijo VTR</w:t>
      </w:r>
    </w:p>
    <w:p w14:paraId="5AF50A97" w14:textId="77777777" w:rsidR="00972861" w:rsidRDefault="00972861" w:rsidP="0032560F">
      <w:pPr>
        <w:spacing w:line="260" w:lineRule="atLeast"/>
        <w:jc w:val="both"/>
        <w:rPr>
          <w:rFonts w:cs="Arial"/>
          <w:szCs w:val="20"/>
        </w:rPr>
      </w:pPr>
    </w:p>
    <w:p w14:paraId="507EAD6A" w14:textId="77777777" w:rsidR="00972861" w:rsidRPr="00972861" w:rsidRDefault="00972861" w:rsidP="0032560F">
      <w:pPr>
        <w:spacing w:line="260" w:lineRule="atLeast"/>
        <w:jc w:val="both"/>
        <w:rPr>
          <w:rFonts w:cs="Arial"/>
          <w:szCs w:val="20"/>
        </w:rPr>
      </w:pPr>
      <w:r w:rsidRPr="00972861">
        <w:rPr>
          <w:rFonts w:cs="Arial"/>
          <w:szCs w:val="20"/>
        </w:rPr>
        <w:t>Kmetje se za izvajanje operacije VTR ne odločajo radi, saj jim predpisane zahteve ravnanja (raba po 1. 8., brez gnojenja, brez paše, …) pomenijo bistveni odmik od običajne kmetijske prakse. V praksi to pomeni, da se kmetijska praksa, prilagojena travniškim vrstam ptic izvaja na zelo omejenih površinah, zaradi česar so pozitivni učinki operacije manjši kot bi sicer lahko bili.</w:t>
      </w:r>
    </w:p>
    <w:p w14:paraId="26CF925A" w14:textId="77777777" w:rsidR="00972861" w:rsidRPr="00972861" w:rsidRDefault="00972861" w:rsidP="0032560F">
      <w:pPr>
        <w:spacing w:line="260" w:lineRule="atLeast"/>
        <w:jc w:val="both"/>
        <w:rPr>
          <w:rFonts w:cs="Arial"/>
          <w:szCs w:val="20"/>
          <w:lang w:eastAsia="sl-SI"/>
        </w:rPr>
      </w:pPr>
    </w:p>
    <w:p w14:paraId="042E59A5" w14:textId="474C736D" w:rsidR="00972861" w:rsidRPr="00972861" w:rsidRDefault="00972861" w:rsidP="006C2294">
      <w:pPr>
        <w:pStyle w:val="Odstavekseznama"/>
        <w:numPr>
          <w:ilvl w:val="0"/>
          <w:numId w:val="43"/>
        </w:numPr>
        <w:spacing w:line="260" w:lineRule="atLeast"/>
        <w:ind w:left="357" w:hanging="357"/>
        <w:rPr>
          <w:rFonts w:ascii="Arial" w:hAnsi="Arial" w:cs="Arial"/>
          <w:sz w:val="20"/>
        </w:rPr>
      </w:pPr>
      <w:r w:rsidRPr="00972861">
        <w:rPr>
          <w:rFonts w:ascii="Arial" w:hAnsi="Arial" w:cs="Arial"/>
          <w:sz w:val="20"/>
        </w:rPr>
        <w:t>Pojav širjenja invazivnih tujerodnih rastlinskih vrst zaradi pozne košnje</w:t>
      </w:r>
    </w:p>
    <w:p w14:paraId="08174CD1" w14:textId="77777777" w:rsidR="00972861" w:rsidRDefault="00972861" w:rsidP="0032560F">
      <w:pPr>
        <w:spacing w:line="260" w:lineRule="atLeast"/>
        <w:jc w:val="both"/>
        <w:rPr>
          <w:rFonts w:cs="Arial"/>
          <w:szCs w:val="20"/>
        </w:rPr>
      </w:pPr>
    </w:p>
    <w:p w14:paraId="0131C558" w14:textId="77777777" w:rsidR="00972861" w:rsidRPr="00972861" w:rsidRDefault="00972861" w:rsidP="0032560F">
      <w:pPr>
        <w:spacing w:line="260" w:lineRule="atLeast"/>
        <w:jc w:val="both"/>
        <w:rPr>
          <w:rFonts w:cs="Arial"/>
          <w:szCs w:val="20"/>
        </w:rPr>
      </w:pPr>
      <w:r w:rsidRPr="00972861">
        <w:rPr>
          <w:rFonts w:cs="Arial"/>
          <w:szCs w:val="20"/>
        </w:rPr>
        <w:t>Na nekaterih območjih (npr. Ljubljansko barje) zelo veliko težavo povzroča pozen datum prve rabe (1. 8.), ki je potreben za zagotavljanje gnezditvene uspešnosti kosca (</w:t>
      </w:r>
      <w:r w:rsidRPr="00972861">
        <w:rPr>
          <w:rFonts w:cs="Arial"/>
          <w:i/>
          <w:szCs w:val="20"/>
        </w:rPr>
        <w:t>Crex crex</w:t>
      </w:r>
      <w:r w:rsidRPr="00972861">
        <w:rPr>
          <w:rFonts w:cs="Arial"/>
          <w:szCs w:val="20"/>
        </w:rPr>
        <w:t>) in drugih travniških vrst ptic. Pozna košnja obenem omogoča tudi cvetenje, semenenje in posledično širjenje invazivnih tujerodnih rastlinskih vrst, predvsem zlate rozge (</w:t>
      </w:r>
      <w:r w:rsidRPr="00972861">
        <w:rPr>
          <w:rFonts w:cs="Arial"/>
          <w:i/>
          <w:iCs/>
          <w:szCs w:val="20"/>
        </w:rPr>
        <w:t>Solidago</w:t>
      </w:r>
      <w:r w:rsidRPr="00972861">
        <w:rPr>
          <w:rFonts w:cs="Arial"/>
          <w:szCs w:val="20"/>
        </w:rPr>
        <w:t xml:space="preserve"> spp.), zaradi česar</w:t>
      </w:r>
      <w:r w:rsidRPr="00972861">
        <w:rPr>
          <w:rFonts w:cs="Arial"/>
          <w:szCs w:val="20"/>
          <w:lang w:eastAsia="sl-SI"/>
        </w:rPr>
        <w:t xml:space="preserve"> </w:t>
      </w:r>
      <w:r w:rsidRPr="00972861">
        <w:rPr>
          <w:rFonts w:cs="Arial"/>
          <w:szCs w:val="20"/>
        </w:rPr>
        <w:t>se na dolgi rok slabša tudi kvaliteta travnikov in ustreznost gnezdilnega habitata travniških vrst ptic.</w:t>
      </w:r>
    </w:p>
    <w:p w14:paraId="6D6C6F7F" w14:textId="77777777" w:rsidR="00972861" w:rsidRPr="00972861" w:rsidRDefault="00972861" w:rsidP="0032560F">
      <w:pPr>
        <w:spacing w:line="260" w:lineRule="atLeast"/>
        <w:jc w:val="both"/>
        <w:rPr>
          <w:rFonts w:cs="Arial"/>
          <w:szCs w:val="20"/>
          <w:lang w:eastAsia="sl-SI"/>
        </w:rPr>
      </w:pPr>
    </w:p>
    <w:p w14:paraId="73FE539F" w14:textId="49DCBDA6" w:rsidR="00972861" w:rsidRPr="00972861" w:rsidRDefault="00972861" w:rsidP="006C2294">
      <w:pPr>
        <w:pStyle w:val="Odstavekseznama"/>
        <w:numPr>
          <w:ilvl w:val="0"/>
          <w:numId w:val="43"/>
        </w:numPr>
        <w:spacing w:line="260" w:lineRule="atLeast"/>
        <w:ind w:left="357" w:hanging="357"/>
        <w:rPr>
          <w:rFonts w:ascii="Arial" w:hAnsi="Arial" w:cs="Arial"/>
          <w:sz w:val="20"/>
        </w:rPr>
      </w:pPr>
      <w:r w:rsidRPr="00972861">
        <w:rPr>
          <w:rFonts w:ascii="Arial" w:hAnsi="Arial" w:cs="Arial"/>
          <w:sz w:val="20"/>
        </w:rPr>
        <w:t>Izboljšati ciljnost izvajanja operacije VTR</w:t>
      </w:r>
    </w:p>
    <w:p w14:paraId="346454D5" w14:textId="77777777" w:rsidR="00972861" w:rsidRDefault="00972861" w:rsidP="0032560F">
      <w:pPr>
        <w:spacing w:line="260" w:lineRule="atLeast"/>
        <w:jc w:val="both"/>
        <w:rPr>
          <w:rFonts w:cs="Arial"/>
          <w:szCs w:val="20"/>
        </w:rPr>
      </w:pPr>
    </w:p>
    <w:p w14:paraId="7EDAE322" w14:textId="3C43E0CA" w:rsidR="00972861" w:rsidRPr="00972861" w:rsidRDefault="00972861" w:rsidP="0032560F">
      <w:pPr>
        <w:spacing w:line="260" w:lineRule="atLeast"/>
        <w:jc w:val="both"/>
        <w:rPr>
          <w:rFonts w:cs="Arial"/>
          <w:szCs w:val="20"/>
        </w:rPr>
      </w:pPr>
      <w:r w:rsidRPr="00972861">
        <w:rPr>
          <w:rFonts w:cs="Arial"/>
          <w:szCs w:val="20"/>
        </w:rPr>
        <w:t>Monitoring kosca (</w:t>
      </w:r>
      <w:r w:rsidRPr="00972861">
        <w:rPr>
          <w:rFonts w:cs="Arial"/>
          <w:i/>
          <w:szCs w:val="20"/>
        </w:rPr>
        <w:t>Crex crex</w:t>
      </w:r>
      <w:r w:rsidRPr="00972861">
        <w:rPr>
          <w:rFonts w:cs="Arial"/>
          <w:szCs w:val="20"/>
        </w:rPr>
        <w:t>) se vsakoletno že izvaja na vseh ključnih območjih pojavljanja vrste v okviru »Monitoringa populacij izbranih ciljnih vrst ptic na območjih Natura 2000«. Podatke iz tega monitoringa je mogoče uporabiti za izboljšanje ciljnosti izvajanja operacije VTR na način, da se pozna košnja po 1. </w:t>
      </w:r>
      <w:r w:rsidR="0032560F">
        <w:rPr>
          <w:rFonts w:cs="Arial"/>
          <w:szCs w:val="20"/>
        </w:rPr>
        <w:t>avgustu</w:t>
      </w:r>
      <w:r w:rsidRPr="00972861">
        <w:rPr>
          <w:rFonts w:cs="Arial"/>
          <w:szCs w:val="20"/>
        </w:rPr>
        <w:t xml:space="preserve"> izvaja samo na tistih travnikih, kjer bi bil kosec v tekočem letu zabeležen. Ostali travniki se kosijo po 10. </w:t>
      </w:r>
      <w:r w:rsidR="0032560F">
        <w:rPr>
          <w:rFonts w:cs="Arial"/>
          <w:szCs w:val="20"/>
        </w:rPr>
        <w:t>juliju</w:t>
      </w:r>
      <w:r w:rsidRPr="00972861">
        <w:rPr>
          <w:rFonts w:cs="Arial"/>
          <w:szCs w:val="20"/>
        </w:rPr>
        <w:t xml:space="preserve">, kar še ustreza varstvu ostalih travniških vrst, istočasno pa pomembno prispeva tudi k reševanju širjenja </w:t>
      </w:r>
      <w:r w:rsidRPr="00972861">
        <w:rPr>
          <w:rFonts w:cs="Arial"/>
          <w:szCs w:val="20"/>
          <w:lang w:eastAsia="sl-SI"/>
        </w:rPr>
        <w:t xml:space="preserve">invazivnih tujerodnih rastlinskih vrst </w:t>
      </w:r>
      <w:r w:rsidRPr="00972861">
        <w:rPr>
          <w:rFonts w:cs="Arial"/>
          <w:szCs w:val="20"/>
        </w:rPr>
        <w:t>in privlačnosti operacije za kmete.</w:t>
      </w:r>
    </w:p>
    <w:p w14:paraId="2E48909B" w14:textId="77777777" w:rsidR="00972861" w:rsidRPr="00972861" w:rsidRDefault="00972861" w:rsidP="0032560F">
      <w:pPr>
        <w:spacing w:line="260" w:lineRule="atLeast"/>
        <w:jc w:val="both"/>
        <w:rPr>
          <w:rFonts w:cs="Arial"/>
          <w:szCs w:val="20"/>
        </w:rPr>
      </w:pPr>
    </w:p>
    <w:p w14:paraId="30E04A86" w14:textId="7AAF28D6" w:rsidR="00972861" w:rsidRPr="00972861" w:rsidRDefault="00972861" w:rsidP="0032560F">
      <w:pPr>
        <w:spacing w:line="260" w:lineRule="atLeast"/>
        <w:jc w:val="both"/>
        <w:rPr>
          <w:rFonts w:cs="Arial"/>
          <w:szCs w:val="20"/>
        </w:rPr>
      </w:pPr>
      <w:r w:rsidRPr="00972861">
        <w:rPr>
          <w:rFonts w:cs="Arial"/>
          <w:szCs w:val="20"/>
        </w:rPr>
        <w:t xml:space="preserve">Predlagane spremembe s seboj prinašajo tudi določene spremembe v dosedanjem načinu administrativnega vodenja operacije (način obveščanja kmetov, uporaba podatkov monitoringa), zato so bile v letu 2020 v okviru ukrepa M16 (M16.5 – Okolje in podnebne spremembe) </w:t>
      </w:r>
      <w:r w:rsidR="0032560F">
        <w:rPr>
          <w:rFonts w:cs="Arial"/>
          <w:szCs w:val="20"/>
        </w:rPr>
        <w:t xml:space="preserve">iz PRP 2014–2020 </w:t>
      </w:r>
      <w:r w:rsidRPr="00972861">
        <w:rPr>
          <w:rFonts w:cs="Arial"/>
          <w:szCs w:val="20"/>
        </w:rPr>
        <w:t>vse predlagane spremembe preverjene s teoretično-praktičnim preizkusom. Preizkus je pokazal, da v izvedbenem smislu ni pričakovati večjih administrativno tehničnih težav, in da nov način izvajanja operacije razumejo tudi kmeti.</w:t>
      </w:r>
    </w:p>
    <w:p w14:paraId="2797C3B5" w14:textId="77777777" w:rsidR="00972861" w:rsidRPr="00972861" w:rsidRDefault="00972861" w:rsidP="0032560F">
      <w:pPr>
        <w:spacing w:line="260" w:lineRule="atLeast"/>
        <w:jc w:val="both"/>
        <w:rPr>
          <w:rFonts w:cs="Arial"/>
          <w:szCs w:val="20"/>
        </w:rPr>
      </w:pPr>
    </w:p>
    <w:p w14:paraId="043BC61B" w14:textId="392F257A" w:rsidR="00972861" w:rsidRPr="00972861" w:rsidRDefault="00972861" w:rsidP="0032560F">
      <w:pPr>
        <w:spacing w:line="260" w:lineRule="atLeast"/>
        <w:jc w:val="both"/>
        <w:rPr>
          <w:rFonts w:cs="Arial"/>
          <w:szCs w:val="20"/>
        </w:rPr>
      </w:pPr>
      <w:r w:rsidRPr="00972861">
        <w:rPr>
          <w:rFonts w:cs="Arial"/>
          <w:szCs w:val="20"/>
        </w:rPr>
        <w:t>Trenutno veljavna operacija VTR se dopolni na naslednji način</w:t>
      </w:r>
      <w:r w:rsidR="0032560F">
        <w:rPr>
          <w:rFonts w:cs="Arial"/>
          <w:szCs w:val="20"/>
        </w:rPr>
        <w:t xml:space="preserve"> (spremembe in dopolnitve 81.,</w:t>
      </w:r>
      <w:r w:rsidR="00F3606E">
        <w:rPr>
          <w:rFonts w:cs="Arial"/>
          <w:szCs w:val="20"/>
        </w:rPr>
        <w:t> </w:t>
      </w:r>
      <w:r w:rsidR="0032560F">
        <w:rPr>
          <w:rFonts w:cs="Arial"/>
          <w:szCs w:val="20"/>
        </w:rPr>
        <w:t>82. in 83.</w:t>
      </w:r>
      <w:r w:rsidR="00F3606E">
        <w:rPr>
          <w:rFonts w:cs="Arial"/>
          <w:szCs w:val="20"/>
        </w:rPr>
        <w:t> </w:t>
      </w:r>
      <w:r w:rsidR="0032560F">
        <w:rPr>
          <w:rFonts w:cs="Arial"/>
          <w:szCs w:val="20"/>
        </w:rPr>
        <w:t>člena, nova</w:t>
      </w:r>
      <w:r w:rsidR="00F3606E">
        <w:rPr>
          <w:rFonts w:cs="Arial"/>
          <w:szCs w:val="20"/>
        </w:rPr>
        <w:t> </w:t>
      </w:r>
      <w:r w:rsidR="0032560F">
        <w:rPr>
          <w:rFonts w:cs="Arial"/>
          <w:szCs w:val="20"/>
        </w:rPr>
        <w:t>81.a in 83.a</w:t>
      </w:r>
      <w:r w:rsidR="00F3606E">
        <w:rPr>
          <w:rFonts w:cs="Arial"/>
          <w:szCs w:val="20"/>
        </w:rPr>
        <w:t> </w:t>
      </w:r>
      <w:r w:rsidR="0032560F">
        <w:rPr>
          <w:rFonts w:cs="Arial"/>
          <w:szCs w:val="20"/>
        </w:rPr>
        <w:t>člen)</w:t>
      </w:r>
      <w:r w:rsidRPr="00972861">
        <w:rPr>
          <w:rFonts w:cs="Arial"/>
          <w:szCs w:val="20"/>
        </w:rPr>
        <w:t>:</w:t>
      </w:r>
    </w:p>
    <w:p w14:paraId="086548B1" w14:textId="77777777" w:rsidR="0032560F" w:rsidRPr="00972861" w:rsidRDefault="0032560F" w:rsidP="006C2294">
      <w:pPr>
        <w:pStyle w:val="RSnatevanje"/>
        <w:numPr>
          <w:ilvl w:val="0"/>
          <w:numId w:val="42"/>
        </w:numPr>
        <w:spacing w:line="260" w:lineRule="atLeast"/>
        <w:ind w:left="357" w:hanging="357"/>
        <w:jc w:val="both"/>
        <w:rPr>
          <w:rFonts w:cs="Arial"/>
          <w:szCs w:val="20"/>
        </w:rPr>
      </w:pPr>
      <w:r w:rsidRPr="00972861">
        <w:rPr>
          <w:rFonts w:cs="Arial"/>
          <w:szCs w:val="20"/>
        </w:rPr>
        <w:t>Upravljavski (»</w:t>
      </w:r>
      <w:r w:rsidRPr="00972861">
        <w:rPr>
          <w:rFonts w:cs="Arial"/>
          <w:i/>
          <w:szCs w:val="20"/>
        </w:rPr>
        <w:t>management</w:t>
      </w:r>
      <w:r w:rsidRPr="00972861">
        <w:rPr>
          <w:rFonts w:cs="Arial"/>
          <w:szCs w:val="20"/>
        </w:rPr>
        <w:t>«) del operacije se nadgradi z rezultatskim delom (nov predlog je delno rezultatsko usmerjen – »</w:t>
      </w:r>
      <w:r w:rsidRPr="00972861">
        <w:rPr>
          <w:rFonts w:cs="Arial"/>
          <w:i/>
          <w:szCs w:val="20"/>
        </w:rPr>
        <w:t>semi-result based</w:t>
      </w:r>
      <w:r w:rsidRPr="00972861">
        <w:rPr>
          <w:rFonts w:cs="Arial"/>
          <w:szCs w:val="20"/>
        </w:rPr>
        <w:t>«).</w:t>
      </w:r>
    </w:p>
    <w:p w14:paraId="042BBB00" w14:textId="095C4B13" w:rsidR="00972861" w:rsidRPr="00972861" w:rsidRDefault="00972861" w:rsidP="006C2294">
      <w:pPr>
        <w:pStyle w:val="RSnatevanje"/>
        <w:numPr>
          <w:ilvl w:val="0"/>
          <w:numId w:val="42"/>
        </w:numPr>
        <w:spacing w:line="260" w:lineRule="atLeast"/>
        <w:ind w:left="357" w:hanging="357"/>
        <w:jc w:val="both"/>
        <w:rPr>
          <w:rFonts w:cs="Arial"/>
          <w:szCs w:val="20"/>
        </w:rPr>
      </w:pPr>
      <w:r w:rsidRPr="00972861">
        <w:rPr>
          <w:rFonts w:cs="Arial"/>
          <w:szCs w:val="20"/>
        </w:rPr>
        <w:t>Poleg obstoječega poznejšega datuma košnje (1. </w:t>
      </w:r>
      <w:r w:rsidR="0032560F">
        <w:rPr>
          <w:rFonts w:cs="Arial"/>
          <w:szCs w:val="20"/>
        </w:rPr>
        <w:t>avgust</w:t>
      </w:r>
      <w:r w:rsidRPr="00972861">
        <w:rPr>
          <w:rFonts w:cs="Arial"/>
          <w:szCs w:val="20"/>
        </w:rPr>
        <w:t>) se doda še en zgodnejši datum košnje (10. </w:t>
      </w:r>
      <w:r w:rsidR="0032560F">
        <w:rPr>
          <w:rFonts w:cs="Arial"/>
          <w:szCs w:val="20"/>
        </w:rPr>
        <w:t>julij</w:t>
      </w:r>
      <w:r w:rsidRPr="00972861">
        <w:rPr>
          <w:rFonts w:cs="Arial"/>
          <w:szCs w:val="20"/>
        </w:rPr>
        <w:t>). Poznejši datum rabe bo veljal za tiste travnike, na katerih bo monitoring potrdil prisotnost kosca, zgodnejši datum pa za tiste travnike, kjer kosca v tekočem letu ne bo. Datum 10. </w:t>
      </w:r>
      <w:r w:rsidR="0032560F">
        <w:rPr>
          <w:rFonts w:cs="Arial"/>
          <w:szCs w:val="20"/>
        </w:rPr>
        <w:t>julij</w:t>
      </w:r>
      <w:r w:rsidRPr="00972861">
        <w:rPr>
          <w:rFonts w:cs="Arial"/>
          <w:szCs w:val="20"/>
        </w:rPr>
        <w:t xml:space="preserve"> je usklajen z ornitologi in v slovenskih razmerah omogoča gnezditveno uspešnost tudi drugim vrstam travniških ptic.</w:t>
      </w:r>
    </w:p>
    <w:p w14:paraId="1CB1A387" w14:textId="77777777" w:rsidR="00972861" w:rsidRDefault="00972861" w:rsidP="006C2294">
      <w:pPr>
        <w:pStyle w:val="RSnatevanje"/>
        <w:numPr>
          <w:ilvl w:val="0"/>
          <w:numId w:val="42"/>
        </w:numPr>
        <w:spacing w:line="260" w:lineRule="atLeast"/>
        <w:ind w:left="357" w:hanging="357"/>
        <w:jc w:val="both"/>
        <w:rPr>
          <w:rFonts w:cs="Arial"/>
          <w:szCs w:val="20"/>
        </w:rPr>
      </w:pPr>
      <w:r w:rsidRPr="00972861">
        <w:rPr>
          <w:rFonts w:cs="Arial"/>
          <w:szCs w:val="20"/>
        </w:rPr>
        <w:t>Poleg dveh obstoječih načinov košnje (košnja od enega roba proti drugemu in košnja od sredine navzven) se doda še tretji način, in sicer košnja s puščanjem nepokošenega rešilnega otoka.</w:t>
      </w:r>
    </w:p>
    <w:p w14:paraId="28E24342" w14:textId="77777777" w:rsidR="00F3606E" w:rsidRPr="00F3606E" w:rsidRDefault="00F3606E" w:rsidP="006C2294">
      <w:pPr>
        <w:pStyle w:val="RSnatevanje"/>
        <w:numPr>
          <w:ilvl w:val="0"/>
          <w:numId w:val="42"/>
        </w:numPr>
        <w:spacing w:line="260" w:lineRule="atLeast"/>
        <w:ind w:left="357" w:hanging="357"/>
        <w:jc w:val="both"/>
        <w:rPr>
          <w:rFonts w:cs="Arial"/>
          <w:szCs w:val="20"/>
        </w:rPr>
      </w:pPr>
      <w:r w:rsidRPr="00F3606E">
        <w:rPr>
          <w:rFonts w:cs="Arial"/>
          <w:szCs w:val="20"/>
        </w:rPr>
        <w:t>Za upravljavski del zahtev se izenačijo plačila na vseh območjih izvajanja operacije VTR.</w:t>
      </w:r>
    </w:p>
    <w:p w14:paraId="5CFE85BF" w14:textId="6D457E7D" w:rsidR="00F3606E" w:rsidRPr="00F3606E" w:rsidRDefault="00F3606E" w:rsidP="006C2294">
      <w:pPr>
        <w:pStyle w:val="RSnatevanje"/>
        <w:numPr>
          <w:ilvl w:val="0"/>
          <w:numId w:val="36"/>
        </w:numPr>
        <w:spacing w:line="260" w:lineRule="atLeast"/>
        <w:ind w:left="357" w:hanging="357"/>
        <w:jc w:val="both"/>
        <w:rPr>
          <w:rFonts w:cs="Arial"/>
          <w:szCs w:val="20"/>
        </w:rPr>
      </w:pPr>
      <w:r w:rsidRPr="00F3606E">
        <w:rPr>
          <w:rFonts w:cs="Arial"/>
          <w:szCs w:val="20"/>
        </w:rPr>
        <w:t>V okviru rezultatskega dela operacije VTR pozitiven rezultat predstavlja prisotnost prehranjevalnega in gnezditvenega habitata kosca, ki se ju določi na podlagi lokacije pojočih samcev. Za doseganje rezultata, to je gnezditvenega oziroma prehranjevalnega habitata kosca, upravičenec prejme plačilo, ki se dodeli v treh stopnjah (1.</w:t>
      </w:r>
      <w:r>
        <w:rPr>
          <w:rFonts w:cs="Arial"/>
          <w:szCs w:val="20"/>
        </w:rPr>
        <w:t> </w:t>
      </w:r>
      <w:r w:rsidRPr="00F3606E">
        <w:rPr>
          <w:rFonts w:cs="Arial"/>
          <w:szCs w:val="20"/>
        </w:rPr>
        <w:t xml:space="preserve">stopnja – prehranjevalni habitat, </w:t>
      </w:r>
      <w:r w:rsidRPr="00F3606E">
        <w:rPr>
          <w:noProof/>
          <w:szCs w:val="20"/>
        </w:rPr>
        <w:t>2.</w:t>
      </w:r>
      <w:r>
        <w:rPr>
          <w:noProof/>
          <w:szCs w:val="20"/>
        </w:rPr>
        <w:t> </w:t>
      </w:r>
      <w:r w:rsidRPr="00F3606E">
        <w:rPr>
          <w:noProof/>
          <w:szCs w:val="20"/>
        </w:rPr>
        <w:t>stopnja – gnezditveni habitat in</w:t>
      </w:r>
      <w:r>
        <w:rPr>
          <w:noProof/>
          <w:szCs w:val="20"/>
        </w:rPr>
        <w:t xml:space="preserve"> </w:t>
      </w:r>
      <w:r w:rsidRPr="00F3606E">
        <w:rPr>
          <w:noProof/>
          <w:szCs w:val="20"/>
        </w:rPr>
        <w:t>3.</w:t>
      </w:r>
      <w:r>
        <w:rPr>
          <w:noProof/>
          <w:szCs w:val="20"/>
        </w:rPr>
        <w:t> </w:t>
      </w:r>
      <w:r w:rsidRPr="00F3606E">
        <w:rPr>
          <w:noProof/>
          <w:szCs w:val="20"/>
        </w:rPr>
        <w:t>stopnja – zgostitev populacije</w:t>
      </w:r>
      <w:r>
        <w:rPr>
          <w:noProof/>
          <w:szCs w:val="20"/>
        </w:rPr>
        <w:t>).</w:t>
      </w:r>
    </w:p>
    <w:p w14:paraId="1EE90518" w14:textId="4788ABBA" w:rsidR="00D0439C" w:rsidRPr="00F3606E" w:rsidRDefault="00D0439C" w:rsidP="00F3606E">
      <w:pPr>
        <w:pStyle w:val="RSnatevanje"/>
        <w:numPr>
          <w:ilvl w:val="0"/>
          <w:numId w:val="0"/>
        </w:numPr>
        <w:spacing w:line="260" w:lineRule="atLeast"/>
        <w:jc w:val="both"/>
        <w:rPr>
          <w:rFonts w:cs="Arial"/>
          <w:szCs w:val="20"/>
        </w:rPr>
      </w:pPr>
    </w:p>
    <w:p w14:paraId="6C21FE6E" w14:textId="3F27DF8C" w:rsidR="004644F3" w:rsidRPr="00972861" w:rsidRDefault="00D0439C" w:rsidP="0032560F">
      <w:pPr>
        <w:spacing w:line="260" w:lineRule="atLeast"/>
        <w:jc w:val="both"/>
        <w:rPr>
          <w:szCs w:val="20"/>
          <w:u w:val="single"/>
        </w:rPr>
      </w:pPr>
      <w:r w:rsidRPr="00972861">
        <w:rPr>
          <w:rFonts w:cs="Arial"/>
          <w:szCs w:val="20"/>
          <w:u w:val="single"/>
        </w:rPr>
        <w:lastRenderedPageBreak/>
        <w:t>S</w:t>
      </w:r>
      <w:r w:rsidR="004644F3" w:rsidRPr="00972861">
        <w:rPr>
          <w:rFonts w:cs="Arial"/>
          <w:szCs w:val="20"/>
          <w:u w:val="single"/>
        </w:rPr>
        <w:t>prememb</w:t>
      </w:r>
      <w:r w:rsidRPr="00972861">
        <w:rPr>
          <w:rFonts w:cs="Arial"/>
          <w:szCs w:val="20"/>
          <w:u w:val="single"/>
        </w:rPr>
        <w:t>a</w:t>
      </w:r>
      <w:r w:rsidR="004644F3" w:rsidRPr="00972861">
        <w:rPr>
          <w:rFonts w:cs="Arial"/>
          <w:szCs w:val="20"/>
          <w:u w:val="single"/>
        </w:rPr>
        <w:t xml:space="preserve"> statusa pasme oplemenjena jezersko-solčavska ovca</w:t>
      </w:r>
    </w:p>
    <w:p w14:paraId="06CC3D79" w14:textId="77777777" w:rsidR="00D0439C" w:rsidRPr="00972861" w:rsidRDefault="00D0439C" w:rsidP="0032560F">
      <w:pPr>
        <w:autoSpaceDE w:val="0"/>
        <w:autoSpaceDN w:val="0"/>
        <w:adjustRightInd w:val="0"/>
        <w:spacing w:line="260" w:lineRule="atLeast"/>
        <w:jc w:val="both"/>
        <w:rPr>
          <w:rFonts w:cs="Arial"/>
          <w:szCs w:val="20"/>
          <w:lang w:eastAsia="sl-SI"/>
        </w:rPr>
      </w:pPr>
    </w:p>
    <w:p w14:paraId="24B2DA39" w14:textId="463FBE93" w:rsidR="00D0439C" w:rsidRPr="00972861" w:rsidRDefault="00D0439C" w:rsidP="0032560F">
      <w:pPr>
        <w:autoSpaceDE w:val="0"/>
        <w:autoSpaceDN w:val="0"/>
        <w:adjustRightInd w:val="0"/>
        <w:spacing w:line="260" w:lineRule="atLeast"/>
        <w:jc w:val="both"/>
        <w:rPr>
          <w:rFonts w:cs="Arial"/>
          <w:szCs w:val="20"/>
          <w:lang w:eastAsia="sl-SI"/>
        </w:rPr>
      </w:pPr>
      <w:r w:rsidRPr="00972861">
        <w:rPr>
          <w:rFonts w:cs="Arial"/>
          <w:szCs w:val="20"/>
          <w:lang w:eastAsia="sl-SI"/>
        </w:rPr>
        <w:t>Na podlagi strokovnega elaborata za priznanje oplemenjene jezersko-solčavske ovce kot avtohtone pasme ovc v Sloveniji in mnenja Sveta za živinorejo, podanega v skladu s tretjim odstavkom 68.</w:t>
      </w:r>
      <w:r w:rsidR="00F3606E">
        <w:rPr>
          <w:rFonts w:cs="Arial"/>
          <w:szCs w:val="20"/>
          <w:lang w:eastAsia="sl-SI"/>
        </w:rPr>
        <w:t> </w:t>
      </w:r>
      <w:r w:rsidRPr="00972861">
        <w:rPr>
          <w:rFonts w:cs="Arial"/>
          <w:szCs w:val="20"/>
          <w:lang w:eastAsia="sl-SI"/>
        </w:rPr>
        <w:t>člena Zakona o živinoreji (Uradni list RS, št. 18/02, 110/02 – ZUreP-1, 45/04 – ZdZPKG, 90/12 – ZdZPVHVVR in 45/15; v nadaljnjem besedilu: zakon), je ministrstvo izdalo odločbo o priznanju pasme ovc oplemenjena jezersko-solčavska ovca za avtohtono pasmo ovc na območju Republike Slovenije. V postopku je bilo ugotovljeno, da so izpolnjeni vsi pogoji, ki so predpisani z zakonom in Pravilnikom o ohranjanju biotske raznovrstnosti v živinoreji (Uradni list RS, št. 90/04 in 88/14). Izpolnjevanje navedenih pogojev je bilo izkazano s pisnimi dokazili in izjavami.</w:t>
      </w:r>
    </w:p>
    <w:p w14:paraId="7C6A7AAB" w14:textId="77777777" w:rsidR="00D0439C" w:rsidRPr="00972861" w:rsidRDefault="00D0439C" w:rsidP="0032560F">
      <w:pPr>
        <w:spacing w:line="260" w:lineRule="atLeast"/>
        <w:jc w:val="both"/>
        <w:rPr>
          <w:rFonts w:cs="Arial"/>
          <w:szCs w:val="20"/>
          <w:lang w:eastAsia="sl-SI"/>
        </w:rPr>
      </w:pPr>
    </w:p>
    <w:p w14:paraId="1BF0FAA5" w14:textId="203487C5" w:rsidR="00D0439C" w:rsidRPr="00972861" w:rsidRDefault="00D0439C" w:rsidP="0032560F">
      <w:pPr>
        <w:spacing w:line="260" w:lineRule="atLeast"/>
        <w:jc w:val="both"/>
        <w:rPr>
          <w:rFonts w:cs="Arial"/>
          <w:szCs w:val="20"/>
          <w:lang w:eastAsia="sl-SI"/>
        </w:rPr>
      </w:pPr>
      <w:r w:rsidRPr="00972861">
        <w:rPr>
          <w:rFonts w:cs="Arial"/>
          <w:szCs w:val="20"/>
          <w:lang w:eastAsia="sl-SI"/>
        </w:rPr>
        <w:t>S tem v zvezi se v okviru operacije Reja lokalnih pasem, ki jim grozi prenehanje reje ukrepa KOPOP (</w:t>
      </w:r>
      <w:r w:rsidRPr="00972861">
        <w:rPr>
          <w:rFonts w:cs="Arial"/>
          <w:szCs w:val="20"/>
        </w:rPr>
        <w:t>v nadaljnjem besedilu:</w:t>
      </w:r>
      <w:r w:rsidRPr="00972861">
        <w:rPr>
          <w:rFonts w:cs="Arial"/>
          <w:szCs w:val="20"/>
          <w:lang w:eastAsia="sl-SI"/>
        </w:rPr>
        <w:t xml:space="preserve"> operacija GEN_PAS) pasma ovc oplemenjena jezersko-solčavska ovca premesti iz seznama tradicionalnih pasem na seznam avtohtonih pasem domačih živali. Iz podatkov o stopnji ogroženosti (v</w:t>
      </w:r>
      <w:r w:rsidRPr="00972861">
        <w:rPr>
          <w:rFonts w:cs="Arial"/>
          <w:szCs w:val="20"/>
        </w:rPr>
        <w:t>ir: Univerza v Ljubljani, Biotehniška fakulteta – Oddelek za zootehniko</w:t>
      </w:r>
      <w:r w:rsidRPr="00972861">
        <w:rPr>
          <w:rFonts w:cs="Arial"/>
          <w:szCs w:val="20"/>
          <w:lang w:eastAsia="sl-SI"/>
        </w:rPr>
        <w:t>) izhaja, da stanje ohranjenosti te pasme ni v ugodnem stanju in je zato še vedno upravičena do podpore iz naslova operacije GEN_PAS ukrepa</w:t>
      </w:r>
      <w:r w:rsidR="00D72B86" w:rsidRPr="00972861">
        <w:rPr>
          <w:rFonts w:cs="Arial"/>
          <w:szCs w:val="20"/>
          <w:lang w:eastAsia="sl-SI"/>
        </w:rPr>
        <w:t xml:space="preserve"> KOPOP (sprememba prvega odstavka 111.</w:t>
      </w:r>
      <w:r w:rsidR="00F3606E">
        <w:rPr>
          <w:rFonts w:cs="Arial"/>
          <w:szCs w:val="20"/>
          <w:lang w:eastAsia="sl-SI"/>
        </w:rPr>
        <w:t> </w:t>
      </w:r>
      <w:r w:rsidR="00D72B86" w:rsidRPr="00972861">
        <w:rPr>
          <w:rFonts w:cs="Arial"/>
          <w:szCs w:val="20"/>
          <w:lang w:eastAsia="sl-SI"/>
        </w:rPr>
        <w:t>člena)</w:t>
      </w:r>
      <w:r w:rsidRPr="00972861">
        <w:rPr>
          <w:rFonts w:cs="Arial"/>
          <w:szCs w:val="20"/>
          <w:lang w:eastAsia="sl-SI"/>
        </w:rPr>
        <w:t>.</w:t>
      </w:r>
    </w:p>
    <w:p w14:paraId="38588923" w14:textId="77777777" w:rsidR="00D0439C" w:rsidRPr="00972861" w:rsidRDefault="00D0439C" w:rsidP="0032560F">
      <w:pPr>
        <w:spacing w:line="260" w:lineRule="atLeast"/>
        <w:jc w:val="both"/>
        <w:rPr>
          <w:rFonts w:cs="Arial"/>
          <w:szCs w:val="20"/>
        </w:rPr>
      </w:pPr>
    </w:p>
    <w:p w14:paraId="7D182C98" w14:textId="22E3DA43" w:rsidR="00D0439C" w:rsidRPr="00972861" w:rsidRDefault="00D0439C" w:rsidP="0032560F">
      <w:pPr>
        <w:spacing w:line="260" w:lineRule="atLeast"/>
        <w:jc w:val="both"/>
        <w:rPr>
          <w:rFonts w:cs="Arial"/>
          <w:szCs w:val="20"/>
          <w:u w:val="single"/>
        </w:rPr>
      </w:pPr>
      <w:r w:rsidRPr="00972861">
        <w:rPr>
          <w:rFonts w:cs="Arial"/>
          <w:szCs w:val="20"/>
          <w:u w:val="single"/>
        </w:rPr>
        <w:t>S</w:t>
      </w:r>
      <w:r w:rsidR="004644F3" w:rsidRPr="00972861">
        <w:rPr>
          <w:rFonts w:cs="Arial"/>
          <w:szCs w:val="20"/>
          <w:u w:val="single"/>
        </w:rPr>
        <w:t>premembe priloge</w:t>
      </w:r>
      <w:r w:rsidR="00D72B86" w:rsidRPr="00972861">
        <w:rPr>
          <w:rFonts w:cs="Arial"/>
          <w:szCs w:val="20"/>
          <w:u w:val="single"/>
        </w:rPr>
        <w:t> </w:t>
      </w:r>
      <w:r w:rsidR="004644F3" w:rsidRPr="00972861">
        <w:rPr>
          <w:rFonts w:cs="Arial"/>
          <w:szCs w:val="20"/>
          <w:u w:val="single"/>
        </w:rPr>
        <w:t>3</w:t>
      </w:r>
    </w:p>
    <w:p w14:paraId="2C8427BE" w14:textId="77777777" w:rsidR="00D0439C" w:rsidRPr="00972861" w:rsidRDefault="00D0439C" w:rsidP="0032560F">
      <w:pPr>
        <w:spacing w:line="260" w:lineRule="atLeast"/>
        <w:jc w:val="both"/>
        <w:rPr>
          <w:rFonts w:cs="Arial"/>
          <w:szCs w:val="20"/>
        </w:rPr>
      </w:pPr>
    </w:p>
    <w:p w14:paraId="6F2ABC05" w14:textId="03AEF51E" w:rsidR="004644F3" w:rsidRPr="00972861" w:rsidRDefault="00D72B86" w:rsidP="0032560F">
      <w:pPr>
        <w:spacing w:line="260" w:lineRule="atLeast"/>
        <w:jc w:val="both"/>
        <w:rPr>
          <w:szCs w:val="20"/>
        </w:rPr>
      </w:pPr>
      <w:r w:rsidRPr="00972861">
        <w:rPr>
          <w:rFonts w:cs="Arial"/>
          <w:szCs w:val="20"/>
        </w:rPr>
        <w:t xml:space="preserve">Priloga 3 se uskladi s </w:t>
      </w:r>
      <w:r w:rsidR="004644F3" w:rsidRPr="00972861">
        <w:rPr>
          <w:rFonts w:cs="Arial"/>
          <w:szCs w:val="20"/>
        </w:rPr>
        <w:t>sprememb</w:t>
      </w:r>
      <w:r w:rsidRPr="00972861">
        <w:rPr>
          <w:rFonts w:cs="Arial"/>
          <w:szCs w:val="20"/>
        </w:rPr>
        <w:t>ami</w:t>
      </w:r>
      <w:r w:rsidR="004644F3" w:rsidRPr="00972861">
        <w:rPr>
          <w:rFonts w:cs="Arial"/>
          <w:szCs w:val="20"/>
        </w:rPr>
        <w:t xml:space="preserve"> oper</w:t>
      </w:r>
      <w:r w:rsidRPr="00972861">
        <w:rPr>
          <w:rFonts w:cs="Arial"/>
          <w:szCs w:val="20"/>
        </w:rPr>
        <w:t>acije VTR.</w:t>
      </w:r>
    </w:p>
    <w:p w14:paraId="7180272B" w14:textId="77777777" w:rsidR="00D0439C" w:rsidRPr="00972861" w:rsidRDefault="00D0439C" w:rsidP="0032560F">
      <w:pPr>
        <w:spacing w:line="260" w:lineRule="atLeast"/>
        <w:jc w:val="both"/>
        <w:rPr>
          <w:szCs w:val="20"/>
        </w:rPr>
      </w:pPr>
    </w:p>
    <w:p w14:paraId="64F56D00" w14:textId="2464F8A8" w:rsidR="00D0439C" w:rsidRPr="00972861" w:rsidRDefault="00D0439C" w:rsidP="0032560F">
      <w:pPr>
        <w:spacing w:line="260" w:lineRule="atLeast"/>
        <w:jc w:val="both"/>
        <w:rPr>
          <w:rFonts w:cs="Arial"/>
          <w:color w:val="000000"/>
          <w:szCs w:val="20"/>
          <w:u w:val="single"/>
          <w:shd w:val="clear" w:color="auto" w:fill="FFFFFF"/>
        </w:rPr>
      </w:pPr>
      <w:r w:rsidRPr="00972861">
        <w:rPr>
          <w:szCs w:val="20"/>
          <w:u w:val="single"/>
        </w:rPr>
        <w:t>S</w:t>
      </w:r>
      <w:r w:rsidR="004644F3" w:rsidRPr="00972861">
        <w:rPr>
          <w:szCs w:val="20"/>
          <w:u w:val="single"/>
        </w:rPr>
        <w:t>premembe</w:t>
      </w:r>
      <w:r w:rsidR="004644F3" w:rsidRPr="00972861">
        <w:rPr>
          <w:rFonts w:cs="Arial"/>
          <w:color w:val="000000"/>
          <w:szCs w:val="20"/>
          <w:u w:val="single"/>
          <w:shd w:val="clear" w:color="auto" w:fill="FFFFFF"/>
        </w:rPr>
        <w:t xml:space="preserve"> in dopolnitve priloge 16</w:t>
      </w:r>
    </w:p>
    <w:p w14:paraId="258076FF" w14:textId="77777777" w:rsidR="00D0439C" w:rsidRPr="00972861" w:rsidRDefault="00D0439C" w:rsidP="0032560F">
      <w:pPr>
        <w:spacing w:line="260" w:lineRule="atLeast"/>
        <w:jc w:val="both"/>
        <w:rPr>
          <w:rFonts w:cs="Arial"/>
          <w:color w:val="000000"/>
          <w:szCs w:val="20"/>
          <w:shd w:val="clear" w:color="auto" w:fill="FFFFFF"/>
        </w:rPr>
      </w:pPr>
    </w:p>
    <w:p w14:paraId="557BECFF" w14:textId="36906054" w:rsidR="004644F3" w:rsidRPr="00972861" w:rsidRDefault="00D72B86" w:rsidP="0032560F">
      <w:pPr>
        <w:spacing w:line="260" w:lineRule="atLeast"/>
        <w:jc w:val="both"/>
        <w:rPr>
          <w:szCs w:val="20"/>
        </w:rPr>
      </w:pPr>
      <w:r w:rsidRPr="00972861">
        <w:rPr>
          <w:rFonts w:cs="Arial"/>
          <w:color w:val="000000"/>
          <w:szCs w:val="20"/>
          <w:shd w:val="clear" w:color="auto" w:fill="FFFFFF"/>
        </w:rPr>
        <w:t xml:space="preserve">Priloga 16 se spremeni in dopolni v skladu </w:t>
      </w:r>
      <w:r w:rsidRPr="00972861">
        <w:rPr>
          <w:rFonts w:cs="Arial"/>
          <w:szCs w:val="20"/>
        </w:rPr>
        <w:t>s spremembami operacije VTR.</w:t>
      </w:r>
    </w:p>
    <w:p w14:paraId="1DE80A64" w14:textId="77777777" w:rsidR="004644F3" w:rsidRPr="00972861" w:rsidRDefault="004644F3" w:rsidP="00972861">
      <w:pPr>
        <w:spacing w:line="260" w:lineRule="atLeast"/>
        <w:jc w:val="both"/>
        <w:rPr>
          <w:szCs w:val="20"/>
        </w:rPr>
      </w:pPr>
    </w:p>
    <w:p w14:paraId="6D8C8363" w14:textId="77777777" w:rsidR="00D72B86" w:rsidRPr="00972861" w:rsidRDefault="00D72B86" w:rsidP="00972861">
      <w:pPr>
        <w:widowControl w:val="0"/>
        <w:suppressAutoHyphens/>
        <w:overflowPunct w:val="0"/>
        <w:autoSpaceDE w:val="0"/>
        <w:autoSpaceDN w:val="0"/>
        <w:adjustRightInd w:val="0"/>
        <w:spacing w:line="260" w:lineRule="atLeast"/>
        <w:jc w:val="both"/>
        <w:textAlignment w:val="baseline"/>
        <w:outlineLvl w:val="3"/>
        <w:rPr>
          <w:iCs/>
          <w:szCs w:val="20"/>
        </w:rPr>
      </w:pPr>
      <w:r w:rsidRPr="00972861">
        <w:rPr>
          <w:iCs/>
          <w:szCs w:val="20"/>
        </w:rPr>
        <w:t xml:space="preserve">Gradivo ne pomeni dodatnih finančnih posledic, ampak so te v okviru potrjenih finančnih sredstev, določenih s </w:t>
      </w:r>
      <w:r w:rsidRPr="00972861">
        <w:rPr>
          <w:szCs w:val="20"/>
        </w:rPr>
        <w:t>PRP 2014–2020.</w:t>
      </w:r>
      <w:r w:rsidRPr="00972861">
        <w:rPr>
          <w:iCs/>
          <w:szCs w:val="20"/>
        </w:rPr>
        <w:t xml:space="preserve"> Sredstva so zagotovljena na proračunskih postavkah 140021 Program razvoja podeželja – 14–20 – EU v višini 75 % in 140022 Program razvoja podeželja – 14–20 – slovenska udeležba v višini 25 % na NRP 2330-15-0011 Površinski ukrepi PRP 14–20, in sicer za leto 2022 v </w:t>
      </w:r>
      <w:r w:rsidRPr="00972861">
        <w:rPr>
          <w:szCs w:val="20"/>
        </w:rPr>
        <w:t>skupni višini 80.977.376,01 evra in za leto 2023 v skupni višini 54.928.530,35 evra.</w:t>
      </w:r>
    </w:p>
    <w:p w14:paraId="08D2A5EF" w14:textId="77777777" w:rsidR="004D5A44" w:rsidRPr="00972861" w:rsidRDefault="004D5A44" w:rsidP="00972861">
      <w:pPr>
        <w:spacing w:line="260" w:lineRule="atLeast"/>
        <w:jc w:val="both"/>
        <w:rPr>
          <w:szCs w:val="20"/>
        </w:rPr>
      </w:pPr>
    </w:p>
    <w:p w14:paraId="143469EA" w14:textId="77777777" w:rsidR="004D5A44" w:rsidRPr="00972861" w:rsidRDefault="004D5A44" w:rsidP="00972861">
      <w:pPr>
        <w:spacing w:line="260" w:lineRule="atLeast"/>
        <w:jc w:val="both"/>
        <w:rPr>
          <w:szCs w:val="20"/>
        </w:rPr>
      </w:pPr>
    </w:p>
    <w:p w14:paraId="7E1D5286" w14:textId="77777777" w:rsidR="009A1890" w:rsidRPr="00972861" w:rsidRDefault="009A1890" w:rsidP="00972861">
      <w:pPr>
        <w:spacing w:line="260" w:lineRule="atLeast"/>
        <w:jc w:val="both"/>
        <w:rPr>
          <w:szCs w:val="20"/>
        </w:rPr>
      </w:pPr>
    </w:p>
    <w:p w14:paraId="42994F32" w14:textId="77777777" w:rsidR="00D72B86" w:rsidRPr="00972861" w:rsidRDefault="00D72B86" w:rsidP="00972861">
      <w:pPr>
        <w:spacing w:line="260" w:lineRule="atLeast"/>
        <w:jc w:val="both"/>
        <w:rPr>
          <w:szCs w:val="20"/>
        </w:rPr>
      </w:pPr>
    </w:p>
    <w:p w14:paraId="2964DF5B" w14:textId="77777777" w:rsidR="005B5821" w:rsidRPr="00972861" w:rsidRDefault="005B5821" w:rsidP="00972861">
      <w:pPr>
        <w:spacing w:line="260" w:lineRule="atLeast"/>
        <w:jc w:val="both"/>
        <w:rPr>
          <w:szCs w:val="20"/>
          <w:u w:val="single"/>
        </w:rPr>
      </w:pPr>
    </w:p>
    <w:sectPr w:rsidR="005B5821" w:rsidRPr="00972861" w:rsidSect="00BA1A8E">
      <w:pgSz w:w="11900" w:h="16840" w:code="9"/>
      <w:pgMar w:top="1701" w:right="1701" w:bottom="1134" w:left="1701" w:header="993" w:footer="794" w:gutter="0"/>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KGP" w:date="2022-01-19T11:30:00Z" w:initials="MKGP">
    <w:p w14:paraId="1955E62A" w14:textId="77777777" w:rsidR="000114D6" w:rsidRDefault="000114D6" w:rsidP="00784E01">
      <w:pPr>
        <w:pStyle w:val="Pripombabesedilo"/>
      </w:pPr>
      <w:r>
        <w:rPr>
          <w:rStyle w:val="Pripombasklic"/>
        </w:rPr>
        <w:annotationRef/>
      </w:r>
      <w:r>
        <w:t>V pripravi.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03245" w15:done="0"/>
  <w15:commentEx w15:paraId="20B1494C" w15:done="0"/>
  <w15:commentEx w15:paraId="22FD5868" w15:paraIdParent="20B1494C" w15:done="0"/>
  <w15:commentEx w15:paraId="70BFD57B" w15:done="0"/>
  <w15:commentEx w15:paraId="357EFCC3" w15:done="0"/>
  <w15:commentEx w15:paraId="3FA048E2" w15:done="0"/>
  <w15:commentEx w15:paraId="79DF505E" w15:paraIdParent="3FA048E2" w15:done="0"/>
  <w15:commentEx w15:paraId="646C7BEF" w15:done="0"/>
  <w15:commentEx w15:paraId="3DF2A360" w15:done="0"/>
  <w15:commentEx w15:paraId="40784492" w15:done="0"/>
  <w15:commentEx w15:paraId="089FCDA0" w15:done="0"/>
  <w15:commentEx w15:paraId="4A6B4D56" w15:done="0"/>
  <w15:commentEx w15:paraId="55AF1794" w15:done="0"/>
  <w15:commentEx w15:paraId="0846BCC6" w15:done="0"/>
  <w15:commentEx w15:paraId="32C7BF3B" w15:paraIdParent="0846BCC6" w15:done="0"/>
  <w15:commentEx w15:paraId="44AFBED9" w15:done="0"/>
  <w15:commentEx w15:paraId="3DBA92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5279" w16cex:dateUtc="2021-12-03T17:11:00Z"/>
  <w16cex:commentExtensible w16cex:durableId="2558527A" w16cex:dateUtc="2021-12-03T17:11:00Z"/>
  <w16cex:commentExtensible w16cex:durableId="255853CD" w16cex:dateUtc="2021-12-06T08:18:00Z"/>
  <w16cex:commentExtensible w16cex:durableId="2558527B" w16cex:dateUtc="2021-12-03T17:11:00Z"/>
  <w16cex:commentExtensible w16cex:durableId="2558527C" w16cex:dateUtc="2021-12-03T17:11:00Z"/>
  <w16cex:commentExtensible w16cex:durableId="2558527D" w16cex:dateUtc="2021-12-03T17:11:00Z"/>
  <w16cex:commentExtensible w16cex:durableId="255856D0" w16cex:dateUtc="2021-12-06T08:30:00Z"/>
  <w16cex:commentExtensible w16cex:durableId="2558527E" w16cex:dateUtc="2021-12-03T17:11:00Z"/>
  <w16cex:commentExtensible w16cex:durableId="2558527F" w16cex:dateUtc="2021-12-03T17:11:00Z"/>
  <w16cex:commentExtensible w16cex:durableId="25585280" w16cex:dateUtc="2021-12-03T17:11:00Z"/>
  <w16cex:commentExtensible w16cex:durableId="25585281" w16cex:dateUtc="2021-12-03T17:11:00Z"/>
  <w16cex:commentExtensible w16cex:durableId="25585282" w16cex:dateUtc="2021-12-03T17:11:00Z"/>
  <w16cex:commentExtensible w16cex:durableId="25585283" w16cex:dateUtc="2021-12-03T17:11:00Z"/>
  <w16cex:commentExtensible w16cex:durableId="25585284" w16cex:dateUtc="2021-12-03T17:11:00Z"/>
  <w16cex:commentExtensible w16cex:durableId="25585747" w16cex:dateUtc="2021-12-06T08:32:00Z"/>
  <w16cex:commentExtensible w16cex:durableId="25585285" w16cex:dateUtc="2021-12-03T17:11:00Z"/>
  <w16cex:commentExtensible w16cex:durableId="25585286" w16cex:dateUtc="2021-12-03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03245" w16cid:durableId="25585279"/>
  <w16cid:commentId w16cid:paraId="20B1494C" w16cid:durableId="2558527A"/>
  <w16cid:commentId w16cid:paraId="22FD5868" w16cid:durableId="255853CD"/>
  <w16cid:commentId w16cid:paraId="70BFD57B" w16cid:durableId="2558527B"/>
  <w16cid:commentId w16cid:paraId="357EFCC3" w16cid:durableId="2558527C"/>
  <w16cid:commentId w16cid:paraId="3FA048E2" w16cid:durableId="2558527D"/>
  <w16cid:commentId w16cid:paraId="79DF505E" w16cid:durableId="255856D0"/>
  <w16cid:commentId w16cid:paraId="646C7BEF" w16cid:durableId="2558527E"/>
  <w16cid:commentId w16cid:paraId="3DF2A360" w16cid:durableId="2558527F"/>
  <w16cid:commentId w16cid:paraId="40784492" w16cid:durableId="25585280"/>
  <w16cid:commentId w16cid:paraId="089FCDA0" w16cid:durableId="25585281"/>
  <w16cid:commentId w16cid:paraId="4A6B4D56" w16cid:durableId="25585282"/>
  <w16cid:commentId w16cid:paraId="55AF1794" w16cid:durableId="25585283"/>
  <w16cid:commentId w16cid:paraId="0846BCC6" w16cid:durableId="25585284"/>
  <w16cid:commentId w16cid:paraId="32C7BF3B" w16cid:durableId="25585747"/>
  <w16cid:commentId w16cid:paraId="44AFBED9" w16cid:durableId="25585285"/>
  <w16cid:commentId w16cid:paraId="3DBA92FB" w16cid:durableId="255852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3429B" w14:textId="77777777" w:rsidR="00BE63C1" w:rsidRDefault="00BE63C1">
      <w:r>
        <w:separator/>
      </w:r>
    </w:p>
  </w:endnote>
  <w:endnote w:type="continuationSeparator" w:id="0">
    <w:p w14:paraId="4E7F7120" w14:textId="77777777" w:rsidR="00BE63C1" w:rsidRDefault="00BE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12FB" w14:textId="77777777" w:rsidR="000114D6" w:rsidRDefault="000114D6"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73F9E8" w14:textId="77777777" w:rsidR="000114D6" w:rsidRDefault="000114D6"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7CFA" w14:textId="12E514D9" w:rsidR="000114D6" w:rsidRDefault="000114D6"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51580">
      <w:rPr>
        <w:rStyle w:val="tevilkastrani"/>
        <w:noProof/>
      </w:rPr>
      <w:t>16</w:t>
    </w:r>
    <w:r>
      <w:rPr>
        <w:rStyle w:val="tevilkastrani"/>
      </w:rPr>
      <w:fldChar w:fldCharType="end"/>
    </w:r>
  </w:p>
  <w:p w14:paraId="4DDE2D9B" w14:textId="77777777" w:rsidR="000114D6" w:rsidRDefault="000114D6"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CCFB8" w14:textId="77777777" w:rsidR="00BE63C1" w:rsidRDefault="00BE63C1">
      <w:r>
        <w:separator/>
      </w:r>
    </w:p>
  </w:footnote>
  <w:footnote w:type="continuationSeparator" w:id="0">
    <w:p w14:paraId="4AC55813" w14:textId="77777777" w:rsidR="00BE63C1" w:rsidRDefault="00BE6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6E78" w14:textId="77777777" w:rsidR="000114D6" w:rsidRPr="00110CBD" w:rsidRDefault="000114D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0114D6" w:rsidRPr="008F3500" w14:paraId="72BEE5B9"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114D6" w:rsidRPr="008F3500" w14:paraId="6E359BC1" w14:textId="77777777" w:rsidTr="00DD6502">
            <w:trPr>
              <w:cantSplit/>
              <w:trHeight w:hRule="exact" w:val="847"/>
            </w:trPr>
            <w:tc>
              <w:tcPr>
                <w:tcW w:w="567" w:type="dxa"/>
              </w:tcPr>
              <w:p w14:paraId="0E2F4F3B" w14:textId="77777777" w:rsidR="000114D6" w:rsidRDefault="000114D6"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7FF5390" w14:textId="77777777" w:rsidR="000114D6" w:rsidRPr="006D42D9" w:rsidRDefault="000114D6" w:rsidP="00990D2C">
                <w:pPr>
                  <w:rPr>
                    <w:rFonts w:ascii="Republika" w:hAnsi="Republika"/>
                    <w:sz w:val="60"/>
                    <w:szCs w:val="60"/>
                  </w:rPr>
                </w:pPr>
              </w:p>
              <w:p w14:paraId="29359FF1" w14:textId="77777777" w:rsidR="000114D6" w:rsidRPr="006D42D9" w:rsidRDefault="000114D6" w:rsidP="00990D2C">
                <w:pPr>
                  <w:rPr>
                    <w:rFonts w:ascii="Republika" w:hAnsi="Republika"/>
                    <w:sz w:val="60"/>
                    <w:szCs w:val="60"/>
                  </w:rPr>
                </w:pPr>
              </w:p>
              <w:p w14:paraId="0945B838" w14:textId="77777777" w:rsidR="000114D6" w:rsidRPr="006D42D9" w:rsidRDefault="000114D6" w:rsidP="00990D2C">
                <w:pPr>
                  <w:rPr>
                    <w:rFonts w:ascii="Republika" w:hAnsi="Republika"/>
                    <w:sz w:val="60"/>
                    <w:szCs w:val="60"/>
                  </w:rPr>
                </w:pPr>
              </w:p>
              <w:p w14:paraId="52B903C0" w14:textId="77777777" w:rsidR="000114D6" w:rsidRPr="006D42D9" w:rsidRDefault="000114D6" w:rsidP="00990D2C">
                <w:pPr>
                  <w:rPr>
                    <w:rFonts w:ascii="Republika" w:hAnsi="Republika"/>
                    <w:sz w:val="60"/>
                    <w:szCs w:val="60"/>
                  </w:rPr>
                </w:pPr>
              </w:p>
              <w:p w14:paraId="1ED1BA90" w14:textId="77777777" w:rsidR="000114D6" w:rsidRPr="006D42D9" w:rsidRDefault="000114D6" w:rsidP="00990D2C">
                <w:pPr>
                  <w:rPr>
                    <w:rFonts w:ascii="Republika" w:hAnsi="Republika"/>
                    <w:sz w:val="60"/>
                    <w:szCs w:val="60"/>
                  </w:rPr>
                </w:pPr>
              </w:p>
              <w:p w14:paraId="6EEEE9AC" w14:textId="77777777" w:rsidR="000114D6" w:rsidRPr="006D42D9" w:rsidRDefault="000114D6" w:rsidP="00990D2C">
                <w:pPr>
                  <w:rPr>
                    <w:rFonts w:ascii="Republika" w:hAnsi="Republika"/>
                    <w:sz w:val="60"/>
                    <w:szCs w:val="60"/>
                  </w:rPr>
                </w:pPr>
              </w:p>
              <w:p w14:paraId="5E8750A3" w14:textId="77777777" w:rsidR="000114D6" w:rsidRPr="006D42D9" w:rsidRDefault="000114D6" w:rsidP="00990D2C">
                <w:pPr>
                  <w:rPr>
                    <w:rFonts w:ascii="Republika" w:hAnsi="Republika"/>
                    <w:sz w:val="60"/>
                    <w:szCs w:val="60"/>
                  </w:rPr>
                </w:pPr>
              </w:p>
              <w:p w14:paraId="082D5F73" w14:textId="77777777" w:rsidR="000114D6" w:rsidRPr="006D42D9" w:rsidRDefault="000114D6" w:rsidP="00990D2C">
                <w:pPr>
                  <w:rPr>
                    <w:rFonts w:ascii="Republika" w:hAnsi="Republika"/>
                    <w:sz w:val="60"/>
                    <w:szCs w:val="60"/>
                  </w:rPr>
                </w:pPr>
              </w:p>
              <w:p w14:paraId="4FB37746" w14:textId="77777777" w:rsidR="000114D6" w:rsidRPr="006D42D9" w:rsidRDefault="000114D6" w:rsidP="00990D2C">
                <w:pPr>
                  <w:rPr>
                    <w:rFonts w:ascii="Republika" w:hAnsi="Republika"/>
                    <w:sz w:val="60"/>
                    <w:szCs w:val="60"/>
                  </w:rPr>
                </w:pPr>
              </w:p>
              <w:p w14:paraId="32F3909F" w14:textId="77777777" w:rsidR="000114D6" w:rsidRPr="006D42D9" w:rsidRDefault="000114D6" w:rsidP="00990D2C">
                <w:pPr>
                  <w:rPr>
                    <w:rFonts w:ascii="Republika" w:hAnsi="Republika"/>
                    <w:sz w:val="60"/>
                    <w:szCs w:val="60"/>
                  </w:rPr>
                </w:pPr>
              </w:p>
              <w:p w14:paraId="44FFF595" w14:textId="77777777" w:rsidR="000114D6" w:rsidRPr="006D42D9" w:rsidRDefault="000114D6" w:rsidP="00990D2C">
                <w:pPr>
                  <w:rPr>
                    <w:rFonts w:ascii="Republika" w:hAnsi="Republika"/>
                    <w:sz w:val="60"/>
                    <w:szCs w:val="60"/>
                  </w:rPr>
                </w:pPr>
              </w:p>
              <w:p w14:paraId="2A7D3C75" w14:textId="77777777" w:rsidR="000114D6" w:rsidRPr="006D42D9" w:rsidRDefault="000114D6" w:rsidP="00990D2C">
                <w:pPr>
                  <w:rPr>
                    <w:rFonts w:ascii="Republika" w:hAnsi="Republika"/>
                    <w:sz w:val="60"/>
                    <w:szCs w:val="60"/>
                  </w:rPr>
                </w:pPr>
              </w:p>
              <w:p w14:paraId="21851A7D" w14:textId="77777777" w:rsidR="000114D6" w:rsidRPr="006D42D9" w:rsidRDefault="000114D6" w:rsidP="00990D2C">
                <w:pPr>
                  <w:rPr>
                    <w:rFonts w:ascii="Republika" w:hAnsi="Republika"/>
                    <w:sz w:val="60"/>
                    <w:szCs w:val="60"/>
                  </w:rPr>
                </w:pPr>
              </w:p>
              <w:p w14:paraId="0A55F9EA" w14:textId="77777777" w:rsidR="000114D6" w:rsidRPr="006D42D9" w:rsidRDefault="000114D6" w:rsidP="00990D2C">
                <w:pPr>
                  <w:rPr>
                    <w:rFonts w:ascii="Republika" w:hAnsi="Republika"/>
                    <w:sz w:val="60"/>
                    <w:szCs w:val="60"/>
                  </w:rPr>
                </w:pPr>
              </w:p>
              <w:p w14:paraId="1F614AF2" w14:textId="77777777" w:rsidR="000114D6" w:rsidRPr="006D42D9" w:rsidRDefault="000114D6" w:rsidP="00990D2C">
                <w:pPr>
                  <w:rPr>
                    <w:rFonts w:ascii="Republika" w:hAnsi="Republika"/>
                    <w:sz w:val="60"/>
                    <w:szCs w:val="60"/>
                  </w:rPr>
                </w:pPr>
              </w:p>
              <w:p w14:paraId="7284DD95" w14:textId="77777777" w:rsidR="000114D6" w:rsidRPr="006D42D9" w:rsidRDefault="000114D6" w:rsidP="00990D2C">
                <w:pPr>
                  <w:rPr>
                    <w:rFonts w:ascii="Republika" w:hAnsi="Republika"/>
                    <w:sz w:val="60"/>
                    <w:szCs w:val="60"/>
                  </w:rPr>
                </w:pPr>
              </w:p>
            </w:tc>
          </w:tr>
        </w:tbl>
        <w:p w14:paraId="19A53A6B" w14:textId="77777777" w:rsidR="000114D6" w:rsidRPr="008F3500" w:rsidRDefault="000114D6" w:rsidP="00D248DE">
          <w:pPr>
            <w:autoSpaceDE w:val="0"/>
            <w:autoSpaceDN w:val="0"/>
            <w:adjustRightInd w:val="0"/>
            <w:spacing w:line="240" w:lineRule="auto"/>
            <w:rPr>
              <w:rFonts w:ascii="Republika" w:hAnsi="Republika"/>
              <w:color w:val="529DBA"/>
              <w:sz w:val="60"/>
              <w:szCs w:val="60"/>
            </w:rPr>
          </w:pPr>
        </w:p>
      </w:tc>
    </w:tr>
  </w:tbl>
  <w:p w14:paraId="207FD5A8" w14:textId="433D4036" w:rsidR="000114D6" w:rsidRPr="00990D2C" w:rsidRDefault="000114D6"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14:anchorId="39EEDD0A" wp14:editId="3EC5BF00">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D626A6" id="Line 1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ACXIL8wwEAAGk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Pr="00990D2C">
      <w:rPr>
        <w:rFonts w:ascii="Republika" w:hAnsi="Republika"/>
      </w:rPr>
      <w:t>REPUBLIKA SLOVENIJA</w:t>
    </w:r>
  </w:p>
  <w:p w14:paraId="633453CA" w14:textId="77777777" w:rsidR="000114D6" w:rsidRPr="00990D2C" w:rsidRDefault="000114D6"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697F4A57" w14:textId="77777777" w:rsidR="000114D6" w:rsidRPr="008F3500" w:rsidRDefault="000114D6"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5353E344" w14:textId="77777777" w:rsidR="000114D6" w:rsidRPr="008F3500" w:rsidRDefault="000114D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5442849D" w14:textId="77777777" w:rsidR="000114D6" w:rsidRPr="008F3500" w:rsidRDefault="000114D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16E65DDE" w14:textId="77777777" w:rsidR="000114D6" w:rsidRPr="008F3500" w:rsidRDefault="000114D6"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1EABD788" w14:textId="77777777" w:rsidR="000114D6" w:rsidRPr="008F3500" w:rsidRDefault="000114D6"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C6527" w14:textId="77777777" w:rsidR="000114D6" w:rsidRDefault="000114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C241D4"/>
    <w:multiLevelType w:val="hybridMultilevel"/>
    <w:tmpl w:val="52D8B474"/>
    <w:lvl w:ilvl="0" w:tplc="D37252AE">
      <w:start w:val="1"/>
      <w:numFmt w:val="bullet"/>
      <w:lvlText w:val="–"/>
      <w:lvlJc w:val="left"/>
      <w:pPr>
        <w:ind w:left="720"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2A6D48"/>
    <w:multiLevelType w:val="hybridMultilevel"/>
    <w:tmpl w:val="49A238EC"/>
    <w:lvl w:ilvl="0" w:tplc="D37252AE">
      <w:start w:val="1"/>
      <w:numFmt w:val="bullet"/>
      <w:pStyle w:val="RSnatevanje"/>
      <w:lvlText w:val="–"/>
      <w:lvlJc w:val="left"/>
      <w:pPr>
        <w:ind w:left="720"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2D1967"/>
    <w:multiLevelType w:val="multilevel"/>
    <w:tmpl w:val="EB941648"/>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C942975"/>
    <w:multiLevelType w:val="hybridMultilevel"/>
    <w:tmpl w:val="3FAAE5F2"/>
    <w:lvl w:ilvl="0" w:tplc="915AD38C">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7C5FFF"/>
    <w:multiLevelType w:val="hybridMultilevel"/>
    <w:tmpl w:val="36583B26"/>
    <w:lvl w:ilvl="0" w:tplc="09B2520A">
      <w:start w:val="1"/>
      <w:numFmt w:val="lowerLetter"/>
      <w:lvlText w:val="%1)"/>
      <w:lvlJc w:val="left"/>
      <w:pPr>
        <w:tabs>
          <w:tab w:val="num" w:pos="425"/>
        </w:tabs>
        <w:ind w:left="425" w:hanging="425"/>
      </w:pPr>
      <w:rPr>
        <w:rFonts w:hint="default"/>
        <w:color w:val="auto"/>
        <w:w w:val="1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8F2E60A8">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FA21704"/>
    <w:multiLevelType w:val="hybridMultilevel"/>
    <w:tmpl w:val="35127FE6"/>
    <w:lvl w:ilvl="0" w:tplc="935254FC">
      <w:start w:val="1"/>
      <w:numFmt w:val="bullet"/>
      <w:lvlText w:val="–"/>
      <w:lvlJc w:val="left"/>
      <w:pPr>
        <w:ind w:left="720" w:hanging="360"/>
      </w:pPr>
      <w:rPr>
        <w:rFonts w:ascii="Times New Roman" w:eastAsia="Times New Roman" w:hAnsi="Times New Roman"/>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nsid w:val="33904AEE"/>
    <w:multiLevelType w:val="hybridMultilevel"/>
    <w:tmpl w:val="8676C2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7C71CE9"/>
    <w:multiLevelType w:val="hybridMultilevel"/>
    <w:tmpl w:val="BD0C0B82"/>
    <w:lvl w:ilvl="0" w:tplc="935254FC">
      <w:start w:val="1"/>
      <w:numFmt w:val="bullet"/>
      <w:lvlText w:val="–"/>
      <w:lvlJc w:val="left"/>
      <w:pPr>
        <w:ind w:left="720" w:hanging="360"/>
      </w:pPr>
      <w:rPr>
        <w:rFonts w:ascii="Times New Roman" w:eastAsia="Times New Roman" w:hAnsi="Times New Roman"/>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4">
    <w:nsid w:val="3AC30079"/>
    <w:multiLevelType w:val="hybridMultilevel"/>
    <w:tmpl w:val="7E3A0242"/>
    <w:lvl w:ilvl="0" w:tplc="282C99C8">
      <w:start w:val="1"/>
      <w:numFmt w:val="decimal"/>
      <w:lvlText w:val="%1."/>
      <w:lvlJc w:val="left"/>
      <w:pPr>
        <w:tabs>
          <w:tab w:val="num" w:pos="720"/>
        </w:tabs>
        <w:ind w:left="720" w:hanging="360"/>
      </w:pPr>
      <w:rPr>
        <w:rFonts w:ascii="Arial" w:hAnsi="Arial" w:hint="default"/>
        <w:sz w:val="20"/>
      </w:r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6">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1547ED4"/>
    <w:multiLevelType w:val="hybridMultilevel"/>
    <w:tmpl w:val="5F407530"/>
    <w:lvl w:ilvl="0" w:tplc="B60A4BB8">
      <w:start w:val="1"/>
      <w:numFmt w:val="decimal"/>
      <w:pStyle w:val="LEN"/>
      <w:lvlText w:val="%1."/>
      <w:lvlJc w:val="left"/>
      <w:pPr>
        <w:ind w:left="603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91907F6"/>
    <w:multiLevelType w:val="hybridMultilevel"/>
    <w:tmpl w:val="2AF0A4CE"/>
    <w:lvl w:ilvl="0" w:tplc="631C7FBA">
      <w:start w:val="4"/>
      <w:numFmt w:val="lowerLetter"/>
      <w:lvlText w:val="%1)"/>
      <w:lvlJc w:val="left"/>
      <w:pPr>
        <w:ind w:left="720" w:hanging="360"/>
      </w:pPr>
      <w:rPr>
        <w:rFonts w:hint="default"/>
        <w:b w:val="0"/>
        <w:i w:val="0"/>
        <w:caps w:val="0"/>
        <w:strike w:val="0"/>
        <w:dstrike w:val="0"/>
        <w:vanish w:val="0"/>
        <w:color w:val="auto"/>
        <w:w w:val="100"/>
        <w:sz w:val="20"/>
        <w:szCs w:val="18"/>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2">
    <w:nsid w:val="5158560E"/>
    <w:multiLevelType w:val="hybridMultilevel"/>
    <w:tmpl w:val="57C0FD6C"/>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CE349B3"/>
    <w:multiLevelType w:val="hybridMultilevel"/>
    <w:tmpl w:val="3850D96C"/>
    <w:lvl w:ilvl="0" w:tplc="935254FC">
      <w:start w:val="1"/>
      <w:numFmt w:val="bullet"/>
      <w:lvlText w:val="–"/>
      <w:lvlJc w:val="left"/>
      <w:pPr>
        <w:ind w:left="717" w:hanging="360"/>
      </w:pPr>
      <w:rPr>
        <w:rFonts w:ascii="Times New Roman" w:eastAsia="Times New Roman" w:hAnsi="Times New Roman"/>
        <w:w w:val="100"/>
        <w:sz w:val="20"/>
        <w:szCs w:val="20"/>
        <w:shd w:val="clear" w:color="auto" w:fill="auto"/>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16739A4"/>
    <w:multiLevelType w:val="hybridMultilevel"/>
    <w:tmpl w:val="2228B014"/>
    <w:lvl w:ilvl="0" w:tplc="C428B8B8">
      <w:start w:val="1"/>
      <w:numFmt w:val="decimal"/>
      <w:lvlText w:val="%1."/>
      <w:lvlJc w:val="left"/>
      <w:pPr>
        <w:tabs>
          <w:tab w:val="num" w:pos="720"/>
        </w:tabs>
        <w:ind w:left="720" w:hanging="360"/>
      </w:pPr>
      <w:rPr>
        <w:rFonts w:ascii="Arial" w:hAnsi="Arial" w:hint="default"/>
        <w:sz w:val="20"/>
      </w:r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78982576"/>
    <w:multiLevelType w:val="hybridMultilevel"/>
    <w:tmpl w:val="F5F8CBDE"/>
    <w:lvl w:ilvl="0" w:tplc="0C6C1196">
      <w:start w:val="1"/>
      <w:numFmt w:val="lowerLetter"/>
      <w:lvlText w:val="%1)"/>
      <w:lvlJc w:val="left"/>
      <w:pPr>
        <w:ind w:left="720" w:hanging="360"/>
      </w:pPr>
      <w:rPr>
        <w:rFonts w:hint="default"/>
        <w:b w:val="0"/>
        <w:i w:val="0"/>
        <w:caps w:val="0"/>
        <w:strike w:val="0"/>
        <w:dstrike w:val="0"/>
        <w:vanish w:val="0"/>
        <w:color w:val="auto"/>
        <w:w w:val="100"/>
        <w:sz w:val="20"/>
        <w:szCs w:val="18"/>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nsid w:val="7DA042DD"/>
    <w:multiLevelType w:val="hybridMultilevel"/>
    <w:tmpl w:val="CC94C65E"/>
    <w:lvl w:ilvl="0" w:tplc="D37252AE">
      <w:start w:val="1"/>
      <w:numFmt w:val="bullet"/>
      <w:lvlText w:val="–"/>
      <w:lvlJc w:val="left"/>
      <w:pPr>
        <w:ind w:left="1080"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4"/>
  </w:num>
  <w:num w:numId="2">
    <w:abstractNumId w:val="21"/>
  </w:num>
  <w:num w:numId="3">
    <w:abstractNumId w:val="23"/>
    <w:lvlOverride w:ilvl="0">
      <w:startOverride w:val="1"/>
    </w:lvlOverride>
  </w:num>
  <w:num w:numId="4">
    <w:abstractNumId w:val="31"/>
  </w:num>
  <w:num w:numId="5">
    <w:abstractNumId w:val="0"/>
  </w:num>
  <w:num w:numId="6">
    <w:abstractNumId w:val="35"/>
  </w:num>
  <w:num w:numId="7">
    <w:abstractNumId w:val="15"/>
  </w:num>
  <w:num w:numId="8">
    <w:abstractNumId w:val="33"/>
  </w:num>
  <w:num w:numId="9">
    <w:abstractNumId w:val="7"/>
  </w:num>
  <w:num w:numId="10">
    <w:abstractNumId w:val="28"/>
  </w:num>
  <w:num w:numId="11">
    <w:abstractNumId w:val="11"/>
  </w:num>
  <w:num w:numId="12">
    <w:abstractNumId w:val="36"/>
  </w:num>
  <w:num w:numId="13">
    <w:abstractNumId w:val="5"/>
  </w:num>
  <w:num w:numId="14">
    <w:abstractNumId w:val="13"/>
  </w:num>
  <w:num w:numId="15">
    <w:abstractNumId w:val="27"/>
  </w:num>
  <w:num w:numId="16">
    <w:abstractNumId w:val="8"/>
  </w:num>
  <w:num w:numId="17">
    <w:abstractNumId w:val="10"/>
  </w:num>
  <w:num w:numId="18">
    <w:abstractNumId w:val="26"/>
  </w:num>
  <w:num w:numId="19">
    <w:abstractNumId w:val="42"/>
  </w:num>
  <w:num w:numId="20">
    <w:abstractNumId w:val="22"/>
  </w:num>
  <w:num w:numId="21">
    <w:abstractNumId w:val="6"/>
  </w:num>
  <w:num w:numId="22">
    <w:abstractNumId w:val="25"/>
  </w:num>
  <w:num w:numId="23">
    <w:abstractNumId w:val="30"/>
  </w:num>
  <w:num w:numId="24">
    <w:abstractNumId w:val="1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12"/>
  </w:num>
  <w:num w:numId="26">
    <w:abstractNumId w:val="37"/>
  </w:num>
  <w:num w:numId="27">
    <w:abstractNumId w:val="40"/>
  </w:num>
  <w:num w:numId="28">
    <w:abstractNumId w:val="17"/>
  </w:num>
  <w:num w:numId="29">
    <w:abstractNumId w:val="3"/>
  </w:num>
  <w:num w:numId="30">
    <w:abstractNumId w:val="24"/>
  </w:num>
  <w:num w:numId="31">
    <w:abstractNumId w:val="32"/>
  </w:num>
  <w:num w:numId="32">
    <w:abstractNumId w:val="4"/>
  </w:num>
  <w:num w:numId="33">
    <w:abstractNumId w:val="16"/>
  </w:num>
  <w:num w:numId="34">
    <w:abstractNumId w:val="20"/>
  </w:num>
  <w:num w:numId="35">
    <w:abstractNumId w:val="9"/>
  </w:num>
  <w:num w:numId="36">
    <w:abstractNumId w:val="34"/>
  </w:num>
  <w:num w:numId="37">
    <w:abstractNumId w:val="2"/>
  </w:num>
  <w:num w:numId="38">
    <w:abstractNumId w:val="1"/>
  </w:num>
  <w:num w:numId="39">
    <w:abstractNumId w:val="39"/>
  </w:num>
  <w:num w:numId="40">
    <w:abstractNumId w:val="29"/>
  </w:num>
  <w:num w:numId="41">
    <w:abstractNumId w:val="18"/>
  </w:num>
  <w:num w:numId="42">
    <w:abstractNumId w:val="41"/>
  </w:num>
  <w:num w:numId="43">
    <w:abstractNumId w:val="38"/>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Robežnik">
    <w15:presenceInfo w15:providerId="AD" w15:userId="S::Nina.Robeznik@gov.si::98408e19-98ec-44bf-97df-56e60c5f1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2D27"/>
    <w:rsid w:val="00002E81"/>
    <w:rsid w:val="00004AC2"/>
    <w:rsid w:val="00004E52"/>
    <w:rsid w:val="00007078"/>
    <w:rsid w:val="00010841"/>
    <w:rsid w:val="00010A1B"/>
    <w:rsid w:val="00010D58"/>
    <w:rsid w:val="000114D6"/>
    <w:rsid w:val="00011DF6"/>
    <w:rsid w:val="00011F17"/>
    <w:rsid w:val="0001341A"/>
    <w:rsid w:val="00014B4F"/>
    <w:rsid w:val="00014B69"/>
    <w:rsid w:val="00014FA6"/>
    <w:rsid w:val="0001582C"/>
    <w:rsid w:val="0001640F"/>
    <w:rsid w:val="00017082"/>
    <w:rsid w:val="000218E2"/>
    <w:rsid w:val="00021985"/>
    <w:rsid w:val="00022CEA"/>
    <w:rsid w:val="00023A88"/>
    <w:rsid w:val="00024AF3"/>
    <w:rsid w:val="00025B7D"/>
    <w:rsid w:val="00027075"/>
    <w:rsid w:val="00030287"/>
    <w:rsid w:val="000309C6"/>
    <w:rsid w:val="000311E8"/>
    <w:rsid w:val="00032E74"/>
    <w:rsid w:val="000333DA"/>
    <w:rsid w:val="00034EE9"/>
    <w:rsid w:val="00035136"/>
    <w:rsid w:val="0003579E"/>
    <w:rsid w:val="00035A22"/>
    <w:rsid w:val="00036742"/>
    <w:rsid w:val="00037014"/>
    <w:rsid w:val="0003782B"/>
    <w:rsid w:val="00041197"/>
    <w:rsid w:val="00041199"/>
    <w:rsid w:val="0004267D"/>
    <w:rsid w:val="000426D2"/>
    <w:rsid w:val="00043926"/>
    <w:rsid w:val="00043AD0"/>
    <w:rsid w:val="00043BD2"/>
    <w:rsid w:val="00044B0D"/>
    <w:rsid w:val="000460F1"/>
    <w:rsid w:val="0004785A"/>
    <w:rsid w:val="00047FCC"/>
    <w:rsid w:val="000506A6"/>
    <w:rsid w:val="00051AE8"/>
    <w:rsid w:val="000520CE"/>
    <w:rsid w:val="00054378"/>
    <w:rsid w:val="00056164"/>
    <w:rsid w:val="00056977"/>
    <w:rsid w:val="000569BC"/>
    <w:rsid w:val="00057692"/>
    <w:rsid w:val="00060F7E"/>
    <w:rsid w:val="00062739"/>
    <w:rsid w:val="0006380D"/>
    <w:rsid w:val="0006384C"/>
    <w:rsid w:val="0006442E"/>
    <w:rsid w:val="00065971"/>
    <w:rsid w:val="00067441"/>
    <w:rsid w:val="00072A47"/>
    <w:rsid w:val="00076009"/>
    <w:rsid w:val="00077238"/>
    <w:rsid w:val="000808D8"/>
    <w:rsid w:val="00082652"/>
    <w:rsid w:val="0008387A"/>
    <w:rsid w:val="00084DCE"/>
    <w:rsid w:val="0008605C"/>
    <w:rsid w:val="00087BE0"/>
    <w:rsid w:val="00087CF5"/>
    <w:rsid w:val="000902FC"/>
    <w:rsid w:val="00090445"/>
    <w:rsid w:val="0009085D"/>
    <w:rsid w:val="0009189D"/>
    <w:rsid w:val="00091EA7"/>
    <w:rsid w:val="0009245A"/>
    <w:rsid w:val="00092471"/>
    <w:rsid w:val="000927C9"/>
    <w:rsid w:val="00094174"/>
    <w:rsid w:val="000941C8"/>
    <w:rsid w:val="00096580"/>
    <w:rsid w:val="00097DFD"/>
    <w:rsid w:val="000A14DF"/>
    <w:rsid w:val="000A15F8"/>
    <w:rsid w:val="000A264B"/>
    <w:rsid w:val="000A3BB0"/>
    <w:rsid w:val="000A3F16"/>
    <w:rsid w:val="000A3FC5"/>
    <w:rsid w:val="000A7238"/>
    <w:rsid w:val="000A7BD9"/>
    <w:rsid w:val="000B0E8B"/>
    <w:rsid w:val="000B1E2C"/>
    <w:rsid w:val="000B3F1C"/>
    <w:rsid w:val="000B41B2"/>
    <w:rsid w:val="000B4E84"/>
    <w:rsid w:val="000B544D"/>
    <w:rsid w:val="000B5C1C"/>
    <w:rsid w:val="000B6BB0"/>
    <w:rsid w:val="000B7C3D"/>
    <w:rsid w:val="000C2C40"/>
    <w:rsid w:val="000C3E10"/>
    <w:rsid w:val="000C587B"/>
    <w:rsid w:val="000C6525"/>
    <w:rsid w:val="000C6F46"/>
    <w:rsid w:val="000D1328"/>
    <w:rsid w:val="000D1F12"/>
    <w:rsid w:val="000D2315"/>
    <w:rsid w:val="000D4477"/>
    <w:rsid w:val="000D65AE"/>
    <w:rsid w:val="000E0C3E"/>
    <w:rsid w:val="000E0FFB"/>
    <w:rsid w:val="000E2D54"/>
    <w:rsid w:val="000E3D17"/>
    <w:rsid w:val="000E4C6F"/>
    <w:rsid w:val="000E75A7"/>
    <w:rsid w:val="000F013A"/>
    <w:rsid w:val="000F0B8E"/>
    <w:rsid w:val="000F16A6"/>
    <w:rsid w:val="000F17AE"/>
    <w:rsid w:val="000F1D7F"/>
    <w:rsid w:val="000F2053"/>
    <w:rsid w:val="000F2E84"/>
    <w:rsid w:val="000F3329"/>
    <w:rsid w:val="000F548A"/>
    <w:rsid w:val="000F5D7E"/>
    <w:rsid w:val="000F6FCD"/>
    <w:rsid w:val="000F73C2"/>
    <w:rsid w:val="000F73CC"/>
    <w:rsid w:val="001012F1"/>
    <w:rsid w:val="001027D7"/>
    <w:rsid w:val="00103B00"/>
    <w:rsid w:val="00104727"/>
    <w:rsid w:val="00106128"/>
    <w:rsid w:val="00106C84"/>
    <w:rsid w:val="00107555"/>
    <w:rsid w:val="001078D8"/>
    <w:rsid w:val="0011396C"/>
    <w:rsid w:val="001179AC"/>
    <w:rsid w:val="00117D80"/>
    <w:rsid w:val="0012269E"/>
    <w:rsid w:val="00124913"/>
    <w:rsid w:val="00124F21"/>
    <w:rsid w:val="001252E3"/>
    <w:rsid w:val="001254A3"/>
    <w:rsid w:val="00125C05"/>
    <w:rsid w:val="001270FE"/>
    <w:rsid w:val="001311A3"/>
    <w:rsid w:val="0013350F"/>
    <w:rsid w:val="001345E8"/>
    <w:rsid w:val="00134C9A"/>
    <w:rsid w:val="00135451"/>
    <w:rsid w:val="001357B2"/>
    <w:rsid w:val="00135ACF"/>
    <w:rsid w:val="00136768"/>
    <w:rsid w:val="00137307"/>
    <w:rsid w:val="001374C1"/>
    <w:rsid w:val="00140CBA"/>
    <w:rsid w:val="0014114E"/>
    <w:rsid w:val="001414FD"/>
    <w:rsid w:val="00144024"/>
    <w:rsid w:val="001441D9"/>
    <w:rsid w:val="00144784"/>
    <w:rsid w:val="00146CDD"/>
    <w:rsid w:val="00147005"/>
    <w:rsid w:val="00147437"/>
    <w:rsid w:val="00147ADB"/>
    <w:rsid w:val="00147B9A"/>
    <w:rsid w:val="00150835"/>
    <w:rsid w:val="00150F90"/>
    <w:rsid w:val="001510F3"/>
    <w:rsid w:val="00151F3D"/>
    <w:rsid w:val="001529BD"/>
    <w:rsid w:val="00152F53"/>
    <w:rsid w:val="0015323B"/>
    <w:rsid w:val="00153648"/>
    <w:rsid w:val="0016029C"/>
    <w:rsid w:val="001611D0"/>
    <w:rsid w:val="001612E7"/>
    <w:rsid w:val="001629DB"/>
    <w:rsid w:val="001631C3"/>
    <w:rsid w:val="001634FC"/>
    <w:rsid w:val="00165585"/>
    <w:rsid w:val="00165DE1"/>
    <w:rsid w:val="001666CF"/>
    <w:rsid w:val="00167086"/>
    <w:rsid w:val="001710A0"/>
    <w:rsid w:val="00172F9A"/>
    <w:rsid w:val="001740E7"/>
    <w:rsid w:val="0017477B"/>
    <w:rsid w:val="0017478F"/>
    <w:rsid w:val="00175169"/>
    <w:rsid w:val="0017619A"/>
    <w:rsid w:val="00176DF7"/>
    <w:rsid w:val="00177A3F"/>
    <w:rsid w:val="00180A96"/>
    <w:rsid w:val="00181504"/>
    <w:rsid w:val="0018183A"/>
    <w:rsid w:val="00181CB7"/>
    <w:rsid w:val="00182C7E"/>
    <w:rsid w:val="00182D7B"/>
    <w:rsid w:val="00183FFB"/>
    <w:rsid w:val="0018451F"/>
    <w:rsid w:val="00187435"/>
    <w:rsid w:val="00190B60"/>
    <w:rsid w:val="00191CC6"/>
    <w:rsid w:val="00193A4C"/>
    <w:rsid w:val="00193A5E"/>
    <w:rsid w:val="00193C18"/>
    <w:rsid w:val="00195EA4"/>
    <w:rsid w:val="001A0FDB"/>
    <w:rsid w:val="001A0FF8"/>
    <w:rsid w:val="001A1FD7"/>
    <w:rsid w:val="001A27E8"/>
    <w:rsid w:val="001A3188"/>
    <w:rsid w:val="001A3297"/>
    <w:rsid w:val="001A4729"/>
    <w:rsid w:val="001A4A3D"/>
    <w:rsid w:val="001A6C65"/>
    <w:rsid w:val="001B060F"/>
    <w:rsid w:val="001B11C1"/>
    <w:rsid w:val="001C1086"/>
    <w:rsid w:val="001C1962"/>
    <w:rsid w:val="001C1BDB"/>
    <w:rsid w:val="001C2D34"/>
    <w:rsid w:val="001C303D"/>
    <w:rsid w:val="001C4479"/>
    <w:rsid w:val="001C44B6"/>
    <w:rsid w:val="001C4BA6"/>
    <w:rsid w:val="001C593E"/>
    <w:rsid w:val="001C6489"/>
    <w:rsid w:val="001C6527"/>
    <w:rsid w:val="001C7884"/>
    <w:rsid w:val="001C7AA4"/>
    <w:rsid w:val="001C7C25"/>
    <w:rsid w:val="001C7C85"/>
    <w:rsid w:val="001D2971"/>
    <w:rsid w:val="001D2D87"/>
    <w:rsid w:val="001D54AC"/>
    <w:rsid w:val="001D62CA"/>
    <w:rsid w:val="001D704A"/>
    <w:rsid w:val="001D7951"/>
    <w:rsid w:val="001D7E7F"/>
    <w:rsid w:val="001E026D"/>
    <w:rsid w:val="001E0A38"/>
    <w:rsid w:val="001E1A53"/>
    <w:rsid w:val="001E1B4F"/>
    <w:rsid w:val="001E3260"/>
    <w:rsid w:val="001E4436"/>
    <w:rsid w:val="001E45F4"/>
    <w:rsid w:val="001E51EB"/>
    <w:rsid w:val="001E530C"/>
    <w:rsid w:val="001E5470"/>
    <w:rsid w:val="001E7DF4"/>
    <w:rsid w:val="001F0223"/>
    <w:rsid w:val="001F1838"/>
    <w:rsid w:val="001F1AEA"/>
    <w:rsid w:val="001F27FA"/>
    <w:rsid w:val="001F378C"/>
    <w:rsid w:val="001F3DEE"/>
    <w:rsid w:val="001F49BC"/>
    <w:rsid w:val="001F4A1C"/>
    <w:rsid w:val="001F774A"/>
    <w:rsid w:val="00200A32"/>
    <w:rsid w:val="00202230"/>
    <w:rsid w:val="00202A77"/>
    <w:rsid w:val="00202EC0"/>
    <w:rsid w:val="0020318D"/>
    <w:rsid w:val="00203FC9"/>
    <w:rsid w:val="00204C69"/>
    <w:rsid w:val="00204F2E"/>
    <w:rsid w:val="00205276"/>
    <w:rsid w:val="00205D7C"/>
    <w:rsid w:val="002066AA"/>
    <w:rsid w:val="0020692E"/>
    <w:rsid w:val="00207323"/>
    <w:rsid w:val="002078A8"/>
    <w:rsid w:val="002117BB"/>
    <w:rsid w:val="00212444"/>
    <w:rsid w:val="00213175"/>
    <w:rsid w:val="002132C7"/>
    <w:rsid w:val="002139EC"/>
    <w:rsid w:val="002141DA"/>
    <w:rsid w:val="00215152"/>
    <w:rsid w:val="00215802"/>
    <w:rsid w:val="00216291"/>
    <w:rsid w:val="00216985"/>
    <w:rsid w:val="00216F1E"/>
    <w:rsid w:val="00220201"/>
    <w:rsid w:val="00220D38"/>
    <w:rsid w:val="002217E1"/>
    <w:rsid w:val="00221A1F"/>
    <w:rsid w:val="00221D9C"/>
    <w:rsid w:val="00222C20"/>
    <w:rsid w:val="00222D8B"/>
    <w:rsid w:val="00223CCB"/>
    <w:rsid w:val="00225E41"/>
    <w:rsid w:val="00226E3A"/>
    <w:rsid w:val="002310EC"/>
    <w:rsid w:val="00232935"/>
    <w:rsid w:val="00233BCD"/>
    <w:rsid w:val="00235BBF"/>
    <w:rsid w:val="002374D4"/>
    <w:rsid w:val="0024776F"/>
    <w:rsid w:val="00250563"/>
    <w:rsid w:val="0025193B"/>
    <w:rsid w:val="0025211A"/>
    <w:rsid w:val="002526C0"/>
    <w:rsid w:val="00252923"/>
    <w:rsid w:val="002529DF"/>
    <w:rsid w:val="002530C0"/>
    <w:rsid w:val="002545E7"/>
    <w:rsid w:val="00254EBB"/>
    <w:rsid w:val="002552E2"/>
    <w:rsid w:val="00255AF1"/>
    <w:rsid w:val="0025601F"/>
    <w:rsid w:val="002567E8"/>
    <w:rsid w:val="002572AF"/>
    <w:rsid w:val="0025783A"/>
    <w:rsid w:val="002578C3"/>
    <w:rsid w:val="00257BCF"/>
    <w:rsid w:val="00260675"/>
    <w:rsid w:val="00261571"/>
    <w:rsid w:val="00261F4C"/>
    <w:rsid w:val="00262864"/>
    <w:rsid w:val="00263B29"/>
    <w:rsid w:val="00264935"/>
    <w:rsid w:val="00265B2D"/>
    <w:rsid w:val="00266062"/>
    <w:rsid w:val="00266108"/>
    <w:rsid w:val="002669AE"/>
    <w:rsid w:val="00270DA3"/>
    <w:rsid w:val="0027117B"/>
    <w:rsid w:val="00271479"/>
    <w:rsid w:val="00271CE5"/>
    <w:rsid w:val="00272AF5"/>
    <w:rsid w:val="00272B3B"/>
    <w:rsid w:val="00273A23"/>
    <w:rsid w:val="00273D14"/>
    <w:rsid w:val="00274AB0"/>
    <w:rsid w:val="00274B6D"/>
    <w:rsid w:val="00276A7C"/>
    <w:rsid w:val="002772C4"/>
    <w:rsid w:val="00281992"/>
    <w:rsid w:val="00281B44"/>
    <w:rsid w:val="00282020"/>
    <w:rsid w:val="00283F81"/>
    <w:rsid w:val="002845A2"/>
    <w:rsid w:val="00284DDB"/>
    <w:rsid w:val="00285940"/>
    <w:rsid w:val="0028781E"/>
    <w:rsid w:val="00287B76"/>
    <w:rsid w:val="002905E6"/>
    <w:rsid w:val="00290EC4"/>
    <w:rsid w:val="00291E0D"/>
    <w:rsid w:val="00292832"/>
    <w:rsid w:val="002936C3"/>
    <w:rsid w:val="00293C6F"/>
    <w:rsid w:val="002948F2"/>
    <w:rsid w:val="00294D59"/>
    <w:rsid w:val="00294FD0"/>
    <w:rsid w:val="00295A8A"/>
    <w:rsid w:val="00295B35"/>
    <w:rsid w:val="0029602A"/>
    <w:rsid w:val="002973F1"/>
    <w:rsid w:val="002979D5"/>
    <w:rsid w:val="002A0472"/>
    <w:rsid w:val="002A0500"/>
    <w:rsid w:val="002A0AA4"/>
    <w:rsid w:val="002A1D2C"/>
    <w:rsid w:val="002A2949"/>
    <w:rsid w:val="002A2B69"/>
    <w:rsid w:val="002A55BD"/>
    <w:rsid w:val="002A65F6"/>
    <w:rsid w:val="002A6B0B"/>
    <w:rsid w:val="002A7033"/>
    <w:rsid w:val="002A78EE"/>
    <w:rsid w:val="002B2259"/>
    <w:rsid w:val="002B3286"/>
    <w:rsid w:val="002B4332"/>
    <w:rsid w:val="002B6D3E"/>
    <w:rsid w:val="002B78FF"/>
    <w:rsid w:val="002C0239"/>
    <w:rsid w:val="002C126E"/>
    <w:rsid w:val="002C3A5E"/>
    <w:rsid w:val="002C5E58"/>
    <w:rsid w:val="002C72CF"/>
    <w:rsid w:val="002C75F1"/>
    <w:rsid w:val="002C7DF2"/>
    <w:rsid w:val="002D21C9"/>
    <w:rsid w:val="002D279D"/>
    <w:rsid w:val="002D42F0"/>
    <w:rsid w:val="002D5176"/>
    <w:rsid w:val="002D6060"/>
    <w:rsid w:val="002D6D29"/>
    <w:rsid w:val="002D7C7E"/>
    <w:rsid w:val="002D7FC9"/>
    <w:rsid w:val="002E0C5C"/>
    <w:rsid w:val="002E1344"/>
    <w:rsid w:val="002E172C"/>
    <w:rsid w:val="002E23E4"/>
    <w:rsid w:val="002E4723"/>
    <w:rsid w:val="002E6F0B"/>
    <w:rsid w:val="002F134E"/>
    <w:rsid w:val="002F25AE"/>
    <w:rsid w:val="002F25F1"/>
    <w:rsid w:val="002F2742"/>
    <w:rsid w:val="002F28C0"/>
    <w:rsid w:val="002F3068"/>
    <w:rsid w:val="002F4300"/>
    <w:rsid w:val="002F7BE4"/>
    <w:rsid w:val="00300AED"/>
    <w:rsid w:val="00300FF7"/>
    <w:rsid w:val="00301B75"/>
    <w:rsid w:val="00302650"/>
    <w:rsid w:val="00304106"/>
    <w:rsid w:val="00307015"/>
    <w:rsid w:val="00311C70"/>
    <w:rsid w:val="0031360B"/>
    <w:rsid w:val="0031420D"/>
    <w:rsid w:val="00314358"/>
    <w:rsid w:val="00314374"/>
    <w:rsid w:val="0031464F"/>
    <w:rsid w:val="003148BF"/>
    <w:rsid w:val="00314CDE"/>
    <w:rsid w:val="00315B72"/>
    <w:rsid w:val="00316606"/>
    <w:rsid w:val="0031679A"/>
    <w:rsid w:val="00316AF9"/>
    <w:rsid w:val="00316B1F"/>
    <w:rsid w:val="00317B19"/>
    <w:rsid w:val="0032163B"/>
    <w:rsid w:val="00321841"/>
    <w:rsid w:val="00321A4C"/>
    <w:rsid w:val="00323233"/>
    <w:rsid w:val="00323A92"/>
    <w:rsid w:val="00324ADF"/>
    <w:rsid w:val="00324DF6"/>
    <w:rsid w:val="0032560F"/>
    <w:rsid w:val="003276AE"/>
    <w:rsid w:val="00330B72"/>
    <w:rsid w:val="00330F0F"/>
    <w:rsid w:val="00331042"/>
    <w:rsid w:val="00331177"/>
    <w:rsid w:val="00332C09"/>
    <w:rsid w:val="00333363"/>
    <w:rsid w:val="00335950"/>
    <w:rsid w:val="003359A6"/>
    <w:rsid w:val="003367E5"/>
    <w:rsid w:val="003405D1"/>
    <w:rsid w:val="00340DBE"/>
    <w:rsid w:val="00342B1F"/>
    <w:rsid w:val="003439FE"/>
    <w:rsid w:val="003459F9"/>
    <w:rsid w:val="003466CB"/>
    <w:rsid w:val="003475E6"/>
    <w:rsid w:val="00350827"/>
    <w:rsid w:val="00356569"/>
    <w:rsid w:val="00357C90"/>
    <w:rsid w:val="00357FAC"/>
    <w:rsid w:val="0036062B"/>
    <w:rsid w:val="00360819"/>
    <w:rsid w:val="003614D7"/>
    <w:rsid w:val="003615FE"/>
    <w:rsid w:val="00361D0E"/>
    <w:rsid w:val="00362005"/>
    <w:rsid w:val="0036299A"/>
    <w:rsid w:val="00362A59"/>
    <w:rsid w:val="003636BF"/>
    <w:rsid w:val="003644C3"/>
    <w:rsid w:val="00366AA3"/>
    <w:rsid w:val="00366B26"/>
    <w:rsid w:val="003674F0"/>
    <w:rsid w:val="00371442"/>
    <w:rsid w:val="00372605"/>
    <w:rsid w:val="00373CEE"/>
    <w:rsid w:val="003746E8"/>
    <w:rsid w:val="003747E0"/>
    <w:rsid w:val="00375019"/>
    <w:rsid w:val="0037562A"/>
    <w:rsid w:val="003757F5"/>
    <w:rsid w:val="00375F55"/>
    <w:rsid w:val="0037674B"/>
    <w:rsid w:val="00376762"/>
    <w:rsid w:val="00380B6A"/>
    <w:rsid w:val="003811EB"/>
    <w:rsid w:val="00381359"/>
    <w:rsid w:val="00381432"/>
    <w:rsid w:val="00383615"/>
    <w:rsid w:val="00384265"/>
    <w:rsid w:val="003845B4"/>
    <w:rsid w:val="00384E4D"/>
    <w:rsid w:val="00385A71"/>
    <w:rsid w:val="00386214"/>
    <w:rsid w:val="00386AA9"/>
    <w:rsid w:val="00386C4B"/>
    <w:rsid w:val="00387208"/>
    <w:rsid w:val="00387B1A"/>
    <w:rsid w:val="00390417"/>
    <w:rsid w:val="00390B02"/>
    <w:rsid w:val="003941C6"/>
    <w:rsid w:val="00394B05"/>
    <w:rsid w:val="00395B73"/>
    <w:rsid w:val="003A00F3"/>
    <w:rsid w:val="003A0384"/>
    <w:rsid w:val="003A2F0F"/>
    <w:rsid w:val="003A35F7"/>
    <w:rsid w:val="003A3966"/>
    <w:rsid w:val="003A4D20"/>
    <w:rsid w:val="003A5299"/>
    <w:rsid w:val="003A7877"/>
    <w:rsid w:val="003B0925"/>
    <w:rsid w:val="003B1B8E"/>
    <w:rsid w:val="003B356C"/>
    <w:rsid w:val="003B370A"/>
    <w:rsid w:val="003B371A"/>
    <w:rsid w:val="003B3F8B"/>
    <w:rsid w:val="003B4B1B"/>
    <w:rsid w:val="003B689D"/>
    <w:rsid w:val="003B6B5B"/>
    <w:rsid w:val="003B6E47"/>
    <w:rsid w:val="003C1676"/>
    <w:rsid w:val="003C3337"/>
    <w:rsid w:val="003C36BA"/>
    <w:rsid w:val="003C5145"/>
    <w:rsid w:val="003C5836"/>
    <w:rsid w:val="003C5B94"/>
    <w:rsid w:val="003C5C1D"/>
    <w:rsid w:val="003C5EE5"/>
    <w:rsid w:val="003C61E4"/>
    <w:rsid w:val="003D0965"/>
    <w:rsid w:val="003D096A"/>
    <w:rsid w:val="003D105D"/>
    <w:rsid w:val="003D166A"/>
    <w:rsid w:val="003D1EAA"/>
    <w:rsid w:val="003D31D4"/>
    <w:rsid w:val="003D5B02"/>
    <w:rsid w:val="003D74B7"/>
    <w:rsid w:val="003D7509"/>
    <w:rsid w:val="003E00C4"/>
    <w:rsid w:val="003E0ADD"/>
    <w:rsid w:val="003E0E26"/>
    <w:rsid w:val="003E0E34"/>
    <w:rsid w:val="003E1C74"/>
    <w:rsid w:val="003E1F3C"/>
    <w:rsid w:val="003E26C4"/>
    <w:rsid w:val="003E2B73"/>
    <w:rsid w:val="003E3886"/>
    <w:rsid w:val="003E4134"/>
    <w:rsid w:val="003E71EC"/>
    <w:rsid w:val="003F185F"/>
    <w:rsid w:val="003F245C"/>
    <w:rsid w:val="003F296D"/>
    <w:rsid w:val="003F3D26"/>
    <w:rsid w:val="003F3EA8"/>
    <w:rsid w:val="003F41B4"/>
    <w:rsid w:val="003F53F8"/>
    <w:rsid w:val="003F54A7"/>
    <w:rsid w:val="003F5F1A"/>
    <w:rsid w:val="003F5F4A"/>
    <w:rsid w:val="004006EF"/>
    <w:rsid w:val="00400983"/>
    <w:rsid w:val="00401586"/>
    <w:rsid w:val="00401EDD"/>
    <w:rsid w:val="00402808"/>
    <w:rsid w:val="00402B1D"/>
    <w:rsid w:val="004032CB"/>
    <w:rsid w:val="00404072"/>
    <w:rsid w:val="00404686"/>
    <w:rsid w:val="00406717"/>
    <w:rsid w:val="00406E68"/>
    <w:rsid w:val="00407C3D"/>
    <w:rsid w:val="00411232"/>
    <w:rsid w:val="00411328"/>
    <w:rsid w:val="00411F65"/>
    <w:rsid w:val="0041294C"/>
    <w:rsid w:val="00414253"/>
    <w:rsid w:val="004155FE"/>
    <w:rsid w:val="00415933"/>
    <w:rsid w:val="00415CEE"/>
    <w:rsid w:val="00416BA6"/>
    <w:rsid w:val="00416CD0"/>
    <w:rsid w:val="0041709E"/>
    <w:rsid w:val="004174E4"/>
    <w:rsid w:val="004204D8"/>
    <w:rsid w:val="00420A4C"/>
    <w:rsid w:val="00420D2A"/>
    <w:rsid w:val="00421DF7"/>
    <w:rsid w:val="00421F7C"/>
    <w:rsid w:val="00423AE5"/>
    <w:rsid w:val="004241E6"/>
    <w:rsid w:val="004242B9"/>
    <w:rsid w:val="00425789"/>
    <w:rsid w:val="00427A45"/>
    <w:rsid w:val="00430C4B"/>
    <w:rsid w:val="0043224C"/>
    <w:rsid w:val="004329FC"/>
    <w:rsid w:val="00435144"/>
    <w:rsid w:val="00441DBD"/>
    <w:rsid w:val="004431C3"/>
    <w:rsid w:val="00443670"/>
    <w:rsid w:val="00444EAC"/>
    <w:rsid w:val="00445BBB"/>
    <w:rsid w:val="00446465"/>
    <w:rsid w:val="00446EC3"/>
    <w:rsid w:val="00447005"/>
    <w:rsid w:val="00447708"/>
    <w:rsid w:val="00447D3F"/>
    <w:rsid w:val="00452353"/>
    <w:rsid w:val="004528DC"/>
    <w:rsid w:val="00454846"/>
    <w:rsid w:val="004555CC"/>
    <w:rsid w:val="00456296"/>
    <w:rsid w:val="00456659"/>
    <w:rsid w:val="00457A8A"/>
    <w:rsid w:val="0046004A"/>
    <w:rsid w:val="0046039D"/>
    <w:rsid w:val="0046043C"/>
    <w:rsid w:val="004616DA"/>
    <w:rsid w:val="00462067"/>
    <w:rsid w:val="00462897"/>
    <w:rsid w:val="00462F42"/>
    <w:rsid w:val="0046366E"/>
    <w:rsid w:val="004644F3"/>
    <w:rsid w:val="0046559D"/>
    <w:rsid w:val="004657EE"/>
    <w:rsid w:val="00465FD2"/>
    <w:rsid w:val="004670F0"/>
    <w:rsid w:val="00467233"/>
    <w:rsid w:val="004679B6"/>
    <w:rsid w:val="004706A4"/>
    <w:rsid w:val="0047174F"/>
    <w:rsid w:val="004721C8"/>
    <w:rsid w:val="00472804"/>
    <w:rsid w:val="00473ED5"/>
    <w:rsid w:val="00474CFC"/>
    <w:rsid w:val="00474D48"/>
    <w:rsid w:val="00475D1C"/>
    <w:rsid w:val="00480718"/>
    <w:rsid w:val="00481063"/>
    <w:rsid w:val="004817AF"/>
    <w:rsid w:val="0048197F"/>
    <w:rsid w:val="004825C4"/>
    <w:rsid w:val="00482673"/>
    <w:rsid w:val="004827DF"/>
    <w:rsid w:val="0048296C"/>
    <w:rsid w:val="0048427A"/>
    <w:rsid w:val="004842B2"/>
    <w:rsid w:val="00486C5B"/>
    <w:rsid w:val="004872C0"/>
    <w:rsid w:val="004876A4"/>
    <w:rsid w:val="00487708"/>
    <w:rsid w:val="004877D3"/>
    <w:rsid w:val="00490517"/>
    <w:rsid w:val="0049405B"/>
    <w:rsid w:val="004946FF"/>
    <w:rsid w:val="00495445"/>
    <w:rsid w:val="00495C3D"/>
    <w:rsid w:val="004971F5"/>
    <w:rsid w:val="00497898"/>
    <w:rsid w:val="00497E79"/>
    <w:rsid w:val="004A03D2"/>
    <w:rsid w:val="004A0628"/>
    <w:rsid w:val="004A12E7"/>
    <w:rsid w:val="004A150C"/>
    <w:rsid w:val="004A323D"/>
    <w:rsid w:val="004A3403"/>
    <w:rsid w:val="004A3DA6"/>
    <w:rsid w:val="004A3F55"/>
    <w:rsid w:val="004A5306"/>
    <w:rsid w:val="004A60A1"/>
    <w:rsid w:val="004B03C6"/>
    <w:rsid w:val="004B11CD"/>
    <w:rsid w:val="004B1897"/>
    <w:rsid w:val="004B296E"/>
    <w:rsid w:val="004B3129"/>
    <w:rsid w:val="004B4521"/>
    <w:rsid w:val="004B4756"/>
    <w:rsid w:val="004B58C2"/>
    <w:rsid w:val="004B605C"/>
    <w:rsid w:val="004B6438"/>
    <w:rsid w:val="004B65EE"/>
    <w:rsid w:val="004B6C16"/>
    <w:rsid w:val="004B6C5E"/>
    <w:rsid w:val="004B6E2F"/>
    <w:rsid w:val="004B7DA1"/>
    <w:rsid w:val="004C0D48"/>
    <w:rsid w:val="004C0FF1"/>
    <w:rsid w:val="004C1B0C"/>
    <w:rsid w:val="004C311F"/>
    <w:rsid w:val="004C442E"/>
    <w:rsid w:val="004C4600"/>
    <w:rsid w:val="004C537C"/>
    <w:rsid w:val="004C77E6"/>
    <w:rsid w:val="004D10CD"/>
    <w:rsid w:val="004D1515"/>
    <w:rsid w:val="004D44C4"/>
    <w:rsid w:val="004D50BD"/>
    <w:rsid w:val="004D55F4"/>
    <w:rsid w:val="004D5A44"/>
    <w:rsid w:val="004D67A3"/>
    <w:rsid w:val="004D705F"/>
    <w:rsid w:val="004E0217"/>
    <w:rsid w:val="004E1060"/>
    <w:rsid w:val="004E1647"/>
    <w:rsid w:val="004E1773"/>
    <w:rsid w:val="004E1CA1"/>
    <w:rsid w:val="004E2A5D"/>
    <w:rsid w:val="004E3253"/>
    <w:rsid w:val="004E37D3"/>
    <w:rsid w:val="004E3F67"/>
    <w:rsid w:val="004E4A2E"/>
    <w:rsid w:val="004E4D5C"/>
    <w:rsid w:val="004E5291"/>
    <w:rsid w:val="004E5A8D"/>
    <w:rsid w:val="004E75C7"/>
    <w:rsid w:val="004F2402"/>
    <w:rsid w:val="004F61BA"/>
    <w:rsid w:val="004F6240"/>
    <w:rsid w:val="00500147"/>
    <w:rsid w:val="005017F3"/>
    <w:rsid w:val="0050187B"/>
    <w:rsid w:val="0050264D"/>
    <w:rsid w:val="00503F54"/>
    <w:rsid w:val="00506FC1"/>
    <w:rsid w:val="005109DF"/>
    <w:rsid w:val="00510E65"/>
    <w:rsid w:val="00510F7F"/>
    <w:rsid w:val="005114D5"/>
    <w:rsid w:val="00511CDD"/>
    <w:rsid w:val="005122E7"/>
    <w:rsid w:val="00515A39"/>
    <w:rsid w:val="005161D5"/>
    <w:rsid w:val="005161EA"/>
    <w:rsid w:val="00516EF8"/>
    <w:rsid w:val="00517A7B"/>
    <w:rsid w:val="00521ABD"/>
    <w:rsid w:val="00521F6E"/>
    <w:rsid w:val="00522E1B"/>
    <w:rsid w:val="00523270"/>
    <w:rsid w:val="00524072"/>
    <w:rsid w:val="005243F2"/>
    <w:rsid w:val="0052468E"/>
    <w:rsid w:val="005246DB"/>
    <w:rsid w:val="00524F20"/>
    <w:rsid w:val="005254FF"/>
    <w:rsid w:val="005259C5"/>
    <w:rsid w:val="00525A4D"/>
    <w:rsid w:val="00526246"/>
    <w:rsid w:val="005266A6"/>
    <w:rsid w:val="005267D8"/>
    <w:rsid w:val="005279A2"/>
    <w:rsid w:val="005314EF"/>
    <w:rsid w:val="00531F4F"/>
    <w:rsid w:val="0053291A"/>
    <w:rsid w:val="00533788"/>
    <w:rsid w:val="00534197"/>
    <w:rsid w:val="00535175"/>
    <w:rsid w:val="005357B9"/>
    <w:rsid w:val="00535A1A"/>
    <w:rsid w:val="00536F4F"/>
    <w:rsid w:val="00537834"/>
    <w:rsid w:val="00537AD6"/>
    <w:rsid w:val="00540099"/>
    <w:rsid w:val="005402D8"/>
    <w:rsid w:val="00540F1E"/>
    <w:rsid w:val="0054144A"/>
    <w:rsid w:val="00541674"/>
    <w:rsid w:val="00541D66"/>
    <w:rsid w:val="00541F36"/>
    <w:rsid w:val="00542297"/>
    <w:rsid w:val="00542700"/>
    <w:rsid w:val="005439F1"/>
    <w:rsid w:val="005448B7"/>
    <w:rsid w:val="00544CB9"/>
    <w:rsid w:val="00545ED0"/>
    <w:rsid w:val="00546758"/>
    <w:rsid w:val="00551580"/>
    <w:rsid w:val="00551D2C"/>
    <w:rsid w:val="00551E94"/>
    <w:rsid w:val="005531DA"/>
    <w:rsid w:val="00554C05"/>
    <w:rsid w:val="00555F67"/>
    <w:rsid w:val="00556858"/>
    <w:rsid w:val="00557E62"/>
    <w:rsid w:val="00560D81"/>
    <w:rsid w:val="00560F8A"/>
    <w:rsid w:val="005617EA"/>
    <w:rsid w:val="00562C9E"/>
    <w:rsid w:val="00563B5A"/>
    <w:rsid w:val="00564387"/>
    <w:rsid w:val="00566AF4"/>
    <w:rsid w:val="00566FC1"/>
    <w:rsid w:val="00567106"/>
    <w:rsid w:val="0056716D"/>
    <w:rsid w:val="00567206"/>
    <w:rsid w:val="00570A6D"/>
    <w:rsid w:val="00570E9C"/>
    <w:rsid w:val="00571A35"/>
    <w:rsid w:val="00571F17"/>
    <w:rsid w:val="00573E98"/>
    <w:rsid w:val="00575343"/>
    <w:rsid w:val="0057727B"/>
    <w:rsid w:val="00577DCE"/>
    <w:rsid w:val="00585F76"/>
    <w:rsid w:val="00586B1F"/>
    <w:rsid w:val="00587087"/>
    <w:rsid w:val="005872F9"/>
    <w:rsid w:val="00590D3F"/>
    <w:rsid w:val="0059323A"/>
    <w:rsid w:val="005933D7"/>
    <w:rsid w:val="0059365A"/>
    <w:rsid w:val="00593667"/>
    <w:rsid w:val="00593BF6"/>
    <w:rsid w:val="00594BDE"/>
    <w:rsid w:val="00596C0C"/>
    <w:rsid w:val="0059719D"/>
    <w:rsid w:val="005A0A43"/>
    <w:rsid w:val="005A17BF"/>
    <w:rsid w:val="005A193B"/>
    <w:rsid w:val="005A3552"/>
    <w:rsid w:val="005A3984"/>
    <w:rsid w:val="005A3DCC"/>
    <w:rsid w:val="005A4B83"/>
    <w:rsid w:val="005A5BF0"/>
    <w:rsid w:val="005A710A"/>
    <w:rsid w:val="005A7575"/>
    <w:rsid w:val="005B10D8"/>
    <w:rsid w:val="005B11B6"/>
    <w:rsid w:val="005B13F2"/>
    <w:rsid w:val="005B1C9C"/>
    <w:rsid w:val="005B403A"/>
    <w:rsid w:val="005B4188"/>
    <w:rsid w:val="005B4E64"/>
    <w:rsid w:val="005B53D2"/>
    <w:rsid w:val="005B54A6"/>
    <w:rsid w:val="005B5705"/>
    <w:rsid w:val="005B5821"/>
    <w:rsid w:val="005B5F0B"/>
    <w:rsid w:val="005C011B"/>
    <w:rsid w:val="005C050C"/>
    <w:rsid w:val="005C2059"/>
    <w:rsid w:val="005C2783"/>
    <w:rsid w:val="005C4912"/>
    <w:rsid w:val="005C5E28"/>
    <w:rsid w:val="005C65DD"/>
    <w:rsid w:val="005C6606"/>
    <w:rsid w:val="005C7134"/>
    <w:rsid w:val="005C7B12"/>
    <w:rsid w:val="005D0C28"/>
    <w:rsid w:val="005D1741"/>
    <w:rsid w:val="005D1E74"/>
    <w:rsid w:val="005D46A6"/>
    <w:rsid w:val="005D6B62"/>
    <w:rsid w:val="005D7414"/>
    <w:rsid w:val="005D74EC"/>
    <w:rsid w:val="005E0524"/>
    <w:rsid w:val="005E1916"/>
    <w:rsid w:val="005E1D3C"/>
    <w:rsid w:val="005E5BAD"/>
    <w:rsid w:val="005E6573"/>
    <w:rsid w:val="005E7C76"/>
    <w:rsid w:val="005F0616"/>
    <w:rsid w:val="005F21A6"/>
    <w:rsid w:val="005F2A6F"/>
    <w:rsid w:val="005F5E9D"/>
    <w:rsid w:val="00600FAA"/>
    <w:rsid w:val="00601B4C"/>
    <w:rsid w:val="00601FA3"/>
    <w:rsid w:val="00603D5F"/>
    <w:rsid w:val="00604E2F"/>
    <w:rsid w:val="006053E1"/>
    <w:rsid w:val="0060747A"/>
    <w:rsid w:val="00613842"/>
    <w:rsid w:val="00614455"/>
    <w:rsid w:val="00614922"/>
    <w:rsid w:val="00615130"/>
    <w:rsid w:val="00616499"/>
    <w:rsid w:val="0061695B"/>
    <w:rsid w:val="00616C23"/>
    <w:rsid w:val="00617B62"/>
    <w:rsid w:val="006204BB"/>
    <w:rsid w:val="00620E03"/>
    <w:rsid w:val="00621099"/>
    <w:rsid w:val="00621BB8"/>
    <w:rsid w:val="00621C51"/>
    <w:rsid w:val="006224C6"/>
    <w:rsid w:val="006249C6"/>
    <w:rsid w:val="00624E02"/>
    <w:rsid w:val="00625AE6"/>
    <w:rsid w:val="006261A6"/>
    <w:rsid w:val="006275B8"/>
    <w:rsid w:val="00627F5B"/>
    <w:rsid w:val="00632253"/>
    <w:rsid w:val="0063454C"/>
    <w:rsid w:val="006348FE"/>
    <w:rsid w:val="00635659"/>
    <w:rsid w:val="006367F0"/>
    <w:rsid w:val="00637E8D"/>
    <w:rsid w:val="00640720"/>
    <w:rsid w:val="00640EA7"/>
    <w:rsid w:val="00641991"/>
    <w:rsid w:val="00641C0F"/>
    <w:rsid w:val="00642242"/>
    <w:rsid w:val="00642714"/>
    <w:rsid w:val="0064346D"/>
    <w:rsid w:val="0064353E"/>
    <w:rsid w:val="00643BFB"/>
    <w:rsid w:val="00645227"/>
    <w:rsid w:val="006455CE"/>
    <w:rsid w:val="006459E6"/>
    <w:rsid w:val="00647FEE"/>
    <w:rsid w:val="00651E42"/>
    <w:rsid w:val="00652FA1"/>
    <w:rsid w:val="0065338A"/>
    <w:rsid w:val="00654D43"/>
    <w:rsid w:val="00655841"/>
    <w:rsid w:val="006560D6"/>
    <w:rsid w:val="0065646E"/>
    <w:rsid w:val="00656B01"/>
    <w:rsid w:val="006578CD"/>
    <w:rsid w:val="006603C4"/>
    <w:rsid w:val="00661072"/>
    <w:rsid w:val="0066210A"/>
    <w:rsid w:val="00663F94"/>
    <w:rsid w:val="006644E0"/>
    <w:rsid w:val="0066450A"/>
    <w:rsid w:val="00664633"/>
    <w:rsid w:val="006663D7"/>
    <w:rsid w:val="00667981"/>
    <w:rsid w:val="00667988"/>
    <w:rsid w:val="00670D9A"/>
    <w:rsid w:val="0067155D"/>
    <w:rsid w:val="00672B97"/>
    <w:rsid w:val="00673034"/>
    <w:rsid w:val="00673690"/>
    <w:rsid w:val="006738D6"/>
    <w:rsid w:val="0067419F"/>
    <w:rsid w:val="0067519A"/>
    <w:rsid w:val="0067568E"/>
    <w:rsid w:val="00675D6E"/>
    <w:rsid w:val="00676520"/>
    <w:rsid w:val="0067700F"/>
    <w:rsid w:val="006772B8"/>
    <w:rsid w:val="00677311"/>
    <w:rsid w:val="0068175A"/>
    <w:rsid w:val="006829C8"/>
    <w:rsid w:val="00682EF8"/>
    <w:rsid w:val="00683CB2"/>
    <w:rsid w:val="00684BB2"/>
    <w:rsid w:val="00690113"/>
    <w:rsid w:val="00692896"/>
    <w:rsid w:val="0069353E"/>
    <w:rsid w:val="006959B3"/>
    <w:rsid w:val="006960B7"/>
    <w:rsid w:val="00697144"/>
    <w:rsid w:val="0069744B"/>
    <w:rsid w:val="00697DB8"/>
    <w:rsid w:val="006A0C27"/>
    <w:rsid w:val="006A2035"/>
    <w:rsid w:val="006A46A8"/>
    <w:rsid w:val="006A4DF0"/>
    <w:rsid w:val="006A554A"/>
    <w:rsid w:val="006A6405"/>
    <w:rsid w:val="006A71F0"/>
    <w:rsid w:val="006B3295"/>
    <w:rsid w:val="006B3C7B"/>
    <w:rsid w:val="006B3D8B"/>
    <w:rsid w:val="006B3F9B"/>
    <w:rsid w:val="006B402F"/>
    <w:rsid w:val="006B61BC"/>
    <w:rsid w:val="006C13B0"/>
    <w:rsid w:val="006C141E"/>
    <w:rsid w:val="006C1C49"/>
    <w:rsid w:val="006C2294"/>
    <w:rsid w:val="006C238D"/>
    <w:rsid w:val="006C3561"/>
    <w:rsid w:val="006C36B2"/>
    <w:rsid w:val="006C3A25"/>
    <w:rsid w:val="006C3DCB"/>
    <w:rsid w:val="006C4207"/>
    <w:rsid w:val="006C4FF2"/>
    <w:rsid w:val="006C5A5E"/>
    <w:rsid w:val="006C6415"/>
    <w:rsid w:val="006C653C"/>
    <w:rsid w:val="006C654E"/>
    <w:rsid w:val="006C68E3"/>
    <w:rsid w:val="006C7239"/>
    <w:rsid w:val="006C7DBA"/>
    <w:rsid w:val="006D03F7"/>
    <w:rsid w:val="006D0861"/>
    <w:rsid w:val="006D31C0"/>
    <w:rsid w:val="006D38E7"/>
    <w:rsid w:val="006D3C9B"/>
    <w:rsid w:val="006D3FDB"/>
    <w:rsid w:val="006D5A40"/>
    <w:rsid w:val="006D62F9"/>
    <w:rsid w:val="006D6B2D"/>
    <w:rsid w:val="006E3F82"/>
    <w:rsid w:val="006E4456"/>
    <w:rsid w:val="006E53D5"/>
    <w:rsid w:val="006E556E"/>
    <w:rsid w:val="006E5EFB"/>
    <w:rsid w:val="006E761E"/>
    <w:rsid w:val="006E7D5D"/>
    <w:rsid w:val="006F085E"/>
    <w:rsid w:val="006F0A43"/>
    <w:rsid w:val="006F1992"/>
    <w:rsid w:val="006F1AAA"/>
    <w:rsid w:val="006F38D6"/>
    <w:rsid w:val="006F5089"/>
    <w:rsid w:val="006F5E75"/>
    <w:rsid w:val="006F7CF2"/>
    <w:rsid w:val="007004D8"/>
    <w:rsid w:val="0070118B"/>
    <w:rsid w:val="00702BCC"/>
    <w:rsid w:val="00703762"/>
    <w:rsid w:val="007069D2"/>
    <w:rsid w:val="0070767C"/>
    <w:rsid w:val="00707791"/>
    <w:rsid w:val="00707963"/>
    <w:rsid w:val="0070799F"/>
    <w:rsid w:val="0071241D"/>
    <w:rsid w:val="0071454F"/>
    <w:rsid w:val="007167E5"/>
    <w:rsid w:val="007171F3"/>
    <w:rsid w:val="007177E6"/>
    <w:rsid w:val="00720208"/>
    <w:rsid w:val="007212F7"/>
    <w:rsid w:val="00721419"/>
    <w:rsid w:val="0072158B"/>
    <w:rsid w:val="00721D67"/>
    <w:rsid w:val="00723299"/>
    <w:rsid w:val="007262D3"/>
    <w:rsid w:val="00726404"/>
    <w:rsid w:val="00726884"/>
    <w:rsid w:val="00726A4D"/>
    <w:rsid w:val="007276BB"/>
    <w:rsid w:val="0072786F"/>
    <w:rsid w:val="00730AE6"/>
    <w:rsid w:val="00731E4C"/>
    <w:rsid w:val="007320A2"/>
    <w:rsid w:val="0073266D"/>
    <w:rsid w:val="00732BB4"/>
    <w:rsid w:val="00733017"/>
    <w:rsid w:val="0073335A"/>
    <w:rsid w:val="00735A33"/>
    <w:rsid w:val="007377A2"/>
    <w:rsid w:val="00740C4C"/>
    <w:rsid w:val="00742755"/>
    <w:rsid w:val="0074389B"/>
    <w:rsid w:val="00743C1C"/>
    <w:rsid w:val="00745411"/>
    <w:rsid w:val="007456A4"/>
    <w:rsid w:val="0074741A"/>
    <w:rsid w:val="00747879"/>
    <w:rsid w:val="00750902"/>
    <w:rsid w:val="00750B35"/>
    <w:rsid w:val="007512BD"/>
    <w:rsid w:val="00752D56"/>
    <w:rsid w:val="00755177"/>
    <w:rsid w:val="007566AC"/>
    <w:rsid w:val="007566E7"/>
    <w:rsid w:val="00757714"/>
    <w:rsid w:val="0076081C"/>
    <w:rsid w:val="007616E9"/>
    <w:rsid w:val="007648AE"/>
    <w:rsid w:val="007649DA"/>
    <w:rsid w:val="00764B61"/>
    <w:rsid w:val="007660C3"/>
    <w:rsid w:val="0076627C"/>
    <w:rsid w:val="00767BAA"/>
    <w:rsid w:val="007701EA"/>
    <w:rsid w:val="0077062A"/>
    <w:rsid w:val="00770A3C"/>
    <w:rsid w:val="00772914"/>
    <w:rsid w:val="00773F11"/>
    <w:rsid w:val="00774773"/>
    <w:rsid w:val="0077648D"/>
    <w:rsid w:val="00776C20"/>
    <w:rsid w:val="00776D9F"/>
    <w:rsid w:val="00777241"/>
    <w:rsid w:val="00781815"/>
    <w:rsid w:val="0078191D"/>
    <w:rsid w:val="00781D46"/>
    <w:rsid w:val="00782477"/>
    <w:rsid w:val="00782543"/>
    <w:rsid w:val="00782A69"/>
    <w:rsid w:val="00783310"/>
    <w:rsid w:val="00783B84"/>
    <w:rsid w:val="00783ECD"/>
    <w:rsid w:val="00784E01"/>
    <w:rsid w:val="00784F3D"/>
    <w:rsid w:val="00785386"/>
    <w:rsid w:val="00785FCF"/>
    <w:rsid w:val="0078686C"/>
    <w:rsid w:val="00786BD2"/>
    <w:rsid w:val="00786C51"/>
    <w:rsid w:val="00787633"/>
    <w:rsid w:val="007877C8"/>
    <w:rsid w:val="0079069C"/>
    <w:rsid w:val="00790755"/>
    <w:rsid w:val="00790852"/>
    <w:rsid w:val="00791FE7"/>
    <w:rsid w:val="00792584"/>
    <w:rsid w:val="0079325A"/>
    <w:rsid w:val="0079328D"/>
    <w:rsid w:val="0079769F"/>
    <w:rsid w:val="00797733"/>
    <w:rsid w:val="00797C9C"/>
    <w:rsid w:val="00797CB4"/>
    <w:rsid w:val="007A0AFD"/>
    <w:rsid w:val="007A0E52"/>
    <w:rsid w:val="007A283C"/>
    <w:rsid w:val="007A3116"/>
    <w:rsid w:val="007A35A1"/>
    <w:rsid w:val="007A4A6D"/>
    <w:rsid w:val="007A54D1"/>
    <w:rsid w:val="007A6BDD"/>
    <w:rsid w:val="007A7279"/>
    <w:rsid w:val="007A7A28"/>
    <w:rsid w:val="007B1B16"/>
    <w:rsid w:val="007B21D5"/>
    <w:rsid w:val="007B2BE9"/>
    <w:rsid w:val="007B3500"/>
    <w:rsid w:val="007B455A"/>
    <w:rsid w:val="007B4790"/>
    <w:rsid w:val="007B549B"/>
    <w:rsid w:val="007B553D"/>
    <w:rsid w:val="007C269A"/>
    <w:rsid w:val="007C4636"/>
    <w:rsid w:val="007C4CBE"/>
    <w:rsid w:val="007C7200"/>
    <w:rsid w:val="007D05BB"/>
    <w:rsid w:val="007D119E"/>
    <w:rsid w:val="007D1BCF"/>
    <w:rsid w:val="007D1EA0"/>
    <w:rsid w:val="007D2C89"/>
    <w:rsid w:val="007D36C1"/>
    <w:rsid w:val="007D49EE"/>
    <w:rsid w:val="007D6957"/>
    <w:rsid w:val="007D75CF"/>
    <w:rsid w:val="007D7BDC"/>
    <w:rsid w:val="007D7E3C"/>
    <w:rsid w:val="007E0440"/>
    <w:rsid w:val="007E1B8C"/>
    <w:rsid w:val="007E1F83"/>
    <w:rsid w:val="007E24A5"/>
    <w:rsid w:val="007E2CF4"/>
    <w:rsid w:val="007E2E4F"/>
    <w:rsid w:val="007E37E6"/>
    <w:rsid w:val="007E3D93"/>
    <w:rsid w:val="007E4333"/>
    <w:rsid w:val="007E4FBB"/>
    <w:rsid w:val="007E603C"/>
    <w:rsid w:val="007E6DC5"/>
    <w:rsid w:val="007E7AE8"/>
    <w:rsid w:val="007E7C43"/>
    <w:rsid w:val="007E7CC9"/>
    <w:rsid w:val="007F004B"/>
    <w:rsid w:val="007F1A6F"/>
    <w:rsid w:val="007F2723"/>
    <w:rsid w:val="007F279A"/>
    <w:rsid w:val="007F3ABB"/>
    <w:rsid w:val="007F3B16"/>
    <w:rsid w:val="007F3FF7"/>
    <w:rsid w:val="007F4793"/>
    <w:rsid w:val="007F4EC8"/>
    <w:rsid w:val="007F52E8"/>
    <w:rsid w:val="007F56E5"/>
    <w:rsid w:val="007F62C6"/>
    <w:rsid w:val="007F63E5"/>
    <w:rsid w:val="0080014A"/>
    <w:rsid w:val="00800B92"/>
    <w:rsid w:val="00801493"/>
    <w:rsid w:val="00803F26"/>
    <w:rsid w:val="00805D81"/>
    <w:rsid w:val="00806F30"/>
    <w:rsid w:val="008071D6"/>
    <w:rsid w:val="00810CF9"/>
    <w:rsid w:val="0081263D"/>
    <w:rsid w:val="0081330D"/>
    <w:rsid w:val="008144E7"/>
    <w:rsid w:val="0081459F"/>
    <w:rsid w:val="0081486B"/>
    <w:rsid w:val="00815A40"/>
    <w:rsid w:val="008219A2"/>
    <w:rsid w:val="00822CD5"/>
    <w:rsid w:val="00823C3F"/>
    <w:rsid w:val="00823D12"/>
    <w:rsid w:val="00823F60"/>
    <w:rsid w:val="0082426B"/>
    <w:rsid w:val="00824C7F"/>
    <w:rsid w:val="0082529E"/>
    <w:rsid w:val="0082571C"/>
    <w:rsid w:val="00825D26"/>
    <w:rsid w:val="008265FC"/>
    <w:rsid w:val="00827578"/>
    <w:rsid w:val="00827977"/>
    <w:rsid w:val="00830B22"/>
    <w:rsid w:val="00831DAF"/>
    <w:rsid w:val="008334B3"/>
    <w:rsid w:val="00835CC6"/>
    <w:rsid w:val="008401B9"/>
    <w:rsid w:val="008404B0"/>
    <w:rsid w:val="008411A5"/>
    <w:rsid w:val="0084261F"/>
    <w:rsid w:val="00843626"/>
    <w:rsid w:val="008470D5"/>
    <w:rsid w:val="008505F4"/>
    <w:rsid w:val="008506C0"/>
    <w:rsid w:val="008518FA"/>
    <w:rsid w:val="00851FB3"/>
    <w:rsid w:val="00852784"/>
    <w:rsid w:val="00852D57"/>
    <w:rsid w:val="00852E8B"/>
    <w:rsid w:val="00853BD1"/>
    <w:rsid w:val="0085531E"/>
    <w:rsid w:val="00855803"/>
    <w:rsid w:val="008568D4"/>
    <w:rsid w:val="008571A4"/>
    <w:rsid w:val="0086115D"/>
    <w:rsid w:val="00861E70"/>
    <w:rsid w:val="0086287B"/>
    <w:rsid w:val="00862E8B"/>
    <w:rsid w:val="00863E8C"/>
    <w:rsid w:val="008651F1"/>
    <w:rsid w:val="00865C60"/>
    <w:rsid w:val="00866171"/>
    <w:rsid w:val="00866B86"/>
    <w:rsid w:val="00866F83"/>
    <w:rsid w:val="0086720D"/>
    <w:rsid w:val="008703A6"/>
    <w:rsid w:val="008703E5"/>
    <w:rsid w:val="008717C3"/>
    <w:rsid w:val="0087220E"/>
    <w:rsid w:val="0087232A"/>
    <w:rsid w:val="008724B5"/>
    <w:rsid w:val="008726C6"/>
    <w:rsid w:val="008733B7"/>
    <w:rsid w:val="008771DC"/>
    <w:rsid w:val="008771F6"/>
    <w:rsid w:val="00880214"/>
    <w:rsid w:val="0088043C"/>
    <w:rsid w:val="00880758"/>
    <w:rsid w:val="0088079A"/>
    <w:rsid w:val="00880DFB"/>
    <w:rsid w:val="00881180"/>
    <w:rsid w:val="008817A8"/>
    <w:rsid w:val="00881860"/>
    <w:rsid w:val="00881CE1"/>
    <w:rsid w:val="00881CFB"/>
    <w:rsid w:val="00884889"/>
    <w:rsid w:val="00884913"/>
    <w:rsid w:val="00885484"/>
    <w:rsid w:val="00887DBF"/>
    <w:rsid w:val="00887EB1"/>
    <w:rsid w:val="008903C0"/>
    <w:rsid w:val="008906C9"/>
    <w:rsid w:val="00891416"/>
    <w:rsid w:val="00892032"/>
    <w:rsid w:val="00892448"/>
    <w:rsid w:val="00892E98"/>
    <w:rsid w:val="008935DF"/>
    <w:rsid w:val="00897D7E"/>
    <w:rsid w:val="008A05EF"/>
    <w:rsid w:val="008A1CF9"/>
    <w:rsid w:val="008A367F"/>
    <w:rsid w:val="008A3CD5"/>
    <w:rsid w:val="008A50D2"/>
    <w:rsid w:val="008A58A5"/>
    <w:rsid w:val="008A7089"/>
    <w:rsid w:val="008A7267"/>
    <w:rsid w:val="008B0543"/>
    <w:rsid w:val="008B18E5"/>
    <w:rsid w:val="008B195F"/>
    <w:rsid w:val="008B21D5"/>
    <w:rsid w:val="008B4022"/>
    <w:rsid w:val="008B4603"/>
    <w:rsid w:val="008B47F0"/>
    <w:rsid w:val="008B611A"/>
    <w:rsid w:val="008B6916"/>
    <w:rsid w:val="008B7D8E"/>
    <w:rsid w:val="008B7F61"/>
    <w:rsid w:val="008C03F5"/>
    <w:rsid w:val="008C27F5"/>
    <w:rsid w:val="008C2F1E"/>
    <w:rsid w:val="008C5022"/>
    <w:rsid w:val="008C5738"/>
    <w:rsid w:val="008C6A06"/>
    <w:rsid w:val="008C711F"/>
    <w:rsid w:val="008C7EA9"/>
    <w:rsid w:val="008D04F0"/>
    <w:rsid w:val="008D1601"/>
    <w:rsid w:val="008D1F61"/>
    <w:rsid w:val="008D3148"/>
    <w:rsid w:val="008D4AE1"/>
    <w:rsid w:val="008D7A35"/>
    <w:rsid w:val="008E0037"/>
    <w:rsid w:val="008E1553"/>
    <w:rsid w:val="008E1EE0"/>
    <w:rsid w:val="008E20AC"/>
    <w:rsid w:val="008E26E7"/>
    <w:rsid w:val="008E411E"/>
    <w:rsid w:val="008E43E6"/>
    <w:rsid w:val="008E4470"/>
    <w:rsid w:val="008E487F"/>
    <w:rsid w:val="008E5FE2"/>
    <w:rsid w:val="008E66F2"/>
    <w:rsid w:val="008E7017"/>
    <w:rsid w:val="008E75EA"/>
    <w:rsid w:val="008F012F"/>
    <w:rsid w:val="008F0334"/>
    <w:rsid w:val="008F0888"/>
    <w:rsid w:val="008F10D4"/>
    <w:rsid w:val="008F19C8"/>
    <w:rsid w:val="008F3500"/>
    <w:rsid w:val="008F3AF5"/>
    <w:rsid w:val="008F4739"/>
    <w:rsid w:val="008F5A0F"/>
    <w:rsid w:val="008F6236"/>
    <w:rsid w:val="0090064D"/>
    <w:rsid w:val="00901AA4"/>
    <w:rsid w:val="00902EBC"/>
    <w:rsid w:val="009055D9"/>
    <w:rsid w:val="00906202"/>
    <w:rsid w:val="00906692"/>
    <w:rsid w:val="009077CE"/>
    <w:rsid w:val="00910297"/>
    <w:rsid w:val="00910BC4"/>
    <w:rsid w:val="00911A6B"/>
    <w:rsid w:val="00911B64"/>
    <w:rsid w:val="0091416C"/>
    <w:rsid w:val="00914BAE"/>
    <w:rsid w:val="009155F8"/>
    <w:rsid w:val="00916CA3"/>
    <w:rsid w:val="00917125"/>
    <w:rsid w:val="009179F0"/>
    <w:rsid w:val="00920669"/>
    <w:rsid w:val="00922189"/>
    <w:rsid w:val="009225F2"/>
    <w:rsid w:val="009240C8"/>
    <w:rsid w:val="0092480A"/>
    <w:rsid w:val="00924E3C"/>
    <w:rsid w:val="00924E76"/>
    <w:rsid w:val="009256AC"/>
    <w:rsid w:val="0092579E"/>
    <w:rsid w:val="00926C2A"/>
    <w:rsid w:val="0092739F"/>
    <w:rsid w:val="00930403"/>
    <w:rsid w:val="0093044D"/>
    <w:rsid w:val="009312A6"/>
    <w:rsid w:val="00931731"/>
    <w:rsid w:val="009327A7"/>
    <w:rsid w:val="00932FA1"/>
    <w:rsid w:val="0093320B"/>
    <w:rsid w:val="0093470B"/>
    <w:rsid w:val="00935867"/>
    <w:rsid w:val="009361F6"/>
    <w:rsid w:val="00936416"/>
    <w:rsid w:val="00936626"/>
    <w:rsid w:val="009366DE"/>
    <w:rsid w:val="0093771A"/>
    <w:rsid w:val="00941735"/>
    <w:rsid w:val="00941C0A"/>
    <w:rsid w:val="00941D3C"/>
    <w:rsid w:val="0094360D"/>
    <w:rsid w:val="00943BAA"/>
    <w:rsid w:val="009444D4"/>
    <w:rsid w:val="00944BDA"/>
    <w:rsid w:val="00944EAF"/>
    <w:rsid w:val="00945083"/>
    <w:rsid w:val="009453E3"/>
    <w:rsid w:val="00947B8C"/>
    <w:rsid w:val="00952659"/>
    <w:rsid w:val="00953F8A"/>
    <w:rsid w:val="009612BB"/>
    <w:rsid w:val="00961A47"/>
    <w:rsid w:val="00963600"/>
    <w:rsid w:val="00963DBB"/>
    <w:rsid w:val="00964801"/>
    <w:rsid w:val="00964A60"/>
    <w:rsid w:val="00964FFF"/>
    <w:rsid w:val="009662BC"/>
    <w:rsid w:val="00966941"/>
    <w:rsid w:val="00966CBA"/>
    <w:rsid w:val="00970188"/>
    <w:rsid w:val="00972861"/>
    <w:rsid w:val="00973CC9"/>
    <w:rsid w:val="00974349"/>
    <w:rsid w:val="00975378"/>
    <w:rsid w:val="00975A8F"/>
    <w:rsid w:val="009778A3"/>
    <w:rsid w:val="009801D7"/>
    <w:rsid w:val="00980459"/>
    <w:rsid w:val="009818D3"/>
    <w:rsid w:val="00982AD4"/>
    <w:rsid w:val="00982DEF"/>
    <w:rsid w:val="009843D9"/>
    <w:rsid w:val="009851CF"/>
    <w:rsid w:val="00985B75"/>
    <w:rsid w:val="00987977"/>
    <w:rsid w:val="00987A21"/>
    <w:rsid w:val="00987D93"/>
    <w:rsid w:val="00990719"/>
    <w:rsid w:val="00990D2C"/>
    <w:rsid w:val="00992BEE"/>
    <w:rsid w:val="00992D78"/>
    <w:rsid w:val="00995118"/>
    <w:rsid w:val="00995522"/>
    <w:rsid w:val="0099697B"/>
    <w:rsid w:val="009A0478"/>
    <w:rsid w:val="009A0D1D"/>
    <w:rsid w:val="009A123F"/>
    <w:rsid w:val="009A1890"/>
    <w:rsid w:val="009A3A26"/>
    <w:rsid w:val="009A3F7C"/>
    <w:rsid w:val="009A401A"/>
    <w:rsid w:val="009A4884"/>
    <w:rsid w:val="009A55F2"/>
    <w:rsid w:val="009A5F34"/>
    <w:rsid w:val="009A69B7"/>
    <w:rsid w:val="009A7BA9"/>
    <w:rsid w:val="009A7D6F"/>
    <w:rsid w:val="009B10F8"/>
    <w:rsid w:val="009B368D"/>
    <w:rsid w:val="009B433A"/>
    <w:rsid w:val="009B574A"/>
    <w:rsid w:val="009B65AE"/>
    <w:rsid w:val="009B7D0F"/>
    <w:rsid w:val="009C0150"/>
    <w:rsid w:val="009C16C8"/>
    <w:rsid w:val="009C24E6"/>
    <w:rsid w:val="009C3966"/>
    <w:rsid w:val="009C49A3"/>
    <w:rsid w:val="009C4B8A"/>
    <w:rsid w:val="009C740A"/>
    <w:rsid w:val="009C74E0"/>
    <w:rsid w:val="009D2485"/>
    <w:rsid w:val="009D34A9"/>
    <w:rsid w:val="009D3740"/>
    <w:rsid w:val="009D4D32"/>
    <w:rsid w:val="009D529B"/>
    <w:rsid w:val="009D593E"/>
    <w:rsid w:val="009D6BA3"/>
    <w:rsid w:val="009D7171"/>
    <w:rsid w:val="009E1A83"/>
    <w:rsid w:val="009E37EF"/>
    <w:rsid w:val="009E474D"/>
    <w:rsid w:val="009E5079"/>
    <w:rsid w:val="009E530D"/>
    <w:rsid w:val="009E5DDF"/>
    <w:rsid w:val="009E7347"/>
    <w:rsid w:val="009F05E0"/>
    <w:rsid w:val="009F07CF"/>
    <w:rsid w:val="009F1AEA"/>
    <w:rsid w:val="009F46F5"/>
    <w:rsid w:val="009F5CD5"/>
    <w:rsid w:val="009F6405"/>
    <w:rsid w:val="009F75C7"/>
    <w:rsid w:val="009F75D4"/>
    <w:rsid w:val="009F7A07"/>
    <w:rsid w:val="00A00C7C"/>
    <w:rsid w:val="00A01639"/>
    <w:rsid w:val="00A021F8"/>
    <w:rsid w:val="00A06EE4"/>
    <w:rsid w:val="00A0764C"/>
    <w:rsid w:val="00A0779A"/>
    <w:rsid w:val="00A10DAF"/>
    <w:rsid w:val="00A11649"/>
    <w:rsid w:val="00A1237A"/>
    <w:rsid w:val="00A125C5"/>
    <w:rsid w:val="00A12655"/>
    <w:rsid w:val="00A12C29"/>
    <w:rsid w:val="00A1584B"/>
    <w:rsid w:val="00A17656"/>
    <w:rsid w:val="00A17E21"/>
    <w:rsid w:val="00A20E4F"/>
    <w:rsid w:val="00A22622"/>
    <w:rsid w:val="00A2383F"/>
    <w:rsid w:val="00A23C25"/>
    <w:rsid w:val="00A24472"/>
    <w:rsid w:val="00A2451C"/>
    <w:rsid w:val="00A25423"/>
    <w:rsid w:val="00A2573A"/>
    <w:rsid w:val="00A25CAA"/>
    <w:rsid w:val="00A26C4D"/>
    <w:rsid w:val="00A26C90"/>
    <w:rsid w:val="00A27545"/>
    <w:rsid w:val="00A27BA4"/>
    <w:rsid w:val="00A30336"/>
    <w:rsid w:val="00A30AB5"/>
    <w:rsid w:val="00A37122"/>
    <w:rsid w:val="00A4048D"/>
    <w:rsid w:val="00A404B8"/>
    <w:rsid w:val="00A40A0A"/>
    <w:rsid w:val="00A411D9"/>
    <w:rsid w:val="00A418BE"/>
    <w:rsid w:val="00A430D6"/>
    <w:rsid w:val="00A44D7E"/>
    <w:rsid w:val="00A45035"/>
    <w:rsid w:val="00A463BC"/>
    <w:rsid w:val="00A47CC4"/>
    <w:rsid w:val="00A47F26"/>
    <w:rsid w:val="00A50524"/>
    <w:rsid w:val="00A50EAB"/>
    <w:rsid w:val="00A523B8"/>
    <w:rsid w:val="00A5298D"/>
    <w:rsid w:val="00A5408E"/>
    <w:rsid w:val="00A54438"/>
    <w:rsid w:val="00A57E59"/>
    <w:rsid w:val="00A60428"/>
    <w:rsid w:val="00A60921"/>
    <w:rsid w:val="00A60C76"/>
    <w:rsid w:val="00A619F3"/>
    <w:rsid w:val="00A61E46"/>
    <w:rsid w:val="00A636C6"/>
    <w:rsid w:val="00A63EBA"/>
    <w:rsid w:val="00A63F3A"/>
    <w:rsid w:val="00A640F5"/>
    <w:rsid w:val="00A64AE7"/>
    <w:rsid w:val="00A64C0D"/>
    <w:rsid w:val="00A65EE7"/>
    <w:rsid w:val="00A672CC"/>
    <w:rsid w:val="00A67A52"/>
    <w:rsid w:val="00A70133"/>
    <w:rsid w:val="00A70B45"/>
    <w:rsid w:val="00A71396"/>
    <w:rsid w:val="00A72584"/>
    <w:rsid w:val="00A729FD"/>
    <w:rsid w:val="00A72A24"/>
    <w:rsid w:val="00A73412"/>
    <w:rsid w:val="00A75624"/>
    <w:rsid w:val="00A75A19"/>
    <w:rsid w:val="00A765F8"/>
    <w:rsid w:val="00A76EF2"/>
    <w:rsid w:val="00A770A6"/>
    <w:rsid w:val="00A813B1"/>
    <w:rsid w:val="00A82351"/>
    <w:rsid w:val="00A82D31"/>
    <w:rsid w:val="00A8333D"/>
    <w:rsid w:val="00A84857"/>
    <w:rsid w:val="00A87D0B"/>
    <w:rsid w:val="00A93075"/>
    <w:rsid w:val="00A939BC"/>
    <w:rsid w:val="00A94CEB"/>
    <w:rsid w:val="00A9648C"/>
    <w:rsid w:val="00A96AC3"/>
    <w:rsid w:val="00AA10F1"/>
    <w:rsid w:val="00AA1168"/>
    <w:rsid w:val="00AA11ED"/>
    <w:rsid w:val="00AA2340"/>
    <w:rsid w:val="00AA2819"/>
    <w:rsid w:val="00AA3212"/>
    <w:rsid w:val="00AA53C0"/>
    <w:rsid w:val="00AA5656"/>
    <w:rsid w:val="00AA7CB0"/>
    <w:rsid w:val="00AB0232"/>
    <w:rsid w:val="00AB0CC6"/>
    <w:rsid w:val="00AB1EFF"/>
    <w:rsid w:val="00AB2066"/>
    <w:rsid w:val="00AB2630"/>
    <w:rsid w:val="00AB36C4"/>
    <w:rsid w:val="00AB430D"/>
    <w:rsid w:val="00AB57B8"/>
    <w:rsid w:val="00AB7887"/>
    <w:rsid w:val="00AC08FF"/>
    <w:rsid w:val="00AC11BD"/>
    <w:rsid w:val="00AC2363"/>
    <w:rsid w:val="00AC25F8"/>
    <w:rsid w:val="00AC32B2"/>
    <w:rsid w:val="00AC32C2"/>
    <w:rsid w:val="00AC39F8"/>
    <w:rsid w:val="00AC55FD"/>
    <w:rsid w:val="00AC58D0"/>
    <w:rsid w:val="00AC62BB"/>
    <w:rsid w:val="00AC6CFD"/>
    <w:rsid w:val="00AD01BB"/>
    <w:rsid w:val="00AD069B"/>
    <w:rsid w:val="00AD135A"/>
    <w:rsid w:val="00AD1D51"/>
    <w:rsid w:val="00AD2A1C"/>
    <w:rsid w:val="00AD2A59"/>
    <w:rsid w:val="00AD2B47"/>
    <w:rsid w:val="00AD50FA"/>
    <w:rsid w:val="00AD6454"/>
    <w:rsid w:val="00AD7389"/>
    <w:rsid w:val="00AE04A5"/>
    <w:rsid w:val="00AE0847"/>
    <w:rsid w:val="00AE0F19"/>
    <w:rsid w:val="00AE23DE"/>
    <w:rsid w:val="00AE2406"/>
    <w:rsid w:val="00AE4A85"/>
    <w:rsid w:val="00AE55F8"/>
    <w:rsid w:val="00AE6F9A"/>
    <w:rsid w:val="00AE7516"/>
    <w:rsid w:val="00AE79A5"/>
    <w:rsid w:val="00AE7B15"/>
    <w:rsid w:val="00AE7CEE"/>
    <w:rsid w:val="00AE7F55"/>
    <w:rsid w:val="00AF06ED"/>
    <w:rsid w:val="00AF349A"/>
    <w:rsid w:val="00AF49F1"/>
    <w:rsid w:val="00AF6540"/>
    <w:rsid w:val="00B001B8"/>
    <w:rsid w:val="00B00DFF"/>
    <w:rsid w:val="00B014D4"/>
    <w:rsid w:val="00B02EDD"/>
    <w:rsid w:val="00B04591"/>
    <w:rsid w:val="00B04688"/>
    <w:rsid w:val="00B05866"/>
    <w:rsid w:val="00B06257"/>
    <w:rsid w:val="00B069C1"/>
    <w:rsid w:val="00B10085"/>
    <w:rsid w:val="00B1041A"/>
    <w:rsid w:val="00B129AF"/>
    <w:rsid w:val="00B14DF7"/>
    <w:rsid w:val="00B162CA"/>
    <w:rsid w:val="00B16FA4"/>
    <w:rsid w:val="00B17141"/>
    <w:rsid w:val="00B1725A"/>
    <w:rsid w:val="00B17DB9"/>
    <w:rsid w:val="00B20824"/>
    <w:rsid w:val="00B20B54"/>
    <w:rsid w:val="00B20DB6"/>
    <w:rsid w:val="00B23712"/>
    <w:rsid w:val="00B250A2"/>
    <w:rsid w:val="00B26EC4"/>
    <w:rsid w:val="00B30953"/>
    <w:rsid w:val="00B30CAD"/>
    <w:rsid w:val="00B314C3"/>
    <w:rsid w:val="00B31575"/>
    <w:rsid w:val="00B31F55"/>
    <w:rsid w:val="00B329EA"/>
    <w:rsid w:val="00B35936"/>
    <w:rsid w:val="00B40712"/>
    <w:rsid w:val="00B415FB"/>
    <w:rsid w:val="00B41FE9"/>
    <w:rsid w:val="00B4213A"/>
    <w:rsid w:val="00B425FF"/>
    <w:rsid w:val="00B428A6"/>
    <w:rsid w:val="00B43725"/>
    <w:rsid w:val="00B44A16"/>
    <w:rsid w:val="00B45297"/>
    <w:rsid w:val="00B453CA"/>
    <w:rsid w:val="00B4731A"/>
    <w:rsid w:val="00B4767A"/>
    <w:rsid w:val="00B47774"/>
    <w:rsid w:val="00B5022F"/>
    <w:rsid w:val="00B50C43"/>
    <w:rsid w:val="00B510EA"/>
    <w:rsid w:val="00B52104"/>
    <w:rsid w:val="00B54827"/>
    <w:rsid w:val="00B54FA0"/>
    <w:rsid w:val="00B5509B"/>
    <w:rsid w:val="00B55884"/>
    <w:rsid w:val="00B558F8"/>
    <w:rsid w:val="00B56DD6"/>
    <w:rsid w:val="00B574B8"/>
    <w:rsid w:val="00B605C3"/>
    <w:rsid w:val="00B608FD"/>
    <w:rsid w:val="00B6134D"/>
    <w:rsid w:val="00B622A0"/>
    <w:rsid w:val="00B625F7"/>
    <w:rsid w:val="00B628AD"/>
    <w:rsid w:val="00B62C8B"/>
    <w:rsid w:val="00B63F10"/>
    <w:rsid w:val="00B64C59"/>
    <w:rsid w:val="00B700CB"/>
    <w:rsid w:val="00B703FF"/>
    <w:rsid w:val="00B7140D"/>
    <w:rsid w:val="00B7176E"/>
    <w:rsid w:val="00B74EA7"/>
    <w:rsid w:val="00B7630D"/>
    <w:rsid w:val="00B76446"/>
    <w:rsid w:val="00B77EB1"/>
    <w:rsid w:val="00B8547D"/>
    <w:rsid w:val="00B8551C"/>
    <w:rsid w:val="00B85B6F"/>
    <w:rsid w:val="00B8617A"/>
    <w:rsid w:val="00B862DC"/>
    <w:rsid w:val="00B86F5C"/>
    <w:rsid w:val="00B8764C"/>
    <w:rsid w:val="00B87F2C"/>
    <w:rsid w:val="00B9271E"/>
    <w:rsid w:val="00B92F78"/>
    <w:rsid w:val="00B938A3"/>
    <w:rsid w:val="00B93A74"/>
    <w:rsid w:val="00B94E8E"/>
    <w:rsid w:val="00B95E6B"/>
    <w:rsid w:val="00B96046"/>
    <w:rsid w:val="00B96646"/>
    <w:rsid w:val="00B96B08"/>
    <w:rsid w:val="00B97D3E"/>
    <w:rsid w:val="00BA1A8E"/>
    <w:rsid w:val="00BA1B0D"/>
    <w:rsid w:val="00BA2BAD"/>
    <w:rsid w:val="00BA635D"/>
    <w:rsid w:val="00BA64CD"/>
    <w:rsid w:val="00BA6F6A"/>
    <w:rsid w:val="00BA7302"/>
    <w:rsid w:val="00BB00A6"/>
    <w:rsid w:val="00BB0308"/>
    <w:rsid w:val="00BB0B41"/>
    <w:rsid w:val="00BB1B88"/>
    <w:rsid w:val="00BB223F"/>
    <w:rsid w:val="00BB27CB"/>
    <w:rsid w:val="00BB2B01"/>
    <w:rsid w:val="00BB2B10"/>
    <w:rsid w:val="00BB2FDD"/>
    <w:rsid w:val="00BB6217"/>
    <w:rsid w:val="00BB64FC"/>
    <w:rsid w:val="00BC10D9"/>
    <w:rsid w:val="00BC11AF"/>
    <w:rsid w:val="00BC3509"/>
    <w:rsid w:val="00BC39C3"/>
    <w:rsid w:val="00BC3A31"/>
    <w:rsid w:val="00BC3D52"/>
    <w:rsid w:val="00BC47DA"/>
    <w:rsid w:val="00BC5559"/>
    <w:rsid w:val="00BC5ACE"/>
    <w:rsid w:val="00BC5D49"/>
    <w:rsid w:val="00BC6553"/>
    <w:rsid w:val="00BC75FC"/>
    <w:rsid w:val="00BD07A5"/>
    <w:rsid w:val="00BD0DC7"/>
    <w:rsid w:val="00BD2498"/>
    <w:rsid w:val="00BD41DC"/>
    <w:rsid w:val="00BD49FE"/>
    <w:rsid w:val="00BD6AD9"/>
    <w:rsid w:val="00BD7A54"/>
    <w:rsid w:val="00BE00AD"/>
    <w:rsid w:val="00BE01B8"/>
    <w:rsid w:val="00BE022F"/>
    <w:rsid w:val="00BE1063"/>
    <w:rsid w:val="00BE25CD"/>
    <w:rsid w:val="00BE2E66"/>
    <w:rsid w:val="00BE51FE"/>
    <w:rsid w:val="00BE531E"/>
    <w:rsid w:val="00BE54A9"/>
    <w:rsid w:val="00BE56C4"/>
    <w:rsid w:val="00BE58CD"/>
    <w:rsid w:val="00BE63C1"/>
    <w:rsid w:val="00BE70C4"/>
    <w:rsid w:val="00BF0A1B"/>
    <w:rsid w:val="00BF118C"/>
    <w:rsid w:val="00BF1360"/>
    <w:rsid w:val="00BF2DD8"/>
    <w:rsid w:val="00BF36BA"/>
    <w:rsid w:val="00BF3C0F"/>
    <w:rsid w:val="00BF4755"/>
    <w:rsid w:val="00BF5D7D"/>
    <w:rsid w:val="00BF7002"/>
    <w:rsid w:val="00BF7512"/>
    <w:rsid w:val="00C00FF2"/>
    <w:rsid w:val="00C012D2"/>
    <w:rsid w:val="00C01748"/>
    <w:rsid w:val="00C03B3B"/>
    <w:rsid w:val="00C059F1"/>
    <w:rsid w:val="00C0648A"/>
    <w:rsid w:val="00C078A2"/>
    <w:rsid w:val="00C07B70"/>
    <w:rsid w:val="00C123F3"/>
    <w:rsid w:val="00C12620"/>
    <w:rsid w:val="00C12621"/>
    <w:rsid w:val="00C129D0"/>
    <w:rsid w:val="00C13FC0"/>
    <w:rsid w:val="00C1403E"/>
    <w:rsid w:val="00C16544"/>
    <w:rsid w:val="00C17B80"/>
    <w:rsid w:val="00C2050A"/>
    <w:rsid w:val="00C20528"/>
    <w:rsid w:val="00C209B1"/>
    <w:rsid w:val="00C20B7D"/>
    <w:rsid w:val="00C21A8A"/>
    <w:rsid w:val="00C2296D"/>
    <w:rsid w:val="00C229D5"/>
    <w:rsid w:val="00C23546"/>
    <w:rsid w:val="00C246C2"/>
    <w:rsid w:val="00C250D5"/>
    <w:rsid w:val="00C251DD"/>
    <w:rsid w:val="00C2568A"/>
    <w:rsid w:val="00C25778"/>
    <w:rsid w:val="00C32E40"/>
    <w:rsid w:val="00C33E4F"/>
    <w:rsid w:val="00C35666"/>
    <w:rsid w:val="00C362E4"/>
    <w:rsid w:val="00C36848"/>
    <w:rsid w:val="00C368B9"/>
    <w:rsid w:val="00C37C37"/>
    <w:rsid w:val="00C4119C"/>
    <w:rsid w:val="00C4133E"/>
    <w:rsid w:val="00C414AA"/>
    <w:rsid w:val="00C41E70"/>
    <w:rsid w:val="00C42B0A"/>
    <w:rsid w:val="00C42D6D"/>
    <w:rsid w:val="00C430D9"/>
    <w:rsid w:val="00C43BCB"/>
    <w:rsid w:val="00C44799"/>
    <w:rsid w:val="00C4551B"/>
    <w:rsid w:val="00C45C5C"/>
    <w:rsid w:val="00C45DEA"/>
    <w:rsid w:val="00C4629D"/>
    <w:rsid w:val="00C4635A"/>
    <w:rsid w:val="00C46785"/>
    <w:rsid w:val="00C4719E"/>
    <w:rsid w:val="00C47378"/>
    <w:rsid w:val="00C50288"/>
    <w:rsid w:val="00C50741"/>
    <w:rsid w:val="00C51534"/>
    <w:rsid w:val="00C54515"/>
    <w:rsid w:val="00C564C6"/>
    <w:rsid w:val="00C6088F"/>
    <w:rsid w:val="00C62CD1"/>
    <w:rsid w:val="00C630FB"/>
    <w:rsid w:val="00C632BE"/>
    <w:rsid w:val="00C674A0"/>
    <w:rsid w:val="00C708A2"/>
    <w:rsid w:val="00C70F35"/>
    <w:rsid w:val="00C723B6"/>
    <w:rsid w:val="00C74005"/>
    <w:rsid w:val="00C7466B"/>
    <w:rsid w:val="00C75557"/>
    <w:rsid w:val="00C767C5"/>
    <w:rsid w:val="00C7784C"/>
    <w:rsid w:val="00C837E3"/>
    <w:rsid w:val="00C85516"/>
    <w:rsid w:val="00C8629F"/>
    <w:rsid w:val="00C87AE3"/>
    <w:rsid w:val="00C87F78"/>
    <w:rsid w:val="00C909FE"/>
    <w:rsid w:val="00C90FF7"/>
    <w:rsid w:val="00C916A7"/>
    <w:rsid w:val="00C92898"/>
    <w:rsid w:val="00C93D8D"/>
    <w:rsid w:val="00C94116"/>
    <w:rsid w:val="00C953D2"/>
    <w:rsid w:val="00C973FE"/>
    <w:rsid w:val="00C975CA"/>
    <w:rsid w:val="00C97E49"/>
    <w:rsid w:val="00CA06C5"/>
    <w:rsid w:val="00CA4340"/>
    <w:rsid w:val="00CA4646"/>
    <w:rsid w:val="00CA4725"/>
    <w:rsid w:val="00CA652B"/>
    <w:rsid w:val="00CB20FA"/>
    <w:rsid w:val="00CB2158"/>
    <w:rsid w:val="00CB2640"/>
    <w:rsid w:val="00CB33B2"/>
    <w:rsid w:val="00CB340C"/>
    <w:rsid w:val="00CB3496"/>
    <w:rsid w:val="00CB353D"/>
    <w:rsid w:val="00CB3DC8"/>
    <w:rsid w:val="00CB600A"/>
    <w:rsid w:val="00CB6091"/>
    <w:rsid w:val="00CB63B2"/>
    <w:rsid w:val="00CB7A82"/>
    <w:rsid w:val="00CC0E55"/>
    <w:rsid w:val="00CC20E6"/>
    <w:rsid w:val="00CC21E6"/>
    <w:rsid w:val="00CC2517"/>
    <w:rsid w:val="00CC607B"/>
    <w:rsid w:val="00CC6C97"/>
    <w:rsid w:val="00CC7307"/>
    <w:rsid w:val="00CD01DB"/>
    <w:rsid w:val="00CD0209"/>
    <w:rsid w:val="00CD03C3"/>
    <w:rsid w:val="00CD0992"/>
    <w:rsid w:val="00CD188E"/>
    <w:rsid w:val="00CD3016"/>
    <w:rsid w:val="00CD36B6"/>
    <w:rsid w:val="00CD6432"/>
    <w:rsid w:val="00CE122F"/>
    <w:rsid w:val="00CE24DA"/>
    <w:rsid w:val="00CE275B"/>
    <w:rsid w:val="00CE34E3"/>
    <w:rsid w:val="00CE3E37"/>
    <w:rsid w:val="00CE50AA"/>
    <w:rsid w:val="00CE50E1"/>
    <w:rsid w:val="00CE5238"/>
    <w:rsid w:val="00CE705F"/>
    <w:rsid w:val="00CE7514"/>
    <w:rsid w:val="00CE7B56"/>
    <w:rsid w:val="00CF2014"/>
    <w:rsid w:val="00CF26D0"/>
    <w:rsid w:val="00CF3078"/>
    <w:rsid w:val="00CF3B2D"/>
    <w:rsid w:val="00CF4558"/>
    <w:rsid w:val="00CF51A1"/>
    <w:rsid w:val="00CF67E7"/>
    <w:rsid w:val="00CF6977"/>
    <w:rsid w:val="00CF6EE7"/>
    <w:rsid w:val="00CF6F56"/>
    <w:rsid w:val="00CF762A"/>
    <w:rsid w:val="00CF76F8"/>
    <w:rsid w:val="00D0022E"/>
    <w:rsid w:val="00D01658"/>
    <w:rsid w:val="00D01CBE"/>
    <w:rsid w:val="00D023F2"/>
    <w:rsid w:val="00D0439C"/>
    <w:rsid w:val="00D04605"/>
    <w:rsid w:val="00D0525E"/>
    <w:rsid w:val="00D056C5"/>
    <w:rsid w:val="00D06027"/>
    <w:rsid w:val="00D07AC6"/>
    <w:rsid w:val="00D07C6B"/>
    <w:rsid w:val="00D109F9"/>
    <w:rsid w:val="00D11D73"/>
    <w:rsid w:val="00D11F08"/>
    <w:rsid w:val="00D14BB2"/>
    <w:rsid w:val="00D16E87"/>
    <w:rsid w:val="00D17E08"/>
    <w:rsid w:val="00D20B00"/>
    <w:rsid w:val="00D21581"/>
    <w:rsid w:val="00D221BB"/>
    <w:rsid w:val="00D22555"/>
    <w:rsid w:val="00D22B78"/>
    <w:rsid w:val="00D23207"/>
    <w:rsid w:val="00D248DE"/>
    <w:rsid w:val="00D249A5"/>
    <w:rsid w:val="00D24C0D"/>
    <w:rsid w:val="00D25391"/>
    <w:rsid w:val="00D268AC"/>
    <w:rsid w:val="00D33B10"/>
    <w:rsid w:val="00D34BF4"/>
    <w:rsid w:val="00D3607A"/>
    <w:rsid w:val="00D362BD"/>
    <w:rsid w:val="00D37014"/>
    <w:rsid w:val="00D374D5"/>
    <w:rsid w:val="00D43A4F"/>
    <w:rsid w:val="00D44B83"/>
    <w:rsid w:val="00D44ECD"/>
    <w:rsid w:val="00D47099"/>
    <w:rsid w:val="00D47472"/>
    <w:rsid w:val="00D509E1"/>
    <w:rsid w:val="00D50EAE"/>
    <w:rsid w:val="00D5214F"/>
    <w:rsid w:val="00D530A5"/>
    <w:rsid w:val="00D53E4B"/>
    <w:rsid w:val="00D55D2F"/>
    <w:rsid w:val="00D570B9"/>
    <w:rsid w:val="00D5728B"/>
    <w:rsid w:val="00D600F9"/>
    <w:rsid w:val="00D61BE6"/>
    <w:rsid w:val="00D62EF1"/>
    <w:rsid w:val="00D63789"/>
    <w:rsid w:val="00D640CE"/>
    <w:rsid w:val="00D659EA"/>
    <w:rsid w:val="00D660AE"/>
    <w:rsid w:val="00D67686"/>
    <w:rsid w:val="00D67F61"/>
    <w:rsid w:val="00D72B86"/>
    <w:rsid w:val="00D751BB"/>
    <w:rsid w:val="00D774F7"/>
    <w:rsid w:val="00D776CE"/>
    <w:rsid w:val="00D8181F"/>
    <w:rsid w:val="00D819CA"/>
    <w:rsid w:val="00D81B11"/>
    <w:rsid w:val="00D81BB1"/>
    <w:rsid w:val="00D8258A"/>
    <w:rsid w:val="00D83C4E"/>
    <w:rsid w:val="00D83DB1"/>
    <w:rsid w:val="00D83EA8"/>
    <w:rsid w:val="00D841E3"/>
    <w:rsid w:val="00D84D26"/>
    <w:rsid w:val="00D8542D"/>
    <w:rsid w:val="00D86711"/>
    <w:rsid w:val="00D93957"/>
    <w:rsid w:val="00D93EB2"/>
    <w:rsid w:val="00D951AE"/>
    <w:rsid w:val="00D9704C"/>
    <w:rsid w:val="00DA0789"/>
    <w:rsid w:val="00DA0CB6"/>
    <w:rsid w:val="00DA118A"/>
    <w:rsid w:val="00DA13EA"/>
    <w:rsid w:val="00DA14F0"/>
    <w:rsid w:val="00DA182A"/>
    <w:rsid w:val="00DA38EB"/>
    <w:rsid w:val="00DA393F"/>
    <w:rsid w:val="00DA4174"/>
    <w:rsid w:val="00DA4341"/>
    <w:rsid w:val="00DA5505"/>
    <w:rsid w:val="00DA70BF"/>
    <w:rsid w:val="00DB0B85"/>
    <w:rsid w:val="00DB1B4C"/>
    <w:rsid w:val="00DB3B69"/>
    <w:rsid w:val="00DB3EA3"/>
    <w:rsid w:val="00DB41F4"/>
    <w:rsid w:val="00DB453F"/>
    <w:rsid w:val="00DB5811"/>
    <w:rsid w:val="00DB6A88"/>
    <w:rsid w:val="00DB6ECB"/>
    <w:rsid w:val="00DC01FC"/>
    <w:rsid w:val="00DC12E0"/>
    <w:rsid w:val="00DC12F6"/>
    <w:rsid w:val="00DC2353"/>
    <w:rsid w:val="00DC3DD5"/>
    <w:rsid w:val="00DC484D"/>
    <w:rsid w:val="00DC4A04"/>
    <w:rsid w:val="00DC4C2F"/>
    <w:rsid w:val="00DC591A"/>
    <w:rsid w:val="00DC6A71"/>
    <w:rsid w:val="00DC76BF"/>
    <w:rsid w:val="00DD00A5"/>
    <w:rsid w:val="00DD036F"/>
    <w:rsid w:val="00DD0A33"/>
    <w:rsid w:val="00DD28D0"/>
    <w:rsid w:val="00DD2B9B"/>
    <w:rsid w:val="00DD31B4"/>
    <w:rsid w:val="00DD3360"/>
    <w:rsid w:val="00DD392D"/>
    <w:rsid w:val="00DD4598"/>
    <w:rsid w:val="00DD4EA8"/>
    <w:rsid w:val="00DD55EC"/>
    <w:rsid w:val="00DD5BA0"/>
    <w:rsid w:val="00DD6502"/>
    <w:rsid w:val="00DD7375"/>
    <w:rsid w:val="00DD74F2"/>
    <w:rsid w:val="00DE1560"/>
    <w:rsid w:val="00DE1EE7"/>
    <w:rsid w:val="00DE2419"/>
    <w:rsid w:val="00DE2F1C"/>
    <w:rsid w:val="00DE31C8"/>
    <w:rsid w:val="00DE369A"/>
    <w:rsid w:val="00DE427B"/>
    <w:rsid w:val="00DE4A20"/>
    <w:rsid w:val="00DE4AF1"/>
    <w:rsid w:val="00DE618A"/>
    <w:rsid w:val="00DF0809"/>
    <w:rsid w:val="00DF1F81"/>
    <w:rsid w:val="00DF330E"/>
    <w:rsid w:val="00DF5A1B"/>
    <w:rsid w:val="00DF5EC0"/>
    <w:rsid w:val="00DF711F"/>
    <w:rsid w:val="00E003CD"/>
    <w:rsid w:val="00E004D8"/>
    <w:rsid w:val="00E027CB"/>
    <w:rsid w:val="00E0357D"/>
    <w:rsid w:val="00E0463E"/>
    <w:rsid w:val="00E0526D"/>
    <w:rsid w:val="00E06489"/>
    <w:rsid w:val="00E068E9"/>
    <w:rsid w:val="00E101A1"/>
    <w:rsid w:val="00E10551"/>
    <w:rsid w:val="00E1166C"/>
    <w:rsid w:val="00E11FA7"/>
    <w:rsid w:val="00E128DC"/>
    <w:rsid w:val="00E129E9"/>
    <w:rsid w:val="00E1379B"/>
    <w:rsid w:val="00E148FB"/>
    <w:rsid w:val="00E15198"/>
    <w:rsid w:val="00E154A7"/>
    <w:rsid w:val="00E15802"/>
    <w:rsid w:val="00E17281"/>
    <w:rsid w:val="00E17AA1"/>
    <w:rsid w:val="00E218A3"/>
    <w:rsid w:val="00E218CE"/>
    <w:rsid w:val="00E22339"/>
    <w:rsid w:val="00E22682"/>
    <w:rsid w:val="00E241A7"/>
    <w:rsid w:val="00E25BAC"/>
    <w:rsid w:val="00E27523"/>
    <w:rsid w:val="00E3015B"/>
    <w:rsid w:val="00E31341"/>
    <w:rsid w:val="00E31453"/>
    <w:rsid w:val="00E32330"/>
    <w:rsid w:val="00E32791"/>
    <w:rsid w:val="00E32DA7"/>
    <w:rsid w:val="00E33495"/>
    <w:rsid w:val="00E36295"/>
    <w:rsid w:val="00E36468"/>
    <w:rsid w:val="00E369C7"/>
    <w:rsid w:val="00E373E2"/>
    <w:rsid w:val="00E37896"/>
    <w:rsid w:val="00E4144E"/>
    <w:rsid w:val="00E4270F"/>
    <w:rsid w:val="00E43999"/>
    <w:rsid w:val="00E43C4B"/>
    <w:rsid w:val="00E443E2"/>
    <w:rsid w:val="00E46347"/>
    <w:rsid w:val="00E47ADB"/>
    <w:rsid w:val="00E47B6A"/>
    <w:rsid w:val="00E47CC7"/>
    <w:rsid w:val="00E506EA"/>
    <w:rsid w:val="00E5091E"/>
    <w:rsid w:val="00E510DC"/>
    <w:rsid w:val="00E512AB"/>
    <w:rsid w:val="00E5386C"/>
    <w:rsid w:val="00E5445D"/>
    <w:rsid w:val="00E54E28"/>
    <w:rsid w:val="00E55595"/>
    <w:rsid w:val="00E5574D"/>
    <w:rsid w:val="00E55C7C"/>
    <w:rsid w:val="00E56BF8"/>
    <w:rsid w:val="00E60DF1"/>
    <w:rsid w:val="00E63CBE"/>
    <w:rsid w:val="00E64413"/>
    <w:rsid w:val="00E70112"/>
    <w:rsid w:val="00E712E3"/>
    <w:rsid w:val="00E724D0"/>
    <w:rsid w:val="00E733EC"/>
    <w:rsid w:val="00E75CD6"/>
    <w:rsid w:val="00E77701"/>
    <w:rsid w:val="00E80022"/>
    <w:rsid w:val="00E802BC"/>
    <w:rsid w:val="00E8129F"/>
    <w:rsid w:val="00E83038"/>
    <w:rsid w:val="00E83BA0"/>
    <w:rsid w:val="00E85ED6"/>
    <w:rsid w:val="00E8735F"/>
    <w:rsid w:val="00E9066E"/>
    <w:rsid w:val="00E90E07"/>
    <w:rsid w:val="00E90E23"/>
    <w:rsid w:val="00E923DB"/>
    <w:rsid w:val="00E92A9C"/>
    <w:rsid w:val="00E92CD2"/>
    <w:rsid w:val="00E92CDC"/>
    <w:rsid w:val="00E935DE"/>
    <w:rsid w:val="00E95987"/>
    <w:rsid w:val="00E97462"/>
    <w:rsid w:val="00EA015A"/>
    <w:rsid w:val="00EA0202"/>
    <w:rsid w:val="00EA137D"/>
    <w:rsid w:val="00EA2C1D"/>
    <w:rsid w:val="00EA35FD"/>
    <w:rsid w:val="00EA64A7"/>
    <w:rsid w:val="00EA67EB"/>
    <w:rsid w:val="00EA69C1"/>
    <w:rsid w:val="00EA6CED"/>
    <w:rsid w:val="00EA6E80"/>
    <w:rsid w:val="00EA7FBE"/>
    <w:rsid w:val="00EB1E3C"/>
    <w:rsid w:val="00EB290C"/>
    <w:rsid w:val="00EB3138"/>
    <w:rsid w:val="00EB4934"/>
    <w:rsid w:val="00EB7E75"/>
    <w:rsid w:val="00EC14A5"/>
    <w:rsid w:val="00EC1B03"/>
    <w:rsid w:val="00EC22D8"/>
    <w:rsid w:val="00EC2581"/>
    <w:rsid w:val="00EC2A8E"/>
    <w:rsid w:val="00EC3106"/>
    <w:rsid w:val="00EC666C"/>
    <w:rsid w:val="00EC7009"/>
    <w:rsid w:val="00EC7A0A"/>
    <w:rsid w:val="00EC7A6D"/>
    <w:rsid w:val="00ED11AE"/>
    <w:rsid w:val="00ED13E4"/>
    <w:rsid w:val="00ED1C3E"/>
    <w:rsid w:val="00ED1D72"/>
    <w:rsid w:val="00ED260B"/>
    <w:rsid w:val="00ED2CD5"/>
    <w:rsid w:val="00ED3D4B"/>
    <w:rsid w:val="00ED6D1D"/>
    <w:rsid w:val="00ED7DAB"/>
    <w:rsid w:val="00EE0675"/>
    <w:rsid w:val="00EE1831"/>
    <w:rsid w:val="00EE22E1"/>
    <w:rsid w:val="00EE2602"/>
    <w:rsid w:val="00EE4C1F"/>
    <w:rsid w:val="00EE5330"/>
    <w:rsid w:val="00EE6467"/>
    <w:rsid w:val="00EE6D4D"/>
    <w:rsid w:val="00EF0140"/>
    <w:rsid w:val="00EF0E9D"/>
    <w:rsid w:val="00EF0F84"/>
    <w:rsid w:val="00EF159D"/>
    <w:rsid w:val="00EF1C2C"/>
    <w:rsid w:val="00EF2D20"/>
    <w:rsid w:val="00EF2D31"/>
    <w:rsid w:val="00EF468C"/>
    <w:rsid w:val="00EF5164"/>
    <w:rsid w:val="00EF549A"/>
    <w:rsid w:val="00EF71EE"/>
    <w:rsid w:val="00F01218"/>
    <w:rsid w:val="00F03461"/>
    <w:rsid w:val="00F04E39"/>
    <w:rsid w:val="00F05081"/>
    <w:rsid w:val="00F0554A"/>
    <w:rsid w:val="00F05935"/>
    <w:rsid w:val="00F06258"/>
    <w:rsid w:val="00F07D1A"/>
    <w:rsid w:val="00F1054A"/>
    <w:rsid w:val="00F11500"/>
    <w:rsid w:val="00F1185F"/>
    <w:rsid w:val="00F118B2"/>
    <w:rsid w:val="00F122A8"/>
    <w:rsid w:val="00F126F8"/>
    <w:rsid w:val="00F12C2A"/>
    <w:rsid w:val="00F13C4C"/>
    <w:rsid w:val="00F15319"/>
    <w:rsid w:val="00F17C6D"/>
    <w:rsid w:val="00F20D68"/>
    <w:rsid w:val="00F235FC"/>
    <w:rsid w:val="00F240BB"/>
    <w:rsid w:val="00F24AF2"/>
    <w:rsid w:val="00F24B61"/>
    <w:rsid w:val="00F26A81"/>
    <w:rsid w:val="00F30085"/>
    <w:rsid w:val="00F30124"/>
    <w:rsid w:val="00F3052B"/>
    <w:rsid w:val="00F315C1"/>
    <w:rsid w:val="00F318C0"/>
    <w:rsid w:val="00F31910"/>
    <w:rsid w:val="00F34861"/>
    <w:rsid w:val="00F34A75"/>
    <w:rsid w:val="00F359C6"/>
    <w:rsid w:val="00F3606E"/>
    <w:rsid w:val="00F37DC6"/>
    <w:rsid w:val="00F42FF4"/>
    <w:rsid w:val="00F4341F"/>
    <w:rsid w:val="00F438E7"/>
    <w:rsid w:val="00F449CB"/>
    <w:rsid w:val="00F4754C"/>
    <w:rsid w:val="00F511A3"/>
    <w:rsid w:val="00F520C2"/>
    <w:rsid w:val="00F540B0"/>
    <w:rsid w:val="00F5410B"/>
    <w:rsid w:val="00F54124"/>
    <w:rsid w:val="00F54154"/>
    <w:rsid w:val="00F54DB0"/>
    <w:rsid w:val="00F55238"/>
    <w:rsid w:val="00F552F2"/>
    <w:rsid w:val="00F55329"/>
    <w:rsid w:val="00F55D9F"/>
    <w:rsid w:val="00F55DBF"/>
    <w:rsid w:val="00F5719B"/>
    <w:rsid w:val="00F57FED"/>
    <w:rsid w:val="00F604B7"/>
    <w:rsid w:val="00F624F7"/>
    <w:rsid w:val="00F65D20"/>
    <w:rsid w:val="00F671B7"/>
    <w:rsid w:val="00F675BF"/>
    <w:rsid w:val="00F678B8"/>
    <w:rsid w:val="00F67BB0"/>
    <w:rsid w:val="00F7085B"/>
    <w:rsid w:val="00F70B48"/>
    <w:rsid w:val="00F72D15"/>
    <w:rsid w:val="00F72FF2"/>
    <w:rsid w:val="00F74575"/>
    <w:rsid w:val="00F74839"/>
    <w:rsid w:val="00F74E1D"/>
    <w:rsid w:val="00F75AF2"/>
    <w:rsid w:val="00F767E1"/>
    <w:rsid w:val="00F80750"/>
    <w:rsid w:val="00F83AB5"/>
    <w:rsid w:val="00F83C9D"/>
    <w:rsid w:val="00F83F62"/>
    <w:rsid w:val="00F85055"/>
    <w:rsid w:val="00F862D2"/>
    <w:rsid w:val="00F8668E"/>
    <w:rsid w:val="00F8708F"/>
    <w:rsid w:val="00F873ED"/>
    <w:rsid w:val="00F9057B"/>
    <w:rsid w:val="00F90A4E"/>
    <w:rsid w:val="00F9218B"/>
    <w:rsid w:val="00F94F83"/>
    <w:rsid w:val="00F957B7"/>
    <w:rsid w:val="00F964C6"/>
    <w:rsid w:val="00F9771C"/>
    <w:rsid w:val="00F97742"/>
    <w:rsid w:val="00F979DE"/>
    <w:rsid w:val="00FA0779"/>
    <w:rsid w:val="00FA0D88"/>
    <w:rsid w:val="00FA17D2"/>
    <w:rsid w:val="00FA17EA"/>
    <w:rsid w:val="00FA25CA"/>
    <w:rsid w:val="00FA2ABD"/>
    <w:rsid w:val="00FA3AE3"/>
    <w:rsid w:val="00FA6625"/>
    <w:rsid w:val="00FA6FFA"/>
    <w:rsid w:val="00FB0270"/>
    <w:rsid w:val="00FB0529"/>
    <w:rsid w:val="00FB0689"/>
    <w:rsid w:val="00FB076D"/>
    <w:rsid w:val="00FB0DDD"/>
    <w:rsid w:val="00FB0E87"/>
    <w:rsid w:val="00FB226F"/>
    <w:rsid w:val="00FB592D"/>
    <w:rsid w:val="00FB5AC0"/>
    <w:rsid w:val="00FB6FFE"/>
    <w:rsid w:val="00FB7C8C"/>
    <w:rsid w:val="00FC089A"/>
    <w:rsid w:val="00FC4706"/>
    <w:rsid w:val="00FC5363"/>
    <w:rsid w:val="00FC774A"/>
    <w:rsid w:val="00FC788F"/>
    <w:rsid w:val="00FC7F3A"/>
    <w:rsid w:val="00FD00D7"/>
    <w:rsid w:val="00FD04AD"/>
    <w:rsid w:val="00FD0D91"/>
    <w:rsid w:val="00FD1174"/>
    <w:rsid w:val="00FD2107"/>
    <w:rsid w:val="00FD229B"/>
    <w:rsid w:val="00FD27C3"/>
    <w:rsid w:val="00FD5450"/>
    <w:rsid w:val="00FD5D19"/>
    <w:rsid w:val="00FE081A"/>
    <w:rsid w:val="00FE0B80"/>
    <w:rsid w:val="00FE1D95"/>
    <w:rsid w:val="00FE22B3"/>
    <w:rsid w:val="00FE2D55"/>
    <w:rsid w:val="00FE40AC"/>
    <w:rsid w:val="00FE54F4"/>
    <w:rsid w:val="00FE54FD"/>
    <w:rsid w:val="00FE5C35"/>
    <w:rsid w:val="00FF08C5"/>
    <w:rsid w:val="00FF1DF8"/>
    <w:rsid w:val="00FF3530"/>
    <w:rsid w:val="00FF68BC"/>
    <w:rsid w:val="00FF72B2"/>
    <w:rsid w:val="00FF7699"/>
    <w:rsid w:val="00FF782C"/>
    <w:rsid w:val="00FF7C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6B6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2B8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05D81"/>
    <w:pPr>
      <w:widowControl w:val="0"/>
      <w:tabs>
        <w:tab w:val="left" w:pos="360"/>
      </w:tabs>
      <w:outlineLvl w:val="0"/>
    </w:pPr>
    <w:rPr>
      <w:rFonts w:cs="Arial"/>
      <w:b/>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805D81"/>
    <w:rPr>
      <w:rFonts w:ascii="Arial" w:hAnsi="Arial" w:cs="Arial"/>
      <w:b/>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aliases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15"/>
      </w:numPr>
      <w:tabs>
        <w:tab w:val="left" w:pos="284"/>
      </w:tabs>
      <w:autoSpaceDE w:val="0"/>
      <w:autoSpaceDN w:val="0"/>
      <w:adjustRightInd w:val="0"/>
      <w:jc w:val="center"/>
    </w:pPr>
    <w:rPr>
      <w:rFonts w:ascii="Arial" w:hAnsi="Arial"/>
      <w:b/>
      <w:szCs w:val="22"/>
    </w:rPr>
  </w:style>
  <w:style w:type="character" w:customStyle="1" w:styleId="LENZnak">
    <w:name w:val="ČLEN Znak"/>
    <w:link w:val="LEN"/>
    <w:rsid w:val="00947B8C"/>
    <w:rPr>
      <w:rFonts w:ascii="Arial" w:hAnsi="Arial"/>
      <w:b/>
      <w:sz w:val="22"/>
      <w:szCs w:val="22"/>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 w:type="paragraph" w:customStyle="1" w:styleId="Alinejazarkovnotoko">
    <w:name w:val="Alineja za črkovno točko"/>
    <w:basedOn w:val="Alineazatevilnotoko"/>
    <w:link w:val="AlinejazarkovnotokoZnak"/>
    <w:qFormat/>
    <w:rsid w:val="0068175A"/>
  </w:style>
  <w:style w:type="paragraph" w:customStyle="1" w:styleId="len0">
    <w:name w:val="Člen"/>
    <w:basedOn w:val="Navaden"/>
    <w:link w:val="lenZnak0"/>
    <w:qFormat/>
    <w:rsid w:val="0068175A"/>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68175A"/>
    <w:pPr>
      <w:widowControl w:val="0"/>
      <w:numPr>
        <w:ilvl w:val="2"/>
        <w:numId w:val="29"/>
      </w:numPr>
      <w:overflowPunct w:val="0"/>
      <w:autoSpaceDE w:val="0"/>
      <w:autoSpaceDN w:val="0"/>
      <w:adjustRightInd w:val="0"/>
      <w:spacing w:line="240" w:lineRule="auto"/>
      <w:jc w:val="both"/>
      <w:textAlignment w:val="baseline"/>
    </w:pPr>
    <w:rPr>
      <w:sz w:val="22"/>
      <w:szCs w:val="16"/>
      <w:lang w:eastAsia="sl-SI"/>
    </w:rPr>
  </w:style>
  <w:style w:type="character" w:customStyle="1" w:styleId="lenZnak0">
    <w:name w:val="Člen Znak"/>
    <w:link w:val="len0"/>
    <w:rsid w:val="0068175A"/>
    <w:rPr>
      <w:rFonts w:ascii="Arial" w:hAnsi="Arial" w:cs="Arial"/>
      <w:b/>
      <w:sz w:val="22"/>
      <w:szCs w:val="22"/>
    </w:rPr>
  </w:style>
  <w:style w:type="paragraph" w:customStyle="1" w:styleId="Pravnapodlaga">
    <w:name w:val="Pravna podlaga"/>
    <w:basedOn w:val="Odstavek"/>
    <w:link w:val="PravnapodlagaZnak"/>
    <w:qFormat/>
    <w:rsid w:val="0068175A"/>
    <w:pPr>
      <w:spacing w:before="480"/>
    </w:pPr>
  </w:style>
  <w:style w:type="character" w:customStyle="1" w:styleId="AlinejazarkovnotokoZnak">
    <w:name w:val="Alineja za črkovno točko Znak"/>
    <w:basedOn w:val="AlineazatevilnotokoZnak"/>
    <w:link w:val="Alinejazarkovnotoko"/>
    <w:rsid w:val="0068175A"/>
    <w:rPr>
      <w:rFonts w:ascii="Arial" w:hAnsi="Arial" w:cs="Arial"/>
      <w:sz w:val="22"/>
      <w:szCs w:val="22"/>
    </w:rPr>
  </w:style>
  <w:style w:type="paragraph" w:customStyle="1" w:styleId="rkovnatokazatevilnotokoa2">
    <w:name w:val="Črkovna točka za številčno točko (a)"/>
    <w:basedOn w:val="rkovnatokazatevilnotoko"/>
    <w:rsid w:val="0068175A"/>
    <w:pPr>
      <w:numPr>
        <w:numId w:val="19"/>
      </w:numPr>
      <w:tabs>
        <w:tab w:val="clear" w:pos="782"/>
        <w:tab w:val="num" w:pos="360"/>
      </w:tabs>
      <w:ind w:left="360" w:hanging="360"/>
    </w:pPr>
  </w:style>
  <w:style w:type="paragraph" w:customStyle="1" w:styleId="Prehodneinkoncnedolocbe">
    <w:name w:val="Prehodne in koncne dolocbe"/>
    <w:basedOn w:val="Navaden"/>
    <w:rsid w:val="0068175A"/>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8175A"/>
    <w:pPr>
      <w:spacing w:before="480" w:after="0" w:line="240" w:lineRule="auto"/>
      <w:outlineLvl w:val="9"/>
    </w:pPr>
    <w:rPr>
      <w:b w:val="0"/>
    </w:rPr>
  </w:style>
  <w:style w:type="paragraph" w:customStyle="1" w:styleId="Naslovnadlenom">
    <w:name w:val="Naslov nad členom"/>
    <w:basedOn w:val="Navaden"/>
    <w:link w:val="NaslovnadlenomZnak"/>
    <w:qFormat/>
    <w:rsid w:val="0068175A"/>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68175A"/>
    <w:rPr>
      <w:rFonts w:ascii="Arial" w:hAnsi="Arial" w:cs="Arial"/>
      <w:sz w:val="22"/>
      <w:szCs w:val="22"/>
    </w:rPr>
  </w:style>
  <w:style w:type="character" w:customStyle="1" w:styleId="NaslovnadlenomZnak">
    <w:name w:val="Naslov nad členom Znak"/>
    <w:link w:val="Naslovnadlenom"/>
    <w:rsid w:val="0068175A"/>
    <w:rPr>
      <w:rFonts w:ascii="Arial" w:hAnsi="Arial" w:cs="Arial"/>
      <w:b/>
      <w:sz w:val="22"/>
      <w:szCs w:val="22"/>
    </w:rPr>
  </w:style>
  <w:style w:type="paragraph" w:customStyle="1" w:styleId="Nazivpodpisnika">
    <w:name w:val="Naziv podpisnika"/>
    <w:basedOn w:val="Navaden"/>
    <w:link w:val="NazivpodpisnikaZnak"/>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68175A"/>
    <w:rPr>
      <w:rFonts w:ascii="Arial" w:hAnsi="Arial" w:cs="Arial"/>
      <w:sz w:val="22"/>
      <w:szCs w:val="22"/>
    </w:rPr>
  </w:style>
  <w:style w:type="paragraph" w:customStyle="1" w:styleId="Alineazatevilnotoko">
    <w:name w:val="Alinea za številčno točko"/>
    <w:basedOn w:val="Alineazaodstavkom"/>
    <w:link w:val="AlineazatevilnotokoZnak"/>
    <w:qFormat/>
    <w:rsid w:val="0068175A"/>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68175A"/>
    <w:pPr>
      <w:numPr>
        <w:numId w:val="29"/>
      </w:numPr>
      <w:spacing w:line="240" w:lineRule="auto"/>
      <w:jc w:val="both"/>
    </w:pPr>
    <w:rPr>
      <w:rFonts w:cs="Arial"/>
      <w:sz w:val="22"/>
      <w:szCs w:val="22"/>
      <w:lang w:eastAsia="sl-SI"/>
    </w:rPr>
  </w:style>
  <w:style w:type="character" w:customStyle="1" w:styleId="AlineazatevilnotokoZnak">
    <w:name w:val="Alinea za številčno točko Znak"/>
    <w:basedOn w:val="rkovnatokazaodstavkomZnak"/>
    <w:link w:val="Alineazatevilnotoko"/>
    <w:rsid w:val="0068175A"/>
    <w:rPr>
      <w:rFonts w:ascii="Arial" w:hAnsi="Arial" w:cs="Arial"/>
      <w:sz w:val="22"/>
      <w:szCs w:val="22"/>
    </w:rPr>
  </w:style>
  <w:style w:type="paragraph" w:customStyle="1" w:styleId="rkovnatokazatevilnotoko">
    <w:name w:val="Črkovna točka za številčno točko"/>
    <w:link w:val="rkovnatokazatevilnotokoZnak"/>
    <w:qFormat/>
    <w:rsid w:val="0068175A"/>
    <w:pPr>
      <w:numPr>
        <w:numId w:val="20"/>
      </w:numPr>
      <w:jc w:val="both"/>
    </w:pPr>
    <w:rPr>
      <w:rFonts w:ascii="Arial" w:hAnsi="Arial" w:cs="Arial"/>
      <w:sz w:val="22"/>
      <w:szCs w:val="22"/>
    </w:rPr>
  </w:style>
  <w:style w:type="character" w:customStyle="1" w:styleId="tevilnatokaZnak">
    <w:name w:val="Številčna točka Znak"/>
    <w:basedOn w:val="OdstavekZnak"/>
    <w:link w:val="tevilnatoka"/>
    <w:rsid w:val="0068175A"/>
    <w:rPr>
      <w:rFonts w:ascii="Arial" w:hAnsi="Arial" w:cs="Arial"/>
      <w:sz w:val="22"/>
      <w:szCs w:val="22"/>
    </w:rPr>
  </w:style>
  <w:style w:type="character" w:customStyle="1" w:styleId="rkovnatokazatevilnotokoZnak">
    <w:name w:val="Črkovna točka za številčno točko Znak"/>
    <w:link w:val="rkovnatokazatevilnotoko"/>
    <w:rsid w:val="0068175A"/>
    <w:rPr>
      <w:rFonts w:ascii="Arial" w:hAnsi="Arial" w:cs="Arial"/>
      <w:sz w:val="22"/>
      <w:szCs w:val="22"/>
    </w:rPr>
  </w:style>
  <w:style w:type="paragraph" w:customStyle="1" w:styleId="tevilkanakoncupredpisa">
    <w:name w:val="Številka na koncu predpisa"/>
    <w:basedOn w:val="Datumsprejetja"/>
    <w:link w:val="tevilkanakoncupredpisaZnak"/>
    <w:qFormat/>
    <w:rsid w:val="0068175A"/>
    <w:pPr>
      <w:spacing w:before="480"/>
    </w:pPr>
  </w:style>
  <w:style w:type="paragraph" w:customStyle="1" w:styleId="Datumsprejetja">
    <w:name w:val="Datum sprejetja"/>
    <w:basedOn w:val="Navaden"/>
    <w:link w:val="DatumsprejetjaZnak"/>
    <w:qFormat/>
    <w:rsid w:val="0068175A"/>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68175A"/>
    <w:rPr>
      <w:rFonts w:ascii="Arial" w:hAnsi="Arial" w:cs="Arial"/>
      <w:snapToGrid w:val="0"/>
      <w:color w:val="000000"/>
      <w:sz w:val="22"/>
      <w:szCs w:val="22"/>
    </w:rPr>
  </w:style>
  <w:style w:type="paragraph" w:customStyle="1" w:styleId="Podpisnik">
    <w:name w:val="Podpisnik"/>
    <w:basedOn w:val="Navaden"/>
    <w:link w:val="PodpisnikZnak"/>
    <w:qFormat/>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8175A"/>
    <w:rPr>
      <w:rFonts w:ascii="Arial" w:hAnsi="Arial" w:cs="Arial"/>
      <w:snapToGrid w:val="0"/>
      <w:color w:val="000000"/>
      <w:sz w:val="22"/>
      <w:szCs w:val="22"/>
    </w:rPr>
  </w:style>
  <w:style w:type="character" w:customStyle="1" w:styleId="PodpisnikZnak">
    <w:name w:val="Podpisnik Znak"/>
    <w:basedOn w:val="NazivpodpisnikaZnak"/>
    <w:link w:val="Podpisnik"/>
    <w:rsid w:val="0068175A"/>
    <w:rPr>
      <w:rFonts w:ascii="Arial" w:hAnsi="Arial" w:cs="Arial"/>
      <w:sz w:val="22"/>
      <w:szCs w:val="22"/>
    </w:rPr>
  </w:style>
  <w:style w:type="paragraph" w:customStyle="1" w:styleId="lennaslov">
    <w:name w:val="Člen_naslov"/>
    <w:basedOn w:val="len0"/>
    <w:qFormat/>
    <w:rsid w:val="0068175A"/>
    <w:pPr>
      <w:spacing w:before="0"/>
    </w:pPr>
  </w:style>
  <w:style w:type="character" w:customStyle="1" w:styleId="PravnapodlagaZnak">
    <w:name w:val="Pravna podlaga Znak"/>
    <w:basedOn w:val="OdstavekZnak"/>
    <w:link w:val="Pravnapodlaga"/>
    <w:rsid w:val="0068175A"/>
    <w:rPr>
      <w:rFonts w:ascii="Arial" w:hAnsi="Arial" w:cs="Arial"/>
      <w:sz w:val="22"/>
      <w:szCs w:val="22"/>
    </w:rPr>
  </w:style>
  <w:style w:type="paragraph" w:customStyle="1" w:styleId="Pododdelek">
    <w:name w:val="Pododdelek"/>
    <w:basedOn w:val="Navaden"/>
    <w:link w:val="PododdelekZnak"/>
    <w:qFormat/>
    <w:rsid w:val="0068175A"/>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a">
    <w:basedOn w:val="Navaden"/>
    <w:next w:val="Pripombabesedilo"/>
    <w:link w:val="Komentar-besediloZnak"/>
    <w:rsid w:val="0068175A"/>
    <w:pPr>
      <w:spacing w:line="240" w:lineRule="auto"/>
      <w:jc w:val="both"/>
    </w:pPr>
    <w:rPr>
      <w:szCs w:val="20"/>
    </w:rPr>
  </w:style>
  <w:style w:type="character" w:customStyle="1" w:styleId="PododdelekZnak">
    <w:name w:val="Pododdelek Znak"/>
    <w:link w:val="Pododdelek"/>
    <w:rsid w:val="0068175A"/>
    <w:rPr>
      <w:rFonts w:ascii="Arial" w:hAnsi="Arial" w:cs="Arial"/>
      <w:sz w:val="22"/>
      <w:szCs w:val="22"/>
    </w:rPr>
  </w:style>
  <w:style w:type="paragraph" w:customStyle="1" w:styleId="EVA">
    <w:name w:val="EVA"/>
    <w:basedOn w:val="Navaden"/>
    <w:link w:val="EVAZnak"/>
    <w:qFormat/>
    <w:rsid w:val="0068175A"/>
    <w:pPr>
      <w:overflowPunct w:val="0"/>
      <w:autoSpaceDE w:val="0"/>
      <w:autoSpaceDN w:val="0"/>
      <w:adjustRightInd w:val="0"/>
      <w:spacing w:line="240" w:lineRule="auto"/>
      <w:jc w:val="both"/>
      <w:textAlignment w:val="baseline"/>
    </w:pPr>
    <w:rPr>
      <w:rFonts w:cs="Arial"/>
      <w:sz w:val="22"/>
      <w:szCs w:val="22"/>
      <w:lang w:eastAsia="sl-SI"/>
    </w:rPr>
  </w:style>
  <w:style w:type="character" w:customStyle="1" w:styleId="EVAZnak">
    <w:name w:val="EVA Znak"/>
    <w:link w:val="EVA"/>
    <w:rsid w:val="0068175A"/>
    <w:rPr>
      <w:rFonts w:ascii="Arial" w:hAnsi="Arial" w:cs="Arial"/>
      <w:sz w:val="22"/>
      <w:szCs w:val="22"/>
    </w:rPr>
  </w:style>
  <w:style w:type="character" w:customStyle="1" w:styleId="Komentar-besediloZnak">
    <w:name w:val="Komentar - besedilo Znak"/>
    <w:link w:val="a"/>
    <w:rsid w:val="0068175A"/>
    <w:rPr>
      <w:rFonts w:ascii="Arial" w:hAnsi="Arial"/>
      <w:lang w:eastAsia="en-US"/>
    </w:rPr>
  </w:style>
  <w:style w:type="paragraph" w:customStyle="1" w:styleId="Imeorgana">
    <w:name w:val="Ime organa"/>
    <w:basedOn w:val="Navaden"/>
    <w:link w:val="ImeorganaZnak"/>
    <w:qFormat/>
    <w:rsid w:val="0068175A"/>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Opozorilo">
    <w:name w:val="Opozorilo"/>
    <w:basedOn w:val="Navaden"/>
    <w:link w:val="OpozoriloZnak"/>
    <w:qFormat/>
    <w:rsid w:val="0068175A"/>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68175A"/>
    <w:rPr>
      <w:rFonts w:ascii="Arial" w:hAnsi="Arial" w:cs="Arial"/>
      <w:color w:val="808080"/>
      <w:sz w:val="22"/>
      <w:szCs w:val="22"/>
    </w:rPr>
  </w:style>
  <w:style w:type="paragraph" w:customStyle="1" w:styleId="lennovele">
    <w:name w:val="Člen_novele"/>
    <w:basedOn w:val="len0"/>
    <w:link w:val="lennoveleZnak"/>
    <w:qFormat/>
    <w:rsid w:val="0068175A"/>
    <w:rPr>
      <w:b w:val="0"/>
    </w:rPr>
  </w:style>
  <w:style w:type="paragraph" w:customStyle="1" w:styleId="Priloga">
    <w:name w:val="Priloga"/>
    <w:basedOn w:val="Navaden"/>
    <w:link w:val="PrilogaZnak"/>
    <w:qFormat/>
    <w:rsid w:val="0068175A"/>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basedOn w:val="lenZnak0"/>
    <w:link w:val="lennovele"/>
    <w:rsid w:val="0068175A"/>
    <w:rPr>
      <w:rFonts w:ascii="Arial" w:hAnsi="Arial" w:cs="Arial"/>
      <w:b w:val="0"/>
      <w:sz w:val="22"/>
      <w:szCs w:val="22"/>
    </w:rPr>
  </w:style>
  <w:style w:type="character" w:customStyle="1" w:styleId="PrilogaZnak">
    <w:name w:val="Priloga Znak"/>
    <w:link w:val="Priloga"/>
    <w:rsid w:val="0068175A"/>
    <w:rPr>
      <w:rFonts w:ascii="Arial" w:hAnsi="Arial" w:cs="Arial"/>
      <w:sz w:val="22"/>
      <w:szCs w:val="17"/>
    </w:rPr>
  </w:style>
  <w:style w:type="paragraph" w:customStyle="1" w:styleId="rta">
    <w:name w:val="Črta"/>
    <w:basedOn w:val="Navaden"/>
    <w:link w:val="rtaZnak"/>
    <w:qFormat/>
    <w:rsid w:val="0068175A"/>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68175A"/>
    <w:pPr>
      <w:spacing w:before="480" w:line="240" w:lineRule="auto"/>
    </w:pPr>
    <w:rPr>
      <w:spacing w:val="0"/>
    </w:rPr>
  </w:style>
  <w:style w:type="character" w:customStyle="1" w:styleId="rtaZnak">
    <w:name w:val="Črta Znak"/>
    <w:link w:val="rta"/>
    <w:rsid w:val="0068175A"/>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8175A"/>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8175A"/>
    <w:pPr>
      <w:numPr>
        <w:numId w:val="0"/>
      </w:numPr>
      <w:ind w:left="425"/>
    </w:pPr>
  </w:style>
  <w:style w:type="character" w:customStyle="1" w:styleId="ZamaknjenadolobaprvinivoZnak">
    <w:name w:val="Zamaknjena določba_prvi nivo Znak"/>
    <w:basedOn w:val="OdstavekZnak"/>
    <w:link w:val="Zamaknjenadolobaprvinivo"/>
    <w:rsid w:val="0068175A"/>
    <w:rPr>
      <w:rFonts w:ascii="Arial" w:hAnsi="Arial" w:cs="Arial"/>
      <w:sz w:val="22"/>
      <w:szCs w:val="22"/>
    </w:rPr>
  </w:style>
  <w:style w:type="character" w:customStyle="1" w:styleId="ZamaknjenadolobadruginivoZnak">
    <w:name w:val="Zamaknjena določba_drugi nivo Znak"/>
    <w:link w:val="Zamaknjenadolobadruginivo"/>
    <w:rsid w:val="0068175A"/>
    <w:rPr>
      <w:rFonts w:ascii="Arial" w:hAnsi="Arial" w:cs="Arial"/>
      <w:sz w:val="22"/>
      <w:szCs w:val="22"/>
    </w:rPr>
  </w:style>
  <w:style w:type="paragraph" w:customStyle="1" w:styleId="Alineazapodtoko">
    <w:name w:val="Alinea za podtočko"/>
    <w:basedOn w:val="Alineazaodstavkom"/>
    <w:link w:val="AlineazapodtokoZnak"/>
    <w:qFormat/>
    <w:rsid w:val="0068175A"/>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8175A"/>
    <w:pPr>
      <w:ind w:left="993"/>
    </w:pPr>
  </w:style>
  <w:style w:type="character" w:customStyle="1" w:styleId="AlineazapodtokoZnak">
    <w:name w:val="Alinea za podtočko Znak"/>
    <w:link w:val="Alineazapodtoko"/>
    <w:rsid w:val="0068175A"/>
    <w:rPr>
      <w:rFonts w:ascii="Arial" w:hAnsi="Arial" w:cs="Arial"/>
      <w:sz w:val="22"/>
      <w:szCs w:val="22"/>
    </w:rPr>
  </w:style>
  <w:style w:type="numbering" w:customStyle="1" w:styleId="Alinejazaodstavkom">
    <w:name w:val="Alineja za odstavkom"/>
    <w:uiPriority w:val="99"/>
    <w:rsid w:val="0068175A"/>
    <w:pPr>
      <w:numPr>
        <w:numId w:val="16"/>
      </w:numPr>
    </w:pPr>
  </w:style>
  <w:style w:type="character" w:customStyle="1" w:styleId="ZamakanjenadolobatretjinivoZnak">
    <w:name w:val="Zamakanjena določba_tretji nivo Znak"/>
    <w:basedOn w:val="ZamaknjenadolobadruginivoZnak"/>
    <w:link w:val="Zamakanjenadolobatretjinivo"/>
    <w:rsid w:val="0068175A"/>
    <w:rPr>
      <w:rFonts w:ascii="Arial" w:hAnsi="Arial" w:cs="Arial"/>
      <w:sz w:val="22"/>
      <w:szCs w:val="22"/>
    </w:rPr>
  </w:style>
  <w:style w:type="character" w:customStyle="1" w:styleId="ImeorganaZnak">
    <w:name w:val="Ime organa Znak"/>
    <w:link w:val="Imeorgana"/>
    <w:rsid w:val="0068175A"/>
    <w:rPr>
      <w:rFonts w:ascii="Arial" w:hAnsi="Arial" w:cs="Arial"/>
      <w:sz w:val="22"/>
      <w:szCs w:val="22"/>
    </w:rPr>
  </w:style>
  <w:style w:type="paragraph" w:customStyle="1" w:styleId="rkovnatokazaodstavkoma">
    <w:name w:val="Črkovna točka za odstavkom (a)"/>
    <w:link w:val="rkovnatokazaodstavkomaZnak"/>
    <w:qFormat/>
    <w:rsid w:val="0068175A"/>
    <w:pPr>
      <w:numPr>
        <w:numId w:val="17"/>
      </w:numPr>
      <w:jc w:val="both"/>
    </w:pPr>
    <w:rPr>
      <w:rFonts w:ascii="Arial" w:hAnsi="Arial"/>
      <w:sz w:val="22"/>
      <w:szCs w:val="16"/>
    </w:rPr>
  </w:style>
  <w:style w:type="paragraph" w:customStyle="1" w:styleId="rkovnatokazaodstavkomA1">
    <w:name w:val="Črkovna točka za odstavkom A."/>
    <w:basedOn w:val="Navaden"/>
    <w:rsid w:val="0068175A"/>
    <w:pPr>
      <w:numPr>
        <w:numId w:val="18"/>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8175A"/>
    <w:rPr>
      <w:rFonts w:ascii="Arial" w:hAnsi="Arial"/>
      <w:sz w:val="22"/>
      <w:szCs w:val="16"/>
    </w:rPr>
  </w:style>
  <w:style w:type="paragraph" w:customStyle="1" w:styleId="lennaslovnovele">
    <w:name w:val="Člen naslov novele"/>
    <w:basedOn w:val="lennaslov"/>
    <w:rsid w:val="0068175A"/>
    <w:rPr>
      <w:b w:val="0"/>
    </w:rPr>
  </w:style>
  <w:style w:type="paragraph" w:customStyle="1" w:styleId="rkovnatokazaodstavkoma3">
    <w:name w:val="Črkovna točka za odstavkom a."/>
    <w:rsid w:val="0068175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8175A"/>
    <w:pPr>
      <w:numPr>
        <w:numId w:val="21"/>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8175A"/>
    <w:pPr>
      <w:numPr>
        <w:numId w:val="22"/>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8175A"/>
    <w:pPr>
      <w:numPr>
        <w:numId w:val="24"/>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8175A"/>
    <w:pPr>
      <w:numPr>
        <w:ilvl w:val="1"/>
      </w:numPr>
    </w:pPr>
  </w:style>
  <w:style w:type="character" w:customStyle="1" w:styleId="Neuvrsceno">
    <w:name w:val="Neuvrsceno"/>
    <w:uiPriority w:val="1"/>
    <w:rsid w:val="0068175A"/>
    <w:rPr>
      <w:bdr w:val="none" w:sz="0" w:space="0" w:color="auto"/>
      <w:shd w:val="clear" w:color="auto" w:fill="FFFF00"/>
    </w:rPr>
  </w:style>
  <w:style w:type="character" w:customStyle="1" w:styleId="tevilnatoka11NovaZnak">
    <w:name w:val="Številčna točka 1.1 Nova Znak"/>
    <w:basedOn w:val="tevilnatokaZnak"/>
    <w:link w:val="tevilnatoka11Nova"/>
    <w:rsid w:val="0068175A"/>
    <w:rPr>
      <w:rFonts w:ascii="Arial" w:hAnsi="Arial" w:cs="Arial"/>
      <w:sz w:val="22"/>
      <w:szCs w:val="22"/>
    </w:rPr>
  </w:style>
  <w:style w:type="paragraph" w:customStyle="1" w:styleId="rkovnatokazatevilnotokoi">
    <w:name w:val="Črkovna točka za številčno točko (i)"/>
    <w:rsid w:val="0068175A"/>
    <w:pPr>
      <w:numPr>
        <w:numId w:val="23"/>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68175A"/>
    <w:rPr>
      <w:rFonts w:ascii="Arial" w:hAnsi="Arial" w:cs="Arial"/>
      <w:sz w:val="22"/>
      <w:szCs w:val="22"/>
    </w:rPr>
  </w:style>
  <w:style w:type="paragraph" w:customStyle="1" w:styleId="rkovnatokazaodstavkomA0">
    <w:name w:val="Črkovna točka za odstavkom (A)"/>
    <w:link w:val="rkovnatokazaodstavkomAZnak0"/>
    <w:qFormat/>
    <w:rsid w:val="0068175A"/>
    <w:pPr>
      <w:numPr>
        <w:numId w:val="25"/>
      </w:numPr>
      <w:jc w:val="both"/>
    </w:pPr>
    <w:rPr>
      <w:rFonts w:ascii="Arial" w:hAnsi="Arial"/>
      <w:sz w:val="22"/>
      <w:szCs w:val="16"/>
    </w:rPr>
  </w:style>
  <w:style w:type="paragraph" w:customStyle="1" w:styleId="rkovnatokazaodstavkomA2">
    <w:name w:val="Črkovna točka za odstavkom A)"/>
    <w:link w:val="rkovnatokazaodstavkomAZnak1"/>
    <w:qFormat/>
    <w:rsid w:val="0068175A"/>
    <w:pPr>
      <w:numPr>
        <w:numId w:val="26"/>
      </w:numPr>
      <w:jc w:val="both"/>
    </w:pPr>
    <w:rPr>
      <w:rFonts w:ascii="Arial" w:hAnsi="Arial"/>
      <w:sz w:val="22"/>
      <w:szCs w:val="16"/>
    </w:rPr>
  </w:style>
  <w:style w:type="character" w:customStyle="1" w:styleId="rkovnatokazaodstavkomAZnak0">
    <w:name w:val="Črkovna točka za odstavkom (A) Znak"/>
    <w:link w:val="rkovnatokazaodstavkomA0"/>
    <w:rsid w:val="0068175A"/>
    <w:rPr>
      <w:rFonts w:ascii="Arial" w:hAnsi="Arial"/>
      <w:sz w:val="22"/>
      <w:szCs w:val="16"/>
    </w:rPr>
  </w:style>
  <w:style w:type="paragraph" w:customStyle="1" w:styleId="rkovnatokazatevilnotokoA1">
    <w:name w:val="Črkovna točka za številčno točko (A)"/>
    <w:link w:val="rkovnatokazatevilnotokoAZnak"/>
    <w:qFormat/>
    <w:rsid w:val="0068175A"/>
    <w:pPr>
      <w:numPr>
        <w:numId w:val="27"/>
      </w:numPr>
      <w:jc w:val="both"/>
    </w:pPr>
    <w:rPr>
      <w:rFonts w:ascii="Arial" w:hAnsi="Arial"/>
      <w:sz w:val="22"/>
      <w:szCs w:val="16"/>
    </w:rPr>
  </w:style>
  <w:style w:type="character" w:customStyle="1" w:styleId="rkovnatokazaodstavkomAZnak1">
    <w:name w:val="Črkovna točka za odstavkom A) Znak"/>
    <w:link w:val="rkovnatokazaodstavkomA2"/>
    <w:rsid w:val="0068175A"/>
    <w:rPr>
      <w:rFonts w:ascii="Arial" w:hAnsi="Arial"/>
      <w:sz w:val="22"/>
      <w:szCs w:val="16"/>
    </w:rPr>
  </w:style>
  <w:style w:type="paragraph" w:customStyle="1" w:styleId="rkovnatokazatevilnotokoA0">
    <w:name w:val="Črkovna točka za številčno točko A)"/>
    <w:link w:val="rkovnatokazatevilnotokoAZnak0"/>
    <w:qFormat/>
    <w:rsid w:val="0068175A"/>
    <w:pPr>
      <w:numPr>
        <w:numId w:val="28"/>
      </w:numPr>
      <w:jc w:val="both"/>
    </w:pPr>
    <w:rPr>
      <w:rFonts w:ascii="Arial" w:hAnsi="Arial"/>
      <w:sz w:val="22"/>
      <w:szCs w:val="16"/>
    </w:rPr>
  </w:style>
  <w:style w:type="character" w:customStyle="1" w:styleId="rkovnatokazatevilnotokoAZnak">
    <w:name w:val="Črkovna točka za številčno točko (A) Znak"/>
    <w:link w:val="rkovnatokazatevilnotokoA1"/>
    <w:rsid w:val="0068175A"/>
    <w:rPr>
      <w:rFonts w:ascii="Arial" w:hAnsi="Arial"/>
      <w:sz w:val="22"/>
      <w:szCs w:val="16"/>
    </w:rPr>
  </w:style>
  <w:style w:type="paragraph" w:customStyle="1" w:styleId="Slikanasredino">
    <w:name w:val="Slika_na sredino"/>
    <w:basedOn w:val="Navaden"/>
    <w:qFormat/>
    <w:rsid w:val="0068175A"/>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8175A"/>
    <w:rPr>
      <w:rFonts w:ascii="Arial" w:hAnsi="Arial"/>
      <w:sz w:val="22"/>
      <w:szCs w:val="16"/>
    </w:rPr>
  </w:style>
  <w:style w:type="paragraph" w:customStyle="1" w:styleId="len1">
    <w:name w:val="len"/>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ZnakZnakZnakZnakZnak">
    <w:name w:val="Odstavek Znak Znak Znak Znak Znak"/>
    <w:basedOn w:val="Navaden"/>
    <w:link w:val="OdstavekZnakZnakZnakZnakZnakZnak"/>
    <w:qFormat/>
    <w:rsid w:val="00361D0E"/>
    <w:pPr>
      <w:overflowPunct w:val="0"/>
      <w:autoSpaceDE w:val="0"/>
      <w:autoSpaceDN w:val="0"/>
      <w:adjustRightInd w:val="0"/>
      <w:spacing w:before="240" w:line="240" w:lineRule="auto"/>
      <w:ind w:firstLine="1021"/>
      <w:jc w:val="both"/>
      <w:textAlignment w:val="baseline"/>
    </w:pPr>
    <w:rPr>
      <w:sz w:val="22"/>
      <w:szCs w:val="22"/>
      <w:lang w:val="en-US"/>
    </w:rPr>
  </w:style>
  <w:style w:type="character" w:customStyle="1" w:styleId="OdstavekZnakZnakZnakZnakZnakZnak">
    <w:name w:val="Odstavek Znak Znak Znak Znak Znak Znak"/>
    <w:link w:val="OdstavekZnakZnakZnakZnakZnak"/>
    <w:rsid w:val="00361D0E"/>
    <w:rPr>
      <w:rFonts w:ascii="Arial" w:hAnsi="Arial"/>
      <w:sz w:val="22"/>
      <w:szCs w:val="22"/>
      <w:lang w:val="en-US" w:eastAsia="en-US"/>
    </w:rPr>
  </w:style>
  <w:style w:type="paragraph" w:customStyle="1" w:styleId="RSnatevanje">
    <w:name w:val="RS naštevanje"/>
    <w:basedOn w:val="Navaden"/>
    <w:rsid w:val="00361D0E"/>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2B8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05D81"/>
    <w:pPr>
      <w:widowControl w:val="0"/>
      <w:tabs>
        <w:tab w:val="left" w:pos="360"/>
      </w:tabs>
      <w:outlineLvl w:val="0"/>
    </w:pPr>
    <w:rPr>
      <w:rFonts w:cs="Arial"/>
      <w:b/>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805D81"/>
    <w:rPr>
      <w:rFonts w:ascii="Arial" w:hAnsi="Arial" w:cs="Arial"/>
      <w:b/>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aliases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15"/>
      </w:numPr>
      <w:tabs>
        <w:tab w:val="left" w:pos="284"/>
      </w:tabs>
      <w:autoSpaceDE w:val="0"/>
      <w:autoSpaceDN w:val="0"/>
      <w:adjustRightInd w:val="0"/>
      <w:jc w:val="center"/>
    </w:pPr>
    <w:rPr>
      <w:rFonts w:ascii="Arial" w:hAnsi="Arial"/>
      <w:b/>
      <w:szCs w:val="22"/>
    </w:rPr>
  </w:style>
  <w:style w:type="character" w:customStyle="1" w:styleId="LENZnak">
    <w:name w:val="ČLEN Znak"/>
    <w:link w:val="LEN"/>
    <w:rsid w:val="00947B8C"/>
    <w:rPr>
      <w:rFonts w:ascii="Arial" w:hAnsi="Arial"/>
      <w:b/>
      <w:sz w:val="22"/>
      <w:szCs w:val="22"/>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 w:type="paragraph" w:customStyle="1" w:styleId="Alinejazarkovnotoko">
    <w:name w:val="Alineja za črkovno točko"/>
    <w:basedOn w:val="Alineazatevilnotoko"/>
    <w:link w:val="AlinejazarkovnotokoZnak"/>
    <w:qFormat/>
    <w:rsid w:val="0068175A"/>
  </w:style>
  <w:style w:type="paragraph" w:customStyle="1" w:styleId="len0">
    <w:name w:val="Člen"/>
    <w:basedOn w:val="Navaden"/>
    <w:link w:val="lenZnak0"/>
    <w:qFormat/>
    <w:rsid w:val="0068175A"/>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68175A"/>
    <w:pPr>
      <w:widowControl w:val="0"/>
      <w:numPr>
        <w:ilvl w:val="2"/>
        <w:numId w:val="29"/>
      </w:numPr>
      <w:overflowPunct w:val="0"/>
      <w:autoSpaceDE w:val="0"/>
      <w:autoSpaceDN w:val="0"/>
      <w:adjustRightInd w:val="0"/>
      <w:spacing w:line="240" w:lineRule="auto"/>
      <w:jc w:val="both"/>
      <w:textAlignment w:val="baseline"/>
    </w:pPr>
    <w:rPr>
      <w:sz w:val="22"/>
      <w:szCs w:val="16"/>
      <w:lang w:eastAsia="sl-SI"/>
    </w:rPr>
  </w:style>
  <w:style w:type="character" w:customStyle="1" w:styleId="lenZnak0">
    <w:name w:val="Člen Znak"/>
    <w:link w:val="len0"/>
    <w:rsid w:val="0068175A"/>
    <w:rPr>
      <w:rFonts w:ascii="Arial" w:hAnsi="Arial" w:cs="Arial"/>
      <w:b/>
      <w:sz w:val="22"/>
      <w:szCs w:val="22"/>
    </w:rPr>
  </w:style>
  <w:style w:type="paragraph" w:customStyle="1" w:styleId="Pravnapodlaga">
    <w:name w:val="Pravna podlaga"/>
    <w:basedOn w:val="Odstavek"/>
    <w:link w:val="PravnapodlagaZnak"/>
    <w:qFormat/>
    <w:rsid w:val="0068175A"/>
    <w:pPr>
      <w:spacing w:before="480"/>
    </w:pPr>
  </w:style>
  <w:style w:type="character" w:customStyle="1" w:styleId="AlinejazarkovnotokoZnak">
    <w:name w:val="Alineja za črkovno točko Znak"/>
    <w:basedOn w:val="AlineazatevilnotokoZnak"/>
    <w:link w:val="Alinejazarkovnotoko"/>
    <w:rsid w:val="0068175A"/>
    <w:rPr>
      <w:rFonts w:ascii="Arial" w:hAnsi="Arial" w:cs="Arial"/>
      <w:sz w:val="22"/>
      <w:szCs w:val="22"/>
    </w:rPr>
  </w:style>
  <w:style w:type="paragraph" w:customStyle="1" w:styleId="rkovnatokazatevilnotokoa2">
    <w:name w:val="Črkovna točka za številčno točko (a)"/>
    <w:basedOn w:val="rkovnatokazatevilnotoko"/>
    <w:rsid w:val="0068175A"/>
    <w:pPr>
      <w:numPr>
        <w:numId w:val="19"/>
      </w:numPr>
      <w:tabs>
        <w:tab w:val="clear" w:pos="782"/>
        <w:tab w:val="num" w:pos="360"/>
      </w:tabs>
      <w:ind w:left="360" w:hanging="360"/>
    </w:pPr>
  </w:style>
  <w:style w:type="paragraph" w:customStyle="1" w:styleId="Prehodneinkoncnedolocbe">
    <w:name w:val="Prehodne in koncne dolocbe"/>
    <w:basedOn w:val="Navaden"/>
    <w:rsid w:val="0068175A"/>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8175A"/>
    <w:pPr>
      <w:spacing w:before="480" w:after="0" w:line="240" w:lineRule="auto"/>
      <w:outlineLvl w:val="9"/>
    </w:pPr>
    <w:rPr>
      <w:b w:val="0"/>
    </w:rPr>
  </w:style>
  <w:style w:type="paragraph" w:customStyle="1" w:styleId="Naslovnadlenom">
    <w:name w:val="Naslov nad členom"/>
    <w:basedOn w:val="Navaden"/>
    <w:link w:val="NaslovnadlenomZnak"/>
    <w:qFormat/>
    <w:rsid w:val="0068175A"/>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68175A"/>
    <w:rPr>
      <w:rFonts w:ascii="Arial" w:hAnsi="Arial" w:cs="Arial"/>
      <w:sz w:val="22"/>
      <w:szCs w:val="22"/>
    </w:rPr>
  </w:style>
  <w:style w:type="character" w:customStyle="1" w:styleId="NaslovnadlenomZnak">
    <w:name w:val="Naslov nad členom Znak"/>
    <w:link w:val="Naslovnadlenom"/>
    <w:rsid w:val="0068175A"/>
    <w:rPr>
      <w:rFonts w:ascii="Arial" w:hAnsi="Arial" w:cs="Arial"/>
      <w:b/>
      <w:sz w:val="22"/>
      <w:szCs w:val="22"/>
    </w:rPr>
  </w:style>
  <w:style w:type="paragraph" w:customStyle="1" w:styleId="Nazivpodpisnika">
    <w:name w:val="Naziv podpisnika"/>
    <w:basedOn w:val="Navaden"/>
    <w:link w:val="NazivpodpisnikaZnak"/>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68175A"/>
    <w:rPr>
      <w:rFonts w:ascii="Arial" w:hAnsi="Arial" w:cs="Arial"/>
      <w:sz w:val="22"/>
      <w:szCs w:val="22"/>
    </w:rPr>
  </w:style>
  <w:style w:type="paragraph" w:customStyle="1" w:styleId="Alineazatevilnotoko">
    <w:name w:val="Alinea za številčno točko"/>
    <w:basedOn w:val="Alineazaodstavkom"/>
    <w:link w:val="AlineazatevilnotokoZnak"/>
    <w:qFormat/>
    <w:rsid w:val="0068175A"/>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68175A"/>
    <w:pPr>
      <w:numPr>
        <w:numId w:val="29"/>
      </w:numPr>
      <w:spacing w:line="240" w:lineRule="auto"/>
      <w:jc w:val="both"/>
    </w:pPr>
    <w:rPr>
      <w:rFonts w:cs="Arial"/>
      <w:sz w:val="22"/>
      <w:szCs w:val="22"/>
      <w:lang w:eastAsia="sl-SI"/>
    </w:rPr>
  </w:style>
  <w:style w:type="character" w:customStyle="1" w:styleId="AlineazatevilnotokoZnak">
    <w:name w:val="Alinea za številčno točko Znak"/>
    <w:basedOn w:val="rkovnatokazaodstavkomZnak"/>
    <w:link w:val="Alineazatevilnotoko"/>
    <w:rsid w:val="0068175A"/>
    <w:rPr>
      <w:rFonts w:ascii="Arial" w:hAnsi="Arial" w:cs="Arial"/>
      <w:sz w:val="22"/>
      <w:szCs w:val="22"/>
    </w:rPr>
  </w:style>
  <w:style w:type="paragraph" w:customStyle="1" w:styleId="rkovnatokazatevilnotoko">
    <w:name w:val="Črkovna točka za številčno točko"/>
    <w:link w:val="rkovnatokazatevilnotokoZnak"/>
    <w:qFormat/>
    <w:rsid w:val="0068175A"/>
    <w:pPr>
      <w:numPr>
        <w:numId w:val="20"/>
      </w:numPr>
      <w:jc w:val="both"/>
    </w:pPr>
    <w:rPr>
      <w:rFonts w:ascii="Arial" w:hAnsi="Arial" w:cs="Arial"/>
      <w:sz w:val="22"/>
      <w:szCs w:val="22"/>
    </w:rPr>
  </w:style>
  <w:style w:type="character" w:customStyle="1" w:styleId="tevilnatokaZnak">
    <w:name w:val="Številčna točka Znak"/>
    <w:basedOn w:val="OdstavekZnak"/>
    <w:link w:val="tevilnatoka"/>
    <w:rsid w:val="0068175A"/>
    <w:rPr>
      <w:rFonts w:ascii="Arial" w:hAnsi="Arial" w:cs="Arial"/>
      <w:sz w:val="22"/>
      <w:szCs w:val="22"/>
    </w:rPr>
  </w:style>
  <w:style w:type="character" w:customStyle="1" w:styleId="rkovnatokazatevilnotokoZnak">
    <w:name w:val="Črkovna točka za številčno točko Znak"/>
    <w:link w:val="rkovnatokazatevilnotoko"/>
    <w:rsid w:val="0068175A"/>
    <w:rPr>
      <w:rFonts w:ascii="Arial" w:hAnsi="Arial" w:cs="Arial"/>
      <w:sz w:val="22"/>
      <w:szCs w:val="22"/>
    </w:rPr>
  </w:style>
  <w:style w:type="paragraph" w:customStyle="1" w:styleId="tevilkanakoncupredpisa">
    <w:name w:val="Številka na koncu predpisa"/>
    <w:basedOn w:val="Datumsprejetja"/>
    <w:link w:val="tevilkanakoncupredpisaZnak"/>
    <w:qFormat/>
    <w:rsid w:val="0068175A"/>
    <w:pPr>
      <w:spacing w:before="480"/>
    </w:pPr>
  </w:style>
  <w:style w:type="paragraph" w:customStyle="1" w:styleId="Datumsprejetja">
    <w:name w:val="Datum sprejetja"/>
    <w:basedOn w:val="Navaden"/>
    <w:link w:val="DatumsprejetjaZnak"/>
    <w:qFormat/>
    <w:rsid w:val="0068175A"/>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68175A"/>
    <w:rPr>
      <w:rFonts w:ascii="Arial" w:hAnsi="Arial" w:cs="Arial"/>
      <w:snapToGrid w:val="0"/>
      <w:color w:val="000000"/>
      <w:sz w:val="22"/>
      <w:szCs w:val="22"/>
    </w:rPr>
  </w:style>
  <w:style w:type="paragraph" w:customStyle="1" w:styleId="Podpisnik">
    <w:name w:val="Podpisnik"/>
    <w:basedOn w:val="Navaden"/>
    <w:link w:val="PodpisnikZnak"/>
    <w:qFormat/>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8175A"/>
    <w:rPr>
      <w:rFonts w:ascii="Arial" w:hAnsi="Arial" w:cs="Arial"/>
      <w:snapToGrid w:val="0"/>
      <w:color w:val="000000"/>
      <w:sz w:val="22"/>
      <w:szCs w:val="22"/>
    </w:rPr>
  </w:style>
  <w:style w:type="character" w:customStyle="1" w:styleId="PodpisnikZnak">
    <w:name w:val="Podpisnik Znak"/>
    <w:basedOn w:val="NazivpodpisnikaZnak"/>
    <w:link w:val="Podpisnik"/>
    <w:rsid w:val="0068175A"/>
    <w:rPr>
      <w:rFonts w:ascii="Arial" w:hAnsi="Arial" w:cs="Arial"/>
      <w:sz w:val="22"/>
      <w:szCs w:val="22"/>
    </w:rPr>
  </w:style>
  <w:style w:type="paragraph" w:customStyle="1" w:styleId="lennaslov">
    <w:name w:val="Člen_naslov"/>
    <w:basedOn w:val="len0"/>
    <w:qFormat/>
    <w:rsid w:val="0068175A"/>
    <w:pPr>
      <w:spacing w:before="0"/>
    </w:pPr>
  </w:style>
  <w:style w:type="character" w:customStyle="1" w:styleId="PravnapodlagaZnak">
    <w:name w:val="Pravna podlaga Znak"/>
    <w:basedOn w:val="OdstavekZnak"/>
    <w:link w:val="Pravnapodlaga"/>
    <w:rsid w:val="0068175A"/>
    <w:rPr>
      <w:rFonts w:ascii="Arial" w:hAnsi="Arial" w:cs="Arial"/>
      <w:sz w:val="22"/>
      <w:szCs w:val="22"/>
    </w:rPr>
  </w:style>
  <w:style w:type="paragraph" w:customStyle="1" w:styleId="Pododdelek">
    <w:name w:val="Pododdelek"/>
    <w:basedOn w:val="Navaden"/>
    <w:link w:val="PododdelekZnak"/>
    <w:qFormat/>
    <w:rsid w:val="0068175A"/>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a">
    <w:basedOn w:val="Navaden"/>
    <w:next w:val="Pripombabesedilo"/>
    <w:link w:val="Komentar-besediloZnak"/>
    <w:rsid w:val="0068175A"/>
    <w:pPr>
      <w:spacing w:line="240" w:lineRule="auto"/>
      <w:jc w:val="both"/>
    </w:pPr>
    <w:rPr>
      <w:szCs w:val="20"/>
    </w:rPr>
  </w:style>
  <w:style w:type="character" w:customStyle="1" w:styleId="PododdelekZnak">
    <w:name w:val="Pododdelek Znak"/>
    <w:link w:val="Pododdelek"/>
    <w:rsid w:val="0068175A"/>
    <w:rPr>
      <w:rFonts w:ascii="Arial" w:hAnsi="Arial" w:cs="Arial"/>
      <w:sz w:val="22"/>
      <w:szCs w:val="22"/>
    </w:rPr>
  </w:style>
  <w:style w:type="paragraph" w:customStyle="1" w:styleId="EVA">
    <w:name w:val="EVA"/>
    <w:basedOn w:val="Navaden"/>
    <w:link w:val="EVAZnak"/>
    <w:qFormat/>
    <w:rsid w:val="0068175A"/>
    <w:pPr>
      <w:overflowPunct w:val="0"/>
      <w:autoSpaceDE w:val="0"/>
      <w:autoSpaceDN w:val="0"/>
      <w:adjustRightInd w:val="0"/>
      <w:spacing w:line="240" w:lineRule="auto"/>
      <w:jc w:val="both"/>
      <w:textAlignment w:val="baseline"/>
    </w:pPr>
    <w:rPr>
      <w:rFonts w:cs="Arial"/>
      <w:sz w:val="22"/>
      <w:szCs w:val="22"/>
      <w:lang w:eastAsia="sl-SI"/>
    </w:rPr>
  </w:style>
  <w:style w:type="character" w:customStyle="1" w:styleId="EVAZnak">
    <w:name w:val="EVA Znak"/>
    <w:link w:val="EVA"/>
    <w:rsid w:val="0068175A"/>
    <w:rPr>
      <w:rFonts w:ascii="Arial" w:hAnsi="Arial" w:cs="Arial"/>
      <w:sz w:val="22"/>
      <w:szCs w:val="22"/>
    </w:rPr>
  </w:style>
  <w:style w:type="character" w:customStyle="1" w:styleId="Komentar-besediloZnak">
    <w:name w:val="Komentar - besedilo Znak"/>
    <w:link w:val="a"/>
    <w:rsid w:val="0068175A"/>
    <w:rPr>
      <w:rFonts w:ascii="Arial" w:hAnsi="Arial"/>
      <w:lang w:eastAsia="en-US"/>
    </w:rPr>
  </w:style>
  <w:style w:type="paragraph" w:customStyle="1" w:styleId="Imeorgana">
    <w:name w:val="Ime organa"/>
    <w:basedOn w:val="Navaden"/>
    <w:link w:val="ImeorganaZnak"/>
    <w:qFormat/>
    <w:rsid w:val="0068175A"/>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Opozorilo">
    <w:name w:val="Opozorilo"/>
    <w:basedOn w:val="Navaden"/>
    <w:link w:val="OpozoriloZnak"/>
    <w:qFormat/>
    <w:rsid w:val="0068175A"/>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68175A"/>
    <w:rPr>
      <w:rFonts w:ascii="Arial" w:hAnsi="Arial" w:cs="Arial"/>
      <w:color w:val="808080"/>
      <w:sz w:val="22"/>
      <w:szCs w:val="22"/>
    </w:rPr>
  </w:style>
  <w:style w:type="paragraph" w:customStyle="1" w:styleId="lennovele">
    <w:name w:val="Člen_novele"/>
    <w:basedOn w:val="len0"/>
    <w:link w:val="lennoveleZnak"/>
    <w:qFormat/>
    <w:rsid w:val="0068175A"/>
    <w:rPr>
      <w:b w:val="0"/>
    </w:rPr>
  </w:style>
  <w:style w:type="paragraph" w:customStyle="1" w:styleId="Priloga">
    <w:name w:val="Priloga"/>
    <w:basedOn w:val="Navaden"/>
    <w:link w:val="PrilogaZnak"/>
    <w:qFormat/>
    <w:rsid w:val="0068175A"/>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basedOn w:val="lenZnak0"/>
    <w:link w:val="lennovele"/>
    <w:rsid w:val="0068175A"/>
    <w:rPr>
      <w:rFonts w:ascii="Arial" w:hAnsi="Arial" w:cs="Arial"/>
      <w:b w:val="0"/>
      <w:sz w:val="22"/>
      <w:szCs w:val="22"/>
    </w:rPr>
  </w:style>
  <w:style w:type="character" w:customStyle="1" w:styleId="PrilogaZnak">
    <w:name w:val="Priloga Znak"/>
    <w:link w:val="Priloga"/>
    <w:rsid w:val="0068175A"/>
    <w:rPr>
      <w:rFonts w:ascii="Arial" w:hAnsi="Arial" w:cs="Arial"/>
      <w:sz w:val="22"/>
      <w:szCs w:val="17"/>
    </w:rPr>
  </w:style>
  <w:style w:type="paragraph" w:customStyle="1" w:styleId="rta">
    <w:name w:val="Črta"/>
    <w:basedOn w:val="Navaden"/>
    <w:link w:val="rtaZnak"/>
    <w:qFormat/>
    <w:rsid w:val="0068175A"/>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68175A"/>
    <w:pPr>
      <w:spacing w:before="480" w:line="240" w:lineRule="auto"/>
    </w:pPr>
    <w:rPr>
      <w:spacing w:val="0"/>
    </w:rPr>
  </w:style>
  <w:style w:type="character" w:customStyle="1" w:styleId="rtaZnak">
    <w:name w:val="Črta Znak"/>
    <w:link w:val="rta"/>
    <w:rsid w:val="0068175A"/>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8175A"/>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8175A"/>
    <w:pPr>
      <w:numPr>
        <w:numId w:val="0"/>
      </w:numPr>
      <w:ind w:left="425"/>
    </w:pPr>
  </w:style>
  <w:style w:type="character" w:customStyle="1" w:styleId="ZamaknjenadolobaprvinivoZnak">
    <w:name w:val="Zamaknjena določba_prvi nivo Znak"/>
    <w:basedOn w:val="OdstavekZnak"/>
    <w:link w:val="Zamaknjenadolobaprvinivo"/>
    <w:rsid w:val="0068175A"/>
    <w:rPr>
      <w:rFonts w:ascii="Arial" w:hAnsi="Arial" w:cs="Arial"/>
      <w:sz w:val="22"/>
      <w:szCs w:val="22"/>
    </w:rPr>
  </w:style>
  <w:style w:type="character" w:customStyle="1" w:styleId="ZamaknjenadolobadruginivoZnak">
    <w:name w:val="Zamaknjena določba_drugi nivo Znak"/>
    <w:link w:val="Zamaknjenadolobadruginivo"/>
    <w:rsid w:val="0068175A"/>
    <w:rPr>
      <w:rFonts w:ascii="Arial" w:hAnsi="Arial" w:cs="Arial"/>
      <w:sz w:val="22"/>
      <w:szCs w:val="22"/>
    </w:rPr>
  </w:style>
  <w:style w:type="paragraph" w:customStyle="1" w:styleId="Alineazapodtoko">
    <w:name w:val="Alinea za podtočko"/>
    <w:basedOn w:val="Alineazaodstavkom"/>
    <w:link w:val="AlineazapodtokoZnak"/>
    <w:qFormat/>
    <w:rsid w:val="0068175A"/>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8175A"/>
    <w:pPr>
      <w:ind w:left="993"/>
    </w:pPr>
  </w:style>
  <w:style w:type="character" w:customStyle="1" w:styleId="AlineazapodtokoZnak">
    <w:name w:val="Alinea za podtočko Znak"/>
    <w:link w:val="Alineazapodtoko"/>
    <w:rsid w:val="0068175A"/>
    <w:rPr>
      <w:rFonts w:ascii="Arial" w:hAnsi="Arial" w:cs="Arial"/>
      <w:sz w:val="22"/>
      <w:szCs w:val="22"/>
    </w:rPr>
  </w:style>
  <w:style w:type="numbering" w:customStyle="1" w:styleId="Alinejazaodstavkom">
    <w:name w:val="Alineja za odstavkom"/>
    <w:uiPriority w:val="99"/>
    <w:rsid w:val="0068175A"/>
    <w:pPr>
      <w:numPr>
        <w:numId w:val="16"/>
      </w:numPr>
    </w:pPr>
  </w:style>
  <w:style w:type="character" w:customStyle="1" w:styleId="ZamakanjenadolobatretjinivoZnak">
    <w:name w:val="Zamakanjena določba_tretji nivo Znak"/>
    <w:basedOn w:val="ZamaknjenadolobadruginivoZnak"/>
    <w:link w:val="Zamakanjenadolobatretjinivo"/>
    <w:rsid w:val="0068175A"/>
    <w:rPr>
      <w:rFonts w:ascii="Arial" w:hAnsi="Arial" w:cs="Arial"/>
      <w:sz w:val="22"/>
      <w:szCs w:val="22"/>
    </w:rPr>
  </w:style>
  <w:style w:type="character" w:customStyle="1" w:styleId="ImeorganaZnak">
    <w:name w:val="Ime organa Znak"/>
    <w:link w:val="Imeorgana"/>
    <w:rsid w:val="0068175A"/>
    <w:rPr>
      <w:rFonts w:ascii="Arial" w:hAnsi="Arial" w:cs="Arial"/>
      <w:sz w:val="22"/>
      <w:szCs w:val="22"/>
    </w:rPr>
  </w:style>
  <w:style w:type="paragraph" w:customStyle="1" w:styleId="rkovnatokazaodstavkoma">
    <w:name w:val="Črkovna točka za odstavkom (a)"/>
    <w:link w:val="rkovnatokazaodstavkomaZnak"/>
    <w:qFormat/>
    <w:rsid w:val="0068175A"/>
    <w:pPr>
      <w:numPr>
        <w:numId w:val="17"/>
      </w:numPr>
      <w:jc w:val="both"/>
    </w:pPr>
    <w:rPr>
      <w:rFonts w:ascii="Arial" w:hAnsi="Arial"/>
      <w:sz w:val="22"/>
      <w:szCs w:val="16"/>
    </w:rPr>
  </w:style>
  <w:style w:type="paragraph" w:customStyle="1" w:styleId="rkovnatokazaodstavkomA1">
    <w:name w:val="Črkovna točka za odstavkom A."/>
    <w:basedOn w:val="Navaden"/>
    <w:rsid w:val="0068175A"/>
    <w:pPr>
      <w:numPr>
        <w:numId w:val="18"/>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8175A"/>
    <w:rPr>
      <w:rFonts w:ascii="Arial" w:hAnsi="Arial"/>
      <w:sz w:val="22"/>
      <w:szCs w:val="16"/>
    </w:rPr>
  </w:style>
  <w:style w:type="paragraph" w:customStyle="1" w:styleId="lennaslovnovele">
    <w:name w:val="Člen naslov novele"/>
    <w:basedOn w:val="lennaslov"/>
    <w:rsid w:val="0068175A"/>
    <w:rPr>
      <w:b w:val="0"/>
    </w:rPr>
  </w:style>
  <w:style w:type="paragraph" w:customStyle="1" w:styleId="rkovnatokazaodstavkoma3">
    <w:name w:val="Črkovna točka za odstavkom a."/>
    <w:rsid w:val="0068175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8175A"/>
    <w:pPr>
      <w:numPr>
        <w:numId w:val="21"/>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8175A"/>
    <w:pPr>
      <w:numPr>
        <w:numId w:val="22"/>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8175A"/>
    <w:pPr>
      <w:numPr>
        <w:numId w:val="24"/>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8175A"/>
    <w:pPr>
      <w:numPr>
        <w:ilvl w:val="1"/>
      </w:numPr>
    </w:pPr>
  </w:style>
  <w:style w:type="character" w:customStyle="1" w:styleId="Neuvrsceno">
    <w:name w:val="Neuvrsceno"/>
    <w:uiPriority w:val="1"/>
    <w:rsid w:val="0068175A"/>
    <w:rPr>
      <w:bdr w:val="none" w:sz="0" w:space="0" w:color="auto"/>
      <w:shd w:val="clear" w:color="auto" w:fill="FFFF00"/>
    </w:rPr>
  </w:style>
  <w:style w:type="character" w:customStyle="1" w:styleId="tevilnatoka11NovaZnak">
    <w:name w:val="Številčna točka 1.1 Nova Znak"/>
    <w:basedOn w:val="tevilnatokaZnak"/>
    <w:link w:val="tevilnatoka11Nova"/>
    <w:rsid w:val="0068175A"/>
    <w:rPr>
      <w:rFonts w:ascii="Arial" w:hAnsi="Arial" w:cs="Arial"/>
      <w:sz w:val="22"/>
      <w:szCs w:val="22"/>
    </w:rPr>
  </w:style>
  <w:style w:type="paragraph" w:customStyle="1" w:styleId="rkovnatokazatevilnotokoi">
    <w:name w:val="Črkovna točka za številčno točko (i)"/>
    <w:rsid w:val="0068175A"/>
    <w:pPr>
      <w:numPr>
        <w:numId w:val="23"/>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68175A"/>
    <w:rPr>
      <w:rFonts w:ascii="Arial" w:hAnsi="Arial" w:cs="Arial"/>
      <w:sz w:val="22"/>
      <w:szCs w:val="22"/>
    </w:rPr>
  </w:style>
  <w:style w:type="paragraph" w:customStyle="1" w:styleId="rkovnatokazaodstavkomA0">
    <w:name w:val="Črkovna točka za odstavkom (A)"/>
    <w:link w:val="rkovnatokazaodstavkomAZnak0"/>
    <w:qFormat/>
    <w:rsid w:val="0068175A"/>
    <w:pPr>
      <w:numPr>
        <w:numId w:val="25"/>
      </w:numPr>
      <w:jc w:val="both"/>
    </w:pPr>
    <w:rPr>
      <w:rFonts w:ascii="Arial" w:hAnsi="Arial"/>
      <w:sz w:val="22"/>
      <w:szCs w:val="16"/>
    </w:rPr>
  </w:style>
  <w:style w:type="paragraph" w:customStyle="1" w:styleId="rkovnatokazaodstavkomA2">
    <w:name w:val="Črkovna točka za odstavkom A)"/>
    <w:link w:val="rkovnatokazaodstavkomAZnak1"/>
    <w:qFormat/>
    <w:rsid w:val="0068175A"/>
    <w:pPr>
      <w:numPr>
        <w:numId w:val="26"/>
      </w:numPr>
      <w:jc w:val="both"/>
    </w:pPr>
    <w:rPr>
      <w:rFonts w:ascii="Arial" w:hAnsi="Arial"/>
      <w:sz w:val="22"/>
      <w:szCs w:val="16"/>
    </w:rPr>
  </w:style>
  <w:style w:type="character" w:customStyle="1" w:styleId="rkovnatokazaodstavkomAZnak0">
    <w:name w:val="Črkovna točka za odstavkom (A) Znak"/>
    <w:link w:val="rkovnatokazaodstavkomA0"/>
    <w:rsid w:val="0068175A"/>
    <w:rPr>
      <w:rFonts w:ascii="Arial" w:hAnsi="Arial"/>
      <w:sz w:val="22"/>
      <w:szCs w:val="16"/>
    </w:rPr>
  </w:style>
  <w:style w:type="paragraph" w:customStyle="1" w:styleId="rkovnatokazatevilnotokoA1">
    <w:name w:val="Črkovna točka za številčno točko (A)"/>
    <w:link w:val="rkovnatokazatevilnotokoAZnak"/>
    <w:qFormat/>
    <w:rsid w:val="0068175A"/>
    <w:pPr>
      <w:numPr>
        <w:numId w:val="27"/>
      </w:numPr>
      <w:jc w:val="both"/>
    </w:pPr>
    <w:rPr>
      <w:rFonts w:ascii="Arial" w:hAnsi="Arial"/>
      <w:sz w:val="22"/>
      <w:szCs w:val="16"/>
    </w:rPr>
  </w:style>
  <w:style w:type="character" w:customStyle="1" w:styleId="rkovnatokazaodstavkomAZnak1">
    <w:name w:val="Črkovna točka za odstavkom A) Znak"/>
    <w:link w:val="rkovnatokazaodstavkomA2"/>
    <w:rsid w:val="0068175A"/>
    <w:rPr>
      <w:rFonts w:ascii="Arial" w:hAnsi="Arial"/>
      <w:sz w:val="22"/>
      <w:szCs w:val="16"/>
    </w:rPr>
  </w:style>
  <w:style w:type="paragraph" w:customStyle="1" w:styleId="rkovnatokazatevilnotokoA0">
    <w:name w:val="Črkovna točka za številčno točko A)"/>
    <w:link w:val="rkovnatokazatevilnotokoAZnak0"/>
    <w:qFormat/>
    <w:rsid w:val="0068175A"/>
    <w:pPr>
      <w:numPr>
        <w:numId w:val="28"/>
      </w:numPr>
      <w:jc w:val="both"/>
    </w:pPr>
    <w:rPr>
      <w:rFonts w:ascii="Arial" w:hAnsi="Arial"/>
      <w:sz w:val="22"/>
      <w:szCs w:val="16"/>
    </w:rPr>
  </w:style>
  <w:style w:type="character" w:customStyle="1" w:styleId="rkovnatokazatevilnotokoAZnak">
    <w:name w:val="Črkovna točka za številčno točko (A) Znak"/>
    <w:link w:val="rkovnatokazatevilnotokoA1"/>
    <w:rsid w:val="0068175A"/>
    <w:rPr>
      <w:rFonts w:ascii="Arial" w:hAnsi="Arial"/>
      <w:sz w:val="22"/>
      <w:szCs w:val="16"/>
    </w:rPr>
  </w:style>
  <w:style w:type="paragraph" w:customStyle="1" w:styleId="Slikanasredino">
    <w:name w:val="Slika_na sredino"/>
    <w:basedOn w:val="Navaden"/>
    <w:qFormat/>
    <w:rsid w:val="0068175A"/>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8175A"/>
    <w:rPr>
      <w:rFonts w:ascii="Arial" w:hAnsi="Arial"/>
      <w:sz w:val="22"/>
      <w:szCs w:val="16"/>
    </w:rPr>
  </w:style>
  <w:style w:type="paragraph" w:customStyle="1" w:styleId="len1">
    <w:name w:val="len"/>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ZnakZnakZnakZnakZnak">
    <w:name w:val="Odstavek Znak Znak Znak Znak Znak"/>
    <w:basedOn w:val="Navaden"/>
    <w:link w:val="OdstavekZnakZnakZnakZnakZnakZnak"/>
    <w:qFormat/>
    <w:rsid w:val="00361D0E"/>
    <w:pPr>
      <w:overflowPunct w:val="0"/>
      <w:autoSpaceDE w:val="0"/>
      <w:autoSpaceDN w:val="0"/>
      <w:adjustRightInd w:val="0"/>
      <w:spacing w:before="240" w:line="240" w:lineRule="auto"/>
      <w:ind w:firstLine="1021"/>
      <w:jc w:val="both"/>
      <w:textAlignment w:val="baseline"/>
    </w:pPr>
    <w:rPr>
      <w:sz w:val="22"/>
      <w:szCs w:val="22"/>
      <w:lang w:val="en-US"/>
    </w:rPr>
  </w:style>
  <w:style w:type="character" w:customStyle="1" w:styleId="OdstavekZnakZnakZnakZnakZnakZnak">
    <w:name w:val="Odstavek Znak Znak Znak Znak Znak Znak"/>
    <w:link w:val="OdstavekZnakZnakZnakZnakZnak"/>
    <w:rsid w:val="00361D0E"/>
    <w:rPr>
      <w:rFonts w:ascii="Arial" w:hAnsi="Arial"/>
      <w:sz w:val="22"/>
      <w:szCs w:val="22"/>
      <w:lang w:val="en-US" w:eastAsia="en-US"/>
    </w:rPr>
  </w:style>
  <w:style w:type="paragraph" w:customStyle="1" w:styleId="RSnatevanje">
    <w:name w:val="RS naštevanje"/>
    <w:basedOn w:val="Navaden"/>
    <w:rsid w:val="00361D0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08954732">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399396356">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comments" Target="commen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1D94-1D98-4536-93FA-A1E484F5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16</Pages>
  <Words>4459</Words>
  <Characters>26665</Characters>
  <Application>Microsoft Office Word</Application>
  <DocSecurity>0</DocSecurity>
  <Lines>1904</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30982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MKGP</cp:lastModifiedBy>
  <cp:revision>34</cp:revision>
  <cp:lastPrinted>2017-06-21T11:27:00Z</cp:lastPrinted>
  <dcterms:created xsi:type="dcterms:W3CDTF">2021-12-06T09:08:00Z</dcterms:created>
  <dcterms:modified xsi:type="dcterms:W3CDTF">2022-01-19T19:53:00Z</dcterms:modified>
</cp:coreProperties>
</file>