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8603BA" w14:textId="50C302FA"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xml:space="preserve">Na </w:t>
      </w:r>
      <w:r w:rsidRPr="00CC6B3D">
        <w:rPr>
          <w:rFonts w:cs="Arial"/>
          <w:b w:val="0"/>
          <w:szCs w:val="20"/>
          <w:lang w:val="sl-SI"/>
        </w:rPr>
        <w:t xml:space="preserve">podlagi 60. in 65. člena Zakona o socialnem varstvu (Uradni list RS, št. 3/07 – uradno prečiščeno besedilo, 23/07 – </w:t>
      </w:r>
      <w:proofErr w:type="spellStart"/>
      <w:r w:rsidRPr="00CC6B3D">
        <w:rPr>
          <w:rFonts w:cs="Arial"/>
          <w:b w:val="0"/>
          <w:szCs w:val="20"/>
          <w:lang w:val="sl-SI"/>
        </w:rPr>
        <w:t>popr</w:t>
      </w:r>
      <w:proofErr w:type="spellEnd"/>
      <w:r w:rsidRPr="00CC6B3D">
        <w:rPr>
          <w:rFonts w:cs="Arial"/>
          <w:b w:val="0"/>
          <w:szCs w:val="20"/>
          <w:lang w:val="sl-SI"/>
        </w:rPr>
        <w:t xml:space="preserve">., 41/07 – </w:t>
      </w:r>
      <w:proofErr w:type="spellStart"/>
      <w:r w:rsidRPr="00CC6B3D">
        <w:rPr>
          <w:rFonts w:cs="Arial"/>
          <w:b w:val="0"/>
          <w:szCs w:val="20"/>
          <w:lang w:val="sl-SI"/>
        </w:rPr>
        <w:t>popr</w:t>
      </w:r>
      <w:proofErr w:type="spellEnd"/>
      <w:r w:rsidRPr="00CC6B3D">
        <w:rPr>
          <w:rFonts w:cs="Arial"/>
          <w:b w:val="0"/>
          <w:szCs w:val="20"/>
          <w:lang w:val="sl-SI"/>
        </w:rPr>
        <w:t xml:space="preserve">., 61/10 – </w:t>
      </w:r>
      <w:proofErr w:type="spellStart"/>
      <w:r w:rsidRPr="00CC6B3D">
        <w:rPr>
          <w:rFonts w:cs="Arial"/>
          <w:b w:val="0"/>
          <w:szCs w:val="20"/>
          <w:lang w:val="sl-SI"/>
        </w:rPr>
        <w:t>ZSVarPre</w:t>
      </w:r>
      <w:proofErr w:type="spellEnd"/>
      <w:r w:rsidRPr="00CC6B3D">
        <w:rPr>
          <w:rFonts w:cs="Arial"/>
          <w:b w:val="0"/>
          <w:szCs w:val="20"/>
          <w:lang w:val="sl-SI"/>
        </w:rPr>
        <w:t xml:space="preserve">, 62/10 – ZUPJS, 57/12, 39/16, 52/16 – ZPPreb-1, 15/17 – DZ, 29/17, 54/17, 21/18 – </w:t>
      </w:r>
      <w:proofErr w:type="spellStart"/>
      <w:r w:rsidRPr="00CC6B3D">
        <w:rPr>
          <w:rFonts w:cs="Arial"/>
          <w:b w:val="0"/>
          <w:szCs w:val="20"/>
          <w:lang w:val="sl-SI"/>
        </w:rPr>
        <w:t>ZNOrg</w:t>
      </w:r>
      <w:proofErr w:type="spellEnd"/>
      <w:r w:rsidRPr="00CC6B3D">
        <w:rPr>
          <w:rFonts w:cs="Arial"/>
          <w:b w:val="0"/>
          <w:szCs w:val="20"/>
          <w:lang w:val="sl-SI"/>
        </w:rPr>
        <w:t>, 31/18 – ZOA-A, 28/19 in 189/20 – ZFRO) izdaja minister za delo, družino, socialne zadeve in enake možnosti</w:t>
      </w:r>
    </w:p>
    <w:p w14:paraId="4E49B5A9" w14:textId="73B6D530"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481D81B5" w14:textId="77777777" w:rsidR="009A53CF" w:rsidRPr="00CC6B3D" w:rsidRDefault="009A53CF" w:rsidP="00160B58">
      <w:pPr>
        <w:pStyle w:val="ZADEVA"/>
        <w:tabs>
          <w:tab w:val="clear" w:pos="1701"/>
          <w:tab w:val="left" w:pos="0"/>
        </w:tabs>
        <w:spacing w:line="276" w:lineRule="auto"/>
        <w:ind w:left="0" w:firstLine="0"/>
        <w:jc w:val="both"/>
        <w:rPr>
          <w:rFonts w:cs="Arial"/>
          <w:b w:val="0"/>
          <w:szCs w:val="20"/>
          <w:lang w:val="sl-SI"/>
        </w:rPr>
      </w:pPr>
    </w:p>
    <w:p w14:paraId="7CCAEBFB"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p>
    <w:p w14:paraId="0FCC095A" w14:textId="77777777" w:rsidR="003913EA" w:rsidRPr="00CC6B3D" w:rsidRDefault="003913EA" w:rsidP="00160B58">
      <w:pPr>
        <w:pStyle w:val="ZADEVA"/>
        <w:tabs>
          <w:tab w:val="clear" w:pos="1701"/>
          <w:tab w:val="left" w:pos="0"/>
        </w:tabs>
        <w:spacing w:line="276" w:lineRule="auto"/>
        <w:ind w:left="0" w:firstLine="0"/>
        <w:jc w:val="center"/>
        <w:rPr>
          <w:rFonts w:cs="Arial"/>
          <w:szCs w:val="20"/>
          <w:lang w:val="sl-SI"/>
        </w:rPr>
      </w:pPr>
      <w:r w:rsidRPr="00CC6B3D">
        <w:rPr>
          <w:rFonts w:cs="Arial"/>
          <w:szCs w:val="20"/>
          <w:lang w:val="sl-SI"/>
        </w:rPr>
        <w:t>Pravilnik o spremembah in dopolnitvah Pravilnika o minimalnih zahtevah za izvajalce socialnovarstvenih storitev</w:t>
      </w:r>
    </w:p>
    <w:p w14:paraId="218F7D44" w14:textId="77777777" w:rsidR="003913EA" w:rsidRPr="00CC6B3D" w:rsidRDefault="003913EA" w:rsidP="00160B58">
      <w:pPr>
        <w:pStyle w:val="ZADEVA"/>
        <w:tabs>
          <w:tab w:val="clear" w:pos="1701"/>
          <w:tab w:val="left" w:pos="0"/>
        </w:tabs>
        <w:spacing w:line="276" w:lineRule="auto"/>
        <w:ind w:left="0" w:firstLine="0"/>
        <w:jc w:val="center"/>
        <w:rPr>
          <w:rFonts w:cs="Arial"/>
          <w:szCs w:val="20"/>
          <w:lang w:val="sl-SI"/>
        </w:rPr>
      </w:pPr>
    </w:p>
    <w:p w14:paraId="18C55CB1" w14:textId="463C9E7E" w:rsidR="003913EA" w:rsidRPr="00CC6B3D" w:rsidRDefault="003913EA" w:rsidP="00160B58">
      <w:pPr>
        <w:pStyle w:val="ZADEVA"/>
        <w:tabs>
          <w:tab w:val="clear" w:pos="1701"/>
          <w:tab w:val="left" w:pos="0"/>
        </w:tabs>
        <w:spacing w:line="276" w:lineRule="auto"/>
        <w:ind w:left="0" w:firstLine="0"/>
        <w:jc w:val="center"/>
        <w:rPr>
          <w:rFonts w:cs="Arial"/>
          <w:szCs w:val="20"/>
          <w:lang w:val="sl-SI"/>
        </w:rPr>
      </w:pPr>
    </w:p>
    <w:p w14:paraId="1E9921EA" w14:textId="77777777" w:rsidR="009A53CF" w:rsidRPr="00CC6B3D" w:rsidRDefault="009A53CF" w:rsidP="00160B58">
      <w:pPr>
        <w:pStyle w:val="ZADEVA"/>
        <w:tabs>
          <w:tab w:val="clear" w:pos="1701"/>
          <w:tab w:val="left" w:pos="0"/>
        </w:tabs>
        <w:spacing w:line="276" w:lineRule="auto"/>
        <w:ind w:left="0" w:firstLine="0"/>
        <w:jc w:val="center"/>
        <w:rPr>
          <w:rFonts w:cs="Arial"/>
          <w:szCs w:val="20"/>
          <w:lang w:val="sl-SI"/>
        </w:rPr>
      </w:pPr>
    </w:p>
    <w:p w14:paraId="6681B49C"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18FABB5C" w14:textId="77777777" w:rsidR="003913EA" w:rsidRPr="00CC6B3D" w:rsidRDefault="003913EA" w:rsidP="00160B58">
      <w:pPr>
        <w:pStyle w:val="ZADEVA"/>
        <w:tabs>
          <w:tab w:val="clear" w:pos="1701"/>
          <w:tab w:val="left" w:pos="0"/>
        </w:tabs>
        <w:spacing w:line="276" w:lineRule="auto"/>
        <w:ind w:left="426" w:firstLine="0"/>
        <w:rPr>
          <w:rFonts w:cs="Arial"/>
          <w:b w:val="0"/>
          <w:szCs w:val="20"/>
          <w:lang w:val="sl-SI"/>
        </w:rPr>
      </w:pPr>
    </w:p>
    <w:p w14:paraId="65F28778"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V Pravilniku o minimalnih tehničnih zahtevah za izvajalce socialnovarstvenih storitev (Uradni list RS, št. 67/06) se v 4. členu prvi odstavek spremeni tako, da se glasi:</w:t>
      </w:r>
    </w:p>
    <w:p w14:paraId="2443F8A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»Objekti, v katerih se opravljajo socialnovarstvene storitve, morajo biti grajeni ali rekonstruirani v skladu z zahtevami Gradbenega zakona (Uradni list RS, št. 61/17, 72/17-popr, 65/20 in 15/21 – ZDUOP), podzakonskimi gradbenimi predpisi, Pravilnika o univerzalni graditvi in uporabi objektov (Uradni list RS, št. 41/18) in slovenskih standardov SIST ISO TR 9527 in SIST ISO 4190-5:2012.«.</w:t>
      </w:r>
    </w:p>
    <w:p w14:paraId="5EA64A39" w14:textId="749768C8"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6F9BC760" w14:textId="77777777" w:rsidR="009A53CF" w:rsidRPr="00CC6B3D" w:rsidRDefault="009A53CF" w:rsidP="00160B58">
      <w:pPr>
        <w:pStyle w:val="ZADEVA"/>
        <w:tabs>
          <w:tab w:val="clear" w:pos="1701"/>
          <w:tab w:val="left" w:pos="0"/>
        </w:tabs>
        <w:spacing w:line="276" w:lineRule="auto"/>
        <w:ind w:left="0" w:firstLine="0"/>
        <w:jc w:val="both"/>
        <w:rPr>
          <w:rFonts w:cs="Arial"/>
          <w:b w:val="0"/>
          <w:szCs w:val="20"/>
          <w:lang w:val="sl-SI"/>
        </w:rPr>
      </w:pPr>
    </w:p>
    <w:p w14:paraId="2C7A51B6"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6B9D8742"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155AEE82"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V 9. členu se doda nov sedmi odstavek, ki se glasi:</w:t>
      </w:r>
    </w:p>
    <w:p w14:paraId="5C7CAAB2"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»Ne glede na četrti odstavek tega člena se za objekte, grajene pred letom 2000 upošteva, da morajo biti hodniki široki najmanj 160 cm.«.</w:t>
      </w:r>
    </w:p>
    <w:p w14:paraId="35AD54B8"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5597D974"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3D7E2356"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2B1E7F2C"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4C018829"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V 16. členu se v dvanajstem odstavku prva alineja spremeni tako, da se glasi:</w:t>
      </w:r>
    </w:p>
    <w:p w14:paraId="71D16A2D"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sobo za počitek in sproščanje napetosti,«.</w:t>
      </w:r>
    </w:p>
    <w:p w14:paraId="09E34606"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6F02097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xml:space="preserve">Trinajsti odstavek se spremeni tako, da se glasi: </w:t>
      </w:r>
    </w:p>
    <w:p w14:paraId="3C31869A"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»Najmanjša površina sobe za počitek in sproščanje napetosti je 20 m2, ki mora biti opremljena za počitek, sproščanje, pogovor ter dajanje prve pomoči. V sobi mora biti tudi hišna lekarna.«.</w:t>
      </w:r>
    </w:p>
    <w:p w14:paraId="5305854E"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15D7E67E"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xml:space="preserve">Štirinajsti odstavek se spremeni tako, da se glasi: </w:t>
      </w:r>
    </w:p>
    <w:p w14:paraId="16B22B7E"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»Najmanjša površina delovnega mesta za strokovnega delavca je 7 m2.«.</w:t>
      </w:r>
    </w:p>
    <w:p w14:paraId="4C3B51B2"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1AB9FA19"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6BBC6227"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350E608A"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039A570B"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V 24. členu se v prvem odstavku prva in četrta alineja spremenita tako, da se glasita:</w:t>
      </w:r>
    </w:p>
    <w:p w14:paraId="5309EA5B"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 postelja ali otroška postelja z nastavitvijo višine oziroma negovalna postelja, pri čemer mora biti posteljno perilo iz negorljivega materiala,</w:t>
      </w:r>
    </w:p>
    <w:p w14:paraId="3E708917"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pritrjen predalnik,«.</w:t>
      </w:r>
    </w:p>
    <w:p w14:paraId="7E47FDA2"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2ADA3E97"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11A001BF"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426FBC87"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47BAB1EA" w14:textId="422C0251"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28. člen se spremeni tako, da se glasi:</w:t>
      </w:r>
    </w:p>
    <w:p w14:paraId="6048452F"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lastRenderedPageBreak/>
        <w:t>»28. člen</w:t>
      </w:r>
    </w:p>
    <w:p w14:paraId="4F92FA7C"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t>(soba za počitek in sproščanje napetosti)</w:t>
      </w:r>
    </w:p>
    <w:p w14:paraId="54A03BCA"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22229EEF"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Soba za počitek in sproščanje napetosti mora biti opremljena tako, da se uporablja za počitek, sproščanje napetosti, pogovor, dajanje prve pomoči.</w:t>
      </w:r>
      <w:r w:rsidRPr="00CC6B3D">
        <w:rPr>
          <w:rFonts w:cs="Arial"/>
          <w:szCs w:val="20"/>
          <w:lang w:val="sl-SI"/>
        </w:rPr>
        <w:t xml:space="preserve"> </w:t>
      </w:r>
      <w:r w:rsidRPr="00CC6B3D">
        <w:rPr>
          <w:rFonts w:cs="Arial"/>
          <w:b w:val="0"/>
          <w:szCs w:val="20"/>
          <w:lang w:val="sl-SI"/>
        </w:rPr>
        <w:t>V sobi mora biti tudi hišna lekarna. Opremo sobe sestavljajo postelja (vodna) velikosti 100 x 210 cm, višina 55 cm, miza in stol. Prostor je treba opremiti s priključki za avdiovizualne aparate ter klicne naprave.«.</w:t>
      </w:r>
    </w:p>
    <w:p w14:paraId="2537F58B"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6ED38A3E"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446B67EE"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677EF598"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0CA0A3C9"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V 36. členu se za četrtim odstavkom doda nov peti odstavek, ki se glasi:</w:t>
      </w:r>
    </w:p>
    <w:p w14:paraId="09B80826"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»V objektih, grajenih pred letom 2000, so sanitarije, katerih najmanjša površina mora znašati najmanj 3,5 m2, lahko skupne dvema sobama, pri čemer prostor sanitarij ne sme biti prehoden. Površina sob brez sanitarij mora znašati najmanj 14 m2 za enoposteljno sobo in najmanj 18 m2 za dvoposteljno sobo.«.</w:t>
      </w:r>
    </w:p>
    <w:p w14:paraId="741D6122"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2624528F"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5A7FFF81" w14:textId="77777777" w:rsidR="003913EA" w:rsidRPr="00CC6B3D" w:rsidRDefault="003913EA" w:rsidP="00160B58">
      <w:pPr>
        <w:pStyle w:val="ZADEVA"/>
        <w:numPr>
          <w:ilvl w:val="0"/>
          <w:numId w:val="1"/>
        </w:numPr>
        <w:tabs>
          <w:tab w:val="clear" w:pos="1701"/>
          <w:tab w:val="left" w:pos="0"/>
          <w:tab w:val="left" w:pos="426"/>
        </w:tabs>
        <w:spacing w:line="276" w:lineRule="auto"/>
        <w:ind w:left="426"/>
        <w:jc w:val="center"/>
        <w:rPr>
          <w:rFonts w:cs="Arial"/>
          <w:b w:val="0"/>
          <w:szCs w:val="20"/>
          <w:lang w:val="sl-SI"/>
        </w:rPr>
      </w:pPr>
      <w:r w:rsidRPr="00CC6B3D">
        <w:rPr>
          <w:rFonts w:cs="Arial"/>
          <w:b w:val="0"/>
          <w:szCs w:val="20"/>
          <w:lang w:val="sl-SI"/>
        </w:rPr>
        <w:t>člen</w:t>
      </w:r>
    </w:p>
    <w:p w14:paraId="7B79E39B"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p>
    <w:p w14:paraId="0E1DB928" w14:textId="77777777" w:rsidR="003913EA" w:rsidRPr="00CC6B3D" w:rsidRDefault="003913EA" w:rsidP="00160B58">
      <w:pPr>
        <w:spacing w:line="276" w:lineRule="auto"/>
        <w:jc w:val="both"/>
        <w:rPr>
          <w:rFonts w:ascii="Arial" w:hAnsi="Arial" w:cs="Arial"/>
          <w:sz w:val="20"/>
          <w:szCs w:val="20"/>
        </w:rPr>
      </w:pPr>
      <w:r w:rsidRPr="00CC6B3D">
        <w:rPr>
          <w:rFonts w:ascii="Arial" w:hAnsi="Arial" w:cs="Arial"/>
          <w:sz w:val="20"/>
          <w:szCs w:val="20"/>
        </w:rPr>
        <w:t>V 44. členu se v prvem odstavku prva in četrta alineja spremenita tako, da se glasita:</w:t>
      </w:r>
    </w:p>
    <w:p w14:paraId="2554F326" w14:textId="77777777" w:rsidR="003913EA" w:rsidRPr="00CC6B3D" w:rsidRDefault="003913EA" w:rsidP="00160B58">
      <w:pPr>
        <w:spacing w:line="276" w:lineRule="auto"/>
        <w:jc w:val="both"/>
        <w:rPr>
          <w:rFonts w:ascii="Arial" w:hAnsi="Arial" w:cs="Arial"/>
          <w:sz w:val="20"/>
          <w:szCs w:val="20"/>
        </w:rPr>
      </w:pPr>
      <w:r w:rsidRPr="00CC6B3D">
        <w:rPr>
          <w:rFonts w:ascii="Arial" w:hAnsi="Arial" w:cs="Arial"/>
          <w:sz w:val="20"/>
          <w:szCs w:val="20"/>
        </w:rPr>
        <w:t>»- postelja (najmanj 90 X 190 cm, višina 55 cm), pri čemer mora biti posteljno perilo iz negorljivega materiala,</w:t>
      </w:r>
    </w:p>
    <w:p w14:paraId="4700B47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pritrjen predalnik,«.</w:t>
      </w:r>
    </w:p>
    <w:p w14:paraId="069EFF1D"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1CADAC51"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4DB85C6B"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34BE492B"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0309B75D"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 xml:space="preserve">V 57. členu se v prvem odstavku prva alinea spremeni tako, da se glasi: </w:t>
      </w:r>
    </w:p>
    <w:p w14:paraId="26CC1BDD" w14:textId="6CEF6006"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szCs w:val="20"/>
          <w:lang w:val="sl-SI"/>
        </w:rPr>
        <w:t>»</w:t>
      </w:r>
      <w:r w:rsidRPr="00CC6B3D">
        <w:rPr>
          <w:rFonts w:cs="Arial"/>
          <w:b w:val="0"/>
          <w:szCs w:val="20"/>
          <w:lang w:val="sl-SI"/>
        </w:rPr>
        <w:t>- kopalnica velikosti najmanj 6 m2 za štiri uporabnike/stanovalce in«.</w:t>
      </w:r>
    </w:p>
    <w:p w14:paraId="7F55C626"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189FA0FC" w14:textId="77777777" w:rsidR="003913EA" w:rsidRPr="00CC6B3D" w:rsidRDefault="003913EA" w:rsidP="00160B58">
      <w:pPr>
        <w:pStyle w:val="ZADEVA"/>
        <w:tabs>
          <w:tab w:val="clear" w:pos="1701"/>
          <w:tab w:val="left" w:pos="0"/>
        </w:tabs>
        <w:spacing w:line="276" w:lineRule="auto"/>
        <w:ind w:left="0" w:firstLine="0"/>
        <w:rPr>
          <w:rFonts w:cs="Arial"/>
          <w:szCs w:val="20"/>
          <w:lang w:val="sl-SI"/>
        </w:rPr>
      </w:pPr>
    </w:p>
    <w:p w14:paraId="3EEF9CB8"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bCs/>
          <w:szCs w:val="20"/>
          <w:lang w:val="sl-SI"/>
        </w:rPr>
      </w:pPr>
      <w:r w:rsidRPr="00CC6B3D">
        <w:rPr>
          <w:rFonts w:cs="Arial"/>
          <w:b w:val="0"/>
          <w:bCs/>
          <w:szCs w:val="20"/>
          <w:lang w:val="sl-SI"/>
        </w:rPr>
        <w:t>člen</w:t>
      </w:r>
    </w:p>
    <w:p w14:paraId="095C0907" w14:textId="77777777" w:rsidR="003913EA" w:rsidRPr="00CC6B3D" w:rsidRDefault="003913EA" w:rsidP="00160B58">
      <w:pPr>
        <w:pStyle w:val="ZADEVA"/>
        <w:tabs>
          <w:tab w:val="clear" w:pos="1701"/>
          <w:tab w:val="left" w:pos="0"/>
        </w:tabs>
        <w:spacing w:line="276" w:lineRule="auto"/>
        <w:ind w:left="0" w:firstLine="0"/>
        <w:jc w:val="both"/>
        <w:rPr>
          <w:rFonts w:cs="Arial"/>
          <w:b w:val="0"/>
          <w:bCs/>
          <w:szCs w:val="20"/>
          <w:lang w:val="sl-SI"/>
        </w:rPr>
      </w:pPr>
    </w:p>
    <w:p w14:paraId="2AD2FE47"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bCs/>
          <w:szCs w:val="20"/>
          <w:lang w:val="sl-SI"/>
        </w:rPr>
        <w:t xml:space="preserve">V 58. členu se </w:t>
      </w:r>
      <w:r w:rsidRPr="00CC6B3D">
        <w:rPr>
          <w:rFonts w:cs="Arial"/>
          <w:b w:val="0"/>
          <w:szCs w:val="20"/>
          <w:lang w:val="sl-SI"/>
        </w:rPr>
        <w:t xml:space="preserve">prvi odstavek spremeni tako, da se glasi: </w:t>
      </w:r>
    </w:p>
    <w:p w14:paraId="7B71AE20"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»Bivalna enota zajema dve ali več stanovanjskih skupin. Stanovalci bivajo v eno in dvoposteljnih sobah.«.</w:t>
      </w:r>
    </w:p>
    <w:p w14:paraId="5331F4A4"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3E830A86"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44379371"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bCs/>
          <w:szCs w:val="20"/>
          <w:lang w:val="sl-SI"/>
        </w:rPr>
      </w:pPr>
      <w:r w:rsidRPr="00CC6B3D">
        <w:rPr>
          <w:rFonts w:cs="Arial"/>
          <w:b w:val="0"/>
          <w:bCs/>
          <w:szCs w:val="20"/>
          <w:lang w:val="sl-SI"/>
        </w:rPr>
        <w:t>člen</w:t>
      </w:r>
    </w:p>
    <w:p w14:paraId="23202AF2"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241C580A"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V 63. členu se prvi odstavek spremeni tako, da se glasi:</w:t>
      </w:r>
    </w:p>
    <w:p w14:paraId="6E6A2E1A"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7A779DAB" w14:textId="4C64D103" w:rsidR="003913EA" w:rsidRPr="00CC6B3D" w:rsidRDefault="003913EA" w:rsidP="00160B58">
      <w:pPr>
        <w:pStyle w:val="ZADEVA"/>
        <w:tabs>
          <w:tab w:val="left" w:pos="0"/>
        </w:tabs>
        <w:spacing w:line="276" w:lineRule="auto"/>
        <w:rPr>
          <w:rFonts w:cs="Arial"/>
          <w:b w:val="0"/>
          <w:szCs w:val="20"/>
          <w:lang w:val="sl-SI"/>
        </w:rPr>
      </w:pPr>
      <w:r w:rsidRPr="00CC6B3D">
        <w:rPr>
          <w:rFonts w:cs="Arial"/>
          <w:b w:val="0"/>
          <w:szCs w:val="20"/>
          <w:lang w:val="sl-SI"/>
        </w:rPr>
        <w:t>»Toaletni prostori za uporabnike vsake na</w:t>
      </w:r>
      <w:r w:rsidR="008F5971">
        <w:rPr>
          <w:rFonts w:cs="Arial"/>
          <w:b w:val="0"/>
          <w:szCs w:val="20"/>
          <w:lang w:val="sl-SI"/>
        </w:rPr>
        <w:t>mestitvene</w:t>
      </w:r>
      <w:r w:rsidRPr="00CC6B3D">
        <w:rPr>
          <w:rFonts w:cs="Arial"/>
          <w:b w:val="0"/>
          <w:szCs w:val="20"/>
          <w:lang w:val="sl-SI"/>
        </w:rPr>
        <w:t xml:space="preserve"> skupine so:</w:t>
      </w:r>
    </w:p>
    <w:p w14:paraId="59E89DA2" w14:textId="77777777" w:rsidR="003913EA" w:rsidRPr="00CC6B3D" w:rsidRDefault="003913EA" w:rsidP="00160B58">
      <w:pPr>
        <w:pStyle w:val="ZADEVA"/>
        <w:numPr>
          <w:ilvl w:val="0"/>
          <w:numId w:val="2"/>
        </w:numPr>
        <w:tabs>
          <w:tab w:val="left" w:pos="0"/>
        </w:tabs>
        <w:spacing w:line="276" w:lineRule="auto"/>
        <w:ind w:left="426"/>
        <w:rPr>
          <w:rFonts w:cs="Arial"/>
          <w:b w:val="0"/>
          <w:szCs w:val="20"/>
          <w:lang w:val="sl-SI"/>
        </w:rPr>
      </w:pPr>
      <w:r w:rsidRPr="00CC6B3D">
        <w:rPr>
          <w:rFonts w:cs="Arial"/>
          <w:b w:val="0"/>
          <w:szCs w:val="20"/>
          <w:lang w:val="sl-SI"/>
        </w:rPr>
        <w:t>kopalnica velikosti najmanj 6 m2 m za štiri uporabnike/stanovalce,</w:t>
      </w:r>
    </w:p>
    <w:p w14:paraId="4BF43B13" w14:textId="77777777" w:rsidR="003913EA" w:rsidRPr="00CC6B3D" w:rsidRDefault="003913EA" w:rsidP="00160B58">
      <w:pPr>
        <w:pStyle w:val="ZADEVA"/>
        <w:numPr>
          <w:ilvl w:val="0"/>
          <w:numId w:val="2"/>
        </w:numPr>
        <w:tabs>
          <w:tab w:val="left" w:pos="0"/>
        </w:tabs>
        <w:spacing w:line="276" w:lineRule="auto"/>
        <w:ind w:left="426"/>
        <w:rPr>
          <w:rFonts w:cs="Arial"/>
          <w:b w:val="0"/>
          <w:szCs w:val="20"/>
          <w:lang w:val="sl-SI"/>
        </w:rPr>
      </w:pPr>
      <w:r w:rsidRPr="00CC6B3D">
        <w:rPr>
          <w:rFonts w:cs="Arial"/>
          <w:b w:val="0"/>
          <w:szCs w:val="20"/>
          <w:lang w:val="sl-SI"/>
        </w:rPr>
        <w:t>stranišče velikosti najmanj 1,20 m2,</w:t>
      </w:r>
    </w:p>
    <w:p w14:paraId="738B1EF7" w14:textId="77777777" w:rsidR="003913EA" w:rsidRPr="00CC6B3D" w:rsidRDefault="003913EA" w:rsidP="00160B58">
      <w:pPr>
        <w:pStyle w:val="ZADEVA"/>
        <w:numPr>
          <w:ilvl w:val="0"/>
          <w:numId w:val="2"/>
        </w:numPr>
        <w:tabs>
          <w:tab w:val="clear" w:pos="1701"/>
          <w:tab w:val="left" w:pos="0"/>
        </w:tabs>
        <w:spacing w:line="276" w:lineRule="auto"/>
        <w:ind w:left="426"/>
        <w:rPr>
          <w:rFonts w:cs="Arial"/>
          <w:b w:val="0"/>
          <w:szCs w:val="20"/>
          <w:lang w:val="sl-SI"/>
        </w:rPr>
      </w:pPr>
      <w:r w:rsidRPr="00CC6B3D">
        <w:rPr>
          <w:rFonts w:cs="Arial"/>
          <w:b w:val="0"/>
          <w:szCs w:val="20"/>
          <w:lang w:val="sl-SI"/>
        </w:rPr>
        <w:t xml:space="preserve">stranišče za invalide najmanj 3,5 m2, najmanjša svetla širina vrat mora biti 85 cm.«. </w:t>
      </w:r>
    </w:p>
    <w:p w14:paraId="3B2FEC7B"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3890032D" w14:textId="0E36BE20" w:rsidR="003913EA" w:rsidRDefault="003913EA" w:rsidP="00160B58">
      <w:pPr>
        <w:pStyle w:val="ZADEVA"/>
        <w:tabs>
          <w:tab w:val="clear" w:pos="1701"/>
          <w:tab w:val="left" w:pos="0"/>
        </w:tabs>
        <w:spacing w:line="276" w:lineRule="auto"/>
        <w:ind w:left="0" w:firstLine="0"/>
        <w:rPr>
          <w:rFonts w:cs="Arial"/>
          <w:b w:val="0"/>
          <w:szCs w:val="20"/>
          <w:lang w:val="sl-SI"/>
        </w:rPr>
      </w:pPr>
    </w:p>
    <w:p w14:paraId="47D5EEA8" w14:textId="75316CFC" w:rsidR="00725657" w:rsidRDefault="00725657" w:rsidP="00160B58">
      <w:pPr>
        <w:pStyle w:val="ZADEVA"/>
        <w:tabs>
          <w:tab w:val="clear" w:pos="1701"/>
          <w:tab w:val="left" w:pos="0"/>
        </w:tabs>
        <w:spacing w:line="276" w:lineRule="auto"/>
        <w:ind w:left="0" w:firstLine="0"/>
        <w:rPr>
          <w:rFonts w:cs="Arial"/>
          <w:b w:val="0"/>
          <w:szCs w:val="20"/>
          <w:lang w:val="sl-SI"/>
        </w:rPr>
      </w:pPr>
    </w:p>
    <w:p w14:paraId="042EE41B" w14:textId="77777777" w:rsidR="00725657" w:rsidRPr="00CC6B3D" w:rsidRDefault="00725657" w:rsidP="00160B58">
      <w:pPr>
        <w:pStyle w:val="ZADEVA"/>
        <w:tabs>
          <w:tab w:val="clear" w:pos="1701"/>
          <w:tab w:val="left" w:pos="0"/>
        </w:tabs>
        <w:spacing w:line="276" w:lineRule="auto"/>
        <w:ind w:left="0" w:firstLine="0"/>
        <w:rPr>
          <w:rFonts w:cs="Arial"/>
          <w:b w:val="0"/>
          <w:szCs w:val="20"/>
          <w:lang w:val="sl-SI"/>
        </w:rPr>
      </w:pPr>
    </w:p>
    <w:p w14:paraId="07D69CAF"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lastRenderedPageBreak/>
        <w:t>člen</w:t>
      </w:r>
    </w:p>
    <w:p w14:paraId="4F45960D"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3B9A5E91"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V 68. členu se za besedo »</w:t>
      </w:r>
      <w:proofErr w:type="spellStart"/>
      <w:r w:rsidRPr="00CC6B3D">
        <w:rPr>
          <w:rFonts w:cs="Arial"/>
          <w:b w:val="0"/>
          <w:szCs w:val="20"/>
          <w:lang w:val="sl-SI"/>
        </w:rPr>
        <w:t>splakovalnikom</w:t>
      </w:r>
      <w:proofErr w:type="spellEnd"/>
      <w:r w:rsidRPr="00CC6B3D">
        <w:rPr>
          <w:rFonts w:cs="Arial"/>
          <w:b w:val="0"/>
          <w:szCs w:val="20"/>
          <w:lang w:val="sl-SI"/>
        </w:rPr>
        <w:t xml:space="preserve">« dodata besedi »in umivalnikom«. </w:t>
      </w:r>
    </w:p>
    <w:p w14:paraId="2C2AC575" w14:textId="77777777" w:rsidR="003913EA" w:rsidRPr="00CC6B3D" w:rsidRDefault="003913EA" w:rsidP="00160B58">
      <w:pPr>
        <w:pStyle w:val="Odstavekseznama"/>
        <w:spacing w:line="276" w:lineRule="auto"/>
        <w:ind w:left="0"/>
        <w:rPr>
          <w:rFonts w:cs="Arial"/>
          <w:b/>
          <w:szCs w:val="20"/>
          <w:lang w:val="sl-SI"/>
        </w:rPr>
      </w:pPr>
    </w:p>
    <w:p w14:paraId="7FE5D8BD"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2FB8D68D"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610BBDDB"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1A7F6436"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V 71. členu se v prvem odstavku prva alineja spremeni tako, da se glasi:</w:t>
      </w:r>
    </w:p>
    <w:p w14:paraId="7F4065E3" w14:textId="15F18A4C" w:rsidR="003913EA" w:rsidRPr="00CC6B3D" w:rsidRDefault="003913EA" w:rsidP="00160B58">
      <w:pPr>
        <w:spacing w:line="276" w:lineRule="auto"/>
        <w:jc w:val="both"/>
        <w:rPr>
          <w:rFonts w:ascii="Arial" w:hAnsi="Arial" w:cs="Arial"/>
          <w:sz w:val="20"/>
          <w:szCs w:val="20"/>
        </w:rPr>
      </w:pPr>
      <w:r w:rsidRPr="00CC6B3D">
        <w:rPr>
          <w:rFonts w:ascii="Arial" w:hAnsi="Arial" w:cs="Arial"/>
          <w:sz w:val="20"/>
          <w:szCs w:val="20"/>
        </w:rPr>
        <w:t>»- postelja (najmanj 90 X 190 cm, višina 55 cm), pri čemer mora biti posteljno perilo iz negorljivega materiala,«.</w:t>
      </w:r>
    </w:p>
    <w:p w14:paraId="6491AC60" w14:textId="77777777" w:rsidR="003913EA" w:rsidRPr="00CC6B3D" w:rsidRDefault="003913EA" w:rsidP="00160B58">
      <w:pPr>
        <w:spacing w:line="276" w:lineRule="auto"/>
        <w:jc w:val="both"/>
        <w:rPr>
          <w:rFonts w:ascii="Arial" w:hAnsi="Arial" w:cs="Arial"/>
          <w:sz w:val="20"/>
          <w:szCs w:val="20"/>
        </w:rPr>
      </w:pPr>
    </w:p>
    <w:p w14:paraId="438EC2E8" w14:textId="77777777" w:rsidR="003913EA" w:rsidRPr="00CC6B3D" w:rsidRDefault="003913EA" w:rsidP="00160B58">
      <w:pPr>
        <w:pStyle w:val="Odstavekseznama"/>
        <w:numPr>
          <w:ilvl w:val="0"/>
          <w:numId w:val="1"/>
        </w:numPr>
        <w:spacing w:line="276" w:lineRule="auto"/>
        <w:ind w:left="426"/>
        <w:jc w:val="center"/>
        <w:rPr>
          <w:rFonts w:cs="Arial"/>
          <w:szCs w:val="20"/>
          <w:lang w:val="sl-SI"/>
        </w:rPr>
      </w:pPr>
      <w:r w:rsidRPr="00CC6B3D">
        <w:rPr>
          <w:rFonts w:cs="Arial"/>
          <w:szCs w:val="20"/>
          <w:lang w:val="sl-SI"/>
        </w:rPr>
        <w:t>člen</w:t>
      </w:r>
    </w:p>
    <w:p w14:paraId="56D80490"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3833F0B0"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xml:space="preserve">V 83. členu se v prvem odstavku peta alineja spremeni, tako da se glasi: </w:t>
      </w:r>
    </w:p>
    <w:p w14:paraId="3BA56AC0"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soba za počitek, sproščanje napetosti in individualno vodenje,«.</w:t>
      </w:r>
    </w:p>
    <w:p w14:paraId="53FD2748"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31D8E5B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V tretjem odstavku se druga alineja</w:t>
      </w:r>
      <w:r w:rsidRPr="00CC6B3D" w:rsidDel="00C80529">
        <w:rPr>
          <w:rFonts w:cs="Arial"/>
          <w:b w:val="0"/>
          <w:szCs w:val="20"/>
          <w:lang w:val="sl-SI"/>
        </w:rPr>
        <w:t xml:space="preserve"> </w:t>
      </w:r>
      <w:r w:rsidRPr="00CC6B3D">
        <w:rPr>
          <w:rFonts w:cs="Arial"/>
          <w:b w:val="0"/>
          <w:szCs w:val="20"/>
          <w:lang w:val="sl-SI"/>
        </w:rPr>
        <w:t xml:space="preserve">spremeni, tako da se glasi: </w:t>
      </w:r>
    </w:p>
    <w:p w14:paraId="68F0D71F"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soba za počitek, sproščanje napetosti in individualno vodenje in«.</w:t>
      </w:r>
    </w:p>
    <w:p w14:paraId="7A79AAF5"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28A06C05"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xml:space="preserve">V četrtem odstavku se tretja alineja spremeni, tako da se glasi: </w:t>
      </w:r>
    </w:p>
    <w:p w14:paraId="2D5CCEC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soba za počitek, sproščanje napetosti in individualno vodenje,«.</w:t>
      </w:r>
    </w:p>
    <w:p w14:paraId="5C74EB9A"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0C7F47D8"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09F3D53B"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6A47EEE7"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64A51624"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 xml:space="preserve">88. člen se spremeni tako, da se glasi: </w:t>
      </w:r>
    </w:p>
    <w:p w14:paraId="2C4F5771"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p>
    <w:p w14:paraId="7ADA6742"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p>
    <w:p w14:paraId="27B84DAF"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t>»88. člen</w:t>
      </w:r>
    </w:p>
    <w:p w14:paraId="6488EC0B"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t>soba za počitek, sproščanje napetosti in individualno vodenje</w:t>
      </w:r>
    </w:p>
    <w:p w14:paraId="73D4480C"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p>
    <w:p w14:paraId="31DCDD56"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Soba za počitek, sproščanje napetosti in individualno vodenje mora uporabniku omogočati umirjanje, nudenje prve pomoči in počitek, služiti pa mora tudi za individualno obravnavo in pogovor s strokovnim delavcem. Velikost sobe mora biti 12 m2 do15 m2.«.</w:t>
      </w:r>
    </w:p>
    <w:p w14:paraId="0123F228"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5B0D87B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311BCD73"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 xml:space="preserve">člen </w:t>
      </w:r>
    </w:p>
    <w:p w14:paraId="12A5778B"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70E7BCE6"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 xml:space="preserve">101. člena se spremeni tako, da se glasi: </w:t>
      </w:r>
    </w:p>
    <w:p w14:paraId="0546C69C"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073DF650"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t>»101. člen</w:t>
      </w:r>
    </w:p>
    <w:p w14:paraId="6F1F11E8"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t>(oprema sobe za počitek, sproščanje napetosti in individualno vodenje)</w:t>
      </w:r>
    </w:p>
    <w:p w14:paraId="15FEEFFD" w14:textId="77777777" w:rsidR="003913EA" w:rsidRPr="00CC6B3D" w:rsidRDefault="003913EA" w:rsidP="00160B58">
      <w:pPr>
        <w:pStyle w:val="Odstavekseznama"/>
        <w:spacing w:line="276" w:lineRule="auto"/>
        <w:ind w:left="0"/>
        <w:rPr>
          <w:rFonts w:cs="Arial"/>
          <w:bCs/>
          <w:szCs w:val="20"/>
          <w:lang w:val="sl-SI"/>
        </w:rPr>
      </w:pPr>
    </w:p>
    <w:p w14:paraId="70497661" w14:textId="77777777" w:rsidR="003913EA" w:rsidRPr="00CC6B3D" w:rsidRDefault="003913EA" w:rsidP="00160B58">
      <w:pPr>
        <w:spacing w:line="276" w:lineRule="auto"/>
        <w:rPr>
          <w:rFonts w:ascii="Arial" w:hAnsi="Arial" w:cs="Arial"/>
          <w:bCs/>
          <w:sz w:val="20"/>
          <w:szCs w:val="20"/>
        </w:rPr>
      </w:pPr>
      <w:r w:rsidRPr="00CC6B3D">
        <w:rPr>
          <w:rFonts w:ascii="Arial" w:hAnsi="Arial" w:cs="Arial"/>
          <w:sz w:val="20"/>
          <w:szCs w:val="20"/>
        </w:rPr>
        <w:t>Oprema sobe za počitek, sproščanje napetosti in individualno vodenje</w:t>
      </w:r>
      <w:r w:rsidRPr="00CC6B3D">
        <w:rPr>
          <w:rFonts w:ascii="Arial" w:hAnsi="Arial" w:cs="Arial"/>
          <w:bCs/>
          <w:sz w:val="20"/>
          <w:szCs w:val="20"/>
        </w:rPr>
        <w:t>:</w:t>
      </w:r>
    </w:p>
    <w:p w14:paraId="4D4F4D4A" w14:textId="77777777" w:rsidR="003913EA" w:rsidRPr="00CC6B3D" w:rsidRDefault="003913EA" w:rsidP="00160B58">
      <w:pPr>
        <w:pStyle w:val="Odstavekseznama"/>
        <w:numPr>
          <w:ilvl w:val="0"/>
          <w:numId w:val="4"/>
        </w:numPr>
        <w:spacing w:line="276" w:lineRule="auto"/>
        <w:ind w:left="426"/>
        <w:rPr>
          <w:rFonts w:cs="Arial"/>
          <w:bCs/>
          <w:szCs w:val="20"/>
          <w:lang w:val="sl-SI"/>
        </w:rPr>
      </w:pPr>
      <w:r w:rsidRPr="00CC6B3D">
        <w:rPr>
          <w:rFonts w:cs="Arial"/>
          <w:bCs/>
          <w:szCs w:val="20"/>
          <w:lang w:val="sl-SI"/>
        </w:rPr>
        <w:t>postelja (najmanj 90 x 190 cm, višine 55 cm),</w:t>
      </w:r>
    </w:p>
    <w:p w14:paraId="7654F901" w14:textId="77777777" w:rsidR="003913EA" w:rsidRPr="00CC6B3D" w:rsidRDefault="003913EA" w:rsidP="00160B58">
      <w:pPr>
        <w:pStyle w:val="Odstavekseznama"/>
        <w:numPr>
          <w:ilvl w:val="0"/>
          <w:numId w:val="4"/>
        </w:numPr>
        <w:spacing w:line="276" w:lineRule="auto"/>
        <w:ind w:left="426"/>
        <w:rPr>
          <w:rFonts w:cs="Arial"/>
          <w:bCs/>
          <w:szCs w:val="20"/>
          <w:lang w:val="sl-SI"/>
        </w:rPr>
      </w:pPr>
      <w:r w:rsidRPr="00CC6B3D">
        <w:rPr>
          <w:rFonts w:cs="Arial"/>
          <w:bCs/>
          <w:szCs w:val="20"/>
          <w:lang w:val="sl-SI"/>
        </w:rPr>
        <w:t>nočna omarica ali odlagalni pult,</w:t>
      </w:r>
    </w:p>
    <w:p w14:paraId="34E1957F" w14:textId="77777777" w:rsidR="003913EA" w:rsidRPr="00CC6B3D" w:rsidRDefault="003913EA" w:rsidP="00160B58">
      <w:pPr>
        <w:pStyle w:val="Odstavekseznama"/>
        <w:numPr>
          <w:ilvl w:val="0"/>
          <w:numId w:val="4"/>
        </w:numPr>
        <w:spacing w:line="276" w:lineRule="auto"/>
        <w:ind w:left="426"/>
        <w:rPr>
          <w:rFonts w:cs="Arial"/>
          <w:bCs/>
          <w:szCs w:val="20"/>
          <w:lang w:val="sl-SI"/>
        </w:rPr>
      </w:pPr>
      <w:r w:rsidRPr="00CC6B3D">
        <w:rPr>
          <w:rFonts w:cs="Arial"/>
          <w:bCs/>
          <w:szCs w:val="20"/>
          <w:lang w:val="sl-SI"/>
        </w:rPr>
        <w:t>pisalna miza in</w:t>
      </w:r>
    </w:p>
    <w:p w14:paraId="4D3105F9" w14:textId="77777777" w:rsidR="003913EA" w:rsidRPr="00CC6B3D" w:rsidRDefault="003913EA" w:rsidP="00160B58">
      <w:pPr>
        <w:pStyle w:val="Odstavekseznama"/>
        <w:numPr>
          <w:ilvl w:val="0"/>
          <w:numId w:val="4"/>
        </w:numPr>
        <w:spacing w:line="276" w:lineRule="auto"/>
        <w:ind w:left="426"/>
        <w:rPr>
          <w:rFonts w:cs="Arial"/>
          <w:bCs/>
          <w:szCs w:val="20"/>
          <w:lang w:val="sl-SI"/>
        </w:rPr>
      </w:pPr>
      <w:r w:rsidRPr="00CC6B3D">
        <w:rPr>
          <w:rFonts w:cs="Arial"/>
          <w:bCs/>
          <w:szCs w:val="20"/>
          <w:lang w:val="sl-SI"/>
        </w:rPr>
        <w:t>2 stola.</w:t>
      </w:r>
    </w:p>
    <w:p w14:paraId="6CBEFD51" w14:textId="77777777" w:rsidR="003913EA" w:rsidRPr="00CC6B3D" w:rsidRDefault="003913EA" w:rsidP="00160B58">
      <w:pPr>
        <w:pStyle w:val="Odstavekseznama"/>
        <w:spacing w:line="276" w:lineRule="auto"/>
        <w:rPr>
          <w:rFonts w:cs="Arial"/>
          <w:bCs/>
          <w:szCs w:val="20"/>
          <w:lang w:val="sl-SI"/>
        </w:rPr>
      </w:pPr>
    </w:p>
    <w:p w14:paraId="760900C9" w14:textId="77777777" w:rsidR="003913EA" w:rsidRPr="00CC6B3D" w:rsidRDefault="003913EA" w:rsidP="00160B58">
      <w:pPr>
        <w:spacing w:line="276" w:lineRule="auto"/>
        <w:rPr>
          <w:rFonts w:ascii="Arial" w:hAnsi="Arial" w:cs="Arial"/>
          <w:bCs/>
          <w:sz w:val="20"/>
          <w:szCs w:val="20"/>
        </w:rPr>
      </w:pPr>
      <w:r w:rsidRPr="00CC6B3D">
        <w:rPr>
          <w:rFonts w:ascii="Arial" w:hAnsi="Arial" w:cs="Arial"/>
          <w:sz w:val="20"/>
          <w:szCs w:val="20"/>
        </w:rPr>
        <w:t>Oprema sobe za počitek, sproščanje napetosti in individualno vodenje v  varstveni skupini</w:t>
      </w:r>
      <w:r w:rsidRPr="00CC6B3D">
        <w:rPr>
          <w:rFonts w:ascii="Arial" w:hAnsi="Arial" w:cs="Arial"/>
          <w:bCs/>
          <w:sz w:val="20"/>
          <w:szCs w:val="20"/>
        </w:rPr>
        <w:t>:</w:t>
      </w:r>
    </w:p>
    <w:p w14:paraId="527022AB" w14:textId="77777777" w:rsidR="003913EA" w:rsidRPr="00CC6B3D" w:rsidRDefault="003913EA" w:rsidP="00160B58">
      <w:pPr>
        <w:pStyle w:val="Odstavekseznama"/>
        <w:numPr>
          <w:ilvl w:val="0"/>
          <w:numId w:val="3"/>
        </w:numPr>
        <w:spacing w:line="276" w:lineRule="auto"/>
        <w:ind w:left="426"/>
        <w:rPr>
          <w:rFonts w:cs="Arial"/>
          <w:bCs/>
          <w:szCs w:val="20"/>
          <w:lang w:val="sl-SI"/>
        </w:rPr>
      </w:pPr>
      <w:r w:rsidRPr="00CC6B3D">
        <w:rPr>
          <w:rFonts w:cs="Arial"/>
          <w:bCs/>
          <w:szCs w:val="20"/>
          <w:lang w:val="sl-SI"/>
        </w:rPr>
        <w:lastRenderedPageBreak/>
        <w:t>postelje (za 1/3 uporabnikov).«.</w:t>
      </w:r>
    </w:p>
    <w:p w14:paraId="32EED982" w14:textId="77777777" w:rsidR="003913EA" w:rsidRPr="00CC6B3D" w:rsidRDefault="003913EA" w:rsidP="00160B58">
      <w:pPr>
        <w:pStyle w:val="Odstavekseznama"/>
        <w:spacing w:line="276" w:lineRule="auto"/>
        <w:ind w:left="0"/>
        <w:rPr>
          <w:rFonts w:cs="Arial"/>
          <w:b/>
          <w:szCs w:val="20"/>
          <w:lang w:val="sl-SI"/>
        </w:rPr>
      </w:pPr>
    </w:p>
    <w:p w14:paraId="101B0C79" w14:textId="77777777" w:rsidR="003913EA" w:rsidRPr="00CC6B3D" w:rsidRDefault="003913EA" w:rsidP="00160B58">
      <w:pPr>
        <w:pStyle w:val="Odstavekseznama"/>
        <w:spacing w:line="276" w:lineRule="auto"/>
        <w:ind w:left="0"/>
        <w:rPr>
          <w:rFonts w:cs="Arial"/>
          <w:b/>
          <w:szCs w:val="20"/>
          <w:lang w:val="sl-SI"/>
        </w:rPr>
      </w:pPr>
    </w:p>
    <w:p w14:paraId="78BA32EE" w14:textId="77777777" w:rsidR="003913EA" w:rsidRPr="00CC6B3D" w:rsidRDefault="003913EA" w:rsidP="00160B58">
      <w:pPr>
        <w:pStyle w:val="Odstavekseznama"/>
        <w:numPr>
          <w:ilvl w:val="0"/>
          <w:numId w:val="1"/>
        </w:numPr>
        <w:spacing w:line="276" w:lineRule="auto"/>
        <w:ind w:left="426"/>
        <w:jc w:val="center"/>
        <w:rPr>
          <w:rFonts w:cs="Arial"/>
          <w:bCs/>
          <w:szCs w:val="20"/>
          <w:lang w:val="sl-SI"/>
        </w:rPr>
      </w:pPr>
      <w:r w:rsidRPr="00CC6B3D">
        <w:rPr>
          <w:rFonts w:cs="Arial"/>
          <w:bCs/>
          <w:szCs w:val="20"/>
          <w:lang w:val="sl-SI"/>
        </w:rPr>
        <w:t>člen</w:t>
      </w:r>
    </w:p>
    <w:p w14:paraId="1A40BE6A"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40D595FD"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 xml:space="preserve">V 107. členu se v prvem odstavku druga alineja spremeni tako, da se glasi: </w:t>
      </w:r>
    </w:p>
    <w:p w14:paraId="5CE7EE90"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 pomožne prostore za sejno sobo, sobo za stike pod posebnim nadzorom, arhiv, čajno kuhinjo, prostor za čistila, tehnični prostor, fotokopirnico, sanitarije in po potrebi kotlovnico.«.</w:t>
      </w:r>
    </w:p>
    <w:p w14:paraId="48B7FA7B"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5511174D"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0BB7BDEB"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22FD84CA"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t xml:space="preserve"> </w:t>
      </w:r>
    </w:p>
    <w:p w14:paraId="72DBF77F" w14:textId="77777777" w:rsidR="003913EA" w:rsidRPr="00CC6B3D" w:rsidRDefault="003913EA" w:rsidP="00160B58">
      <w:pPr>
        <w:spacing w:line="276" w:lineRule="auto"/>
        <w:rPr>
          <w:rFonts w:ascii="Arial" w:hAnsi="Arial" w:cs="Arial"/>
          <w:sz w:val="20"/>
          <w:szCs w:val="20"/>
        </w:rPr>
      </w:pPr>
      <w:r w:rsidRPr="00CC6B3D">
        <w:rPr>
          <w:rFonts w:ascii="Arial" w:hAnsi="Arial" w:cs="Arial"/>
          <w:sz w:val="20"/>
          <w:szCs w:val="20"/>
        </w:rPr>
        <w:t>V 108. členu se tretji odstavek spremeni tako, da se glasi:</w:t>
      </w:r>
    </w:p>
    <w:p w14:paraId="7BB2B33A" w14:textId="77777777" w:rsidR="003913EA" w:rsidRPr="00CC6B3D" w:rsidRDefault="003913EA" w:rsidP="00160B58">
      <w:pPr>
        <w:spacing w:line="276" w:lineRule="auto"/>
        <w:rPr>
          <w:rFonts w:ascii="Arial" w:hAnsi="Arial" w:cs="Arial"/>
          <w:sz w:val="20"/>
          <w:szCs w:val="20"/>
        </w:rPr>
      </w:pPr>
      <w:r w:rsidRPr="00CC6B3D">
        <w:rPr>
          <w:rFonts w:ascii="Arial" w:hAnsi="Arial" w:cs="Arial"/>
          <w:sz w:val="20"/>
          <w:szCs w:val="20"/>
        </w:rPr>
        <w:t>»Pisarna za administrativne in računovodske delavce mora imeti od 8 m2 do 10 m2.«.</w:t>
      </w:r>
    </w:p>
    <w:p w14:paraId="1192AE16"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432D38C4"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Četrti odstavek se spremeni tako, da se glasi:</w:t>
      </w:r>
    </w:p>
    <w:p w14:paraId="38E7889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»Pisarna za dve delovni mesti mora imeti od 15 do 20 m2.«.</w:t>
      </w:r>
    </w:p>
    <w:p w14:paraId="256F5349" w14:textId="77777777" w:rsidR="003913EA" w:rsidRPr="00CC6B3D" w:rsidRDefault="003913EA" w:rsidP="00160B58">
      <w:pPr>
        <w:spacing w:line="276" w:lineRule="auto"/>
        <w:rPr>
          <w:rFonts w:ascii="Arial" w:hAnsi="Arial" w:cs="Arial"/>
          <w:sz w:val="20"/>
          <w:szCs w:val="20"/>
        </w:rPr>
      </w:pPr>
    </w:p>
    <w:p w14:paraId="3ADACFDE" w14:textId="77777777" w:rsidR="003913EA" w:rsidRPr="00CC6B3D" w:rsidRDefault="003913EA" w:rsidP="00160B58">
      <w:pPr>
        <w:spacing w:line="276" w:lineRule="auto"/>
        <w:rPr>
          <w:rFonts w:ascii="Arial" w:hAnsi="Arial" w:cs="Arial"/>
          <w:sz w:val="20"/>
          <w:szCs w:val="20"/>
        </w:rPr>
      </w:pPr>
    </w:p>
    <w:p w14:paraId="776541E6" w14:textId="77777777" w:rsidR="003913EA" w:rsidRPr="00CC6B3D" w:rsidRDefault="003913EA" w:rsidP="00160B58">
      <w:pPr>
        <w:pStyle w:val="Odstavekseznama"/>
        <w:numPr>
          <w:ilvl w:val="0"/>
          <w:numId w:val="1"/>
        </w:numPr>
        <w:spacing w:line="276" w:lineRule="auto"/>
        <w:ind w:left="426"/>
        <w:jc w:val="center"/>
        <w:rPr>
          <w:rFonts w:cs="Arial"/>
          <w:szCs w:val="20"/>
          <w:lang w:val="sl-SI"/>
        </w:rPr>
      </w:pPr>
      <w:r w:rsidRPr="00CC6B3D">
        <w:rPr>
          <w:rFonts w:cs="Arial"/>
          <w:szCs w:val="20"/>
          <w:lang w:val="sl-SI"/>
        </w:rPr>
        <w:t>člen</w:t>
      </w:r>
    </w:p>
    <w:p w14:paraId="029E14FC" w14:textId="77777777" w:rsidR="003913EA" w:rsidRPr="00CC6B3D" w:rsidRDefault="003913EA" w:rsidP="00160B58">
      <w:pPr>
        <w:spacing w:line="276" w:lineRule="auto"/>
        <w:rPr>
          <w:rFonts w:ascii="Arial" w:hAnsi="Arial" w:cs="Arial"/>
          <w:sz w:val="20"/>
          <w:szCs w:val="20"/>
        </w:rPr>
      </w:pPr>
    </w:p>
    <w:p w14:paraId="0597C7EA" w14:textId="77777777" w:rsidR="003913EA" w:rsidRPr="00CC6B3D" w:rsidRDefault="003913EA" w:rsidP="00160B58">
      <w:pPr>
        <w:spacing w:line="276" w:lineRule="auto"/>
        <w:rPr>
          <w:rFonts w:ascii="Arial" w:hAnsi="Arial" w:cs="Arial"/>
          <w:sz w:val="20"/>
          <w:szCs w:val="20"/>
        </w:rPr>
      </w:pPr>
      <w:r w:rsidRPr="00CC6B3D">
        <w:rPr>
          <w:rFonts w:ascii="Arial" w:hAnsi="Arial" w:cs="Arial"/>
          <w:sz w:val="20"/>
          <w:szCs w:val="20"/>
        </w:rPr>
        <w:t>V 110. členu se za prvo alinejo doda nova druga alineja, ki se glasi:</w:t>
      </w:r>
    </w:p>
    <w:p w14:paraId="2ADD109D" w14:textId="77777777" w:rsidR="003913EA" w:rsidRPr="00CC6B3D" w:rsidRDefault="003913EA" w:rsidP="00160B58">
      <w:pPr>
        <w:spacing w:line="276" w:lineRule="auto"/>
        <w:rPr>
          <w:rFonts w:ascii="Arial" w:hAnsi="Arial" w:cs="Arial"/>
          <w:sz w:val="20"/>
          <w:szCs w:val="20"/>
        </w:rPr>
      </w:pPr>
      <w:r w:rsidRPr="00CC6B3D">
        <w:rPr>
          <w:rFonts w:ascii="Arial" w:hAnsi="Arial" w:cs="Arial"/>
          <w:sz w:val="20"/>
          <w:szCs w:val="20"/>
        </w:rPr>
        <w:t>»- soba za stike pod posebnim nadzorom v velikosti do 20 m2,«.</w:t>
      </w:r>
    </w:p>
    <w:p w14:paraId="7DD30EC5" w14:textId="77777777" w:rsidR="003913EA" w:rsidRPr="00CC6B3D" w:rsidRDefault="003913EA" w:rsidP="00160B58">
      <w:pPr>
        <w:spacing w:line="276" w:lineRule="auto"/>
        <w:jc w:val="both"/>
        <w:rPr>
          <w:rFonts w:ascii="Arial" w:hAnsi="Arial" w:cs="Arial"/>
          <w:sz w:val="20"/>
          <w:szCs w:val="20"/>
        </w:rPr>
      </w:pPr>
      <w:r w:rsidRPr="00CC6B3D">
        <w:rPr>
          <w:rFonts w:ascii="Arial" w:hAnsi="Arial" w:cs="Arial"/>
          <w:b/>
          <w:sz w:val="20"/>
          <w:szCs w:val="20"/>
        </w:rPr>
        <w:t xml:space="preserve"> </w:t>
      </w:r>
    </w:p>
    <w:p w14:paraId="24EA91EB" w14:textId="77777777" w:rsidR="003913EA" w:rsidRPr="00CC6B3D" w:rsidRDefault="003913EA" w:rsidP="00160B58">
      <w:pPr>
        <w:spacing w:line="276" w:lineRule="auto"/>
        <w:rPr>
          <w:rFonts w:ascii="Arial" w:hAnsi="Arial" w:cs="Arial"/>
          <w:sz w:val="20"/>
          <w:szCs w:val="20"/>
        </w:rPr>
      </w:pPr>
      <w:r w:rsidRPr="00CC6B3D">
        <w:rPr>
          <w:rFonts w:ascii="Arial" w:hAnsi="Arial" w:cs="Arial"/>
          <w:sz w:val="20"/>
          <w:szCs w:val="20"/>
        </w:rPr>
        <w:t>Dosedanje druga, tretja, četrta in peta alineja postanejo tretja, četrta, peta in šesta alineja.</w:t>
      </w:r>
    </w:p>
    <w:p w14:paraId="72DA56DC" w14:textId="77777777" w:rsidR="003913EA" w:rsidRPr="00CC6B3D" w:rsidRDefault="003913EA" w:rsidP="00160B58">
      <w:pPr>
        <w:spacing w:line="276" w:lineRule="auto"/>
        <w:rPr>
          <w:rFonts w:ascii="Arial" w:hAnsi="Arial" w:cs="Arial"/>
          <w:sz w:val="20"/>
          <w:szCs w:val="20"/>
        </w:rPr>
      </w:pPr>
    </w:p>
    <w:p w14:paraId="3D4330BB" w14:textId="77777777" w:rsidR="003913EA" w:rsidRPr="00CC6B3D" w:rsidRDefault="003913EA" w:rsidP="00160B58">
      <w:pPr>
        <w:spacing w:line="276" w:lineRule="auto"/>
        <w:rPr>
          <w:rFonts w:ascii="Arial" w:hAnsi="Arial" w:cs="Arial"/>
          <w:sz w:val="20"/>
          <w:szCs w:val="20"/>
        </w:rPr>
      </w:pPr>
    </w:p>
    <w:p w14:paraId="55B144AF" w14:textId="77777777" w:rsidR="003913EA" w:rsidRPr="00CC6B3D" w:rsidRDefault="003913EA" w:rsidP="00160B58">
      <w:pPr>
        <w:pStyle w:val="Odstavekseznama"/>
        <w:numPr>
          <w:ilvl w:val="0"/>
          <w:numId w:val="1"/>
        </w:numPr>
        <w:spacing w:line="276" w:lineRule="auto"/>
        <w:ind w:left="426"/>
        <w:jc w:val="center"/>
        <w:rPr>
          <w:rFonts w:cs="Arial"/>
          <w:szCs w:val="20"/>
          <w:lang w:val="sl-SI"/>
        </w:rPr>
      </w:pPr>
      <w:r w:rsidRPr="00CC6B3D">
        <w:rPr>
          <w:rFonts w:cs="Arial"/>
          <w:szCs w:val="20"/>
          <w:lang w:val="sl-SI"/>
        </w:rPr>
        <w:t>člen</w:t>
      </w:r>
    </w:p>
    <w:p w14:paraId="0CA4C3BF" w14:textId="77777777" w:rsidR="003913EA" w:rsidRPr="00CC6B3D" w:rsidRDefault="003913EA" w:rsidP="00160B58">
      <w:pPr>
        <w:spacing w:line="276" w:lineRule="auto"/>
        <w:jc w:val="both"/>
        <w:rPr>
          <w:rFonts w:ascii="Arial" w:hAnsi="Arial" w:cs="Arial"/>
          <w:sz w:val="20"/>
          <w:szCs w:val="20"/>
        </w:rPr>
      </w:pPr>
    </w:p>
    <w:p w14:paraId="27F62585" w14:textId="77777777" w:rsidR="003913EA" w:rsidRPr="00CC6B3D" w:rsidRDefault="003913EA" w:rsidP="00160B58">
      <w:pPr>
        <w:spacing w:line="276" w:lineRule="auto"/>
        <w:jc w:val="both"/>
        <w:rPr>
          <w:rFonts w:ascii="Arial" w:hAnsi="Arial" w:cs="Arial"/>
          <w:sz w:val="20"/>
          <w:szCs w:val="20"/>
        </w:rPr>
      </w:pPr>
      <w:r w:rsidRPr="00CC6B3D">
        <w:rPr>
          <w:rFonts w:ascii="Arial" w:hAnsi="Arial" w:cs="Arial"/>
          <w:sz w:val="20"/>
          <w:szCs w:val="20"/>
        </w:rPr>
        <w:t>V 114. členu se za prvim odstavkom doda nov drugi odstavek, ki se glasi:</w:t>
      </w:r>
    </w:p>
    <w:p w14:paraId="290A1C76" w14:textId="77777777" w:rsidR="003913EA" w:rsidRPr="00CC6B3D" w:rsidRDefault="003913EA" w:rsidP="00160B58">
      <w:pPr>
        <w:spacing w:line="276" w:lineRule="auto"/>
        <w:jc w:val="both"/>
        <w:rPr>
          <w:rFonts w:ascii="Arial" w:hAnsi="Arial" w:cs="Arial"/>
          <w:sz w:val="20"/>
          <w:szCs w:val="20"/>
        </w:rPr>
      </w:pPr>
      <w:r w:rsidRPr="00CC6B3D">
        <w:rPr>
          <w:rFonts w:ascii="Arial" w:hAnsi="Arial" w:cs="Arial"/>
          <w:sz w:val="20"/>
          <w:szCs w:val="20"/>
        </w:rPr>
        <w:t xml:space="preserve">»Sobo za stike pod posebnim nadzorom se opremi z mizicami, </w:t>
      </w:r>
      <w:proofErr w:type="spellStart"/>
      <w:r w:rsidRPr="00CC6B3D">
        <w:rPr>
          <w:rFonts w:ascii="Arial" w:hAnsi="Arial" w:cs="Arial"/>
          <w:sz w:val="20"/>
          <w:szCs w:val="20"/>
        </w:rPr>
        <w:t>polfotelji</w:t>
      </w:r>
      <w:proofErr w:type="spellEnd"/>
      <w:r w:rsidRPr="00CC6B3D">
        <w:rPr>
          <w:rFonts w:ascii="Arial" w:hAnsi="Arial" w:cs="Arial"/>
          <w:sz w:val="20"/>
          <w:szCs w:val="20"/>
        </w:rPr>
        <w:t>, dvosedom ali trosedom, stoli, pritrjenimi policami za knjige in igrače, pritrjenimi omaricami. Pohištvena oprema mora imeti zaobljene robove in površinsko obdelavo iz odpornih materialov, ki so enostavni za vzdrževanje.«.</w:t>
      </w:r>
    </w:p>
    <w:p w14:paraId="03F296BD" w14:textId="77777777" w:rsidR="003913EA" w:rsidRPr="00CC6B3D" w:rsidRDefault="003913EA" w:rsidP="00160B58">
      <w:pPr>
        <w:spacing w:line="276" w:lineRule="auto"/>
        <w:jc w:val="both"/>
        <w:rPr>
          <w:rFonts w:ascii="Arial" w:hAnsi="Arial" w:cs="Arial"/>
          <w:sz w:val="20"/>
          <w:szCs w:val="20"/>
        </w:rPr>
      </w:pPr>
    </w:p>
    <w:p w14:paraId="0C8D8929" w14:textId="77777777" w:rsidR="003913EA" w:rsidRPr="00CC6B3D" w:rsidRDefault="003913EA" w:rsidP="00160B58">
      <w:pPr>
        <w:spacing w:line="276" w:lineRule="auto"/>
        <w:jc w:val="both"/>
        <w:rPr>
          <w:rFonts w:ascii="Arial" w:hAnsi="Arial" w:cs="Arial"/>
          <w:sz w:val="20"/>
          <w:szCs w:val="20"/>
        </w:rPr>
      </w:pPr>
      <w:r w:rsidRPr="00CC6B3D">
        <w:rPr>
          <w:rFonts w:ascii="Arial" w:hAnsi="Arial" w:cs="Arial"/>
          <w:sz w:val="20"/>
          <w:szCs w:val="20"/>
        </w:rPr>
        <w:t>Dosedanji drugi, tretji, četrti, peti in šesti odstavek postanejo tretji, četrti, peti, šesti in sedmi odstavek.</w:t>
      </w:r>
    </w:p>
    <w:p w14:paraId="2CD39BB9" w14:textId="77777777" w:rsidR="003913EA" w:rsidRPr="00CC6B3D" w:rsidRDefault="003913EA" w:rsidP="00160B58">
      <w:pPr>
        <w:spacing w:line="276" w:lineRule="auto"/>
        <w:jc w:val="both"/>
        <w:rPr>
          <w:rFonts w:ascii="Arial" w:hAnsi="Arial" w:cs="Arial"/>
          <w:sz w:val="20"/>
          <w:szCs w:val="20"/>
        </w:rPr>
      </w:pPr>
    </w:p>
    <w:p w14:paraId="4D09DA07" w14:textId="77777777" w:rsidR="003913EA" w:rsidRPr="00CC6B3D" w:rsidRDefault="003913EA" w:rsidP="00160B58">
      <w:pPr>
        <w:spacing w:line="276" w:lineRule="auto"/>
        <w:jc w:val="both"/>
        <w:rPr>
          <w:rFonts w:ascii="Arial" w:hAnsi="Arial" w:cs="Arial"/>
          <w:sz w:val="20"/>
          <w:szCs w:val="20"/>
        </w:rPr>
      </w:pPr>
    </w:p>
    <w:p w14:paraId="0DFE25DF" w14:textId="77777777" w:rsidR="003913EA" w:rsidRPr="00CC6B3D" w:rsidRDefault="003913EA" w:rsidP="00160B58">
      <w:pPr>
        <w:pStyle w:val="Odstavekseznama"/>
        <w:numPr>
          <w:ilvl w:val="0"/>
          <w:numId w:val="1"/>
        </w:numPr>
        <w:spacing w:line="276" w:lineRule="auto"/>
        <w:ind w:left="426"/>
        <w:jc w:val="center"/>
        <w:rPr>
          <w:rFonts w:cs="Arial"/>
          <w:szCs w:val="20"/>
          <w:lang w:val="sl-SI"/>
        </w:rPr>
      </w:pPr>
      <w:r w:rsidRPr="00CC6B3D">
        <w:rPr>
          <w:rFonts w:cs="Arial"/>
          <w:szCs w:val="20"/>
          <w:lang w:val="sl-SI"/>
        </w:rPr>
        <w:t>člen</w:t>
      </w:r>
    </w:p>
    <w:p w14:paraId="69FFA1FE"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highlight w:val="yellow"/>
          <w:lang w:val="sl-SI"/>
        </w:rPr>
      </w:pPr>
    </w:p>
    <w:p w14:paraId="0EF68024" w14:textId="77777777" w:rsidR="003913EA" w:rsidRPr="00CC6B3D" w:rsidRDefault="003913EA" w:rsidP="00160B58">
      <w:pPr>
        <w:spacing w:line="276" w:lineRule="auto"/>
        <w:jc w:val="both"/>
        <w:rPr>
          <w:rFonts w:ascii="Arial" w:hAnsi="Arial" w:cs="Arial"/>
          <w:sz w:val="20"/>
          <w:szCs w:val="20"/>
        </w:rPr>
      </w:pPr>
      <w:r w:rsidRPr="00CC6B3D">
        <w:rPr>
          <w:rFonts w:ascii="Arial" w:hAnsi="Arial" w:cs="Arial"/>
          <w:sz w:val="20"/>
          <w:szCs w:val="20"/>
        </w:rPr>
        <w:t>V 115. členu se prva alineja spremeni tako, da se glasi:</w:t>
      </w:r>
    </w:p>
    <w:p w14:paraId="219EAA04" w14:textId="77777777" w:rsidR="003913EA" w:rsidRPr="00CC6B3D" w:rsidRDefault="003913EA" w:rsidP="00160B58">
      <w:pPr>
        <w:spacing w:line="276" w:lineRule="auto"/>
        <w:jc w:val="both"/>
        <w:rPr>
          <w:rFonts w:ascii="Arial" w:hAnsi="Arial" w:cs="Arial"/>
          <w:sz w:val="20"/>
          <w:szCs w:val="20"/>
        </w:rPr>
      </w:pPr>
      <w:r w:rsidRPr="00CC6B3D">
        <w:rPr>
          <w:rFonts w:ascii="Arial" w:hAnsi="Arial" w:cs="Arial"/>
          <w:sz w:val="20"/>
          <w:szCs w:val="20"/>
        </w:rPr>
        <w:lastRenderedPageBreak/>
        <w:t>»- postelja (najmanj 90 X 190 cm, višina 55 cm), pri čemer mora biti posteljno perilo iz negorljivega materiala,«.</w:t>
      </w:r>
    </w:p>
    <w:p w14:paraId="5EED1320" w14:textId="77777777" w:rsidR="003913EA" w:rsidRPr="00CC6B3D" w:rsidRDefault="003913EA" w:rsidP="00160B58">
      <w:pPr>
        <w:spacing w:line="276" w:lineRule="auto"/>
        <w:jc w:val="both"/>
        <w:rPr>
          <w:rFonts w:ascii="Arial" w:hAnsi="Arial" w:cs="Arial"/>
          <w:sz w:val="20"/>
          <w:szCs w:val="20"/>
        </w:rPr>
      </w:pPr>
    </w:p>
    <w:p w14:paraId="48038AE4"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4AF4259E"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t>PREHODNI IN KONČNA DOLOČBA</w:t>
      </w:r>
    </w:p>
    <w:p w14:paraId="1354019B"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18CE5DAB" w14:textId="77777777" w:rsidR="003913EA" w:rsidRPr="00CC6B3D" w:rsidRDefault="003913EA" w:rsidP="00160B58">
      <w:pPr>
        <w:pStyle w:val="ZADEVA"/>
        <w:numPr>
          <w:ilvl w:val="0"/>
          <w:numId w:val="1"/>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3FEC321A"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t>(novogradnje)</w:t>
      </w:r>
    </w:p>
    <w:p w14:paraId="634AE623"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4B6BAC9F"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V tem pravilniku določeni normativi veljajo za novogradnje in se upoštevajo pri načrtovanju in projektiranju novih objektov in prostorov za izvajanje socialno varstvenih storitev iz tega pravilnika.</w:t>
      </w:r>
    </w:p>
    <w:p w14:paraId="7CCA3CC7"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758AA982"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Objekti, v katerih se ob uveljavitvi tega pravilnika socialnovarstvene storitve že opravljajo, se morajo prilagoditi zahtevam iz tega pravilnika do leta 2026.</w:t>
      </w:r>
    </w:p>
    <w:p w14:paraId="6395CCF2"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04E44F56"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45C44D8A" w14:textId="77777777" w:rsidR="003913EA" w:rsidRPr="00CC6B3D" w:rsidRDefault="003913EA" w:rsidP="00160B58">
      <w:pPr>
        <w:pStyle w:val="ZADEVA"/>
        <w:tabs>
          <w:tab w:val="clear" w:pos="1701"/>
          <w:tab w:val="left" w:pos="0"/>
        </w:tabs>
        <w:spacing w:line="276" w:lineRule="auto"/>
        <w:ind w:left="426" w:hanging="426"/>
        <w:jc w:val="center"/>
        <w:rPr>
          <w:rFonts w:cs="Arial"/>
          <w:szCs w:val="20"/>
          <w:lang w:val="sl-SI"/>
        </w:rPr>
      </w:pPr>
      <w:r w:rsidRPr="00CC6B3D">
        <w:rPr>
          <w:rFonts w:cs="Arial"/>
          <w:b w:val="0"/>
          <w:szCs w:val="20"/>
          <w:lang w:val="sl-SI"/>
        </w:rPr>
        <w:t>22. člen</w:t>
      </w:r>
    </w:p>
    <w:p w14:paraId="16DF82EC"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szCs w:val="20"/>
          <w:lang w:val="sl-SI"/>
        </w:rPr>
        <w:t xml:space="preserve">(dopustna odstopanja) </w:t>
      </w:r>
    </w:p>
    <w:p w14:paraId="17AE5EC5" w14:textId="77777777" w:rsidR="003913EA" w:rsidRPr="00CC6B3D" w:rsidRDefault="003913EA" w:rsidP="00160B58">
      <w:pPr>
        <w:pStyle w:val="ZADEVA"/>
        <w:tabs>
          <w:tab w:val="clear" w:pos="1701"/>
          <w:tab w:val="left" w:pos="0"/>
        </w:tabs>
        <w:spacing w:line="276" w:lineRule="auto"/>
        <w:ind w:left="0" w:firstLine="0"/>
        <w:jc w:val="center"/>
        <w:rPr>
          <w:rFonts w:cs="Arial"/>
          <w:szCs w:val="20"/>
          <w:lang w:val="sl-SI"/>
        </w:rPr>
      </w:pPr>
    </w:p>
    <w:p w14:paraId="1776668A"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xml:space="preserve">V primerih, ko izvajalci v sklopu socialnovarstvenih storitev iz 1. člena Pravilnika o minimalnih tehničnih zahtevah za izvajalce socialnovarstvenih storitev (Uradni list RS, št. 67/06), zdravstvene, pedagoške ali servisne dejavnosti združujejo ali povezujejo z socialno dejavnostjo (npr. izvajanje terapevtskih ali pedagoških programov v skupnih prostorih ali sobah uporabnikov), so dopustna odstopanja od minimalnih tehničnih zahtev iz tega pravilnika in Pravilnika o minimalnih tehničnih zahtevah za izvajalce socialnovarstvenih storitev (Uradni list RS, št. 67/06), vendar le v okviru skupne površine predpisane kvadrature za posamezne dejavnosti, ki je določena v tem pravilniku in v Pravilniku o minimalnih tehničnih zahtevah za izvajalce socialnovarstvenih storitev (Uradni list RS, št. 67/06),. </w:t>
      </w:r>
    </w:p>
    <w:p w14:paraId="34486DBD" w14:textId="77777777" w:rsidR="003913EA" w:rsidRPr="00CC6B3D" w:rsidRDefault="003913EA" w:rsidP="00160B58">
      <w:pPr>
        <w:pStyle w:val="ZADEVA"/>
        <w:tabs>
          <w:tab w:val="clear" w:pos="1701"/>
          <w:tab w:val="left" w:pos="0"/>
        </w:tabs>
        <w:spacing w:line="276" w:lineRule="auto"/>
        <w:ind w:left="0" w:firstLine="0"/>
        <w:jc w:val="both"/>
        <w:rPr>
          <w:rFonts w:cs="Arial"/>
          <w:szCs w:val="20"/>
          <w:lang w:val="sl-SI"/>
        </w:rPr>
      </w:pPr>
    </w:p>
    <w:p w14:paraId="59A6A89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Izvajalci, ki uvajajo nove koncepte dela z uporabniki, morajo za odstopanja iz prejšnjega odstavka pridobiti predhodno soglasje komisije iz 13. člena Pravilnika o minimalnih tehničnih zahtevah za izvajalce socialnovarstvenih storitev (Uradni list RS, št. 67/06).</w:t>
      </w:r>
    </w:p>
    <w:p w14:paraId="699E0317"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6DE97493"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302A28D5" w14:textId="77777777" w:rsidR="003913EA" w:rsidRPr="00CC6B3D" w:rsidRDefault="003913EA" w:rsidP="00160B58">
      <w:pPr>
        <w:pStyle w:val="ZADEVA"/>
        <w:numPr>
          <w:ilvl w:val="0"/>
          <w:numId w:val="5"/>
        </w:numPr>
        <w:tabs>
          <w:tab w:val="clear" w:pos="1701"/>
          <w:tab w:val="left" w:pos="0"/>
        </w:tabs>
        <w:spacing w:line="276" w:lineRule="auto"/>
        <w:ind w:left="426"/>
        <w:jc w:val="center"/>
        <w:rPr>
          <w:rFonts w:cs="Arial"/>
          <w:b w:val="0"/>
          <w:szCs w:val="20"/>
          <w:lang w:val="sl-SI"/>
        </w:rPr>
      </w:pPr>
      <w:r w:rsidRPr="00CC6B3D">
        <w:rPr>
          <w:rFonts w:cs="Arial"/>
          <w:b w:val="0"/>
          <w:szCs w:val="20"/>
          <w:lang w:val="sl-SI"/>
        </w:rPr>
        <w:t>člen</w:t>
      </w:r>
    </w:p>
    <w:p w14:paraId="5C6D4FEA" w14:textId="77777777" w:rsidR="003913EA" w:rsidRPr="00CC6B3D" w:rsidRDefault="003913EA" w:rsidP="00160B58">
      <w:pPr>
        <w:pStyle w:val="ZADEVA"/>
        <w:tabs>
          <w:tab w:val="clear" w:pos="1701"/>
          <w:tab w:val="left" w:pos="0"/>
        </w:tabs>
        <w:spacing w:line="276" w:lineRule="auto"/>
        <w:ind w:left="0" w:firstLine="0"/>
        <w:jc w:val="center"/>
        <w:rPr>
          <w:rFonts w:cs="Arial"/>
          <w:b w:val="0"/>
          <w:szCs w:val="20"/>
          <w:lang w:val="sl-SI"/>
        </w:rPr>
      </w:pPr>
      <w:r w:rsidRPr="00CC6B3D">
        <w:rPr>
          <w:rFonts w:cs="Arial"/>
          <w:b w:val="0"/>
          <w:bCs/>
          <w:szCs w:val="20"/>
          <w:lang w:val="sl-SI"/>
        </w:rPr>
        <w:t>(z</w:t>
      </w:r>
      <w:r w:rsidRPr="00CC6B3D">
        <w:rPr>
          <w:rFonts w:cs="Arial"/>
          <w:b w:val="0"/>
          <w:szCs w:val="20"/>
          <w:lang w:val="sl-SI"/>
        </w:rPr>
        <w:t>ačetek veljavnosti)</w:t>
      </w:r>
    </w:p>
    <w:p w14:paraId="689FAA5C"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505769E8" w14:textId="77777777" w:rsidR="003913EA" w:rsidRPr="00CC6B3D" w:rsidRDefault="003913EA" w:rsidP="00160B58">
      <w:pPr>
        <w:pStyle w:val="ZADEVA"/>
        <w:tabs>
          <w:tab w:val="clear" w:pos="1701"/>
          <w:tab w:val="left" w:pos="0"/>
        </w:tabs>
        <w:spacing w:line="276" w:lineRule="auto"/>
        <w:ind w:left="0" w:firstLine="0"/>
        <w:rPr>
          <w:rFonts w:cs="Arial"/>
          <w:b w:val="0"/>
          <w:szCs w:val="20"/>
          <w:lang w:val="sl-SI"/>
        </w:rPr>
      </w:pPr>
      <w:r w:rsidRPr="00CC6B3D">
        <w:rPr>
          <w:rFonts w:cs="Arial"/>
          <w:b w:val="0"/>
          <w:szCs w:val="20"/>
          <w:lang w:val="sl-SI"/>
        </w:rPr>
        <w:t>Ta pravilnik začne veljati petnajsti dan po objavi v uradnem listu Republike Slovenije.</w:t>
      </w:r>
    </w:p>
    <w:p w14:paraId="4486C4FE"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01402AB4"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15B2FA7C"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0E401848"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p>
    <w:p w14:paraId="4BF027BB" w14:textId="3D3F21D2"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št.</w:t>
      </w:r>
      <w:r w:rsidR="00F96347">
        <w:rPr>
          <w:rFonts w:cs="Arial"/>
          <w:b w:val="0"/>
          <w:szCs w:val="20"/>
          <w:lang w:val="sl-SI"/>
        </w:rPr>
        <w:t xml:space="preserve"> </w:t>
      </w:r>
      <w:r w:rsidR="00530BCD">
        <w:rPr>
          <w:rFonts w:cs="Arial"/>
          <w:b w:val="0"/>
          <w:szCs w:val="20"/>
          <w:lang w:val="sl-SI"/>
        </w:rPr>
        <w:t>IPP 0072-9/2016 (012-5/2016)</w:t>
      </w:r>
    </w:p>
    <w:p w14:paraId="5731218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Ljubljana, dne</w:t>
      </w:r>
    </w:p>
    <w:p w14:paraId="12DF8864"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EVA 2016-2611-0044</w:t>
      </w:r>
    </w:p>
    <w:p w14:paraId="24802A17"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r>
    </w:p>
    <w:p w14:paraId="63DB6BF3"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t>Janez Cigler Kralj</w:t>
      </w:r>
    </w:p>
    <w:p w14:paraId="73C940EF"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t xml:space="preserve">Minister za delo, družino, socialne zadeve </w:t>
      </w:r>
    </w:p>
    <w:p w14:paraId="0ACD141A" w14:textId="77777777"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r>
      <w:r w:rsidRPr="00CC6B3D">
        <w:rPr>
          <w:rFonts w:cs="Arial"/>
          <w:b w:val="0"/>
          <w:szCs w:val="20"/>
          <w:lang w:val="sl-SI"/>
        </w:rPr>
        <w:tab/>
        <w:t>in enake možnosti</w:t>
      </w:r>
    </w:p>
    <w:p w14:paraId="22844C97" w14:textId="64561273" w:rsidR="004D42B9" w:rsidRPr="00CC6B3D" w:rsidRDefault="004D42B9" w:rsidP="00160B58">
      <w:pPr>
        <w:spacing w:line="276" w:lineRule="auto"/>
        <w:rPr>
          <w:rFonts w:ascii="Arial" w:hAnsi="Arial" w:cs="Arial"/>
          <w:sz w:val="20"/>
          <w:szCs w:val="20"/>
        </w:rPr>
      </w:pPr>
    </w:p>
    <w:p w14:paraId="550EB99E" w14:textId="30F3B532" w:rsidR="003913EA" w:rsidRPr="00CC6B3D" w:rsidRDefault="003913EA" w:rsidP="00160B58">
      <w:pPr>
        <w:spacing w:line="276" w:lineRule="auto"/>
        <w:rPr>
          <w:rFonts w:ascii="Arial" w:hAnsi="Arial" w:cs="Arial"/>
          <w:sz w:val="20"/>
          <w:szCs w:val="20"/>
        </w:rPr>
      </w:pPr>
    </w:p>
    <w:p w14:paraId="107B0DFE" w14:textId="1BE93178" w:rsidR="003913EA" w:rsidRPr="00CC6B3D" w:rsidRDefault="003913EA" w:rsidP="00160B58">
      <w:pPr>
        <w:pStyle w:val="ZADEVA"/>
        <w:tabs>
          <w:tab w:val="clear" w:pos="1701"/>
          <w:tab w:val="left" w:pos="0"/>
        </w:tabs>
        <w:spacing w:line="276" w:lineRule="auto"/>
        <w:ind w:left="0" w:firstLine="0"/>
        <w:rPr>
          <w:rFonts w:cs="Arial"/>
          <w:bCs/>
          <w:szCs w:val="20"/>
          <w:lang w:val="sl-SI"/>
        </w:rPr>
      </w:pPr>
      <w:r w:rsidRPr="00CC6B3D">
        <w:rPr>
          <w:rFonts w:cs="Arial"/>
          <w:bCs/>
          <w:szCs w:val="20"/>
          <w:lang w:val="sl-SI"/>
        </w:rPr>
        <w:lastRenderedPageBreak/>
        <w:t>Obrazložitev:</w:t>
      </w:r>
    </w:p>
    <w:p w14:paraId="5C1B9625" w14:textId="295BE335" w:rsidR="003913EA" w:rsidRPr="00CC6B3D" w:rsidRDefault="003913EA" w:rsidP="00160B58">
      <w:pPr>
        <w:pStyle w:val="ZADEVA"/>
        <w:tabs>
          <w:tab w:val="clear" w:pos="1701"/>
          <w:tab w:val="left" w:pos="0"/>
        </w:tabs>
        <w:spacing w:line="276" w:lineRule="auto"/>
        <w:ind w:left="0" w:firstLine="0"/>
        <w:rPr>
          <w:rFonts w:cs="Arial"/>
          <w:b w:val="0"/>
          <w:szCs w:val="20"/>
          <w:lang w:val="sl-SI"/>
        </w:rPr>
      </w:pPr>
    </w:p>
    <w:p w14:paraId="676A8DBE" w14:textId="5C0E0C9D" w:rsidR="003913EA" w:rsidRPr="00CC6B3D" w:rsidRDefault="003913EA" w:rsidP="00160B58">
      <w:pPr>
        <w:pStyle w:val="ZADEVA"/>
        <w:tabs>
          <w:tab w:val="clear" w:pos="1701"/>
          <w:tab w:val="left" w:pos="0"/>
        </w:tabs>
        <w:spacing w:line="276" w:lineRule="auto"/>
        <w:ind w:left="0" w:firstLine="0"/>
        <w:jc w:val="both"/>
        <w:rPr>
          <w:rFonts w:cs="Arial"/>
          <w:b w:val="0"/>
          <w:szCs w:val="20"/>
          <w:lang w:val="sl-SI"/>
        </w:rPr>
      </w:pPr>
      <w:r w:rsidRPr="00CC6B3D">
        <w:rPr>
          <w:rFonts w:cs="Arial"/>
          <w:b w:val="0"/>
          <w:szCs w:val="20"/>
          <w:lang w:val="sl-SI"/>
        </w:rPr>
        <w:t xml:space="preserve">S </w:t>
      </w:r>
      <w:r w:rsidRPr="00CC6B3D">
        <w:rPr>
          <w:rFonts w:cs="Arial"/>
          <w:b w:val="0"/>
          <w:szCs w:val="20"/>
          <w:lang w:val="sl-SI"/>
        </w:rPr>
        <w:t>predlaganimi spremembami in dopolnitvami v predlogu posodabljamo vsebinska vprašanja na področju minimalnih tehničnih zahtev, ki jih je potrebno upoštevati pri izvajanju socialno varstvenih storitev</w:t>
      </w:r>
      <w:r w:rsidR="00E43A5F">
        <w:rPr>
          <w:rFonts w:cs="Arial"/>
          <w:b w:val="0"/>
          <w:szCs w:val="20"/>
          <w:lang w:val="sl-SI"/>
        </w:rPr>
        <w:t>. V</w:t>
      </w:r>
      <w:r w:rsidRPr="00CC6B3D">
        <w:rPr>
          <w:rFonts w:cs="Arial"/>
          <w:b w:val="0"/>
          <w:szCs w:val="20"/>
          <w:lang w:val="sl-SI"/>
        </w:rPr>
        <w:t xml:space="preserve"> prehodnih in končni določb</w:t>
      </w:r>
      <w:r w:rsidR="00E43A5F">
        <w:rPr>
          <w:rFonts w:cs="Arial"/>
          <w:b w:val="0"/>
          <w:szCs w:val="20"/>
          <w:lang w:val="sl-SI"/>
        </w:rPr>
        <w:t>i</w:t>
      </w:r>
      <w:r w:rsidRPr="00CC6B3D">
        <w:rPr>
          <w:rFonts w:cs="Arial"/>
          <w:b w:val="0"/>
          <w:szCs w:val="20"/>
          <w:lang w:val="sl-SI"/>
        </w:rPr>
        <w:t xml:space="preserve"> podaljšujemo rok za prilagoditev zahtevam iz tega pravilnika do leta 2026, kar velja za objekte</w:t>
      </w:r>
      <w:r w:rsidR="004E3BBB">
        <w:rPr>
          <w:rFonts w:cs="Arial"/>
          <w:b w:val="0"/>
          <w:szCs w:val="20"/>
          <w:lang w:val="sl-SI"/>
        </w:rPr>
        <w:t xml:space="preserve">, </w:t>
      </w:r>
      <w:r w:rsidRPr="00CC6B3D">
        <w:rPr>
          <w:rFonts w:cs="Arial"/>
          <w:b w:val="0"/>
          <w:szCs w:val="20"/>
          <w:lang w:val="sl-SI"/>
        </w:rPr>
        <w:t>v katerih se storitve že opravljajo.</w:t>
      </w:r>
      <w:r w:rsidR="00E43A5F">
        <w:rPr>
          <w:rFonts w:cs="Arial"/>
          <w:b w:val="0"/>
          <w:szCs w:val="20"/>
          <w:lang w:val="sl-SI"/>
        </w:rPr>
        <w:t xml:space="preserve"> </w:t>
      </w:r>
    </w:p>
    <w:p w14:paraId="488676A7" w14:textId="77777777" w:rsidR="00E56FCA" w:rsidRDefault="00E56FCA" w:rsidP="00E56FCA">
      <w:pPr>
        <w:pStyle w:val="ZADEVA"/>
        <w:tabs>
          <w:tab w:val="clear" w:pos="1701"/>
          <w:tab w:val="left" w:pos="0"/>
        </w:tabs>
        <w:spacing w:line="276" w:lineRule="auto"/>
        <w:ind w:left="0" w:firstLine="0"/>
        <w:jc w:val="both"/>
        <w:rPr>
          <w:rFonts w:cs="Arial"/>
          <w:b w:val="0"/>
          <w:szCs w:val="20"/>
          <w:lang w:val="sl-SI"/>
        </w:rPr>
      </w:pPr>
    </w:p>
    <w:p w14:paraId="2EA666BD" w14:textId="3BCD280E" w:rsidR="008F5971" w:rsidRPr="00E56FCA" w:rsidRDefault="008F5971" w:rsidP="00E56FCA">
      <w:pPr>
        <w:pStyle w:val="ZADEVA"/>
        <w:tabs>
          <w:tab w:val="clear" w:pos="1701"/>
          <w:tab w:val="left" w:pos="0"/>
        </w:tabs>
        <w:spacing w:line="276" w:lineRule="auto"/>
        <w:ind w:left="0" w:firstLine="0"/>
        <w:jc w:val="both"/>
        <w:rPr>
          <w:rFonts w:cs="Arial"/>
          <w:b w:val="0"/>
          <w:szCs w:val="20"/>
          <w:lang w:val="sl-SI"/>
        </w:rPr>
      </w:pPr>
      <w:r w:rsidRPr="00E56FCA">
        <w:rPr>
          <w:rFonts w:cs="Arial"/>
          <w:b w:val="0"/>
          <w:szCs w:val="20"/>
          <w:lang w:val="sl-SI"/>
        </w:rPr>
        <w:t>S Pravilnikom o spremembah in dopolnitvah Pravilnika o minimalnih zahtevah za izvajalce socialnovarstvenih storitev se prilagajamo spremembam na področju zakonodaje s področja graditve, univerzalne gradnje in požarne varnosti, ki jih morajo upoštevati izvajalci socialnovarstvenih storitev. Opredeljena so dopustna odstopanja od minimalnih tehničnih zahtev za objekte, ki so bili zgrajeni pred letom 2000.</w:t>
      </w:r>
    </w:p>
    <w:p w14:paraId="235578AB" w14:textId="77777777" w:rsidR="008F5971" w:rsidRPr="00E56FCA" w:rsidRDefault="008F5971" w:rsidP="00E56FCA">
      <w:pPr>
        <w:pStyle w:val="ZADEVA"/>
        <w:tabs>
          <w:tab w:val="clear" w:pos="1701"/>
          <w:tab w:val="left" w:pos="0"/>
        </w:tabs>
        <w:spacing w:line="276" w:lineRule="auto"/>
        <w:ind w:left="0" w:firstLine="0"/>
        <w:jc w:val="both"/>
        <w:rPr>
          <w:rFonts w:cs="Arial"/>
          <w:b w:val="0"/>
          <w:szCs w:val="20"/>
          <w:lang w:val="sl-SI"/>
        </w:rPr>
      </w:pPr>
    </w:p>
    <w:sectPr w:rsidR="008F5971" w:rsidRPr="00E56FC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FBE133D" w14:textId="77777777" w:rsidR="003913EA" w:rsidRDefault="003913EA" w:rsidP="003913EA">
      <w:pPr>
        <w:spacing w:after="0" w:line="240" w:lineRule="auto"/>
      </w:pPr>
      <w:r>
        <w:separator/>
      </w:r>
    </w:p>
  </w:endnote>
  <w:endnote w:type="continuationSeparator" w:id="0">
    <w:p w14:paraId="5D4884A6" w14:textId="77777777" w:rsidR="003913EA" w:rsidRDefault="003913EA" w:rsidP="003913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tarSymbol">
    <w:altName w:val="Yu Gothic"/>
    <w:panose1 w:val="00000000000000000000"/>
    <w:charset w:val="00"/>
    <w:family w:val="roman"/>
    <w:notTrueType/>
    <w:pitch w:val="default"/>
    <w:sig w:usb0="00000000" w:usb1="006E0069" w:usb2="00640067" w:usb3="006E0069" w:csb0="00730067" w:csb1="00000000"/>
  </w:font>
  <w:font w:name="Times New Roman">
    <w:panose1 w:val="02020603050405020304"/>
    <w:charset w:val="EE"/>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F731F9" w14:textId="77777777" w:rsidR="003913EA" w:rsidRDefault="003913EA" w:rsidP="003913EA">
      <w:pPr>
        <w:spacing w:after="0" w:line="240" w:lineRule="auto"/>
      </w:pPr>
      <w:r>
        <w:separator/>
      </w:r>
    </w:p>
  </w:footnote>
  <w:footnote w:type="continuationSeparator" w:id="0">
    <w:p w14:paraId="2418B776" w14:textId="77777777" w:rsidR="003913EA" w:rsidRDefault="003913EA" w:rsidP="003913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5C2E4C"/>
    <w:multiLevelType w:val="hybridMultilevel"/>
    <w:tmpl w:val="C1C42640"/>
    <w:lvl w:ilvl="0" w:tplc="0000000A">
      <w:start w:val="1"/>
      <w:numFmt w:val="bullet"/>
      <w:lvlText w:val="-"/>
      <w:lvlJc w:val="left"/>
      <w:pPr>
        <w:ind w:left="720" w:hanging="360"/>
      </w:pPr>
      <w:rPr>
        <w:rFonts w:ascii="StarSymbol" w:hAnsi="CG Times"/>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B787A28"/>
    <w:multiLevelType w:val="hybridMultilevel"/>
    <w:tmpl w:val="5AF498A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4851D0C"/>
    <w:multiLevelType w:val="hybridMultilevel"/>
    <w:tmpl w:val="32A06F3A"/>
    <w:lvl w:ilvl="0" w:tplc="0000000A">
      <w:start w:val="1"/>
      <w:numFmt w:val="bullet"/>
      <w:lvlText w:val="-"/>
      <w:lvlJc w:val="left"/>
      <w:pPr>
        <w:ind w:left="720" w:hanging="360"/>
      </w:pPr>
      <w:rPr>
        <w:rFonts w:ascii="StarSymbol" w:hAnsi="CG Times"/>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D656628"/>
    <w:multiLevelType w:val="hybridMultilevel"/>
    <w:tmpl w:val="B896C0FC"/>
    <w:lvl w:ilvl="0" w:tplc="0000000A">
      <w:start w:val="1"/>
      <w:numFmt w:val="bullet"/>
      <w:lvlText w:val="-"/>
      <w:lvlJc w:val="left"/>
      <w:pPr>
        <w:ind w:left="720" w:hanging="360"/>
      </w:pPr>
      <w:rPr>
        <w:rFonts w:ascii="StarSymbol" w:hAnsi="CG Times"/>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4F332B0"/>
    <w:multiLevelType w:val="hybridMultilevel"/>
    <w:tmpl w:val="17AEC384"/>
    <w:lvl w:ilvl="0" w:tplc="0424000F">
      <w:start w:val="2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3EA"/>
    <w:rsid w:val="00160B58"/>
    <w:rsid w:val="001D505B"/>
    <w:rsid w:val="002F03E4"/>
    <w:rsid w:val="003913EA"/>
    <w:rsid w:val="004D42B9"/>
    <w:rsid w:val="004E3BBB"/>
    <w:rsid w:val="00530BCD"/>
    <w:rsid w:val="00634CD6"/>
    <w:rsid w:val="006C6A02"/>
    <w:rsid w:val="00725657"/>
    <w:rsid w:val="008F5971"/>
    <w:rsid w:val="009A53CF"/>
    <w:rsid w:val="00CC6B3D"/>
    <w:rsid w:val="00E43A5F"/>
    <w:rsid w:val="00E56FCA"/>
    <w:rsid w:val="00F9634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207604"/>
  <w15:chartTrackingRefBased/>
  <w15:docId w15:val="{00962396-8F14-4E64-9D26-0E6C3714E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ZADEVA">
    <w:name w:val="ZADEVA"/>
    <w:basedOn w:val="Navaden"/>
    <w:qFormat/>
    <w:rsid w:val="003913EA"/>
    <w:pPr>
      <w:tabs>
        <w:tab w:val="left" w:pos="1701"/>
      </w:tabs>
      <w:spacing w:after="0" w:line="260" w:lineRule="exact"/>
      <w:ind w:left="1701" w:hanging="1701"/>
    </w:pPr>
    <w:rPr>
      <w:rFonts w:ascii="Arial" w:eastAsia="Times New Roman" w:hAnsi="Arial" w:cs="Times New Roman"/>
      <w:b/>
      <w:sz w:val="20"/>
      <w:szCs w:val="24"/>
      <w:lang w:val="it-IT"/>
    </w:rPr>
  </w:style>
  <w:style w:type="paragraph" w:styleId="Odstavekseznama">
    <w:name w:val="List Paragraph"/>
    <w:basedOn w:val="Navaden"/>
    <w:uiPriority w:val="34"/>
    <w:qFormat/>
    <w:rsid w:val="003913EA"/>
    <w:pPr>
      <w:spacing w:after="0" w:line="260" w:lineRule="exact"/>
      <w:ind w:left="720"/>
      <w:contextualSpacing/>
    </w:pPr>
    <w:rPr>
      <w:rFonts w:ascii="Arial" w:eastAsia="Times New Roman" w:hAnsi="Arial" w:cs="Times New Roman"/>
      <w:sz w:val="2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72471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95</TotalTime>
  <Pages>6</Pages>
  <Words>1384</Words>
  <Characters>7893</Characters>
  <Application>Microsoft Office Word</Application>
  <DocSecurity>0</DocSecurity>
  <Lines>65</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Jenko Paš</dc:creator>
  <cp:keywords/>
  <dc:description/>
  <cp:lastModifiedBy>Mateja Jenko Paš</cp:lastModifiedBy>
  <cp:revision>18</cp:revision>
  <dcterms:created xsi:type="dcterms:W3CDTF">2021-07-12T10:29:00Z</dcterms:created>
  <dcterms:modified xsi:type="dcterms:W3CDTF">2021-07-12T12:06:00Z</dcterms:modified>
</cp:coreProperties>
</file>