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DC577" w14:textId="77777777" w:rsidR="008E1537" w:rsidRPr="008E1537" w:rsidRDefault="008E1537" w:rsidP="008E1537">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 xml:space="preserve">Na podlagi </w:t>
      </w:r>
      <w:r w:rsidR="00043214">
        <w:rPr>
          <w:rFonts w:ascii="Times New Roman" w:hAnsi="Times New Roman"/>
          <w:sz w:val="24"/>
          <w:szCs w:val="24"/>
          <w:lang w:eastAsia="sl-SI"/>
        </w:rPr>
        <w:t>četrtega</w:t>
      </w:r>
      <w:r w:rsidRPr="008E1537">
        <w:rPr>
          <w:rFonts w:ascii="Times New Roman" w:hAnsi="Times New Roman"/>
          <w:sz w:val="24"/>
          <w:szCs w:val="24"/>
          <w:lang w:eastAsia="sl-SI"/>
        </w:rPr>
        <w:t xml:space="preserve"> odstavka </w:t>
      </w:r>
      <w:r w:rsidR="00043214">
        <w:rPr>
          <w:rFonts w:ascii="Times New Roman" w:hAnsi="Times New Roman"/>
          <w:sz w:val="24"/>
          <w:szCs w:val="24"/>
          <w:lang w:eastAsia="sl-SI"/>
        </w:rPr>
        <w:t>1</w:t>
      </w:r>
      <w:r w:rsidRPr="008E1537">
        <w:rPr>
          <w:rFonts w:ascii="Times New Roman" w:hAnsi="Times New Roman"/>
          <w:sz w:val="24"/>
          <w:szCs w:val="24"/>
          <w:lang w:eastAsia="sl-SI"/>
        </w:rPr>
        <w:t xml:space="preserve">9. člena Zakona o </w:t>
      </w:r>
      <w:r w:rsidR="00043214">
        <w:rPr>
          <w:rFonts w:ascii="Times New Roman" w:hAnsi="Times New Roman"/>
          <w:sz w:val="24"/>
          <w:szCs w:val="24"/>
          <w:lang w:eastAsia="sl-SI"/>
        </w:rPr>
        <w:t xml:space="preserve">izobraževanju odraslih </w:t>
      </w:r>
      <w:r w:rsidRPr="008E1537">
        <w:rPr>
          <w:rFonts w:ascii="Times New Roman" w:hAnsi="Times New Roman"/>
          <w:sz w:val="24"/>
          <w:szCs w:val="24"/>
          <w:lang w:eastAsia="sl-SI"/>
        </w:rPr>
        <w:t>(Uradni list RS, št. 6/</w:t>
      </w:r>
      <w:r w:rsidR="00043214">
        <w:rPr>
          <w:rFonts w:ascii="Times New Roman" w:hAnsi="Times New Roman"/>
          <w:sz w:val="24"/>
          <w:szCs w:val="24"/>
          <w:lang w:eastAsia="sl-SI"/>
        </w:rPr>
        <w:t xml:space="preserve">18) </w:t>
      </w:r>
      <w:r w:rsidRPr="008E1537">
        <w:rPr>
          <w:rFonts w:ascii="Times New Roman" w:hAnsi="Times New Roman"/>
          <w:sz w:val="24"/>
          <w:szCs w:val="24"/>
          <w:lang w:eastAsia="sl-SI"/>
        </w:rPr>
        <w:t>ministrica za izobraževanje, znanost in šport izdaja</w:t>
      </w:r>
    </w:p>
    <w:p w14:paraId="65DD666E" w14:textId="77777777" w:rsidR="008E1537" w:rsidRPr="008E1537" w:rsidRDefault="008E1537" w:rsidP="008E1537">
      <w:pPr>
        <w:pStyle w:val="Brezrazmikov"/>
        <w:jc w:val="both"/>
        <w:rPr>
          <w:rFonts w:ascii="Times New Roman" w:hAnsi="Times New Roman"/>
          <w:bCs/>
          <w:color w:val="000000"/>
          <w:spacing w:val="40"/>
          <w:sz w:val="24"/>
          <w:szCs w:val="24"/>
          <w:lang w:eastAsia="sl-SI"/>
        </w:rPr>
      </w:pPr>
    </w:p>
    <w:p w14:paraId="79AF8211" w14:textId="77777777" w:rsidR="008E1537" w:rsidRPr="008E1537" w:rsidRDefault="008E1537" w:rsidP="008E1537">
      <w:pPr>
        <w:pStyle w:val="Brezrazmikov"/>
        <w:jc w:val="both"/>
        <w:rPr>
          <w:rFonts w:ascii="Times New Roman" w:hAnsi="Times New Roman"/>
          <w:bCs/>
          <w:color w:val="000000"/>
          <w:spacing w:val="40"/>
          <w:sz w:val="24"/>
          <w:szCs w:val="24"/>
          <w:lang w:eastAsia="sl-SI"/>
        </w:rPr>
      </w:pPr>
    </w:p>
    <w:p w14:paraId="5D1DCCE5" w14:textId="77777777" w:rsidR="008E1537" w:rsidRPr="008E1537" w:rsidRDefault="008E1537" w:rsidP="008E1537">
      <w:pPr>
        <w:pStyle w:val="Brezrazmikov"/>
        <w:jc w:val="center"/>
        <w:rPr>
          <w:rFonts w:ascii="Times New Roman" w:hAnsi="Times New Roman"/>
          <w:b/>
          <w:bCs/>
          <w:color w:val="000000"/>
          <w:spacing w:val="40"/>
          <w:sz w:val="24"/>
          <w:szCs w:val="24"/>
          <w:lang w:eastAsia="sl-SI"/>
        </w:rPr>
      </w:pPr>
      <w:r w:rsidRPr="008E1537">
        <w:rPr>
          <w:rFonts w:ascii="Times New Roman" w:hAnsi="Times New Roman"/>
          <w:b/>
          <w:bCs/>
          <w:color w:val="000000"/>
          <w:spacing w:val="40"/>
          <w:sz w:val="24"/>
          <w:szCs w:val="24"/>
          <w:lang w:eastAsia="sl-SI"/>
        </w:rPr>
        <w:t>PRAVILNIK</w:t>
      </w:r>
    </w:p>
    <w:p w14:paraId="5B4A5DCF" w14:textId="77777777" w:rsid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o izobrazbi učiteljev in drugih strokovnih delavcev</w:t>
      </w:r>
    </w:p>
    <w:p w14:paraId="4EFDA843" w14:textId="77777777" w:rsid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 xml:space="preserve">v </w:t>
      </w:r>
      <w:r>
        <w:rPr>
          <w:rFonts w:ascii="Times New Roman" w:hAnsi="Times New Roman"/>
          <w:b/>
          <w:bCs/>
          <w:sz w:val="24"/>
          <w:szCs w:val="24"/>
          <w:lang w:eastAsia="sl-SI"/>
        </w:rPr>
        <w:t>izobraževalnem programu za odrasle</w:t>
      </w:r>
    </w:p>
    <w:p w14:paraId="742CF8EA" w14:textId="240F83FB" w:rsidR="008E1537" w:rsidRDefault="008D215C" w:rsidP="008E1537">
      <w:pPr>
        <w:pStyle w:val="Brezrazmikov"/>
        <w:jc w:val="center"/>
        <w:rPr>
          <w:rFonts w:ascii="Times New Roman" w:hAnsi="Times New Roman"/>
          <w:b/>
          <w:bCs/>
          <w:sz w:val="24"/>
          <w:szCs w:val="24"/>
          <w:lang w:eastAsia="sl-SI"/>
        </w:rPr>
      </w:pPr>
      <w:r>
        <w:rPr>
          <w:rFonts w:ascii="Times New Roman" w:hAnsi="Times New Roman"/>
          <w:b/>
          <w:bCs/>
          <w:sz w:val="24"/>
          <w:szCs w:val="24"/>
          <w:lang w:eastAsia="sl-SI"/>
        </w:rPr>
        <w:t>U</w:t>
      </w:r>
      <w:r w:rsidR="007A4D57">
        <w:rPr>
          <w:rFonts w:ascii="Times New Roman" w:hAnsi="Times New Roman"/>
          <w:b/>
          <w:bCs/>
          <w:sz w:val="24"/>
          <w:szCs w:val="24"/>
          <w:lang w:eastAsia="sl-SI"/>
        </w:rPr>
        <w:t xml:space="preserve">sposabljanje za življenjsko uspešnost – </w:t>
      </w:r>
      <w:r w:rsidR="0031068F">
        <w:rPr>
          <w:rFonts w:ascii="Times New Roman" w:hAnsi="Times New Roman"/>
          <w:b/>
          <w:bCs/>
          <w:sz w:val="24"/>
          <w:szCs w:val="24"/>
          <w:lang w:eastAsia="sl-SI"/>
        </w:rPr>
        <w:t>jaz in moje delovno mesto</w:t>
      </w:r>
    </w:p>
    <w:p w14:paraId="7C561C65" w14:textId="77777777" w:rsidR="008E1537" w:rsidRPr="008E1537" w:rsidRDefault="008E1537" w:rsidP="008E1537">
      <w:pPr>
        <w:pStyle w:val="Brezrazmikov"/>
        <w:jc w:val="both"/>
        <w:rPr>
          <w:rFonts w:ascii="Times New Roman" w:hAnsi="Times New Roman"/>
          <w:bCs/>
          <w:sz w:val="24"/>
          <w:szCs w:val="24"/>
          <w:lang w:eastAsia="sl-SI"/>
        </w:rPr>
      </w:pPr>
    </w:p>
    <w:p w14:paraId="0E8C4468" w14:textId="77777777" w:rsidR="008E1537" w:rsidRDefault="008E1537" w:rsidP="008E1537">
      <w:pPr>
        <w:pStyle w:val="Brezrazmikov"/>
        <w:rPr>
          <w:rFonts w:ascii="Times New Roman" w:hAnsi="Times New Roman"/>
          <w:sz w:val="24"/>
          <w:szCs w:val="24"/>
          <w:lang w:eastAsia="sl-SI"/>
        </w:rPr>
      </w:pPr>
    </w:p>
    <w:p w14:paraId="36290B0B" w14:textId="77777777" w:rsidR="008E1537" w:rsidRPr="008E1537" w:rsidRDefault="008E1537" w:rsidP="008E1537">
      <w:pPr>
        <w:pStyle w:val="Brezrazmikov"/>
        <w:jc w:val="center"/>
        <w:rPr>
          <w:rFonts w:ascii="Times New Roman" w:hAnsi="Times New Roman"/>
          <w:b/>
          <w:sz w:val="24"/>
          <w:szCs w:val="24"/>
          <w:lang w:eastAsia="sl-SI"/>
        </w:rPr>
      </w:pPr>
      <w:r w:rsidRPr="008E1537">
        <w:rPr>
          <w:rFonts w:ascii="Times New Roman" w:hAnsi="Times New Roman"/>
          <w:b/>
          <w:sz w:val="24"/>
          <w:szCs w:val="24"/>
          <w:lang w:eastAsia="sl-SI"/>
        </w:rPr>
        <w:t>I. SPLOŠNE DOLOČBE</w:t>
      </w:r>
    </w:p>
    <w:p w14:paraId="5F9986DA" w14:textId="77777777" w:rsidR="008E1537" w:rsidRPr="008E1537" w:rsidRDefault="008E1537" w:rsidP="008E1537">
      <w:pPr>
        <w:pStyle w:val="Brezrazmikov"/>
        <w:jc w:val="both"/>
        <w:rPr>
          <w:rFonts w:ascii="Times New Roman" w:hAnsi="Times New Roman"/>
          <w:sz w:val="24"/>
          <w:szCs w:val="24"/>
          <w:lang w:eastAsia="sl-SI"/>
        </w:rPr>
      </w:pPr>
    </w:p>
    <w:p w14:paraId="1FD73B94" w14:textId="77777777" w:rsidR="008E1537" w:rsidRP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1. člen</w:t>
      </w:r>
    </w:p>
    <w:p w14:paraId="1F156333" w14:textId="77777777" w:rsidR="008E1537" w:rsidRP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(vsebina pravilnika)</w:t>
      </w:r>
    </w:p>
    <w:p w14:paraId="128B6B7B" w14:textId="77777777" w:rsidR="008E1537" w:rsidRDefault="008E1537" w:rsidP="008E1537">
      <w:pPr>
        <w:pStyle w:val="Brezrazmikov"/>
        <w:rPr>
          <w:rFonts w:ascii="Times New Roman" w:hAnsi="Times New Roman"/>
          <w:color w:val="000000"/>
          <w:sz w:val="24"/>
          <w:szCs w:val="24"/>
          <w:lang w:eastAsia="sl-SI"/>
        </w:rPr>
      </w:pPr>
    </w:p>
    <w:p w14:paraId="09A6F9E5" w14:textId="1B2929BF" w:rsidR="00F13C6F" w:rsidRPr="0031068F" w:rsidRDefault="008E1537" w:rsidP="007A4D57">
      <w:pPr>
        <w:pStyle w:val="Brezrazmikov"/>
        <w:jc w:val="both"/>
        <w:rPr>
          <w:rFonts w:ascii="Times New Roman" w:hAnsi="Times New Roman"/>
          <w:sz w:val="24"/>
          <w:szCs w:val="24"/>
        </w:rPr>
      </w:pPr>
      <w:r w:rsidRPr="0031068F">
        <w:rPr>
          <w:rFonts w:ascii="Times New Roman" w:hAnsi="Times New Roman"/>
          <w:sz w:val="24"/>
          <w:szCs w:val="24"/>
        </w:rPr>
        <w:t>Ta pravilnik določa smer izobrazbe, ki jo morajo ob</w:t>
      </w:r>
      <w:r w:rsidR="00B52515">
        <w:rPr>
          <w:rFonts w:ascii="Times New Roman" w:hAnsi="Times New Roman"/>
          <w:sz w:val="24"/>
          <w:szCs w:val="24"/>
        </w:rPr>
        <w:t xml:space="preserve"> izpolnjevanju drugih z zakonom, ki ureja izobraževanje odraslih, </w:t>
      </w:r>
      <w:r w:rsidRPr="0031068F">
        <w:rPr>
          <w:rFonts w:ascii="Times New Roman" w:hAnsi="Times New Roman"/>
          <w:sz w:val="24"/>
          <w:szCs w:val="24"/>
        </w:rPr>
        <w:t xml:space="preserve">določenih pogojev imeti učitelji in drugi strokovni delavci v izobraževalnem programu za odrasle </w:t>
      </w:r>
      <w:r w:rsidR="007A4D57" w:rsidRPr="0031068F">
        <w:rPr>
          <w:rFonts w:ascii="Times New Roman" w:hAnsi="Times New Roman"/>
          <w:sz w:val="24"/>
          <w:szCs w:val="24"/>
        </w:rPr>
        <w:t xml:space="preserve">usposabljanje za življenjsko uspešnost – </w:t>
      </w:r>
      <w:r w:rsidR="0031068F">
        <w:rPr>
          <w:rFonts w:ascii="Times New Roman" w:hAnsi="Times New Roman"/>
          <w:sz w:val="24"/>
          <w:szCs w:val="24"/>
        </w:rPr>
        <w:t xml:space="preserve">jaz in </w:t>
      </w:r>
      <w:r w:rsidR="007A4D57" w:rsidRPr="0031068F">
        <w:rPr>
          <w:rFonts w:ascii="Times New Roman" w:hAnsi="Times New Roman"/>
          <w:sz w:val="24"/>
          <w:szCs w:val="24"/>
        </w:rPr>
        <w:t>moj</w:t>
      </w:r>
      <w:r w:rsidR="0031068F">
        <w:rPr>
          <w:rFonts w:ascii="Times New Roman" w:hAnsi="Times New Roman"/>
          <w:sz w:val="24"/>
          <w:szCs w:val="24"/>
        </w:rPr>
        <w:t>e delovno mesto</w:t>
      </w:r>
      <w:r w:rsidRPr="0031068F">
        <w:rPr>
          <w:rFonts w:ascii="Times New Roman" w:hAnsi="Times New Roman"/>
          <w:sz w:val="24"/>
          <w:szCs w:val="24"/>
        </w:rPr>
        <w:t>, ki ga je sprejel minis</w:t>
      </w:r>
      <w:r w:rsidR="00F13C6F" w:rsidRPr="0031068F">
        <w:rPr>
          <w:rFonts w:ascii="Times New Roman" w:hAnsi="Times New Roman"/>
          <w:sz w:val="24"/>
          <w:szCs w:val="24"/>
        </w:rPr>
        <w:t xml:space="preserve">ter, pristojen za izobraževanje, </w:t>
      </w:r>
      <w:r w:rsidR="007A4D57" w:rsidRPr="0031068F">
        <w:rPr>
          <w:rFonts w:ascii="Times New Roman" w:hAnsi="Times New Roman"/>
          <w:sz w:val="24"/>
          <w:szCs w:val="24"/>
        </w:rPr>
        <w:t>s</w:t>
      </w:r>
      <w:r w:rsidRPr="0031068F">
        <w:rPr>
          <w:rFonts w:ascii="Times New Roman" w:hAnsi="Times New Roman"/>
          <w:sz w:val="24"/>
          <w:szCs w:val="24"/>
        </w:rPr>
        <w:t xml:space="preserve"> </w:t>
      </w:r>
      <w:r w:rsidR="007A4D57" w:rsidRPr="0031068F">
        <w:rPr>
          <w:rFonts w:ascii="Times New Roman" w:hAnsi="Times New Roman"/>
          <w:sz w:val="24"/>
          <w:szCs w:val="24"/>
        </w:rPr>
        <w:t xml:space="preserve">Pravilnikom </w:t>
      </w:r>
      <w:r w:rsidR="00A839D3" w:rsidRPr="0031068F">
        <w:rPr>
          <w:rFonts w:ascii="Times New Roman" w:hAnsi="Times New Roman"/>
          <w:bCs/>
          <w:sz w:val="24"/>
          <w:szCs w:val="24"/>
          <w:shd w:val="clear" w:color="auto" w:fill="FFFFFF"/>
        </w:rPr>
        <w:t xml:space="preserve">o </w:t>
      </w:r>
      <w:r w:rsidR="0031068F" w:rsidRPr="0031068F">
        <w:rPr>
          <w:rFonts w:ascii="Times New Roman" w:hAnsi="Times New Roman"/>
          <w:bCs/>
          <w:sz w:val="24"/>
          <w:szCs w:val="24"/>
          <w:shd w:val="clear" w:color="auto" w:fill="FFFFFF"/>
        </w:rPr>
        <w:t>izobraževalnem programu Usposabljanje za življenjsko uspešnost – Jaz in moje delovno mesto (Uradni list RS, št. 108/05)</w:t>
      </w:r>
      <w:r w:rsidR="00F13C6F" w:rsidRPr="0031068F">
        <w:rPr>
          <w:rFonts w:ascii="Times New Roman" w:hAnsi="Times New Roman"/>
          <w:sz w:val="24"/>
          <w:szCs w:val="24"/>
        </w:rPr>
        <w:t>.</w:t>
      </w:r>
    </w:p>
    <w:p w14:paraId="65CD801C" w14:textId="77777777" w:rsidR="008E1537" w:rsidRPr="0031068F" w:rsidRDefault="008E1537" w:rsidP="007A4D57">
      <w:pPr>
        <w:pStyle w:val="Brezrazmikov"/>
        <w:jc w:val="both"/>
        <w:rPr>
          <w:rFonts w:ascii="Times New Roman" w:hAnsi="Times New Roman"/>
          <w:sz w:val="24"/>
          <w:szCs w:val="24"/>
        </w:rPr>
      </w:pPr>
    </w:p>
    <w:p w14:paraId="17B89BAC" w14:textId="77777777" w:rsidR="003E5692" w:rsidRPr="008E1537" w:rsidRDefault="003E5692" w:rsidP="008E1537">
      <w:pPr>
        <w:pStyle w:val="Brezrazmikov"/>
        <w:jc w:val="both"/>
        <w:rPr>
          <w:rFonts w:ascii="Times New Roman" w:hAnsi="Times New Roman"/>
          <w:color w:val="000000"/>
          <w:sz w:val="24"/>
          <w:szCs w:val="24"/>
          <w:lang w:eastAsia="sl-SI"/>
        </w:rPr>
      </w:pPr>
    </w:p>
    <w:p w14:paraId="2038E5BC"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2. člen</w:t>
      </w:r>
    </w:p>
    <w:p w14:paraId="41D22561"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(opredelitev pojmov)</w:t>
      </w:r>
    </w:p>
    <w:p w14:paraId="35F0CA0A" w14:textId="77777777" w:rsidR="003E5692" w:rsidRDefault="003E5692" w:rsidP="003E5692">
      <w:pPr>
        <w:pStyle w:val="Brezrazmikov"/>
        <w:jc w:val="both"/>
        <w:rPr>
          <w:rFonts w:ascii="Times New Roman" w:hAnsi="Times New Roman"/>
          <w:sz w:val="24"/>
          <w:szCs w:val="24"/>
          <w:lang w:eastAsia="sl-SI"/>
        </w:rPr>
      </w:pPr>
    </w:p>
    <w:p w14:paraId="3D947B0E" w14:textId="77777777" w:rsidR="009142CC" w:rsidRPr="008E1537" w:rsidRDefault="009142CC" w:rsidP="009142CC">
      <w:pPr>
        <w:pStyle w:val="Brezrazmikov"/>
        <w:rPr>
          <w:rFonts w:ascii="Times New Roman" w:hAnsi="Times New Roman"/>
          <w:sz w:val="24"/>
          <w:szCs w:val="24"/>
          <w:lang w:eastAsia="sl-SI"/>
        </w:rPr>
      </w:pPr>
      <w:r w:rsidRPr="008E1537">
        <w:rPr>
          <w:rFonts w:ascii="Times New Roman" w:hAnsi="Times New Roman"/>
          <w:sz w:val="24"/>
          <w:szCs w:val="24"/>
          <w:lang w:eastAsia="sl-SI"/>
        </w:rPr>
        <w:t>V tem pravilniku uporabljeni izrazi imajo naslednji pomen:</w:t>
      </w:r>
    </w:p>
    <w:p w14:paraId="0441ABD2" w14:textId="77777777" w:rsidR="009142CC" w:rsidRDefault="009142CC" w:rsidP="009142CC">
      <w:pPr>
        <w:pStyle w:val="Brezrazmikov"/>
        <w:numPr>
          <w:ilvl w:val="0"/>
          <w:numId w:val="1"/>
        </w:numPr>
        <w:ind w:left="426" w:hanging="426"/>
        <w:jc w:val="both"/>
        <w:rPr>
          <w:rFonts w:ascii="Times New Roman" w:hAnsi="Times New Roman"/>
          <w:sz w:val="24"/>
          <w:szCs w:val="24"/>
          <w:lang w:eastAsia="sl-SI"/>
        </w:rPr>
      </w:pPr>
      <w:r w:rsidRPr="008E1537">
        <w:rPr>
          <w:rFonts w:ascii="Times New Roman" w:hAnsi="Times New Roman"/>
          <w:sz w:val="24"/>
          <w:szCs w:val="24"/>
          <w:lang w:eastAsia="sl-SI"/>
        </w:rPr>
        <w:t>univerzitetni študijski program – študijski program, sprejet pred 11. junijem 2004, po katerem se v skladu s 15. členom</w:t>
      </w:r>
      <w:r>
        <w:rPr>
          <w:rFonts w:ascii="Times New Roman" w:hAnsi="Times New Roman"/>
          <w:sz w:val="24"/>
          <w:szCs w:val="24"/>
          <w:lang w:eastAsia="sl-SI"/>
        </w:rPr>
        <w:t xml:space="preserve"> Zakona o spremembah in dopolnitvah Zakona o visokem šolstvu</w:t>
      </w:r>
      <w:r w:rsidRPr="008E1537">
        <w:rPr>
          <w:rFonts w:ascii="Times New Roman" w:hAnsi="Times New Roman"/>
          <w:sz w:val="24"/>
          <w:szCs w:val="24"/>
          <w:lang w:eastAsia="sl-SI"/>
        </w:rPr>
        <w:t xml:space="preserve"> (Uradni list RS, št. 94/06; v nadaljnjem besedilu: ZViS-E) pridobi raven izobrazbe, ki ustreza ravni izobrazbe, pridobljeni s študijskim programom druge stopnje,</w:t>
      </w:r>
    </w:p>
    <w:p w14:paraId="666941B2" w14:textId="77777777" w:rsidR="009142CC" w:rsidRDefault="009142CC" w:rsidP="009142CC">
      <w:pPr>
        <w:pStyle w:val="Brezrazmikov"/>
        <w:numPr>
          <w:ilvl w:val="0"/>
          <w:numId w:val="1"/>
        </w:numPr>
        <w:ind w:left="426" w:hanging="426"/>
        <w:jc w:val="both"/>
        <w:rPr>
          <w:rFonts w:ascii="Times New Roman" w:hAnsi="Times New Roman"/>
          <w:sz w:val="24"/>
          <w:szCs w:val="24"/>
          <w:lang w:eastAsia="sl-SI"/>
        </w:rPr>
      </w:pPr>
      <w:r>
        <w:rPr>
          <w:rFonts w:ascii="Times New Roman" w:hAnsi="Times New Roman"/>
          <w:sz w:val="24"/>
          <w:szCs w:val="24"/>
        </w:rPr>
        <w:t xml:space="preserve">študijski program za pridobitev specializacije po visokošolskem strokovnem študijskem programu </w:t>
      </w:r>
      <w:r w:rsidRPr="008E1537">
        <w:rPr>
          <w:rFonts w:ascii="Times New Roman" w:hAnsi="Times New Roman"/>
          <w:sz w:val="24"/>
          <w:szCs w:val="24"/>
          <w:lang w:eastAsia="sl-SI"/>
        </w:rPr>
        <w:t>– študijsk</w:t>
      </w:r>
      <w:r>
        <w:rPr>
          <w:rFonts w:ascii="Times New Roman" w:hAnsi="Times New Roman"/>
          <w:sz w:val="24"/>
          <w:szCs w:val="24"/>
          <w:lang w:eastAsia="sl-SI"/>
        </w:rPr>
        <w:t xml:space="preserve">i </w:t>
      </w:r>
      <w:r w:rsidRPr="008E1537">
        <w:rPr>
          <w:rFonts w:ascii="Times New Roman" w:hAnsi="Times New Roman"/>
          <w:sz w:val="24"/>
          <w:szCs w:val="24"/>
          <w:lang w:eastAsia="sl-SI"/>
        </w:rPr>
        <w:t>program, sprejet pred 11. junijem 2004, po katerem se v skladu s 15. členom</w:t>
      </w:r>
      <w:r w:rsidRPr="00F87559">
        <w:rPr>
          <w:rFonts w:ascii="Times New Roman" w:hAnsi="Times New Roman"/>
          <w:sz w:val="24"/>
          <w:szCs w:val="24"/>
          <w:lang w:eastAsia="sl-SI"/>
        </w:rPr>
        <w:t xml:space="preserve"> </w:t>
      </w:r>
      <w:r w:rsidRPr="008E1537">
        <w:rPr>
          <w:rFonts w:ascii="Times New Roman" w:hAnsi="Times New Roman"/>
          <w:sz w:val="24"/>
          <w:szCs w:val="24"/>
          <w:lang w:eastAsia="sl-SI"/>
        </w:rPr>
        <w:t>ZViS-E pridobi raven izobrazbe, ki ustreza ravni izobrazbe, pridobljeni s študijskim programom druge stopnje,</w:t>
      </w:r>
    </w:p>
    <w:p w14:paraId="6F0A4285" w14:textId="77777777" w:rsidR="009142CC" w:rsidRDefault="009142CC" w:rsidP="009142CC">
      <w:pPr>
        <w:pStyle w:val="Brezrazmikov"/>
        <w:numPr>
          <w:ilvl w:val="0"/>
          <w:numId w:val="1"/>
        </w:numPr>
        <w:ind w:left="426" w:hanging="426"/>
        <w:jc w:val="both"/>
        <w:rPr>
          <w:rFonts w:ascii="Times New Roman" w:hAnsi="Times New Roman"/>
          <w:sz w:val="24"/>
          <w:szCs w:val="24"/>
        </w:rPr>
      </w:pPr>
      <w:r w:rsidRPr="008E1537">
        <w:rPr>
          <w:rFonts w:ascii="Times New Roman" w:hAnsi="Times New Roman"/>
          <w:sz w:val="24"/>
          <w:szCs w:val="24"/>
          <w:lang w:eastAsia="sl-SI"/>
        </w:rPr>
        <w:t xml:space="preserve">magistrski študijski program druge stopnje – študijski program druge stopnje v skladu s </w:t>
      </w:r>
      <w:r w:rsidRPr="00C230E0">
        <w:rPr>
          <w:rFonts w:ascii="Times New Roman" w:hAnsi="Times New Roman"/>
          <w:sz w:val="24"/>
          <w:szCs w:val="24"/>
        </w:rPr>
        <w:t>33. členom</w:t>
      </w:r>
      <w:r>
        <w:rPr>
          <w:rFonts w:ascii="Times New Roman" w:hAnsi="Times New Roman"/>
          <w:sz w:val="24"/>
          <w:szCs w:val="24"/>
        </w:rPr>
        <w:t xml:space="preserve"> Zakona o visokem šolstvu</w:t>
      </w:r>
      <w:r w:rsidRPr="00C230E0">
        <w:rPr>
          <w:rFonts w:ascii="Times New Roman" w:hAnsi="Times New Roman"/>
          <w:sz w:val="24"/>
          <w:szCs w:val="24"/>
        </w:rPr>
        <w:t xml:space="preserve"> (Uradni list RS, št. 32/12 – uradno prečiščeno besedilo, 40/11 – ZUPJS-A, 40/12 – ZUJF, 57/12 – ZPCP-2D, 109/12, 85/14, </w:t>
      </w:r>
      <w:hyperlink r:id="rId9" w:tgtFrame="_blank" w:tooltip="Zakon o spremembah in dopolnitvah Zakona o visokem šolstvu" w:history="1">
        <w:r w:rsidRPr="00C230E0">
          <w:rPr>
            <w:rFonts w:ascii="Times New Roman" w:hAnsi="Times New Roman"/>
            <w:sz w:val="24"/>
            <w:szCs w:val="24"/>
          </w:rPr>
          <w:t>75/16</w:t>
        </w:r>
      </w:hyperlink>
      <w:r w:rsidRPr="00C230E0">
        <w:rPr>
          <w:rFonts w:ascii="Times New Roman" w:hAnsi="Times New Roman"/>
          <w:sz w:val="24"/>
          <w:szCs w:val="24"/>
        </w:rPr>
        <w:t>, </w:t>
      </w:r>
      <w:hyperlink r:id="rId10" w:tgtFrame="_blank" w:tooltip="Zakon za urejanje položaja študentov" w:history="1">
        <w:r w:rsidRPr="00C230E0">
          <w:rPr>
            <w:rFonts w:ascii="Times New Roman" w:hAnsi="Times New Roman"/>
            <w:sz w:val="24"/>
            <w:szCs w:val="24"/>
          </w:rPr>
          <w:t>61/17</w:t>
        </w:r>
      </w:hyperlink>
      <w:r w:rsidRPr="00C230E0">
        <w:rPr>
          <w:rFonts w:ascii="Times New Roman" w:hAnsi="Times New Roman"/>
          <w:sz w:val="24"/>
          <w:szCs w:val="24"/>
        </w:rPr>
        <w:t> – ZUPŠ, </w:t>
      </w:r>
      <w:hyperlink r:id="rId11" w:tgtFrame="_blank" w:tooltip="Zakon o spremembi Zakona o visokem šolstvu" w:history="1">
        <w:r w:rsidRPr="00C230E0">
          <w:rPr>
            <w:rFonts w:ascii="Times New Roman" w:hAnsi="Times New Roman"/>
            <w:sz w:val="24"/>
            <w:szCs w:val="24"/>
          </w:rPr>
          <w:t>65/17</w:t>
        </w:r>
      </w:hyperlink>
      <w:r w:rsidRPr="00C230E0">
        <w:rPr>
          <w:rFonts w:ascii="Times New Roman" w:hAnsi="Times New Roman"/>
          <w:sz w:val="24"/>
          <w:szCs w:val="24"/>
        </w:rPr>
        <w:t> in </w:t>
      </w:r>
      <w:hyperlink r:id="rId12" w:tgtFrame="_blank" w:tooltip="Zakon o interventnih ukrepih za omilitev posledic drugega vala epidemije COVID-19" w:history="1">
        <w:r w:rsidRPr="00C230E0">
          <w:rPr>
            <w:rFonts w:ascii="Times New Roman" w:hAnsi="Times New Roman"/>
            <w:sz w:val="24"/>
            <w:szCs w:val="24"/>
          </w:rPr>
          <w:t>175/20</w:t>
        </w:r>
      </w:hyperlink>
      <w:r w:rsidRPr="00C230E0">
        <w:rPr>
          <w:rFonts w:ascii="Times New Roman" w:hAnsi="Times New Roman"/>
          <w:sz w:val="24"/>
          <w:szCs w:val="24"/>
        </w:rPr>
        <w:t> – ZIUOPDVE; v nadaljnjem besedilu: ZViS)</w:t>
      </w:r>
      <w:r>
        <w:rPr>
          <w:rFonts w:ascii="Times New Roman" w:hAnsi="Times New Roman"/>
          <w:sz w:val="24"/>
          <w:szCs w:val="24"/>
        </w:rPr>
        <w:t>,</w:t>
      </w:r>
    </w:p>
    <w:p w14:paraId="77A6E7FE" w14:textId="77777777" w:rsidR="009142CC" w:rsidRPr="00C230E0" w:rsidRDefault="009142CC" w:rsidP="009142CC">
      <w:pPr>
        <w:pStyle w:val="Brezrazmikov"/>
        <w:numPr>
          <w:ilvl w:val="0"/>
          <w:numId w:val="1"/>
        </w:numPr>
        <w:ind w:left="426" w:hanging="426"/>
        <w:jc w:val="both"/>
        <w:rPr>
          <w:rFonts w:ascii="Times New Roman" w:hAnsi="Times New Roman"/>
          <w:sz w:val="24"/>
          <w:szCs w:val="24"/>
        </w:rPr>
      </w:pPr>
      <w:r>
        <w:rPr>
          <w:rFonts w:ascii="Times New Roman" w:hAnsi="Times New Roman"/>
          <w:sz w:val="24"/>
          <w:szCs w:val="24"/>
        </w:rPr>
        <w:t xml:space="preserve">enoviti magistrski študijski program druge stopnje </w:t>
      </w:r>
      <w:r w:rsidRPr="008E1537">
        <w:rPr>
          <w:rFonts w:ascii="Times New Roman" w:hAnsi="Times New Roman"/>
          <w:sz w:val="24"/>
          <w:szCs w:val="24"/>
          <w:lang w:eastAsia="sl-SI"/>
        </w:rPr>
        <w:t xml:space="preserve">– študijski program druge stopnje v skladu s </w:t>
      </w:r>
      <w:r w:rsidRPr="00C230E0">
        <w:rPr>
          <w:rFonts w:ascii="Times New Roman" w:hAnsi="Times New Roman"/>
          <w:sz w:val="24"/>
          <w:szCs w:val="24"/>
        </w:rPr>
        <w:t>33. členom</w:t>
      </w:r>
      <w:r>
        <w:rPr>
          <w:rFonts w:ascii="Times New Roman" w:hAnsi="Times New Roman"/>
          <w:sz w:val="24"/>
          <w:szCs w:val="24"/>
        </w:rPr>
        <w:t xml:space="preserve"> </w:t>
      </w:r>
      <w:r w:rsidRPr="00C230E0">
        <w:rPr>
          <w:rFonts w:ascii="Times New Roman" w:hAnsi="Times New Roman"/>
          <w:sz w:val="24"/>
          <w:szCs w:val="24"/>
        </w:rPr>
        <w:t>ZViS</w:t>
      </w:r>
      <w:r>
        <w:rPr>
          <w:rFonts w:ascii="Times New Roman" w:hAnsi="Times New Roman"/>
          <w:sz w:val="24"/>
          <w:szCs w:val="24"/>
        </w:rPr>
        <w:t xml:space="preserve"> </w:t>
      </w:r>
      <w:r w:rsidRPr="00C230E0">
        <w:rPr>
          <w:rFonts w:ascii="Times New Roman" w:hAnsi="Times New Roman"/>
          <w:sz w:val="24"/>
          <w:szCs w:val="24"/>
        </w:rPr>
        <w:t>.</w:t>
      </w:r>
    </w:p>
    <w:p w14:paraId="517BB9B4" w14:textId="77777777" w:rsidR="00551583" w:rsidRDefault="00551583" w:rsidP="003E5692">
      <w:pPr>
        <w:pStyle w:val="Brezrazmikov"/>
        <w:jc w:val="both"/>
        <w:rPr>
          <w:rFonts w:ascii="Times New Roman" w:hAnsi="Times New Roman"/>
          <w:b/>
          <w:bCs/>
          <w:sz w:val="24"/>
          <w:szCs w:val="24"/>
          <w:lang w:eastAsia="sl-SI"/>
        </w:rPr>
      </w:pPr>
    </w:p>
    <w:p w14:paraId="129012B9" w14:textId="77777777" w:rsidR="00685796" w:rsidRDefault="00685796" w:rsidP="003E5692">
      <w:pPr>
        <w:pStyle w:val="Brezrazmikov"/>
        <w:jc w:val="both"/>
        <w:rPr>
          <w:rFonts w:ascii="Times New Roman" w:hAnsi="Times New Roman"/>
          <w:b/>
          <w:bCs/>
          <w:sz w:val="24"/>
          <w:szCs w:val="24"/>
          <w:lang w:eastAsia="sl-SI"/>
        </w:rPr>
      </w:pPr>
    </w:p>
    <w:p w14:paraId="08108B87"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lastRenderedPageBreak/>
        <w:t>3. člen</w:t>
      </w:r>
    </w:p>
    <w:p w14:paraId="7DC57E86"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(izobrazba)</w:t>
      </w:r>
    </w:p>
    <w:p w14:paraId="1C93DBA2" w14:textId="77777777" w:rsidR="003E5692" w:rsidRDefault="003E5692" w:rsidP="008E1537">
      <w:pPr>
        <w:pStyle w:val="Brezrazmikov"/>
        <w:rPr>
          <w:rFonts w:ascii="Times New Roman" w:hAnsi="Times New Roman"/>
          <w:sz w:val="24"/>
          <w:szCs w:val="24"/>
          <w:lang w:eastAsia="sl-SI"/>
        </w:rPr>
      </w:pPr>
    </w:p>
    <w:p w14:paraId="6F5DA08D" w14:textId="6CBE7F3E" w:rsidR="00427772" w:rsidRDefault="008E1537" w:rsidP="003E5692">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V tem pravilniku izobrazba pomeni študijski program za pridobitev izobrazbe, po katerem se pridobi strokovni naslov v skladu z Zakonom o strokovnih in znanstvenih naslovih (Uradni list RS, št. 61/06</w:t>
      </w:r>
      <w:r w:rsidR="00C230E0">
        <w:rPr>
          <w:rFonts w:ascii="Times New Roman" w:hAnsi="Times New Roman"/>
          <w:sz w:val="24"/>
          <w:szCs w:val="24"/>
          <w:lang w:eastAsia="sl-SI"/>
        </w:rPr>
        <w:t>, 87/11 – Z</w:t>
      </w:r>
      <w:r w:rsidR="00B52515">
        <w:rPr>
          <w:rFonts w:ascii="Times New Roman" w:hAnsi="Times New Roman"/>
          <w:sz w:val="24"/>
          <w:szCs w:val="24"/>
          <w:lang w:eastAsia="sl-SI"/>
        </w:rPr>
        <w:t>V</w:t>
      </w:r>
      <w:r w:rsidR="00C230E0">
        <w:rPr>
          <w:rFonts w:ascii="Times New Roman" w:hAnsi="Times New Roman"/>
          <w:sz w:val="24"/>
          <w:szCs w:val="24"/>
          <w:lang w:eastAsia="sl-SI"/>
        </w:rPr>
        <w:t>PI in 55/17</w:t>
      </w:r>
      <w:r w:rsidRPr="008E1537">
        <w:rPr>
          <w:rFonts w:ascii="Times New Roman" w:hAnsi="Times New Roman"/>
          <w:sz w:val="24"/>
          <w:szCs w:val="24"/>
          <w:lang w:eastAsia="sl-SI"/>
        </w:rPr>
        <w:t>)</w:t>
      </w:r>
      <w:r w:rsidR="00427772">
        <w:rPr>
          <w:rFonts w:ascii="Times New Roman" w:hAnsi="Times New Roman"/>
          <w:sz w:val="24"/>
          <w:szCs w:val="24"/>
          <w:lang w:eastAsia="sl-SI"/>
        </w:rPr>
        <w:t>.</w:t>
      </w:r>
    </w:p>
    <w:p w14:paraId="75E54518" w14:textId="77777777" w:rsidR="00C230E0" w:rsidRDefault="00C230E0" w:rsidP="003E5692">
      <w:pPr>
        <w:pStyle w:val="Brezrazmikov"/>
        <w:jc w:val="both"/>
        <w:rPr>
          <w:rFonts w:ascii="Times New Roman" w:hAnsi="Times New Roman"/>
          <w:sz w:val="24"/>
          <w:szCs w:val="24"/>
          <w:lang w:eastAsia="sl-SI"/>
        </w:rPr>
      </w:pPr>
    </w:p>
    <w:p w14:paraId="77989DEE" w14:textId="77777777" w:rsidR="00551583" w:rsidRDefault="00551583" w:rsidP="003E5692">
      <w:pPr>
        <w:pStyle w:val="Brezrazmikov"/>
        <w:jc w:val="both"/>
        <w:rPr>
          <w:rFonts w:ascii="Times New Roman" w:hAnsi="Times New Roman"/>
          <w:sz w:val="24"/>
          <w:szCs w:val="24"/>
          <w:lang w:eastAsia="sl-SI"/>
        </w:rPr>
      </w:pPr>
    </w:p>
    <w:p w14:paraId="34EFA92D"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4. člen</w:t>
      </w:r>
    </w:p>
    <w:p w14:paraId="6939E49C"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(posebnosti študijskih programov)</w:t>
      </w:r>
    </w:p>
    <w:p w14:paraId="6D041687" w14:textId="77777777" w:rsidR="003E5692" w:rsidRDefault="003E5692" w:rsidP="008E1537">
      <w:pPr>
        <w:pStyle w:val="Brezrazmikov"/>
        <w:rPr>
          <w:rFonts w:ascii="Times New Roman" w:hAnsi="Times New Roman"/>
          <w:sz w:val="24"/>
          <w:szCs w:val="24"/>
          <w:lang w:eastAsia="sl-SI"/>
        </w:rPr>
      </w:pPr>
    </w:p>
    <w:p w14:paraId="50E11B6C" w14:textId="77777777" w:rsidR="008E1537" w:rsidRPr="008E1537" w:rsidRDefault="008E1537" w:rsidP="003E5692">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Če v tem pravilniku ni navedeno, ali je ustrezen enopredmetni ali dvopredmetni študijski program, se šteje, da je ustrezen tako enopredmetni kot dvopredmetni študijski program.</w:t>
      </w:r>
    </w:p>
    <w:p w14:paraId="66E5EB1A" w14:textId="77777777" w:rsidR="003E5692" w:rsidRDefault="003E5692" w:rsidP="008E1537">
      <w:pPr>
        <w:pStyle w:val="Brezrazmikov"/>
        <w:rPr>
          <w:rFonts w:ascii="Times New Roman" w:hAnsi="Times New Roman"/>
          <w:sz w:val="24"/>
          <w:szCs w:val="24"/>
          <w:lang w:eastAsia="sl-SI"/>
        </w:rPr>
      </w:pPr>
    </w:p>
    <w:p w14:paraId="1D7941BA" w14:textId="77777777" w:rsidR="003E5692" w:rsidRDefault="003E5692" w:rsidP="008E1537">
      <w:pPr>
        <w:pStyle w:val="Brezrazmikov"/>
        <w:rPr>
          <w:rFonts w:ascii="Times New Roman" w:hAnsi="Times New Roman"/>
          <w:sz w:val="24"/>
          <w:szCs w:val="24"/>
          <w:lang w:eastAsia="sl-SI"/>
        </w:rPr>
      </w:pPr>
    </w:p>
    <w:p w14:paraId="4FDB4B05" w14:textId="77777777" w:rsidR="008E1537" w:rsidRDefault="008E1537" w:rsidP="003E5692">
      <w:pPr>
        <w:pStyle w:val="Brezrazmikov"/>
        <w:jc w:val="center"/>
        <w:rPr>
          <w:rFonts w:ascii="Times New Roman" w:hAnsi="Times New Roman"/>
          <w:b/>
          <w:sz w:val="24"/>
          <w:szCs w:val="24"/>
          <w:lang w:eastAsia="sl-SI"/>
        </w:rPr>
      </w:pPr>
      <w:r w:rsidRPr="003E5692">
        <w:rPr>
          <w:rFonts w:ascii="Times New Roman" w:hAnsi="Times New Roman"/>
          <w:b/>
          <w:sz w:val="24"/>
          <w:szCs w:val="24"/>
          <w:lang w:eastAsia="sl-SI"/>
        </w:rPr>
        <w:t>II. UČITELJI</w:t>
      </w:r>
    </w:p>
    <w:p w14:paraId="2AD9DF7A" w14:textId="77777777" w:rsidR="003E5692" w:rsidRPr="003E5692" w:rsidRDefault="003E5692" w:rsidP="003E5692">
      <w:pPr>
        <w:pStyle w:val="Brezrazmikov"/>
        <w:jc w:val="both"/>
        <w:rPr>
          <w:rFonts w:ascii="Times New Roman" w:hAnsi="Times New Roman"/>
          <w:sz w:val="24"/>
          <w:szCs w:val="24"/>
          <w:lang w:eastAsia="sl-SI"/>
        </w:rPr>
      </w:pPr>
    </w:p>
    <w:p w14:paraId="035F0AF0" w14:textId="77777777" w:rsidR="003E5692" w:rsidRPr="003E5692" w:rsidRDefault="003E5692" w:rsidP="003E5692">
      <w:pPr>
        <w:pStyle w:val="Brezrazmikov"/>
        <w:jc w:val="center"/>
        <w:rPr>
          <w:rFonts w:ascii="Times New Roman" w:hAnsi="Times New Roman"/>
          <w:b/>
          <w:bCs/>
          <w:sz w:val="24"/>
          <w:szCs w:val="24"/>
        </w:rPr>
      </w:pPr>
      <w:r>
        <w:rPr>
          <w:rFonts w:ascii="Times New Roman" w:hAnsi="Times New Roman"/>
          <w:b/>
          <w:bCs/>
          <w:sz w:val="24"/>
          <w:szCs w:val="24"/>
        </w:rPr>
        <w:t>5</w:t>
      </w:r>
      <w:r w:rsidRPr="003E5692">
        <w:rPr>
          <w:rFonts w:ascii="Times New Roman" w:hAnsi="Times New Roman"/>
          <w:b/>
          <w:bCs/>
          <w:sz w:val="24"/>
          <w:szCs w:val="24"/>
        </w:rPr>
        <w:t>. člen</w:t>
      </w:r>
    </w:p>
    <w:p w14:paraId="703354D4" w14:textId="77777777" w:rsidR="003E5692" w:rsidRDefault="003E5692" w:rsidP="003E5692">
      <w:pPr>
        <w:pStyle w:val="Brezrazmikov"/>
        <w:jc w:val="center"/>
        <w:rPr>
          <w:rFonts w:ascii="Times New Roman" w:hAnsi="Times New Roman"/>
          <w:sz w:val="24"/>
          <w:szCs w:val="24"/>
        </w:rPr>
      </w:pPr>
      <w:r w:rsidRPr="003E5692">
        <w:rPr>
          <w:rFonts w:ascii="Times New Roman" w:hAnsi="Times New Roman"/>
          <w:b/>
          <w:bCs/>
          <w:sz w:val="24"/>
          <w:szCs w:val="24"/>
        </w:rPr>
        <w:t>(učitelj</w:t>
      </w:r>
      <w:r w:rsidR="005F0E30">
        <w:rPr>
          <w:rFonts w:ascii="Times New Roman" w:hAnsi="Times New Roman"/>
          <w:b/>
          <w:bCs/>
          <w:sz w:val="24"/>
          <w:szCs w:val="24"/>
        </w:rPr>
        <w:t xml:space="preserve"> za področje sporazumevanja v slovenskem jeziku</w:t>
      </w:r>
      <w:r w:rsidRPr="003E5692">
        <w:rPr>
          <w:rFonts w:ascii="Times New Roman" w:hAnsi="Times New Roman"/>
          <w:b/>
          <w:bCs/>
          <w:sz w:val="24"/>
          <w:szCs w:val="24"/>
        </w:rPr>
        <w:t>)</w:t>
      </w:r>
    </w:p>
    <w:p w14:paraId="7C4A3954" w14:textId="77777777" w:rsidR="003E5692" w:rsidRDefault="003E5692" w:rsidP="003E5692">
      <w:pPr>
        <w:pStyle w:val="Brezrazmikov"/>
        <w:jc w:val="both"/>
        <w:rPr>
          <w:rFonts w:ascii="Times New Roman" w:hAnsi="Times New Roman"/>
          <w:sz w:val="24"/>
          <w:szCs w:val="24"/>
        </w:rPr>
      </w:pPr>
    </w:p>
    <w:p w14:paraId="46865682" w14:textId="77777777" w:rsidR="005F0E30" w:rsidRPr="00551583" w:rsidRDefault="005F0E30" w:rsidP="005F0E30">
      <w:pPr>
        <w:pStyle w:val="Brezrazmikov"/>
        <w:rPr>
          <w:rFonts w:ascii="Times New Roman" w:hAnsi="Times New Roman"/>
          <w:sz w:val="24"/>
          <w:szCs w:val="24"/>
        </w:rPr>
      </w:pPr>
      <w:r w:rsidRPr="00551583">
        <w:rPr>
          <w:rFonts w:ascii="Times New Roman" w:hAnsi="Times New Roman"/>
          <w:sz w:val="24"/>
          <w:szCs w:val="24"/>
        </w:rPr>
        <w:t xml:space="preserve">Učitelj </w:t>
      </w:r>
      <w:r>
        <w:rPr>
          <w:rFonts w:ascii="Times New Roman" w:hAnsi="Times New Roman"/>
          <w:sz w:val="24"/>
          <w:szCs w:val="24"/>
        </w:rPr>
        <w:t>za področje sporazumevanja v slovenskem jeziku</w:t>
      </w:r>
      <w:r w:rsidRPr="00551583">
        <w:rPr>
          <w:rFonts w:ascii="Times New Roman" w:hAnsi="Times New Roman"/>
          <w:sz w:val="24"/>
          <w:szCs w:val="24"/>
        </w:rPr>
        <w:t xml:space="preserve"> je lahko, kdor je končal:</w:t>
      </w:r>
    </w:p>
    <w:p w14:paraId="2AB190F8" w14:textId="77777777" w:rsidR="005F0E30" w:rsidRPr="00551583" w:rsidRDefault="005F0E30" w:rsidP="005F0E30">
      <w:pPr>
        <w:pStyle w:val="Brezrazmikov"/>
        <w:numPr>
          <w:ilvl w:val="0"/>
          <w:numId w:val="7"/>
        </w:numPr>
        <w:rPr>
          <w:rFonts w:ascii="Times New Roman" w:hAnsi="Times New Roman"/>
          <w:sz w:val="24"/>
          <w:szCs w:val="24"/>
        </w:rPr>
      </w:pPr>
      <w:r w:rsidRPr="00551583">
        <w:rPr>
          <w:rFonts w:ascii="Times New Roman" w:hAnsi="Times New Roman"/>
          <w:sz w:val="24"/>
          <w:szCs w:val="24"/>
        </w:rPr>
        <w:t>univerzitetni študijski program slovenskega jezika ali slovenskega jezika s književnostjo ali</w:t>
      </w:r>
    </w:p>
    <w:p w14:paraId="79134877" w14:textId="77777777" w:rsidR="005F0E30" w:rsidRPr="00551583" w:rsidRDefault="005F0E30" w:rsidP="005F0E30">
      <w:pPr>
        <w:pStyle w:val="Brezrazmikov"/>
        <w:numPr>
          <w:ilvl w:val="0"/>
          <w:numId w:val="7"/>
        </w:numPr>
        <w:rPr>
          <w:rFonts w:ascii="Times New Roman" w:hAnsi="Times New Roman"/>
          <w:sz w:val="24"/>
          <w:szCs w:val="24"/>
        </w:rPr>
      </w:pPr>
      <w:r w:rsidRPr="00551583">
        <w:rPr>
          <w:rFonts w:ascii="Times New Roman" w:hAnsi="Times New Roman"/>
          <w:sz w:val="24"/>
          <w:szCs w:val="24"/>
        </w:rPr>
        <w:t>magistrski študijski program druge stopnje slovenistika ali slovenski jezik in književnost.</w:t>
      </w:r>
    </w:p>
    <w:p w14:paraId="73CFFD48" w14:textId="77777777" w:rsidR="004B3B3F" w:rsidRPr="00C4577D" w:rsidRDefault="004B3B3F" w:rsidP="004B3B3F">
      <w:pPr>
        <w:pStyle w:val="Brezrazmikov"/>
        <w:jc w:val="both"/>
        <w:rPr>
          <w:rFonts w:ascii="Times New Roman" w:hAnsi="Times New Roman"/>
          <w:sz w:val="24"/>
          <w:szCs w:val="24"/>
        </w:rPr>
      </w:pPr>
    </w:p>
    <w:p w14:paraId="0D349D55" w14:textId="77777777" w:rsidR="005F0E30" w:rsidRDefault="005F0E30" w:rsidP="005F0E30">
      <w:pPr>
        <w:pStyle w:val="Brezrazmikov"/>
        <w:jc w:val="both"/>
        <w:rPr>
          <w:rFonts w:ascii="Times New Roman" w:hAnsi="Times New Roman"/>
          <w:color w:val="FF0000"/>
          <w:sz w:val="24"/>
          <w:szCs w:val="24"/>
        </w:rPr>
      </w:pPr>
    </w:p>
    <w:p w14:paraId="36848831" w14:textId="77777777" w:rsidR="00C1372D" w:rsidRPr="003E5692" w:rsidRDefault="00C1372D" w:rsidP="00C1372D">
      <w:pPr>
        <w:pStyle w:val="Brezrazmikov"/>
        <w:jc w:val="center"/>
        <w:rPr>
          <w:rFonts w:ascii="Times New Roman" w:hAnsi="Times New Roman"/>
          <w:b/>
          <w:bCs/>
          <w:sz w:val="24"/>
          <w:szCs w:val="24"/>
        </w:rPr>
      </w:pPr>
      <w:r>
        <w:rPr>
          <w:rFonts w:ascii="Times New Roman" w:hAnsi="Times New Roman"/>
          <w:b/>
          <w:bCs/>
          <w:sz w:val="24"/>
          <w:szCs w:val="24"/>
        </w:rPr>
        <w:t>6</w:t>
      </w:r>
      <w:r w:rsidRPr="003E5692">
        <w:rPr>
          <w:rFonts w:ascii="Times New Roman" w:hAnsi="Times New Roman"/>
          <w:b/>
          <w:bCs/>
          <w:sz w:val="24"/>
          <w:szCs w:val="24"/>
        </w:rPr>
        <w:t>. člen</w:t>
      </w:r>
    </w:p>
    <w:p w14:paraId="15699020" w14:textId="77777777" w:rsidR="00C1372D" w:rsidRDefault="00C1372D" w:rsidP="00C1372D">
      <w:pPr>
        <w:pStyle w:val="Brezrazmikov"/>
        <w:jc w:val="center"/>
        <w:rPr>
          <w:rFonts w:ascii="Times New Roman" w:hAnsi="Times New Roman"/>
          <w:sz w:val="24"/>
          <w:szCs w:val="24"/>
        </w:rPr>
      </w:pPr>
      <w:r w:rsidRPr="003E5692">
        <w:rPr>
          <w:rFonts w:ascii="Times New Roman" w:hAnsi="Times New Roman"/>
          <w:b/>
          <w:bCs/>
          <w:sz w:val="24"/>
          <w:szCs w:val="24"/>
        </w:rPr>
        <w:t>(učitelj</w:t>
      </w:r>
      <w:r>
        <w:rPr>
          <w:rFonts w:ascii="Times New Roman" w:hAnsi="Times New Roman"/>
          <w:b/>
          <w:bCs/>
          <w:sz w:val="24"/>
          <w:szCs w:val="24"/>
        </w:rPr>
        <w:t xml:space="preserve"> </w:t>
      </w:r>
      <w:r w:rsidR="005F0E30">
        <w:rPr>
          <w:rFonts w:ascii="Times New Roman" w:hAnsi="Times New Roman"/>
          <w:b/>
          <w:bCs/>
          <w:sz w:val="24"/>
          <w:szCs w:val="24"/>
        </w:rPr>
        <w:t>za področje sporazumevanja v tujem jeziku</w:t>
      </w:r>
      <w:r w:rsidRPr="003E5692">
        <w:rPr>
          <w:rFonts w:ascii="Times New Roman" w:hAnsi="Times New Roman"/>
          <w:b/>
          <w:bCs/>
          <w:sz w:val="24"/>
          <w:szCs w:val="24"/>
        </w:rPr>
        <w:t>)</w:t>
      </w:r>
    </w:p>
    <w:p w14:paraId="0DCAEAAE" w14:textId="77777777" w:rsidR="00C1372D" w:rsidRPr="007A4D57" w:rsidRDefault="00C1372D" w:rsidP="00C1372D">
      <w:pPr>
        <w:pStyle w:val="Brezrazmikov"/>
        <w:jc w:val="both"/>
        <w:rPr>
          <w:rFonts w:ascii="Times New Roman" w:hAnsi="Times New Roman"/>
          <w:sz w:val="24"/>
          <w:szCs w:val="24"/>
          <w:lang w:eastAsia="sl-SI"/>
        </w:rPr>
      </w:pPr>
    </w:p>
    <w:p w14:paraId="3C99BA87" w14:textId="77777777" w:rsidR="005F0E30" w:rsidRDefault="007A4D57" w:rsidP="00C1372D">
      <w:pPr>
        <w:pStyle w:val="Brezrazmikov"/>
        <w:jc w:val="both"/>
        <w:rPr>
          <w:rFonts w:ascii="Times New Roman" w:hAnsi="Times New Roman"/>
          <w:sz w:val="24"/>
          <w:szCs w:val="24"/>
          <w:lang w:eastAsia="sl-SI"/>
        </w:rPr>
      </w:pPr>
      <w:r w:rsidRPr="007A4D57">
        <w:rPr>
          <w:rFonts w:ascii="Times New Roman" w:hAnsi="Times New Roman"/>
          <w:sz w:val="24"/>
          <w:szCs w:val="24"/>
          <w:lang w:eastAsia="sl-SI"/>
        </w:rPr>
        <w:t xml:space="preserve">Učitelj </w:t>
      </w:r>
      <w:r w:rsidR="005F0E30">
        <w:rPr>
          <w:rFonts w:ascii="Times New Roman" w:hAnsi="Times New Roman"/>
          <w:sz w:val="24"/>
          <w:szCs w:val="24"/>
          <w:lang w:eastAsia="sl-SI"/>
        </w:rPr>
        <w:t xml:space="preserve">za sporazumevanje v tujem jeziku </w:t>
      </w:r>
      <w:r w:rsidRPr="007A4D57">
        <w:rPr>
          <w:rFonts w:ascii="Times New Roman" w:hAnsi="Times New Roman"/>
          <w:sz w:val="24"/>
          <w:szCs w:val="24"/>
          <w:lang w:eastAsia="sl-SI"/>
        </w:rPr>
        <w:t xml:space="preserve">je lahko, </w:t>
      </w:r>
      <w:r w:rsidR="00C1372D" w:rsidRPr="007A4D57">
        <w:rPr>
          <w:rFonts w:ascii="Times New Roman" w:hAnsi="Times New Roman"/>
          <w:sz w:val="24"/>
          <w:szCs w:val="24"/>
          <w:lang w:eastAsia="sl-SI"/>
        </w:rPr>
        <w:t>kdor je končal</w:t>
      </w:r>
      <w:r w:rsidR="005F0E30">
        <w:rPr>
          <w:rFonts w:ascii="Times New Roman" w:hAnsi="Times New Roman"/>
          <w:sz w:val="24"/>
          <w:szCs w:val="24"/>
          <w:lang w:eastAsia="sl-SI"/>
        </w:rPr>
        <w:t>:</w:t>
      </w:r>
    </w:p>
    <w:p w14:paraId="7095920D" w14:textId="77777777" w:rsidR="005F0E30" w:rsidRDefault="00C1372D" w:rsidP="005F0E30">
      <w:pPr>
        <w:pStyle w:val="Brezrazmikov"/>
        <w:numPr>
          <w:ilvl w:val="0"/>
          <w:numId w:val="10"/>
        </w:numPr>
        <w:jc w:val="both"/>
        <w:rPr>
          <w:rFonts w:ascii="Times New Roman" w:hAnsi="Times New Roman"/>
          <w:sz w:val="24"/>
          <w:szCs w:val="24"/>
          <w:lang w:eastAsia="sl-SI"/>
        </w:rPr>
      </w:pPr>
      <w:r w:rsidRPr="007A4D57">
        <w:rPr>
          <w:rFonts w:ascii="Times New Roman" w:hAnsi="Times New Roman"/>
          <w:sz w:val="24"/>
          <w:szCs w:val="24"/>
          <w:lang w:eastAsia="sl-SI"/>
        </w:rPr>
        <w:t>univerzitetni študijski program</w:t>
      </w:r>
      <w:r>
        <w:rPr>
          <w:rFonts w:ascii="Times New Roman" w:hAnsi="Times New Roman"/>
          <w:sz w:val="24"/>
          <w:szCs w:val="24"/>
          <w:lang w:eastAsia="sl-SI"/>
        </w:rPr>
        <w:t xml:space="preserve"> </w:t>
      </w:r>
      <w:r w:rsidR="005F0E30">
        <w:rPr>
          <w:rFonts w:ascii="Times New Roman" w:hAnsi="Times New Roman"/>
          <w:sz w:val="24"/>
          <w:szCs w:val="24"/>
          <w:lang w:eastAsia="sl-SI"/>
        </w:rPr>
        <w:t>ustreznega tujega jezika ali</w:t>
      </w:r>
    </w:p>
    <w:p w14:paraId="3510E1BA" w14:textId="77777777" w:rsidR="00C1372D" w:rsidRDefault="00C1372D" w:rsidP="005F0E30">
      <w:pPr>
        <w:pStyle w:val="Brezrazmikov"/>
        <w:numPr>
          <w:ilvl w:val="0"/>
          <w:numId w:val="10"/>
        </w:numPr>
        <w:jc w:val="both"/>
        <w:rPr>
          <w:rFonts w:ascii="Times New Roman" w:hAnsi="Times New Roman"/>
          <w:sz w:val="24"/>
          <w:szCs w:val="24"/>
          <w:lang w:eastAsia="sl-SI"/>
        </w:rPr>
      </w:pPr>
      <w:r>
        <w:rPr>
          <w:rFonts w:ascii="Times New Roman" w:hAnsi="Times New Roman"/>
          <w:sz w:val="24"/>
          <w:szCs w:val="24"/>
          <w:lang w:eastAsia="sl-SI"/>
        </w:rPr>
        <w:t xml:space="preserve">magistrski študijski program druge stopnje </w:t>
      </w:r>
      <w:r w:rsidR="005F0E30">
        <w:rPr>
          <w:rFonts w:ascii="Times New Roman" w:hAnsi="Times New Roman"/>
          <w:sz w:val="24"/>
          <w:szCs w:val="24"/>
          <w:lang w:eastAsia="sl-SI"/>
        </w:rPr>
        <w:t>ustreznega tujega jezika.</w:t>
      </w:r>
    </w:p>
    <w:p w14:paraId="63B070B7" w14:textId="77777777" w:rsidR="005F0E30" w:rsidRDefault="005F0E30" w:rsidP="005F0E30">
      <w:pPr>
        <w:pStyle w:val="Brezrazmikov"/>
        <w:jc w:val="both"/>
        <w:rPr>
          <w:rFonts w:ascii="Times New Roman" w:hAnsi="Times New Roman"/>
          <w:sz w:val="24"/>
          <w:szCs w:val="24"/>
          <w:lang w:eastAsia="sl-SI"/>
        </w:rPr>
      </w:pPr>
    </w:p>
    <w:p w14:paraId="02E0F5A6" w14:textId="77777777" w:rsidR="005F0E30" w:rsidRDefault="005F0E30" w:rsidP="005F0E30">
      <w:pPr>
        <w:pStyle w:val="Brezrazmikov"/>
        <w:jc w:val="both"/>
        <w:rPr>
          <w:rFonts w:ascii="Times New Roman" w:hAnsi="Times New Roman"/>
          <w:sz w:val="24"/>
          <w:szCs w:val="24"/>
          <w:lang w:eastAsia="sl-SI"/>
        </w:rPr>
      </w:pPr>
    </w:p>
    <w:p w14:paraId="0B3C9AA1" w14:textId="77777777" w:rsidR="005F0E30" w:rsidRPr="003E5692" w:rsidRDefault="005F0E30" w:rsidP="005F0E30">
      <w:pPr>
        <w:pStyle w:val="Brezrazmikov"/>
        <w:jc w:val="center"/>
        <w:rPr>
          <w:rFonts w:ascii="Times New Roman" w:hAnsi="Times New Roman"/>
          <w:b/>
          <w:bCs/>
          <w:sz w:val="24"/>
          <w:szCs w:val="24"/>
        </w:rPr>
      </w:pPr>
      <w:r>
        <w:rPr>
          <w:rFonts w:ascii="Times New Roman" w:hAnsi="Times New Roman"/>
          <w:b/>
          <w:bCs/>
          <w:sz w:val="24"/>
          <w:szCs w:val="24"/>
        </w:rPr>
        <w:t>7</w:t>
      </w:r>
      <w:r w:rsidRPr="003E5692">
        <w:rPr>
          <w:rFonts w:ascii="Times New Roman" w:hAnsi="Times New Roman"/>
          <w:b/>
          <w:bCs/>
          <w:sz w:val="24"/>
          <w:szCs w:val="24"/>
        </w:rPr>
        <w:t>. člen</w:t>
      </w:r>
    </w:p>
    <w:p w14:paraId="2F04C43F" w14:textId="77777777" w:rsidR="005F0E30" w:rsidRDefault="005F0E30" w:rsidP="005F0E30">
      <w:pPr>
        <w:pStyle w:val="Brezrazmikov"/>
        <w:jc w:val="center"/>
        <w:rPr>
          <w:rFonts w:ascii="Times New Roman" w:hAnsi="Times New Roman"/>
          <w:sz w:val="24"/>
          <w:szCs w:val="24"/>
        </w:rPr>
      </w:pPr>
      <w:r w:rsidRPr="003E5692">
        <w:rPr>
          <w:rFonts w:ascii="Times New Roman" w:hAnsi="Times New Roman"/>
          <w:b/>
          <w:bCs/>
          <w:sz w:val="24"/>
          <w:szCs w:val="24"/>
        </w:rPr>
        <w:t>(učitelj</w:t>
      </w:r>
      <w:r>
        <w:rPr>
          <w:rFonts w:ascii="Times New Roman" w:hAnsi="Times New Roman"/>
          <w:b/>
          <w:bCs/>
          <w:sz w:val="24"/>
          <w:szCs w:val="24"/>
        </w:rPr>
        <w:t xml:space="preserve"> za področje matematike</w:t>
      </w:r>
      <w:r w:rsidRPr="003E5692">
        <w:rPr>
          <w:rFonts w:ascii="Times New Roman" w:hAnsi="Times New Roman"/>
          <w:b/>
          <w:bCs/>
          <w:sz w:val="24"/>
          <w:szCs w:val="24"/>
        </w:rPr>
        <w:t>)</w:t>
      </w:r>
    </w:p>
    <w:p w14:paraId="64E9605E" w14:textId="77777777" w:rsidR="005F0E30" w:rsidRDefault="005F0E30" w:rsidP="005F0E30">
      <w:pPr>
        <w:pStyle w:val="Brezrazmikov"/>
        <w:jc w:val="both"/>
        <w:rPr>
          <w:rFonts w:ascii="Times New Roman" w:hAnsi="Times New Roman"/>
          <w:sz w:val="24"/>
          <w:szCs w:val="24"/>
        </w:rPr>
      </w:pPr>
    </w:p>
    <w:p w14:paraId="6822EFA4" w14:textId="77777777" w:rsidR="005F0E30" w:rsidRPr="00EF3A5D" w:rsidRDefault="005F0E30" w:rsidP="00EF3A5D">
      <w:pPr>
        <w:pStyle w:val="Brezrazmikov"/>
        <w:jc w:val="both"/>
        <w:rPr>
          <w:rFonts w:ascii="Times New Roman" w:hAnsi="Times New Roman"/>
          <w:sz w:val="24"/>
          <w:szCs w:val="24"/>
        </w:rPr>
      </w:pPr>
      <w:r w:rsidRPr="00EF3A5D">
        <w:rPr>
          <w:rFonts w:ascii="Times New Roman" w:hAnsi="Times New Roman"/>
          <w:sz w:val="24"/>
          <w:szCs w:val="24"/>
        </w:rPr>
        <w:t>Učitelj za področje matematike je lahko, kdor je končal:</w:t>
      </w:r>
    </w:p>
    <w:p w14:paraId="1F5067E8" w14:textId="77777777" w:rsidR="00EF3A5D" w:rsidRPr="00EF3A5D" w:rsidRDefault="005F0E30" w:rsidP="00EF3A5D">
      <w:pPr>
        <w:pStyle w:val="Brezrazmikov"/>
        <w:numPr>
          <w:ilvl w:val="0"/>
          <w:numId w:val="16"/>
        </w:numPr>
        <w:jc w:val="both"/>
        <w:rPr>
          <w:rFonts w:ascii="Times New Roman" w:hAnsi="Times New Roman"/>
          <w:sz w:val="24"/>
          <w:szCs w:val="24"/>
        </w:rPr>
      </w:pPr>
      <w:r w:rsidRPr="00EF3A5D">
        <w:rPr>
          <w:rFonts w:ascii="Times New Roman" w:hAnsi="Times New Roman"/>
          <w:sz w:val="24"/>
          <w:szCs w:val="24"/>
        </w:rPr>
        <w:t xml:space="preserve">univerzitetni študijski program matematike ali računalništva z matematiko </w:t>
      </w:r>
      <w:r w:rsidR="00EF3A5D" w:rsidRPr="00EF3A5D">
        <w:rPr>
          <w:rFonts w:ascii="Times New Roman" w:hAnsi="Times New Roman"/>
          <w:sz w:val="24"/>
          <w:szCs w:val="24"/>
          <w:lang w:val="x-none"/>
        </w:rPr>
        <w:t>računalništva in informatike,</w:t>
      </w:r>
      <w:r w:rsidR="00EF3A5D" w:rsidRPr="00EF3A5D">
        <w:rPr>
          <w:rFonts w:ascii="Times New Roman" w:hAnsi="Times New Roman"/>
          <w:sz w:val="24"/>
          <w:szCs w:val="24"/>
        </w:rPr>
        <w:t xml:space="preserve"> </w:t>
      </w:r>
      <w:r w:rsidR="00EF3A5D" w:rsidRPr="00EF3A5D">
        <w:rPr>
          <w:rFonts w:ascii="Times New Roman" w:hAnsi="Times New Roman"/>
          <w:sz w:val="24"/>
          <w:szCs w:val="24"/>
          <w:lang w:val="x-none"/>
        </w:rPr>
        <w:t>računalništva, organizacije in managementa sistemov (smer – organizacija in management informacijskih sistemov), ekonomije (smer – poslovno informacijska) ali sociologije (smer – družboslovna informatika) ali</w:t>
      </w:r>
    </w:p>
    <w:p w14:paraId="6AAEF663" w14:textId="77777777" w:rsidR="005F0E30" w:rsidRPr="00EF3A5D" w:rsidRDefault="005F0E30" w:rsidP="00EF3A5D">
      <w:pPr>
        <w:pStyle w:val="Brezrazmikov"/>
        <w:numPr>
          <w:ilvl w:val="0"/>
          <w:numId w:val="16"/>
        </w:numPr>
        <w:jc w:val="both"/>
        <w:rPr>
          <w:rFonts w:ascii="Times New Roman" w:hAnsi="Times New Roman"/>
          <w:sz w:val="24"/>
          <w:szCs w:val="24"/>
        </w:rPr>
      </w:pPr>
      <w:r w:rsidRPr="00EF3A5D">
        <w:rPr>
          <w:rFonts w:ascii="Times New Roman" w:hAnsi="Times New Roman"/>
          <w:sz w:val="24"/>
          <w:szCs w:val="24"/>
        </w:rPr>
        <w:t>enovit magistrski študijski program druge stopnje pedagoška matematika ali</w:t>
      </w:r>
    </w:p>
    <w:p w14:paraId="552F1C44" w14:textId="77777777" w:rsidR="002D21BD" w:rsidRPr="002D21BD" w:rsidRDefault="002D21BD" w:rsidP="002D21BD">
      <w:pPr>
        <w:pStyle w:val="Brezrazmikov"/>
        <w:numPr>
          <w:ilvl w:val="0"/>
          <w:numId w:val="16"/>
        </w:numPr>
        <w:jc w:val="both"/>
        <w:rPr>
          <w:rFonts w:ascii="Times New Roman" w:hAnsi="Times New Roman"/>
          <w:sz w:val="24"/>
          <w:szCs w:val="24"/>
        </w:rPr>
      </w:pPr>
      <w:r w:rsidRPr="002D21BD">
        <w:rPr>
          <w:rFonts w:ascii="Times New Roman" w:hAnsi="Times New Roman"/>
          <w:sz w:val="24"/>
          <w:szCs w:val="24"/>
        </w:rPr>
        <w:t xml:space="preserve">magistrski študijski program druge stopnje poučevanje (smer predmetno poučevanje – matematika ali računalništvo), izobraževalna matematika, matematika, matematične znanosti, </w:t>
      </w:r>
      <w:r w:rsidRPr="002D21BD">
        <w:rPr>
          <w:rFonts w:ascii="Times New Roman" w:hAnsi="Times New Roman"/>
          <w:sz w:val="24"/>
          <w:szCs w:val="24"/>
          <w:lang w:val="x-none"/>
        </w:rPr>
        <w:t xml:space="preserve">izobraževalno računalništvo, računalništvo in informacijske tehnologije, računalništvo in informatika, poslovna informatika, management informatike in elektronskega poslovanja, organizacija in management informacijskih sistemov, </w:t>
      </w:r>
      <w:r>
        <w:rPr>
          <w:rFonts w:ascii="Times New Roman" w:hAnsi="Times New Roman"/>
          <w:sz w:val="24"/>
          <w:szCs w:val="24"/>
        </w:rPr>
        <w:t xml:space="preserve">management in informatika, </w:t>
      </w:r>
      <w:r w:rsidRPr="002D21BD">
        <w:rPr>
          <w:rFonts w:ascii="Times New Roman" w:hAnsi="Times New Roman"/>
          <w:sz w:val="24"/>
          <w:szCs w:val="24"/>
          <w:lang w:val="x-none"/>
        </w:rPr>
        <w:t>informatika v sodobni družbi ali družboslovna informatika.</w:t>
      </w:r>
    </w:p>
    <w:p w14:paraId="0B5C308D" w14:textId="77777777" w:rsidR="002D21BD" w:rsidRPr="003E5692" w:rsidRDefault="002D21BD" w:rsidP="002D21BD">
      <w:pPr>
        <w:pStyle w:val="Brezrazmikov"/>
        <w:jc w:val="center"/>
        <w:rPr>
          <w:rFonts w:ascii="Times New Roman" w:hAnsi="Times New Roman"/>
          <w:b/>
          <w:bCs/>
          <w:sz w:val="24"/>
          <w:szCs w:val="24"/>
        </w:rPr>
      </w:pPr>
      <w:r>
        <w:rPr>
          <w:rFonts w:ascii="Times New Roman" w:hAnsi="Times New Roman"/>
          <w:b/>
          <w:bCs/>
          <w:sz w:val="24"/>
          <w:szCs w:val="24"/>
        </w:rPr>
        <w:lastRenderedPageBreak/>
        <w:t>8</w:t>
      </w:r>
      <w:r w:rsidRPr="003E5692">
        <w:rPr>
          <w:rFonts w:ascii="Times New Roman" w:hAnsi="Times New Roman"/>
          <w:b/>
          <w:bCs/>
          <w:sz w:val="24"/>
          <w:szCs w:val="24"/>
        </w:rPr>
        <w:t>. člen</w:t>
      </w:r>
    </w:p>
    <w:p w14:paraId="6ABF4E83" w14:textId="77777777" w:rsidR="002D21BD" w:rsidRDefault="002D21BD" w:rsidP="002D21BD">
      <w:pPr>
        <w:pStyle w:val="Brezrazmikov"/>
        <w:jc w:val="center"/>
        <w:rPr>
          <w:rFonts w:ascii="Times New Roman" w:hAnsi="Times New Roman"/>
          <w:b/>
          <w:bCs/>
          <w:sz w:val="24"/>
          <w:szCs w:val="24"/>
        </w:rPr>
      </w:pPr>
      <w:r w:rsidRPr="003E5692">
        <w:rPr>
          <w:rFonts w:ascii="Times New Roman" w:hAnsi="Times New Roman"/>
          <w:b/>
          <w:bCs/>
          <w:sz w:val="24"/>
          <w:szCs w:val="24"/>
        </w:rPr>
        <w:t>(učitelj</w:t>
      </w:r>
      <w:r>
        <w:rPr>
          <w:rFonts w:ascii="Times New Roman" w:hAnsi="Times New Roman"/>
          <w:b/>
          <w:bCs/>
          <w:sz w:val="24"/>
          <w:szCs w:val="24"/>
        </w:rPr>
        <w:t xml:space="preserve"> za področje človeka, okolja, znanosti in tehnologije)</w:t>
      </w:r>
    </w:p>
    <w:p w14:paraId="4833E7C2" w14:textId="77777777" w:rsidR="002D21BD" w:rsidRDefault="002D21BD" w:rsidP="002D21BD">
      <w:pPr>
        <w:pStyle w:val="Brezrazmikov"/>
        <w:jc w:val="both"/>
        <w:rPr>
          <w:rFonts w:ascii="Times New Roman" w:hAnsi="Times New Roman"/>
          <w:b/>
          <w:bCs/>
          <w:sz w:val="24"/>
          <w:szCs w:val="24"/>
        </w:rPr>
      </w:pPr>
    </w:p>
    <w:p w14:paraId="0A4ED419" w14:textId="77777777" w:rsidR="002D21BD" w:rsidRPr="00EF3A5D" w:rsidRDefault="002D21BD" w:rsidP="002D21BD">
      <w:pPr>
        <w:pStyle w:val="Brezrazmikov"/>
        <w:jc w:val="both"/>
        <w:rPr>
          <w:rFonts w:ascii="Times New Roman" w:hAnsi="Times New Roman"/>
          <w:sz w:val="24"/>
          <w:szCs w:val="24"/>
        </w:rPr>
      </w:pPr>
      <w:r w:rsidRPr="00EF3A5D">
        <w:rPr>
          <w:rFonts w:ascii="Times New Roman" w:hAnsi="Times New Roman"/>
          <w:sz w:val="24"/>
          <w:szCs w:val="24"/>
        </w:rPr>
        <w:t>Učitelj naravoslovja je lahko, kdor je končal:</w:t>
      </w:r>
    </w:p>
    <w:p w14:paraId="0D2B75A9" w14:textId="77777777" w:rsidR="002D21BD" w:rsidRPr="00EF3A5D" w:rsidRDefault="002D21BD" w:rsidP="002D21BD">
      <w:pPr>
        <w:pStyle w:val="Brezrazmikov"/>
        <w:numPr>
          <w:ilvl w:val="0"/>
          <w:numId w:val="15"/>
        </w:numPr>
        <w:jc w:val="both"/>
        <w:rPr>
          <w:rFonts w:ascii="Times New Roman" w:hAnsi="Times New Roman"/>
          <w:sz w:val="24"/>
          <w:szCs w:val="24"/>
        </w:rPr>
      </w:pPr>
      <w:r w:rsidRPr="00EF3A5D">
        <w:rPr>
          <w:rFonts w:ascii="Times New Roman" w:hAnsi="Times New Roman"/>
          <w:sz w:val="24"/>
          <w:szCs w:val="24"/>
        </w:rPr>
        <w:t>univerzitetni študijski program biologije, fizike ali kemije, biokemije, kemijskega inženirstva ali kemijske tehnologije ali</w:t>
      </w:r>
    </w:p>
    <w:p w14:paraId="574D9F2C" w14:textId="77777777" w:rsidR="002D21BD" w:rsidRDefault="002D21BD" w:rsidP="002D21BD">
      <w:pPr>
        <w:pStyle w:val="Brezrazmikov"/>
        <w:numPr>
          <w:ilvl w:val="0"/>
          <w:numId w:val="15"/>
        </w:numPr>
        <w:jc w:val="both"/>
        <w:rPr>
          <w:rFonts w:ascii="Times New Roman" w:hAnsi="Times New Roman"/>
          <w:sz w:val="24"/>
          <w:szCs w:val="24"/>
        </w:rPr>
      </w:pPr>
      <w:r w:rsidRPr="00EF3A5D">
        <w:rPr>
          <w:rFonts w:ascii="Times New Roman" w:hAnsi="Times New Roman"/>
          <w:sz w:val="24"/>
          <w:szCs w:val="24"/>
        </w:rPr>
        <w:t>magistrski študijski program druge stopnje poučevanje (smer predmetno poučevanje – biologija, fizika ali kemija), izobraževalna biologija, pedagoška fizika, izobraževalna fizika, fizika, kemijsko izobraževanje, izobraževalna kemija, kemija, kemijsko inženirstvo ali kemijska tehnika.</w:t>
      </w:r>
    </w:p>
    <w:p w14:paraId="57E03F76" w14:textId="77777777" w:rsidR="002D21BD" w:rsidRDefault="002D21BD" w:rsidP="002D21BD">
      <w:pPr>
        <w:pStyle w:val="Brezrazmikov"/>
        <w:rPr>
          <w:rFonts w:ascii="Times New Roman" w:hAnsi="Times New Roman"/>
          <w:sz w:val="24"/>
          <w:szCs w:val="24"/>
        </w:rPr>
      </w:pPr>
    </w:p>
    <w:p w14:paraId="50EF81F6" w14:textId="77777777" w:rsidR="002D21BD" w:rsidRPr="00EF3A5D" w:rsidRDefault="002D21BD" w:rsidP="002D21BD">
      <w:pPr>
        <w:pStyle w:val="Brezrazmikov"/>
        <w:rPr>
          <w:rFonts w:ascii="Times New Roman" w:hAnsi="Times New Roman"/>
          <w:sz w:val="24"/>
          <w:szCs w:val="24"/>
        </w:rPr>
      </w:pPr>
    </w:p>
    <w:p w14:paraId="0F598A05" w14:textId="77777777" w:rsidR="00EF3A5D" w:rsidRPr="003E5692" w:rsidRDefault="002D21BD" w:rsidP="00EF3A5D">
      <w:pPr>
        <w:pStyle w:val="Brezrazmikov"/>
        <w:jc w:val="center"/>
        <w:rPr>
          <w:rFonts w:ascii="Times New Roman" w:hAnsi="Times New Roman"/>
          <w:b/>
          <w:bCs/>
          <w:sz w:val="24"/>
          <w:szCs w:val="24"/>
        </w:rPr>
      </w:pPr>
      <w:r>
        <w:rPr>
          <w:rFonts w:ascii="Times New Roman" w:hAnsi="Times New Roman"/>
          <w:b/>
          <w:bCs/>
          <w:sz w:val="24"/>
          <w:szCs w:val="24"/>
        </w:rPr>
        <w:t>9</w:t>
      </w:r>
      <w:r w:rsidR="00EF3A5D" w:rsidRPr="003E5692">
        <w:rPr>
          <w:rFonts w:ascii="Times New Roman" w:hAnsi="Times New Roman"/>
          <w:b/>
          <w:bCs/>
          <w:sz w:val="24"/>
          <w:szCs w:val="24"/>
        </w:rPr>
        <w:t>. člen</w:t>
      </w:r>
    </w:p>
    <w:p w14:paraId="79109883" w14:textId="77777777" w:rsidR="00EF3A5D" w:rsidRDefault="00EF3A5D" w:rsidP="00EF3A5D">
      <w:pPr>
        <w:pStyle w:val="Brezrazmikov"/>
        <w:jc w:val="center"/>
        <w:rPr>
          <w:rFonts w:ascii="Times New Roman" w:hAnsi="Times New Roman"/>
          <w:sz w:val="24"/>
          <w:szCs w:val="24"/>
        </w:rPr>
      </w:pPr>
      <w:r w:rsidRPr="003E5692">
        <w:rPr>
          <w:rFonts w:ascii="Times New Roman" w:hAnsi="Times New Roman"/>
          <w:b/>
          <w:bCs/>
          <w:sz w:val="24"/>
          <w:szCs w:val="24"/>
        </w:rPr>
        <w:t>(učitelj</w:t>
      </w:r>
      <w:r>
        <w:rPr>
          <w:rFonts w:ascii="Times New Roman" w:hAnsi="Times New Roman"/>
          <w:b/>
          <w:bCs/>
          <w:sz w:val="24"/>
          <w:szCs w:val="24"/>
        </w:rPr>
        <w:t xml:space="preserve"> za področje informacijsko-komunikacijske tehnologije</w:t>
      </w:r>
      <w:r w:rsidRPr="003E5692">
        <w:rPr>
          <w:rFonts w:ascii="Times New Roman" w:hAnsi="Times New Roman"/>
          <w:b/>
          <w:bCs/>
          <w:sz w:val="24"/>
          <w:szCs w:val="24"/>
        </w:rPr>
        <w:t>)</w:t>
      </w:r>
    </w:p>
    <w:p w14:paraId="0CB7CA5C" w14:textId="77777777" w:rsidR="00EF3A5D" w:rsidRDefault="00EF3A5D" w:rsidP="00EF3A5D">
      <w:pPr>
        <w:pStyle w:val="Brezrazmikov"/>
        <w:jc w:val="both"/>
        <w:rPr>
          <w:rFonts w:ascii="Times New Roman" w:hAnsi="Times New Roman"/>
          <w:sz w:val="24"/>
          <w:szCs w:val="24"/>
        </w:rPr>
      </w:pPr>
    </w:p>
    <w:p w14:paraId="01DAED23" w14:textId="77777777" w:rsidR="00EF3A5D" w:rsidRPr="002D21BD" w:rsidRDefault="00EF3A5D" w:rsidP="002D21BD">
      <w:pPr>
        <w:pStyle w:val="Brezrazmikov"/>
        <w:jc w:val="both"/>
        <w:rPr>
          <w:rFonts w:ascii="Times New Roman" w:hAnsi="Times New Roman"/>
          <w:sz w:val="24"/>
          <w:szCs w:val="24"/>
        </w:rPr>
      </w:pPr>
      <w:r w:rsidRPr="002D21BD">
        <w:rPr>
          <w:rFonts w:ascii="Times New Roman" w:hAnsi="Times New Roman"/>
          <w:sz w:val="24"/>
          <w:szCs w:val="24"/>
        </w:rPr>
        <w:t>Učitelj za področje informacijsko-komunikacijske tehnologije je lahko, kdor je končal:</w:t>
      </w:r>
    </w:p>
    <w:p w14:paraId="46C816A8" w14:textId="77777777" w:rsidR="00EF3A5D" w:rsidRPr="002D21BD" w:rsidRDefault="00EF3A5D" w:rsidP="002D21BD">
      <w:pPr>
        <w:pStyle w:val="Brezrazmikov"/>
        <w:numPr>
          <w:ilvl w:val="0"/>
          <w:numId w:val="17"/>
        </w:numPr>
        <w:jc w:val="both"/>
        <w:rPr>
          <w:rFonts w:ascii="Times New Roman" w:hAnsi="Times New Roman"/>
          <w:sz w:val="24"/>
          <w:szCs w:val="24"/>
        </w:rPr>
      </w:pPr>
      <w:r w:rsidRPr="002D21BD">
        <w:rPr>
          <w:rFonts w:ascii="Times New Roman" w:hAnsi="Times New Roman"/>
          <w:sz w:val="24"/>
          <w:szCs w:val="24"/>
        </w:rPr>
        <w:t xml:space="preserve">univerzitetni študijski program matematike ali računalništva z matematiko </w:t>
      </w:r>
      <w:r w:rsidRPr="002D21BD">
        <w:rPr>
          <w:rFonts w:ascii="Times New Roman" w:hAnsi="Times New Roman"/>
          <w:sz w:val="24"/>
          <w:szCs w:val="24"/>
          <w:lang w:val="x-none"/>
        </w:rPr>
        <w:t>računalništva in informatike,</w:t>
      </w:r>
      <w:r w:rsidRPr="002D21BD">
        <w:rPr>
          <w:rFonts w:ascii="Times New Roman" w:hAnsi="Times New Roman"/>
          <w:sz w:val="24"/>
          <w:szCs w:val="24"/>
        </w:rPr>
        <w:t xml:space="preserve"> </w:t>
      </w:r>
      <w:r w:rsidRPr="002D21BD">
        <w:rPr>
          <w:rFonts w:ascii="Times New Roman" w:hAnsi="Times New Roman"/>
          <w:sz w:val="24"/>
          <w:szCs w:val="24"/>
          <w:lang w:val="x-none"/>
        </w:rPr>
        <w:t>računalništva, organizacije in managementa sistemov (smer – organizacija in management informacijskih sistemov), ekonomije (smer – poslovno informacijska) ali sociologije (smer – družboslovna informatika) ali</w:t>
      </w:r>
    </w:p>
    <w:p w14:paraId="0519F4B1" w14:textId="77777777" w:rsidR="00EF3A5D" w:rsidRPr="002D21BD" w:rsidRDefault="00EF3A5D" w:rsidP="002D21BD">
      <w:pPr>
        <w:pStyle w:val="Brezrazmikov"/>
        <w:numPr>
          <w:ilvl w:val="0"/>
          <w:numId w:val="17"/>
        </w:numPr>
        <w:jc w:val="both"/>
        <w:rPr>
          <w:rFonts w:ascii="Times New Roman" w:hAnsi="Times New Roman"/>
          <w:sz w:val="24"/>
          <w:szCs w:val="24"/>
        </w:rPr>
      </w:pPr>
      <w:r w:rsidRPr="002D21BD">
        <w:rPr>
          <w:rFonts w:ascii="Times New Roman" w:hAnsi="Times New Roman"/>
          <w:sz w:val="24"/>
          <w:szCs w:val="24"/>
        </w:rPr>
        <w:t>enovit magistrski študijski program druge stopnje pedagoška matematika ali</w:t>
      </w:r>
    </w:p>
    <w:p w14:paraId="4FCCE39F" w14:textId="77777777" w:rsidR="00EF3A5D" w:rsidRPr="002D21BD" w:rsidRDefault="00EF3A5D" w:rsidP="002D21BD">
      <w:pPr>
        <w:pStyle w:val="Brezrazmikov"/>
        <w:numPr>
          <w:ilvl w:val="0"/>
          <w:numId w:val="17"/>
        </w:numPr>
        <w:jc w:val="both"/>
        <w:rPr>
          <w:rFonts w:ascii="Times New Roman" w:hAnsi="Times New Roman"/>
          <w:sz w:val="24"/>
          <w:szCs w:val="24"/>
        </w:rPr>
      </w:pPr>
      <w:r w:rsidRPr="002D21BD">
        <w:rPr>
          <w:rFonts w:ascii="Times New Roman" w:hAnsi="Times New Roman"/>
          <w:sz w:val="24"/>
          <w:szCs w:val="24"/>
        </w:rPr>
        <w:t xml:space="preserve">magistrski študijski program druge stopnje poučevanje (smer predmetno poučevanje – matematika ali računalništvo), izobraževalna matematika, matematika, matematične znanosti, </w:t>
      </w:r>
      <w:r w:rsidRPr="002D21BD">
        <w:rPr>
          <w:rFonts w:ascii="Times New Roman" w:hAnsi="Times New Roman"/>
          <w:sz w:val="24"/>
          <w:szCs w:val="24"/>
          <w:lang w:val="x-none"/>
        </w:rPr>
        <w:t xml:space="preserve">izobraževalno računalništvo, računalništvo in informacijske tehnologije, računalništvo in informatika, poslovna informatika, management informatike in elektronskega poslovanja, organizacija in management informacijskih sistemov, </w:t>
      </w:r>
      <w:r w:rsidR="002D21BD">
        <w:rPr>
          <w:rFonts w:ascii="Times New Roman" w:hAnsi="Times New Roman"/>
          <w:sz w:val="24"/>
          <w:szCs w:val="24"/>
        </w:rPr>
        <w:t xml:space="preserve">management in informatika, </w:t>
      </w:r>
      <w:r w:rsidRPr="002D21BD">
        <w:rPr>
          <w:rFonts w:ascii="Times New Roman" w:hAnsi="Times New Roman"/>
          <w:sz w:val="24"/>
          <w:szCs w:val="24"/>
          <w:lang w:val="x-none"/>
        </w:rPr>
        <w:t>informatika v sodobni družbi ali družboslovna informatika.</w:t>
      </w:r>
    </w:p>
    <w:p w14:paraId="024522E2" w14:textId="77777777" w:rsidR="00EF3A5D" w:rsidRPr="002D21BD" w:rsidRDefault="00EF3A5D" w:rsidP="002D21BD">
      <w:pPr>
        <w:pStyle w:val="Brezrazmikov"/>
        <w:jc w:val="both"/>
        <w:rPr>
          <w:rFonts w:ascii="Times New Roman" w:hAnsi="Times New Roman"/>
          <w:sz w:val="24"/>
          <w:szCs w:val="24"/>
        </w:rPr>
      </w:pPr>
    </w:p>
    <w:p w14:paraId="3157DC98" w14:textId="77777777" w:rsidR="00EF3A5D" w:rsidRPr="002D21BD" w:rsidRDefault="00EF3A5D" w:rsidP="002D21BD">
      <w:pPr>
        <w:pStyle w:val="Brezrazmikov"/>
        <w:jc w:val="both"/>
        <w:rPr>
          <w:rFonts w:ascii="Times New Roman" w:hAnsi="Times New Roman"/>
          <w:sz w:val="24"/>
          <w:szCs w:val="24"/>
        </w:rPr>
      </w:pPr>
      <w:r w:rsidRPr="002D21BD">
        <w:rPr>
          <w:rFonts w:ascii="Times New Roman" w:hAnsi="Times New Roman"/>
          <w:sz w:val="24"/>
          <w:szCs w:val="24"/>
        </w:rPr>
        <w:t>Učitelj za področje informacijsko-komunikacijske tehnologije</w:t>
      </w:r>
      <w:r w:rsidRPr="002D21BD">
        <w:rPr>
          <w:rFonts w:ascii="Times New Roman" w:hAnsi="Times New Roman"/>
          <w:sz w:val="24"/>
          <w:szCs w:val="24"/>
          <w:lang w:val="x-none"/>
        </w:rPr>
        <w:t xml:space="preserve"> je lahko tudi, kdor je končal univerzitetni študijski program ali magistrski študijski program druge stopnje in je opravil študijski program izpopolnjevanja iz računalništva in informatike.</w:t>
      </w:r>
    </w:p>
    <w:p w14:paraId="12B6784F" w14:textId="77777777" w:rsidR="005F0E30" w:rsidRPr="002D21BD" w:rsidRDefault="005F0E30" w:rsidP="002D21BD">
      <w:pPr>
        <w:pStyle w:val="Brezrazmikov"/>
        <w:jc w:val="both"/>
        <w:rPr>
          <w:rFonts w:ascii="Times New Roman" w:hAnsi="Times New Roman"/>
          <w:sz w:val="24"/>
          <w:szCs w:val="24"/>
        </w:rPr>
      </w:pPr>
    </w:p>
    <w:p w14:paraId="7D3224F2" w14:textId="77777777" w:rsidR="005F0E30" w:rsidRDefault="005F0E30" w:rsidP="005F0E30">
      <w:pPr>
        <w:pStyle w:val="Brezrazmikov"/>
        <w:jc w:val="both"/>
        <w:rPr>
          <w:rFonts w:ascii="Times New Roman" w:hAnsi="Times New Roman"/>
          <w:sz w:val="24"/>
          <w:szCs w:val="24"/>
        </w:rPr>
      </w:pPr>
    </w:p>
    <w:p w14:paraId="07C0453D" w14:textId="77777777" w:rsidR="002D21BD" w:rsidRPr="003E5692" w:rsidRDefault="002D21BD" w:rsidP="002D21BD">
      <w:pPr>
        <w:pStyle w:val="Brezrazmikov"/>
        <w:jc w:val="center"/>
        <w:rPr>
          <w:rFonts w:ascii="Times New Roman" w:hAnsi="Times New Roman"/>
          <w:b/>
          <w:bCs/>
          <w:sz w:val="24"/>
          <w:szCs w:val="24"/>
        </w:rPr>
      </w:pPr>
      <w:r>
        <w:rPr>
          <w:rFonts w:ascii="Times New Roman" w:hAnsi="Times New Roman"/>
          <w:b/>
          <w:bCs/>
          <w:sz w:val="24"/>
          <w:szCs w:val="24"/>
        </w:rPr>
        <w:t>10</w:t>
      </w:r>
      <w:r w:rsidRPr="003E5692">
        <w:rPr>
          <w:rFonts w:ascii="Times New Roman" w:hAnsi="Times New Roman"/>
          <w:b/>
          <w:bCs/>
          <w:sz w:val="24"/>
          <w:szCs w:val="24"/>
        </w:rPr>
        <w:t>. člen</w:t>
      </w:r>
    </w:p>
    <w:p w14:paraId="762CE93B" w14:textId="77777777" w:rsidR="002D21BD" w:rsidRDefault="002D21BD" w:rsidP="002D21BD">
      <w:pPr>
        <w:pStyle w:val="Brezrazmikov"/>
        <w:jc w:val="center"/>
        <w:rPr>
          <w:rFonts w:ascii="Times New Roman" w:hAnsi="Times New Roman"/>
          <w:b/>
          <w:bCs/>
          <w:sz w:val="24"/>
          <w:szCs w:val="24"/>
        </w:rPr>
      </w:pPr>
      <w:r w:rsidRPr="003E5692">
        <w:rPr>
          <w:rFonts w:ascii="Times New Roman" w:hAnsi="Times New Roman"/>
          <w:b/>
          <w:bCs/>
          <w:sz w:val="24"/>
          <w:szCs w:val="24"/>
        </w:rPr>
        <w:t>(učitelj</w:t>
      </w:r>
      <w:r>
        <w:rPr>
          <w:rFonts w:ascii="Times New Roman" w:hAnsi="Times New Roman"/>
          <w:b/>
          <w:bCs/>
          <w:sz w:val="24"/>
          <w:szCs w:val="24"/>
        </w:rPr>
        <w:t xml:space="preserve"> za področje socialnih spretnosti)</w:t>
      </w:r>
    </w:p>
    <w:p w14:paraId="33FC85DA" w14:textId="77777777" w:rsidR="002D21BD" w:rsidRDefault="002D21BD" w:rsidP="002D21BD">
      <w:pPr>
        <w:pStyle w:val="Brezrazmikov"/>
        <w:jc w:val="both"/>
        <w:rPr>
          <w:rFonts w:ascii="Times New Roman" w:hAnsi="Times New Roman"/>
          <w:b/>
          <w:bCs/>
          <w:sz w:val="24"/>
          <w:szCs w:val="24"/>
        </w:rPr>
      </w:pPr>
    </w:p>
    <w:p w14:paraId="79A7DB20" w14:textId="77777777" w:rsidR="002D21BD" w:rsidRPr="00980B5C" w:rsidRDefault="002D21BD" w:rsidP="00980B5C">
      <w:pPr>
        <w:pStyle w:val="Brezrazmikov"/>
        <w:jc w:val="both"/>
        <w:rPr>
          <w:rFonts w:ascii="Times New Roman" w:hAnsi="Times New Roman"/>
          <w:sz w:val="24"/>
          <w:szCs w:val="24"/>
        </w:rPr>
      </w:pPr>
      <w:r w:rsidRPr="00980B5C">
        <w:rPr>
          <w:rFonts w:ascii="Times New Roman" w:hAnsi="Times New Roman"/>
          <w:sz w:val="24"/>
          <w:szCs w:val="24"/>
        </w:rPr>
        <w:t xml:space="preserve">Učitelj </w:t>
      </w:r>
      <w:r w:rsidR="0055377E" w:rsidRPr="00980B5C">
        <w:rPr>
          <w:rFonts w:ascii="Times New Roman" w:hAnsi="Times New Roman"/>
          <w:sz w:val="24"/>
          <w:szCs w:val="24"/>
        </w:rPr>
        <w:t>za področje socialnih spretnosti</w:t>
      </w:r>
      <w:r w:rsidRPr="00980B5C">
        <w:rPr>
          <w:rFonts w:ascii="Times New Roman" w:hAnsi="Times New Roman"/>
          <w:sz w:val="24"/>
          <w:szCs w:val="24"/>
        </w:rPr>
        <w:t xml:space="preserve"> je lahko, kdor je končal:</w:t>
      </w:r>
    </w:p>
    <w:p w14:paraId="378E6026" w14:textId="77777777" w:rsidR="0055377E" w:rsidRPr="00980B5C" w:rsidRDefault="0055377E" w:rsidP="00980B5C">
      <w:pPr>
        <w:pStyle w:val="Brezrazmikov"/>
        <w:numPr>
          <w:ilvl w:val="0"/>
          <w:numId w:val="2"/>
        </w:numPr>
        <w:jc w:val="both"/>
        <w:rPr>
          <w:rFonts w:ascii="Times New Roman" w:hAnsi="Times New Roman"/>
          <w:sz w:val="24"/>
          <w:szCs w:val="24"/>
        </w:rPr>
      </w:pPr>
      <w:r w:rsidRPr="00980B5C">
        <w:rPr>
          <w:rFonts w:ascii="Times New Roman" w:hAnsi="Times New Roman"/>
          <w:sz w:val="24"/>
          <w:szCs w:val="24"/>
        </w:rPr>
        <w:t>univerzitetni študijski program defektologije, pedagogike, psihologije, socialnega dela, socialne pedagogike, specialne in rehabilitacijske pedagogike, organizacije in managementa sistemov, sociologije, filozofije, politologije ali</w:t>
      </w:r>
      <w:r w:rsidR="006D260D" w:rsidRPr="00980B5C">
        <w:rPr>
          <w:rFonts w:ascii="Times New Roman" w:hAnsi="Times New Roman"/>
          <w:sz w:val="24"/>
          <w:szCs w:val="24"/>
        </w:rPr>
        <w:t xml:space="preserve"> ekonomije ali</w:t>
      </w:r>
    </w:p>
    <w:p w14:paraId="6C0B5FA7" w14:textId="77777777" w:rsidR="0055377E" w:rsidRDefault="0055377E" w:rsidP="00980B5C">
      <w:pPr>
        <w:pStyle w:val="Brezrazmikov"/>
        <w:numPr>
          <w:ilvl w:val="0"/>
          <w:numId w:val="2"/>
        </w:numPr>
        <w:jc w:val="both"/>
        <w:rPr>
          <w:rFonts w:ascii="Times New Roman" w:hAnsi="Times New Roman"/>
          <w:sz w:val="24"/>
          <w:szCs w:val="24"/>
        </w:rPr>
      </w:pPr>
      <w:r w:rsidRPr="00980B5C">
        <w:rPr>
          <w:rFonts w:ascii="Times New Roman" w:hAnsi="Times New Roman"/>
          <w:sz w:val="24"/>
          <w:szCs w:val="24"/>
        </w:rPr>
        <w:t>magistrski študijski program druge stopnje psihologija, pedagogika, andragogika, socialno delo, socialno delo z družino, socialno vključevanje in pravičnost na področju hendikepa, etničnosti in spola, duševno zdravje v skupnosti, socialna pedagogika, specialna in rehabilitacijska pedagogika, supervizija, osebno in organizacijsko svetovanje, inkluzivna pedagogika, inkluzija v vzgoji in izobraževanju, organizacija in management kadrovskih in izobraževalnih sistemov, sociologija, filozofija, politologija</w:t>
      </w:r>
      <w:r w:rsidR="006D260D" w:rsidRPr="00980B5C">
        <w:rPr>
          <w:rFonts w:ascii="Times New Roman" w:hAnsi="Times New Roman"/>
          <w:sz w:val="24"/>
          <w:szCs w:val="24"/>
        </w:rPr>
        <w:t>, ekonomija</w:t>
      </w:r>
      <w:r w:rsidR="00980B5C" w:rsidRPr="00980B5C">
        <w:rPr>
          <w:rFonts w:ascii="Times New Roman" w:hAnsi="Times New Roman"/>
          <w:sz w:val="24"/>
          <w:szCs w:val="24"/>
        </w:rPr>
        <w:t>,</w:t>
      </w:r>
      <w:r w:rsidR="006D260D" w:rsidRPr="00980B5C">
        <w:rPr>
          <w:rFonts w:ascii="Times New Roman" w:hAnsi="Times New Roman"/>
          <w:sz w:val="24"/>
          <w:szCs w:val="24"/>
        </w:rPr>
        <w:t xml:space="preserve"> management, podjetništvo,</w:t>
      </w:r>
      <w:r w:rsidR="00980B5C" w:rsidRPr="00980B5C">
        <w:rPr>
          <w:rFonts w:ascii="Times New Roman" w:hAnsi="Times New Roman"/>
          <w:sz w:val="24"/>
          <w:szCs w:val="24"/>
        </w:rPr>
        <w:t xml:space="preserve"> podjetništvo in inoviranje,</w:t>
      </w:r>
      <w:r w:rsidR="006D260D" w:rsidRPr="00980B5C">
        <w:rPr>
          <w:rFonts w:ascii="Times New Roman" w:hAnsi="Times New Roman"/>
          <w:sz w:val="24"/>
          <w:szCs w:val="24"/>
        </w:rPr>
        <w:t xml:space="preserve"> </w:t>
      </w:r>
      <w:r w:rsidR="00980B5C" w:rsidRPr="00980B5C">
        <w:rPr>
          <w:rFonts w:ascii="Times New Roman" w:hAnsi="Times New Roman"/>
          <w:sz w:val="24"/>
          <w:szCs w:val="24"/>
        </w:rPr>
        <w:t xml:space="preserve">upravljanje in vodenje podjetij, poslovna ekonomij ali </w:t>
      </w:r>
      <w:r w:rsidR="006D260D" w:rsidRPr="00980B5C">
        <w:rPr>
          <w:rFonts w:ascii="Times New Roman" w:hAnsi="Times New Roman"/>
          <w:sz w:val="24"/>
          <w:szCs w:val="24"/>
        </w:rPr>
        <w:t>management, organizacija in človeški viri</w:t>
      </w:r>
      <w:r w:rsidR="00980B5C">
        <w:rPr>
          <w:rFonts w:ascii="Times New Roman" w:hAnsi="Times New Roman"/>
          <w:sz w:val="24"/>
          <w:szCs w:val="24"/>
        </w:rPr>
        <w:t>.</w:t>
      </w:r>
    </w:p>
    <w:p w14:paraId="0B617F4F" w14:textId="77777777" w:rsidR="00980B5C" w:rsidRDefault="00980B5C" w:rsidP="00980B5C">
      <w:pPr>
        <w:pStyle w:val="Brezrazmikov"/>
        <w:jc w:val="both"/>
        <w:rPr>
          <w:rFonts w:ascii="Times New Roman" w:hAnsi="Times New Roman"/>
          <w:sz w:val="24"/>
          <w:szCs w:val="24"/>
        </w:rPr>
      </w:pPr>
    </w:p>
    <w:p w14:paraId="365DB412" w14:textId="77777777" w:rsidR="00980B5C" w:rsidRPr="003E5692" w:rsidRDefault="00980B5C" w:rsidP="00980B5C">
      <w:pPr>
        <w:pStyle w:val="Brezrazmikov"/>
        <w:jc w:val="center"/>
        <w:rPr>
          <w:rFonts w:ascii="Times New Roman" w:hAnsi="Times New Roman"/>
          <w:b/>
          <w:bCs/>
          <w:sz w:val="24"/>
          <w:szCs w:val="24"/>
        </w:rPr>
      </w:pPr>
      <w:r>
        <w:rPr>
          <w:rFonts w:ascii="Times New Roman" w:hAnsi="Times New Roman"/>
          <w:b/>
          <w:bCs/>
          <w:sz w:val="24"/>
          <w:szCs w:val="24"/>
        </w:rPr>
        <w:lastRenderedPageBreak/>
        <w:t>11</w:t>
      </w:r>
      <w:r w:rsidRPr="003E5692">
        <w:rPr>
          <w:rFonts w:ascii="Times New Roman" w:hAnsi="Times New Roman"/>
          <w:b/>
          <w:bCs/>
          <w:sz w:val="24"/>
          <w:szCs w:val="24"/>
        </w:rPr>
        <w:t>. člen</w:t>
      </w:r>
    </w:p>
    <w:p w14:paraId="43D1DD1F" w14:textId="77777777" w:rsidR="00980B5C" w:rsidRDefault="00980B5C" w:rsidP="00980B5C">
      <w:pPr>
        <w:pStyle w:val="Brezrazmikov"/>
        <w:jc w:val="center"/>
        <w:rPr>
          <w:rFonts w:ascii="Times New Roman" w:hAnsi="Times New Roman"/>
          <w:b/>
          <w:bCs/>
          <w:sz w:val="24"/>
          <w:szCs w:val="24"/>
        </w:rPr>
      </w:pPr>
      <w:r w:rsidRPr="003E5692">
        <w:rPr>
          <w:rFonts w:ascii="Times New Roman" w:hAnsi="Times New Roman"/>
          <w:b/>
          <w:bCs/>
          <w:sz w:val="24"/>
          <w:szCs w:val="24"/>
        </w:rPr>
        <w:t>(učitelj</w:t>
      </w:r>
      <w:r>
        <w:rPr>
          <w:rFonts w:ascii="Times New Roman" w:hAnsi="Times New Roman"/>
          <w:b/>
          <w:bCs/>
          <w:sz w:val="24"/>
          <w:szCs w:val="24"/>
        </w:rPr>
        <w:t xml:space="preserve"> za področje aktivnega državljanstva)</w:t>
      </w:r>
    </w:p>
    <w:p w14:paraId="651CCC25" w14:textId="77777777" w:rsidR="00980B5C" w:rsidRDefault="00980B5C" w:rsidP="00980B5C">
      <w:pPr>
        <w:pStyle w:val="Brezrazmikov"/>
        <w:jc w:val="both"/>
        <w:rPr>
          <w:rFonts w:ascii="Times New Roman" w:hAnsi="Times New Roman"/>
          <w:b/>
          <w:bCs/>
          <w:sz w:val="24"/>
          <w:szCs w:val="24"/>
        </w:rPr>
      </w:pPr>
    </w:p>
    <w:p w14:paraId="1CD09823" w14:textId="77777777" w:rsidR="00980B5C" w:rsidRPr="00980B5C" w:rsidRDefault="00980B5C" w:rsidP="00980B5C">
      <w:pPr>
        <w:pStyle w:val="Brezrazmikov"/>
        <w:jc w:val="both"/>
        <w:rPr>
          <w:rFonts w:ascii="Times New Roman" w:hAnsi="Times New Roman"/>
          <w:sz w:val="24"/>
          <w:szCs w:val="24"/>
        </w:rPr>
      </w:pPr>
      <w:r w:rsidRPr="00980B5C">
        <w:rPr>
          <w:rFonts w:ascii="Times New Roman" w:hAnsi="Times New Roman"/>
          <w:sz w:val="24"/>
          <w:szCs w:val="24"/>
        </w:rPr>
        <w:t xml:space="preserve">Učitelj za področje </w:t>
      </w:r>
      <w:r>
        <w:rPr>
          <w:rFonts w:ascii="Times New Roman" w:hAnsi="Times New Roman"/>
          <w:sz w:val="24"/>
          <w:szCs w:val="24"/>
        </w:rPr>
        <w:t>aktivnega državljanstva</w:t>
      </w:r>
      <w:r w:rsidRPr="00980B5C">
        <w:rPr>
          <w:rFonts w:ascii="Times New Roman" w:hAnsi="Times New Roman"/>
          <w:sz w:val="24"/>
          <w:szCs w:val="24"/>
        </w:rPr>
        <w:t xml:space="preserve"> je lahko, kdor je končal:</w:t>
      </w:r>
    </w:p>
    <w:p w14:paraId="09693163" w14:textId="77777777" w:rsidR="00980B5C" w:rsidRPr="00980B5C" w:rsidRDefault="00980B5C" w:rsidP="00980B5C">
      <w:pPr>
        <w:pStyle w:val="Brezrazmikov"/>
        <w:numPr>
          <w:ilvl w:val="0"/>
          <w:numId w:val="2"/>
        </w:numPr>
        <w:jc w:val="both"/>
        <w:rPr>
          <w:rFonts w:ascii="Times New Roman" w:hAnsi="Times New Roman"/>
          <w:sz w:val="24"/>
          <w:szCs w:val="24"/>
        </w:rPr>
      </w:pPr>
      <w:r w:rsidRPr="00980B5C">
        <w:rPr>
          <w:rFonts w:ascii="Times New Roman" w:hAnsi="Times New Roman"/>
          <w:sz w:val="24"/>
          <w:szCs w:val="24"/>
        </w:rPr>
        <w:t>univerzitetni študijski program defektologije, pedagogike, psihologije, socialnega dela, socialne pedagogike, specialne in rehabilitacijske pedagogike, organizacije in managementa sistemov, sociologije, filozofije, politologije ali ekonomije ali</w:t>
      </w:r>
    </w:p>
    <w:p w14:paraId="23985F0F" w14:textId="77777777" w:rsidR="00980B5C" w:rsidRPr="00980B5C" w:rsidRDefault="00980B5C" w:rsidP="00980B5C">
      <w:pPr>
        <w:pStyle w:val="Brezrazmikov"/>
        <w:numPr>
          <w:ilvl w:val="0"/>
          <w:numId w:val="2"/>
        </w:numPr>
        <w:jc w:val="both"/>
        <w:rPr>
          <w:rFonts w:ascii="Times New Roman" w:hAnsi="Times New Roman"/>
          <w:sz w:val="24"/>
          <w:szCs w:val="24"/>
        </w:rPr>
      </w:pPr>
      <w:r w:rsidRPr="00980B5C">
        <w:rPr>
          <w:rFonts w:ascii="Times New Roman" w:hAnsi="Times New Roman"/>
          <w:sz w:val="24"/>
          <w:szCs w:val="24"/>
        </w:rPr>
        <w:t>magistrski študijski program druge stopnje psihologija, pedagogika, andragogika, socialno delo, socialno delo z družino, socialno vključevanje in pravičnost na področju hendikepa, etničnosti in spola, duševno zdravje v skupnosti, socialna pedagogika, specialna in rehabilitacijska pedagogika, supervizija, osebno in organizacijsko svetovanje, inkluzivna pedagogika, inkluzija v vzgoji in izobraževanju, organizacija in management kadrovskih in izobraževalnih sistemov, sociologija, filozofija, politologija, ekonomija, management, podjetništvo, podjetništvo in inoviranje, upravljanje in vodenje podjetij, poslovna ekonomij ali management, organizacija in človeški viri</w:t>
      </w:r>
      <w:r>
        <w:rPr>
          <w:rFonts w:ascii="Times New Roman" w:hAnsi="Times New Roman"/>
          <w:sz w:val="24"/>
          <w:szCs w:val="24"/>
        </w:rPr>
        <w:t>.</w:t>
      </w:r>
    </w:p>
    <w:p w14:paraId="27838FDA" w14:textId="77777777" w:rsidR="00980B5C" w:rsidRDefault="00980B5C" w:rsidP="00980B5C">
      <w:pPr>
        <w:pStyle w:val="Brezrazmikov"/>
        <w:jc w:val="both"/>
        <w:rPr>
          <w:rFonts w:ascii="Times New Roman" w:hAnsi="Times New Roman"/>
          <w:sz w:val="24"/>
          <w:szCs w:val="24"/>
        </w:rPr>
      </w:pPr>
    </w:p>
    <w:p w14:paraId="7D326A05" w14:textId="77777777" w:rsidR="00980B5C" w:rsidRDefault="00980B5C" w:rsidP="00980B5C">
      <w:pPr>
        <w:pStyle w:val="Brezrazmikov"/>
        <w:jc w:val="both"/>
        <w:rPr>
          <w:rFonts w:ascii="Times New Roman" w:hAnsi="Times New Roman"/>
          <w:sz w:val="24"/>
          <w:szCs w:val="24"/>
        </w:rPr>
      </w:pPr>
    </w:p>
    <w:p w14:paraId="121A3B21" w14:textId="77777777" w:rsidR="00980B5C" w:rsidRPr="003E5692" w:rsidRDefault="00980B5C" w:rsidP="00980B5C">
      <w:pPr>
        <w:pStyle w:val="Brezrazmikov"/>
        <w:jc w:val="center"/>
        <w:rPr>
          <w:rFonts w:ascii="Times New Roman" w:hAnsi="Times New Roman"/>
          <w:b/>
          <w:bCs/>
          <w:sz w:val="24"/>
          <w:szCs w:val="24"/>
        </w:rPr>
      </w:pPr>
      <w:r>
        <w:rPr>
          <w:rFonts w:ascii="Times New Roman" w:hAnsi="Times New Roman"/>
          <w:b/>
          <w:bCs/>
          <w:sz w:val="24"/>
          <w:szCs w:val="24"/>
        </w:rPr>
        <w:t>12</w:t>
      </w:r>
      <w:r w:rsidRPr="003E5692">
        <w:rPr>
          <w:rFonts w:ascii="Times New Roman" w:hAnsi="Times New Roman"/>
          <w:b/>
          <w:bCs/>
          <w:sz w:val="24"/>
          <w:szCs w:val="24"/>
        </w:rPr>
        <w:t>. člen</w:t>
      </w:r>
    </w:p>
    <w:p w14:paraId="135B1777" w14:textId="77777777" w:rsidR="00980B5C" w:rsidRDefault="00980B5C" w:rsidP="00980B5C">
      <w:pPr>
        <w:pStyle w:val="Brezrazmikov"/>
        <w:jc w:val="center"/>
        <w:rPr>
          <w:rFonts w:ascii="Times New Roman" w:hAnsi="Times New Roman"/>
          <w:b/>
          <w:bCs/>
          <w:sz w:val="24"/>
          <w:szCs w:val="24"/>
        </w:rPr>
      </w:pPr>
      <w:r w:rsidRPr="003E5692">
        <w:rPr>
          <w:rFonts w:ascii="Times New Roman" w:hAnsi="Times New Roman"/>
          <w:b/>
          <w:bCs/>
          <w:sz w:val="24"/>
          <w:szCs w:val="24"/>
        </w:rPr>
        <w:t>(učitelj</w:t>
      </w:r>
      <w:r>
        <w:rPr>
          <w:rFonts w:ascii="Times New Roman" w:hAnsi="Times New Roman"/>
          <w:b/>
          <w:bCs/>
          <w:sz w:val="24"/>
          <w:szCs w:val="24"/>
        </w:rPr>
        <w:t xml:space="preserve"> za področje učim se učiti se)</w:t>
      </w:r>
    </w:p>
    <w:p w14:paraId="289FE5BB" w14:textId="77777777" w:rsidR="00980B5C" w:rsidRDefault="00980B5C" w:rsidP="00980B5C">
      <w:pPr>
        <w:pStyle w:val="Brezrazmikov"/>
        <w:jc w:val="both"/>
        <w:rPr>
          <w:rFonts w:ascii="Times New Roman" w:hAnsi="Times New Roman"/>
          <w:b/>
          <w:bCs/>
          <w:sz w:val="24"/>
          <w:szCs w:val="24"/>
        </w:rPr>
      </w:pPr>
    </w:p>
    <w:p w14:paraId="193D04F0" w14:textId="77777777" w:rsidR="00980B5C" w:rsidRPr="00980B5C" w:rsidRDefault="00980B5C" w:rsidP="00980B5C">
      <w:pPr>
        <w:pStyle w:val="Brezrazmikov"/>
        <w:jc w:val="both"/>
        <w:rPr>
          <w:rFonts w:ascii="Times New Roman" w:hAnsi="Times New Roman"/>
          <w:sz w:val="24"/>
          <w:szCs w:val="24"/>
        </w:rPr>
      </w:pPr>
      <w:r w:rsidRPr="00980B5C">
        <w:rPr>
          <w:rFonts w:ascii="Times New Roman" w:hAnsi="Times New Roman"/>
          <w:sz w:val="24"/>
          <w:szCs w:val="24"/>
        </w:rPr>
        <w:t xml:space="preserve">Učitelj za področje </w:t>
      </w:r>
      <w:r>
        <w:rPr>
          <w:rFonts w:ascii="Times New Roman" w:hAnsi="Times New Roman"/>
          <w:sz w:val="24"/>
          <w:szCs w:val="24"/>
        </w:rPr>
        <w:t>učim se učiti se</w:t>
      </w:r>
      <w:r w:rsidRPr="00980B5C">
        <w:rPr>
          <w:rFonts w:ascii="Times New Roman" w:hAnsi="Times New Roman"/>
          <w:sz w:val="24"/>
          <w:szCs w:val="24"/>
        </w:rPr>
        <w:t xml:space="preserve"> je lahko, kdor je končal:</w:t>
      </w:r>
    </w:p>
    <w:p w14:paraId="54F32209" w14:textId="77777777" w:rsidR="00980B5C" w:rsidRPr="00980B5C" w:rsidRDefault="00980B5C" w:rsidP="00980B5C">
      <w:pPr>
        <w:pStyle w:val="Brezrazmikov"/>
        <w:numPr>
          <w:ilvl w:val="0"/>
          <w:numId w:val="2"/>
        </w:numPr>
        <w:jc w:val="both"/>
        <w:rPr>
          <w:rFonts w:ascii="Times New Roman" w:hAnsi="Times New Roman"/>
          <w:sz w:val="24"/>
          <w:szCs w:val="24"/>
        </w:rPr>
      </w:pPr>
      <w:r w:rsidRPr="00980B5C">
        <w:rPr>
          <w:rFonts w:ascii="Times New Roman" w:hAnsi="Times New Roman"/>
          <w:sz w:val="24"/>
          <w:szCs w:val="24"/>
        </w:rPr>
        <w:t>univerzitetni študijski program defektologije, pedagogike, psihologije, socialnega dela, socialne pedagogike, specialne in rehabilitacijske pedagogike, organizacije in managementa sistemov, sociologije, filozofije, politologije ali ekonomije ali</w:t>
      </w:r>
    </w:p>
    <w:p w14:paraId="0E6D8B9D" w14:textId="77777777" w:rsidR="00980B5C" w:rsidRPr="00980B5C" w:rsidRDefault="00980B5C" w:rsidP="00980B5C">
      <w:pPr>
        <w:pStyle w:val="Brezrazmikov"/>
        <w:numPr>
          <w:ilvl w:val="0"/>
          <w:numId w:val="2"/>
        </w:numPr>
        <w:jc w:val="both"/>
        <w:rPr>
          <w:rFonts w:ascii="Times New Roman" w:hAnsi="Times New Roman"/>
          <w:sz w:val="24"/>
          <w:szCs w:val="24"/>
        </w:rPr>
      </w:pPr>
      <w:r w:rsidRPr="00980B5C">
        <w:rPr>
          <w:rFonts w:ascii="Times New Roman" w:hAnsi="Times New Roman"/>
          <w:sz w:val="24"/>
          <w:szCs w:val="24"/>
        </w:rPr>
        <w:t>magistrski študijski program druge stopnje psihologija, pedagogika, andragogika, socialno delo, socialno delo z družino, socialno vključevanje in pravičnost na področju hendikepa, etničnosti in spola, duševno zdravje v skupnosti, socialna pedagogika, specialna in rehabilitacijska pedagogika, supervizija, osebno in organizacijsko svetovanje, inkluzivna pedagogika, inkluzija v vzgoji in izobraževanju, organizacija in management kadrovskih in izobraževalnih sistemov, sociologija, filozofija, politologija, ekonomija, management, podjetništvo, podjetništvo in inoviranje, upravljanje in vodenje podjetij, poslovna ekonomij ali management, organizacija in človeški viri</w:t>
      </w:r>
      <w:r>
        <w:rPr>
          <w:rFonts w:ascii="Times New Roman" w:hAnsi="Times New Roman"/>
          <w:sz w:val="24"/>
          <w:szCs w:val="24"/>
        </w:rPr>
        <w:t>.</w:t>
      </w:r>
    </w:p>
    <w:p w14:paraId="1B91BF6F" w14:textId="77777777" w:rsidR="00980B5C" w:rsidRPr="00980B5C" w:rsidRDefault="00980B5C" w:rsidP="00980B5C">
      <w:pPr>
        <w:pStyle w:val="Brezrazmikov"/>
        <w:jc w:val="both"/>
        <w:rPr>
          <w:rFonts w:ascii="Times New Roman" w:hAnsi="Times New Roman"/>
          <w:sz w:val="24"/>
          <w:szCs w:val="24"/>
        </w:rPr>
      </w:pPr>
    </w:p>
    <w:p w14:paraId="4169BE0C" w14:textId="77777777" w:rsidR="007A4D57" w:rsidRPr="007A4D57" w:rsidRDefault="007A4D57" w:rsidP="00C1372D">
      <w:pPr>
        <w:pStyle w:val="Brezrazmikov"/>
        <w:jc w:val="both"/>
        <w:rPr>
          <w:rFonts w:ascii="Times New Roman" w:hAnsi="Times New Roman"/>
          <w:sz w:val="24"/>
          <w:szCs w:val="24"/>
          <w:lang w:eastAsia="sl-SI"/>
        </w:rPr>
      </w:pPr>
    </w:p>
    <w:p w14:paraId="10AC9918" w14:textId="77777777" w:rsidR="003E5692" w:rsidRPr="00043214" w:rsidRDefault="003E5692" w:rsidP="003E5692">
      <w:pPr>
        <w:pStyle w:val="Brezrazmikov"/>
        <w:jc w:val="center"/>
        <w:rPr>
          <w:rFonts w:ascii="Times New Roman" w:hAnsi="Times New Roman"/>
          <w:b/>
          <w:sz w:val="24"/>
          <w:szCs w:val="24"/>
        </w:rPr>
      </w:pPr>
      <w:r w:rsidRPr="00043214">
        <w:rPr>
          <w:rFonts w:ascii="Times New Roman" w:hAnsi="Times New Roman"/>
          <w:b/>
          <w:sz w:val="24"/>
          <w:szCs w:val="24"/>
        </w:rPr>
        <w:t>III. DRUGI STROKOVNI DELAVCI</w:t>
      </w:r>
    </w:p>
    <w:p w14:paraId="4879F32D" w14:textId="77777777" w:rsidR="003E5692" w:rsidRDefault="003E5692" w:rsidP="003E5692">
      <w:pPr>
        <w:pStyle w:val="Brezrazmikov"/>
        <w:jc w:val="both"/>
        <w:rPr>
          <w:rFonts w:ascii="Times New Roman" w:hAnsi="Times New Roman"/>
          <w:bCs/>
          <w:sz w:val="24"/>
          <w:szCs w:val="24"/>
        </w:rPr>
      </w:pPr>
    </w:p>
    <w:p w14:paraId="0972EDCD" w14:textId="77777777" w:rsidR="003E5692" w:rsidRPr="003E5692" w:rsidRDefault="00C821FA" w:rsidP="003E5692">
      <w:pPr>
        <w:pStyle w:val="Brezrazmikov"/>
        <w:jc w:val="center"/>
        <w:rPr>
          <w:rFonts w:ascii="Times New Roman" w:hAnsi="Times New Roman"/>
          <w:b/>
          <w:bCs/>
          <w:sz w:val="24"/>
          <w:szCs w:val="24"/>
        </w:rPr>
      </w:pPr>
      <w:r>
        <w:rPr>
          <w:rFonts w:ascii="Times New Roman" w:hAnsi="Times New Roman"/>
          <w:b/>
          <w:bCs/>
          <w:sz w:val="24"/>
          <w:szCs w:val="24"/>
        </w:rPr>
        <w:t>13</w:t>
      </w:r>
      <w:r w:rsidR="003E5692" w:rsidRPr="003E5692">
        <w:rPr>
          <w:rFonts w:ascii="Times New Roman" w:hAnsi="Times New Roman"/>
          <w:b/>
          <w:bCs/>
          <w:sz w:val="24"/>
          <w:szCs w:val="24"/>
        </w:rPr>
        <w:t>. člen</w:t>
      </w:r>
    </w:p>
    <w:p w14:paraId="19198CE5" w14:textId="77777777" w:rsidR="003E5692" w:rsidRPr="003E5692" w:rsidRDefault="003E5692" w:rsidP="003E5692">
      <w:pPr>
        <w:pStyle w:val="Brezrazmikov"/>
        <w:jc w:val="center"/>
        <w:rPr>
          <w:rFonts w:ascii="Times New Roman" w:hAnsi="Times New Roman"/>
          <w:b/>
          <w:bCs/>
          <w:sz w:val="24"/>
          <w:szCs w:val="24"/>
        </w:rPr>
      </w:pPr>
      <w:r w:rsidRPr="003E5692">
        <w:rPr>
          <w:rFonts w:ascii="Times New Roman" w:hAnsi="Times New Roman"/>
          <w:b/>
          <w:bCs/>
          <w:sz w:val="24"/>
          <w:szCs w:val="24"/>
        </w:rPr>
        <w:t>(svetovalni delavec</w:t>
      </w:r>
      <w:r w:rsidR="00043214">
        <w:rPr>
          <w:rFonts w:ascii="Times New Roman" w:hAnsi="Times New Roman"/>
          <w:b/>
          <w:bCs/>
          <w:sz w:val="24"/>
          <w:szCs w:val="24"/>
        </w:rPr>
        <w:t xml:space="preserve"> v izobraževanju odraslih</w:t>
      </w:r>
      <w:r w:rsidRPr="003E5692">
        <w:rPr>
          <w:rFonts w:ascii="Times New Roman" w:hAnsi="Times New Roman"/>
          <w:b/>
          <w:bCs/>
          <w:sz w:val="24"/>
          <w:szCs w:val="24"/>
        </w:rPr>
        <w:t>)</w:t>
      </w:r>
    </w:p>
    <w:p w14:paraId="043EE23F" w14:textId="77777777" w:rsidR="003E5692" w:rsidRDefault="003E5692" w:rsidP="003E5692">
      <w:pPr>
        <w:pStyle w:val="Brezrazmikov"/>
        <w:jc w:val="both"/>
        <w:rPr>
          <w:rFonts w:ascii="Times New Roman" w:hAnsi="Times New Roman"/>
          <w:sz w:val="24"/>
          <w:szCs w:val="24"/>
        </w:rPr>
      </w:pPr>
    </w:p>
    <w:p w14:paraId="7B7A2F13" w14:textId="77777777" w:rsidR="003E5692" w:rsidRPr="003E5692" w:rsidRDefault="003E5692" w:rsidP="003E5692">
      <w:pPr>
        <w:pStyle w:val="Brezrazmikov"/>
        <w:jc w:val="both"/>
        <w:rPr>
          <w:rFonts w:ascii="Times New Roman" w:hAnsi="Times New Roman"/>
          <w:sz w:val="24"/>
          <w:szCs w:val="24"/>
        </w:rPr>
      </w:pPr>
      <w:r w:rsidRPr="003E5692">
        <w:rPr>
          <w:rFonts w:ascii="Times New Roman" w:hAnsi="Times New Roman"/>
          <w:sz w:val="24"/>
          <w:szCs w:val="24"/>
        </w:rPr>
        <w:t>Svetovalni delavec</w:t>
      </w:r>
      <w:r>
        <w:rPr>
          <w:rFonts w:ascii="Times New Roman" w:hAnsi="Times New Roman"/>
          <w:sz w:val="24"/>
          <w:szCs w:val="24"/>
        </w:rPr>
        <w:t xml:space="preserve"> v izobraževanju odraslih</w:t>
      </w:r>
      <w:r w:rsidRPr="003E5692">
        <w:rPr>
          <w:rFonts w:ascii="Times New Roman" w:hAnsi="Times New Roman"/>
          <w:sz w:val="24"/>
          <w:szCs w:val="24"/>
        </w:rPr>
        <w:t xml:space="preserve"> je lahko, kdor je končal:</w:t>
      </w:r>
    </w:p>
    <w:p w14:paraId="196CE1D8" w14:textId="5A36FCC8" w:rsidR="003E5692" w:rsidRPr="003E5692" w:rsidRDefault="003E5692" w:rsidP="00EC1475">
      <w:pPr>
        <w:pStyle w:val="Brezrazmikov"/>
        <w:numPr>
          <w:ilvl w:val="0"/>
          <w:numId w:val="2"/>
        </w:numPr>
        <w:jc w:val="both"/>
        <w:rPr>
          <w:rFonts w:ascii="Times New Roman" w:hAnsi="Times New Roman"/>
          <w:sz w:val="24"/>
          <w:szCs w:val="24"/>
        </w:rPr>
      </w:pPr>
      <w:r w:rsidRPr="003E5692">
        <w:rPr>
          <w:rFonts w:ascii="Times New Roman" w:hAnsi="Times New Roman"/>
          <w:sz w:val="24"/>
          <w:szCs w:val="24"/>
        </w:rPr>
        <w:t>univerzitetni študijski program defektologije, pedagogike, psihologije, socialnega dela, socialne pedagogike</w:t>
      </w:r>
      <w:r w:rsidR="00682F1B">
        <w:rPr>
          <w:rFonts w:ascii="Times New Roman" w:hAnsi="Times New Roman"/>
          <w:sz w:val="24"/>
          <w:szCs w:val="24"/>
        </w:rPr>
        <w:t>,</w:t>
      </w:r>
      <w:r w:rsidRPr="003E5692">
        <w:rPr>
          <w:rFonts w:ascii="Times New Roman" w:hAnsi="Times New Roman"/>
          <w:sz w:val="24"/>
          <w:szCs w:val="24"/>
        </w:rPr>
        <w:t xml:space="preserve"> specialne in rehabilitacijske pedagogike</w:t>
      </w:r>
      <w:r w:rsidR="00682F1B">
        <w:rPr>
          <w:rFonts w:ascii="Times New Roman" w:hAnsi="Times New Roman"/>
          <w:sz w:val="24"/>
          <w:szCs w:val="24"/>
        </w:rPr>
        <w:t>, organizacije in managementa sistemov</w:t>
      </w:r>
      <w:r w:rsidR="00874EFD">
        <w:rPr>
          <w:rFonts w:ascii="Times New Roman" w:hAnsi="Times New Roman"/>
          <w:sz w:val="24"/>
          <w:szCs w:val="24"/>
        </w:rPr>
        <w:t xml:space="preserve"> (</w:t>
      </w:r>
      <w:r w:rsidR="00CB3B11">
        <w:rPr>
          <w:rFonts w:ascii="Times New Roman" w:hAnsi="Times New Roman"/>
          <w:sz w:val="24"/>
          <w:szCs w:val="24"/>
        </w:rPr>
        <w:t>kadrovsko-izobraževalna smer</w:t>
      </w:r>
      <w:r w:rsidR="00751183">
        <w:rPr>
          <w:rFonts w:ascii="Times New Roman" w:hAnsi="Times New Roman"/>
          <w:sz w:val="24"/>
          <w:szCs w:val="24"/>
        </w:rPr>
        <w:t>)</w:t>
      </w:r>
      <w:r w:rsidR="00874EFD">
        <w:rPr>
          <w:rFonts w:ascii="Times New Roman" w:hAnsi="Times New Roman"/>
          <w:sz w:val="24"/>
          <w:szCs w:val="24"/>
        </w:rPr>
        <w:t>,</w:t>
      </w:r>
      <w:r w:rsidR="00682F1B">
        <w:rPr>
          <w:rFonts w:ascii="Times New Roman" w:hAnsi="Times New Roman"/>
          <w:sz w:val="24"/>
          <w:szCs w:val="24"/>
        </w:rPr>
        <w:t xml:space="preserve"> </w:t>
      </w:r>
      <w:r w:rsidR="00D77EB0">
        <w:rPr>
          <w:rFonts w:ascii="Times New Roman" w:hAnsi="Times New Roman"/>
          <w:sz w:val="24"/>
          <w:szCs w:val="24"/>
        </w:rPr>
        <w:t>sociologij</w:t>
      </w:r>
      <w:r w:rsidR="00B52515">
        <w:rPr>
          <w:rFonts w:ascii="Times New Roman" w:hAnsi="Times New Roman"/>
          <w:sz w:val="24"/>
          <w:szCs w:val="24"/>
        </w:rPr>
        <w:t>e</w:t>
      </w:r>
      <w:r w:rsidR="00D77EB0">
        <w:rPr>
          <w:rFonts w:ascii="Times New Roman" w:hAnsi="Times New Roman"/>
          <w:sz w:val="24"/>
          <w:szCs w:val="24"/>
        </w:rPr>
        <w:t xml:space="preserve"> (kadrovska smer), </w:t>
      </w:r>
      <w:r w:rsidR="00682F1B">
        <w:rPr>
          <w:rFonts w:ascii="Times New Roman" w:hAnsi="Times New Roman"/>
          <w:sz w:val="24"/>
          <w:szCs w:val="24"/>
        </w:rPr>
        <w:t>sociologij</w:t>
      </w:r>
      <w:r w:rsidR="00B52515">
        <w:rPr>
          <w:rFonts w:ascii="Times New Roman" w:hAnsi="Times New Roman"/>
          <w:sz w:val="24"/>
          <w:szCs w:val="24"/>
        </w:rPr>
        <w:t>e</w:t>
      </w:r>
      <w:r w:rsidR="00D77EB0">
        <w:rPr>
          <w:rFonts w:ascii="Times New Roman" w:hAnsi="Times New Roman"/>
          <w:sz w:val="24"/>
          <w:szCs w:val="24"/>
        </w:rPr>
        <w:t xml:space="preserve"> (kadrovsko organizacijska smer)</w:t>
      </w:r>
      <w:r w:rsidRPr="003E5692">
        <w:rPr>
          <w:rFonts w:ascii="Times New Roman" w:hAnsi="Times New Roman"/>
          <w:sz w:val="24"/>
          <w:szCs w:val="24"/>
        </w:rPr>
        <w:t xml:space="preserve"> </w:t>
      </w:r>
      <w:r w:rsidR="00D77EB0">
        <w:rPr>
          <w:rFonts w:ascii="Times New Roman" w:hAnsi="Times New Roman"/>
          <w:sz w:val="24"/>
          <w:szCs w:val="24"/>
        </w:rPr>
        <w:t>ali sociologij</w:t>
      </w:r>
      <w:r w:rsidR="00B52515">
        <w:rPr>
          <w:rFonts w:ascii="Times New Roman" w:hAnsi="Times New Roman"/>
          <w:sz w:val="24"/>
          <w:szCs w:val="24"/>
        </w:rPr>
        <w:t>e</w:t>
      </w:r>
      <w:r w:rsidR="00D77EB0">
        <w:rPr>
          <w:rFonts w:ascii="Times New Roman" w:hAnsi="Times New Roman"/>
          <w:sz w:val="24"/>
          <w:szCs w:val="24"/>
        </w:rPr>
        <w:t xml:space="preserve"> (kadrovsko menedžerska smer) ali</w:t>
      </w:r>
    </w:p>
    <w:p w14:paraId="0120CB5A" w14:textId="77777777" w:rsidR="003E5692" w:rsidRPr="00682F1B" w:rsidRDefault="003E5692" w:rsidP="00EC1475">
      <w:pPr>
        <w:pStyle w:val="Brezrazmikov"/>
        <w:numPr>
          <w:ilvl w:val="0"/>
          <w:numId w:val="2"/>
        </w:numPr>
        <w:jc w:val="both"/>
        <w:rPr>
          <w:rFonts w:ascii="Times New Roman" w:hAnsi="Times New Roman"/>
          <w:sz w:val="24"/>
          <w:szCs w:val="24"/>
        </w:rPr>
      </w:pPr>
      <w:r w:rsidRPr="00682F1B">
        <w:rPr>
          <w:rFonts w:ascii="Times New Roman" w:hAnsi="Times New Roman"/>
          <w:sz w:val="24"/>
          <w:szCs w:val="24"/>
        </w:rPr>
        <w:t>magistrski študijski program druge stopnje psihologija, pedagogika,</w:t>
      </w:r>
      <w:r w:rsidR="005F5657">
        <w:rPr>
          <w:rFonts w:ascii="Times New Roman" w:hAnsi="Times New Roman"/>
          <w:sz w:val="24"/>
          <w:szCs w:val="24"/>
        </w:rPr>
        <w:t xml:space="preserve"> andragogika,</w:t>
      </w:r>
      <w:r w:rsidRPr="00682F1B">
        <w:rPr>
          <w:rFonts w:ascii="Times New Roman" w:hAnsi="Times New Roman"/>
          <w:sz w:val="24"/>
          <w:szCs w:val="24"/>
        </w:rPr>
        <w:t xml:space="preserve"> socialno delo, socialno delo z družino, socialno vključevanje in pravičnost na področju hendikepa, etničnosti in spola, duševno zdravje v skupnosti, socialna pedagogika, specialna in rehabilitacijska pedagogika, supervizija, osebno in organizacijsko </w:t>
      </w:r>
      <w:r w:rsidRPr="00682F1B">
        <w:rPr>
          <w:rFonts w:ascii="Times New Roman" w:hAnsi="Times New Roman"/>
          <w:sz w:val="24"/>
          <w:szCs w:val="24"/>
        </w:rPr>
        <w:lastRenderedPageBreak/>
        <w:t>svetovanje, inkluzivna pedagogika</w:t>
      </w:r>
      <w:r w:rsidR="00682F1B">
        <w:rPr>
          <w:rFonts w:ascii="Times New Roman" w:hAnsi="Times New Roman"/>
          <w:sz w:val="24"/>
          <w:szCs w:val="24"/>
        </w:rPr>
        <w:t>,</w:t>
      </w:r>
      <w:r w:rsidRPr="00682F1B">
        <w:rPr>
          <w:rFonts w:ascii="Times New Roman" w:hAnsi="Times New Roman"/>
          <w:sz w:val="24"/>
          <w:szCs w:val="24"/>
        </w:rPr>
        <w:t xml:space="preserve"> inkluzija v vzgoji in izobraževanju</w:t>
      </w:r>
      <w:r w:rsidR="00682F1B" w:rsidRPr="00682F1B">
        <w:rPr>
          <w:rFonts w:ascii="Times New Roman" w:hAnsi="Times New Roman"/>
          <w:sz w:val="24"/>
          <w:szCs w:val="24"/>
        </w:rPr>
        <w:t xml:space="preserve">, </w:t>
      </w:r>
      <w:r w:rsidR="00682F1B">
        <w:rPr>
          <w:rFonts w:ascii="Times New Roman" w:hAnsi="Times New Roman"/>
          <w:sz w:val="24"/>
          <w:szCs w:val="24"/>
        </w:rPr>
        <w:t>o</w:t>
      </w:r>
      <w:r w:rsidR="00682F1B" w:rsidRPr="00682F1B">
        <w:rPr>
          <w:rFonts w:ascii="Times New Roman" w:hAnsi="Times New Roman"/>
          <w:sz w:val="24"/>
          <w:szCs w:val="24"/>
        </w:rPr>
        <w:t xml:space="preserve">rganizacija in </w:t>
      </w:r>
      <w:r w:rsidR="00682F1B" w:rsidRPr="006D260D">
        <w:rPr>
          <w:rFonts w:ascii="Times New Roman" w:hAnsi="Times New Roman"/>
          <w:sz w:val="24"/>
          <w:szCs w:val="24"/>
        </w:rPr>
        <w:t>management kadrovskih in izobraževalnih sistemov</w:t>
      </w:r>
      <w:r w:rsidR="00D77EB0" w:rsidRPr="006D260D">
        <w:rPr>
          <w:rFonts w:ascii="Times New Roman" w:hAnsi="Times New Roman"/>
          <w:sz w:val="24"/>
          <w:szCs w:val="24"/>
        </w:rPr>
        <w:t>,</w:t>
      </w:r>
      <w:r w:rsidR="00682F1B" w:rsidRPr="006D260D">
        <w:rPr>
          <w:rFonts w:ascii="Times New Roman" w:hAnsi="Times New Roman"/>
          <w:sz w:val="24"/>
          <w:szCs w:val="24"/>
        </w:rPr>
        <w:t xml:space="preserve"> </w:t>
      </w:r>
      <w:r w:rsidR="001C2009" w:rsidRPr="006D260D">
        <w:rPr>
          <w:rFonts w:ascii="Times New Roman" w:hAnsi="Times New Roman"/>
          <w:sz w:val="24"/>
          <w:szCs w:val="24"/>
        </w:rPr>
        <w:t xml:space="preserve">sociologija (smer upravljanje človeških virov in znanja), </w:t>
      </w:r>
      <w:r w:rsidR="00D77EB0" w:rsidRPr="006D260D">
        <w:rPr>
          <w:rFonts w:ascii="Times New Roman" w:hAnsi="Times New Roman"/>
          <w:sz w:val="24"/>
          <w:szCs w:val="24"/>
        </w:rPr>
        <w:t xml:space="preserve">sociologija </w:t>
      </w:r>
      <w:r w:rsidR="001C2009" w:rsidRPr="006D260D">
        <w:rPr>
          <w:rFonts w:ascii="Times New Roman" w:hAnsi="Times New Roman"/>
          <w:sz w:val="24"/>
          <w:szCs w:val="24"/>
        </w:rPr>
        <w:t xml:space="preserve">(smer </w:t>
      </w:r>
      <w:r w:rsidR="00D77EB0" w:rsidRPr="006D260D">
        <w:rPr>
          <w:rFonts w:ascii="Times New Roman" w:hAnsi="Times New Roman"/>
          <w:sz w:val="24"/>
          <w:szCs w:val="24"/>
        </w:rPr>
        <w:t>upravljanje organizacij, človeških virov in znanja</w:t>
      </w:r>
      <w:r w:rsidR="001C2009" w:rsidRPr="006D260D">
        <w:rPr>
          <w:rFonts w:ascii="Times New Roman" w:hAnsi="Times New Roman"/>
          <w:sz w:val="24"/>
          <w:szCs w:val="24"/>
        </w:rPr>
        <w:t>)</w:t>
      </w:r>
      <w:r w:rsidR="006D260D" w:rsidRPr="006D260D">
        <w:rPr>
          <w:rFonts w:ascii="Times New Roman" w:hAnsi="Times New Roman"/>
          <w:sz w:val="24"/>
          <w:szCs w:val="24"/>
        </w:rPr>
        <w:t>,</w:t>
      </w:r>
      <w:r w:rsidR="00D77EB0" w:rsidRPr="006D260D">
        <w:rPr>
          <w:rFonts w:ascii="Times New Roman" w:hAnsi="Times New Roman"/>
          <w:sz w:val="24"/>
          <w:szCs w:val="24"/>
        </w:rPr>
        <w:t xml:space="preserve"> </w:t>
      </w:r>
      <w:r w:rsidR="006D260D" w:rsidRPr="006D260D">
        <w:rPr>
          <w:rFonts w:ascii="Times New Roman" w:hAnsi="Times New Roman"/>
          <w:sz w:val="24"/>
          <w:szCs w:val="24"/>
        </w:rPr>
        <w:t>s</w:t>
      </w:r>
      <w:r w:rsidR="00D77EB0" w:rsidRPr="006D260D">
        <w:rPr>
          <w:rFonts w:ascii="Times New Roman" w:hAnsi="Times New Roman"/>
          <w:sz w:val="24"/>
          <w:szCs w:val="24"/>
        </w:rPr>
        <w:t xml:space="preserve">ociologija </w:t>
      </w:r>
      <w:r w:rsidR="001C2009" w:rsidRPr="006D260D">
        <w:rPr>
          <w:rFonts w:ascii="Times New Roman" w:hAnsi="Times New Roman"/>
          <w:sz w:val="24"/>
          <w:szCs w:val="24"/>
        </w:rPr>
        <w:t>(</w:t>
      </w:r>
      <w:r w:rsidR="00D77EB0" w:rsidRPr="006D260D">
        <w:rPr>
          <w:rFonts w:ascii="Times New Roman" w:hAnsi="Times New Roman"/>
          <w:sz w:val="24"/>
          <w:szCs w:val="24"/>
        </w:rPr>
        <w:t>menedžment človeških virov, znanja in organizacij</w:t>
      </w:r>
      <w:r w:rsidR="001C2009" w:rsidRPr="006D260D">
        <w:rPr>
          <w:rFonts w:ascii="Times New Roman" w:hAnsi="Times New Roman"/>
          <w:sz w:val="24"/>
          <w:szCs w:val="24"/>
        </w:rPr>
        <w:t>)</w:t>
      </w:r>
      <w:r w:rsidR="006D260D" w:rsidRPr="006D260D">
        <w:rPr>
          <w:rFonts w:ascii="Times New Roman" w:hAnsi="Times New Roman"/>
          <w:sz w:val="24"/>
          <w:szCs w:val="24"/>
        </w:rPr>
        <w:t xml:space="preserve"> ali management, organizacija in človeški viri</w:t>
      </w:r>
      <w:r w:rsidRPr="006D260D">
        <w:rPr>
          <w:rFonts w:ascii="Times New Roman" w:hAnsi="Times New Roman"/>
          <w:sz w:val="24"/>
          <w:szCs w:val="24"/>
        </w:rPr>
        <w:t>.</w:t>
      </w:r>
    </w:p>
    <w:p w14:paraId="6225F1CB" w14:textId="77777777" w:rsidR="008E1537" w:rsidRPr="00682F1B" w:rsidRDefault="008E1537" w:rsidP="00682F1B">
      <w:pPr>
        <w:pStyle w:val="Brezrazmikov"/>
        <w:jc w:val="both"/>
        <w:rPr>
          <w:rFonts w:ascii="Times New Roman" w:hAnsi="Times New Roman"/>
          <w:sz w:val="24"/>
          <w:szCs w:val="24"/>
        </w:rPr>
      </w:pPr>
    </w:p>
    <w:p w14:paraId="64B9D821" w14:textId="77777777" w:rsidR="008E1537" w:rsidRDefault="008E1537" w:rsidP="00682F1B">
      <w:pPr>
        <w:pStyle w:val="Brezrazmikov"/>
        <w:jc w:val="both"/>
        <w:rPr>
          <w:rFonts w:ascii="Times New Roman" w:hAnsi="Times New Roman"/>
          <w:sz w:val="24"/>
          <w:szCs w:val="24"/>
        </w:rPr>
      </w:pPr>
    </w:p>
    <w:p w14:paraId="48A5580F" w14:textId="77777777" w:rsidR="008E1537" w:rsidRPr="00043214" w:rsidRDefault="00C821FA" w:rsidP="00043214">
      <w:pPr>
        <w:pStyle w:val="Brezrazmikov"/>
        <w:jc w:val="center"/>
        <w:rPr>
          <w:rFonts w:ascii="Times New Roman" w:hAnsi="Times New Roman"/>
          <w:b/>
          <w:sz w:val="24"/>
          <w:szCs w:val="24"/>
        </w:rPr>
      </w:pPr>
      <w:r>
        <w:rPr>
          <w:rFonts w:ascii="Times New Roman" w:hAnsi="Times New Roman"/>
          <w:b/>
          <w:sz w:val="24"/>
          <w:szCs w:val="24"/>
        </w:rPr>
        <w:t>14</w:t>
      </w:r>
      <w:r w:rsidR="00043214" w:rsidRPr="00043214">
        <w:rPr>
          <w:rFonts w:ascii="Times New Roman" w:hAnsi="Times New Roman"/>
          <w:b/>
          <w:sz w:val="24"/>
          <w:szCs w:val="24"/>
        </w:rPr>
        <w:t>. člen</w:t>
      </w:r>
    </w:p>
    <w:p w14:paraId="0A300AC6" w14:textId="77777777" w:rsidR="008E1537"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t>(organizator izobraževanja odraslih)</w:t>
      </w:r>
    </w:p>
    <w:p w14:paraId="701A00CE" w14:textId="77777777" w:rsidR="008E1537" w:rsidRPr="008E1537" w:rsidRDefault="008E1537" w:rsidP="008E1537">
      <w:pPr>
        <w:pStyle w:val="Brezrazmikov"/>
        <w:rPr>
          <w:rFonts w:ascii="Times New Roman" w:hAnsi="Times New Roman"/>
          <w:sz w:val="24"/>
          <w:szCs w:val="24"/>
        </w:rPr>
      </w:pPr>
    </w:p>
    <w:p w14:paraId="309DC57D" w14:textId="77777777" w:rsidR="008E1537" w:rsidRDefault="0074318B" w:rsidP="00214518">
      <w:pPr>
        <w:pStyle w:val="Brezrazmikov"/>
        <w:jc w:val="both"/>
        <w:rPr>
          <w:rFonts w:ascii="Times New Roman" w:hAnsi="Times New Roman"/>
          <w:sz w:val="24"/>
          <w:szCs w:val="24"/>
        </w:rPr>
      </w:pPr>
      <w:r>
        <w:rPr>
          <w:rFonts w:ascii="Times New Roman" w:hAnsi="Times New Roman"/>
          <w:sz w:val="24"/>
          <w:szCs w:val="24"/>
        </w:rPr>
        <w:t>Organizator izobraževanja odraslih je lahko, kdor je končal:</w:t>
      </w:r>
    </w:p>
    <w:p w14:paraId="2FAE208E" w14:textId="77777777" w:rsidR="0074318B" w:rsidRDefault="0074318B" w:rsidP="00EC1475">
      <w:pPr>
        <w:pStyle w:val="Brezrazmikov"/>
        <w:numPr>
          <w:ilvl w:val="0"/>
          <w:numId w:val="3"/>
        </w:numPr>
        <w:jc w:val="both"/>
        <w:rPr>
          <w:rFonts w:ascii="Times New Roman" w:hAnsi="Times New Roman"/>
          <w:sz w:val="24"/>
          <w:szCs w:val="24"/>
        </w:rPr>
      </w:pPr>
      <w:r w:rsidRPr="003E5692">
        <w:rPr>
          <w:rFonts w:ascii="Times New Roman" w:hAnsi="Times New Roman"/>
          <w:sz w:val="24"/>
          <w:szCs w:val="24"/>
        </w:rPr>
        <w:t>univerzitetni študijski program</w:t>
      </w:r>
      <w:r>
        <w:rPr>
          <w:rFonts w:ascii="Times New Roman" w:hAnsi="Times New Roman"/>
          <w:sz w:val="24"/>
          <w:szCs w:val="24"/>
        </w:rPr>
        <w:t>,</w:t>
      </w:r>
    </w:p>
    <w:p w14:paraId="4623C0C0" w14:textId="77777777" w:rsidR="0074318B" w:rsidRDefault="0074318B" w:rsidP="00EC1475">
      <w:pPr>
        <w:pStyle w:val="Brezrazmikov"/>
        <w:numPr>
          <w:ilvl w:val="0"/>
          <w:numId w:val="3"/>
        </w:numPr>
        <w:jc w:val="both"/>
        <w:rPr>
          <w:rFonts w:ascii="Times New Roman" w:hAnsi="Times New Roman"/>
          <w:sz w:val="24"/>
          <w:szCs w:val="24"/>
        </w:rPr>
      </w:pPr>
      <w:r>
        <w:rPr>
          <w:rFonts w:ascii="Times New Roman" w:hAnsi="Times New Roman"/>
          <w:sz w:val="24"/>
          <w:szCs w:val="24"/>
        </w:rPr>
        <w:t>študijski program za pridobitev specializacije po visokošolskem strokovnem študijskem programu,</w:t>
      </w:r>
    </w:p>
    <w:p w14:paraId="591EE8E4" w14:textId="77777777" w:rsidR="009142CC" w:rsidRDefault="0074318B" w:rsidP="00EC1475">
      <w:pPr>
        <w:pStyle w:val="Brezrazmikov"/>
        <w:numPr>
          <w:ilvl w:val="0"/>
          <w:numId w:val="3"/>
        </w:numPr>
        <w:jc w:val="both"/>
        <w:rPr>
          <w:rFonts w:ascii="Times New Roman" w:hAnsi="Times New Roman"/>
          <w:sz w:val="24"/>
          <w:szCs w:val="24"/>
        </w:rPr>
      </w:pPr>
      <w:r w:rsidRPr="003E5692">
        <w:rPr>
          <w:rFonts w:ascii="Times New Roman" w:hAnsi="Times New Roman"/>
          <w:sz w:val="24"/>
          <w:szCs w:val="24"/>
        </w:rPr>
        <w:t>magistrski študijski program druge stopnje</w:t>
      </w:r>
      <w:r w:rsidR="009142CC">
        <w:rPr>
          <w:rFonts w:ascii="Times New Roman" w:hAnsi="Times New Roman"/>
          <w:sz w:val="24"/>
          <w:szCs w:val="24"/>
        </w:rPr>
        <w:t xml:space="preserve"> ali</w:t>
      </w:r>
    </w:p>
    <w:p w14:paraId="64A6656E" w14:textId="5CA35CA6" w:rsidR="008E1537" w:rsidRPr="00043214" w:rsidRDefault="009142CC" w:rsidP="00EC1475">
      <w:pPr>
        <w:pStyle w:val="Brezrazmikov"/>
        <w:numPr>
          <w:ilvl w:val="0"/>
          <w:numId w:val="3"/>
        </w:numPr>
        <w:jc w:val="both"/>
        <w:rPr>
          <w:rFonts w:ascii="Times New Roman" w:hAnsi="Times New Roman"/>
          <w:sz w:val="24"/>
          <w:szCs w:val="24"/>
        </w:rPr>
      </w:pPr>
      <w:r>
        <w:rPr>
          <w:rFonts w:ascii="Times New Roman" w:hAnsi="Times New Roman"/>
          <w:sz w:val="24"/>
          <w:szCs w:val="24"/>
        </w:rPr>
        <w:t>enoviti magistrski študijski program druge stopnje</w:t>
      </w:r>
      <w:r w:rsidR="0074318B">
        <w:rPr>
          <w:rFonts w:ascii="Times New Roman" w:hAnsi="Times New Roman"/>
          <w:sz w:val="24"/>
          <w:szCs w:val="24"/>
        </w:rPr>
        <w:t>.</w:t>
      </w:r>
    </w:p>
    <w:p w14:paraId="5E8E2B70" w14:textId="77777777" w:rsidR="008E1537" w:rsidRDefault="008E1537" w:rsidP="00043214">
      <w:pPr>
        <w:pStyle w:val="Brezrazmikov"/>
        <w:rPr>
          <w:rFonts w:ascii="Times New Roman" w:hAnsi="Times New Roman"/>
          <w:sz w:val="24"/>
          <w:szCs w:val="24"/>
        </w:rPr>
      </w:pPr>
    </w:p>
    <w:p w14:paraId="0F2558E8" w14:textId="77777777" w:rsidR="007F1814" w:rsidRDefault="007F1814" w:rsidP="00043214">
      <w:pPr>
        <w:pStyle w:val="Brezrazmikov"/>
        <w:rPr>
          <w:rFonts w:ascii="Times New Roman" w:hAnsi="Times New Roman"/>
          <w:sz w:val="24"/>
          <w:szCs w:val="24"/>
        </w:rPr>
      </w:pPr>
    </w:p>
    <w:p w14:paraId="26D0815E" w14:textId="77777777" w:rsidR="00043214"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t>IV. POSEBNE DOLOČBE</w:t>
      </w:r>
    </w:p>
    <w:p w14:paraId="27FFB8C2" w14:textId="77777777" w:rsidR="00043214" w:rsidRPr="00043214" w:rsidRDefault="00043214" w:rsidP="00043214">
      <w:pPr>
        <w:pStyle w:val="Brezrazmikov"/>
        <w:jc w:val="both"/>
        <w:rPr>
          <w:rFonts w:ascii="Times New Roman" w:hAnsi="Times New Roman"/>
          <w:bCs/>
          <w:sz w:val="24"/>
          <w:szCs w:val="24"/>
        </w:rPr>
      </w:pPr>
    </w:p>
    <w:p w14:paraId="185FBA81" w14:textId="77777777" w:rsidR="00043214" w:rsidRPr="00043214" w:rsidRDefault="00C821FA" w:rsidP="00043214">
      <w:pPr>
        <w:pStyle w:val="Brezrazmikov"/>
        <w:jc w:val="center"/>
        <w:rPr>
          <w:rFonts w:ascii="Times New Roman" w:hAnsi="Times New Roman"/>
          <w:b/>
          <w:bCs/>
          <w:sz w:val="24"/>
          <w:szCs w:val="24"/>
        </w:rPr>
      </w:pPr>
      <w:r>
        <w:rPr>
          <w:rFonts w:ascii="Times New Roman" w:hAnsi="Times New Roman"/>
          <w:b/>
          <w:bCs/>
          <w:sz w:val="24"/>
          <w:szCs w:val="24"/>
        </w:rPr>
        <w:t>15</w:t>
      </w:r>
      <w:r w:rsidR="00043214" w:rsidRPr="00043214">
        <w:rPr>
          <w:rFonts w:ascii="Times New Roman" w:hAnsi="Times New Roman"/>
          <w:b/>
          <w:bCs/>
          <w:sz w:val="24"/>
          <w:szCs w:val="24"/>
        </w:rPr>
        <w:t>. člen</w:t>
      </w:r>
    </w:p>
    <w:p w14:paraId="2B829A0A" w14:textId="77777777" w:rsidR="00043214" w:rsidRPr="00043214" w:rsidRDefault="00043214" w:rsidP="00043214">
      <w:pPr>
        <w:pStyle w:val="Brezrazmikov"/>
        <w:jc w:val="center"/>
        <w:rPr>
          <w:rFonts w:ascii="Times New Roman" w:hAnsi="Times New Roman"/>
          <w:b/>
          <w:bCs/>
          <w:sz w:val="24"/>
          <w:szCs w:val="24"/>
        </w:rPr>
      </w:pPr>
      <w:r w:rsidRPr="00043214">
        <w:rPr>
          <w:rFonts w:ascii="Times New Roman" w:hAnsi="Times New Roman"/>
          <w:b/>
          <w:bCs/>
          <w:sz w:val="24"/>
          <w:szCs w:val="24"/>
        </w:rPr>
        <w:t>(pedagoško-andragoška izobrazba)</w:t>
      </w:r>
    </w:p>
    <w:p w14:paraId="4C5C4DCB" w14:textId="77777777" w:rsidR="00043214" w:rsidRDefault="00043214" w:rsidP="00043214">
      <w:pPr>
        <w:pStyle w:val="Brezrazmikov"/>
        <w:jc w:val="both"/>
        <w:rPr>
          <w:rFonts w:ascii="Times New Roman" w:hAnsi="Times New Roman"/>
          <w:sz w:val="24"/>
          <w:szCs w:val="24"/>
        </w:rPr>
      </w:pPr>
    </w:p>
    <w:p w14:paraId="0C214EA0" w14:textId="491FF3A2" w:rsidR="00551583" w:rsidRDefault="00551583" w:rsidP="00551583">
      <w:pPr>
        <w:pStyle w:val="Brezrazmikov"/>
        <w:numPr>
          <w:ilvl w:val="0"/>
          <w:numId w:val="8"/>
        </w:numPr>
        <w:ind w:left="360"/>
        <w:jc w:val="both"/>
        <w:rPr>
          <w:rFonts w:ascii="Times New Roman" w:hAnsi="Times New Roman"/>
          <w:sz w:val="24"/>
          <w:szCs w:val="24"/>
        </w:rPr>
      </w:pPr>
      <w:r>
        <w:rPr>
          <w:rFonts w:ascii="Times New Roman" w:hAnsi="Times New Roman"/>
          <w:sz w:val="24"/>
          <w:szCs w:val="24"/>
        </w:rPr>
        <w:t>Učitelji</w:t>
      </w:r>
      <w:r w:rsidRPr="00043214">
        <w:rPr>
          <w:rFonts w:ascii="Times New Roman" w:hAnsi="Times New Roman"/>
          <w:sz w:val="24"/>
          <w:szCs w:val="24"/>
        </w:rPr>
        <w:t xml:space="preserve"> morajo imeti ustrezna pedagoško-andragoška znanja, predpisana z zako</w:t>
      </w:r>
      <w:r>
        <w:rPr>
          <w:rFonts w:ascii="Times New Roman" w:hAnsi="Times New Roman"/>
          <w:sz w:val="24"/>
          <w:szCs w:val="24"/>
        </w:rPr>
        <w:t>nom,</w:t>
      </w:r>
      <w:r w:rsidR="00B52515">
        <w:rPr>
          <w:rFonts w:ascii="Times New Roman" w:hAnsi="Times New Roman"/>
          <w:sz w:val="24"/>
          <w:szCs w:val="24"/>
        </w:rPr>
        <w:t xml:space="preserve"> ki ureja izobraževanje odraslih,</w:t>
      </w:r>
      <w:r>
        <w:rPr>
          <w:rFonts w:ascii="Times New Roman" w:hAnsi="Times New Roman"/>
          <w:sz w:val="24"/>
          <w:szCs w:val="24"/>
        </w:rPr>
        <w:t xml:space="preserve"> in sicer v obsegu najmanj 3</w:t>
      </w:r>
      <w:r w:rsidRPr="00043214">
        <w:rPr>
          <w:rFonts w:ascii="Times New Roman" w:hAnsi="Times New Roman"/>
          <w:sz w:val="24"/>
          <w:szCs w:val="24"/>
        </w:rPr>
        <w:t>0 kreditnih točk po ECTS.</w:t>
      </w:r>
    </w:p>
    <w:p w14:paraId="74D1F67C" w14:textId="77777777" w:rsidR="00551583" w:rsidRDefault="00551583" w:rsidP="00551583">
      <w:pPr>
        <w:pStyle w:val="Brezrazmikov"/>
        <w:jc w:val="both"/>
        <w:rPr>
          <w:rFonts w:ascii="Times New Roman" w:hAnsi="Times New Roman"/>
          <w:sz w:val="24"/>
          <w:szCs w:val="24"/>
        </w:rPr>
      </w:pPr>
    </w:p>
    <w:p w14:paraId="35E9F340" w14:textId="4AF17FAB" w:rsidR="00043214" w:rsidRDefault="00551583" w:rsidP="00551583">
      <w:pPr>
        <w:pStyle w:val="Brezrazmikov"/>
        <w:numPr>
          <w:ilvl w:val="0"/>
          <w:numId w:val="8"/>
        </w:numPr>
        <w:ind w:left="360"/>
        <w:jc w:val="both"/>
        <w:rPr>
          <w:rFonts w:ascii="Times New Roman" w:hAnsi="Times New Roman"/>
          <w:sz w:val="24"/>
          <w:szCs w:val="24"/>
        </w:rPr>
      </w:pPr>
      <w:r>
        <w:rPr>
          <w:rFonts w:ascii="Times New Roman" w:hAnsi="Times New Roman"/>
          <w:sz w:val="24"/>
          <w:szCs w:val="24"/>
        </w:rPr>
        <w:t>Drugi s</w:t>
      </w:r>
      <w:r w:rsidR="00043214" w:rsidRPr="00043214">
        <w:rPr>
          <w:rFonts w:ascii="Times New Roman" w:hAnsi="Times New Roman"/>
          <w:sz w:val="24"/>
          <w:szCs w:val="24"/>
        </w:rPr>
        <w:t>trokovni delavci morajo imeti ustrezna pedagoško-andragoška znanja, predpisana z zako</w:t>
      </w:r>
      <w:r w:rsidR="0074318B">
        <w:rPr>
          <w:rFonts w:ascii="Times New Roman" w:hAnsi="Times New Roman"/>
          <w:sz w:val="24"/>
          <w:szCs w:val="24"/>
        </w:rPr>
        <w:t>nom,</w:t>
      </w:r>
      <w:r w:rsidR="00B52515">
        <w:rPr>
          <w:rFonts w:ascii="Times New Roman" w:hAnsi="Times New Roman"/>
          <w:sz w:val="24"/>
          <w:szCs w:val="24"/>
        </w:rPr>
        <w:t xml:space="preserve"> ki ureja izobraževanje odraslih,</w:t>
      </w:r>
      <w:r w:rsidR="0074318B">
        <w:rPr>
          <w:rFonts w:ascii="Times New Roman" w:hAnsi="Times New Roman"/>
          <w:sz w:val="24"/>
          <w:szCs w:val="24"/>
        </w:rPr>
        <w:t xml:space="preserve"> in sicer v obsegu </w:t>
      </w:r>
      <w:r>
        <w:rPr>
          <w:rFonts w:ascii="Times New Roman" w:hAnsi="Times New Roman"/>
          <w:sz w:val="24"/>
          <w:szCs w:val="24"/>
        </w:rPr>
        <w:t>6</w:t>
      </w:r>
      <w:r w:rsidR="00043214" w:rsidRPr="00043214">
        <w:rPr>
          <w:rFonts w:ascii="Times New Roman" w:hAnsi="Times New Roman"/>
          <w:sz w:val="24"/>
          <w:szCs w:val="24"/>
        </w:rPr>
        <w:t>0 kreditnih točk po ECTS.</w:t>
      </w:r>
    </w:p>
    <w:p w14:paraId="6B25AFFF" w14:textId="77777777" w:rsidR="00043214" w:rsidRDefault="00043214" w:rsidP="00043214">
      <w:pPr>
        <w:pStyle w:val="Brezrazmikov"/>
        <w:jc w:val="both"/>
        <w:rPr>
          <w:rFonts w:ascii="Times New Roman" w:hAnsi="Times New Roman"/>
          <w:sz w:val="24"/>
          <w:szCs w:val="24"/>
        </w:rPr>
      </w:pPr>
    </w:p>
    <w:p w14:paraId="1FDDA9FF" w14:textId="77777777" w:rsidR="00841E30" w:rsidRDefault="00841E30" w:rsidP="00043214">
      <w:pPr>
        <w:pStyle w:val="Brezrazmikov"/>
        <w:jc w:val="both"/>
        <w:rPr>
          <w:rFonts w:ascii="Times New Roman" w:hAnsi="Times New Roman"/>
          <w:sz w:val="24"/>
          <w:szCs w:val="24"/>
        </w:rPr>
      </w:pPr>
    </w:p>
    <w:p w14:paraId="15CF65E5" w14:textId="77777777" w:rsidR="00043214" w:rsidRPr="00043214" w:rsidRDefault="00C1372D" w:rsidP="00043214">
      <w:pPr>
        <w:pStyle w:val="Brezrazmikov"/>
        <w:jc w:val="center"/>
        <w:rPr>
          <w:rFonts w:ascii="Times New Roman" w:hAnsi="Times New Roman"/>
          <w:b/>
          <w:bCs/>
          <w:sz w:val="24"/>
          <w:szCs w:val="24"/>
        </w:rPr>
      </w:pPr>
      <w:r>
        <w:rPr>
          <w:rFonts w:ascii="Times New Roman" w:hAnsi="Times New Roman"/>
          <w:b/>
          <w:bCs/>
          <w:sz w:val="24"/>
          <w:szCs w:val="24"/>
        </w:rPr>
        <w:t>1</w:t>
      </w:r>
      <w:r w:rsidR="00C821FA">
        <w:rPr>
          <w:rFonts w:ascii="Times New Roman" w:hAnsi="Times New Roman"/>
          <w:b/>
          <w:bCs/>
          <w:sz w:val="24"/>
          <w:szCs w:val="24"/>
        </w:rPr>
        <w:t>6</w:t>
      </w:r>
      <w:r w:rsidR="00043214" w:rsidRPr="00043214">
        <w:rPr>
          <w:rFonts w:ascii="Times New Roman" w:hAnsi="Times New Roman"/>
          <w:b/>
          <w:bCs/>
          <w:sz w:val="24"/>
          <w:szCs w:val="24"/>
        </w:rPr>
        <w:t>. člen</w:t>
      </w:r>
    </w:p>
    <w:p w14:paraId="5084B5E4" w14:textId="77777777" w:rsidR="00043214" w:rsidRPr="00043214" w:rsidRDefault="00043214" w:rsidP="00043214">
      <w:pPr>
        <w:pStyle w:val="Brezrazmikov"/>
        <w:jc w:val="center"/>
        <w:rPr>
          <w:rFonts w:ascii="Times New Roman" w:hAnsi="Times New Roman"/>
          <w:b/>
          <w:bCs/>
          <w:sz w:val="24"/>
          <w:szCs w:val="24"/>
        </w:rPr>
      </w:pPr>
      <w:r w:rsidRPr="00043214">
        <w:rPr>
          <w:rFonts w:ascii="Times New Roman" w:hAnsi="Times New Roman"/>
          <w:b/>
          <w:bCs/>
          <w:sz w:val="24"/>
          <w:szCs w:val="24"/>
        </w:rPr>
        <w:t>(</w:t>
      </w:r>
      <w:r w:rsidR="0074318B">
        <w:rPr>
          <w:rFonts w:ascii="Times New Roman" w:hAnsi="Times New Roman"/>
          <w:b/>
          <w:bCs/>
          <w:sz w:val="24"/>
          <w:szCs w:val="24"/>
        </w:rPr>
        <w:t>strokovni delavci</w:t>
      </w:r>
      <w:r w:rsidRPr="00043214">
        <w:rPr>
          <w:rFonts w:ascii="Times New Roman" w:hAnsi="Times New Roman"/>
          <w:b/>
          <w:bCs/>
          <w:sz w:val="24"/>
          <w:szCs w:val="24"/>
        </w:rPr>
        <w:t>)</w:t>
      </w:r>
    </w:p>
    <w:p w14:paraId="0E42D269" w14:textId="77777777" w:rsidR="0074318B" w:rsidRDefault="0074318B" w:rsidP="0074318B">
      <w:pPr>
        <w:pStyle w:val="Brezrazmikov"/>
        <w:jc w:val="both"/>
        <w:rPr>
          <w:rFonts w:ascii="Times New Roman" w:hAnsi="Times New Roman"/>
          <w:sz w:val="24"/>
          <w:szCs w:val="24"/>
        </w:rPr>
      </w:pPr>
    </w:p>
    <w:p w14:paraId="348EACCF" w14:textId="77777777" w:rsidR="00043214" w:rsidRPr="00043214" w:rsidRDefault="00043214" w:rsidP="0074318B">
      <w:pPr>
        <w:pStyle w:val="Brezrazmikov"/>
        <w:jc w:val="both"/>
        <w:rPr>
          <w:rFonts w:ascii="Times New Roman" w:hAnsi="Times New Roman"/>
          <w:sz w:val="24"/>
          <w:szCs w:val="24"/>
        </w:rPr>
      </w:pPr>
      <w:r w:rsidRPr="00043214">
        <w:rPr>
          <w:rFonts w:ascii="Times New Roman" w:hAnsi="Times New Roman"/>
          <w:sz w:val="24"/>
          <w:szCs w:val="24"/>
        </w:rPr>
        <w:t>Ne glede na določbe tega pravilnika je za učitelja, svetovalnega delavca</w:t>
      </w:r>
      <w:r w:rsidR="0074318B">
        <w:rPr>
          <w:rFonts w:ascii="Times New Roman" w:hAnsi="Times New Roman"/>
          <w:sz w:val="24"/>
          <w:szCs w:val="24"/>
        </w:rPr>
        <w:t xml:space="preserve"> v izobraževanju odraslih</w:t>
      </w:r>
      <w:r w:rsidRPr="00043214">
        <w:rPr>
          <w:rFonts w:ascii="Times New Roman" w:hAnsi="Times New Roman"/>
          <w:sz w:val="24"/>
          <w:szCs w:val="24"/>
        </w:rPr>
        <w:t xml:space="preserve"> in </w:t>
      </w:r>
      <w:r w:rsidR="0074318B">
        <w:rPr>
          <w:rFonts w:ascii="Times New Roman" w:hAnsi="Times New Roman"/>
          <w:sz w:val="24"/>
          <w:szCs w:val="24"/>
        </w:rPr>
        <w:t>organizatorja izobraževanja odraslih</w:t>
      </w:r>
      <w:r w:rsidRPr="00043214">
        <w:rPr>
          <w:rFonts w:ascii="Times New Roman" w:hAnsi="Times New Roman"/>
          <w:sz w:val="24"/>
          <w:szCs w:val="24"/>
        </w:rPr>
        <w:t xml:space="preserve"> ustrezna tudi izobrazba</w:t>
      </w:r>
      <w:r w:rsidR="00214518">
        <w:rPr>
          <w:rFonts w:ascii="Times New Roman" w:hAnsi="Times New Roman"/>
          <w:sz w:val="24"/>
          <w:szCs w:val="24"/>
        </w:rPr>
        <w:t>,</w:t>
      </w:r>
      <w:r w:rsidRPr="00043214">
        <w:rPr>
          <w:rFonts w:ascii="Times New Roman" w:hAnsi="Times New Roman"/>
          <w:sz w:val="24"/>
          <w:szCs w:val="24"/>
        </w:rPr>
        <w:t xml:space="preserve"> pridobljena po študijskih programih za pridobitev magisterija znanosti oziroma doktorata znanosti ustrezne smeri v skladu s 15. členom ZViS-E ali po študijskem programu tretje stopnje ustrezne smeri v skladu s 33. členom ZViS.</w:t>
      </w:r>
    </w:p>
    <w:p w14:paraId="6088508C" w14:textId="77777777" w:rsidR="0074318B" w:rsidRDefault="0074318B" w:rsidP="0074318B">
      <w:pPr>
        <w:pStyle w:val="Brezrazmikov"/>
        <w:jc w:val="both"/>
        <w:rPr>
          <w:rFonts w:ascii="Times New Roman" w:hAnsi="Times New Roman"/>
          <w:sz w:val="24"/>
          <w:szCs w:val="24"/>
        </w:rPr>
      </w:pPr>
    </w:p>
    <w:p w14:paraId="6886F268" w14:textId="77777777" w:rsidR="0074318B" w:rsidRDefault="0074318B" w:rsidP="0074318B">
      <w:pPr>
        <w:pStyle w:val="Brezrazmikov"/>
        <w:jc w:val="both"/>
        <w:rPr>
          <w:rFonts w:ascii="Times New Roman" w:hAnsi="Times New Roman"/>
          <w:sz w:val="24"/>
          <w:szCs w:val="24"/>
        </w:rPr>
      </w:pPr>
    </w:p>
    <w:p w14:paraId="1C0E8109" w14:textId="77777777" w:rsidR="00043214" w:rsidRPr="0074318B" w:rsidRDefault="00043214" w:rsidP="0074318B">
      <w:pPr>
        <w:pStyle w:val="Brezrazmikov"/>
        <w:jc w:val="center"/>
        <w:rPr>
          <w:rFonts w:ascii="Times New Roman" w:hAnsi="Times New Roman"/>
          <w:b/>
          <w:sz w:val="24"/>
          <w:szCs w:val="24"/>
        </w:rPr>
      </w:pPr>
      <w:r w:rsidRPr="0074318B">
        <w:rPr>
          <w:rFonts w:ascii="Times New Roman" w:hAnsi="Times New Roman"/>
          <w:b/>
          <w:sz w:val="24"/>
          <w:szCs w:val="24"/>
        </w:rPr>
        <w:t>V. PREHODN</w:t>
      </w:r>
      <w:r w:rsidR="00685796">
        <w:rPr>
          <w:rFonts w:ascii="Times New Roman" w:hAnsi="Times New Roman"/>
          <w:b/>
          <w:sz w:val="24"/>
          <w:szCs w:val="24"/>
        </w:rPr>
        <w:t>E</w:t>
      </w:r>
      <w:r w:rsidRPr="0074318B">
        <w:rPr>
          <w:rFonts w:ascii="Times New Roman" w:hAnsi="Times New Roman"/>
          <w:b/>
          <w:sz w:val="24"/>
          <w:szCs w:val="24"/>
        </w:rPr>
        <w:t xml:space="preserve"> IN KONČN</w:t>
      </w:r>
      <w:r w:rsidR="00685796">
        <w:rPr>
          <w:rFonts w:ascii="Times New Roman" w:hAnsi="Times New Roman"/>
          <w:b/>
          <w:sz w:val="24"/>
          <w:szCs w:val="24"/>
        </w:rPr>
        <w:t>E</w:t>
      </w:r>
      <w:r w:rsidRPr="0074318B">
        <w:rPr>
          <w:rFonts w:ascii="Times New Roman" w:hAnsi="Times New Roman"/>
          <w:b/>
          <w:sz w:val="24"/>
          <w:szCs w:val="24"/>
        </w:rPr>
        <w:t xml:space="preserve"> DOLOČB</w:t>
      </w:r>
      <w:r w:rsidR="00685796">
        <w:rPr>
          <w:rFonts w:ascii="Times New Roman" w:hAnsi="Times New Roman"/>
          <w:b/>
          <w:sz w:val="24"/>
          <w:szCs w:val="24"/>
        </w:rPr>
        <w:t>E</w:t>
      </w:r>
    </w:p>
    <w:p w14:paraId="7378F668" w14:textId="77777777" w:rsidR="0074318B" w:rsidRDefault="0074318B" w:rsidP="0074318B">
      <w:pPr>
        <w:pStyle w:val="Brezrazmikov"/>
        <w:jc w:val="both"/>
        <w:rPr>
          <w:rFonts w:ascii="Times New Roman" w:hAnsi="Times New Roman"/>
          <w:b/>
          <w:bCs/>
          <w:sz w:val="24"/>
          <w:szCs w:val="24"/>
        </w:rPr>
      </w:pPr>
    </w:p>
    <w:p w14:paraId="0291E035" w14:textId="77777777" w:rsidR="00685796" w:rsidRPr="00043214" w:rsidRDefault="00685796" w:rsidP="00685796">
      <w:pPr>
        <w:pStyle w:val="Brezrazmikov"/>
        <w:jc w:val="center"/>
        <w:rPr>
          <w:rFonts w:ascii="Times New Roman" w:hAnsi="Times New Roman"/>
          <w:b/>
          <w:bCs/>
          <w:sz w:val="24"/>
          <w:szCs w:val="24"/>
        </w:rPr>
      </w:pPr>
      <w:r w:rsidRPr="00043214">
        <w:rPr>
          <w:rFonts w:ascii="Times New Roman" w:hAnsi="Times New Roman"/>
          <w:b/>
          <w:bCs/>
          <w:sz w:val="24"/>
          <w:szCs w:val="24"/>
        </w:rPr>
        <w:t>1</w:t>
      </w:r>
      <w:r>
        <w:rPr>
          <w:rFonts w:ascii="Times New Roman" w:hAnsi="Times New Roman"/>
          <w:b/>
          <w:bCs/>
          <w:sz w:val="24"/>
          <w:szCs w:val="24"/>
        </w:rPr>
        <w:t>7</w:t>
      </w:r>
      <w:r w:rsidRPr="00043214">
        <w:rPr>
          <w:rFonts w:ascii="Times New Roman" w:hAnsi="Times New Roman"/>
          <w:b/>
          <w:bCs/>
          <w:sz w:val="24"/>
          <w:szCs w:val="24"/>
        </w:rPr>
        <w:t>. člen</w:t>
      </w:r>
    </w:p>
    <w:p w14:paraId="3152FE70" w14:textId="77777777" w:rsidR="00685796" w:rsidRPr="00043214" w:rsidRDefault="00685796" w:rsidP="00685796">
      <w:pPr>
        <w:pStyle w:val="Brezrazmikov"/>
        <w:jc w:val="center"/>
        <w:rPr>
          <w:rFonts w:ascii="Times New Roman" w:hAnsi="Times New Roman"/>
          <w:b/>
          <w:bCs/>
          <w:sz w:val="24"/>
          <w:szCs w:val="24"/>
        </w:rPr>
      </w:pPr>
      <w:r w:rsidRPr="00043214">
        <w:rPr>
          <w:rFonts w:ascii="Times New Roman" w:hAnsi="Times New Roman"/>
          <w:b/>
          <w:bCs/>
          <w:sz w:val="24"/>
          <w:szCs w:val="24"/>
        </w:rPr>
        <w:t>(učitelji)</w:t>
      </w:r>
    </w:p>
    <w:p w14:paraId="57F7D678" w14:textId="77777777" w:rsidR="00685796" w:rsidRDefault="00685796" w:rsidP="00685796">
      <w:pPr>
        <w:pStyle w:val="Brezrazmikov"/>
        <w:jc w:val="both"/>
        <w:rPr>
          <w:rFonts w:ascii="Times New Roman" w:hAnsi="Times New Roman"/>
          <w:sz w:val="24"/>
          <w:szCs w:val="24"/>
        </w:rPr>
      </w:pPr>
    </w:p>
    <w:p w14:paraId="59EBAAE2" w14:textId="77777777" w:rsidR="00685796" w:rsidRDefault="00685796" w:rsidP="00685796">
      <w:pPr>
        <w:pStyle w:val="Brezrazmikov"/>
        <w:jc w:val="both"/>
        <w:rPr>
          <w:rFonts w:ascii="Times New Roman" w:hAnsi="Times New Roman"/>
          <w:sz w:val="24"/>
          <w:szCs w:val="24"/>
        </w:rPr>
      </w:pPr>
      <w:r w:rsidRPr="00043214">
        <w:rPr>
          <w:rFonts w:ascii="Times New Roman" w:hAnsi="Times New Roman"/>
          <w:sz w:val="24"/>
          <w:szCs w:val="24"/>
        </w:rPr>
        <w:t>Učitelji</w:t>
      </w:r>
      <w:r>
        <w:rPr>
          <w:rFonts w:ascii="Times New Roman" w:hAnsi="Times New Roman"/>
          <w:sz w:val="24"/>
          <w:szCs w:val="24"/>
        </w:rPr>
        <w:t xml:space="preserve">, </w:t>
      </w:r>
      <w:r w:rsidRPr="00043214">
        <w:rPr>
          <w:rFonts w:ascii="Times New Roman" w:hAnsi="Times New Roman"/>
          <w:sz w:val="24"/>
          <w:szCs w:val="24"/>
        </w:rPr>
        <w:t>ki so do uveljavitve tega pravilnika izpolnjevali z zakonom in drugimi predpisi določene pogoje za opravljanje vzgojno-izobraževalnega dela v izobraževaln</w:t>
      </w:r>
      <w:r>
        <w:rPr>
          <w:rFonts w:ascii="Times New Roman" w:hAnsi="Times New Roman"/>
          <w:sz w:val="24"/>
          <w:szCs w:val="24"/>
        </w:rPr>
        <w:t xml:space="preserve">em </w:t>
      </w:r>
      <w:r w:rsidRPr="00043214">
        <w:rPr>
          <w:rFonts w:ascii="Times New Roman" w:hAnsi="Times New Roman"/>
          <w:sz w:val="24"/>
          <w:szCs w:val="24"/>
        </w:rPr>
        <w:t>program</w:t>
      </w:r>
      <w:r>
        <w:rPr>
          <w:rFonts w:ascii="Times New Roman" w:hAnsi="Times New Roman"/>
          <w:sz w:val="24"/>
          <w:szCs w:val="24"/>
        </w:rPr>
        <w:t xml:space="preserve">u za odrasle usposabljanje za življenjsko uspešnost – jaz in moje delovno mesto za področja, </w:t>
      </w:r>
      <w:r w:rsidRPr="00043214">
        <w:rPr>
          <w:rFonts w:ascii="Times New Roman" w:hAnsi="Times New Roman"/>
          <w:sz w:val="24"/>
          <w:szCs w:val="24"/>
        </w:rPr>
        <w:t xml:space="preserve">ki </w:t>
      </w:r>
      <w:r>
        <w:rPr>
          <w:rFonts w:ascii="Times New Roman" w:hAnsi="Times New Roman"/>
          <w:sz w:val="24"/>
          <w:szCs w:val="24"/>
        </w:rPr>
        <w:t>jih</w:t>
      </w:r>
      <w:r w:rsidRPr="00043214">
        <w:rPr>
          <w:rFonts w:ascii="Times New Roman" w:hAnsi="Times New Roman"/>
          <w:sz w:val="24"/>
          <w:szCs w:val="24"/>
        </w:rPr>
        <w:t xml:space="preserve"> </w:t>
      </w:r>
      <w:r w:rsidRPr="00043214">
        <w:rPr>
          <w:rFonts w:ascii="Times New Roman" w:hAnsi="Times New Roman"/>
          <w:sz w:val="24"/>
          <w:szCs w:val="24"/>
        </w:rPr>
        <w:lastRenderedPageBreak/>
        <w:t xml:space="preserve">ureja ta pravilnik, lahko opravljajo vzgojno-izobraževalno delo </w:t>
      </w:r>
      <w:r>
        <w:rPr>
          <w:rFonts w:ascii="Times New Roman" w:hAnsi="Times New Roman"/>
          <w:sz w:val="24"/>
          <w:szCs w:val="24"/>
        </w:rPr>
        <w:t>učitelja v tem izobraževalnem programu za odrasle</w:t>
      </w:r>
      <w:r w:rsidRPr="00043214">
        <w:rPr>
          <w:rFonts w:ascii="Times New Roman" w:hAnsi="Times New Roman"/>
          <w:sz w:val="24"/>
          <w:szCs w:val="24"/>
        </w:rPr>
        <w:t xml:space="preserve"> tudi po uveljavitvi tega pravilnika.</w:t>
      </w:r>
    </w:p>
    <w:p w14:paraId="02262C97" w14:textId="77777777" w:rsidR="009142CC" w:rsidRDefault="009142CC" w:rsidP="00685796">
      <w:pPr>
        <w:pStyle w:val="Brezrazmikov"/>
        <w:jc w:val="both"/>
        <w:rPr>
          <w:rFonts w:ascii="Times New Roman" w:hAnsi="Times New Roman"/>
          <w:sz w:val="24"/>
          <w:szCs w:val="24"/>
        </w:rPr>
      </w:pPr>
    </w:p>
    <w:p w14:paraId="0D895FFF" w14:textId="77777777" w:rsidR="009142CC" w:rsidRDefault="009142CC" w:rsidP="00685796">
      <w:pPr>
        <w:pStyle w:val="Brezrazmikov"/>
        <w:jc w:val="both"/>
        <w:rPr>
          <w:rFonts w:ascii="Times New Roman" w:hAnsi="Times New Roman"/>
          <w:sz w:val="24"/>
          <w:szCs w:val="24"/>
        </w:rPr>
      </w:pPr>
    </w:p>
    <w:p w14:paraId="41079284" w14:textId="77777777" w:rsidR="00685796" w:rsidRPr="00043214" w:rsidRDefault="00685796" w:rsidP="00685796">
      <w:pPr>
        <w:pStyle w:val="Brezrazmikov"/>
        <w:jc w:val="center"/>
        <w:rPr>
          <w:rFonts w:ascii="Times New Roman" w:hAnsi="Times New Roman"/>
          <w:b/>
          <w:bCs/>
          <w:sz w:val="24"/>
          <w:szCs w:val="24"/>
        </w:rPr>
      </w:pPr>
      <w:r w:rsidRPr="00043214">
        <w:rPr>
          <w:rFonts w:ascii="Times New Roman" w:hAnsi="Times New Roman"/>
          <w:b/>
          <w:bCs/>
          <w:sz w:val="24"/>
          <w:szCs w:val="24"/>
        </w:rPr>
        <w:t>1</w:t>
      </w:r>
      <w:r>
        <w:rPr>
          <w:rFonts w:ascii="Times New Roman" w:hAnsi="Times New Roman"/>
          <w:b/>
          <w:bCs/>
          <w:sz w:val="24"/>
          <w:szCs w:val="24"/>
        </w:rPr>
        <w:t>8</w:t>
      </w:r>
      <w:r w:rsidRPr="00043214">
        <w:rPr>
          <w:rFonts w:ascii="Times New Roman" w:hAnsi="Times New Roman"/>
          <w:b/>
          <w:bCs/>
          <w:sz w:val="24"/>
          <w:szCs w:val="24"/>
        </w:rPr>
        <w:t>. člen</w:t>
      </w:r>
    </w:p>
    <w:p w14:paraId="5A8CB9CD" w14:textId="77777777" w:rsidR="00685796" w:rsidRPr="00043214" w:rsidRDefault="00685796" w:rsidP="00685796">
      <w:pPr>
        <w:pStyle w:val="Brezrazmikov"/>
        <w:jc w:val="center"/>
        <w:rPr>
          <w:rFonts w:ascii="Times New Roman" w:hAnsi="Times New Roman"/>
          <w:b/>
          <w:bCs/>
          <w:sz w:val="24"/>
          <w:szCs w:val="24"/>
        </w:rPr>
      </w:pPr>
      <w:r w:rsidRPr="00043214">
        <w:rPr>
          <w:rFonts w:ascii="Times New Roman" w:hAnsi="Times New Roman"/>
          <w:b/>
          <w:bCs/>
          <w:sz w:val="24"/>
          <w:szCs w:val="24"/>
        </w:rPr>
        <w:t>(</w:t>
      </w:r>
      <w:r>
        <w:rPr>
          <w:rFonts w:ascii="Times New Roman" w:hAnsi="Times New Roman"/>
          <w:b/>
          <w:bCs/>
          <w:sz w:val="24"/>
          <w:szCs w:val="24"/>
        </w:rPr>
        <w:t>organizatorji izobraževanja odraslih</w:t>
      </w:r>
      <w:r w:rsidRPr="00043214">
        <w:rPr>
          <w:rFonts w:ascii="Times New Roman" w:hAnsi="Times New Roman"/>
          <w:b/>
          <w:bCs/>
          <w:sz w:val="24"/>
          <w:szCs w:val="24"/>
        </w:rPr>
        <w:t>)</w:t>
      </w:r>
    </w:p>
    <w:p w14:paraId="63C0E43B" w14:textId="77777777" w:rsidR="00685796" w:rsidRDefault="00685796" w:rsidP="00685796">
      <w:pPr>
        <w:pStyle w:val="Brezrazmikov"/>
        <w:jc w:val="both"/>
        <w:rPr>
          <w:rFonts w:ascii="Times New Roman" w:hAnsi="Times New Roman"/>
          <w:sz w:val="24"/>
          <w:szCs w:val="24"/>
        </w:rPr>
      </w:pPr>
    </w:p>
    <w:p w14:paraId="7A00A7D0" w14:textId="77777777" w:rsidR="00685796" w:rsidRDefault="00685796" w:rsidP="00685796">
      <w:pPr>
        <w:pStyle w:val="Brezrazmikov"/>
        <w:jc w:val="both"/>
        <w:rPr>
          <w:rFonts w:ascii="Times New Roman" w:hAnsi="Times New Roman"/>
          <w:sz w:val="24"/>
          <w:szCs w:val="24"/>
        </w:rPr>
      </w:pPr>
      <w:r>
        <w:rPr>
          <w:rFonts w:ascii="Times New Roman" w:hAnsi="Times New Roman"/>
          <w:sz w:val="24"/>
          <w:szCs w:val="24"/>
        </w:rPr>
        <w:t xml:space="preserve">Organizatorji izobraževanja odraslih, </w:t>
      </w:r>
      <w:r w:rsidRPr="00043214">
        <w:rPr>
          <w:rFonts w:ascii="Times New Roman" w:hAnsi="Times New Roman"/>
          <w:sz w:val="24"/>
          <w:szCs w:val="24"/>
        </w:rPr>
        <w:t>ki so do uveljavitve tega pravilnika izpolnjevali z zakonom določene pogoje za opravljanje vzgojno-izobraževalnega dela v izobraževaln</w:t>
      </w:r>
      <w:r>
        <w:rPr>
          <w:rFonts w:ascii="Times New Roman" w:hAnsi="Times New Roman"/>
          <w:sz w:val="24"/>
          <w:szCs w:val="24"/>
        </w:rPr>
        <w:t xml:space="preserve">em </w:t>
      </w:r>
      <w:r w:rsidRPr="00043214">
        <w:rPr>
          <w:rFonts w:ascii="Times New Roman" w:hAnsi="Times New Roman"/>
          <w:sz w:val="24"/>
          <w:szCs w:val="24"/>
        </w:rPr>
        <w:t>program</w:t>
      </w:r>
      <w:r>
        <w:rPr>
          <w:rFonts w:ascii="Times New Roman" w:hAnsi="Times New Roman"/>
          <w:sz w:val="24"/>
          <w:szCs w:val="24"/>
        </w:rPr>
        <w:t xml:space="preserve">u za odrasle usposabljanje za življenjsko uspešnost – jaz in moje delovno mesto za področje, </w:t>
      </w:r>
      <w:r w:rsidRPr="00043214">
        <w:rPr>
          <w:rFonts w:ascii="Times New Roman" w:hAnsi="Times New Roman"/>
          <w:sz w:val="24"/>
          <w:szCs w:val="24"/>
        </w:rPr>
        <w:t xml:space="preserve">ki </w:t>
      </w:r>
      <w:r>
        <w:rPr>
          <w:rFonts w:ascii="Times New Roman" w:hAnsi="Times New Roman"/>
          <w:sz w:val="24"/>
          <w:szCs w:val="24"/>
        </w:rPr>
        <w:t>ga</w:t>
      </w:r>
      <w:r w:rsidRPr="00043214">
        <w:rPr>
          <w:rFonts w:ascii="Times New Roman" w:hAnsi="Times New Roman"/>
          <w:sz w:val="24"/>
          <w:szCs w:val="24"/>
        </w:rPr>
        <w:t xml:space="preserve"> ureja ta pravilnik, lahko opravljajo vzgojno-izobraževalno delo</w:t>
      </w:r>
      <w:r>
        <w:rPr>
          <w:rFonts w:ascii="Times New Roman" w:hAnsi="Times New Roman"/>
          <w:sz w:val="24"/>
          <w:szCs w:val="24"/>
        </w:rPr>
        <w:t xml:space="preserve"> organizatorja izobraževanja odraslih</w:t>
      </w:r>
      <w:r w:rsidRPr="00043214">
        <w:rPr>
          <w:rFonts w:ascii="Times New Roman" w:hAnsi="Times New Roman"/>
          <w:sz w:val="24"/>
          <w:szCs w:val="24"/>
        </w:rPr>
        <w:t xml:space="preserve"> </w:t>
      </w:r>
      <w:r>
        <w:rPr>
          <w:rFonts w:ascii="Times New Roman" w:hAnsi="Times New Roman"/>
          <w:sz w:val="24"/>
          <w:szCs w:val="24"/>
        </w:rPr>
        <w:t>v tem izobraževalnem programu za odrasle</w:t>
      </w:r>
      <w:r w:rsidRPr="00043214">
        <w:rPr>
          <w:rFonts w:ascii="Times New Roman" w:hAnsi="Times New Roman"/>
          <w:sz w:val="24"/>
          <w:szCs w:val="24"/>
        </w:rPr>
        <w:t xml:space="preserve"> tudi po uveljavitvi tega pravilnika.</w:t>
      </w:r>
    </w:p>
    <w:p w14:paraId="0632C47C" w14:textId="77777777" w:rsidR="00685796" w:rsidRDefault="00685796" w:rsidP="00685796">
      <w:pPr>
        <w:pStyle w:val="Brezrazmikov"/>
        <w:jc w:val="both"/>
        <w:rPr>
          <w:rFonts w:ascii="Times New Roman" w:hAnsi="Times New Roman"/>
          <w:sz w:val="24"/>
          <w:szCs w:val="24"/>
        </w:rPr>
      </w:pPr>
    </w:p>
    <w:p w14:paraId="64A88E81" w14:textId="77777777" w:rsidR="00685796" w:rsidRDefault="00685796" w:rsidP="00685796">
      <w:pPr>
        <w:pStyle w:val="Brezrazmikov"/>
        <w:jc w:val="both"/>
        <w:rPr>
          <w:rFonts w:ascii="Times New Roman" w:hAnsi="Times New Roman"/>
          <w:sz w:val="24"/>
          <w:szCs w:val="24"/>
        </w:rPr>
      </w:pPr>
    </w:p>
    <w:p w14:paraId="316FD351" w14:textId="77777777" w:rsidR="00685796" w:rsidRPr="00A01FD9" w:rsidRDefault="00685796" w:rsidP="00685796">
      <w:pPr>
        <w:pStyle w:val="Brezrazmikov"/>
        <w:jc w:val="center"/>
        <w:rPr>
          <w:rFonts w:ascii="Times New Roman" w:hAnsi="Times New Roman"/>
          <w:b/>
          <w:sz w:val="24"/>
          <w:szCs w:val="24"/>
        </w:rPr>
      </w:pPr>
      <w:r w:rsidRPr="00A01FD9">
        <w:rPr>
          <w:rFonts w:ascii="Times New Roman" w:hAnsi="Times New Roman"/>
          <w:b/>
          <w:sz w:val="24"/>
          <w:szCs w:val="24"/>
        </w:rPr>
        <w:t>1</w:t>
      </w:r>
      <w:r>
        <w:rPr>
          <w:rFonts w:ascii="Times New Roman" w:hAnsi="Times New Roman"/>
          <w:b/>
          <w:sz w:val="24"/>
          <w:szCs w:val="24"/>
        </w:rPr>
        <w:t>9</w:t>
      </w:r>
      <w:r w:rsidRPr="00A01FD9">
        <w:rPr>
          <w:rFonts w:ascii="Times New Roman" w:hAnsi="Times New Roman"/>
          <w:b/>
          <w:sz w:val="24"/>
          <w:szCs w:val="24"/>
        </w:rPr>
        <w:t>. člen</w:t>
      </w:r>
    </w:p>
    <w:p w14:paraId="2A0A85D8" w14:textId="77777777" w:rsidR="00685796" w:rsidRPr="00A01FD9" w:rsidRDefault="00685796" w:rsidP="00685796">
      <w:pPr>
        <w:pStyle w:val="Brezrazmikov"/>
        <w:jc w:val="center"/>
        <w:rPr>
          <w:rFonts w:ascii="Times New Roman" w:hAnsi="Times New Roman"/>
          <w:b/>
          <w:bCs/>
          <w:sz w:val="24"/>
          <w:szCs w:val="24"/>
        </w:rPr>
      </w:pPr>
      <w:r w:rsidRPr="00A01FD9">
        <w:rPr>
          <w:rFonts w:ascii="Times New Roman" w:hAnsi="Times New Roman"/>
          <w:b/>
          <w:bCs/>
          <w:sz w:val="24"/>
          <w:szCs w:val="24"/>
        </w:rPr>
        <w:t>(svetovalni delavec v izobraževanju odraslih)</w:t>
      </w:r>
    </w:p>
    <w:p w14:paraId="70BD8AE1" w14:textId="77777777" w:rsidR="00685796" w:rsidRPr="00A01FD9" w:rsidRDefault="00685796" w:rsidP="00685796">
      <w:pPr>
        <w:pStyle w:val="Brezrazmikov"/>
        <w:jc w:val="both"/>
        <w:rPr>
          <w:rFonts w:ascii="Times New Roman" w:hAnsi="Times New Roman"/>
          <w:sz w:val="24"/>
          <w:szCs w:val="24"/>
        </w:rPr>
      </w:pPr>
    </w:p>
    <w:p w14:paraId="59990044" w14:textId="77777777" w:rsidR="00ED29B7" w:rsidRDefault="00ED29B7" w:rsidP="00ED29B7">
      <w:pPr>
        <w:pStyle w:val="Brezrazmikov"/>
        <w:jc w:val="both"/>
        <w:rPr>
          <w:rFonts w:ascii="Times New Roman" w:hAnsi="Times New Roman"/>
          <w:sz w:val="24"/>
          <w:szCs w:val="24"/>
        </w:rPr>
      </w:pPr>
      <w:r w:rsidRPr="00691062">
        <w:rPr>
          <w:rFonts w:ascii="Times New Roman" w:hAnsi="Times New Roman"/>
          <w:sz w:val="24"/>
          <w:szCs w:val="24"/>
        </w:rPr>
        <w:t xml:space="preserve">Svetovalni delavec v izobraževanju odraslih, ki je do uveljavitve tega pravilnika zaposlen na področju izobraževanja odraslih in je izpolnjeval z zakonom določene pogoje za strokovnega delavca v izobraževanju odraslih, lahko opravlja vzgojno-izobraževalno delo svetovalnega delavca v izobraževanju odraslih v tem izobraževalnem programu za odrasle tudi po uveljavitvi tega pravilnika. </w:t>
      </w:r>
    </w:p>
    <w:p w14:paraId="51BC5EAE" w14:textId="77777777" w:rsidR="00214518" w:rsidRDefault="00214518" w:rsidP="00214518">
      <w:pPr>
        <w:pStyle w:val="Brezrazmikov"/>
        <w:jc w:val="both"/>
        <w:rPr>
          <w:rFonts w:ascii="Times New Roman" w:hAnsi="Times New Roman"/>
          <w:sz w:val="24"/>
          <w:szCs w:val="24"/>
        </w:rPr>
      </w:pPr>
    </w:p>
    <w:p w14:paraId="42891646" w14:textId="77777777" w:rsidR="00214518" w:rsidRDefault="00214518" w:rsidP="00214518">
      <w:pPr>
        <w:pStyle w:val="Brezrazmikov"/>
        <w:jc w:val="both"/>
        <w:rPr>
          <w:rFonts w:ascii="Times New Roman" w:hAnsi="Times New Roman"/>
          <w:sz w:val="24"/>
          <w:szCs w:val="24"/>
        </w:rPr>
      </w:pPr>
    </w:p>
    <w:p w14:paraId="202845D6" w14:textId="77777777" w:rsidR="00043214" w:rsidRPr="00043214" w:rsidRDefault="00685796" w:rsidP="00214518">
      <w:pPr>
        <w:pStyle w:val="Brezrazmikov"/>
        <w:jc w:val="center"/>
        <w:rPr>
          <w:rFonts w:ascii="Times New Roman" w:hAnsi="Times New Roman"/>
          <w:b/>
          <w:bCs/>
          <w:sz w:val="24"/>
          <w:szCs w:val="24"/>
        </w:rPr>
      </w:pPr>
      <w:r>
        <w:rPr>
          <w:rFonts w:ascii="Times New Roman" w:hAnsi="Times New Roman"/>
          <w:b/>
          <w:bCs/>
          <w:sz w:val="24"/>
          <w:szCs w:val="24"/>
        </w:rPr>
        <w:t>20</w:t>
      </w:r>
      <w:r w:rsidR="00043214" w:rsidRPr="00043214">
        <w:rPr>
          <w:rFonts w:ascii="Times New Roman" w:hAnsi="Times New Roman"/>
          <w:b/>
          <w:bCs/>
          <w:sz w:val="24"/>
          <w:szCs w:val="24"/>
        </w:rPr>
        <w:t>. člen</w:t>
      </w:r>
    </w:p>
    <w:p w14:paraId="440BE461"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(prenehanje veljavnosti)</w:t>
      </w:r>
    </w:p>
    <w:p w14:paraId="17453B93" w14:textId="77777777" w:rsidR="00214518" w:rsidRDefault="00214518" w:rsidP="00214518">
      <w:pPr>
        <w:pStyle w:val="Brezrazmikov"/>
        <w:jc w:val="both"/>
        <w:rPr>
          <w:rFonts w:ascii="Times New Roman" w:hAnsi="Times New Roman"/>
          <w:sz w:val="24"/>
          <w:szCs w:val="24"/>
        </w:rPr>
      </w:pPr>
    </w:p>
    <w:p w14:paraId="560B442D" w14:textId="77777777" w:rsidR="005F5657" w:rsidRPr="00C821FA" w:rsidRDefault="00043214" w:rsidP="00E25A7E">
      <w:pPr>
        <w:pStyle w:val="Brezrazmikov"/>
        <w:jc w:val="both"/>
        <w:rPr>
          <w:rFonts w:ascii="Times New Roman" w:hAnsi="Times New Roman"/>
          <w:sz w:val="24"/>
          <w:szCs w:val="24"/>
          <w:shd w:val="clear" w:color="auto" w:fill="FFFFFF"/>
        </w:rPr>
      </w:pPr>
      <w:r w:rsidRPr="00C821FA">
        <w:rPr>
          <w:rFonts w:ascii="Times New Roman" w:hAnsi="Times New Roman"/>
          <w:sz w:val="24"/>
          <w:szCs w:val="24"/>
        </w:rPr>
        <w:t xml:space="preserve">Z dnem uveljavitve tega pravilnika preneha veljati </w:t>
      </w:r>
      <w:bookmarkStart w:id="0" w:name="_GoBack"/>
      <w:r w:rsidR="00C821FA" w:rsidRPr="00C821FA">
        <w:rPr>
          <w:rFonts w:ascii="Times New Roman" w:hAnsi="Times New Roman"/>
          <w:sz w:val="24"/>
          <w:szCs w:val="24"/>
          <w:shd w:val="clear" w:color="auto" w:fill="FFFFFF"/>
        </w:rPr>
        <w:t>Pravilnik o smeri izobrazbe učiteljev v izobraževalnem programu Usposabljanje za življenjsko uspešnost – Jaz in moje delovno mesto (Uradni list RS, št. 108/05)</w:t>
      </w:r>
      <w:r w:rsidR="00153E65" w:rsidRPr="00C821FA">
        <w:rPr>
          <w:rFonts w:ascii="Times New Roman" w:hAnsi="Times New Roman"/>
          <w:sz w:val="24"/>
          <w:szCs w:val="24"/>
          <w:shd w:val="clear" w:color="auto" w:fill="FFFFFF"/>
        </w:rPr>
        <w:t>.</w:t>
      </w:r>
    </w:p>
    <w:bookmarkEnd w:id="0"/>
    <w:p w14:paraId="09436105" w14:textId="77777777" w:rsidR="00E25A7E" w:rsidRPr="00C821FA" w:rsidRDefault="00E25A7E" w:rsidP="00E25A7E">
      <w:pPr>
        <w:pStyle w:val="Brezrazmikov"/>
        <w:jc w:val="both"/>
        <w:rPr>
          <w:rFonts w:ascii="Times New Roman" w:hAnsi="Times New Roman"/>
          <w:sz w:val="24"/>
          <w:szCs w:val="24"/>
          <w:shd w:val="clear" w:color="auto" w:fill="FFFFFF"/>
        </w:rPr>
      </w:pPr>
    </w:p>
    <w:p w14:paraId="78EDBB27" w14:textId="77777777" w:rsidR="00E25A7E" w:rsidRPr="00E25A7E" w:rsidRDefault="00E25A7E" w:rsidP="00E25A7E">
      <w:pPr>
        <w:pStyle w:val="Brezrazmikov"/>
        <w:jc w:val="both"/>
        <w:rPr>
          <w:rFonts w:ascii="Times New Roman" w:hAnsi="Times New Roman"/>
          <w:sz w:val="24"/>
          <w:szCs w:val="24"/>
          <w:shd w:val="clear" w:color="auto" w:fill="FFFFFF"/>
        </w:rPr>
      </w:pPr>
    </w:p>
    <w:p w14:paraId="5331CC2A" w14:textId="77777777" w:rsidR="00043214" w:rsidRPr="00043214" w:rsidRDefault="00685796" w:rsidP="00214518">
      <w:pPr>
        <w:pStyle w:val="Brezrazmikov"/>
        <w:jc w:val="center"/>
        <w:rPr>
          <w:rFonts w:ascii="Times New Roman" w:hAnsi="Times New Roman"/>
          <w:b/>
          <w:bCs/>
          <w:sz w:val="24"/>
          <w:szCs w:val="24"/>
        </w:rPr>
      </w:pPr>
      <w:r>
        <w:rPr>
          <w:rFonts w:ascii="Times New Roman" w:hAnsi="Times New Roman"/>
          <w:b/>
          <w:bCs/>
          <w:sz w:val="24"/>
          <w:szCs w:val="24"/>
        </w:rPr>
        <w:t>2</w:t>
      </w:r>
      <w:r w:rsidR="00F87559">
        <w:rPr>
          <w:rFonts w:ascii="Times New Roman" w:hAnsi="Times New Roman"/>
          <w:b/>
          <w:bCs/>
          <w:sz w:val="24"/>
          <w:szCs w:val="24"/>
        </w:rPr>
        <w:t>1</w:t>
      </w:r>
      <w:r w:rsidR="00043214" w:rsidRPr="00043214">
        <w:rPr>
          <w:rFonts w:ascii="Times New Roman" w:hAnsi="Times New Roman"/>
          <w:b/>
          <w:bCs/>
          <w:sz w:val="24"/>
          <w:szCs w:val="24"/>
        </w:rPr>
        <w:t>. člen</w:t>
      </w:r>
    </w:p>
    <w:p w14:paraId="387250FB"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w:t>
      </w:r>
      <w:r w:rsidR="00214518">
        <w:rPr>
          <w:rFonts w:ascii="Times New Roman" w:hAnsi="Times New Roman"/>
          <w:b/>
          <w:bCs/>
          <w:sz w:val="24"/>
          <w:szCs w:val="24"/>
        </w:rPr>
        <w:t xml:space="preserve">začetek </w:t>
      </w:r>
      <w:r w:rsidRPr="00043214">
        <w:rPr>
          <w:rFonts w:ascii="Times New Roman" w:hAnsi="Times New Roman"/>
          <w:b/>
          <w:bCs/>
          <w:sz w:val="24"/>
          <w:szCs w:val="24"/>
        </w:rPr>
        <w:t>veljav</w:t>
      </w:r>
      <w:r w:rsidR="00214518">
        <w:rPr>
          <w:rFonts w:ascii="Times New Roman" w:hAnsi="Times New Roman"/>
          <w:b/>
          <w:bCs/>
          <w:sz w:val="24"/>
          <w:szCs w:val="24"/>
        </w:rPr>
        <w:t>nosti</w:t>
      </w:r>
      <w:r w:rsidRPr="00043214">
        <w:rPr>
          <w:rFonts w:ascii="Times New Roman" w:hAnsi="Times New Roman"/>
          <w:b/>
          <w:bCs/>
          <w:sz w:val="24"/>
          <w:szCs w:val="24"/>
        </w:rPr>
        <w:t>)</w:t>
      </w:r>
    </w:p>
    <w:p w14:paraId="14999257" w14:textId="77777777" w:rsidR="00214518" w:rsidRDefault="00214518" w:rsidP="00214518">
      <w:pPr>
        <w:pStyle w:val="Brezrazmikov"/>
        <w:jc w:val="both"/>
        <w:rPr>
          <w:rFonts w:ascii="Times New Roman" w:hAnsi="Times New Roman"/>
          <w:sz w:val="24"/>
          <w:szCs w:val="24"/>
        </w:rPr>
      </w:pPr>
    </w:p>
    <w:p w14:paraId="628FCF52" w14:textId="77777777" w:rsidR="00043214" w:rsidRPr="00043214" w:rsidRDefault="00043214" w:rsidP="00214518">
      <w:pPr>
        <w:pStyle w:val="Brezrazmikov"/>
        <w:jc w:val="both"/>
        <w:rPr>
          <w:rFonts w:ascii="Times New Roman" w:hAnsi="Times New Roman"/>
          <w:sz w:val="24"/>
          <w:szCs w:val="24"/>
        </w:rPr>
      </w:pPr>
      <w:r w:rsidRPr="00043214">
        <w:rPr>
          <w:rFonts w:ascii="Times New Roman" w:hAnsi="Times New Roman"/>
          <w:sz w:val="24"/>
          <w:szCs w:val="24"/>
        </w:rPr>
        <w:t>Ta pravilnik začne veljati petnajsti dan po objavi v Uradnem listu Republike Slovenije.</w:t>
      </w:r>
    </w:p>
    <w:p w14:paraId="42117413" w14:textId="77777777" w:rsidR="008E1537" w:rsidRDefault="008E1537" w:rsidP="00214518">
      <w:pPr>
        <w:pStyle w:val="Brezrazmikov"/>
        <w:jc w:val="both"/>
        <w:rPr>
          <w:rFonts w:ascii="Times New Roman" w:hAnsi="Times New Roman"/>
          <w:sz w:val="24"/>
          <w:szCs w:val="24"/>
        </w:rPr>
      </w:pPr>
    </w:p>
    <w:p w14:paraId="329EDD56" w14:textId="77777777" w:rsidR="007F1814" w:rsidRDefault="007F1814" w:rsidP="00214518">
      <w:pPr>
        <w:pStyle w:val="Brezrazmikov"/>
        <w:jc w:val="both"/>
        <w:rPr>
          <w:rFonts w:ascii="Times New Roman" w:hAnsi="Times New Roman"/>
          <w:sz w:val="24"/>
          <w:szCs w:val="24"/>
        </w:rPr>
      </w:pPr>
    </w:p>
    <w:p w14:paraId="139DFD51" w14:textId="77777777" w:rsidR="007F1814" w:rsidRPr="00043214" w:rsidRDefault="007F1814" w:rsidP="00214518">
      <w:pPr>
        <w:pStyle w:val="Brezrazmikov"/>
        <w:jc w:val="both"/>
        <w:rPr>
          <w:rFonts w:ascii="Times New Roman" w:hAnsi="Times New Roman"/>
          <w:sz w:val="24"/>
          <w:szCs w:val="24"/>
        </w:rPr>
      </w:pPr>
    </w:p>
    <w:p w14:paraId="2F0BD46F" w14:textId="77777777" w:rsidR="008E1537" w:rsidRDefault="008E1537" w:rsidP="00214518">
      <w:pPr>
        <w:pStyle w:val="Brezrazmikov"/>
        <w:jc w:val="both"/>
        <w:rPr>
          <w:rFonts w:ascii="Times New Roman" w:hAnsi="Times New Roman"/>
          <w:sz w:val="24"/>
          <w:szCs w:val="24"/>
        </w:rPr>
      </w:pPr>
    </w:p>
    <w:p w14:paraId="73E16F27" w14:textId="77777777" w:rsidR="00551583" w:rsidRPr="00043214" w:rsidRDefault="00551583" w:rsidP="00214518">
      <w:pPr>
        <w:pStyle w:val="Brezrazmikov"/>
        <w:jc w:val="both"/>
        <w:rPr>
          <w:rFonts w:ascii="Times New Roman" w:hAnsi="Times New Roman"/>
          <w:sz w:val="24"/>
          <w:szCs w:val="24"/>
        </w:rPr>
      </w:pPr>
    </w:p>
    <w:tbl>
      <w:tblPr>
        <w:tblW w:w="0" w:type="auto"/>
        <w:tblCellMar>
          <w:left w:w="70" w:type="dxa"/>
          <w:right w:w="70" w:type="dxa"/>
        </w:tblCellMar>
        <w:tblLook w:val="0000" w:firstRow="0" w:lastRow="0" w:firstColumn="0" w:lastColumn="0" w:noHBand="0" w:noVBand="0"/>
      </w:tblPr>
      <w:tblGrid>
        <w:gridCol w:w="4610"/>
        <w:gridCol w:w="4594"/>
      </w:tblGrid>
      <w:tr w:rsidR="007439EF" w:rsidRPr="008E1537" w14:paraId="73AB4E43" w14:textId="77777777" w:rsidTr="00660920">
        <w:tc>
          <w:tcPr>
            <w:tcW w:w="4854" w:type="dxa"/>
          </w:tcPr>
          <w:p w14:paraId="2A721A4A" w14:textId="79A74953" w:rsidR="00B05A1C" w:rsidRPr="008E1537" w:rsidRDefault="00B05A1C" w:rsidP="00B52515">
            <w:pPr>
              <w:pStyle w:val="Brezrazmikov"/>
              <w:jc w:val="both"/>
              <w:rPr>
                <w:rFonts w:ascii="Times New Roman" w:hAnsi="Times New Roman"/>
                <w:sz w:val="24"/>
                <w:szCs w:val="24"/>
              </w:rPr>
            </w:pPr>
            <w:r w:rsidRPr="008E1537">
              <w:rPr>
                <w:rFonts w:ascii="Times New Roman" w:hAnsi="Times New Roman"/>
                <w:sz w:val="24"/>
                <w:szCs w:val="24"/>
              </w:rPr>
              <w:t xml:space="preserve">Št. </w:t>
            </w:r>
            <w:r w:rsidR="006C2965" w:rsidRPr="008E1537">
              <w:rPr>
                <w:rFonts w:ascii="Times New Roman" w:hAnsi="Times New Roman"/>
                <w:sz w:val="24"/>
                <w:szCs w:val="24"/>
              </w:rPr>
              <w:t>0070-</w:t>
            </w:r>
            <w:r w:rsidR="00B52515">
              <w:rPr>
                <w:rFonts w:ascii="Times New Roman" w:hAnsi="Times New Roman"/>
                <w:sz w:val="24"/>
                <w:szCs w:val="24"/>
              </w:rPr>
              <w:t>94</w:t>
            </w:r>
            <w:r w:rsidR="006C2965" w:rsidRPr="008E1537">
              <w:rPr>
                <w:rFonts w:ascii="Times New Roman" w:hAnsi="Times New Roman"/>
                <w:sz w:val="24"/>
                <w:szCs w:val="24"/>
              </w:rPr>
              <w:t>/202</w:t>
            </w:r>
            <w:r w:rsidR="00F87559">
              <w:rPr>
                <w:rFonts w:ascii="Times New Roman" w:hAnsi="Times New Roman"/>
                <w:sz w:val="24"/>
                <w:szCs w:val="24"/>
              </w:rPr>
              <w:t>1</w:t>
            </w:r>
          </w:p>
        </w:tc>
        <w:tc>
          <w:tcPr>
            <w:tcW w:w="4855" w:type="dxa"/>
            <w:vAlign w:val="center"/>
          </w:tcPr>
          <w:p w14:paraId="76674ABE" w14:textId="77777777" w:rsidR="00B05A1C" w:rsidRPr="008E1537" w:rsidRDefault="00B05A1C" w:rsidP="00F87B27">
            <w:pPr>
              <w:pStyle w:val="Brezrazmikov"/>
              <w:jc w:val="center"/>
              <w:rPr>
                <w:rFonts w:ascii="Times New Roman" w:hAnsi="Times New Roman"/>
                <w:sz w:val="24"/>
                <w:szCs w:val="24"/>
              </w:rPr>
            </w:pPr>
          </w:p>
        </w:tc>
      </w:tr>
      <w:tr w:rsidR="007439EF" w:rsidRPr="008E1537" w14:paraId="0296D44F" w14:textId="77777777" w:rsidTr="00660920">
        <w:tc>
          <w:tcPr>
            <w:tcW w:w="4854" w:type="dxa"/>
          </w:tcPr>
          <w:p w14:paraId="0DE64845" w14:textId="77777777" w:rsidR="00B05A1C" w:rsidRPr="008E1537" w:rsidRDefault="00B05A1C" w:rsidP="00195E34">
            <w:pPr>
              <w:pStyle w:val="Brezrazmikov"/>
              <w:jc w:val="both"/>
              <w:rPr>
                <w:rFonts w:ascii="Times New Roman" w:hAnsi="Times New Roman"/>
                <w:sz w:val="24"/>
                <w:szCs w:val="24"/>
              </w:rPr>
            </w:pPr>
            <w:r w:rsidRPr="008E1537">
              <w:rPr>
                <w:rFonts w:ascii="Times New Roman" w:hAnsi="Times New Roman"/>
                <w:sz w:val="24"/>
                <w:szCs w:val="24"/>
              </w:rPr>
              <w:t>Ljubljana, dne</w:t>
            </w:r>
          </w:p>
        </w:tc>
        <w:tc>
          <w:tcPr>
            <w:tcW w:w="4855" w:type="dxa"/>
            <w:vAlign w:val="center"/>
          </w:tcPr>
          <w:p w14:paraId="566F3025" w14:textId="77777777" w:rsidR="00B05A1C" w:rsidRPr="008E1537" w:rsidRDefault="00B05A1C" w:rsidP="00F87B27">
            <w:pPr>
              <w:pStyle w:val="Brezrazmikov"/>
              <w:jc w:val="center"/>
              <w:rPr>
                <w:rFonts w:ascii="Times New Roman" w:hAnsi="Times New Roman"/>
                <w:sz w:val="24"/>
                <w:szCs w:val="24"/>
              </w:rPr>
            </w:pPr>
          </w:p>
        </w:tc>
      </w:tr>
      <w:tr w:rsidR="007439EF" w:rsidRPr="008E1537" w14:paraId="3937AA73" w14:textId="77777777" w:rsidTr="00660920">
        <w:tc>
          <w:tcPr>
            <w:tcW w:w="4854" w:type="dxa"/>
          </w:tcPr>
          <w:p w14:paraId="6F5B9E82" w14:textId="77777777" w:rsidR="00B05A1C" w:rsidRPr="008E1537" w:rsidRDefault="003B5B38" w:rsidP="00F87559">
            <w:pPr>
              <w:pStyle w:val="Brezrazmikov"/>
              <w:jc w:val="both"/>
              <w:rPr>
                <w:rFonts w:ascii="Times New Roman" w:hAnsi="Times New Roman"/>
                <w:sz w:val="24"/>
                <w:szCs w:val="24"/>
              </w:rPr>
            </w:pPr>
            <w:r w:rsidRPr="008E1537">
              <w:rPr>
                <w:rFonts w:ascii="Times New Roman" w:hAnsi="Times New Roman"/>
                <w:sz w:val="24"/>
                <w:szCs w:val="24"/>
              </w:rPr>
              <w:t>EVA 20</w:t>
            </w:r>
            <w:r w:rsidR="00E1143B" w:rsidRPr="008E1537">
              <w:rPr>
                <w:rFonts w:ascii="Times New Roman" w:hAnsi="Times New Roman"/>
                <w:sz w:val="24"/>
                <w:szCs w:val="24"/>
              </w:rPr>
              <w:t>2</w:t>
            </w:r>
            <w:r w:rsidR="00F87559">
              <w:rPr>
                <w:rFonts w:ascii="Times New Roman" w:hAnsi="Times New Roman"/>
                <w:sz w:val="24"/>
                <w:szCs w:val="24"/>
              </w:rPr>
              <w:t>1</w:t>
            </w:r>
            <w:r w:rsidR="00B05A1C" w:rsidRPr="008E1537">
              <w:rPr>
                <w:rFonts w:ascii="Times New Roman" w:hAnsi="Times New Roman"/>
                <w:sz w:val="24"/>
                <w:szCs w:val="24"/>
              </w:rPr>
              <w:t>-33</w:t>
            </w:r>
            <w:r w:rsidR="006C2965" w:rsidRPr="008E1537">
              <w:rPr>
                <w:rFonts w:ascii="Times New Roman" w:hAnsi="Times New Roman"/>
                <w:sz w:val="24"/>
                <w:szCs w:val="24"/>
              </w:rPr>
              <w:t>30</w:t>
            </w:r>
            <w:r w:rsidR="00B05A1C" w:rsidRPr="008E1537">
              <w:rPr>
                <w:rFonts w:ascii="Times New Roman" w:hAnsi="Times New Roman"/>
                <w:sz w:val="24"/>
                <w:szCs w:val="24"/>
              </w:rPr>
              <w:t>-</w:t>
            </w:r>
          </w:p>
        </w:tc>
        <w:tc>
          <w:tcPr>
            <w:tcW w:w="4855" w:type="dxa"/>
            <w:vAlign w:val="center"/>
          </w:tcPr>
          <w:p w14:paraId="28DCC9D5" w14:textId="77777777" w:rsidR="00B05A1C" w:rsidRPr="008E1537" w:rsidRDefault="00B05A1C" w:rsidP="00F87B27">
            <w:pPr>
              <w:pStyle w:val="Brezrazmikov"/>
              <w:jc w:val="center"/>
              <w:rPr>
                <w:rFonts w:ascii="Times New Roman" w:hAnsi="Times New Roman"/>
                <w:sz w:val="24"/>
                <w:szCs w:val="24"/>
              </w:rPr>
            </w:pPr>
          </w:p>
        </w:tc>
      </w:tr>
      <w:tr w:rsidR="00B05A1C" w:rsidRPr="008E1537" w14:paraId="71D839F6" w14:textId="77777777" w:rsidTr="00660920">
        <w:tc>
          <w:tcPr>
            <w:tcW w:w="4854" w:type="dxa"/>
          </w:tcPr>
          <w:p w14:paraId="2792CEDA" w14:textId="77777777" w:rsidR="00B05A1C" w:rsidRPr="008E1537" w:rsidRDefault="00B05A1C" w:rsidP="00195E34">
            <w:pPr>
              <w:pStyle w:val="Brezrazmikov"/>
              <w:jc w:val="both"/>
              <w:rPr>
                <w:rFonts w:ascii="Times New Roman" w:hAnsi="Times New Roman"/>
                <w:sz w:val="24"/>
                <w:szCs w:val="24"/>
              </w:rPr>
            </w:pPr>
          </w:p>
        </w:tc>
        <w:tc>
          <w:tcPr>
            <w:tcW w:w="4855" w:type="dxa"/>
            <w:vAlign w:val="center"/>
          </w:tcPr>
          <w:p w14:paraId="46164934" w14:textId="77777777" w:rsidR="00B05A1C" w:rsidRPr="008E1537" w:rsidRDefault="00E1143B" w:rsidP="00F87B27">
            <w:pPr>
              <w:pStyle w:val="Brezrazmikov"/>
              <w:jc w:val="center"/>
              <w:rPr>
                <w:rFonts w:ascii="Times New Roman" w:hAnsi="Times New Roman"/>
                <w:sz w:val="24"/>
                <w:szCs w:val="24"/>
              </w:rPr>
            </w:pPr>
            <w:r w:rsidRPr="008E1537">
              <w:rPr>
                <w:rFonts w:ascii="Times New Roman" w:hAnsi="Times New Roman"/>
                <w:sz w:val="24"/>
                <w:szCs w:val="24"/>
              </w:rPr>
              <w:t xml:space="preserve">prof. </w:t>
            </w:r>
            <w:r w:rsidR="00B05A1C" w:rsidRPr="008E1537">
              <w:rPr>
                <w:rFonts w:ascii="Times New Roman" w:hAnsi="Times New Roman"/>
                <w:sz w:val="24"/>
                <w:szCs w:val="24"/>
              </w:rPr>
              <w:t xml:space="preserve">dr. </w:t>
            </w:r>
            <w:r w:rsidRPr="008E1537">
              <w:rPr>
                <w:rFonts w:ascii="Times New Roman" w:hAnsi="Times New Roman"/>
                <w:sz w:val="24"/>
                <w:szCs w:val="24"/>
              </w:rPr>
              <w:t>Simona Kustec</w:t>
            </w:r>
          </w:p>
          <w:p w14:paraId="600318B8" w14:textId="77777777" w:rsidR="00B05A1C" w:rsidRPr="008E1537" w:rsidRDefault="00B05A1C" w:rsidP="00F87B27">
            <w:pPr>
              <w:pStyle w:val="Brezrazmikov"/>
              <w:jc w:val="center"/>
              <w:rPr>
                <w:rFonts w:ascii="Times New Roman" w:hAnsi="Times New Roman"/>
                <w:sz w:val="24"/>
                <w:szCs w:val="24"/>
              </w:rPr>
            </w:pPr>
            <w:r w:rsidRPr="008E1537">
              <w:rPr>
                <w:rFonts w:ascii="Times New Roman" w:hAnsi="Times New Roman"/>
                <w:sz w:val="24"/>
                <w:szCs w:val="24"/>
              </w:rPr>
              <w:t xml:space="preserve">M I N I S T </w:t>
            </w:r>
            <w:r w:rsidRPr="008E1537">
              <w:rPr>
                <w:rFonts w:ascii="Times New Roman" w:hAnsi="Times New Roman"/>
                <w:caps/>
                <w:sz w:val="24"/>
                <w:szCs w:val="24"/>
              </w:rPr>
              <w:t>R</w:t>
            </w:r>
            <w:r w:rsidR="00E1143B" w:rsidRPr="008E1537">
              <w:rPr>
                <w:rFonts w:ascii="Times New Roman" w:hAnsi="Times New Roman"/>
                <w:caps/>
                <w:sz w:val="24"/>
                <w:szCs w:val="24"/>
              </w:rPr>
              <w:t xml:space="preserve"> I C A</w:t>
            </w:r>
          </w:p>
        </w:tc>
      </w:tr>
    </w:tbl>
    <w:p w14:paraId="0F347A85" w14:textId="77777777" w:rsidR="00B05A1C" w:rsidRPr="007439EF" w:rsidRDefault="00B05A1C" w:rsidP="00195E34">
      <w:pPr>
        <w:pStyle w:val="Brezrazmikov"/>
        <w:rPr>
          <w:rFonts w:ascii="Arial" w:hAnsi="Arial" w:cs="Arial"/>
          <w:sz w:val="20"/>
          <w:szCs w:val="20"/>
        </w:rPr>
      </w:pPr>
    </w:p>
    <w:sectPr w:rsidR="00B05A1C" w:rsidRPr="007439EF" w:rsidSect="00551583">
      <w:headerReference w:type="even" r:id="rId13"/>
      <w:headerReference w:type="default" r:id="rId14"/>
      <w:footerReference w:type="even" r:id="rId15"/>
      <w:footerReference w:type="default" r:id="rId16"/>
      <w:headerReference w:type="first" r:id="rId17"/>
      <w:footerReference w:type="first" r:id="rId18"/>
      <w:pgSz w:w="11900" w:h="16840" w:code="9"/>
      <w:pgMar w:top="1701" w:right="1418" w:bottom="1418" w:left="1418"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E9824" w14:textId="77777777" w:rsidR="0057447E" w:rsidRDefault="0057447E">
      <w:r>
        <w:separator/>
      </w:r>
    </w:p>
  </w:endnote>
  <w:endnote w:type="continuationSeparator" w:id="0">
    <w:p w14:paraId="454AC2B8" w14:textId="77777777" w:rsidR="0057447E" w:rsidRDefault="0057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D6FF" w14:textId="77777777" w:rsidR="00F24734" w:rsidRDefault="00F2473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91852"/>
      <w:docPartObj>
        <w:docPartGallery w:val="Page Numbers (Bottom of Page)"/>
        <w:docPartUnique/>
      </w:docPartObj>
    </w:sdtPr>
    <w:sdtEndPr/>
    <w:sdtContent>
      <w:p w14:paraId="7E28AFAC" w14:textId="77777777" w:rsidR="003B5B38" w:rsidRDefault="00647A7A">
        <w:pPr>
          <w:pStyle w:val="Noga"/>
          <w:jc w:val="center"/>
        </w:pPr>
        <w:r w:rsidRPr="008235C0">
          <w:rPr>
            <w:rFonts w:ascii="Times New Roman" w:hAnsi="Times New Roman"/>
            <w:sz w:val="24"/>
          </w:rPr>
          <w:fldChar w:fldCharType="begin"/>
        </w:r>
        <w:r w:rsidR="003B5B38" w:rsidRPr="008235C0">
          <w:rPr>
            <w:rFonts w:ascii="Times New Roman" w:hAnsi="Times New Roman"/>
            <w:sz w:val="24"/>
          </w:rPr>
          <w:instrText>PAGE   \* MERGEFORMAT</w:instrText>
        </w:r>
        <w:r w:rsidRPr="008235C0">
          <w:rPr>
            <w:rFonts w:ascii="Times New Roman" w:hAnsi="Times New Roman"/>
            <w:sz w:val="24"/>
          </w:rPr>
          <w:fldChar w:fldCharType="separate"/>
        </w:r>
        <w:r w:rsidR="008D215C">
          <w:rPr>
            <w:rFonts w:ascii="Times New Roman" w:hAnsi="Times New Roman"/>
            <w:noProof/>
            <w:sz w:val="24"/>
          </w:rPr>
          <w:t>6</w:t>
        </w:r>
        <w:r w:rsidRPr="008235C0">
          <w:rPr>
            <w:rFonts w:ascii="Times New Roman" w:hAnsi="Times New Roman"/>
            <w:sz w:val="24"/>
          </w:rPr>
          <w:fldChar w:fldCharType="end"/>
        </w:r>
      </w:p>
    </w:sdtContent>
  </w:sdt>
  <w:p w14:paraId="79E86572" w14:textId="77777777" w:rsidR="003B5B38" w:rsidRDefault="003B5B3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E2B1" w14:textId="77777777" w:rsidR="00F24734" w:rsidRDefault="00F2473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DA258" w14:textId="77777777" w:rsidR="0057447E" w:rsidRDefault="0057447E">
      <w:r>
        <w:separator/>
      </w:r>
    </w:p>
  </w:footnote>
  <w:footnote w:type="continuationSeparator" w:id="0">
    <w:p w14:paraId="0265C41A" w14:textId="77777777" w:rsidR="0057447E" w:rsidRDefault="0057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7D43" w14:textId="77777777" w:rsidR="00F24734" w:rsidRDefault="00F2473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FF37" w14:textId="77777777" w:rsidR="00397854" w:rsidRPr="00110CBD" w:rsidRDefault="00397854"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8D8F9" w14:textId="77777777" w:rsidR="00397854" w:rsidRPr="008F3500" w:rsidRDefault="00397854"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7728" behindDoc="1" locked="0" layoutInCell="1" allowOverlap="1" wp14:anchorId="6CF93EF5" wp14:editId="30F11C50">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anchor>
      </w:drawing>
    </w:r>
  </w:p>
  <w:p w14:paraId="6FA88BBD" w14:textId="77777777" w:rsidR="00397854" w:rsidRPr="0028101B" w:rsidRDefault="00397854" w:rsidP="0028101B">
    <w:pPr>
      <w:pStyle w:val="Glava"/>
      <w:tabs>
        <w:tab w:val="clear" w:pos="4320"/>
        <w:tab w:val="clear" w:pos="8640"/>
        <w:tab w:val="left" w:pos="5112"/>
      </w:tabs>
      <w:spacing w:after="120" w:line="240" w:lineRule="exact"/>
      <w:rPr>
        <w:rFonts w:ascii="Republika Bold" w:hAnsi="Republika Bold"/>
        <w:b/>
        <w:caps/>
      </w:rPr>
    </w:pPr>
  </w:p>
  <w:p w14:paraId="3005D636" w14:textId="77777777" w:rsidR="00397854" w:rsidRDefault="00397854" w:rsidP="00924E3C">
    <w:pPr>
      <w:pStyle w:val="Glava"/>
      <w:tabs>
        <w:tab w:val="clear" w:pos="4320"/>
        <w:tab w:val="clear" w:pos="8640"/>
        <w:tab w:val="left" w:pos="5112"/>
      </w:tabs>
      <w:spacing w:before="240" w:line="240" w:lineRule="exact"/>
      <w:rPr>
        <w:rFonts w:cs="Arial"/>
        <w:sz w:val="16"/>
      </w:rPr>
    </w:pPr>
  </w:p>
  <w:p w14:paraId="6AF79587" w14:textId="77777777" w:rsidR="00397854" w:rsidRPr="008F3500" w:rsidRDefault="00397854"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373059EC" w14:textId="77777777" w:rsidR="00397854" w:rsidRPr="008F3500" w:rsidRDefault="00397854"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54F69291" w14:textId="77777777" w:rsidR="00397854" w:rsidRPr="008F3500" w:rsidRDefault="00397854" w:rsidP="008B6BB1">
    <w:pPr>
      <w:pStyle w:val="Glava"/>
      <w:tabs>
        <w:tab w:val="clear" w:pos="4320"/>
        <w:tab w:val="clear" w:pos="8640"/>
        <w:tab w:val="left" w:pos="5112"/>
      </w:tabs>
      <w:spacing w:line="240" w:lineRule="exact"/>
      <w:rPr>
        <w:rFonts w:cs="Arial"/>
        <w:sz w:val="16"/>
      </w:rPr>
    </w:pPr>
    <w:r w:rsidRPr="008F3500">
      <w:rPr>
        <w:rFonts w:cs="Arial"/>
        <w:sz w:val="16"/>
      </w:rPr>
      <w:tab/>
    </w:r>
  </w:p>
  <w:p w14:paraId="1261AABB" w14:textId="77777777" w:rsidR="00397854" w:rsidRPr="008F3500" w:rsidRDefault="00397854"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036"/>
    <w:multiLevelType w:val="hybridMultilevel"/>
    <w:tmpl w:val="391AF4E8"/>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CD5615"/>
    <w:multiLevelType w:val="hybridMultilevel"/>
    <w:tmpl w:val="6228F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392A46"/>
    <w:multiLevelType w:val="hybridMultilevel"/>
    <w:tmpl w:val="527A7006"/>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84F3854"/>
    <w:multiLevelType w:val="hybridMultilevel"/>
    <w:tmpl w:val="30AE09D4"/>
    <w:lvl w:ilvl="0" w:tplc="515C9B66">
      <w:numFmt w:val="bullet"/>
      <w:lvlText w:val="-"/>
      <w:lvlJc w:val="left"/>
      <w:pPr>
        <w:ind w:left="924" w:hanging="564"/>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0353E60"/>
    <w:multiLevelType w:val="hybridMultilevel"/>
    <w:tmpl w:val="596CDCBE"/>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05E6FC6"/>
    <w:multiLevelType w:val="hybridMultilevel"/>
    <w:tmpl w:val="A4CA8906"/>
    <w:lvl w:ilvl="0" w:tplc="3C90B37A">
      <w:start w:val="1"/>
      <w:numFmt w:val="bullet"/>
      <w:lvlText w:val=""/>
      <w:lvlJc w:val="left"/>
      <w:pPr>
        <w:ind w:left="564" w:hanging="564"/>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76A5104"/>
    <w:multiLevelType w:val="hybridMultilevel"/>
    <w:tmpl w:val="572E1170"/>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3127096"/>
    <w:multiLevelType w:val="hybridMultilevel"/>
    <w:tmpl w:val="128264BC"/>
    <w:lvl w:ilvl="0" w:tplc="3C90B37A">
      <w:start w:val="1"/>
      <w:numFmt w:val="bullet"/>
      <w:lvlText w:val=""/>
      <w:lvlJc w:val="left"/>
      <w:pPr>
        <w:ind w:left="564" w:hanging="564"/>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8E852BA"/>
    <w:multiLevelType w:val="hybridMultilevel"/>
    <w:tmpl w:val="BF8ACC6C"/>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A4D682D"/>
    <w:multiLevelType w:val="hybridMultilevel"/>
    <w:tmpl w:val="9634E1C2"/>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8077652"/>
    <w:multiLevelType w:val="hybridMultilevel"/>
    <w:tmpl w:val="0CC65F1E"/>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F3F5A5F"/>
    <w:multiLevelType w:val="hybridMultilevel"/>
    <w:tmpl w:val="90B4E8CC"/>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F4A2034"/>
    <w:multiLevelType w:val="hybridMultilevel"/>
    <w:tmpl w:val="D21E3EBA"/>
    <w:lvl w:ilvl="0" w:tplc="9EC6C3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0936CC5"/>
    <w:multiLevelType w:val="hybridMultilevel"/>
    <w:tmpl w:val="2196FACA"/>
    <w:lvl w:ilvl="0" w:tplc="515C9B66">
      <w:numFmt w:val="bullet"/>
      <w:lvlText w:val="-"/>
      <w:lvlJc w:val="left"/>
      <w:pPr>
        <w:ind w:left="924" w:hanging="564"/>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76173C6"/>
    <w:multiLevelType w:val="hybridMultilevel"/>
    <w:tmpl w:val="2D78BDC8"/>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77413C0F"/>
    <w:multiLevelType w:val="hybridMultilevel"/>
    <w:tmpl w:val="7C24ECF8"/>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796A36EB"/>
    <w:multiLevelType w:val="hybridMultilevel"/>
    <w:tmpl w:val="433475B8"/>
    <w:lvl w:ilvl="0" w:tplc="515C9B66">
      <w:numFmt w:val="bullet"/>
      <w:lvlText w:val="-"/>
      <w:lvlJc w:val="left"/>
      <w:pPr>
        <w:ind w:left="924" w:hanging="564"/>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1"/>
  </w:num>
  <w:num w:numId="6">
    <w:abstractNumId w:val="4"/>
  </w:num>
  <w:num w:numId="7">
    <w:abstractNumId w:val="0"/>
  </w:num>
  <w:num w:numId="8">
    <w:abstractNumId w:val="12"/>
  </w:num>
  <w:num w:numId="9">
    <w:abstractNumId w:val="14"/>
  </w:num>
  <w:num w:numId="10">
    <w:abstractNumId w:val="2"/>
  </w:num>
  <w:num w:numId="11">
    <w:abstractNumId w:val="11"/>
  </w:num>
  <w:num w:numId="12">
    <w:abstractNumId w:val="3"/>
  </w:num>
  <w:num w:numId="13">
    <w:abstractNumId w:val="13"/>
  </w:num>
  <w:num w:numId="14">
    <w:abstractNumId w:val="16"/>
  </w:num>
  <w:num w:numId="15">
    <w:abstractNumId w:val="5"/>
  </w:num>
  <w:num w:numId="16">
    <w:abstractNumId w:val="15"/>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C3"/>
    <w:rsid w:val="000012A4"/>
    <w:rsid w:val="0000216A"/>
    <w:rsid w:val="000029D3"/>
    <w:rsid w:val="00005051"/>
    <w:rsid w:val="00005591"/>
    <w:rsid w:val="00015650"/>
    <w:rsid w:val="000208DE"/>
    <w:rsid w:val="00023A88"/>
    <w:rsid w:val="00024B3C"/>
    <w:rsid w:val="00033AEA"/>
    <w:rsid w:val="00036FDA"/>
    <w:rsid w:val="00040FCA"/>
    <w:rsid w:val="00041D62"/>
    <w:rsid w:val="00043214"/>
    <w:rsid w:val="00045B87"/>
    <w:rsid w:val="00050E1D"/>
    <w:rsid w:val="00056957"/>
    <w:rsid w:val="000608B8"/>
    <w:rsid w:val="00062DE0"/>
    <w:rsid w:val="00062F06"/>
    <w:rsid w:val="00065911"/>
    <w:rsid w:val="00070A59"/>
    <w:rsid w:val="00073DC1"/>
    <w:rsid w:val="000745B0"/>
    <w:rsid w:val="0008173B"/>
    <w:rsid w:val="00085B84"/>
    <w:rsid w:val="000A13BC"/>
    <w:rsid w:val="000A14CA"/>
    <w:rsid w:val="000A496C"/>
    <w:rsid w:val="000A5371"/>
    <w:rsid w:val="000A7238"/>
    <w:rsid w:val="000B0B1F"/>
    <w:rsid w:val="000C2D34"/>
    <w:rsid w:val="000E082F"/>
    <w:rsid w:val="000E5171"/>
    <w:rsid w:val="000E7C80"/>
    <w:rsid w:val="000F39A4"/>
    <w:rsid w:val="000F48EE"/>
    <w:rsid w:val="0010518E"/>
    <w:rsid w:val="00105B95"/>
    <w:rsid w:val="001069B0"/>
    <w:rsid w:val="00111270"/>
    <w:rsid w:val="0011255C"/>
    <w:rsid w:val="0011563C"/>
    <w:rsid w:val="0011666A"/>
    <w:rsid w:val="00117423"/>
    <w:rsid w:val="00117C05"/>
    <w:rsid w:val="00125FB1"/>
    <w:rsid w:val="001336B4"/>
    <w:rsid w:val="001357B2"/>
    <w:rsid w:val="001374EE"/>
    <w:rsid w:val="00141618"/>
    <w:rsid w:val="0014777C"/>
    <w:rsid w:val="00152AF7"/>
    <w:rsid w:val="00153E65"/>
    <w:rsid w:val="0016586B"/>
    <w:rsid w:val="001665A4"/>
    <w:rsid w:val="0017262F"/>
    <w:rsid w:val="001772FC"/>
    <w:rsid w:val="0018447A"/>
    <w:rsid w:val="0018638E"/>
    <w:rsid w:val="00187A1A"/>
    <w:rsid w:val="00190B90"/>
    <w:rsid w:val="0019317D"/>
    <w:rsid w:val="00195787"/>
    <w:rsid w:val="00195D99"/>
    <w:rsid w:val="00195E34"/>
    <w:rsid w:val="00196F6D"/>
    <w:rsid w:val="001979A3"/>
    <w:rsid w:val="001A7691"/>
    <w:rsid w:val="001B684F"/>
    <w:rsid w:val="001C2009"/>
    <w:rsid w:val="001D2C36"/>
    <w:rsid w:val="001D38E7"/>
    <w:rsid w:val="001E245E"/>
    <w:rsid w:val="001E3A63"/>
    <w:rsid w:val="001E4DAB"/>
    <w:rsid w:val="001F2D26"/>
    <w:rsid w:val="00202A77"/>
    <w:rsid w:val="00202EC0"/>
    <w:rsid w:val="0020436F"/>
    <w:rsid w:val="00204634"/>
    <w:rsid w:val="00207546"/>
    <w:rsid w:val="00214518"/>
    <w:rsid w:val="002174F3"/>
    <w:rsid w:val="0022393D"/>
    <w:rsid w:val="002476A5"/>
    <w:rsid w:val="00252313"/>
    <w:rsid w:val="00253313"/>
    <w:rsid w:val="00254D5D"/>
    <w:rsid w:val="00271CE5"/>
    <w:rsid w:val="002751E4"/>
    <w:rsid w:val="0028101B"/>
    <w:rsid w:val="00282020"/>
    <w:rsid w:val="00283941"/>
    <w:rsid w:val="00285F33"/>
    <w:rsid w:val="002A16F8"/>
    <w:rsid w:val="002A2667"/>
    <w:rsid w:val="002A3E26"/>
    <w:rsid w:val="002A6594"/>
    <w:rsid w:val="002B05DD"/>
    <w:rsid w:val="002C0F19"/>
    <w:rsid w:val="002D0111"/>
    <w:rsid w:val="002D21BD"/>
    <w:rsid w:val="002D3296"/>
    <w:rsid w:val="002E1D4B"/>
    <w:rsid w:val="002F0061"/>
    <w:rsid w:val="002F093B"/>
    <w:rsid w:val="002F0BC8"/>
    <w:rsid w:val="002F1EED"/>
    <w:rsid w:val="002F7B3A"/>
    <w:rsid w:val="00300D1A"/>
    <w:rsid w:val="00301DD3"/>
    <w:rsid w:val="0031068F"/>
    <w:rsid w:val="00325880"/>
    <w:rsid w:val="00327BBF"/>
    <w:rsid w:val="003403CF"/>
    <w:rsid w:val="003505D7"/>
    <w:rsid w:val="00352977"/>
    <w:rsid w:val="003636BF"/>
    <w:rsid w:val="00370057"/>
    <w:rsid w:val="00373F7D"/>
    <w:rsid w:val="0037479F"/>
    <w:rsid w:val="00376B08"/>
    <w:rsid w:val="00380C7A"/>
    <w:rsid w:val="003845B4"/>
    <w:rsid w:val="00385F91"/>
    <w:rsid w:val="00386D8A"/>
    <w:rsid w:val="00387B1A"/>
    <w:rsid w:val="00387E90"/>
    <w:rsid w:val="003958F7"/>
    <w:rsid w:val="00396C01"/>
    <w:rsid w:val="00397854"/>
    <w:rsid w:val="003A2B21"/>
    <w:rsid w:val="003A2CF4"/>
    <w:rsid w:val="003A2D54"/>
    <w:rsid w:val="003A6098"/>
    <w:rsid w:val="003B5B38"/>
    <w:rsid w:val="003B5E2A"/>
    <w:rsid w:val="003B6230"/>
    <w:rsid w:val="003B7E76"/>
    <w:rsid w:val="003C158E"/>
    <w:rsid w:val="003C5492"/>
    <w:rsid w:val="003D143F"/>
    <w:rsid w:val="003D79A3"/>
    <w:rsid w:val="003E1C74"/>
    <w:rsid w:val="003E3CE7"/>
    <w:rsid w:val="003E401F"/>
    <w:rsid w:val="003E50F6"/>
    <w:rsid w:val="003E5692"/>
    <w:rsid w:val="003E7AEC"/>
    <w:rsid w:val="003F22E2"/>
    <w:rsid w:val="003F4ADE"/>
    <w:rsid w:val="003F56FC"/>
    <w:rsid w:val="00401150"/>
    <w:rsid w:val="00402C8D"/>
    <w:rsid w:val="004113BE"/>
    <w:rsid w:val="00412DBD"/>
    <w:rsid w:val="00416348"/>
    <w:rsid w:val="00416F49"/>
    <w:rsid w:val="00427772"/>
    <w:rsid w:val="00432195"/>
    <w:rsid w:val="00434E87"/>
    <w:rsid w:val="004365EC"/>
    <w:rsid w:val="00436A4F"/>
    <w:rsid w:val="00441E28"/>
    <w:rsid w:val="00450AE1"/>
    <w:rsid w:val="004608A2"/>
    <w:rsid w:val="0046173C"/>
    <w:rsid w:val="00463315"/>
    <w:rsid w:val="00464656"/>
    <w:rsid w:val="004651D9"/>
    <w:rsid w:val="00470B31"/>
    <w:rsid w:val="00471FE5"/>
    <w:rsid w:val="0047296F"/>
    <w:rsid w:val="00475F0D"/>
    <w:rsid w:val="004819A2"/>
    <w:rsid w:val="00482E91"/>
    <w:rsid w:val="0048387A"/>
    <w:rsid w:val="00486BC7"/>
    <w:rsid w:val="00487EB5"/>
    <w:rsid w:val="00491E9C"/>
    <w:rsid w:val="00495195"/>
    <w:rsid w:val="004A09EF"/>
    <w:rsid w:val="004B2E87"/>
    <w:rsid w:val="004B3B3F"/>
    <w:rsid w:val="004B4AD5"/>
    <w:rsid w:val="004B6D59"/>
    <w:rsid w:val="004B764D"/>
    <w:rsid w:val="004C43CB"/>
    <w:rsid w:val="004C51FB"/>
    <w:rsid w:val="004D03F2"/>
    <w:rsid w:val="004D2858"/>
    <w:rsid w:val="004D7437"/>
    <w:rsid w:val="004E082E"/>
    <w:rsid w:val="004E3CAF"/>
    <w:rsid w:val="004E6BE0"/>
    <w:rsid w:val="004E6D56"/>
    <w:rsid w:val="004F04A9"/>
    <w:rsid w:val="004F141C"/>
    <w:rsid w:val="004F288D"/>
    <w:rsid w:val="004F79AF"/>
    <w:rsid w:val="005011D6"/>
    <w:rsid w:val="00502B32"/>
    <w:rsid w:val="00502D43"/>
    <w:rsid w:val="0051315D"/>
    <w:rsid w:val="0051651F"/>
    <w:rsid w:val="00522047"/>
    <w:rsid w:val="00526246"/>
    <w:rsid w:val="00526E44"/>
    <w:rsid w:val="00533E2F"/>
    <w:rsid w:val="00536271"/>
    <w:rsid w:val="005405C6"/>
    <w:rsid w:val="00542A3E"/>
    <w:rsid w:val="00544C15"/>
    <w:rsid w:val="00551583"/>
    <w:rsid w:val="0055377E"/>
    <w:rsid w:val="00557987"/>
    <w:rsid w:val="00561F19"/>
    <w:rsid w:val="005643B4"/>
    <w:rsid w:val="00567106"/>
    <w:rsid w:val="00570075"/>
    <w:rsid w:val="005738A9"/>
    <w:rsid w:val="0057447E"/>
    <w:rsid w:val="0057504D"/>
    <w:rsid w:val="0058180F"/>
    <w:rsid w:val="00584CB3"/>
    <w:rsid w:val="0059686B"/>
    <w:rsid w:val="005969D2"/>
    <w:rsid w:val="00597240"/>
    <w:rsid w:val="005A3CE2"/>
    <w:rsid w:val="005A6A41"/>
    <w:rsid w:val="005B0E5F"/>
    <w:rsid w:val="005B1B8C"/>
    <w:rsid w:val="005C4E20"/>
    <w:rsid w:val="005C4F48"/>
    <w:rsid w:val="005C59D7"/>
    <w:rsid w:val="005D0B86"/>
    <w:rsid w:val="005D255D"/>
    <w:rsid w:val="005D429E"/>
    <w:rsid w:val="005D4AA7"/>
    <w:rsid w:val="005E1D3C"/>
    <w:rsid w:val="005E23B8"/>
    <w:rsid w:val="005E295A"/>
    <w:rsid w:val="005E6D4B"/>
    <w:rsid w:val="005F0390"/>
    <w:rsid w:val="005F0E30"/>
    <w:rsid w:val="005F11A3"/>
    <w:rsid w:val="005F5657"/>
    <w:rsid w:val="005F5A7B"/>
    <w:rsid w:val="0060116A"/>
    <w:rsid w:val="0060416F"/>
    <w:rsid w:val="00613E45"/>
    <w:rsid w:val="00617121"/>
    <w:rsid w:val="00622E58"/>
    <w:rsid w:val="00624575"/>
    <w:rsid w:val="0062480D"/>
    <w:rsid w:val="00632253"/>
    <w:rsid w:val="00633380"/>
    <w:rsid w:val="00634352"/>
    <w:rsid w:val="00635756"/>
    <w:rsid w:val="00641DE3"/>
    <w:rsid w:val="00642714"/>
    <w:rsid w:val="006455CE"/>
    <w:rsid w:val="00645AF7"/>
    <w:rsid w:val="0064724E"/>
    <w:rsid w:val="00647A7A"/>
    <w:rsid w:val="00651DEC"/>
    <w:rsid w:val="006521CA"/>
    <w:rsid w:val="00652A73"/>
    <w:rsid w:val="00653736"/>
    <w:rsid w:val="00660920"/>
    <w:rsid w:val="00673484"/>
    <w:rsid w:val="006743A6"/>
    <w:rsid w:val="00681971"/>
    <w:rsid w:val="00682F1B"/>
    <w:rsid w:val="00685796"/>
    <w:rsid w:val="006913C4"/>
    <w:rsid w:val="00691985"/>
    <w:rsid w:val="006945CE"/>
    <w:rsid w:val="006A0942"/>
    <w:rsid w:val="006A0963"/>
    <w:rsid w:val="006B4D66"/>
    <w:rsid w:val="006C2965"/>
    <w:rsid w:val="006C2DAB"/>
    <w:rsid w:val="006C6622"/>
    <w:rsid w:val="006D260D"/>
    <w:rsid w:val="006D42D9"/>
    <w:rsid w:val="006D77B2"/>
    <w:rsid w:val="006F2240"/>
    <w:rsid w:val="006F5F9C"/>
    <w:rsid w:val="00704220"/>
    <w:rsid w:val="00705009"/>
    <w:rsid w:val="00707A7A"/>
    <w:rsid w:val="00712BEC"/>
    <w:rsid w:val="00714D20"/>
    <w:rsid w:val="00723207"/>
    <w:rsid w:val="007250AA"/>
    <w:rsid w:val="00733017"/>
    <w:rsid w:val="00736D9D"/>
    <w:rsid w:val="0074318B"/>
    <w:rsid w:val="007439EF"/>
    <w:rsid w:val="00750784"/>
    <w:rsid w:val="00751183"/>
    <w:rsid w:val="00752842"/>
    <w:rsid w:val="007672C6"/>
    <w:rsid w:val="00773232"/>
    <w:rsid w:val="00774F52"/>
    <w:rsid w:val="007764D8"/>
    <w:rsid w:val="00777755"/>
    <w:rsid w:val="007817A8"/>
    <w:rsid w:val="00783310"/>
    <w:rsid w:val="00791579"/>
    <w:rsid w:val="007945EE"/>
    <w:rsid w:val="0079640F"/>
    <w:rsid w:val="007A2CD4"/>
    <w:rsid w:val="007A4A6D"/>
    <w:rsid w:val="007A4D57"/>
    <w:rsid w:val="007B105A"/>
    <w:rsid w:val="007B3D16"/>
    <w:rsid w:val="007D1BCF"/>
    <w:rsid w:val="007D47C3"/>
    <w:rsid w:val="007D75CF"/>
    <w:rsid w:val="007E5CAF"/>
    <w:rsid w:val="007E6DC5"/>
    <w:rsid w:val="007F1323"/>
    <w:rsid w:val="007F1814"/>
    <w:rsid w:val="007F2199"/>
    <w:rsid w:val="00807428"/>
    <w:rsid w:val="00811BDA"/>
    <w:rsid w:val="008133A4"/>
    <w:rsid w:val="008141D0"/>
    <w:rsid w:val="00815E2C"/>
    <w:rsid w:val="00816D96"/>
    <w:rsid w:val="008235C0"/>
    <w:rsid w:val="00826778"/>
    <w:rsid w:val="008339B5"/>
    <w:rsid w:val="008377C8"/>
    <w:rsid w:val="00841E30"/>
    <w:rsid w:val="00874EFD"/>
    <w:rsid w:val="008778EC"/>
    <w:rsid w:val="00877B1F"/>
    <w:rsid w:val="0088043C"/>
    <w:rsid w:val="00881CED"/>
    <w:rsid w:val="008906C9"/>
    <w:rsid w:val="00891A8B"/>
    <w:rsid w:val="0089794E"/>
    <w:rsid w:val="008A2380"/>
    <w:rsid w:val="008A4DC3"/>
    <w:rsid w:val="008A71CC"/>
    <w:rsid w:val="008B11DA"/>
    <w:rsid w:val="008B517C"/>
    <w:rsid w:val="008B6BB1"/>
    <w:rsid w:val="008C5738"/>
    <w:rsid w:val="008C65F2"/>
    <w:rsid w:val="008D04F0"/>
    <w:rsid w:val="008D215C"/>
    <w:rsid w:val="008D45D5"/>
    <w:rsid w:val="008D462E"/>
    <w:rsid w:val="008D4F30"/>
    <w:rsid w:val="008E1537"/>
    <w:rsid w:val="008E35B3"/>
    <w:rsid w:val="008F3500"/>
    <w:rsid w:val="00911822"/>
    <w:rsid w:val="009142CC"/>
    <w:rsid w:val="0092280B"/>
    <w:rsid w:val="00924E3C"/>
    <w:rsid w:val="00937F59"/>
    <w:rsid w:val="009555A7"/>
    <w:rsid w:val="00960248"/>
    <w:rsid w:val="009612BB"/>
    <w:rsid w:val="00964DEE"/>
    <w:rsid w:val="0096762C"/>
    <w:rsid w:val="009678AB"/>
    <w:rsid w:val="00967DB2"/>
    <w:rsid w:val="00975B10"/>
    <w:rsid w:val="00976E09"/>
    <w:rsid w:val="00980B5C"/>
    <w:rsid w:val="00983D20"/>
    <w:rsid w:val="009845CA"/>
    <w:rsid w:val="009878C6"/>
    <w:rsid w:val="009935B5"/>
    <w:rsid w:val="009A13F9"/>
    <w:rsid w:val="009B0EBF"/>
    <w:rsid w:val="009B435A"/>
    <w:rsid w:val="009C13F9"/>
    <w:rsid w:val="009C4681"/>
    <w:rsid w:val="009D07C7"/>
    <w:rsid w:val="009D29B3"/>
    <w:rsid w:val="009F520D"/>
    <w:rsid w:val="00A0022D"/>
    <w:rsid w:val="00A039D4"/>
    <w:rsid w:val="00A0407A"/>
    <w:rsid w:val="00A053A2"/>
    <w:rsid w:val="00A125C5"/>
    <w:rsid w:val="00A20A42"/>
    <w:rsid w:val="00A22288"/>
    <w:rsid w:val="00A32660"/>
    <w:rsid w:val="00A347FA"/>
    <w:rsid w:val="00A35543"/>
    <w:rsid w:val="00A3633E"/>
    <w:rsid w:val="00A37C6E"/>
    <w:rsid w:val="00A40CF9"/>
    <w:rsid w:val="00A4234C"/>
    <w:rsid w:val="00A5039D"/>
    <w:rsid w:val="00A547BC"/>
    <w:rsid w:val="00A553C1"/>
    <w:rsid w:val="00A55707"/>
    <w:rsid w:val="00A568FF"/>
    <w:rsid w:val="00A57AEB"/>
    <w:rsid w:val="00A614C5"/>
    <w:rsid w:val="00A6415D"/>
    <w:rsid w:val="00A65EE7"/>
    <w:rsid w:val="00A70133"/>
    <w:rsid w:val="00A7174F"/>
    <w:rsid w:val="00A7325E"/>
    <w:rsid w:val="00A73887"/>
    <w:rsid w:val="00A839D3"/>
    <w:rsid w:val="00A83EC0"/>
    <w:rsid w:val="00A84584"/>
    <w:rsid w:val="00A85530"/>
    <w:rsid w:val="00A87CB7"/>
    <w:rsid w:val="00A9449F"/>
    <w:rsid w:val="00A94C04"/>
    <w:rsid w:val="00AA547A"/>
    <w:rsid w:val="00AB1B55"/>
    <w:rsid w:val="00AB63BC"/>
    <w:rsid w:val="00AB688A"/>
    <w:rsid w:val="00AC354A"/>
    <w:rsid w:val="00AC61DE"/>
    <w:rsid w:val="00AD1A7E"/>
    <w:rsid w:val="00AD27B2"/>
    <w:rsid w:val="00AD2EF3"/>
    <w:rsid w:val="00AE0DE2"/>
    <w:rsid w:val="00AE2DD2"/>
    <w:rsid w:val="00AE70B2"/>
    <w:rsid w:val="00AE76B9"/>
    <w:rsid w:val="00AF198F"/>
    <w:rsid w:val="00AF5020"/>
    <w:rsid w:val="00AF72BA"/>
    <w:rsid w:val="00AF767D"/>
    <w:rsid w:val="00B0090E"/>
    <w:rsid w:val="00B0192F"/>
    <w:rsid w:val="00B02972"/>
    <w:rsid w:val="00B041E9"/>
    <w:rsid w:val="00B05A1C"/>
    <w:rsid w:val="00B10E0A"/>
    <w:rsid w:val="00B17141"/>
    <w:rsid w:val="00B202A3"/>
    <w:rsid w:val="00B210B3"/>
    <w:rsid w:val="00B221A6"/>
    <w:rsid w:val="00B225E0"/>
    <w:rsid w:val="00B277EE"/>
    <w:rsid w:val="00B31575"/>
    <w:rsid w:val="00B33367"/>
    <w:rsid w:val="00B345C3"/>
    <w:rsid w:val="00B36462"/>
    <w:rsid w:val="00B376BD"/>
    <w:rsid w:val="00B4040E"/>
    <w:rsid w:val="00B45465"/>
    <w:rsid w:val="00B45666"/>
    <w:rsid w:val="00B46FF3"/>
    <w:rsid w:val="00B52515"/>
    <w:rsid w:val="00B555A8"/>
    <w:rsid w:val="00B57556"/>
    <w:rsid w:val="00B60687"/>
    <w:rsid w:val="00B76429"/>
    <w:rsid w:val="00B77E88"/>
    <w:rsid w:val="00B82151"/>
    <w:rsid w:val="00B8547D"/>
    <w:rsid w:val="00B85F68"/>
    <w:rsid w:val="00B867D2"/>
    <w:rsid w:val="00B910E1"/>
    <w:rsid w:val="00B9411F"/>
    <w:rsid w:val="00B94502"/>
    <w:rsid w:val="00B95759"/>
    <w:rsid w:val="00BB3507"/>
    <w:rsid w:val="00BB7BB6"/>
    <w:rsid w:val="00BC2633"/>
    <w:rsid w:val="00BC3090"/>
    <w:rsid w:val="00BC4BD1"/>
    <w:rsid w:val="00BD4054"/>
    <w:rsid w:val="00BD5C65"/>
    <w:rsid w:val="00BD69EB"/>
    <w:rsid w:val="00BE5EEE"/>
    <w:rsid w:val="00BF2298"/>
    <w:rsid w:val="00C01DEF"/>
    <w:rsid w:val="00C02669"/>
    <w:rsid w:val="00C03A1D"/>
    <w:rsid w:val="00C1372D"/>
    <w:rsid w:val="00C15F43"/>
    <w:rsid w:val="00C174AB"/>
    <w:rsid w:val="00C17BAA"/>
    <w:rsid w:val="00C230E0"/>
    <w:rsid w:val="00C250D5"/>
    <w:rsid w:val="00C26616"/>
    <w:rsid w:val="00C31D6B"/>
    <w:rsid w:val="00C329B1"/>
    <w:rsid w:val="00C35F45"/>
    <w:rsid w:val="00C36CF1"/>
    <w:rsid w:val="00C37671"/>
    <w:rsid w:val="00C37FD6"/>
    <w:rsid w:val="00C4121C"/>
    <w:rsid w:val="00C44E92"/>
    <w:rsid w:val="00C47F16"/>
    <w:rsid w:val="00C519BC"/>
    <w:rsid w:val="00C54EE2"/>
    <w:rsid w:val="00C550A4"/>
    <w:rsid w:val="00C55640"/>
    <w:rsid w:val="00C6112D"/>
    <w:rsid w:val="00C62512"/>
    <w:rsid w:val="00C753C5"/>
    <w:rsid w:val="00C765C3"/>
    <w:rsid w:val="00C808C1"/>
    <w:rsid w:val="00C821FA"/>
    <w:rsid w:val="00C8400E"/>
    <w:rsid w:val="00C8719C"/>
    <w:rsid w:val="00C92898"/>
    <w:rsid w:val="00C92D29"/>
    <w:rsid w:val="00C93CE7"/>
    <w:rsid w:val="00CA0912"/>
    <w:rsid w:val="00CA57F3"/>
    <w:rsid w:val="00CB2C4E"/>
    <w:rsid w:val="00CB3B11"/>
    <w:rsid w:val="00CB3E0C"/>
    <w:rsid w:val="00CB4959"/>
    <w:rsid w:val="00CB7811"/>
    <w:rsid w:val="00CB7997"/>
    <w:rsid w:val="00CC1DF1"/>
    <w:rsid w:val="00CC627C"/>
    <w:rsid w:val="00CC7DB8"/>
    <w:rsid w:val="00CD0BBE"/>
    <w:rsid w:val="00CD3A45"/>
    <w:rsid w:val="00CD3DC4"/>
    <w:rsid w:val="00CD5036"/>
    <w:rsid w:val="00CE7514"/>
    <w:rsid w:val="00D03331"/>
    <w:rsid w:val="00D03361"/>
    <w:rsid w:val="00D05E34"/>
    <w:rsid w:val="00D10141"/>
    <w:rsid w:val="00D15056"/>
    <w:rsid w:val="00D17048"/>
    <w:rsid w:val="00D20357"/>
    <w:rsid w:val="00D211D9"/>
    <w:rsid w:val="00D22694"/>
    <w:rsid w:val="00D248DE"/>
    <w:rsid w:val="00D379FE"/>
    <w:rsid w:val="00D47489"/>
    <w:rsid w:val="00D559B8"/>
    <w:rsid w:val="00D56AAE"/>
    <w:rsid w:val="00D56FF7"/>
    <w:rsid w:val="00D606FE"/>
    <w:rsid w:val="00D62EBB"/>
    <w:rsid w:val="00D635B3"/>
    <w:rsid w:val="00D64953"/>
    <w:rsid w:val="00D65ACD"/>
    <w:rsid w:val="00D664E3"/>
    <w:rsid w:val="00D72483"/>
    <w:rsid w:val="00D762F5"/>
    <w:rsid w:val="00D77EB0"/>
    <w:rsid w:val="00D832B0"/>
    <w:rsid w:val="00D8542D"/>
    <w:rsid w:val="00D9242E"/>
    <w:rsid w:val="00D927E1"/>
    <w:rsid w:val="00D96777"/>
    <w:rsid w:val="00DA1271"/>
    <w:rsid w:val="00DA3735"/>
    <w:rsid w:val="00DB1DF1"/>
    <w:rsid w:val="00DB4723"/>
    <w:rsid w:val="00DB5B2E"/>
    <w:rsid w:val="00DC3232"/>
    <w:rsid w:val="00DC6A71"/>
    <w:rsid w:val="00DD0D36"/>
    <w:rsid w:val="00DE5B46"/>
    <w:rsid w:val="00DF11DD"/>
    <w:rsid w:val="00DF6C9B"/>
    <w:rsid w:val="00E0062C"/>
    <w:rsid w:val="00E0357D"/>
    <w:rsid w:val="00E07DA2"/>
    <w:rsid w:val="00E1143B"/>
    <w:rsid w:val="00E17225"/>
    <w:rsid w:val="00E21085"/>
    <w:rsid w:val="00E24EC2"/>
    <w:rsid w:val="00E25A34"/>
    <w:rsid w:val="00E25A7E"/>
    <w:rsid w:val="00E25F91"/>
    <w:rsid w:val="00E26B90"/>
    <w:rsid w:val="00E27603"/>
    <w:rsid w:val="00E27FEC"/>
    <w:rsid w:val="00E411F0"/>
    <w:rsid w:val="00E4647E"/>
    <w:rsid w:val="00E5468F"/>
    <w:rsid w:val="00E54ADA"/>
    <w:rsid w:val="00E55010"/>
    <w:rsid w:val="00E625AA"/>
    <w:rsid w:val="00E67661"/>
    <w:rsid w:val="00E71FBA"/>
    <w:rsid w:val="00E76171"/>
    <w:rsid w:val="00E83A4A"/>
    <w:rsid w:val="00E85754"/>
    <w:rsid w:val="00EA0935"/>
    <w:rsid w:val="00EA0DD6"/>
    <w:rsid w:val="00EA5C5B"/>
    <w:rsid w:val="00EB0910"/>
    <w:rsid w:val="00EB2CB4"/>
    <w:rsid w:val="00EC1475"/>
    <w:rsid w:val="00EC6059"/>
    <w:rsid w:val="00ED29B7"/>
    <w:rsid w:val="00ED6373"/>
    <w:rsid w:val="00EE0B37"/>
    <w:rsid w:val="00EE2B74"/>
    <w:rsid w:val="00EE3CDD"/>
    <w:rsid w:val="00EF2360"/>
    <w:rsid w:val="00EF3A5D"/>
    <w:rsid w:val="00F00523"/>
    <w:rsid w:val="00F01E66"/>
    <w:rsid w:val="00F11622"/>
    <w:rsid w:val="00F11D75"/>
    <w:rsid w:val="00F13C6F"/>
    <w:rsid w:val="00F240BB"/>
    <w:rsid w:val="00F24734"/>
    <w:rsid w:val="00F25927"/>
    <w:rsid w:val="00F331AC"/>
    <w:rsid w:val="00F403E3"/>
    <w:rsid w:val="00F40641"/>
    <w:rsid w:val="00F46724"/>
    <w:rsid w:val="00F52539"/>
    <w:rsid w:val="00F54BBB"/>
    <w:rsid w:val="00F57FED"/>
    <w:rsid w:val="00F611DA"/>
    <w:rsid w:val="00F6667F"/>
    <w:rsid w:val="00F730DF"/>
    <w:rsid w:val="00F76984"/>
    <w:rsid w:val="00F87559"/>
    <w:rsid w:val="00F87B27"/>
    <w:rsid w:val="00F9165C"/>
    <w:rsid w:val="00F92AB1"/>
    <w:rsid w:val="00F95B9A"/>
    <w:rsid w:val="00FA177A"/>
    <w:rsid w:val="00FA1B31"/>
    <w:rsid w:val="00FA301B"/>
    <w:rsid w:val="00FA5D83"/>
    <w:rsid w:val="00FA66FF"/>
    <w:rsid w:val="00FC5061"/>
    <w:rsid w:val="00FD489B"/>
    <w:rsid w:val="00FE65E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639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471FE5"/>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471FE5"/>
    <w:pPr>
      <w:spacing w:after="120" w:line="240" w:lineRule="auto"/>
    </w:pPr>
    <w:rPr>
      <w:sz w:val="22"/>
      <w:szCs w:val="20"/>
    </w:rPr>
  </w:style>
  <w:style w:type="paragraph" w:customStyle="1" w:styleId="Telobesedila21">
    <w:name w:val="Telo besedila 21"/>
    <w:basedOn w:val="Navaden"/>
    <w:rsid w:val="00471FE5"/>
    <w:pPr>
      <w:tabs>
        <w:tab w:val="left" w:pos="6237"/>
      </w:tabs>
      <w:overflowPunct w:val="0"/>
      <w:autoSpaceDE w:val="0"/>
      <w:autoSpaceDN w:val="0"/>
      <w:adjustRightInd w:val="0"/>
      <w:spacing w:line="240" w:lineRule="auto"/>
      <w:textAlignment w:val="baseline"/>
    </w:pPr>
    <w:rPr>
      <w:rFonts w:ascii="Times New Roman" w:hAnsi="Times New Roman"/>
      <w:sz w:val="26"/>
      <w:szCs w:val="20"/>
      <w:lang w:eastAsia="sl-SI"/>
    </w:rPr>
  </w:style>
  <w:style w:type="character" w:customStyle="1" w:styleId="highlight1">
    <w:name w:val="highlight1"/>
    <w:rsid w:val="00065911"/>
    <w:rPr>
      <w:color w:val="FF0000"/>
      <w:shd w:val="clear" w:color="auto" w:fill="FFFFFF"/>
    </w:rPr>
  </w:style>
  <w:style w:type="paragraph" w:styleId="Brezrazmikov">
    <w:name w:val="No Spacing"/>
    <w:uiPriority w:val="1"/>
    <w:qFormat/>
    <w:rsid w:val="000608B8"/>
    <w:rPr>
      <w:rFonts w:ascii="Calibri" w:eastAsia="Calibri" w:hAnsi="Calibri"/>
      <w:sz w:val="22"/>
      <w:szCs w:val="22"/>
      <w:lang w:eastAsia="en-US"/>
    </w:rPr>
  </w:style>
  <w:style w:type="paragraph" w:styleId="Telobesedila2">
    <w:name w:val="Body Text 2"/>
    <w:basedOn w:val="Navaden"/>
    <w:link w:val="Telobesedila2Znak"/>
    <w:rsid w:val="00CB3E0C"/>
    <w:pPr>
      <w:spacing w:after="120" w:line="480" w:lineRule="auto"/>
    </w:pPr>
  </w:style>
  <w:style w:type="character" w:customStyle="1" w:styleId="Telobesedila2Znak">
    <w:name w:val="Telo besedila 2 Znak"/>
    <w:basedOn w:val="Privzetapisavaodstavka"/>
    <w:link w:val="Telobesedila2"/>
    <w:rsid w:val="00CB3E0C"/>
    <w:rPr>
      <w:rFonts w:ascii="Arial" w:hAnsi="Arial"/>
      <w:szCs w:val="24"/>
      <w:lang w:val="en-US" w:eastAsia="en-US"/>
    </w:rPr>
  </w:style>
  <w:style w:type="paragraph" w:styleId="Telobesedila3">
    <w:name w:val="Body Text 3"/>
    <w:basedOn w:val="Navaden"/>
    <w:link w:val="Telobesedila3Znak"/>
    <w:rsid w:val="00CB3E0C"/>
    <w:pPr>
      <w:spacing w:after="120"/>
    </w:pPr>
    <w:rPr>
      <w:sz w:val="16"/>
      <w:szCs w:val="16"/>
    </w:rPr>
  </w:style>
  <w:style w:type="character" w:customStyle="1" w:styleId="Telobesedila3Znak">
    <w:name w:val="Telo besedila 3 Znak"/>
    <w:basedOn w:val="Privzetapisavaodstavka"/>
    <w:link w:val="Telobesedila3"/>
    <w:rsid w:val="00CB3E0C"/>
    <w:rPr>
      <w:rFonts w:ascii="Arial" w:hAnsi="Arial"/>
      <w:sz w:val="16"/>
      <w:szCs w:val="16"/>
      <w:lang w:val="en-US" w:eastAsia="en-US"/>
    </w:rPr>
  </w:style>
  <w:style w:type="paragraph" w:styleId="Odstavekseznama">
    <w:name w:val="List Paragraph"/>
    <w:basedOn w:val="Navaden"/>
    <w:uiPriority w:val="34"/>
    <w:qFormat/>
    <w:rsid w:val="00CB3E0C"/>
    <w:pPr>
      <w:ind w:left="720"/>
      <w:contextualSpacing/>
    </w:pPr>
  </w:style>
  <w:style w:type="paragraph" w:customStyle="1" w:styleId="Alineazaodstavkom">
    <w:name w:val="Alinea za odstavkom"/>
    <w:basedOn w:val="Navaden"/>
    <w:link w:val="AlineazaodstavkomZnak"/>
    <w:qFormat/>
    <w:rsid w:val="00CB3E0C"/>
    <w:p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CB3E0C"/>
    <w:rPr>
      <w:rFonts w:ascii="Arial" w:hAnsi="Arial" w:cs="Arial"/>
      <w:sz w:val="22"/>
      <w:szCs w:val="22"/>
    </w:rPr>
  </w:style>
  <w:style w:type="paragraph" w:customStyle="1" w:styleId="Odstavek">
    <w:name w:val="Odstavek"/>
    <w:basedOn w:val="Navaden"/>
    <w:link w:val="OdstavekZnak"/>
    <w:qFormat/>
    <w:rsid w:val="006734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73484"/>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736D9D"/>
    <w:rPr>
      <w:rFonts w:cs="Times New Roman"/>
      <w:lang w:val="x-none" w:eastAsia="x-none"/>
    </w:rPr>
  </w:style>
  <w:style w:type="character" w:customStyle="1" w:styleId="ZamaknjenadolobaprvinivoZnak">
    <w:name w:val="Zamaknjena določba_prvi nivo Znak"/>
    <w:link w:val="Zamaknjenadolobaprvinivo"/>
    <w:rsid w:val="00736D9D"/>
    <w:rPr>
      <w:rFonts w:ascii="Arial" w:hAnsi="Arial"/>
      <w:sz w:val="22"/>
      <w:szCs w:val="22"/>
      <w:lang w:val="x-none" w:eastAsia="x-none"/>
    </w:rPr>
  </w:style>
  <w:style w:type="character" w:customStyle="1" w:styleId="NogaZnak">
    <w:name w:val="Noga Znak"/>
    <w:basedOn w:val="Privzetapisavaodstavka"/>
    <w:link w:val="Noga"/>
    <w:uiPriority w:val="99"/>
    <w:rsid w:val="003B5B38"/>
    <w:rPr>
      <w:rFonts w:ascii="Arial" w:hAnsi="Arial"/>
      <w:szCs w:val="24"/>
      <w:lang w:val="en-US" w:eastAsia="en-US"/>
    </w:rPr>
  </w:style>
  <w:style w:type="paragraph" w:styleId="Besedilooblaka">
    <w:name w:val="Balloon Text"/>
    <w:basedOn w:val="Navaden"/>
    <w:link w:val="BesedilooblakaZnak"/>
    <w:rsid w:val="00FD48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D489B"/>
    <w:rPr>
      <w:rFonts w:ascii="Tahoma" w:hAnsi="Tahoma" w:cs="Tahoma"/>
      <w:sz w:val="16"/>
      <w:szCs w:val="16"/>
      <w:lang w:val="en-US" w:eastAsia="en-US"/>
    </w:rPr>
  </w:style>
  <w:style w:type="character" w:styleId="Pripombasklic">
    <w:name w:val="annotation reference"/>
    <w:basedOn w:val="Privzetapisavaodstavka"/>
    <w:semiHidden/>
    <w:unhideWhenUsed/>
    <w:rsid w:val="00A55707"/>
    <w:rPr>
      <w:sz w:val="16"/>
      <w:szCs w:val="16"/>
    </w:rPr>
  </w:style>
  <w:style w:type="paragraph" w:styleId="Pripombabesedilo">
    <w:name w:val="annotation text"/>
    <w:basedOn w:val="Navaden"/>
    <w:link w:val="PripombabesediloZnak"/>
    <w:semiHidden/>
    <w:unhideWhenUsed/>
    <w:rsid w:val="00A55707"/>
    <w:pPr>
      <w:spacing w:line="240" w:lineRule="auto"/>
    </w:pPr>
    <w:rPr>
      <w:szCs w:val="20"/>
    </w:rPr>
  </w:style>
  <w:style w:type="character" w:customStyle="1" w:styleId="PripombabesediloZnak">
    <w:name w:val="Pripomba – besedilo Znak"/>
    <w:basedOn w:val="Privzetapisavaodstavka"/>
    <w:link w:val="Pripombabesedilo"/>
    <w:semiHidden/>
    <w:rsid w:val="00A5570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A55707"/>
    <w:rPr>
      <w:b/>
      <w:bCs/>
    </w:rPr>
  </w:style>
  <w:style w:type="character" w:customStyle="1" w:styleId="ZadevapripombeZnak">
    <w:name w:val="Zadeva pripombe Znak"/>
    <w:basedOn w:val="PripombabesediloZnak"/>
    <w:link w:val="Zadevapripombe"/>
    <w:semiHidden/>
    <w:rsid w:val="00A55707"/>
    <w:rPr>
      <w:rFonts w:ascii="Arial" w:hAnsi="Arial"/>
      <w:b/>
      <w:bCs/>
      <w:lang w:val="en-US" w:eastAsia="en-US"/>
    </w:rPr>
  </w:style>
  <w:style w:type="paragraph" w:customStyle="1" w:styleId="pravnapodlaga">
    <w:name w:val="pravnapodlag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0">
    <w:name w:val="Vrsta predpisa"/>
    <w:basedOn w:val="Navaden"/>
    <w:link w:val="VrstapredpisaZnak"/>
    <w:qFormat/>
    <w:rsid w:val="008E1537"/>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0">
    <w:name w:val="Naslov_predpisa"/>
    <w:basedOn w:val="Navaden"/>
    <w:link w:val="NaslovpredpisaZnak"/>
    <w:qFormat/>
    <w:rsid w:val="008E1537"/>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0"/>
    <w:rsid w:val="008E1537"/>
    <w:rPr>
      <w:rFonts w:ascii="Arial" w:hAnsi="Arial" w:cs="Arial"/>
      <w:b/>
      <w:bCs/>
      <w:color w:val="000000"/>
      <w:spacing w:val="40"/>
      <w:sz w:val="22"/>
      <w:szCs w:val="22"/>
    </w:rPr>
  </w:style>
  <w:style w:type="character" w:customStyle="1" w:styleId="NaslovpredpisaZnak">
    <w:name w:val="Naslov_predpisa Znak"/>
    <w:link w:val="Naslovpredpisa0"/>
    <w:rsid w:val="008E1537"/>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471FE5"/>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471FE5"/>
    <w:pPr>
      <w:spacing w:after="120" w:line="240" w:lineRule="auto"/>
    </w:pPr>
    <w:rPr>
      <w:sz w:val="22"/>
      <w:szCs w:val="20"/>
    </w:rPr>
  </w:style>
  <w:style w:type="paragraph" w:customStyle="1" w:styleId="Telobesedila21">
    <w:name w:val="Telo besedila 21"/>
    <w:basedOn w:val="Navaden"/>
    <w:rsid w:val="00471FE5"/>
    <w:pPr>
      <w:tabs>
        <w:tab w:val="left" w:pos="6237"/>
      </w:tabs>
      <w:overflowPunct w:val="0"/>
      <w:autoSpaceDE w:val="0"/>
      <w:autoSpaceDN w:val="0"/>
      <w:adjustRightInd w:val="0"/>
      <w:spacing w:line="240" w:lineRule="auto"/>
      <w:textAlignment w:val="baseline"/>
    </w:pPr>
    <w:rPr>
      <w:rFonts w:ascii="Times New Roman" w:hAnsi="Times New Roman"/>
      <w:sz w:val="26"/>
      <w:szCs w:val="20"/>
      <w:lang w:eastAsia="sl-SI"/>
    </w:rPr>
  </w:style>
  <w:style w:type="character" w:customStyle="1" w:styleId="highlight1">
    <w:name w:val="highlight1"/>
    <w:rsid w:val="00065911"/>
    <w:rPr>
      <w:color w:val="FF0000"/>
      <w:shd w:val="clear" w:color="auto" w:fill="FFFFFF"/>
    </w:rPr>
  </w:style>
  <w:style w:type="paragraph" w:styleId="Brezrazmikov">
    <w:name w:val="No Spacing"/>
    <w:uiPriority w:val="1"/>
    <w:qFormat/>
    <w:rsid w:val="000608B8"/>
    <w:rPr>
      <w:rFonts w:ascii="Calibri" w:eastAsia="Calibri" w:hAnsi="Calibri"/>
      <w:sz w:val="22"/>
      <w:szCs w:val="22"/>
      <w:lang w:eastAsia="en-US"/>
    </w:rPr>
  </w:style>
  <w:style w:type="paragraph" w:styleId="Telobesedila2">
    <w:name w:val="Body Text 2"/>
    <w:basedOn w:val="Navaden"/>
    <w:link w:val="Telobesedila2Znak"/>
    <w:rsid w:val="00CB3E0C"/>
    <w:pPr>
      <w:spacing w:after="120" w:line="480" w:lineRule="auto"/>
    </w:pPr>
  </w:style>
  <w:style w:type="character" w:customStyle="1" w:styleId="Telobesedila2Znak">
    <w:name w:val="Telo besedila 2 Znak"/>
    <w:basedOn w:val="Privzetapisavaodstavka"/>
    <w:link w:val="Telobesedila2"/>
    <w:rsid w:val="00CB3E0C"/>
    <w:rPr>
      <w:rFonts w:ascii="Arial" w:hAnsi="Arial"/>
      <w:szCs w:val="24"/>
      <w:lang w:val="en-US" w:eastAsia="en-US"/>
    </w:rPr>
  </w:style>
  <w:style w:type="paragraph" w:styleId="Telobesedila3">
    <w:name w:val="Body Text 3"/>
    <w:basedOn w:val="Navaden"/>
    <w:link w:val="Telobesedila3Znak"/>
    <w:rsid w:val="00CB3E0C"/>
    <w:pPr>
      <w:spacing w:after="120"/>
    </w:pPr>
    <w:rPr>
      <w:sz w:val="16"/>
      <w:szCs w:val="16"/>
    </w:rPr>
  </w:style>
  <w:style w:type="character" w:customStyle="1" w:styleId="Telobesedila3Znak">
    <w:name w:val="Telo besedila 3 Znak"/>
    <w:basedOn w:val="Privzetapisavaodstavka"/>
    <w:link w:val="Telobesedila3"/>
    <w:rsid w:val="00CB3E0C"/>
    <w:rPr>
      <w:rFonts w:ascii="Arial" w:hAnsi="Arial"/>
      <w:sz w:val="16"/>
      <w:szCs w:val="16"/>
      <w:lang w:val="en-US" w:eastAsia="en-US"/>
    </w:rPr>
  </w:style>
  <w:style w:type="paragraph" w:styleId="Odstavekseznama">
    <w:name w:val="List Paragraph"/>
    <w:basedOn w:val="Navaden"/>
    <w:uiPriority w:val="34"/>
    <w:qFormat/>
    <w:rsid w:val="00CB3E0C"/>
    <w:pPr>
      <w:ind w:left="720"/>
      <w:contextualSpacing/>
    </w:pPr>
  </w:style>
  <w:style w:type="paragraph" w:customStyle="1" w:styleId="Alineazaodstavkom">
    <w:name w:val="Alinea za odstavkom"/>
    <w:basedOn w:val="Navaden"/>
    <w:link w:val="AlineazaodstavkomZnak"/>
    <w:qFormat/>
    <w:rsid w:val="00CB3E0C"/>
    <w:p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CB3E0C"/>
    <w:rPr>
      <w:rFonts w:ascii="Arial" w:hAnsi="Arial" w:cs="Arial"/>
      <w:sz w:val="22"/>
      <w:szCs w:val="22"/>
    </w:rPr>
  </w:style>
  <w:style w:type="paragraph" w:customStyle="1" w:styleId="Odstavek">
    <w:name w:val="Odstavek"/>
    <w:basedOn w:val="Navaden"/>
    <w:link w:val="OdstavekZnak"/>
    <w:qFormat/>
    <w:rsid w:val="006734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73484"/>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736D9D"/>
    <w:rPr>
      <w:rFonts w:cs="Times New Roman"/>
      <w:lang w:val="x-none" w:eastAsia="x-none"/>
    </w:rPr>
  </w:style>
  <w:style w:type="character" w:customStyle="1" w:styleId="ZamaknjenadolobaprvinivoZnak">
    <w:name w:val="Zamaknjena določba_prvi nivo Znak"/>
    <w:link w:val="Zamaknjenadolobaprvinivo"/>
    <w:rsid w:val="00736D9D"/>
    <w:rPr>
      <w:rFonts w:ascii="Arial" w:hAnsi="Arial"/>
      <w:sz w:val="22"/>
      <w:szCs w:val="22"/>
      <w:lang w:val="x-none" w:eastAsia="x-none"/>
    </w:rPr>
  </w:style>
  <w:style w:type="character" w:customStyle="1" w:styleId="NogaZnak">
    <w:name w:val="Noga Znak"/>
    <w:basedOn w:val="Privzetapisavaodstavka"/>
    <w:link w:val="Noga"/>
    <w:uiPriority w:val="99"/>
    <w:rsid w:val="003B5B38"/>
    <w:rPr>
      <w:rFonts w:ascii="Arial" w:hAnsi="Arial"/>
      <w:szCs w:val="24"/>
      <w:lang w:val="en-US" w:eastAsia="en-US"/>
    </w:rPr>
  </w:style>
  <w:style w:type="paragraph" w:styleId="Besedilooblaka">
    <w:name w:val="Balloon Text"/>
    <w:basedOn w:val="Navaden"/>
    <w:link w:val="BesedilooblakaZnak"/>
    <w:rsid w:val="00FD48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D489B"/>
    <w:rPr>
      <w:rFonts w:ascii="Tahoma" w:hAnsi="Tahoma" w:cs="Tahoma"/>
      <w:sz w:val="16"/>
      <w:szCs w:val="16"/>
      <w:lang w:val="en-US" w:eastAsia="en-US"/>
    </w:rPr>
  </w:style>
  <w:style w:type="character" w:styleId="Pripombasklic">
    <w:name w:val="annotation reference"/>
    <w:basedOn w:val="Privzetapisavaodstavka"/>
    <w:semiHidden/>
    <w:unhideWhenUsed/>
    <w:rsid w:val="00A55707"/>
    <w:rPr>
      <w:sz w:val="16"/>
      <w:szCs w:val="16"/>
    </w:rPr>
  </w:style>
  <w:style w:type="paragraph" w:styleId="Pripombabesedilo">
    <w:name w:val="annotation text"/>
    <w:basedOn w:val="Navaden"/>
    <w:link w:val="PripombabesediloZnak"/>
    <w:semiHidden/>
    <w:unhideWhenUsed/>
    <w:rsid w:val="00A55707"/>
    <w:pPr>
      <w:spacing w:line="240" w:lineRule="auto"/>
    </w:pPr>
    <w:rPr>
      <w:szCs w:val="20"/>
    </w:rPr>
  </w:style>
  <w:style w:type="character" w:customStyle="1" w:styleId="PripombabesediloZnak">
    <w:name w:val="Pripomba – besedilo Znak"/>
    <w:basedOn w:val="Privzetapisavaodstavka"/>
    <w:link w:val="Pripombabesedilo"/>
    <w:semiHidden/>
    <w:rsid w:val="00A5570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A55707"/>
    <w:rPr>
      <w:b/>
      <w:bCs/>
    </w:rPr>
  </w:style>
  <w:style w:type="character" w:customStyle="1" w:styleId="ZadevapripombeZnak">
    <w:name w:val="Zadeva pripombe Znak"/>
    <w:basedOn w:val="PripombabesediloZnak"/>
    <w:link w:val="Zadevapripombe"/>
    <w:semiHidden/>
    <w:rsid w:val="00A55707"/>
    <w:rPr>
      <w:rFonts w:ascii="Arial" w:hAnsi="Arial"/>
      <w:b/>
      <w:bCs/>
      <w:lang w:val="en-US" w:eastAsia="en-US"/>
    </w:rPr>
  </w:style>
  <w:style w:type="paragraph" w:customStyle="1" w:styleId="pravnapodlaga">
    <w:name w:val="pravnapodlag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0">
    <w:name w:val="Vrsta predpisa"/>
    <w:basedOn w:val="Navaden"/>
    <w:link w:val="VrstapredpisaZnak"/>
    <w:qFormat/>
    <w:rsid w:val="008E1537"/>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0">
    <w:name w:val="Naslov_predpisa"/>
    <w:basedOn w:val="Navaden"/>
    <w:link w:val="NaslovpredpisaZnak"/>
    <w:qFormat/>
    <w:rsid w:val="008E1537"/>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0"/>
    <w:rsid w:val="008E1537"/>
    <w:rPr>
      <w:rFonts w:ascii="Arial" w:hAnsi="Arial" w:cs="Arial"/>
      <w:b/>
      <w:bCs/>
      <w:color w:val="000000"/>
      <w:spacing w:val="40"/>
      <w:sz w:val="22"/>
      <w:szCs w:val="22"/>
    </w:rPr>
  </w:style>
  <w:style w:type="character" w:customStyle="1" w:styleId="NaslovpredpisaZnak">
    <w:name w:val="Naslov_predpisa Znak"/>
    <w:link w:val="Naslovpredpisa0"/>
    <w:rsid w:val="008E1537"/>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24">
      <w:bodyDiv w:val="1"/>
      <w:marLeft w:val="0"/>
      <w:marRight w:val="0"/>
      <w:marTop w:val="0"/>
      <w:marBottom w:val="0"/>
      <w:divBdr>
        <w:top w:val="none" w:sz="0" w:space="0" w:color="auto"/>
        <w:left w:val="none" w:sz="0" w:space="0" w:color="auto"/>
        <w:bottom w:val="none" w:sz="0" w:space="0" w:color="auto"/>
        <w:right w:val="none" w:sz="0" w:space="0" w:color="auto"/>
      </w:divBdr>
    </w:div>
    <w:div w:id="149369176">
      <w:bodyDiv w:val="1"/>
      <w:marLeft w:val="0"/>
      <w:marRight w:val="0"/>
      <w:marTop w:val="0"/>
      <w:marBottom w:val="0"/>
      <w:divBdr>
        <w:top w:val="none" w:sz="0" w:space="0" w:color="auto"/>
        <w:left w:val="none" w:sz="0" w:space="0" w:color="auto"/>
        <w:bottom w:val="none" w:sz="0" w:space="0" w:color="auto"/>
        <w:right w:val="none" w:sz="0" w:space="0" w:color="auto"/>
      </w:divBdr>
    </w:div>
    <w:div w:id="155727579">
      <w:bodyDiv w:val="1"/>
      <w:marLeft w:val="0"/>
      <w:marRight w:val="0"/>
      <w:marTop w:val="0"/>
      <w:marBottom w:val="0"/>
      <w:divBdr>
        <w:top w:val="none" w:sz="0" w:space="0" w:color="auto"/>
        <w:left w:val="none" w:sz="0" w:space="0" w:color="auto"/>
        <w:bottom w:val="none" w:sz="0" w:space="0" w:color="auto"/>
        <w:right w:val="none" w:sz="0" w:space="0" w:color="auto"/>
      </w:divBdr>
    </w:div>
    <w:div w:id="170460321">
      <w:bodyDiv w:val="1"/>
      <w:marLeft w:val="0"/>
      <w:marRight w:val="0"/>
      <w:marTop w:val="0"/>
      <w:marBottom w:val="0"/>
      <w:divBdr>
        <w:top w:val="none" w:sz="0" w:space="0" w:color="auto"/>
        <w:left w:val="none" w:sz="0" w:space="0" w:color="auto"/>
        <w:bottom w:val="none" w:sz="0" w:space="0" w:color="auto"/>
        <w:right w:val="none" w:sz="0" w:space="0" w:color="auto"/>
      </w:divBdr>
    </w:div>
    <w:div w:id="388191858">
      <w:bodyDiv w:val="1"/>
      <w:marLeft w:val="0"/>
      <w:marRight w:val="0"/>
      <w:marTop w:val="0"/>
      <w:marBottom w:val="0"/>
      <w:divBdr>
        <w:top w:val="none" w:sz="0" w:space="0" w:color="auto"/>
        <w:left w:val="none" w:sz="0" w:space="0" w:color="auto"/>
        <w:bottom w:val="none" w:sz="0" w:space="0" w:color="auto"/>
        <w:right w:val="none" w:sz="0" w:space="0" w:color="auto"/>
      </w:divBdr>
    </w:div>
    <w:div w:id="441728383">
      <w:bodyDiv w:val="1"/>
      <w:marLeft w:val="0"/>
      <w:marRight w:val="0"/>
      <w:marTop w:val="0"/>
      <w:marBottom w:val="0"/>
      <w:divBdr>
        <w:top w:val="none" w:sz="0" w:space="0" w:color="auto"/>
        <w:left w:val="none" w:sz="0" w:space="0" w:color="auto"/>
        <w:bottom w:val="none" w:sz="0" w:space="0" w:color="auto"/>
        <w:right w:val="none" w:sz="0" w:space="0" w:color="auto"/>
      </w:divBdr>
    </w:div>
    <w:div w:id="478301000">
      <w:bodyDiv w:val="1"/>
      <w:marLeft w:val="0"/>
      <w:marRight w:val="0"/>
      <w:marTop w:val="0"/>
      <w:marBottom w:val="0"/>
      <w:divBdr>
        <w:top w:val="none" w:sz="0" w:space="0" w:color="auto"/>
        <w:left w:val="none" w:sz="0" w:space="0" w:color="auto"/>
        <w:bottom w:val="none" w:sz="0" w:space="0" w:color="auto"/>
        <w:right w:val="none" w:sz="0" w:space="0" w:color="auto"/>
      </w:divBdr>
    </w:div>
    <w:div w:id="553546104">
      <w:bodyDiv w:val="1"/>
      <w:marLeft w:val="0"/>
      <w:marRight w:val="0"/>
      <w:marTop w:val="0"/>
      <w:marBottom w:val="0"/>
      <w:divBdr>
        <w:top w:val="none" w:sz="0" w:space="0" w:color="auto"/>
        <w:left w:val="none" w:sz="0" w:space="0" w:color="auto"/>
        <w:bottom w:val="none" w:sz="0" w:space="0" w:color="auto"/>
        <w:right w:val="none" w:sz="0" w:space="0" w:color="auto"/>
      </w:divBdr>
    </w:div>
    <w:div w:id="614020589">
      <w:bodyDiv w:val="1"/>
      <w:marLeft w:val="0"/>
      <w:marRight w:val="0"/>
      <w:marTop w:val="0"/>
      <w:marBottom w:val="0"/>
      <w:divBdr>
        <w:top w:val="none" w:sz="0" w:space="0" w:color="auto"/>
        <w:left w:val="none" w:sz="0" w:space="0" w:color="auto"/>
        <w:bottom w:val="none" w:sz="0" w:space="0" w:color="auto"/>
        <w:right w:val="none" w:sz="0" w:space="0" w:color="auto"/>
      </w:divBdr>
    </w:div>
    <w:div w:id="905799543">
      <w:bodyDiv w:val="1"/>
      <w:marLeft w:val="0"/>
      <w:marRight w:val="0"/>
      <w:marTop w:val="0"/>
      <w:marBottom w:val="0"/>
      <w:divBdr>
        <w:top w:val="none" w:sz="0" w:space="0" w:color="auto"/>
        <w:left w:val="none" w:sz="0" w:space="0" w:color="auto"/>
        <w:bottom w:val="none" w:sz="0" w:space="0" w:color="auto"/>
        <w:right w:val="none" w:sz="0" w:space="0" w:color="auto"/>
      </w:divBdr>
    </w:div>
    <w:div w:id="1175926441">
      <w:bodyDiv w:val="1"/>
      <w:marLeft w:val="0"/>
      <w:marRight w:val="0"/>
      <w:marTop w:val="0"/>
      <w:marBottom w:val="0"/>
      <w:divBdr>
        <w:top w:val="none" w:sz="0" w:space="0" w:color="auto"/>
        <w:left w:val="none" w:sz="0" w:space="0" w:color="auto"/>
        <w:bottom w:val="none" w:sz="0" w:space="0" w:color="auto"/>
        <w:right w:val="none" w:sz="0" w:space="0" w:color="auto"/>
      </w:divBdr>
    </w:div>
    <w:div w:id="1229536367">
      <w:bodyDiv w:val="1"/>
      <w:marLeft w:val="0"/>
      <w:marRight w:val="0"/>
      <w:marTop w:val="0"/>
      <w:marBottom w:val="0"/>
      <w:divBdr>
        <w:top w:val="none" w:sz="0" w:space="0" w:color="auto"/>
        <w:left w:val="none" w:sz="0" w:space="0" w:color="auto"/>
        <w:bottom w:val="none" w:sz="0" w:space="0" w:color="auto"/>
        <w:right w:val="none" w:sz="0" w:space="0" w:color="auto"/>
      </w:divBdr>
    </w:div>
    <w:div w:id="1356032905">
      <w:bodyDiv w:val="1"/>
      <w:marLeft w:val="0"/>
      <w:marRight w:val="0"/>
      <w:marTop w:val="0"/>
      <w:marBottom w:val="0"/>
      <w:divBdr>
        <w:top w:val="none" w:sz="0" w:space="0" w:color="auto"/>
        <w:left w:val="none" w:sz="0" w:space="0" w:color="auto"/>
        <w:bottom w:val="none" w:sz="0" w:space="0" w:color="auto"/>
        <w:right w:val="none" w:sz="0" w:space="0" w:color="auto"/>
      </w:divBdr>
    </w:div>
    <w:div w:id="1410539156">
      <w:bodyDiv w:val="1"/>
      <w:marLeft w:val="0"/>
      <w:marRight w:val="0"/>
      <w:marTop w:val="0"/>
      <w:marBottom w:val="0"/>
      <w:divBdr>
        <w:top w:val="none" w:sz="0" w:space="0" w:color="auto"/>
        <w:left w:val="none" w:sz="0" w:space="0" w:color="auto"/>
        <w:bottom w:val="none" w:sz="0" w:space="0" w:color="auto"/>
        <w:right w:val="none" w:sz="0" w:space="0" w:color="auto"/>
      </w:divBdr>
    </w:div>
    <w:div w:id="1800175449">
      <w:bodyDiv w:val="1"/>
      <w:marLeft w:val="0"/>
      <w:marRight w:val="0"/>
      <w:marTop w:val="0"/>
      <w:marBottom w:val="0"/>
      <w:divBdr>
        <w:top w:val="none" w:sz="0" w:space="0" w:color="auto"/>
        <w:left w:val="none" w:sz="0" w:space="0" w:color="auto"/>
        <w:bottom w:val="none" w:sz="0" w:space="0" w:color="auto"/>
        <w:right w:val="none" w:sz="0" w:space="0" w:color="auto"/>
      </w:divBdr>
    </w:div>
    <w:div w:id="1850441253">
      <w:bodyDiv w:val="1"/>
      <w:marLeft w:val="0"/>
      <w:marRight w:val="0"/>
      <w:marTop w:val="0"/>
      <w:marBottom w:val="0"/>
      <w:divBdr>
        <w:top w:val="none" w:sz="0" w:space="0" w:color="auto"/>
        <w:left w:val="none" w:sz="0" w:space="0" w:color="auto"/>
        <w:bottom w:val="none" w:sz="0" w:space="0" w:color="auto"/>
        <w:right w:val="none" w:sz="0" w:space="0" w:color="auto"/>
      </w:divBdr>
    </w:div>
    <w:div w:id="1859847399">
      <w:bodyDiv w:val="1"/>
      <w:marLeft w:val="0"/>
      <w:marRight w:val="0"/>
      <w:marTop w:val="0"/>
      <w:marBottom w:val="0"/>
      <w:divBdr>
        <w:top w:val="none" w:sz="0" w:space="0" w:color="auto"/>
        <w:left w:val="none" w:sz="0" w:space="0" w:color="auto"/>
        <w:bottom w:val="none" w:sz="0" w:space="0" w:color="auto"/>
        <w:right w:val="none" w:sz="0" w:space="0" w:color="auto"/>
      </w:divBdr>
    </w:div>
    <w:div w:id="21244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20-01-309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7-01-306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adni-list.si/1/objava.jsp?sop=2017-01-29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16-01-320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7696-C74E-4C10-BACC-FEB4D8B6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11795</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2021-05-21T13:50:00Z</dcterms:created>
  <dcterms:modified xsi:type="dcterms:W3CDTF">2021-06-04T20:35:00Z</dcterms:modified>
</cp:coreProperties>
</file>