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6DE04" w14:textId="77777777" w:rsidR="0057567C" w:rsidRPr="00337916" w:rsidRDefault="0057567C" w:rsidP="0057567C">
      <w:pPr>
        <w:spacing w:line="280" w:lineRule="exact"/>
        <w:rPr>
          <w:sz w:val="22"/>
          <w:szCs w:val="22"/>
          <w:lang w:val="sl-SI"/>
        </w:rPr>
      </w:pPr>
      <w:r w:rsidRPr="00337916">
        <w:rPr>
          <w:sz w:val="22"/>
          <w:szCs w:val="22"/>
          <w:lang w:val="sl-SI"/>
        </w:rPr>
        <w:t xml:space="preserve">Ministrstvo za delo, družino, socialne zadeve in enake možnosti  </w:t>
      </w:r>
    </w:p>
    <w:p w14:paraId="05CFFE9F" w14:textId="77777777" w:rsidR="0057567C" w:rsidRPr="00337916" w:rsidRDefault="0057567C" w:rsidP="0057567C">
      <w:pPr>
        <w:spacing w:line="280" w:lineRule="exact"/>
        <w:rPr>
          <w:sz w:val="22"/>
          <w:szCs w:val="22"/>
          <w:lang w:val="sl-SI"/>
        </w:rPr>
      </w:pPr>
      <w:r w:rsidRPr="00337916">
        <w:rPr>
          <w:sz w:val="22"/>
          <w:szCs w:val="22"/>
          <w:lang w:val="sl-SI"/>
        </w:rPr>
        <w:t xml:space="preserve">Ministrstvo za finance </w:t>
      </w:r>
    </w:p>
    <w:p w14:paraId="1767D1F6" w14:textId="77777777" w:rsidR="0057567C" w:rsidRPr="00337916" w:rsidRDefault="0057567C" w:rsidP="0057567C">
      <w:pPr>
        <w:spacing w:line="280" w:lineRule="exact"/>
        <w:rPr>
          <w:sz w:val="22"/>
          <w:szCs w:val="22"/>
          <w:lang w:val="sl-SI"/>
        </w:rPr>
      </w:pPr>
      <w:r w:rsidRPr="00337916">
        <w:rPr>
          <w:sz w:val="22"/>
          <w:szCs w:val="22"/>
          <w:lang w:val="sl-SI"/>
        </w:rPr>
        <w:t xml:space="preserve">Ministrstvo za gospodarski razvoj in tehnologijo  </w:t>
      </w:r>
    </w:p>
    <w:p w14:paraId="04EE86B0" w14:textId="77777777" w:rsidR="0057567C" w:rsidRPr="00337916" w:rsidRDefault="0057567C" w:rsidP="0057567C">
      <w:pPr>
        <w:spacing w:line="280" w:lineRule="exact"/>
        <w:rPr>
          <w:sz w:val="22"/>
          <w:szCs w:val="22"/>
          <w:lang w:val="sl-SI"/>
        </w:rPr>
      </w:pPr>
      <w:r w:rsidRPr="00337916">
        <w:rPr>
          <w:sz w:val="22"/>
          <w:szCs w:val="22"/>
          <w:lang w:val="sl-SI"/>
        </w:rPr>
        <w:t xml:space="preserve">Ministrstvo za infrastrukturo  </w:t>
      </w:r>
    </w:p>
    <w:p w14:paraId="4DB1C9E1" w14:textId="77777777" w:rsidR="0057567C" w:rsidRPr="00337916" w:rsidRDefault="0057567C" w:rsidP="0057567C">
      <w:pPr>
        <w:spacing w:line="280" w:lineRule="exact"/>
        <w:rPr>
          <w:sz w:val="22"/>
          <w:szCs w:val="22"/>
          <w:lang w:val="sl-SI"/>
        </w:rPr>
      </w:pPr>
      <w:r w:rsidRPr="00337916">
        <w:rPr>
          <w:sz w:val="22"/>
          <w:szCs w:val="22"/>
          <w:lang w:val="sl-SI"/>
        </w:rPr>
        <w:t xml:space="preserve">Ministrstvo za izobraževanje, znanost in šport  </w:t>
      </w:r>
    </w:p>
    <w:p w14:paraId="389AA291" w14:textId="77777777" w:rsidR="0057567C" w:rsidRPr="00337916" w:rsidRDefault="0057567C" w:rsidP="0057567C">
      <w:pPr>
        <w:spacing w:line="280" w:lineRule="exact"/>
        <w:rPr>
          <w:sz w:val="22"/>
          <w:szCs w:val="22"/>
          <w:lang w:val="sl-SI"/>
        </w:rPr>
      </w:pPr>
      <w:r w:rsidRPr="00337916">
        <w:rPr>
          <w:sz w:val="22"/>
          <w:szCs w:val="22"/>
          <w:lang w:val="sl-SI"/>
        </w:rPr>
        <w:t xml:space="preserve">Ministrstvo za kmetijstvo, gozdarstvo in prehrano </w:t>
      </w:r>
    </w:p>
    <w:p w14:paraId="1F5B68BF" w14:textId="77777777" w:rsidR="0057567C" w:rsidRPr="00337916" w:rsidRDefault="0057567C" w:rsidP="0057567C">
      <w:pPr>
        <w:spacing w:line="280" w:lineRule="exact"/>
        <w:rPr>
          <w:sz w:val="22"/>
          <w:szCs w:val="22"/>
          <w:lang w:val="sl-SI"/>
        </w:rPr>
      </w:pPr>
      <w:r w:rsidRPr="00337916">
        <w:rPr>
          <w:sz w:val="22"/>
          <w:szCs w:val="22"/>
          <w:lang w:val="sl-SI"/>
        </w:rPr>
        <w:t xml:space="preserve">Ministrstvo za kulturo </w:t>
      </w:r>
    </w:p>
    <w:p w14:paraId="10CE3996" w14:textId="77777777" w:rsidR="0057567C" w:rsidRPr="00337916" w:rsidRDefault="0057567C" w:rsidP="0057567C">
      <w:pPr>
        <w:spacing w:line="280" w:lineRule="exact"/>
        <w:rPr>
          <w:sz w:val="22"/>
          <w:szCs w:val="22"/>
          <w:lang w:val="sl-SI"/>
        </w:rPr>
      </w:pPr>
      <w:r w:rsidRPr="00337916">
        <w:rPr>
          <w:sz w:val="22"/>
          <w:szCs w:val="22"/>
          <w:lang w:val="sl-SI"/>
        </w:rPr>
        <w:t xml:space="preserve">Ministrstvo za notranje zadeve </w:t>
      </w:r>
    </w:p>
    <w:p w14:paraId="5283ECEF" w14:textId="77777777" w:rsidR="0057567C" w:rsidRPr="00337916" w:rsidRDefault="0057567C" w:rsidP="0057567C">
      <w:pPr>
        <w:spacing w:line="280" w:lineRule="exact"/>
        <w:rPr>
          <w:sz w:val="22"/>
          <w:szCs w:val="22"/>
          <w:lang w:val="sl-SI"/>
        </w:rPr>
      </w:pPr>
      <w:r w:rsidRPr="00337916">
        <w:rPr>
          <w:sz w:val="22"/>
          <w:szCs w:val="22"/>
          <w:lang w:val="sl-SI"/>
        </w:rPr>
        <w:t xml:space="preserve">Ministrstvo za obrambo </w:t>
      </w:r>
    </w:p>
    <w:p w14:paraId="2A256491" w14:textId="77777777" w:rsidR="0057567C" w:rsidRPr="00337916" w:rsidRDefault="0057567C" w:rsidP="0057567C">
      <w:pPr>
        <w:spacing w:line="280" w:lineRule="exact"/>
        <w:rPr>
          <w:sz w:val="22"/>
          <w:szCs w:val="22"/>
          <w:lang w:val="sl-SI"/>
        </w:rPr>
      </w:pPr>
      <w:r w:rsidRPr="00337916">
        <w:rPr>
          <w:sz w:val="22"/>
          <w:szCs w:val="22"/>
          <w:lang w:val="sl-SI"/>
        </w:rPr>
        <w:t xml:space="preserve">Ministrstvo za okolje in prostor </w:t>
      </w:r>
    </w:p>
    <w:p w14:paraId="778FDD0C" w14:textId="77777777" w:rsidR="0057567C" w:rsidRPr="00337916" w:rsidRDefault="0057567C" w:rsidP="0057567C">
      <w:pPr>
        <w:spacing w:line="280" w:lineRule="exact"/>
        <w:rPr>
          <w:sz w:val="22"/>
          <w:szCs w:val="22"/>
          <w:lang w:val="sl-SI"/>
        </w:rPr>
      </w:pPr>
      <w:r w:rsidRPr="00337916">
        <w:rPr>
          <w:sz w:val="22"/>
          <w:szCs w:val="22"/>
          <w:lang w:val="sl-SI"/>
        </w:rPr>
        <w:t xml:space="preserve">Ministrstvo za pravosodje  </w:t>
      </w:r>
    </w:p>
    <w:p w14:paraId="65201569" w14:textId="77777777" w:rsidR="0057567C" w:rsidRPr="00337916" w:rsidRDefault="0057567C" w:rsidP="0057567C">
      <w:pPr>
        <w:spacing w:line="280" w:lineRule="exact"/>
        <w:rPr>
          <w:sz w:val="22"/>
          <w:szCs w:val="22"/>
          <w:lang w:val="sl-SI"/>
        </w:rPr>
      </w:pPr>
      <w:r w:rsidRPr="00337916">
        <w:rPr>
          <w:sz w:val="22"/>
          <w:szCs w:val="22"/>
          <w:lang w:val="sl-SI"/>
        </w:rPr>
        <w:t xml:space="preserve">Ministrstvo za zdravje </w:t>
      </w:r>
    </w:p>
    <w:p w14:paraId="1AE24752" w14:textId="77777777" w:rsidR="0057567C" w:rsidRPr="00337916" w:rsidRDefault="0057567C" w:rsidP="0057567C">
      <w:pPr>
        <w:spacing w:line="280" w:lineRule="exact"/>
        <w:rPr>
          <w:sz w:val="22"/>
          <w:szCs w:val="22"/>
          <w:lang w:val="sl-SI"/>
        </w:rPr>
      </w:pPr>
      <w:r w:rsidRPr="00337916">
        <w:rPr>
          <w:sz w:val="22"/>
          <w:szCs w:val="22"/>
          <w:lang w:val="sl-SI"/>
        </w:rPr>
        <w:t>Ministrstvo za zunanje zadeve</w:t>
      </w:r>
    </w:p>
    <w:p w14:paraId="75D6D706" w14:textId="399CDCBF" w:rsidR="0057567C" w:rsidRPr="00337916" w:rsidRDefault="0057567C" w:rsidP="0057567C">
      <w:pPr>
        <w:spacing w:line="280" w:lineRule="exact"/>
        <w:rPr>
          <w:sz w:val="22"/>
          <w:szCs w:val="22"/>
          <w:lang w:val="sl-SI"/>
        </w:rPr>
      </w:pPr>
      <w:r w:rsidRPr="00337916">
        <w:rPr>
          <w:sz w:val="22"/>
          <w:szCs w:val="22"/>
          <w:lang w:val="sl-SI"/>
        </w:rPr>
        <w:t>Služba Vlade RS za zakonodajo</w:t>
      </w:r>
    </w:p>
    <w:p w14:paraId="51CD4FCC" w14:textId="3927D89F" w:rsidR="0057567C" w:rsidRPr="00337916" w:rsidRDefault="0057567C" w:rsidP="0057567C">
      <w:pPr>
        <w:spacing w:line="280" w:lineRule="exact"/>
        <w:rPr>
          <w:sz w:val="22"/>
          <w:szCs w:val="22"/>
          <w:lang w:val="sl-SI"/>
        </w:rPr>
      </w:pPr>
      <w:r w:rsidRPr="00337916">
        <w:rPr>
          <w:sz w:val="22"/>
          <w:szCs w:val="22"/>
          <w:lang w:val="sl-SI"/>
        </w:rPr>
        <w:t>Uprava RS za informacijsko varnost</w:t>
      </w:r>
    </w:p>
    <w:p w14:paraId="48AE223B" w14:textId="3372C09C" w:rsidR="0057567C" w:rsidRPr="00337916" w:rsidRDefault="0057567C" w:rsidP="0057567C">
      <w:pPr>
        <w:spacing w:line="280" w:lineRule="exact"/>
        <w:rPr>
          <w:sz w:val="22"/>
          <w:szCs w:val="22"/>
          <w:lang w:val="sl-SI"/>
        </w:rPr>
      </w:pPr>
      <w:r w:rsidRPr="00337916">
        <w:rPr>
          <w:sz w:val="22"/>
          <w:szCs w:val="22"/>
          <w:lang w:val="sl-SI"/>
        </w:rPr>
        <w:t>Agencija za komunikacijska omrežja in storitve</w:t>
      </w:r>
    </w:p>
    <w:p w14:paraId="5453EFB8" w14:textId="7332ECE3" w:rsidR="0057567C" w:rsidRPr="00337916" w:rsidRDefault="0057567C" w:rsidP="0057567C">
      <w:pPr>
        <w:spacing w:line="280" w:lineRule="exact"/>
        <w:rPr>
          <w:sz w:val="22"/>
          <w:szCs w:val="22"/>
          <w:lang w:val="sl-SI"/>
        </w:rPr>
      </w:pPr>
      <w:r w:rsidRPr="00337916">
        <w:rPr>
          <w:sz w:val="22"/>
          <w:szCs w:val="22"/>
          <w:lang w:val="sl-SI"/>
        </w:rPr>
        <w:t>Slovenska obveščevalno varnostna agencija</w:t>
      </w:r>
    </w:p>
    <w:p w14:paraId="751D8ABF" w14:textId="77777777" w:rsidR="00B6240F" w:rsidRPr="00337916" w:rsidRDefault="00B6240F" w:rsidP="00D27476">
      <w:pPr>
        <w:spacing w:line="280" w:lineRule="exact"/>
        <w:rPr>
          <w:bCs/>
          <w:sz w:val="22"/>
          <w:szCs w:val="22"/>
          <w:lang w:val="sl-SI"/>
        </w:rPr>
      </w:pPr>
    </w:p>
    <w:p w14:paraId="2EEC17EB" w14:textId="77777777" w:rsidR="009C5D8E" w:rsidRPr="00337916" w:rsidRDefault="009C5D8E" w:rsidP="00005D69">
      <w:pPr>
        <w:pStyle w:val="datumtevilka"/>
        <w:rPr>
          <w:sz w:val="22"/>
          <w:szCs w:val="22"/>
        </w:rPr>
      </w:pPr>
    </w:p>
    <w:p w14:paraId="06DA7424" w14:textId="045CF848" w:rsidR="00005D69" w:rsidRPr="00337916" w:rsidRDefault="0043286D" w:rsidP="0055616E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  <w:lang w:val="sl-SI"/>
        </w:rPr>
      </w:pPr>
      <w:r w:rsidRPr="00337916">
        <w:rPr>
          <w:noProof/>
          <w:sz w:val="22"/>
          <w:szCs w:val="22"/>
          <w:lang w:val="sl-SI"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0796AE74" wp14:editId="56678090">
                <wp:simplePos x="0" y="0"/>
                <wp:positionH relativeFrom="page">
                  <wp:posOffset>1097280</wp:posOffset>
                </wp:positionH>
                <wp:positionV relativeFrom="page">
                  <wp:posOffset>1866900</wp:posOffset>
                </wp:positionV>
                <wp:extent cx="2520315" cy="45720"/>
                <wp:effectExtent l="0" t="0" r="13335" b="11430"/>
                <wp:wrapTopAndBottom/>
                <wp:docPr id="2" name="Text Box 2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20315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2CAF8" w14:textId="77777777" w:rsidR="00B74CBF" w:rsidRDefault="00B74CBF" w:rsidP="00005D69">
                            <w:pPr>
                              <w:rPr>
                                <w:lang w:val="sl-SI"/>
                              </w:rPr>
                            </w:pPr>
                          </w:p>
                          <w:p w14:paraId="2F4FAE12" w14:textId="47271AF9" w:rsidR="00C27E03" w:rsidRDefault="00C27E03" w:rsidP="00005D69">
                            <w:pPr>
                              <w:rPr>
                                <w:lang w:val="sl-SI"/>
                              </w:rPr>
                            </w:pPr>
                          </w:p>
                          <w:p w14:paraId="273BB99A" w14:textId="77777777" w:rsidR="00C27E03" w:rsidRPr="003E1C74" w:rsidRDefault="00C27E03" w:rsidP="00005D69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6AE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Prostor za vnos naslovnika&#10;" style="position:absolute;left:0;text-align:left;margin-left:86.4pt;margin-top:147pt;width:198.45pt;height:3.6pt;flip:y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" o:allowoverlap="f" filled="f" stroked="f">
                <v:textbox inset="0,0,0,0">
                  <w:txbxContent>
                    <w:p w14:paraId="7C02CAF8" w14:textId="77777777" w:rsidR="00B74CBF" w:rsidRDefault="00B74CBF" w:rsidP="00005D69">
                      <w:pPr>
                        <w:rPr>
                          <w:lang w:val="sl-SI"/>
                        </w:rPr>
                      </w:pPr>
                    </w:p>
                    <w:p w14:paraId="2F4FAE12" w14:textId="47271AF9" w:rsidR="00C27E03" w:rsidRDefault="00C27E03" w:rsidP="00005D69">
                      <w:pPr>
                        <w:rPr>
                          <w:lang w:val="sl-SI"/>
                        </w:rPr>
                      </w:pPr>
                    </w:p>
                    <w:p w14:paraId="273BB99A" w14:textId="77777777" w:rsidR="00C27E03" w:rsidRPr="003E1C74" w:rsidRDefault="00C27E03" w:rsidP="00005D69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005D69" w:rsidRPr="00337916">
        <w:rPr>
          <w:sz w:val="22"/>
          <w:szCs w:val="22"/>
          <w:lang w:val="sl-SI"/>
        </w:rPr>
        <w:t xml:space="preserve">Številka: </w:t>
      </w:r>
      <w:r w:rsidR="00005D69" w:rsidRPr="00337916">
        <w:rPr>
          <w:sz w:val="22"/>
          <w:szCs w:val="22"/>
          <w:lang w:val="sl-SI"/>
        </w:rPr>
        <w:tab/>
      </w:r>
      <w:r w:rsidR="00337916">
        <w:rPr>
          <w:sz w:val="22"/>
          <w:szCs w:val="22"/>
          <w:lang w:val="sl-SI"/>
        </w:rPr>
        <w:t xml:space="preserve">    </w:t>
      </w:r>
      <w:r w:rsidR="00CF6EC4" w:rsidRPr="00337916">
        <w:rPr>
          <w:sz w:val="22"/>
          <w:szCs w:val="22"/>
          <w:lang w:val="sl-SI"/>
        </w:rPr>
        <w:t>007-</w:t>
      </w:r>
      <w:r w:rsidR="00B6240F" w:rsidRPr="00337916">
        <w:rPr>
          <w:sz w:val="22"/>
          <w:szCs w:val="22"/>
          <w:lang w:val="sl-SI"/>
        </w:rPr>
        <w:t>34</w:t>
      </w:r>
      <w:r w:rsidR="00CF6EC4" w:rsidRPr="00337916">
        <w:rPr>
          <w:sz w:val="22"/>
          <w:szCs w:val="22"/>
          <w:lang w:val="sl-SI"/>
        </w:rPr>
        <w:t>/201</w:t>
      </w:r>
      <w:r w:rsidR="00B6240F" w:rsidRPr="00337916">
        <w:rPr>
          <w:sz w:val="22"/>
          <w:szCs w:val="22"/>
          <w:lang w:val="sl-SI"/>
        </w:rPr>
        <w:t>9</w:t>
      </w:r>
      <w:r w:rsidR="00CF6EC4" w:rsidRPr="00337916">
        <w:rPr>
          <w:sz w:val="22"/>
          <w:szCs w:val="22"/>
          <w:lang w:val="sl-SI"/>
        </w:rPr>
        <w:t>-</w:t>
      </w:r>
      <w:r w:rsidR="00B6240F" w:rsidRPr="00337916">
        <w:rPr>
          <w:sz w:val="22"/>
          <w:szCs w:val="22"/>
          <w:lang w:val="sl-SI"/>
        </w:rPr>
        <w:t>223</w:t>
      </w:r>
    </w:p>
    <w:p w14:paraId="05A641CE" w14:textId="48ADB31A" w:rsidR="00005D69" w:rsidRPr="00337916" w:rsidRDefault="00005D69" w:rsidP="0055616E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  <w:lang w:val="sl-SI"/>
        </w:rPr>
      </w:pPr>
      <w:r w:rsidRPr="00337916">
        <w:rPr>
          <w:sz w:val="22"/>
          <w:szCs w:val="22"/>
          <w:lang w:val="sl-SI"/>
        </w:rPr>
        <w:t xml:space="preserve">Datum: </w:t>
      </w:r>
      <w:r w:rsidRPr="00337916">
        <w:rPr>
          <w:sz w:val="22"/>
          <w:szCs w:val="22"/>
          <w:lang w:val="sl-SI"/>
        </w:rPr>
        <w:tab/>
      </w:r>
      <w:r w:rsidR="00337916">
        <w:rPr>
          <w:sz w:val="22"/>
          <w:szCs w:val="22"/>
          <w:lang w:val="sl-SI"/>
        </w:rPr>
        <w:t xml:space="preserve">    </w:t>
      </w:r>
      <w:r w:rsidR="00324D0B" w:rsidRPr="00337916">
        <w:rPr>
          <w:sz w:val="22"/>
          <w:szCs w:val="22"/>
          <w:lang w:val="sl-SI"/>
        </w:rPr>
        <w:t>1</w:t>
      </w:r>
      <w:r w:rsidR="00B9474D">
        <w:rPr>
          <w:sz w:val="22"/>
          <w:szCs w:val="22"/>
          <w:lang w:val="sl-SI"/>
        </w:rPr>
        <w:t>3</w:t>
      </w:r>
      <w:r w:rsidR="00B7039C" w:rsidRPr="00337916">
        <w:rPr>
          <w:sz w:val="22"/>
          <w:szCs w:val="22"/>
          <w:lang w:val="sl-SI"/>
        </w:rPr>
        <w:t xml:space="preserve">. </w:t>
      </w:r>
      <w:r w:rsidR="00B6240F" w:rsidRPr="00337916">
        <w:rPr>
          <w:sz w:val="22"/>
          <w:szCs w:val="22"/>
          <w:lang w:val="sl-SI"/>
        </w:rPr>
        <w:t>4</w:t>
      </w:r>
      <w:r w:rsidR="00B7039C" w:rsidRPr="00337916">
        <w:rPr>
          <w:sz w:val="22"/>
          <w:szCs w:val="22"/>
          <w:lang w:val="sl-SI"/>
        </w:rPr>
        <w:t>. 202</w:t>
      </w:r>
      <w:r w:rsidR="00B6240F" w:rsidRPr="00337916">
        <w:rPr>
          <w:sz w:val="22"/>
          <w:szCs w:val="22"/>
          <w:lang w:val="sl-SI"/>
        </w:rPr>
        <w:t>1</w:t>
      </w:r>
    </w:p>
    <w:p w14:paraId="563727B5" w14:textId="77777777" w:rsidR="00005D69" w:rsidRPr="00337916" w:rsidRDefault="00005D69" w:rsidP="0055616E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  <w:lang w:val="sl-SI"/>
        </w:rPr>
      </w:pPr>
    </w:p>
    <w:p w14:paraId="1CFB1EDD" w14:textId="77777777" w:rsidR="001074F9" w:rsidRPr="00337916" w:rsidRDefault="001074F9" w:rsidP="0055616E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  <w:lang w:val="sl-SI"/>
        </w:rPr>
      </w:pPr>
    </w:p>
    <w:p w14:paraId="57F77E9A" w14:textId="1472D6B5" w:rsidR="0057567C" w:rsidRPr="00337916" w:rsidRDefault="00005D69" w:rsidP="0055616E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sl-SI"/>
        </w:rPr>
      </w:pPr>
      <w:bookmarkStart w:id="0" w:name="_Hlk69136278"/>
      <w:r w:rsidRPr="00337916">
        <w:rPr>
          <w:sz w:val="22"/>
          <w:szCs w:val="22"/>
          <w:lang w:val="sl-SI"/>
        </w:rPr>
        <w:t xml:space="preserve">Zadeva: </w:t>
      </w:r>
      <w:r w:rsidR="0057567C" w:rsidRPr="00337916">
        <w:rPr>
          <w:sz w:val="22"/>
          <w:szCs w:val="22"/>
          <w:lang w:val="sl-SI"/>
        </w:rPr>
        <w:t xml:space="preserve">              </w:t>
      </w:r>
      <w:r w:rsidR="00B6240F" w:rsidRPr="00337916">
        <w:rPr>
          <w:b/>
          <w:bCs/>
          <w:sz w:val="22"/>
          <w:szCs w:val="22"/>
          <w:lang w:val="sl-SI"/>
        </w:rPr>
        <w:t>Zakon o elektronskih komunikacijah (EVA: 2019-3130-0004)</w:t>
      </w:r>
      <w:r w:rsidR="00C27E03" w:rsidRPr="00337916">
        <w:rPr>
          <w:b/>
          <w:bCs/>
          <w:sz w:val="22"/>
          <w:szCs w:val="22"/>
          <w:lang w:val="sl-SI"/>
        </w:rPr>
        <w:t xml:space="preserve">  </w:t>
      </w:r>
      <w:r w:rsidR="0057567C" w:rsidRPr="00337916">
        <w:rPr>
          <w:b/>
          <w:bCs/>
          <w:sz w:val="22"/>
          <w:szCs w:val="22"/>
          <w:lang w:val="sl-SI"/>
        </w:rPr>
        <w:t xml:space="preserve">v  </w:t>
      </w:r>
    </w:p>
    <w:p w14:paraId="68DBC6D2" w14:textId="4228B008" w:rsidR="007F0589" w:rsidRPr="00337916" w:rsidRDefault="0057567C" w:rsidP="0055616E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sl-SI"/>
        </w:rPr>
      </w:pPr>
      <w:r w:rsidRPr="00337916">
        <w:rPr>
          <w:b/>
          <w:bCs/>
          <w:sz w:val="22"/>
          <w:szCs w:val="22"/>
          <w:lang w:val="sl-SI"/>
        </w:rPr>
        <w:t xml:space="preserve">                            medresorsko usklajevanje</w:t>
      </w:r>
      <w:r w:rsidR="00C27E03" w:rsidRPr="00337916">
        <w:rPr>
          <w:b/>
          <w:bCs/>
          <w:sz w:val="22"/>
          <w:szCs w:val="22"/>
          <w:lang w:val="sl-SI"/>
        </w:rPr>
        <w:t xml:space="preserve">                            </w:t>
      </w:r>
    </w:p>
    <w:bookmarkEnd w:id="0"/>
    <w:p w14:paraId="0597EC9B" w14:textId="77777777" w:rsidR="0057567C" w:rsidRPr="00337916" w:rsidRDefault="0057567C" w:rsidP="0055616E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  <w:lang w:val="sl-SI"/>
        </w:rPr>
      </w:pPr>
    </w:p>
    <w:p w14:paraId="00B207FD" w14:textId="479DA38B" w:rsidR="00C27E03" w:rsidRPr="00337916" w:rsidRDefault="00C27E03" w:rsidP="00337916">
      <w:pPr>
        <w:tabs>
          <w:tab w:val="left" w:pos="540"/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l-SI"/>
        </w:rPr>
      </w:pPr>
      <w:r w:rsidRPr="00337916">
        <w:rPr>
          <w:sz w:val="22"/>
          <w:szCs w:val="22"/>
          <w:lang w:val="sl-SI"/>
        </w:rPr>
        <w:t>Spoštovani,</w:t>
      </w:r>
    </w:p>
    <w:p w14:paraId="48E93773" w14:textId="4CCC5F17" w:rsidR="00C27E03" w:rsidRPr="00337916" w:rsidRDefault="00C27E03" w:rsidP="00337916">
      <w:pPr>
        <w:tabs>
          <w:tab w:val="left" w:pos="540"/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l-SI"/>
        </w:rPr>
      </w:pPr>
    </w:p>
    <w:p w14:paraId="26E030BB" w14:textId="0343E557" w:rsidR="0057567C" w:rsidRPr="00337916" w:rsidRDefault="0057567C" w:rsidP="00337916">
      <w:pPr>
        <w:tabs>
          <w:tab w:val="left" w:pos="540"/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l-SI"/>
        </w:rPr>
      </w:pPr>
      <w:r w:rsidRPr="00337916">
        <w:rPr>
          <w:sz w:val="22"/>
          <w:szCs w:val="22"/>
          <w:lang w:val="sl-SI"/>
        </w:rPr>
        <w:t xml:space="preserve">Ministrstvo za javno upravo je pripravilo predlog novega Zakona o elektronskih komunikacijah (ZEKom-2), ki vam ga v prilogi posredujemo v pregled. </w:t>
      </w:r>
      <w:r w:rsidR="00DF2322">
        <w:rPr>
          <w:sz w:val="22"/>
          <w:szCs w:val="22"/>
          <w:lang w:val="sl-SI"/>
        </w:rPr>
        <w:t>O</w:t>
      </w:r>
      <w:r w:rsidRPr="00337916">
        <w:rPr>
          <w:sz w:val="22"/>
          <w:szCs w:val="22"/>
          <w:lang w:val="sl-SI"/>
        </w:rPr>
        <w:t xml:space="preserve"> osnutk</w:t>
      </w:r>
      <w:r w:rsidR="00DF2322">
        <w:rPr>
          <w:sz w:val="22"/>
          <w:szCs w:val="22"/>
          <w:lang w:val="sl-SI"/>
        </w:rPr>
        <w:t>u</w:t>
      </w:r>
      <w:r w:rsidRPr="00337916">
        <w:rPr>
          <w:sz w:val="22"/>
          <w:szCs w:val="22"/>
          <w:lang w:val="sl-SI"/>
        </w:rPr>
        <w:t xml:space="preserve"> zakona, ki je bil dne 28. avgusta 2020 poslan v javno obravnavo, smo vas sicer </w:t>
      </w:r>
      <w:r w:rsidR="00AC462A" w:rsidRPr="00337916">
        <w:rPr>
          <w:sz w:val="22"/>
          <w:szCs w:val="22"/>
          <w:lang w:val="sl-SI"/>
        </w:rPr>
        <w:t xml:space="preserve">tudi že seznanili. </w:t>
      </w:r>
    </w:p>
    <w:p w14:paraId="608DF363" w14:textId="40BF18C0" w:rsidR="0057567C" w:rsidRPr="00337916" w:rsidRDefault="0057567C" w:rsidP="00337916">
      <w:pPr>
        <w:tabs>
          <w:tab w:val="left" w:pos="540"/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l-SI"/>
        </w:rPr>
      </w:pPr>
    </w:p>
    <w:p w14:paraId="4A1AE233" w14:textId="63C39B8E" w:rsidR="0057567C" w:rsidRPr="00337916" w:rsidRDefault="00AC462A" w:rsidP="00337916">
      <w:pPr>
        <w:tabs>
          <w:tab w:val="left" w:pos="540"/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l-SI"/>
        </w:rPr>
      </w:pPr>
      <w:r w:rsidRPr="00337916">
        <w:rPr>
          <w:sz w:val="22"/>
          <w:szCs w:val="22"/>
          <w:lang w:val="sl-SI"/>
        </w:rPr>
        <w:t>Razlog za pripravo predloga zakona je dejstvo, da je bila k</w:t>
      </w:r>
      <w:r w:rsidR="0057567C" w:rsidRPr="00337916">
        <w:rPr>
          <w:sz w:val="22"/>
          <w:szCs w:val="22"/>
          <w:lang w:val="sl-SI"/>
        </w:rPr>
        <w:t>onec decembra 2018 sprejeta Direktiva (EU) 2018/1972 o Evropskem zakoniku o elektronskih komunikacijah (Direktiva 2018/1972/EU), ki spreminja obstoječ regulativni okvir Evropske unije</w:t>
      </w:r>
      <w:r w:rsidR="00337916">
        <w:rPr>
          <w:sz w:val="22"/>
          <w:szCs w:val="22"/>
          <w:lang w:val="sl-SI"/>
        </w:rPr>
        <w:t xml:space="preserve"> (EU)</w:t>
      </w:r>
      <w:r w:rsidR="0057567C" w:rsidRPr="00337916">
        <w:rPr>
          <w:sz w:val="22"/>
          <w:szCs w:val="22"/>
          <w:lang w:val="sl-SI"/>
        </w:rPr>
        <w:t xml:space="preserve"> za področje elektronskih komunikacij, z rokom za prenos do 21. decembra 2020. Področje elektronskih komunikacij je v Republiki Sloveniji urejeno z Zakonom o elektronskih komunikacijah (Uradni list RS, št. 109/12, 110/13, 40/14-ZIN-B, 54/14-odl. US, 81/15 in 40/17; v nadaljevanju: ZEKom-1) iz leta 2012. Zaradi kompleksnosti in obsežnosti sprememb, ki jih prinaša spremenjen regulativni okvir, predlagamo sprejem novega sistemskega zakona o elektronskih komunikacijah in ne morebitne zakonske novele.</w:t>
      </w:r>
      <w:r w:rsidR="00337916">
        <w:rPr>
          <w:sz w:val="22"/>
          <w:szCs w:val="22"/>
          <w:lang w:val="sl-SI"/>
        </w:rPr>
        <w:t xml:space="preserve"> </w:t>
      </w:r>
      <w:r w:rsidR="0057567C" w:rsidRPr="00337916">
        <w:rPr>
          <w:sz w:val="22"/>
          <w:szCs w:val="22"/>
          <w:lang w:val="sl-SI"/>
        </w:rPr>
        <w:t xml:space="preserve">Hkrati z uskladitvijo z določbami Direktive 2018/1972/EU se predlaga izboljšava </w:t>
      </w:r>
      <w:r w:rsidR="0057567C" w:rsidRPr="00337916">
        <w:rPr>
          <w:sz w:val="22"/>
          <w:szCs w:val="22"/>
          <w:lang w:val="sl-SI"/>
        </w:rPr>
        <w:lastRenderedPageBreak/>
        <w:t xml:space="preserve">obstoječe zakonske ureditve v delu, ko gre za nacionalne določbe ali pa je mogoče zagotoviti jasnejši in primernejši način prenosa določb predpisov </w:t>
      </w:r>
      <w:r w:rsidR="0055616E" w:rsidRPr="00337916">
        <w:rPr>
          <w:sz w:val="22"/>
          <w:szCs w:val="22"/>
          <w:lang w:val="sl-SI"/>
        </w:rPr>
        <w:t>E</w:t>
      </w:r>
      <w:r w:rsidR="0057567C" w:rsidRPr="00337916">
        <w:rPr>
          <w:sz w:val="22"/>
          <w:szCs w:val="22"/>
          <w:lang w:val="sl-SI"/>
        </w:rPr>
        <w:t>U. Ob tem se v poglavju o varnosti omrežij in storitev ter delovanju v izjemnih stanjih hkrati zagotavlja tudi implementacija ukrepov iz Nabora orodij EU za kibernetsko varnost tehnologije 5</w:t>
      </w:r>
      <w:r w:rsidR="0055616E" w:rsidRPr="00337916">
        <w:rPr>
          <w:sz w:val="22"/>
          <w:szCs w:val="22"/>
          <w:lang w:val="sl-SI"/>
        </w:rPr>
        <w:t>G</w:t>
      </w:r>
      <w:r w:rsidR="0057567C" w:rsidRPr="00337916">
        <w:rPr>
          <w:sz w:val="22"/>
          <w:szCs w:val="22"/>
          <w:lang w:val="sl-SI"/>
        </w:rPr>
        <w:t>, ki je rezultat skupnih prizadevanj in pristopa držav EU, predstavnikov Agencije Evropske unije za kibernetsko varnost (ENISA)</w:t>
      </w:r>
      <w:r w:rsidR="0085257E">
        <w:rPr>
          <w:sz w:val="22"/>
          <w:szCs w:val="22"/>
          <w:lang w:val="sl-SI"/>
        </w:rPr>
        <w:t xml:space="preserve"> </w:t>
      </w:r>
      <w:r w:rsidR="0057567C" w:rsidRPr="00337916">
        <w:rPr>
          <w:sz w:val="22"/>
          <w:szCs w:val="22"/>
          <w:lang w:val="sl-SI"/>
        </w:rPr>
        <w:t xml:space="preserve">in Evropske komisije, ki ga je podprla tudi Republika Slovenja. </w:t>
      </w:r>
    </w:p>
    <w:p w14:paraId="3557ECA6" w14:textId="77777777" w:rsidR="0055616E" w:rsidRPr="00337916" w:rsidRDefault="0055616E" w:rsidP="00337916">
      <w:pPr>
        <w:tabs>
          <w:tab w:val="left" w:pos="540"/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l-SI"/>
        </w:rPr>
      </w:pPr>
    </w:p>
    <w:p w14:paraId="7E254AEC" w14:textId="3FAE8812" w:rsidR="0057567C" w:rsidRPr="00337916" w:rsidRDefault="0057567C" w:rsidP="00337916">
      <w:pPr>
        <w:tabs>
          <w:tab w:val="left" w:pos="540"/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l-SI"/>
        </w:rPr>
      </w:pPr>
      <w:r w:rsidRPr="00337916">
        <w:rPr>
          <w:sz w:val="22"/>
          <w:szCs w:val="22"/>
          <w:lang w:val="sl-SI"/>
        </w:rPr>
        <w:t>Predlagane</w:t>
      </w:r>
      <w:r w:rsidR="00337916">
        <w:rPr>
          <w:sz w:val="22"/>
          <w:szCs w:val="22"/>
          <w:lang w:val="sl-SI"/>
        </w:rPr>
        <w:t xml:space="preserve"> </w:t>
      </w:r>
      <w:r w:rsidRPr="00337916">
        <w:rPr>
          <w:sz w:val="22"/>
          <w:szCs w:val="22"/>
          <w:lang w:val="sl-SI"/>
        </w:rPr>
        <w:t xml:space="preserve">rešitve stremijo </w:t>
      </w:r>
      <w:r w:rsidR="00337916">
        <w:rPr>
          <w:sz w:val="22"/>
          <w:szCs w:val="22"/>
          <w:lang w:val="sl-SI"/>
        </w:rPr>
        <w:t xml:space="preserve">tudi </w:t>
      </w:r>
      <w:r w:rsidRPr="00337916">
        <w:rPr>
          <w:sz w:val="22"/>
          <w:szCs w:val="22"/>
          <w:lang w:val="sl-SI"/>
        </w:rPr>
        <w:t xml:space="preserve">k učinkovitejši uporabi </w:t>
      </w:r>
      <w:proofErr w:type="spellStart"/>
      <w:r w:rsidRPr="00337916">
        <w:rPr>
          <w:sz w:val="22"/>
          <w:szCs w:val="22"/>
          <w:lang w:val="sl-SI"/>
        </w:rPr>
        <w:t>radiofrekvenčnega</w:t>
      </w:r>
      <w:proofErr w:type="spellEnd"/>
      <w:r w:rsidRPr="00337916">
        <w:rPr>
          <w:sz w:val="22"/>
          <w:szCs w:val="22"/>
          <w:lang w:val="sl-SI"/>
        </w:rPr>
        <w:t xml:space="preserve"> spektra, spodbujanju investicij v visokozmogljiva in visokokakovostna omrežja, zagotavljanju varnosti omrežij in storitev vključno zaradi povečanih tveganj, ki jih prinaša tehnologija 5G pri zagotavljanju teh omrežij in storitev subjektom, ki z vidika države in družbe zagotavljajo </w:t>
      </w:r>
      <w:proofErr w:type="spellStart"/>
      <w:r w:rsidRPr="00337916">
        <w:rPr>
          <w:sz w:val="22"/>
          <w:szCs w:val="22"/>
          <w:lang w:val="sl-SI"/>
        </w:rPr>
        <w:t>t.i</w:t>
      </w:r>
      <w:proofErr w:type="spellEnd"/>
      <w:r w:rsidRPr="00337916">
        <w:rPr>
          <w:sz w:val="22"/>
          <w:szCs w:val="22"/>
          <w:lang w:val="sl-SI"/>
        </w:rPr>
        <w:t xml:space="preserve">. kritične storitve, zaščiti potrošnikov in izboljšanemu dostopu do storitev ter varovanju življenj prek dostopa do številk za komunikacije v sili. V okviru univerzalne storitve se zagotavlja prenosno hitrost, ki omogoča uporabo širokega nabora storitev, kot so npr. e-Uprava, spletno bančništvo in </w:t>
      </w:r>
      <w:proofErr w:type="spellStart"/>
      <w:r w:rsidRPr="00337916">
        <w:rPr>
          <w:sz w:val="22"/>
          <w:szCs w:val="22"/>
          <w:lang w:val="sl-SI"/>
        </w:rPr>
        <w:t>videoklici</w:t>
      </w:r>
      <w:proofErr w:type="spellEnd"/>
      <w:r w:rsidRPr="00337916">
        <w:rPr>
          <w:sz w:val="22"/>
          <w:szCs w:val="22"/>
          <w:lang w:val="sl-SI"/>
        </w:rPr>
        <w:t>.</w:t>
      </w:r>
    </w:p>
    <w:p w14:paraId="6F70C914" w14:textId="54DEF4BB" w:rsidR="0055616E" w:rsidRPr="00337916" w:rsidRDefault="0055616E" w:rsidP="00337916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14:paraId="429AB141" w14:textId="38CADF7C" w:rsidR="0055616E" w:rsidRPr="00337916" w:rsidRDefault="0055616E" w:rsidP="00337916">
      <w:pPr>
        <w:tabs>
          <w:tab w:val="left" w:pos="540"/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l-SI"/>
        </w:rPr>
      </w:pPr>
      <w:r w:rsidRPr="00337916">
        <w:rPr>
          <w:sz w:val="22"/>
          <w:szCs w:val="22"/>
          <w:lang w:val="sl-SI"/>
        </w:rPr>
        <w:t>Vljudno v</w:t>
      </w:r>
      <w:r w:rsidRPr="00337916">
        <w:rPr>
          <w:sz w:val="22"/>
          <w:szCs w:val="22"/>
          <w:lang w:val="sl-SI" w:eastAsia="sl-SI"/>
        </w:rPr>
        <w:t xml:space="preserve">as </w:t>
      </w:r>
      <w:r w:rsidRPr="00337916">
        <w:rPr>
          <w:sz w:val="22"/>
          <w:szCs w:val="22"/>
          <w:lang w:val="sl-SI"/>
        </w:rPr>
        <w:t>prosimo, da morebitne pripombe na gradivo posredujete</w:t>
      </w:r>
      <w:r w:rsidR="00A84701" w:rsidRPr="00337916">
        <w:rPr>
          <w:sz w:val="22"/>
          <w:szCs w:val="22"/>
          <w:lang w:val="sl-SI"/>
        </w:rPr>
        <w:t xml:space="preserve"> v poslovniških rokih</w:t>
      </w:r>
      <w:r w:rsidRPr="00337916">
        <w:rPr>
          <w:sz w:val="22"/>
          <w:szCs w:val="22"/>
          <w:lang w:val="sl-SI"/>
        </w:rPr>
        <w:t>.</w:t>
      </w:r>
      <w:r w:rsidR="00207626">
        <w:rPr>
          <w:sz w:val="22"/>
          <w:szCs w:val="22"/>
          <w:lang w:val="sl-SI"/>
        </w:rPr>
        <w:t xml:space="preserve"> </w:t>
      </w:r>
      <w:r w:rsidRPr="00337916">
        <w:rPr>
          <w:sz w:val="22"/>
          <w:szCs w:val="22"/>
          <w:lang w:val="sl-SI"/>
        </w:rPr>
        <w:t>V primeru, da vaših pripomb ne bomo prejeli, bomo šteli, da se s predlagano vsebino strinjate.</w:t>
      </w:r>
    </w:p>
    <w:p w14:paraId="085F9C81" w14:textId="77777777" w:rsidR="0055616E" w:rsidRPr="00337916" w:rsidRDefault="0055616E" w:rsidP="00337916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14:paraId="1EF56DC5" w14:textId="79DD5C26" w:rsidR="00C27E03" w:rsidRPr="00337916" w:rsidRDefault="00C27E03" w:rsidP="00337916">
      <w:pPr>
        <w:spacing w:line="276" w:lineRule="auto"/>
        <w:rPr>
          <w:sz w:val="22"/>
          <w:szCs w:val="22"/>
          <w:lang w:val="sl-SI"/>
        </w:rPr>
      </w:pPr>
      <w:r w:rsidRPr="00337916">
        <w:rPr>
          <w:sz w:val="22"/>
          <w:szCs w:val="22"/>
          <w:lang w:val="sl-SI"/>
        </w:rPr>
        <w:t>Lepo pozdravljeni,</w:t>
      </w:r>
    </w:p>
    <w:p w14:paraId="3C251910" w14:textId="763F4D01" w:rsidR="00AD7B3C" w:rsidRPr="00337916" w:rsidRDefault="00AD7B3C" w:rsidP="00337916">
      <w:pPr>
        <w:spacing w:line="276" w:lineRule="auto"/>
        <w:rPr>
          <w:sz w:val="22"/>
          <w:szCs w:val="22"/>
          <w:lang w:val="sl-SI"/>
        </w:rPr>
      </w:pPr>
    </w:p>
    <w:p w14:paraId="757A2987" w14:textId="6A981E25" w:rsidR="00AD7B3C" w:rsidRPr="00337916" w:rsidRDefault="00AD7B3C" w:rsidP="00337916">
      <w:pPr>
        <w:spacing w:line="276" w:lineRule="auto"/>
        <w:rPr>
          <w:sz w:val="22"/>
          <w:szCs w:val="22"/>
          <w:lang w:val="sl-SI"/>
        </w:rPr>
      </w:pPr>
    </w:p>
    <w:p w14:paraId="68C96641" w14:textId="5B46FBA8" w:rsidR="00AD7B3C" w:rsidRPr="00337916" w:rsidRDefault="00AD7B3C" w:rsidP="00337916">
      <w:pPr>
        <w:spacing w:line="276" w:lineRule="auto"/>
        <w:rPr>
          <w:sz w:val="22"/>
          <w:szCs w:val="22"/>
          <w:lang w:val="sl-SI"/>
        </w:rPr>
      </w:pPr>
      <w:r w:rsidRPr="00337916">
        <w:rPr>
          <w:sz w:val="22"/>
          <w:szCs w:val="22"/>
          <w:lang w:val="sl-SI"/>
        </w:rPr>
        <w:t xml:space="preserve">                                                                                                              </w:t>
      </w:r>
      <w:r w:rsidR="004507F7" w:rsidRPr="00337916">
        <w:rPr>
          <w:sz w:val="22"/>
          <w:szCs w:val="22"/>
          <w:lang w:val="sl-SI"/>
        </w:rPr>
        <w:t xml:space="preserve">   </w:t>
      </w:r>
      <w:r w:rsidRPr="00337916">
        <w:rPr>
          <w:sz w:val="22"/>
          <w:szCs w:val="22"/>
          <w:lang w:val="sl-SI"/>
        </w:rPr>
        <w:t xml:space="preserve"> </w:t>
      </w:r>
      <w:r w:rsidR="004507F7" w:rsidRPr="00337916">
        <w:rPr>
          <w:sz w:val="22"/>
          <w:szCs w:val="22"/>
          <w:lang w:val="sl-SI"/>
        </w:rPr>
        <w:t>Boštjan Koritnik</w:t>
      </w:r>
    </w:p>
    <w:p w14:paraId="22549F01" w14:textId="34A1C1B9" w:rsidR="00F811EF" w:rsidRPr="00337916" w:rsidRDefault="004507F7" w:rsidP="00337916">
      <w:pPr>
        <w:spacing w:line="276" w:lineRule="auto"/>
        <w:rPr>
          <w:sz w:val="22"/>
          <w:szCs w:val="22"/>
          <w:lang w:val="sl-SI"/>
        </w:rPr>
      </w:pPr>
      <w:r w:rsidRPr="00337916">
        <w:rPr>
          <w:sz w:val="22"/>
          <w:szCs w:val="22"/>
          <w:lang w:val="sl-SI"/>
        </w:rPr>
        <w:t xml:space="preserve">                                                                                                                       minister</w:t>
      </w:r>
    </w:p>
    <w:p w14:paraId="45B3ACE5" w14:textId="77777777" w:rsidR="008759A6" w:rsidRDefault="008759A6" w:rsidP="00324D0B">
      <w:pPr>
        <w:rPr>
          <w:sz w:val="22"/>
          <w:szCs w:val="22"/>
          <w:lang w:val="sl-SI"/>
        </w:rPr>
      </w:pPr>
    </w:p>
    <w:p w14:paraId="646742BC" w14:textId="0C44C7DA" w:rsidR="00C27E03" w:rsidRDefault="00337916" w:rsidP="003D133B">
      <w:pPr>
        <w:spacing w:line="276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Priloge:</w:t>
      </w:r>
    </w:p>
    <w:p w14:paraId="581F11F1" w14:textId="626EDA33" w:rsidR="00337916" w:rsidRDefault="00CF4EE7" w:rsidP="003D133B">
      <w:pPr>
        <w:pStyle w:val="Odstavekseznama"/>
        <w:numPr>
          <w:ilvl w:val="0"/>
          <w:numId w:val="5"/>
        </w:numPr>
        <w:spacing w:line="276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besedilo predloga ZEKom-2</w:t>
      </w:r>
    </w:p>
    <w:p w14:paraId="044EA00C" w14:textId="778AC9AB" w:rsidR="00CF4EE7" w:rsidRDefault="00CF4EE7" w:rsidP="003D133B">
      <w:pPr>
        <w:pStyle w:val="Odstavekseznama"/>
        <w:numPr>
          <w:ilvl w:val="0"/>
          <w:numId w:val="5"/>
        </w:numPr>
        <w:spacing w:line="276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MSP test</w:t>
      </w:r>
    </w:p>
    <w:p w14:paraId="226795BE" w14:textId="4D8828D8" w:rsidR="00CF4EE7" w:rsidRDefault="00CF4EE7" w:rsidP="003D133B">
      <w:pPr>
        <w:pStyle w:val="Odstavekseznama"/>
        <w:numPr>
          <w:ilvl w:val="0"/>
          <w:numId w:val="5"/>
        </w:numPr>
        <w:spacing w:line="276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korelacijska tabela</w:t>
      </w:r>
    </w:p>
    <w:p w14:paraId="7B93B571" w14:textId="2E5DD222" w:rsidR="00544A8F" w:rsidRDefault="00544A8F" w:rsidP="003D133B">
      <w:pPr>
        <w:pStyle w:val="Odstavekseznama"/>
        <w:numPr>
          <w:ilvl w:val="0"/>
          <w:numId w:val="5"/>
        </w:numPr>
        <w:spacing w:line="276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izjava o usklajenosti</w:t>
      </w:r>
    </w:p>
    <w:p w14:paraId="51EFE4E0" w14:textId="0EF702B5" w:rsidR="00CF4EE7" w:rsidRDefault="00CF4EE7" w:rsidP="003D133B">
      <w:pPr>
        <w:pStyle w:val="Odstavekseznama"/>
        <w:numPr>
          <w:ilvl w:val="0"/>
          <w:numId w:val="5"/>
        </w:numPr>
        <w:spacing w:line="276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Ocena učinkov vpliva na varstvo osebnih podatkov</w:t>
      </w:r>
    </w:p>
    <w:p w14:paraId="352F994B" w14:textId="77152A1B" w:rsidR="00CF4EE7" w:rsidRDefault="00CF4EE7" w:rsidP="003D133B">
      <w:pPr>
        <w:pStyle w:val="Odstavekseznama"/>
        <w:numPr>
          <w:ilvl w:val="0"/>
          <w:numId w:val="5"/>
        </w:numPr>
        <w:spacing w:line="276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pojasnila </w:t>
      </w:r>
      <w:r w:rsidR="00F328A0">
        <w:rPr>
          <w:sz w:val="22"/>
          <w:szCs w:val="22"/>
          <w:lang w:val="sl-SI"/>
        </w:rPr>
        <w:t>na</w:t>
      </w:r>
      <w:r>
        <w:rPr>
          <w:sz w:val="22"/>
          <w:szCs w:val="22"/>
          <w:lang w:val="sl-SI"/>
        </w:rPr>
        <w:t xml:space="preserve"> pripomb resorjev iz javne obravnave</w:t>
      </w:r>
    </w:p>
    <w:p w14:paraId="704FF791" w14:textId="692EBA0E" w:rsidR="00CF4EE7" w:rsidRDefault="00CF4EE7" w:rsidP="00CF4EE7">
      <w:pPr>
        <w:rPr>
          <w:sz w:val="22"/>
          <w:szCs w:val="22"/>
          <w:lang w:val="sl-SI"/>
        </w:rPr>
      </w:pPr>
    </w:p>
    <w:p w14:paraId="40A48812" w14:textId="05B04951" w:rsidR="00CF4EE7" w:rsidRDefault="00CF4EE7" w:rsidP="00CF4EE7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Poslati:</w:t>
      </w:r>
    </w:p>
    <w:p w14:paraId="56F94AF7" w14:textId="115938E8" w:rsidR="00CF4EE7" w:rsidRPr="00CF4EE7" w:rsidRDefault="00CF4EE7" w:rsidP="00CF4EE7">
      <w:pPr>
        <w:pStyle w:val="Odstavekseznama"/>
        <w:numPr>
          <w:ilvl w:val="0"/>
          <w:numId w:val="5"/>
        </w:num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naslovnikom elektronsko</w:t>
      </w:r>
    </w:p>
    <w:sectPr w:rsidR="00CF4EE7" w:rsidRPr="00CF4EE7" w:rsidSect="0063612A">
      <w:headerReference w:type="default" r:id="rId8"/>
      <w:headerReference w:type="first" r:id="rId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6427E" w14:textId="77777777" w:rsidR="00786296" w:rsidRDefault="00786296">
      <w:r>
        <w:separator/>
      </w:r>
    </w:p>
  </w:endnote>
  <w:endnote w:type="continuationSeparator" w:id="0">
    <w:p w14:paraId="549D1151" w14:textId="77777777" w:rsidR="00786296" w:rsidRDefault="0078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A501B" w14:textId="77777777" w:rsidR="00786296" w:rsidRDefault="00786296">
      <w:r>
        <w:separator/>
      </w:r>
    </w:p>
  </w:footnote>
  <w:footnote w:type="continuationSeparator" w:id="0">
    <w:p w14:paraId="546789AB" w14:textId="77777777" w:rsidR="00786296" w:rsidRDefault="00786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02BFB" w14:textId="77777777" w:rsidR="0063612A" w:rsidRPr="00110CBD" w:rsidRDefault="0063612A" w:rsidP="0063612A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63612A" w:rsidRPr="008F3500" w14:paraId="77411762" w14:textId="77777777">
      <w:trPr>
        <w:cantSplit/>
        <w:trHeight w:hRule="exact" w:val="847"/>
      </w:trPr>
      <w:tc>
        <w:tcPr>
          <w:tcW w:w="567" w:type="dxa"/>
        </w:tcPr>
        <w:p w14:paraId="3C6DA560" w14:textId="77777777" w:rsidR="0063612A" w:rsidRDefault="0063612A" w:rsidP="0063612A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556E1789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B89BD6E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E351CEB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A35C3C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4161CD3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F5C98E1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E61BB7E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6629CC0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02452A2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82E560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4A64327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96B209C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CEDAA8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3A76502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7DAA883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A7F7891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72AFA19" w14:textId="77777777" w:rsidR="0063612A" w:rsidRPr="008F3500" w:rsidRDefault="0043286D" w:rsidP="0063612A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412D5933" wp14:editId="03C3D804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8C1F31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clFQIAACc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jY2XJRUCAAAn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63612A" w:rsidRPr="008F3500">
      <w:rPr>
        <w:rFonts w:ascii="Republika" w:hAnsi="Republika"/>
        <w:lang w:val="sl-SI"/>
      </w:rPr>
      <w:t>REPUBLIKA SLOVENIJA</w:t>
    </w:r>
  </w:p>
  <w:p w14:paraId="66C94F58" w14:textId="77777777" w:rsidR="0063612A" w:rsidRPr="008F3500" w:rsidRDefault="0063612A" w:rsidP="0063612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javno upravo</w:t>
    </w:r>
  </w:p>
  <w:p w14:paraId="53F5E0FF" w14:textId="77777777" w:rsidR="0063612A" w:rsidRPr="008F3500" w:rsidRDefault="0063612A" w:rsidP="0063612A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Tržaška cesta 21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01 478 86 51</w:t>
    </w:r>
  </w:p>
  <w:p w14:paraId="1AC58469" w14:textId="77777777" w:rsidR="0063612A" w:rsidRPr="008F3500" w:rsidRDefault="0063612A" w:rsidP="0063612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01 478 86 49</w:t>
    </w:r>
    <w:r w:rsidRPr="008F3500">
      <w:rPr>
        <w:rFonts w:cs="Arial"/>
        <w:sz w:val="16"/>
        <w:lang w:val="sl-SI"/>
      </w:rPr>
      <w:t xml:space="preserve"> </w:t>
    </w:r>
  </w:p>
  <w:p w14:paraId="26756798" w14:textId="77777777" w:rsidR="00436F40" w:rsidRDefault="00436F40" w:rsidP="00436F40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E: gp.mju@gov.si</w:t>
    </w:r>
  </w:p>
  <w:p w14:paraId="0113F595" w14:textId="77777777" w:rsidR="00436F40" w:rsidRDefault="00436F40" w:rsidP="00436F40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www.mju.gov.si</w:t>
    </w:r>
  </w:p>
  <w:p w14:paraId="75C113EA" w14:textId="77777777" w:rsidR="0063612A" w:rsidRPr="008F3500" w:rsidRDefault="0063612A" w:rsidP="0063612A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A2C92"/>
    <w:multiLevelType w:val="hybridMultilevel"/>
    <w:tmpl w:val="1D023308"/>
    <w:lvl w:ilvl="0" w:tplc="B9E2A7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06632"/>
    <w:multiLevelType w:val="hybridMultilevel"/>
    <w:tmpl w:val="1B18BE0C"/>
    <w:lvl w:ilvl="0" w:tplc="0F1CE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10B44"/>
    <w:multiLevelType w:val="hybridMultilevel"/>
    <w:tmpl w:val="AC02482C"/>
    <w:lvl w:ilvl="0" w:tplc="D2C69A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91F9D"/>
    <w:multiLevelType w:val="hybridMultilevel"/>
    <w:tmpl w:val="23E6850C"/>
    <w:lvl w:ilvl="0" w:tplc="96B8B59E">
      <w:start w:val="31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3785E"/>
    <w:multiLevelType w:val="hybridMultilevel"/>
    <w:tmpl w:val="00DAF0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4F"/>
    <w:rsid w:val="00005D69"/>
    <w:rsid w:val="0001588A"/>
    <w:rsid w:val="00071CF7"/>
    <w:rsid w:val="00082AE6"/>
    <w:rsid w:val="000918AE"/>
    <w:rsid w:val="000971C9"/>
    <w:rsid w:val="000B69CF"/>
    <w:rsid w:val="000F0C75"/>
    <w:rsid w:val="001074F9"/>
    <w:rsid w:val="00137315"/>
    <w:rsid w:val="00137327"/>
    <w:rsid w:val="001641F5"/>
    <w:rsid w:val="00190974"/>
    <w:rsid w:val="00193C17"/>
    <w:rsid w:val="001A6CD6"/>
    <w:rsid w:val="001C4913"/>
    <w:rsid w:val="001E0DEA"/>
    <w:rsid w:val="00207279"/>
    <w:rsid w:val="00207626"/>
    <w:rsid w:val="00227D9A"/>
    <w:rsid w:val="00271818"/>
    <w:rsid w:val="00282F26"/>
    <w:rsid w:val="002867AD"/>
    <w:rsid w:val="0029018D"/>
    <w:rsid w:val="002A0E73"/>
    <w:rsid w:val="002B3C0E"/>
    <w:rsid w:val="00311046"/>
    <w:rsid w:val="00317DDA"/>
    <w:rsid w:val="00324D0B"/>
    <w:rsid w:val="00337916"/>
    <w:rsid w:val="00363854"/>
    <w:rsid w:val="00380219"/>
    <w:rsid w:val="00381B32"/>
    <w:rsid w:val="00386B87"/>
    <w:rsid w:val="003B13D4"/>
    <w:rsid w:val="003C19F8"/>
    <w:rsid w:val="003D133B"/>
    <w:rsid w:val="003F385B"/>
    <w:rsid w:val="003F7011"/>
    <w:rsid w:val="0043286D"/>
    <w:rsid w:val="00436F40"/>
    <w:rsid w:val="00440914"/>
    <w:rsid w:val="004507F7"/>
    <w:rsid w:val="004667AB"/>
    <w:rsid w:val="00474ED2"/>
    <w:rsid w:val="00492FD8"/>
    <w:rsid w:val="004F0032"/>
    <w:rsid w:val="004F1B7C"/>
    <w:rsid w:val="0051211E"/>
    <w:rsid w:val="00513D43"/>
    <w:rsid w:val="00544A8F"/>
    <w:rsid w:val="0055616E"/>
    <w:rsid w:val="0057567C"/>
    <w:rsid w:val="005A097E"/>
    <w:rsid w:val="005A75A2"/>
    <w:rsid w:val="005B30A3"/>
    <w:rsid w:val="005D38AA"/>
    <w:rsid w:val="005F78FC"/>
    <w:rsid w:val="0063318D"/>
    <w:rsid w:val="0063612A"/>
    <w:rsid w:val="00676B5B"/>
    <w:rsid w:val="006A28B2"/>
    <w:rsid w:val="00715C3B"/>
    <w:rsid w:val="00744F6C"/>
    <w:rsid w:val="007507AF"/>
    <w:rsid w:val="0075487B"/>
    <w:rsid w:val="00765CCF"/>
    <w:rsid w:val="00772889"/>
    <w:rsid w:val="00776AA2"/>
    <w:rsid w:val="00786296"/>
    <w:rsid w:val="007B22B7"/>
    <w:rsid w:val="007F0589"/>
    <w:rsid w:val="007F5CA7"/>
    <w:rsid w:val="00811E16"/>
    <w:rsid w:val="00831F4F"/>
    <w:rsid w:val="0085257E"/>
    <w:rsid w:val="008759A6"/>
    <w:rsid w:val="008B1812"/>
    <w:rsid w:val="008D6B00"/>
    <w:rsid w:val="008E5A94"/>
    <w:rsid w:val="008F3368"/>
    <w:rsid w:val="008F5011"/>
    <w:rsid w:val="0090203D"/>
    <w:rsid w:val="009040E4"/>
    <w:rsid w:val="00923213"/>
    <w:rsid w:val="00935318"/>
    <w:rsid w:val="00936BF9"/>
    <w:rsid w:val="0094740F"/>
    <w:rsid w:val="009725BB"/>
    <w:rsid w:val="009C5D8E"/>
    <w:rsid w:val="009D24D5"/>
    <w:rsid w:val="00A3256D"/>
    <w:rsid w:val="00A651F2"/>
    <w:rsid w:val="00A705F3"/>
    <w:rsid w:val="00A82737"/>
    <w:rsid w:val="00A84701"/>
    <w:rsid w:val="00A97C0E"/>
    <w:rsid w:val="00AC3848"/>
    <w:rsid w:val="00AC462A"/>
    <w:rsid w:val="00AD7B3C"/>
    <w:rsid w:val="00AE0432"/>
    <w:rsid w:val="00B2458B"/>
    <w:rsid w:val="00B54473"/>
    <w:rsid w:val="00B605D2"/>
    <w:rsid w:val="00B6240F"/>
    <w:rsid w:val="00B7039C"/>
    <w:rsid w:val="00B70B1E"/>
    <w:rsid w:val="00B74CBF"/>
    <w:rsid w:val="00B8516B"/>
    <w:rsid w:val="00B87F7C"/>
    <w:rsid w:val="00B93156"/>
    <w:rsid w:val="00B9474D"/>
    <w:rsid w:val="00BC5EB2"/>
    <w:rsid w:val="00BD002E"/>
    <w:rsid w:val="00BD5D64"/>
    <w:rsid w:val="00BD6E06"/>
    <w:rsid w:val="00BE6DB0"/>
    <w:rsid w:val="00BF508F"/>
    <w:rsid w:val="00C27E03"/>
    <w:rsid w:val="00C67CF9"/>
    <w:rsid w:val="00C84337"/>
    <w:rsid w:val="00CA1E2C"/>
    <w:rsid w:val="00CF4EE7"/>
    <w:rsid w:val="00CF6EC4"/>
    <w:rsid w:val="00D27476"/>
    <w:rsid w:val="00D865E8"/>
    <w:rsid w:val="00DA0A64"/>
    <w:rsid w:val="00DD1D22"/>
    <w:rsid w:val="00DF2322"/>
    <w:rsid w:val="00E31660"/>
    <w:rsid w:val="00E84F56"/>
    <w:rsid w:val="00EB739E"/>
    <w:rsid w:val="00EC6C20"/>
    <w:rsid w:val="00EF5D71"/>
    <w:rsid w:val="00F10C8B"/>
    <w:rsid w:val="00F328A0"/>
    <w:rsid w:val="00F37CA7"/>
    <w:rsid w:val="00F607AE"/>
    <w:rsid w:val="00F811EF"/>
    <w:rsid w:val="00F87FF1"/>
    <w:rsid w:val="00FA4729"/>
    <w:rsid w:val="00FC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59C6A30"/>
  <w15:chartTrackingRefBased/>
  <w15:docId w15:val="{173E6D3C-145B-4250-BECD-7C40C1D0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05D69"/>
    <w:pPr>
      <w:spacing w:line="260" w:lineRule="exact"/>
    </w:pPr>
    <w:rPr>
      <w:rFonts w:ascii="Arial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005D69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005D69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005D69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005D69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rsid w:val="00DD1D22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474ED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282F26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282F26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rsid w:val="00282F26"/>
    <w:rPr>
      <w:vertAlign w:val="superscript"/>
    </w:rPr>
  </w:style>
  <w:style w:type="character" w:styleId="Hiperpovezava">
    <w:name w:val="Hyperlink"/>
    <w:basedOn w:val="Privzetapisavaodstavka"/>
    <w:rsid w:val="00BD5D6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D5D64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rsid w:val="00BD00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BD002E"/>
    <w:rPr>
      <w:rFonts w:ascii="Segoe UI" w:hAnsi="Segoe UI" w:cs="Segoe UI"/>
      <w:sz w:val="18"/>
      <w:szCs w:val="18"/>
      <w:lang w:val="en-US" w:eastAsia="en-US"/>
    </w:rPr>
  </w:style>
  <w:style w:type="character" w:styleId="Pripombasklic">
    <w:name w:val="annotation reference"/>
    <w:basedOn w:val="Privzetapisavaodstavka"/>
    <w:rsid w:val="00BD002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BD002E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BD002E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BD002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BD002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1DE8B0B-701F-4D16-91A9-EB319CDD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DID</dc:creator>
  <cp:keywords/>
  <dc:description/>
  <cp:lastModifiedBy>Marija Sever</cp:lastModifiedBy>
  <cp:revision>27</cp:revision>
  <cp:lastPrinted>1899-12-31T23:00:00Z</cp:lastPrinted>
  <dcterms:created xsi:type="dcterms:W3CDTF">2021-04-09T13:17:00Z</dcterms:created>
  <dcterms:modified xsi:type="dcterms:W3CDTF">2021-04-13T05:51:00Z</dcterms:modified>
</cp:coreProperties>
</file>