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A9D4" w14:textId="07140CB7" w:rsidR="007B771A" w:rsidRPr="00002565" w:rsidRDefault="007B771A" w:rsidP="007B771A">
      <w:pPr>
        <w:jc w:val="both"/>
        <w:rPr>
          <w:rFonts w:ascii="Arial" w:hAnsi="Arial" w:cs="Arial"/>
          <w:sz w:val="20"/>
          <w:szCs w:val="20"/>
        </w:rPr>
      </w:pPr>
      <w:r w:rsidRPr="00002565">
        <w:rPr>
          <w:rFonts w:ascii="Arial" w:hAnsi="Arial" w:cs="Arial"/>
          <w:sz w:val="20"/>
          <w:szCs w:val="20"/>
        </w:rPr>
        <w:t>Na podlagi</w:t>
      </w:r>
      <w:r w:rsidR="00CE30C1" w:rsidRPr="00002565">
        <w:rPr>
          <w:rFonts w:ascii="Arial" w:hAnsi="Arial" w:cs="Arial"/>
          <w:sz w:val="20"/>
          <w:szCs w:val="20"/>
        </w:rPr>
        <w:t xml:space="preserve"> </w:t>
      </w:r>
      <w:r w:rsidR="00EC06A7" w:rsidRPr="00002565">
        <w:rPr>
          <w:rFonts w:ascii="Arial" w:hAnsi="Arial" w:cs="Arial"/>
          <w:sz w:val="20"/>
          <w:szCs w:val="20"/>
        </w:rPr>
        <w:t>osmega</w:t>
      </w:r>
      <w:r w:rsidR="00677C40" w:rsidRPr="00002565">
        <w:rPr>
          <w:rFonts w:ascii="Arial" w:hAnsi="Arial" w:cs="Arial"/>
          <w:sz w:val="20"/>
          <w:szCs w:val="20"/>
        </w:rPr>
        <w:t xml:space="preserve"> </w:t>
      </w:r>
      <w:r w:rsidRPr="00002565">
        <w:rPr>
          <w:rFonts w:ascii="Arial" w:hAnsi="Arial" w:cs="Arial"/>
          <w:sz w:val="20"/>
          <w:szCs w:val="20"/>
        </w:rPr>
        <w:t xml:space="preserve">odstavka </w:t>
      </w:r>
      <w:r w:rsidR="00EC06A7" w:rsidRPr="00002565">
        <w:rPr>
          <w:rFonts w:ascii="Arial" w:hAnsi="Arial" w:cs="Arial"/>
          <w:sz w:val="20"/>
          <w:szCs w:val="20"/>
        </w:rPr>
        <w:t>24</w:t>
      </w:r>
      <w:r w:rsidRPr="00002565">
        <w:rPr>
          <w:rFonts w:ascii="Arial" w:hAnsi="Arial" w:cs="Arial"/>
          <w:sz w:val="20"/>
          <w:szCs w:val="20"/>
        </w:rPr>
        <w:t xml:space="preserve">. </w:t>
      </w:r>
      <w:r w:rsidR="008672CA" w:rsidRPr="00002565">
        <w:rPr>
          <w:rFonts w:ascii="Arial" w:hAnsi="Arial" w:cs="Arial"/>
          <w:sz w:val="20"/>
          <w:szCs w:val="20"/>
        </w:rPr>
        <w:t>č</w:t>
      </w:r>
      <w:r w:rsidRPr="00002565">
        <w:rPr>
          <w:rFonts w:ascii="Arial" w:hAnsi="Arial" w:cs="Arial"/>
          <w:sz w:val="20"/>
          <w:szCs w:val="20"/>
        </w:rPr>
        <w:t>lena</w:t>
      </w:r>
      <w:r w:rsidR="00CE30C1" w:rsidRPr="00002565">
        <w:rPr>
          <w:rFonts w:ascii="Arial" w:hAnsi="Arial" w:cs="Arial"/>
          <w:sz w:val="20"/>
          <w:szCs w:val="20"/>
        </w:rPr>
        <w:t xml:space="preserve"> </w:t>
      </w:r>
      <w:r w:rsidRPr="00002565">
        <w:rPr>
          <w:rFonts w:ascii="Arial" w:hAnsi="Arial" w:cs="Arial"/>
          <w:sz w:val="20"/>
          <w:szCs w:val="20"/>
        </w:rPr>
        <w:t>Zakona o dolgotrajni oskrbi in obveznem zavarovanju za dolgotrajno oskrbo (Uradni list RS, št. XXX) minister za zdravje</w:t>
      </w:r>
      <w:r w:rsidR="00EC06A7" w:rsidRPr="00002565">
        <w:rPr>
          <w:rFonts w:ascii="Arial" w:hAnsi="Arial" w:cs="Arial"/>
          <w:sz w:val="20"/>
          <w:szCs w:val="20"/>
        </w:rPr>
        <w:t xml:space="preserve"> v soglasju z ministrom za delo, družino, socialne zadeve in enako možnosti izdaja </w:t>
      </w:r>
    </w:p>
    <w:p w14:paraId="1EC1F625" w14:textId="77777777" w:rsidR="007B771A" w:rsidRPr="00002565" w:rsidRDefault="007B771A" w:rsidP="007B771A">
      <w:pPr>
        <w:rPr>
          <w:rFonts w:ascii="Arial" w:hAnsi="Arial" w:cs="Arial"/>
          <w:b/>
          <w:sz w:val="20"/>
          <w:szCs w:val="20"/>
        </w:rPr>
      </w:pPr>
    </w:p>
    <w:p w14:paraId="120CB1E6" w14:textId="3890568C" w:rsidR="007B771A" w:rsidRPr="00002565" w:rsidRDefault="00066C49" w:rsidP="00677C40">
      <w:pPr>
        <w:pStyle w:val="Odstavekseznama"/>
        <w:tabs>
          <w:tab w:val="left" w:pos="567"/>
          <w:tab w:val="left" w:pos="9072"/>
        </w:tabs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b/>
          <w:sz w:val="20"/>
          <w:szCs w:val="20"/>
          <w:lang w:eastAsia="sl-SI"/>
        </w:rPr>
        <w:t>Pravilnik o storitvah</w:t>
      </w:r>
      <w:r w:rsidR="004B31A3" w:rsidRPr="0000256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677C40" w:rsidRPr="00002565">
        <w:rPr>
          <w:rFonts w:ascii="Arial" w:eastAsia="Times New Roman" w:hAnsi="Arial" w:cs="Arial"/>
          <w:b/>
          <w:sz w:val="20"/>
          <w:szCs w:val="20"/>
          <w:lang w:eastAsia="sl-SI"/>
        </w:rPr>
        <w:t>na</w:t>
      </w:r>
      <w:r w:rsidR="007B771A" w:rsidRPr="0000256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področju</w:t>
      </w:r>
      <w:r w:rsidR="00BB7FB0" w:rsidRPr="0000256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7B771A" w:rsidRPr="00002565">
        <w:rPr>
          <w:rFonts w:ascii="Arial" w:eastAsia="Times New Roman" w:hAnsi="Arial" w:cs="Arial"/>
          <w:b/>
          <w:sz w:val="20"/>
          <w:szCs w:val="20"/>
          <w:lang w:eastAsia="sl-SI"/>
        </w:rPr>
        <w:t>dolgotrajne oskrbe</w:t>
      </w:r>
      <w:r w:rsidR="00B0527F" w:rsidRPr="0000256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0C1190D6" w14:textId="77777777" w:rsidR="007B771A" w:rsidRPr="00002565" w:rsidRDefault="007B771A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EE11C6" w14:textId="77777777" w:rsidR="007B771A" w:rsidRPr="00002565" w:rsidRDefault="00677C40" w:rsidP="00BD4306">
      <w:pPr>
        <w:pStyle w:val="Odstavekseznama"/>
        <w:numPr>
          <w:ilvl w:val="0"/>
          <w:numId w:val="15"/>
        </w:numPr>
        <w:tabs>
          <w:tab w:val="left" w:pos="567"/>
          <w:tab w:val="left" w:pos="4536"/>
          <w:tab w:val="left" w:pos="9072"/>
        </w:tabs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č</w:t>
      </w:r>
      <w:r w:rsidR="007B771A" w:rsidRPr="00002565">
        <w:rPr>
          <w:rFonts w:ascii="Arial" w:eastAsia="Times New Roman" w:hAnsi="Arial" w:cs="Arial"/>
          <w:sz w:val="20"/>
          <w:szCs w:val="20"/>
          <w:lang w:eastAsia="sl-SI"/>
        </w:rPr>
        <w:t>len</w:t>
      </w:r>
    </w:p>
    <w:p w14:paraId="002C9CF8" w14:textId="77777777" w:rsidR="007B771A" w:rsidRPr="00002565" w:rsidRDefault="007B771A" w:rsidP="00BD4306">
      <w:pPr>
        <w:tabs>
          <w:tab w:val="left" w:pos="567"/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(vsebina pravilnika)</w:t>
      </w:r>
    </w:p>
    <w:p w14:paraId="4A8E86DF" w14:textId="77777777" w:rsidR="007B771A" w:rsidRPr="00002565" w:rsidRDefault="007B771A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98E939" w14:textId="66FFBCB6" w:rsidR="005C2866" w:rsidRPr="00002565" w:rsidRDefault="00677C40" w:rsidP="00D47495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Ta pravilnik določa </w:t>
      </w:r>
      <w:r w:rsidR="00EC06A7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podrobnejši </w:t>
      </w:r>
      <w:r w:rsidR="006F7BD5" w:rsidRPr="00002565">
        <w:rPr>
          <w:rFonts w:ascii="Arial" w:eastAsia="Times New Roman" w:hAnsi="Arial" w:cs="Arial"/>
          <w:sz w:val="20"/>
          <w:szCs w:val="20"/>
          <w:lang w:eastAsia="sl-SI"/>
        </w:rPr>
        <w:t>nabor</w:t>
      </w:r>
      <w:r w:rsidR="00D52DEA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="00C64413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standard</w:t>
      </w:r>
      <w:r w:rsidR="00D52DEA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47495" w:rsidRPr="00002565">
        <w:rPr>
          <w:rFonts w:ascii="Arial" w:eastAsia="Times New Roman" w:hAnsi="Arial" w:cs="Arial"/>
          <w:sz w:val="20"/>
          <w:szCs w:val="20"/>
          <w:lang w:eastAsia="sl-SI"/>
        </w:rPr>
        <w:t>storitev</w:t>
      </w:r>
      <w:r w:rsidR="00B0527F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dolgotrajne oskrbe</w:t>
      </w:r>
      <w:r w:rsidR="00C64413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(v nadaljnjem besedilu: storitev DO) ter obliko njihovega izvajanja.</w:t>
      </w:r>
      <w:r w:rsidR="005C2866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75684D5" w14:textId="77777777" w:rsidR="006F7BD5" w:rsidRPr="00002565" w:rsidRDefault="006F7BD5" w:rsidP="00D47495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329B52" w14:textId="77777777" w:rsidR="007B771A" w:rsidRPr="00002565" w:rsidRDefault="00677C40" w:rsidP="00D47495">
      <w:pPr>
        <w:pStyle w:val="Odstavekseznama"/>
        <w:numPr>
          <w:ilvl w:val="0"/>
          <w:numId w:val="15"/>
        </w:numPr>
        <w:tabs>
          <w:tab w:val="left" w:pos="567"/>
          <w:tab w:val="left" w:pos="4536"/>
          <w:tab w:val="left" w:pos="9072"/>
        </w:tabs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14:paraId="497D7E9E" w14:textId="13F6A721" w:rsidR="00677C40" w:rsidRPr="00002565" w:rsidRDefault="00677C40" w:rsidP="00BD4306">
      <w:pPr>
        <w:tabs>
          <w:tab w:val="left" w:pos="567"/>
          <w:tab w:val="left" w:pos="4536"/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D83D36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nabor </w:t>
      </w:r>
      <w:r w:rsidR="00182A9C" w:rsidRPr="00002565">
        <w:rPr>
          <w:rFonts w:ascii="Arial" w:eastAsia="Times New Roman" w:hAnsi="Arial" w:cs="Arial"/>
          <w:sz w:val="20"/>
          <w:szCs w:val="20"/>
          <w:lang w:eastAsia="sl-SI"/>
        </w:rPr>
        <w:t>storitev</w:t>
      </w:r>
      <w:r w:rsidR="00C64413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DO</w:t>
      </w:r>
      <w:r w:rsidR="00D87D05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in standard storitev DO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64B36E20" w14:textId="77777777" w:rsidR="004B31A3" w:rsidRPr="00002565" w:rsidRDefault="004B31A3" w:rsidP="00BD4306">
      <w:pPr>
        <w:tabs>
          <w:tab w:val="left" w:pos="567"/>
          <w:tab w:val="left" w:pos="4536"/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1878A9" w14:textId="2AA21238" w:rsidR="00D83D36" w:rsidRPr="00002565" w:rsidRDefault="004B31A3" w:rsidP="004B31A3">
      <w:pPr>
        <w:tabs>
          <w:tab w:val="left" w:pos="567"/>
          <w:tab w:val="left" w:pos="4536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(1) </w:t>
      </w:r>
      <w:bookmarkStart w:id="0" w:name="_Hlk32937380"/>
      <w:r w:rsidR="00D83D36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Nabor </w:t>
      </w:r>
      <w:r w:rsidR="00D87D05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in standard </w:t>
      </w:r>
      <w:r w:rsidR="00D83D36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storitev </w:t>
      </w:r>
      <w:r w:rsidR="00C64413" w:rsidRPr="00002565">
        <w:rPr>
          <w:rFonts w:ascii="Arial" w:eastAsia="Times New Roman" w:hAnsi="Arial" w:cs="Arial"/>
          <w:sz w:val="20"/>
          <w:szCs w:val="20"/>
          <w:lang w:eastAsia="sl-SI"/>
        </w:rPr>
        <w:t>DO</w:t>
      </w:r>
      <w:r w:rsidR="00A24F73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83D36" w:rsidRPr="00002565">
        <w:rPr>
          <w:rFonts w:ascii="Arial" w:eastAsia="Times New Roman" w:hAnsi="Arial" w:cs="Arial"/>
          <w:sz w:val="20"/>
          <w:szCs w:val="20"/>
          <w:lang w:eastAsia="sl-SI"/>
        </w:rPr>
        <w:t>je določen v prilogi 1</w:t>
      </w:r>
      <w:r w:rsidR="00DD6BD2" w:rsidRPr="00002565">
        <w:rPr>
          <w:rFonts w:ascii="Arial" w:eastAsia="Times New Roman" w:hAnsi="Arial" w:cs="Arial"/>
          <w:sz w:val="20"/>
          <w:szCs w:val="20"/>
          <w:lang w:eastAsia="sl-SI"/>
        </w:rPr>
        <w:t>, ki</w:t>
      </w:r>
      <w:r w:rsidR="00D83D36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je sestavni del</w:t>
      </w:r>
      <w:r w:rsidR="00DD6BD2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tega pravilnika</w:t>
      </w:r>
      <w:bookmarkEnd w:id="0"/>
      <w:r w:rsidR="00D83D36" w:rsidRPr="0000256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0D6E22B" w14:textId="4633AE28" w:rsidR="004B31A3" w:rsidRPr="00002565" w:rsidRDefault="004B31A3" w:rsidP="004B31A3">
      <w:pPr>
        <w:tabs>
          <w:tab w:val="left" w:pos="567"/>
          <w:tab w:val="left" w:pos="4536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ACFD70" w14:textId="307AA5F2" w:rsidR="004B31A3" w:rsidRPr="00002565" w:rsidRDefault="004B31A3" w:rsidP="004B31A3">
      <w:pPr>
        <w:tabs>
          <w:tab w:val="left" w:pos="567"/>
          <w:tab w:val="left" w:pos="4536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(2) Storitve </w:t>
      </w:r>
      <w:r w:rsidR="00C64413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DO 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se izvajajo sk</w:t>
      </w:r>
      <w:r w:rsidR="00D87D05" w:rsidRPr="00002565">
        <w:rPr>
          <w:rFonts w:ascii="Arial" w:eastAsia="Times New Roman" w:hAnsi="Arial" w:cs="Arial"/>
          <w:sz w:val="20"/>
          <w:szCs w:val="20"/>
          <w:lang w:eastAsia="sl-SI"/>
        </w:rPr>
        <w:t>l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adno z izvedbenim načrtom iz </w:t>
      </w:r>
      <w:r w:rsidR="00C64413" w:rsidRPr="00002565">
        <w:rPr>
          <w:rFonts w:ascii="Arial" w:eastAsia="Times New Roman" w:hAnsi="Arial" w:cs="Arial"/>
          <w:sz w:val="20"/>
          <w:szCs w:val="20"/>
          <w:lang w:eastAsia="sl-SI"/>
        </w:rPr>
        <w:t>34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. člena Zakona o dolgotrajni oskrbi</w:t>
      </w:r>
      <w:r w:rsidR="008400D7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(Uradni list RS, št. XY</w:t>
      </w:r>
      <w:r w:rsidR="00651269" w:rsidRPr="00002565">
        <w:rPr>
          <w:rFonts w:ascii="Arial" w:eastAsia="Times New Roman" w:hAnsi="Arial" w:cs="Arial"/>
          <w:sz w:val="20"/>
          <w:szCs w:val="20"/>
          <w:lang w:eastAsia="sl-SI"/>
        </w:rPr>
        <w:t>; v nadaljnjem besedilu: ZDO</w:t>
      </w:r>
      <w:r w:rsidR="008400D7" w:rsidRPr="00002565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14:paraId="4BD9CB3A" w14:textId="77777777" w:rsidR="00D83D36" w:rsidRPr="00002565" w:rsidRDefault="00D83D36" w:rsidP="00BD4306">
      <w:pPr>
        <w:tabs>
          <w:tab w:val="left" w:pos="567"/>
          <w:tab w:val="left" w:pos="4536"/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3FA626" w14:textId="423DD1F3" w:rsidR="00BD4306" w:rsidRPr="00002565" w:rsidRDefault="00D87D05" w:rsidP="00AD06BC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 w:rsidDel="00D87D0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(3)</w:t>
      </w:r>
      <w:r w:rsidR="009A6E65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Standard storitve </w:t>
      </w:r>
      <w:r w:rsidR="008400D7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DO </w:t>
      </w:r>
      <w:r w:rsidR="009A6E65" w:rsidRPr="00002565">
        <w:rPr>
          <w:rFonts w:ascii="Arial" w:eastAsia="Times New Roman" w:hAnsi="Arial" w:cs="Arial"/>
          <w:sz w:val="20"/>
          <w:szCs w:val="20"/>
          <w:lang w:eastAsia="sl-SI"/>
        </w:rPr>
        <w:t>določa</w:t>
      </w:r>
      <w:r w:rsidR="005577CE" w:rsidRPr="00002565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5BD5CFD4" w14:textId="7E4E7785" w:rsidR="00182A9C" w:rsidRPr="00002565" w:rsidRDefault="00182A9C" w:rsidP="0002644D">
      <w:pPr>
        <w:numPr>
          <w:ilvl w:val="0"/>
          <w:numId w:val="29"/>
        </w:num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tip storitve</w:t>
      </w:r>
      <w:r w:rsidR="00FE212F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DO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3492D18E" w14:textId="6858BFF1" w:rsidR="00182A9C" w:rsidRPr="00002565" w:rsidRDefault="00182A9C" w:rsidP="0002644D">
      <w:pPr>
        <w:numPr>
          <w:ilvl w:val="0"/>
          <w:numId w:val="29"/>
        </w:num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okolje, v katerem se storitev </w:t>
      </w:r>
      <w:r w:rsidR="008400D7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DO 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izvaja;</w:t>
      </w:r>
    </w:p>
    <w:p w14:paraId="7F7E10BF" w14:textId="680B72EE" w:rsidR="00182A9C" w:rsidRPr="00002565" w:rsidRDefault="00182A9C" w:rsidP="0002644D">
      <w:pPr>
        <w:numPr>
          <w:ilvl w:val="0"/>
          <w:numId w:val="29"/>
        </w:num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omejitve pri </w:t>
      </w:r>
      <w:r w:rsidR="00124BF1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izvajanju posamezne </w:t>
      </w:r>
      <w:r w:rsidR="00652687" w:rsidRPr="00002565">
        <w:rPr>
          <w:rFonts w:ascii="Arial" w:eastAsia="Times New Roman" w:hAnsi="Arial" w:cs="Arial"/>
          <w:sz w:val="20"/>
          <w:szCs w:val="20"/>
          <w:lang w:eastAsia="sl-SI"/>
        </w:rPr>
        <w:t>storitve</w:t>
      </w:r>
      <w:r w:rsidR="008400D7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DO</w:t>
      </w:r>
      <w:r w:rsidR="00B903D7" w:rsidRPr="00002565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32AD8CC7" w14:textId="77777777" w:rsidR="00290453" w:rsidRPr="00002565" w:rsidRDefault="00124BF1" w:rsidP="0002644D">
      <w:pPr>
        <w:numPr>
          <w:ilvl w:val="0"/>
          <w:numId w:val="29"/>
        </w:num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minimalno izobrazbeno raven kadra za izvajanje posamezne storitve</w:t>
      </w:r>
      <w:r w:rsidR="00290453" w:rsidRPr="00002565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555943" w14:textId="72DF5256" w:rsidR="00124BF1" w:rsidRPr="00002565" w:rsidRDefault="00290453" w:rsidP="0002644D">
      <w:pPr>
        <w:numPr>
          <w:ilvl w:val="0"/>
          <w:numId w:val="29"/>
        </w:num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trajanje storitve</w:t>
      </w:r>
      <w:r w:rsidR="004B31A3" w:rsidRPr="0000256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50041E3" w14:textId="77777777" w:rsidR="006E69A1" w:rsidRPr="00002565" w:rsidRDefault="006E69A1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EC6F03" w14:textId="64915725" w:rsidR="00AD06BC" w:rsidRPr="00002565" w:rsidRDefault="00AD06BC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(2) Standard storitev</w:t>
      </w:r>
      <w:r w:rsidR="008400D7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DO iz</w:t>
      </w:r>
      <w:r w:rsidR="00154A48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prejšnjega odstavka 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je</w:t>
      </w:r>
      <w:r w:rsidR="00124BF1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določen v</w:t>
      </w:r>
      <w:r w:rsidRPr="00002565">
        <w:rPr>
          <w:rFonts w:ascii="Arial" w:hAnsi="Arial" w:cs="Arial"/>
          <w:sz w:val="20"/>
          <w:szCs w:val="20"/>
        </w:rPr>
        <w:t xml:space="preserve"> prilog</w:t>
      </w:r>
      <w:r w:rsidR="00124BF1" w:rsidRPr="00002565">
        <w:rPr>
          <w:rFonts w:ascii="Arial" w:hAnsi="Arial" w:cs="Arial"/>
          <w:sz w:val="20"/>
          <w:szCs w:val="20"/>
        </w:rPr>
        <w:t>i</w:t>
      </w:r>
      <w:r w:rsidRPr="00002565">
        <w:rPr>
          <w:rFonts w:ascii="Arial" w:hAnsi="Arial" w:cs="Arial"/>
          <w:sz w:val="20"/>
          <w:szCs w:val="20"/>
        </w:rPr>
        <w:t xml:space="preserve"> </w:t>
      </w:r>
      <w:r w:rsidR="00D87D05" w:rsidRPr="00002565">
        <w:rPr>
          <w:rFonts w:ascii="Arial" w:hAnsi="Arial" w:cs="Arial"/>
          <w:sz w:val="20"/>
          <w:szCs w:val="20"/>
        </w:rPr>
        <w:t>1</w:t>
      </w:r>
      <w:r w:rsidR="0002644D" w:rsidRPr="00002565">
        <w:rPr>
          <w:rFonts w:ascii="Arial" w:hAnsi="Arial" w:cs="Arial"/>
          <w:sz w:val="20"/>
          <w:szCs w:val="20"/>
        </w:rPr>
        <w:t xml:space="preserve"> </w:t>
      </w:r>
      <w:r w:rsidRPr="00002565">
        <w:rPr>
          <w:rFonts w:ascii="Arial" w:hAnsi="Arial" w:cs="Arial"/>
          <w:sz w:val="20"/>
          <w:szCs w:val="20"/>
        </w:rPr>
        <w:t>tega pravilnika in</w:t>
      </w:r>
      <w:r w:rsidR="00124BF1" w:rsidRPr="00002565">
        <w:rPr>
          <w:rFonts w:ascii="Arial" w:hAnsi="Arial" w:cs="Arial"/>
          <w:sz w:val="20"/>
          <w:szCs w:val="20"/>
        </w:rPr>
        <w:t xml:space="preserve"> je</w:t>
      </w:r>
      <w:r w:rsidRPr="00002565">
        <w:rPr>
          <w:rFonts w:ascii="Arial" w:hAnsi="Arial" w:cs="Arial"/>
          <w:sz w:val="20"/>
          <w:szCs w:val="20"/>
        </w:rPr>
        <w:t xml:space="preserve"> njegov sestavni del.</w:t>
      </w:r>
    </w:p>
    <w:p w14:paraId="3A6BC638" w14:textId="77777777" w:rsidR="00AD06BC" w:rsidRPr="00002565" w:rsidRDefault="00AD06BC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A01D0C" w14:textId="77777777" w:rsidR="005577CE" w:rsidRPr="00002565" w:rsidRDefault="00BD4306" w:rsidP="00D47495">
      <w:pPr>
        <w:pStyle w:val="Odstavekseznama"/>
        <w:numPr>
          <w:ilvl w:val="0"/>
          <w:numId w:val="15"/>
        </w:numPr>
        <w:tabs>
          <w:tab w:val="left" w:pos="567"/>
          <w:tab w:val="left" w:pos="4536"/>
          <w:tab w:val="left" w:pos="9072"/>
        </w:tabs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14:paraId="408732DF" w14:textId="36C915A3" w:rsidR="00BD4306" w:rsidRPr="00002565" w:rsidRDefault="00BD4306" w:rsidP="00BD4306">
      <w:pPr>
        <w:tabs>
          <w:tab w:val="left" w:pos="567"/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D52DEA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evidentiranje 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storitev</w:t>
      </w:r>
      <w:r w:rsidR="00D52DEA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DO pri izvajalcu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1DB762DD" w14:textId="77777777" w:rsidR="00BD4306" w:rsidRPr="00002565" w:rsidRDefault="00BD4306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588790" w14:textId="5B4FD6F8" w:rsidR="00BD4306" w:rsidRPr="00002565" w:rsidRDefault="00BD4306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(1) </w:t>
      </w:r>
      <w:r w:rsidR="00D52DEA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Evidentiranje 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izvedenih storitev</w:t>
      </w:r>
      <w:r w:rsidR="008400D7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DO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poteka elektronsko, v realnem času.</w:t>
      </w:r>
    </w:p>
    <w:p w14:paraId="22555989" w14:textId="77777777" w:rsidR="00BD4306" w:rsidRPr="00002565" w:rsidRDefault="00BD4306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58956A" w14:textId="079A45A6" w:rsidR="00BD4306" w:rsidRPr="00002565" w:rsidRDefault="00BD4306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(2) Storitev </w:t>
      </w:r>
      <w:r w:rsidR="00D52DEA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evidentira </w:t>
      </w:r>
      <w:r w:rsidR="00A24F73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zaposleni </w:t>
      </w:r>
      <w:r w:rsidR="00651269" w:rsidRPr="00002565">
        <w:rPr>
          <w:rFonts w:ascii="Arial" w:eastAsia="Times New Roman" w:hAnsi="Arial" w:cs="Arial"/>
          <w:sz w:val="20"/>
          <w:szCs w:val="20"/>
          <w:lang w:eastAsia="sl-SI"/>
        </w:rPr>
        <w:t>pri izvajalcu DO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, ki je storitev dejansko izvedel.</w:t>
      </w:r>
    </w:p>
    <w:p w14:paraId="4468E9A3" w14:textId="77777777" w:rsidR="00BD4306" w:rsidRPr="00002565" w:rsidRDefault="00BD4306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D7DBCC" w14:textId="446E93FF" w:rsidR="00BD4306" w:rsidRPr="00002565" w:rsidRDefault="00BD4306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>(3) Dokumentacija obsega zbirke iz tretjega odstavka 11</w:t>
      </w:r>
      <w:r w:rsidR="00651269" w:rsidRPr="00002565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. člena ZDO.</w:t>
      </w:r>
    </w:p>
    <w:p w14:paraId="70E67CDA" w14:textId="77777777" w:rsidR="00A24F73" w:rsidRPr="00002565" w:rsidRDefault="00A24F73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7C4068" w14:textId="0318E3E7" w:rsidR="005C2866" w:rsidRPr="00002565" w:rsidRDefault="00652687" w:rsidP="005C286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(4) </w:t>
      </w:r>
      <w:r w:rsidR="004B31A3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Vsi 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posegi </w:t>
      </w:r>
      <w:r w:rsidR="004B31A3" w:rsidRPr="00002565">
        <w:rPr>
          <w:rFonts w:ascii="Arial" w:eastAsia="Times New Roman" w:hAnsi="Arial" w:cs="Arial"/>
          <w:sz w:val="20"/>
          <w:szCs w:val="20"/>
          <w:lang w:eastAsia="sl-SI"/>
        </w:rPr>
        <w:t>in vpogledi</w:t>
      </w:r>
      <w:r w:rsidR="00651269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v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dokument</w:t>
      </w:r>
      <w:r w:rsidR="00651269" w:rsidRPr="00002565">
        <w:rPr>
          <w:rFonts w:ascii="Arial" w:eastAsia="Times New Roman" w:hAnsi="Arial" w:cs="Arial"/>
          <w:sz w:val="20"/>
          <w:szCs w:val="20"/>
          <w:lang w:eastAsia="sl-SI"/>
        </w:rPr>
        <w:t>acijo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C2866" w:rsidRPr="00002565">
        <w:rPr>
          <w:rFonts w:ascii="Arial" w:eastAsia="Times New Roman" w:hAnsi="Arial" w:cs="Arial"/>
          <w:sz w:val="20"/>
          <w:szCs w:val="20"/>
          <w:lang w:eastAsia="sl-SI"/>
        </w:rPr>
        <w:t>uporabnika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 storitev </w:t>
      </w:r>
      <w:r w:rsidR="00651269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DO </w:t>
      </w:r>
      <w:r w:rsidRPr="00002565">
        <w:rPr>
          <w:rFonts w:ascii="Arial" w:eastAsia="Times New Roman" w:hAnsi="Arial" w:cs="Arial"/>
          <w:sz w:val="20"/>
          <w:szCs w:val="20"/>
          <w:lang w:eastAsia="sl-SI"/>
        </w:rPr>
        <w:t>se beležijo</w:t>
      </w:r>
      <w:r w:rsidR="005C2866" w:rsidRPr="00002565">
        <w:rPr>
          <w:rFonts w:ascii="Arial" w:eastAsia="Times New Roman" w:hAnsi="Arial" w:cs="Arial"/>
          <w:sz w:val="20"/>
          <w:szCs w:val="20"/>
          <w:lang w:eastAsia="sl-SI"/>
        </w:rPr>
        <w:t>. Posegi v dokumentacijo uporabnika s</w:t>
      </w:r>
      <w:bookmarkStart w:id="1" w:name="_GoBack"/>
      <w:bookmarkEnd w:id="1"/>
      <w:r w:rsidR="005C2866" w:rsidRPr="00002565">
        <w:rPr>
          <w:rFonts w:ascii="Arial" w:eastAsia="Times New Roman" w:hAnsi="Arial" w:cs="Arial"/>
          <w:sz w:val="20"/>
          <w:szCs w:val="20"/>
          <w:lang w:eastAsia="sl-SI"/>
        </w:rPr>
        <w:t xml:space="preserve">e z obrazložitvijo utemelji. </w:t>
      </w:r>
    </w:p>
    <w:p w14:paraId="52657797" w14:textId="77777777" w:rsidR="00652687" w:rsidRPr="00002565" w:rsidRDefault="00652687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A9CBE0" w14:textId="77777777" w:rsidR="00652687" w:rsidRPr="00853428" w:rsidRDefault="00652687" w:rsidP="00BD4306">
      <w:pPr>
        <w:tabs>
          <w:tab w:val="left" w:pos="567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781B02A" w14:textId="77777777" w:rsidR="007B771A" w:rsidRDefault="007B771A">
      <w:pPr>
        <w:sectPr w:rsidR="007B771A" w:rsidSect="007B771A">
          <w:footerReference w:type="default" r:id="rId8"/>
          <w:pgSz w:w="11906" w:h="16838"/>
          <w:pgMar w:top="1418" w:right="709" w:bottom="1418" w:left="1134" w:header="709" w:footer="709" w:gutter="0"/>
          <w:cols w:space="708"/>
          <w:docGrid w:linePitch="360"/>
        </w:sectPr>
      </w:pPr>
    </w:p>
    <w:p w14:paraId="154FEFA3" w14:textId="77777777" w:rsidR="00E8554F" w:rsidRPr="00AC2CED" w:rsidRDefault="00AD06BC" w:rsidP="00AD06BC">
      <w:pPr>
        <w:tabs>
          <w:tab w:val="left" w:pos="567"/>
          <w:tab w:val="left" w:pos="9072"/>
        </w:tabs>
        <w:spacing w:after="0" w:line="240" w:lineRule="auto"/>
        <w:ind w:right="392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2CED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Prilog</w:t>
      </w:r>
      <w:r w:rsidR="00AC2CED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 w:rsidR="00AC2CED" w:rsidRPr="00AC2CE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1: Nabor in standard storitev v DO</w:t>
      </w:r>
    </w:p>
    <w:p w14:paraId="36A8F26B" w14:textId="77777777" w:rsidR="00AD06BC" w:rsidRPr="00853428" w:rsidRDefault="00AD06BC" w:rsidP="00AD06BC">
      <w:pPr>
        <w:tabs>
          <w:tab w:val="left" w:pos="567"/>
          <w:tab w:val="left" w:pos="9072"/>
        </w:tabs>
        <w:spacing w:after="0" w:line="240" w:lineRule="auto"/>
        <w:ind w:right="392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</w:p>
    <w:tbl>
      <w:tblPr>
        <w:tblStyle w:val="Tabelamrea"/>
        <w:tblW w:w="14855" w:type="dxa"/>
        <w:tblInd w:w="-856" w:type="dxa"/>
        <w:tblLook w:val="04A0" w:firstRow="1" w:lastRow="0" w:firstColumn="1" w:lastColumn="0" w:noHBand="0" w:noVBand="1"/>
      </w:tblPr>
      <w:tblGrid>
        <w:gridCol w:w="433"/>
        <w:gridCol w:w="3579"/>
        <w:gridCol w:w="990"/>
        <w:gridCol w:w="1524"/>
        <w:gridCol w:w="918"/>
        <w:gridCol w:w="5886"/>
        <w:gridCol w:w="1525"/>
      </w:tblGrid>
      <w:tr w:rsidR="00290453" w:rsidRPr="00853428" w14:paraId="3C7718ED" w14:textId="41D42343" w:rsidTr="004C046C">
        <w:tc>
          <w:tcPr>
            <w:tcW w:w="433" w:type="dxa"/>
            <w:tcBorders>
              <w:top w:val="nil"/>
              <w:left w:val="nil"/>
            </w:tcBorders>
          </w:tcPr>
          <w:p w14:paraId="6FC787B4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579" w:type="dxa"/>
          </w:tcPr>
          <w:p w14:paraId="54ADF29C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Nabor storitev DO</w:t>
            </w:r>
          </w:p>
        </w:tc>
        <w:tc>
          <w:tcPr>
            <w:tcW w:w="990" w:type="dxa"/>
            <w:vAlign w:val="center"/>
          </w:tcPr>
          <w:p w14:paraId="30412C01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Tip storitve</w:t>
            </w:r>
          </w:p>
        </w:tc>
        <w:tc>
          <w:tcPr>
            <w:tcW w:w="1524" w:type="dxa"/>
            <w:vAlign w:val="center"/>
          </w:tcPr>
          <w:p w14:paraId="4F41FA54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Minimalna izobrazbena raven kadra za izvajanje storitve</w:t>
            </w:r>
          </w:p>
        </w:tc>
        <w:tc>
          <w:tcPr>
            <w:tcW w:w="918" w:type="dxa"/>
            <w:vAlign w:val="center"/>
          </w:tcPr>
          <w:p w14:paraId="312D4BCC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Okolje</w:t>
            </w:r>
          </w:p>
        </w:tc>
        <w:tc>
          <w:tcPr>
            <w:tcW w:w="5886" w:type="dxa"/>
            <w:vAlign w:val="center"/>
          </w:tcPr>
          <w:p w14:paraId="31C19E70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Omejitev</w:t>
            </w:r>
          </w:p>
        </w:tc>
        <w:tc>
          <w:tcPr>
            <w:tcW w:w="1525" w:type="dxa"/>
            <w:vAlign w:val="center"/>
          </w:tcPr>
          <w:p w14:paraId="02598EF8" w14:textId="7DC9EE39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4C046C" w:rsidRPr="00853428" w14:paraId="54B92442" w14:textId="40CE7A77" w:rsidTr="004C046C">
        <w:tc>
          <w:tcPr>
            <w:tcW w:w="433" w:type="dxa"/>
          </w:tcPr>
          <w:p w14:paraId="400418A2" w14:textId="77777777" w:rsidR="004C046C" w:rsidRPr="00853428" w:rsidRDefault="004C046C" w:rsidP="00CA663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bookmarkStart w:id="2" w:name="_Ref497770657"/>
          </w:p>
        </w:tc>
        <w:bookmarkEnd w:id="2"/>
        <w:tc>
          <w:tcPr>
            <w:tcW w:w="3579" w:type="dxa"/>
          </w:tcPr>
          <w:p w14:paraId="7831E533" w14:textId="77777777" w:rsidR="004C046C" w:rsidRPr="00853428" w:rsidRDefault="004C046C" w:rsidP="00CA663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53428">
              <w:rPr>
                <w:rFonts w:ascii="Arial" w:hAnsi="Arial" w:cs="Arial"/>
                <w:b/>
                <w:sz w:val="24"/>
                <w:szCs w:val="20"/>
              </w:rPr>
              <w:t>Premeščanje in/ali spremstvo uporabnika, ki ne zmore samostojne hoje znotraj prostora</w:t>
            </w:r>
          </w:p>
          <w:p w14:paraId="2D32DA60" w14:textId="77777777" w:rsidR="004C046C" w:rsidRPr="00853428" w:rsidRDefault="004C046C" w:rsidP="00CA6631">
            <w:pPr>
              <w:rPr>
                <w:rFonts w:ascii="Arial" w:hAnsi="Arial" w:cs="Arial"/>
                <w:sz w:val="24"/>
                <w:szCs w:val="20"/>
              </w:rPr>
            </w:pPr>
          </w:p>
          <w:p w14:paraId="12F070AA" w14:textId="1BF6EE66" w:rsidR="004C046C" w:rsidRPr="00853428" w:rsidRDefault="004C046C" w:rsidP="00CA6631">
            <w:pPr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Storitev vključuje izvedbo transferja na način oziroma s pripomočki, primern</w:t>
            </w:r>
            <w:r w:rsidR="00651269">
              <w:rPr>
                <w:rFonts w:ascii="Arial" w:hAnsi="Arial" w:cs="Arial"/>
                <w:sz w:val="24"/>
                <w:szCs w:val="20"/>
              </w:rPr>
              <w:t>o</w:t>
            </w:r>
            <w:r w:rsidRPr="00853428">
              <w:rPr>
                <w:rFonts w:ascii="Arial" w:hAnsi="Arial" w:cs="Arial"/>
                <w:sz w:val="24"/>
                <w:szCs w:val="20"/>
              </w:rPr>
              <w:t xml:space="preserve"> glede na stanje uporabnika</w:t>
            </w:r>
          </w:p>
        </w:tc>
        <w:tc>
          <w:tcPr>
            <w:tcW w:w="990" w:type="dxa"/>
            <w:vAlign w:val="center"/>
          </w:tcPr>
          <w:p w14:paraId="2D1EF0CB" w14:textId="77777777" w:rsidR="004C046C" w:rsidRPr="00853428" w:rsidRDefault="004C046C" w:rsidP="00CA6631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ODO</w:t>
            </w:r>
            <w:r w:rsidRPr="00853428">
              <w:rPr>
                <w:rStyle w:val="Sprotnaopomba-sklic"/>
                <w:rFonts w:ascii="Arial" w:hAnsi="Arial" w:cs="Arial"/>
                <w:sz w:val="24"/>
                <w:szCs w:val="20"/>
              </w:rPr>
              <w:footnoteReference w:id="1"/>
            </w:r>
          </w:p>
        </w:tc>
        <w:tc>
          <w:tcPr>
            <w:tcW w:w="1524" w:type="dxa"/>
            <w:vAlign w:val="center"/>
          </w:tcPr>
          <w:p w14:paraId="170856B8" w14:textId="77777777" w:rsidR="004C046C" w:rsidRPr="00853428" w:rsidRDefault="004C046C" w:rsidP="00CA6631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SO</w:t>
            </w:r>
            <w:r w:rsidRPr="00853428">
              <w:rPr>
                <w:rStyle w:val="Sprotnaopomba-sklic"/>
                <w:rFonts w:ascii="Arial" w:hAnsi="Arial" w:cs="Arial"/>
                <w:sz w:val="24"/>
                <w:szCs w:val="20"/>
              </w:rPr>
              <w:footnoteReference w:id="2"/>
            </w:r>
          </w:p>
        </w:tc>
        <w:tc>
          <w:tcPr>
            <w:tcW w:w="918" w:type="dxa"/>
            <w:vAlign w:val="center"/>
          </w:tcPr>
          <w:p w14:paraId="35F38272" w14:textId="77777777" w:rsidR="004C046C" w:rsidRPr="00853428" w:rsidRDefault="004C046C" w:rsidP="00CA6631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D</w:t>
            </w:r>
            <w:r w:rsidRPr="00853428">
              <w:rPr>
                <w:rStyle w:val="Sprotnaopomba-sklic"/>
                <w:rFonts w:ascii="Arial" w:hAnsi="Arial" w:cs="Arial"/>
                <w:sz w:val="24"/>
                <w:szCs w:val="20"/>
              </w:rPr>
              <w:footnoteReference w:id="3"/>
            </w:r>
            <w:r w:rsidRPr="00853428">
              <w:rPr>
                <w:rFonts w:ascii="Arial" w:hAnsi="Arial" w:cs="Arial"/>
                <w:sz w:val="24"/>
                <w:szCs w:val="20"/>
              </w:rPr>
              <w:t>, I</w:t>
            </w:r>
            <w:r w:rsidRPr="00853428">
              <w:rPr>
                <w:rStyle w:val="Sprotnaopomba-sklic"/>
                <w:rFonts w:ascii="Arial" w:hAnsi="Arial" w:cs="Arial"/>
                <w:sz w:val="24"/>
                <w:szCs w:val="20"/>
              </w:rPr>
              <w:footnoteReference w:id="4"/>
            </w:r>
          </w:p>
        </w:tc>
        <w:tc>
          <w:tcPr>
            <w:tcW w:w="5886" w:type="dxa"/>
            <w:vAlign w:val="center"/>
          </w:tcPr>
          <w:p w14:paraId="59E032B1" w14:textId="77777777" w:rsidR="004C046C" w:rsidRPr="00853428" w:rsidRDefault="004C046C" w:rsidP="00CA6631">
            <w:pPr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Storitev je možno obračunati največ enkrat na obisk na domu.</w:t>
            </w:r>
          </w:p>
          <w:p w14:paraId="0905A3FE" w14:textId="77777777" w:rsidR="004C046C" w:rsidRPr="00853428" w:rsidRDefault="004C046C" w:rsidP="00CA6631">
            <w:pPr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Storitev je možno obračunati največ dvakrat v 24-ih urah v institucionalni oskrbi.</w:t>
            </w:r>
          </w:p>
          <w:p w14:paraId="38710C22" w14:textId="0426EECF" w:rsidR="004C046C" w:rsidRPr="00853428" w:rsidRDefault="004C046C" w:rsidP="00AC2CED">
            <w:pPr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 xml:space="preserve">Storitve ni mogoče obračunati v kombinaciji s storitvijo </w:t>
            </w:r>
            <w:r w:rsidRPr="00853428">
              <w:rPr>
                <w:rFonts w:ascii="Arial" w:hAnsi="Arial" w:cs="Arial"/>
                <w:sz w:val="24"/>
                <w:szCs w:val="20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0"/>
              </w:rPr>
              <w:instrText xml:space="preserve"> REF _Ref497770636 \r \h  \* MERGEFORMAT </w:instrText>
            </w:r>
            <w:r w:rsidRPr="00853428">
              <w:rPr>
                <w:rFonts w:ascii="Arial" w:hAnsi="Arial" w:cs="Arial"/>
                <w:sz w:val="24"/>
                <w:szCs w:val="20"/>
              </w:rPr>
            </w:r>
            <w:r w:rsidRPr="00853428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="00D52DEA">
              <w:rPr>
                <w:rFonts w:ascii="Arial" w:hAnsi="Arial" w:cs="Arial"/>
                <w:sz w:val="24"/>
                <w:szCs w:val="20"/>
              </w:rPr>
              <w:t>2</w:t>
            </w:r>
            <w:r w:rsidRPr="00853428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0"/>
              </w:rPr>
              <w:t xml:space="preserve"> ali ko je potrebna zaradi izvedbe druge storitve, ki </w:t>
            </w:r>
            <w:r w:rsidR="00D52DEA">
              <w:rPr>
                <w:rFonts w:ascii="Arial" w:hAnsi="Arial" w:cs="Arial"/>
                <w:sz w:val="24"/>
                <w:szCs w:val="20"/>
              </w:rPr>
              <w:t>premeščanje</w:t>
            </w:r>
            <w:r w:rsidRPr="00853428">
              <w:rPr>
                <w:rFonts w:ascii="Arial" w:hAnsi="Arial" w:cs="Arial"/>
                <w:sz w:val="24"/>
                <w:szCs w:val="20"/>
              </w:rPr>
              <w:t xml:space="preserve"> že vključuje – npr. storitev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/>
            </w:r>
            <w:r>
              <w:rPr>
                <w:rFonts w:ascii="Arial" w:hAnsi="Arial" w:cs="Arial"/>
                <w:sz w:val="24"/>
                <w:szCs w:val="20"/>
              </w:rPr>
              <w:instrText xml:space="preserve"> REF _Ref497771265 \r \h  \* MERGEFORMAT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="00D52DEA">
              <w:rPr>
                <w:rFonts w:ascii="Arial" w:hAnsi="Arial" w:cs="Arial"/>
                <w:sz w:val="24"/>
                <w:szCs w:val="20"/>
              </w:rPr>
              <w:t>17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,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/>
            </w:r>
            <w:r>
              <w:rPr>
                <w:rFonts w:ascii="Arial" w:hAnsi="Arial" w:cs="Arial"/>
                <w:sz w:val="24"/>
                <w:szCs w:val="20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="00D52DEA">
              <w:rPr>
                <w:rFonts w:ascii="Arial" w:hAnsi="Arial" w:cs="Arial"/>
                <w:sz w:val="24"/>
                <w:szCs w:val="20"/>
              </w:rPr>
              <w:t>18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D52DEA">
              <w:rPr>
                <w:rFonts w:ascii="Arial" w:hAnsi="Arial" w:cs="Arial"/>
                <w:sz w:val="24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14:paraId="4C3CEDD1" w14:textId="66B17C5F" w:rsidR="004C046C" w:rsidRPr="00853428" w:rsidRDefault="00290453" w:rsidP="004C04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5</w:t>
            </w:r>
          </w:p>
        </w:tc>
      </w:tr>
      <w:tr w:rsidR="0079010B" w:rsidRPr="00853428" w14:paraId="3A3BF8D0" w14:textId="587C3973" w:rsidTr="004C046C">
        <w:tc>
          <w:tcPr>
            <w:tcW w:w="433" w:type="dxa"/>
          </w:tcPr>
          <w:p w14:paraId="5DB0D064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bookmarkStart w:id="3" w:name="_Ref497770636"/>
          </w:p>
        </w:tc>
        <w:bookmarkEnd w:id="3"/>
        <w:tc>
          <w:tcPr>
            <w:tcW w:w="3579" w:type="dxa"/>
          </w:tcPr>
          <w:p w14:paraId="6337730E" w14:textId="63AE46CF" w:rsidR="0079010B" w:rsidRPr="00853428" w:rsidRDefault="0079010B" w:rsidP="0079010B">
            <w:pPr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b/>
                <w:sz w:val="24"/>
                <w:szCs w:val="20"/>
              </w:rPr>
              <w:t>Premeščanje nepomičnega uporabnika zaradi specifičnega zdravstvenega stanja (n</w:t>
            </w:r>
            <w:r w:rsidR="00651269">
              <w:rPr>
                <w:rFonts w:ascii="Arial" w:hAnsi="Arial" w:cs="Arial"/>
                <w:b/>
                <w:sz w:val="24"/>
                <w:szCs w:val="20"/>
              </w:rPr>
              <w:t xml:space="preserve">a </w:t>
            </w:r>
            <w:r w:rsidRPr="00853428">
              <w:rPr>
                <w:rFonts w:ascii="Arial" w:hAnsi="Arial" w:cs="Arial"/>
                <w:b/>
                <w:sz w:val="24"/>
                <w:szCs w:val="20"/>
              </w:rPr>
              <w:t>pr</w:t>
            </w:r>
            <w:r w:rsidR="00651269">
              <w:rPr>
                <w:rFonts w:ascii="Arial" w:hAnsi="Arial" w:cs="Arial"/>
                <w:b/>
                <w:sz w:val="24"/>
                <w:szCs w:val="20"/>
              </w:rPr>
              <w:t>imer</w:t>
            </w:r>
            <w:r w:rsidRPr="0085342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53428">
              <w:rPr>
                <w:rFonts w:ascii="Arial" w:hAnsi="Arial" w:cs="Arial"/>
                <w:b/>
                <w:sz w:val="24"/>
                <w:szCs w:val="20"/>
              </w:rPr>
              <w:t>kontrakture</w:t>
            </w:r>
            <w:proofErr w:type="spellEnd"/>
            <w:r w:rsidRPr="00853428">
              <w:rPr>
                <w:rFonts w:ascii="Arial" w:hAnsi="Arial" w:cs="Arial"/>
                <w:b/>
                <w:sz w:val="24"/>
                <w:szCs w:val="20"/>
              </w:rPr>
              <w:t>, nevarnost patoloških zlomov, razjed zaradi pritiska )</w:t>
            </w:r>
          </w:p>
          <w:p w14:paraId="6145BB0C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Storitev vključuje izvedbo transferja na način oziroma s pripomočki, primeren glede na stanje uporabnika</w:t>
            </w:r>
          </w:p>
        </w:tc>
        <w:tc>
          <w:tcPr>
            <w:tcW w:w="990" w:type="dxa"/>
            <w:vAlign w:val="center"/>
          </w:tcPr>
          <w:p w14:paraId="4B25A8D4" w14:textId="67742B9A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  <w:r w:rsidR="00FC5F91"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1524" w:type="dxa"/>
            <w:vAlign w:val="center"/>
          </w:tcPr>
          <w:p w14:paraId="7ECAB550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BN</w:t>
            </w:r>
          </w:p>
        </w:tc>
        <w:tc>
          <w:tcPr>
            <w:tcW w:w="918" w:type="dxa"/>
            <w:vAlign w:val="center"/>
          </w:tcPr>
          <w:p w14:paraId="419AB845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D,I</w:t>
            </w:r>
          </w:p>
        </w:tc>
        <w:tc>
          <w:tcPr>
            <w:tcW w:w="5886" w:type="dxa"/>
            <w:vAlign w:val="center"/>
          </w:tcPr>
          <w:p w14:paraId="679C12CB" w14:textId="66758EA3" w:rsidR="0079010B" w:rsidRPr="00853428" w:rsidRDefault="0079010B" w:rsidP="0079010B">
            <w:pPr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Storitev je možno obračunati največ enkrat na obisk na domu</w:t>
            </w:r>
            <w:r>
              <w:rPr>
                <w:rFonts w:ascii="Arial" w:hAnsi="Arial" w:cs="Arial"/>
                <w:sz w:val="24"/>
                <w:szCs w:val="20"/>
              </w:rPr>
              <w:t>.</w:t>
            </w:r>
          </w:p>
          <w:p w14:paraId="6989ECE1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>Storitev je možno obračunati največ dvakrat v 24-ih urah v institucionalni oskrbi.</w:t>
            </w:r>
          </w:p>
          <w:p w14:paraId="6B516C98" w14:textId="0A4BECC3" w:rsidR="0079010B" w:rsidRPr="00853428" w:rsidRDefault="0079010B" w:rsidP="0079010B">
            <w:pPr>
              <w:rPr>
                <w:rFonts w:ascii="Arial" w:hAnsi="Arial" w:cs="Arial"/>
                <w:sz w:val="24"/>
                <w:szCs w:val="20"/>
              </w:rPr>
            </w:pPr>
            <w:r w:rsidRPr="00853428">
              <w:rPr>
                <w:rFonts w:ascii="Arial" w:hAnsi="Arial" w:cs="Arial"/>
                <w:sz w:val="24"/>
                <w:szCs w:val="20"/>
              </w:rPr>
              <w:t xml:space="preserve">Storitve ni mogoče obračunati v kombinaciji s storitvijo </w:t>
            </w:r>
            <w:r w:rsidRPr="00853428">
              <w:rPr>
                <w:rFonts w:ascii="Arial" w:hAnsi="Arial" w:cs="Arial"/>
                <w:sz w:val="24"/>
                <w:szCs w:val="20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0"/>
              </w:rPr>
              <w:instrText xml:space="preserve"> REF _Ref497770657 \r \h  \* MERGEFORMAT </w:instrText>
            </w:r>
            <w:r w:rsidRPr="00853428">
              <w:rPr>
                <w:rFonts w:ascii="Arial" w:hAnsi="Arial" w:cs="Arial"/>
                <w:sz w:val="24"/>
                <w:szCs w:val="20"/>
              </w:rPr>
            </w:r>
            <w:r w:rsidRPr="00853428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t>1</w:t>
            </w:r>
            <w:r w:rsidRPr="00853428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51269">
              <w:rPr>
                <w:rFonts w:ascii="Arial" w:hAnsi="Arial" w:cs="Arial"/>
                <w:sz w:val="24"/>
                <w:szCs w:val="20"/>
              </w:rPr>
              <w:t>,</w:t>
            </w:r>
            <w:r w:rsidRPr="00853428">
              <w:rPr>
                <w:rFonts w:ascii="Arial" w:hAnsi="Arial" w:cs="Arial"/>
                <w:sz w:val="24"/>
                <w:szCs w:val="20"/>
              </w:rPr>
              <w:t xml:space="preserve"> ali ko je potrebna zaradi izvedbe druge storitve, ki </w:t>
            </w:r>
            <w:r w:rsidR="00D52DEA">
              <w:rPr>
                <w:rFonts w:ascii="Arial" w:hAnsi="Arial" w:cs="Arial"/>
                <w:sz w:val="24"/>
                <w:szCs w:val="20"/>
              </w:rPr>
              <w:t>premeščanje</w:t>
            </w:r>
            <w:r w:rsidR="00D52DEA" w:rsidRPr="00853428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853428">
              <w:rPr>
                <w:rFonts w:ascii="Arial" w:hAnsi="Arial" w:cs="Arial"/>
                <w:sz w:val="24"/>
                <w:szCs w:val="20"/>
              </w:rPr>
              <w:t xml:space="preserve">že vključuje – npr. storitev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/>
            </w:r>
            <w:r>
              <w:rPr>
                <w:rFonts w:ascii="Arial" w:hAnsi="Arial" w:cs="Arial"/>
                <w:sz w:val="24"/>
                <w:szCs w:val="20"/>
              </w:rPr>
              <w:instrText xml:space="preserve"> REF _Ref497771265 \r \h  \* MERGEFORMAT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t>17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,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/>
            </w:r>
            <w:r>
              <w:rPr>
                <w:rFonts w:ascii="Arial" w:hAnsi="Arial" w:cs="Arial"/>
                <w:sz w:val="24"/>
                <w:szCs w:val="20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t>18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D52DEA">
              <w:rPr>
                <w:rFonts w:ascii="Arial" w:hAnsi="Arial" w:cs="Arial"/>
                <w:sz w:val="24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14:paraId="30B4D868" w14:textId="2B011B7E" w:rsidR="0079010B" w:rsidRPr="00853428" w:rsidRDefault="00290453" w:rsidP="0079010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5</w:t>
            </w:r>
          </w:p>
        </w:tc>
      </w:tr>
    </w:tbl>
    <w:p w14:paraId="62029C2A" w14:textId="77777777" w:rsidR="007D5AF6" w:rsidRPr="008B25A9" w:rsidRDefault="007D5AF6">
      <w:pPr>
        <w:rPr>
          <w:rFonts w:ascii="Arial" w:hAnsi="Arial" w:cs="Arial"/>
          <w:sz w:val="20"/>
          <w:szCs w:val="20"/>
        </w:rPr>
      </w:pPr>
      <w:bookmarkStart w:id="4" w:name="_Ref497767798"/>
    </w:p>
    <w:bookmarkEnd w:id="4"/>
    <w:tbl>
      <w:tblPr>
        <w:tblStyle w:val="Tabelamrea"/>
        <w:tblW w:w="14860" w:type="dxa"/>
        <w:tblInd w:w="-861" w:type="dxa"/>
        <w:tblLook w:val="04A0" w:firstRow="1" w:lastRow="0" w:firstColumn="1" w:lastColumn="0" w:noHBand="0" w:noVBand="1"/>
      </w:tblPr>
      <w:tblGrid>
        <w:gridCol w:w="432"/>
        <w:gridCol w:w="3575"/>
        <w:gridCol w:w="63"/>
        <w:gridCol w:w="927"/>
        <w:gridCol w:w="84"/>
        <w:gridCol w:w="1440"/>
        <w:gridCol w:w="105"/>
        <w:gridCol w:w="812"/>
        <w:gridCol w:w="85"/>
        <w:gridCol w:w="5813"/>
        <w:gridCol w:w="1524"/>
      </w:tblGrid>
      <w:tr w:rsidR="00290453" w:rsidRPr="00853428" w14:paraId="13F56780" w14:textId="1F478ED1" w:rsidTr="00290453">
        <w:tc>
          <w:tcPr>
            <w:tcW w:w="432" w:type="dxa"/>
            <w:tcBorders>
              <w:top w:val="nil"/>
              <w:left w:val="nil"/>
            </w:tcBorders>
          </w:tcPr>
          <w:p w14:paraId="08877B4B" w14:textId="77777777" w:rsidR="00290453" w:rsidRPr="00853428" w:rsidRDefault="00290453" w:rsidP="004C0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14:paraId="5091AA49" w14:textId="77777777" w:rsidR="00290453" w:rsidRPr="00853428" w:rsidRDefault="00290453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990" w:type="dxa"/>
            <w:gridSpan w:val="2"/>
            <w:vAlign w:val="center"/>
          </w:tcPr>
          <w:p w14:paraId="7F3E9BA4" w14:textId="77777777" w:rsidR="00290453" w:rsidRPr="00853428" w:rsidRDefault="00290453" w:rsidP="004C046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24" w:type="dxa"/>
            <w:gridSpan w:val="2"/>
            <w:vAlign w:val="center"/>
          </w:tcPr>
          <w:p w14:paraId="1FE5DCB7" w14:textId="77777777" w:rsidR="00290453" w:rsidRPr="00853428" w:rsidRDefault="00290453" w:rsidP="004C046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917" w:type="dxa"/>
            <w:gridSpan w:val="2"/>
            <w:vAlign w:val="center"/>
          </w:tcPr>
          <w:p w14:paraId="50510EF4" w14:textId="77777777" w:rsidR="00290453" w:rsidRPr="00853428" w:rsidRDefault="00290453" w:rsidP="004C046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5898" w:type="dxa"/>
            <w:gridSpan w:val="2"/>
            <w:vAlign w:val="center"/>
          </w:tcPr>
          <w:p w14:paraId="50B78281" w14:textId="77777777" w:rsidR="00290453" w:rsidRPr="00853428" w:rsidRDefault="00290453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24" w:type="dxa"/>
            <w:vAlign w:val="center"/>
          </w:tcPr>
          <w:p w14:paraId="173EBB66" w14:textId="177CF578" w:rsidR="00290453" w:rsidRPr="00853428" w:rsidRDefault="00290453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4C046C" w:rsidRPr="00853428" w14:paraId="7F53E130" w14:textId="5CA7F8DE" w:rsidTr="00290453">
        <w:tc>
          <w:tcPr>
            <w:tcW w:w="432" w:type="dxa"/>
          </w:tcPr>
          <w:p w14:paraId="48904B7A" w14:textId="77777777" w:rsidR="004C046C" w:rsidRPr="00853428" w:rsidRDefault="004C046C" w:rsidP="004C046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14:paraId="62AC6714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Obračanje uporabnika – preventiva nastanka razjed zaradi pritiska in nameščanje v ustrezne položaje</w:t>
            </w:r>
          </w:p>
        </w:tc>
        <w:tc>
          <w:tcPr>
            <w:tcW w:w="990" w:type="dxa"/>
            <w:gridSpan w:val="2"/>
            <w:vAlign w:val="center"/>
          </w:tcPr>
          <w:p w14:paraId="0AFB495A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24" w:type="dxa"/>
            <w:gridSpan w:val="2"/>
            <w:vAlign w:val="center"/>
          </w:tcPr>
          <w:p w14:paraId="6539C86D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917" w:type="dxa"/>
            <w:gridSpan w:val="2"/>
            <w:vAlign w:val="center"/>
          </w:tcPr>
          <w:p w14:paraId="74CAE96B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898" w:type="dxa"/>
            <w:gridSpan w:val="2"/>
            <w:vAlign w:val="center"/>
          </w:tcPr>
          <w:p w14:paraId="27699653" w14:textId="02CB29F6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obračunavati v kombinaciji </w:t>
            </w:r>
            <w:r w:rsidR="008D4E56">
              <w:rPr>
                <w:rFonts w:ascii="Arial" w:hAnsi="Arial" w:cs="Arial"/>
                <w:sz w:val="24"/>
                <w:szCs w:val="24"/>
              </w:rPr>
              <w:t>s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katerokoli drugo</w:t>
            </w:r>
            <w:r w:rsidR="008D4E56">
              <w:rPr>
                <w:rFonts w:ascii="Arial" w:hAnsi="Arial" w:cs="Arial"/>
                <w:sz w:val="24"/>
                <w:szCs w:val="24"/>
              </w:rPr>
              <w:t xml:space="preserve"> storitvijo v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časovnem obdobju 2 ur </w:t>
            </w:r>
            <w:r w:rsidR="008D4E56">
              <w:rPr>
                <w:rFonts w:ascii="Arial" w:hAnsi="Arial" w:cs="Arial"/>
                <w:sz w:val="24"/>
                <w:szCs w:val="24"/>
              </w:rPr>
              <w:t xml:space="preserve">po </w:t>
            </w:r>
            <w:r w:rsidRPr="00853428">
              <w:rPr>
                <w:rFonts w:ascii="Arial" w:hAnsi="Arial" w:cs="Arial"/>
                <w:sz w:val="24"/>
                <w:szCs w:val="24"/>
              </w:rPr>
              <w:t>izveden</w:t>
            </w:r>
            <w:r w:rsidR="008D4E56">
              <w:rPr>
                <w:rFonts w:ascii="Arial" w:hAnsi="Arial" w:cs="Arial"/>
                <w:sz w:val="24"/>
                <w:szCs w:val="24"/>
              </w:rPr>
              <w:t>i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storitvi.</w:t>
            </w:r>
          </w:p>
        </w:tc>
        <w:tc>
          <w:tcPr>
            <w:tcW w:w="1524" w:type="dxa"/>
            <w:vAlign w:val="center"/>
          </w:tcPr>
          <w:p w14:paraId="33033B0F" w14:textId="266206AC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C046C" w:rsidRPr="00853428" w14:paraId="0F61059F" w14:textId="1DFD8332" w:rsidTr="00290453">
        <w:tc>
          <w:tcPr>
            <w:tcW w:w="432" w:type="dxa"/>
          </w:tcPr>
          <w:p w14:paraId="4FF2FD7A" w14:textId="77777777" w:rsidR="004C046C" w:rsidRPr="00853428" w:rsidRDefault="004C046C" w:rsidP="004C046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5" w:name="_Ref494809229"/>
          </w:p>
        </w:tc>
        <w:bookmarkEnd w:id="5"/>
        <w:tc>
          <w:tcPr>
            <w:tcW w:w="3575" w:type="dxa"/>
          </w:tcPr>
          <w:p w14:paraId="37F301B8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Oblačenje in slačenje</w:t>
            </w:r>
          </w:p>
          <w:p w14:paraId="0095C5DE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476D8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vključuje izbiro oblačil, oblačenje in slačenje </w:t>
            </w:r>
          </w:p>
        </w:tc>
        <w:tc>
          <w:tcPr>
            <w:tcW w:w="990" w:type="dxa"/>
            <w:gridSpan w:val="2"/>
            <w:vAlign w:val="center"/>
          </w:tcPr>
          <w:p w14:paraId="4DE001DA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24" w:type="dxa"/>
            <w:gridSpan w:val="2"/>
            <w:vAlign w:val="center"/>
          </w:tcPr>
          <w:p w14:paraId="25B3F52E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917" w:type="dxa"/>
            <w:gridSpan w:val="2"/>
            <w:vAlign w:val="center"/>
          </w:tcPr>
          <w:p w14:paraId="03D1B3F1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98" w:type="dxa"/>
            <w:gridSpan w:val="2"/>
            <w:vAlign w:val="center"/>
          </w:tcPr>
          <w:p w14:paraId="1EF0C9F1" w14:textId="26AA677B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izključuje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_Ref497768545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/>
            </w:r>
            <w:r>
              <w:rPr>
                <w:rFonts w:ascii="Arial" w:hAnsi="Arial" w:cs="Arial"/>
                <w:sz w:val="24"/>
                <w:szCs w:val="20"/>
              </w:rPr>
              <w:instrText xml:space="preserve"> REF _Ref497771265 \r \h  \* MERGEFORMAT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t>17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ali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_Ref494809481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7FEE88" w14:textId="66D616D8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</w:t>
            </w:r>
            <w:r w:rsidR="008D4E56">
              <w:rPr>
                <w:rFonts w:ascii="Arial" w:hAnsi="Arial" w:cs="Arial"/>
                <w:sz w:val="24"/>
                <w:szCs w:val="24"/>
              </w:rPr>
              <w:t>največ 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</w:tc>
        <w:tc>
          <w:tcPr>
            <w:tcW w:w="1524" w:type="dxa"/>
            <w:vAlign w:val="center"/>
          </w:tcPr>
          <w:p w14:paraId="219ED95A" w14:textId="1F5FD174" w:rsidR="004C046C" w:rsidRPr="00853428" w:rsidRDefault="00290453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010B" w:rsidRPr="00853428" w14:paraId="550EEAA9" w14:textId="66051069" w:rsidTr="00290453">
        <w:tc>
          <w:tcPr>
            <w:tcW w:w="432" w:type="dxa"/>
          </w:tcPr>
          <w:p w14:paraId="1821540B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6" w:name="_Ref497768545"/>
          </w:p>
        </w:tc>
        <w:bookmarkEnd w:id="6"/>
        <w:tc>
          <w:tcPr>
            <w:tcW w:w="3575" w:type="dxa"/>
          </w:tcPr>
          <w:p w14:paraId="51A1F513" w14:textId="6792C1B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Oblačenje in slačenje delno pomičnega ali nepomičnega uporabnika zaradi specifičnega zdravstvenega stanja (n</w:t>
            </w:r>
            <w:r w:rsidR="008D4E56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853428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="008D4E56">
              <w:rPr>
                <w:rFonts w:ascii="Arial" w:hAnsi="Arial" w:cs="Arial"/>
                <w:b/>
                <w:sz w:val="24"/>
                <w:szCs w:val="24"/>
              </w:rPr>
              <w:t>imer</w:t>
            </w:r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3428">
              <w:rPr>
                <w:rFonts w:ascii="Arial" w:hAnsi="Arial" w:cs="Arial"/>
                <w:b/>
                <w:sz w:val="24"/>
                <w:szCs w:val="24"/>
              </w:rPr>
              <w:t>kontrakture</w:t>
            </w:r>
            <w:proofErr w:type="spellEnd"/>
            <w:r w:rsidRPr="00853428">
              <w:rPr>
                <w:rFonts w:ascii="Arial" w:hAnsi="Arial" w:cs="Arial"/>
                <w:b/>
                <w:sz w:val="24"/>
                <w:szCs w:val="24"/>
              </w:rPr>
              <w:t>, nevarnost patoloških zlomov, razjed zaradi pritiska )</w:t>
            </w:r>
          </w:p>
          <w:p w14:paraId="4D43B3E4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91170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vključuje izbiro oblačil, oblačenje oziroma slačenje</w:t>
            </w:r>
          </w:p>
        </w:tc>
        <w:tc>
          <w:tcPr>
            <w:tcW w:w="990" w:type="dxa"/>
            <w:gridSpan w:val="2"/>
            <w:vAlign w:val="center"/>
          </w:tcPr>
          <w:p w14:paraId="28FEC6D6" w14:textId="72F880D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24" w:type="dxa"/>
            <w:gridSpan w:val="2"/>
            <w:vAlign w:val="center"/>
          </w:tcPr>
          <w:p w14:paraId="511ECEB7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BN</w:t>
            </w:r>
          </w:p>
        </w:tc>
        <w:tc>
          <w:tcPr>
            <w:tcW w:w="917" w:type="dxa"/>
            <w:gridSpan w:val="2"/>
            <w:vAlign w:val="center"/>
          </w:tcPr>
          <w:p w14:paraId="25ED2D8E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98" w:type="dxa"/>
            <w:gridSpan w:val="2"/>
          </w:tcPr>
          <w:p w14:paraId="16F969B8" w14:textId="4FA4D45E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izključuje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_Ref494809229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/>
            </w:r>
            <w:r>
              <w:rPr>
                <w:rFonts w:ascii="Arial" w:hAnsi="Arial" w:cs="Arial"/>
                <w:sz w:val="24"/>
                <w:szCs w:val="20"/>
              </w:rPr>
              <w:instrText xml:space="preserve"> REF _Ref497771265 \r \h  \* MERGEFORMAT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t>17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ali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_Ref494809481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59761B" w14:textId="296EA8C6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</w:t>
            </w:r>
            <w:r w:rsidR="008D4E56">
              <w:rPr>
                <w:rFonts w:ascii="Arial" w:hAnsi="Arial" w:cs="Arial"/>
                <w:sz w:val="24"/>
                <w:szCs w:val="24"/>
              </w:rPr>
              <w:t>največ 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</w:tc>
        <w:tc>
          <w:tcPr>
            <w:tcW w:w="1524" w:type="dxa"/>
            <w:vAlign w:val="center"/>
          </w:tcPr>
          <w:p w14:paraId="6B536741" w14:textId="1CC7F2EC" w:rsidR="0079010B" w:rsidRPr="00853428" w:rsidRDefault="00290453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9010B" w:rsidRPr="00853428" w14:paraId="4FC42E7E" w14:textId="79AD2404" w:rsidTr="00290453">
        <w:tc>
          <w:tcPr>
            <w:tcW w:w="432" w:type="dxa"/>
          </w:tcPr>
          <w:p w14:paraId="384D4138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14:paraId="06CBC36F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Nameščanje oziroma odstranjevanje serijskih protez ali opornic</w:t>
            </w:r>
          </w:p>
          <w:p w14:paraId="521534BE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53870" w14:textId="154D8B86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vključuje pomoč pri nameščanju oziroma odstranjevanju protez ali drugih pripomočk</w:t>
            </w:r>
            <w:r w:rsidR="008D4E56">
              <w:rPr>
                <w:rFonts w:ascii="Arial" w:hAnsi="Arial" w:cs="Arial"/>
                <w:sz w:val="24"/>
                <w:szCs w:val="24"/>
              </w:rPr>
              <w:t>ov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za gibanje</w:t>
            </w:r>
          </w:p>
        </w:tc>
        <w:tc>
          <w:tcPr>
            <w:tcW w:w="990" w:type="dxa"/>
            <w:gridSpan w:val="2"/>
            <w:vAlign w:val="center"/>
          </w:tcPr>
          <w:p w14:paraId="01A2EB3F" w14:textId="3956CF73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24" w:type="dxa"/>
            <w:gridSpan w:val="2"/>
            <w:vAlign w:val="center"/>
          </w:tcPr>
          <w:p w14:paraId="62277918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BN</w:t>
            </w:r>
          </w:p>
        </w:tc>
        <w:tc>
          <w:tcPr>
            <w:tcW w:w="917" w:type="dxa"/>
            <w:gridSpan w:val="2"/>
            <w:vAlign w:val="center"/>
          </w:tcPr>
          <w:p w14:paraId="1F5D8A2E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98" w:type="dxa"/>
            <w:gridSpan w:val="2"/>
          </w:tcPr>
          <w:p w14:paraId="628ABA56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vključuje tako nameščanje, kot odstranjevanje protez ali opornic.</w:t>
            </w:r>
          </w:p>
          <w:p w14:paraId="7F1B54D9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30057" w14:textId="5AEE541E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8D4E56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</w:tc>
        <w:tc>
          <w:tcPr>
            <w:tcW w:w="1524" w:type="dxa"/>
            <w:vAlign w:val="center"/>
          </w:tcPr>
          <w:p w14:paraId="024BB3F4" w14:textId="6D33CB3B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90453" w:rsidRPr="00853428" w14:paraId="7BE4A02A" w14:textId="4E84745A" w:rsidTr="00290453">
        <w:tc>
          <w:tcPr>
            <w:tcW w:w="432" w:type="dxa"/>
            <w:tcBorders>
              <w:top w:val="nil"/>
              <w:left w:val="nil"/>
            </w:tcBorders>
          </w:tcPr>
          <w:p w14:paraId="770C0771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14:paraId="23867490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1011" w:type="dxa"/>
            <w:gridSpan w:val="2"/>
          </w:tcPr>
          <w:p w14:paraId="78326B30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45" w:type="dxa"/>
            <w:gridSpan w:val="2"/>
          </w:tcPr>
          <w:p w14:paraId="4146F717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897" w:type="dxa"/>
            <w:gridSpan w:val="2"/>
          </w:tcPr>
          <w:p w14:paraId="5A820180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5813" w:type="dxa"/>
            <w:vAlign w:val="center"/>
          </w:tcPr>
          <w:p w14:paraId="488064AA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24" w:type="dxa"/>
            <w:vAlign w:val="center"/>
          </w:tcPr>
          <w:p w14:paraId="4A70718B" w14:textId="532974EA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4C046C" w:rsidRPr="00853428" w14:paraId="371CF37E" w14:textId="56C0BAF6" w:rsidTr="00290453">
        <w:tc>
          <w:tcPr>
            <w:tcW w:w="432" w:type="dxa"/>
            <w:tcBorders>
              <w:bottom w:val="single" w:sz="4" w:space="0" w:color="auto"/>
            </w:tcBorders>
          </w:tcPr>
          <w:p w14:paraId="0CE15C7B" w14:textId="77777777" w:rsidR="004C046C" w:rsidRPr="00853428" w:rsidRDefault="004C046C" w:rsidP="004C046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14:paraId="3CA58505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Nega ustne votline oziroma zob ali nega zobne proteze pri osebah brez motenj požiranja</w:t>
            </w:r>
          </w:p>
          <w:p w14:paraId="34ECDC58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DF967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Priprava pripomočkov in izvedba ustne nege oziroma umivanja zob ali zobne proteze</w:t>
            </w:r>
          </w:p>
          <w:p w14:paraId="61E5D1A9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48A93A4D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45" w:type="dxa"/>
            <w:gridSpan w:val="2"/>
            <w:vAlign w:val="center"/>
          </w:tcPr>
          <w:p w14:paraId="1F2E8A1F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897" w:type="dxa"/>
            <w:gridSpan w:val="2"/>
            <w:vAlign w:val="center"/>
          </w:tcPr>
          <w:p w14:paraId="57757B30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13" w:type="dxa"/>
          </w:tcPr>
          <w:p w14:paraId="5103B58E" w14:textId="041DE4D5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8D4E56">
              <w:rPr>
                <w:rFonts w:ascii="Arial" w:hAnsi="Arial" w:cs="Arial"/>
                <w:sz w:val="24"/>
                <w:szCs w:val="24"/>
              </w:rPr>
              <w:t>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 </w:t>
            </w:r>
          </w:p>
          <w:p w14:paraId="1658EF9D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D2A81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AD14490" w14:textId="4B4C4F6E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010B" w:rsidRPr="00853428" w14:paraId="4C4071F4" w14:textId="09400FF3" w:rsidTr="00290453">
        <w:tc>
          <w:tcPr>
            <w:tcW w:w="432" w:type="dxa"/>
            <w:tcBorders>
              <w:bottom w:val="single" w:sz="4" w:space="0" w:color="auto"/>
            </w:tcBorders>
          </w:tcPr>
          <w:p w14:paraId="6CB5F57F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14:paraId="1B980957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Nega ustne votline oziroma zob pri osebah z motnjami požiranja</w:t>
            </w:r>
          </w:p>
          <w:p w14:paraId="32AB205A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4FD0D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Priprava pripomočkov in izvedba ustne nege oziroma umivanja zob ali zobne proteze</w:t>
            </w:r>
          </w:p>
          <w:p w14:paraId="5C6CCC30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54E23FED" w14:textId="28891740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45" w:type="dxa"/>
            <w:gridSpan w:val="2"/>
            <w:vAlign w:val="center"/>
          </w:tcPr>
          <w:p w14:paraId="06BB55EC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897" w:type="dxa"/>
            <w:gridSpan w:val="2"/>
            <w:vAlign w:val="center"/>
          </w:tcPr>
          <w:p w14:paraId="5BDBE4A6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13" w:type="dxa"/>
          </w:tcPr>
          <w:p w14:paraId="1DDF8AB3" w14:textId="09E0825E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8D4E56">
              <w:rPr>
                <w:rFonts w:ascii="Arial" w:hAnsi="Arial" w:cs="Arial"/>
                <w:sz w:val="24"/>
                <w:szCs w:val="24"/>
              </w:rPr>
              <w:t>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</w:tc>
        <w:tc>
          <w:tcPr>
            <w:tcW w:w="1524" w:type="dxa"/>
            <w:vAlign w:val="center"/>
          </w:tcPr>
          <w:p w14:paraId="79B08343" w14:textId="20D62111" w:rsidR="0079010B" w:rsidRPr="00853428" w:rsidRDefault="00290453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010B" w:rsidRPr="00853428" w14:paraId="076D20E2" w14:textId="03A8A511" w:rsidTr="00290453">
        <w:tc>
          <w:tcPr>
            <w:tcW w:w="432" w:type="dxa"/>
          </w:tcPr>
          <w:p w14:paraId="5F6080FE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7" w:name="_Ref494809583"/>
          </w:p>
        </w:tc>
        <w:bookmarkEnd w:id="7"/>
        <w:tc>
          <w:tcPr>
            <w:tcW w:w="3638" w:type="dxa"/>
            <w:gridSpan w:val="2"/>
          </w:tcPr>
          <w:p w14:paraId="14418AEF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Umivanje las</w:t>
            </w:r>
          </w:p>
          <w:p w14:paraId="317BB390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472C0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Umivanje, sušenje las, česanje in osnovno urejanje pričeske</w:t>
            </w:r>
          </w:p>
        </w:tc>
        <w:tc>
          <w:tcPr>
            <w:tcW w:w="1011" w:type="dxa"/>
            <w:gridSpan w:val="2"/>
            <w:vAlign w:val="center"/>
          </w:tcPr>
          <w:p w14:paraId="4CD32EFA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45" w:type="dxa"/>
            <w:gridSpan w:val="2"/>
            <w:vAlign w:val="center"/>
          </w:tcPr>
          <w:p w14:paraId="5CBE1724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897" w:type="dxa"/>
            <w:gridSpan w:val="2"/>
            <w:vAlign w:val="center"/>
          </w:tcPr>
          <w:p w14:paraId="038AB69E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13" w:type="dxa"/>
            <w:vAlign w:val="center"/>
          </w:tcPr>
          <w:p w14:paraId="7B8C8C82" w14:textId="1DC6BD26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 v kombinaciji s storitvijo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D4E56">
              <w:rPr>
                <w:rFonts w:ascii="Arial" w:hAnsi="Arial" w:cs="Arial"/>
                <w:sz w:val="24"/>
                <w:szCs w:val="24"/>
              </w:rPr>
              <w:t>,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8D4E56">
              <w:rPr>
                <w:rFonts w:ascii="Arial" w:hAnsi="Arial" w:cs="Arial"/>
                <w:sz w:val="24"/>
                <w:szCs w:val="24"/>
              </w:rPr>
              <w:t xml:space="preserve">če 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je bila v mesecu že </w:t>
            </w:r>
            <w:r w:rsidR="008D4E56">
              <w:rPr>
                <w:rFonts w:ascii="Arial" w:hAnsi="Arial" w:cs="Arial"/>
                <w:sz w:val="24"/>
                <w:szCs w:val="24"/>
              </w:rPr>
              <w:t>dvakrat</w:t>
            </w:r>
            <w:r w:rsidR="00D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obračunana storitev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9F75182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ED2D9" w14:textId="7A806BD9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je mogoče obračunati največ </w:t>
            </w:r>
            <w:r w:rsidR="008D4E56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mesečno.</w:t>
            </w:r>
          </w:p>
        </w:tc>
        <w:tc>
          <w:tcPr>
            <w:tcW w:w="1524" w:type="dxa"/>
            <w:vAlign w:val="center"/>
          </w:tcPr>
          <w:p w14:paraId="77D13D3D" w14:textId="3507B9A5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010B" w:rsidRPr="00853428" w14:paraId="62B5C979" w14:textId="3127329D" w:rsidTr="00290453">
        <w:tc>
          <w:tcPr>
            <w:tcW w:w="432" w:type="dxa"/>
          </w:tcPr>
          <w:p w14:paraId="2C05C239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8" w:name="_Ref10064448"/>
          </w:p>
        </w:tc>
        <w:bookmarkEnd w:id="8"/>
        <w:tc>
          <w:tcPr>
            <w:tcW w:w="3638" w:type="dxa"/>
            <w:gridSpan w:val="2"/>
          </w:tcPr>
          <w:p w14:paraId="73F8BE19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Nega zdravih nohtov/striženje nohtov na rokah</w:t>
            </w:r>
          </w:p>
          <w:p w14:paraId="28A1CA88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38A36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Čiščenje, striženje oziroma piljenje nohtov na rokah</w:t>
            </w:r>
          </w:p>
        </w:tc>
        <w:tc>
          <w:tcPr>
            <w:tcW w:w="1011" w:type="dxa"/>
            <w:gridSpan w:val="2"/>
          </w:tcPr>
          <w:p w14:paraId="713A2C68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ODO </w:t>
            </w:r>
          </w:p>
        </w:tc>
        <w:tc>
          <w:tcPr>
            <w:tcW w:w="1545" w:type="dxa"/>
            <w:gridSpan w:val="2"/>
          </w:tcPr>
          <w:p w14:paraId="5FC6761C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897" w:type="dxa"/>
            <w:gridSpan w:val="2"/>
          </w:tcPr>
          <w:p w14:paraId="5BADF267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13" w:type="dxa"/>
          </w:tcPr>
          <w:p w14:paraId="3B393847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ne vključuje medicinske </w:t>
            </w:r>
            <w:proofErr w:type="spellStart"/>
            <w:r w:rsidRPr="00853428">
              <w:rPr>
                <w:rFonts w:ascii="Arial" w:hAnsi="Arial" w:cs="Arial"/>
                <w:sz w:val="24"/>
                <w:szCs w:val="24"/>
              </w:rPr>
              <w:t>manikure</w:t>
            </w:r>
            <w:proofErr w:type="spellEnd"/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30D3FC" w14:textId="0D0C1755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ni mogoče obračunati v kombinaciji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_Ref497769436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_Ref10064679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F4E7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3F4E79">
              <w:rPr>
                <w:rFonts w:ascii="Arial" w:hAnsi="Arial" w:cs="Arial"/>
                <w:sz w:val="24"/>
                <w:szCs w:val="24"/>
              </w:rPr>
              <w:t>če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r je bila v mesecu že </w:t>
            </w:r>
            <w:r w:rsidR="003F4E79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obračunana storitev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5413C5E" w14:textId="23E7D95E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je mogoče obračunati največ </w:t>
            </w:r>
            <w:r w:rsidR="003F4E79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mesečno.</w:t>
            </w:r>
          </w:p>
        </w:tc>
        <w:tc>
          <w:tcPr>
            <w:tcW w:w="1524" w:type="dxa"/>
            <w:vAlign w:val="center"/>
          </w:tcPr>
          <w:p w14:paraId="47CD88C7" w14:textId="0469D12D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0933B2C" w14:textId="293453B3" w:rsidR="00853428" w:rsidRDefault="00853428">
      <w:bookmarkStart w:id="9" w:name="_Ref497673125"/>
    </w:p>
    <w:bookmarkEnd w:id="9"/>
    <w:tbl>
      <w:tblPr>
        <w:tblStyle w:val="Tabelamrea"/>
        <w:tblW w:w="14860" w:type="dxa"/>
        <w:tblInd w:w="-861" w:type="dxa"/>
        <w:tblLook w:val="04A0" w:firstRow="1" w:lastRow="0" w:firstColumn="1" w:lastColumn="0" w:noHBand="0" w:noVBand="1"/>
      </w:tblPr>
      <w:tblGrid>
        <w:gridCol w:w="433"/>
        <w:gridCol w:w="3651"/>
        <w:gridCol w:w="990"/>
        <w:gridCol w:w="1524"/>
        <w:gridCol w:w="919"/>
        <w:gridCol w:w="5818"/>
        <w:gridCol w:w="1525"/>
      </w:tblGrid>
      <w:tr w:rsidR="00290453" w:rsidRPr="00853428" w14:paraId="420622E1" w14:textId="51A5ADB0" w:rsidTr="004C046C">
        <w:tc>
          <w:tcPr>
            <w:tcW w:w="433" w:type="dxa"/>
            <w:tcBorders>
              <w:top w:val="nil"/>
              <w:left w:val="nil"/>
            </w:tcBorders>
          </w:tcPr>
          <w:p w14:paraId="2B51BBE3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14:paraId="79A1B014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990" w:type="dxa"/>
          </w:tcPr>
          <w:p w14:paraId="4AECF8F2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24" w:type="dxa"/>
          </w:tcPr>
          <w:p w14:paraId="00173FF3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919" w:type="dxa"/>
          </w:tcPr>
          <w:p w14:paraId="16FCED33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5818" w:type="dxa"/>
          </w:tcPr>
          <w:p w14:paraId="00247F8B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25" w:type="dxa"/>
            <w:vAlign w:val="center"/>
          </w:tcPr>
          <w:p w14:paraId="5C0524D5" w14:textId="7B8735D1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79010B" w:rsidRPr="00853428" w14:paraId="60E3592D" w14:textId="4C62EECC" w:rsidTr="004C046C">
        <w:tc>
          <w:tcPr>
            <w:tcW w:w="433" w:type="dxa"/>
          </w:tcPr>
          <w:p w14:paraId="26C70B04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0" w:name="_Ref497769436"/>
          </w:p>
        </w:tc>
        <w:bookmarkEnd w:id="10"/>
        <w:tc>
          <w:tcPr>
            <w:tcW w:w="3651" w:type="dxa"/>
          </w:tcPr>
          <w:p w14:paraId="3CFE5BAA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Nega nohtov/striženje nohtov na rokah pri sladkorni bolezni, motnjah prekrvavitve ipd.</w:t>
            </w:r>
          </w:p>
          <w:p w14:paraId="050F5FFA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1BDC8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Čiščenje, striženje oziroma piljenje nohtov na rokah</w:t>
            </w:r>
          </w:p>
        </w:tc>
        <w:tc>
          <w:tcPr>
            <w:tcW w:w="990" w:type="dxa"/>
            <w:vAlign w:val="center"/>
          </w:tcPr>
          <w:p w14:paraId="243A71D5" w14:textId="0C99B9F0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24" w:type="dxa"/>
            <w:vAlign w:val="center"/>
          </w:tcPr>
          <w:p w14:paraId="712DB97D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919" w:type="dxa"/>
            <w:vAlign w:val="center"/>
          </w:tcPr>
          <w:p w14:paraId="0231EAB2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18" w:type="dxa"/>
            <w:vAlign w:val="center"/>
          </w:tcPr>
          <w:p w14:paraId="500572EC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ne vključuje medicinske </w:t>
            </w:r>
            <w:proofErr w:type="spellStart"/>
            <w:r w:rsidRPr="00853428">
              <w:rPr>
                <w:rFonts w:ascii="Arial" w:hAnsi="Arial" w:cs="Arial"/>
                <w:sz w:val="24"/>
                <w:szCs w:val="24"/>
              </w:rPr>
              <w:t>manikure</w:t>
            </w:r>
            <w:proofErr w:type="spellEnd"/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16B3C8" w14:textId="2BC042FF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ni mogoče obračunati v kombinaciji s storitvijo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_Ref10064448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F4E79">
              <w:rPr>
                <w:rFonts w:ascii="Arial" w:hAnsi="Arial" w:cs="Arial"/>
                <w:sz w:val="24"/>
                <w:szCs w:val="24"/>
              </w:rPr>
              <w:t xml:space="preserve"> ali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F4E79">
              <w:rPr>
                <w:rFonts w:ascii="Arial" w:hAnsi="Arial" w:cs="Arial"/>
                <w:sz w:val="24"/>
                <w:szCs w:val="24"/>
              </w:rPr>
              <w:t>,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3F4E79">
              <w:rPr>
                <w:rFonts w:ascii="Arial" w:hAnsi="Arial" w:cs="Arial"/>
                <w:sz w:val="24"/>
                <w:szCs w:val="24"/>
              </w:rPr>
              <w:t xml:space="preserve"> če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je bila v mesecu</w:t>
            </w:r>
            <w:r w:rsidR="003F4E79">
              <w:rPr>
                <w:rFonts w:ascii="Arial" w:hAnsi="Arial" w:cs="Arial"/>
                <w:sz w:val="24"/>
                <w:szCs w:val="24"/>
              </w:rPr>
              <w:t xml:space="preserve"> že 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obračunana storitev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DFBEDA8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je mogoče obračunati največ 2 x mesečno.</w:t>
            </w:r>
          </w:p>
        </w:tc>
        <w:tc>
          <w:tcPr>
            <w:tcW w:w="1525" w:type="dxa"/>
            <w:vAlign w:val="center"/>
          </w:tcPr>
          <w:p w14:paraId="0A6FE5C6" w14:textId="240E3E1A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C046C" w:rsidRPr="00853428" w14:paraId="4869865C" w14:textId="01CE925C" w:rsidTr="004C046C">
        <w:tc>
          <w:tcPr>
            <w:tcW w:w="433" w:type="dxa"/>
          </w:tcPr>
          <w:p w14:paraId="0CE0F9A1" w14:textId="77777777" w:rsidR="004C046C" w:rsidRPr="00853428" w:rsidRDefault="004C046C" w:rsidP="004C046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1" w:name="_Ref497673132"/>
          </w:p>
        </w:tc>
        <w:bookmarkEnd w:id="11"/>
        <w:tc>
          <w:tcPr>
            <w:tcW w:w="3651" w:type="dxa"/>
          </w:tcPr>
          <w:p w14:paraId="2DD546A5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Nega zdravih nohtov/striženje nohtov na nogah</w:t>
            </w:r>
          </w:p>
          <w:p w14:paraId="6A03E169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EB5F33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Čiščenje, striženje oziroma piljenje nohtov na nogah</w:t>
            </w:r>
          </w:p>
        </w:tc>
        <w:tc>
          <w:tcPr>
            <w:tcW w:w="990" w:type="dxa"/>
            <w:vAlign w:val="center"/>
          </w:tcPr>
          <w:p w14:paraId="2DAFEA24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24" w:type="dxa"/>
            <w:vAlign w:val="center"/>
          </w:tcPr>
          <w:p w14:paraId="50B62CE9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919" w:type="dxa"/>
            <w:vAlign w:val="center"/>
          </w:tcPr>
          <w:p w14:paraId="77E5CB92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18" w:type="dxa"/>
          </w:tcPr>
          <w:p w14:paraId="45BF9394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ne vključuje medicinske pedikure.</w:t>
            </w:r>
          </w:p>
          <w:p w14:paraId="618D7233" w14:textId="09D6EBC2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ni mogoče obračunati v kombinaciji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_Ref497769808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_Ref10064679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62FBC7" w14:textId="151F3105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je mogoče obračunati največ </w:t>
            </w:r>
            <w:r w:rsidR="003F4E79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mesečno.</w:t>
            </w:r>
          </w:p>
        </w:tc>
        <w:tc>
          <w:tcPr>
            <w:tcW w:w="1525" w:type="dxa"/>
            <w:vAlign w:val="center"/>
          </w:tcPr>
          <w:p w14:paraId="6CD17417" w14:textId="517131A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010B" w:rsidRPr="00853428" w14:paraId="0E9A33D7" w14:textId="3A5F77B1" w:rsidTr="004C046C">
        <w:tc>
          <w:tcPr>
            <w:tcW w:w="433" w:type="dxa"/>
          </w:tcPr>
          <w:p w14:paraId="135459F5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2" w:name="_Ref497769808"/>
          </w:p>
        </w:tc>
        <w:bookmarkEnd w:id="12"/>
        <w:tc>
          <w:tcPr>
            <w:tcW w:w="3651" w:type="dxa"/>
          </w:tcPr>
          <w:p w14:paraId="260BBA03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Nega zdravih nohtov/striženje nohtov na nogah pri sladkorni bolezni, motnjah prekrvavitve ipd.</w:t>
            </w:r>
          </w:p>
          <w:p w14:paraId="2AEBCCCC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C816E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Čiščenje, striženje oziroma piljenje nohtov na nogah</w:t>
            </w:r>
          </w:p>
        </w:tc>
        <w:tc>
          <w:tcPr>
            <w:tcW w:w="990" w:type="dxa"/>
            <w:vAlign w:val="center"/>
          </w:tcPr>
          <w:p w14:paraId="679E3233" w14:textId="0EF19F6C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24" w:type="dxa"/>
            <w:vAlign w:val="center"/>
          </w:tcPr>
          <w:p w14:paraId="3AF8B52E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919" w:type="dxa"/>
            <w:vAlign w:val="center"/>
          </w:tcPr>
          <w:p w14:paraId="724B79B4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18" w:type="dxa"/>
          </w:tcPr>
          <w:p w14:paraId="5488DFFB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ne vključuje medicinske pedikure.</w:t>
            </w:r>
          </w:p>
          <w:p w14:paraId="2205881C" w14:textId="68A8417D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ni mogoče obračunati v kombinaciji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_Ref497673132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_Ref10064679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43718A" w14:textId="19E54CDA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je mogoče obračunati največ </w:t>
            </w:r>
            <w:r w:rsidR="003F4E79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mesečno.</w:t>
            </w:r>
          </w:p>
        </w:tc>
        <w:tc>
          <w:tcPr>
            <w:tcW w:w="1525" w:type="dxa"/>
            <w:vAlign w:val="center"/>
          </w:tcPr>
          <w:p w14:paraId="7B7F89E7" w14:textId="514DD5E9" w:rsidR="0079010B" w:rsidRPr="00853428" w:rsidRDefault="00290453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010B" w:rsidRPr="00853428" w14:paraId="3538103B" w14:textId="66DA637E" w:rsidTr="004C046C">
        <w:tc>
          <w:tcPr>
            <w:tcW w:w="433" w:type="dxa"/>
          </w:tcPr>
          <w:p w14:paraId="39D3CE9C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3" w:name="_Ref10064679"/>
          </w:p>
        </w:tc>
        <w:bookmarkEnd w:id="13"/>
        <w:tc>
          <w:tcPr>
            <w:tcW w:w="3651" w:type="dxa"/>
          </w:tcPr>
          <w:p w14:paraId="0DAA116A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Nega kože</w:t>
            </w:r>
          </w:p>
          <w:p w14:paraId="506AC1B6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96316B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Nanašanje negovalnih sredstev na kožo</w:t>
            </w:r>
          </w:p>
        </w:tc>
        <w:tc>
          <w:tcPr>
            <w:tcW w:w="990" w:type="dxa"/>
          </w:tcPr>
          <w:p w14:paraId="5EF2A897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24" w:type="dxa"/>
          </w:tcPr>
          <w:p w14:paraId="1E3A9714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919" w:type="dxa"/>
          </w:tcPr>
          <w:p w14:paraId="48C29529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18" w:type="dxa"/>
          </w:tcPr>
          <w:p w14:paraId="6BE116E4" w14:textId="007C6812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ni mogoče obračunati v kombinaciji s storitvijo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_Ref10064448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_Ref497769436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_Ref497673132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_Ref497769808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_Ref495384858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_Ref497771265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_Ref494809481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_Ref500147246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14:paraId="6327CD49" w14:textId="0DB4B37E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14955BAF" w14:textId="4FB43E0B" w:rsidR="0002644D" w:rsidRDefault="0002644D">
      <w:bookmarkStart w:id="14" w:name="_Ref494809800"/>
    </w:p>
    <w:p w14:paraId="50BD1B44" w14:textId="2E4095A4" w:rsidR="0002644D" w:rsidRDefault="0002644D">
      <w:r>
        <w:br w:type="page"/>
      </w:r>
    </w:p>
    <w:p w14:paraId="7EB98F17" w14:textId="77777777" w:rsidR="0002644D" w:rsidRDefault="0002644D"/>
    <w:bookmarkEnd w:id="14"/>
    <w:tbl>
      <w:tblPr>
        <w:tblStyle w:val="Tabelamrea"/>
        <w:tblW w:w="14656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535"/>
        <w:gridCol w:w="4413"/>
        <w:gridCol w:w="993"/>
        <w:gridCol w:w="1559"/>
        <w:gridCol w:w="850"/>
        <w:gridCol w:w="4995"/>
        <w:gridCol w:w="1311"/>
      </w:tblGrid>
      <w:tr w:rsidR="00290453" w:rsidRPr="00853428" w14:paraId="42D8B944" w14:textId="4E248C25" w:rsidTr="004C046C">
        <w:tc>
          <w:tcPr>
            <w:tcW w:w="535" w:type="dxa"/>
            <w:tcBorders>
              <w:top w:val="nil"/>
              <w:left w:val="nil"/>
            </w:tcBorders>
          </w:tcPr>
          <w:p w14:paraId="033776F9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</w:tcPr>
          <w:p w14:paraId="01DBEFE0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993" w:type="dxa"/>
          </w:tcPr>
          <w:p w14:paraId="6D8E0771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59" w:type="dxa"/>
          </w:tcPr>
          <w:p w14:paraId="7CC06B2F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850" w:type="dxa"/>
          </w:tcPr>
          <w:p w14:paraId="7CDCED6C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4995" w:type="dxa"/>
          </w:tcPr>
          <w:p w14:paraId="428D321C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311" w:type="dxa"/>
            <w:vAlign w:val="center"/>
          </w:tcPr>
          <w:p w14:paraId="6B213D4F" w14:textId="3FA99B56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4C046C" w:rsidRPr="00853428" w14:paraId="2DA1AD09" w14:textId="7539DFAE" w:rsidTr="004C046C">
        <w:tc>
          <w:tcPr>
            <w:tcW w:w="535" w:type="dxa"/>
          </w:tcPr>
          <w:p w14:paraId="303946D8" w14:textId="77777777" w:rsidR="004C046C" w:rsidRPr="00853428" w:rsidRDefault="004C046C" w:rsidP="004C046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5" w:name="_Ref497773545"/>
          </w:p>
        </w:tc>
        <w:bookmarkEnd w:id="15"/>
        <w:tc>
          <w:tcPr>
            <w:tcW w:w="4413" w:type="dxa"/>
          </w:tcPr>
          <w:p w14:paraId="205F8B69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Odstranjevanje blata oziroma urina ali pripomočkov za inkontinenco</w:t>
            </w:r>
          </w:p>
          <w:p w14:paraId="0C7404CD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8F527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Odstranjevanje blata ali urina z menjavo plenice, čiščenje stranišča, sobnega stranišča in okolice onesnažene z blatom oziroma urinom, </w:t>
            </w:r>
          </w:p>
        </w:tc>
        <w:tc>
          <w:tcPr>
            <w:tcW w:w="993" w:type="dxa"/>
            <w:vAlign w:val="center"/>
          </w:tcPr>
          <w:p w14:paraId="5911BA59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59" w:type="dxa"/>
            <w:vAlign w:val="center"/>
          </w:tcPr>
          <w:p w14:paraId="1826D8BA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850" w:type="dxa"/>
            <w:vAlign w:val="center"/>
          </w:tcPr>
          <w:p w14:paraId="25551CBB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95" w:type="dxa"/>
            <w:vAlign w:val="center"/>
          </w:tcPr>
          <w:p w14:paraId="4D3BFE83" w14:textId="3FB13DD3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obračunati, v kolikor gre zgolj za izpiranje </w:t>
            </w:r>
            <w:r w:rsidR="003F4E79">
              <w:rPr>
                <w:rFonts w:ascii="Arial" w:hAnsi="Arial" w:cs="Arial"/>
                <w:sz w:val="24"/>
                <w:szCs w:val="24"/>
              </w:rPr>
              <w:t>straniščne školjke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9FB37F" w14:textId="7777777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5C2B0" w14:textId="59D2DEAF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se izključuje s storitvijo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_Ref10064679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_Ref495384858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_Ref497771265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_Ref494809481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_Ref500148411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in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_Ref500147246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11" w:type="dxa"/>
            <w:vAlign w:val="center"/>
          </w:tcPr>
          <w:p w14:paraId="48470A46" w14:textId="21FD86F3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C046C" w:rsidRPr="00853428" w14:paraId="7D708477" w14:textId="68620734" w:rsidTr="00E341C3">
        <w:tc>
          <w:tcPr>
            <w:tcW w:w="535" w:type="dxa"/>
            <w:tcBorders>
              <w:bottom w:val="single" w:sz="4" w:space="0" w:color="auto"/>
            </w:tcBorders>
          </w:tcPr>
          <w:p w14:paraId="2E780105" w14:textId="77777777" w:rsidR="004C046C" w:rsidRPr="00853428" w:rsidRDefault="004C046C" w:rsidP="004C046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6" w:name="_Ref495384858"/>
          </w:p>
        </w:tc>
        <w:bookmarkEnd w:id="16"/>
        <w:tc>
          <w:tcPr>
            <w:tcW w:w="4413" w:type="dxa"/>
          </w:tcPr>
          <w:p w14:paraId="4CCBF2FC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Umivanje delov telesa</w:t>
            </w:r>
          </w:p>
          <w:p w14:paraId="4735830A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0FA23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Umivanje, sušenje in nega kože posameznih delov telesa, urejanje prostora po umivanju</w:t>
            </w:r>
          </w:p>
        </w:tc>
        <w:tc>
          <w:tcPr>
            <w:tcW w:w="993" w:type="dxa"/>
            <w:vAlign w:val="center"/>
          </w:tcPr>
          <w:p w14:paraId="39B8F2F2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59" w:type="dxa"/>
            <w:vAlign w:val="center"/>
          </w:tcPr>
          <w:p w14:paraId="074D0CDA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850" w:type="dxa"/>
            <w:vAlign w:val="center"/>
          </w:tcPr>
          <w:p w14:paraId="31F2BFFE" w14:textId="77777777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95" w:type="dxa"/>
          </w:tcPr>
          <w:p w14:paraId="48BC40F9" w14:textId="12FB087D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 v kombinaciji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_Ref494809583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_Ref10064679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_Ref497773545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_Ref497771265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_Ref494809481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_Ref500147246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157828" w14:textId="43814EDE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3F4E79">
              <w:rPr>
                <w:rFonts w:ascii="Arial" w:hAnsi="Arial" w:cs="Arial"/>
                <w:sz w:val="24"/>
                <w:szCs w:val="24"/>
              </w:rPr>
              <w:t>enkrat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dnevno. </w:t>
            </w:r>
          </w:p>
          <w:p w14:paraId="47AF7F5B" w14:textId="13C8C057" w:rsidR="004C046C" w:rsidRPr="00853428" w:rsidRDefault="004C046C" w:rsidP="004C046C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Izjemoma se storitev lahko obračuna do </w:t>
            </w:r>
            <w:r w:rsidR="003F4E79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na dan poleg storitve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_Ref497771265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pri osebi z inkontinenco ob menjavi pripomočkov za inkontinenco. </w:t>
            </w:r>
          </w:p>
        </w:tc>
        <w:tc>
          <w:tcPr>
            <w:tcW w:w="1311" w:type="dxa"/>
            <w:vAlign w:val="center"/>
          </w:tcPr>
          <w:p w14:paraId="13BB45B0" w14:textId="162EE349" w:rsidR="004C046C" w:rsidRPr="00853428" w:rsidRDefault="004C046C" w:rsidP="004C0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010B" w:rsidRPr="00853428" w14:paraId="7C4C2D2A" w14:textId="126D24B7" w:rsidTr="00E341C3">
        <w:tc>
          <w:tcPr>
            <w:tcW w:w="535" w:type="dxa"/>
            <w:tcBorders>
              <w:bottom w:val="single" w:sz="4" w:space="0" w:color="auto"/>
            </w:tcBorders>
          </w:tcPr>
          <w:p w14:paraId="6096B7E6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7" w:name="_Ref497771265"/>
          </w:p>
        </w:tc>
        <w:bookmarkEnd w:id="17"/>
        <w:tc>
          <w:tcPr>
            <w:tcW w:w="4413" w:type="dxa"/>
          </w:tcPr>
          <w:p w14:paraId="1119D756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Umivanje delov telesa nepomičnega uporabnika zaradi specifičnega zdravstvenega stanja (npr. </w:t>
            </w:r>
            <w:proofErr w:type="spellStart"/>
            <w:r w:rsidRPr="00853428">
              <w:rPr>
                <w:rFonts w:ascii="Arial" w:hAnsi="Arial" w:cs="Arial"/>
                <w:b/>
                <w:sz w:val="24"/>
                <w:szCs w:val="24"/>
              </w:rPr>
              <w:t>kontrakture</w:t>
            </w:r>
            <w:proofErr w:type="spellEnd"/>
            <w:r w:rsidRPr="00853428">
              <w:rPr>
                <w:rFonts w:ascii="Arial" w:hAnsi="Arial" w:cs="Arial"/>
                <w:b/>
                <w:sz w:val="24"/>
                <w:szCs w:val="24"/>
              </w:rPr>
              <w:t>, nevarnost patoloških zlomov, razjed zaradi pritiska ipd.)</w:t>
            </w:r>
          </w:p>
          <w:p w14:paraId="2766BD7C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FFD37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Umivanje, sušenje in nega kože posameznih delov telesa, urejanje prostora po umivanju</w:t>
            </w:r>
          </w:p>
        </w:tc>
        <w:tc>
          <w:tcPr>
            <w:tcW w:w="993" w:type="dxa"/>
            <w:vAlign w:val="center"/>
          </w:tcPr>
          <w:p w14:paraId="6821DF2D" w14:textId="0ED25A11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59" w:type="dxa"/>
            <w:vAlign w:val="center"/>
          </w:tcPr>
          <w:p w14:paraId="767BA406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850" w:type="dxa"/>
            <w:vAlign w:val="center"/>
          </w:tcPr>
          <w:p w14:paraId="005082DA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95" w:type="dxa"/>
          </w:tcPr>
          <w:p w14:paraId="2BB8A4A9" w14:textId="2C65558E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 v kombinaciji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_Ref494809583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_Ref10064679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,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_Ref497773545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,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_Ref495384858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_Ref497771265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_Ref494809481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91BB77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1 x dnevno. </w:t>
            </w:r>
          </w:p>
          <w:p w14:paraId="22D1A4D1" w14:textId="1B7AFB23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Izjemoma se storitev lahko obračuna do </w:t>
            </w:r>
            <w:r w:rsidR="003F4E79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na dan pri storitvi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pri osebi z inkontinenco ob menjavi pripomočkov za inkontinenco. </w:t>
            </w:r>
          </w:p>
        </w:tc>
        <w:tc>
          <w:tcPr>
            <w:tcW w:w="1311" w:type="dxa"/>
            <w:vAlign w:val="center"/>
          </w:tcPr>
          <w:p w14:paraId="002647AB" w14:textId="1FD2142E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559E9BFB" w14:textId="77777777" w:rsidR="00E341C3" w:rsidRDefault="00E341C3">
      <w:bookmarkStart w:id="18" w:name="_Ref495045650"/>
    </w:p>
    <w:p w14:paraId="70C468B2" w14:textId="77777777" w:rsidR="00E341C3" w:rsidRDefault="00E341C3"/>
    <w:p w14:paraId="37D30832" w14:textId="77777777" w:rsidR="00E63F0C" w:rsidRDefault="00E63F0C"/>
    <w:bookmarkEnd w:id="18"/>
    <w:tbl>
      <w:tblPr>
        <w:tblStyle w:val="Tabelamrea"/>
        <w:tblW w:w="14621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535"/>
        <w:gridCol w:w="4413"/>
        <w:gridCol w:w="993"/>
        <w:gridCol w:w="1559"/>
        <w:gridCol w:w="850"/>
        <w:gridCol w:w="4995"/>
        <w:gridCol w:w="1276"/>
      </w:tblGrid>
      <w:tr w:rsidR="00290453" w:rsidRPr="00853428" w14:paraId="0621BB2E" w14:textId="77433A04" w:rsidTr="004C046C">
        <w:tc>
          <w:tcPr>
            <w:tcW w:w="535" w:type="dxa"/>
            <w:tcBorders>
              <w:top w:val="nil"/>
              <w:left w:val="nil"/>
            </w:tcBorders>
          </w:tcPr>
          <w:p w14:paraId="116D9434" w14:textId="7BD468F3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</w:tcPr>
          <w:p w14:paraId="33DB50C1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993" w:type="dxa"/>
          </w:tcPr>
          <w:p w14:paraId="7FB5C8FC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59" w:type="dxa"/>
          </w:tcPr>
          <w:p w14:paraId="7BEC79AF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850" w:type="dxa"/>
          </w:tcPr>
          <w:p w14:paraId="3A051E71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4995" w:type="dxa"/>
          </w:tcPr>
          <w:p w14:paraId="716DB63B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276" w:type="dxa"/>
            <w:vAlign w:val="center"/>
          </w:tcPr>
          <w:p w14:paraId="69159074" w14:textId="30A1DFD6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79010B" w:rsidRPr="00853428" w14:paraId="43807422" w14:textId="7B53ACA5" w:rsidTr="004C046C">
        <w:tc>
          <w:tcPr>
            <w:tcW w:w="535" w:type="dxa"/>
          </w:tcPr>
          <w:p w14:paraId="571679EC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9" w:name="_Ref500147201"/>
          </w:p>
        </w:tc>
        <w:bookmarkEnd w:id="19"/>
        <w:tc>
          <w:tcPr>
            <w:tcW w:w="4413" w:type="dxa"/>
          </w:tcPr>
          <w:p w14:paraId="14504501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Jutranje umivanje celega telesa nepomičnega uporabnika, posteljna kopel ali kopanje pri specifičnem zdravstvenem stanju (npr. </w:t>
            </w:r>
            <w:proofErr w:type="spellStart"/>
            <w:r w:rsidRPr="00853428">
              <w:rPr>
                <w:rFonts w:ascii="Arial" w:hAnsi="Arial" w:cs="Arial"/>
                <w:b/>
                <w:sz w:val="24"/>
                <w:szCs w:val="24"/>
              </w:rPr>
              <w:t>kontrakture</w:t>
            </w:r>
            <w:proofErr w:type="spellEnd"/>
            <w:r w:rsidRPr="00853428">
              <w:rPr>
                <w:rFonts w:ascii="Arial" w:hAnsi="Arial" w:cs="Arial"/>
                <w:b/>
                <w:sz w:val="24"/>
                <w:szCs w:val="24"/>
              </w:rPr>
              <w:t>, nevarnost patoloških zlomov, razjed zaradi pritiska ipd.)</w:t>
            </w:r>
          </w:p>
          <w:p w14:paraId="6673EAE9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7EBA7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Kopanje, tuširanje, sušenje in nega kože celega telesa, sušenje las, osnovno urejanje pričeske, urejanje prostora po umivanju</w:t>
            </w:r>
          </w:p>
        </w:tc>
        <w:tc>
          <w:tcPr>
            <w:tcW w:w="993" w:type="dxa"/>
            <w:vAlign w:val="center"/>
          </w:tcPr>
          <w:p w14:paraId="32E81493" w14:textId="797A1CA4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59" w:type="dxa"/>
            <w:vAlign w:val="center"/>
          </w:tcPr>
          <w:p w14:paraId="0C6A1A01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850" w:type="dxa"/>
            <w:vAlign w:val="center"/>
          </w:tcPr>
          <w:p w14:paraId="5D746098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95" w:type="dxa"/>
          </w:tcPr>
          <w:p w14:paraId="54AA84F4" w14:textId="58013352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 v kombinaciji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_Ref494809583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_Ref497769436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_Ref497673132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_Ref497769808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_Ref497773545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_Ref495384858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_Ref497771265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F4E79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_Ref494809481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CBB6766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A76F8" w14:textId="411AC72D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3F4E79">
              <w:rPr>
                <w:rFonts w:ascii="Arial" w:hAnsi="Arial" w:cs="Arial"/>
                <w:sz w:val="24"/>
                <w:szCs w:val="24"/>
              </w:rPr>
              <w:t>enkrat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</w:tc>
        <w:tc>
          <w:tcPr>
            <w:tcW w:w="1276" w:type="dxa"/>
            <w:vAlign w:val="center"/>
          </w:tcPr>
          <w:p w14:paraId="54133578" w14:textId="0BF9EA42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9010B" w:rsidRPr="00853428" w14:paraId="406E15B4" w14:textId="7FF71C6C" w:rsidTr="0079010B">
        <w:tc>
          <w:tcPr>
            <w:tcW w:w="535" w:type="dxa"/>
          </w:tcPr>
          <w:p w14:paraId="28A46929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3" w:type="dxa"/>
          </w:tcPr>
          <w:p w14:paraId="46631D5D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Pomoč pri prehranjevanju in pitju skozi usta, vključno s postrežbo hrane in pijače pri osebah brez motenj požiranja</w:t>
            </w:r>
          </w:p>
          <w:p w14:paraId="636A5FF6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03EC8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Pomoč pri prehranjevanju in pitju, odmerjanje porcij, rezanje, priprava na ustrezno konsistenco in temperaturo, higiena v zvezi s prehranjevanjem, ustrezna hramba in rokovanje z živili, ureditev uporabnika po obroku, evidentiranje zaužite hrane in tekočine</w:t>
            </w:r>
          </w:p>
        </w:tc>
        <w:tc>
          <w:tcPr>
            <w:tcW w:w="993" w:type="dxa"/>
            <w:vAlign w:val="center"/>
          </w:tcPr>
          <w:p w14:paraId="55A52D09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59" w:type="dxa"/>
          </w:tcPr>
          <w:p w14:paraId="3CBD9CD2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850" w:type="dxa"/>
          </w:tcPr>
          <w:p w14:paraId="5135FA02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95" w:type="dxa"/>
          </w:tcPr>
          <w:p w14:paraId="1EC4F0C7" w14:textId="74CDFA5E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 v kombinaciji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_Ref495386367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455B1CD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2BF17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9C959" w14:textId="3B57E2E3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je mogoče obračunati največ </w:t>
            </w:r>
            <w:r w:rsidR="003F4E79">
              <w:rPr>
                <w:rFonts w:ascii="Arial" w:hAnsi="Arial" w:cs="Arial"/>
                <w:sz w:val="24"/>
                <w:szCs w:val="24"/>
              </w:rPr>
              <w:t>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</w:tc>
        <w:tc>
          <w:tcPr>
            <w:tcW w:w="1276" w:type="dxa"/>
            <w:vAlign w:val="center"/>
          </w:tcPr>
          <w:p w14:paraId="460A67A6" w14:textId="0D9CB075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31F40B1A" w14:textId="7981BCB0" w:rsidR="00853428" w:rsidRDefault="00853428">
      <w:bookmarkStart w:id="20" w:name="_Ref495386359"/>
    </w:p>
    <w:p w14:paraId="0130A64D" w14:textId="24D5D1BA" w:rsidR="00E63F0C" w:rsidRDefault="00E63F0C"/>
    <w:p w14:paraId="39DB8046" w14:textId="17490C72" w:rsidR="00E63F0C" w:rsidRDefault="00E63F0C"/>
    <w:p w14:paraId="686F3299" w14:textId="77777777" w:rsidR="00E63F0C" w:rsidRDefault="00E63F0C"/>
    <w:bookmarkEnd w:id="20"/>
    <w:tbl>
      <w:tblPr>
        <w:tblStyle w:val="Tabelamrea"/>
        <w:tblW w:w="14870" w:type="dxa"/>
        <w:tblInd w:w="-871" w:type="dxa"/>
        <w:tblLook w:val="04A0" w:firstRow="1" w:lastRow="0" w:firstColumn="1" w:lastColumn="0" w:noHBand="0" w:noVBand="1"/>
      </w:tblPr>
      <w:tblGrid>
        <w:gridCol w:w="433"/>
        <w:gridCol w:w="3656"/>
        <w:gridCol w:w="990"/>
        <w:gridCol w:w="1524"/>
        <w:gridCol w:w="919"/>
        <w:gridCol w:w="5823"/>
        <w:gridCol w:w="1525"/>
      </w:tblGrid>
      <w:tr w:rsidR="00290453" w:rsidRPr="00853428" w14:paraId="240639D0" w14:textId="1A4ECD4C" w:rsidTr="004C046C">
        <w:tc>
          <w:tcPr>
            <w:tcW w:w="433" w:type="dxa"/>
            <w:tcBorders>
              <w:top w:val="nil"/>
              <w:left w:val="nil"/>
            </w:tcBorders>
          </w:tcPr>
          <w:p w14:paraId="7A5ABA9C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6" w:type="dxa"/>
          </w:tcPr>
          <w:p w14:paraId="05B5EE88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990" w:type="dxa"/>
          </w:tcPr>
          <w:p w14:paraId="2F8C94A0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24" w:type="dxa"/>
          </w:tcPr>
          <w:p w14:paraId="3F2E80F6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919" w:type="dxa"/>
          </w:tcPr>
          <w:p w14:paraId="7616381A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5823" w:type="dxa"/>
          </w:tcPr>
          <w:p w14:paraId="4D733C60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25" w:type="dxa"/>
            <w:vAlign w:val="center"/>
          </w:tcPr>
          <w:p w14:paraId="5C26964E" w14:textId="138588FF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79010B" w:rsidRPr="00853428" w14:paraId="0DEA7710" w14:textId="4F6102EE" w:rsidTr="00787040">
        <w:tc>
          <w:tcPr>
            <w:tcW w:w="433" w:type="dxa"/>
          </w:tcPr>
          <w:p w14:paraId="61B36BA6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21" w:name="_Ref495386367"/>
          </w:p>
        </w:tc>
        <w:bookmarkEnd w:id="21"/>
        <w:tc>
          <w:tcPr>
            <w:tcW w:w="3656" w:type="dxa"/>
          </w:tcPr>
          <w:p w14:paraId="3B35BA1D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Hranjenje in pitje</w:t>
            </w:r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 skozi usta, vključno s postrežbo hrane in pijače pri osebah z motnjami požiranja</w:t>
            </w:r>
          </w:p>
          <w:p w14:paraId="1731B936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B1BD0" w14:textId="0846B601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Pomoč pri prehranjevanju in pitju, odmerjanje porcij, rezanje, priprava na ustrezno konsistenco in temperaturo</w:t>
            </w:r>
            <w:r w:rsidR="003F4E79">
              <w:rPr>
                <w:rFonts w:ascii="Arial" w:hAnsi="Arial" w:cs="Arial"/>
                <w:sz w:val="24"/>
                <w:szCs w:val="24"/>
              </w:rPr>
              <w:t>.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E79">
              <w:rPr>
                <w:rFonts w:ascii="Arial" w:hAnsi="Arial" w:cs="Arial"/>
                <w:sz w:val="24"/>
                <w:szCs w:val="24"/>
              </w:rPr>
              <w:t>H</w:t>
            </w:r>
            <w:r w:rsidRPr="00853428">
              <w:rPr>
                <w:rFonts w:ascii="Arial" w:hAnsi="Arial" w:cs="Arial"/>
                <w:sz w:val="24"/>
                <w:szCs w:val="24"/>
              </w:rPr>
              <w:t>igiena v zvezi s prehranjevanjem, ustrezna hramba in rokovanje z živili, ureditev uporabnika po obroku, evidentiranje zaužite hrane in tekočine</w:t>
            </w:r>
            <w:r w:rsidR="003F4E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14:paraId="7E86FA89" w14:textId="77B43B0B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24" w:type="dxa"/>
            <w:vAlign w:val="center"/>
          </w:tcPr>
          <w:p w14:paraId="1B466344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919" w:type="dxa"/>
            <w:vAlign w:val="center"/>
          </w:tcPr>
          <w:p w14:paraId="765AE72A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23" w:type="dxa"/>
          </w:tcPr>
          <w:p w14:paraId="186330B2" w14:textId="52F9BB69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 v kombinaciji s storitvijo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_Ref500148227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_Ref498349859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_Ref10065453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4FC8A6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153AE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43013" w14:textId="51977CD1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je mogoče obračunati največ </w:t>
            </w:r>
            <w:r w:rsidR="003F4E79">
              <w:rPr>
                <w:rFonts w:ascii="Arial" w:hAnsi="Arial" w:cs="Arial"/>
                <w:sz w:val="24"/>
                <w:szCs w:val="24"/>
              </w:rPr>
              <w:t>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</w:tc>
        <w:tc>
          <w:tcPr>
            <w:tcW w:w="1525" w:type="dxa"/>
          </w:tcPr>
          <w:p w14:paraId="57BA4112" w14:textId="6621850D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31B0EA44" w14:textId="6ADBDEAA" w:rsidR="00787040" w:rsidRDefault="00787040">
      <w:bookmarkStart w:id="22" w:name="_Ref500148227"/>
      <w:r>
        <w:br w:type="page"/>
      </w:r>
    </w:p>
    <w:tbl>
      <w:tblPr>
        <w:tblStyle w:val="Tabelamrea"/>
        <w:tblW w:w="14870" w:type="dxa"/>
        <w:tblInd w:w="-876" w:type="dxa"/>
        <w:tblLook w:val="04A0" w:firstRow="1" w:lastRow="0" w:firstColumn="1" w:lastColumn="0" w:noHBand="0" w:noVBand="1"/>
      </w:tblPr>
      <w:tblGrid>
        <w:gridCol w:w="433"/>
        <w:gridCol w:w="3656"/>
        <w:gridCol w:w="990"/>
        <w:gridCol w:w="1524"/>
        <w:gridCol w:w="919"/>
        <w:gridCol w:w="5823"/>
        <w:gridCol w:w="1525"/>
      </w:tblGrid>
      <w:tr w:rsidR="00290453" w:rsidRPr="00853428" w14:paraId="3D1C2807" w14:textId="77777777" w:rsidTr="00787040">
        <w:tc>
          <w:tcPr>
            <w:tcW w:w="433" w:type="dxa"/>
            <w:tcBorders>
              <w:top w:val="nil"/>
              <w:left w:val="nil"/>
            </w:tcBorders>
          </w:tcPr>
          <w:p w14:paraId="570C25BD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6" w:type="dxa"/>
          </w:tcPr>
          <w:p w14:paraId="0810A2E6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990" w:type="dxa"/>
          </w:tcPr>
          <w:p w14:paraId="0145FFDD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24" w:type="dxa"/>
          </w:tcPr>
          <w:p w14:paraId="75757E80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919" w:type="dxa"/>
          </w:tcPr>
          <w:p w14:paraId="3782DDB4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5823" w:type="dxa"/>
          </w:tcPr>
          <w:p w14:paraId="3280024E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25" w:type="dxa"/>
            <w:vAlign w:val="center"/>
          </w:tcPr>
          <w:p w14:paraId="73E541D9" w14:textId="7D24CD9F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4C046C" w:rsidRPr="00853428" w14:paraId="1A27EDEF" w14:textId="1F5F3CDD" w:rsidTr="0079010B">
        <w:tc>
          <w:tcPr>
            <w:tcW w:w="433" w:type="dxa"/>
          </w:tcPr>
          <w:p w14:paraId="3B0EFFA6" w14:textId="2077DEF4" w:rsidR="004C046C" w:rsidRPr="00853428" w:rsidRDefault="004C046C" w:rsidP="004C046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bookmarkEnd w:id="22"/>
        <w:tc>
          <w:tcPr>
            <w:tcW w:w="3656" w:type="dxa"/>
          </w:tcPr>
          <w:p w14:paraId="49724551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Pomoč pri pitju (kot samostojna storitev) pri osebah, ki ne zmorejo samostojnega pitja, brez motenj požiranja</w:t>
            </w:r>
          </w:p>
          <w:p w14:paraId="3FDA0F3D" w14:textId="77777777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8776B2" w14:textId="33B0E49C" w:rsidR="004C046C" w:rsidRPr="00853428" w:rsidRDefault="004C046C" w:rsidP="004C04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Priprava pijače, pomoč pri pitju skozi usta z uporabo različnih pripomočkov priprava napitkov na ustrezno temperaturo, konsistenco, higiena v zvezi s pitjem, ustrezna hramba pijače, ureditev uporabnika po obroku, evidentiranje zaužite tekočine</w:t>
            </w:r>
            <w:r w:rsidR="003F4E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14:paraId="06E154D9" w14:textId="77777777" w:rsidR="004C046C" w:rsidRPr="00853428" w:rsidRDefault="004C046C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24" w:type="dxa"/>
            <w:vAlign w:val="center"/>
          </w:tcPr>
          <w:p w14:paraId="0D80B591" w14:textId="77777777" w:rsidR="004C046C" w:rsidRPr="00853428" w:rsidRDefault="004C046C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919" w:type="dxa"/>
            <w:vAlign w:val="center"/>
          </w:tcPr>
          <w:p w14:paraId="1DC24003" w14:textId="77777777" w:rsidR="004C046C" w:rsidRPr="00853428" w:rsidRDefault="004C046C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823" w:type="dxa"/>
          </w:tcPr>
          <w:p w14:paraId="401E7FBE" w14:textId="77777777" w:rsidR="004C046C" w:rsidRPr="00853428" w:rsidRDefault="004C046C" w:rsidP="00787040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 domu je storitev mogoče obračunati 1x na obisk – ne glede na individualno potrebo oziroma čas trajanja pitja.</w:t>
            </w:r>
          </w:p>
          <w:p w14:paraId="6D176EE4" w14:textId="77777777" w:rsidR="004C046C" w:rsidRPr="00853428" w:rsidRDefault="004C046C" w:rsidP="00787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61CFC" w14:textId="3B9C3751" w:rsidR="004C046C" w:rsidRPr="00853428" w:rsidRDefault="004C046C" w:rsidP="00787040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je mogoče obračunati za pitje ali manjši obrok do</w:t>
            </w:r>
            <w:r w:rsidR="003F4E79">
              <w:rPr>
                <w:rFonts w:ascii="Arial" w:hAnsi="Arial" w:cs="Arial"/>
                <w:sz w:val="24"/>
                <w:szCs w:val="24"/>
              </w:rPr>
              <w:t xml:space="preserve"> 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  <w:p w14:paraId="0092C8A4" w14:textId="1E8D914A" w:rsidR="004C046C" w:rsidRPr="00853428" w:rsidRDefault="004C046C" w:rsidP="00787040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 v kombinaciji s storitvijo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_Ref10065637 \r \h </w:instrText>
            </w:r>
            <w:r w:rsidR="00787040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_Ref495386367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_Ref498349859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_Ref10065453 \r \h </w:instrText>
            </w:r>
            <w:r w:rsidR="00787040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14:paraId="23AE9E4A" w14:textId="4AD91830" w:rsidR="004C046C" w:rsidRPr="00853428" w:rsidRDefault="00787040" w:rsidP="00787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6E65D94" w14:textId="77777777" w:rsidR="00460F2A" w:rsidRPr="00853428" w:rsidRDefault="00460F2A">
      <w:pPr>
        <w:rPr>
          <w:rFonts w:ascii="Arial" w:hAnsi="Arial" w:cs="Arial"/>
          <w:sz w:val="24"/>
          <w:szCs w:val="24"/>
        </w:rPr>
      </w:pPr>
      <w:bookmarkStart w:id="23" w:name="_Ref497674276"/>
    </w:p>
    <w:p w14:paraId="7EA0DC84" w14:textId="77777777" w:rsidR="00460F2A" w:rsidRPr="00853428" w:rsidRDefault="00460F2A">
      <w:pPr>
        <w:rPr>
          <w:rFonts w:ascii="Arial" w:hAnsi="Arial" w:cs="Arial"/>
          <w:sz w:val="24"/>
          <w:szCs w:val="24"/>
        </w:rPr>
      </w:pPr>
      <w:r w:rsidRPr="00853428">
        <w:rPr>
          <w:rFonts w:ascii="Arial" w:hAnsi="Arial" w:cs="Arial"/>
          <w:sz w:val="24"/>
          <w:szCs w:val="24"/>
        </w:rPr>
        <w:br w:type="page"/>
      </w:r>
    </w:p>
    <w:p w14:paraId="7C38A790" w14:textId="77777777" w:rsidR="005730AE" w:rsidRPr="00853428" w:rsidRDefault="005730AE">
      <w:pPr>
        <w:rPr>
          <w:rFonts w:ascii="Arial" w:hAnsi="Arial" w:cs="Arial"/>
          <w:sz w:val="24"/>
          <w:szCs w:val="24"/>
        </w:rPr>
      </w:pPr>
    </w:p>
    <w:bookmarkEnd w:id="23"/>
    <w:tbl>
      <w:tblPr>
        <w:tblStyle w:val="Tabelamrea"/>
        <w:tblW w:w="14875" w:type="dxa"/>
        <w:tblInd w:w="-876" w:type="dxa"/>
        <w:tblLook w:val="04A0" w:firstRow="1" w:lastRow="0" w:firstColumn="1" w:lastColumn="0" w:noHBand="0" w:noVBand="1"/>
      </w:tblPr>
      <w:tblGrid>
        <w:gridCol w:w="501"/>
        <w:gridCol w:w="4129"/>
        <w:gridCol w:w="990"/>
        <w:gridCol w:w="1524"/>
        <w:gridCol w:w="925"/>
        <w:gridCol w:w="5281"/>
        <w:gridCol w:w="1525"/>
      </w:tblGrid>
      <w:tr w:rsidR="00290453" w:rsidRPr="00853428" w14:paraId="28CB70A0" w14:textId="73B710BC" w:rsidTr="007C168A">
        <w:tc>
          <w:tcPr>
            <w:tcW w:w="501" w:type="dxa"/>
            <w:tcBorders>
              <w:top w:val="nil"/>
              <w:left w:val="nil"/>
            </w:tcBorders>
          </w:tcPr>
          <w:p w14:paraId="24814A02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9" w:type="dxa"/>
          </w:tcPr>
          <w:p w14:paraId="0F00EA99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990" w:type="dxa"/>
            <w:vAlign w:val="center"/>
          </w:tcPr>
          <w:p w14:paraId="3134A814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24" w:type="dxa"/>
            <w:vAlign w:val="center"/>
          </w:tcPr>
          <w:p w14:paraId="4C20DF75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925" w:type="dxa"/>
            <w:vAlign w:val="center"/>
          </w:tcPr>
          <w:p w14:paraId="24295D54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5281" w:type="dxa"/>
            <w:vAlign w:val="center"/>
          </w:tcPr>
          <w:p w14:paraId="61EE207A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25" w:type="dxa"/>
            <w:vAlign w:val="center"/>
          </w:tcPr>
          <w:p w14:paraId="5109EF89" w14:textId="60B5D3E4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787040" w:rsidRPr="00853428" w14:paraId="4AE1BAF7" w14:textId="053742B3" w:rsidTr="0079010B">
        <w:tc>
          <w:tcPr>
            <w:tcW w:w="501" w:type="dxa"/>
          </w:tcPr>
          <w:p w14:paraId="50EA077F" w14:textId="77777777" w:rsidR="00787040" w:rsidRPr="00853428" w:rsidRDefault="00787040" w:rsidP="0078704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24" w:name="_Ref498349859"/>
          </w:p>
        </w:tc>
        <w:bookmarkEnd w:id="24"/>
        <w:tc>
          <w:tcPr>
            <w:tcW w:w="4129" w:type="dxa"/>
          </w:tcPr>
          <w:p w14:paraId="3D2E724C" w14:textId="77777777" w:rsidR="00787040" w:rsidRPr="00853428" w:rsidRDefault="00787040" w:rsidP="00787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Pitje (kot samostojna storitev) pri osebah, ki ne zmorejo samostojnega pitja, z motnjami požiranja</w:t>
            </w:r>
          </w:p>
          <w:p w14:paraId="39E39B50" w14:textId="77777777" w:rsidR="00787040" w:rsidRPr="00853428" w:rsidRDefault="00787040" w:rsidP="007870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A0D66" w14:textId="4D843ED7" w:rsidR="00787040" w:rsidRPr="00853428" w:rsidRDefault="00787040" w:rsidP="00787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Priprava pijače, pomoč pri pitju skozi usta z uporabo različnih pripomočkov priprava napitkov na ustrezno temperaturo, konsistenco, higiena v zvezi s pitjem, ustrezna hramba pijače, ureditev uporabnika po obroku, evidentiranje zaužite tekočine</w:t>
            </w:r>
            <w:r w:rsidR="003F4E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14:paraId="4170EAE1" w14:textId="77777777" w:rsidR="00787040" w:rsidRPr="00853428" w:rsidRDefault="00787040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24" w:type="dxa"/>
            <w:vAlign w:val="center"/>
          </w:tcPr>
          <w:p w14:paraId="23EF9813" w14:textId="77777777" w:rsidR="00787040" w:rsidRPr="00853428" w:rsidRDefault="00787040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925" w:type="dxa"/>
            <w:vAlign w:val="center"/>
          </w:tcPr>
          <w:p w14:paraId="39A9DEAE" w14:textId="77777777" w:rsidR="00787040" w:rsidRPr="00853428" w:rsidRDefault="00787040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281" w:type="dxa"/>
          </w:tcPr>
          <w:p w14:paraId="44D08184" w14:textId="380B855F" w:rsidR="00787040" w:rsidRPr="00853428" w:rsidRDefault="00787040" w:rsidP="00787040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Na domu je storitev mogoče obračunati </w:t>
            </w:r>
            <w:r w:rsidR="003F49D1">
              <w:rPr>
                <w:rFonts w:ascii="Arial" w:hAnsi="Arial" w:cs="Arial"/>
                <w:sz w:val="24"/>
                <w:szCs w:val="24"/>
              </w:rPr>
              <w:t>enkrat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na obisk – ne glede na individualno potrebo oziroma čas trajanja pitja.</w:t>
            </w:r>
          </w:p>
          <w:p w14:paraId="0E0589A9" w14:textId="2D085DE9" w:rsidR="00787040" w:rsidRPr="00853428" w:rsidRDefault="00787040" w:rsidP="00787040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je mogoče obračunati za pitje ali manjši obrok do </w:t>
            </w:r>
            <w:r w:rsidR="003F4E79">
              <w:rPr>
                <w:rFonts w:ascii="Arial" w:hAnsi="Arial" w:cs="Arial"/>
                <w:sz w:val="24"/>
                <w:szCs w:val="24"/>
              </w:rPr>
              <w:t>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  <w:p w14:paraId="057ED0AB" w14:textId="0FB416D0" w:rsidR="00787040" w:rsidRPr="00853428" w:rsidRDefault="00787040" w:rsidP="00787040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Storitve ni mogoče obračunati v kombinaciji s storitvijo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_Ref10065637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_Ref495386367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_Ref500148227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_Ref10065453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14:paraId="34067E08" w14:textId="55E67F0A" w:rsidR="00787040" w:rsidRPr="00853428" w:rsidRDefault="00290453" w:rsidP="00787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010B" w:rsidRPr="00853428" w14:paraId="11B3CE2F" w14:textId="781DCACD" w:rsidTr="0079010B">
        <w:tc>
          <w:tcPr>
            <w:tcW w:w="501" w:type="dxa"/>
          </w:tcPr>
          <w:p w14:paraId="027A5737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25" w:name="_Ref10065453"/>
          </w:p>
        </w:tc>
        <w:bookmarkEnd w:id="25"/>
        <w:tc>
          <w:tcPr>
            <w:tcW w:w="4129" w:type="dxa"/>
          </w:tcPr>
          <w:p w14:paraId="2A708976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Dajanje tekočine in hrane po sondi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stomi</w:t>
            </w:r>
            <w:proofErr w:type="spellEnd"/>
          </w:p>
          <w:p w14:paraId="3A563B5A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FC11E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Priprava na hranjenje, hranjenje in dovajanje tekočine, čiščenje pripomočkov in oskrba </w:t>
            </w:r>
            <w:proofErr w:type="spellStart"/>
            <w:r w:rsidRPr="00853428">
              <w:rPr>
                <w:rFonts w:ascii="Arial" w:hAnsi="Arial" w:cs="Arial"/>
                <w:sz w:val="24"/>
                <w:szCs w:val="24"/>
              </w:rPr>
              <w:t>nazogastrične</w:t>
            </w:r>
            <w:proofErr w:type="spellEnd"/>
            <w:r w:rsidRPr="00853428">
              <w:rPr>
                <w:rFonts w:ascii="Arial" w:hAnsi="Arial" w:cs="Arial"/>
                <w:sz w:val="24"/>
                <w:szCs w:val="24"/>
              </w:rPr>
              <w:t xml:space="preserve"> sonde ali </w:t>
            </w:r>
            <w:proofErr w:type="spellStart"/>
            <w:r w:rsidRPr="00853428">
              <w:rPr>
                <w:rFonts w:ascii="Arial" w:hAnsi="Arial" w:cs="Arial"/>
                <w:sz w:val="24"/>
                <w:szCs w:val="24"/>
              </w:rPr>
              <w:t>gastrostome</w:t>
            </w:r>
            <w:proofErr w:type="spellEnd"/>
            <w:r w:rsidRPr="00853428">
              <w:rPr>
                <w:rFonts w:ascii="Arial" w:hAnsi="Arial" w:cs="Arial"/>
                <w:sz w:val="24"/>
                <w:szCs w:val="24"/>
              </w:rPr>
              <w:t>, evidentiranje vnosa hrane in tekočine</w:t>
            </w:r>
          </w:p>
        </w:tc>
        <w:tc>
          <w:tcPr>
            <w:tcW w:w="990" w:type="dxa"/>
            <w:vAlign w:val="center"/>
          </w:tcPr>
          <w:p w14:paraId="58105212" w14:textId="23EF2904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24" w:type="dxa"/>
            <w:vAlign w:val="center"/>
          </w:tcPr>
          <w:p w14:paraId="052962E5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925" w:type="dxa"/>
            <w:vAlign w:val="center"/>
          </w:tcPr>
          <w:p w14:paraId="1FC3A351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281" w:type="dxa"/>
          </w:tcPr>
          <w:p w14:paraId="2F5D0FC7" w14:textId="0ADBE4D6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Aktivnost se lahko obračuna največ </w:t>
            </w:r>
            <w:r w:rsidR="003F49D1">
              <w:rPr>
                <w:rFonts w:ascii="Arial" w:hAnsi="Arial" w:cs="Arial"/>
                <w:sz w:val="24"/>
                <w:szCs w:val="24"/>
              </w:rPr>
              <w:t>petkrat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  <w:p w14:paraId="2033055C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15983" w14:textId="30E68CDB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Aktivnost se izključuje z aktivnostmi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_Ref10065637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_Ref498349859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14:paraId="29FA08C5" w14:textId="148B7568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50CE7C02" w14:textId="20FC0DE4" w:rsidR="00E63F0C" w:rsidRDefault="00E63F0C">
      <w:bookmarkStart w:id="26" w:name="_Ref500148129"/>
    </w:p>
    <w:p w14:paraId="00AD9E93" w14:textId="77777777" w:rsidR="00E63F0C" w:rsidRDefault="00E63F0C">
      <w:r>
        <w:br w:type="page"/>
      </w:r>
    </w:p>
    <w:p w14:paraId="1C270BCA" w14:textId="77777777" w:rsidR="00853428" w:rsidRDefault="00853428"/>
    <w:bookmarkEnd w:id="26"/>
    <w:tbl>
      <w:tblPr>
        <w:tblStyle w:val="Tabelamrea"/>
        <w:tblW w:w="14915" w:type="dxa"/>
        <w:tblInd w:w="-881" w:type="dxa"/>
        <w:tblLook w:val="04A0" w:firstRow="1" w:lastRow="0" w:firstColumn="1" w:lastColumn="0" w:noHBand="0" w:noVBand="1"/>
      </w:tblPr>
      <w:tblGrid>
        <w:gridCol w:w="527"/>
        <w:gridCol w:w="4300"/>
        <w:gridCol w:w="990"/>
        <w:gridCol w:w="1556"/>
        <w:gridCol w:w="928"/>
        <w:gridCol w:w="5054"/>
        <w:gridCol w:w="1560"/>
      </w:tblGrid>
      <w:tr w:rsidR="00290453" w:rsidRPr="00853428" w14:paraId="320121AF" w14:textId="3B072E80" w:rsidTr="00787040">
        <w:tc>
          <w:tcPr>
            <w:tcW w:w="527" w:type="dxa"/>
            <w:tcBorders>
              <w:top w:val="nil"/>
              <w:left w:val="nil"/>
            </w:tcBorders>
          </w:tcPr>
          <w:p w14:paraId="1C78303F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</w:tcPr>
          <w:p w14:paraId="49DF9A5B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990" w:type="dxa"/>
          </w:tcPr>
          <w:p w14:paraId="22317B1D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56" w:type="dxa"/>
          </w:tcPr>
          <w:p w14:paraId="5F4CCA25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928" w:type="dxa"/>
          </w:tcPr>
          <w:p w14:paraId="1FF3D9A4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5054" w:type="dxa"/>
          </w:tcPr>
          <w:p w14:paraId="68F12724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60" w:type="dxa"/>
            <w:vAlign w:val="center"/>
          </w:tcPr>
          <w:p w14:paraId="1D8FC6A9" w14:textId="45838B0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787040" w:rsidRPr="00853428" w14:paraId="03644A6A" w14:textId="2FC4F2EC" w:rsidTr="00787040">
        <w:tc>
          <w:tcPr>
            <w:tcW w:w="527" w:type="dxa"/>
          </w:tcPr>
          <w:p w14:paraId="63D4DA36" w14:textId="77777777" w:rsidR="00787040" w:rsidRPr="00853428" w:rsidRDefault="00787040" w:rsidP="0078704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27" w:name="_Ref494809481"/>
          </w:p>
        </w:tc>
        <w:bookmarkEnd w:id="27"/>
        <w:tc>
          <w:tcPr>
            <w:tcW w:w="4300" w:type="dxa"/>
          </w:tcPr>
          <w:p w14:paraId="77C4464B" w14:textId="77777777" w:rsidR="00787040" w:rsidRPr="00853428" w:rsidRDefault="00787040" w:rsidP="00787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Pomoč pri izločanju in odvajanju, vključno z oblačenjem ali preoblačenjem</w:t>
            </w:r>
          </w:p>
          <w:p w14:paraId="3FC9B50A" w14:textId="77777777" w:rsidR="00787040" w:rsidRPr="00853428" w:rsidRDefault="00787040" w:rsidP="00787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31BF9" w14:textId="77777777" w:rsidR="00787040" w:rsidRPr="00853428" w:rsidRDefault="00787040" w:rsidP="00787040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Pomoč pri fiziološkem izločanju in odvajanju, menjava pripomočkov za inkontinenco, pomoč pri bruhanju, intimna nega z nego kože </w:t>
            </w:r>
            <w:proofErr w:type="spellStart"/>
            <w:r w:rsidRPr="00853428">
              <w:rPr>
                <w:rFonts w:ascii="Arial" w:hAnsi="Arial" w:cs="Arial"/>
                <w:sz w:val="24"/>
                <w:szCs w:val="24"/>
              </w:rPr>
              <w:t>anogenitalno</w:t>
            </w:r>
            <w:proofErr w:type="spellEnd"/>
          </w:p>
        </w:tc>
        <w:tc>
          <w:tcPr>
            <w:tcW w:w="990" w:type="dxa"/>
            <w:vAlign w:val="center"/>
          </w:tcPr>
          <w:p w14:paraId="1BC4E30B" w14:textId="77777777" w:rsidR="00787040" w:rsidRPr="00853428" w:rsidRDefault="00787040" w:rsidP="00787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56" w:type="dxa"/>
            <w:vAlign w:val="center"/>
          </w:tcPr>
          <w:p w14:paraId="6B46F0B0" w14:textId="77777777" w:rsidR="00787040" w:rsidRPr="00853428" w:rsidRDefault="00787040" w:rsidP="00787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928" w:type="dxa"/>
            <w:vAlign w:val="center"/>
          </w:tcPr>
          <w:p w14:paraId="1B8C8C05" w14:textId="77777777" w:rsidR="00787040" w:rsidRPr="00853428" w:rsidRDefault="00787040" w:rsidP="00787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054" w:type="dxa"/>
          </w:tcPr>
          <w:p w14:paraId="79E46DDC" w14:textId="348DA53B" w:rsidR="00787040" w:rsidRPr="00853428" w:rsidRDefault="00787040" w:rsidP="00787040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 v kombinaciji s storitvami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_Ref494809229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_Ref497768545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_Ref10064679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,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_Ref497773545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_Ref495384858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_Ref497771265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_Ref500148411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578D27" w14:textId="77777777" w:rsidR="00787040" w:rsidRPr="00853428" w:rsidRDefault="00787040" w:rsidP="00787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EF14C" w14:textId="390892B0" w:rsidR="00787040" w:rsidRPr="00853428" w:rsidRDefault="00787040" w:rsidP="00787040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3F49D1">
              <w:rPr>
                <w:rFonts w:ascii="Arial" w:hAnsi="Arial" w:cs="Arial"/>
                <w:sz w:val="24"/>
                <w:szCs w:val="24"/>
              </w:rPr>
              <w:t xml:space="preserve">trikrat </w:t>
            </w:r>
            <w:r w:rsidRPr="00853428">
              <w:rPr>
                <w:rFonts w:ascii="Arial" w:hAnsi="Arial" w:cs="Arial"/>
                <w:sz w:val="24"/>
                <w:szCs w:val="24"/>
              </w:rPr>
              <w:t>v 24-ih urah.</w:t>
            </w:r>
          </w:p>
        </w:tc>
        <w:tc>
          <w:tcPr>
            <w:tcW w:w="1560" w:type="dxa"/>
            <w:vAlign w:val="center"/>
          </w:tcPr>
          <w:p w14:paraId="31A8240C" w14:textId="432B075F" w:rsidR="00787040" w:rsidRPr="00853428" w:rsidRDefault="00787040" w:rsidP="00787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010B" w:rsidRPr="00853428" w14:paraId="69F5D1B8" w14:textId="1A7BB1CF" w:rsidTr="00787040">
        <w:tc>
          <w:tcPr>
            <w:tcW w:w="527" w:type="dxa"/>
          </w:tcPr>
          <w:p w14:paraId="3987736A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28" w:name="_Ref500148411"/>
          </w:p>
        </w:tc>
        <w:bookmarkEnd w:id="28"/>
        <w:tc>
          <w:tcPr>
            <w:tcW w:w="4300" w:type="dxa"/>
          </w:tcPr>
          <w:p w14:paraId="1C63781C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Praznjenje oziroma menjava urinskih vrečk, </w:t>
            </w:r>
            <w:proofErr w:type="spellStart"/>
            <w:r w:rsidRPr="00853428">
              <w:rPr>
                <w:rFonts w:ascii="Arial" w:hAnsi="Arial" w:cs="Arial"/>
                <w:b/>
                <w:sz w:val="24"/>
                <w:szCs w:val="24"/>
              </w:rPr>
              <w:t>stomalnih</w:t>
            </w:r>
            <w:proofErr w:type="spellEnd"/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 ali drugih zbiralnih vrečk</w:t>
            </w:r>
          </w:p>
        </w:tc>
        <w:tc>
          <w:tcPr>
            <w:tcW w:w="990" w:type="dxa"/>
            <w:vAlign w:val="center"/>
          </w:tcPr>
          <w:p w14:paraId="2F039267" w14:textId="0558F9CB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56" w:type="dxa"/>
            <w:vAlign w:val="center"/>
          </w:tcPr>
          <w:p w14:paraId="37145727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BN</w:t>
            </w:r>
          </w:p>
        </w:tc>
        <w:tc>
          <w:tcPr>
            <w:tcW w:w="928" w:type="dxa"/>
            <w:vAlign w:val="center"/>
          </w:tcPr>
          <w:p w14:paraId="226055ED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054" w:type="dxa"/>
          </w:tcPr>
          <w:p w14:paraId="64CD2802" w14:textId="18F04401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 v kombinaciji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_Ref497773545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_Ref500147246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84B66F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794C4" w14:textId="546D9A93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3F49D1">
              <w:rPr>
                <w:rFonts w:ascii="Arial" w:hAnsi="Arial" w:cs="Arial"/>
                <w:sz w:val="24"/>
                <w:szCs w:val="24"/>
              </w:rPr>
              <w:t>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24-ih urah.</w:t>
            </w:r>
          </w:p>
        </w:tc>
        <w:tc>
          <w:tcPr>
            <w:tcW w:w="1560" w:type="dxa"/>
            <w:vAlign w:val="center"/>
          </w:tcPr>
          <w:p w14:paraId="166116B0" w14:textId="1E15BE1C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010B" w:rsidRPr="00853428" w14:paraId="4663951C" w14:textId="25B0122A" w:rsidTr="00787040">
        <w:tc>
          <w:tcPr>
            <w:tcW w:w="527" w:type="dxa"/>
          </w:tcPr>
          <w:p w14:paraId="167B7FD3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29" w:name="_Ref500147246"/>
          </w:p>
        </w:tc>
        <w:bookmarkEnd w:id="29"/>
        <w:tc>
          <w:tcPr>
            <w:tcW w:w="4300" w:type="dxa"/>
          </w:tcPr>
          <w:p w14:paraId="1AE37E6C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Oskrba odvajalne ali </w:t>
            </w:r>
            <w:proofErr w:type="spellStart"/>
            <w:r w:rsidRPr="00853428">
              <w:rPr>
                <w:rFonts w:ascii="Arial" w:hAnsi="Arial" w:cs="Arial"/>
                <w:b/>
                <w:sz w:val="24"/>
                <w:szCs w:val="24"/>
              </w:rPr>
              <w:t>izločalne</w:t>
            </w:r>
            <w:proofErr w:type="spellEnd"/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53428">
              <w:rPr>
                <w:rFonts w:ascii="Arial" w:hAnsi="Arial" w:cs="Arial"/>
                <w:b/>
                <w:sz w:val="24"/>
                <w:szCs w:val="24"/>
              </w:rPr>
              <w:t>stome</w:t>
            </w:r>
            <w:proofErr w:type="spellEnd"/>
          </w:p>
          <w:p w14:paraId="2475B4A0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9F2B3A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Menjava osnovne plošče, toaleta izvodila, nameščanje vrečke/vrečke z osnovno ploščo</w:t>
            </w:r>
          </w:p>
        </w:tc>
        <w:tc>
          <w:tcPr>
            <w:tcW w:w="990" w:type="dxa"/>
            <w:vAlign w:val="center"/>
          </w:tcPr>
          <w:p w14:paraId="3F4A2663" w14:textId="773775B8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56" w:type="dxa"/>
            <w:vAlign w:val="center"/>
          </w:tcPr>
          <w:p w14:paraId="1AAF8766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928" w:type="dxa"/>
            <w:vAlign w:val="center"/>
          </w:tcPr>
          <w:p w14:paraId="5AEA08F4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054" w:type="dxa"/>
          </w:tcPr>
          <w:p w14:paraId="5F665B9F" w14:textId="0BCFECCC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Storitve ni mogoče obračunati v kombinaciji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_Ref497773545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_Ref500148411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6EB59FE2" w14:textId="15DD3AFD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010B" w:rsidRPr="00853428" w14:paraId="79B1B599" w14:textId="48C39E02" w:rsidTr="00787040">
        <w:tc>
          <w:tcPr>
            <w:tcW w:w="527" w:type="dxa"/>
          </w:tcPr>
          <w:p w14:paraId="119BD96E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30" w:name="_Ref10064872"/>
          </w:p>
        </w:tc>
        <w:bookmarkEnd w:id="30"/>
        <w:tc>
          <w:tcPr>
            <w:tcW w:w="4300" w:type="dxa"/>
          </w:tcPr>
          <w:p w14:paraId="22F0FDD8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Britje, vključno z nego obraza</w:t>
            </w:r>
          </w:p>
          <w:p w14:paraId="124719BE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3526F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Vsi postopki v zvezi z britjem, nega kože obraza</w:t>
            </w:r>
          </w:p>
        </w:tc>
        <w:tc>
          <w:tcPr>
            <w:tcW w:w="990" w:type="dxa"/>
            <w:vAlign w:val="center"/>
          </w:tcPr>
          <w:p w14:paraId="166E3FF2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56" w:type="dxa"/>
            <w:vAlign w:val="center"/>
          </w:tcPr>
          <w:p w14:paraId="1E97F5AB" w14:textId="23237939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928" w:type="dxa"/>
            <w:vAlign w:val="center"/>
          </w:tcPr>
          <w:p w14:paraId="46B850ED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5054" w:type="dxa"/>
            <w:vAlign w:val="center"/>
          </w:tcPr>
          <w:p w14:paraId="28056998" w14:textId="42BBF718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Obračuna storitve ni mogoče kombinirati s storitvijo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_Ref10064679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2B0A95C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E10A6" w14:textId="40033B45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je mogoče obračunati največ </w:t>
            </w:r>
            <w:r w:rsidR="003F49D1">
              <w:rPr>
                <w:rFonts w:ascii="Arial" w:hAnsi="Arial" w:cs="Arial"/>
                <w:sz w:val="24"/>
                <w:szCs w:val="24"/>
              </w:rPr>
              <w:t>štirikrat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mesečno, vključno s storitvijo, ki je vključena v storitev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_Ref500147201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139184C7" w14:textId="4248CE26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10C5DC29" w14:textId="77777777" w:rsidR="00E63F0C" w:rsidRDefault="00E63F0C">
      <w:bookmarkStart w:id="31" w:name="_Ref500147263"/>
    </w:p>
    <w:p w14:paraId="755C28D0" w14:textId="7E19628A" w:rsidR="00853428" w:rsidRDefault="00853428"/>
    <w:bookmarkEnd w:id="31"/>
    <w:tbl>
      <w:tblPr>
        <w:tblStyle w:val="Tabelamrea"/>
        <w:tblW w:w="148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3"/>
        <w:gridCol w:w="1559"/>
        <w:gridCol w:w="992"/>
        <w:gridCol w:w="4961"/>
        <w:gridCol w:w="1560"/>
      </w:tblGrid>
      <w:tr w:rsidR="00290453" w:rsidRPr="00853428" w14:paraId="704619EC" w14:textId="63EE0629" w:rsidTr="0079010B">
        <w:tc>
          <w:tcPr>
            <w:tcW w:w="567" w:type="dxa"/>
            <w:tcBorders>
              <w:top w:val="nil"/>
              <w:left w:val="nil"/>
            </w:tcBorders>
          </w:tcPr>
          <w:p w14:paraId="6B96A500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44F181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993" w:type="dxa"/>
          </w:tcPr>
          <w:p w14:paraId="28F1A91F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59" w:type="dxa"/>
          </w:tcPr>
          <w:p w14:paraId="59F1DA22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992" w:type="dxa"/>
          </w:tcPr>
          <w:p w14:paraId="2E4A3C52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4961" w:type="dxa"/>
          </w:tcPr>
          <w:p w14:paraId="70F8D3D4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60" w:type="dxa"/>
            <w:vAlign w:val="center"/>
          </w:tcPr>
          <w:p w14:paraId="3D6F4563" w14:textId="582701D1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79010B" w:rsidRPr="00853428" w14:paraId="372B8240" w14:textId="70C5AF6B" w:rsidTr="0079010B">
        <w:tc>
          <w:tcPr>
            <w:tcW w:w="567" w:type="dxa"/>
          </w:tcPr>
          <w:p w14:paraId="140BE74F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32" w:name="_Ref48147807"/>
          </w:p>
        </w:tc>
        <w:bookmarkEnd w:id="32"/>
        <w:tc>
          <w:tcPr>
            <w:tcW w:w="4253" w:type="dxa"/>
          </w:tcPr>
          <w:p w14:paraId="27B57494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Spremstvo uporabnika izven stanovanja </w:t>
            </w:r>
          </w:p>
          <w:p w14:paraId="7746120D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F7714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Priprava na odhod iz ali v stanovanje (oblačenje, slačenje), spremstvo pri aktivnostih v okviru storitev dolgotrajne oskrbe</w:t>
            </w:r>
          </w:p>
        </w:tc>
        <w:tc>
          <w:tcPr>
            <w:tcW w:w="993" w:type="dxa"/>
            <w:vAlign w:val="center"/>
          </w:tcPr>
          <w:p w14:paraId="75F82BEE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PDO</w:t>
            </w:r>
            <w:r w:rsidRPr="00853428"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6"/>
            </w:r>
          </w:p>
        </w:tc>
        <w:tc>
          <w:tcPr>
            <w:tcW w:w="1559" w:type="dxa"/>
            <w:vAlign w:val="center"/>
          </w:tcPr>
          <w:p w14:paraId="4CBA385B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10CE4E" w14:textId="5E435C50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FDA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61" w:type="dxa"/>
          </w:tcPr>
          <w:p w14:paraId="62C7589B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ne vključuje prevoza.</w:t>
            </w:r>
          </w:p>
        </w:tc>
        <w:tc>
          <w:tcPr>
            <w:tcW w:w="1560" w:type="dxa"/>
            <w:vAlign w:val="center"/>
          </w:tcPr>
          <w:p w14:paraId="6AE78E82" w14:textId="0C38B0E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Urna postavka</w:t>
            </w:r>
          </w:p>
        </w:tc>
      </w:tr>
      <w:tr w:rsidR="0079010B" w:rsidRPr="00853428" w14:paraId="34C09EE4" w14:textId="6DE61EEC" w:rsidTr="0079010B">
        <w:tc>
          <w:tcPr>
            <w:tcW w:w="567" w:type="dxa"/>
            <w:tcBorders>
              <w:bottom w:val="single" w:sz="4" w:space="0" w:color="auto"/>
            </w:tcBorders>
          </w:tcPr>
          <w:p w14:paraId="79D47B26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33" w:name="_Ref500148635"/>
          </w:p>
        </w:tc>
        <w:bookmarkEnd w:id="33"/>
        <w:tc>
          <w:tcPr>
            <w:tcW w:w="4253" w:type="dxa"/>
            <w:tcBorders>
              <w:bottom w:val="single" w:sz="4" w:space="0" w:color="auto"/>
            </w:tcBorders>
          </w:tcPr>
          <w:p w14:paraId="14CFAEE0" w14:textId="77777777" w:rsidR="0079010B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Dostava obroka na domu </w:t>
            </w:r>
          </w:p>
          <w:p w14:paraId="20B2AC99" w14:textId="2F1D5EEE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Dostava in postrežba pripravljenega obroka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1943E08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1C6138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CA708B" w14:textId="3C842866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FDA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97C777C" w14:textId="5705A0F4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3F49D1">
              <w:rPr>
                <w:rFonts w:ascii="Arial" w:hAnsi="Arial" w:cs="Arial"/>
                <w:sz w:val="24"/>
                <w:szCs w:val="24"/>
              </w:rPr>
              <w:t>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 ih urah.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03D23B8" w14:textId="60C422DE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627DD" w:rsidRPr="00853428" w14:paraId="6D5E92A4" w14:textId="77777777" w:rsidTr="0079010B">
        <w:tc>
          <w:tcPr>
            <w:tcW w:w="567" w:type="dxa"/>
            <w:tcBorders>
              <w:bottom w:val="single" w:sz="4" w:space="0" w:color="auto"/>
            </w:tcBorders>
          </w:tcPr>
          <w:p w14:paraId="24972A32" w14:textId="77777777" w:rsidR="004627DD" w:rsidRPr="00853428" w:rsidRDefault="004627DD" w:rsidP="004627D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63A7357" w14:textId="443F38AD" w:rsidR="004627DD" w:rsidRPr="00853428" w:rsidRDefault="004627DD" w:rsidP="004627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Dostava obroka v sobo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B67ACC5" w14:textId="057C70FD" w:rsidR="004627DD" w:rsidRPr="00853428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5BC513" w14:textId="77777777" w:rsidR="004627DD" w:rsidRPr="00853428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A45CFF" w14:textId="37D62513" w:rsidR="004627DD" w:rsidRPr="00325FDA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FDA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690561E" w14:textId="489AFDF8" w:rsidR="004627DD" w:rsidRPr="00853428" w:rsidRDefault="004627DD" w:rsidP="004627DD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3F49D1">
              <w:rPr>
                <w:rFonts w:ascii="Arial" w:hAnsi="Arial" w:cs="Arial"/>
                <w:sz w:val="24"/>
                <w:szCs w:val="24"/>
              </w:rPr>
              <w:t>trikrat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24ih urah.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A446835" w14:textId="2D113647" w:rsidR="004627DD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627DD" w:rsidRPr="00853428" w14:paraId="636BB208" w14:textId="3490178C" w:rsidTr="0079010B">
        <w:tc>
          <w:tcPr>
            <w:tcW w:w="567" w:type="dxa"/>
          </w:tcPr>
          <w:p w14:paraId="5C9C71C9" w14:textId="77777777" w:rsidR="004627DD" w:rsidRPr="00853428" w:rsidRDefault="004627DD" w:rsidP="004627D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C60781" w14:textId="77777777" w:rsidR="004627DD" w:rsidRPr="00853428" w:rsidRDefault="004627DD" w:rsidP="004627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Podpora uporabniku pri ohranjanju socialnih stikov, udeležbi na dogodkih, izvajanje aktivnosti prostega časa</w:t>
            </w:r>
          </w:p>
          <w:p w14:paraId="601AD7BF" w14:textId="77777777" w:rsidR="004627DD" w:rsidRPr="00853428" w:rsidRDefault="004627DD" w:rsidP="004627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0D3AC35" w14:textId="77777777" w:rsidR="004627DD" w:rsidRPr="00853428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PDO</w:t>
            </w:r>
          </w:p>
        </w:tc>
        <w:tc>
          <w:tcPr>
            <w:tcW w:w="1559" w:type="dxa"/>
            <w:vAlign w:val="center"/>
          </w:tcPr>
          <w:p w14:paraId="53821D5B" w14:textId="77777777" w:rsidR="004627DD" w:rsidRPr="00853428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AD1D6D" w14:textId="5267B20B" w:rsidR="004627DD" w:rsidRPr="00853428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85F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61" w:type="dxa"/>
          </w:tcPr>
          <w:p w14:paraId="294EBD15" w14:textId="264138C5" w:rsidR="004627DD" w:rsidRPr="00853428" w:rsidRDefault="004627DD" w:rsidP="004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Storitev se izključuje s storitvijo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_Ref48147807 \r \h </w:instrText>
            </w:r>
            <w:r w:rsidR="00D96897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16E41733" w14:textId="34686BBA" w:rsidR="004627DD" w:rsidRPr="00853428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97">
              <w:rPr>
                <w:rFonts w:ascii="Arial" w:hAnsi="Arial" w:cs="Arial"/>
                <w:sz w:val="24"/>
                <w:szCs w:val="24"/>
              </w:rPr>
              <w:t>Urna postavka</w:t>
            </w:r>
          </w:p>
        </w:tc>
      </w:tr>
      <w:tr w:rsidR="004627DD" w:rsidRPr="00853428" w14:paraId="680280ED" w14:textId="77777777" w:rsidTr="0079010B">
        <w:tc>
          <w:tcPr>
            <w:tcW w:w="567" w:type="dxa"/>
            <w:tcBorders>
              <w:bottom w:val="single" w:sz="4" w:space="0" w:color="auto"/>
            </w:tcBorders>
          </w:tcPr>
          <w:p w14:paraId="38618E4A" w14:textId="77777777" w:rsidR="004627DD" w:rsidRPr="00853428" w:rsidRDefault="004627DD" w:rsidP="004627D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645FA66" w14:textId="0F93D352" w:rsidR="004627DD" w:rsidRDefault="004627DD" w:rsidP="004627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Spremljanje vitalnih funkcij, krvnega sladkorja, telesne teže </w:t>
            </w:r>
          </w:p>
          <w:p w14:paraId="119C8706" w14:textId="5FB2B7E7" w:rsidR="004627DD" w:rsidRPr="00853428" w:rsidRDefault="004627DD" w:rsidP="004627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CF4B85D" w14:textId="28735D44" w:rsidR="004627DD" w:rsidRPr="00853428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5190B2" w14:textId="00D01179" w:rsidR="004627DD" w:rsidRPr="00853428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28A606" w14:textId="6F2627BC" w:rsidR="004627DD" w:rsidRPr="00853428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85F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382C604" w14:textId="3C88CED9" w:rsidR="004627DD" w:rsidRDefault="004627DD" w:rsidP="004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Storitev se po navodilu zdravnika lahko izvaja v primeru, da je potrebna pri stabilnem kroničnem obolenju (npr. merjenje krvnega sladkorja pri urejeni sladkorni bolezni na inzulinski terapiji).</w:t>
            </w:r>
          </w:p>
          <w:p w14:paraId="21761836" w14:textId="4A4DE38E" w:rsidR="004627DD" w:rsidRPr="00853428" w:rsidRDefault="004627DD" w:rsidP="0046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Meritve kader izvaja skladno s svojimi poklicnimi kompetencami.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8B95E6" w14:textId="1BB0BF1C" w:rsidR="004627DD" w:rsidRDefault="004627DD" w:rsidP="00462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2CA73E8" w14:textId="77777777" w:rsidR="00E63F0C" w:rsidRDefault="00E63F0C">
      <w:r>
        <w:br w:type="page"/>
      </w:r>
    </w:p>
    <w:tbl>
      <w:tblPr>
        <w:tblStyle w:val="Tabelamrea"/>
        <w:tblW w:w="14935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498"/>
        <w:gridCol w:w="28"/>
        <w:gridCol w:w="4049"/>
        <w:gridCol w:w="9"/>
        <w:gridCol w:w="1276"/>
        <w:gridCol w:w="1420"/>
        <w:gridCol w:w="1136"/>
        <w:gridCol w:w="4959"/>
        <w:gridCol w:w="1560"/>
      </w:tblGrid>
      <w:tr w:rsidR="00290453" w:rsidRPr="00853428" w14:paraId="17EECF28" w14:textId="5C4E7C53" w:rsidTr="007C168A">
        <w:tc>
          <w:tcPr>
            <w:tcW w:w="498" w:type="dxa"/>
            <w:tcBorders>
              <w:top w:val="nil"/>
              <w:left w:val="nil"/>
            </w:tcBorders>
          </w:tcPr>
          <w:p w14:paraId="3599C25C" w14:textId="6A2C5BCB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14:paraId="66C21B03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1285" w:type="dxa"/>
            <w:gridSpan w:val="2"/>
          </w:tcPr>
          <w:p w14:paraId="3F9328E4" w14:textId="3B6AB77E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420" w:type="dxa"/>
          </w:tcPr>
          <w:p w14:paraId="0B9494C3" w14:textId="222A0F8A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1136" w:type="dxa"/>
          </w:tcPr>
          <w:p w14:paraId="5E1BBFD3" w14:textId="7F49CDBB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4959" w:type="dxa"/>
          </w:tcPr>
          <w:p w14:paraId="699AEA53" w14:textId="71A3A263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60" w:type="dxa"/>
            <w:vAlign w:val="center"/>
          </w:tcPr>
          <w:p w14:paraId="4A045B03" w14:textId="04F0E3DB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79010B" w:rsidRPr="00853428" w14:paraId="2CB641D5" w14:textId="24245A48" w:rsidTr="0079010B">
        <w:tc>
          <w:tcPr>
            <w:tcW w:w="498" w:type="dxa"/>
          </w:tcPr>
          <w:p w14:paraId="5412A162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34" w:name="_Ref497776316"/>
          </w:p>
        </w:tc>
        <w:bookmarkEnd w:id="34"/>
        <w:tc>
          <w:tcPr>
            <w:tcW w:w="4077" w:type="dxa"/>
            <w:gridSpan w:val="2"/>
          </w:tcPr>
          <w:p w14:paraId="69C60F0E" w14:textId="03C603A5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Čiščenje ortopedskih in drugih pripomočkov, kot so invalidski voziček, hodulja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koncentrator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kisika ipd.</w:t>
            </w:r>
          </w:p>
        </w:tc>
        <w:tc>
          <w:tcPr>
            <w:tcW w:w="1285" w:type="dxa"/>
            <w:gridSpan w:val="2"/>
            <w:vAlign w:val="center"/>
          </w:tcPr>
          <w:p w14:paraId="6E3C7FD9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PDO</w:t>
            </w:r>
          </w:p>
        </w:tc>
        <w:tc>
          <w:tcPr>
            <w:tcW w:w="1420" w:type="dxa"/>
          </w:tcPr>
          <w:p w14:paraId="22019A06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27EAB20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I, D</w:t>
            </w:r>
          </w:p>
        </w:tc>
        <w:tc>
          <w:tcPr>
            <w:tcW w:w="4959" w:type="dxa"/>
            <w:vAlign w:val="center"/>
          </w:tcPr>
          <w:p w14:paraId="4077C763" w14:textId="7D0DFA44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3F49D1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mesečno.</w:t>
            </w:r>
          </w:p>
          <w:p w14:paraId="4E28F5DC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izključuje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_Ref497773545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21A84DFB" w14:textId="45F15A6C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010B" w:rsidRPr="00853428" w14:paraId="24224F8D" w14:textId="14EEDF18" w:rsidTr="0079010B">
        <w:tc>
          <w:tcPr>
            <w:tcW w:w="526" w:type="dxa"/>
            <w:gridSpan w:val="2"/>
          </w:tcPr>
          <w:p w14:paraId="4806F552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35" w:name="_Ref48147269"/>
          </w:p>
        </w:tc>
        <w:bookmarkEnd w:id="35"/>
        <w:tc>
          <w:tcPr>
            <w:tcW w:w="4058" w:type="dxa"/>
            <w:gridSpan w:val="2"/>
          </w:tcPr>
          <w:p w14:paraId="4DFE16D7" w14:textId="4B331B6D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Priprava zdravil </w:t>
            </w:r>
          </w:p>
        </w:tc>
        <w:tc>
          <w:tcPr>
            <w:tcW w:w="1276" w:type="dxa"/>
            <w:vAlign w:val="center"/>
          </w:tcPr>
          <w:p w14:paraId="27BF1DF5" w14:textId="4A664786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420" w:type="dxa"/>
            <w:vAlign w:val="center"/>
          </w:tcPr>
          <w:p w14:paraId="69ED1066" w14:textId="5DAC9F2C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1136" w:type="dxa"/>
            <w:vAlign w:val="center"/>
          </w:tcPr>
          <w:p w14:paraId="469B1570" w14:textId="71528FDE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59" w:type="dxa"/>
          </w:tcPr>
          <w:p w14:paraId="4692313E" w14:textId="6BF6A810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Priprava dnevnih odmerkov zdravil. 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3F49D1">
              <w:rPr>
                <w:rFonts w:ascii="Arial" w:hAnsi="Arial" w:cs="Arial"/>
                <w:sz w:val="24"/>
                <w:szCs w:val="24"/>
              </w:rPr>
              <w:t>enkrat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 ih urah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2AF14D9F" w14:textId="429BC37E" w:rsidR="0079010B" w:rsidRDefault="00FC5F91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010B" w:rsidRPr="00853428" w14:paraId="26877A5E" w14:textId="063BA58E" w:rsidTr="00FC5F91">
        <w:tc>
          <w:tcPr>
            <w:tcW w:w="526" w:type="dxa"/>
            <w:gridSpan w:val="2"/>
          </w:tcPr>
          <w:p w14:paraId="3F2F997B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36" w:name="_Ref48147348"/>
          </w:p>
        </w:tc>
        <w:bookmarkEnd w:id="36"/>
        <w:tc>
          <w:tcPr>
            <w:tcW w:w="4058" w:type="dxa"/>
            <w:gridSpan w:val="2"/>
          </w:tcPr>
          <w:p w14:paraId="201FDD13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Pomoč pri jemanju že pripravljenih zdravil, nadzor nad jemanjem zdravil</w:t>
            </w:r>
          </w:p>
        </w:tc>
        <w:tc>
          <w:tcPr>
            <w:tcW w:w="1276" w:type="dxa"/>
            <w:vAlign w:val="center"/>
          </w:tcPr>
          <w:p w14:paraId="0170F022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420" w:type="dxa"/>
            <w:vAlign w:val="center"/>
          </w:tcPr>
          <w:p w14:paraId="64B8EDBD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BN</w:t>
            </w:r>
          </w:p>
        </w:tc>
        <w:tc>
          <w:tcPr>
            <w:tcW w:w="1136" w:type="dxa"/>
            <w:vAlign w:val="center"/>
          </w:tcPr>
          <w:p w14:paraId="25855E01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59" w:type="dxa"/>
          </w:tcPr>
          <w:p w14:paraId="0874125A" w14:textId="0D427696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vključuje </w:t>
            </w:r>
            <w:r w:rsidR="00FC5F91">
              <w:rPr>
                <w:rFonts w:ascii="Arial" w:hAnsi="Arial" w:cs="Arial"/>
                <w:sz w:val="24"/>
                <w:szCs w:val="24"/>
              </w:rPr>
              <w:t xml:space="preserve">pripravo zdravil in </w:t>
            </w:r>
            <w:r w:rsidRPr="00853428">
              <w:rPr>
                <w:rFonts w:ascii="Arial" w:hAnsi="Arial" w:cs="Arial"/>
                <w:sz w:val="24"/>
                <w:szCs w:val="24"/>
              </w:rPr>
              <w:t>pomoč pri jemanju že pripravljenih zdravil pri obravnavi kronične bolezni skozi usta, na kožo, sluznice, v obliki inhalacij.</w:t>
            </w:r>
          </w:p>
          <w:p w14:paraId="67F0ACD5" w14:textId="709A585C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V kolikor je potrebna aplikacija in nadzor nad jemanjem zdravil, se storitev lahko obračuna do </w:t>
            </w:r>
            <w:r w:rsidR="003F49D1">
              <w:rPr>
                <w:rFonts w:ascii="Arial" w:hAnsi="Arial" w:cs="Arial"/>
                <w:sz w:val="24"/>
                <w:szCs w:val="24"/>
              </w:rPr>
              <w:t>štirikrat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 ih urah. </w:t>
            </w:r>
          </w:p>
          <w:p w14:paraId="733D67E1" w14:textId="6C3CA6A6" w:rsidR="0079010B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lahko izvaja bolničar negovalec, ki se je za izvajanje storitve dodatno usposobil po programu, ki ga </w:t>
            </w:r>
            <w:r>
              <w:rPr>
                <w:rFonts w:ascii="Arial" w:hAnsi="Arial" w:cs="Arial"/>
                <w:sz w:val="24"/>
                <w:szCs w:val="24"/>
              </w:rPr>
              <w:t xml:space="preserve">predpiše </w:t>
            </w:r>
            <w:r w:rsidR="003F49D1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inistrstvo</w:t>
            </w:r>
            <w:r w:rsidR="003F49D1">
              <w:rPr>
                <w:rFonts w:ascii="Arial" w:hAnsi="Arial" w:cs="Arial"/>
                <w:sz w:val="24"/>
                <w:szCs w:val="24"/>
              </w:rPr>
              <w:t>, pristojno za zdravje (v nadaljnjem besedilu: ministrstvo)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9E1A8F" w14:textId="77777777" w:rsidR="003F49D1" w:rsidRDefault="003F49D1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352AE" w14:textId="7A54FEF9" w:rsidR="00FC5F91" w:rsidRPr="00853428" w:rsidRDefault="00FC5F91" w:rsidP="00790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Storitev se izključuje s storitvijo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_Ref48147269 \r \h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394AF56E" w14:textId="634704CA" w:rsidR="0079010B" w:rsidRPr="00853428" w:rsidRDefault="00FC5F91" w:rsidP="00FC5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010B" w:rsidRPr="00853428" w14:paraId="6FF02B5E" w14:textId="0BB64352" w:rsidTr="0079010B">
        <w:tc>
          <w:tcPr>
            <w:tcW w:w="526" w:type="dxa"/>
            <w:gridSpan w:val="2"/>
          </w:tcPr>
          <w:p w14:paraId="366E40F0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14:paraId="3EBE1A65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53428">
              <w:rPr>
                <w:rFonts w:ascii="Arial" w:hAnsi="Arial" w:cs="Arial"/>
                <w:b/>
                <w:sz w:val="24"/>
                <w:szCs w:val="24"/>
              </w:rPr>
              <w:t>ajanje zdravil v obliki podkožnih injekcij ali rektalno</w:t>
            </w:r>
          </w:p>
          <w:p w14:paraId="1E075B0D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3CCAB5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420" w:type="dxa"/>
            <w:vAlign w:val="center"/>
          </w:tcPr>
          <w:p w14:paraId="06393216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TZN</w:t>
            </w:r>
          </w:p>
        </w:tc>
        <w:tc>
          <w:tcPr>
            <w:tcW w:w="1136" w:type="dxa"/>
            <w:vAlign w:val="center"/>
          </w:tcPr>
          <w:p w14:paraId="5B432F89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59" w:type="dxa"/>
          </w:tcPr>
          <w:p w14:paraId="3B8387CA" w14:textId="2FBE21EB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se lahko obračuna največ v frekvenci zdravila, ki je največkrat dnevno aplicirano.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F91">
              <w:rPr>
                <w:rFonts w:ascii="Arial" w:hAnsi="Arial" w:cs="Arial"/>
                <w:sz w:val="24"/>
                <w:szCs w:val="24"/>
              </w:rPr>
              <w:t xml:space="preserve">Storitev se izključuje s storitvijo </w:t>
            </w:r>
            <w:r w:rsidR="00FC5F9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C5F91">
              <w:rPr>
                <w:rFonts w:ascii="Arial" w:hAnsi="Arial" w:cs="Arial"/>
                <w:sz w:val="24"/>
                <w:szCs w:val="24"/>
              </w:rPr>
              <w:instrText xml:space="preserve"> REF _Ref48147269 \r \h </w:instrText>
            </w:r>
            <w:r w:rsidR="00FC5F91">
              <w:rPr>
                <w:rFonts w:ascii="Arial" w:hAnsi="Arial" w:cs="Arial"/>
                <w:sz w:val="24"/>
                <w:szCs w:val="24"/>
              </w:rPr>
            </w:r>
            <w:r w:rsidR="00FC5F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F91">
              <w:rPr>
                <w:rFonts w:ascii="Arial" w:hAnsi="Arial" w:cs="Arial"/>
                <w:sz w:val="24"/>
                <w:szCs w:val="24"/>
              </w:rPr>
              <w:t>33</w:t>
            </w:r>
            <w:r w:rsidR="00FC5F9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C5F91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FC5F9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C5F91">
              <w:rPr>
                <w:rFonts w:ascii="Arial" w:hAnsi="Arial" w:cs="Arial"/>
                <w:sz w:val="24"/>
                <w:szCs w:val="24"/>
              </w:rPr>
              <w:instrText xml:space="preserve"> REF _Ref48147348 \r \h </w:instrText>
            </w:r>
            <w:r w:rsidR="00FC5F91">
              <w:rPr>
                <w:rFonts w:ascii="Arial" w:hAnsi="Arial" w:cs="Arial"/>
                <w:sz w:val="24"/>
                <w:szCs w:val="24"/>
              </w:rPr>
            </w:r>
            <w:r w:rsidR="00FC5F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F91">
              <w:rPr>
                <w:rFonts w:ascii="Arial" w:hAnsi="Arial" w:cs="Arial"/>
                <w:sz w:val="24"/>
                <w:szCs w:val="24"/>
              </w:rPr>
              <w:t>34</w:t>
            </w:r>
            <w:r w:rsidR="00FC5F9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C5F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6A4169C4" w14:textId="4C151B1C" w:rsidR="0079010B" w:rsidRPr="00853428" w:rsidRDefault="00FC5F91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4C906D4" w14:textId="3F17CC8E" w:rsidR="00D52DEA" w:rsidRDefault="00D52DEA">
      <w:r>
        <w:br w:type="page"/>
      </w:r>
    </w:p>
    <w:tbl>
      <w:tblPr>
        <w:tblStyle w:val="Tabelamrea"/>
        <w:tblW w:w="14935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526"/>
        <w:gridCol w:w="4058"/>
        <w:gridCol w:w="1276"/>
        <w:gridCol w:w="1420"/>
        <w:gridCol w:w="1136"/>
        <w:gridCol w:w="4959"/>
        <w:gridCol w:w="1560"/>
      </w:tblGrid>
      <w:tr w:rsidR="00290453" w:rsidRPr="00853428" w14:paraId="0B7DDC56" w14:textId="77777777" w:rsidTr="00486317">
        <w:tc>
          <w:tcPr>
            <w:tcW w:w="526" w:type="dxa"/>
            <w:tcBorders>
              <w:top w:val="nil"/>
              <w:left w:val="nil"/>
            </w:tcBorders>
          </w:tcPr>
          <w:p w14:paraId="2AC2921B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</w:tcPr>
          <w:p w14:paraId="056BD6DA" w14:textId="77777777" w:rsidR="00290453" w:rsidRPr="00853428" w:rsidRDefault="00290453" w:rsidP="00290453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1276" w:type="dxa"/>
          </w:tcPr>
          <w:p w14:paraId="151E0FC9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420" w:type="dxa"/>
          </w:tcPr>
          <w:p w14:paraId="3D505A67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1136" w:type="dxa"/>
          </w:tcPr>
          <w:p w14:paraId="4EA8E6BA" w14:textId="77777777" w:rsidR="00290453" w:rsidRPr="00853428" w:rsidRDefault="00290453" w:rsidP="0029045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4959" w:type="dxa"/>
          </w:tcPr>
          <w:p w14:paraId="40A84815" w14:textId="77777777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60" w:type="dxa"/>
            <w:vAlign w:val="center"/>
          </w:tcPr>
          <w:p w14:paraId="12E237A8" w14:textId="11C10A91" w:rsidR="00290453" w:rsidRPr="00853428" w:rsidRDefault="00290453" w:rsidP="00290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79010B" w:rsidRPr="00853428" w14:paraId="38F69346" w14:textId="6A838142" w:rsidTr="00D52DEA">
        <w:tc>
          <w:tcPr>
            <w:tcW w:w="526" w:type="dxa"/>
          </w:tcPr>
          <w:p w14:paraId="6BBC968E" w14:textId="317E4926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</w:tcPr>
          <w:p w14:paraId="3CE8A485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Nameščanje in/ali odstranjevanje kompresijskih nogavic, kompresijska oskrba nog</w:t>
            </w:r>
          </w:p>
        </w:tc>
        <w:tc>
          <w:tcPr>
            <w:tcW w:w="1276" w:type="dxa"/>
            <w:vAlign w:val="center"/>
          </w:tcPr>
          <w:p w14:paraId="43FC618D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420" w:type="dxa"/>
            <w:vAlign w:val="center"/>
          </w:tcPr>
          <w:p w14:paraId="443732E4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BN</w:t>
            </w:r>
          </w:p>
        </w:tc>
        <w:tc>
          <w:tcPr>
            <w:tcW w:w="1136" w:type="dxa"/>
            <w:vAlign w:val="center"/>
          </w:tcPr>
          <w:p w14:paraId="14A83869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D,I</w:t>
            </w:r>
          </w:p>
        </w:tc>
        <w:tc>
          <w:tcPr>
            <w:tcW w:w="4959" w:type="dxa"/>
          </w:tcPr>
          <w:p w14:paraId="1488D6FC" w14:textId="2FD9AACF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lahko obračuna največ </w:t>
            </w:r>
            <w:r w:rsidR="003F49D1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v 24 ih urah v instituciji ali </w:t>
            </w:r>
            <w:r w:rsidR="003F49D1">
              <w:rPr>
                <w:rFonts w:ascii="Arial" w:hAnsi="Arial" w:cs="Arial"/>
                <w:sz w:val="24"/>
                <w:szCs w:val="24"/>
              </w:rPr>
              <w:t>dvakrat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na domu – v primeru dveh obiskov na dan.</w:t>
            </w:r>
          </w:p>
          <w:p w14:paraId="60AC35EC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lahko izvaja bolničar negovalec, ki se je za izvajanje storitve dodatno usposobil po programu, ki ga </w:t>
            </w:r>
            <w:r>
              <w:rPr>
                <w:rFonts w:ascii="Arial" w:hAnsi="Arial" w:cs="Arial"/>
                <w:sz w:val="24"/>
                <w:szCs w:val="24"/>
              </w:rPr>
              <w:t>predpiše ministrstvo.</w:t>
            </w:r>
          </w:p>
        </w:tc>
        <w:tc>
          <w:tcPr>
            <w:tcW w:w="1560" w:type="dxa"/>
            <w:vAlign w:val="center"/>
          </w:tcPr>
          <w:p w14:paraId="5202A0E2" w14:textId="74BC4CDF" w:rsidR="0079010B" w:rsidRPr="00853428" w:rsidRDefault="00C359CE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41C3" w:rsidRPr="00853428" w14:paraId="0BCF67D3" w14:textId="77777777" w:rsidTr="00D52DEA">
        <w:tc>
          <w:tcPr>
            <w:tcW w:w="526" w:type="dxa"/>
          </w:tcPr>
          <w:p w14:paraId="494157A8" w14:textId="3A4A4BED" w:rsidR="00E341C3" w:rsidRPr="00853428" w:rsidRDefault="00E341C3" w:rsidP="00E341C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</w:tcPr>
          <w:p w14:paraId="6ACC92BC" w14:textId="6D596853" w:rsidR="00E341C3" w:rsidRPr="00853428" w:rsidRDefault="00E341C3" w:rsidP="00E341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Urejanje postelje </w:t>
            </w:r>
          </w:p>
        </w:tc>
        <w:tc>
          <w:tcPr>
            <w:tcW w:w="1276" w:type="dxa"/>
            <w:vAlign w:val="center"/>
          </w:tcPr>
          <w:p w14:paraId="452613CF" w14:textId="38D6CC34" w:rsidR="00E341C3" w:rsidRPr="00853428" w:rsidRDefault="00E341C3" w:rsidP="00E34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420" w:type="dxa"/>
            <w:vAlign w:val="center"/>
          </w:tcPr>
          <w:p w14:paraId="60D2BA0C" w14:textId="77777777" w:rsidR="00E341C3" w:rsidRPr="00853428" w:rsidRDefault="00E341C3" w:rsidP="00E34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F385400" w14:textId="2364ABE7" w:rsidR="00E341C3" w:rsidRPr="00853428" w:rsidRDefault="00E341C3" w:rsidP="00E34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959" w:type="dxa"/>
          </w:tcPr>
          <w:p w14:paraId="7EFB3E37" w14:textId="060AD783" w:rsidR="00E341C3" w:rsidRPr="00853428" w:rsidRDefault="00E341C3" w:rsidP="00E34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Storitev se izključuje s storitvijo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_Ref48212250 \r \h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078EC95B" w14:textId="5A37C6C4" w:rsidR="00E341C3" w:rsidRDefault="00290453" w:rsidP="00E34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41C3" w:rsidRPr="00853428" w14:paraId="4BFDF698" w14:textId="77777777" w:rsidTr="00D52DEA">
        <w:tc>
          <w:tcPr>
            <w:tcW w:w="526" w:type="dxa"/>
          </w:tcPr>
          <w:p w14:paraId="224765B6" w14:textId="470C8FCB" w:rsidR="00E341C3" w:rsidRPr="00853428" w:rsidRDefault="00E341C3" w:rsidP="00E341C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37" w:name="_Ref48212250"/>
          </w:p>
        </w:tc>
        <w:bookmarkEnd w:id="37"/>
        <w:tc>
          <w:tcPr>
            <w:tcW w:w="4058" w:type="dxa"/>
          </w:tcPr>
          <w:p w14:paraId="38F6FFF2" w14:textId="77777777" w:rsidR="00E341C3" w:rsidRPr="00853428" w:rsidRDefault="00E341C3" w:rsidP="00E34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 xml:space="preserve">Pomoč pri vodenju gospodinjstva </w:t>
            </w:r>
          </w:p>
          <w:p w14:paraId="2815CC50" w14:textId="799D3BEF" w:rsidR="00E341C3" w:rsidRDefault="00E341C3" w:rsidP="00E34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Čiščenje tal, pohištva, gospodinjskih naprav, oken, odnašanje smeti, </w:t>
            </w:r>
            <w:r>
              <w:rPr>
                <w:rFonts w:ascii="Arial" w:hAnsi="Arial" w:cs="Arial"/>
                <w:sz w:val="24"/>
                <w:szCs w:val="24"/>
              </w:rPr>
              <w:t>urejanje</w:t>
            </w:r>
            <w:r w:rsidRPr="00853428">
              <w:rPr>
                <w:rFonts w:ascii="Arial" w:hAnsi="Arial" w:cs="Arial"/>
                <w:sz w:val="24"/>
                <w:szCs w:val="24"/>
              </w:rPr>
              <w:t xml:space="preserve"> postelje, skrb za perilo (pranje oziroma sušenje)</w:t>
            </w:r>
          </w:p>
        </w:tc>
        <w:tc>
          <w:tcPr>
            <w:tcW w:w="1276" w:type="dxa"/>
            <w:vAlign w:val="center"/>
          </w:tcPr>
          <w:p w14:paraId="674BE0B1" w14:textId="67D263EB" w:rsidR="00E341C3" w:rsidRPr="00853428" w:rsidRDefault="00E341C3" w:rsidP="00E34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420" w:type="dxa"/>
            <w:vAlign w:val="center"/>
          </w:tcPr>
          <w:p w14:paraId="64F7D904" w14:textId="77777777" w:rsidR="00E341C3" w:rsidRPr="00853428" w:rsidRDefault="00E341C3" w:rsidP="00E34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34D4BD1" w14:textId="73F8A996" w:rsidR="00E341C3" w:rsidRDefault="00E341C3" w:rsidP="00E34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959" w:type="dxa"/>
          </w:tcPr>
          <w:p w14:paraId="176250D8" w14:textId="77777777" w:rsidR="00E341C3" w:rsidRDefault="00E341C3" w:rsidP="00E34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C41F9F" w14:textId="4580F8BA" w:rsidR="00E341C3" w:rsidRDefault="00E341C3" w:rsidP="00E34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Urna postavka</w:t>
            </w:r>
          </w:p>
        </w:tc>
      </w:tr>
    </w:tbl>
    <w:p w14:paraId="667CB726" w14:textId="77777777" w:rsidR="00853428" w:rsidRDefault="00853428">
      <w:bookmarkStart w:id="38" w:name="_Ref500148581"/>
      <w:bookmarkStart w:id="39" w:name="_Ref497776304"/>
      <w:r>
        <w:br w:type="page"/>
      </w:r>
    </w:p>
    <w:bookmarkEnd w:id="38"/>
    <w:bookmarkEnd w:id="39"/>
    <w:tbl>
      <w:tblPr>
        <w:tblStyle w:val="Tabelamrea"/>
        <w:tblW w:w="14935" w:type="dxa"/>
        <w:tblInd w:w="-901" w:type="dxa"/>
        <w:tblLook w:val="04A0" w:firstRow="1" w:lastRow="0" w:firstColumn="1" w:lastColumn="0" w:noHBand="0" w:noVBand="1"/>
      </w:tblPr>
      <w:tblGrid>
        <w:gridCol w:w="519"/>
        <w:gridCol w:w="4297"/>
        <w:gridCol w:w="990"/>
        <w:gridCol w:w="1524"/>
        <w:gridCol w:w="1132"/>
        <w:gridCol w:w="4913"/>
        <w:gridCol w:w="1560"/>
      </w:tblGrid>
      <w:tr w:rsidR="0079010B" w:rsidRPr="00853428" w14:paraId="198C5F07" w14:textId="5ADD0B87" w:rsidTr="007C168A">
        <w:tc>
          <w:tcPr>
            <w:tcW w:w="519" w:type="dxa"/>
            <w:tcBorders>
              <w:top w:val="nil"/>
              <w:left w:val="nil"/>
            </w:tcBorders>
          </w:tcPr>
          <w:p w14:paraId="598B1B06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48989670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DO</w:t>
            </w:r>
          </w:p>
        </w:tc>
        <w:tc>
          <w:tcPr>
            <w:tcW w:w="990" w:type="dxa"/>
          </w:tcPr>
          <w:p w14:paraId="20D017B0" w14:textId="77777777" w:rsidR="0079010B" w:rsidRPr="00853428" w:rsidRDefault="0079010B" w:rsidP="007901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Tip storitve</w:t>
            </w:r>
          </w:p>
        </w:tc>
        <w:tc>
          <w:tcPr>
            <w:tcW w:w="1524" w:type="dxa"/>
          </w:tcPr>
          <w:p w14:paraId="6A297BF9" w14:textId="77777777" w:rsidR="0079010B" w:rsidRPr="00853428" w:rsidRDefault="0079010B" w:rsidP="007901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Minimalna izobrazbena raven kadra za izvajanje storitve</w:t>
            </w:r>
          </w:p>
        </w:tc>
        <w:tc>
          <w:tcPr>
            <w:tcW w:w="1132" w:type="dxa"/>
          </w:tcPr>
          <w:p w14:paraId="5485F2C5" w14:textId="77777777" w:rsidR="0079010B" w:rsidRPr="00853428" w:rsidRDefault="0079010B" w:rsidP="007901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Okolje</w:t>
            </w:r>
          </w:p>
        </w:tc>
        <w:tc>
          <w:tcPr>
            <w:tcW w:w="4913" w:type="dxa"/>
          </w:tcPr>
          <w:p w14:paraId="31BF5E50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560" w:type="dxa"/>
            <w:vAlign w:val="center"/>
          </w:tcPr>
          <w:p w14:paraId="6D100FFC" w14:textId="6CF9A6A3" w:rsidR="0079010B" w:rsidRPr="00853428" w:rsidRDefault="00D96897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Trajanje</w:t>
            </w:r>
          </w:p>
        </w:tc>
      </w:tr>
      <w:tr w:rsidR="0079010B" w:rsidRPr="00853428" w14:paraId="10408016" w14:textId="1C421D80" w:rsidTr="00C359CE">
        <w:tc>
          <w:tcPr>
            <w:tcW w:w="519" w:type="dxa"/>
          </w:tcPr>
          <w:p w14:paraId="39265334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40" w:name="_Ref10066527"/>
          </w:p>
        </w:tc>
        <w:bookmarkEnd w:id="40"/>
        <w:tc>
          <w:tcPr>
            <w:tcW w:w="4297" w:type="dxa"/>
          </w:tcPr>
          <w:p w14:paraId="0E52CC8F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Prvi obisk</w:t>
            </w:r>
          </w:p>
          <w:p w14:paraId="197E352F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Obisk koordinatorja DO na domu, ocena stanja in potreb, izdelava izvedbenega načrta, sodelovanje z drugimi službami s področja zdravstva oziroma socialnega varstva, organizacija in koordinacija izvajanja storitev dolgotrajne oskrbe.</w:t>
            </w:r>
          </w:p>
        </w:tc>
        <w:tc>
          <w:tcPr>
            <w:tcW w:w="990" w:type="dxa"/>
            <w:vAlign w:val="center"/>
          </w:tcPr>
          <w:p w14:paraId="19CB1E7F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ES</w:t>
            </w:r>
            <w:r w:rsidRPr="00853428"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7"/>
            </w:r>
          </w:p>
        </w:tc>
        <w:tc>
          <w:tcPr>
            <w:tcW w:w="1524" w:type="dxa"/>
            <w:vAlign w:val="center"/>
          </w:tcPr>
          <w:p w14:paraId="205DC07C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KO</w:t>
            </w:r>
            <w:r w:rsidRPr="00853428"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8"/>
            </w:r>
          </w:p>
        </w:tc>
        <w:tc>
          <w:tcPr>
            <w:tcW w:w="1132" w:type="dxa"/>
            <w:vAlign w:val="center"/>
          </w:tcPr>
          <w:p w14:paraId="47AE206D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I, D</w:t>
            </w:r>
          </w:p>
        </w:tc>
        <w:tc>
          <w:tcPr>
            <w:tcW w:w="4913" w:type="dxa"/>
          </w:tcPr>
          <w:p w14:paraId="7E1EC518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se obračuna pri obisku na domu ob prvi vključitvi uporabnika v storitev.</w:t>
            </w:r>
          </w:p>
          <w:p w14:paraId="7D7C1F34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606E7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Storitev se izključuje s storitvijo 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53428">
              <w:rPr>
                <w:rFonts w:ascii="Arial" w:hAnsi="Arial" w:cs="Arial"/>
                <w:sz w:val="24"/>
                <w:szCs w:val="24"/>
              </w:rPr>
              <w:instrText xml:space="preserve"> REF _Ref499647551 \r \h  \* MERGEFORMAT </w:instrText>
            </w:r>
            <w:r w:rsidRPr="00853428">
              <w:rPr>
                <w:rFonts w:ascii="Arial" w:hAnsi="Arial" w:cs="Arial"/>
                <w:sz w:val="24"/>
                <w:szCs w:val="24"/>
              </w:rPr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8534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2F728128" w14:textId="64C06382" w:rsidR="0079010B" w:rsidRPr="00853428" w:rsidRDefault="00C359CE" w:rsidP="00C3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9010B" w:rsidRPr="00853428" w14:paraId="52EC1B6A" w14:textId="56D1A436" w:rsidTr="00C359CE">
        <w:tc>
          <w:tcPr>
            <w:tcW w:w="519" w:type="dxa"/>
          </w:tcPr>
          <w:p w14:paraId="157E987F" w14:textId="77777777" w:rsidR="0079010B" w:rsidRPr="00853428" w:rsidRDefault="0079010B" w:rsidP="0079010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41" w:name="_Ref499647551"/>
          </w:p>
        </w:tc>
        <w:bookmarkEnd w:id="41"/>
        <w:tc>
          <w:tcPr>
            <w:tcW w:w="4297" w:type="dxa"/>
          </w:tcPr>
          <w:p w14:paraId="34AD0512" w14:textId="77777777" w:rsidR="0079010B" w:rsidRPr="00853428" w:rsidRDefault="0079010B" w:rsidP="00790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sz w:val="24"/>
                <w:szCs w:val="24"/>
              </w:rPr>
              <w:t>Ponovni obisk</w:t>
            </w:r>
          </w:p>
          <w:p w14:paraId="6CA86192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Obisk koordinatorja DO potreben zaradi spremembe izvedbenega načrta.</w:t>
            </w:r>
          </w:p>
        </w:tc>
        <w:tc>
          <w:tcPr>
            <w:tcW w:w="990" w:type="dxa"/>
            <w:vAlign w:val="center"/>
          </w:tcPr>
          <w:p w14:paraId="12B41CAC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524" w:type="dxa"/>
            <w:vAlign w:val="center"/>
          </w:tcPr>
          <w:p w14:paraId="22BCA510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KO</w:t>
            </w:r>
          </w:p>
        </w:tc>
        <w:tc>
          <w:tcPr>
            <w:tcW w:w="1132" w:type="dxa"/>
            <w:vAlign w:val="center"/>
          </w:tcPr>
          <w:p w14:paraId="3A152197" w14:textId="77777777" w:rsidR="0079010B" w:rsidRPr="00853428" w:rsidRDefault="0079010B" w:rsidP="00790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I, D</w:t>
            </w:r>
          </w:p>
        </w:tc>
        <w:tc>
          <w:tcPr>
            <w:tcW w:w="4913" w:type="dxa"/>
            <w:vAlign w:val="center"/>
          </w:tcPr>
          <w:p w14:paraId="57B68255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Skladno s predpisi, glede na kategorijo upravičenosti posameznika.</w:t>
            </w:r>
          </w:p>
          <w:p w14:paraId="0FB2E6FA" w14:textId="77777777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3AE1B" w14:textId="063EABD8" w:rsidR="0079010B" w:rsidRPr="00853428" w:rsidRDefault="0079010B" w:rsidP="0079010B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Storitev se izključuje s storitvijo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REF _Ref10066527 \r \h  \* MERGEFORMAT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534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43958CCD" w14:textId="4922B9B4" w:rsidR="0079010B" w:rsidRPr="00853428" w:rsidRDefault="00C359CE" w:rsidP="00C3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14:paraId="273D0D23" w14:textId="77777777" w:rsidR="005A51C5" w:rsidRPr="00853428" w:rsidRDefault="005A51C5">
      <w:pPr>
        <w:rPr>
          <w:rFonts w:ascii="Arial" w:hAnsi="Arial" w:cs="Arial"/>
          <w:sz w:val="24"/>
          <w:szCs w:val="24"/>
        </w:rPr>
      </w:pPr>
    </w:p>
    <w:p w14:paraId="6C2DB933" w14:textId="77777777" w:rsidR="00F27936" w:rsidRPr="00853428" w:rsidRDefault="00F27936" w:rsidP="00C359CE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853428">
        <w:rPr>
          <w:rFonts w:ascii="Arial" w:hAnsi="Arial" w:cs="Arial"/>
          <w:sz w:val="24"/>
          <w:szCs w:val="24"/>
        </w:rPr>
        <w:t>Če se podporna dnevna opravila izvajajo sočasno za več uporabnikov na istem naslov</w:t>
      </w:r>
      <w:r w:rsidR="00AF4E05" w:rsidRPr="00853428">
        <w:rPr>
          <w:rFonts w:ascii="Arial" w:hAnsi="Arial" w:cs="Arial"/>
          <w:sz w:val="24"/>
          <w:szCs w:val="24"/>
        </w:rPr>
        <w:t>u</w:t>
      </w:r>
      <w:r w:rsidRPr="00853428">
        <w:rPr>
          <w:rFonts w:ascii="Arial" w:hAnsi="Arial" w:cs="Arial"/>
          <w:sz w:val="24"/>
          <w:szCs w:val="24"/>
        </w:rPr>
        <w:t>, se strošek storitve lahko obračuna le v sorazmernem deležu cene storitve.</w:t>
      </w:r>
    </w:p>
    <w:p w14:paraId="3126D04A" w14:textId="77777777" w:rsidR="00C73DCA" w:rsidRPr="00853428" w:rsidRDefault="00C73DCA">
      <w:pPr>
        <w:rPr>
          <w:rFonts w:ascii="Arial" w:hAnsi="Arial" w:cs="Arial"/>
          <w:sz w:val="24"/>
          <w:szCs w:val="24"/>
        </w:rPr>
      </w:pPr>
    </w:p>
    <w:p w14:paraId="39117CFA" w14:textId="77777777" w:rsidR="00460F2A" w:rsidRPr="00853428" w:rsidRDefault="00460F2A">
      <w:pPr>
        <w:rPr>
          <w:rFonts w:ascii="Arial" w:hAnsi="Arial" w:cs="Arial"/>
          <w:sz w:val="24"/>
          <w:szCs w:val="24"/>
        </w:rPr>
      </w:pPr>
      <w:r w:rsidRPr="00853428">
        <w:rPr>
          <w:rFonts w:ascii="Arial" w:hAnsi="Arial" w:cs="Arial"/>
          <w:sz w:val="24"/>
          <w:szCs w:val="24"/>
        </w:rPr>
        <w:br w:type="page"/>
      </w:r>
    </w:p>
    <w:p w14:paraId="6EF45158" w14:textId="77777777" w:rsidR="00A621B3" w:rsidRPr="00853428" w:rsidRDefault="00A621B3" w:rsidP="00460F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4900" w:type="dxa"/>
        <w:tblInd w:w="-901" w:type="dxa"/>
        <w:tblLook w:val="04A0" w:firstRow="1" w:lastRow="0" w:firstColumn="1" w:lastColumn="0" w:noHBand="0" w:noVBand="1"/>
      </w:tblPr>
      <w:tblGrid>
        <w:gridCol w:w="724"/>
        <w:gridCol w:w="2775"/>
        <w:gridCol w:w="1750"/>
        <w:gridCol w:w="1035"/>
        <w:gridCol w:w="6950"/>
        <w:gridCol w:w="1666"/>
      </w:tblGrid>
      <w:tr w:rsidR="00D52DEA" w:rsidRPr="00853428" w14:paraId="443B31C9" w14:textId="6A8F7D0B" w:rsidTr="00D52DEA">
        <w:tc>
          <w:tcPr>
            <w:tcW w:w="724" w:type="dxa"/>
            <w:tcBorders>
              <w:top w:val="nil"/>
              <w:left w:val="nil"/>
            </w:tcBorders>
          </w:tcPr>
          <w:p w14:paraId="2DE18499" w14:textId="77777777" w:rsidR="00D52DEA" w:rsidRPr="00853428" w:rsidRDefault="00D52DEA" w:rsidP="00C06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FA89D26" w14:textId="77777777" w:rsidR="00D52DEA" w:rsidRPr="00853428" w:rsidRDefault="00D52DEA" w:rsidP="006A2981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za ohranjanje samostojnosti</w:t>
            </w:r>
          </w:p>
        </w:tc>
        <w:tc>
          <w:tcPr>
            <w:tcW w:w="1750" w:type="dxa"/>
          </w:tcPr>
          <w:p w14:paraId="42A1A427" w14:textId="77777777" w:rsidR="00D52DEA" w:rsidRPr="00853428" w:rsidRDefault="00D52DEA" w:rsidP="00C06B8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Izvajalec</w:t>
            </w:r>
          </w:p>
        </w:tc>
        <w:tc>
          <w:tcPr>
            <w:tcW w:w="1035" w:type="dxa"/>
          </w:tcPr>
          <w:p w14:paraId="4E2354D8" w14:textId="77777777" w:rsidR="00D52DEA" w:rsidRPr="00853428" w:rsidRDefault="00D52DEA" w:rsidP="00C06B8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Okolje</w:t>
            </w:r>
          </w:p>
        </w:tc>
        <w:tc>
          <w:tcPr>
            <w:tcW w:w="6950" w:type="dxa"/>
          </w:tcPr>
          <w:p w14:paraId="3C7AB2CB" w14:textId="77777777" w:rsidR="00D52DEA" w:rsidRPr="00853428" w:rsidRDefault="00D52DEA" w:rsidP="00C06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666" w:type="dxa"/>
          </w:tcPr>
          <w:p w14:paraId="1DBCFF8A" w14:textId="0BA2A3C9" w:rsidR="00D52DEA" w:rsidRPr="00853428" w:rsidRDefault="00D96897" w:rsidP="00C06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Trajanje</w:t>
            </w:r>
          </w:p>
        </w:tc>
      </w:tr>
      <w:tr w:rsidR="00D52DEA" w:rsidRPr="00853428" w14:paraId="0C79EF31" w14:textId="76A4243A" w:rsidTr="00D96897">
        <w:tc>
          <w:tcPr>
            <w:tcW w:w="724" w:type="dxa"/>
          </w:tcPr>
          <w:p w14:paraId="2DF1D765" w14:textId="1D0ACC68" w:rsidR="00D52DEA" w:rsidRPr="00E341C3" w:rsidRDefault="00D52DEA" w:rsidP="00E341C3">
            <w:pPr>
              <w:pStyle w:val="Odstavekseznam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1E0FC55" w14:textId="183CD329" w:rsidR="00D52DEA" w:rsidRPr="0037598C" w:rsidRDefault="00D52DEA" w:rsidP="006A2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98C">
              <w:rPr>
                <w:rFonts w:ascii="Arial" w:hAnsi="Arial" w:cs="Arial"/>
                <w:b/>
                <w:sz w:val="24"/>
                <w:szCs w:val="24"/>
              </w:rPr>
              <w:t>Ocenjevanje in vrednotenje stanja uporabnika– začetno in končno</w:t>
            </w:r>
          </w:p>
        </w:tc>
        <w:tc>
          <w:tcPr>
            <w:tcW w:w="1750" w:type="dxa"/>
            <w:vAlign w:val="center"/>
          </w:tcPr>
          <w:p w14:paraId="1F3D1D07" w14:textId="77777777" w:rsidR="00D52DEA" w:rsidRPr="00853428" w:rsidRDefault="00D52DEA" w:rsidP="006A2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FT</w:t>
            </w:r>
            <w:r w:rsidRPr="00853428"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9"/>
            </w:r>
            <w:r w:rsidRPr="00853428">
              <w:rPr>
                <w:rFonts w:ascii="Arial" w:hAnsi="Arial" w:cs="Arial"/>
                <w:sz w:val="24"/>
                <w:szCs w:val="24"/>
              </w:rPr>
              <w:t>, DT</w:t>
            </w:r>
            <w:r w:rsidRPr="00853428"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10"/>
            </w:r>
            <w:r w:rsidRPr="00853428">
              <w:rPr>
                <w:rFonts w:ascii="Arial" w:hAnsi="Arial" w:cs="Arial"/>
                <w:sz w:val="24"/>
                <w:szCs w:val="24"/>
              </w:rPr>
              <w:t>, K</w:t>
            </w:r>
            <w:r w:rsidRPr="00853428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1"/>
            </w:r>
            <w:r w:rsidRPr="00853428">
              <w:rPr>
                <w:rFonts w:ascii="Arial" w:hAnsi="Arial" w:cs="Arial"/>
                <w:sz w:val="24"/>
                <w:szCs w:val="24"/>
              </w:rPr>
              <w:t>, SD</w:t>
            </w:r>
            <w:r w:rsidRPr="00853428"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12"/>
            </w:r>
          </w:p>
        </w:tc>
        <w:tc>
          <w:tcPr>
            <w:tcW w:w="1035" w:type="dxa"/>
            <w:vAlign w:val="center"/>
          </w:tcPr>
          <w:p w14:paraId="068F4859" w14:textId="77777777" w:rsidR="00D52DEA" w:rsidRPr="00853428" w:rsidRDefault="00D52DEA" w:rsidP="006A2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 I</w:t>
            </w:r>
          </w:p>
        </w:tc>
        <w:tc>
          <w:tcPr>
            <w:tcW w:w="6950" w:type="dxa"/>
          </w:tcPr>
          <w:p w14:paraId="41D737A7" w14:textId="77777777" w:rsidR="00D52DEA" w:rsidRPr="00853428" w:rsidRDefault="00D52DEA" w:rsidP="00C06B8C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pregled dokumentacije</w:t>
            </w:r>
          </w:p>
          <w:p w14:paraId="787ED9C8" w14:textId="77777777" w:rsidR="00D52DEA" w:rsidRPr="00853428" w:rsidRDefault="00D52DEA" w:rsidP="00C06B8C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anamneza, </w:t>
            </w:r>
            <w:proofErr w:type="spellStart"/>
            <w:r w:rsidRPr="00853428">
              <w:rPr>
                <w:rFonts w:ascii="Arial" w:hAnsi="Arial" w:cs="Arial"/>
                <w:sz w:val="24"/>
                <w:szCs w:val="24"/>
              </w:rPr>
              <w:t>heteroanamneza</w:t>
            </w:r>
            <w:proofErr w:type="spellEnd"/>
          </w:p>
          <w:p w14:paraId="3575BEE0" w14:textId="77777777" w:rsidR="00D52DEA" w:rsidRPr="00853428" w:rsidRDefault="00D52DEA" w:rsidP="00C06B8C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ocena stanja: gibalnih, kognitivnih, procesnih in funkcionalnih sposobnosti</w:t>
            </w:r>
          </w:p>
          <w:p w14:paraId="01285C8A" w14:textId="77777777" w:rsidR="00D52DEA" w:rsidRPr="00853428" w:rsidRDefault="00D52DEA" w:rsidP="00C06B8C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izdelava načrta obravnave</w:t>
            </w:r>
          </w:p>
          <w:p w14:paraId="0472C05A" w14:textId="77777777" w:rsidR="00D52DEA" w:rsidRPr="00853428" w:rsidRDefault="00D52DEA" w:rsidP="00C06B8C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vrednotenje rezultatov obravnave</w:t>
            </w:r>
          </w:p>
          <w:p w14:paraId="18DCD913" w14:textId="77777777" w:rsidR="00D52DEA" w:rsidRDefault="00D52DEA" w:rsidP="006A2981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izdelava poročil</w:t>
            </w:r>
          </w:p>
          <w:p w14:paraId="4149E23C" w14:textId="7E65F657" w:rsidR="00D52DEA" w:rsidRPr="00853428" w:rsidRDefault="00D52DEA" w:rsidP="006A2981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63F0C">
              <w:rPr>
                <w:rFonts w:ascii="Arial" w:hAnsi="Arial" w:cs="Arial"/>
                <w:sz w:val="24"/>
                <w:szCs w:val="24"/>
              </w:rPr>
              <w:t>informiranje uporabnika in drugih deležnikov</w:t>
            </w:r>
            <w:r>
              <w:rPr>
                <w:rFonts w:ascii="Arial" w:hAnsi="Arial" w:cs="Arial"/>
                <w:sz w:val="24"/>
                <w:szCs w:val="24"/>
              </w:rPr>
              <w:t xml:space="preserve"> skladno s predpisi</w:t>
            </w:r>
          </w:p>
        </w:tc>
        <w:tc>
          <w:tcPr>
            <w:tcW w:w="1666" w:type="dxa"/>
            <w:vAlign w:val="center"/>
          </w:tcPr>
          <w:p w14:paraId="120EAFC5" w14:textId="2AA6B137" w:rsidR="00D52DEA" w:rsidRPr="00D96897" w:rsidRDefault="00D96897" w:rsidP="00D9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97">
              <w:rPr>
                <w:rFonts w:ascii="Arial" w:hAnsi="Arial" w:cs="Arial"/>
                <w:sz w:val="24"/>
                <w:szCs w:val="24"/>
              </w:rPr>
              <w:t>6</w:t>
            </w:r>
            <w:r w:rsidR="00D52DEA" w:rsidRPr="00D96897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D96897">
              <w:rPr>
                <w:rFonts w:ascii="Arial" w:hAnsi="Arial" w:cs="Arial"/>
                <w:sz w:val="24"/>
                <w:szCs w:val="24"/>
              </w:rPr>
              <w:t>min</w:t>
            </w:r>
          </w:p>
        </w:tc>
      </w:tr>
      <w:tr w:rsidR="00D96897" w:rsidRPr="00853428" w14:paraId="0E935F00" w14:textId="5879E538" w:rsidTr="005C2866">
        <w:tc>
          <w:tcPr>
            <w:tcW w:w="724" w:type="dxa"/>
          </w:tcPr>
          <w:p w14:paraId="4BE201F4" w14:textId="425066C1" w:rsidR="00D96897" w:rsidRPr="00E341C3" w:rsidRDefault="00D96897" w:rsidP="00D96897">
            <w:pPr>
              <w:pStyle w:val="Odstavekseznam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871BA5E" w14:textId="77777777" w:rsidR="00D96897" w:rsidRPr="0037598C" w:rsidRDefault="00D96897" w:rsidP="00D968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98C">
              <w:rPr>
                <w:rFonts w:ascii="Arial" w:hAnsi="Arial" w:cs="Arial"/>
                <w:b/>
                <w:sz w:val="24"/>
                <w:szCs w:val="24"/>
              </w:rPr>
              <w:t>Svetovanje za prilagoditev okolja</w:t>
            </w:r>
          </w:p>
        </w:tc>
        <w:tc>
          <w:tcPr>
            <w:tcW w:w="1750" w:type="dxa"/>
            <w:vAlign w:val="center"/>
          </w:tcPr>
          <w:p w14:paraId="7E0781FC" w14:textId="77777777" w:rsidR="00D96897" w:rsidRPr="00853428" w:rsidRDefault="00D96897" w:rsidP="00D9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FT, DT, K, SD</w:t>
            </w:r>
          </w:p>
        </w:tc>
        <w:tc>
          <w:tcPr>
            <w:tcW w:w="1035" w:type="dxa"/>
            <w:vAlign w:val="center"/>
          </w:tcPr>
          <w:p w14:paraId="01129896" w14:textId="77777777" w:rsidR="00D96897" w:rsidRPr="00853428" w:rsidRDefault="00D96897" w:rsidP="00D9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 I</w:t>
            </w:r>
          </w:p>
        </w:tc>
        <w:tc>
          <w:tcPr>
            <w:tcW w:w="6950" w:type="dxa"/>
          </w:tcPr>
          <w:p w14:paraId="417465AB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svetovanje za prilagoditev ožjega in širšega  življenjskega okolja</w:t>
            </w:r>
          </w:p>
          <w:p w14:paraId="296D2D49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rešitve za prilagoditev okolja (odstranitev ovir v prostoru, dodajanje pripomočkov z vidika varnosti, spretnosti ali z vidika vadbe, </w:t>
            </w:r>
            <w:proofErr w:type="spellStart"/>
            <w:r w:rsidRPr="00853428">
              <w:rPr>
                <w:rFonts w:ascii="Arial" w:hAnsi="Arial" w:cs="Arial"/>
                <w:sz w:val="24"/>
                <w:szCs w:val="24"/>
              </w:rPr>
              <w:t>ipd</w:t>
            </w:r>
            <w:proofErr w:type="spellEnd"/>
            <w:r w:rsidRPr="008534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14:paraId="575B6837" w14:textId="5C5A5B38" w:rsidR="00D96897" w:rsidRPr="00D96897" w:rsidRDefault="00D96897" w:rsidP="00D9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97">
              <w:rPr>
                <w:rFonts w:ascii="Arial" w:hAnsi="Arial" w:cs="Arial"/>
                <w:sz w:val="24"/>
                <w:szCs w:val="24"/>
              </w:rPr>
              <w:t>30 - 60 min</w:t>
            </w:r>
          </w:p>
        </w:tc>
      </w:tr>
    </w:tbl>
    <w:p w14:paraId="1B386B8B" w14:textId="5E82647F" w:rsidR="00D96897" w:rsidRDefault="00D96897">
      <w:r>
        <w:br w:type="page"/>
      </w:r>
    </w:p>
    <w:tbl>
      <w:tblPr>
        <w:tblStyle w:val="Tabelamrea"/>
        <w:tblW w:w="14905" w:type="dxa"/>
        <w:tblInd w:w="-906" w:type="dxa"/>
        <w:tblLook w:val="04A0" w:firstRow="1" w:lastRow="0" w:firstColumn="1" w:lastColumn="0" w:noHBand="0" w:noVBand="1"/>
      </w:tblPr>
      <w:tblGrid>
        <w:gridCol w:w="764"/>
        <w:gridCol w:w="2694"/>
        <w:gridCol w:w="1843"/>
        <w:gridCol w:w="985"/>
        <w:gridCol w:w="7"/>
        <w:gridCol w:w="6945"/>
        <w:gridCol w:w="1667"/>
      </w:tblGrid>
      <w:tr w:rsidR="00D96897" w:rsidRPr="00853428" w14:paraId="37140610" w14:textId="77777777" w:rsidTr="00D96897">
        <w:tc>
          <w:tcPr>
            <w:tcW w:w="764" w:type="dxa"/>
            <w:tcBorders>
              <w:top w:val="nil"/>
              <w:left w:val="nil"/>
            </w:tcBorders>
          </w:tcPr>
          <w:p w14:paraId="3BC3E4C8" w14:textId="77777777" w:rsidR="00D96897" w:rsidRPr="00853428" w:rsidRDefault="00D96897" w:rsidP="005C2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2CB208" w14:textId="77777777" w:rsidR="00D96897" w:rsidRPr="00853428" w:rsidRDefault="00D96897" w:rsidP="005C2866">
            <w:p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Nabor storitev za ohranjanje samostojnosti</w:t>
            </w:r>
          </w:p>
        </w:tc>
        <w:tc>
          <w:tcPr>
            <w:tcW w:w="1843" w:type="dxa"/>
          </w:tcPr>
          <w:p w14:paraId="7EB6D3E4" w14:textId="77777777" w:rsidR="00D96897" w:rsidRPr="00853428" w:rsidRDefault="00D96897" w:rsidP="005C286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Izvajalec</w:t>
            </w:r>
          </w:p>
        </w:tc>
        <w:tc>
          <w:tcPr>
            <w:tcW w:w="985" w:type="dxa"/>
          </w:tcPr>
          <w:p w14:paraId="46EBBCC0" w14:textId="77777777" w:rsidR="00D96897" w:rsidRPr="00853428" w:rsidRDefault="00D96897" w:rsidP="005C286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Okolje</w:t>
            </w:r>
          </w:p>
        </w:tc>
        <w:tc>
          <w:tcPr>
            <w:tcW w:w="6952" w:type="dxa"/>
            <w:gridSpan w:val="2"/>
          </w:tcPr>
          <w:p w14:paraId="5CB4F361" w14:textId="77777777" w:rsidR="00D96897" w:rsidRPr="00853428" w:rsidRDefault="00D96897" w:rsidP="005C2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  <w:tc>
          <w:tcPr>
            <w:tcW w:w="1667" w:type="dxa"/>
          </w:tcPr>
          <w:p w14:paraId="24E9C414" w14:textId="77777777" w:rsidR="00D96897" w:rsidRPr="00853428" w:rsidRDefault="00D96897" w:rsidP="005C2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897" w:rsidRPr="00853428" w14:paraId="0D392E17" w14:textId="68B9DBC5" w:rsidTr="00D96897">
        <w:tc>
          <w:tcPr>
            <w:tcW w:w="764" w:type="dxa"/>
          </w:tcPr>
          <w:p w14:paraId="0A11C6B0" w14:textId="4E407E41" w:rsidR="00D96897" w:rsidRPr="00E341C3" w:rsidRDefault="00D96897" w:rsidP="00D96897">
            <w:pPr>
              <w:pStyle w:val="Odstavekseznam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FFF8B8" w14:textId="77777777" w:rsidR="00D96897" w:rsidRPr="0037598C" w:rsidRDefault="00D96897" w:rsidP="00D968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98C">
              <w:rPr>
                <w:rFonts w:ascii="Arial" w:hAnsi="Arial" w:cs="Arial"/>
                <w:b/>
                <w:sz w:val="24"/>
                <w:szCs w:val="24"/>
              </w:rPr>
              <w:t>Storitve za ohranjanje gibalne samostojnosti:  gibljivost, moč, stabilnost, mobilnost, vzdržljivost in preventivo padcev</w:t>
            </w:r>
          </w:p>
          <w:p w14:paraId="04F5A02F" w14:textId="77777777" w:rsidR="00D96897" w:rsidRPr="0037598C" w:rsidRDefault="00D96897" w:rsidP="00D968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0EEFC8" w14:textId="77777777" w:rsidR="00D96897" w:rsidRPr="0037598C" w:rsidRDefault="00D96897" w:rsidP="00D968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11BB25" w14:textId="77777777" w:rsidR="00D96897" w:rsidRPr="00853428" w:rsidRDefault="00D96897" w:rsidP="00D9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FT, DT, K,</w:t>
            </w:r>
          </w:p>
        </w:tc>
        <w:tc>
          <w:tcPr>
            <w:tcW w:w="985" w:type="dxa"/>
            <w:vAlign w:val="center"/>
          </w:tcPr>
          <w:p w14:paraId="09458570" w14:textId="77777777" w:rsidR="00D96897" w:rsidRPr="00853428" w:rsidRDefault="00D96897" w:rsidP="00D9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 I</w:t>
            </w:r>
          </w:p>
        </w:tc>
        <w:tc>
          <w:tcPr>
            <w:tcW w:w="6952" w:type="dxa"/>
            <w:gridSpan w:val="2"/>
          </w:tcPr>
          <w:p w14:paraId="4B1CCB11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vaje/vadbe za moč, vzdržljivost in gibljivost </w:t>
            </w:r>
          </w:p>
          <w:p w14:paraId="2AA7198D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vaje/vadba za koordinacijo</w:t>
            </w:r>
          </w:p>
          <w:p w14:paraId="678C0FE9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vaje/vadba za ravnotežje</w:t>
            </w:r>
          </w:p>
          <w:p w14:paraId="034B47BF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3428">
              <w:rPr>
                <w:rFonts w:ascii="Arial" w:hAnsi="Arial" w:cs="Arial"/>
                <w:sz w:val="24"/>
                <w:szCs w:val="24"/>
              </w:rPr>
              <w:t>kardio</w:t>
            </w:r>
            <w:proofErr w:type="spellEnd"/>
            <w:r w:rsidRPr="00853428">
              <w:rPr>
                <w:rFonts w:ascii="Arial" w:hAnsi="Arial" w:cs="Arial"/>
                <w:sz w:val="24"/>
                <w:szCs w:val="24"/>
              </w:rPr>
              <w:t xml:space="preserve"> respiratorne vaje/vadba</w:t>
            </w:r>
          </w:p>
          <w:p w14:paraId="7A0C25A7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vaje za ohranjanje mobilnosti: hoje, presedanja, obračanja</w:t>
            </w:r>
          </w:p>
          <w:p w14:paraId="3F0D6B83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manjše prilagoditve medicinskih pripomočkov</w:t>
            </w:r>
          </w:p>
          <w:p w14:paraId="00E2441B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usposabljanje uporabnikov za uporabo medicinskih pripomočkov </w:t>
            </w:r>
          </w:p>
          <w:p w14:paraId="035B662D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 xml:space="preserve">zmanjšanje bolečin z različnimi tehnikami (mobilizacija </w:t>
            </w:r>
            <w:proofErr w:type="spellStart"/>
            <w:r w:rsidRPr="00853428">
              <w:rPr>
                <w:rFonts w:ascii="Arial" w:hAnsi="Arial" w:cs="Arial"/>
                <w:sz w:val="24"/>
                <w:szCs w:val="24"/>
              </w:rPr>
              <w:t>sklepov,protibolečinska</w:t>
            </w:r>
            <w:proofErr w:type="spellEnd"/>
            <w:r w:rsidRPr="00853428">
              <w:rPr>
                <w:rFonts w:ascii="Arial" w:hAnsi="Arial" w:cs="Arial"/>
                <w:sz w:val="24"/>
                <w:szCs w:val="24"/>
              </w:rPr>
              <w:t xml:space="preserve"> terapija, raztezanje)</w:t>
            </w:r>
          </w:p>
          <w:p w14:paraId="646B7FD3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učenje kompenzacijskih mehanizmov za nadomeščanje izpadlih telesnih funkcij</w:t>
            </w:r>
          </w:p>
          <w:p w14:paraId="26ED88EC" w14:textId="77777777" w:rsidR="00D96897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načrtovanje funkcionalne gibljivosti (gospodinjskih veščin, nakupovanje, hortikultura, aktivnosti v naravi, socialnih veščin)</w:t>
            </w:r>
          </w:p>
          <w:p w14:paraId="0717FA57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učenje postopkov za preprečevanje poslabšanja zdravja</w:t>
            </w:r>
          </w:p>
          <w:p w14:paraId="3DEB93E1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pravilna raba in uporaba pripomočkov</w:t>
            </w:r>
          </w:p>
          <w:p w14:paraId="0B139ED3" w14:textId="1BECAA8C" w:rsidR="00D96897" w:rsidRPr="00E63F0C" w:rsidRDefault="00D96897" w:rsidP="00D968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3D3113F2" w14:textId="402E60B3" w:rsidR="00D96897" w:rsidRPr="00D96897" w:rsidRDefault="00D96897" w:rsidP="00D9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97">
              <w:rPr>
                <w:rFonts w:ascii="Arial" w:hAnsi="Arial" w:cs="Arial"/>
                <w:sz w:val="24"/>
                <w:szCs w:val="24"/>
              </w:rPr>
              <w:t>30 - 60 min</w:t>
            </w:r>
          </w:p>
        </w:tc>
      </w:tr>
      <w:tr w:rsidR="00D96897" w:rsidRPr="00853428" w14:paraId="0481E851" w14:textId="435291F9" w:rsidTr="005C2866">
        <w:tc>
          <w:tcPr>
            <w:tcW w:w="764" w:type="dxa"/>
          </w:tcPr>
          <w:p w14:paraId="722DEDFB" w14:textId="1FB5DFCC" w:rsidR="00D96897" w:rsidRPr="00853428" w:rsidRDefault="00D96897" w:rsidP="00D96897">
            <w:pPr>
              <w:pStyle w:val="Odstavekseznam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0FB170" w14:textId="77777777" w:rsidR="00D96897" w:rsidRPr="0037598C" w:rsidRDefault="00D96897" w:rsidP="00D968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98C">
              <w:rPr>
                <w:rFonts w:ascii="Arial" w:hAnsi="Arial" w:cs="Arial"/>
                <w:b/>
                <w:sz w:val="24"/>
                <w:szCs w:val="24"/>
              </w:rPr>
              <w:t>Post-diagnostična podpora osebam z demenco in njihovim svojcem</w:t>
            </w:r>
          </w:p>
        </w:tc>
        <w:tc>
          <w:tcPr>
            <w:tcW w:w="1843" w:type="dxa"/>
            <w:vAlign w:val="center"/>
          </w:tcPr>
          <w:p w14:paraId="60170E3F" w14:textId="77777777" w:rsidR="00D96897" w:rsidRPr="00853428" w:rsidRDefault="00D96897" w:rsidP="00D9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332">
              <w:rPr>
                <w:rFonts w:ascii="Arial" w:hAnsi="Arial" w:cs="Arial"/>
                <w:sz w:val="24"/>
                <w:szCs w:val="24"/>
              </w:rPr>
              <w:t>FT, DT, K, SD,</w:t>
            </w:r>
          </w:p>
        </w:tc>
        <w:tc>
          <w:tcPr>
            <w:tcW w:w="992" w:type="dxa"/>
            <w:gridSpan w:val="2"/>
            <w:vAlign w:val="center"/>
          </w:tcPr>
          <w:p w14:paraId="6F8A6AB0" w14:textId="77777777" w:rsidR="00D96897" w:rsidRPr="00853428" w:rsidRDefault="00D96897" w:rsidP="00D9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D, I</w:t>
            </w:r>
          </w:p>
        </w:tc>
        <w:tc>
          <w:tcPr>
            <w:tcW w:w="6945" w:type="dxa"/>
          </w:tcPr>
          <w:p w14:paraId="2C2BE00B" w14:textId="77777777" w:rsidR="00D96897" w:rsidRPr="00A63332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A63332">
              <w:rPr>
                <w:rFonts w:ascii="Arial" w:hAnsi="Arial" w:cs="Arial"/>
                <w:sz w:val="24"/>
                <w:szCs w:val="24"/>
              </w:rPr>
              <w:t>pomoč pri razumevanju bolezni in obvladovanju simptomov</w:t>
            </w:r>
          </w:p>
          <w:p w14:paraId="2A3ED473" w14:textId="77777777" w:rsidR="00D96897" w:rsidRPr="00A63332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A63332">
              <w:rPr>
                <w:rFonts w:ascii="Arial" w:hAnsi="Arial" w:cs="Arial"/>
                <w:sz w:val="24"/>
                <w:szCs w:val="24"/>
              </w:rPr>
              <w:t>svetovanje glede skrbništva, pooblastil</w:t>
            </w:r>
          </w:p>
          <w:p w14:paraId="4768FA12" w14:textId="77777777" w:rsidR="00D96897" w:rsidRPr="00A63332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A63332">
              <w:rPr>
                <w:rFonts w:ascii="Arial" w:hAnsi="Arial" w:cs="Arial"/>
                <w:sz w:val="24"/>
                <w:szCs w:val="24"/>
              </w:rPr>
              <w:t>svetovanje glede priprave opomnikov, strategij prilagajanja glede na stanje bolezni</w:t>
            </w:r>
          </w:p>
          <w:p w14:paraId="214E6A85" w14:textId="77777777" w:rsidR="00D96897" w:rsidRPr="00A63332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A63332">
              <w:rPr>
                <w:rFonts w:ascii="Arial" w:hAnsi="Arial" w:cs="Arial"/>
                <w:sz w:val="24"/>
                <w:szCs w:val="24"/>
              </w:rPr>
              <w:t>dokumentiranje želja uporabnika glede oskrbe v prihodnosti</w:t>
            </w:r>
          </w:p>
          <w:p w14:paraId="6FF84652" w14:textId="77777777" w:rsidR="00D96897" w:rsidRPr="00A63332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A63332">
              <w:rPr>
                <w:rFonts w:ascii="Arial" w:hAnsi="Arial" w:cs="Arial"/>
                <w:sz w:val="24"/>
                <w:szCs w:val="24"/>
              </w:rPr>
              <w:t>podpora svojcem pri soočanju z boleznijo družinskega člana</w:t>
            </w:r>
          </w:p>
          <w:p w14:paraId="22AE9C58" w14:textId="77777777" w:rsidR="00D96897" w:rsidRPr="00853428" w:rsidRDefault="00D96897" w:rsidP="00D9689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A63332">
              <w:rPr>
                <w:rFonts w:ascii="Arial" w:hAnsi="Arial" w:cs="Arial"/>
                <w:sz w:val="24"/>
                <w:szCs w:val="24"/>
              </w:rPr>
              <w:t>spodbujanje avtonomije in ohranjanja sposobnosti uporabnika, učenje novih spretnosti</w:t>
            </w:r>
          </w:p>
        </w:tc>
        <w:tc>
          <w:tcPr>
            <w:tcW w:w="1667" w:type="dxa"/>
            <w:vAlign w:val="center"/>
          </w:tcPr>
          <w:p w14:paraId="51B6E1EF" w14:textId="2F3DBBBF" w:rsidR="00D96897" w:rsidRPr="00D96897" w:rsidRDefault="00D96897" w:rsidP="00D9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97">
              <w:rPr>
                <w:rFonts w:ascii="Arial" w:hAnsi="Arial" w:cs="Arial"/>
                <w:sz w:val="24"/>
                <w:szCs w:val="24"/>
              </w:rPr>
              <w:t>30 - 60 min</w:t>
            </w:r>
          </w:p>
        </w:tc>
      </w:tr>
    </w:tbl>
    <w:p w14:paraId="260C929E" w14:textId="4B6182A0" w:rsidR="00527959" w:rsidRDefault="00527959" w:rsidP="001F1EC9">
      <w:pPr>
        <w:rPr>
          <w:rFonts w:ascii="Arial" w:eastAsia="Calibri" w:hAnsi="Arial" w:cs="Arial"/>
          <w:sz w:val="24"/>
          <w:szCs w:val="24"/>
        </w:rPr>
      </w:pPr>
    </w:p>
    <w:p w14:paraId="76DD1C0C" w14:textId="1B89F617" w:rsidR="00527959" w:rsidRDefault="00527959" w:rsidP="001F1EC9">
      <w:pPr>
        <w:rPr>
          <w:rFonts w:ascii="Arial" w:eastAsia="Calibri" w:hAnsi="Arial" w:cs="Arial"/>
          <w:sz w:val="24"/>
          <w:szCs w:val="24"/>
        </w:rPr>
      </w:pPr>
    </w:p>
    <w:p w14:paraId="16B2A268" w14:textId="77777777" w:rsidR="00527959" w:rsidRDefault="00527959" w:rsidP="001F1EC9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14935" w:type="dxa"/>
        <w:tblInd w:w="-901" w:type="dxa"/>
        <w:tblLook w:val="04A0" w:firstRow="1" w:lastRow="0" w:firstColumn="1" w:lastColumn="0" w:noHBand="0" w:noVBand="1"/>
      </w:tblPr>
      <w:tblGrid>
        <w:gridCol w:w="430"/>
        <w:gridCol w:w="2372"/>
        <w:gridCol w:w="1609"/>
        <w:gridCol w:w="977"/>
        <w:gridCol w:w="9547"/>
      </w:tblGrid>
      <w:tr w:rsidR="00D96897" w:rsidRPr="00853428" w14:paraId="34030A40" w14:textId="543C540B" w:rsidTr="00D96897">
        <w:tc>
          <w:tcPr>
            <w:tcW w:w="430" w:type="dxa"/>
            <w:tcBorders>
              <w:top w:val="nil"/>
              <w:left w:val="nil"/>
            </w:tcBorders>
          </w:tcPr>
          <w:p w14:paraId="47F4560F" w14:textId="77777777" w:rsidR="00D96897" w:rsidRPr="00853428" w:rsidRDefault="00D96897" w:rsidP="00EC0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39647DB" w14:textId="17DF8A54" w:rsidR="00D96897" w:rsidRPr="00853428" w:rsidRDefault="00D96897" w:rsidP="00EC0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Storitev oddaljen kraj</w:t>
            </w:r>
          </w:p>
        </w:tc>
        <w:tc>
          <w:tcPr>
            <w:tcW w:w="1609" w:type="dxa"/>
          </w:tcPr>
          <w:p w14:paraId="374F5E32" w14:textId="77777777" w:rsidR="00D96897" w:rsidRPr="00853428" w:rsidRDefault="00D96897" w:rsidP="00EC06A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Izvajalec</w:t>
            </w:r>
          </w:p>
        </w:tc>
        <w:tc>
          <w:tcPr>
            <w:tcW w:w="977" w:type="dxa"/>
          </w:tcPr>
          <w:p w14:paraId="7ADD827F" w14:textId="77777777" w:rsidR="00D96897" w:rsidRPr="00853428" w:rsidRDefault="00D96897" w:rsidP="00EC06A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Okolje</w:t>
            </w:r>
          </w:p>
        </w:tc>
        <w:tc>
          <w:tcPr>
            <w:tcW w:w="9547" w:type="dxa"/>
          </w:tcPr>
          <w:p w14:paraId="1EE43647" w14:textId="77777777" w:rsidR="00D96897" w:rsidRPr="00853428" w:rsidRDefault="00D96897" w:rsidP="00EC0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28">
              <w:rPr>
                <w:rFonts w:ascii="Arial" w:hAnsi="Arial" w:cs="Arial"/>
                <w:sz w:val="24"/>
                <w:szCs w:val="24"/>
              </w:rPr>
              <w:t>Omejitev</w:t>
            </w:r>
          </w:p>
        </w:tc>
      </w:tr>
      <w:tr w:rsidR="00D96897" w:rsidRPr="00853428" w14:paraId="3F75EBF5" w14:textId="733F1149" w:rsidTr="00D96897">
        <w:tc>
          <w:tcPr>
            <w:tcW w:w="430" w:type="dxa"/>
          </w:tcPr>
          <w:p w14:paraId="73AD0586" w14:textId="77777777" w:rsidR="00D96897" w:rsidRPr="00853428" w:rsidRDefault="00D96897" w:rsidP="00527959">
            <w:pPr>
              <w:pStyle w:val="Odstavekseznam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FB9E26F" w14:textId="26077642" w:rsidR="00D96897" w:rsidRPr="0037598C" w:rsidRDefault="00D96897" w:rsidP="00EC06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Obravnava v oddaljenem kraju; Za oddaljen kraj velja obisk, pri katerem je oddaljenost od sedeža patronažne službe najmanj 15 km ali je izguba časa na poti najmanj 15 minut. </w:t>
            </w:r>
          </w:p>
        </w:tc>
        <w:tc>
          <w:tcPr>
            <w:tcW w:w="1609" w:type="dxa"/>
            <w:vAlign w:val="center"/>
          </w:tcPr>
          <w:p w14:paraId="2930A6CD" w14:textId="24D7097E" w:rsidR="00D96897" w:rsidRPr="00853428" w:rsidRDefault="00D96897" w:rsidP="00EC0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4A7BBE38" w14:textId="3F32C8EE" w:rsidR="00D96897" w:rsidRPr="00853428" w:rsidRDefault="00D96897" w:rsidP="00EC0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547" w:type="dxa"/>
          </w:tcPr>
          <w:p w14:paraId="3E78E695" w14:textId="77777777" w:rsidR="00D96897" w:rsidRDefault="00D96897" w:rsidP="00EC06A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Izgubo časa štejemo od najbližjega sedeža najbližjega izvajalca DO. </w:t>
            </w:r>
          </w:p>
          <w:p w14:paraId="1FDB69C8" w14:textId="36999F16" w:rsidR="00D96897" w:rsidRPr="00853428" w:rsidRDefault="00D96897" w:rsidP="00EC06A7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je bilo v takem kraju opravljenih več obiskov v enem dnevu, je možno zaračunati storitev za oddaljen kraj le enkrat v tem dnevu.</w:t>
            </w:r>
          </w:p>
        </w:tc>
      </w:tr>
    </w:tbl>
    <w:p w14:paraId="3267CD6A" w14:textId="77777777" w:rsidR="00527959" w:rsidRDefault="00527959" w:rsidP="001F1EC9">
      <w:pPr>
        <w:rPr>
          <w:rFonts w:ascii="Arial" w:eastAsia="Calibri" w:hAnsi="Arial" w:cs="Arial"/>
          <w:sz w:val="24"/>
          <w:szCs w:val="24"/>
        </w:rPr>
      </w:pPr>
    </w:p>
    <w:p w14:paraId="2B3AECDF" w14:textId="1DC9EBD2" w:rsidR="00460F2A" w:rsidRDefault="00460F2A" w:rsidP="001F1EC9">
      <w:pPr>
        <w:rPr>
          <w:rFonts w:ascii="Arial" w:eastAsia="Calibri" w:hAnsi="Arial" w:cs="Arial"/>
          <w:sz w:val="24"/>
          <w:szCs w:val="24"/>
        </w:rPr>
      </w:pPr>
      <w:r w:rsidRPr="00853428">
        <w:rPr>
          <w:rFonts w:ascii="Arial" w:eastAsia="Calibri" w:hAnsi="Arial" w:cs="Arial"/>
          <w:sz w:val="24"/>
          <w:szCs w:val="24"/>
        </w:rPr>
        <w:t>Opomba: Zaposleni aktivnosti izvajajo skladno s kompetencami posamezne poklicne skupine</w:t>
      </w:r>
    </w:p>
    <w:p w14:paraId="0E9DE6EE" w14:textId="77777777" w:rsidR="00295DB0" w:rsidRDefault="00295DB0" w:rsidP="001F1EC9">
      <w:pPr>
        <w:rPr>
          <w:rFonts w:ascii="Arial" w:eastAsia="Calibri" w:hAnsi="Arial" w:cs="Arial"/>
          <w:sz w:val="24"/>
          <w:szCs w:val="24"/>
        </w:rPr>
      </w:pPr>
    </w:p>
    <w:p w14:paraId="4FFF0BDE" w14:textId="77777777" w:rsidR="00295DB0" w:rsidRPr="00853428" w:rsidRDefault="00295DB0" w:rsidP="001F1EC9">
      <w:pPr>
        <w:rPr>
          <w:rFonts w:ascii="Arial" w:hAnsi="Arial" w:cs="Arial"/>
          <w:sz w:val="24"/>
          <w:szCs w:val="24"/>
        </w:rPr>
      </w:pPr>
    </w:p>
    <w:sectPr w:rsidR="00295DB0" w:rsidRPr="00853428" w:rsidSect="00FF7E2B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39AF" w14:textId="77777777" w:rsidR="005C2866" w:rsidRDefault="005C2866" w:rsidP="00760A08">
      <w:pPr>
        <w:spacing w:after="0" w:line="240" w:lineRule="auto"/>
      </w:pPr>
      <w:r>
        <w:separator/>
      </w:r>
    </w:p>
  </w:endnote>
  <w:endnote w:type="continuationSeparator" w:id="0">
    <w:p w14:paraId="05B6580C" w14:textId="77777777" w:rsidR="005C2866" w:rsidRDefault="005C2866" w:rsidP="007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230548"/>
      <w:docPartObj>
        <w:docPartGallery w:val="Page Numbers (Bottom of Page)"/>
        <w:docPartUnique/>
      </w:docPartObj>
    </w:sdtPr>
    <w:sdtEndPr/>
    <w:sdtContent>
      <w:p w14:paraId="5592634F" w14:textId="77777777" w:rsidR="005C2866" w:rsidRDefault="005C28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BF8A570" w14:textId="77777777" w:rsidR="005C2866" w:rsidRDefault="005C28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7FE7" w14:textId="77777777" w:rsidR="005C2866" w:rsidRDefault="005C2866" w:rsidP="00760A08">
      <w:pPr>
        <w:spacing w:after="0" w:line="240" w:lineRule="auto"/>
      </w:pPr>
      <w:r>
        <w:separator/>
      </w:r>
    </w:p>
  </w:footnote>
  <w:footnote w:type="continuationSeparator" w:id="0">
    <w:p w14:paraId="1D62BC49" w14:textId="77777777" w:rsidR="005C2866" w:rsidRDefault="005C2866" w:rsidP="00760A08">
      <w:pPr>
        <w:spacing w:after="0" w:line="240" w:lineRule="auto"/>
      </w:pPr>
      <w:r>
        <w:continuationSeparator/>
      </w:r>
    </w:p>
  </w:footnote>
  <w:footnote w:id="1">
    <w:p w14:paraId="67574B5B" w14:textId="77777777" w:rsidR="005C2866" w:rsidRDefault="005C2866">
      <w:pPr>
        <w:pStyle w:val="Sprotnaopomba-besedilo"/>
      </w:pPr>
      <w:r>
        <w:rPr>
          <w:rStyle w:val="Sprotnaopomba-sklic"/>
        </w:rPr>
        <w:footnoteRef/>
      </w:r>
      <w:r>
        <w:t xml:space="preserve"> ODO </w:t>
      </w:r>
      <w:r w:rsidRPr="002B5E16">
        <w:t xml:space="preserve">= </w:t>
      </w:r>
      <w:r>
        <w:t>Osnovna dnevna opravila</w:t>
      </w:r>
    </w:p>
  </w:footnote>
  <w:footnote w:id="2">
    <w:p w14:paraId="1AF2E1D0" w14:textId="77777777" w:rsidR="005C2866" w:rsidRDefault="005C286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Opredeljena je najnižja poklicna raven izvajalca – za storitve, ki jih izvaja socialni oskrbovalec sta kompetentna tudi bolničar negovalec, za storitve, ki jih izvaja bolničar (SO= socialni oskrbovalec, BN = bolničar negovalec, TZN = tehnik zdravstvene nege, negovalec je kompetenten tudi tehnik zdravstvene nege</w:t>
      </w:r>
    </w:p>
  </w:footnote>
  <w:footnote w:id="3">
    <w:p w14:paraId="72CDB6C9" w14:textId="27E578CB" w:rsidR="005C2866" w:rsidRDefault="005C286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D = na domu uporabnika</w:t>
      </w:r>
    </w:p>
  </w:footnote>
  <w:footnote w:id="4">
    <w:p w14:paraId="58EA2F22" w14:textId="2957C17D" w:rsidR="005C2866" w:rsidRDefault="005C286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I = v instituciji</w:t>
      </w:r>
    </w:p>
  </w:footnote>
  <w:footnote w:id="5">
    <w:p w14:paraId="6EB9ABCD" w14:textId="4AB13F4B" w:rsidR="005C2866" w:rsidRDefault="005C286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ZN = storitve zdravstvene nege, vezane na ODO</w:t>
      </w:r>
    </w:p>
  </w:footnote>
  <w:footnote w:id="6">
    <w:p w14:paraId="2B1F1DC5" w14:textId="77777777" w:rsidR="005C2866" w:rsidRPr="00FF7E2B" w:rsidRDefault="005C2866" w:rsidP="0079010B">
      <w:pPr>
        <w:spacing w:after="0" w:line="240" w:lineRule="auto"/>
        <w:rPr>
          <w:sz w:val="20"/>
        </w:rPr>
      </w:pPr>
      <w:r w:rsidRPr="00FF7E2B">
        <w:rPr>
          <w:rStyle w:val="Sprotnaopomba-sklic"/>
          <w:sz w:val="20"/>
        </w:rPr>
        <w:footnoteRef/>
      </w:r>
      <w:r w:rsidRPr="00FF7E2B">
        <w:rPr>
          <w:sz w:val="20"/>
        </w:rPr>
        <w:t xml:space="preserve"> </w:t>
      </w:r>
      <w:r>
        <w:rPr>
          <w:rFonts w:asciiTheme="majorHAnsi" w:hAnsiTheme="majorHAnsi" w:cstheme="majorHAnsi"/>
          <w:sz w:val="18"/>
          <w:szCs w:val="20"/>
        </w:rPr>
        <w:t xml:space="preserve">PDO </w:t>
      </w:r>
      <w:r w:rsidRPr="00FF7E2B">
        <w:rPr>
          <w:rFonts w:asciiTheme="majorHAnsi" w:hAnsiTheme="majorHAnsi" w:cstheme="majorHAnsi"/>
          <w:sz w:val="18"/>
          <w:szCs w:val="20"/>
        </w:rPr>
        <w:t>= storitve podpornih dnevni opravil -storitve podpornih dnev</w:t>
      </w:r>
      <w:r>
        <w:rPr>
          <w:rFonts w:asciiTheme="majorHAnsi" w:hAnsiTheme="majorHAnsi" w:cstheme="majorHAnsi"/>
          <w:sz w:val="18"/>
          <w:szCs w:val="20"/>
        </w:rPr>
        <w:t xml:space="preserve">nih opravil lahko opravlja oseba iz prve točke drugega odstavka 31. člena ZDO </w:t>
      </w:r>
    </w:p>
  </w:footnote>
  <w:footnote w:id="7">
    <w:p w14:paraId="37006011" w14:textId="77777777" w:rsidR="005C2866" w:rsidRDefault="005C286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Evidenčna storitev – storitev gre v breme javnih sredstev</w:t>
      </w:r>
    </w:p>
  </w:footnote>
  <w:footnote w:id="8">
    <w:p w14:paraId="247233BC" w14:textId="77777777" w:rsidR="005C2866" w:rsidRDefault="005C2866" w:rsidP="009601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Koordinator zaposlenih v DO</w:t>
      </w:r>
    </w:p>
  </w:footnote>
  <w:footnote w:id="9">
    <w:p w14:paraId="4C3778AE" w14:textId="77777777" w:rsidR="005C2866" w:rsidRPr="004B2B2D" w:rsidRDefault="005C2866" w:rsidP="00460F2A">
      <w:pPr>
        <w:pStyle w:val="Sprotnaopomba-besedilo"/>
        <w:rPr>
          <w:rFonts w:ascii="Arial" w:hAnsi="Arial" w:cs="Arial"/>
          <w:sz w:val="18"/>
          <w:szCs w:val="18"/>
        </w:rPr>
      </w:pPr>
      <w:r w:rsidRPr="004B2B2D">
        <w:rPr>
          <w:rStyle w:val="Sprotnaopomba-sklic"/>
          <w:rFonts w:ascii="Arial" w:hAnsi="Arial" w:cs="Arial"/>
          <w:sz w:val="18"/>
          <w:szCs w:val="18"/>
        </w:rPr>
        <w:footnoteRef/>
      </w:r>
      <w:r w:rsidRPr="004B2B2D">
        <w:rPr>
          <w:rFonts w:ascii="Arial" w:hAnsi="Arial" w:cs="Arial"/>
          <w:sz w:val="18"/>
          <w:szCs w:val="18"/>
        </w:rPr>
        <w:t xml:space="preserve"> </w:t>
      </w:r>
      <w:r w:rsidRPr="004B2B2D">
        <w:rPr>
          <w:rFonts w:ascii="Arial" w:hAnsi="Arial" w:cs="Arial"/>
          <w:sz w:val="18"/>
          <w:szCs w:val="18"/>
        </w:rPr>
        <w:t>FT= Fizioterapevt</w:t>
      </w:r>
    </w:p>
  </w:footnote>
  <w:footnote w:id="10">
    <w:p w14:paraId="071D8CB2" w14:textId="77777777" w:rsidR="005C2866" w:rsidRPr="004B2B2D" w:rsidRDefault="005C2866" w:rsidP="00460F2A">
      <w:pPr>
        <w:pStyle w:val="Sprotnaopomba-besedilo"/>
        <w:rPr>
          <w:rFonts w:ascii="Arial" w:hAnsi="Arial" w:cs="Arial"/>
          <w:sz w:val="18"/>
          <w:szCs w:val="18"/>
        </w:rPr>
      </w:pPr>
      <w:r w:rsidRPr="004B2B2D">
        <w:rPr>
          <w:rStyle w:val="Sprotnaopomba-sklic"/>
          <w:rFonts w:ascii="Arial" w:hAnsi="Arial" w:cs="Arial"/>
          <w:sz w:val="18"/>
          <w:szCs w:val="18"/>
        </w:rPr>
        <w:footnoteRef/>
      </w:r>
      <w:r w:rsidRPr="004B2B2D">
        <w:rPr>
          <w:rFonts w:ascii="Arial" w:hAnsi="Arial" w:cs="Arial"/>
          <w:sz w:val="18"/>
          <w:szCs w:val="18"/>
        </w:rPr>
        <w:t xml:space="preserve"> </w:t>
      </w:r>
      <w:r w:rsidRPr="004B2B2D">
        <w:rPr>
          <w:rFonts w:ascii="Arial" w:hAnsi="Arial" w:cs="Arial"/>
          <w:sz w:val="18"/>
          <w:szCs w:val="18"/>
        </w:rPr>
        <w:t>DT= Delovni terapevt</w:t>
      </w:r>
    </w:p>
  </w:footnote>
  <w:footnote w:id="11">
    <w:p w14:paraId="13AB4835" w14:textId="77777777" w:rsidR="005C2866" w:rsidRPr="004B2B2D" w:rsidRDefault="005C2866" w:rsidP="00460F2A">
      <w:pPr>
        <w:pStyle w:val="Sprotnaopomba-besedilo"/>
        <w:rPr>
          <w:rFonts w:ascii="Arial" w:hAnsi="Arial" w:cs="Arial"/>
          <w:sz w:val="18"/>
          <w:szCs w:val="18"/>
        </w:rPr>
      </w:pPr>
      <w:r w:rsidRPr="004B2B2D">
        <w:rPr>
          <w:rStyle w:val="Sprotnaopomba-sklic"/>
          <w:rFonts w:ascii="Arial" w:hAnsi="Arial" w:cs="Arial"/>
          <w:sz w:val="18"/>
          <w:szCs w:val="18"/>
        </w:rPr>
        <w:footnoteRef/>
      </w:r>
      <w:r w:rsidRPr="004B2B2D">
        <w:rPr>
          <w:rFonts w:ascii="Arial" w:hAnsi="Arial" w:cs="Arial"/>
          <w:sz w:val="18"/>
          <w:szCs w:val="18"/>
        </w:rPr>
        <w:t xml:space="preserve"> </w:t>
      </w:r>
      <w:r w:rsidRPr="004B2B2D">
        <w:rPr>
          <w:rFonts w:ascii="Arial" w:hAnsi="Arial" w:cs="Arial"/>
          <w:sz w:val="18"/>
          <w:szCs w:val="18"/>
        </w:rPr>
        <w:t xml:space="preserve">K= Magister </w:t>
      </w:r>
      <w:proofErr w:type="spellStart"/>
      <w:r w:rsidRPr="004B2B2D">
        <w:rPr>
          <w:rFonts w:ascii="Arial" w:hAnsi="Arial" w:cs="Arial"/>
          <w:sz w:val="18"/>
          <w:szCs w:val="18"/>
        </w:rPr>
        <w:t>kineziologije</w:t>
      </w:r>
      <w:proofErr w:type="spellEnd"/>
    </w:p>
  </w:footnote>
  <w:footnote w:id="12">
    <w:p w14:paraId="2CFDCDEE" w14:textId="77777777" w:rsidR="005C2866" w:rsidRDefault="005C2866" w:rsidP="00460F2A">
      <w:pPr>
        <w:pStyle w:val="Sprotnaopomba-besedilo"/>
      </w:pPr>
      <w:r w:rsidRPr="004B2B2D">
        <w:rPr>
          <w:rStyle w:val="Sprotnaopomba-sklic"/>
          <w:rFonts w:ascii="Arial" w:hAnsi="Arial" w:cs="Arial"/>
          <w:sz w:val="18"/>
          <w:szCs w:val="18"/>
        </w:rPr>
        <w:footnoteRef/>
      </w:r>
      <w:r w:rsidRPr="004B2B2D">
        <w:rPr>
          <w:rFonts w:ascii="Arial" w:hAnsi="Arial" w:cs="Arial"/>
          <w:sz w:val="18"/>
          <w:szCs w:val="18"/>
        </w:rPr>
        <w:t xml:space="preserve"> </w:t>
      </w:r>
      <w:r w:rsidRPr="004B2B2D">
        <w:rPr>
          <w:rFonts w:ascii="Arial" w:hAnsi="Arial" w:cs="Arial"/>
          <w:sz w:val="18"/>
          <w:szCs w:val="18"/>
        </w:rPr>
        <w:t>SD= Socialni delavec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98D"/>
    <w:multiLevelType w:val="hybridMultilevel"/>
    <w:tmpl w:val="56406D48"/>
    <w:lvl w:ilvl="0" w:tplc="4B96198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B0A30"/>
    <w:multiLevelType w:val="hybridMultilevel"/>
    <w:tmpl w:val="0E72AC42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5B26A2"/>
    <w:multiLevelType w:val="hybridMultilevel"/>
    <w:tmpl w:val="C2B41CA8"/>
    <w:lvl w:ilvl="0" w:tplc="70B8A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42A2"/>
    <w:multiLevelType w:val="hybridMultilevel"/>
    <w:tmpl w:val="E59C21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21C49"/>
    <w:multiLevelType w:val="hybridMultilevel"/>
    <w:tmpl w:val="A75E405E"/>
    <w:lvl w:ilvl="0" w:tplc="97C4B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037F"/>
    <w:multiLevelType w:val="hybridMultilevel"/>
    <w:tmpl w:val="986037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8765B"/>
    <w:multiLevelType w:val="hybridMultilevel"/>
    <w:tmpl w:val="8FE837E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B2F59"/>
    <w:multiLevelType w:val="hybridMultilevel"/>
    <w:tmpl w:val="6FA6B97E"/>
    <w:lvl w:ilvl="0" w:tplc="5B68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7D9"/>
    <w:multiLevelType w:val="hybridMultilevel"/>
    <w:tmpl w:val="2DE892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0F9B"/>
    <w:multiLevelType w:val="hybridMultilevel"/>
    <w:tmpl w:val="0E72AC42"/>
    <w:lvl w:ilvl="0" w:tplc="2000000F">
      <w:start w:val="1"/>
      <w:numFmt w:val="decimal"/>
      <w:lvlText w:val="%1."/>
      <w:lvlJc w:val="left"/>
      <w:pPr>
        <w:ind w:left="4831" w:hanging="360"/>
      </w:pPr>
    </w:lvl>
    <w:lvl w:ilvl="1" w:tplc="20000019" w:tentative="1">
      <w:start w:val="1"/>
      <w:numFmt w:val="lowerLetter"/>
      <w:lvlText w:val="%2."/>
      <w:lvlJc w:val="left"/>
      <w:pPr>
        <w:ind w:left="5551" w:hanging="360"/>
      </w:pPr>
    </w:lvl>
    <w:lvl w:ilvl="2" w:tplc="2000001B" w:tentative="1">
      <w:start w:val="1"/>
      <w:numFmt w:val="lowerRoman"/>
      <w:lvlText w:val="%3."/>
      <w:lvlJc w:val="right"/>
      <w:pPr>
        <w:ind w:left="6271" w:hanging="180"/>
      </w:pPr>
    </w:lvl>
    <w:lvl w:ilvl="3" w:tplc="2000000F" w:tentative="1">
      <w:start w:val="1"/>
      <w:numFmt w:val="decimal"/>
      <w:lvlText w:val="%4."/>
      <w:lvlJc w:val="left"/>
      <w:pPr>
        <w:ind w:left="6991" w:hanging="360"/>
      </w:pPr>
    </w:lvl>
    <w:lvl w:ilvl="4" w:tplc="20000019" w:tentative="1">
      <w:start w:val="1"/>
      <w:numFmt w:val="lowerLetter"/>
      <w:lvlText w:val="%5."/>
      <w:lvlJc w:val="left"/>
      <w:pPr>
        <w:ind w:left="7711" w:hanging="360"/>
      </w:pPr>
    </w:lvl>
    <w:lvl w:ilvl="5" w:tplc="2000001B" w:tentative="1">
      <w:start w:val="1"/>
      <w:numFmt w:val="lowerRoman"/>
      <w:lvlText w:val="%6."/>
      <w:lvlJc w:val="right"/>
      <w:pPr>
        <w:ind w:left="8431" w:hanging="180"/>
      </w:pPr>
    </w:lvl>
    <w:lvl w:ilvl="6" w:tplc="2000000F" w:tentative="1">
      <w:start w:val="1"/>
      <w:numFmt w:val="decimal"/>
      <w:lvlText w:val="%7."/>
      <w:lvlJc w:val="left"/>
      <w:pPr>
        <w:ind w:left="9151" w:hanging="360"/>
      </w:pPr>
    </w:lvl>
    <w:lvl w:ilvl="7" w:tplc="20000019" w:tentative="1">
      <w:start w:val="1"/>
      <w:numFmt w:val="lowerLetter"/>
      <w:lvlText w:val="%8."/>
      <w:lvlJc w:val="left"/>
      <w:pPr>
        <w:ind w:left="9871" w:hanging="360"/>
      </w:pPr>
    </w:lvl>
    <w:lvl w:ilvl="8" w:tplc="2000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0" w15:restartNumberingAfterBreak="0">
    <w:nsid w:val="2B8E1962"/>
    <w:multiLevelType w:val="hybridMultilevel"/>
    <w:tmpl w:val="FA96D558"/>
    <w:lvl w:ilvl="0" w:tplc="5B682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A00D5"/>
    <w:multiLevelType w:val="hybridMultilevel"/>
    <w:tmpl w:val="8FE837E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5026A"/>
    <w:multiLevelType w:val="hybridMultilevel"/>
    <w:tmpl w:val="CFFA6760"/>
    <w:lvl w:ilvl="0" w:tplc="B3228C8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3F1B"/>
    <w:multiLevelType w:val="hybridMultilevel"/>
    <w:tmpl w:val="986037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F5066"/>
    <w:multiLevelType w:val="hybridMultilevel"/>
    <w:tmpl w:val="38D47002"/>
    <w:lvl w:ilvl="0" w:tplc="0424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707939"/>
    <w:multiLevelType w:val="hybridMultilevel"/>
    <w:tmpl w:val="7E62D1AC"/>
    <w:lvl w:ilvl="0" w:tplc="AFBC2BC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74D2B"/>
    <w:multiLevelType w:val="hybridMultilevel"/>
    <w:tmpl w:val="6360E80A"/>
    <w:lvl w:ilvl="0" w:tplc="0424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BE1671C"/>
    <w:multiLevelType w:val="hybridMultilevel"/>
    <w:tmpl w:val="AFFCE122"/>
    <w:lvl w:ilvl="0" w:tplc="6F9C5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334E2"/>
    <w:multiLevelType w:val="hybridMultilevel"/>
    <w:tmpl w:val="FA149092"/>
    <w:lvl w:ilvl="0" w:tplc="0C183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5773"/>
    <w:multiLevelType w:val="hybridMultilevel"/>
    <w:tmpl w:val="E91C5D06"/>
    <w:lvl w:ilvl="0" w:tplc="0424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199" w:hanging="360"/>
      </w:pPr>
    </w:lvl>
    <w:lvl w:ilvl="2" w:tplc="0424001B" w:tentative="1">
      <w:start w:val="1"/>
      <w:numFmt w:val="lowerRoman"/>
      <w:lvlText w:val="%3."/>
      <w:lvlJc w:val="right"/>
      <w:pPr>
        <w:ind w:left="4919" w:hanging="180"/>
      </w:pPr>
    </w:lvl>
    <w:lvl w:ilvl="3" w:tplc="0424000F" w:tentative="1">
      <w:start w:val="1"/>
      <w:numFmt w:val="decimal"/>
      <w:lvlText w:val="%4."/>
      <w:lvlJc w:val="left"/>
      <w:pPr>
        <w:ind w:left="5639" w:hanging="360"/>
      </w:pPr>
    </w:lvl>
    <w:lvl w:ilvl="4" w:tplc="04240019" w:tentative="1">
      <w:start w:val="1"/>
      <w:numFmt w:val="lowerLetter"/>
      <w:lvlText w:val="%5."/>
      <w:lvlJc w:val="left"/>
      <w:pPr>
        <w:ind w:left="6359" w:hanging="360"/>
      </w:pPr>
    </w:lvl>
    <w:lvl w:ilvl="5" w:tplc="0424001B" w:tentative="1">
      <w:start w:val="1"/>
      <w:numFmt w:val="lowerRoman"/>
      <w:lvlText w:val="%6."/>
      <w:lvlJc w:val="right"/>
      <w:pPr>
        <w:ind w:left="7079" w:hanging="180"/>
      </w:pPr>
    </w:lvl>
    <w:lvl w:ilvl="6" w:tplc="0424000F" w:tentative="1">
      <w:start w:val="1"/>
      <w:numFmt w:val="decimal"/>
      <w:lvlText w:val="%7."/>
      <w:lvlJc w:val="left"/>
      <w:pPr>
        <w:ind w:left="7799" w:hanging="360"/>
      </w:pPr>
    </w:lvl>
    <w:lvl w:ilvl="7" w:tplc="04240019" w:tentative="1">
      <w:start w:val="1"/>
      <w:numFmt w:val="lowerLetter"/>
      <w:lvlText w:val="%8."/>
      <w:lvlJc w:val="left"/>
      <w:pPr>
        <w:ind w:left="8519" w:hanging="360"/>
      </w:pPr>
    </w:lvl>
    <w:lvl w:ilvl="8" w:tplc="0424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 w15:restartNumberingAfterBreak="0">
    <w:nsid w:val="4FBF095C"/>
    <w:multiLevelType w:val="hybridMultilevel"/>
    <w:tmpl w:val="9D926E5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32B8"/>
    <w:multiLevelType w:val="hybridMultilevel"/>
    <w:tmpl w:val="BC4435A0"/>
    <w:lvl w:ilvl="0" w:tplc="CF463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773A2"/>
    <w:multiLevelType w:val="hybridMultilevel"/>
    <w:tmpl w:val="79CC130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A5D3B"/>
    <w:multiLevelType w:val="hybridMultilevel"/>
    <w:tmpl w:val="3AB6CAF4"/>
    <w:lvl w:ilvl="0" w:tplc="EAF07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E32F9"/>
    <w:multiLevelType w:val="hybridMultilevel"/>
    <w:tmpl w:val="75F82A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52FC5"/>
    <w:multiLevelType w:val="hybridMultilevel"/>
    <w:tmpl w:val="C9CAE2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53B39"/>
    <w:multiLevelType w:val="hybridMultilevel"/>
    <w:tmpl w:val="F62EFF3C"/>
    <w:lvl w:ilvl="0" w:tplc="DE26D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78E7860"/>
    <w:multiLevelType w:val="hybridMultilevel"/>
    <w:tmpl w:val="0E72AC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86A3A"/>
    <w:multiLevelType w:val="hybridMultilevel"/>
    <w:tmpl w:val="79D8FA3C"/>
    <w:lvl w:ilvl="0" w:tplc="EA242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62E30"/>
    <w:multiLevelType w:val="hybridMultilevel"/>
    <w:tmpl w:val="5836990A"/>
    <w:lvl w:ilvl="0" w:tplc="834EA6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E6D89"/>
    <w:multiLevelType w:val="hybridMultilevel"/>
    <w:tmpl w:val="BBCAAD42"/>
    <w:lvl w:ilvl="0" w:tplc="C7D821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19"/>
  </w:num>
  <w:num w:numId="7">
    <w:abstractNumId w:val="20"/>
  </w:num>
  <w:num w:numId="8">
    <w:abstractNumId w:val="17"/>
  </w:num>
  <w:num w:numId="9">
    <w:abstractNumId w:val="26"/>
  </w:num>
  <w:num w:numId="10">
    <w:abstractNumId w:val="28"/>
  </w:num>
  <w:num w:numId="11">
    <w:abstractNumId w:val="4"/>
  </w:num>
  <w:num w:numId="12">
    <w:abstractNumId w:val="21"/>
  </w:num>
  <w:num w:numId="13">
    <w:abstractNumId w:val="8"/>
  </w:num>
  <w:num w:numId="14">
    <w:abstractNumId w:val="24"/>
  </w:num>
  <w:num w:numId="15">
    <w:abstractNumId w:val="9"/>
  </w:num>
  <w:num w:numId="16">
    <w:abstractNumId w:val="27"/>
  </w:num>
  <w:num w:numId="17">
    <w:abstractNumId w:val="7"/>
  </w:num>
  <w:num w:numId="18">
    <w:abstractNumId w:val="0"/>
  </w:num>
  <w:num w:numId="19">
    <w:abstractNumId w:val="2"/>
  </w:num>
  <w:num w:numId="20">
    <w:abstractNumId w:val="25"/>
  </w:num>
  <w:num w:numId="21">
    <w:abstractNumId w:val="15"/>
  </w:num>
  <w:num w:numId="22">
    <w:abstractNumId w:val="30"/>
  </w:num>
  <w:num w:numId="23">
    <w:abstractNumId w:val="23"/>
  </w:num>
  <w:num w:numId="24">
    <w:abstractNumId w:val="1"/>
  </w:num>
  <w:num w:numId="25">
    <w:abstractNumId w:val="3"/>
  </w:num>
  <w:num w:numId="26">
    <w:abstractNumId w:val="18"/>
  </w:num>
  <w:num w:numId="27">
    <w:abstractNumId w:val="12"/>
  </w:num>
  <w:num w:numId="28">
    <w:abstractNumId w:val="22"/>
  </w:num>
  <w:num w:numId="29">
    <w:abstractNumId w:val="29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A8"/>
    <w:rsid w:val="00002565"/>
    <w:rsid w:val="00011804"/>
    <w:rsid w:val="0002644D"/>
    <w:rsid w:val="0003329D"/>
    <w:rsid w:val="000437AC"/>
    <w:rsid w:val="000446AE"/>
    <w:rsid w:val="000501AB"/>
    <w:rsid w:val="00056F59"/>
    <w:rsid w:val="00057748"/>
    <w:rsid w:val="00066C49"/>
    <w:rsid w:val="00072FA8"/>
    <w:rsid w:val="00073DE6"/>
    <w:rsid w:val="0007736E"/>
    <w:rsid w:val="000A7694"/>
    <w:rsid w:val="000B12B5"/>
    <w:rsid w:val="000C1DD4"/>
    <w:rsid w:val="000D314A"/>
    <w:rsid w:val="000D6957"/>
    <w:rsid w:val="000E0B6C"/>
    <w:rsid w:val="00105996"/>
    <w:rsid w:val="00111E83"/>
    <w:rsid w:val="00123817"/>
    <w:rsid w:val="00124BF1"/>
    <w:rsid w:val="00141DBF"/>
    <w:rsid w:val="00143D52"/>
    <w:rsid w:val="00154A48"/>
    <w:rsid w:val="0018023E"/>
    <w:rsid w:val="001823EE"/>
    <w:rsid w:val="00182A9C"/>
    <w:rsid w:val="00183EA8"/>
    <w:rsid w:val="001C21EA"/>
    <w:rsid w:val="001D4539"/>
    <w:rsid w:val="001F1967"/>
    <w:rsid w:val="001F1EC9"/>
    <w:rsid w:val="001F71A1"/>
    <w:rsid w:val="001F7337"/>
    <w:rsid w:val="00205B12"/>
    <w:rsid w:val="00214C55"/>
    <w:rsid w:val="00231446"/>
    <w:rsid w:val="00234F56"/>
    <w:rsid w:val="00244BD6"/>
    <w:rsid w:val="00253F19"/>
    <w:rsid w:val="00263F74"/>
    <w:rsid w:val="0027264F"/>
    <w:rsid w:val="00272674"/>
    <w:rsid w:val="00277CD4"/>
    <w:rsid w:val="0028725A"/>
    <w:rsid w:val="00290453"/>
    <w:rsid w:val="00295DB0"/>
    <w:rsid w:val="002A088B"/>
    <w:rsid w:val="002A3628"/>
    <w:rsid w:val="002A723D"/>
    <w:rsid w:val="002B51BD"/>
    <w:rsid w:val="002B5E16"/>
    <w:rsid w:val="002D589E"/>
    <w:rsid w:val="002E0D3C"/>
    <w:rsid w:val="00307C9A"/>
    <w:rsid w:val="00311764"/>
    <w:rsid w:val="00323D5E"/>
    <w:rsid w:val="0032422E"/>
    <w:rsid w:val="00326D5E"/>
    <w:rsid w:val="00347668"/>
    <w:rsid w:val="00362C15"/>
    <w:rsid w:val="0036600F"/>
    <w:rsid w:val="0037598C"/>
    <w:rsid w:val="003944BC"/>
    <w:rsid w:val="0039554A"/>
    <w:rsid w:val="003B0471"/>
    <w:rsid w:val="003B33CA"/>
    <w:rsid w:val="003E1AE8"/>
    <w:rsid w:val="003E4B5B"/>
    <w:rsid w:val="003F0267"/>
    <w:rsid w:val="003F27D8"/>
    <w:rsid w:val="003F41F3"/>
    <w:rsid w:val="003F49D1"/>
    <w:rsid w:val="003F4E79"/>
    <w:rsid w:val="003F60CE"/>
    <w:rsid w:val="00402AD0"/>
    <w:rsid w:val="00405322"/>
    <w:rsid w:val="00410512"/>
    <w:rsid w:val="004271F3"/>
    <w:rsid w:val="00434DFD"/>
    <w:rsid w:val="004408F9"/>
    <w:rsid w:val="00446235"/>
    <w:rsid w:val="00451927"/>
    <w:rsid w:val="00460F2A"/>
    <w:rsid w:val="004627DD"/>
    <w:rsid w:val="00474440"/>
    <w:rsid w:val="004746A7"/>
    <w:rsid w:val="00483371"/>
    <w:rsid w:val="00486A0B"/>
    <w:rsid w:val="004B23DB"/>
    <w:rsid w:val="004B31A3"/>
    <w:rsid w:val="004C02D7"/>
    <w:rsid w:val="004C046C"/>
    <w:rsid w:val="004E677D"/>
    <w:rsid w:val="005058AB"/>
    <w:rsid w:val="00527959"/>
    <w:rsid w:val="0053606A"/>
    <w:rsid w:val="00555190"/>
    <w:rsid w:val="005577CE"/>
    <w:rsid w:val="005730AE"/>
    <w:rsid w:val="00584B4F"/>
    <w:rsid w:val="005879BF"/>
    <w:rsid w:val="0059715C"/>
    <w:rsid w:val="005A24B8"/>
    <w:rsid w:val="005A4BAC"/>
    <w:rsid w:val="005A51C5"/>
    <w:rsid w:val="005B4DD3"/>
    <w:rsid w:val="005B52F1"/>
    <w:rsid w:val="005C2866"/>
    <w:rsid w:val="005C6410"/>
    <w:rsid w:val="005E2D6A"/>
    <w:rsid w:val="005E3ED2"/>
    <w:rsid w:val="005F0EE2"/>
    <w:rsid w:val="005F63B3"/>
    <w:rsid w:val="00637D56"/>
    <w:rsid w:val="00651269"/>
    <w:rsid w:val="00652687"/>
    <w:rsid w:val="00663BC4"/>
    <w:rsid w:val="006646C8"/>
    <w:rsid w:val="00677C40"/>
    <w:rsid w:val="0068351C"/>
    <w:rsid w:val="00684C6C"/>
    <w:rsid w:val="00692D1D"/>
    <w:rsid w:val="00693740"/>
    <w:rsid w:val="006A2981"/>
    <w:rsid w:val="006B27E7"/>
    <w:rsid w:val="006B78E6"/>
    <w:rsid w:val="006E69A1"/>
    <w:rsid w:val="006F5706"/>
    <w:rsid w:val="006F7BD5"/>
    <w:rsid w:val="00701B17"/>
    <w:rsid w:val="007031FD"/>
    <w:rsid w:val="007079D6"/>
    <w:rsid w:val="00713E89"/>
    <w:rsid w:val="00724382"/>
    <w:rsid w:val="007265CE"/>
    <w:rsid w:val="007469B3"/>
    <w:rsid w:val="00747696"/>
    <w:rsid w:val="00750F20"/>
    <w:rsid w:val="00760A08"/>
    <w:rsid w:val="00770402"/>
    <w:rsid w:val="007739D5"/>
    <w:rsid w:val="00773D42"/>
    <w:rsid w:val="00776B75"/>
    <w:rsid w:val="00787040"/>
    <w:rsid w:val="0079010B"/>
    <w:rsid w:val="00796904"/>
    <w:rsid w:val="007A3A6F"/>
    <w:rsid w:val="007B5732"/>
    <w:rsid w:val="007B736C"/>
    <w:rsid w:val="007B771A"/>
    <w:rsid w:val="007C168A"/>
    <w:rsid w:val="007C19FD"/>
    <w:rsid w:val="007D5AF6"/>
    <w:rsid w:val="007D7A3B"/>
    <w:rsid w:val="007F23A9"/>
    <w:rsid w:val="007F29F1"/>
    <w:rsid w:val="007F55B9"/>
    <w:rsid w:val="008120C7"/>
    <w:rsid w:val="008124AE"/>
    <w:rsid w:val="00823A69"/>
    <w:rsid w:val="00826958"/>
    <w:rsid w:val="00831132"/>
    <w:rsid w:val="008400D7"/>
    <w:rsid w:val="00844F53"/>
    <w:rsid w:val="00845DCC"/>
    <w:rsid w:val="00853428"/>
    <w:rsid w:val="0085503B"/>
    <w:rsid w:val="0085689D"/>
    <w:rsid w:val="00857C2E"/>
    <w:rsid w:val="008672CA"/>
    <w:rsid w:val="008702BC"/>
    <w:rsid w:val="008772BD"/>
    <w:rsid w:val="00885820"/>
    <w:rsid w:val="008B25A9"/>
    <w:rsid w:val="008C6C12"/>
    <w:rsid w:val="008D0FA0"/>
    <w:rsid w:val="008D1370"/>
    <w:rsid w:val="008D4E56"/>
    <w:rsid w:val="008D765C"/>
    <w:rsid w:val="00901D54"/>
    <w:rsid w:val="00916723"/>
    <w:rsid w:val="0092313C"/>
    <w:rsid w:val="00943E1E"/>
    <w:rsid w:val="0096013D"/>
    <w:rsid w:val="009635F8"/>
    <w:rsid w:val="00964957"/>
    <w:rsid w:val="00965441"/>
    <w:rsid w:val="00970DDD"/>
    <w:rsid w:val="00994810"/>
    <w:rsid w:val="009A4229"/>
    <w:rsid w:val="009A6E65"/>
    <w:rsid w:val="009B0B69"/>
    <w:rsid w:val="009B2333"/>
    <w:rsid w:val="009B73D0"/>
    <w:rsid w:val="009C2A0C"/>
    <w:rsid w:val="009C3563"/>
    <w:rsid w:val="009D5278"/>
    <w:rsid w:val="009D6956"/>
    <w:rsid w:val="009E1D16"/>
    <w:rsid w:val="00A24F73"/>
    <w:rsid w:val="00A25309"/>
    <w:rsid w:val="00A342F4"/>
    <w:rsid w:val="00A35ECE"/>
    <w:rsid w:val="00A5764A"/>
    <w:rsid w:val="00A61D6F"/>
    <w:rsid w:val="00A621B3"/>
    <w:rsid w:val="00A63332"/>
    <w:rsid w:val="00A67DDF"/>
    <w:rsid w:val="00A71488"/>
    <w:rsid w:val="00A916D4"/>
    <w:rsid w:val="00AA553F"/>
    <w:rsid w:val="00AB3423"/>
    <w:rsid w:val="00AB5230"/>
    <w:rsid w:val="00AB55C2"/>
    <w:rsid w:val="00AB68B8"/>
    <w:rsid w:val="00AC264E"/>
    <w:rsid w:val="00AC2CED"/>
    <w:rsid w:val="00AD06BC"/>
    <w:rsid w:val="00AE2E6E"/>
    <w:rsid w:val="00AE41DD"/>
    <w:rsid w:val="00AF4BE0"/>
    <w:rsid w:val="00AF4E05"/>
    <w:rsid w:val="00B01F64"/>
    <w:rsid w:val="00B0527F"/>
    <w:rsid w:val="00B06B5F"/>
    <w:rsid w:val="00B14420"/>
    <w:rsid w:val="00B17EBB"/>
    <w:rsid w:val="00B35D80"/>
    <w:rsid w:val="00B436F1"/>
    <w:rsid w:val="00B50C9A"/>
    <w:rsid w:val="00B5443B"/>
    <w:rsid w:val="00B5599D"/>
    <w:rsid w:val="00B564A8"/>
    <w:rsid w:val="00B633D1"/>
    <w:rsid w:val="00B636F6"/>
    <w:rsid w:val="00B66774"/>
    <w:rsid w:val="00B67AE6"/>
    <w:rsid w:val="00B80F55"/>
    <w:rsid w:val="00B84E17"/>
    <w:rsid w:val="00B903D7"/>
    <w:rsid w:val="00B964B5"/>
    <w:rsid w:val="00BA121C"/>
    <w:rsid w:val="00BA3014"/>
    <w:rsid w:val="00BA4DBA"/>
    <w:rsid w:val="00BB24EB"/>
    <w:rsid w:val="00BB7FB0"/>
    <w:rsid w:val="00BC2833"/>
    <w:rsid w:val="00BD4306"/>
    <w:rsid w:val="00BE2B53"/>
    <w:rsid w:val="00BF705F"/>
    <w:rsid w:val="00C01071"/>
    <w:rsid w:val="00C06B8C"/>
    <w:rsid w:val="00C172C6"/>
    <w:rsid w:val="00C359CE"/>
    <w:rsid w:val="00C5647A"/>
    <w:rsid w:val="00C64413"/>
    <w:rsid w:val="00C70067"/>
    <w:rsid w:val="00C73DCA"/>
    <w:rsid w:val="00C909AE"/>
    <w:rsid w:val="00CA0D7D"/>
    <w:rsid w:val="00CA4D31"/>
    <w:rsid w:val="00CA6631"/>
    <w:rsid w:val="00CA72F2"/>
    <w:rsid w:val="00CD705E"/>
    <w:rsid w:val="00CD7992"/>
    <w:rsid w:val="00CE30C1"/>
    <w:rsid w:val="00CF3161"/>
    <w:rsid w:val="00CF33AD"/>
    <w:rsid w:val="00CF49CF"/>
    <w:rsid w:val="00D02161"/>
    <w:rsid w:val="00D11974"/>
    <w:rsid w:val="00D22F2C"/>
    <w:rsid w:val="00D47495"/>
    <w:rsid w:val="00D52DEA"/>
    <w:rsid w:val="00D57B29"/>
    <w:rsid w:val="00D64E4B"/>
    <w:rsid w:val="00D83D36"/>
    <w:rsid w:val="00D85DEC"/>
    <w:rsid w:val="00D87D05"/>
    <w:rsid w:val="00D92064"/>
    <w:rsid w:val="00D94009"/>
    <w:rsid w:val="00D96897"/>
    <w:rsid w:val="00DA6231"/>
    <w:rsid w:val="00DC03A0"/>
    <w:rsid w:val="00DD5CCB"/>
    <w:rsid w:val="00DD5FDF"/>
    <w:rsid w:val="00DD6BD2"/>
    <w:rsid w:val="00DF5F3A"/>
    <w:rsid w:val="00E308EF"/>
    <w:rsid w:val="00E341C3"/>
    <w:rsid w:val="00E37122"/>
    <w:rsid w:val="00E44C5B"/>
    <w:rsid w:val="00E45876"/>
    <w:rsid w:val="00E509F0"/>
    <w:rsid w:val="00E55287"/>
    <w:rsid w:val="00E63F0C"/>
    <w:rsid w:val="00E77202"/>
    <w:rsid w:val="00E8220E"/>
    <w:rsid w:val="00E82EEF"/>
    <w:rsid w:val="00E84E21"/>
    <w:rsid w:val="00E8554F"/>
    <w:rsid w:val="00EA3FE0"/>
    <w:rsid w:val="00EB167D"/>
    <w:rsid w:val="00EB1FBC"/>
    <w:rsid w:val="00EB5189"/>
    <w:rsid w:val="00EC06A7"/>
    <w:rsid w:val="00EC2D08"/>
    <w:rsid w:val="00EC4FE3"/>
    <w:rsid w:val="00EE7B6D"/>
    <w:rsid w:val="00EF4E4B"/>
    <w:rsid w:val="00F048B6"/>
    <w:rsid w:val="00F07E0C"/>
    <w:rsid w:val="00F07E37"/>
    <w:rsid w:val="00F17CAE"/>
    <w:rsid w:val="00F27605"/>
    <w:rsid w:val="00F27936"/>
    <w:rsid w:val="00F3752F"/>
    <w:rsid w:val="00F62873"/>
    <w:rsid w:val="00F65587"/>
    <w:rsid w:val="00F70658"/>
    <w:rsid w:val="00F73540"/>
    <w:rsid w:val="00F84F93"/>
    <w:rsid w:val="00F92D17"/>
    <w:rsid w:val="00F9777F"/>
    <w:rsid w:val="00FA76CE"/>
    <w:rsid w:val="00FB00C0"/>
    <w:rsid w:val="00FB390E"/>
    <w:rsid w:val="00FB3E34"/>
    <w:rsid w:val="00FB4505"/>
    <w:rsid w:val="00FC5F91"/>
    <w:rsid w:val="00FD44D9"/>
    <w:rsid w:val="00FD766A"/>
    <w:rsid w:val="00FE212F"/>
    <w:rsid w:val="00FF3CCF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567F"/>
  <w15:docId w15:val="{9961481C-2021-4001-86E2-59B2750D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3332"/>
    <w:pPr>
      <w:spacing w:after="200" w:line="276" w:lineRule="auto"/>
      <w:outlineLvl w:val="0"/>
    </w:pPr>
    <w:rPr>
      <w:rFonts w:ascii="Arial" w:eastAsia="Calibri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8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68B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A35EC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unhideWhenUsed/>
    <w:qFormat/>
    <w:rsid w:val="00A35ECE"/>
    <w:rPr>
      <w:sz w:val="16"/>
      <w:szCs w:val="16"/>
    </w:rPr>
  </w:style>
  <w:style w:type="paragraph" w:styleId="Pripombabesedilo">
    <w:name w:val="annotation text"/>
    <w:aliases w:val="Komentar - besedilo Znak1,Komentar - besedilo Znak Znak,Znak1 Znak Znak,Znak1 Znak1,Znak1 Znak,Znak1,Komentar - besedilo"/>
    <w:basedOn w:val="Navaden"/>
    <w:link w:val="PripombabesediloZnak"/>
    <w:uiPriority w:val="99"/>
    <w:unhideWhenUsed/>
    <w:qFormat/>
    <w:rsid w:val="00A35EC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1 Znak,Komentar - besedilo Znak Znak Znak,Znak1 Znak Znak Znak,Znak1 Znak1 Znak,Znak1 Znak Znak1,Znak1 Znak2,Komentar - besedilo Znak"/>
    <w:basedOn w:val="Privzetapisavaodstavka"/>
    <w:link w:val="Pripombabesedilo"/>
    <w:uiPriority w:val="99"/>
    <w:qFormat/>
    <w:rsid w:val="00A35EC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5EC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5ECE"/>
    <w:rPr>
      <w:b/>
      <w:bCs/>
      <w:sz w:val="20"/>
      <w:szCs w:val="20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760A0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760A08"/>
    <w:rPr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iPriority w:val="99"/>
    <w:unhideWhenUsed/>
    <w:qFormat/>
    <w:rsid w:val="00760A08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2B5E16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A62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677C40"/>
  </w:style>
  <w:style w:type="character" w:styleId="Hiperpovezava">
    <w:name w:val="Hyperlink"/>
    <w:basedOn w:val="Privzetapisavaodstavka"/>
    <w:uiPriority w:val="99"/>
    <w:unhideWhenUsed/>
    <w:rsid w:val="00D02161"/>
    <w:rPr>
      <w:color w:val="0000FF"/>
      <w:u w:val="single"/>
    </w:rPr>
  </w:style>
  <w:style w:type="paragraph" w:customStyle="1" w:styleId="rkovnatokazaodstavkom">
    <w:name w:val="rkovnatokazaodstavkom"/>
    <w:basedOn w:val="Navaden"/>
    <w:rsid w:val="00BD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">
    <w:name w:val="odstavek"/>
    <w:basedOn w:val="Navaden"/>
    <w:rsid w:val="00BD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neazaodstavkom">
    <w:name w:val="alineazaodstavkom"/>
    <w:basedOn w:val="Navaden"/>
    <w:rsid w:val="00BD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AD06B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E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3ED2"/>
  </w:style>
  <w:style w:type="paragraph" w:styleId="Noga">
    <w:name w:val="footer"/>
    <w:basedOn w:val="Navaden"/>
    <w:link w:val="NogaZnak"/>
    <w:uiPriority w:val="99"/>
    <w:unhideWhenUsed/>
    <w:rsid w:val="005E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3ED2"/>
  </w:style>
  <w:style w:type="character" w:customStyle="1" w:styleId="Naslov1Znak">
    <w:name w:val="Naslov 1 Znak"/>
    <w:aliases w:val="NASLOV Znak"/>
    <w:basedOn w:val="Privzetapisavaodstavka"/>
    <w:link w:val="Naslov1"/>
    <w:rsid w:val="00A63332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819D09-6F40-4DD7-9DBF-3BC7A1EA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3571</Words>
  <Characters>20355</Characters>
  <Application>Microsoft Office Word</Application>
  <DocSecurity>4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Klavdija</dc:creator>
  <cp:lastModifiedBy>Nina Vidmar</cp:lastModifiedBy>
  <cp:revision>2</cp:revision>
  <cp:lastPrinted>2019-05-31T16:43:00Z</cp:lastPrinted>
  <dcterms:created xsi:type="dcterms:W3CDTF">2020-08-21T07:01:00Z</dcterms:created>
  <dcterms:modified xsi:type="dcterms:W3CDTF">2020-08-21T07:01:00Z</dcterms:modified>
</cp:coreProperties>
</file>