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C104" w14:textId="261926A2" w:rsidR="00067896" w:rsidRPr="00D42A74" w:rsidRDefault="00067896" w:rsidP="00067896">
      <w:pPr>
        <w:rPr>
          <w:rFonts w:cs="Arial"/>
          <w:b/>
          <w:szCs w:val="20"/>
        </w:rPr>
      </w:pPr>
      <w:bookmarkStart w:id="0" w:name="_GoBack"/>
      <w:bookmarkEnd w:id="0"/>
      <w:r w:rsidRPr="001E241B">
        <w:rPr>
          <w:rFonts w:cs="Arial"/>
          <w:b/>
          <w:color w:val="000000" w:themeColor="text1"/>
          <w:szCs w:val="20"/>
        </w:rPr>
        <w:t xml:space="preserve">PRILOGA </w:t>
      </w:r>
      <w:r w:rsidR="00946CC8" w:rsidRPr="001E241B">
        <w:rPr>
          <w:rFonts w:cs="Arial"/>
          <w:b/>
          <w:color w:val="000000" w:themeColor="text1"/>
          <w:szCs w:val="20"/>
        </w:rPr>
        <w:t>6</w:t>
      </w:r>
      <w:r w:rsidR="00C36E20" w:rsidRPr="001E241B">
        <w:rPr>
          <w:rFonts w:cs="Arial"/>
          <w:b/>
          <w:color w:val="000000" w:themeColor="text1"/>
          <w:szCs w:val="20"/>
        </w:rPr>
        <w:t xml:space="preserve">: Metodologija </w:t>
      </w:r>
      <w:r w:rsidR="00C36E20" w:rsidRPr="00D42A74">
        <w:rPr>
          <w:rFonts w:cs="Arial"/>
          <w:b/>
          <w:szCs w:val="20"/>
        </w:rPr>
        <w:t>ugotavljanja izpolnjevanja pogojev za i</w:t>
      </w:r>
      <w:r w:rsidR="00F65BC4" w:rsidRPr="00D42A74">
        <w:rPr>
          <w:rFonts w:cs="Arial"/>
          <w:b/>
          <w:szCs w:val="20"/>
        </w:rPr>
        <w:t>zvajanje knjižnične dejavnosti</w:t>
      </w:r>
      <w:r w:rsidR="0023661E" w:rsidRPr="00D42A74">
        <w:rPr>
          <w:rFonts w:cs="Arial"/>
          <w:b/>
          <w:szCs w:val="20"/>
        </w:rPr>
        <w:t>:</w:t>
      </w:r>
      <w:r w:rsidR="00F65BC4" w:rsidRPr="00D42A74">
        <w:rPr>
          <w:rFonts w:cs="Arial"/>
          <w:b/>
          <w:szCs w:val="20"/>
        </w:rPr>
        <w:t xml:space="preserve"> </w:t>
      </w:r>
      <w:r w:rsidR="0023661E" w:rsidRPr="00D42A74">
        <w:rPr>
          <w:rFonts w:cs="Arial"/>
          <w:b/>
          <w:szCs w:val="20"/>
        </w:rPr>
        <w:t>VISOKOŠOLSKE KNJIŽNICE</w:t>
      </w:r>
    </w:p>
    <w:p w14:paraId="2F0A6C41" w14:textId="77777777" w:rsidR="00165EB4" w:rsidRPr="00D42A74" w:rsidRDefault="00165EB4" w:rsidP="00067896">
      <w:pPr>
        <w:rPr>
          <w:rFonts w:cs="Arial"/>
          <w:b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2411"/>
        <w:gridCol w:w="6237"/>
        <w:gridCol w:w="2126"/>
        <w:gridCol w:w="1985"/>
      </w:tblGrid>
      <w:tr w:rsidR="00076497" w:rsidRPr="00D42A74" w14:paraId="40586F2B" w14:textId="77777777" w:rsidTr="00076497">
        <w:trPr>
          <w:tblHeader/>
        </w:trPr>
        <w:tc>
          <w:tcPr>
            <w:tcW w:w="1695" w:type="dxa"/>
          </w:tcPr>
          <w:p w14:paraId="3DE7BD20" w14:textId="77777777" w:rsidR="00076497" w:rsidRPr="00D42A74" w:rsidRDefault="00076497" w:rsidP="007B00B9">
            <w:pPr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VRSTA POGOJA</w:t>
            </w:r>
          </w:p>
        </w:tc>
        <w:tc>
          <w:tcPr>
            <w:tcW w:w="2411" w:type="dxa"/>
          </w:tcPr>
          <w:p w14:paraId="7E4F4159" w14:textId="77777777" w:rsidR="00076497" w:rsidRPr="00D42A74" w:rsidRDefault="00076497" w:rsidP="007B00B9">
            <w:pPr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NAZIV POGOJA</w:t>
            </w:r>
          </w:p>
        </w:tc>
        <w:tc>
          <w:tcPr>
            <w:tcW w:w="6237" w:type="dxa"/>
          </w:tcPr>
          <w:p w14:paraId="418AF389" w14:textId="77777777" w:rsidR="00076497" w:rsidRPr="00D42A74" w:rsidRDefault="00076497" w:rsidP="00A2226C">
            <w:pPr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POGOJ</w:t>
            </w:r>
          </w:p>
        </w:tc>
        <w:tc>
          <w:tcPr>
            <w:tcW w:w="2126" w:type="dxa"/>
          </w:tcPr>
          <w:p w14:paraId="0AADA085" w14:textId="77777777" w:rsidR="00076497" w:rsidRPr="00D42A74" w:rsidRDefault="00076497" w:rsidP="00FF6038">
            <w:pPr>
              <w:jc w:val="center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ZAHTEVANA VREDNOST</w:t>
            </w:r>
          </w:p>
        </w:tc>
        <w:tc>
          <w:tcPr>
            <w:tcW w:w="1985" w:type="dxa"/>
          </w:tcPr>
          <w:p w14:paraId="41F3C850" w14:textId="77777777" w:rsidR="00076497" w:rsidRPr="00D42A74" w:rsidRDefault="00076497" w:rsidP="00FF6038">
            <w:pPr>
              <w:jc w:val="center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STOPNJA IZPOLNJEVANJA</w:t>
            </w:r>
          </w:p>
        </w:tc>
      </w:tr>
      <w:tr w:rsidR="00076497" w:rsidRPr="00D42A74" w14:paraId="3C73B8D7" w14:textId="77777777" w:rsidTr="00076497">
        <w:tc>
          <w:tcPr>
            <w:tcW w:w="1695" w:type="dxa"/>
          </w:tcPr>
          <w:p w14:paraId="1BAD90C0" w14:textId="77777777" w:rsidR="00076497" w:rsidRPr="00D42A74" w:rsidRDefault="00076497" w:rsidP="00165EB4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ORGANIZACIJA KNJIŽNIČNE DEJAVNOSTI</w:t>
            </w:r>
          </w:p>
        </w:tc>
        <w:tc>
          <w:tcPr>
            <w:tcW w:w="2411" w:type="dxa"/>
          </w:tcPr>
          <w:p w14:paraId="6C96DE34" w14:textId="7965DC82" w:rsidR="00076497" w:rsidRPr="00D42A74" w:rsidRDefault="000E35E7" w:rsidP="009B5891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Status</w:t>
            </w:r>
          </w:p>
        </w:tc>
        <w:tc>
          <w:tcPr>
            <w:tcW w:w="6237" w:type="dxa"/>
          </w:tcPr>
          <w:p w14:paraId="7D277938" w14:textId="4D308CA7" w:rsidR="00D42A74" w:rsidRPr="00D42A74" w:rsidRDefault="00D42A74" w:rsidP="00165EB4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Visokošolska knjižnica je pravna oseba ali njena enota, ki izvaja knjižnično javno službo za podporo pedagoškemu in znanstveno-raziskovalnemu procesu visokošolskega zavoda z akreditiranim študijskim programom, oziroma samostojni javni zavod, ki je visokošolska knjižnica.</w:t>
            </w:r>
          </w:p>
          <w:p w14:paraId="4C122EF3" w14:textId="32041F5B" w:rsidR="00076497" w:rsidRPr="00D42A74" w:rsidRDefault="00076497" w:rsidP="00165EB4">
            <w:pPr>
              <w:shd w:val="clear" w:color="auto" w:fill="FFFFFF" w:themeFill="background1"/>
              <w:rPr>
                <w:rFonts w:cs="Arial"/>
                <w:strike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Podatki</w:t>
            </w:r>
            <w:r w:rsidRPr="00D42A74">
              <w:rPr>
                <w:rFonts w:cs="Arial"/>
                <w:szCs w:val="20"/>
              </w:rPr>
              <w:t xml:space="preserve">: </w:t>
            </w:r>
            <w:r w:rsidR="000E35E7" w:rsidRPr="000E35E7">
              <w:rPr>
                <w:rFonts w:cs="Arial"/>
                <w:szCs w:val="20"/>
              </w:rPr>
              <w:t>Knjižnica predloži akt, iz katerega je razviden status</w:t>
            </w:r>
            <w:r w:rsidRPr="00D42A74">
              <w:rPr>
                <w:rFonts w:cs="Arial"/>
                <w:szCs w:val="20"/>
              </w:rPr>
              <w:t>.</w:t>
            </w:r>
          </w:p>
          <w:p w14:paraId="709FF252" w14:textId="5CE667C0" w:rsidR="00076497" w:rsidRPr="00D42A74" w:rsidRDefault="00076497" w:rsidP="0053778B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Merilo</w:t>
            </w:r>
            <w:r w:rsidRPr="00D42A74">
              <w:rPr>
                <w:rFonts w:cs="Arial"/>
                <w:szCs w:val="20"/>
              </w:rPr>
              <w:t xml:space="preserve">: </w:t>
            </w:r>
            <w:r w:rsidR="000E35E7" w:rsidRPr="000E35E7">
              <w:rPr>
                <w:rFonts w:cs="Arial"/>
                <w:szCs w:val="20"/>
              </w:rPr>
              <w:t xml:space="preserve">V aktu je opredeljen status </w:t>
            </w:r>
            <w:r w:rsidRPr="00D42A74">
              <w:rPr>
                <w:rFonts w:cs="Arial"/>
                <w:szCs w:val="20"/>
              </w:rPr>
              <w:t>visokošolske knjižnice</w:t>
            </w:r>
            <w:r w:rsidR="000E35E7">
              <w:rPr>
                <w:rFonts w:cs="Arial"/>
                <w:szCs w:val="20"/>
              </w:rPr>
              <w:t>.</w:t>
            </w:r>
            <w:r w:rsidRPr="00D42A7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3203005" w14:textId="77777777" w:rsidR="00076497" w:rsidRPr="00D42A74" w:rsidRDefault="00FA4E4C" w:rsidP="00E12FAA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DA</w:t>
            </w:r>
          </w:p>
        </w:tc>
        <w:tc>
          <w:tcPr>
            <w:tcW w:w="1985" w:type="dxa"/>
            <w:vAlign w:val="center"/>
          </w:tcPr>
          <w:p w14:paraId="44DF0FF3" w14:textId="77777777" w:rsidR="00076497" w:rsidRPr="00D42A74" w:rsidRDefault="00076497" w:rsidP="00165EB4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100 %</w:t>
            </w:r>
          </w:p>
        </w:tc>
      </w:tr>
      <w:tr w:rsidR="00076497" w:rsidRPr="00D42A74" w14:paraId="1118E3A5" w14:textId="77777777" w:rsidTr="00076497">
        <w:tc>
          <w:tcPr>
            <w:tcW w:w="1695" w:type="dxa"/>
          </w:tcPr>
          <w:p w14:paraId="3E86E899" w14:textId="77777777" w:rsidR="00076497" w:rsidRPr="00D42A74" w:rsidRDefault="00076497" w:rsidP="00165EB4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ORGANIZACIJA KNJIŽNIČNE DEJAVNOSTI</w:t>
            </w:r>
          </w:p>
        </w:tc>
        <w:tc>
          <w:tcPr>
            <w:tcW w:w="2411" w:type="dxa"/>
          </w:tcPr>
          <w:p w14:paraId="5895FCEA" w14:textId="77777777" w:rsidR="00076497" w:rsidRPr="00D42A74" w:rsidRDefault="00076497" w:rsidP="00307C0B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Strateški dokument</w:t>
            </w:r>
          </w:p>
        </w:tc>
        <w:tc>
          <w:tcPr>
            <w:tcW w:w="6237" w:type="dxa"/>
          </w:tcPr>
          <w:p w14:paraId="0D1473DA" w14:textId="7C4AFAB3" w:rsidR="00076497" w:rsidRPr="00D42A74" w:rsidRDefault="00D42A74" w:rsidP="00307C0B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Visokošolska knjižnica ima pisni dokument z jasno opredeljenimi strateškimi in dolgoročnimi cilji, ukrepi za njihovo dosego, izhodiščnimi in ciljnimi vrednostmi ter kazalci, s katerimi se spremlja doseganje ciljnih vrednosti</w:t>
            </w:r>
            <w:r w:rsidR="00076497" w:rsidRPr="00D42A74">
              <w:rPr>
                <w:rFonts w:cs="Arial"/>
                <w:szCs w:val="20"/>
              </w:rPr>
              <w:t>.</w:t>
            </w:r>
          </w:p>
          <w:p w14:paraId="64AD39AD" w14:textId="29603D80" w:rsidR="00076497" w:rsidRPr="00D42A74" w:rsidRDefault="00076497" w:rsidP="00307C0B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 xml:space="preserve">Podatki: </w:t>
            </w:r>
            <w:r w:rsidRPr="00D42A74">
              <w:rPr>
                <w:rFonts w:cs="Arial"/>
                <w:szCs w:val="20"/>
              </w:rPr>
              <w:t>Knjižnica navede spletni naslov javno dostopnega strateškega dokumenta.</w:t>
            </w:r>
          </w:p>
          <w:p w14:paraId="648A86A0" w14:textId="77777777" w:rsidR="00076497" w:rsidRPr="00D42A74" w:rsidRDefault="00076497" w:rsidP="00D4393E">
            <w:pPr>
              <w:shd w:val="clear" w:color="auto" w:fill="FFFFFF" w:themeFill="background1"/>
              <w:rPr>
                <w:rFonts w:cs="Arial"/>
                <w:b/>
                <w:color w:val="FF0000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 xml:space="preserve">Merilo: </w:t>
            </w:r>
            <w:r w:rsidRPr="00D42A74">
              <w:rPr>
                <w:rFonts w:cs="Arial"/>
                <w:szCs w:val="20"/>
              </w:rPr>
              <w:t>Visokošolska knjižnica ima</w:t>
            </w:r>
            <w:r w:rsidRPr="00D42A74">
              <w:rPr>
                <w:rFonts w:cs="Arial"/>
                <w:b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javno dostopen pisni dokument</w:t>
            </w:r>
            <w:r w:rsidRPr="00D42A74">
              <w:rPr>
                <w:rFonts w:cs="Arial"/>
                <w:b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o</w:t>
            </w:r>
            <w:r w:rsidRPr="00D42A74">
              <w:rPr>
                <w:rFonts w:cs="Arial"/>
                <w:b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strateških usmeritvah in ciljih delovanja.</w:t>
            </w:r>
          </w:p>
        </w:tc>
        <w:tc>
          <w:tcPr>
            <w:tcW w:w="2126" w:type="dxa"/>
            <w:vAlign w:val="center"/>
          </w:tcPr>
          <w:p w14:paraId="315B8DBB" w14:textId="77777777" w:rsidR="00076497" w:rsidRPr="00D42A74" w:rsidRDefault="00076497" w:rsidP="00F339A2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DA</w:t>
            </w:r>
          </w:p>
        </w:tc>
        <w:tc>
          <w:tcPr>
            <w:tcW w:w="1985" w:type="dxa"/>
            <w:vAlign w:val="center"/>
          </w:tcPr>
          <w:p w14:paraId="2058FE1A" w14:textId="77777777" w:rsidR="00076497" w:rsidRPr="00D42A74" w:rsidRDefault="00076497" w:rsidP="00165EB4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100 %</w:t>
            </w:r>
          </w:p>
        </w:tc>
      </w:tr>
      <w:tr w:rsidR="00076497" w:rsidRPr="00D42A74" w14:paraId="7D6E70E1" w14:textId="77777777" w:rsidTr="00076497">
        <w:trPr>
          <w:trHeight w:val="661"/>
        </w:trPr>
        <w:tc>
          <w:tcPr>
            <w:tcW w:w="1695" w:type="dxa"/>
          </w:tcPr>
          <w:p w14:paraId="02E1ED43" w14:textId="77777777" w:rsidR="00076497" w:rsidRPr="00D42A74" w:rsidRDefault="00076497" w:rsidP="00165EB4">
            <w:pPr>
              <w:shd w:val="clear" w:color="auto" w:fill="FFFFFF" w:themeFill="background1"/>
              <w:rPr>
                <w:rFonts w:cs="Arial"/>
                <w:strike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>ORGANIZACIJA KNJIŽNIČNE DEJAVNOSTI</w:t>
            </w:r>
          </w:p>
        </w:tc>
        <w:tc>
          <w:tcPr>
            <w:tcW w:w="2411" w:type="dxa"/>
          </w:tcPr>
          <w:p w14:paraId="3057DF49" w14:textId="57DC472B" w:rsidR="00076497" w:rsidRPr="00D42A74" w:rsidRDefault="007B4C48" w:rsidP="00165EB4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</w:t>
            </w:r>
            <w:r w:rsidR="00076497" w:rsidRPr="00D42A74">
              <w:rPr>
                <w:rFonts w:cs="Arial"/>
                <w:b/>
                <w:szCs w:val="20"/>
              </w:rPr>
              <w:t>toritve</w:t>
            </w:r>
          </w:p>
          <w:p w14:paraId="361DB2FD" w14:textId="77777777" w:rsidR="00076497" w:rsidRPr="00D42A74" w:rsidRDefault="00076497" w:rsidP="00E45FD8">
            <w:pPr>
              <w:shd w:val="clear" w:color="auto" w:fill="FFFFFF" w:themeFill="background1"/>
              <w:rPr>
                <w:rFonts w:cs="Arial"/>
                <w:b/>
                <w:strike/>
                <w:color w:val="FF0000"/>
                <w:szCs w:val="20"/>
              </w:rPr>
            </w:pPr>
          </w:p>
        </w:tc>
        <w:tc>
          <w:tcPr>
            <w:tcW w:w="6237" w:type="dxa"/>
          </w:tcPr>
          <w:p w14:paraId="11566BE8" w14:textId="77777777" w:rsidR="00D42A74" w:rsidRPr="00D42A74" w:rsidRDefault="00D42A74" w:rsidP="0025426A">
            <w:pPr>
              <w:pStyle w:val="Odstavek0"/>
              <w:spacing w:before="0"/>
              <w:ind w:firstLine="0"/>
              <w:rPr>
                <w:sz w:val="20"/>
                <w:szCs w:val="20"/>
              </w:rPr>
            </w:pPr>
            <w:r w:rsidRPr="00D42A74">
              <w:rPr>
                <w:sz w:val="20"/>
                <w:szCs w:val="20"/>
              </w:rPr>
              <w:t>Visokošolska knjižnica uporabnikom zagotavlja najmanj:</w:t>
            </w:r>
          </w:p>
          <w:p w14:paraId="3B764DFE" w14:textId="1F7ECD43" w:rsidR="00D42A74" w:rsidRPr="00D42A74" w:rsidRDefault="00D42A74" w:rsidP="00D42A74">
            <w:pPr>
              <w:pStyle w:val="Alineazapodtok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2A74">
              <w:rPr>
                <w:sz w:val="20"/>
                <w:szCs w:val="20"/>
              </w:rPr>
              <w:t>dostopnost učbenikov, obvezne in priporočene literature in zaključnih del študijskih programov visokošolskega zavoda ter dostopnost mednarodne znanstvene literature,</w:t>
            </w:r>
          </w:p>
          <w:p w14:paraId="449AD148" w14:textId="77777777" w:rsidR="00D42A74" w:rsidRPr="00D42A74" w:rsidRDefault="00D42A74" w:rsidP="00D42A74">
            <w:pPr>
              <w:pStyle w:val="Alineazapodtok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2A74">
              <w:rPr>
                <w:sz w:val="20"/>
                <w:szCs w:val="20"/>
              </w:rPr>
              <w:t>posredovanje knjižničnega gradiva in informacij,</w:t>
            </w:r>
          </w:p>
          <w:p w14:paraId="025B7FFE" w14:textId="77777777" w:rsidR="00D42A74" w:rsidRPr="00D42A74" w:rsidRDefault="00D42A74" w:rsidP="00D42A74">
            <w:pPr>
              <w:pStyle w:val="Alineazapodtok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2A74">
              <w:rPr>
                <w:sz w:val="20"/>
                <w:szCs w:val="20"/>
              </w:rPr>
              <w:t>prostor za študij oziroma delo uporabnikov,</w:t>
            </w:r>
          </w:p>
          <w:p w14:paraId="0B49D5AB" w14:textId="77777777" w:rsidR="00D42A74" w:rsidRPr="00D42A74" w:rsidRDefault="00D42A74" w:rsidP="00D42A74">
            <w:pPr>
              <w:pStyle w:val="Alineazapodtok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2A74">
              <w:rPr>
                <w:sz w:val="20"/>
                <w:szCs w:val="20"/>
              </w:rPr>
              <w:t>izobraževanje ter pomoč in svetovanje za uporabo knjižnice in informacijskih virov,</w:t>
            </w:r>
          </w:p>
          <w:p w14:paraId="518F015B" w14:textId="2A96C2EA" w:rsidR="008A39BA" w:rsidRPr="00D42A74" w:rsidRDefault="00D42A74" w:rsidP="00D42A74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spacing w:before="0" w:line="240" w:lineRule="auto"/>
              <w:rPr>
                <w:rFonts w:ascii="Arial" w:hAnsi="Arial" w:cs="Arial"/>
              </w:rPr>
            </w:pPr>
            <w:r w:rsidRPr="00D42A74">
              <w:rPr>
                <w:rFonts w:ascii="Arial" w:hAnsi="Arial" w:cs="Arial"/>
              </w:rPr>
              <w:t>podporo uporabnikom s posebnimi potrebami pri uporabi knjižnice in njenih storitev</w:t>
            </w:r>
            <w:r w:rsidR="008A39BA" w:rsidRPr="00D42A74">
              <w:rPr>
                <w:rFonts w:ascii="Arial" w:hAnsi="Arial" w:cs="Arial"/>
              </w:rPr>
              <w:t>.</w:t>
            </w:r>
          </w:p>
          <w:p w14:paraId="2FB3923F" w14:textId="5E9545BA" w:rsidR="00076497" w:rsidRPr="00D42A74" w:rsidRDefault="00076497" w:rsidP="00165EB4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Podatki</w:t>
            </w:r>
            <w:r w:rsidRPr="00D42A74">
              <w:rPr>
                <w:rFonts w:cs="Arial"/>
                <w:szCs w:val="20"/>
              </w:rPr>
              <w:t>: Knjižnica navede storitve, ki jih izvaja</w:t>
            </w:r>
            <w:r w:rsidR="0025426A">
              <w:rPr>
                <w:rFonts w:cs="Arial"/>
                <w:szCs w:val="20"/>
              </w:rPr>
              <w:t>,</w:t>
            </w:r>
            <w:r w:rsidRPr="00D42A74">
              <w:rPr>
                <w:rFonts w:cs="Arial"/>
                <w:szCs w:val="20"/>
              </w:rPr>
              <w:t xml:space="preserve"> oziroma zagotavlja pogoje za njihovo izvajanje, in opiše način izvajanja storitev.</w:t>
            </w:r>
          </w:p>
          <w:p w14:paraId="16FE55ED" w14:textId="77777777" w:rsidR="00076497" w:rsidRPr="00D42A74" w:rsidRDefault="00076497" w:rsidP="00365EA3">
            <w:pPr>
              <w:shd w:val="clear" w:color="auto" w:fill="FFFFFF" w:themeFill="background1"/>
              <w:rPr>
                <w:rFonts w:cs="Arial"/>
                <w:strike/>
                <w:color w:val="FF0000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Merilo</w:t>
            </w:r>
            <w:r w:rsidRPr="00D42A74">
              <w:rPr>
                <w:rFonts w:cs="Arial"/>
                <w:szCs w:val="20"/>
              </w:rPr>
              <w:t>: Visokošolska knjižnica zagotavlja vse navedene storitve.</w:t>
            </w:r>
          </w:p>
        </w:tc>
        <w:tc>
          <w:tcPr>
            <w:tcW w:w="2126" w:type="dxa"/>
            <w:vAlign w:val="center"/>
          </w:tcPr>
          <w:p w14:paraId="653F0329" w14:textId="77777777" w:rsidR="00076497" w:rsidRPr="00D42A74" w:rsidRDefault="00076497" w:rsidP="0091228E">
            <w:pPr>
              <w:shd w:val="clear" w:color="auto" w:fill="FFFFFF" w:themeFill="background1"/>
              <w:jc w:val="center"/>
              <w:rPr>
                <w:rFonts w:cs="Arial"/>
                <w:strike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>DA</w:t>
            </w:r>
          </w:p>
        </w:tc>
        <w:tc>
          <w:tcPr>
            <w:tcW w:w="1985" w:type="dxa"/>
            <w:vAlign w:val="center"/>
          </w:tcPr>
          <w:p w14:paraId="43D92BB4" w14:textId="10B233ED" w:rsidR="00076497" w:rsidRPr="00D42A74" w:rsidRDefault="00076497" w:rsidP="0025426A">
            <w:pPr>
              <w:shd w:val="clear" w:color="auto" w:fill="FFFFFF" w:themeFill="background1"/>
              <w:jc w:val="center"/>
              <w:rPr>
                <w:rFonts w:cs="Arial"/>
                <w:strike/>
                <w:szCs w:val="20"/>
              </w:rPr>
            </w:pPr>
            <w:r w:rsidRPr="00D42A74">
              <w:rPr>
                <w:rFonts w:cs="Arial"/>
                <w:szCs w:val="20"/>
              </w:rPr>
              <w:t>100%</w:t>
            </w:r>
          </w:p>
        </w:tc>
      </w:tr>
      <w:tr w:rsidR="005E2E23" w:rsidRPr="00D42A74" w14:paraId="0FABBDB1" w14:textId="77777777" w:rsidTr="00076497">
        <w:trPr>
          <w:trHeight w:val="661"/>
        </w:trPr>
        <w:tc>
          <w:tcPr>
            <w:tcW w:w="1695" w:type="dxa"/>
          </w:tcPr>
          <w:p w14:paraId="10ED5570" w14:textId="77777777" w:rsidR="005E2E23" w:rsidRPr="00D42A74" w:rsidRDefault="005E2E23" w:rsidP="00165EB4">
            <w:pPr>
              <w:shd w:val="clear" w:color="auto" w:fill="FFFFFF" w:themeFill="background1"/>
              <w:rPr>
                <w:rFonts w:cs="Arial"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>ORGANIZACIJA KNJIŽNIČNE DEJAVNOSTI</w:t>
            </w:r>
          </w:p>
        </w:tc>
        <w:tc>
          <w:tcPr>
            <w:tcW w:w="2411" w:type="dxa"/>
          </w:tcPr>
          <w:p w14:paraId="7BF35A2A" w14:textId="77777777" w:rsidR="005E2E23" w:rsidRPr="00D42A74" w:rsidRDefault="005E2E23" w:rsidP="00165EB4">
            <w:pPr>
              <w:shd w:val="clear" w:color="auto" w:fill="FFFFFF" w:themeFill="background1"/>
              <w:rPr>
                <w:rFonts w:cs="Arial"/>
                <w:b/>
                <w:color w:val="FF0000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Vodenje</w:t>
            </w:r>
          </w:p>
        </w:tc>
        <w:tc>
          <w:tcPr>
            <w:tcW w:w="6237" w:type="dxa"/>
          </w:tcPr>
          <w:p w14:paraId="41D6EB1A" w14:textId="76509DA5" w:rsidR="005F1931" w:rsidRPr="00D42A74" w:rsidRDefault="005E2E23" w:rsidP="00A01753">
            <w:pPr>
              <w:shd w:val="clear" w:color="auto" w:fill="FFFFFF" w:themeFill="background1"/>
              <w:rPr>
                <w:rFonts w:cs="Arial"/>
                <w:b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 xml:space="preserve">Visokošolska knjižnica </w:t>
            </w:r>
            <w:r w:rsidR="0035445C" w:rsidRPr="00D42A74">
              <w:rPr>
                <w:rFonts w:cs="Arial"/>
                <w:szCs w:val="20"/>
              </w:rPr>
              <w:t>ima vodjo knjižnice</w:t>
            </w:r>
            <w:r w:rsidR="00D42A74">
              <w:rPr>
                <w:rFonts w:cs="Arial"/>
                <w:szCs w:val="20"/>
                <w:shd w:val="clear" w:color="auto" w:fill="FFFFFF"/>
              </w:rPr>
              <w:t>.</w:t>
            </w:r>
          </w:p>
          <w:p w14:paraId="6D06295F" w14:textId="058A1E23" w:rsidR="005F1931" w:rsidRPr="00D42A74" w:rsidRDefault="005F1931" w:rsidP="005F1931">
            <w:pPr>
              <w:pStyle w:val="odstave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42A74">
              <w:rPr>
                <w:rFonts w:ascii="Arial" w:hAnsi="Arial" w:cs="Arial"/>
                <w:b/>
                <w:sz w:val="20"/>
                <w:szCs w:val="20"/>
              </w:rPr>
              <w:t xml:space="preserve">Podatki: </w:t>
            </w:r>
            <w:r w:rsidRPr="000E35E7">
              <w:rPr>
                <w:rFonts w:ascii="Arial" w:hAnsi="Arial" w:cs="Arial"/>
                <w:sz w:val="20"/>
                <w:szCs w:val="20"/>
              </w:rPr>
              <w:t>Knjižnica navede ime in priimek</w:t>
            </w:r>
            <w:r w:rsidR="0025426A">
              <w:rPr>
                <w:rFonts w:ascii="Arial" w:hAnsi="Arial" w:cs="Arial"/>
                <w:sz w:val="20"/>
                <w:szCs w:val="20"/>
              </w:rPr>
              <w:t>,</w:t>
            </w:r>
            <w:r w:rsidRPr="000E35E7">
              <w:rPr>
                <w:rFonts w:ascii="Arial" w:hAnsi="Arial" w:cs="Arial"/>
                <w:sz w:val="20"/>
                <w:szCs w:val="20"/>
              </w:rPr>
              <w:t xml:space="preserve"> izobrazbo</w:t>
            </w:r>
            <w:r w:rsidRPr="00D42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26A">
              <w:rPr>
                <w:rFonts w:ascii="Arial" w:hAnsi="Arial" w:cs="Arial"/>
                <w:sz w:val="20"/>
                <w:szCs w:val="20"/>
              </w:rPr>
              <w:t xml:space="preserve">ter datum oprave bibliotekarskega izpita </w:t>
            </w:r>
            <w:r w:rsidRPr="00D42A74">
              <w:rPr>
                <w:rFonts w:ascii="Arial" w:hAnsi="Arial" w:cs="Arial"/>
                <w:sz w:val="20"/>
                <w:szCs w:val="20"/>
              </w:rPr>
              <w:t>vodje knjižnice.</w:t>
            </w:r>
          </w:p>
          <w:p w14:paraId="206E150E" w14:textId="77777777" w:rsidR="005F1931" w:rsidRPr="00D42A74" w:rsidRDefault="005F1931" w:rsidP="005F1931">
            <w:pPr>
              <w:shd w:val="clear" w:color="auto" w:fill="FFFFFF" w:themeFill="background1"/>
              <w:rPr>
                <w:rFonts w:cs="Arial"/>
                <w:color w:val="FF0000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 xml:space="preserve">Merilo: </w:t>
            </w:r>
            <w:r w:rsidRPr="00D42A74">
              <w:rPr>
                <w:rFonts w:cs="Arial"/>
                <w:szCs w:val="20"/>
              </w:rPr>
              <w:t>Visokošolska knjižnica ima</w:t>
            </w:r>
            <w:r w:rsidRPr="00D42A74">
              <w:rPr>
                <w:rFonts w:cs="Arial"/>
                <w:b/>
                <w:szCs w:val="20"/>
              </w:rPr>
              <w:t xml:space="preserve"> </w:t>
            </w:r>
            <w:r w:rsidRPr="00D42A74">
              <w:rPr>
                <w:rFonts w:cs="Arial"/>
                <w:color w:val="000000" w:themeColor="text1"/>
                <w:szCs w:val="20"/>
              </w:rPr>
              <w:t>vodjo knjižnice, ki izpolnjuje pogoje za vodjo visokošolske knjižnice.</w:t>
            </w:r>
          </w:p>
        </w:tc>
        <w:tc>
          <w:tcPr>
            <w:tcW w:w="2126" w:type="dxa"/>
            <w:vAlign w:val="center"/>
          </w:tcPr>
          <w:p w14:paraId="3A2A7129" w14:textId="77777777" w:rsidR="005E2E23" w:rsidRPr="00D42A74" w:rsidRDefault="005E2E23" w:rsidP="00CE5AB2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>DA</w:t>
            </w:r>
          </w:p>
        </w:tc>
        <w:tc>
          <w:tcPr>
            <w:tcW w:w="1985" w:type="dxa"/>
            <w:vAlign w:val="center"/>
          </w:tcPr>
          <w:p w14:paraId="0943F8C8" w14:textId="77777777" w:rsidR="005E2E23" w:rsidRPr="00D42A74" w:rsidRDefault="005E2E23" w:rsidP="00504F7B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100 %</w:t>
            </w:r>
          </w:p>
        </w:tc>
      </w:tr>
      <w:tr w:rsidR="00076497" w:rsidRPr="00D42A74" w14:paraId="65316FC2" w14:textId="77777777" w:rsidTr="00076497">
        <w:tc>
          <w:tcPr>
            <w:tcW w:w="1695" w:type="dxa"/>
          </w:tcPr>
          <w:p w14:paraId="4A98E925" w14:textId="77777777" w:rsidR="00076497" w:rsidRPr="00D42A74" w:rsidRDefault="00076497" w:rsidP="00165EB4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ORGANIZACIJA KNJIŽNIČNE DEJAVNOSTI</w:t>
            </w:r>
          </w:p>
        </w:tc>
        <w:tc>
          <w:tcPr>
            <w:tcW w:w="2411" w:type="dxa"/>
          </w:tcPr>
          <w:p w14:paraId="673512F8" w14:textId="77777777" w:rsidR="00076497" w:rsidRPr="00D42A74" w:rsidRDefault="00076497" w:rsidP="00B54384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Spletna stran</w:t>
            </w:r>
          </w:p>
        </w:tc>
        <w:tc>
          <w:tcPr>
            <w:tcW w:w="6237" w:type="dxa"/>
          </w:tcPr>
          <w:p w14:paraId="7A25AED3" w14:textId="44801D96" w:rsidR="00076497" w:rsidRPr="00D42A74" w:rsidRDefault="00D42A74" w:rsidP="00773F3D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Visokošolska knjižnica ima javno dostopno spletno stran z aktualnimi podatki o knjižnici ter njenih informacijskih virih in storitvah, ki je lahko del spletnega mesta visokošolskega zavoda</w:t>
            </w:r>
            <w:r w:rsidR="00076497" w:rsidRPr="00D42A74">
              <w:rPr>
                <w:rFonts w:cs="Arial"/>
                <w:szCs w:val="20"/>
              </w:rPr>
              <w:t xml:space="preserve">. </w:t>
            </w:r>
          </w:p>
          <w:p w14:paraId="12B0C2BA" w14:textId="47A8708A" w:rsidR="00076497" w:rsidRPr="00D42A74" w:rsidRDefault="00076497" w:rsidP="0091226B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Podatki:</w:t>
            </w:r>
            <w:r w:rsidRPr="00D42A74">
              <w:rPr>
                <w:rFonts w:cs="Arial"/>
                <w:szCs w:val="20"/>
              </w:rPr>
              <w:t xml:space="preserve"> Knjižnica navede naslov spletnega mesta za dostop do </w:t>
            </w:r>
            <w:r w:rsidR="00DC30C3">
              <w:rPr>
                <w:rFonts w:cs="Arial"/>
                <w:szCs w:val="20"/>
              </w:rPr>
              <w:t>spletne strani knjižnice</w:t>
            </w:r>
            <w:r w:rsidRPr="00D42A74">
              <w:rPr>
                <w:rFonts w:cs="Arial"/>
                <w:szCs w:val="20"/>
              </w:rPr>
              <w:t xml:space="preserve">. </w:t>
            </w:r>
          </w:p>
          <w:p w14:paraId="222B069B" w14:textId="77777777" w:rsidR="00076497" w:rsidRPr="00D42A74" w:rsidRDefault="00076497" w:rsidP="009F66D5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 xml:space="preserve">Merilo: </w:t>
            </w:r>
            <w:r w:rsidRPr="00D42A74">
              <w:rPr>
                <w:rFonts w:cs="Arial"/>
                <w:szCs w:val="20"/>
              </w:rPr>
              <w:t>Spletna stran visokošolske knjižnice je</w:t>
            </w:r>
            <w:r w:rsidRPr="00D42A74">
              <w:rPr>
                <w:rFonts w:cs="Arial"/>
                <w:b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javno dostopna in vključuje aktualne podatke.</w:t>
            </w:r>
          </w:p>
        </w:tc>
        <w:tc>
          <w:tcPr>
            <w:tcW w:w="2126" w:type="dxa"/>
            <w:vAlign w:val="center"/>
          </w:tcPr>
          <w:p w14:paraId="5E9014B2" w14:textId="23F24862" w:rsidR="00076497" w:rsidRPr="00D42A74" w:rsidRDefault="00076497" w:rsidP="00DC30C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 xml:space="preserve">DA </w:t>
            </w:r>
          </w:p>
        </w:tc>
        <w:tc>
          <w:tcPr>
            <w:tcW w:w="1985" w:type="dxa"/>
            <w:vAlign w:val="center"/>
          </w:tcPr>
          <w:p w14:paraId="5876EB65" w14:textId="77777777" w:rsidR="00076497" w:rsidRPr="00D42A74" w:rsidRDefault="00076497" w:rsidP="00504F7B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>100 %</w:t>
            </w:r>
          </w:p>
        </w:tc>
      </w:tr>
      <w:tr w:rsidR="00076497" w:rsidRPr="00D42A74" w14:paraId="40D4211C" w14:textId="77777777" w:rsidTr="00076497">
        <w:tc>
          <w:tcPr>
            <w:tcW w:w="1695" w:type="dxa"/>
          </w:tcPr>
          <w:p w14:paraId="34995F29" w14:textId="77777777" w:rsidR="00076497" w:rsidRPr="00D42A74" w:rsidRDefault="00076497" w:rsidP="00165EB4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ORGANIZACIJA KNJIŽNIČNE DEJAVNOSTI</w:t>
            </w:r>
          </w:p>
        </w:tc>
        <w:tc>
          <w:tcPr>
            <w:tcW w:w="2411" w:type="dxa"/>
          </w:tcPr>
          <w:p w14:paraId="7AE48121" w14:textId="77777777" w:rsidR="00076497" w:rsidRPr="00D42A74" w:rsidRDefault="00076497" w:rsidP="00165EB4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Bibliografije raziskovalcev</w:t>
            </w:r>
          </w:p>
        </w:tc>
        <w:tc>
          <w:tcPr>
            <w:tcW w:w="6237" w:type="dxa"/>
          </w:tcPr>
          <w:p w14:paraId="2B3ADC01" w14:textId="6CD16DCA" w:rsidR="00076497" w:rsidRPr="00D42A74" w:rsidRDefault="00D42A74" w:rsidP="00686572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Visokošolska knjižnica zagotavlja pogoje za vnos bibliografskih podatkov o rezultatih znanstveno-raziskovalnega in strokovnega dela sodelavcev visokošolskega zavoda v sistem COBISS.SI</w:t>
            </w:r>
            <w:r w:rsidR="00076497" w:rsidRPr="00D42A74">
              <w:rPr>
                <w:rFonts w:cs="Arial"/>
                <w:szCs w:val="20"/>
              </w:rPr>
              <w:t>.</w:t>
            </w:r>
          </w:p>
          <w:p w14:paraId="0C16E683" w14:textId="670E52C9" w:rsidR="00076497" w:rsidRPr="00D42A74" w:rsidRDefault="00076497" w:rsidP="005D3017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  <w:lang w:eastAsia="sl-SI"/>
              </w:rPr>
              <w:t>Podatki</w:t>
            </w:r>
            <w:r w:rsidRPr="00D42A74">
              <w:rPr>
                <w:rFonts w:cs="Arial"/>
                <w:szCs w:val="20"/>
                <w:lang w:eastAsia="sl-SI"/>
              </w:rPr>
              <w:t xml:space="preserve">: Knjižnica navede, na kakšen način zagotavlja (sama ali v dogovoru z drugo organizacijo oziroma posamezniki) vnos bibliografskih podatkov za bibliografijo </w:t>
            </w:r>
            <w:r w:rsidR="00D42A74">
              <w:rPr>
                <w:rFonts w:cs="Arial"/>
                <w:szCs w:val="20"/>
                <w:lang w:eastAsia="sl-SI"/>
              </w:rPr>
              <w:t>sodelavcev</w:t>
            </w:r>
            <w:r w:rsidRPr="00D42A74">
              <w:rPr>
                <w:rFonts w:cs="Arial"/>
                <w:szCs w:val="20"/>
                <w:lang w:eastAsia="sl-SI"/>
              </w:rPr>
              <w:t xml:space="preserve"> </w:t>
            </w:r>
            <w:r w:rsidRPr="00D42A74">
              <w:rPr>
                <w:rFonts w:cs="Arial"/>
                <w:szCs w:val="20"/>
              </w:rPr>
              <w:t>visokošolskega zavoda.</w:t>
            </w:r>
          </w:p>
          <w:p w14:paraId="6595E264" w14:textId="32DC2458" w:rsidR="00076497" w:rsidRPr="00D42A74" w:rsidRDefault="00076497" w:rsidP="00F537A3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Merilo</w:t>
            </w:r>
            <w:r w:rsidRPr="00D42A74">
              <w:rPr>
                <w:rFonts w:cs="Arial"/>
                <w:szCs w:val="20"/>
              </w:rPr>
              <w:t xml:space="preserve">: Visokošolska knjižnica zagotavlja pogoje za izdelavo bibliografije </w:t>
            </w:r>
            <w:r w:rsidR="009D7D9E">
              <w:rPr>
                <w:rFonts w:cs="Arial"/>
                <w:szCs w:val="20"/>
              </w:rPr>
              <w:t>sodelavcev visokošolskega zavoda.</w:t>
            </w:r>
            <w:r w:rsidRPr="00D42A7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21AF603" w14:textId="77777777" w:rsidR="00076497" w:rsidRPr="00D42A74" w:rsidRDefault="00076497" w:rsidP="00165EB4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DA</w:t>
            </w:r>
          </w:p>
        </w:tc>
        <w:tc>
          <w:tcPr>
            <w:tcW w:w="1985" w:type="dxa"/>
            <w:vAlign w:val="center"/>
          </w:tcPr>
          <w:p w14:paraId="1F5CA935" w14:textId="77777777" w:rsidR="00076497" w:rsidRPr="001E241B" w:rsidRDefault="00076497" w:rsidP="00165EB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Cs w:val="20"/>
              </w:rPr>
            </w:pPr>
            <w:r w:rsidRPr="001E241B">
              <w:rPr>
                <w:rFonts w:cs="Arial"/>
                <w:color w:val="000000" w:themeColor="text1"/>
                <w:szCs w:val="20"/>
              </w:rPr>
              <w:t>100 %</w:t>
            </w:r>
          </w:p>
        </w:tc>
      </w:tr>
      <w:tr w:rsidR="00076497" w:rsidRPr="00D42A74" w14:paraId="1F31C5EC" w14:textId="77777777" w:rsidTr="00026AE6">
        <w:trPr>
          <w:trHeight w:val="1782"/>
        </w:trPr>
        <w:tc>
          <w:tcPr>
            <w:tcW w:w="1695" w:type="dxa"/>
          </w:tcPr>
          <w:p w14:paraId="2506F442" w14:textId="77777777" w:rsidR="00076497" w:rsidRPr="00D42A74" w:rsidRDefault="00076497" w:rsidP="00455D64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ORGANIZACIJA KNJIŽNIČNE DEJAVNOSTI</w:t>
            </w:r>
          </w:p>
          <w:p w14:paraId="16D54D96" w14:textId="77777777" w:rsidR="00076497" w:rsidRPr="00D42A74" w:rsidRDefault="00076497" w:rsidP="00686572">
            <w:pPr>
              <w:shd w:val="clear" w:color="auto" w:fill="FFFFFF" w:themeFill="background1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2411" w:type="dxa"/>
          </w:tcPr>
          <w:p w14:paraId="100E4385" w14:textId="4B648CE5" w:rsidR="00076497" w:rsidRPr="00D42A74" w:rsidRDefault="000E35E7" w:rsidP="00AD2A90">
            <w:pPr>
              <w:shd w:val="clear" w:color="auto" w:fill="FFFFFF" w:themeFill="background1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="00076497" w:rsidRPr="000E35E7">
              <w:rPr>
                <w:rFonts w:cs="Arial"/>
                <w:b/>
                <w:szCs w:val="20"/>
              </w:rPr>
              <w:t>bratovalni čas</w:t>
            </w:r>
            <w:r w:rsidR="00076497" w:rsidRPr="00D42A7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E40F87F" w14:textId="5E940F84" w:rsidR="00076497" w:rsidRPr="00D42A74" w:rsidRDefault="000E35E7" w:rsidP="00E02F7E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0E35E7">
              <w:rPr>
                <w:rFonts w:cs="Arial"/>
                <w:szCs w:val="20"/>
              </w:rPr>
              <w:t>Visokošolska knjižnica zagotavlja najmanj 20 ur tedenske oziroma v povprečju najmanj 1.700 ur letne odprtosti za uporabnike</w:t>
            </w:r>
            <w:r w:rsidR="00076497" w:rsidRPr="00D42A74">
              <w:rPr>
                <w:rFonts w:cs="Arial"/>
                <w:szCs w:val="20"/>
              </w:rPr>
              <w:t>.</w:t>
            </w:r>
          </w:p>
          <w:p w14:paraId="5BE11BB2" w14:textId="02E5D1FD" w:rsidR="00076497" w:rsidRPr="001E241B" w:rsidRDefault="00076497" w:rsidP="00455D64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color w:val="000000" w:themeColor="text1"/>
                <w:szCs w:val="20"/>
                <w:lang w:eastAsia="sl-SI"/>
              </w:rPr>
              <w:t>Podatki</w:t>
            </w:r>
            <w:r w:rsidRPr="001E241B">
              <w:rPr>
                <w:rFonts w:cs="Arial"/>
                <w:color w:val="000000" w:themeColor="text1"/>
                <w:szCs w:val="20"/>
                <w:lang w:eastAsia="sl-SI"/>
              </w:rPr>
              <w:t xml:space="preserve">: Knjižnica navede skupno število ur </w:t>
            </w:r>
            <w:r w:rsidR="000E35E7" w:rsidRPr="001E241B">
              <w:rPr>
                <w:rFonts w:cs="Arial"/>
                <w:color w:val="000000" w:themeColor="text1"/>
                <w:szCs w:val="20"/>
                <w:lang w:eastAsia="sl-SI"/>
              </w:rPr>
              <w:t>tedenske</w:t>
            </w:r>
            <w:r w:rsidR="00026AE6" w:rsidRPr="001E241B">
              <w:rPr>
                <w:rFonts w:cs="Arial"/>
                <w:color w:val="000000" w:themeColor="text1"/>
                <w:szCs w:val="20"/>
                <w:lang w:eastAsia="sl-SI"/>
              </w:rPr>
              <w:t xml:space="preserve"> in skupno število ur letne</w:t>
            </w:r>
            <w:r w:rsidR="000E35E7" w:rsidRPr="001E241B">
              <w:rPr>
                <w:rFonts w:cs="Arial"/>
                <w:color w:val="000000" w:themeColor="text1"/>
                <w:szCs w:val="20"/>
                <w:lang w:eastAsia="sl-SI"/>
              </w:rPr>
              <w:t xml:space="preserve"> </w:t>
            </w:r>
            <w:r w:rsidRPr="001E241B">
              <w:rPr>
                <w:rFonts w:cs="Arial"/>
                <w:color w:val="000000" w:themeColor="text1"/>
                <w:szCs w:val="20"/>
                <w:lang w:eastAsia="sl-SI"/>
              </w:rPr>
              <w:t>odprtosti v poročevalskem letu.</w:t>
            </w:r>
          </w:p>
          <w:p w14:paraId="65F06ED4" w14:textId="0E78CD31" w:rsidR="00076497" w:rsidRPr="00D42A74" w:rsidRDefault="00076497" w:rsidP="00673A54">
            <w:pPr>
              <w:shd w:val="clear" w:color="auto" w:fill="FFFFFF" w:themeFill="background1"/>
              <w:rPr>
                <w:rFonts w:cs="Arial"/>
                <w:color w:val="FF0000"/>
                <w:szCs w:val="20"/>
              </w:rPr>
            </w:pPr>
            <w:r w:rsidRPr="001E241B">
              <w:rPr>
                <w:rFonts w:cs="Arial"/>
                <w:b/>
                <w:szCs w:val="20"/>
              </w:rPr>
              <w:t>Merilo</w:t>
            </w:r>
            <w:r w:rsidRPr="001E241B">
              <w:rPr>
                <w:rFonts w:cs="Arial"/>
                <w:szCs w:val="20"/>
              </w:rPr>
              <w:t>: Visokošolska knjižnica</w:t>
            </w:r>
            <w:r w:rsidRPr="00D42A74">
              <w:rPr>
                <w:rFonts w:cs="Arial"/>
                <w:szCs w:val="20"/>
              </w:rPr>
              <w:t xml:space="preserve"> zagotavlja </w:t>
            </w:r>
            <w:r w:rsidR="00F2638D" w:rsidRPr="00D42A74">
              <w:rPr>
                <w:rFonts w:cs="Arial"/>
                <w:szCs w:val="20"/>
              </w:rPr>
              <w:t>v povprečju</w:t>
            </w:r>
            <w:r w:rsidRPr="00D42A74">
              <w:rPr>
                <w:rFonts w:cs="Arial"/>
                <w:szCs w:val="20"/>
              </w:rPr>
              <w:t xml:space="preserve"> </w:t>
            </w:r>
            <w:r w:rsidR="003611F7">
              <w:rPr>
                <w:rFonts w:cs="Arial"/>
                <w:szCs w:val="20"/>
              </w:rPr>
              <w:t xml:space="preserve">20 ur tedenske oziroma </w:t>
            </w:r>
            <w:r w:rsidRPr="00D42A74">
              <w:rPr>
                <w:rFonts w:cs="Arial"/>
                <w:szCs w:val="20"/>
              </w:rPr>
              <w:t xml:space="preserve">1.700 ur </w:t>
            </w:r>
            <w:r w:rsidR="003611F7">
              <w:rPr>
                <w:rFonts w:cs="Arial"/>
                <w:szCs w:val="20"/>
              </w:rPr>
              <w:t xml:space="preserve">letne </w:t>
            </w:r>
            <w:r w:rsidRPr="00D42A74">
              <w:rPr>
                <w:rFonts w:cs="Arial"/>
                <w:szCs w:val="20"/>
              </w:rPr>
              <w:t>odprtosti za uporabnike.</w:t>
            </w:r>
          </w:p>
        </w:tc>
        <w:tc>
          <w:tcPr>
            <w:tcW w:w="2126" w:type="dxa"/>
            <w:vAlign w:val="center"/>
          </w:tcPr>
          <w:p w14:paraId="76C093A7" w14:textId="0E640EFE" w:rsidR="00076497" w:rsidRPr="00026AE6" w:rsidRDefault="000E35E7" w:rsidP="00026AE6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0E35E7">
              <w:rPr>
                <w:rFonts w:cs="Arial"/>
                <w:szCs w:val="20"/>
              </w:rPr>
              <w:t>20 ur tedensk</w:t>
            </w:r>
            <w:r>
              <w:rPr>
                <w:rFonts w:cs="Arial"/>
                <w:szCs w:val="20"/>
              </w:rPr>
              <w:t>o/</w:t>
            </w:r>
            <w:r w:rsidRPr="000E35E7">
              <w:rPr>
                <w:rFonts w:cs="Arial"/>
                <w:szCs w:val="20"/>
              </w:rPr>
              <w:t xml:space="preserve"> </w:t>
            </w:r>
            <w:r w:rsidR="00076497" w:rsidRPr="00D42A74">
              <w:rPr>
                <w:rFonts w:cs="Arial"/>
                <w:szCs w:val="20"/>
              </w:rPr>
              <w:t xml:space="preserve">1.700 ur </w:t>
            </w:r>
            <w:r>
              <w:rPr>
                <w:rFonts w:cs="Arial"/>
                <w:szCs w:val="20"/>
              </w:rPr>
              <w:t xml:space="preserve">letno </w:t>
            </w:r>
            <w:r w:rsidR="00076497" w:rsidRPr="00D42A74">
              <w:rPr>
                <w:rFonts w:cs="Arial"/>
                <w:szCs w:val="20"/>
              </w:rPr>
              <w:t>(knjižnica članice univerze/samostojnega visokošolskega zavoda)</w:t>
            </w:r>
          </w:p>
        </w:tc>
        <w:tc>
          <w:tcPr>
            <w:tcW w:w="1985" w:type="dxa"/>
            <w:vAlign w:val="center"/>
          </w:tcPr>
          <w:p w14:paraId="31582FE2" w14:textId="261854AB" w:rsidR="00076497" w:rsidRPr="001E241B" w:rsidRDefault="000F41E8" w:rsidP="00026AE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Cs w:val="20"/>
              </w:rPr>
            </w:pPr>
            <w:r w:rsidRPr="001E241B">
              <w:rPr>
                <w:rFonts w:cs="Arial"/>
                <w:color w:val="000000" w:themeColor="text1"/>
                <w:szCs w:val="20"/>
              </w:rPr>
              <w:t>6</w:t>
            </w:r>
            <w:r w:rsidR="00076497" w:rsidRPr="001E241B">
              <w:rPr>
                <w:rFonts w:cs="Arial"/>
                <w:color w:val="000000" w:themeColor="text1"/>
                <w:szCs w:val="20"/>
              </w:rPr>
              <w:t>0%</w:t>
            </w:r>
          </w:p>
        </w:tc>
      </w:tr>
      <w:tr w:rsidR="00026AE6" w:rsidRPr="00D42A74" w14:paraId="0D69CBA7" w14:textId="77777777" w:rsidTr="00026AE6">
        <w:trPr>
          <w:trHeight w:val="2065"/>
        </w:trPr>
        <w:tc>
          <w:tcPr>
            <w:tcW w:w="1695" w:type="dxa"/>
          </w:tcPr>
          <w:p w14:paraId="74BC822A" w14:textId="77777777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lastRenderedPageBreak/>
              <w:t>ORGANIZACIJA KNJIŽNIČNE DEJAVNOSTI</w:t>
            </w:r>
          </w:p>
          <w:p w14:paraId="204CACA5" w14:textId="77777777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2411" w:type="dxa"/>
          </w:tcPr>
          <w:p w14:paraId="3887EB5E" w14:textId="6B7DFA97" w:rsidR="00026AE6" w:rsidRPr="000E35E7" w:rsidRDefault="00026AE6" w:rsidP="00026AE6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Pr="000E35E7">
              <w:rPr>
                <w:rFonts w:cs="Arial"/>
                <w:b/>
                <w:szCs w:val="20"/>
              </w:rPr>
              <w:t>bratovalni čas</w:t>
            </w:r>
            <w:r w:rsidRPr="00D42A7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1548BF88" w14:textId="77777777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0E35E7">
              <w:rPr>
                <w:rFonts w:cs="Arial"/>
                <w:szCs w:val="20"/>
              </w:rPr>
              <w:t>Visokošolska knjižnica, ki opravlja naloge univerzitetne knjižnice, zagotavlja najmanj 30 ur tedenske oziroma v povprečju najmanj 2.300 ur letne odprtosti za uporabnike</w:t>
            </w:r>
            <w:r w:rsidRPr="00D42A74">
              <w:rPr>
                <w:rFonts w:cs="Arial"/>
                <w:szCs w:val="20"/>
              </w:rPr>
              <w:t>.</w:t>
            </w:r>
          </w:p>
          <w:p w14:paraId="09BB6E06" w14:textId="77777777" w:rsidR="00026AE6" w:rsidRPr="001E241B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color w:val="000000" w:themeColor="text1"/>
                <w:szCs w:val="20"/>
                <w:lang w:eastAsia="sl-SI"/>
              </w:rPr>
              <w:t>Podatki</w:t>
            </w:r>
            <w:r w:rsidRPr="00D42A74">
              <w:rPr>
                <w:rFonts w:cs="Arial"/>
                <w:color w:val="000000" w:themeColor="text1"/>
                <w:szCs w:val="20"/>
                <w:lang w:eastAsia="sl-SI"/>
              </w:rPr>
              <w:t xml:space="preserve">: </w:t>
            </w:r>
            <w:r w:rsidRPr="001E241B">
              <w:rPr>
                <w:rFonts w:cs="Arial"/>
                <w:color w:val="000000" w:themeColor="text1"/>
                <w:szCs w:val="20"/>
                <w:lang w:eastAsia="sl-SI"/>
              </w:rPr>
              <w:t>Knjižnica navede skupno število ur tedenske in skupno število ur letne odprtosti v poročevalskem letu.</w:t>
            </w:r>
          </w:p>
          <w:p w14:paraId="515D3C2E" w14:textId="06A254E8" w:rsidR="00026AE6" w:rsidRPr="000E35E7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1E241B">
              <w:rPr>
                <w:rFonts w:cs="Arial"/>
                <w:b/>
                <w:szCs w:val="20"/>
              </w:rPr>
              <w:t>Merilo</w:t>
            </w:r>
            <w:r w:rsidRPr="001E241B">
              <w:rPr>
                <w:rFonts w:cs="Arial"/>
                <w:szCs w:val="20"/>
              </w:rPr>
              <w:t>: Visokošolska knjižnica ki opravlja naloge univerzitetne</w:t>
            </w:r>
            <w:r w:rsidRPr="000E35E7">
              <w:rPr>
                <w:rFonts w:cs="Arial"/>
                <w:szCs w:val="20"/>
              </w:rPr>
              <w:t xml:space="preserve"> knjižnice, </w:t>
            </w:r>
            <w:r w:rsidRPr="00D42A74">
              <w:rPr>
                <w:rFonts w:cs="Arial"/>
                <w:szCs w:val="20"/>
              </w:rPr>
              <w:t xml:space="preserve">zagotavlja v povprečju </w:t>
            </w:r>
            <w:r>
              <w:rPr>
                <w:rFonts w:cs="Arial"/>
                <w:szCs w:val="20"/>
              </w:rPr>
              <w:t xml:space="preserve">30 ur tedenske oziroma </w:t>
            </w:r>
            <w:r w:rsidRPr="00D42A74">
              <w:rPr>
                <w:rFonts w:cs="Arial"/>
                <w:szCs w:val="20"/>
              </w:rPr>
              <w:t xml:space="preserve">2.300 ur </w:t>
            </w:r>
            <w:r>
              <w:rPr>
                <w:rFonts w:cs="Arial"/>
                <w:szCs w:val="20"/>
              </w:rPr>
              <w:t xml:space="preserve">letne </w:t>
            </w:r>
            <w:r w:rsidRPr="00D42A74">
              <w:rPr>
                <w:rFonts w:cs="Arial"/>
                <w:szCs w:val="20"/>
              </w:rPr>
              <w:t>odprtosti za uporabnike.</w:t>
            </w:r>
          </w:p>
        </w:tc>
        <w:tc>
          <w:tcPr>
            <w:tcW w:w="2126" w:type="dxa"/>
            <w:vAlign w:val="center"/>
          </w:tcPr>
          <w:p w14:paraId="00DA920C" w14:textId="5FD0A34C" w:rsidR="00026AE6" w:rsidRPr="000E35E7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0E35E7">
              <w:rPr>
                <w:rFonts w:cs="Arial"/>
                <w:szCs w:val="20"/>
              </w:rPr>
              <w:t>30 ur tedensk</w:t>
            </w:r>
            <w:r>
              <w:rPr>
                <w:rFonts w:cs="Arial"/>
                <w:szCs w:val="20"/>
              </w:rPr>
              <w:t>o/</w:t>
            </w:r>
            <w:r w:rsidRPr="000E35E7">
              <w:rPr>
                <w:rFonts w:cs="Arial"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 xml:space="preserve">2.300 ur </w:t>
            </w:r>
            <w:r>
              <w:rPr>
                <w:rFonts w:cs="Arial"/>
                <w:szCs w:val="20"/>
              </w:rPr>
              <w:t xml:space="preserve">letno </w:t>
            </w:r>
            <w:r w:rsidRPr="00D42A74">
              <w:rPr>
                <w:rFonts w:cs="Arial"/>
                <w:szCs w:val="20"/>
              </w:rPr>
              <w:t>(univerzitetna knjižnica)</w:t>
            </w:r>
          </w:p>
        </w:tc>
        <w:tc>
          <w:tcPr>
            <w:tcW w:w="1985" w:type="dxa"/>
            <w:vAlign w:val="center"/>
          </w:tcPr>
          <w:p w14:paraId="5C2187F6" w14:textId="1C9FF64A" w:rsidR="00026AE6" w:rsidRPr="001E241B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Cs w:val="20"/>
              </w:rPr>
            </w:pPr>
            <w:r w:rsidRPr="001E241B">
              <w:rPr>
                <w:rFonts w:cs="Arial"/>
                <w:color w:val="000000" w:themeColor="text1"/>
                <w:szCs w:val="20"/>
              </w:rPr>
              <w:t>100%</w:t>
            </w:r>
          </w:p>
        </w:tc>
      </w:tr>
      <w:tr w:rsidR="00026AE6" w:rsidRPr="00D42A74" w14:paraId="27D856F1" w14:textId="77777777" w:rsidTr="00076497">
        <w:tc>
          <w:tcPr>
            <w:tcW w:w="1695" w:type="dxa"/>
          </w:tcPr>
          <w:p w14:paraId="643909B8" w14:textId="41B05863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KNJIŽNIČNO GRADIVO</w:t>
            </w:r>
          </w:p>
        </w:tc>
        <w:tc>
          <w:tcPr>
            <w:tcW w:w="2411" w:type="dxa"/>
          </w:tcPr>
          <w:p w14:paraId="7B36B19B" w14:textId="57BAB2F0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Knjižnična zbirka</w:t>
            </w:r>
          </w:p>
        </w:tc>
        <w:tc>
          <w:tcPr>
            <w:tcW w:w="6237" w:type="dxa"/>
          </w:tcPr>
          <w:p w14:paraId="1D02FBC3" w14:textId="7580DE88" w:rsidR="00026AE6" w:rsidRPr="00D42A74" w:rsidRDefault="00026AE6" w:rsidP="00026AE6">
            <w:pPr>
              <w:pStyle w:val="Pripombabesedilo"/>
              <w:spacing w:before="0" w:after="0"/>
              <w:rPr>
                <w:rFonts w:cs="Arial"/>
                <w:strike/>
              </w:rPr>
            </w:pPr>
            <w:r w:rsidRPr="009D6009">
              <w:rPr>
                <w:rFonts w:eastAsia="Times New Roman" w:cs="Arial"/>
              </w:rPr>
              <w:t xml:space="preserve">Visokošolska knjižnica </w:t>
            </w:r>
            <w:bookmarkStart w:id="1" w:name="_Hlk40853191"/>
            <w:r w:rsidRPr="009D6009">
              <w:rPr>
                <w:rFonts w:eastAsia="Times New Roman" w:cs="Arial"/>
              </w:rPr>
              <w:t xml:space="preserve">ima javno dostopen pisni dokument o </w:t>
            </w:r>
            <w:r w:rsidR="007E478E">
              <w:rPr>
                <w:rFonts w:eastAsia="Times New Roman" w:cs="Arial"/>
              </w:rPr>
              <w:t>iz</w:t>
            </w:r>
            <w:r w:rsidRPr="009D6009">
              <w:rPr>
                <w:rFonts w:eastAsia="Times New Roman" w:cs="Arial"/>
              </w:rPr>
              <w:t>gradnji in razvoju knjižnične zbirke ter zagotavljanju dostopa do elektronskih informacijskih virov, ki ga redno posodablja</w:t>
            </w:r>
            <w:bookmarkEnd w:id="1"/>
            <w:r w:rsidRPr="00D42A74">
              <w:rPr>
                <w:rFonts w:cs="Arial"/>
              </w:rPr>
              <w:t>.</w:t>
            </w:r>
          </w:p>
          <w:p w14:paraId="168139F7" w14:textId="673494F6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  <w:lang w:eastAsia="sl-SI"/>
              </w:rPr>
              <w:t xml:space="preserve">Podatki: </w:t>
            </w:r>
            <w:r w:rsidRPr="009D6009">
              <w:rPr>
                <w:rFonts w:cs="Arial"/>
                <w:szCs w:val="20"/>
              </w:rPr>
              <w:t>Knjižnica navede naslov</w:t>
            </w:r>
            <w:r w:rsidR="007E478E">
              <w:rPr>
                <w:rFonts w:cs="Arial"/>
                <w:szCs w:val="20"/>
              </w:rPr>
              <w:t xml:space="preserve"> spletnega mesta</w:t>
            </w:r>
            <w:r w:rsidRPr="009D6009">
              <w:rPr>
                <w:rFonts w:cs="Arial"/>
                <w:szCs w:val="20"/>
              </w:rPr>
              <w:t xml:space="preserve"> javno dostopnega dokumenta</w:t>
            </w:r>
            <w:r w:rsidRPr="00D42A74">
              <w:rPr>
                <w:rFonts w:cs="Arial"/>
                <w:szCs w:val="20"/>
              </w:rPr>
              <w:t>.</w:t>
            </w:r>
          </w:p>
          <w:p w14:paraId="76998634" w14:textId="0B98D3E1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  <w:lang w:eastAsia="sl-SI"/>
              </w:rPr>
              <w:t xml:space="preserve">Merilo: </w:t>
            </w:r>
            <w:r w:rsidRPr="00D42A74">
              <w:rPr>
                <w:rFonts w:cs="Arial"/>
                <w:szCs w:val="20"/>
                <w:lang w:eastAsia="sl-SI"/>
              </w:rPr>
              <w:t>Visokošolska k</w:t>
            </w:r>
            <w:r w:rsidRPr="00D42A74">
              <w:rPr>
                <w:rFonts w:cs="Arial"/>
                <w:szCs w:val="20"/>
              </w:rPr>
              <w:t xml:space="preserve">njižnica </w:t>
            </w:r>
            <w:r w:rsidRPr="009D6009">
              <w:rPr>
                <w:rFonts w:cs="Arial"/>
                <w:szCs w:val="20"/>
              </w:rPr>
              <w:t xml:space="preserve">ima javno dostopen pisni dokument o </w:t>
            </w:r>
            <w:r w:rsidR="007E478E">
              <w:rPr>
                <w:rFonts w:cs="Arial"/>
                <w:szCs w:val="20"/>
              </w:rPr>
              <w:t>iz</w:t>
            </w:r>
            <w:r w:rsidRPr="009D6009">
              <w:rPr>
                <w:rFonts w:cs="Arial"/>
                <w:szCs w:val="20"/>
              </w:rPr>
              <w:t>gradnji in razvoju knjižnične zbirke ter zagotavljanju dostopa do elektronskih informacijskih virov</w:t>
            </w:r>
            <w:r w:rsidRPr="00D42A74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14:paraId="7ABE720C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 xml:space="preserve">DA  </w:t>
            </w:r>
          </w:p>
        </w:tc>
        <w:tc>
          <w:tcPr>
            <w:tcW w:w="1985" w:type="dxa"/>
            <w:vAlign w:val="center"/>
          </w:tcPr>
          <w:p w14:paraId="772A2B9E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>100 %</w:t>
            </w:r>
          </w:p>
        </w:tc>
      </w:tr>
      <w:tr w:rsidR="00026AE6" w:rsidRPr="00D42A74" w14:paraId="32626E60" w14:textId="77777777" w:rsidTr="00BF029D">
        <w:trPr>
          <w:trHeight w:val="1587"/>
        </w:trPr>
        <w:tc>
          <w:tcPr>
            <w:tcW w:w="1695" w:type="dxa"/>
          </w:tcPr>
          <w:p w14:paraId="318C2FD9" w14:textId="023624FC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KNJIŽNIČNO GRADIVO</w:t>
            </w:r>
          </w:p>
        </w:tc>
        <w:tc>
          <w:tcPr>
            <w:tcW w:w="2411" w:type="dxa"/>
          </w:tcPr>
          <w:p w14:paraId="6A145891" w14:textId="0DE76AB5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Knjižničn</w:t>
            </w:r>
            <w:r>
              <w:rPr>
                <w:rFonts w:cs="Arial"/>
                <w:b/>
                <w:szCs w:val="20"/>
              </w:rPr>
              <w:t>a</w:t>
            </w:r>
            <w:r w:rsidRPr="00D42A74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zbirka</w:t>
            </w:r>
          </w:p>
        </w:tc>
        <w:tc>
          <w:tcPr>
            <w:tcW w:w="6237" w:type="dxa"/>
          </w:tcPr>
          <w:p w14:paraId="2996B07B" w14:textId="556415F9" w:rsidR="00026AE6" w:rsidRPr="00D42A74" w:rsidRDefault="00026AE6" w:rsidP="00026AE6">
            <w:pPr>
              <w:rPr>
                <w:rFonts w:cs="Arial"/>
                <w:szCs w:val="20"/>
              </w:rPr>
            </w:pPr>
            <w:r w:rsidRPr="009D6009">
              <w:rPr>
                <w:rFonts w:cs="Arial"/>
                <w:szCs w:val="20"/>
              </w:rPr>
              <w:t xml:space="preserve">Visokošolska knjižnica ima knjižnično gradivo, vsebinsko povezano </w:t>
            </w:r>
            <w:r w:rsidR="007E478E">
              <w:rPr>
                <w:rFonts w:cs="Arial"/>
                <w:szCs w:val="20"/>
              </w:rPr>
              <w:t xml:space="preserve">s </w:t>
            </w:r>
            <w:r w:rsidR="007E478E" w:rsidRPr="009D6009">
              <w:rPr>
                <w:rFonts w:cs="Arial"/>
                <w:szCs w:val="20"/>
              </w:rPr>
              <w:t>študijskimi</w:t>
            </w:r>
            <w:r w:rsidR="007E478E">
              <w:rPr>
                <w:rFonts w:cs="Arial"/>
                <w:szCs w:val="20"/>
              </w:rPr>
              <w:t xml:space="preserve">, </w:t>
            </w:r>
            <w:r w:rsidR="007E478E" w:rsidRPr="009D6009">
              <w:rPr>
                <w:rFonts w:cs="Arial"/>
                <w:szCs w:val="20"/>
              </w:rPr>
              <w:t>strokovnimi</w:t>
            </w:r>
            <w:r w:rsidR="007E478E">
              <w:rPr>
                <w:rFonts w:cs="Arial"/>
                <w:szCs w:val="20"/>
              </w:rPr>
              <w:t xml:space="preserve"> in</w:t>
            </w:r>
            <w:r w:rsidR="007E478E" w:rsidRPr="009D6009">
              <w:rPr>
                <w:rFonts w:cs="Arial"/>
                <w:szCs w:val="20"/>
              </w:rPr>
              <w:t xml:space="preserve"> raziskovalnimi področji</w:t>
            </w:r>
            <w:r w:rsidRPr="009D6009">
              <w:rPr>
                <w:rFonts w:cs="Arial"/>
                <w:szCs w:val="20"/>
              </w:rPr>
              <w:t xml:space="preserve"> visokošolskega zavoda</w:t>
            </w:r>
            <w:r w:rsidRPr="00D42A74">
              <w:rPr>
                <w:rFonts w:cs="Arial"/>
                <w:szCs w:val="20"/>
              </w:rPr>
              <w:t>.</w:t>
            </w:r>
          </w:p>
          <w:p w14:paraId="14FD378D" w14:textId="614E0F3F" w:rsidR="00026AE6" w:rsidRPr="00D42A74" w:rsidRDefault="00026AE6" w:rsidP="00026AE6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Podatki</w:t>
            </w:r>
            <w:r w:rsidRPr="00D42A74">
              <w:rPr>
                <w:rFonts w:cs="Arial"/>
                <w:szCs w:val="20"/>
              </w:rPr>
              <w:t>: Knjižnica navede raziskovalna in strokovna področja in področja študijskih programov visokošolskega zavoda ter opredeli obseg knjižničnega gradiva po posameznih področjih.</w:t>
            </w:r>
          </w:p>
          <w:p w14:paraId="5148E008" w14:textId="662872C7" w:rsidR="00026AE6" w:rsidRPr="00D42A74" w:rsidRDefault="00026AE6" w:rsidP="00026AE6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Merilo</w:t>
            </w:r>
            <w:r w:rsidRPr="00D42A74">
              <w:rPr>
                <w:rFonts w:cs="Arial"/>
                <w:szCs w:val="20"/>
              </w:rPr>
              <w:t xml:space="preserve">: Knjižnično gradivo visokošolske knjižnice je vsebinsko povezano </w:t>
            </w:r>
            <w:bookmarkStart w:id="2" w:name="_Hlk40865158"/>
            <w:r w:rsidR="007E478E">
              <w:rPr>
                <w:rFonts w:cs="Arial"/>
                <w:szCs w:val="20"/>
              </w:rPr>
              <w:t xml:space="preserve">s </w:t>
            </w:r>
            <w:r w:rsidR="007E478E" w:rsidRPr="009D6009">
              <w:rPr>
                <w:rFonts w:cs="Arial"/>
                <w:szCs w:val="20"/>
              </w:rPr>
              <w:t>študijskimi</w:t>
            </w:r>
            <w:r w:rsidR="007E478E">
              <w:rPr>
                <w:rFonts w:cs="Arial"/>
                <w:szCs w:val="20"/>
              </w:rPr>
              <w:t xml:space="preserve">, </w:t>
            </w:r>
            <w:r w:rsidR="007E478E" w:rsidRPr="009D6009">
              <w:rPr>
                <w:rFonts w:cs="Arial"/>
                <w:szCs w:val="20"/>
              </w:rPr>
              <w:t>strokovnimi</w:t>
            </w:r>
            <w:r w:rsidR="007E478E">
              <w:rPr>
                <w:rFonts w:cs="Arial"/>
                <w:szCs w:val="20"/>
              </w:rPr>
              <w:t xml:space="preserve"> in</w:t>
            </w:r>
            <w:r w:rsidR="007E478E" w:rsidRPr="009D6009">
              <w:rPr>
                <w:rFonts w:cs="Arial"/>
                <w:szCs w:val="20"/>
              </w:rPr>
              <w:t xml:space="preserve"> raziskovalnimi področji</w:t>
            </w:r>
            <w:r w:rsidRPr="00D42A74">
              <w:rPr>
                <w:rFonts w:cs="Arial"/>
                <w:szCs w:val="20"/>
              </w:rPr>
              <w:t xml:space="preserve"> </w:t>
            </w:r>
            <w:bookmarkEnd w:id="2"/>
            <w:r w:rsidRPr="00D42A74">
              <w:rPr>
                <w:rFonts w:cs="Arial"/>
                <w:szCs w:val="20"/>
              </w:rPr>
              <w:t>visokošolskega zavoda.</w:t>
            </w:r>
          </w:p>
        </w:tc>
        <w:tc>
          <w:tcPr>
            <w:tcW w:w="2126" w:type="dxa"/>
            <w:vAlign w:val="center"/>
          </w:tcPr>
          <w:p w14:paraId="73C77B81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szCs w:val="20"/>
                <w:shd w:val="clear" w:color="auto" w:fill="FFFFFF"/>
              </w:rPr>
            </w:pPr>
            <w:r w:rsidRPr="00D42A74">
              <w:rPr>
                <w:rFonts w:cs="Arial"/>
                <w:szCs w:val="20"/>
                <w:shd w:val="clear" w:color="auto" w:fill="FFFFFF"/>
              </w:rPr>
              <w:t>DA</w:t>
            </w:r>
          </w:p>
        </w:tc>
        <w:tc>
          <w:tcPr>
            <w:tcW w:w="1985" w:type="dxa"/>
            <w:vAlign w:val="center"/>
          </w:tcPr>
          <w:p w14:paraId="46D9F395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100%</w:t>
            </w:r>
          </w:p>
        </w:tc>
      </w:tr>
      <w:tr w:rsidR="00026AE6" w:rsidRPr="00D42A74" w14:paraId="5F7D69F7" w14:textId="77777777" w:rsidTr="00076497">
        <w:tc>
          <w:tcPr>
            <w:tcW w:w="1695" w:type="dxa"/>
          </w:tcPr>
          <w:p w14:paraId="05312B26" w14:textId="5198AA34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KNJIŽNIČNO GRADIVO</w:t>
            </w:r>
          </w:p>
        </w:tc>
        <w:tc>
          <w:tcPr>
            <w:tcW w:w="2411" w:type="dxa"/>
          </w:tcPr>
          <w:p w14:paraId="4A511537" w14:textId="1C347051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 xml:space="preserve">Dostopnost </w:t>
            </w:r>
            <w:r>
              <w:rPr>
                <w:rFonts w:cs="Arial"/>
                <w:b/>
                <w:szCs w:val="20"/>
              </w:rPr>
              <w:t>obveznega</w:t>
            </w:r>
            <w:r w:rsidRPr="00D42A74">
              <w:rPr>
                <w:rFonts w:cs="Arial"/>
                <w:b/>
                <w:szCs w:val="20"/>
              </w:rPr>
              <w:t xml:space="preserve"> študijskega gradiva</w:t>
            </w:r>
          </w:p>
        </w:tc>
        <w:tc>
          <w:tcPr>
            <w:tcW w:w="6237" w:type="dxa"/>
          </w:tcPr>
          <w:p w14:paraId="23A7B29A" w14:textId="0303CA36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color w:val="000000" w:themeColor="text1"/>
                <w:szCs w:val="20"/>
              </w:rPr>
            </w:pPr>
            <w:r w:rsidRPr="00D42A74">
              <w:rPr>
                <w:rFonts w:cs="Arial"/>
                <w:color w:val="000000" w:themeColor="text1"/>
                <w:szCs w:val="20"/>
              </w:rPr>
              <w:t xml:space="preserve">Visokošolska knjižnica </w:t>
            </w:r>
            <w:r w:rsidRPr="00D42A74">
              <w:rPr>
                <w:rFonts w:cs="Arial"/>
                <w:szCs w:val="20"/>
              </w:rPr>
              <w:t>zagotavlja dostop do tiskane oblike obveznega študijskega gradiva visokošolskega zavoda v prostem pristopu. Dostop do gradiva v elektronski obliki zagotavlja v prostorih knjižnice in na daljavo.</w:t>
            </w:r>
          </w:p>
          <w:p w14:paraId="737B8CB1" w14:textId="7E904E78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color w:val="000000" w:themeColor="text1"/>
                <w:szCs w:val="20"/>
              </w:rPr>
            </w:pPr>
            <w:r w:rsidRPr="00D42A74">
              <w:rPr>
                <w:rFonts w:cs="Arial"/>
                <w:b/>
                <w:color w:val="000000" w:themeColor="text1"/>
                <w:szCs w:val="20"/>
                <w:lang w:eastAsia="sl-SI"/>
              </w:rPr>
              <w:t>Podatki</w:t>
            </w:r>
            <w:r w:rsidRPr="00D42A74">
              <w:rPr>
                <w:rFonts w:cs="Arial"/>
                <w:color w:val="000000" w:themeColor="text1"/>
                <w:szCs w:val="20"/>
              </w:rPr>
              <w:t>: Knjižnica navede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D42A74">
              <w:rPr>
                <w:rFonts w:cs="Arial"/>
                <w:color w:val="000000" w:themeColor="text1"/>
                <w:szCs w:val="20"/>
              </w:rPr>
              <w:t>način zagotavlja</w:t>
            </w:r>
            <w:r>
              <w:rPr>
                <w:rFonts w:cs="Arial"/>
                <w:color w:val="000000" w:themeColor="text1"/>
                <w:szCs w:val="20"/>
              </w:rPr>
              <w:t>nja</w:t>
            </w:r>
            <w:r w:rsidRPr="00D42A74">
              <w:rPr>
                <w:rFonts w:cs="Arial"/>
                <w:color w:val="000000" w:themeColor="text1"/>
                <w:szCs w:val="20"/>
              </w:rPr>
              <w:t xml:space="preserve"> dostopnost</w:t>
            </w:r>
            <w:r>
              <w:rPr>
                <w:rFonts w:cs="Arial"/>
                <w:color w:val="000000" w:themeColor="text1"/>
                <w:szCs w:val="20"/>
              </w:rPr>
              <w:t>i</w:t>
            </w:r>
            <w:r w:rsidRPr="00D42A74">
              <w:rPr>
                <w:rFonts w:cs="Arial"/>
                <w:color w:val="000000" w:themeColor="text1"/>
                <w:szCs w:val="20"/>
              </w:rPr>
              <w:t xml:space="preserve"> obveznega študijskega gradiva. </w:t>
            </w:r>
          </w:p>
          <w:p w14:paraId="65D15ED4" w14:textId="77777777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color w:val="000000" w:themeColor="text1"/>
                <w:szCs w:val="20"/>
              </w:rPr>
              <w:t xml:space="preserve">Merilo: </w:t>
            </w:r>
            <w:r w:rsidRPr="00D42A74">
              <w:rPr>
                <w:rFonts w:cs="Arial"/>
                <w:color w:val="000000" w:themeColor="text1"/>
                <w:szCs w:val="20"/>
              </w:rPr>
              <w:t>Visokošolska knjižnica zagotavlja</w:t>
            </w:r>
            <w:r w:rsidRPr="00D42A74">
              <w:rPr>
                <w:rFonts w:cs="Arial"/>
                <w:color w:val="0070C0"/>
                <w:szCs w:val="20"/>
              </w:rPr>
              <w:t xml:space="preserve"> </w:t>
            </w:r>
            <w:r w:rsidRPr="00D42A74">
              <w:rPr>
                <w:rFonts w:cs="Arial"/>
                <w:color w:val="000000" w:themeColor="text1"/>
                <w:szCs w:val="20"/>
              </w:rPr>
              <w:t>dostopnost obveznega študijskega gradiva.</w:t>
            </w:r>
          </w:p>
        </w:tc>
        <w:tc>
          <w:tcPr>
            <w:tcW w:w="2126" w:type="dxa"/>
            <w:vAlign w:val="center"/>
          </w:tcPr>
          <w:p w14:paraId="2C2FE706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Cs w:val="20"/>
              </w:rPr>
            </w:pPr>
            <w:r w:rsidRPr="00D42A74">
              <w:rPr>
                <w:rFonts w:cs="Arial"/>
                <w:color w:val="000000" w:themeColor="text1"/>
                <w:szCs w:val="20"/>
              </w:rPr>
              <w:t xml:space="preserve">DA  </w:t>
            </w:r>
          </w:p>
        </w:tc>
        <w:tc>
          <w:tcPr>
            <w:tcW w:w="1985" w:type="dxa"/>
            <w:vAlign w:val="center"/>
          </w:tcPr>
          <w:p w14:paraId="44BE9C42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Cs w:val="20"/>
              </w:rPr>
            </w:pPr>
            <w:r w:rsidRPr="00D42A74">
              <w:rPr>
                <w:rFonts w:cs="Arial"/>
                <w:color w:val="000000" w:themeColor="text1"/>
                <w:szCs w:val="20"/>
              </w:rPr>
              <w:t>100%</w:t>
            </w:r>
          </w:p>
        </w:tc>
      </w:tr>
      <w:tr w:rsidR="00026AE6" w:rsidRPr="00D42A74" w14:paraId="1F5016C7" w14:textId="77777777" w:rsidTr="00076497">
        <w:tc>
          <w:tcPr>
            <w:tcW w:w="1695" w:type="dxa"/>
          </w:tcPr>
          <w:p w14:paraId="69570856" w14:textId="2BD20A09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KNJIŽNIČNO GRADIVO</w:t>
            </w:r>
          </w:p>
        </w:tc>
        <w:tc>
          <w:tcPr>
            <w:tcW w:w="2411" w:type="dxa"/>
          </w:tcPr>
          <w:p w14:paraId="4AE7C2C1" w14:textId="77777777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Dostopnost mednarodne znanstvene literature</w:t>
            </w:r>
          </w:p>
        </w:tc>
        <w:tc>
          <w:tcPr>
            <w:tcW w:w="6237" w:type="dxa"/>
          </w:tcPr>
          <w:p w14:paraId="38273517" w14:textId="546F0E8F" w:rsidR="00026AE6" w:rsidRPr="00D42A74" w:rsidRDefault="00026AE6" w:rsidP="00026AE6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color w:val="000000" w:themeColor="text1"/>
                <w:szCs w:val="20"/>
              </w:rPr>
              <w:t xml:space="preserve">Visokošolska knjižnica samostojno ali v sodelovanju z drugimi </w:t>
            </w:r>
            <w:r w:rsidRPr="00D42A74">
              <w:rPr>
                <w:rFonts w:cs="Arial"/>
                <w:szCs w:val="20"/>
              </w:rPr>
              <w:t>knjižnicami zagotavlja dostop do zbirk mednarodne znanstvene literature in baz podatkov v prostorih knjižnice in na daljavo.</w:t>
            </w:r>
          </w:p>
          <w:p w14:paraId="6C06ED4E" w14:textId="77777777" w:rsidR="00026AE6" w:rsidRPr="00D42A74" w:rsidRDefault="00026AE6" w:rsidP="00026AE6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  <w:lang w:eastAsia="sl-SI"/>
              </w:rPr>
              <w:t>Podatki</w:t>
            </w:r>
            <w:r w:rsidRPr="00D42A74">
              <w:rPr>
                <w:rFonts w:cs="Arial"/>
                <w:szCs w:val="20"/>
                <w:lang w:eastAsia="sl-SI"/>
              </w:rPr>
              <w:t>: Knjižnica navede naslove</w:t>
            </w:r>
            <w:r w:rsidRPr="00D42A74">
              <w:rPr>
                <w:rFonts w:cs="Arial"/>
                <w:color w:val="00B050"/>
                <w:szCs w:val="20"/>
                <w:lang w:eastAsia="sl-SI"/>
              </w:rPr>
              <w:t xml:space="preserve"> </w:t>
            </w:r>
            <w:r w:rsidRPr="00D42A74">
              <w:rPr>
                <w:rFonts w:cs="Arial"/>
                <w:szCs w:val="20"/>
                <w:lang w:eastAsia="sl-SI"/>
              </w:rPr>
              <w:t>zbirk</w:t>
            </w:r>
            <w:r w:rsidRPr="00D42A74">
              <w:rPr>
                <w:rFonts w:cs="Arial"/>
                <w:color w:val="00B050"/>
                <w:szCs w:val="20"/>
                <w:lang w:eastAsia="sl-SI"/>
              </w:rPr>
              <w:t xml:space="preserve"> </w:t>
            </w:r>
            <w:r w:rsidRPr="00D42A74">
              <w:rPr>
                <w:rFonts w:cs="Arial"/>
                <w:szCs w:val="20"/>
                <w:lang w:eastAsia="sl-SI"/>
              </w:rPr>
              <w:t>mednarodne znanstvene literature in baz podatkov, ki so dostopni v prostorih knjižnice in na daljavo</w:t>
            </w:r>
            <w:r w:rsidRPr="00D42A74">
              <w:rPr>
                <w:rFonts w:cs="Arial"/>
                <w:szCs w:val="20"/>
              </w:rPr>
              <w:t xml:space="preserve">. </w:t>
            </w:r>
          </w:p>
          <w:p w14:paraId="5A80B478" w14:textId="58616F12" w:rsidR="00026AE6" w:rsidRPr="00D42A74" w:rsidRDefault="00026AE6" w:rsidP="00694C8F">
            <w:pPr>
              <w:rPr>
                <w:rFonts w:cs="Arial"/>
                <w:strike/>
                <w:color w:val="FF0000"/>
                <w:szCs w:val="20"/>
              </w:rPr>
            </w:pPr>
            <w:r w:rsidRPr="00D42A74">
              <w:rPr>
                <w:rFonts w:cs="Arial"/>
                <w:b/>
                <w:szCs w:val="20"/>
                <w:lang w:eastAsia="sl-SI"/>
              </w:rPr>
              <w:t>Merilo</w:t>
            </w:r>
            <w:r w:rsidRPr="00D42A74">
              <w:rPr>
                <w:rFonts w:cs="Arial"/>
                <w:szCs w:val="20"/>
                <w:lang w:eastAsia="sl-SI"/>
              </w:rPr>
              <w:t xml:space="preserve">: Visokošolska knjižnica zagotavlja dostopnost mednarodne znanstvene literature in baz podatkov v prostorih knjižnice in na daljavo. </w:t>
            </w:r>
          </w:p>
        </w:tc>
        <w:tc>
          <w:tcPr>
            <w:tcW w:w="2126" w:type="dxa"/>
            <w:vAlign w:val="center"/>
          </w:tcPr>
          <w:p w14:paraId="16985456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>DA</w:t>
            </w:r>
          </w:p>
        </w:tc>
        <w:tc>
          <w:tcPr>
            <w:tcW w:w="1985" w:type="dxa"/>
            <w:vAlign w:val="center"/>
          </w:tcPr>
          <w:p w14:paraId="6CE81A91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strike/>
                <w:szCs w:val="20"/>
              </w:rPr>
            </w:pPr>
            <w:r w:rsidRPr="00D42A74">
              <w:rPr>
                <w:rFonts w:cs="Arial"/>
                <w:color w:val="000000" w:themeColor="text1"/>
                <w:szCs w:val="20"/>
              </w:rPr>
              <w:t>100%</w:t>
            </w:r>
          </w:p>
        </w:tc>
      </w:tr>
      <w:tr w:rsidR="00026AE6" w:rsidRPr="00D42A74" w14:paraId="79CA5154" w14:textId="77777777" w:rsidTr="00076497">
        <w:tc>
          <w:tcPr>
            <w:tcW w:w="1695" w:type="dxa"/>
          </w:tcPr>
          <w:p w14:paraId="5E868B8F" w14:textId="574F7B95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KNJIŽNIČNO GRADIVO</w:t>
            </w:r>
          </w:p>
        </w:tc>
        <w:tc>
          <w:tcPr>
            <w:tcW w:w="2411" w:type="dxa"/>
          </w:tcPr>
          <w:p w14:paraId="6AA4E0C9" w14:textId="44960A40" w:rsidR="00026AE6" w:rsidRPr="009D6009" w:rsidRDefault="00A03032" w:rsidP="00A03032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A03032">
              <w:rPr>
                <w:rFonts w:cs="Arial"/>
                <w:b/>
                <w:szCs w:val="20"/>
              </w:rPr>
              <w:t xml:space="preserve">Digitalni </w:t>
            </w:r>
            <w:proofErr w:type="spellStart"/>
            <w:r w:rsidRPr="00A03032">
              <w:rPr>
                <w:rFonts w:cs="Arial"/>
                <w:b/>
                <w:szCs w:val="20"/>
              </w:rPr>
              <w:t>repozitorij</w:t>
            </w:r>
            <w:proofErr w:type="spellEnd"/>
            <w:r w:rsidRPr="00A03032">
              <w:rPr>
                <w:rFonts w:cs="Arial"/>
                <w:b/>
                <w:szCs w:val="20"/>
              </w:rPr>
              <w:t xml:space="preserve"> zaključnih del</w:t>
            </w:r>
          </w:p>
        </w:tc>
        <w:tc>
          <w:tcPr>
            <w:tcW w:w="6237" w:type="dxa"/>
          </w:tcPr>
          <w:p w14:paraId="5250782E" w14:textId="6FC49F40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 xml:space="preserve">Visokošolska knjižnica zagotavlja dostop do zaključnih del visokošolskega študija in do objav </w:t>
            </w:r>
            <w:r>
              <w:rPr>
                <w:rFonts w:cs="Arial"/>
                <w:szCs w:val="20"/>
              </w:rPr>
              <w:t xml:space="preserve">sodelavcev </w:t>
            </w:r>
            <w:r w:rsidRPr="00D42A74">
              <w:rPr>
                <w:rFonts w:cs="Arial"/>
                <w:szCs w:val="20"/>
              </w:rPr>
              <w:t>visokošolske</w:t>
            </w:r>
            <w:r w:rsidR="00A03032">
              <w:rPr>
                <w:rFonts w:cs="Arial"/>
                <w:szCs w:val="20"/>
              </w:rPr>
              <w:t>ga</w:t>
            </w:r>
            <w:r w:rsidRPr="00D42A74">
              <w:rPr>
                <w:rFonts w:cs="Arial"/>
                <w:szCs w:val="20"/>
              </w:rPr>
              <w:t xml:space="preserve"> zavod</w:t>
            </w:r>
            <w:r w:rsidR="00A03032">
              <w:rPr>
                <w:rFonts w:cs="Arial"/>
                <w:szCs w:val="20"/>
              </w:rPr>
              <w:t>a</w:t>
            </w:r>
            <w:r w:rsidRPr="00D42A74">
              <w:rPr>
                <w:rFonts w:cs="Arial"/>
                <w:szCs w:val="20"/>
              </w:rPr>
              <w:t xml:space="preserve">.  </w:t>
            </w:r>
          </w:p>
          <w:p w14:paraId="741F4B88" w14:textId="2499515B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  <w:lang w:eastAsia="sl-SI"/>
              </w:rPr>
              <w:t>Podatki:</w:t>
            </w:r>
            <w:r w:rsidRPr="00D42A74">
              <w:rPr>
                <w:rFonts w:cs="Arial"/>
                <w:szCs w:val="20"/>
              </w:rPr>
              <w:t xml:space="preserve"> Knjižnica navede </w:t>
            </w:r>
            <w:r w:rsidR="00A03032" w:rsidRPr="009D6009">
              <w:rPr>
                <w:rFonts w:cs="Arial"/>
                <w:szCs w:val="20"/>
              </w:rPr>
              <w:t>naslov</w:t>
            </w:r>
            <w:r w:rsidR="00A03032">
              <w:rPr>
                <w:rFonts w:cs="Arial"/>
                <w:szCs w:val="20"/>
              </w:rPr>
              <w:t xml:space="preserve"> spletnega mesta digitalnega </w:t>
            </w:r>
            <w:proofErr w:type="spellStart"/>
            <w:r w:rsidRPr="00A03032">
              <w:rPr>
                <w:rFonts w:cs="Arial"/>
                <w:szCs w:val="20"/>
              </w:rPr>
              <w:t>repozitorija</w:t>
            </w:r>
            <w:proofErr w:type="spellEnd"/>
            <w:r w:rsidR="00A03032">
              <w:rPr>
                <w:rFonts w:cs="Arial"/>
                <w:szCs w:val="20"/>
              </w:rPr>
              <w:t xml:space="preserve"> zaključnih del.</w:t>
            </w:r>
          </w:p>
          <w:p w14:paraId="6FA1A3E7" w14:textId="5AB4779D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Merilo:</w:t>
            </w:r>
            <w:r w:rsidRPr="00D42A74">
              <w:rPr>
                <w:rFonts w:cs="Arial"/>
                <w:szCs w:val="20"/>
              </w:rPr>
              <w:t xml:space="preserve"> Visokošolska knjižnica zagotavlja dostop do zaključnih del visokošolskega študija in do objav </w:t>
            </w:r>
            <w:r>
              <w:rPr>
                <w:rFonts w:cs="Arial"/>
                <w:szCs w:val="20"/>
              </w:rPr>
              <w:t>sodelavcev</w:t>
            </w:r>
            <w:r w:rsidRPr="00D42A74">
              <w:rPr>
                <w:rFonts w:cs="Arial"/>
                <w:szCs w:val="20"/>
              </w:rPr>
              <w:t xml:space="preserve"> visokošolske</w:t>
            </w:r>
            <w:r w:rsidR="00A03032">
              <w:rPr>
                <w:rFonts w:cs="Arial"/>
                <w:szCs w:val="20"/>
              </w:rPr>
              <w:t>ga</w:t>
            </w:r>
            <w:r w:rsidRPr="00D42A74">
              <w:rPr>
                <w:rFonts w:cs="Arial"/>
                <w:szCs w:val="20"/>
              </w:rPr>
              <w:t xml:space="preserve"> zavod</w:t>
            </w:r>
            <w:r w:rsidR="00A03032">
              <w:rPr>
                <w:rFonts w:cs="Arial"/>
                <w:szCs w:val="20"/>
              </w:rPr>
              <w:t>a</w:t>
            </w:r>
            <w:r w:rsidRPr="00D42A74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14:paraId="2719CCBB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DA</w:t>
            </w:r>
          </w:p>
        </w:tc>
        <w:tc>
          <w:tcPr>
            <w:tcW w:w="1985" w:type="dxa"/>
            <w:vAlign w:val="center"/>
          </w:tcPr>
          <w:p w14:paraId="23CFE67F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>100%</w:t>
            </w:r>
          </w:p>
        </w:tc>
      </w:tr>
      <w:tr w:rsidR="00026AE6" w:rsidRPr="00D42A74" w14:paraId="1769BD7F" w14:textId="77777777" w:rsidTr="00076497">
        <w:tc>
          <w:tcPr>
            <w:tcW w:w="1695" w:type="dxa"/>
          </w:tcPr>
          <w:p w14:paraId="619EF062" w14:textId="77777777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STROKOVNI DELAVCI</w:t>
            </w:r>
          </w:p>
        </w:tc>
        <w:tc>
          <w:tcPr>
            <w:tcW w:w="2411" w:type="dxa"/>
          </w:tcPr>
          <w:p w14:paraId="2978DCF5" w14:textId="5E05C124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CC3AB9">
              <w:rPr>
                <w:rFonts w:cs="Arial"/>
                <w:b/>
                <w:szCs w:val="20"/>
              </w:rPr>
              <w:t>Kompetence</w:t>
            </w:r>
            <w:r w:rsidRPr="00D42A74">
              <w:rPr>
                <w:rFonts w:cs="Arial"/>
                <w:b/>
                <w:strike/>
                <w:szCs w:val="20"/>
              </w:rPr>
              <w:t xml:space="preserve"> </w:t>
            </w:r>
            <w:r w:rsidRPr="00D42A74">
              <w:rPr>
                <w:rFonts w:cs="Arial"/>
                <w:b/>
                <w:szCs w:val="20"/>
              </w:rPr>
              <w:t>(</w:t>
            </w:r>
            <w:r w:rsidR="00D76699">
              <w:rPr>
                <w:rFonts w:cs="Arial"/>
                <w:b/>
                <w:szCs w:val="20"/>
              </w:rPr>
              <w:t>i</w:t>
            </w:r>
            <w:r w:rsidRPr="00D42A74">
              <w:rPr>
                <w:rFonts w:cs="Arial"/>
                <w:b/>
                <w:szCs w:val="20"/>
              </w:rPr>
              <w:t>zobrazba)</w:t>
            </w:r>
          </w:p>
        </w:tc>
        <w:tc>
          <w:tcPr>
            <w:tcW w:w="6237" w:type="dxa"/>
          </w:tcPr>
          <w:p w14:paraId="1CC1786D" w14:textId="174CBC5D" w:rsidR="00026AE6" w:rsidRPr="00D42A74" w:rsidRDefault="00026AE6" w:rsidP="00026AE6">
            <w:pPr>
              <w:pStyle w:val="odstave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B4C48">
              <w:rPr>
                <w:rFonts w:ascii="Arial" w:hAnsi="Arial" w:cs="Arial"/>
                <w:sz w:val="20"/>
                <w:szCs w:val="20"/>
              </w:rPr>
              <w:t>Strokovni knjižničarski delavci visokošolske knjižnice imajo najmanj visokošolsko izobrazbo</w:t>
            </w:r>
            <w:r w:rsidRPr="00D42A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35A3C5" w14:textId="3A6A724A" w:rsidR="00026AE6" w:rsidRPr="00D42A74" w:rsidRDefault="00026AE6" w:rsidP="00026AE6">
            <w:pPr>
              <w:pStyle w:val="odstave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42A74">
              <w:rPr>
                <w:rFonts w:ascii="Arial" w:hAnsi="Arial" w:cs="Arial"/>
                <w:b/>
                <w:sz w:val="20"/>
                <w:szCs w:val="20"/>
              </w:rPr>
              <w:t xml:space="preserve">Podatki: </w:t>
            </w:r>
            <w:r w:rsidRPr="007B4C48">
              <w:rPr>
                <w:rFonts w:ascii="Arial" w:hAnsi="Arial" w:cs="Arial"/>
                <w:sz w:val="20"/>
                <w:szCs w:val="20"/>
              </w:rPr>
              <w:t>Knjižnica navede število knjižničnih delavcev in njihovo izobrazbo ter opredeli izpolnjevanje pogojev za strokovne knjižničarske delavce</w:t>
            </w:r>
            <w:r w:rsidRPr="00D42A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D8A2EB" w14:textId="20AF6118" w:rsidR="00026AE6" w:rsidRPr="00D42A74" w:rsidRDefault="00026AE6" w:rsidP="00026AE6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Merilo:</w:t>
            </w:r>
            <w:r w:rsidRPr="00D42A74"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Strokovni knjižničarski delavci visokošolske knjižnice imajo najmanj visokošolsko izobrazbo.</w:t>
            </w:r>
          </w:p>
        </w:tc>
        <w:tc>
          <w:tcPr>
            <w:tcW w:w="2126" w:type="dxa"/>
            <w:vAlign w:val="center"/>
          </w:tcPr>
          <w:p w14:paraId="52EEEFDB" w14:textId="77777777" w:rsidR="00026AE6" w:rsidRPr="00D42A74" w:rsidRDefault="00026AE6" w:rsidP="00026AE6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DA</w:t>
            </w:r>
          </w:p>
        </w:tc>
        <w:tc>
          <w:tcPr>
            <w:tcW w:w="1985" w:type="dxa"/>
            <w:vAlign w:val="center"/>
          </w:tcPr>
          <w:p w14:paraId="33748046" w14:textId="14F43301" w:rsidR="00026AE6" w:rsidRPr="00D42A74" w:rsidRDefault="00D76699" w:rsidP="00026AE6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026AE6" w:rsidRPr="00D42A74">
              <w:rPr>
                <w:rFonts w:cs="Arial"/>
                <w:szCs w:val="20"/>
              </w:rPr>
              <w:t>0 %</w:t>
            </w:r>
          </w:p>
        </w:tc>
      </w:tr>
      <w:tr w:rsidR="00D76699" w:rsidRPr="00D42A74" w14:paraId="5E830664" w14:textId="77777777" w:rsidTr="00076497">
        <w:tc>
          <w:tcPr>
            <w:tcW w:w="1695" w:type="dxa"/>
          </w:tcPr>
          <w:p w14:paraId="1505C5EA" w14:textId="4C35B166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STROKOVNI DELAVCI</w:t>
            </w:r>
          </w:p>
        </w:tc>
        <w:tc>
          <w:tcPr>
            <w:tcW w:w="2411" w:type="dxa"/>
          </w:tcPr>
          <w:p w14:paraId="19866EF6" w14:textId="3CF45B80" w:rsidR="00D76699" w:rsidRPr="00CC3AB9" w:rsidRDefault="00D76699" w:rsidP="00D76699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CC3AB9">
              <w:rPr>
                <w:rFonts w:cs="Arial"/>
                <w:b/>
                <w:szCs w:val="20"/>
              </w:rPr>
              <w:t>Kompetence</w:t>
            </w:r>
            <w:r w:rsidRPr="00D42A74">
              <w:rPr>
                <w:rFonts w:cs="Arial"/>
                <w:b/>
                <w:strike/>
                <w:szCs w:val="20"/>
              </w:rPr>
              <w:t xml:space="preserve"> </w:t>
            </w:r>
            <w:r w:rsidRPr="00D42A74">
              <w:rPr>
                <w:rFonts w:cs="Arial"/>
                <w:b/>
                <w:szCs w:val="20"/>
              </w:rPr>
              <w:t>(</w:t>
            </w:r>
            <w:r>
              <w:rPr>
                <w:rFonts w:cs="Arial"/>
                <w:b/>
                <w:szCs w:val="20"/>
              </w:rPr>
              <w:t>bibliotekarski izpit</w:t>
            </w:r>
            <w:r w:rsidRPr="00D42A74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6237" w:type="dxa"/>
          </w:tcPr>
          <w:p w14:paraId="2ACF8FC9" w14:textId="1B1BAF7E" w:rsidR="00D76699" w:rsidRPr="00D42A74" w:rsidRDefault="00D76699" w:rsidP="00D76699">
            <w:pPr>
              <w:pStyle w:val="odstave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B4C48">
              <w:rPr>
                <w:rFonts w:ascii="Arial" w:hAnsi="Arial" w:cs="Arial"/>
                <w:sz w:val="20"/>
                <w:szCs w:val="20"/>
              </w:rPr>
              <w:t xml:space="preserve">Strokovni knjižničarski delavci visokošolske knjižnice imajo </w:t>
            </w:r>
            <w:r>
              <w:rPr>
                <w:rFonts w:ascii="Arial" w:hAnsi="Arial" w:cs="Arial"/>
                <w:sz w:val="20"/>
                <w:szCs w:val="20"/>
              </w:rPr>
              <w:t>bibliotekarski izpit</w:t>
            </w:r>
            <w:r w:rsidRPr="00D42A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E7B2F4" w14:textId="648DB0CA" w:rsidR="00D76699" w:rsidRDefault="00D76699" w:rsidP="00D76699">
            <w:pPr>
              <w:pStyle w:val="odstave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42A7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Podatki: </w:t>
            </w:r>
            <w:r w:rsidRPr="007B4C48">
              <w:rPr>
                <w:rFonts w:ascii="Arial" w:hAnsi="Arial" w:cs="Arial"/>
                <w:sz w:val="20"/>
                <w:szCs w:val="20"/>
              </w:rPr>
              <w:t xml:space="preserve">Knjižnica navede število </w:t>
            </w:r>
            <w:r>
              <w:rPr>
                <w:rFonts w:ascii="Arial" w:hAnsi="Arial" w:cs="Arial"/>
                <w:sz w:val="20"/>
                <w:szCs w:val="20"/>
              </w:rPr>
              <w:t xml:space="preserve">strokovnih knjižničarskih </w:t>
            </w:r>
            <w:r w:rsidRPr="007B4C48">
              <w:rPr>
                <w:rFonts w:ascii="Arial" w:hAnsi="Arial" w:cs="Arial"/>
                <w:sz w:val="20"/>
                <w:szCs w:val="20"/>
              </w:rPr>
              <w:t>delavcev in izpolnjevanje pogoj</w:t>
            </w:r>
            <w:r>
              <w:rPr>
                <w:rFonts w:ascii="Arial" w:hAnsi="Arial" w:cs="Arial"/>
                <w:sz w:val="20"/>
                <w:szCs w:val="20"/>
              </w:rPr>
              <w:t>a 39.b člena ZKnj-1 glede bibliotekarskega izpita.</w:t>
            </w:r>
          </w:p>
          <w:p w14:paraId="555B9BBF" w14:textId="2AC410F2" w:rsidR="00D76699" w:rsidRPr="007B4C48" w:rsidRDefault="00D76699" w:rsidP="00D76699">
            <w:pPr>
              <w:pStyle w:val="odstave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76699">
              <w:rPr>
                <w:rFonts w:ascii="Arial" w:hAnsi="Arial" w:cs="Arial"/>
                <w:b/>
                <w:bCs/>
                <w:sz w:val="20"/>
                <w:szCs w:val="20"/>
              </w:rPr>
              <w:t>Merilo:</w:t>
            </w:r>
            <w:r w:rsidRPr="00D76699">
              <w:rPr>
                <w:rFonts w:ascii="Arial" w:hAnsi="Arial" w:cs="Arial"/>
                <w:sz w:val="20"/>
                <w:szCs w:val="20"/>
              </w:rPr>
              <w:t xml:space="preserve"> Strokovni knjižničarski delavci visokošolske knjižnice </w:t>
            </w:r>
            <w:r>
              <w:rPr>
                <w:rFonts w:ascii="Arial" w:hAnsi="Arial" w:cs="Arial"/>
                <w:sz w:val="20"/>
                <w:szCs w:val="20"/>
              </w:rPr>
              <w:t>izpolnjujejo pogoj 39.b člena ZKnj-1 glede bibliotekarskega izpita</w:t>
            </w:r>
            <w:r w:rsidRPr="00D76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3672DA0F" w14:textId="5CAF5612" w:rsidR="00D76699" w:rsidRPr="00D42A74" w:rsidRDefault="00D76699" w:rsidP="00D76699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lastRenderedPageBreak/>
              <w:t>DA</w:t>
            </w:r>
          </w:p>
        </w:tc>
        <w:tc>
          <w:tcPr>
            <w:tcW w:w="1985" w:type="dxa"/>
            <w:vAlign w:val="center"/>
          </w:tcPr>
          <w:p w14:paraId="6F244BF6" w14:textId="09DC191E" w:rsidR="00D76699" w:rsidRPr="00D42A74" w:rsidRDefault="00D76699" w:rsidP="00D76699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Pr="00D42A74">
              <w:rPr>
                <w:rFonts w:cs="Arial"/>
                <w:szCs w:val="20"/>
              </w:rPr>
              <w:t>0 %</w:t>
            </w:r>
          </w:p>
        </w:tc>
      </w:tr>
      <w:tr w:rsidR="00D76699" w:rsidRPr="00D42A74" w14:paraId="5C92463B" w14:textId="77777777" w:rsidTr="00076497">
        <w:tc>
          <w:tcPr>
            <w:tcW w:w="1695" w:type="dxa"/>
          </w:tcPr>
          <w:p w14:paraId="4E97703A" w14:textId="77777777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STROKOVNI DELAVCI</w:t>
            </w:r>
          </w:p>
        </w:tc>
        <w:tc>
          <w:tcPr>
            <w:tcW w:w="2411" w:type="dxa"/>
          </w:tcPr>
          <w:p w14:paraId="22B938AA" w14:textId="37175745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CC3AB9">
              <w:rPr>
                <w:rFonts w:cs="Arial"/>
                <w:b/>
                <w:szCs w:val="20"/>
              </w:rPr>
              <w:t xml:space="preserve">Kompetence </w:t>
            </w:r>
            <w:r w:rsidRPr="00D42A74">
              <w:rPr>
                <w:rFonts w:cs="Arial"/>
                <w:b/>
                <w:szCs w:val="20"/>
              </w:rPr>
              <w:t>(</w:t>
            </w:r>
            <w:r>
              <w:rPr>
                <w:rFonts w:cs="Arial"/>
                <w:b/>
                <w:szCs w:val="20"/>
              </w:rPr>
              <w:t>s</w:t>
            </w:r>
            <w:r w:rsidRPr="00D42A74">
              <w:rPr>
                <w:rFonts w:cs="Arial"/>
                <w:b/>
                <w:szCs w:val="20"/>
              </w:rPr>
              <w:t>trokovno izpopolnjevanje)</w:t>
            </w:r>
          </w:p>
        </w:tc>
        <w:tc>
          <w:tcPr>
            <w:tcW w:w="6237" w:type="dxa"/>
          </w:tcPr>
          <w:p w14:paraId="36BF9232" w14:textId="5CBD74F1" w:rsidR="00D76699" w:rsidRPr="00D42A74" w:rsidRDefault="00D76699" w:rsidP="00D76699">
            <w:pPr>
              <w:rPr>
                <w:rFonts w:cs="Arial"/>
                <w:color w:val="FF0000"/>
                <w:szCs w:val="20"/>
              </w:rPr>
            </w:pPr>
            <w:r w:rsidRPr="007B4C48">
              <w:rPr>
                <w:rFonts w:cs="Arial"/>
                <w:szCs w:val="20"/>
              </w:rPr>
              <w:t>Za izboljševanje strokovnih kompetenc se strokovni knjižničarski delavci visokošolske knjižnice vključujejo v programe stalnega strokovnega izpopolnjevanja v obsegu najmanj 30 ur letno</w:t>
            </w:r>
            <w:r w:rsidRPr="00D42A74">
              <w:rPr>
                <w:rFonts w:cs="Arial"/>
                <w:color w:val="000000" w:themeColor="text1"/>
                <w:szCs w:val="20"/>
              </w:rPr>
              <w:t>.</w:t>
            </w:r>
            <w:r w:rsidRPr="00D42A74">
              <w:rPr>
                <w:rFonts w:cs="Arial"/>
                <w:color w:val="FF0000"/>
                <w:szCs w:val="20"/>
              </w:rPr>
              <w:t xml:space="preserve"> </w:t>
            </w:r>
          </w:p>
          <w:p w14:paraId="6E586A18" w14:textId="5F57A725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b/>
                <w:color w:val="FF0000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Podatki:</w:t>
            </w:r>
            <w:r w:rsidRPr="00D42A74"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Knjižnica navede število strokovnih knjižničarskih delavcev in število ur strokovnega izpopolnjevanja</w:t>
            </w:r>
            <w:r>
              <w:rPr>
                <w:rFonts w:cs="Arial"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v poročevalskem letu</w:t>
            </w:r>
            <w:r>
              <w:rPr>
                <w:rFonts w:cs="Arial"/>
                <w:szCs w:val="20"/>
              </w:rPr>
              <w:t xml:space="preserve"> za posameznega strokovnega knjižničarskega delavca.</w:t>
            </w:r>
          </w:p>
          <w:p w14:paraId="50EB0411" w14:textId="54A88F89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Merilo:</w:t>
            </w:r>
            <w:r w:rsidRPr="00D42A74"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Strokovni knjižničarski delavci se letno udeležijo najmanj 30 ur izobraževanj.</w:t>
            </w:r>
          </w:p>
        </w:tc>
        <w:tc>
          <w:tcPr>
            <w:tcW w:w="2126" w:type="dxa"/>
            <w:vAlign w:val="center"/>
          </w:tcPr>
          <w:p w14:paraId="41828343" w14:textId="40B40EB5" w:rsidR="00D76699" w:rsidRPr="00D42A74" w:rsidRDefault="00D76699" w:rsidP="00D76699">
            <w:pPr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30 ur</w:t>
            </w:r>
          </w:p>
        </w:tc>
        <w:tc>
          <w:tcPr>
            <w:tcW w:w="1985" w:type="dxa"/>
            <w:vAlign w:val="center"/>
          </w:tcPr>
          <w:p w14:paraId="46F26826" w14:textId="77777777" w:rsidR="00D76699" w:rsidRPr="00D42A74" w:rsidRDefault="00D76699" w:rsidP="00D766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Cs w:val="20"/>
              </w:rPr>
            </w:pPr>
            <w:r w:rsidRPr="00B85E90">
              <w:rPr>
                <w:rFonts w:cs="Arial"/>
                <w:szCs w:val="20"/>
              </w:rPr>
              <w:t>40 %</w:t>
            </w:r>
          </w:p>
        </w:tc>
      </w:tr>
      <w:tr w:rsidR="00D76699" w:rsidRPr="00D42A74" w14:paraId="419952DC" w14:textId="77777777" w:rsidTr="004161F6">
        <w:tc>
          <w:tcPr>
            <w:tcW w:w="1695" w:type="dxa"/>
          </w:tcPr>
          <w:p w14:paraId="3BC96219" w14:textId="77777777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PROSTOR IN OPREMA</w:t>
            </w:r>
          </w:p>
        </w:tc>
        <w:tc>
          <w:tcPr>
            <w:tcW w:w="2411" w:type="dxa"/>
          </w:tcPr>
          <w:p w14:paraId="37C53E63" w14:textId="0675F362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 xml:space="preserve">Uporabniška mesta </w:t>
            </w:r>
          </w:p>
        </w:tc>
        <w:tc>
          <w:tcPr>
            <w:tcW w:w="6237" w:type="dxa"/>
          </w:tcPr>
          <w:p w14:paraId="24F7259F" w14:textId="7B18CEB6" w:rsidR="00D76699" w:rsidRPr="00D42A74" w:rsidRDefault="00D76699" w:rsidP="00D76699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Visokošolska knjižnica ima za dostop in uporabo knjižničnega gradiva ter študij najmanj 1 uporabniško mesto na 20</w:t>
            </w:r>
            <w:r w:rsidRPr="00D42A74">
              <w:rPr>
                <w:rFonts w:cs="Arial"/>
                <w:color w:val="FF0000"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študentov, vpisanih na redni študij prve, druge in tretje stopnje</w:t>
            </w:r>
            <w:r w:rsidR="009C440A">
              <w:rPr>
                <w:rFonts w:cs="Arial"/>
                <w:szCs w:val="20"/>
              </w:rPr>
              <w:t xml:space="preserve"> </w:t>
            </w:r>
            <w:r w:rsidR="009C440A" w:rsidRPr="00D42A74">
              <w:rPr>
                <w:rFonts w:cs="Arial"/>
                <w:szCs w:val="20"/>
              </w:rPr>
              <w:t>visokošolskega zavoda</w:t>
            </w:r>
            <w:r w:rsidRPr="00D42A74">
              <w:rPr>
                <w:rFonts w:cs="Arial"/>
                <w:szCs w:val="20"/>
              </w:rPr>
              <w:t>.</w:t>
            </w:r>
          </w:p>
          <w:p w14:paraId="386B0D71" w14:textId="3247902F" w:rsidR="00D76699" w:rsidRPr="00D42A74" w:rsidRDefault="00D76699" w:rsidP="00D76699">
            <w:pPr>
              <w:rPr>
                <w:rFonts w:cs="Arial"/>
                <w:color w:val="00B050"/>
                <w:szCs w:val="20"/>
              </w:rPr>
            </w:pPr>
            <w:r w:rsidRPr="00D42A74">
              <w:rPr>
                <w:rFonts w:cs="Arial"/>
                <w:szCs w:val="20"/>
              </w:rPr>
              <w:t>Visokošolska knjižnica, ki opravlja naloge univerzitetne knjižnice,  ima za dostop in uporabo knjižničnega gradiva ter študij najmanj 1 uporabniško mesto na 75</w:t>
            </w:r>
            <w:r w:rsidRPr="00D42A74">
              <w:rPr>
                <w:rFonts w:cs="Arial"/>
                <w:color w:val="FF0000"/>
                <w:szCs w:val="20"/>
              </w:rPr>
              <w:t xml:space="preserve"> </w:t>
            </w:r>
            <w:r w:rsidRPr="00D42A74">
              <w:rPr>
                <w:rFonts w:cs="Arial"/>
                <w:szCs w:val="20"/>
              </w:rPr>
              <w:t>študentov univerze, vpisanih na redni študij prve, druge in tretje stopnje.</w:t>
            </w:r>
            <w:r w:rsidRPr="00D42A74">
              <w:rPr>
                <w:rFonts w:cs="Arial"/>
                <w:color w:val="00B050"/>
                <w:szCs w:val="20"/>
              </w:rPr>
              <w:t xml:space="preserve">  </w:t>
            </w:r>
          </w:p>
          <w:p w14:paraId="7DEF893B" w14:textId="2524F80B" w:rsidR="00D76699" w:rsidRPr="00D42A74" w:rsidRDefault="00D76699" w:rsidP="00D76699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 xml:space="preserve">Narodna in univerzitetna knjižnica ter Centralna tehniška knjižnica Univerze v Ljubljani imata za dostop in uporabo knjižničnega gradiva ter študij najmanj po 1 uporabniško mesto na 200 študentov Univerze v Ljubljani, vpisanih na redni študij prve, druge in tretje stopnje. </w:t>
            </w:r>
          </w:p>
          <w:p w14:paraId="69708CD3" w14:textId="50121B6A" w:rsidR="00D76699" w:rsidRPr="00D42A74" w:rsidRDefault="00D76699" w:rsidP="00D76699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color w:val="000000" w:themeColor="text1"/>
                <w:szCs w:val="20"/>
                <w:lang w:eastAsia="sl-SI"/>
              </w:rPr>
              <w:t>Podatki</w:t>
            </w:r>
            <w:r w:rsidRPr="00D42A74">
              <w:rPr>
                <w:rFonts w:cs="Arial"/>
                <w:color w:val="000000" w:themeColor="text1"/>
                <w:szCs w:val="20"/>
                <w:lang w:eastAsia="sl-SI"/>
              </w:rPr>
              <w:t>: Knjižnica navede podatek o številu</w:t>
            </w:r>
            <w:r w:rsidRPr="00D42A74">
              <w:rPr>
                <w:rFonts w:cs="Arial"/>
                <w:szCs w:val="20"/>
              </w:rPr>
              <w:t xml:space="preserve"> uporabniških mest in številu vpisanih študentov v poročevalskem letu.</w:t>
            </w:r>
          </w:p>
          <w:p w14:paraId="1DD7662D" w14:textId="35839AB5" w:rsidR="00D76699" w:rsidRPr="00D42A74" w:rsidRDefault="00D76699" w:rsidP="00D76699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Merilo</w:t>
            </w:r>
            <w:r w:rsidRPr="00D42A74">
              <w:rPr>
                <w:rFonts w:cs="Arial"/>
                <w:szCs w:val="20"/>
              </w:rPr>
              <w:t>: Visokošolska knjižnica mora imeti najmanj 1 uporabniško mesto na 20/75/200 študentov, vpisanih na redni študij prve, druge in tretje stopnje.</w:t>
            </w:r>
            <w:r w:rsidRPr="00D42A74">
              <w:rPr>
                <w:rFonts w:cs="Arial"/>
                <w:color w:val="00B050"/>
                <w:szCs w:val="20"/>
              </w:rPr>
              <w:t xml:space="preserve">  </w:t>
            </w:r>
            <w:r w:rsidRPr="00D42A74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B7798EC" w14:textId="77777777" w:rsidR="00D76699" w:rsidRPr="00D42A74" w:rsidRDefault="00D76699" w:rsidP="00D76699">
            <w:pPr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1 na 20 vpisanih študentov (visokošolska knjižnica)</w:t>
            </w:r>
          </w:p>
          <w:p w14:paraId="663287FF" w14:textId="77777777" w:rsidR="00D76699" w:rsidRPr="00D42A74" w:rsidRDefault="00D76699" w:rsidP="00D76699">
            <w:pPr>
              <w:rPr>
                <w:rFonts w:cs="Arial"/>
                <w:szCs w:val="20"/>
              </w:rPr>
            </w:pPr>
          </w:p>
          <w:p w14:paraId="3B9841FD" w14:textId="77777777" w:rsidR="00D76699" w:rsidRPr="00D42A74" w:rsidRDefault="00D76699" w:rsidP="00D76699">
            <w:pPr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1 na 75 vpisanih študentov (univerzitetna knjižnica)</w:t>
            </w:r>
          </w:p>
          <w:p w14:paraId="5B286684" w14:textId="77777777" w:rsidR="00D76699" w:rsidRPr="00D42A74" w:rsidRDefault="00D76699" w:rsidP="00D76699">
            <w:pPr>
              <w:rPr>
                <w:rFonts w:cs="Arial"/>
                <w:szCs w:val="20"/>
              </w:rPr>
            </w:pPr>
          </w:p>
          <w:p w14:paraId="37F1CD77" w14:textId="1CEF29F4" w:rsidR="00D76699" w:rsidRPr="00D42A74" w:rsidRDefault="00D76699" w:rsidP="00D76699">
            <w:pPr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1 na 200 vpisanih študentov na UL (NUK in CTK)</w:t>
            </w:r>
          </w:p>
          <w:p w14:paraId="52641D34" w14:textId="77777777" w:rsidR="00D76699" w:rsidRPr="00D42A74" w:rsidRDefault="00D76699" w:rsidP="00D76699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C13EF6" w14:textId="77777777" w:rsidR="00D76699" w:rsidRPr="00D42A74" w:rsidRDefault="00D76699" w:rsidP="00D76699">
            <w:pPr>
              <w:jc w:val="center"/>
              <w:rPr>
                <w:rFonts w:cs="Arial"/>
                <w:color w:val="FF0000"/>
                <w:szCs w:val="20"/>
              </w:rPr>
            </w:pPr>
            <w:r w:rsidRPr="008C7565">
              <w:rPr>
                <w:rFonts w:cs="Arial"/>
                <w:szCs w:val="20"/>
              </w:rPr>
              <w:t>50 %</w:t>
            </w:r>
          </w:p>
        </w:tc>
      </w:tr>
      <w:tr w:rsidR="00D76699" w:rsidRPr="00D42A74" w14:paraId="2E612612" w14:textId="77777777" w:rsidTr="00076497">
        <w:tc>
          <w:tcPr>
            <w:tcW w:w="1695" w:type="dxa"/>
          </w:tcPr>
          <w:p w14:paraId="320CA68D" w14:textId="77777777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PROSTOR IN OPREMA</w:t>
            </w:r>
          </w:p>
        </w:tc>
        <w:tc>
          <w:tcPr>
            <w:tcW w:w="2411" w:type="dxa"/>
          </w:tcPr>
          <w:p w14:paraId="2A5E46E4" w14:textId="7606AFFE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 xml:space="preserve">Brezžična povezava do interneta </w:t>
            </w:r>
          </w:p>
        </w:tc>
        <w:tc>
          <w:tcPr>
            <w:tcW w:w="6237" w:type="dxa"/>
          </w:tcPr>
          <w:p w14:paraId="7DD2603B" w14:textId="11733955" w:rsidR="00D76699" w:rsidRPr="00D42A74" w:rsidRDefault="00D76699" w:rsidP="00D76699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 xml:space="preserve">Visokošolska knjižnica zagotavlja uporabnikom brezžično povezavo do </w:t>
            </w:r>
            <w:r w:rsidRPr="007B4C48">
              <w:rPr>
                <w:rFonts w:cs="Arial"/>
                <w:szCs w:val="20"/>
              </w:rPr>
              <w:t>interneta</w:t>
            </w:r>
            <w:r w:rsidRPr="00D42A74">
              <w:rPr>
                <w:rFonts w:cs="Arial"/>
                <w:szCs w:val="20"/>
              </w:rPr>
              <w:t>.</w:t>
            </w:r>
          </w:p>
          <w:p w14:paraId="0AC2BB9C" w14:textId="77777777" w:rsidR="00D76699" w:rsidRPr="00D42A74" w:rsidRDefault="00D76699" w:rsidP="00D76699">
            <w:pPr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  <w:lang w:eastAsia="sl-SI"/>
              </w:rPr>
              <w:t>Podatki</w:t>
            </w:r>
            <w:r w:rsidRPr="00D42A74">
              <w:rPr>
                <w:rFonts w:cs="Arial"/>
                <w:szCs w:val="20"/>
                <w:lang w:eastAsia="sl-SI"/>
              </w:rPr>
              <w:t>: Knjižnica navede, katera brezžična omrežja zagotavlja uporabnikom za dostop do interneta</w:t>
            </w:r>
            <w:r w:rsidRPr="00D42A74">
              <w:rPr>
                <w:rFonts w:cs="Arial"/>
                <w:szCs w:val="20"/>
              </w:rPr>
              <w:t xml:space="preserve">. </w:t>
            </w:r>
          </w:p>
          <w:p w14:paraId="6BA41308" w14:textId="77777777" w:rsidR="00D76699" w:rsidRPr="00D42A74" w:rsidRDefault="00D76699" w:rsidP="00D76699">
            <w:pPr>
              <w:shd w:val="clear" w:color="auto" w:fill="FFFFFF" w:themeFill="background1"/>
              <w:rPr>
                <w:rFonts w:cs="Arial"/>
                <w:szCs w:val="20"/>
              </w:rPr>
            </w:pPr>
            <w:r w:rsidRPr="00D42A74">
              <w:rPr>
                <w:rFonts w:cs="Arial"/>
                <w:b/>
                <w:szCs w:val="20"/>
              </w:rPr>
              <w:t>Merilo</w:t>
            </w:r>
            <w:r w:rsidRPr="00D42A74">
              <w:rPr>
                <w:rFonts w:cs="Arial"/>
                <w:szCs w:val="20"/>
              </w:rPr>
              <w:t xml:space="preserve">: Visokošolska knjižnica uporabnikom zagotavlja brezžično omrežje za dostop do interneta. </w:t>
            </w:r>
          </w:p>
        </w:tc>
        <w:tc>
          <w:tcPr>
            <w:tcW w:w="2126" w:type="dxa"/>
            <w:vAlign w:val="center"/>
          </w:tcPr>
          <w:p w14:paraId="107AFF10" w14:textId="77777777" w:rsidR="00D76699" w:rsidRPr="00D42A74" w:rsidRDefault="00D76699" w:rsidP="00D76699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42A74">
              <w:rPr>
                <w:rFonts w:cs="Arial"/>
                <w:szCs w:val="20"/>
              </w:rPr>
              <w:t>DA</w:t>
            </w:r>
          </w:p>
        </w:tc>
        <w:tc>
          <w:tcPr>
            <w:tcW w:w="1985" w:type="dxa"/>
            <w:vAlign w:val="center"/>
          </w:tcPr>
          <w:p w14:paraId="5997C4AE" w14:textId="77777777" w:rsidR="00D76699" w:rsidRPr="00D42A74" w:rsidRDefault="00D76699" w:rsidP="00D766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Cs w:val="20"/>
              </w:rPr>
            </w:pPr>
            <w:r w:rsidRPr="00D42A74">
              <w:rPr>
                <w:rFonts w:cs="Arial"/>
                <w:szCs w:val="20"/>
              </w:rPr>
              <w:t>100 %</w:t>
            </w:r>
          </w:p>
        </w:tc>
      </w:tr>
    </w:tbl>
    <w:p w14:paraId="5FFE58BA" w14:textId="77777777" w:rsidR="007B00B9" w:rsidRPr="00D42A74" w:rsidRDefault="007B00B9" w:rsidP="00165EB4">
      <w:pPr>
        <w:shd w:val="clear" w:color="auto" w:fill="FFFFFF" w:themeFill="background1"/>
        <w:rPr>
          <w:rFonts w:cs="Arial"/>
          <w:szCs w:val="20"/>
        </w:rPr>
      </w:pPr>
    </w:p>
    <w:p w14:paraId="7DD8AA0D" w14:textId="6CCB9915" w:rsidR="009C50CD" w:rsidRPr="00D42A74" w:rsidRDefault="009C50CD" w:rsidP="007B4C48">
      <w:pPr>
        <w:shd w:val="clear" w:color="auto" w:fill="FFFFFF" w:themeFill="background1"/>
        <w:rPr>
          <w:rFonts w:cs="Arial"/>
          <w:szCs w:val="20"/>
        </w:rPr>
      </w:pPr>
    </w:p>
    <w:p w14:paraId="7C00B3DF" w14:textId="77777777" w:rsidR="009C50CD" w:rsidRPr="00D42A74" w:rsidRDefault="009C50CD" w:rsidP="009C50CD">
      <w:pPr>
        <w:pStyle w:val="Odstavekseznama"/>
        <w:shd w:val="clear" w:color="auto" w:fill="FFFFFF" w:themeFill="background1"/>
        <w:rPr>
          <w:rFonts w:ascii="Arial" w:hAnsi="Arial" w:cs="Arial"/>
          <w:color w:val="00B0F0"/>
        </w:rPr>
      </w:pPr>
    </w:p>
    <w:sectPr w:rsidR="009C50CD" w:rsidRPr="00D42A74" w:rsidSect="00E77006">
      <w:footerReference w:type="default" r:id="rId8"/>
      <w:pgSz w:w="23811" w:h="16838" w:orient="landscape" w:code="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24F1" w14:textId="77777777" w:rsidR="00294383" w:rsidRDefault="00294383" w:rsidP="00970FFD">
      <w:r>
        <w:separator/>
      </w:r>
    </w:p>
  </w:endnote>
  <w:endnote w:type="continuationSeparator" w:id="0">
    <w:p w14:paraId="7616359B" w14:textId="77777777" w:rsidR="00294383" w:rsidRDefault="00294383" w:rsidP="0097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829693"/>
      <w:docPartObj>
        <w:docPartGallery w:val="Page Numbers (Bottom of Page)"/>
        <w:docPartUnique/>
      </w:docPartObj>
    </w:sdtPr>
    <w:sdtEndPr/>
    <w:sdtContent>
      <w:p w14:paraId="532AAD6C" w14:textId="77777777" w:rsidR="008D418B" w:rsidRDefault="008D418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F4">
          <w:rPr>
            <w:noProof/>
          </w:rPr>
          <w:t>4</w:t>
        </w:r>
        <w:r>
          <w:fldChar w:fldCharType="end"/>
        </w:r>
      </w:p>
    </w:sdtContent>
  </w:sdt>
  <w:p w14:paraId="274BEED0" w14:textId="77777777" w:rsidR="008D418B" w:rsidRDefault="008D41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49E9" w14:textId="77777777" w:rsidR="00294383" w:rsidRDefault="00294383" w:rsidP="00970FFD">
      <w:r>
        <w:separator/>
      </w:r>
    </w:p>
  </w:footnote>
  <w:footnote w:type="continuationSeparator" w:id="0">
    <w:p w14:paraId="427CAF99" w14:textId="77777777" w:rsidR="00294383" w:rsidRDefault="00294383" w:rsidP="0097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9C2"/>
    <w:multiLevelType w:val="hybridMultilevel"/>
    <w:tmpl w:val="B58C3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978"/>
    <w:multiLevelType w:val="multilevel"/>
    <w:tmpl w:val="C16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930D3"/>
    <w:multiLevelType w:val="hybridMultilevel"/>
    <w:tmpl w:val="87B49408"/>
    <w:lvl w:ilvl="0" w:tplc="53369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4EAD"/>
    <w:multiLevelType w:val="hybridMultilevel"/>
    <w:tmpl w:val="43D81F1A"/>
    <w:lvl w:ilvl="0" w:tplc="3DE6F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C2C37"/>
    <w:multiLevelType w:val="hybridMultilevel"/>
    <w:tmpl w:val="43D6F5F6"/>
    <w:lvl w:ilvl="0" w:tplc="172A18A2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34C06320"/>
    <w:multiLevelType w:val="hybridMultilevel"/>
    <w:tmpl w:val="0F06CEDE"/>
    <w:lvl w:ilvl="0" w:tplc="172A1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22D9F"/>
    <w:multiLevelType w:val="multilevel"/>
    <w:tmpl w:val="359059C0"/>
    <w:lvl w:ilvl="0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7303FB7"/>
    <w:multiLevelType w:val="hybridMultilevel"/>
    <w:tmpl w:val="28ACAF54"/>
    <w:lvl w:ilvl="0" w:tplc="0424000F">
      <w:start w:val="1"/>
      <w:numFmt w:val="decimal"/>
      <w:lvlText w:val="%1."/>
      <w:lvlJc w:val="left"/>
      <w:pPr>
        <w:ind w:left="5114" w:hanging="360"/>
      </w:pPr>
    </w:lvl>
    <w:lvl w:ilvl="1" w:tplc="04240019" w:tentative="1">
      <w:start w:val="1"/>
      <w:numFmt w:val="lowerLetter"/>
      <w:lvlText w:val="%2."/>
      <w:lvlJc w:val="left"/>
      <w:pPr>
        <w:ind w:left="5834" w:hanging="360"/>
      </w:pPr>
    </w:lvl>
    <w:lvl w:ilvl="2" w:tplc="0424001B" w:tentative="1">
      <w:start w:val="1"/>
      <w:numFmt w:val="lowerRoman"/>
      <w:lvlText w:val="%3."/>
      <w:lvlJc w:val="right"/>
      <w:pPr>
        <w:ind w:left="6554" w:hanging="180"/>
      </w:pPr>
    </w:lvl>
    <w:lvl w:ilvl="3" w:tplc="0424000F" w:tentative="1">
      <w:start w:val="1"/>
      <w:numFmt w:val="decimal"/>
      <w:lvlText w:val="%4."/>
      <w:lvlJc w:val="left"/>
      <w:pPr>
        <w:ind w:left="7274" w:hanging="360"/>
      </w:pPr>
    </w:lvl>
    <w:lvl w:ilvl="4" w:tplc="04240019" w:tentative="1">
      <w:start w:val="1"/>
      <w:numFmt w:val="lowerLetter"/>
      <w:lvlText w:val="%5."/>
      <w:lvlJc w:val="left"/>
      <w:pPr>
        <w:ind w:left="7994" w:hanging="360"/>
      </w:pPr>
    </w:lvl>
    <w:lvl w:ilvl="5" w:tplc="0424001B" w:tentative="1">
      <w:start w:val="1"/>
      <w:numFmt w:val="lowerRoman"/>
      <w:lvlText w:val="%6."/>
      <w:lvlJc w:val="right"/>
      <w:pPr>
        <w:ind w:left="8714" w:hanging="180"/>
      </w:pPr>
    </w:lvl>
    <w:lvl w:ilvl="6" w:tplc="0424000F" w:tentative="1">
      <w:start w:val="1"/>
      <w:numFmt w:val="decimal"/>
      <w:lvlText w:val="%7."/>
      <w:lvlJc w:val="left"/>
      <w:pPr>
        <w:ind w:left="9434" w:hanging="360"/>
      </w:pPr>
    </w:lvl>
    <w:lvl w:ilvl="7" w:tplc="04240019" w:tentative="1">
      <w:start w:val="1"/>
      <w:numFmt w:val="lowerLetter"/>
      <w:lvlText w:val="%8."/>
      <w:lvlJc w:val="left"/>
      <w:pPr>
        <w:ind w:left="10154" w:hanging="360"/>
      </w:pPr>
    </w:lvl>
    <w:lvl w:ilvl="8" w:tplc="0424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8" w15:restartNumberingAfterBreak="0">
    <w:nsid w:val="5FBA2CAF"/>
    <w:multiLevelType w:val="hybridMultilevel"/>
    <w:tmpl w:val="D782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423F"/>
    <w:multiLevelType w:val="hybridMultilevel"/>
    <w:tmpl w:val="EA4C2492"/>
    <w:lvl w:ilvl="0" w:tplc="11D69BD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6659"/>
    <w:multiLevelType w:val="multilevel"/>
    <w:tmpl w:val="582C1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2F"/>
    <w:rsid w:val="000050D4"/>
    <w:rsid w:val="00005E34"/>
    <w:rsid w:val="0000637E"/>
    <w:rsid w:val="000078B2"/>
    <w:rsid w:val="000114C5"/>
    <w:rsid w:val="0002042F"/>
    <w:rsid w:val="00022C7C"/>
    <w:rsid w:val="0002401A"/>
    <w:rsid w:val="000249F2"/>
    <w:rsid w:val="00024AE2"/>
    <w:rsid w:val="00026AE6"/>
    <w:rsid w:val="00031588"/>
    <w:rsid w:val="00031BBF"/>
    <w:rsid w:val="00031E88"/>
    <w:rsid w:val="000323DD"/>
    <w:rsid w:val="000326FC"/>
    <w:rsid w:val="00032C8C"/>
    <w:rsid w:val="000518D6"/>
    <w:rsid w:val="00057C9C"/>
    <w:rsid w:val="00060E5F"/>
    <w:rsid w:val="00064F2E"/>
    <w:rsid w:val="00067896"/>
    <w:rsid w:val="00070147"/>
    <w:rsid w:val="000710E6"/>
    <w:rsid w:val="00076497"/>
    <w:rsid w:val="000779D7"/>
    <w:rsid w:val="00090337"/>
    <w:rsid w:val="0009181A"/>
    <w:rsid w:val="000A24F8"/>
    <w:rsid w:val="000A44FA"/>
    <w:rsid w:val="000B06C1"/>
    <w:rsid w:val="000B0D1C"/>
    <w:rsid w:val="000B144B"/>
    <w:rsid w:val="000B63E7"/>
    <w:rsid w:val="000B6BC0"/>
    <w:rsid w:val="000C45F5"/>
    <w:rsid w:val="000C4EF2"/>
    <w:rsid w:val="000C6843"/>
    <w:rsid w:val="000C7FDA"/>
    <w:rsid w:val="000D110A"/>
    <w:rsid w:val="000D3B18"/>
    <w:rsid w:val="000D7312"/>
    <w:rsid w:val="000E2F6C"/>
    <w:rsid w:val="000E35E7"/>
    <w:rsid w:val="000F2EF9"/>
    <w:rsid w:val="000F38A2"/>
    <w:rsid w:val="000F41E8"/>
    <w:rsid w:val="00104F72"/>
    <w:rsid w:val="00111763"/>
    <w:rsid w:val="00114B4E"/>
    <w:rsid w:val="00120742"/>
    <w:rsid w:val="00122ADB"/>
    <w:rsid w:val="00124284"/>
    <w:rsid w:val="00155623"/>
    <w:rsid w:val="0015652B"/>
    <w:rsid w:val="001618CC"/>
    <w:rsid w:val="00161A66"/>
    <w:rsid w:val="00162F51"/>
    <w:rsid w:val="00165EB4"/>
    <w:rsid w:val="00171B74"/>
    <w:rsid w:val="00171CE2"/>
    <w:rsid w:val="00175F66"/>
    <w:rsid w:val="00176C34"/>
    <w:rsid w:val="00177858"/>
    <w:rsid w:val="00185046"/>
    <w:rsid w:val="00192DCA"/>
    <w:rsid w:val="001A7009"/>
    <w:rsid w:val="001B0431"/>
    <w:rsid w:val="001B5B7C"/>
    <w:rsid w:val="001B69BF"/>
    <w:rsid w:val="001B6E28"/>
    <w:rsid w:val="001B79E5"/>
    <w:rsid w:val="001C054E"/>
    <w:rsid w:val="001C496F"/>
    <w:rsid w:val="001C714F"/>
    <w:rsid w:val="001C7429"/>
    <w:rsid w:val="001D5291"/>
    <w:rsid w:val="001D58A1"/>
    <w:rsid w:val="001D74F1"/>
    <w:rsid w:val="001D790E"/>
    <w:rsid w:val="001E241B"/>
    <w:rsid w:val="001E4162"/>
    <w:rsid w:val="001E45F3"/>
    <w:rsid w:val="001E4D47"/>
    <w:rsid w:val="001E7EC3"/>
    <w:rsid w:val="001F5774"/>
    <w:rsid w:val="00202936"/>
    <w:rsid w:val="0020593C"/>
    <w:rsid w:val="00210A66"/>
    <w:rsid w:val="0021160F"/>
    <w:rsid w:val="00211772"/>
    <w:rsid w:val="00211ED2"/>
    <w:rsid w:val="00217685"/>
    <w:rsid w:val="002207D8"/>
    <w:rsid w:val="00222FEB"/>
    <w:rsid w:val="002256EE"/>
    <w:rsid w:val="0023315D"/>
    <w:rsid w:val="0023661E"/>
    <w:rsid w:val="0023702B"/>
    <w:rsid w:val="00240E23"/>
    <w:rsid w:val="0024284C"/>
    <w:rsid w:val="00243AA3"/>
    <w:rsid w:val="00253A8A"/>
    <w:rsid w:val="0025426A"/>
    <w:rsid w:val="00270E6D"/>
    <w:rsid w:val="00271DA3"/>
    <w:rsid w:val="00281924"/>
    <w:rsid w:val="00281E32"/>
    <w:rsid w:val="00284455"/>
    <w:rsid w:val="00284E7F"/>
    <w:rsid w:val="0028706B"/>
    <w:rsid w:val="00287841"/>
    <w:rsid w:val="002906C3"/>
    <w:rsid w:val="00290FEB"/>
    <w:rsid w:val="002926E7"/>
    <w:rsid w:val="00294383"/>
    <w:rsid w:val="002978E5"/>
    <w:rsid w:val="00297F61"/>
    <w:rsid w:val="00297FB8"/>
    <w:rsid w:val="002A49E5"/>
    <w:rsid w:val="002A5E9C"/>
    <w:rsid w:val="002A652B"/>
    <w:rsid w:val="002B122A"/>
    <w:rsid w:val="002B18F1"/>
    <w:rsid w:val="002B3CB4"/>
    <w:rsid w:val="002B5ED5"/>
    <w:rsid w:val="002B6385"/>
    <w:rsid w:val="002D36BC"/>
    <w:rsid w:val="002D41AC"/>
    <w:rsid w:val="002D7FA4"/>
    <w:rsid w:val="002E1313"/>
    <w:rsid w:val="002F0680"/>
    <w:rsid w:val="002F3467"/>
    <w:rsid w:val="0030504B"/>
    <w:rsid w:val="003059B1"/>
    <w:rsid w:val="00307C0B"/>
    <w:rsid w:val="00313CC7"/>
    <w:rsid w:val="003203A6"/>
    <w:rsid w:val="00320879"/>
    <w:rsid w:val="00323E72"/>
    <w:rsid w:val="0033141D"/>
    <w:rsid w:val="00331FC9"/>
    <w:rsid w:val="00337918"/>
    <w:rsid w:val="003379BC"/>
    <w:rsid w:val="003506E0"/>
    <w:rsid w:val="00352587"/>
    <w:rsid w:val="00353D53"/>
    <w:rsid w:val="0035445C"/>
    <w:rsid w:val="003611F7"/>
    <w:rsid w:val="00363511"/>
    <w:rsid w:val="00365EA3"/>
    <w:rsid w:val="00372321"/>
    <w:rsid w:val="00373263"/>
    <w:rsid w:val="00375B4D"/>
    <w:rsid w:val="00375D42"/>
    <w:rsid w:val="00380D43"/>
    <w:rsid w:val="00383A94"/>
    <w:rsid w:val="00383C1F"/>
    <w:rsid w:val="0038748B"/>
    <w:rsid w:val="00391302"/>
    <w:rsid w:val="003923CB"/>
    <w:rsid w:val="003957ED"/>
    <w:rsid w:val="0039690C"/>
    <w:rsid w:val="003A3C4B"/>
    <w:rsid w:val="003B5310"/>
    <w:rsid w:val="003C5CDA"/>
    <w:rsid w:val="003E385A"/>
    <w:rsid w:val="003E4DFB"/>
    <w:rsid w:val="003F41F2"/>
    <w:rsid w:val="0040016A"/>
    <w:rsid w:val="004016F0"/>
    <w:rsid w:val="00407A6C"/>
    <w:rsid w:val="0041207A"/>
    <w:rsid w:val="0041371A"/>
    <w:rsid w:val="004161F6"/>
    <w:rsid w:val="0042380C"/>
    <w:rsid w:val="00432FE4"/>
    <w:rsid w:val="004436EE"/>
    <w:rsid w:val="00453647"/>
    <w:rsid w:val="00455A3D"/>
    <w:rsid w:val="00455B36"/>
    <w:rsid w:val="00455D64"/>
    <w:rsid w:val="00456B95"/>
    <w:rsid w:val="0045709E"/>
    <w:rsid w:val="00457E2B"/>
    <w:rsid w:val="004608D9"/>
    <w:rsid w:val="00462210"/>
    <w:rsid w:val="00467EA5"/>
    <w:rsid w:val="00470D8D"/>
    <w:rsid w:val="004711EC"/>
    <w:rsid w:val="00471AC3"/>
    <w:rsid w:val="00484954"/>
    <w:rsid w:val="00487915"/>
    <w:rsid w:val="00490D95"/>
    <w:rsid w:val="00496FD3"/>
    <w:rsid w:val="004A0591"/>
    <w:rsid w:val="004A266E"/>
    <w:rsid w:val="004A30DC"/>
    <w:rsid w:val="004A6092"/>
    <w:rsid w:val="004A680D"/>
    <w:rsid w:val="004B1DF6"/>
    <w:rsid w:val="004C21F3"/>
    <w:rsid w:val="004C2D3C"/>
    <w:rsid w:val="004C324D"/>
    <w:rsid w:val="004C6271"/>
    <w:rsid w:val="004C6C69"/>
    <w:rsid w:val="004D0756"/>
    <w:rsid w:val="004D7DFC"/>
    <w:rsid w:val="004E2481"/>
    <w:rsid w:val="004E30A8"/>
    <w:rsid w:val="004E355C"/>
    <w:rsid w:val="004E545E"/>
    <w:rsid w:val="004F020A"/>
    <w:rsid w:val="004F0929"/>
    <w:rsid w:val="004F1C4E"/>
    <w:rsid w:val="00502217"/>
    <w:rsid w:val="00503AD5"/>
    <w:rsid w:val="00504F7B"/>
    <w:rsid w:val="00506113"/>
    <w:rsid w:val="005078F3"/>
    <w:rsid w:val="00511A63"/>
    <w:rsid w:val="00513686"/>
    <w:rsid w:val="00527B23"/>
    <w:rsid w:val="0053133D"/>
    <w:rsid w:val="00531925"/>
    <w:rsid w:val="00533D9C"/>
    <w:rsid w:val="0053778B"/>
    <w:rsid w:val="00544C89"/>
    <w:rsid w:val="00547DAD"/>
    <w:rsid w:val="005535D7"/>
    <w:rsid w:val="00555EE9"/>
    <w:rsid w:val="00560D17"/>
    <w:rsid w:val="00585B5E"/>
    <w:rsid w:val="00586854"/>
    <w:rsid w:val="00592055"/>
    <w:rsid w:val="00595151"/>
    <w:rsid w:val="00597BB6"/>
    <w:rsid w:val="005A5544"/>
    <w:rsid w:val="005B3D98"/>
    <w:rsid w:val="005B4B4C"/>
    <w:rsid w:val="005B4EEE"/>
    <w:rsid w:val="005C02AB"/>
    <w:rsid w:val="005C39A3"/>
    <w:rsid w:val="005C63EC"/>
    <w:rsid w:val="005C6DAE"/>
    <w:rsid w:val="005C6DFC"/>
    <w:rsid w:val="005D0449"/>
    <w:rsid w:val="005D253F"/>
    <w:rsid w:val="005D3017"/>
    <w:rsid w:val="005D46A1"/>
    <w:rsid w:val="005E2E23"/>
    <w:rsid w:val="005E6A84"/>
    <w:rsid w:val="005F1931"/>
    <w:rsid w:val="005F42E9"/>
    <w:rsid w:val="006004BA"/>
    <w:rsid w:val="00602CBB"/>
    <w:rsid w:val="00603DDD"/>
    <w:rsid w:val="00610050"/>
    <w:rsid w:val="00612A79"/>
    <w:rsid w:val="006157E2"/>
    <w:rsid w:val="00617E65"/>
    <w:rsid w:val="00622106"/>
    <w:rsid w:val="00626777"/>
    <w:rsid w:val="00631CDC"/>
    <w:rsid w:val="006340F3"/>
    <w:rsid w:val="00645EE3"/>
    <w:rsid w:val="00651E36"/>
    <w:rsid w:val="00653C57"/>
    <w:rsid w:val="006555F5"/>
    <w:rsid w:val="00655AA3"/>
    <w:rsid w:val="00655C6B"/>
    <w:rsid w:val="00661D54"/>
    <w:rsid w:val="006627F4"/>
    <w:rsid w:val="00662D5D"/>
    <w:rsid w:val="00667503"/>
    <w:rsid w:val="00673A54"/>
    <w:rsid w:val="0067573F"/>
    <w:rsid w:val="00675E37"/>
    <w:rsid w:val="00680744"/>
    <w:rsid w:val="0068172A"/>
    <w:rsid w:val="006847C8"/>
    <w:rsid w:val="00685CC4"/>
    <w:rsid w:val="00686572"/>
    <w:rsid w:val="00694C8F"/>
    <w:rsid w:val="006A1EBA"/>
    <w:rsid w:val="006A3866"/>
    <w:rsid w:val="006A5AFB"/>
    <w:rsid w:val="006B0B2C"/>
    <w:rsid w:val="006B202C"/>
    <w:rsid w:val="006B450A"/>
    <w:rsid w:val="006B5649"/>
    <w:rsid w:val="006C25E1"/>
    <w:rsid w:val="006C28E1"/>
    <w:rsid w:val="006D6090"/>
    <w:rsid w:val="006D6C63"/>
    <w:rsid w:val="006E0ED8"/>
    <w:rsid w:val="006E25F2"/>
    <w:rsid w:val="006E52E0"/>
    <w:rsid w:val="006F4D02"/>
    <w:rsid w:val="006F605E"/>
    <w:rsid w:val="006F65CC"/>
    <w:rsid w:val="0070175F"/>
    <w:rsid w:val="00701D41"/>
    <w:rsid w:val="007153A4"/>
    <w:rsid w:val="007249E9"/>
    <w:rsid w:val="007300F6"/>
    <w:rsid w:val="00736D65"/>
    <w:rsid w:val="007376E8"/>
    <w:rsid w:val="00740A0F"/>
    <w:rsid w:val="00741478"/>
    <w:rsid w:val="00754157"/>
    <w:rsid w:val="00756CFA"/>
    <w:rsid w:val="00761F1D"/>
    <w:rsid w:val="00764E1E"/>
    <w:rsid w:val="00772F4A"/>
    <w:rsid w:val="00773F3D"/>
    <w:rsid w:val="007814DC"/>
    <w:rsid w:val="0078496A"/>
    <w:rsid w:val="00786E3D"/>
    <w:rsid w:val="007A1147"/>
    <w:rsid w:val="007A3818"/>
    <w:rsid w:val="007B00B9"/>
    <w:rsid w:val="007B0607"/>
    <w:rsid w:val="007B0906"/>
    <w:rsid w:val="007B0B4F"/>
    <w:rsid w:val="007B4C48"/>
    <w:rsid w:val="007B76B8"/>
    <w:rsid w:val="007C07E9"/>
    <w:rsid w:val="007D5AB8"/>
    <w:rsid w:val="007E4366"/>
    <w:rsid w:val="007E478E"/>
    <w:rsid w:val="007E6C44"/>
    <w:rsid w:val="007F1361"/>
    <w:rsid w:val="007F2E2E"/>
    <w:rsid w:val="007F64EF"/>
    <w:rsid w:val="00803054"/>
    <w:rsid w:val="00806A6F"/>
    <w:rsid w:val="008078F0"/>
    <w:rsid w:val="00807EEC"/>
    <w:rsid w:val="008121B6"/>
    <w:rsid w:val="00823219"/>
    <w:rsid w:val="00823793"/>
    <w:rsid w:val="00831A29"/>
    <w:rsid w:val="00836C2B"/>
    <w:rsid w:val="008421AD"/>
    <w:rsid w:val="00842A7D"/>
    <w:rsid w:val="00844F27"/>
    <w:rsid w:val="00851607"/>
    <w:rsid w:val="00856F80"/>
    <w:rsid w:val="008606B3"/>
    <w:rsid w:val="00861AEC"/>
    <w:rsid w:val="00863718"/>
    <w:rsid w:val="00864DDA"/>
    <w:rsid w:val="00865067"/>
    <w:rsid w:val="00866963"/>
    <w:rsid w:val="008676B1"/>
    <w:rsid w:val="00870B0E"/>
    <w:rsid w:val="00871DDC"/>
    <w:rsid w:val="00872F02"/>
    <w:rsid w:val="008864D4"/>
    <w:rsid w:val="00887BB2"/>
    <w:rsid w:val="00887F9F"/>
    <w:rsid w:val="00892AC3"/>
    <w:rsid w:val="008A13A9"/>
    <w:rsid w:val="008A2595"/>
    <w:rsid w:val="008A39BA"/>
    <w:rsid w:val="008A4CB7"/>
    <w:rsid w:val="008A6EFC"/>
    <w:rsid w:val="008B09D1"/>
    <w:rsid w:val="008B2791"/>
    <w:rsid w:val="008B4CDA"/>
    <w:rsid w:val="008C562D"/>
    <w:rsid w:val="008C7565"/>
    <w:rsid w:val="008D331C"/>
    <w:rsid w:val="008D3DA8"/>
    <w:rsid w:val="008D418B"/>
    <w:rsid w:val="008E154E"/>
    <w:rsid w:val="008E23BA"/>
    <w:rsid w:val="008E6135"/>
    <w:rsid w:val="008E77D4"/>
    <w:rsid w:val="008F4A4E"/>
    <w:rsid w:val="009016DE"/>
    <w:rsid w:val="009030C6"/>
    <w:rsid w:val="00903AED"/>
    <w:rsid w:val="00903DFB"/>
    <w:rsid w:val="00905D1B"/>
    <w:rsid w:val="00906642"/>
    <w:rsid w:val="0091226B"/>
    <w:rsid w:val="0091228E"/>
    <w:rsid w:val="00912D5C"/>
    <w:rsid w:val="00913DAF"/>
    <w:rsid w:val="0091464D"/>
    <w:rsid w:val="00915653"/>
    <w:rsid w:val="00915B15"/>
    <w:rsid w:val="009176A7"/>
    <w:rsid w:val="009176CA"/>
    <w:rsid w:val="00923583"/>
    <w:rsid w:val="00925BCA"/>
    <w:rsid w:val="009300C3"/>
    <w:rsid w:val="009327E7"/>
    <w:rsid w:val="00936659"/>
    <w:rsid w:val="009408DA"/>
    <w:rsid w:val="00946CC8"/>
    <w:rsid w:val="00946D2C"/>
    <w:rsid w:val="009471D4"/>
    <w:rsid w:val="0095474C"/>
    <w:rsid w:val="00955CBC"/>
    <w:rsid w:val="00957CDF"/>
    <w:rsid w:val="00961BCE"/>
    <w:rsid w:val="00970FFD"/>
    <w:rsid w:val="00971FFD"/>
    <w:rsid w:val="00973C88"/>
    <w:rsid w:val="009775C3"/>
    <w:rsid w:val="00980C9D"/>
    <w:rsid w:val="009936C3"/>
    <w:rsid w:val="00995FF1"/>
    <w:rsid w:val="009A2E1F"/>
    <w:rsid w:val="009B0872"/>
    <w:rsid w:val="009B2636"/>
    <w:rsid w:val="009B31C4"/>
    <w:rsid w:val="009B335D"/>
    <w:rsid w:val="009B5891"/>
    <w:rsid w:val="009B6F93"/>
    <w:rsid w:val="009C440A"/>
    <w:rsid w:val="009C50CD"/>
    <w:rsid w:val="009C7AB0"/>
    <w:rsid w:val="009D6009"/>
    <w:rsid w:val="009D7D9E"/>
    <w:rsid w:val="009E0AC6"/>
    <w:rsid w:val="009E7B14"/>
    <w:rsid w:val="009F0860"/>
    <w:rsid w:val="009F2D41"/>
    <w:rsid w:val="009F5429"/>
    <w:rsid w:val="009F5456"/>
    <w:rsid w:val="009F66D5"/>
    <w:rsid w:val="00A00E54"/>
    <w:rsid w:val="00A01753"/>
    <w:rsid w:val="00A03032"/>
    <w:rsid w:val="00A06E69"/>
    <w:rsid w:val="00A21569"/>
    <w:rsid w:val="00A2226C"/>
    <w:rsid w:val="00A22EE5"/>
    <w:rsid w:val="00A307AD"/>
    <w:rsid w:val="00A31507"/>
    <w:rsid w:val="00A3258B"/>
    <w:rsid w:val="00A3644C"/>
    <w:rsid w:val="00A410DA"/>
    <w:rsid w:val="00A4277D"/>
    <w:rsid w:val="00A42C24"/>
    <w:rsid w:val="00A43C7F"/>
    <w:rsid w:val="00A549E6"/>
    <w:rsid w:val="00A60D50"/>
    <w:rsid w:val="00A622DE"/>
    <w:rsid w:val="00A62A0F"/>
    <w:rsid w:val="00A63104"/>
    <w:rsid w:val="00A74999"/>
    <w:rsid w:val="00A75C7A"/>
    <w:rsid w:val="00A85444"/>
    <w:rsid w:val="00A87D72"/>
    <w:rsid w:val="00A9229C"/>
    <w:rsid w:val="00A9249E"/>
    <w:rsid w:val="00A924E6"/>
    <w:rsid w:val="00A96A15"/>
    <w:rsid w:val="00A9729C"/>
    <w:rsid w:val="00AA746F"/>
    <w:rsid w:val="00AB0497"/>
    <w:rsid w:val="00AB0FBA"/>
    <w:rsid w:val="00AB62BD"/>
    <w:rsid w:val="00AC072A"/>
    <w:rsid w:val="00AC0C01"/>
    <w:rsid w:val="00AC60DA"/>
    <w:rsid w:val="00AC6F68"/>
    <w:rsid w:val="00AD0A6E"/>
    <w:rsid w:val="00AD2A90"/>
    <w:rsid w:val="00AE36BC"/>
    <w:rsid w:val="00AE52D5"/>
    <w:rsid w:val="00AE7E89"/>
    <w:rsid w:val="00AF6657"/>
    <w:rsid w:val="00B03D70"/>
    <w:rsid w:val="00B10258"/>
    <w:rsid w:val="00B10B25"/>
    <w:rsid w:val="00B201AA"/>
    <w:rsid w:val="00B20532"/>
    <w:rsid w:val="00B257D0"/>
    <w:rsid w:val="00B30131"/>
    <w:rsid w:val="00B33B3D"/>
    <w:rsid w:val="00B54384"/>
    <w:rsid w:val="00B6411D"/>
    <w:rsid w:val="00B75D6B"/>
    <w:rsid w:val="00B76213"/>
    <w:rsid w:val="00B85E90"/>
    <w:rsid w:val="00B870A2"/>
    <w:rsid w:val="00B90BBE"/>
    <w:rsid w:val="00B95F9D"/>
    <w:rsid w:val="00BA0610"/>
    <w:rsid w:val="00BA170E"/>
    <w:rsid w:val="00BA3AE6"/>
    <w:rsid w:val="00BB1D35"/>
    <w:rsid w:val="00BB5A8F"/>
    <w:rsid w:val="00BC032D"/>
    <w:rsid w:val="00BC1F61"/>
    <w:rsid w:val="00BC3BF2"/>
    <w:rsid w:val="00BD71C6"/>
    <w:rsid w:val="00BF029D"/>
    <w:rsid w:val="00BF69FD"/>
    <w:rsid w:val="00C00CC1"/>
    <w:rsid w:val="00C05081"/>
    <w:rsid w:val="00C12623"/>
    <w:rsid w:val="00C12CE4"/>
    <w:rsid w:val="00C15E7E"/>
    <w:rsid w:val="00C22BC9"/>
    <w:rsid w:val="00C34AC8"/>
    <w:rsid w:val="00C35330"/>
    <w:rsid w:val="00C36E20"/>
    <w:rsid w:val="00C4003A"/>
    <w:rsid w:val="00C41938"/>
    <w:rsid w:val="00C5130D"/>
    <w:rsid w:val="00C53002"/>
    <w:rsid w:val="00C55680"/>
    <w:rsid w:val="00C6256E"/>
    <w:rsid w:val="00C72B47"/>
    <w:rsid w:val="00C74752"/>
    <w:rsid w:val="00C84572"/>
    <w:rsid w:val="00C855DD"/>
    <w:rsid w:val="00CA2034"/>
    <w:rsid w:val="00CB2A12"/>
    <w:rsid w:val="00CC1204"/>
    <w:rsid w:val="00CC2CB0"/>
    <w:rsid w:val="00CC3AB9"/>
    <w:rsid w:val="00CC5204"/>
    <w:rsid w:val="00CD0520"/>
    <w:rsid w:val="00CD0CAB"/>
    <w:rsid w:val="00CD33B5"/>
    <w:rsid w:val="00CD4F43"/>
    <w:rsid w:val="00CE5AB2"/>
    <w:rsid w:val="00CE789A"/>
    <w:rsid w:val="00CF603F"/>
    <w:rsid w:val="00D00E89"/>
    <w:rsid w:val="00D038C6"/>
    <w:rsid w:val="00D07F59"/>
    <w:rsid w:val="00D11B4E"/>
    <w:rsid w:val="00D1303A"/>
    <w:rsid w:val="00D168F4"/>
    <w:rsid w:val="00D20114"/>
    <w:rsid w:val="00D22840"/>
    <w:rsid w:val="00D25151"/>
    <w:rsid w:val="00D26467"/>
    <w:rsid w:val="00D3251F"/>
    <w:rsid w:val="00D336D0"/>
    <w:rsid w:val="00D344EF"/>
    <w:rsid w:val="00D35AE5"/>
    <w:rsid w:val="00D42A74"/>
    <w:rsid w:val="00D4340C"/>
    <w:rsid w:val="00D4393E"/>
    <w:rsid w:val="00D448A8"/>
    <w:rsid w:val="00D454E6"/>
    <w:rsid w:val="00D545ED"/>
    <w:rsid w:val="00D60826"/>
    <w:rsid w:val="00D60D38"/>
    <w:rsid w:val="00D64F85"/>
    <w:rsid w:val="00D666BB"/>
    <w:rsid w:val="00D673D5"/>
    <w:rsid w:val="00D677C7"/>
    <w:rsid w:val="00D73D58"/>
    <w:rsid w:val="00D76699"/>
    <w:rsid w:val="00D83752"/>
    <w:rsid w:val="00D874C4"/>
    <w:rsid w:val="00D9197D"/>
    <w:rsid w:val="00D954CF"/>
    <w:rsid w:val="00D957C9"/>
    <w:rsid w:val="00D95FAF"/>
    <w:rsid w:val="00DA79F1"/>
    <w:rsid w:val="00DB1225"/>
    <w:rsid w:val="00DB7141"/>
    <w:rsid w:val="00DC30C3"/>
    <w:rsid w:val="00DD46FD"/>
    <w:rsid w:val="00DD7FCE"/>
    <w:rsid w:val="00DF18F1"/>
    <w:rsid w:val="00DF1A34"/>
    <w:rsid w:val="00DF256A"/>
    <w:rsid w:val="00E02F7E"/>
    <w:rsid w:val="00E12FAA"/>
    <w:rsid w:val="00E1766D"/>
    <w:rsid w:val="00E21707"/>
    <w:rsid w:val="00E2323D"/>
    <w:rsid w:val="00E235E6"/>
    <w:rsid w:val="00E24386"/>
    <w:rsid w:val="00E264AF"/>
    <w:rsid w:val="00E27C1D"/>
    <w:rsid w:val="00E30B6E"/>
    <w:rsid w:val="00E31C6E"/>
    <w:rsid w:val="00E378F0"/>
    <w:rsid w:val="00E4566B"/>
    <w:rsid w:val="00E45FD8"/>
    <w:rsid w:val="00E463BA"/>
    <w:rsid w:val="00E47959"/>
    <w:rsid w:val="00E507AB"/>
    <w:rsid w:val="00E5106C"/>
    <w:rsid w:val="00E5262F"/>
    <w:rsid w:val="00E52BC5"/>
    <w:rsid w:val="00E53217"/>
    <w:rsid w:val="00E6187B"/>
    <w:rsid w:val="00E62142"/>
    <w:rsid w:val="00E645E9"/>
    <w:rsid w:val="00E67AF9"/>
    <w:rsid w:val="00E706DE"/>
    <w:rsid w:val="00E71AF3"/>
    <w:rsid w:val="00E77006"/>
    <w:rsid w:val="00E8108C"/>
    <w:rsid w:val="00E87B99"/>
    <w:rsid w:val="00E87F24"/>
    <w:rsid w:val="00E949DF"/>
    <w:rsid w:val="00E973F4"/>
    <w:rsid w:val="00E97B25"/>
    <w:rsid w:val="00EA724C"/>
    <w:rsid w:val="00EB3D51"/>
    <w:rsid w:val="00ED104F"/>
    <w:rsid w:val="00ED44A7"/>
    <w:rsid w:val="00EE2FEF"/>
    <w:rsid w:val="00EE664E"/>
    <w:rsid w:val="00EE7152"/>
    <w:rsid w:val="00EF2FFF"/>
    <w:rsid w:val="00EF3E10"/>
    <w:rsid w:val="00F04B76"/>
    <w:rsid w:val="00F07845"/>
    <w:rsid w:val="00F078AD"/>
    <w:rsid w:val="00F1244D"/>
    <w:rsid w:val="00F153D5"/>
    <w:rsid w:val="00F159AE"/>
    <w:rsid w:val="00F166E9"/>
    <w:rsid w:val="00F241AB"/>
    <w:rsid w:val="00F2503D"/>
    <w:rsid w:val="00F2638D"/>
    <w:rsid w:val="00F339A2"/>
    <w:rsid w:val="00F3761C"/>
    <w:rsid w:val="00F40A3E"/>
    <w:rsid w:val="00F442C3"/>
    <w:rsid w:val="00F471B2"/>
    <w:rsid w:val="00F52583"/>
    <w:rsid w:val="00F537A3"/>
    <w:rsid w:val="00F54BCC"/>
    <w:rsid w:val="00F57427"/>
    <w:rsid w:val="00F65BC4"/>
    <w:rsid w:val="00F66E32"/>
    <w:rsid w:val="00F76E1D"/>
    <w:rsid w:val="00F816CB"/>
    <w:rsid w:val="00F87A56"/>
    <w:rsid w:val="00F9022D"/>
    <w:rsid w:val="00F92086"/>
    <w:rsid w:val="00F949B8"/>
    <w:rsid w:val="00F97DB3"/>
    <w:rsid w:val="00FA4E4C"/>
    <w:rsid w:val="00FA6C81"/>
    <w:rsid w:val="00FB070A"/>
    <w:rsid w:val="00FB3ADA"/>
    <w:rsid w:val="00FB5C38"/>
    <w:rsid w:val="00FB7EDF"/>
    <w:rsid w:val="00FC3FED"/>
    <w:rsid w:val="00FC67B1"/>
    <w:rsid w:val="00FC6C7A"/>
    <w:rsid w:val="00FD1B91"/>
    <w:rsid w:val="00FD24C7"/>
    <w:rsid w:val="00FD37AE"/>
    <w:rsid w:val="00FE022E"/>
    <w:rsid w:val="00FE1CFC"/>
    <w:rsid w:val="00FE275C"/>
    <w:rsid w:val="00FE7C0B"/>
    <w:rsid w:val="00FF023D"/>
    <w:rsid w:val="00FF5CAD"/>
    <w:rsid w:val="00FF603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8FBB2"/>
  <w15:docId w15:val="{3BDD0FA5-7425-40EE-BEFF-59EA1C96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E5262F"/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5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nhideWhenUsed/>
    <w:qFormat/>
    <w:rsid w:val="00E5262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qFormat/>
    <w:rsid w:val="00E5262F"/>
    <w:pPr>
      <w:spacing w:before="240" w:after="160"/>
    </w:pPr>
    <w:rPr>
      <w:rFonts w:eastAsiaTheme="minorHAnsi" w:cstheme="minorBid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qFormat/>
    <w:rsid w:val="00E5262F"/>
    <w:rPr>
      <w:rFonts w:ascii="Arial" w:eastAsiaTheme="minorHAnsi" w:hAnsi="Arial" w:cstheme="minorBidi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526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5262F"/>
    <w:rPr>
      <w:rFonts w:ascii="Segoe UI" w:hAnsi="Segoe UI" w:cs="Segoe UI"/>
      <w:sz w:val="18"/>
      <w:szCs w:val="18"/>
      <w:lang w:eastAsia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rsid w:val="009176CA"/>
  </w:style>
  <w:style w:type="paragraph" w:styleId="Brezrazmikov">
    <w:name w:val="No Spacing"/>
    <w:basedOn w:val="Navaden"/>
    <w:uiPriority w:val="1"/>
    <w:qFormat/>
    <w:rsid w:val="009176CA"/>
    <w:pPr>
      <w:keepNext/>
      <w:spacing w:line="260" w:lineRule="exact"/>
      <w:jc w:val="center"/>
    </w:pPr>
    <w:rPr>
      <w:rFonts w:eastAsiaTheme="minorHAnsi" w:cstheme="minorBidi"/>
      <w:b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9176CA"/>
    <w:pPr>
      <w:spacing w:before="240" w:line="260" w:lineRule="exact"/>
      <w:ind w:left="720"/>
      <w:contextualSpacing/>
    </w:pPr>
    <w:rPr>
      <w:rFonts w:ascii="Times New Roman" w:hAnsi="Times New Roman"/>
      <w:szCs w:val="20"/>
      <w:lang w:eastAsia="sl-SI"/>
    </w:rPr>
  </w:style>
  <w:style w:type="paragraph" w:customStyle="1" w:styleId="len">
    <w:name w:val="Člen"/>
    <w:basedOn w:val="Navaden"/>
    <w:qFormat/>
    <w:rsid w:val="009176CA"/>
    <w:pPr>
      <w:keepNext/>
      <w:suppressAutoHyphens/>
      <w:spacing w:before="480" w:line="260" w:lineRule="exact"/>
      <w:textAlignment w:val="baseline"/>
    </w:pPr>
    <w:rPr>
      <w:rFonts w:cs="Arial"/>
      <w:b/>
      <w:szCs w:val="22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157E2"/>
    <w:pPr>
      <w:spacing w:before="0" w:after="0"/>
    </w:pPr>
    <w:rPr>
      <w:rFonts w:eastAsia="Times New Roman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157E2"/>
    <w:rPr>
      <w:rFonts w:ascii="Arial" w:eastAsiaTheme="minorHAnsi" w:hAnsi="Arial" w:cstheme="minorBidi"/>
      <w:b/>
      <w:bCs/>
      <w:lang w:eastAsia="en-US"/>
    </w:rPr>
  </w:style>
  <w:style w:type="paragraph" w:styleId="Glava">
    <w:name w:val="header"/>
    <w:basedOn w:val="Navaden"/>
    <w:link w:val="GlavaZnak"/>
    <w:unhideWhenUsed/>
    <w:rsid w:val="00970F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70FFD"/>
    <w:rPr>
      <w:rFonts w:ascii="Arial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70F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70FFD"/>
    <w:rPr>
      <w:rFonts w:ascii="Arial" w:hAnsi="Arial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9408DA"/>
    <w:rPr>
      <w:color w:val="0000FF"/>
      <w:u w:val="single"/>
    </w:rPr>
  </w:style>
  <w:style w:type="paragraph" w:customStyle="1" w:styleId="odstavek">
    <w:name w:val="odstavek"/>
    <w:basedOn w:val="Navaden"/>
    <w:rsid w:val="00C72B47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A266E"/>
    <w:rPr>
      <w:rFonts w:ascii="Times New Roman" w:eastAsiaTheme="minorHAnsi" w:hAnsi="Times New Roman"/>
      <w:sz w:val="24"/>
      <w:lang w:eastAsia="sl-SI"/>
    </w:rPr>
  </w:style>
  <w:style w:type="paragraph" w:customStyle="1" w:styleId="len0">
    <w:name w:val="len"/>
    <w:basedOn w:val="Navaden"/>
    <w:rsid w:val="009C50CD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9C50CD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link w:val="OdstavekZnak"/>
    <w:qFormat/>
    <w:rsid w:val="00D42A74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0"/>
    <w:rsid w:val="00D42A74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qFormat/>
    <w:rsid w:val="00D42A74"/>
    <w:pPr>
      <w:numPr>
        <w:numId w:val="12"/>
      </w:numPr>
      <w:jc w:val="both"/>
    </w:pPr>
    <w:rPr>
      <w:rFonts w:cs="Arial"/>
      <w:sz w:val="22"/>
      <w:szCs w:val="22"/>
      <w:lang w:eastAsia="sl-SI"/>
    </w:rPr>
  </w:style>
  <w:style w:type="paragraph" w:customStyle="1" w:styleId="Alineazapodtoko">
    <w:name w:val="Alinea za podtočko"/>
    <w:basedOn w:val="Alineazaodstavkom"/>
    <w:link w:val="AlineazapodtokoZnak"/>
    <w:qFormat/>
    <w:rsid w:val="00D42A74"/>
    <w:pPr>
      <w:tabs>
        <w:tab w:val="clear" w:pos="425"/>
        <w:tab w:val="left" w:pos="794"/>
      </w:tabs>
      <w:ind w:left="794" w:hanging="227"/>
    </w:pPr>
  </w:style>
  <w:style w:type="character" w:customStyle="1" w:styleId="AlineazapodtokoZnak">
    <w:name w:val="Alinea za podtočko Znak"/>
    <w:link w:val="Alineazapodtoko"/>
    <w:rsid w:val="00D42A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71CFE9-9B90-4ADB-A2B4-372FF92C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Likar</dc:creator>
  <cp:lastModifiedBy>Marjan Gujtman</cp:lastModifiedBy>
  <cp:revision>2</cp:revision>
  <cp:lastPrinted>2020-05-20T06:05:00Z</cp:lastPrinted>
  <dcterms:created xsi:type="dcterms:W3CDTF">2020-07-14T05:28:00Z</dcterms:created>
  <dcterms:modified xsi:type="dcterms:W3CDTF">2020-07-14T05:28:00Z</dcterms:modified>
</cp:coreProperties>
</file>