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8C4" w:rsidRDefault="000378C4" w:rsidP="005571A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 podlagi petega odstavka 7. člena in šestega odstavka 11. člena Zakona o dostopnosti spletišč in mobilnih aplikacij (Uradni list RS, št. 30/18) minister za javno upravo izdaja</w:t>
      </w:r>
    </w:p>
    <w:p w:rsidR="00C1545C" w:rsidRDefault="00C1545C" w:rsidP="005571AD">
      <w:pPr>
        <w:spacing w:line="276" w:lineRule="auto"/>
        <w:rPr>
          <w:rFonts w:ascii="Arial" w:hAnsi="Arial" w:cs="Arial"/>
        </w:rPr>
      </w:pPr>
    </w:p>
    <w:p w:rsidR="000378C4" w:rsidRDefault="000378C4" w:rsidP="00C1545C">
      <w:pPr>
        <w:spacing w:line="276" w:lineRule="auto"/>
        <w:jc w:val="center"/>
        <w:rPr>
          <w:rFonts w:ascii="Arial" w:hAnsi="Arial" w:cs="Arial"/>
          <w:b/>
        </w:rPr>
      </w:pPr>
      <w:r w:rsidRPr="000378C4">
        <w:rPr>
          <w:rFonts w:ascii="Arial" w:hAnsi="Arial" w:cs="Arial"/>
          <w:b/>
        </w:rPr>
        <w:t>Pravilnik o določitvi vzorca izjave o dostopnosti glede skladnosti spletišč in mobilnih aplikacij z zahteva</w:t>
      </w:r>
      <w:r w:rsidR="00784A46">
        <w:rPr>
          <w:rFonts w:ascii="Arial" w:hAnsi="Arial" w:cs="Arial"/>
          <w:b/>
        </w:rPr>
        <w:t>m</w:t>
      </w:r>
      <w:r w:rsidRPr="000378C4">
        <w:rPr>
          <w:rFonts w:ascii="Arial" w:hAnsi="Arial" w:cs="Arial"/>
          <w:b/>
        </w:rPr>
        <w:t>i glede dostopnosti in o metodologiji spremljanja skladnosti spletišč in mobilnih aplikacij</w:t>
      </w:r>
    </w:p>
    <w:p w:rsidR="00C1545C" w:rsidRDefault="00C1545C" w:rsidP="00C1545C">
      <w:pPr>
        <w:spacing w:line="276" w:lineRule="auto"/>
        <w:jc w:val="center"/>
        <w:rPr>
          <w:rFonts w:ascii="Arial" w:hAnsi="Arial" w:cs="Arial"/>
          <w:b/>
        </w:rPr>
      </w:pPr>
    </w:p>
    <w:p w:rsidR="000378C4" w:rsidRDefault="000378C4" w:rsidP="005571AD">
      <w:pPr>
        <w:pStyle w:val="Odstavekseznama"/>
        <w:numPr>
          <w:ilvl w:val="0"/>
          <w:numId w:val="2"/>
        </w:num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člen</w:t>
      </w:r>
    </w:p>
    <w:p w:rsidR="000378C4" w:rsidRDefault="000378C4" w:rsidP="005571AD">
      <w:pPr>
        <w:pStyle w:val="Odstavekseznama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(vsebina)</w:t>
      </w:r>
    </w:p>
    <w:p w:rsidR="00176A72" w:rsidRDefault="000378C4" w:rsidP="005571A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 pravilnik določa vzorec izjave o dostopnosti spletišč in mobilnih aplikacij in metodologijo spremljanja skladnosti spletišč in mobilnih aplikacij.</w:t>
      </w:r>
    </w:p>
    <w:p w:rsidR="000378C4" w:rsidRDefault="000378C4" w:rsidP="005571AD">
      <w:pPr>
        <w:pStyle w:val="Odstavekseznama"/>
        <w:numPr>
          <w:ilvl w:val="0"/>
          <w:numId w:val="2"/>
        </w:num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člen</w:t>
      </w:r>
    </w:p>
    <w:p w:rsidR="000378C4" w:rsidRPr="00176A72" w:rsidRDefault="000378C4" w:rsidP="00176A72">
      <w:pPr>
        <w:pStyle w:val="Odstavekseznama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(vzorec izjave o dostopnosti)</w:t>
      </w:r>
    </w:p>
    <w:p w:rsidR="00D0798F" w:rsidRDefault="00985639" w:rsidP="005571A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Zavezanci iz zakona, ki ureja dostopnost spletišč in mobilnih aplikacij, </w:t>
      </w:r>
      <w:r w:rsidR="00176A72">
        <w:rPr>
          <w:rFonts w:ascii="Arial" w:hAnsi="Arial" w:cs="Arial"/>
        </w:rPr>
        <w:t>uporabljajo</w:t>
      </w:r>
      <w:r>
        <w:rPr>
          <w:rFonts w:ascii="Arial" w:hAnsi="Arial" w:cs="Arial"/>
        </w:rPr>
        <w:t xml:space="preserve"> vzorec izjave o dostopnosti iz Izvedbenega sklepa Komisije (EU) 2018/1523 z dne 11. oktobra 2018 o določitvi vzorca izjave o dostopnosti v skladu z Direktivo (EU) 2016/2102 Evropskega parlamenta in Sveta o dostopnosti spletišč in mobilnih aplikacij organov javnega sektorja (UL L</w:t>
      </w:r>
      <w:r w:rsidR="00D0798F">
        <w:rPr>
          <w:rFonts w:ascii="Arial" w:hAnsi="Arial" w:cs="Arial"/>
        </w:rPr>
        <w:t xml:space="preserve"> št. 256 z dne 12. 10. 2018, str. 103).</w:t>
      </w:r>
    </w:p>
    <w:p w:rsidR="00D0798F" w:rsidRDefault="00D0798F" w:rsidP="005571AD">
      <w:pPr>
        <w:pStyle w:val="Odstavekseznama"/>
        <w:numPr>
          <w:ilvl w:val="0"/>
          <w:numId w:val="2"/>
        </w:num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člen</w:t>
      </w:r>
    </w:p>
    <w:p w:rsidR="00D0798F" w:rsidRDefault="00D0798F" w:rsidP="005571AD">
      <w:pPr>
        <w:pStyle w:val="Odstavekseznama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(metodologija spremljanja)</w:t>
      </w:r>
    </w:p>
    <w:p w:rsidR="00D0798F" w:rsidRDefault="00D0798F" w:rsidP="005571A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Organ, pristojen za informacijsko varnost, spremlja skladnost spletišč in mobilnih aplikacij v skladu z metodologijo iz Izvedbenega sklepa Komisije (EU) 2018/1524 z dne 11. oktobra 2018 o določitvi metodologije spremljanja in ureditev poročanja držav članic v skladu z Direktivo (EU) 2016/2102 Evropskega parlamenta in Sveta o dostopnosti spletišč in mobilnih aplikacij organov javnega sektorja (UL L št. 256 z dne 12. 10. 2018, str. 108).</w:t>
      </w:r>
    </w:p>
    <w:p w:rsidR="00D0798F" w:rsidRDefault="00DE7E3C" w:rsidP="005571AD">
      <w:pPr>
        <w:spacing w:line="276" w:lineRule="auto"/>
        <w:jc w:val="center"/>
        <w:rPr>
          <w:rFonts w:ascii="Arial" w:hAnsi="Arial" w:cs="Arial"/>
        </w:rPr>
      </w:pPr>
      <w:r w:rsidRPr="00DE7E3C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DE7E3C">
        <w:rPr>
          <w:rFonts w:ascii="Arial" w:hAnsi="Arial" w:cs="Arial"/>
        </w:rPr>
        <w:t>člen</w:t>
      </w:r>
    </w:p>
    <w:p w:rsidR="00DE7E3C" w:rsidRDefault="00DE7E3C" w:rsidP="005571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(začetek veljavnosti)</w:t>
      </w:r>
    </w:p>
    <w:p w:rsidR="00DE7E3C" w:rsidRDefault="00DE7E3C" w:rsidP="005571A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 pravilnik začne veljati petnajsti dan po objavi v Uradnem listu Republike Slovenije.</w:t>
      </w:r>
    </w:p>
    <w:p w:rsidR="005571AD" w:rsidRDefault="005571AD" w:rsidP="005571AD">
      <w:pPr>
        <w:spacing w:line="276" w:lineRule="auto"/>
        <w:jc w:val="both"/>
        <w:rPr>
          <w:rFonts w:ascii="Arial" w:hAnsi="Arial" w:cs="Arial"/>
        </w:rPr>
      </w:pPr>
    </w:p>
    <w:p w:rsidR="00DE7E3C" w:rsidRDefault="00DE7E3C" w:rsidP="005571A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Št.</w:t>
      </w:r>
      <w:r w:rsidR="0071560A">
        <w:rPr>
          <w:rFonts w:ascii="Arial" w:hAnsi="Arial" w:cs="Arial"/>
        </w:rPr>
        <w:t xml:space="preserve"> 007-280/2019-</w:t>
      </w:r>
      <w:bookmarkStart w:id="0" w:name="_GoBack"/>
      <w:bookmarkEnd w:id="0"/>
    </w:p>
    <w:p w:rsidR="00DE7E3C" w:rsidRDefault="00DE7E3C" w:rsidP="005571A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Ljubljana, dne</w:t>
      </w:r>
    </w:p>
    <w:p w:rsidR="00DE7E3C" w:rsidRPr="00DE7E3C" w:rsidRDefault="00DE7E3C" w:rsidP="005571A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EVA 2018-3130-0047</w:t>
      </w:r>
    </w:p>
    <w:p w:rsidR="000378C4" w:rsidRDefault="00D22AA8" w:rsidP="005571AD">
      <w:pPr>
        <w:pStyle w:val="Odstavekseznam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Rudi Medved</w:t>
      </w:r>
    </w:p>
    <w:p w:rsidR="00D22AA8" w:rsidRPr="000378C4" w:rsidRDefault="00D22AA8" w:rsidP="005571AD">
      <w:pPr>
        <w:pStyle w:val="Odstavekseznam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minister za javno upravo</w:t>
      </w:r>
    </w:p>
    <w:sectPr w:rsidR="00D22AA8" w:rsidRPr="000378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1AD" w:rsidRDefault="005571AD" w:rsidP="005571AD">
      <w:pPr>
        <w:spacing w:after="0" w:line="240" w:lineRule="auto"/>
      </w:pPr>
      <w:r>
        <w:separator/>
      </w:r>
    </w:p>
  </w:endnote>
  <w:endnote w:type="continuationSeparator" w:id="0">
    <w:p w:rsidR="005571AD" w:rsidRDefault="005571AD" w:rsidP="0055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1AD" w:rsidRDefault="005571AD" w:rsidP="005571AD">
      <w:pPr>
        <w:spacing w:after="0" w:line="240" w:lineRule="auto"/>
      </w:pPr>
      <w:r>
        <w:separator/>
      </w:r>
    </w:p>
  </w:footnote>
  <w:footnote w:type="continuationSeparator" w:id="0">
    <w:p w:rsidR="005571AD" w:rsidRDefault="005571AD" w:rsidP="00557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1AD" w:rsidRDefault="005571AD" w:rsidP="005571AD">
    <w:pPr>
      <w:pStyle w:val="Glava"/>
      <w:jc w:val="right"/>
    </w:pPr>
    <w:r>
      <w:t>OSNUTEK</w:t>
    </w:r>
  </w:p>
  <w:p w:rsidR="005571AD" w:rsidRDefault="005571A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A78DA"/>
    <w:multiLevelType w:val="hybridMultilevel"/>
    <w:tmpl w:val="9432E6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C437A"/>
    <w:multiLevelType w:val="hybridMultilevel"/>
    <w:tmpl w:val="579C77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8C4"/>
    <w:rsid w:val="00014E65"/>
    <w:rsid w:val="000378C4"/>
    <w:rsid w:val="00176A72"/>
    <w:rsid w:val="001F5B55"/>
    <w:rsid w:val="005571AD"/>
    <w:rsid w:val="0071560A"/>
    <w:rsid w:val="00784A46"/>
    <w:rsid w:val="00985639"/>
    <w:rsid w:val="00C1545C"/>
    <w:rsid w:val="00C6636C"/>
    <w:rsid w:val="00D0798F"/>
    <w:rsid w:val="00D22AA8"/>
    <w:rsid w:val="00DE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5CCD"/>
  <w15:chartTrackingRefBased/>
  <w15:docId w15:val="{289D964B-2C4D-415B-AE77-D2D56ABA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378C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5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71AD"/>
  </w:style>
  <w:style w:type="paragraph" w:styleId="Noga">
    <w:name w:val="footer"/>
    <w:basedOn w:val="Navaden"/>
    <w:link w:val="NogaZnak"/>
    <w:uiPriority w:val="99"/>
    <w:unhideWhenUsed/>
    <w:rsid w:val="0055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7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Bizjak Ahačič</dc:creator>
  <cp:keywords/>
  <dc:description/>
  <cp:lastModifiedBy>Tina Bizjak Ahačič</cp:lastModifiedBy>
  <cp:revision>7</cp:revision>
  <cp:lastPrinted>2019-04-16T08:12:00Z</cp:lastPrinted>
  <dcterms:created xsi:type="dcterms:W3CDTF">2019-03-29T08:14:00Z</dcterms:created>
  <dcterms:modified xsi:type="dcterms:W3CDTF">2019-04-16T11:27:00Z</dcterms:modified>
</cp:coreProperties>
</file>