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8" w:rsidRPr="00191EC7" w:rsidRDefault="00C30FCE" w:rsidP="00B433D4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Na podlagi 5. člena Zakona o tehničnih zahtevah za proizvode in o ugotavljanju skladnosti (Uradni list RS, št. 17/11)  minist</w:t>
      </w:r>
      <w:r w:rsidR="00F51AD1" w:rsidRPr="00191EC7">
        <w:rPr>
          <w:rFonts w:ascii="Arial" w:eastAsia="Arial" w:hAnsi="Arial" w:cs="Arial"/>
          <w:sz w:val="20"/>
          <w:szCs w:val="20"/>
        </w:rPr>
        <w:t>er</w:t>
      </w:r>
      <w:r w:rsidRPr="00191EC7">
        <w:rPr>
          <w:rFonts w:ascii="Arial" w:eastAsia="Arial" w:hAnsi="Arial" w:cs="Arial"/>
          <w:sz w:val="20"/>
          <w:szCs w:val="20"/>
        </w:rPr>
        <w:t xml:space="preserve"> za zdravje</w:t>
      </w:r>
      <w:r w:rsidR="00191EC7" w:rsidRPr="00191EC7">
        <w:rPr>
          <w:rFonts w:ascii="Arial" w:eastAsia="Arial" w:hAnsi="Arial" w:cs="Arial"/>
          <w:sz w:val="20"/>
          <w:szCs w:val="20"/>
        </w:rPr>
        <w:t xml:space="preserve"> izdaja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spacing w:after="210"/>
        <w:ind w:firstLine="240"/>
        <w:rPr>
          <w:rFonts w:ascii="Arial" w:eastAsia="Arial" w:hAnsi="Arial" w:cs="Arial"/>
          <w:sz w:val="20"/>
          <w:szCs w:val="20"/>
        </w:rPr>
      </w:pPr>
    </w:p>
    <w:p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P R A V I L N I K </w:t>
      </w:r>
      <w:r w:rsidRPr="00191EC7">
        <w:rPr>
          <w:rFonts w:ascii="Arial" w:eastAsia="Arial" w:hAnsi="Arial" w:cs="Arial"/>
          <w:b/>
          <w:sz w:val="20"/>
          <w:szCs w:val="20"/>
        </w:rPr>
        <w:br/>
        <w:t>o sprememb</w:t>
      </w:r>
      <w:r w:rsidR="008511B7" w:rsidRPr="00191EC7">
        <w:rPr>
          <w:rFonts w:ascii="Arial" w:eastAsia="Arial" w:hAnsi="Arial" w:cs="Arial"/>
          <w:b/>
          <w:sz w:val="20"/>
          <w:szCs w:val="20"/>
        </w:rPr>
        <w:t>ah in dopolnitvah</w:t>
      </w:r>
      <w:r w:rsidRPr="00191EC7">
        <w:rPr>
          <w:rFonts w:ascii="Arial" w:eastAsia="Arial" w:hAnsi="Arial" w:cs="Arial"/>
          <w:b/>
          <w:sz w:val="20"/>
          <w:szCs w:val="20"/>
        </w:rPr>
        <w:t xml:space="preserve"> Pravilnika o omejevanju uporabe določenih nevarnih snovi v električni in elektronski opremi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D27B8" w:rsidRPr="00191EC7" w:rsidRDefault="00C3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>člen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0"/>
          <w:szCs w:val="20"/>
        </w:rPr>
      </w:pPr>
    </w:p>
    <w:p w:rsidR="00DD27B8" w:rsidRPr="00191EC7" w:rsidRDefault="00C30FCE" w:rsidP="00B433D4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V Pravilniku o omejevanju uporabe določenih nevarnih snovi v električni in elektronski opremi (Uradni list RS, št. </w:t>
      </w:r>
      <w:r w:rsidR="00F51AD1" w:rsidRPr="00191EC7">
        <w:rPr>
          <w:rFonts w:ascii="Arial" w:eastAsia="Arial" w:hAnsi="Arial" w:cs="Arial"/>
          <w:sz w:val="20"/>
          <w:szCs w:val="20"/>
        </w:rPr>
        <w:t xml:space="preserve">102/12, 20/14, 57/14, 53/15, </w:t>
      </w:r>
      <w:r w:rsidR="001C089B" w:rsidRPr="00191EC7">
        <w:rPr>
          <w:rFonts w:ascii="Arial" w:eastAsia="Arial" w:hAnsi="Arial" w:cs="Arial"/>
          <w:sz w:val="20"/>
          <w:szCs w:val="20"/>
        </w:rPr>
        <w:t>60/16</w:t>
      </w:r>
      <w:r w:rsidR="00F51AD1" w:rsidRPr="00191EC7">
        <w:rPr>
          <w:rFonts w:ascii="Arial" w:eastAsia="Arial" w:hAnsi="Arial" w:cs="Arial"/>
          <w:sz w:val="20"/>
          <w:szCs w:val="20"/>
        </w:rPr>
        <w:t xml:space="preserve">, 41/18 </w:t>
      </w:r>
      <w:r w:rsidR="00F51AD1" w:rsidRPr="00191EC7">
        <w:rPr>
          <w:rFonts w:ascii="Arial" w:eastAsia="Arial" w:hAnsi="Arial" w:cs="Arial"/>
          <w:sz w:val="20"/>
          <w:szCs w:val="20"/>
          <w:highlight w:val="red"/>
        </w:rPr>
        <w:t>in</w:t>
      </w:r>
      <w:r w:rsidR="00F51AD1" w:rsidRPr="00191EC7">
        <w:rPr>
          <w:rFonts w:ascii="Arial" w:eastAsia="Arial" w:hAnsi="Arial" w:cs="Arial"/>
          <w:sz w:val="20"/>
          <w:szCs w:val="20"/>
        </w:rPr>
        <w:t xml:space="preserve"> </w:t>
      </w:r>
      <w:r w:rsidR="001C089B" w:rsidRPr="00191EC7">
        <w:rPr>
          <w:rFonts w:ascii="Arial" w:eastAsia="Arial" w:hAnsi="Arial" w:cs="Arial"/>
          <w:sz w:val="20"/>
          <w:szCs w:val="20"/>
        </w:rPr>
        <w:t>)</w:t>
      </w:r>
      <w:r w:rsidRPr="00191EC7">
        <w:rPr>
          <w:rFonts w:ascii="Arial" w:eastAsia="Arial" w:hAnsi="Arial" w:cs="Arial"/>
          <w:sz w:val="20"/>
          <w:szCs w:val="20"/>
        </w:rPr>
        <w:t xml:space="preserve"> se 1. člen spremeni tako, da se glasi:</w:t>
      </w:r>
    </w:p>
    <w:p w:rsidR="001C089B" w:rsidRPr="00191EC7" w:rsidRDefault="00C30FCE" w:rsidP="00B433D4">
      <w:pPr>
        <w:pBdr>
          <w:top w:val="nil"/>
          <w:left w:val="nil"/>
          <w:bottom w:val="nil"/>
          <w:right w:val="nil"/>
          <w:between w:val="nil"/>
        </w:pBdr>
        <w:spacing w:after="210"/>
        <w:jc w:val="center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»</w:t>
      </w:r>
      <w:r w:rsidR="001C089B" w:rsidRPr="00191EC7">
        <w:rPr>
          <w:rFonts w:ascii="Arial" w:eastAsia="Arial" w:hAnsi="Arial" w:cs="Arial"/>
          <w:sz w:val="20"/>
          <w:szCs w:val="20"/>
        </w:rPr>
        <w:t>1. člen</w:t>
      </w:r>
    </w:p>
    <w:p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Ta pravilnik določa omejitve in posebne pogoje uporabe nekaterih nevarnih snovi v električni in elektronski opremi (v nadaljnjem besedilu: EEO) v skladu z Direktivo 2011/65/ES Evropskega parlamenta in Sveta z dne 8. junija 2011 o omejevanju uporabe nekaterih nevarnih snovi v električni in elektronski opremi (UL L št. 174 z dne 1. 7. 2011, str. 88), spremenjeno z: </w:t>
      </w:r>
    </w:p>
    <w:p w:rsidR="0015168C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="007B782F" w:rsidRPr="00191EC7">
        <w:rPr>
          <w:rFonts w:ascii="Arial" w:eastAsia="Rambla" w:hAnsi="Arial" w:cs="Arial"/>
          <w:sz w:val="20"/>
          <w:szCs w:val="20"/>
        </w:rPr>
        <w:t xml:space="preserve"> </w:t>
      </w:r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2019/169 z dne 16. novembra 2018 o spremembi Priloge III k Direktivi 2011/65/EU Evropskega parlamenta in Sveta glede izjeme za svinec v dielektrični keramiki v nekaterih kondenzatorjih zaradi prilagoditve znanstvenemu in tehničnemu napredku </w:t>
      </w:r>
      <w:r w:rsidR="007B782F" w:rsidRPr="00191EC7">
        <w:rPr>
          <w:rFonts w:ascii="Arial" w:eastAsia="Arial" w:hAnsi="Arial" w:cs="Arial"/>
          <w:sz w:val="20"/>
          <w:szCs w:val="20"/>
        </w:rPr>
        <w:t>(</w:t>
      </w:r>
      <w:r w:rsidR="007B782F"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5</w:t>
      </w:r>
      <w:r w:rsidR="007B782F"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15168C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15168C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="007B782F" w:rsidRPr="00191EC7">
        <w:rPr>
          <w:rFonts w:ascii="Arial" w:eastAsia="Rambla" w:hAnsi="Arial" w:cs="Arial"/>
          <w:sz w:val="20"/>
          <w:szCs w:val="20"/>
        </w:rPr>
        <w:t xml:space="preserve"> </w:t>
      </w:r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>2019/170 z dne 16. novembra 2018 o spremembi Priloge III k Direktivi 2011/65/EU Evropskega parlamenta in Sveta glede izjeme za svinec v dielektrični keramiki na osnovi PZT za uporabo v nekaterih kondenzatorjih zaradi prilagoditve znanstvenemu in tehničnemu napredku </w:t>
      </w:r>
      <w:r w:rsidR="007B782F" w:rsidRPr="00191EC7">
        <w:rPr>
          <w:rFonts w:ascii="Arial" w:eastAsia="Arial" w:hAnsi="Arial" w:cs="Arial"/>
          <w:sz w:val="20"/>
          <w:szCs w:val="20"/>
        </w:rPr>
        <w:t>(</w:t>
      </w:r>
      <w:r w:rsidR="007B782F"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8</w:t>
      </w:r>
      <w:r w:rsidR="007B782F"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15168C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15168C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="007B782F" w:rsidRPr="00191EC7">
        <w:rPr>
          <w:rFonts w:ascii="Arial" w:eastAsia="Rambla" w:hAnsi="Arial" w:cs="Arial"/>
          <w:sz w:val="20"/>
          <w:szCs w:val="20"/>
        </w:rPr>
        <w:t xml:space="preserve"> </w:t>
      </w:r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>2019/171 z dne 16. novembra 2018 o spremembi Priloge III k Direktivi 2011/65/EU Evropskega parlamenta in Sveta glede izjeme za kadmij in njegove spojine v električnih kontaktih zaradi prilagoditve znanstvenemu in tehničnemu napredku </w:t>
      </w:r>
      <w:r w:rsidR="007B782F" w:rsidRPr="00191EC7">
        <w:rPr>
          <w:rFonts w:ascii="Arial" w:eastAsia="Arial" w:hAnsi="Arial" w:cs="Arial"/>
          <w:sz w:val="20"/>
          <w:szCs w:val="20"/>
        </w:rPr>
        <w:t>(</w:t>
      </w:r>
      <w:r w:rsidR="007B782F"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11</w:t>
      </w:r>
      <w:r w:rsidR="007B782F"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15168C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7B782F" w:rsidRPr="00191EC7" w:rsidRDefault="0015168C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="007B782F" w:rsidRPr="00191EC7">
        <w:rPr>
          <w:rFonts w:ascii="Arial" w:eastAsia="Rambla" w:hAnsi="Arial" w:cs="Arial"/>
          <w:sz w:val="20"/>
          <w:szCs w:val="20"/>
        </w:rPr>
        <w:t xml:space="preserve"> </w:t>
      </w:r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2019/172 z dne 16. novembra 2018 o spremembi Priloge III k Direktivi 2011/65/EU Evropskega parlamenta in Sveta glede izjeme za svinec v spajkah za dokončanje stabilnih električnih povezav med polprevodniškim čipom in nosilcem v integriranih paketih </w:t>
      </w:r>
      <w:proofErr w:type="spellStart"/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>mikroelektronskih</w:t>
      </w:r>
      <w:proofErr w:type="spellEnd"/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 stikalnih vezij („</w:t>
      </w:r>
      <w:proofErr w:type="spellStart"/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>flip</w:t>
      </w:r>
      <w:proofErr w:type="spellEnd"/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>chip</w:t>
      </w:r>
      <w:proofErr w:type="spellEnd"/>
      <w:r w:rsidR="007B782F"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“) zaradi prilagoditve znanstvenemu in tehničnemu napredku </w:t>
      </w:r>
      <w:r w:rsidR="007B782F" w:rsidRPr="00191EC7">
        <w:rPr>
          <w:rFonts w:ascii="Arial" w:eastAsia="Arial" w:hAnsi="Arial" w:cs="Arial"/>
          <w:sz w:val="20"/>
          <w:szCs w:val="20"/>
        </w:rPr>
        <w:t>(</w:t>
      </w:r>
      <w:r w:rsidR="007B782F"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14</w:t>
      </w:r>
      <w:r w:rsidR="007B782F"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2019/173 z dne 16. novembra 2018 o spremembi Priloge III k Direktivi 2011/65/EU Evropskega parlamenta in Sveta glede izjeme za svinec in kadmij v tiskarskih črnilih za nanašanje poslikav na steklo zaradi prilagoditve znanstvenemu in tehničnemu napredku </w:t>
      </w:r>
      <w:r w:rsidRPr="00191EC7">
        <w:rPr>
          <w:rFonts w:ascii="Arial" w:eastAsia="Arial" w:hAnsi="Arial" w:cs="Arial"/>
          <w:sz w:val="20"/>
          <w:szCs w:val="20"/>
        </w:rPr>
        <w:t>(</w:t>
      </w:r>
      <w:r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17</w:t>
      </w:r>
      <w:r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hAnsi="Arial" w:cs="Arial"/>
          <w:sz w:val="20"/>
          <w:szCs w:val="20"/>
          <w:shd w:val="clear" w:color="auto" w:fill="FFFFFF"/>
        </w:rPr>
        <w:t>2019/174 z dne 16. novembra 2018 o spremembi Priloge III k Direktivi 2011/65/EU Evropskega parlamenta in Sveta glede izjeme za svinec, vezan v kristalnem steklu, kakor je opredeljeno v Direktivi Sveta 69/493/EGS, zaradi prilagoditve znanstvenemu in tehničnemu napredku </w:t>
      </w:r>
      <w:r w:rsidRPr="00191EC7">
        <w:rPr>
          <w:rFonts w:ascii="Arial" w:eastAsia="Arial" w:hAnsi="Arial" w:cs="Arial"/>
          <w:sz w:val="20"/>
          <w:szCs w:val="20"/>
        </w:rPr>
        <w:t>(</w:t>
      </w:r>
      <w:r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20</w:t>
      </w:r>
      <w:r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2019/175 z dne 16. novembra 2018 o spremembi Priloge III k Direktivi 2011/65/EU Evropskega parlamenta in Sveta glede izjeme za svinčev oksid v tesnilni </w:t>
      </w:r>
      <w:proofErr w:type="spellStart"/>
      <w:r w:rsidRPr="00191EC7">
        <w:rPr>
          <w:rFonts w:ascii="Arial" w:hAnsi="Arial" w:cs="Arial"/>
          <w:sz w:val="20"/>
          <w:szCs w:val="20"/>
          <w:shd w:val="clear" w:color="auto" w:fill="FFFFFF"/>
        </w:rPr>
        <w:t>friti</w:t>
      </w:r>
      <w:proofErr w:type="spellEnd"/>
      <w:r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, ki se uporablja pri pritrjevanju steklenih ploščic za določene laserske cevi, zaradi prilagoditve znanstvenemu in tehničnemu napredku </w:t>
      </w:r>
      <w:r w:rsidRPr="00191EC7">
        <w:rPr>
          <w:rFonts w:ascii="Arial" w:eastAsia="Arial" w:hAnsi="Arial" w:cs="Arial"/>
          <w:sz w:val="20"/>
          <w:szCs w:val="20"/>
        </w:rPr>
        <w:t>(</w:t>
      </w:r>
      <w:r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23</w:t>
      </w:r>
      <w:r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Rambla" w:hAnsi="Arial" w:cs="Arial"/>
          <w:sz w:val="20"/>
          <w:szCs w:val="20"/>
        </w:rPr>
      </w:pP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2019/176 z dne 16. novembra 2018 o spremembi Priloge III k Direktivi 2011/65/EU Evropskega parlamenta in Sveta glede izjeme za svinec v površinski </w:t>
      </w:r>
      <w:r w:rsidRPr="00191EC7">
        <w:rPr>
          <w:rFonts w:ascii="Arial" w:hAnsi="Arial" w:cs="Arial"/>
          <w:sz w:val="20"/>
          <w:szCs w:val="20"/>
          <w:shd w:val="clear" w:color="auto" w:fill="FFFFFF"/>
        </w:rPr>
        <w:lastRenderedPageBreak/>
        <w:t>plasti nekaterih diod zaradi prilagoditve znanstvenemu in tehničnemu napredku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eastAsia="Arial" w:hAnsi="Arial" w:cs="Arial"/>
          <w:sz w:val="20"/>
          <w:szCs w:val="20"/>
        </w:rPr>
        <w:t>(</w:t>
      </w:r>
      <w:r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26</w:t>
      </w:r>
      <w:r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>,</w:t>
      </w: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sz w:val="20"/>
          <w:szCs w:val="20"/>
        </w:rPr>
      </w:pP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hAnsi="Arial" w:cs="Arial"/>
          <w:sz w:val="20"/>
          <w:szCs w:val="20"/>
          <w:shd w:val="clear" w:color="auto" w:fill="FFFFFF"/>
        </w:rPr>
        <w:t>2019/177 z dne 16. novembra 2018 o spremembi Priloge III k Direktivi 2011/65/EU Evropskega parlamenta in Sveta glede izjeme za svinec kot aktivator v fluorescentnem prahu sijalk na razelektrenje, ki vsebujejo svetilne snovi, zaradi prilagoditve znanstvenemu in tehničnemu napredku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eastAsia="Arial" w:hAnsi="Arial" w:cs="Arial"/>
          <w:sz w:val="20"/>
          <w:szCs w:val="20"/>
        </w:rPr>
        <w:t>(</w:t>
      </w:r>
      <w:r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29</w:t>
      </w:r>
      <w:r w:rsidRPr="00191EC7">
        <w:rPr>
          <w:rFonts w:ascii="Arial" w:eastAsia="Arial" w:hAnsi="Arial" w:cs="Arial"/>
          <w:sz w:val="20"/>
          <w:szCs w:val="20"/>
        </w:rPr>
        <w:t>)</w:t>
      </w:r>
      <w:r w:rsidR="00191EC7">
        <w:rPr>
          <w:rFonts w:ascii="Arial" w:eastAsia="Arial" w:hAnsi="Arial" w:cs="Arial"/>
          <w:sz w:val="20"/>
          <w:szCs w:val="20"/>
        </w:rPr>
        <w:t xml:space="preserve"> in</w:t>
      </w:r>
    </w:p>
    <w:p w:rsidR="007B782F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sz w:val="20"/>
          <w:szCs w:val="20"/>
        </w:rPr>
      </w:pPr>
    </w:p>
    <w:p w:rsidR="00DD27B8" w:rsidRPr="00191EC7" w:rsidRDefault="007B782F" w:rsidP="007E4D0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– Delegirano direktivo </w:t>
      </w:r>
      <w:r w:rsidRPr="00191EC7">
        <w:rPr>
          <w:rFonts w:ascii="Arial" w:eastAsia="Rambla" w:hAnsi="Arial" w:cs="Arial"/>
          <w:sz w:val="20"/>
          <w:szCs w:val="20"/>
          <w:highlight w:val="white"/>
        </w:rPr>
        <w:t>Komisije (EU)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bookmarkStart w:id="0" w:name="_GoBack"/>
      <w:r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2019/178 z dne 16. novembra 2018 o spremembi Priloge III k Direktivi 2011/65/EU Evropskega parlamenta in Sveta glede izjeme za svinec v ležajih in pušah, ki se uporabljajo v določeni </w:t>
      </w:r>
      <w:proofErr w:type="spellStart"/>
      <w:r w:rsidRPr="00191EC7">
        <w:rPr>
          <w:rFonts w:ascii="Arial" w:hAnsi="Arial" w:cs="Arial"/>
          <w:sz w:val="20"/>
          <w:szCs w:val="20"/>
          <w:shd w:val="clear" w:color="auto" w:fill="FFFFFF"/>
        </w:rPr>
        <w:t>necestni</w:t>
      </w:r>
      <w:proofErr w:type="spellEnd"/>
      <w:r w:rsidRPr="00191EC7">
        <w:rPr>
          <w:rFonts w:ascii="Arial" w:hAnsi="Arial" w:cs="Arial"/>
          <w:sz w:val="20"/>
          <w:szCs w:val="20"/>
          <w:shd w:val="clear" w:color="auto" w:fill="FFFFFF"/>
        </w:rPr>
        <w:t xml:space="preserve"> opremi za poklicno uporabo, zaradi prilagoditve znanstvenemu in tehničnemu napredku </w:t>
      </w:r>
      <w:r w:rsidRPr="00191EC7">
        <w:rPr>
          <w:rFonts w:ascii="Arial" w:eastAsia="Rambla" w:hAnsi="Arial" w:cs="Arial"/>
          <w:sz w:val="20"/>
          <w:szCs w:val="20"/>
        </w:rPr>
        <w:t xml:space="preserve"> </w:t>
      </w:r>
      <w:r w:rsidRPr="00191EC7">
        <w:rPr>
          <w:rFonts w:ascii="Arial" w:eastAsia="Arial" w:hAnsi="Arial" w:cs="Arial"/>
          <w:sz w:val="20"/>
          <w:szCs w:val="20"/>
        </w:rPr>
        <w:t>(</w:t>
      </w:r>
      <w:r w:rsidRPr="00191EC7">
        <w:rPr>
          <w:rStyle w:val="Poudarek"/>
          <w:rFonts w:ascii="Arial" w:hAnsi="Arial" w:cs="Arial"/>
          <w:i w:val="0"/>
          <w:sz w:val="20"/>
          <w:szCs w:val="20"/>
          <w:shd w:val="clear" w:color="auto" w:fill="FFFFFF"/>
        </w:rPr>
        <w:t>UL L št. 33 z dne 5. 2. 2019,  str. 32</w:t>
      </w:r>
      <w:r w:rsidRPr="00191EC7">
        <w:rPr>
          <w:rFonts w:ascii="Arial" w:eastAsia="Arial" w:hAnsi="Arial" w:cs="Arial"/>
          <w:sz w:val="20"/>
          <w:szCs w:val="20"/>
        </w:rPr>
        <w:t>)</w:t>
      </w:r>
      <w:bookmarkEnd w:id="0"/>
      <w:r w:rsidR="00191EC7">
        <w:rPr>
          <w:rFonts w:ascii="Arial" w:eastAsia="Arial" w:hAnsi="Arial" w:cs="Arial"/>
          <w:sz w:val="20"/>
          <w:szCs w:val="20"/>
        </w:rPr>
        <w:t>.</w:t>
      </w:r>
      <w:r w:rsidR="00DE13A1" w:rsidRPr="00191EC7">
        <w:rPr>
          <w:rFonts w:ascii="Arial" w:eastAsia="Arial" w:hAnsi="Arial" w:cs="Arial"/>
          <w:sz w:val="20"/>
          <w:szCs w:val="20"/>
        </w:rPr>
        <w:t>«.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>2. člen</w:t>
      </w:r>
    </w:p>
    <w:p w:rsidR="00151759" w:rsidRPr="00191EC7" w:rsidRDefault="007B782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rFonts w:ascii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 </w:t>
      </w:r>
      <w:r w:rsidR="00151759" w:rsidRPr="00191EC7">
        <w:rPr>
          <w:rFonts w:ascii="Arial" w:eastAsia="Arial" w:hAnsi="Arial" w:cs="Arial"/>
          <w:b/>
          <w:sz w:val="20"/>
          <w:szCs w:val="20"/>
        </w:rPr>
        <w:t>(začetek veljavnosti</w:t>
      </w:r>
      <w:r w:rsidR="00172ABE" w:rsidRPr="00191EC7">
        <w:rPr>
          <w:rFonts w:ascii="Arial" w:eastAsia="Arial" w:hAnsi="Arial" w:cs="Arial"/>
          <w:b/>
          <w:sz w:val="20"/>
          <w:szCs w:val="20"/>
        </w:rPr>
        <w:t xml:space="preserve"> in uporabe</w:t>
      </w:r>
      <w:r w:rsidR="00151759" w:rsidRPr="00191EC7">
        <w:rPr>
          <w:rFonts w:ascii="Arial" w:eastAsia="Arial" w:hAnsi="Arial" w:cs="Arial"/>
          <w:b/>
          <w:sz w:val="20"/>
          <w:szCs w:val="20"/>
        </w:rPr>
        <w:t>)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rFonts w:ascii="Arial" w:eastAsia="Arial" w:hAnsi="Arial" w:cs="Arial"/>
          <w:b/>
          <w:sz w:val="20"/>
          <w:szCs w:val="20"/>
        </w:rPr>
      </w:pPr>
    </w:p>
    <w:p w:rsidR="00DD27B8" w:rsidRPr="00191EC7" w:rsidRDefault="00C30FCE" w:rsidP="001E675A">
      <w:pPr>
        <w:pBdr>
          <w:top w:val="nil"/>
          <w:left w:val="nil"/>
          <w:bottom w:val="nil"/>
          <w:right w:val="nil"/>
          <w:between w:val="nil"/>
        </w:pBdr>
        <w:spacing w:after="210"/>
        <w:ind w:firstLine="24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Ta pravilnik začne veljati </w:t>
      </w:r>
      <w:r w:rsidR="005306DF" w:rsidRPr="00191EC7">
        <w:rPr>
          <w:rFonts w:ascii="Arial" w:eastAsia="Arial" w:hAnsi="Arial" w:cs="Arial"/>
          <w:sz w:val="20"/>
          <w:szCs w:val="20"/>
        </w:rPr>
        <w:t>petnajsti dan po objavi</w:t>
      </w:r>
      <w:r w:rsidR="00737D3C" w:rsidRPr="00191EC7">
        <w:rPr>
          <w:rFonts w:ascii="Arial" w:eastAsia="Arial" w:hAnsi="Arial" w:cs="Arial"/>
          <w:sz w:val="20"/>
          <w:szCs w:val="20"/>
        </w:rPr>
        <w:t xml:space="preserve"> v Uradnem listu Republike Slovenije</w:t>
      </w:r>
      <w:r w:rsidR="005306DF" w:rsidRPr="00191EC7">
        <w:rPr>
          <w:rFonts w:ascii="Arial" w:eastAsia="Arial" w:hAnsi="Arial" w:cs="Arial"/>
          <w:sz w:val="20"/>
          <w:szCs w:val="20"/>
        </w:rPr>
        <w:t xml:space="preserve">, uporabljati pa se začne </w:t>
      </w:r>
      <w:r w:rsidR="005E12F4" w:rsidRPr="00191EC7">
        <w:rPr>
          <w:rFonts w:ascii="Arial" w:eastAsia="Arial" w:hAnsi="Arial" w:cs="Arial"/>
          <w:sz w:val="20"/>
          <w:szCs w:val="20"/>
        </w:rPr>
        <w:t xml:space="preserve">1. </w:t>
      </w:r>
      <w:r w:rsidR="00F51AD1" w:rsidRPr="00191EC7">
        <w:rPr>
          <w:rFonts w:ascii="Arial" w:eastAsia="Arial" w:hAnsi="Arial" w:cs="Arial"/>
          <w:sz w:val="20"/>
          <w:szCs w:val="20"/>
        </w:rPr>
        <w:t>marca 2020</w:t>
      </w:r>
      <w:r w:rsidR="007E4D02" w:rsidRPr="00191EC7">
        <w:rPr>
          <w:rFonts w:ascii="Arial" w:eastAsia="Arial" w:hAnsi="Arial" w:cs="Arial"/>
          <w:sz w:val="20"/>
          <w:szCs w:val="20"/>
        </w:rPr>
        <w:t>.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spacing w:after="210"/>
        <w:ind w:firstLine="240"/>
        <w:rPr>
          <w:rFonts w:ascii="Arial" w:eastAsia="Arial" w:hAnsi="Arial" w:cs="Arial"/>
          <w:sz w:val="20"/>
          <w:szCs w:val="20"/>
        </w:rPr>
      </w:pPr>
    </w:p>
    <w:p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Št. </w:t>
      </w:r>
      <w:r w:rsidR="00191EC7" w:rsidRPr="00191EC7">
        <w:rPr>
          <w:rFonts w:ascii="Arial" w:eastAsia="Arial" w:hAnsi="Arial" w:cs="Arial"/>
          <w:sz w:val="20"/>
          <w:szCs w:val="20"/>
        </w:rPr>
        <w:t>0070-16/2019</w:t>
      </w:r>
    </w:p>
    <w:p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Ljubljana,</w:t>
      </w:r>
      <w:r w:rsidR="00A1226E" w:rsidRPr="00191EC7">
        <w:rPr>
          <w:rFonts w:ascii="Arial" w:eastAsia="Arial" w:hAnsi="Arial" w:cs="Arial"/>
          <w:sz w:val="20"/>
          <w:szCs w:val="20"/>
        </w:rPr>
        <w:t xml:space="preserve"> dne </w:t>
      </w:r>
    </w:p>
    <w:p w:rsidR="00DD27B8" w:rsidRPr="00191EC7" w:rsidRDefault="00C30FCE">
      <w:pPr>
        <w:jc w:val="left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EVA</w:t>
      </w:r>
      <w:r w:rsidR="00191EC7" w:rsidRPr="00191EC7">
        <w:rPr>
          <w:rFonts w:ascii="Arial" w:eastAsia="Arial" w:hAnsi="Arial" w:cs="Arial"/>
          <w:sz w:val="20"/>
          <w:szCs w:val="20"/>
        </w:rPr>
        <w:t>: 2019-2711-0014</w:t>
      </w:r>
    </w:p>
    <w:p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eastAsia="Arial" w:hAnsi="Arial" w:cs="Arial"/>
          <w:sz w:val="20"/>
          <w:szCs w:val="20"/>
        </w:rPr>
      </w:pPr>
    </w:p>
    <w:p w:rsidR="00151759" w:rsidRPr="00191EC7" w:rsidRDefault="00151759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eastAsia="Arial" w:hAnsi="Arial" w:cs="Arial"/>
          <w:sz w:val="20"/>
          <w:szCs w:val="20"/>
        </w:rPr>
      </w:pPr>
    </w:p>
    <w:p w:rsidR="00151759" w:rsidRPr="00191EC7" w:rsidRDefault="00151759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eastAsia="Arial" w:hAnsi="Arial" w:cs="Arial"/>
          <w:sz w:val="20"/>
          <w:szCs w:val="20"/>
        </w:rPr>
      </w:pPr>
    </w:p>
    <w:p w:rsidR="00151759" w:rsidRPr="00191EC7" w:rsidRDefault="00F51AD1" w:rsidP="00F51AD1">
      <w:pPr>
        <w:pBdr>
          <w:top w:val="nil"/>
          <w:left w:val="nil"/>
          <w:bottom w:val="nil"/>
          <w:right w:val="nil"/>
          <w:between w:val="nil"/>
        </w:pBdr>
        <w:spacing w:after="150"/>
        <w:ind w:left="1440" w:firstLine="720"/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Aleš </w:t>
      </w:r>
      <w:proofErr w:type="spellStart"/>
      <w:r w:rsidRPr="00191EC7">
        <w:rPr>
          <w:rFonts w:ascii="Arial" w:eastAsia="Arial" w:hAnsi="Arial" w:cs="Arial"/>
          <w:b/>
          <w:sz w:val="20"/>
          <w:szCs w:val="20"/>
        </w:rPr>
        <w:t>Šabeder</w:t>
      </w:r>
      <w:proofErr w:type="spellEnd"/>
      <w:r w:rsidR="00151759" w:rsidRPr="00191EC7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51759" w:rsidRPr="00191EC7" w:rsidRDefault="00F51AD1" w:rsidP="00F51AD1">
      <w:pPr>
        <w:pBdr>
          <w:top w:val="nil"/>
          <w:left w:val="nil"/>
          <w:bottom w:val="nil"/>
          <w:right w:val="nil"/>
          <w:between w:val="nil"/>
        </w:pBdr>
        <w:spacing w:after="150"/>
        <w:ind w:left="1440" w:firstLine="720"/>
        <w:jc w:val="center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>Minister</w:t>
      </w:r>
      <w:r w:rsidR="00340CD6" w:rsidRPr="00191EC7">
        <w:rPr>
          <w:rFonts w:ascii="Arial" w:eastAsia="Arial" w:hAnsi="Arial" w:cs="Arial"/>
          <w:b/>
          <w:sz w:val="20"/>
          <w:szCs w:val="20"/>
        </w:rPr>
        <w:t xml:space="preserve"> za zdravje</w:t>
      </w:r>
    </w:p>
    <w:p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                     </w:t>
      </w:r>
    </w:p>
    <w:p w:rsidR="00DD27B8" w:rsidRPr="00191EC7" w:rsidRDefault="00C30FCE">
      <w:pPr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DD27B8" w:rsidRPr="00191EC7" w:rsidRDefault="00C30FCE">
      <w:pPr>
        <w:ind w:left="4248" w:firstLine="708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       </w:t>
      </w:r>
    </w:p>
    <w:p w:rsidR="00DD27B8" w:rsidRPr="00191EC7" w:rsidRDefault="00DD27B8">
      <w:pPr>
        <w:rPr>
          <w:rFonts w:ascii="Arial" w:eastAsia="Arial" w:hAnsi="Arial" w:cs="Arial"/>
          <w:sz w:val="20"/>
          <w:szCs w:val="20"/>
        </w:rPr>
      </w:pPr>
    </w:p>
    <w:p w:rsidR="00DD27B8" w:rsidRPr="00191EC7" w:rsidRDefault="00DD27B8">
      <w:pPr>
        <w:ind w:left="5664"/>
        <w:rPr>
          <w:rFonts w:ascii="Arial" w:hAnsi="Arial" w:cs="Arial"/>
          <w:sz w:val="20"/>
          <w:szCs w:val="20"/>
        </w:rPr>
      </w:pPr>
    </w:p>
    <w:sectPr w:rsidR="00DD27B8" w:rsidRPr="00191EC7" w:rsidSect="00E23AD5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F08"/>
    <w:multiLevelType w:val="hybridMultilevel"/>
    <w:tmpl w:val="9D544C48"/>
    <w:lvl w:ilvl="0" w:tplc="BD5E416E">
      <w:numFmt w:val="bullet"/>
      <w:lvlText w:val="-"/>
      <w:lvlJc w:val="left"/>
      <w:pPr>
        <w:ind w:left="1080" w:hanging="360"/>
      </w:pPr>
      <w:rPr>
        <w:rFonts w:ascii="Arial" w:eastAsia="Rambl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32231"/>
    <w:multiLevelType w:val="multilevel"/>
    <w:tmpl w:val="C0B441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86E"/>
    <w:multiLevelType w:val="multilevel"/>
    <w:tmpl w:val="EB4A324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7B8"/>
    <w:rsid w:val="0015168C"/>
    <w:rsid w:val="00151759"/>
    <w:rsid w:val="00172ABE"/>
    <w:rsid w:val="00191EC7"/>
    <w:rsid w:val="001C089B"/>
    <w:rsid w:val="001E675A"/>
    <w:rsid w:val="0020292E"/>
    <w:rsid w:val="0023434F"/>
    <w:rsid w:val="00340CD6"/>
    <w:rsid w:val="005306DF"/>
    <w:rsid w:val="005E12F4"/>
    <w:rsid w:val="00737D3C"/>
    <w:rsid w:val="007510F5"/>
    <w:rsid w:val="007B782F"/>
    <w:rsid w:val="007E4D02"/>
    <w:rsid w:val="008511B7"/>
    <w:rsid w:val="0096620E"/>
    <w:rsid w:val="00A1226E"/>
    <w:rsid w:val="00B433D4"/>
    <w:rsid w:val="00C30FCE"/>
    <w:rsid w:val="00CF4847"/>
    <w:rsid w:val="00D81BC9"/>
    <w:rsid w:val="00DD27B8"/>
    <w:rsid w:val="00DE13A1"/>
    <w:rsid w:val="00E23AD5"/>
    <w:rsid w:val="00E809D8"/>
    <w:rsid w:val="00ED40F1"/>
    <w:rsid w:val="00F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E23AD5"/>
  </w:style>
  <w:style w:type="paragraph" w:styleId="Naslov1">
    <w:name w:val="heading 1"/>
    <w:basedOn w:val="Navaden"/>
    <w:next w:val="Navaden"/>
    <w:rsid w:val="00E23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rsid w:val="00E23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E23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E23AD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rsid w:val="00E23A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rsid w:val="00E23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E23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E23AD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rsid w:val="00E23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8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89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E13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13A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13A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13A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13A1"/>
    <w:rPr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15168C"/>
    <w:rPr>
      <w:i/>
      <w:iCs/>
    </w:rPr>
  </w:style>
  <w:style w:type="paragraph" w:styleId="Odstavekseznama">
    <w:name w:val="List Paragraph"/>
    <w:basedOn w:val="Navaden"/>
    <w:uiPriority w:val="34"/>
    <w:qFormat/>
    <w:rsid w:val="0015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8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14E8-F237-4ED2-A694-1F14BAAD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Grabner</dc:creator>
  <cp:lastModifiedBy>Alojz Grabner</cp:lastModifiedBy>
  <cp:revision>5</cp:revision>
  <dcterms:created xsi:type="dcterms:W3CDTF">2019-04-05T14:07:00Z</dcterms:created>
  <dcterms:modified xsi:type="dcterms:W3CDTF">2019-04-05T14:28:00Z</dcterms:modified>
</cp:coreProperties>
</file>