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69" w:rsidRPr="00EB2721" w:rsidRDefault="00212669">
      <w:pPr>
        <w:rPr>
          <w:color w:val="FF0000"/>
        </w:rPr>
      </w:pPr>
    </w:p>
    <w:p w:rsidR="00992032" w:rsidRPr="00EB2721" w:rsidRDefault="00992032">
      <w:pPr>
        <w:rPr>
          <w:color w:val="FF0000"/>
        </w:rPr>
      </w:pPr>
    </w:p>
    <w:p w:rsidR="00992032" w:rsidRPr="00EB2721" w:rsidRDefault="00992032" w:rsidP="00992032">
      <w:pPr>
        <w:rPr>
          <w:rFonts w:cs="Arial"/>
          <w:b/>
          <w:szCs w:val="20"/>
          <w:u w:val="single"/>
          <w:lang w:val="sl-SI"/>
        </w:rPr>
      </w:pPr>
      <w:r w:rsidRPr="00EB2721">
        <w:rPr>
          <w:rFonts w:cs="Arial"/>
          <w:b/>
          <w:szCs w:val="20"/>
          <w:u w:val="single"/>
          <w:lang w:val="sl-SI"/>
        </w:rPr>
        <w:t xml:space="preserve">Ime predpisa:  </w:t>
      </w:r>
    </w:p>
    <w:p w:rsidR="00992032" w:rsidRPr="00EB2721" w:rsidRDefault="00EB2721" w:rsidP="00992032">
      <w:pPr>
        <w:rPr>
          <w:rFonts w:cs="Arial"/>
          <w:bCs/>
          <w:szCs w:val="20"/>
          <w:lang w:val="sl-SI" w:eastAsia="sl-SI"/>
        </w:rPr>
      </w:pPr>
      <w:r w:rsidRPr="00EB2721">
        <w:rPr>
          <w:rFonts w:cs="Arial"/>
          <w:szCs w:val="20"/>
          <w:lang w:val="sl-SI" w:eastAsia="sl-SI"/>
        </w:rPr>
        <w:t xml:space="preserve">Uredba o spremembah in dopolnitvi </w:t>
      </w:r>
      <w:r w:rsidRPr="00EB2721">
        <w:rPr>
          <w:rFonts w:cs="Arial"/>
          <w:szCs w:val="20"/>
          <w:lang w:val="sl-SI"/>
        </w:rPr>
        <w:t xml:space="preserve">Uredbe </w:t>
      </w:r>
      <w:r w:rsidRPr="00EB2721">
        <w:rPr>
          <w:rFonts w:cs="Arial"/>
          <w:bCs/>
          <w:szCs w:val="20"/>
          <w:lang w:val="sl-SI" w:eastAsia="sl-SI"/>
        </w:rPr>
        <w:t xml:space="preserve">o koncesiji za rabo termalne vode za potrebe ogrevanja in kopališč </w:t>
      </w:r>
      <w:proofErr w:type="spellStart"/>
      <w:r w:rsidRPr="00EB2721">
        <w:rPr>
          <w:rFonts w:cs="Arial"/>
          <w:bCs/>
          <w:szCs w:val="20"/>
          <w:lang w:val="sl-SI" w:eastAsia="sl-SI"/>
        </w:rPr>
        <w:t>Thermane</w:t>
      </w:r>
      <w:proofErr w:type="spellEnd"/>
      <w:r w:rsidRPr="00EB2721">
        <w:rPr>
          <w:rFonts w:cs="Arial"/>
          <w:bCs/>
          <w:szCs w:val="20"/>
          <w:lang w:val="sl-SI" w:eastAsia="sl-SI"/>
        </w:rPr>
        <w:t xml:space="preserve"> d. d. iz vrtin K-1/72, K-2/95 in V-7/67</w:t>
      </w:r>
    </w:p>
    <w:p w:rsidR="00EB2721" w:rsidRPr="00EB2721" w:rsidRDefault="00EB2721" w:rsidP="00992032">
      <w:pPr>
        <w:rPr>
          <w:rFonts w:cs="Arial"/>
          <w:b/>
          <w:szCs w:val="20"/>
          <w:u w:val="single"/>
          <w:lang w:val="sl-SI"/>
        </w:rPr>
      </w:pPr>
    </w:p>
    <w:p w:rsidR="00992032" w:rsidRPr="00EB2721" w:rsidRDefault="00992032" w:rsidP="00992032">
      <w:pPr>
        <w:spacing w:line="240" w:lineRule="atLeast"/>
        <w:rPr>
          <w:rFonts w:cs="Arial"/>
          <w:b/>
          <w:szCs w:val="20"/>
          <w:u w:val="single"/>
          <w:lang w:val="sl-SI"/>
        </w:rPr>
      </w:pPr>
      <w:r w:rsidRPr="00EB2721">
        <w:rPr>
          <w:rFonts w:cs="Arial"/>
          <w:b/>
          <w:szCs w:val="20"/>
          <w:u w:val="single"/>
          <w:lang w:val="sl-SI"/>
        </w:rPr>
        <w:t xml:space="preserve">Št. zadeve: </w:t>
      </w:r>
    </w:p>
    <w:p w:rsidR="00992032" w:rsidRPr="00EB2721" w:rsidRDefault="00EB2721" w:rsidP="00992032">
      <w:pPr>
        <w:spacing w:line="240" w:lineRule="atLeast"/>
        <w:rPr>
          <w:rFonts w:cs="Arial"/>
          <w:szCs w:val="20"/>
          <w:lang w:val="sl-SI"/>
        </w:rPr>
      </w:pPr>
      <w:r w:rsidRPr="00EB2721">
        <w:rPr>
          <w:rFonts w:cs="Arial"/>
          <w:szCs w:val="20"/>
          <w:lang w:val="sl-SI" w:eastAsia="sl-SI"/>
        </w:rPr>
        <w:t xml:space="preserve">007-32/2019 </w:t>
      </w:r>
      <w:r w:rsidR="00992032" w:rsidRPr="00EB2721">
        <w:rPr>
          <w:rFonts w:cs="Arial"/>
          <w:szCs w:val="20"/>
          <w:lang w:val="sl-SI"/>
        </w:rPr>
        <w:t xml:space="preserve">(EVA: </w:t>
      </w:r>
      <w:r w:rsidRPr="00EB2721">
        <w:rPr>
          <w:rFonts w:cs="Arial"/>
          <w:szCs w:val="20"/>
          <w:lang w:val="sl-SI" w:eastAsia="sl-SI"/>
        </w:rPr>
        <w:t>2018-2550-0073</w:t>
      </w:r>
      <w:r w:rsidR="00992032" w:rsidRPr="00EB2721">
        <w:rPr>
          <w:rFonts w:cs="Arial"/>
          <w:szCs w:val="20"/>
          <w:lang w:val="sl-SI"/>
        </w:rPr>
        <w:t>)</w:t>
      </w:r>
    </w:p>
    <w:p w:rsidR="00992032" w:rsidRPr="00EB2721" w:rsidRDefault="00992032" w:rsidP="00992032">
      <w:pPr>
        <w:spacing w:line="240" w:lineRule="atLeast"/>
        <w:rPr>
          <w:rFonts w:cs="Arial"/>
          <w:b/>
          <w:szCs w:val="20"/>
          <w:lang w:val="sl-SI"/>
        </w:rPr>
      </w:pPr>
    </w:p>
    <w:p w:rsidR="00992032" w:rsidRPr="00EB2721" w:rsidRDefault="00992032" w:rsidP="00992032">
      <w:pPr>
        <w:spacing w:line="240" w:lineRule="atLeast"/>
        <w:rPr>
          <w:rFonts w:cs="Arial"/>
          <w:b/>
          <w:szCs w:val="20"/>
          <w:u w:val="single"/>
          <w:lang w:val="sl-SI"/>
        </w:rPr>
      </w:pPr>
      <w:r w:rsidRPr="00EB2721">
        <w:rPr>
          <w:rFonts w:cs="Arial"/>
          <w:b/>
          <w:szCs w:val="20"/>
          <w:u w:val="single"/>
          <w:lang w:val="sl-SI"/>
        </w:rPr>
        <w:t xml:space="preserve">Datum objave: </w:t>
      </w:r>
    </w:p>
    <w:p w:rsidR="00992032" w:rsidRPr="00EB2721" w:rsidRDefault="001265A8" w:rsidP="00992032">
      <w:pPr>
        <w:spacing w:line="240" w:lineRule="atLeas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6</w:t>
      </w:r>
      <w:bookmarkStart w:id="0" w:name="_GoBack"/>
      <w:bookmarkEnd w:id="0"/>
      <w:r w:rsidR="00992032" w:rsidRPr="00EB2721">
        <w:rPr>
          <w:rFonts w:cs="Arial"/>
          <w:szCs w:val="20"/>
          <w:lang w:val="sl-SI"/>
        </w:rPr>
        <w:t xml:space="preserve">. </w:t>
      </w:r>
      <w:r w:rsidR="00EB2721" w:rsidRPr="00EB2721">
        <w:rPr>
          <w:rFonts w:cs="Arial"/>
          <w:szCs w:val="20"/>
          <w:lang w:val="sl-SI"/>
        </w:rPr>
        <w:t>2</w:t>
      </w:r>
      <w:r w:rsidR="00992032" w:rsidRPr="00EB2721">
        <w:rPr>
          <w:rFonts w:cs="Arial"/>
          <w:szCs w:val="20"/>
          <w:lang w:val="sl-SI"/>
        </w:rPr>
        <w:t>. 2019</w:t>
      </w:r>
    </w:p>
    <w:p w:rsidR="00992032" w:rsidRPr="00EB2721" w:rsidRDefault="00992032" w:rsidP="00992032">
      <w:pPr>
        <w:spacing w:line="240" w:lineRule="atLeast"/>
        <w:rPr>
          <w:rFonts w:cs="Arial"/>
          <w:b/>
          <w:szCs w:val="20"/>
          <w:u w:val="single"/>
          <w:lang w:val="sl-SI"/>
        </w:rPr>
      </w:pPr>
    </w:p>
    <w:p w:rsidR="00992032" w:rsidRPr="00EB2721" w:rsidRDefault="00992032" w:rsidP="00992032">
      <w:pPr>
        <w:spacing w:line="240" w:lineRule="atLeast"/>
        <w:rPr>
          <w:rFonts w:cs="Arial"/>
          <w:b/>
          <w:szCs w:val="20"/>
          <w:u w:val="single"/>
          <w:lang w:val="sl-SI"/>
        </w:rPr>
      </w:pPr>
      <w:r w:rsidRPr="00EB2721">
        <w:rPr>
          <w:rFonts w:cs="Arial"/>
          <w:b/>
          <w:szCs w:val="20"/>
          <w:u w:val="single"/>
          <w:lang w:val="sl-SI"/>
        </w:rPr>
        <w:t xml:space="preserve">Rok za sprejem mnenj in pripomb: </w:t>
      </w:r>
    </w:p>
    <w:p w:rsidR="00992032" w:rsidRPr="00EB2721" w:rsidRDefault="00CF18C6" w:rsidP="00992032">
      <w:pPr>
        <w:spacing w:line="240" w:lineRule="atLeas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20</w:t>
      </w:r>
      <w:r w:rsidR="00992032" w:rsidRPr="00EB2721">
        <w:rPr>
          <w:rFonts w:cs="Arial"/>
          <w:szCs w:val="20"/>
          <w:lang w:val="sl-SI"/>
        </w:rPr>
        <w:t>. 2. 2019</w:t>
      </w:r>
    </w:p>
    <w:p w:rsidR="00992032" w:rsidRPr="00EB2721" w:rsidRDefault="00992032" w:rsidP="00992032">
      <w:pPr>
        <w:spacing w:line="240" w:lineRule="atLeast"/>
        <w:rPr>
          <w:rFonts w:cs="Arial"/>
          <w:b/>
          <w:szCs w:val="20"/>
          <w:lang w:val="sl-SI"/>
        </w:rPr>
      </w:pPr>
    </w:p>
    <w:p w:rsidR="00992032" w:rsidRPr="00EB2721" w:rsidRDefault="00992032" w:rsidP="00992032">
      <w:pPr>
        <w:spacing w:line="240" w:lineRule="atLeast"/>
        <w:rPr>
          <w:rFonts w:cs="Arial"/>
          <w:b/>
          <w:szCs w:val="20"/>
          <w:u w:val="single"/>
          <w:lang w:val="sl-SI"/>
        </w:rPr>
      </w:pPr>
      <w:r w:rsidRPr="00EB2721">
        <w:rPr>
          <w:rFonts w:cs="Arial"/>
          <w:b/>
          <w:szCs w:val="20"/>
          <w:u w:val="single"/>
          <w:lang w:val="sl-SI"/>
        </w:rPr>
        <w:t xml:space="preserve">Ime odgovorne osebe in e-naslov: </w:t>
      </w:r>
    </w:p>
    <w:p w:rsidR="00992032" w:rsidRPr="00EB2721" w:rsidRDefault="00992032" w:rsidP="00992032">
      <w:pPr>
        <w:spacing w:line="240" w:lineRule="atLeast"/>
        <w:rPr>
          <w:rFonts w:cs="Arial"/>
          <w:szCs w:val="20"/>
          <w:lang w:val="sl-SI"/>
        </w:rPr>
      </w:pPr>
      <w:r w:rsidRPr="00EB2721">
        <w:rPr>
          <w:rFonts w:cs="Arial"/>
          <w:szCs w:val="20"/>
          <w:lang w:val="sl-SI"/>
        </w:rPr>
        <w:t>Tomaž Štembal, gp.mop@gov.si</w:t>
      </w:r>
    </w:p>
    <w:p w:rsidR="00992032" w:rsidRPr="00EB2721" w:rsidRDefault="00992032" w:rsidP="00992032">
      <w:pPr>
        <w:spacing w:line="240" w:lineRule="atLeast"/>
        <w:rPr>
          <w:rFonts w:cs="Arial"/>
          <w:szCs w:val="20"/>
          <w:lang w:val="sl-SI"/>
        </w:rPr>
      </w:pPr>
    </w:p>
    <w:p w:rsidR="00992032" w:rsidRPr="00EB2721" w:rsidRDefault="00992032">
      <w:pPr>
        <w:rPr>
          <w:color w:val="FF0000"/>
        </w:rPr>
      </w:pPr>
    </w:p>
    <w:p w:rsidR="00992032" w:rsidRPr="00EB2721" w:rsidRDefault="00992032">
      <w:pPr>
        <w:rPr>
          <w:color w:val="FF0000"/>
        </w:rPr>
      </w:pPr>
    </w:p>
    <w:p w:rsidR="00992032" w:rsidRPr="00EB2721" w:rsidRDefault="00992032">
      <w:pPr>
        <w:rPr>
          <w:color w:val="FF0000"/>
        </w:rPr>
      </w:pPr>
    </w:p>
    <w:p w:rsidR="00992032" w:rsidRPr="00EB2721" w:rsidRDefault="00992032">
      <w:pPr>
        <w:rPr>
          <w:color w:val="FF0000"/>
        </w:rPr>
      </w:pPr>
    </w:p>
    <w:p w:rsidR="00992032" w:rsidRPr="00EB2721" w:rsidRDefault="00992032">
      <w:pPr>
        <w:rPr>
          <w:color w:val="FF0000"/>
        </w:rPr>
      </w:pPr>
    </w:p>
    <w:p w:rsidR="00992032" w:rsidRPr="00EB2721" w:rsidRDefault="00992032">
      <w:pPr>
        <w:rPr>
          <w:color w:val="FF0000"/>
        </w:rPr>
      </w:pPr>
    </w:p>
    <w:p w:rsidR="00992032" w:rsidRPr="00EB2721" w:rsidRDefault="00992032">
      <w:pPr>
        <w:rPr>
          <w:color w:val="FF0000"/>
        </w:rPr>
      </w:pPr>
    </w:p>
    <w:p w:rsidR="00992032" w:rsidRPr="00EB2721" w:rsidRDefault="00992032">
      <w:pPr>
        <w:rPr>
          <w:color w:val="FF0000"/>
        </w:rPr>
      </w:pPr>
    </w:p>
    <w:p w:rsidR="00992032" w:rsidRPr="00EB2721" w:rsidRDefault="00992032">
      <w:pPr>
        <w:rPr>
          <w:color w:val="FF0000"/>
        </w:rPr>
      </w:pPr>
    </w:p>
    <w:p w:rsidR="00992032" w:rsidRPr="00EB2721" w:rsidRDefault="00992032">
      <w:pPr>
        <w:rPr>
          <w:color w:val="FF0000"/>
        </w:rPr>
      </w:pPr>
    </w:p>
    <w:p w:rsidR="00992032" w:rsidRPr="00EB2721" w:rsidRDefault="00992032">
      <w:pPr>
        <w:rPr>
          <w:color w:val="FF0000"/>
        </w:rPr>
      </w:pPr>
    </w:p>
    <w:p w:rsidR="00992032" w:rsidRPr="00EB2721" w:rsidRDefault="00992032">
      <w:pPr>
        <w:rPr>
          <w:color w:val="FF0000"/>
        </w:rPr>
      </w:pPr>
    </w:p>
    <w:p w:rsidR="00992032" w:rsidRPr="00EB2721" w:rsidRDefault="00992032">
      <w:pPr>
        <w:rPr>
          <w:color w:val="FF0000"/>
        </w:rPr>
      </w:pPr>
    </w:p>
    <w:p w:rsidR="00992032" w:rsidRPr="00EB2721" w:rsidRDefault="00992032">
      <w:pPr>
        <w:rPr>
          <w:color w:val="FF0000"/>
        </w:rPr>
      </w:pPr>
    </w:p>
    <w:p w:rsidR="00992032" w:rsidRPr="00EB2721" w:rsidRDefault="00992032">
      <w:pPr>
        <w:rPr>
          <w:color w:val="FF0000"/>
        </w:rPr>
      </w:pPr>
    </w:p>
    <w:p w:rsidR="00992032" w:rsidRPr="00EB2721" w:rsidRDefault="00992032">
      <w:pPr>
        <w:rPr>
          <w:color w:val="FF0000"/>
        </w:rPr>
      </w:pPr>
    </w:p>
    <w:p w:rsidR="00992032" w:rsidRDefault="00992032">
      <w:pPr>
        <w:rPr>
          <w:color w:val="FF0000"/>
        </w:rPr>
      </w:pPr>
    </w:p>
    <w:p w:rsidR="00EB2721" w:rsidRDefault="00EB2721">
      <w:pPr>
        <w:rPr>
          <w:color w:val="FF0000"/>
        </w:rPr>
      </w:pPr>
    </w:p>
    <w:p w:rsidR="00EB2721" w:rsidRDefault="00EB2721">
      <w:pPr>
        <w:rPr>
          <w:color w:val="FF0000"/>
        </w:rPr>
      </w:pPr>
    </w:p>
    <w:p w:rsidR="00EB2721" w:rsidRDefault="00EB2721">
      <w:pPr>
        <w:rPr>
          <w:color w:val="FF0000"/>
        </w:rPr>
      </w:pPr>
    </w:p>
    <w:p w:rsidR="00EB2721" w:rsidRDefault="00EB2721">
      <w:pPr>
        <w:rPr>
          <w:color w:val="FF0000"/>
        </w:rPr>
      </w:pPr>
    </w:p>
    <w:p w:rsidR="00EB2721" w:rsidRDefault="00EB2721">
      <w:pPr>
        <w:rPr>
          <w:color w:val="FF0000"/>
        </w:rPr>
      </w:pPr>
    </w:p>
    <w:p w:rsidR="00EB2721" w:rsidRPr="00EB2721" w:rsidRDefault="00EB2721">
      <w:pPr>
        <w:rPr>
          <w:color w:val="FF0000"/>
        </w:rPr>
      </w:pPr>
    </w:p>
    <w:p w:rsidR="00992032" w:rsidRPr="00EB2721" w:rsidRDefault="00992032">
      <w:pPr>
        <w:rPr>
          <w:color w:val="FF0000"/>
        </w:rPr>
      </w:pPr>
    </w:p>
    <w:p w:rsidR="00992032" w:rsidRPr="00EB2721" w:rsidRDefault="00992032">
      <w:pPr>
        <w:rPr>
          <w:color w:val="FF0000"/>
        </w:rPr>
      </w:pPr>
    </w:p>
    <w:p w:rsidR="00992032" w:rsidRPr="00EB2721" w:rsidRDefault="00992032">
      <w:pPr>
        <w:rPr>
          <w:color w:val="FF0000"/>
        </w:rPr>
      </w:pPr>
    </w:p>
    <w:p w:rsidR="00992032" w:rsidRPr="00EB2721" w:rsidRDefault="00992032">
      <w:pPr>
        <w:rPr>
          <w:color w:val="FF0000"/>
        </w:rPr>
      </w:pPr>
    </w:p>
    <w:p w:rsidR="00992032" w:rsidRPr="00EB2721" w:rsidRDefault="00992032">
      <w:pPr>
        <w:rPr>
          <w:color w:val="FF0000"/>
        </w:rPr>
      </w:pPr>
    </w:p>
    <w:p w:rsidR="00992032" w:rsidRPr="00EB2721" w:rsidRDefault="00992032">
      <w:pPr>
        <w:rPr>
          <w:color w:val="FF0000"/>
        </w:rPr>
      </w:pPr>
    </w:p>
    <w:p w:rsidR="00992032" w:rsidRPr="00EB2721" w:rsidRDefault="00992032">
      <w:pPr>
        <w:rPr>
          <w:color w:val="FF0000"/>
        </w:rPr>
      </w:pPr>
    </w:p>
    <w:p w:rsidR="00992032" w:rsidRPr="00EB2721" w:rsidRDefault="00992032">
      <w:pPr>
        <w:rPr>
          <w:color w:val="FF0000"/>
        </w:rPr>
      </w:pPr>
    </w:p>
    <w:p w:rsidR="00992032" w:rsidRPr="00EB2721" w:rsidRDefault="00992032">
      <w:pPr>
        <w:rPr>
          <w:color w:val="FF0000"/>
        </w:rPr>
      </w:pPr>
    </w:p>
    <w:p w:rsidR="00992032" w:rsidRPr="00EB2721" w:rsidRDefault="00992032">
      <w:pPr>
        <w:rPr>
          <w:color w:val="FF0000"/>
        </w:rPr>
      </w:pPr>
    </w:p>
    <w:p w:rsidR="00992032" w:rsidRPr="00EB2721" w:rsidRDefault="00992032">
      <w:pPr>
        <w:rPr>
          <w:color w:val="FF0000"/>
        </w:rPr>
      </w:pPr>
    </w:p>
    <w:p w:rsidR="00992032" w:rsidRPr="00EB2721" w:rsidRDefault="00992032">
      <w:pPr>
        <w:rPr>
          <w:color w:val="FF0000"/>
        </w:rPr>
      </w:pPr>
    </w:p>
    <w:p w:rsidR="00992032" w:rsidRPr="00EB2721" w:rsidRDefault="00992032">
      <w:pPr>
        <w:rPr>
          <w:color w:val="FF0000"/>
        </w:rPr>
      </w:pPr>
    </w:p>
    <w:p w:rsidR="00992032" w:rsidRPr="002E737F" w:rsidRDefault="00992032" w:rsidP="00992032">
      <w:pPr>
        <w:tabs>
          <w:tab w:val="left" w:pos="708"/>
        </w:tabs>
        <w:spacing w:line="288" w:lineRule="auto"/>
        <w:jc w:val="center"/>
        <w:rPr>
          <w:rFonts w:cs="Arial"/>
          <w:b/>
          <w:bCs/>
          <w:szCs w:val="20"/>
          <w:lang w:val="sl-SI"/>
        </w:rPr>
      </w:pPr>
      <w:r w:rsidRPr="002E737F">
        <w:rPr>
          <w:rFonts w:cs="Arial"/>
          <w:b/>
          <w:bCs/>
          <w:szCs w:val="20"/>
          <w:lang w:val="sl-SI"/>
        </w:rPr>
        <w:lastRenderedPageBreak/>
        <w:t>OBRAZLOŽITEV</w:t>
      </w:r>
    </w:p>
    <w:p w:rsidR="00992032" w:rsidRPr="00EB2721" w:rsidRDefault="00992032" w:rsidP="00992032">
      <w:pPr>
        <w:tabs>
          <w:tab w:val="left" w:pos="708"/>
        </w:tabs>
        <w:spacing w:line="288" w:lineRule="auto"/>
        <w:jc w:val="both"/>
        <w:rPr>
          <w:rFonts w:cs="Arial"/>
          <w:b/>
          <w:bCs/>
          <w:color w:val="FF0000"/>
          <w:szCs w:val="20"/>
          <w:lang w:val="sl-SI"/>
        </w:rPr>
      </w:pPr>
    </w:p>
    <w:p w:rsidR="00EB2721" w:rsidRPr="007A0C7A" w:rsidRDefault="00EB2721" w:rsidP="00EB2721">
      <w:pPr>
        <w:jc w:val="both"/>
        <w:rPr>
          <w:rFonts w:cs="Arial"/>
          <w:szCs w:val="20"/>
          <w:lang w:val="sl-SI"/>
        </w:rPr>
      </w:pPr>
      <w:r w:rsidRPr="007A0C7A">
        <w:rPr>
          <w:rFonts w:cs="Arial"/>
          <w:lang w:val="sl-SI"/>
        </w:rPr>
        <w:t xml:space="preserve">Vlada Republike Slovenije (v nadaljnjem besedilu: vlada) je </w:t>
      </w:r>
      <w:r>
        <w:rPr>
          <w:rFonts w:cs="Arial"/>
          <w:lang w:val="sl-SI"/>
        </w:rPr>
        <w:t>izdala</w:t>
      </w:r>
      <w:r w:rsidRPr="007A0C7A">
        <w:rPr>
          <w:rFonts w:cs="Arial"/>
          <w:lang w:val="sl-SI"/>
        </w:rPr>
        <w:t xml:space="preserve"> Uredbo </w:t>
      </w:r>
      <w:r w:rsidRPr="007A0C7A">
        <w:rPr>
          <w:rFonts w:cs="Arial"/>
          <w:szCs w:val="20"/>
          <w:lang w:val="sl-SI"/>
        </w:rPr>
        <w:t xml:space="preserve">o koncesiji za rabo termalne vode za potrebe ogrevanja in kopališč </w:t>
      </w:r>
      <w:proofErr w:type="spellStart"/>
      <w:r w:rsidRPr="007A0C7A">
        <w:rPr>
          <w:rFonts w:cs="Arial"/>
          <w:szCs w:val="20"/>
          <w:lang w:val="sl-SI"/>
        </w:rPr>
        <w:t>Thermane</w:t>
      </w:r>
      <w:proofErr w:type="spellEnd"/>
      <w:r w:rsidRPr="007A0C7A">
        <w:rPr>
          <w:rFonts w:cs="Arial"/>
          <w:szCs w:val="20"/>
          <w:lang w:val="sl-SI"/>
        </w:rPr>
        <w:t xml:space="preserve"> d.d. iz vrtin K-1/72, K-2/95 in V-7/67 (Uradni list RS, št. 84/15</w:t>
      </w:r>
      <w:r w:rsidRPr="007A0C7A">
        <w:rPr>
          <w:rFonts w:cs="Arial"/>
          <w:lang w:val="sl-SI"/>
        </w:rPr>
        <w:t>; v nadaljnjem besedilu: uredba</w:t>
      </w:r>
      <w:r w:rsidRPr="007A0C7A">
        <w:rPr>
          <w:rFonts w:cs="Arial"/>
          <w:szCs w:val="20"/>
          <w:lang w:val="sl-SI"/>
        </w:rPr>
        <w:t>)</w:t>
      </w:r>
      <w:r>
        <w:rPr>
          <w:rFonts w:cs="Arial"/>
          <w:szCs w:val="20"/>
          <w:lang w:val="sl-SI"/>
        </w:rPr>
        <w:t>.</w:t>
      </w:r>
      <w:r w:rsidRPr="007A0C7A">
        <w:rPr>
          <w:rFonts w:cs="Arial"/>
          <w:szCs w:val="20"/>
          <w:lang w:val="sl-SI"/>
        </w:rPr>
        <w:t xml:space="preserve">  </w:t>
      </w:r>
    </w:p>
    <w:p w:rsidR="00EB2721" w:rsidRPr="007A0C7A" w:rsidRDefault="00EB2721" w:rsidP="00EB2721">
      <w:pPr>
        <w:spacing w:line="288" w:lineRule="auto"/>
        <w:rPr>
          <w:rFonts w:cs="Arial"/>
          <w:lang w:val="sl-SI"/>
        </w:rPr>
      </w:pPr>
    </w:p>
    <w:p w:rsidR="00EB2721" w:rsidRPr="007A0C7A" w:rsidRDefault="00EB2721" w:rsidP="00EB2721">
      <w:pPr>
        <w:pStyle w:val="datumtevilka"/>
        <w:spacing w:line="312" w:lineRule="auto"/>
        <w:jc w:val="both"/>
        <w:rPr>
          <w:rFonts w:cs="Arial"/>
        </w:rPr>
      </w:pPr>
      <w:r w:rsidRPr="007A0C7A">
        <w:rPr>
          <w:rFonts w:cs="Arial"/>
        </w:rPr>
        <w:t xml:space="preserve">Z odločbo vlade št. 35501-28/2015/9 z dne 30. 12. 2015 je bila koncesija za rabo termalne vode iz vrtin K-1/72, K-2/95 in V-7/67 podeljena družbi </w:t>
      </w:r>
      <w:proofErr w:type="spellStart"/>
      <w:r w:rsidRPr="007A0C7A">
        <w:rPr>
          <w:rFonts w:cs="Arial"/>
        </w:rPr>
        <w:t>Thermana</w:t>
      </w:r>
      <w:proofErr w:type="spellEnd"/>
      <w:r w:rsidRPr="007A0C7A">
        <w:rPr>
          <w:rFonts w:cs="Arial"/>
        </w:rPr>
        <w:t xml:space="preserve"> d. d., Zdraviliška cesta 6, 3270 Laško, za ogrevanje in potrebe kopališč </w:t>
      </w:r>
      <w:proofErr w:type="spellStart"/>
      <w:r w:rsidRPr="007A0C7A">
        <w:rPr>
          <w:rFonts w:cs="Arial"/>
        </w:rPr>
        <w:t>Thermane</w:t>
      </w:r>
      <w:proofErr w:type="spellEnd"/>
      <w:r w:rsidRPr="007A0C7A">
        <w:rPr>
          <w:rFonts w:cs="Arial"/>
        </w:rPr>
        <w:t xml:space="preserve"> d. d. (v nadaljnjem besedilu: koncesionar)</w:t>
      </w:r>
      <w:r>
        <w:rPr>
          <w:rFonts w:cs="Arial"/>
        </w:rPr>
        <w:t xml:space="preserve"> za 30 let.</w:t>
      </w:r>
      <w:r w:rsidRPr="007A0C7A">
        <w:rPr>
          <w:rFonts w:cs="Arial"/>
        </w:rPr>
        <w:t xml:space="preserve"> Koncesijska pogodba št. 01407-1/2015 je bila </w:t>
      </w:r>
      <w:r>
        <w:rPr>
          <w:rFonts w:cs="Arial"/>
        </w:rPr>
        <w:t>sklenjena</w:t>
      </w:r>
      <w:r w:rsidRPr="007A0C7A">
        <w:rPr>
          <w:rFonts w:cs="Arial"/>
        </w:rPr>
        <w:t xml:space="preserve"> 22. 1. 2016</w:t>
      </w:r>
      <w:r>
        <w:rPr>
          <w:rFonts w:cs="Arial"/>
        </w:rPr>
        <w:t>.</w:t>
      </w:r>
    </w:p>
    <w:p w:rsidR="00EB2721" w:rsidRPr="007A0C7A" w:rsidRDefault="00EB2721" w:rsidP="00EB2721">
      <w:pPr>
        <w:pStyle w:val="datumtevilka"/>
        <w:spacing w:line="288" w:lineRule="auto"/>
        <w:jc w:val="both"/>
        <w:rPr>
          <w:rFonts w:cs="Arial"/>
        </w:rPr>
      </w:pPr>
    </w:p>
    <w:p w:rsidR="00EB2721" w:rsidRDefault="00EB2721" w:rsidP="00EB2721">
      <w:pPr>
        <w:spacing w:line="288" w:lineRule="auto"/>
        <w:jc w:val="both"/>
        <w:rPr>
          <w:rFonts w:cs="Arial"/>
          <w:lang w:val="sl-SI"/>
        </w:rPr>
      </w:pPr>
      <w:r w:rsidRPr="007A0C7A">
        <w:rPr>
          <w:rFonts w:cs="Arial"/>
          <w:lang w:val="sl-SI"/>
        </w:rPr>
        <w:t xml:space="preserve">V skladu z uredbo lahko koncesionar termalno vodo iz </w:t>
      </w:r>
      <w:r>
        <w:rPr>
          <w:rFonts w:cs="Arial"/>
          <w:lang w:val="sl-SI"/>
        </w:rPr>
        <w:t>vseh treh</w:t>
      </w:r>
      <w:r w:rsidRPr="007A0C7A">
        <w:rPr>
          <w:rFonts w:cs="Arial"/>
          <w:lang w:val="sl-SI"/>
        </w:rPr>
        <w:t xml:space="preserve"> vrtin rabi največ v obsegu </w:t>
      </w:r>
      <w:r w:rsidRPr="007A0C7A">
        <w:rPr>
          <w:rFonts w:cs="Arial"/>
          <w:szCs w:val="20"/>
          <w:lang w:val="sl-SI"/>
        </w:rPr>
        <w:t xml:space="preserve">568.000 </w:t>
      </w:r>
      <w:r w:rsidRPr="007A0C7A">
        <w:rPr>
          <w:rFonts w:cs="Arial"/>
          <w:lang w:val="sl-SI"/>
        </w:rPr>
        <w:t>m</w:t>
      </w:r>
      <w:r w:rsidRPr="007A0C7A">
        <w:rPr>
          <w:rFonts w:cs="Arial"/>
          <w:vertAlign w:val="superscript"/>
          <w:lang w:val="sl-SI"/>
        </w:rPr>
        <w:t>3</w:t>
      </w:r>
      <w:r w:rsidRPr="007A0C7A">
        <w:rPr>
          <w:rFonts w:cs="Arial"/>
          <w:lang w:val="sl-SI"/>
        </w:rPr>
        <w:t xml:space="preserve">/leto. </w:t>
      </w:r>
    </w:p>
    <w:p w:rsidR="00EB2721" w:rsidRDefault="00EB2721" w:rsidP="00EB2721">
      <w:pPr>
        <w:pStyle w:val="datumtevilka"/>
        <w:spacing w:line="288" w:lineRule="auto"/>
        <w:jc w:val="both"/>
        <w:rPr>
          <w:rFonts w:cs="Arial"/>
        </w:rPr>
      </w:pPr>
    </w:p>
    <w:p w:rsidR="00EB2721" w:rsidRDefault="00EB2721" w:rsidP="00EB2721">
      <w:pPr>
        <w:pStyle w:val="datumtevilka"/>
        <w:spacing w:line="288" w:lineRule="auto"/>
        <w:jc w:val="both"/>
        <w:rPr>
          <w:rFonts w:cs="Arial"/>
        </w:rPr>
      </w:pPr>
      <w:r>
        <w:rPr>
          <w:rFonts w:cs="Arial"/>
        </w:rPr>
        <w:t xml:space="preserve">Prvi odstavek </w:t>
      </w:r>
      <w:r w:rsidRPr="00442A60">
        <w:rPr>
          <w:rFonts w:cs="Arial"/>
        </w:rPr>
        <w:t>142. člen</w:t>
      </w:r>
      <w:r>
        <w:rPr>
          <w:rFonts w:cs="Arial"/>
        </w:rPr>
        <w:t>a</w:t>
      </w:r>
      <w:r w:rsidRPr="00442A60">
        <w:rPr>
          <w:rFonts w:cs="Arial"/>
        </w:rPr>
        <w:t xml:space="preserve"> Zakona o vodah (Uradni list RS, št. 67/02, 2/04 – ZZdrI-A, 41/04 – ZVO-1, 57/08, 57/12, 100/13, 40/14 in 56/15; v nadaljnjem besedilu: ZV-1)</w:t>
      </w:r>
      <w:r>
        <w:rPr>
          <w:rFonts w:cs="Arial"/>
        </w:rPr>
        <w:t xml:space="preserve"> določa</w:t>
      </w:r>
      <w:r w:rsidRPr="00442A60">
        <w:rPr>
          <w:rFonts w:cs="Arial"/>
        </w:rPr>
        <w:t xml:space="preserve">, da se koncesija lahko spremeni s spremembo koncesijskega akta ali s spremembo koncesijske pogodbe. </w:t>
      </w:r>
      <w:r>
        <w:rPr>
          <w:rFonts w:cs="Arial"/>
        </w:rPr>
        <w:t xml:space="preserve">  </w:t>
      </w:r>
    </w:p>
    <w:p w:rsidR="00EB2721" w:rsidRDefault="00EB2721" w:rsidP="00EB2721">
      <w:pPr>
        <w:spacing w:line="288" w:lineRule="auto"/>
        <w:jc w:val="both"/>
        <w:rPr>
          <w:rFonts w:cs="Arial"/>
          <w:lang w:val="sl-SI"/>
        </w:rPr>
      </w:pPr>
    </w:p>
    <w:p w:rsidR="00EB2721" w:rsidRPr="001F08B8" w:rsidRDefault="00EB2721" w:rsidP="00EB2721">
      <w:pPr>
        <w:pStyle w:val="datumtevilka"/>
        <w:spacing w:line="288" w:lineRule="auto"/>
        <w:jc w:val="both"/>
        <w:rPr>
          <w:rFonts w:cs="Arial"/>
        </w:rPr>
      </w:pPr>
      <w:r w:rsidRPr="007A0C7A">
        <w:rPr>
          <w:rFonts w:cs="Arial"/>
        </w:rPr>
        <w:t xml:space="preserve">V postopkih kontrole vrtin pri posameznih koncesionarjih je Geološki zavod Republike Slovenije (v nadaljnjem besedilu: </w:t>
      </w:r>
      <w:proofErr w:type="spellStart"/>
      <w:r w:rsidRPr="007A0C7A">
        <w:rPr>
          <w:rFonts w:cs="Arial"/>
        </w:rPr>
        <w:t>GeoZS</w:t>
      </w:r>
      <w:proofErr w:type="spellEnd"/>
      <w:r w:rsidRPr="007A0C7A">
        <w:rPr>
          <w:rFonts w:cs="Arial"/>
        </w:rPr>
        <w:t xml:space="preserve">) ugotovil, da je koncesionar naročil nove geodetske izmere </w:t>
      </w:r>
      <w:r>
        <w:rPr>
          <w:rFonts w:cs="Arial"/>
        </w:rPr>
        <w:t xml:space="preserve">vseh vrtin </w:t>
      </w:r>
      <w:r w:rsidRPr="007A0C7A">
        <w:rPr>
          <w:rFonts w:cs="Arial"/>
        </w:rPr>
        <w:t>K-1/72, K-2/95 in V-7/67</w:t>
      </w:r>
      <w:r>
        <w:rPr>
          <w:rFonts w:cs="Arial"/>
        </w:rPr>
        <w:t xml:space="preserve">. </w:t>
      </w:r>
      <w:r w:rsidRPr="007A0C7A">
        <w:rPr>
          <w:rFonts w:cs="Arial"/>
        </w:rPr>
        <w:t xml:space="preserve">V letnem poročilu za pripravo strokovnih podlag za uredbe o koncesijah za rabo podzemne vode št. K-II-30d/c-25/1235-2 z dne 28. 11. 2017 je </w:t>
      </w:r>
      <w:proofErr w:type="spellStart"/>
      <w:r w:rsidRPr="007A0C7A">
        <w:rPr>
          <w:rFonts w:cs="Arial"/>
        </w:rPr>
        <w:t>GeoZS</w:t>
      </w:r>
      <w:proofErr w:type="spellEnd"/>
      <w:r w:rsidRPr="007A0C7A">
        <w:rPr>
          <w:rFonts w:cs="Arial"/>
        </w:rPr>
        <w:t xml:space="preserve"> predložil tudi primerjalno analizo koordinat v uredbah, ki so določene v novi geodetski izmeri.</w:t>
      </w:r>
    </w:p>
    <w:p w:rsidR="00EB2721" w:rsidRPr="007A0C7A" w:rsidRDefault="00EB2721" w:rsidP="00EB2721">
      <w:pPr>
        <w:pStyle w:val="datumtevilka"/>
        <w:spacing w:line="288" w:lineRule="auto"/>
        <w:jc w:val="both"/>
        <w:rPr>
          <w:rFonts w:ascii="Helv" w:hAnsi="Helv" w:cs="Helv"/>
        </w:rPr>
      </w:pPr>
    </w:p>
    <w:p w:rsidR="00EB2721" w:rsidRPr="007A0C7A" w:rsidRDefault="00EB2721" w:rsidP="00EB2721">
      <w:pPr>
        <w:pStyle w:val="datumtevilka"/>
        <w:spacing w:line="288" w:lineRule="auto"/>
        <w:jc w:val="both"/>
        <w:rPr>
          <w:rFonts w:ascii="Helv" w:hAnsi="Helv" w:cs="Helv"/>
        </w:rPr>
      </w:pPr>
      <w:r w:rsidRPr="007A0C7A">
        <w:rPr>
          <w:rFonts w:ascii="Helv" w:hAnsi="Helv" w:cs="Helv"/>
        </w:rPr>
        <w:t xml:space="preserve">Veljavno uredbo je treba uskladiti z novimi izmerami koordinat, saj zaradi navedenih koordinat vrtin v uredbi  prihaja do napak pri letnem poročanju o rezultatih izvajanja </w:t>
      </w:r>
      <w:proofErr w:type="spellStart"/>
      <w:r w:rsidRPr="007A0C7A">
        <w:rPr>
          <w:rFonts w:ascii="Helv" w:hAnsi="Helv" w:cs="Helv"/>
        </w:rPr>
        <w:t>monitoringa</w:t>
      </w:r>
      <w:proofErr w:type="spellEnd"/>
      <w:r w:rsidRPr="007A0C7A">
        <w:rPr>
          <w:rFonts w:ascii="Helv" w:hAnsi="Helv" w:cs="Helv"/>
        </w:rPr>
        <w:t>, pri izvajanju poslovnika, prav tako pa neusklajene koordinate vrtin povzročajo težave tudi pri morebitnih inšpekcijskih postopkih.</w:t>
      </w:r>
    </w:p>
    <w:p w:rsidR="00EB2721" w:rsidRPr="007A0C7A" w:rsidRDefault="00EB2721" w:rsidP="00EB2721">
      <w:pPr>
        <w:pStyle w:val="datumtevilka"/>
        <w:spacing w:line="288" w:lineRule="auto"/>
        <w:jc w:val="both"/>
        <w:rPr>
          <w:rFonts w:ascii="Helv" w:hAnsi="Helv" w:cs="Helv"/>
        </w:rPr>
      </w:pPr>
    </w:p>
    <w:p w:rsidR="00EB2721" w:rsidRPr="007A0C7A" w:rsidRDefault="00EB2721" w:rsidP="00EB2721">
      <w:pPr>
        <w:tabs>
          <w:tab w:val="left" w:pos="708"/>
        </w:tabs>
        <w:spacing w:line="288" w:lineRule="auto"/>
        <w:jc w:val="both"/>
        <w:rPr>
          <w:rFonts w:cs="Arial"/>
          <w:szCs w:val="20"/>
          <w:lang w:val="sl-SI"/>
        </w:rPr>
      </w:pPr>
      <w:r w:rsidRPr="007A0C7A">
        <w:rPr>
          <w:rFonts w:cs="Arial"/>
          <w:bCs/>
          <w:szCs w:val="20"/>
          <w:lang w:val="sl-SI"/>
        </w:rPr>
        <w:t>Dne 2</w:t>
      </w:r>
      <w:r>
        <w:rPr>
          <w:rFonts w:cs="Arial"/>
          <w:bCs/>
          <w:szCs w:val="20"/>
          <w:lang w:val="sl-SI"/>
        </w:rPr>
        <w:t>3</w:t>
      </w:r>
      <w:r w:rsidRPr="007A0C7A">
        <w:rPr>
          <w:rFonts w:cs="Arial"/>
          <w:bCs/>
          <w:szCs w:val="20"/>
          <w:lang w:val="sl-SI"/>
        </w:rPr>
        <w:t xml:space="preserve">. </w:t>
      </w:r>
      <w:r>
        <w:rPr>
          <w:rFonts w:cs="Arial"/>
          <w:bCs/>
          <w:szCs w:val="20"/>
          <w:lang w:val="sl-SI"/>
        </w:rPr>
        <w:t>10</w:t>
      </w:r>
      <w:r w:rsidRPr="007A0C7A">
        <w:rPr>
          <w:rFonts w:cs="Arial"/>
          <w:bCs/>
          <w:szCs w:val="20"/>
          <w:lang w:val="sl-SI"/>
        </w:rPr>
        <w:t>. 201</w:t>
      </w:r>
      <w:r>
        <w:rPr>
          <w:rFonts w:cs="Arial"/>
          <w:bCs/>
          <w:szCs w:val="20"/>
          <w:lang w:val="sl-SI"/>
        </w:rPr>
        <w:t>8</w:t>
      </w:r>
      <w:r w:rsidRPr="007A0C7A">
        <w:rPr>
          <w:rFonts w:cs="Arial"/>
          <w:bCs/>
          <w:szCs w:val="20"/>
          <w:lang w:val="sl-SI"/>
        </w:rPr>
        <w:t xml:space="preserve"> je </w:t>
      </w:r>
      <w:r w:rsidRPr="007A0C7A">
        <w:rPr>
          <w:rFonts w:cs="Arial"/>
          <w:lang w:val="sl-SI"/>
        </w:rPr>
        <w:t xml:space="preserve">koncesionar podal zahtevek za zmanjšanje količin iz posameznih vrtin in zahtevek za </w:t>
      </w:r>
      <w:r>
        <w:rPr>
          <w:rFonts w:cs="Arial"/>
          <w:lang w:val="sl-SI"/>
        </w:rPr>
        <w:t>povečanje</w:t>
      </w:r>
      <w:r w:rsidRPr="007A0C7A">
        <w:rPr>
          <w:rFonts w:cs="Arial"/>
          <w:lang w:val="sl-SI"/>
        </w:rPr>
        <w:t xml:space="preserve"> največje dovoljene trenutne prostornine (količina) rabe podzemne vo</w:t>
      </w:r>
      <w:r>
        <w:rPr>
          <w:rFonts w:cs="Arial"/>
          <w:lang w:val="sl-SI"/>
        </w:rPr>
        <w:t xml:space="preserve">de iz posameznih vrtin, in sicer </w:t>
      </w:r>
      <w:r w:rsidRPr="007A0C7A">
        <w:rPr>
          <w:rFonts w:cs="Arial"/>
          <w:szCs w:val="20"/>
          <w:lang w:val="sl-SI"/>
        </w:rPr>
        <w:t xml:space="preserve">iz vrtine K-1/72 </w:t>
      </w:r>
      <w:r>
        <w:rPr>
          <w:rFonts w:cs="Arial"/>
          <w:szCs w:val="20"/>
          <w:lang w:val="sl-SI"/>
        </w:rPr>
        <w:t xml:space="preserve">zmanjšanje letne količine termalne vode </w:t>
      </w:r>
      <w:r w:rsidRPr="007A0C7A">
        <w:rPr>
          <w:rFonts w:cs="Arial"/>
          <w:szCs w:val="20"/>
          <w:lang w:val="sl-SI"/>
        </w:rPr>
        <w:t>s 315.360 m</w:t>
      </w:r>
      <w:r w:rsidRPr="007A0C7A">
        <w:rPr>
          <w:rFonts w:cs="Arial"/>
          <w:szCs w:val="20"/>
          <w:vertAlign w:val="superscript"/>
          <w:lang w:val="sl-SI"/>
        </w:rPr>
        <w:t>3</w:t>
      </w:r>
      <w:r w:rsidRPr="007A0C7A">
        <w:rPr>
          <w:rFonts w:cs="Arial"/>
          <w:szCs w:val="20"/>
          <w:lang w:val="sl-SI"/>
        </w:rPr>
        <w:t xml:space="preserve">/leto na </w:t>
      </w:r>
      <w:r w:rsidRPr="007A0C7A">
        <w:rPr>
          <w:rFonts w:cs="Arial"/>
          <w:lang w:val="sl-SI"/>
        </w:rPr>
        <w:t>200.000 m</w:t>
      </w:r>
      <w:r w:rsidRPr="007A0C7A">
        <w:rPr>
          <w:rFonts w:cs="Arial"/>
          <w:vertAlign w:val="superscript"/>
          <w:lang w:val="sl-SI"/>
        </w:rPr>
        <w:t>3</w:t>
      </w:r>
      <w:r w:rsidRPr="007A0C7A">
        <w:rPr>
          <w:rFonts w:cs="Arial"/>
          <w:lang w:val="sl-SI"/>
        </w:rPr>
        <w:t>/leto</w:t>
      </w:r>
      <w:r>
        <w:rPr>
          <w:rFonts w:cs="Arial"/>
          <w:szCs w:val="20"/>
          <w:lang w:val="sl-SI"/>
        </w:rPr>
        <w:t xml:space="preserve">, </w:t>
      </w:r>
      <w:r w:rsidRPr="007A0C7A">
        <w:rPr>
          <w:rFonts w:cs="Arial"/>
          <w:szCs w:val="20"/>
          <w:lang w:val="sl-SI"/>
        </w:rPr>
        <w:t xml:space="preserve">iz vrtine K-2/95 </w:t>
      </w:r>
      <w:r>
        <w:rPr>
          <w:rFonts w:cs="Arial"/>
          <w:szCs w:val="20"/>
          <w:lang w:val="sl-SI"/>
        </w:rPr>
        <w:t xml:space="preserve">zmanjšanje letne količine termalne vode </w:t>
      </w:r>
      <w:r w:rsidRPr="007A0C7A">
        <w:rPr>
          <w:rFonts w:cs="Arial"/>
          <w:szCs w:val="20"/>
          <w:lang w:val="sl-SI"/>
        </w:rPr>
        <w:t>s 240.752 m</w:t>
      </w:r>
      <w:r w:rsidRPr="007A0C7A">
        <w:rPr>
          <w:rFonts w:cs="Arial"/>
          <w:szCs w:val="20"/>
          <w:vertAlign w:val="superscript"/>
          <w:lang w:val="sl-SI"/>
        </w:rPr>
        <w:t>3</w:t>
      </w:r>
      <w:r w:rsidRPr="007A0C7A">
        <w:rPr>
          <w:rFonts w:cs="Arial"/>
          <w:szCs w:val="20"/>
          <w:lang w:val="sl-SI"/>
        </w:rPr>
        <w:t xml:space="preserve">/leto na </w:t>
      </w:r>
      <w:r w:rsidRPr="007A0C7A">
        <w:rPr>
          <w:rFonts w:cs="Arial"/>
          <w:lang w:val="sl-SI"/>
        </w:rPr>
        <w:t>140.000 m</w:t>
      </w:r>
      <w:r w:rsidRPr="007A0C7A">
        <w:rPr>
          <w:rFonts w:cs="Arial"/>
          <w:vertAlign w:val="superscript"/>
          <w:lang w:val="sl-SI"/>
        </w:rPr>
        <w:t>3</w:t>
      </w:r>
      <w:r w:rsidRPr="007A0C7A">
        <w:rPr>
          <w:rFonts w:cs="Arial"/>
          <w:lang w:val="sl-SI"/>
        </w:rPr>
        <w:t>/leto</w:t>
      </w:r>
      <w:r>
        <w:rPr>
          <w:rFonts w:cs="Arial"/>
          <w:lang w:val="sl-SI"/>
        </w:rPr>
        <w:t xml:space="preserve"> in povečanje trenutne prostornine (količine) termalne vode s 7 l/s na 18 l/s ter </w:t>
      </w:r>
      <w:r w:rsidRPr="007A0C7A">
        <w:rPr>
          <w:rFonts w:cs="Arial"/>
          <w:szCs w:val="20"/>
          <w:lang w:val="sl-SI"/>
        </w:rPr>
        <w:t xml:space="preserve">iz vrtine V-7/67 </w:t>
      </w:r>
      <w:r>
        <w:rPr>
          <w:rFonts w:cs="Arial"/>
          <w:szCs w:val="20"/>
          <w:lang w:val="sl-SI"/>
        </w:rPr>
        <w:t xml:space="preserve">zmanjšanje letne količine termalne vode </w:t>
      </w:r>
      <w:r w:rsidRPr="007A0C7A">
        <w:rPr>
          <w:rFonts w:cs="Arial"/>
          <w:szCs w:val="20"/>
          <w:lang w:val="sl-SI"/>
        </w:rPr>
        <w:t>s 11.888 m</w:t>
      </w:r>
      <w:r w:rsidRPr="007A0C7A">
        <w:rPr>
          <w:rFonts w:cs="Arial"/>
          <w:szCs w:val="20"/>
          <w:vertAlign w:val="superscript"/>
          <w:lang w:val="sl-SI"/>
        </w:rPr>
        <w:t>3</w:t>
      </w:r>
      <w:r w:rsidRPr="007A0C7A">
        <w:rPr>
          <w:rFonts w:cs="Arial"/>
          <w:szCs w:val="20"/>
          <w:lang w:val="sl-SI"/>
        </w:rPr>
        <w:t xml:space="preserve">/leto na </w:t>
      </w:r>
      <w:r w:rsidRPr="007A0C7A">
        <w:rPr>
          <w:rFonts w:cs="Arial"/>
          <w:lang w:val="sl-SI"/>
        </w:rPr>
        <w:t>10.000 m</w:t>
      </w:r>
      <w:r w:rsidRPr="007A0C7A">
        <w:rPr>
          <w:rFonts w:cs="Arial"/>
          <w:vertAlign w:val="superscript"/>
          <w:lang w:val="sl-SI"/>
        </w:rPr>
        <w:t>3</w:t>
      </w:r>
      <w:r w:rsidRPr="007A0C7A">
        <w:rPr>
          <w:rFonts w:cs="Arial"/>
          <w:lang w:val="sl-SI"/>
        </w:rPr>
        <w:t>/leto</w:t>
      </w:r>
      <w:r>
        <w:rPr>
          <w:rFonts w:cs="Arial"/>
          <w:lang w:val="sl-SI"/>
        </w:rPr>
        <w:t xml:space="preserve"> in povečanje trenutne prostornine (količine) z 0,37 l/s na 8 l/s. Povečanje trenutne količine termalne vode iz vrtine K-2/95 in V-7/67 je v skladu s strokovnim mnenjem </w:t>
      </w:r>
      <w:proofErr w:type="spellStart"/>
      <w:r>
        <w:rPr>
          <w:rFonts w:cs="Arial"/>
          <w:lang w:val="sl-SI"/>
        </w:rPr>
        <w:t>GeoZS</w:t>
      </w:r>
      <w:proofErr w:type="spellEnd"/>
      <w:r>
        <w:rPr>
          <w:rFonts w:cs="Arial"/>
          <w:lang w:val="sl-SI"/>
        </w:rPr>
        <w:t xml:space="preserve"> z dne 22. 10. 2012  pridobljenim za potrebe priprave uredbe in dodatnim mnenjem </w:t>
      </w:r>
      <w:proofErr w:type="spellStart"/>
      <w:r>
        <w:rPr>
          <w:rFonts w:cs="Arial"/>
          <w:lang w:val="sl-SI"/>
        </w:rPr>
        <w:t>GeoZS</w:t>
      </w:r>
      <w:proofErr w:type="spellEnd"/>
      <w:r>
        <w:rPr>
          <w:rFonts w:cs="Arial"/>
          <w:lang w:val="sl-SI"/>
        </w:rPr>
        <w:t xml:space="preserve"> z dne 24. 1. 2019.  </w:t>
      </w:r>
    </w:p>
    <w:p w:rsidR="00EB2721" w:rsidRPr="007A0C7A" w:rsidRDefault="00EB2721" w:rsidP="00EB2721">
      <w:pPr>
        <w:spacing w:line="240" w:lineRule="auto"/>
        <w:jc w:val="both"/>
        <w:rPr>
          <w:rFonts w:cs="Arial"/>
          <w:szCs w:val="20"/>
          <w:lang w:val="sl-SI"/>
        </w:rPr>
      </w:pPr>
    </w:p>
    <w:p w:rsidR="00EB2721" w:rsidRDefault="00EB2721" w:rsidP="00EB2721">
      <w:pPr>
        <w:spacing w:line="240" w:lineRule="auto"/>
        <w:jc w:val="both"/>
        <w:rPr>
          <w:rFonts w:cs="Arial"/>
          <w:lang w:val="sl-SI"/>
        </w:rPr>
      </w:pPr>
      <w:r w:rsidRPr="007A0C7A">
        <w:rPr>
          <w:rFonts w:cs="Arial"/>
          <w:lang w:val="sl-SI"/>
        </w:rPr>
        <w:t xml:space="preserve">Največja skupna dovoljena letna prostornina (količina) rabe podzemne vode iz vseh vrtin skupaj </w:t>
      </w:r>
      <w:r>
        <w:rPr>
          <w:rFonts w:cs="Arial"/>
          <w:lang w:val="sl-SI"/>
        </w:rPr>
        <w:t xml:space="preserve">zaradi ugoditve koncesionarjev pobudi za znižanje znaša </w:t>
      </w:r>
      <w:r w:rsidRPr="007A0C7A">
        <w:rPr>
          <w:rFonts w:cs="Arial"/>
          <w:lang w:val="sl-SI"/>
        </w:rPr>
        <w:t>350.000 m</w:t>
      </w:r>
      <w:r w:rsidRPr="007A0C7A">
        <w:rPr>
          <w:rFonts w:cs="Arial"/>
          <w:vertAlign w:val="superscript"/>
          <w:lang w:val="sl-SI"/>
        </w:rPr>
        <w:t>3</w:t>
      </w:r>
      <w:r w:rsidRPr="007A0C7A">
        <w:rPr>
          <w:rFonts w:cs="Arial"/>
          <w:lang w:val="sl-SI"/>
        </w:rPr>
        <w:t>/leto</w:t>
      </w:r>
      <w:r>
        <w:rPr>
          <w:rFonts w:cs="Arial"/>
          <w:lang w:val="sl-SI"/>
        </w:rPr>
        <w:t>.</w:t>
      </w:r>
    </w:p>
    <w:p w:rsidR="00EB2721" w:rsidRPr="007A0C7A" w:rsidRDefault="00EB2721" w:rsidP="00EB2721">
      <w:pPr>
        <w:spacing w:line="240" w:lineRule="auto"/>
        <w:jc w:val="both"/>
        <w:rPr>
          <w:rFonts w:cs="Arial"/>
          <w:szCs w:val="20"/>
          <w:lang w:val="sl-SI"/>
        </w:rPr>
      </w:pPr>
    </w:p>
    <w:p w:rsidR="00EB2721" w:rsidRPr="007A0C7A" w:rsidRDefault="00EB2721" w:rsidP="00EB2721">
      <w:pPr>
        <w:tabs>
          <w:tab w:val="left" w:pos="708"/>
        </w:tabs>
        <w:spacing w:line="288" w:lineRule="auto"/>
        <w:jc w:val="both"/>
        <w:rPr>
          <w:rFonts w:cs="Arial"/>
          <w:bCs/>
          <w:szCs w:val="20"/>
          <w:lang w:val="sl-SI"/>
        </w:rPr>
      </w:pPr>
      <w:r w:rsidRPr="007A0C7A">
        <w:rPr>
          <w:rFonts w:cs="Arial"/>
          <w:bCs/>
          <w:szCs w:val="20"/>
          <w:lang w:val="sl-SI"/>
        </w:rPr>
        <w:t xml:space="preserve">Zaradi uskladitve koordinat vseh vrtin z dejanskim stanjem, spremembe količin termalne vode v drugem odstavku in dodanega novega četrtega odstavka v 1. členu uredbe, je treba </w:t>
      </w:r>
      <w:r>
        <w:rPr>
          <w:rFonts w:cs="Arial"/>
          <w:bCs/>
          <w:szCs w:val="20"/>
          <w:lang w:val="sl-SI"/>
        </w:rPr>
        <w:t xml:space="preserve">1. člen uredbe </w:t>
      </w:r>
      <w:r w:rsidRPr="007A0C7A">
        <w:rPr>
          <w:rFonts w:cs="Arial"/>
          <w:bCs/>
          <w:szCs w:val="20"/>
          <w:lang w:val="sl-SI"/>
        </w:rPr>
        <w:t>ustrezno spremeniti.</w:t>
      </w:r>
    </w:p>
    <w:p w:rsidR="00EB2721" w:rsidRPr="007A0C7A" w:rsidRDefault="00EB2721" w:rsidP="00EB2721">
      <w:pPr>
        <w:tabs>
          <w:tab w:val="left" w:pos="708"/>
        </w:tabs>
        <w:spacing w:line="288" w:lineRule="auto"/>
        <w:jc w:val="both"/>
        <w:rPr>
          <w:rFonts w:cs="Arial"/>
          <w:bCs/>
          <w:szCs w:val="20"/>
          <w:lang w:val="sl-SI"/>
        </w:rPr>
      </w:pPr>
    </w:p>
    <w:p w:rsidR="00EB2721" w:rsidRPr="00E47A7C" w:rsidRDefault="00EB2721" w:rsidP="00EB2721">
      <w:pPr>
        <w:tabs>
          <w:tab w:val="left" w:pos="708"/>
        </w:tabs>
        <w:spacing w:line="288" w:lineRule="auto"/>
        <w:jc w:val="both"/>
        <w:rPr>
          <w:rFonts w:cs="Arial"/>
          <w:szCs w:val="20"/>
          <w:lang w:val="sl-SI"/>
        </w:rPr>
      </w:pPr>
      <w:r>
        <w:rPr>
          <w:rFonts w:cs="Arial"/>
          <w:bCs/>
          <w:szCs w:val="20"/>
          <w:lang w:val="sl-SI"/>
        </w:rPr>
        <w:t xml:space="preserve">Za potrebe </w:t>
      </w:r>
      <w:r w:rsidRPr="00E47A7C">
        <w:rPr>
          <w:rFonts w:cs="Arial"/>
          <w:bCs/>
          <w:szCs w:val="20"/>
          <w:lang w:val="sl-SI"/>
        </w:rPr>
        <w:t xml:space="preserve"> vpisa količin </w:t>
      </w:r>
      <w:r>
        <w:rPr>
          <w:rFonts w:cs="Arial"/>
          <w:bCs/>
          <w:szCs w:val="20"/>
          <w:lang w:val="sl-SI"/>
        </w:rPr>
        <w:t xml:space="preserve">vode </w:t>
      </w:r>
      <w:r w:rsidRPr="00E47A7C">
        <w:rPr>
          <w:rFonts w:cs="Arial"/>
          <w:bCs/>
          <w:szCs w:val="20"/>
          <w:lang w:val="sl-SI"/>
        </w:rPr>
        <w:t>po posameznih klasifikacijskih skupinah in vrst</w:t>
      </w:r>
      <w:r>
        <w:rPr>
          <w:rFonts w:cs="Arial"/>
          <w:bCs/>
          <w:szCs w:val="20"/>
          <w:lang w:val="sl-SI"/>
        </w:rPr>
        <w:t>ah</w:t>
      </w:r>
      <w:r w:rsidRPr="00E47A7C">
        <w:rPr>
          <w:rFonts w:cs="Arial"/>
          <w:bCs/>
          <w:szCs w:val="20"/>
          <w:lang w:val="sl-SI"/>
        </w:rPr>
        <w:t xml:space="preserve"> posebne rabe vode </w:t>
      </w:r>
      <w:r>
        <w:rPr>
          <w:rFonts w:cs="Arial"/>
          <w:bCs/>
          <w:szCs w:val="20"/>
          <w:lang w:val="sl-SI"/>
        </w:rPr>
        <w:t xml:space="preserve">v vodno knjigo, se v 1. člen uredbe doda nov četrti odstavek, ki določa, da </w:t>
      </w:r>
      <w:r w:rsidRPr="00E47A7C">
        <w:rPr>
          <w:rFonts w:cs="Arial"/>
          <w:bCs/>
          <w:szCs w:val="20"/>
          <w:lang w:val="sl-SI"/>
        </w:rPr>
        <w:t>se razmejitev največje dovoljene skupne letne količine med rabama termalne vode podrobneje določi v koncesijski pogodbi.</w:t>
      </w:r>
      <w:r>
        <w:rPr>
          <w:rFonts w:cs="Arial"/>
          <w:bCs/>
          <w:szCs w:val="20"/>
          <w:lang w:val="sl-SI"/>
        </w:rPr>
        <w:t xml:space="preserve"> R</w:t>
      </w:r>
      <w:r w:rsidRPr="00E47A7C">
        <w:rPr>
          <w:rFonts w:cs="Arial"/>
          <w:bCs/>
          <w:szCs w:val="20"/>
          <w:lang w:val="sl-SI"/>
        </w:rPr>
        <w:t xml:space="preserve">azmejitev v uredbi določene skupne dovoljene letne količine po posamezni rabi, in sicer med rabo termalne vode za kopališča in </w:t>
      </w:r>
      <w:r>
        <w:rPr>
          <w:rFonts w:cs="Arial"/>
          <w:bCs/>
          <w:szCs w:val="20"/>
          <w:lang w:val="sl-SI"/>
        </w:rPr>
        <w:t xml:space="preserve">rabo termalne vode </w:t>
      </w:r>
      <w:r w:rsidRPr="00E47A7C">
        <w:rPr>
          <w:rFonts w:cs="Arial"/>
          <w:bCs/>
          <w:szCs w:val="20"/>
          <w:lang w:val="sl-SI"/>
        </w:rPr>
        <w:t xml:space="preserve">za ogrevanje, </w:t>
      </w:r>
      <w:r>
        <w:rPr>
          <w:rFonts w:cs="Arial"/>
          <w:bCs/>
          <w:szCs w:val="20"/>
          <w:lang w:val="sl-SI"/>
        </w:rPr>
        <w:t>bo</w:t>
      </w:r>
      <w:r w:rsidRPr="00E47A7C">
        <w:rPr>
          <w:rFonts w:cs="Arial"/>
          <w:bCs/>
          <w:szCs w:val="20"/>
          <w:lang w:val="sl-SI"/>
        </w:rPr>
        <w:t xml:space="preserve"> Direkcij</w:t>
      </w:r>
      <w:r>
        <w:rPr>
          <w:rFonts w:cs="Arial"/>
          <w:bCs/>
          <w:szCs w:val="20"/>
          <w:lang w:val="sl-SI"/>
        </w:rPr>
        <w:t>i</w:t>
      </w:r>
      <w:r w:rsidRPr="00E47A7C">
        <w:rPr>
          <w:rFonts w:cs="Arial"/>
          <w:bCs/>
          <w:szCs w:val="20"/>
          <w:lang w:val="sl-SI"/>
        </w:rPr>
        <w:t xml:space="preserve"> Republike Slovenije za </w:t>
      </w:r>
      <w:r w:rsidRPr="00E47A7C">
        <w:rPr>
          <w:rFonts w:cs="Arial"/>
          <w:bCs/>
          <w:szCs w:val="20"/>
          <w:lang w:val="sl-SI"/>
        </w:rPr>
        <w:lastRenderedPageBreak/>
        <w:t xml:space="preserve">vode, ki je pristojna za pobiranje plačil za rabo vode (vodno povračilo, </w:t>
      </w:r>
      <w:r>
        <w:rPr>
          <w:rFonts w:cs="Arial"/>
          <w:bCs/>
          <w:szCs w:val="20"/>
          <w:lang w:val="sl-SI"/>
        </w:rPr>
        <w:t>višina plačila za koncesijo</w:t>
      </w:r>
      <w:r w:rsidRPr="00E47A7C">
        <w:rPr>
          <w:rFonts w:cs="Arial"/>
          <w:bCs/>
          <w:szCs w:val="20"/>
          <w:lang w:val="sl-SI"/>
        </w:rPr>
        <w:t xml:space="preserve">), </w:t>
      </w:r>
      <w:r>
        <w:rPr>
          <w:rFonts w:cs="Arial"/>
          <w:bCs/>
          <w:szCs w:val="20"/>
          <w:lang w:val="sl-SI"/>
        </w:rPr>
        <w:t>omogočila</w:t>
      </w:r>
      <w:r w:rsidRPr="00E47A7C">
        <w:rPr>
          <w:rFonts w:cs="Arial"/>
          <w:bCs/>
          <w:szCs w:val="20"/>
          <w:lang w:val="sl-SI"/>
        </w:rPr>
        <w:t xml:space="preserve"> pravilnejši obračun dajatev. </w:t>
      </w:r>
    </w:p>
    <w:p w:rsidR="00EB2721" w:rsidRPr="007A0C7A" w:rsidRDefault="00EB2721" w:rsidP="00EB2721">
      <w:pPr>
        <w:tabs>
          <w:tab w:val="left" w:pos="708"/>
        </w:tabs>
        <w:spacing w:line="288" w:lineRule="auto"/>
        <w:jc w:val="both"/>
        <w:rPr>
          <w:rFonts w:cs="Arial"/>
          <w:b/>
          <w:bCs/>
          <w:szCs w:val="20"/>
          <w:lang w:val="sl-SI"/>
        </w:rPr>
      </w:pPr>
    </w:p>
    <w:p w:rsidR="00EB2721" w:rsidRPr="007A0C7A" w:rsidRDefault="00EB2721" w:rsidP="00EB2721">
      <w:pPr>
        <w:tabs>
          <w:tab w:val="left" w:pos="708"/>
        </w:tabs>
        <w:spacing w:line="288" w:lineRule="auto"/>
        <w:jc w:val="both"/>
        <w:rPr>
          <w:rFonts w:cs="Arial"/>
          <w:bCs/>
          <w:szCs w:val="20"/>
          <w:lang w:val="sl-SI"/>
        </w:rPr>
      </w:pPr>
      <w:r w:rsidRPr="007A0C7A">
        <w:rPr>
          <w:rFonts w:cs="Arial"/>
          <w:bCs/>
          <w:szCs w:val="20"/>
          <w:lang w:val="sl-SI"/>
        </w:rPr>
        <w:t>Dosedanja četrti in peti odstavek se zato preštevilčita v peti in šesti odstavek.</w:t>
      </w:r>
    </w:p>
    <w:p w:rsidR="00EB2721" w:rsidRPr="007A0C7A" w:rsidRDefault="00EB2721" w:rsidP="00EB2721">
      <w:pPr>
        <w:pStyle w:val="Telobesedila2"/>
        <w:spacing w:line="288" w:lineRule="auto"/>
        <w:rPr>
          <w:rFonts w:ascii="Arial" w:hAnsi="Arial"/>
          <w:b w:val="0"/>
          <w:sz w:val="20"/>
        </w:rPr>
      </w:pPr>
    </w:p>
    <w:p w:rsidR="00EB2721" w:rsidRPr="007A0C7A" w:rsidRDefault="00EB2721" w:rsidP="00EB2721">
      <w:pPr>
        <w:pStyle w:val="Telobesedila2"/>
        <w:spacing w:line="288" w:lineRule="auto"/>
        <w:rPr>
          <w:rFonts w:ascii="Arial" w:hAnsi="Arial" w:cs="Arial"/>
          <w:b w:val="0"/>
          <w:sz w:val="20"/>
          <w:szCs w:val="20"/>
        </w:rPr>
      </w:pPr>
      <w:r w:rsidRPr="007A0C7A">
        <w:rPr>
          <w:rFonts w:ascii="Arial" w:hAnsi="Arial" w:cs="Arial"/>
          <w:b w:val="0"/>
          <w:bCs w:val="0"/>
          <w:sz w:val="20"/>
          <w:szCs w:val="20"/>
        </w:rPr>
        <w:t xml:space="preserve">Zaradi sklica na dosedanji četrti odstavek je bilo treba </w:t>
      </w:r>
      <w:r w:rsidRPr="007A0C7A">
        <w:rPr>
          <w:rFonts w:ascii="Arial" w:hAnsi="Arial" w:cs="Arial"/>
          <w:b w:val="0"/>
          <w:sz w:val="20"/>
          <w:szCs w:val="20"/>
          <w:lang w:eastAsia="sl-SI"/>
        </w:rPr>
        <w:t xml:space="preserve">v </w:t>
      </w:r>
      <w:r w:rsidRPr="007A0C7A">
        <w:rPr>
          <w:rFonts w:ascii="Arial" w:hAnsi="Arial" w:cs="Arial"/>
          <w:b w:val="0"/>
          <w:bCs w:val="0"/>
          <w:sz w:val="20"/>
          <w:szCs w:val="20"/>
          <w:lang w:eastAsia="sl-SI"/>
        </w:rPr>
        <w:t>četrtem odstavku</w:t>
      </w:r>
      <w:r w:rsidRPr="007A0C7A">
        <w:rPr>
          <w:rFonts w:ascii="Arial" w:hAnsi="Arial" w:cs="Arial"/>
          <w:b w:val="0"/>
          <w:sz w:val="20"/>
          <w:szCs w:val="20"/>
          <w:lang w:eastAsia="sl-SI"/>
        </w:rPr>
        <w:t xml:space="preserve"> 11. člena v 2. točki besedo »četrtega« nadomestiti z besedo »petega«.</w:t>
      </w:r>
    </w:p>
    <w:p w:rsidR="00EB2721" w:rsidRPr="007A0C7A" w:rsidRDefault="00EB2721" w:rsidP="00EB2721">
      <w:pPr>
        <w:tabs>
          <w:tab w:val="left" w:pos="708"/>
        </w:tabs>
        <w:spacing w:line="240" w:lineRule="auto"/>
        <w:jc w:val="both"/>
        <w:rPr>
          <w:rFonts w:cs="Arial"/>
          <w:szCs w:val="20"/>
          <w:lang w:val="sl-SI"/>
        </w:rPr>
      </w:pPr>
    </w:p>
    <w:p w:rsidR="00EB2721" w:rsidRPr="007A0C7A" w:rsidRDefault="00EB2721" w:rsidP="00EB2721">
      <w:pPr>
        <w:tabs>
          <w:tab w:val="left" w:pos="708"/>
        </w:tabs>
        <w:spacing w:line="240" w:lineRule="auto"/>
        <w:jc w:val="both"/>
        <w:rPr>
          <w:rFonts w:cs="Arial"/>
          <w:szCs w:val="20"/>
          <w:lang w:val="sl-SI"/>
        </w:rPr>
      </w:pPr>
    </w:p>
    <w:p w:rsidR="00EB2721" w:rsidRPr="007A0C7A" w:rsidRDefault="00EB2721" w:rsidP="00EB2721">
      <w:pPr>
        <w:pStyle w:val="Telobesedila2"/>
        <w:spacing w:line="288" w:lineRule="auto"/>
        <w:rPr>
          <w:rFonts w:ascii="Arial" w:hAnsi="Arial"/>
          <w:b w:val="0"/>
          <w:strike/>
          <w:sz w:val="20"/>
        </w:rPr>
      </w:pPr>
    </w:p>
    <w:p w:rsidR="00992032" w:rsidRPr="00EB2721" w:rsidRDefault="00992032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992032" w:rsidRPr="00EB2721" w:rsidRDefault="00992032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992032" w:rsidRPr="00EB2721" w:rsidRDefault="00992032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992032" w:rsidRPr="00EB2721" w:rsidRDefault="00992032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992032" w:rsidRPr="00EB2721" w:rsidRDefault="00992032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992032" w:rsidRPr="00EB2721" w:rsidRDefault="00992032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992032" w:rsidRPr="00EB2721" w:rsidRDefault="00992032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992032" w:rsidRPr="00EB2721" w:rsidRDefault="00992032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992032" w:rsidRPr="00EB2721" w:rsidRDefault="00992032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992032" w:rsidRPr="00EB2721" w:rsidRDefault="00992032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992032" w:rsidRPr="00EB2721" w:rsidRDefault="00992032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992032" w:rsidRPr="00EB2721" w:rsidRDefault="00992032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992032" w:rsidRPr="00EB2721" w:rsidRDefault="00992032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992032" w:rsidRPr="00EB2721" w:rsidRDefault="00992032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992032" w:rsidRPr="00EB2721" w:rsidRDefault="00992032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992032" w:rsidRPr="00EB2721" w:rsidRDefault="00992032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992032" w:rsidRPr="00EB2721" w:rsidRDefault="00992032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992032" w:rsidRDefault="00992032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EB2721" w:rsidRDefault="00EB2721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EB2721" w:rsidRDefault="00EB2721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EB2721" w:rsidRDefault="00EB2721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EB2721" w:rsidRDefault="00EB2721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EB2721" w:rsidRDefault="00EB2721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EB2721" w:rsidRDefault="00EB2721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EB2721" w:rsidRDefault="00EB2721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EB2721" w:rsidRDefault="00EB2721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EB2721" w:rsidRDefault="00EB2721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EB2721" w:rsidRDefault="00EB2721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EB2721" w:rsidRDefault="00EB2721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EB2721" w:rsidRDefault="00EB2721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EB2721" w:rsidRDefault="00EB2721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EB2721" w:rsidRDefault="00EB2721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EB2721" w:rsidRDefault="00EB2721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EB2721" w:rsidRPr="00EB2721" w:rsidRDefault="00EB2721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992032" w:rsidRPr="00EB2721" w:rsidRDefault="00992032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992032" w:rsidRPr="00EB2721" w:rsidRDefault="00992032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992032" w:rsidRDefault="00992032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EB2721" w:rsidRPr="00EB2721" w:rsidRDefault="00EB2721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992032" w:rsidRPr="00EB2721" w:rsidRDefault="00992032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992032" w:rsidRPr="00EB2721" w:rsidRDefault="00992032" w:rsidP="00992032">
      <w:pPr>
        <w:pStyle w:val="Telobesedila2"/>
        <w:spacing w:line="288" w:lineRule="auto"/>
        <w:rPr>
          <w:rFonts w:ascii="Arial" w:hAnsi="Arial"/>
          <w:b w:val="0"/>
          <w:color w:val="FF0000"/>
          <w:sz w:val="20"/>
        </w:rPr>
      </w:pPr>
    </w:p>
    <w:p w:rsidR="00EB2721" w:rsidRPr="007A0C7A" w:rsidRDefault="00EB2721" w:rsidP="00EB2721">
      <w:pPr>
        <w:pStyle w:val="Telobesedila2"/>
        <w:spacing w:line="288" w:lineRule="auto"/>
        <w:ind w:left="4956" w:firstLine="708"/>
        <w:rPr>
          <w:rFonts w:ascii="Arial" w:hAnsi="Arial" w:cs="Arial"/>
          <w:b w:val="0"/>
          <w:sz w:val="20"/>
          <w:szCs w:val="20"/>
        </w:rPr>
      </w:pPr>
    </w:p>
    <w:p w:rsidR="00EB2721" w:rsidRPr="007A0C7A" w:rsidRDefault="00EB2721" w:rsidP="00EB2721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  <w:r w:rsidRPr="007A0C7A">
        <w:rPr>
          <w:rFonts w:cs="Arial"/>
          <w:b/>
          <w:iCs/>
          <w:szCs w:val="20"/>
          <w:lang w:val="sl-SI"/>
        </w:rPr>
        <w:lastRenderedPageBreak/>
        <w:t>PREDLOG</w:t>
      </w:r>
    </w:p>
    <w:p w:rsidR="00EB2721" w:rsidRPr="007A0C7A" w:rsidRDefault="00EB2721" w:rsidP="00EB2721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  <w:r w:rsidRPr="007A0C7A">
        <w:rPr>
          <w:rFonts w:cs="Arial"/>
          <w:b/>
          <w:iCs/>
          <w:szCs w:val="20"/>
          <w:lang w:val="sl-SI"/>
        </w:rPr>
        <w:t xml:space="preserve">   (EVA </w:t>
      </w:r>
      <w:r w:rsidRPr="00485CD8">
        <w:rPr>
          <w:rFonts w:cs="Arial"/>
          <w:b/>
          <w:color w:val="000000"/>
          <w:szCs w:val="20"/>
          <w:lang w:val="sl-SI" w:eastAsia="sl-SI"/>
        </w:rPr>
        <w:t>2018-2550-0073</w:t>
      </w:r>
      <w:r w:rsidRPr="007A0C7A">
        <w:rPr>
          <w:rFonts w:cs="Arial"/>
          <w:b/>
          <w:iCs/>
          <w:szCs w:val="20"/>
          <w:lang w:val="sl-SI"/>
        </w:rPr>
        <w:t>)</w:t>
      </w:r>
    </w:p>
    <w:p w:rsidR="00EB2721" w:rsidRPr="007A0C7A" w:rsidRDefault="00EB2721" w:rsidP="00EB2721">
      <w:pPr>
        <w:pStyle w:val="Navadensplet"/>
        <w:spacing w:after="0" w:line="288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B2721" w:rsidRPr="007A0C7A" w:rsidRDefault="00EB2721" w:rsidP="00EB2721">
      <w:pPr>
        <w:pStyle w:val="Navadensplet"/>
        <w:spacing w:after="0" w:line="288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B2721" w:rsidRPr="007A0C7A" w:rsidRDefault="00EB2721" w:rsidP="00EB2721">
      <w:pPr>
        <w:pStyle w:val="Navadensplet"/>
        <w:spacing w:after="0" w:line="288" w:lineRule="auto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7A0C7A">
        <w:rPr>
          <w:rFonts w:ascii="Arial" w:hAnsi="Arial" w:cs="Arial"/>
          <w:color w:val="auto"/>
          <w:sz w:val="20"/>
          <w:szCs w:val="20"/>
        </w:rPr>
        <w:t xml:space="preserve">Na podlagi drugega odstavka 142. člena Zakona o vodah (Uradni list RS, št. 67/02, 2/04 – ZZdrI-A, 41/04 – ZVO-1, 57/08, 57/12, 100/13, 40/14 in 56/15) izdaja Vlada Republike Slovenije </w:t>
      </w:r>
    </w:p>
    <w:p w:rsidR="00EB2721" w:rsidRPr="007A0C7A" w:rsidRDefault="00EB2721" w:rsidP="00EB2721">
      <w:pPr>
        <w:tabs>
          <w:tab w:val="left" w:pos="708"/>
        </w:tabs>
        <w:spacing w:line="288" w:lineRule="auto"/>
        <w:rPr>
          <w:rFonts w:cs="Arial"/>
          <w:szCs w:val="20"/>
          <w:lang w:val="sl-SI"/>
        </w:rPr>
      </w:pPr>
    </w:p>
    <w:p w:rsidR="00EB2721" w:rsidRPr="007A0C7A" w:rsidRDefault="00EB2721" w:rsidP="00EB2721">
      <w:pPr>
        <w:tabs>
          <w:tab w:val="left" w:pos="708"/>
        </w:tabs>
        <w:spacing w:line="288" w:lineRule="auto"/>
        <w:jc w:val="center"/>
        <w:rPr>
          <w:rFonts w:cs="Arial"/>
          <w:b/>
          <w:bCs/>
          <w:sz w:val="21"/>
          <w:szCs w:val="21"/>
          <w:lang w:val="sl-SI"/>
        </w:rPr>
      </w:pPr>
      <w:r w:rsidRPr="007A0C7A">
        <w:rPr>
          <w:rFonts w:cs="Arial"/>
          <w:b/>
          <w:bCs/>
          <w:sz w:val="21"/>
          <w:szCs w:val="21"/>
          <w:lang w:val="sl-SI"/>
        </w:rPr>
        <w:t>UREDBO</w:t>
      </w:r>
    </w:p>
    <w:p w:rsidR="00EB2721" w:rsidRPr="007A0C7A" w:rsidRDefault="00EB2721" w:rsidP="00EB2721">
      <w:pPr>
        <w:tabs>
          <w:tab w:val="left" w:pos="708"/>
        </w:tabs>
        <w:spacing w:line="288" w:lineRule="auto"/>
        <w:jc w:val="center"/>
        <w:rPr>
          <w:rFonts w:cs="Arial"/>
          <w:b/>
          <w:bCs/>
          <w:sz w:val="21"/>
          <w:szCs w:val="21"/>
          <w:lang w:val="sl-SI"/>
        </w:rPr>
      </w:pPr>
    </w:p>
    <w:p w:rsidR="00EB2721" w:rsidRPr="007A0C7A" w:rsidRDefault="00EB2721" w:rsidP="00EB2721">
      <w:pPr>
        <w:tabs>
          <w:tab w:val="left" w:pos="708"/>
        </w:tabs>
        <w:spacing w:line="288" w:lineRule="auto"/>
        <w:jc w:val="center"/>
        <w:rPr>
          <w:rFonts w:cs="Arial"/>
          <w:b/>
          <w:bCs/>
          <w:szCs w:val="20"/>
          <w:lang w:val="sl-SI" w:eastAsia="sl-SI"/>
        </w:rPr>
      </w:pPr>
      <w:r w:rsidRPr="007A0C7A">
        <w:rPr>
          <w:rFonts w:cs="Arial"/>
          <w:b/>
          <w:szCs w:val="20"/>
          <w:lang w:val="sl-SI" w:eastAsia="sl-SI"/>
        </w:rPr>
        <w:t xml:space="preserve">o spremembah in dopolnitvi </w:t>
      </w:r>
      <w:r w:rsidRPr="007A0C7A">
        <w:rPr>
          <w:rFonts w:cs="Arial"/>
          <w:b/>
          <w:szCs w:val="20"/>
          <w:lang w:val="sl-SI"/>
        </w:rPr>
        <w:t xml:space="preserve">Uredbe </w:t>
      </w:r>
      <w:r w:rsidRPr="007A0C7A">
        <w:rPr>
          <w:rFonts w:cs="Arial"/>
          <w:b/>
          <w:bCs/>
          <w:szCs w:val="20"/>
          <w:lang w:val="sl-SI" w:eastAsia="sl-SI"/>
        </w:rPr>
        <w:t xml:space="preserve">o koncesiji za rabo termalne vode za potrebe ogrevanja in kopališč </w:t>
      </w:r>
      <w:proofErr w:type="spellStart"/>
      <w:r w:rsidRPr="007A0C7A">
        <w:rPr>
          <w:rFonts w:cs="Arial"/>
          <w:b/>
          <w:bCs/>
          <w:szCs w:val="20"/>
          <w:lang w:val="sl-SI" w:eastAsia="sl-SI"/>
        </w:rPr>
        <w:t>Thermane</w:t>
      </w:r>
      <w:proofErr w:type="spellEnd"/>
      <w:r w:rsidRPr="007A0C7A">
        <w:rPr>
          <w:rFonts w:cs="Arial"/>
          <w:b/>
          <w:bCs/>
          <w:szCs w:val="20"/>
          <w:lang w:val="sl-SI" w:eastAsia="sl-SI"/>
        </w:rPr>
        <w:t xml:space="preserve"> d. d. iz vrtin K-1/72, K-2/95 in V-7/67</w:t>
      </w:r>
    </w:p>
    <w:p w:rsidR="00EB2721" w:rsidRPr="007A0C7A" w:rsidRDefault="00EB2721" w:rsidP="00EB2721">
      <w:pPr>
        <w:tabs>
          <w:tab w:val="left" w:pos="708"/>
        </w:tabs>
        <w:spacing w:line="288" w:lineRule="auto"/>
        <w:jc w:val="center"/>
        <w:rPr>
          <w:rFonts w:cs="Arial"/>
          <w:bCs/>
          <w:szCs w:val="20"/>
          <w:lang w:val="sl-SI"/>
        </w:rPr>
      </w:pPr>
    </w:p>
    <w:p w:rsidR="00EB2721" w:rsidRPr="007A0C7A" w:rsidRDefault="00EB2721" w:rsidP="00EB2721">
      <w:pPr>
        <w:numPr>
          <w:ilvl w:val="0"/>
          <w:numId w:val="1"/>
        </w:numPr>
        <w:tabs>
          <w:tab w:val="clear" w:pos="720"/>
          <w:tab w:val="left" w:pos="708"/>
        </w:tabs>
        <w:spacing w:line="288" w:lineRule="auto"/>
        <w:jc w:val="center"/>
        <w:rPr>
          <w:rFonts w:cs="Arial"/>
          <w:bCs/>
          <w:szCs w:val="20"/>
          <w:lang w:val="sl-SI"/>
        </w:rPr>
      </w:pPr>
      <w:r w:rsidRPr="007A0C7A">
        <w:rPr>
          <w:rFonts w:cs="Arial"/>
          <w:bCs/>
          <w:szCs w:val="20"/>
          <w:lang w:val="sl-SI"/>
        </w:rPr>
        <w:t xml:space="preserve">člen </w:t>
      </w:r>
    </w:p>
    <w:p w:rsidR="00EB2721" w:rsidRPr="007A0C7A" w:rsidRDefault="00EB2721" w:rsidP="00EB2721">
      <w:pPr>
        <w:tabs>
          <w:tab w:val="left" w:pos="708"/>
        </w:tabs>
        <w:spacing w:line="288" w:lineRule="auto"/>
        <w:jc w:val="center"/>
        <w:rPr>
          <w:rFonts w:cs="Arial"/>
          <w:bCs/>
          <w:szCs w:val="20"/>
          <w:lang w:val="sl-SI"/>
        </w:rPr>
      </w:pPr>
    </w:p>
    <w:p w:rsidR="00EB2721" w:rsidRPr="007A0C7A" w:rsidRDefault="00EB2721" w:rsidP="00EB2721">
      <w:pPr>
        <w:tabs>
          <w:tab w:val="left" w:pos="708"/>
        </w:tabs>
        <w:spacing w:line="288" w:lineRule="auto"/>
        <w:jc w:val="both"/>
        <w:rPr>
          <w:rFonts w:cs="Arial"/>
          <w:bCs/>
          <w:szCs w:val="20"/>
          <w:lang w:val="sl-SI"/>
        </w:rPr>
      </w:pPr>
      <w:r w:rsidRPr="007A0C7A">
        <w:rPr>
          <w:rFonts w:cs="Arial"/>
          <w:bCs/>
          <w:szCs w:val="20"/>
          <w:lang w:val="sl-SI"/>
        </w:rPr>
        <w:t xml:space="preserve">V Uredbi </w:t>
      </w:r>
      <w:r w:rsidRPr="007A0C7A">
        <w:rPr>
          <w:rFonts w:cs="Arial"/>
          <w:bCs/>
          <w:szCs w:val="20"/>
          <w:lang w:val="sl-SI" w:eastAsia="sl-SI"/>
        </w:rPr>
        <w:t xml:space="preserve">o koncesiji za rabo termalne vode za potrebe ogrevanja in kopališč </w:t>
      </w:r>
      <w:proofErr w:type="spellStart"/>
      <w:r w:rsidRPr="007A0C7A">
        <w:rPr>
          <w:rFonts w:cs="Arial"/>
          <w:bCs/>
          <w:szCs w:val="20"/>
          <w:lang w:val="sl-SI" w:eastAsia="sl-SI"/>
        </w:rPr>
        <w:t>Thermane</w:t>
      </w:r>
      <w:proofErr w:type="spellEnd"/>
      <w:r w:rsidRPr="007A0C7A">
        <w:rPr>
          <w:rFonts w:cs="Arial"/>
          <w:bCs/>
          <w:szCs w:val="20"/>
          <w:lang w:val="sl-SI" w:eastAsia="sl-SI"/>
        </w:rPr>
        <w:t xml:space="preserve"> d. d. iz vrtin K-1/72, K-2/95 in V-7/67</w:t>
      </w:r>
      <w:r w:rsidRPr="007A0C7A" w:rsidDel="00DB2E39">
        <w:rPr>
          <w:rFonts w:cs="Arial"/>
          <w:szCs w:val="20"/>
          <w:lang w:val="sl-SI"/>
        </w:rPr>
        <w:t xml:space="preserve"> </w:t>
      </w:r>
      <w:r w:rsidRPr="007A0C7A">
        <w:rPr>
          <w:rFonts w:cs="Arial"/>
          <w:szCs w:val="20"/>
          <w:lang w:val="sl-SI"/>
        </w:rPr>
        <w:t>(Uradni list RS, št. 87/15</w:t>
      </w:r>
      <w:r w:rsidRPr="007A0C7A">
        <w:rPr>
          <w:rFonts w:cs="Arial"/>
          <w:bCs/>
          <w:szCs w:val="20"/>
          <w:lang w:val="sl-SI"/>
        </w:rPr>
        <w:t xml:space="preserve">) se </w:t>
      </w:r>
      <w:r>
        <w:rPr>
          <w:rFonts w:cs="Arial"/>
          <w:bCs/>
          <w:szCs w:val="20"/>
          <w:lang w:val="sl-SI"/>
        </w:rPr>
        <w:t>1. členu</w:t>
      </w:r>
      <w:r w:rsidRPr="007A0C7A">
        <w:rPr>
          <w:rFonts w:cs="Arial"/>
          <w:bCs/>
          <w:szCs w:val="20"/>
          <w:lang w:val="sl-SI"/>
        </w:rPr>
        <w:t xml:space="preserve"> </w:t>
      </w:r>
      <w:r>
        <w:rPr>
          <w:rFonts w:cs="Arial"/>
          <w:bCs/>
          <w:szCs w:val="20"/>
          <w:lang w:val="sl-SI"/>
        </w:rPr>
        <w:t xml:space="preserve">v prvem odstavku </w:t>
      </w:r>
      <w:r w:rsidRPr="007A0C7A">
        <w:rPr>
          <w:rFonts w:cs="Arial"/>
          <w:bCs/>
          <w:szCs w:val="20"/>
          <w:lang w:val="sl-SI"/>
        </w:rPr>
        <w:t>prva, druga in tretja alineja spremenijo tako, da se glasijo:</w:t>
      </w:r>
    </w:p>
    <w:p w:rsidR="00EB2721" w:rsidRPr="007A0C7A" w:rsidRDefault="00EB2721" w:rsidP="00EB2721">
      <w:pPr>
        <w:tabs>
          <w:tab w:val="left" w:pos="708"/>
        </w:tabs>
        <w:spacing w:line="288" w:lineRule="auto"/>
        <w:rPr>
          <w:rFonts w:cs="Arial"/>
          <w:bCs/>
          <w:szCs w:val="20"/>
          <w:lang w:val="sl-SI"/>
        </w:rPr>
      </w:pPr>
      <w:r w:rsidRPr="007A0C7A">
        <w:rPr>
          <w:rFonts w:cs="Arial"/>
          <w:bCs/>
          <w:szCs w:val="20"/>
          <w:lang w:val="sl-SI"/>
        </w:rPr>
        <w:t>»–</w:t>
      </w:r>
      <w:r w:rsidRPr="007A0C7A">
        <w:rPr>
          <w:rFonts w:cs="Arial"/>
          <w:bCs/>
          <w:szCs w:val="20"/>
          <w:lang w:val="sl-SI"/>
        </w:rPr>
        <w:tab/>
      </w:r>
      <w:r w:rsidRPr="007A0C7A">
        <w:rPr>
          <w:rFonts w:cs="Arial"/>
          <w:szCs w:val="20"/>
          <w:lang w:val="sl-SI"/>
        </w:rPr>
        <w:t xml:space="preserve">K-1/72 </w:t>
      </w:r>
      <w:r w:rsidRPr="007A0C7A">
        <w:rPr>
          <w:lang w:val="sl-SI"/>
        </w:rPr>
        <w:t>(</w:t>
      </w:r>
      <w:r w:rsidRPr="007A0C7A">
        <w:rPr>
          <w:rFonts w:cs="Arial"/>
          <w:szCs w:val="20"/>
          <w:lang w:val="sl-SI"/>
        </w:rPr>
        <w:t>ID znak 1026-</w:t>
      </w:r>
      <w:r w:rsidRPr="007A0C7A">
        <w:rPr>
          <w:rFonts w:eastAsia="Calibri" w:cs="Arial"/>
          <w:szCs w:val="20"/>
          <w:lang w:val="sl-SI"/>
        </w:rPr>
        <w:t>156-0)</w:t>
      </w:r>
      <w:r w:rsidRPr="007A0C7A">
        <w:rPr>
          <w:rFonts w:cs="Arial"/>
          <w:szCs w:val="20"/>
          <w:lang w:val="sl-SI"/>
        </w:rPr>
        <w:t>, koordinate (X: 112864, Y: 518323, Z: 216,23</w:t>
      </w:r>
      <w:r w:rsidRPr="007A0C7A">
        <w:rPr>
          <w:rFonts w:cs="Arial"/>
          <w:bCs/>
          <w:szCs w:val="20"/>
          <w:lang w:val="sl-SI"/>
        </w:rPr>
        <w:t>);</w:t>
      </w:r>
    </w:p>
    <w:p w:rsidR="00EB2721" w:rsidRPr="007A0C7A" w:rsidRDefault="00EB2721" w:rsidP="00EB2721">
      <w:pPr>
        <w:tabs>
          <w:tab w:val="left" w:pos="708"/>
        </w:tabs>
        <w:spacing w:line="288" w:lineRule="auto"/>
        <w:rPr>
          <w:rFonts w:cs="Arial"/>
          <w:bCs/>
          <w:szCs w:val="20"/>
          <w:lang w:val="sl-SI"/>
        </w:rPr>
      </w:pPr>
      <w:r w:rsidRPr="007A0C7A">
        <w:rPr>
          <w:rFonts w:cs="Arial"/>
          <w:bCs/>
          <w:szCs w:val="20"/>
          <w:lang w:val="sl-SI"/>
        </w:rPr>
        <w:t>–</w:t>
      </w:r>
      <w:r w:rsidRPr="007A0C7A">
        <w:rPr>
          <w:rFonts w:cs="Arial"/>
          <w:bCs/>
          <w:szCs w:val="20"/>
          <w:lang w:val="sl-SI"/>
        </w:rPr>
        <w:tab/>
      </w:r>
      <w:r w:rsidRPr="007A0C7A">
        <w:rPr>
          <w:rFonts w:cs="Arial"/>
          <w:szCs w:val="20"/>
          <w:lang w:val="sl-SI"/>
        </w:rPr>
        <w:t xml:space="preserve">K-2/95 </w:t>
      </w:r>
      <w:r w:rsidRPr="007A0C7A">
        <w:rPr>
          <w:lang w:val="sl-SI"/>
        </w:rPr>
        <w:t xml:space="preserve"> (</w:t>
      </w:r>
      <w:r w:rsidRPr="007A0C7A">
        <w:rPr>
          <w:rFonts w:cs="Arial"/>
          <w:szCs w:val="20"/>
          <w:lang w:val="sl-SI"/>
        </w:rPr>
        <w:t>ID znak 1026-</w:t>
      </w:r>
      <w:r w:rsidRPr="007A0C7A">
        <w:rPr>
          <w:rFonts w:eastAsia="Calibri" w:cs="Arial"/>
          <w:szCs w:val="20"/>
          <w:lang w:val="sl-SI"/>
        </w:rPr>
        <w:t>155/7-0)</w:t>
      </w:r>
      <w:r w:rsidRPr="007A0C7A">
        <w:rPr>
          <w:rFonts w:cs="Arial"/>
          <w:szCs w:val="20"/>
          <w:lang w:val="sl-SI"/>
        </w:rPr>
        <w:t>, koordinate (X: 112943, Y: 518271, Z: 221,87</w:t>
      </w:r>
      <w:r w:rsidRPr="007A0C7A">
        <w:rPr>
          <w:rFonts w:cs="Arial"/>
          <w:bCs/>
          <w:szCs w:val="20"/>
          <w:lang w:val="sl-SI"/>
        </w:rPr>
        <w:t>);</w:t>
      </w:r>
    </w:p>
    <w:p w:rsidR="00EB2721" w:rsidRPr="007A0C7A" w:rsidRDefault="00EB2721" w:rsidP="00EB2721">
      <w:pPr>
        <w:tabs>
          <w:tab w:val="left" w:pos="708"/>
        </w:tabs>
        <w:spacing w:line="288" w:lineRule="auto"/>
        <w:rPr>
          <w:rFonts w:cs="Arial"/>
          <w:bCs/>
          <w:szCs w:val="20"/>
          <w:lang w:val="sl-SI"/>
        </w:rPr>
      </w:pPr>
      <w:r w:rsidRPr="007A0C7A">
        <w:rPr>
          <w:rFonts w:cs="Arial"/>
          <w:bCs/>
          <w:szCs w:val="20"/>
          <w:lang w:val="sl-SI"/>
        </w:rPr>
        <w:t>–</w:t>
      </w:r>
      <w:r w:rsidRPr="007A0C7A">
        <w:rPr>
          <w:rFonts w:cs="Arial"/>
          <w:szCs w:val="20"/>
          <w:lang w:val="sl-SI"/>
        </w:rPr>
        <w:t xml:space="preserve">           V-7/67 (ID znak 1026-</w:t>
      </w:r>
      <w:r w:rsidRPr="007A0C7A">
        <w:rPr>
          <w:rFonts w:eastAsia="Calibri" w:cs="Arial"/>
          <w:szCs w:val="20"/>
          <w:lang w:val="sl-SI"/>
        </w:rPr>
        <w:t>155/1-0)</w:t>
      </w:r>
      <w:r w:rsidRPr="007A0C7A">
        <w:rPr>
          <w:rFonts w:cs="Arial"/>
          <w:szCs w:val="20"/>
          <w:lang w:val="sl-SI"/>
        </w:rPr>
        <w:t>, koordinate (X: 112770, Y: 518304, Z: 220,05.</w:t>
      </w:r>
      <w:r w:rsidRPr="007A0C7A">
        <w:rPr>
          <w:rFonts w:cs="Arial"/>
          <w:bCs/>
          <w:szCs w:val="20"/>
          <w:lang w:val="sl-SI"/>
        </w:rPr>
        <w:t>«.</w:t>
      </w:r>
    </w:p>
    <w:p w:rsidR="00EB2721" w:rsidRPr="007A0C7A" w:rsidRDefault="00EB2721" w:rsidP="00EB2721">
      <w:pPr>
        <w:tabs>
          <w:tab w:val="left" w:pos="708"/>
        </w:tabs>
        <w:spacing w:line="288" w:lineRule="auto"/>
        <w:jc w:val="both"/>
        <w:rPr>
          <w:rFonts w:cs="Arial"/>
          <w:bCs/>
          <w:szCs w:val="20"/>
          <w:lang w:val="sl-SI"/>
        </w:rPr>
      </w:pPr>
    </w:p>
    <w:p w:rsidR="00EB2721" w:rsidRDefault="00EB2721" w:rsidP="00EB2721">
      <w:pPr>
        <w:spacing w:line="240" w:lineRule="auto"/>
        <w:jc w:val="both"/>
        <w:rPr>
          <w:rFonts w:cs="Arial"/>
          <w:szCs w:val="20"/>
          <w:lang w:val="sl-SI"/>
        </w:rPr>
      </w:pPr>
      <w:bookmarkStart w:id="1" w:name="_Ref467689792"/>
      <w:bookmarkStart w:id="2" w:name="_Toc468088204"/>
      <w:bookmarkEnd w:id="1"/>
      <w:bookmarkEnd w:id="2"/>
      <w:r w:rsidRPr="007A0C7A">
        <w:rPr>
          <w:rFonts w:cs="Arial"/>
          <w:bCs/>
          <w:szCs w:val="20"/>
          <w:lang w:val="sl-SI"/>
        </w:rPr>
        <w:t xml:space="preserve">V </w:t>
      </w:r>
      <w:r w:rsidRPr="007A0C7A">
        <w:rPr>
          <w:rFonts w:cs="Arial"/>
          <w:szCs w:val="20"/>
          <w:lang w:val="sl-SI"/>
        </w:rPr>
        <w:t>drugem odstavku se številka »315.360« nadomesti s številko »</w:t>
      </w:r>
      <w:r w:rsidRPr="007A0C7A">
        <w:rPr>
          <w:rFonts w:cs="Arial"/>
          <w:lang w:val="sl-SI"/>
        </w:rPr>
        <w:t>200.000</w:t>
      </w:r>
      <w:r w:rsidRPr="007A0C7A">
        <w:rPr>
          <w:rFonts w:cs="Arial"/>
          <w:szCs w:val="20"/>
          <w:lang w:val="sl-SI"/>
        </w:rPr>
        <w:t>«, številka »240.752« s številko »</w:t>
      </w:r>
      <w:r w:rsidRPr="007A0C7A">
        <w:rPr>
          <w:rFonts w:cs="Arial"/>
          <w:lang w:val="sl-SI"/>
        </w:rPr>
        <w:t>140.000</w:t>
      </w:r>
      <w:r w:rsidRPr="007A0C7A">
        <w:rPr>
          <w:rFonts w:cs="Arial"/>
          <w:szCs w:val="20"/>
          <w:lang w:val="sl-SI"/>
        </w:rPr>
        <w:t xml:space="preserve">«, številka »11.888« s številko »10.000«, številka »7« s številko »18«, številka »0,37« </w:t>
      </w:r>
      <w:r>
        <w:rPr>
          <w:rFonts w:cs="Arial"/>
          <w:szCs w:val="20"/>
          <w:lang w:val="sl-SI"/>
        </w:rPr>
        <w:t xml:space="preserve">pa </w:t>
      </w:r>
      <w:r w:rsidRPr="007A0C7A">
        <w:rPr>
          <w:rFonts w:cs="Arial"/>
          <w:szCs w:val="20"/>
          <w:lang w:val="sl-SI"/>
        </w:rPr>
        <w:t>s številko »8«</w:t>
      </w:r>
      <w:r>
        <w:rPr>
          <w:rFonts w:cs="Arial"/>
          <w:szCs w:val="20"/>
          <w:lang w:val="sl-SI"/>
        </w:rPr>
        <w:t xml:space="preserve"> in številka »568.000« s številko »350.000«.</w:t>
      </w:r>
      <w:r w:rsidRPr="007A0C7A">
        <w:rPr>
          <w:rFonts w:cs="Arial"/>
          <w:szCs w:val="20"/>
          <w:lang w:val="sl-SI"/>
        </w:rPr>
        <w:t xml:space="preserve"> </w:t>
      </w:r>
    </w:p>
    <w:p w:rsidR="00EB2721" w:rsidRDefault="00EB2721" w:rsidP="00EB2721">
      <w:pPr>
        <w:spacing w:line="240" w:lineRule="auto"/>
        <w:jc w:val="both"/>
        <w:rPr>
          <w:rFonts w:cs="Arial"/>
          <w:szCs w:val="20"/>
          <w:lang w:val="sl-SI"/>
        </w:rPr>
      </w:pPr>
    </w:p>
    <w:p w:rsidR="00EB2721" w:rsidRPr="007A0C7A" w:rsidRDefault="00EB2721" w:rsidP="00EB2721">
      <w:p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</w:t>
      </w:r>
      <w:r w:rsidRPr="007A0C7A">
        <w:rPr>
          <w:rFonts w:cs="Arial"/>
          <w:szCs w:val="20"/>
          <w:lang w:val="sl-SI"/>
        </w:rPr>
        <w:t>a tretjim odstavkom se doda nov četrti odstavek, ki se glasi:</w:t>
      </w:r>
    </w:p>
    <w:p w:rsidR="00EB2721" w:rsidRPr="007A0C7A" w:rsidRDefault="00EB2721" w:rsidP="00EB2721">
      <w:pPr>
        <w:spacing w:line="240" w:lineRule="auto"/>
        <w:jc w:val="both"/>
        <w:rPr>
          <w:rFonts w:cs="Arial"/>
          <w:szCs w:val="20"/>
          <w:lang w:val="sl-SI"/>
        </w:rPr>
      </w:pPr>
      <w:r w:rsidRPr="007A0C7A">
        <w:rPr>
          <w:rFonts w:cs="Arial"/>
          <w:szCs w:val="20"/>
          <w:lang w:val="sl-SI"/>
        </w:rPr>
        <w:t>»(4) Razmejitev največje dovoljene skupne letne prostornine (količine) med rabama termalne vode iz prejšnjega odstavka se podrobneje določi v koncesijski pogodbi.«.</w:t>
      </w:r>
    </w:p>
    <w:p w:rsidR="00EB2721" w:rsidRPr="007A0C7A" w:rsidRDefault="00EB2721" w:rsidP="00EB2721">
      <w:pPr>
        <w:spacing w:line="240" w:lineRule="auto"/>
        <w:jc w:val="both"/>
        <w:rPr>
          <w:rFonts w:cs="Arial"/>
          <w:szCs w:val="20"/>
          <w:lang w:val="sl-SI"/>
        </w:rPr>
      </w:pPr>
    </w:p>
    <w:p w:rsidR="00EB2721" w:rsidRPr="007A0C7A" w:rsidRDefault="00EB2721" w:rsidP="00EB2721">
      <w:pPr>
        <w:spacing w:line="240" w:lineRule="auto"/>
        <w:jc w:val="both"/>
        <w:rPr>
          <w:rFonts w:cs="Arial"/>
          <w:szCs w:val="20"/>
          <w:lang w:val="sl-SI"/>
        </w:rPr>
      </w:pPr>
      <w:r w:rsidRPr="007A0C7A">
        <w:rPr>
          <w:rFonts w:cs="Arial"/>
          <w:szCs w:val="20"/>
          <w:lang w:val="sl-SI"/>
        </w:rPr>
        <w:t xml:space="preserve">Dosedanja četrti in peti odstavek postaneta peti in šesti odstavek. </w:t>
      </w:r>
    </w:p>
    <w:p w:rsidR="00EB2721" w:rsidRPr="007A0C7A" w:rsidRDefault="00EB2721" w:rsidP="00EB2721">
      <w:pPr>
        <w:spacing w:line="288" w:lineRule="auto"/>
        <w:rPr>
          <w:rFonts w:cs="Arial"/>
          <w:bCs/>
          <w:szCs w:val="20"/>
          <w:lang w:val="sl-SI"/>
        </w:rPr>
      </w:pPr>
    </w:p>
    <w:p w:rsidR="00EB2721" w:rsidRPr="007A0C7A" w:rsidRDefault="00EB2721" w:rsidP="00EB2721">
      <w:pPr>
        <w:numPr>
          <w:ilvl w:val="0"/>
          <w:numId w:val="1"/>
        </w:numPr>
        <w:tabs>
          <w:tab w:val="clear" w:pos="720"/>
          <w:tab w:val="left" w:pos="708"/>
        </w:tabs>
        <w:spacing w:line="288" w:lineRule="auto"/>
        <w:jc w:val="center"/>
        <w:rPr>
          <w:rFonts w:cs="Arial"/>
          <w:bCs/>
          <w:szCs w:val="20"/>
          <w:lang w:val="sl-SI"/>
        </w:rPr>
      </w:pPr>
      <w:r w:rsidRPr="007A0C7A">
        <w:rPr>
          <w:rFonts w:cs="Arial"/>
          <w:bCs/>
          <w:szCs w:val="20"/>
          <w:lang w:val="sl-SI"/>
        </w:rPr>
        <w:t>člen</w:t>
      </w:r>
    </w:p>
    <w:p w:rsidR="00EB2721" w:rsidRPr="007A0C7A" w:rsidRDefault="00EB2721" w:rsidP="00EB2721">
      <w:pPr>
        <w:spacing w:line="288" w:lineRule="auto"/>
        <w:rPr>
          <w:rFonts w:cs="Arial"/>
          <w:szCs w:val="20"/>
          <w:lang w:val="sl-SI" w:eastAsia="sl-SI"/>
        </w:rPr>
      </w:pPr>
    </w:p>
    <w:p w:rsidR="00EB2721" w:rsidRPr="007A0C7A" w:rsidRDefault="00EB2721" w:rsidP="00EB2721">
      <w:pPr>
        <w:spacing w:line="288" w:lineRule="auto"/>
        <w:rPr>
          <w:rFonts w:cs="Arial"/>
          <w:bCs/>
          <w:szCs w:val="20"/>
          <w:lang w:val="sl-SI"/>
        </w:rPr>
      </w:pPr>
      <w:r w:rsidRPr="007A0C7A">
        <w:rPr>
          <w:rFonts w:cs="Arial"/>
          <w:szCs w:val="20"/>
          <w:lang w:val="sl-SI" w:eastAsia="sl-SI"/>
        </w:rPr>
        <w:t xml:space="preserve">V </w:t>
      </w:r>
      <w:r w:rsidRPr="007A0C7A">
        <w:rPr>
          <w:rFonts w:cs="Arial"/>
          <w:bCs/>
          <w:szCs w:val="20"/>
          <w:lang w:val="sl-SI" w:eastAsia="sl-SI"/>
        </w:rPr>
        <w:t>četrtem odstavku</w:t>
      </w:r>
      <w:r w:rsidRPr="007A0C7A">
        <w:rPr>
          <w:rFonts w:cs="Arial"/>
          <w:szCs w:val="20"/>
          <w:lang w:val="sl-SI" w:eastAsia="sl-SI"/>
        </w:rPr>
        <w:t xml:space="preserve"> 11. člena se v 2. točki beseda »četrtega« nadomesti z besedo »petega«.</w:t>
      </w:r>
    </w:p>
    <w:p w:rsidR="00EB2721" w:rsidRPr="007A0C7A" w:rsidRDefault="00EB2721" w:rsidP="00EB2721">
      <w:pPr>
        <w:spacing w:line="288" w:lineRule="auto"/>
        <w:rPr>
          <w:rFonts w:cs="Arial"/>
          <w:bCs/>
          <w:szCs w:val="20"/>
          <w:lang w:val="sl-SI"/>
        </w:rPr>
      </w:pPr>
    </w:p>
    <w:p w:rsidR="00EB2721" w:rsidRPr="007A0C7A" w:rsidRDefault="00EB2721" w:rsidP="00EB2721">
      <w:pPr>
        <w:spacing w:line="288" w:lineRule="auto"/>
        <w:rPr>
          <w:rFonts w:cs="Arial"/>
          <w:bCs/>
          <w:szCs w:val="20"/>
          <w:lang w:val="sl-SI"/>
        </w:rPr>
      </w:pPr>
      <w:r w:rsidRPr="007A0C7A">
        <w:rPr>
          <w:rFonts w:cs="Arial"/>
          <w:bCs/>
          <w:szCs w:val="20"/>
          <w:lang w:val="sl-SI"/>
        </w:rPr>
        <w:t>KONČNA DOLOČBA</w:t>
      </w:r>
    </w:p>
    <w:p w:rsidR="00EB2721" w:rsidRPr="007A0C7A" w:rsidRDefault="00EB2721" w:rsidP="00EB2721">
      <w:pPr>
        <w:spacing w:line="288" w:lineRule="auto"/>
        <w:rPr>
          <w:rFonts w:cs="Arial"/>
          <w:bCs/>
          <w:szCs w:val="20"/>
          <w:lang w:val="sl-SI"/>
        </w:rPr>
      </w:pPr>
    </w:p>
    <w:p w:rsidR="00EB2721" w:rsidRPr="007A0C7A" w:rsidRDefault="00EB2721" w:rsidP="00EB2721">
      <w:pPr>
        <w:numPr>
          <w:ilvl w:val="0"/>
          <w:numId w:val="1"/>
        </w:numPr>
        <w:spacing w:line="288" w:lineRule="auto"/>
        <w:jc w:val="center"/>
        <w:rPr>
          <w:rFonts w:cs="Arial"/>
          <w:bCs/>
          <w:szCs w:val="20"/>
          <w:lang w:val="sl-SI"/>
        </w:rPr>
      </w:pPr>
      <w:r w:rsidRPr="007A0C7A">
        <w:rPr>
          <w:rFonts w:cs="Arial"/>
          <w:bCs/>
          <w:szCs w:val="20"/>
          <w:lang w:val="sl-SI"/>
        </w:rPr>
        <w:t>člen</w:t>
      </w:r>
    </w:p>
    <w:p w:rsidR="00EB2721" w:rsidRPr="007A0C7A" w:rsidRDefault="00EB2721" w:rsidP="00EB2721">
      <w:pPr>
        <w:tabs>
          <w:tab w:val="left" w:pos="708"/>
        </w:tabs>
        <w:spacing w:line="288" w:lineRule="auto"/>
        <w:jc w:val="center"/>
        <w:rPr>
          <w:rFonts w:cs="Arial"/>
          <w:bCs/>
          <w:szCs w:val="20"/>
          <w:lang w:val="sl-SI"/>
        </w:rPr>
      </w:pPr>
      <w:r w:rsidRPr="007A0C7A">
        <w:rPr>
          <w:rFonts w:cs="Arial"/>
          <w:bCs/>
          <w:szCs w:val="20"/>
          <w:lang w:val="sl-SI"/>
        </w:rPr>
        <w:t>(začetek veljavnosti)</w:t>
      </w:r>
    </w:p>
    <w:p w:rsidR="00EB2721" w:rsidRPr="007A0C7A" w:rsidRDefault="00EB2721" w:rsidP="00EB2721">
      <w:pPr>
        <w:tabs>
          <w:tab w:val="left" w:pos="708"/>
        </w:tabs>
        <w:spacing w:line="288" w:lineRule="auto"/>
        <w:rPr>
          <w:rFonts w:cs="Arial"/>
          <w:bCs/>
          <w:szCs w:val="20"/>
          <w:lang w:val="sl-SI"/>
        </w:rPr>
      </w:pPr>
    </w:p>
    <w:p w:rsidR="00EB2721" w:rsidRPr="007A0C7A" w:rsidRDefault="00EB2721" w:rsidP="00EB2721">
      <w:pPr>
        <w:tabs>
          <w:tab w:val="left" w:pos="708"/>
        </w:tabs>
        <w:spacing w:line="288" w:lineRule="auto"/>
        <w:rPr>
          <w:rFonts w:cs="Arial"/>
          <w:bCs/>
          <w:szCs w:val="20"/>
          <w:lang w:val="sl-SI"/>
        </w:rPr>
      </w:pPr>
      <w:r w:rsidRPr="007A0C7A">
        <w:rPr>
          <w:rFonts w:cs="Arial"/>
          <w:bCs/>
          <w:szCs w:val="20"/>
          <w:lang w:val="sl-SI"/>
        </w:rPr>
        <w:t>Ta uredba začne veljati naslednji dan po objavi v Uradnem listu Republike Slovenije.</w:t>
      </w:r>
    </w:p>
    <w:p w:rsidR="00EB2721" w:rsidRPr="007A0C7A" w:rsidRDefault="00EB2721" w:rsidP="00EB2721">
      <w:pPr>
        <w:tabs>
          <w:tab w:val="left" w:pos="708"/>
        </w:tabs>
        <w:spacing w:line="288" w:lineRule="auto"/>
        <w:jc w:val="center"/>
        <w:rPr>
          <w:rFonts w:cs="Arial"/>
          <w:bCs/>
          <w:szCs w:val="20"/>
          <w:lang w:val="sl-SI"/>
        </w:rPr>
      </w:pPr>
    </w:p>
    <w:p w:rsidR="00EB2721" w:rsidRPr="007A0C7A" w:rsidRDefault="00EB2721" w:rsidP="00EB2721">
      <w:pPr>
        <w:tabs>
          <w:tab w:val="left" w:pos="708"/>
        </w:tabs>
        <w:spacing w:line="288" w:lineRule="auto"/>
        <w:rPr>
          <w:rFonts w:cs="Arial"/>
          <w:bCs/>
          <w:szCs w:val="20"/>
          <w:lang w:val="sl-SI"/>
        </w:rPr>
      </w:pPr>
      <w:r w:rsidRPr="007A0C7A">
        <w:rPr>
          <w:rFonts w:cs="Arial"/>
          <w:bCs/>
          <w:szCs w:val="20"/>
          <w:lang w:val="sl-SI"/>
        </w:rPr>
        <w:t xml:space="preserve">Št. </w:t>
      </w:r>
      <w:r>
        <w:rPr>
          <w:rFonts w:cs="Arial"/>
          <w:szCs w:val="20"/>
          <w:lang w:val="sl-SI" w:eastAsia="sl-SI"/>
        </w:rPr>
        <w:t>007-32/2019</w:t>
      </w:r>
    </w:p>
    <w:p w:rsidR="00EB2721" w:rsidRPr="007A0C7A" w:rsidRDefault="00EB2721" w:rsidP="00EB2721">
      <w:pPr>
        <w:tabs>
          <w:tab w:val="left" w:pos="708"/>
        </w:tabs>
        <w:spacing w:line="288" w:lineRule="auto"/>
        <w:rPr>
          <w:rFonts w:cs="Arial"/>
          <w:bCs/>
          <w:szCs w:val="20"/>
          <w:lang w:val="sl-SI"/>
        </w:rPr>
      </w:pPr>
      <w:r w:rsidRPr="007A0C7A">
        <w:rPr>
          <w:rFonts w:cs="Arial"/>
          <w:bCs/>
          <w:szCs w:val="20"/>
          <w:lang w:val="sl-SI"/>
        </w:rPr>
        <w:t>Ljubljana, dne …………….</w:t>
      </w:r>
    </w:p>
    <w:p w:rsidR="00EB2721" w:rsidRPr="007A0C7A" w:rsidRDefault="00EB2721" w:rsidP="00EB2721">
      <w:pPr>
        <w:tabs>
          <w:tab w:val="left" w:pos="708"/>
        </w:tabs>
        <w:spacing w:line="288" w:lineRule="auto"/>
        <w:rPr>
          <w:rFonts w:cs="Arial"/>
          <w:bCs/>
          <w:szCs w:val="20"/>
          <w:lang w:val="sl-SI"/>
        </w:rPr>
      </w:pPr>
      <w:r w:rsidRPr="007A0C7A">
        <w:rPr>
          <w:rFonts w:cs="Arial"/>
          <w:bCs/>
          <w:szCs w:val="20"/>
          <w:lang w:val="sl-SI"/>
        </w:rPr>
        <w:t xml:space="preserve">EVA  </w:t>
      </w:r>
      <w:r w:rsidRPr="00A71E0A">
        <w:rPr>
          <w:rFonts w:cs="Arial"/>
          <w:color w:val="000000"/>
          <w:szCs w:val="20"/>
          <w:lang w:val="sl-SI" w:eastAsia="sl-SI"/>
        </w:rPr>
        <w:t>2018-2550-0073</w:t>
      </w:r>
    </w:p>
    <w:p w:rsidR="00EB2721" w:rsidRPr="007A0C7A" w:rsidRDefault="00EB2721" w:rsidP="00EB2721">
      <w:pPr>
        <w:tabs>
          <w:tab w:val="left" w:pos="708"/>
        </w:tabs>
        <w:spacing w:line="288" w:lineRule="auto"/>
        <w:jc w:val="center"/>
        <w:rPr>
          <w:rFonts w:cs="Arial"/>
          <w:bCs/>
          <w:szCs w:val="20"/>
          <w:lang w:val="sl-SI"/>
        </w:rPr>
      </w:pPr>
    </w:p>
    <w:p w:rsidR="00EB2721" w:rsidRPr="007A0C7A" w:rsidRDefault="00EB2721" w:rsidP="00EB2721">
      <w:pPr>
        <w:tabs>
          <w:tab w:val="left" w:pos="708"/>
        </w:tabs>
        <w:spacing w:line="288" w:lineRule="auto"/>
        <w:jc w:val="center"/>
        <w:rPr>
          <w:rFonts w:cs="Arial"/>
          <w:bCs/>
          <w:szCs w:val="20"/>
          <w:lang w:val="sl-SI"/>
        </w:rPr>
      </w:pPr>
      <w:r w:rsidRPr="007A0C7A">
        <w:rPr>
          <w:rFonts w:cs="Arial"/>
          <w:bCs/>
          <w:szCs w:val="20"/>
          <w:lang w:val="sl-SI"/>
        </w:rPr>
        <w:tab/>
      </w:r>
      <w:r w:rsidRPr="007A0C7A">
        <w:rPr>
          <w:rFonts w:cs="Arial"/>
          <w:bCs/>
          <w:szCs w:val="20"/>
          <w:lang w:val="sl-SI"/>
        </w:rPr>
        <w:tab/>
      </w:r>
      <w:r w:rsidRPr="007A0C7A">
        <w:rPr>
          <w:rFonts w:cs="Arial"/>
          <w:bCs/>
          <w:szCs w:val="20"/>
          <w:lang w:val="sl-SI"/>
        </w:rPr>
        <w:tab/>
      </w:r>
      <w:r w:rsidRPr="007A0C7A">
        <w:rPr>
          <w:rFonts w:cs="Arial"/>
          <w:bCs/>
          <w:szCs w:val="20"/>
          <w:lang w:val="sl-SI"/>
        </w:rPr>
        <w:tab/>
      </w:r>
      <w:r w:rsidRPr="007A0C7A">
        <w:rPr>
          <w:rFonts w:cs="Arial"/>
          <w:bCs/>
          <w:szCs w:val="20"/>
          <w:lang w:val="sl-SI"/>
        </w:rPr>
        <w:tab/>
      </w:r>
      <w:r w:rsidRPr="007A0C7A">
        <w:rPr>
          <w:rFonts w:cs="Arial"/>
          <w:bCs/>
          <w:szCs w:val="20"/>
          <w:lang w:val="sl-SI"/>
        </w:rPr>
        <w:tab/>
      </w:r>
      <w:r w:rsidRPr="007A0C7A">
        <w:rPr>
          <w:rFonts w:cs="Arial"/>
          <w:bCs/>
          <w:szCs w:val="20"/>
          <w:lang w:val="sl-SI"/>
        </w:rPr>
        <w:tab/>
        <w:t xml:space="preserve">          Vlada Republike Slovenije</w:t>
      </w:r>
    </w:p>
    <w:p w:rsidR="00EB2721" w:rsidRPr="007A0C7A" w:rsidRDefault="00EB2721" w:rsidP="00EB2721">
      <w:pPr>
        <w:tabs>
          <w:tab w:val="left" w:pos="708"/>
        </w:tabs>
        <w:spacing w:line="288" w:lineRule="auto"/>
        <w:rPr>
          <w:rFonts w:cs="Arial"/>
          <w:b/>
          <w:bCs/>
          <w:szCs w:val="20"/>
          <w:lang w:val="sl-SI"/>
        </w:rPr>
      </w:pPr>
      <w:r w:rsidRPr="007A0C7A">
        <w:rPr>
          <w:rFonts w:cs="Arial"/>
          <w:bCs/>
          <w:iCs/>
          <w:szCs w:val="20"/>
          <w:lang w:val="sl-SI"/>
        </w:rPr>
        <w:t xml:space="preserve">      </w:t>
      </w:r>
      <w:r w:rsidRPr="007A0C7A">
        <w:rPr>
          <w:rFonts w:cs="Arial"/>
          <w:bCs/>
          <w:iCs/>
          <w:szCs w:val="20"/>
          <w:lang w:val="sl-SI"/>
        </w:rPr>
        <w:tab/>
      </w:r>
      <w:r w:rsidRPr="007A0C7A">
        <w:rPr>
          <w:rFonts w:cs="Arial"/>
          <w:bCs/>
          <w:iCs/>
          <w:szCs w:val="20"/>
          <w:lang w:val="sl-SI"/>
        </w:rPr>
        <w:tab/>
      </w:r>
      <w:r w:rsidRPr="007A0C7A">
        <w:rPr>
          <w:rFonts w:cs="Arial"/>
          <w:bCs/>
          <w:iCs/>
          <w:szCs w:val="20"/>
          <w:lang w:val="sl-SI"/>
        </w:rPr>
        <w:tab/>
      </w:r>
      <w:r w:rsidRPr="007A0C7A">
        <w:rPr>
          <w:rFonts w:cs="Arial"/>
          <w:bCs/>
          <w:iCs/>
          <w:szCs w:val="20"/>
          <w:lang w:val="sl-SI"/>
        </w:rPr>
        <w:tab/>
      </w:r>
      <w:r w:rsidRPr="007A0C7A">
        <w:rPr>
          <w:rFonts w:cs="Arial"/>
          <w:bCs/>
          <w:iCs/>
          <w:szCs w:val="20"/>
          <w:lang w:val="sl-SI"/>
        </w:rPr>
        <w:tab/>
      </w:r>
      <w:r w:rsidRPr="007A0C7A">
        <w:rPr>
          <w:rFonts w:cs="Arial"/>
          <w:bCs/>
          <w:iCs/>
          <w:szCs w:val="20"/>
          <w:lang w:val="sl-SI"/>
        </w:rPr>
        <w:tab/>
      </w:r>
      <w:r w:rsidRPr="007A0C7A">
        <w:rPr>
          <w:rFonts w:cs="Arial"/>
          <w:bCs/>
          <w:iCs/>
          <w:szCs w:val="20"/>
          <w:lang w:val="sl-SI"/>
        </w:rPr>
        <w:tab/>
      </w:r>
      <w:r w:rsidRPr="007A0C7A">
        <w:rPr>
          <w:rFonts w:cs="Arial"/>
          <w:bCs/>
          <w:iCs/>
          <w:szCs w:val="20"/>
          <w:lang w:val="sl-SI"/>
        </w:rPr>
        <w:tab/>
      </w:r>
      <w:r w:rsidRPr="007A0C7A">
        <w:rPr>
          <w:rFonts w:cs="Arial"/>
          <w:bCs/>
          <w:iCs/>
          <w:szCs w:val="20"/>
          <w:lang w:val="sl-SI"/>
        </w:rPr>
        <w:tab/>
        <w:t xml:space="preserve">  </w:t>
      </w:r>
      <w:r>
        <w:rPr>
          <w:rFonts w:cs="Arial"/>
          <w:bCs/>
          <w:iCs/>
          <w:szCs w:val="20"/>
          <w:lang w:val="sl-SI"/>
        </w:rPr>
        <w:t>Marjan Šarec</w:t>
      </w:r>
      <w:r w:rsidRPr="007A0C7A">
        <w:rPr>
          <w:rFonts w:cs="Arial"/>
          <w:bCs/>
          <w:iCs/>
          <w:szCs w:val="20"/>
          <w:lang w:val="sl-SI"/>
        </w:rPr>
        <w:t xml:space="preserve"> </w:t>
      </w:r>
      <w:r w:rsidRPr="007A0C7A">
        <w:rPr>
          <w:rFonts w:cs="Arial"/>
          <w:bCs/>
          <w:iCs/>
          <w:szCs w:val="20"/>
          <w:lang w:val="sl-SI"/>
        </w:rPr>
        <w:br/>
        <w:t xml:space="preserve">        </w:t>
      </w:r>
      <w:r w:rsidRPr="007A0C7A">
        <w:rPr>
          <w:rFonts w:cs="Arial"/>
          <w:bCs/>
          <w:iCs/>
          <w:szCs w:val="20"/>
          <w:lang w:val="sl-SI"/>
        </w:rPr>
        <w:tab/>
      </w:r>
      <w:r w:rsidRPr="007A0C7A">
        <w:rPr>
          <w:rFonts w:cs="Arial"/>
          <w:bCs/>
          <w:iCs/>
          <w:szCs w:val="20"/>
          <w:lang w:val="sl-SI"/>
        </w:rPr>
        <w:tab/>
      </w:r>
      <w:r w:rsidRPr="007A0C7A">
        <w:rPr>
          <w:rFonts w:cs="Arial"/>
          <w:bCs/>
          <w:iCs/>
          <w:szCs w:val="20"/>
          <w:lang w:val="sl-SI"/>
        </w:rPr>
        <w:tab/>
      </w:r>
      <w:r w:rsidRPr="007A0C7A">
        <w:rPr>
          <w:rFonts w:cs="Arial"/>
          <w:bCs/>
          <w:iCs/>
          <w:szCs w:val="20"/>
          <w:lang w:val="sl-SI"/>
        </w:rPr>
        <w:tab/>
      </w:r>
      <w:r w:rsidRPr="007A0C7A">
        <w:rPr>
          <w:rFonts w:cs="Arial"/>
          <w:bCs/>
          <w:iCs/>
          <w:szCs w:val="20"/>
          <w:lang w:val="sl-SI"/>
        </w:rPr>
        <w:tab/>
      </w:r>
      <w:r w:rsidRPr="007A0C7A">
        <w:rPr>
          <w:rFonts w:cs="Arial"/>
          <w:bCs/>
          <w:iCs/>
          <w:szCs w:val="20"/>
          <w:lang w:val="sl-SI"/>
        </w:rPr>
        <w:tab/>
      </w:r>
      <w:r w:rsidRPr="007A0C7A">
        <w:rPr>
          <w:rFonts w:cs="Arial"/>
          <w:bCs/>
          <w:iCs/>
          <w:szCs w:val="20"/>
          <w:lang w:val="sl-SI"/>
        </w:rPr>
        <w:tab/>
      </w:r>
      <w:r w:rsidRPr="007A0C7A">
        <w:rPr>
          <w:rFonts w:cs="Arial"/>
          <w:bCs/>
          <w:iCs/>
          <w:szCs w:val="20"/>
          <w:lang w:val="sl-SI"/>
        </w:rPr>
        <w:tab/>
      </w:r>
      <w:r w:rsidRPr="007A0C7A">
        <w:rPr>
          <w:rFonts w:cs="Arial"/>
          <w:bCs/>
          <w:iCs/>
          <w:szCs w:val="20"/>
          <w:lang w:val="sl-SI"/>
        </w:rPr>
        <w:tab/>
        <w:t xml:space="preserve"> </w:t>
      </w:r>
      <w:r>
        <w:rPr>
          <w:rFonts w:cs="Arial"/>
          <w:bCs/>
          <w:iCs/>
          <w:szCs w:val="20"/>
          <w:lang w:val="sl-SI"/>
        </w:rPr>
        <w:t xml:space="preserve"> </w:t>
      </w:r>
      <w:r w:rsidRPr="007A0C7A">
        <w:rPr>
          <w:rFonts w:cs="Arial"/>
          <w:bCs/>
          <w:iCs/>
          <w:szCs w:val="20"/>
          <w:lang w:val="sl-SI"/>
        </w:rPr>
        <w:t xml:space="preserve">  predsednik</w:t>
      </w:r>
    </w:p>
    <w:p w:rsidR="00EB2721" w:rsidRDefault="00EB2721" w:rsidP="00EB2721">
      <w:pPr>
        <w:tabs>
          <w:tab w:val="left" w:pos="708"/>
        </w:tabs>
        <w:spacing w:line="288" w:lineRule="auto"/>
        <w:rPr>
          <w:rFonts w:cs="Arial"/>
          <w:szCs w:val="20"/>
          <w:lang w:val="sl-SI"/>
        </w:rPr>
      </w:pPr>
    </w:p>
    <w:p w:rsidR="00992032" w:rsidRPr="00EB2721" w:rsidRDefault="00992032" w:rsidP="00EB2721">
      <w:pPr>
        <w:pStyle w:val="Telobesedila2"/>
        <w:spacing w:line="288" w:lineRule="auto"/>
        <w:rPr>
          <w:color w:val="FF0000"/>
        </w:rPr>
      </w:pPr>
    </w:p>
    <w:sectPr w:rsidR="00992032" w:rsidRPr="00EB2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191"/>
    <w:multiLevelType w:val="hybridMultilevel"/>
    <w:tmpl w:val="B6E622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32"/>
    <w:rsid w:val="001265A8"/>
    <w:rsid w:val="00212669"/>
    <w:rsid w:val="002E737F"/>
    <w:rsid w:val="00992032"/>
    <w:rsid w:val="00A67211"/>
    <w:rsid w:val="00CF18C6"/>
    <w:rsid w:val="00D026AC"/>
    <w:rsid w:val="00EB2721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2032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992032"/>
    <w:pPr>
      <w:tabs>
        <w:tab w:val="left" w:pos="1701"/>
      </w:tabs>
    </w:pPr>
    <w:rPr>
      <w:szCs w:val="20"/>
      <w:lang w:val="sl-SI" w:eastAsia="sl-SI"/>
    </w:rPr>
  </w:style>
  <w:style w:type="paragraph" w:styleId="Telobesedila2">
    <w:name w:val="Body Text 2"/>
    <w:basedOn w:val="Navaden"/>
    <w:link w:val="Telobesedila2Znak"/>
    <w:rsid w:val="00992032"/>
    <w:pPr>
      <w:spacing w:line="240" w:lineRule="auto"/>
      <w:jc w:val="both"/>
    </w:pPr>
    <w:rPr>
      <w:rFonts w:ascii="Times New Roman" w:hAnsi="Times New Roman"/>
      <w:b/>
      <w:bCs/>
      <w:sz w:val="24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9920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vadensplet">
    <w:name w:val="Normal (Web)"/>
    <w:basedOn w:val="Navaden"/>
    <w:unhideWhenUsed/>
    <w:rsid w:val="00992032"/>
    <w:pPr>
      <w:spacing w:after="210" w:line="240" w:lineRule="auto"/>
    </w:pPr>
    <w:rPr>
      <w:rFonts w:ascii="Times New Roman" w:hAnsi="Times New Roman"/>
      <w:color w:val="333333"/>
      <w:sz w:val="18"/>
      <w:szCs w:val="18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992032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992032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2032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992032"/>
    <w:pPr>
      <w:tabs>
        <w:tab w:val="left" w:pos="1701"/>
      </w:tabs>
    </w:pPr>
    <w:rPr>
      <w:szCs w:val="20"/>
      <w:lang w:val="sl-SI" w:eastAsia="sl-SI"/>
    </w:rPr>
  </w:style>
  <w:style w:type="paragraph" w:styleId="Telobesedila2">
    <w:name w:val="Body Text 2"/>
    <w:basedOn w:val="Navaden"/>
    <w:link w:val="Telobesedila2Znak"/>
    <w:rsid w:val="00992032"/>
    <w:pPr>
      <w:spacing w:line="240" w:lineRule="auto"/>
      <w:jc w:val="both"/>
    </w:pPr>
    <w:rPr>
      <w:rFonts w:ascii="Times New Roman" w:hAnsi="Times New Roman"/>
      <w:b/>
      <w:bCs/>
      <w:sz w:val="24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9920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vadensplet">
    <w:name w:val="Normal (Web)"/>
    <w:basedOn w:val="Navaden"/>
    <w:unhideWhenUsed/>
    <w:rsid w:val="00992032"/>
    <w:pPr>
      <w:spacing w:after="210" w:line="240" w:lineRule="auto"/>
    </w:pPr>
    <w:rPr>
      <w:rFonts w:ascii="Times New Roman" w:hAnsi="Times New Roman"/>
      <w:color w:val="333333"/>
      <w:sz w:val="18"/>
      <w:szCs w:val="18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992032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992032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EF5EF-D347-4192-B290-F0A81BFE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921</Words>
  <Characters>5253</Characters>
  <Application>Microsoft Office Word</Application>
  <DocSecurity>0</DocSecurity>
  <Lines>43</Lines>
  <Paragraphs>12</Paragraphs>
  <ScaleCrop>false</ScaleCrop>
  <Company>MZIP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Tomaz.Stembal</dc:creator>
  <cp:lastModifiedBy>Tomaz.Stembal</cp:lastModifiedBy>
  <cp:revision>8</cp:revision>
  <dcterms:created xsi:type="dcterms:W3CDTF">2019-01-15T14:22:00Z</dcterms:created>
  <dcterms:modified xsi:type="dcterms:W3CDTF">2019-02-06T10:22:00Z</dcterms:modified>
</cp:coreProperties>
</file>