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95F9" w14:textId="77777777" w:rsidR="00C65951" w:rsidRPr="00EE227D" w:rsidRDefault="00C65951" w:rsidP="004937AB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078D014A" w14:textId="77777777" w:rsidR="00E3491E" w:rsidRPr="00EE227D" w:rsidRDefault="00E3491E" w:rsidP="00E349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4777373E" w14:textId="77777777" w:rsidR="00E3491E" w:rsidRPr="00EE227D" w:rsidRDefault="00E3491E" w:rsidP="00E3491E">
      <w:pPr>
        <w:pStyle w:val="Style4"/>
        <w:widowControl/>
        <w:tabs>
          <w:tab w:val="left" w:pos="2835"/>
        </w:tabs>
        <w:spacing w:line="240" w:lineRule="auto"/>
        <w:ind w:left="6372" w:hanging="6372"/>
        <w:rPr>
          <w:rStyle w:val="FontStyle13"/>
        </w:rPr>
      </w:pPr>
      <w:r w:rsidRPr="00EE227D">
        <w:rPr>
          <w:rStyle w:val="FontStyle13"/>
          <w:b/>
        </w:rPr>
        <w:t>PODATKI O VLOŽNIKU (investitor ali pooblaščenec)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6521"/>
      </w:tblGrid>
      <w:tr w:rsidR="00E3491E" w:rsidRPr="00EE227D" w14:paraId="4E474B62" w14:textId="77777777" w:rsidTr="00A86BCF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AAD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naziv (naziv družbe za pravne subjekte ali ime in priimek za fizične osebe)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0ED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491E" w:rsidRPr="00EE227D" w14:paraId="266BC0FA" w14:textId="77777777" w:rsidTr="00A86BCF">
        <w:trPr>
          <w:trHeight w:val="3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CF09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5D58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491E" w:rsidRPr="00EE227D" w14:paraId="36A48163" w14:textId="77777777" w:rsidTr="00A86BCF">
        <w:trPr>
          <w:trHeight w:val="3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FA7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elektronski naslov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726C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491E" w:rsidRPr="00EE227D" w14:paraId="13E329B4" w14:textId="77777777" w:rsidTr="00A86BCF">
        <w:trPr>
          <w:trHeight w:val="3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78DF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telefonska številka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EEE9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0CC395B1" w14:textId="77777777" w:rsidR="00E3491E" w:rsidRPr="00EE227D" w:rsidRDefault="00E3491E" w:rsidP="00E349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46525CB9" w14:textId="77777777" w:rsidR="00E3491E" w:rsidRPr="00EE227D" w:rsidRDefault="00E3491E" w:rsidP="00E3491E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EE227D">
        <w:rPr>
          <w:rStyle w:val="FontStyle13"/>
          <w:b/>
        </w:rPr>
        <w:t>NAVEDBA ORGANA</w:t>
      </w:r>
      <w:r w:rsidRPr="00EE227D">
        <w:rPr>
          <w:rStyle w:val="FontStyle13"/>
        </w:rPr>
        <w:t xml:space="preserve"> </w:t>
      </w:r>
      <w:r w:rsidRPr="00EE227D">
        <w:rPr>
          <w:rStyle w:val="FontStyle13"/>
          <w:b/>
        </w:rPr>
        <w:t>pri katerem se podaja vloga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6521"/>
      </w:tblGrid>
      <w:tr w:rsidR="00E3491E" w:rsidRPr="00EE227D" w14:paraId="08799EC3" w14:textId="77777777" w:rsidTr="00A86BCF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29A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7F47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491E" w:rsidRPr="00EE227D" w14:paraId="311E19B2" w14:textId="77777777" w:rsidTr="00A86BCF">
        <w:trPr>
          <w:trHeight w:val="37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5BC2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EECE" w14:textId="77777777" w:rsidR="00E3491E" w:rsidRPr="00EE227D" w:rsidRDefault="00E3491E" w:rsidP="000B12C0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ACD3080" w14:textId="77777777" w:rsidR="00E3491E" w:rsidRPr="00EE227D" w:rsidRDefault="00E3491E" w:rsidP="00E3491E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51768033" w14:textId="77777777" w:rsidR="005B3E21" w:rsidRPr="00EE227D" w:rsidRDefault="005B3E21" w:rsidP="004937AB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0A184B9C" w14:textId="77777777" w:rsidR="004937AB" w:rsidRPr="00EE227D" w:rsidRDefault="004937AB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  <w:bCs/>
        </w:rPr>
      </w:pPr>
    </w:p>
    <w:p w14:paraId="611947AF" w14:textId="77777777" w:rsidR="009C16AF" w:rsidRPr="00EE227D" w:rsidRDefault="00A229BB" w:rsidP="00D05D19">
      <w:pPr>
        <w:pStyle w:val="Style4"/>
        <w:widowControl/>
        <w:tabs>
          <w:tab w:val="left" w:pos="2835"/>
        </w:tabs>
        <w:spacing w:line="240" w:lineRule="auto"/>
        <w:ind w:firstLine="709"/>
        <w:jc w:val="center"/>
        <w:rPr>
          <w:rStyle w:val="FontStyle11"/>
        </w:rPr>
      </w:pPr>
      <w:r w:rsidRPr="00EE227D">
        <w:rPr>
          <w:rStyle w:val="FontStyle11"/>
        </w:rPr>
        <w:t>PRIJAVA ZAČETKA GRADNJE</w:t>
      </w:r>
    </w:p>
    <w:p w14:paraId="245E9A71" w14:textId="77777777" w:rsidR="009C16AF" w:rsidRPr="00EE227D" w:rsidRDefault="009C16AF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4A20F407" w14:textId="77777777" w:rsidR="005B3E21" w:rsidRPr="00EE227D" w:rsidRDefault="005B3E21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592CC1B6" w14:textId="15E6EB16" w:rsidR="00671C95" w:rsidRPr="00A0651F" w:rsidRDefault="00C5296B" w:rsidP="00A0651F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  <w:sz w:val="16"/>
          <w:szCs w:val="16"/>
        </w:rPr>
      </w:pPr>
      <w:r w:rsidRPr="00EE227D">
        <w:rPr>
          <w:rFonts w:eastAsia="Times New Roman"/>
          <w:b/>
          <w:color w:val="000000"/>
          <w:sz w:val="20"/>
          <w:szCs w:val="20"/>
        </w:rPr>
        <w:t>INVESTITOR</w:t>
      </w:r>
      <w:r w:rsidR="00671C95" w:rsidRPr="00EE227D">
        <w:rPr>
          <w:rFonts w:eastAsia="Times New Roman"/>
          <w:b/>
          <w:color w:val="000000"/>
          <w:sz w:val="20"/>
          <w:szCs w:val="20"/>
        </w:rPr>
        <w:tab/>
      </w:r>
      <w:r w:rsidR="00671C95" w:rsidRPr="00EE227D">
        <w:rPr>
          <w:rFonts w:eastAsia="Times New Roman"/>
          <w:b/>
          <w:color w:val="000000"/>
          <w:sz w:val="20"/>
          <w:szCs w:val="20"/>
        </w:rPr>
        <w:tab/>
      </w:r>
      <w:r w:rsidR="00671C95" w:rsidRPr="00EE227D">
        <w:rPr>
          <w:rFonts w:eastAsia="Times New Roman"/>
          <w:b/>
          <w:color w:val="000000"/>
          <w:sz w:val="20"/>
          <w:szCs w:val="20"/>
        </w:rPr>
        <w:tab/>
      </w:r>
      <w:r w:rsidR="00671C95" w:rsidRPr="00EE227D">
        <w:rPr>
          <w:rFonts w:eastAsia="Times New Roman"/>
          <w:b/>
          <w:color w:val="000000"/>
          <w:sz w:val="20"/>
          <w:szCs w:val="20"/>
        </w:rPr>
        <w:tab/>
      </w:r>
      <w:r w:rsidR="00671C95" w:rsidRPr="00EE227D">
        <w:rPr>
          <w:rFonts w:eastAsia="Times New Roman"/>
          <w:b/>
          <w:color w:val="000000"/>
          <w:sz w:val="20"/>
          <w:szCs w:val="20"/>
        </w:rPr>
        <w:tab/>
      </w:r>
      <w:r w:rsidR="00671C95" w:rsidRPr="00EE227D">
        <w:rPr>
          <w:rFonts w:eastAsia="Times New Roman"/>
          <w:b/>
          <w:color w:val="000000"/>
          <w:sz w:val="20"/>
          <w:szCs w:val="20"/>
        </w:rPr>
        <w:tab/>
      </w:r>
      <w:r w:rsidR="005B3E21">
        <w:rPr>
          <w:rFonts w:eastAsia="Times New Roman"/>
          <w:b/>
          <w:color w:val="000000"/>
          <w:sz w:val="20"/>
          <w:szCs w:val="20"/>
        </w:rPr>
        <w:tab/>
      </w:r>
      <w:r w:rsidR="00671C95" w:rsidRPr="00A0651F">
        <w:rPr>
          <w:rFonts w:eastAsia="Times New Roman"/>
          <w:sz w:val="16"/>
          <w:szCs w:val="16"/>
        </w:rPr>
        <w:t>(če ni naveden zgoraj)</w:t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C5296B" w:rsidRPr="00EE227D" w14:paraId="6E4E6049" w14:textId="77777777" w:rsidTr="00E3491E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14:paraId="3F93DA80" w14:textId="77777777" w:rsidR="00C5296B" w:rsidRPr="00EE227D" w:rsidRDefault="00C5296B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naziv (naziv družbe za pravne subjekte ali ime in priimek za fizične osebe)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322F54" w14:textId="0659A163" w:rsidR="00C5296B" w:rsidRPr="00EE227D" w:rsidRDefault="00C5296B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296B" w:rsidRPr="00EE227D" w14:paraId="54D90539" w14:textId="77777777" w:rsidTr="00E3491E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14:paraId="4FD0C841" w14:textId="77777777" w:rsidR="00C5296B" w:rsidRPr="00EE227D" w:rsidRDefault="00C5296B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9F49A5" w14:textId="3790F85B" w:rsidR="00C5296B" w:rsidRPr="00EE227D" w:rsidRDefault="00C5296B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296B" w:rsidRPr="00EE227D" w14:paraId="09D13297" w14:textId="77777777" w:rsidTr="00E3491E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14:paraId="24AA4416" w14:textId="77777777" w:rsidR="00C5296B" w:rsidRPr="00EE227D" w:rsidRDefault="00C5296B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elektronski naslov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2B471" w14:textId="4F948709" w:rsidR="00C5296B" w:rsidRPr="00EE227D" w:rsidRDefault="00C5296B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296B" w:rsidRPr="00EE227D" w14:paraId="1CE90B77" w14:textId="77777777" w:rsidTr="00E3491E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14:paraId="398E6EAC" w14:textId="77777777" w:rsidR="00C5296B" w:rsidRPr="00EE227D" w:rsidRDefault="00C5296B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telefonska številka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8388F95" w14:textId="100D4528" w:rsidR="00C5296B" w:rsidRPr="00EE227D" w:rsidRDefault="00C5296B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296B" w:rsidRPr="00EE227D" w14:paraId="2256B641" w14:textId="77777777" w:rsidTr="00E3491E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14:paraId="3369A0E2" w14:textId="0D698574" w:rsidR="00C5296B" w:rsidRPr="00EE227D" w:rsidRDefault="00C5296B" w:rsidP="00C6629B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 xml:space="preserve">davčna številka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4DD0F8" w14:textId="6822BDAF" w:rsidR="00C5296B" w:rsidRPr="00EE227D" w:rsidRDefault="00C5296B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E227D" w:rsidRPr="00EE227D" w14:paraId="2E938212" w14:textId="77777777" w:rsidTr="00EE227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489" w14:textId="77777777" w:rsidR="00EE227D" w:rsidRPr="00EE227D" w:rsidRDefault="00EE227D" w:rsidP="00860C4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kontaktna oseba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B228" w14:textId="77777777" w:rsidR="00EE227D" w:rsidRPr="00EE227D" w:rsidRDefault="00EE227D" w:rsidP="00860C4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39A8E56" w14:textId="77777777" w:rsidR="009C16AF" w:rsidRPr="00EE227D" w:rsidRDefault="009C16AF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431A4D44" w14:textId="56D556F9" w:rsidR="00671C95" w:rsidRPr="00A0651F" w:rsidRDefault="009C16AF" w:rsidP="00EE227D">
      <w:pPr>
        <w:pStyle w:val="Style4"/>
        <w:widowControl/>
        <w:tabs>
          <w:tab w:val="left" w:pos="2835"/>
        </w:tabs>
        <w:spacing w:line="240" w:lineRule="auto"/>
        <w:ind w:right="141"/>
        <w:rPr>
          <w:rStyle w:val="FontStyle13"/>
          <w:b/>
          <w:sz w:val="16"/>
          <w:szCs w:val="16"/>
        </w:rPr>
      </w:pPr>
      <w:r w:rsidRPr="00EE227D">
        <w:rPr>
          <w:rStyle w:val="FontStyle13"/>
          <w:b/>
        </w:rPr>
        <w:t>POOBLAŠČENEC</w:t>
      </w:r>
      <w:r w:rsidR="00C5296B" w:rsidRPr="00EE227D">
        <w:rPr>
          <w:rStyle w:val="FontStyle13"/>
        </w:rPr>
        <w:t xml:space="preserve"> </w:t>
      </w:r>
      <w:r w:rsidR="00671C95" w:rsidRPr="00EE227D">
        <w:rPr>
          <w:rStyle w:val="FontStyle13"/>
        </w:rPr>
        <w:tab/>
      </w:r>
      <w:r w:rsidR="00671C95" w:rsidRPr="00EE227D">
        <w:rPr>
          <w:rStyle w:val="FontStyle13"/>
        </w:rPr>
        <w:tab/>
      </w:r>
      <w:r w:rsidR="00671C95" w:rsidRPr="00EE227D">
        <w:rPr>
          <w:rStyle w:val="FontStyle13"/>
        </w:rPr>
        <w:tab/>
      </w:r>
      <w:r w:rsidR="00671C95" w:rsidRPr="00EE227D">
        <w:rPr>
          <w:rStyle w:val="FontStyle13"/>
        </w:rPr>
        <w:tab/>
      </w:r>
      <w:r w:rsidR="00671C95" w:rsidRPr="00EE227D">
        <w:rPr>
          <w:rStyle w:val="FontStyle13"/>
        </w:rPr>
        <w:tab/>
      </w:r>
      <w:r w:rsidR="00671C95" w:rsidRPr="00EE227D">
        <w:rPr>
          <w:rStyle w:val="FontStyle13"/>
        </w:rPr>
        <w:tab/>
      </w:r>
      <w:r w:rsidR="005B3E21">
        <w:rPr>
          <w:rStyle w:val="FontStyle13"/>
        </w:rPr>
        <w:tab/>
      </w:r>
      <w:r w:rsidR="00A0651F" w:rsidRPr="00A0651F">
        <w:rPr>
          <w:rStyle w:val="FontStyle13"/>
          <w:sz w:val="16"/>
          <w:szCs w:val="16"/>
        </w:rPr>
        <w:t xml:space="preserve"> </w:t>
      </w:r>
      <w:r w:rsidR="00671C95" w:rsidRPr="00A0651F">
        <w:rPr>
          <w:rFonts w:eastAsia="Times New Roman"/>
          <w:sz w:val="16"/>
          <w:szCs w:val="16"/>
        </w:rPr>
        <w:t>(če ni naveden zgoraj)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C5296B" w:rsidRPr="00EE227D" w14:paraId="292AB43C" w14:textId="77777777" w:rsidTr="00E3491E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D06" w14:textId="77777777" w:rsidR="00C5296B" w:rsidRPr="00EE227D" w:rsidRDefault="00C5296B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naziv (naziv družbe za pravne subjekte ali ime in priimek za fizične osebe)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F7CA" w14:textId="17D3DE95" w:rsidR="00C5296B" w:rsidRPr="00EE227D" w:rsidRDefault="00C5296B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296B" w:rsidRPr="00EE227D" w14:paraId="1F582FEA" w14:textId="77777777" w:rsidTr="00E3491E">
        <w:trPr>
          <w:trHeight w:val="3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2FF2" w14:textId="77777777" w:rsidR="00C5296B" w:rsidRPr="00EE227D" w:rsidRDefault="00C5296B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4210" w14:textId="360EC535" w:rsidR="00C5296B" w:rsidRPr="00EE227D" w:rsidRDefault="00C5296B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296B" w:rsidRPr="00EE227D" w14:paraId="0BD51981" w14:textId="77777777" w:rsidTr="00E3491E">
        <w:trPr>
          <w:trHeight w:val="3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DE28" w14:textId="77777777" w:rsidR="00C5296B" w:rsidRPr="00EE227D" w:rsidRDefault="00C5296B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elektronski naslov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5635" w14:textId="6FB05C3D" w:rsidR="00C5296B" w:rsidRPr="00EE227D" w:rsidRDefault="00C5296B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296B" w:rsidRPr="00EE227D" w14:paraId="7181C579" w14:textId="77777777" w:rsidTr="00E3491E">
        <w:trPr>
          <w:trHeight w:val="3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3312" w14:textId="77777777" w:rsidR="00C5296B" w:rsidRPr="00EE227D" w:rsidRDefault="00C5296B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telefonska številka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FEC5" w14:textId="5BCF9621" w:rsidR="00C5296B" w:rsidRPr="00EE227D" w:rsidRDefault="00C5296B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E227D" w:rsidRPr="00EE227D" w14:paraId="5804BEB8" w14:textId="77777777" w:rsidTr="00EE227D">
        <w:trPr>
          <w:trHeight w:val="3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C8B3" w14:textId="77777777" w:rsidR="00EE227D" w:rsidRPr="00EE227D" w:rsidRDefault="00EE227D" w:rsidP="00860C4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kontaktna oseba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64E7" w14:textId="77777777" w:rsidR="00EE227D" w:rsidRPr="00EE227D" w:rsidRDefault="00EE227D" w:rsidP="00860C4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A81A12E" w14:textId="77777777" w:rsidR="005E3291" w:rsidRPr="00EE227D" w:rsidRDefault="005E3291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7D86172C" w14:textId="209ED508" w:rsidR="005E3291" w:rsidRPr="00EE227D" w:rsidRDefault="005E3291" w:rsidP="005E3291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EE227D">
        <w:rPr>
          <w:rStyle w:val="FontStyle13"/>
          <w:b/>
        </w:rPr>
        <w:t>NADZORNIK</w:t>
      </w:r>
      <w:r w:rsidR="00087426" w:rsidRPr="00EE227D">
        <w:rPr>
          <w:rStyle w:val="Sprotnaopomba-sklic"/>
          <w:b/>
          <w:sz w:val="20"/>
          <w:szCs w:val="20"/>
        </w:rPr>
        <w:footnoteReference w:id="1"/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5E3291" w:rsidRPr="00EE227D" w14:paraId="5930BF70" w14:textId="77777777" w:rsidTr="00E3491E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14:paraId="1C33FCC8" w14:textId="77777777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nadzornik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7539A2" w14:textId="085F5D0A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3291" w:rsidRPr="00EE227D" w14:paraId="546DA3D6" w14:textId="77777777" w:rsidTr="00E3491E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14:paraId="3E2CFF62" w14:textId="77777777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4E2851" w14:textId="4D8106E6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3291" w:rsidRPr="00EE227D" w14:paraId="5519C8A8" w14:textId="77777777" w:rsidTr="00E3491E">
        <w:trPr>
          <w:trHeight w:val="510"/>
        </w:trPr>
        <w:tc>
          <w:tcPr>
            <w:tcW w:w="3124" w:type="dxa"/>
            <w:shd w:val="clear" w:color="auto" w:fill="auto"/>
            <w:vAlign w:val="center"/>
            <w:hideMark/>
          </w:tcPr>
          <w:p w14:paraId="0D331E9D" w14:textId="77777777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davčna številka za pravne subjekte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D2A26A7" w14:textId="69F27D38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3291" w:rsidRPr="00EE227D" w14:paraId="7C328AE7" w14:textId="77777777" w:rsidTr="00E3491E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14:paraId="5933B5C3" w14:textId="77777777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odgovorna oseba nadzornika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FD0E6C9" w14:textId="16BABB1E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3291" w:rsidRPr="00EE227D" w14:paraId="31017C12" w14:textId="77777777" w:rsidTr="00E3491E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14:paraId="29445A3C" w14:textId="77777777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vodja nadzora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467BA0" w14:textId="14A92559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3291" w:rsidRPr="00EE227D" w14:paraId="4FADEFC5" w14:textId="77777777" w:rsidTr="00E3491E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14:paraId="21019B4D" w14:textId="77777777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strokovna izobrazba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5AFADDE" w14:textId="107A7D3A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3291" w:rsidRPr="00EE227D" w14:paraId="523F7428" w14:textId="77777777" w:rsidTr="00E3491E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14:paraId="5ED43567" w14:textId="77777777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evidenčna številka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118C49" w14:textId="4622C4A1" w:rsidR="005E3291" w:rsidRPr="00EE227D" w:rsidRDefault="005E3291" w:rsidP="005E32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4CB603B" w14:textId="77777777" w:rsidR="00E6375A" w:rsidRPr="00EE227D" w:rsidRDefault="00E6375A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3CF6811E" w14:textId="653CF901" w:rsidR="00022806" w:rsidRPr="00EE227D" w:rsidRDefault="00022806" w:rsidP="00022806">
      <w:pPr>
        <w:widowControl/>
        <w:tabs>
          <w:tab w:val="left" w:pos="3189"/>
        </w:tabs>
        <w:autoSpaceDE/>
        <w:autoSpaceDN/>
        <w:adjustRightInd/>
        <w:rPr>
          <w:rFonts w:eastAsia="Times New Roman"/>
          <w:b/>
          <w:color w:val="000000"/>
          <w:sz w:val="20"/>
          <w:szCs w:val="20"/>
        </w:rPr>
      </w:pPr>
      <w:r w:rsidRPr="00EE227D">
        <w:rPr>
          <w:rFonts w:eastAsia="Times New Roman"/>
          <w:b/>
          <w:color w:val="000000"/>
          <w:sz w:val="20"/>
          <w:szCs w:val="20"/>
        </w:rPr>
        <w:t>GRADBENO DOVOLJENJE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022806" w:rsidRPr="00EE227D" w14:paraId="72F7A73F" w14:textId="77777777" w:rsidTr="00E3491E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3A02" w14:textId="77777777" w:rsidR="00022806" w:rsidRPr="00EE227D" w:rsidRDefault="00022806" w:rsidP="00E512A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navedba organa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496D" w14:textId="75AF78E9" w:rsidR="00022806" w:rsidRPr="00EE227D" w:rsidRDefault="00022806" w:rsidP="00E512A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806" w:rsidRPr="00EE227D" w14:paraId="4DD9DDD7" w14:textId="77777777" w:rsidTr="00E3491E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51F" w14:textId="77777777" w:rsidR="00022806" w:rsidRPr="00EE227D" w:rsidRDefault="00022806" w:rsidP="00E512A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številka dovoljenja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1C34" w14:textId="67BE882A" w:rsidR="00022806" w:rsidRPr="00EE227D" w:rsidRDefault="00022806" w:rsidP="00E512A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806" w:rsidRPr="00EE227D" w14:paraId="72590E84" w14:textId="77777777" w:rsidTr="00E3491E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7120" w14:textId="77777777" w:rsidR="00022806" w:rsidRPr="00EE227D" w:rsidRDefault="00022806" w:rsidP="00E512A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datum dovoljenja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A14F" w14:textId="137AA77A" w:rsidR="00022806" w:rsidRPr="00EE227D" w:rsidRDefault="00022806" w:rsidP="00E512A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806" w:rsidRPr="00EE227D" w14:paraId="68D33B59" w14:textId="77777777" w:rsidTr="00E3491E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CE58" w14:textId="77777777" w:rsidR="00022806" w:rsidRPr="00EE227D" w:rsidRDefault="00022806" w:rsidP="00E512A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E227D">
              <w:rPr>
                <w:rFonts w:eastAsia="Times New Roman"/>
                <w:color w:val="000000"/>
                <w:sz w:val="20"/>
                <w:szCs w:val="20"/>
              </w:rPr>
              <w:t>pravnomočnost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F17E" w14:textId="63779C3B" w:rsidR="00022806" w:rsidRPr="00EE227D" w:rsidRDefault="00022806" w:rsidP="00E512A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43FAEA8D" w14:textId="77777777" w:rsidR="00A0651F" w:rsidRDefault="00A0651F" w:rsidP="00A0651F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</w:p>
    <w:p w14:paraId="78D2CD48" w14:textId="77777777" w:rsidR="00A0651F" w:rsidRPr="005735A0" w:rsidRDefault="00A0651F" w:rsidP="00A0651F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5735A0">
        <w:rPr>
          <w:rStyle w:val="FontStyle13"/>
          <w:b/>
        </w:rPr>
        <w:t>SEZNAM ZEMLJIŠČ ZA NAMERAVANO GRADNJO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A0651F" w:rsidRPr="008D35D4" w14:paraId="6253DEE9" w14:textId="77777777" w:rsidTr="00860C4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3BDE" w14:textId="77777777" w:rsidR="00A0651F" w:rsidRPr="008D35D4" w:rsidRDefault="00A0651F" w:rsidP="00860C4D">
            <w:pPr>
              <w:rPr>
                <w:color w:val="000000"/>
                <w:sz w:val="20"/>
                <w:szCs w:val="20"/>
              </w:rPr>
            </w:pPr>
            <w:r w:rsidRPr="008D35D4">
              <w:rPr>
                <w:color w:val="000000"/>
                <w:sz w:val="20"/>
                <w:szCs w:val="20"/>
              </w:rPr>
              <w:t>katastrska občina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7F19" w14:textId="77777777" w:rsidR="00A0651F" w:rsidRPr="008D35D4" w:rsidRDefault="00A0651F" w:rsidP="00860C4D">
            <w:pPr>
              <w:rPr>
                <w:color w:val="000000"/>
                <w:sz w:val="20"/>
                <w:szCs w:val="20"/>
              </w:rPr>
            </w:pPr>
          </w:p>
        </w:tc>
      </w:tr>
      <w:tr w:rsidR="00A0651F" w:rsidRPr="008D35D4" w14:paraId="00E769B0" w14:textId="77777777" w:rsidTr="00860C4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229" w14:textId="77777777" w:rsidR="00A0651F" w:rsidRPr="008D35D4" w:rsidRDefault="00A0651F" w:rsidP="00860C4D">
            <w:pPr>
              <w:rPr>
                <w:color w:val="000000"/>
                <w:sz w:val="20"/>
                <w:szCs w:val="20"/>
              </w:rPr>
            </w:pPr>
            <w:r w:rsidRPr="008D35D4">
              <w:rPr>
                <w:color w:val="000000"/>
                <w:sz w:val="20"/>
                <w:szCs w:val="20"/>
              </w:rPr>
              <w:t>številka katastrske občine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3FDA" w14:textId="77777777" w:rsidR="00A0651F" w:rsidRPr="008D35D4" w:rsidRDefault="00A0651F" w:rsidP="00860C4D">
            <w:pPr>
              <w:rPr>
                <w:color w:val="000000"/>
                <w:sz w:val="20"/>
                <w:szCs w:val="20"/>
              </w:rPr>
            </w:pPr>
          </w:p>
        </w:tc>
      </w:tr>
      <w:tr w:rsidR="00A0651F" w:rsidRPr="008D35D4" w14:paraId="17F33BB4" w14:textId="77777777" w:rsidTr="00860C4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019" w14:textId="77777777" w:rsidR="00A0651F" w:rsidRPr="008D35D4" w:rsidRDefault="00A0651F" w:rsidP="00860C4D">
            <w:pPr>
              <w:rPr>
                <w:color w:val="000000"/>
                <w:sz w:val="20"/>
                <w:szCs w:val="20"/>
              </w:rPr>
            </w:pPr>
            <w:r w:rsidRPr="008D35D4">
              <w:rPr>
                <w:color w:val="000000"/>
                <w:sz w:val="20"/>
                <w:szCs w:val="20"/>
              </w:rPr>
              <w:t>parcelna št.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FA8A" w14:textId="77777777" w:rsidR="00A0651F" w:rsidRPr="008D35D4" w:rsidRDefault="00A0651F" w:rsidP="00860C4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A98B79A" w14:textId="77777777" w:rsidR="00A229BB" w:rsidRPr="00EE227D" w:rsidRDefault="00A229BB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60ABDAC6" w14:textId="77777777" w:rsidR="009C16AF" w:rsidRPr="00EE227D" w:rsidRDefault="009C16AF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EE227D">
        <w:rPr>
          <w:rStyle w:val="FontStyle13"/>
          <w:b/>
        </w:rPr>
        <w:t>OSNOVNI PODATKI O POSEGU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3685"/>
        <w:gridCol w:w="2127"/>
      </w:tblGrid>
      <w:tr w:rsidR="00952DDB" w:rsidRPr="00EE227D" w14:paraId="4FACD43D" w14:textId="77777777" w:rsidTr="00E3491E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D990" w14:textId="08DC62F1" w:rsidR="009C16AF" w:rsidRPr="00EE227D" w:rsidRDefault="00E3491E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E227D">
              <w:rPr>
                <w:rFonts w:eastAsia="Times New Roman"/>
                <w:sz w:val="20"/>
                <w:szCs w:val="20"/>
              </w:rPr>
              <w:t>naziv posega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B37EA" w14:textId="05A6D6E6" w:rsidR="009C16AF" w:rsidRPr="00EE227D" w:rsidRDefault="009C16AF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952DDB" w:rsidRPr="00EE227D" w14:paraId="0EECA131" w14:textId="77777777" w:rsidTr="00E3491E">
        <w:trPr>
          <w:trHeight w:val="3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05E6" w14:textId="4EABD403" w:rsidR="009C16AF" w:rsidRPr="00EE227D" w:rsidRDefault="00E3491E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E227D">
              <w:rPr>
                <w:rFonts w:eastAsia="Times New Roman"/>
                <w:sz w:val="20"/>
                <w:szCs w:val="20"/>
              </w:rPr>
              <w:t>kratek opis posega (opis obstoječega stanja zemljišča, objektov in komunalnih naprav ter opis novega stanja)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A04F3" w14:textId="6C8EFA69" w:rsidR="009C16AF" w:rsidRPr="00EE227D" w:rsidRDefault="009C16AF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0D32AD" w:rsidRPr="00EE227D" w14:paraId="1EE8DFE5" w14:textId="77777777" w:rsidTr="00E6375A">
        <w:trPr>
          <w:trHeight w:val="340"/>
        </w:trPr>
        <w:tc>
          <w:tcPr>
            <w:tcW w:w="6809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7A3A04F7" w14:textId="77777777" w:rsidR="000D32AD" w:rsidRPr="00EE227D" w:rsidRDefault="000D32AD" w:rsidP="000D32AD">
            <w:pPr>
              <w:rPr>
                <w:sz w:val="20"/>
                <w:szCs w:val="20"/>
              </w:rPr>
            </w:pPr>
            <w:r w:rsidRPr="00EE227D">
              <w:rPr>
                <w:sz w:val="20"/>
                <w:szCs w:val="20"/>
              </w:rPr>
              <w:t>Pri izdelavi PZI so bila upoštevana dopustna manjša odstopanja od gradbenega dovoljenja in potrjene dokumentacije za pridobitev gradbenega dovoljenja</w:t>
            </w:r>
          </w:p>
          <w:p w14:paraId="48266624" w14:textId="1EDD844C" w:rsidR="009C3593" w:rsidRPr="00A0651F" w:rsidRDefault="009C3593" w:rsidP="009C3593">
            <w:pPr>
              <w:jc w:val="right"/>
              <w:rPr>
                <w:sz w:val="16"/>
                <w:szCs w:val="16"/>
              </w:rPr>
            </w:pPr>
            <w:r w:rsidRPr="00A0651F">
              <w:rPr>
                <w:rFonts w:eastAsia="Times New Roman"/>
                <w:sz w:val="16"/>
                <w:szCs w:val="16"/>
              </w:rPr>
              <w:t>(</w:t>
            </w:r>
            <w:r w:rsidRPr="00A0651F">
              <w:rPr>
                <w:sz w:val="16"/>
                <w:szCs w:val="16"/>
              </w:rPr>
              <w:t>ustrezno označiti)</w:t>
            </w:r>
          </w:p>
        </w:tc>
        <w:tc>
          <w:tcPr>
            <w:tcW w:w="2127" w:type="dxa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426E" w14:textId="40C0B698" w:rsidR="000D32AD" w:rsidRPr="00EE227D" w:rsidRDefault="005B3E21" w:rsidP="000D32AD">
            <w:pPr>
              <w:rPr>
                <w:sz w:val="20"/>
                <w:szCs w:val="20"/>
              </w:rPr>
            </w:pPr>
            <w:sdt>
              <w:sdtPr>
                <w:rPr>
                  <w:rStyle w:val="FontStyle13"/>
                </w:rPr>
                <w:id w:val="127798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9C3593" w:rsidRPr="00EE227D">
                  <w:rPr>
                    <w:rStyle w:val="FontStyle13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32AD" w:rsidRPr="00EE227D">
              <w:rPr>
                <w:sz w:val="20"/>
                <w:szCs w:val="20"/>
              </w:rPr>
              <w:t xml:space="preserve"> da</w:t>
            </w:r>
          </w:p>
          <w:p w14:paraId="3DE63726" w14:textId="77777777" w:rsidR="000D32AD" w:rsidRPr="00EE227D" w:rsidRDefault="000D32AD" w:rsidP="000D32AD">
            <w:pPr>
              <w:rPr>
                <w:rStyle w:val="FontStyle13"/>
              </w:rPr>
            </w:pPr>
          </w:p>
          <w:p w14:paraId="43DE87B1" w14:textId="77777777" w:rsidR="000D32AD" w:rsidRPr="00EE227D" w:rsidRDefault="005B3E21" w:rsidP="000D32AD">
            <w:pPr>
              <w:rPr>
                <w:sz w:val="20"/>
                <w:szCs w:val="20"/>
              </w:rPr>
            </w:pPr>
            <w:sdt>
              <w:sdtPr>
                <w:rPr>
                  <w:rStyle w:val="FontStyle13"/>
                </w:rPr>
                <w:id w:val="-12624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0D32AD" w:rsidRPr="00EE227D">
                  <w:rPr>
                    <w:rStyle w:val="FontStyle13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32AD" w:rsidRPr="00EE227D">
              <w:rPr>
                <w:sz w:val="20"/>
                <w:szCs w:val="20"/>
              </w:rPr>
              <w:t xml:space="preserve"> ne</w:t>
            </w:r>
          </w:p>
          <w:p w14:paraId="4B0877CD" w14:textId="77777777" w:rsidR="000D32AD" w:rsidRPr="00EE227D" w:rsidRDefault="000D32AD" w:rsidP="00E512A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0D32AD" w:rsidRPr="00EE227D" w14:paraId="5E549BEA" w14:textId="77777777" w:rsidTr="00E6375A">
        <w:trPr>
          <w:trHeight w:val="340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FAA" w14:textId="77777777" w:rsidR="005B3E21" w:rsidRDefault="005B3E21" w:rsidP="00E512AD">
            <w:pPr>
              <w:rPr>
                <w:sz w:val="20"/>
                <w:szCs w:val="20"/>
              </w:rPr>
            </w:pPr>
          </w:p>
          <w:p w14:paraId="66E227A9" w14:textId="77777777" w:rsidR="000D32AD" w:rsidRDefault="000D32AD" w:rsidP="00E512AD">
            <w:pPr>
              <w:rPr>
                <w:sz w:val="20"/>
                <w:szCs w:val="20"/>
              </w:rPr>
            </w:pPr>
            <w:r w:rsidRPr="00EE227D">
              <w:rPr>
                <w:sz w:val="20"/>
                <w:szCs w:val="20"/>
              </w:rPr>
              <w:t>Odstopanje je takšno, da:</w:t>
            </w:r>
          </w:p>
          <w:p w14:paraId="11B495C5" w14:textId="77777777" w:rsidR="005B3E21" w:rsidRPr="00EE227D" w:rsidRDefault="005B3E21" w:rsidP="00E512AD">
            <w:pPr>
              <w:rPr>
                <w:sz w:val="20"/>
                <w:szCs w:val="20"/>
              </w:rPr>
            </w:pPr>
          </w:p>
          <w:p w14:paraId="0D186593" w14:textId="6208C804" w:rsidR="000D32AD" w:rsidRPr="00EE227D" w:rsidRDefault="005B3E21" w:rsidP="000D32AD">
            <w:pPr>
              <w:rPr>
                <w:sz w:val="20"/>
                <w:szCs w:val="20"/>
              </w:rPr>
            </w:pPr>
            <w:sdt>
              <w:sdtPr>
                <w:rPr>
                  <w:rStyle w:val="FontStyle13"/>
                </w:rPr>
                <w:id w:val="-122960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9C3593" w:rsidRPr="00EE227D">
                  <w:rPr>
                    <w:rStyle w:val="FontStyle13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32AD" w:rsidRPr="00EE227D">
              <w:rPr>
                <w:sz w:val="20"/>
                <w:szCs w:val="20"/>
              </w:rPr>
              <w:t xml:space="preserve"> se ne posega na druga zemljišča, kot so določena v gradbenem dovoljenju,</w:t>
            </w:r>
          </w:p>
          <w:p w14:paraId="7BFD7072" w14:textId="77777777" w:rsidR="000D32AD" w:rsidRPr="00EE227D" w:rsidRDefault="000D32AD" w:rsidP="000D32AD">
            <w:pPr>
              <w:rPr>
                <w:sz w:val="20"/>
                <w:szCs w:val="20"/>
              </w:rPr>
            </w:pPr>
          </w:p>
          <w:p w14:paraId="44CFC085" w14:textId="4B93E02D" w:rsidR="000D32AD" w:rsidRPr="00EE227D" w:rsidRDefault="005B3E21" w:rsidP="000D32AD">
            <w:pPr>
              <w:rPr>
                <w:rStyle w:val="FontStyle13"/>
              </w:rPr>
            </w:pPr>
            <w:sdt>
              <w:sdtPr>
                <w:rPr>
                  <w:rStyle w:val="FontStyle13"/>
                </w:rPr>
                <w:id w:val="-19581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9C3593" w:rsidRPr="00EE227D">
                  <w:rPr>
                    <w:rStyle w:val="FontStyle13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32AD" w:rsidRPr="00EE227D">
              <w:rPr>
                <w:rStyle w:val="FontStyle13"/>
              </w:rPr>
              <w:t xml:space="preserve"> je skladno z določbami prostorskega izvedbenega akta, ki je veljal v času izdaje gradbenega dovoljenja, ali s pogoji, določenimi v lokacijski preveritvi,</w:t>
            </w:r>
          </w:p>
          <w:p w14:paraId="711998F0" w14:textId="77777777" w:rsidR="000D32AD" w:rsidRPr="00EE227D" w:rsidRDefault="000D32AD" w:rsidP="000D32AD">
            <w:pPr>
              <w:rPr>
                <w:rStyle w:val="FontStyle13"/>
              </w:rPr>
            </w:pPr>
          </w:p>
          <w:p w14:paraId="7E0D1B3B" w14:textId="008599A5" w:rsidR="000D32AD" w:rsidRPr="00EE227D" w:rsidRDefault="005B3E21" w:rsidP="000D32AD">
            <w:pPr>
              <w:rPr>
                <w:rStyle w:val="FontStyle13"/>
              </w:rPr>
            </w:pPr>
            <w:sdt>
              <w:sdtPr>
                <w:rPr>
                  <w:rStyle w:val="FontStyle13"/>
                </w:rPr>
                <w:id w:val="-19975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C8069D" w:rsidRPr="00EE227D">
                  <w:rPr>
                    <w:rStyle w:val="FontStyle13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32AD" w:rsidRPr="00EE227D">
              <w:rPr>
                <w:rStyle w:val="FontStyle13"/>
              </w:rPr>
              <w:t xml:space="preserve"> se posamezne zunanje mere stavbe, določene v gradbenem dovoljenju (širina, višina, dolžina, globina, polmer in podobno) ne povečajo za več kot 0,3 m ali se posamezne dimenzije zmanjšajo,</w:t>
            </w:r>
          </w:p>
          <w:p w14:paraId="57DAA3F0" w14:textId="77777777" w:rsidR="000D32AD" w:rsidRPr="00EE227D" w:rsidRDefault="000D32AD" w:rsidP="000D32AD">
            <w:pPr>
              <w:rPr>
                <w:rStyle w:val="FontStyle13"/>
              </w:rPr>
            </w:pPr>
          </w:p>
          <w:p w14:paraId="79D0119D" w14:textId="2063F455" w:rsidR="000D32AD" w:rsidRPr="00EE227D" w:rsidRDefault="005B3E21" w:rsidP="000D32AD">
            <w:pPr>
              <w:rPr>
                <w:rStyle w:val="FontStyle13"/>
              </w:rPr>
            </w:pPr>
            <w:sdt>
              <w:sdtPr>
                <w:rPr>
                  <w:rStyle w:val="FontStyle13"/>
                </w:rPr>
                <w:id w:val="-12434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C8069D" w:rsidRPr="00EE227D">
                  <w:rPr>
                    <w:rStyle w:val="FontStyle13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32AD" w:rsidRPr="00EE227D">
              <w:rPr>
                <w:rStyle w:val="FontStyle13"/>
              </w:rPr>
              <w:t xml:space="preserve"> ne vpliva na mnenja pristojnih organov in njihove pogoje, določene v gradbenem dovoljenju, in je skladno s predpisi s področja </w:t>
            </w:r>
            <w:proofErr w:type="spellStart"/>
            <w:r w:rsidR="000D32AD" w:rsidRPr="00EE227D">
              <w:rPr>
                <w:rStyle w:val="FontStyle13"/>
              </w:rPr>
              <w:t>mnenjedajalca</w:t>
            </w:r>
            <w:proofErr w:type="spellEnd"/>
            <w:r w:rsidR="000D32AD" w:rsidRPr="00EE227D">
              <w:rPr>
                <w:rStyle w:val="FontStyle13"/>
              </w:rPr>
              <w:t>,</w:t>
            </w:r>
          </w:p>
          <w:p w14:paraId="3E40B5A9" w14:textId="77777777" w:rsidR="000D32AD" w:rsidRPr="00EE227D" w:rsidRDefault="000D32AD" w:rsidP="000D32AD">
            <w:pPr>
              <w:rPr>
                <w:rStyle w:val="FontStyle13"/>
              </w:rPr>
            </w:pPr>
          </w:p>
          <w:p w14:paraId="5385F786" w14:textId="35A12CDC" w:rsidR="000D32AD" w:rsidRPr="00EE227D" w:rsidRDefault="005B3E21" w:rsidP="000D32AD">
            <w:pPr>
              <w:rPr>
                <w:rStyle w:val="FontStyle13"/>
              </w:rPr>
            </w:pPr>
            <w:sdt>
              <w:sdtPr>
                <w:rPr>
                  <w:rStyle w:val="FontStyle13"/>
                </w:rPr>
                <w:id w:val="-151999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C8069D" w:rsidRPr="00EE227D">
                  <w:rPr>
                    <w:rStyle w:val="FontStyle13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32AD" w:rsidRPr="00EE227D">
              <w:rPr>
                <w:rStyle w:val="FontStyle13"/>
              </w:rPr>
              <w:t xml:space="preserve"> so ne glede na drugačno tehnično rešitev od potrjene v gradbenem dovoljenju, izpolnjene bistvene in druge zahteve po predpisih, ki so veljali v času izdaje gradbenega dovoljenja in</w:t>
            </w:r>
          </w:p>
          <w:p w14:paraId="5575B56E" w14:textId="77777777" w:rsidR="000D32AD" w:rsidRPr="00EE227D" w:rsidRDefault="000D32AD" w:rsidP="000D32AD">
            <w:pPr>
              <w:rPr>
                <w:rStyle w:val="FontStyle13"/>
              </w:rPr>
            </w:pPr>
          </w:p>
          <w:p w14:paraId="33292829" w14:textId="77777777" w:rsidR="000D32AD" w:rsidRPr="00EE227D" w:rsidRDefault="005B3E21" w:rsidP="000D32AD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Style w:val="FontStyle13"/>
                </w:rPr>
                <w:id w:val="-132065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C8069D" w:rsidRPr="00EE227D">
                  <w:rPr>
                    <w:rStyle w:val="FontStyle13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32AD" w:rsidRPr="00EE227D">
              <w:rPr>
                <w:rStyle w:val="FontStyle13"/>
              </w:rPr>
              <w:t xml:space="preserve"> v samem bistvu ne spremeni objekta in njegove namembnosti.</w:t>
            </w:r>
            <w:r w:rsidR="000D32AD" w:rsidRPr="00EE227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FBE306D" w14:textId="4CF66A7C" w:rsidR="009C3593" w:rsidRPr="00A0651F" w:rsidRDefault="009C3593" w:rsidP="009C359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651F">
              <w:rPr>
                <w:rFonts w:eastAsia="Times New Roman"/>
                <w:sz w:val="16"/>
                <w:szCs w:val="16"/>
              </w:rPr>
              <w:t>(</w:t>
            </w:r>
            <w:r w:rsidRPr="00A0651F">
              <w:rPr>
                <w:sz w:val="16"/>
                <w:szCs w:val="16"/>
              </w:rPr>
              <w:t>ustrezno označiti)</w:t>
            </w:r>
          </w:p>
        </w:tc>
      </w:tr>
      <w:tr w:rsidR="005E3291" w:rsidRPr="00EE227D" w14:paraId="36B05ADF" w14:textId="77777777" w:rsidTr="00E6375A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436F" w14:textId="09FA5950" w:rsidR="005E3291" w:rsidRPr="00EE227D" w:rsidRDefault="00E3491E" w:rsidP="00E512A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E227D">
              <w:rPr>
                <w:rFonts w:eastAsia="Times New Roman"/>
                <w:sz w:val="20"/>
                <w:szCs w:val="20"/>
              </w:rPr>
              <w:t>vrsta gradnje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11F68" w14:textId="77777777" w:rsidR="005E3291" w:rsidRPr="00A0651F" w:rsidRDefault="005E3291" w:rsidP="00E512AD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14:paraId="1E0EBE89" w14:textId="77777777" w:rsidR="005E3291" w:rsidRPr="00A0651F" w:rsidRDefault="005E3291" w:rsidP="00EE227D">
            <w:pPr>
              <w:widowControl/>
              <w:tabs>
                <w:tab w:val="left" w:pos="2835"/>
              </w:tabs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0651F">
              <w:rPr>
                <w:rFonts w:eastAsia="Times New Roman"/>
                <w:sz w:val="16"/>
                <w:szCs w:val="16"/>
              </w:rPr>
              <w:t>(novogradnja - novo zgrajen objekt, novogradnja – prizidava, rekonstrukcija, odstranitev)</w:t>
            </w:r>
          </w:p>
        </w:tc>
      </w:tr>
      <w:tr w:rsidR="005E3291" w:rsidRPr="00EE227D" w14:paraId="7EE20254" w14:textId="77777777" w:rsidTr="00E512A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F355" w14:textId="2BF48286" w:rsidR="005E3291" w:rsidRPr="00EE227D" w:rsidRDefault="00E3491E" w:rsidP="00E512AD">
            <w:pPr>
              <w:rPr>
                <w:color w:val="000000"/>
                <w:sz w:val="20"/>
                <w:szCs w:val="20"/>
              </w:rPr>
            </w:pPr>
            <w:r w:rsidRPr="00EE227D">
              <w:rPr>
                <w:color w:val="000000"/>
                <w:sz w:val="20"/>
                <w:szCs w:val="20"/>
              </w:rPr>
              <w:t>zahtevnost objekta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7DF2D" w14:textId="77777777" w:rsidR="005E3291" w:rsidRPr="00A0651F" w:rsidRDefault="005E3291" w:rsidP="00E512AD">
            <w:pPr>
              <w:rPr>
                <w:rFonts w:eastAsia="Times New Roman"/>
                <w:sz w:val="16"/>
                <w:szCs w:val="16"/>
              </w:rPr>
            </w:pPr>
          </w:p>
          <w:p w14:paraId="3AB9A454" w14:textId="2637D0B4" w:rsidR="005E3291" w:rsidRPr="00A0651F" w:rsidRDefault="005E3291" w:rsidP="00EE227D">
            <w:pPr>
              <w:jc w:val="right"/>
              <w:rPr>
                <w:color w:val="000000"/>
                <w:sz w:val="16"/>
                <w:szCs w:val="16"/>
              </w:rPr>
            </w:pPr>
            <w:r w:rsidRPr="00A0651F">
              <w:rPr>
                <w:rFonts w:eastAsia="Times New Roman"/>
                <w:sz w:val="16"/>
                <w:szCs w:val="16"/>
              </w:rPr>
              <w:t>(zahteven objekt, manj zah</w:t>
            </w:r>
            <w:r w:rsidR="00FC1BF9" w:rsidRPr="00A0651F">
              <w:rPr>
                <w:rFonts w:eastAsia="Times New Roman"/>
                <w:sz w:val="16"/>
                <w:szCs w:val="16"/>
              </w:rPr>
              <w:t>teven objekt, nezahteven objekt</w:t>
            </w:r>
            <w:r w:rsidRPr="00A0651F">
              <w:rPr>
                <w:rFonts w:eastAsia="Times New Roman"/>
                <w:sz w:val="16"/>
                <w:szCs w:val="16"/>
              </w:rPr>
              <w:t>)</w:t>
            </w:r>
            <w:r w:rsidR="006D46A7" w:rsidRPr="00A0651F">
              <w:rPr>
                <w:rStyle w:val="Sprotnaopomba-sklic"/>
                <w:rFonts w:eastAsia="Times New Roman"/>
                <w:sz w:val="16"/>
                <w:szCs w:val="16"/>
              </w:rPr>
              <w:footnoteReference w:id="2"/>
            </w:r>
          </w:p>
        </w:tc>
      </w:tr>
      <w:tr w:rsidR="005E3291" w:rsidRPr="00EE227D" w14:paraId="012DEFEB" w14:textId="77777777" w:rsidTr="005E3291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F7CC" w14:textId="6352920F" w:rsidR="005E3291" w:rsidRPr="00EE227D" w:rsidRDefault="00E3491E" w:rsidP="0081423B">
            <w:pPr>
              <w:rPr>
                <w:color w:val="000000"/>
                <w:sz w:val="20"/>
                <w:szCs w:val="20"/>
              </w:rPr>
            </w:pPr>
            <w:r w:rsidRPr="00EE227D">
              <w:rPr>
                <w:color w:val="000000"/>
                <w:sz w:val="20"/>
                <w:szCs w:val="20"/>
              </w:rPr>
              <w:t>seznam objektov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FE6A" w14:textId="4543DDA3" w:rsidR="005E3291" w:rsidRPr="00EE227D" w:rsidRDefault="005E3291" w:rsidP="005E329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06D58A7" w14:textId="77777777" w:rsidR="000D53D9" w:rsidRPr="00EE227D" w:rsidRDefault="000D53D9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57E26787" w14:textId="77777777" w:rsidR="005B3E21" w:rsidRDefault="005B3E21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</w:p>
    <w:p w14:paraId="23AA9264" w14:textId="77777777" w:rsidR="005B3E21" w:rsidRDefault="005B3E21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</w:p>
    <w:p w14:paraId="61BED2D4" w14:textId="77777777" w:rsidR="005B3E21" w:rsidRDefault="005B3E21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</w:p>
    <w:p w14:paraId="70AAFA4F" w14:textId="77777777" w:rsidR="005B3E21" w:rsidRDefault="005B3E21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</w:p>
    <w:p w14:paraId="6A51AD18" w14:textId="77777777" w:rsidR="005B3E21" w:rsidRDefault="005B3E21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</w:p>
    <w:p w14:paraId="3DEEC8EC" w14:textId="541D6CFF" w:rsidR="009C16AF" w:rsidRPr="00EE227D" w:rsidRDefault="002E05A5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bookmarkStart w:id="0" w:name="_GoBack"/>
      <w:bookmarkEnd w:id="0"/>
      <w:r w:rsidRPr="00EE227D">
        <w:rPr>
          <w:rStyle w:val="FontStyle13"/>
          <w:b/>
        </w:rPr>
        <w:lastRenderedPageBreak/>
        <w:t>PROJEKT ZA IZVEDBO</w:t>
      </w:r>
      <w:r w:rsidR="006D46A7" w:rsidRPr="00EE227D">
        <w:rPr>
          <w:rStyle w:val="Sprotnaopomba-sklic"/>
          <w:b/>
          <w:sz w:val="20"/>
          <w:szCs w:val="20"/>
        </w:rPr>
        <w:footnoteReference w:id="3"/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952DDB" w:rsidRPr="00EE227D" w14:paraId="5E16E4AA" w14:textId="77777777" w:rsidTr="00E3491E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14:paraId="5ABDC3D1" w14:textId="77777777" w:rsidR="00154B4A" w:rsidRPr="00EE227D" w:rsidRDefault="00154B4A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E227D">
              <w:rPr>
                <w:rFonts w:eastAsia="Times New Roman"/>
                <w:sz w:val="20"/>
                <w:szCs w:val="20"/>
              </w:rPr>
              <w:t>številka projekta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0E065D" w14:textId="613382A5" w:rsidR="00154B4A" w:rsidRPr="00EE227D" w:rsidRDefault="00154B4A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952DDB" w:rsidRPr="00EE227D" w14:paraId="7489CE6C" w14:textId="77777777" w:rsidTr="00E3491E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14:paraId="2F4F4785" w14:textId="77777777" w:rsidR="00154B4A" w:rsidRPr="00EE227D" w:rsidRDefault="00154B4A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E227D">
              <w:rPr>
                <w:rFonts w:eastAsia="Times New Roman"/>
                <w:sz w:val="20"/>
                <w:szCs w:val="20"/>
              </w:rPr>
              <w:t>datum izdelave projekta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732A" w14:textId="1027CC6F" w:rsidR="00154B4A" w:rsidRPr="00EE227D" w:rsidRDefault="00154B4A" w:rsidP="0002280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952DDB" w:rsidRPr="00EE227D" w14:paraId="07E70F8A" w14:textId="77777777" w:rsidTr="00E3491E">
        <w:trPr>
          <w:trHeight w:val="340"/>
        </w:trPr>
        <w:tc>
          <w:tcPr>
            <w:tcW w:w="3124" w:type="dxa"/>
            <w:shd w:val="clear" w:color="auto" w:fill="auto"/>
            <w:vAlign w:val="center"/>
            <w:hideMark/>
          </w:tcPr>
          <w:p w14:paraId="65C0FFF7" w14:textId="77777777" w:rsidR="00430405" w:rsidRPr="00EE227D" w:rsidRDefault="00430405" w:rsidP="00D05D19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E227D">
              <w:rPr>
                <w:rFonts w:eastAsia="Times New Roman"/>
                <w:sz w:val="20"/>
                <w:szCs w:val="20"/>
              </w:rPr>
              <w:t>projektant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2894F3" w14:textId="61DA85A7" w:rsidR="00430405" w:rsidRPr="00EE227D" w:rsidRDefault="00430405" w:rsidP="004773B1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64BCBC4" w14:textId="77777777" w:rsidR="002D71D7" w:rsidRPr="00EE227D" w:rsidRDefault="002D71D7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64D5059A" w14:textId="77777777" w:rsidR="009C16AF" w:rsidRPr="00EE227D" w:rsidRDefault="009C16AF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1C27C01C" w14:textId="77777777" w:rsidR="00281AEC" w:rsidRPr="00EE227D" w:rsidRDefault="00281AEC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3C01AB6B" w14:textId="77777777" w:rsidR="00281AEC" w:rsidRPr="00EE227D" w:rsidRDefault="00281AEC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</w:rPr>
      </w:pPr>
    </w:p>
    <w:p w14:paraId="5B44D842" w14:textId="77777777" w:rsidR="009C16AF" w:rsidRPr="00EE227D" w:rsidRDefault="009C16AF" w:rsidP="00D05D19">
      <w:pPr>
        <w:widowControl/>
        <w:tabs>
          <w:tab w:val="left" w:pos="2835"/>
        </w:tabs>
        <w:autoSpaceDE/>
        <w:autoSpaceDN/>
        <w:adjustRightInd/>
        <w:jc w:val="both"/>
        <w:rPr>
          <w:rStyle w:val="FontStyle13"/>
        </w:rPr>
      </w:pPr>
    </w:p>
    <w:p w14:paraId="7B294AB8" w14:textId="0E33CC4F" w:rsidR="009C16AF" w:rsidRPr="00EE227D" w:rsidRDefault="009C16AF" w:rsidP="00471CAD">
      <w:pPr>
        <w:widowControl/>
        <w:tabs>
          <w:tab w:val="left" w:pos="6379"/>
        </w:tabs>
        <w:autoSpaceDE/>
        <w:autoSpaceDN/>
        <w:adjustRightInd/>
        <w:jc w:val="both"/>
        <w:rPr>
          <w:rStyle w:val="FontStyle13"/>
        </w:rPr>
      </w:pPr>
      <w:r w:rsidRPr="00EE227D">
        <w:rPr>
          <w:rStyle w:val="FontStyle13"/>
        </w:rPr>
        <w:t>datum</w:t>
      </w:r>
      <w:r w:rsidR="00471CAD" w:rsidRPr="00EE227D">
        <w:rPr>
          <w:rStyle w:val="FontStyle13"/>
        </w:rPr>
        <w:tab/>
      </w:r>
      <w:r w:rsidR="00A0651F">
        <w:rPr>
          <w:rStyle w:val="FontStyle13"/>
        </w:rPr>
        <w:t>p</w:t>
      </w:r>
      <w:r w:rsidR="00784F06" w:rsidRPr="00EE227D">
        <w:rPr>
          <w:rStyle w:val="FontStyle13"/>
        </w:rPr>
        <w:t xml:space="preserve">odpis vložnika </w:t>
      </w:r>
    </w:p>
    <w:p w14:paraId="7A246083" w14:textId="77777777" w:rsidR="009C16AF" w:rsidRPr="00EE227D" w:rsidRDefault="009C16AF" w:rsidP="00471CAD">
      <w:pPr>
        <w:widowControl/>
        <w:tabs>
          <w:tab w:val="left" w:pos="2835"/>
        </w:tabs>
        <w:autoSpaceDE/>
        <w:autoSpaceDN/>
        <w:adjustRightInd/>
        <w:jc w:val="both"/>
        <w:rPr>
          <w:rStyle w:val="FontStyle13"/>
        </w:rPr>
      </w:pPr>
    </w:p>
    <w:p w14:paraId="2719F905" w14:textId="77777777" w:rsidR="00281AEC" w:rsidRPr="00EE227D" w:rsidRDefault="00281AEC" w:rsidP="00471CAD">
      <w:pPr>
        <w:widowControl/>
        <w:tabs>
          <w:tab w:val="left" w:pos="2835"/>
        </w:tabs>
        <w:autoSpaceDE/>
        <w:autoSpaceDN/>
        <w:adjustRightInd/>
        <w:jc w:val="both"/>
        <w:rPr>
          <w:rStyle w:val="FontStyle13"/>
        </w:rPr>
      </w:pPr>
    </w:p>
    <w:p w14:paraId="2A7303CB" w14:textId="77777777" w:rsidR="00281AEC" w:rsidRPr="00EE227D" w:rsidRDefault="00281AEC" w:rsidP="00471CAD">
      <w:pPr>
        <w:widowControl/>
        <w:tabs>
          <w:tab w:val="left" w:pos="2835"/>
        </w:tabs>
        <w:autoSpaceDE/>
        <w:autoSpaceDN/>
        <w:adjustRightInd/>
        <w:jc w:val="both"/>
        <w:rPr>
          <w:rStyle w:val="FontStyle13"/>
        </w:rPr>
      </w:pPr>
    </w:p>
    <w:p w14:paraId="19654775" w14:textId="77777777" w:rsidR="00281AEC" w:rsidRPr="00EE227D" w:rsidRDefault="00281AEC" w:rsidP="00471CAD">
      <w:pPr>
        <w:widowControl/>
        <w:tabs>
          <w:tab w:val="left" w:pos="2835"/>
        </w:tabs>
        <w:autoSpaceDE/>
        <w:autoSpaceDN/>
        <w:adjustRightInd/>
        <w:jc w:val="both"/>
        <w:rPr>
          <w:rStyle w:val="FontStyle13"/>
        </w:rPr>
      </w:pPr>
    </w:p>
    <w:p w14:paraId="6097828A" w14:textId="77777777" w:rsidR="00471CAD" w:rsidRPr="00EE227D" w:rsidRDefault="00471CAD" w:rsidP="00471CAD">
      <w:pPr>
        <w:widowControl/>
        <w:tabs>
          <w:tab w:val="left" w:pos="2835"/>
        </w:tabs>
        <w:autoSpaceDE/>
        <w:autoSpaceDN/>
        <w:adjustRightInd/>
        <w:jc w:val="both"/>
        <w:rPr>
          <w:rStyle w:val="FontStyle13"/>
        </w:rPr>
      </w:pPr>
    </w:p>
    <w:p w14:paraId="2F77D933" w14:textId="77777777" w:rsidR="009C16AF" w:rsidRPr="00EE227D" w:rsidRDefault="009C16AF" w:rsidP="00D05D19">
      <w:pPr>
        <w:pStyle w:val="Style4"/>
        <w:widowControl/>
        <w:tabs>
          <w:tab w:val="left" w:pos="2835"/>
        </w:tabs>
        <w:spacing w:line="240" w:lineRule="auto"/>
        <w:rPr>
          <w:rStyle w:val="FontStyle13"/>
          <w:b/>
        </w:rPr>
      </w:pPr>
      <w:r w:rsidRPr="00EE227D">
        <w:rPr>
          <w:rStyle w:val="FontStyle13"/>
          <w:b/>
        </w:rPr>
        <w:t>PRILOGE</w:t>
      </w:r>
      <w:r w:rsidR="00982CF7" w:rsidRPr="00EE227D">
        <w:rPr>
          <w:rStyle w:val="FontStyle13"/>
          <w:b/>
        </w:rPr>
        <w:t>:</w:t>
      </w:r>
    </w:p>
    <w:p w14:paraId="23D4570A" w14:textId="77777777" w:rsidR="00952DDB" w:rsidRPr="00EE227D" w:rsidRDefault="005B3E21" w:rsidP="00E3491E">
      <w:pPr>
        <w:pStyle w:val="Style4"/>
        <w:widowControl/>
        <w:tabs>
          <w:tab w:val="left" w:pos="284"/>
          <w:tab w:val="left" w:pos="2835"/>
        </w:tabs>
        <w:spacing w:line="250" w:lineRule="exact"/>
        <w:ind w:left="601" w:hanging="244"/>
        <w:rPr>
          <w:rStyle w:val="FontStyle13"/>
          <w:vertAlign w:val="superscript"/>
        </w:rPr>
      </w:pPr>
      <w:sdt>
        <w:sdtPr>
          <w:rPr>
            <w:rStyle w:val="FontStyle13"/>
          </w:rPr>
          <w:id w:val="-20397249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452519" w:rsidRPr="00EE227D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982CF7" w:rsidRPr="00EE227D">
        <w:rPr>
          <w:rStyle w:val="FontStyle13"/>
        </w:rPr>
        <w:t xml:space="preserve"> </w:t>
      </w:r>
      <w:r w:rsidR="00784F06" w:rsidRPr="00EE227D">
        <w:rPr>
          <w:rStyle w:val="FontStyle13"/>
        </w:rPr>
        <w:t>Pooblastilo</w:t>
      </w:r>
      <w:r w:rsidR="00784F06" w:rsidRPr="00EE227D">
        <w:rPr>
          <w:rStyle w:val="FontStyle13"/>
          <w:vertAlign w:val="superscript"/>
        </w:rPr>
        <w:footnoteReference w:id="4"/>
      </w:r>
    </w:p>
    <w:p w14:paraId="241BE87C" w14:textId="65916675" w:rsidR="00696F3C" w:rsidRPr="00EE227D" w:rsidRDefault="005B3E21" w:rsidP="00E3491E">
      <w:pPr>
        <w:pStyle w:val="Style4"/>
        <w:widowControl/>
        <w:tabs>
          <w:tab w:val="left" w:pos="284"/>
          <w:tab w:val="left" w:pos="2835"/>
        </w:tabs>
        <w:spacing w:line="250" w:lineRule="exact"/>
        <w:ind w:left="601" w:hanging="244"/>
        <w:rPr>
          <w:rStyle w:val="FontStyle13"/>
        </w:rPr>
      </w:pPr>
      <w:sdt>
        <w:sdtPr>
          <w:rPr>
            <w:rStyle w:val="FontStyle13"/>
          </w:rPr>
          <w:id w:val="-935285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452519" w:rsidRPr="00EE227D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696F3C" w:rsidRPr="00EE227D">
        <w:rPr>
          <w:rStyle w:val="FontStyle13"/>
        </w:rPr>
        <w:t xml:space="preserve"> Zapisnik o zakoličenju</w:t>
      </w:r>
      <w:r w:rsidR="002E05A5" w:rsidRPr="00EE227D">
        <w:rPr>
          <w:rStyle w:val="FontStyle13"/>
        </w:rPr>
        <w:t xml:space="preserve"> – ne pri nezahtevnih objektih</w:t>
      </w:r>
      <w:r w:rsidR="00696F3C" w:rsidRPr="00EE227D">
        <w:rPr>
          <w:rStyle w:val="FontStyle13"/>
        </w:rPr>
        <w:t xml:space="preserve"> </w:t>
      </w:r>
    </w:p>
    <w:p w14:paraId="5DB2AC52" w14:textId="24FA8B69" w:rsidR="00696F3C" w:rsidRPr="00EE227D" w:rsidRDefault="005B3E21" w:rsidP="00E3491E">
      <w:pPr>
        <w:pStyle w:val="Style4"/>
        <w:widowControl/>
        <w:tabs>
          <w:tab w:val="left" w:pos="284"/>
          <w:tab w:val="left" w:pos="2835"/>
        </w:tabs>
        <w:spacing w:line="250" w:lineRule="exact"/>
        <w:ind w:left="601" w:hanging="244"/>
        <w:rPr>
          <w:rStyle w:val="FontStyle13"/>
        </w:rPr>
      </w:pPr>
      <w:sdt>
        <w:sdtPr>
          <w:rPr>
            <w:rStyle w:val="FontStyle13"/>
          </w:rPr>
          <w:id w:val="-16338625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452519" w:rsidRPr="00EE227D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696F3C" w:rsidRPr="00EE227D">
        <w:rPr>
          <w:rStyle w:val="FontStyle13"/>
        </w:rPr>
        <w:t xml:space="preserve"> </w:t>
      </w:r>
      <w:r w:rsidR="00232973" w:rsidRPr="00EE227D">
        <w:rPr>
          <w:rStyle w:val="FontStyle13"/>
        </w:rPr>
        <w:t>PZI</w:t>
      </w:r>
      <w:r w:rsidR="00696F3C" w:rsidRPr="00EE227D">
        <w:rPr>
          <w:rStyle w:val="FontStyle13"/>
        </w:rPr>
        <w:t xml:space="preserve"> </w:t>
      </w:r>
      <w:r w:rsidR="002E05A5" w:rsidRPr="00EE227D">
        <w:rPr>
          <w:rStyle w:val="FontStyle13"/>
        </w:rPr>
        <w:t>– ne pri nezahtevnih objektih</w:t>
      </w:r>
    </w:p>
    <w:p w14:paraId="2A89A660" w14:textId="77777777" w:rsidR="00696F3C" w:rsidRPr="00EE227D" w:rsidRDefault="005B3E21" w:rsidP="00E3491E">
      <w:pPr>
        <w:pStyle w:val="Style4"/>
        <w:widowControl/>
        <w:tabs>
          <w:tab w:val="left" w:pos="284"/>
          <w:tab w:val="left" w:pos="2835"/>
        </w:tabs>
        <w:spacing w:line="250" w:lineRule="exact"/>
        <w:ind w:left="601" w:hanging="244"/>
        <w:rPr>
          <w:rStyle w:val="FontStyle13"/>
        </w:rPr>
      </w:pPr>
      <w:sdt>
        <w:sdtPr>
          <w:rPr>
            <w:rStyle w:val="FontStyle13"/>
          </w:rPr>
          <w:id w:val="-20768876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696F3C" w:rsidRPr="00EE227D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696F3C" w:rsidRPr="00EE227D">
        <w:rPr>
          <w:rStyle w:val="FontStyle13"/>
        </w:rPr>
        <w:t xml:space="preserve"> Načrt gospodarjenja z odpadki</w:t>
      </w:r>
      <w:r w:rsidR="00696F3C" w:rsidRPr="00EE227D">
        <w:rPr>
          <w:rStyle w:val="FontStyle13"/>
          <w:vertAlign w:val="superscript"/>
        </w:rPr>
        <w:footnoteReference w:id="5"/>
      </w:r>
      <w:r w:rsidR="00696F3C" w:rsidRPr="00EE227D">
        <w:rPr>
          <w:rStyle w:val="FontStyle13"/>
        </w:rPr>
        <w:t xml:space="preserve"> </w:t>
      </w:r>
    </w:p>
    <w:p w14:paraId="599CF971" w14:textId="7706AF6D" w:rsidR="00696F3C" w:rsidRPr="00EE227D" w:rsidRDefault="005B3E21" w:rsidP="00E3491E">
      <w:pPr>
        <w:pStyle w:val="Style4"/>
        <w:widowControl/>
        <w:tabs>
          <w:tab w:val="left" w:pos="284"/>
          <w:tab w:val="left" w:pos="2835"/>
        </w:tabs>
        <w:spacing w:line="250" w:lineRule="exact"/>
        <w:ind w:left="601" w:hanging="244"/>
        <w:rPr>
          <w:rStyle w:val="FontStyle13"/>
        </w:rPr>
      </w:pPr>
      <w:sdt>
        <w:sdtPr>
          <w:rPr>
            <w:rStyle w:val="FontStyle13"/>
          </w:rPr>
          <w:id w:val="-1721899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696F3C" w:rsidRPr="00EE227D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696F3C" w:rsidRPr="00EE227D">
        <w:rPr>
          <w:rStyle w:val="FontStyle13"/>
        </w:rPr>
        <w:t xml:space="preserve"> Količina in opis</w:t>
      </w:r>
      <w:r w:rsidR="00232973" w:rsidRPr="00EE227D">
        <w:rPr>
          <w:rStyle w:val="FontStyle13"/>
        </w:rPr>
        <w:t xml:space="preserve"> načina</w:t>
      </w:r>
      <w:r w:rsidR="00696F3C" w:rsidRPr="00EE227D">
        <w:rPr>
          <w:rStyle w:val="FontStyle13"/>
        </w:rPr>
        <w:t xml:space="preserve"> uporabe mineralne surovine</w:t>
      </w:r>
      <w:r w:rsidR="00696F3C" w:rsidRPr="00EE227D">
        <w:rPr>
          <w:rStyle w:val="FontStyle13"/>
          <w:vertAlign w:val="superscript"/>
        </w:rPr>
        <w:footnoteReference w:id="6"/>
      </w:r>
      <w:r w:rsidR="00696F3C" w:rsidRPr="00EE227D">
        <w:rPr>
          <w:rStyle w:val="FontStyle13"/>
          <w:vertAlign w:val="superscript"/>
        </w:rPr>
        <w:t xml:space="preserve"> </w:t>
      </w:r>
    </w:p>
    <w:p w14:paraId="761A5411" w14:textId="5CBEA57A" w:rsidR="00696F3C" w:rsidRPr="00EE227D" w:rsidRDefault="005B3E21" w:rsidP="00E3491E">
      <w:pPr>
        <w:pStyle w:val="Style4"/>
        <w:widowControl/>
        <w:tabs>
          <w:tab w:val="left" w:pos="284"/>
          <w:tab w:val="left" w:pos="2835"/>
        </w:tabs>
        <w:spacing w:line="250" w:lineRule="exact"/>
        <w:ind w:left="601" w:hanging="244"/>
        <w:rPr>
          <w:rStyle w:val="FontStyle13"/>
        </w:rPr>
      </w:pPr>
      <w:sdt>
        <w:sdtPr>
          <w:rPr>
            <w:rStyle w:val="FontStyle13"/>
          </w:rPr>
          <w:id w:val="18756575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452519" w:rsidRPr="00EE227D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696F3C" w:rsidRPr="00EE227D">
        <w:rPr>
          <w:rStyle w:val="FontStyle13"/>
        </w:rPr>
        <w:t xml:space="preserve"> Posnetek dejanskega stanja</w:t>
      </w:r>
      <w:r w:rsidR="00E3491E" w:rsidRPr="00EE227D">
        <w:rPr>
          <w:rStyle w:val="FontStyle13"/>
        </w:rPr>
        <w:t xml:space="preserve"> in kulturnovarstveno soglasje za odstranitev dediščine</w:t>
      </w:r>
      <w:r w:rsidR="00696F3C" w:rsidRPr="00EE227D">
        <w:rPr>
          <w:rStyle w:val="FontStyle13"/>
          <w:vertAlign w:val="superscript"/>
        </w:rPr>
        <w:footnoteReference w:id="7"/>
      </w:r>
      <w:r w:rsidR="00E3491E" w:rsidRPr="00EE227D">
        <w:rPr>
          <w:rStyle w:val="FontStyle13"/>
        </w:rPr>
        <w:t xml:space="preserve"> </w:t>
      </w:r>
    </w:p>
    <w:p w14:paraId="12A6E8AE" w14:textId="43AA54CE" w:rsidR="00696F3C" w:rsidRPr="00EE227D" w:rsidRDefault="005B3E21" w:rsidP="00E3491E">
      <w:pPr>
        <w:pStyle w:val="Style4"/>
        <w:widowControl/>
        <w:tabs>
          <w:tab w:val="left" w:pos="284"/>
          <w:tab w:val="left" w:pos="2835"/>
        </w:tabs>
        <w:spacing w:line="250" w:lineRule="exact"/>
        <w:ind w:left="601" w:hanging="244"/>
        <w:rPr>
          <w:rStyle w:val="FontStyle13"/>
        </w:rPr>
      </w:pPr>
      <w:sdt>
        <w:sdtPr>
          <w:rPr>
            <w:rStyle w:val="FontStyle13"/>
          </w:rPr>
          <w:id w:val="-10698100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13"/>
          </w:rPr>
        </w:sdtEndPr>
        <w:sdtContent>
          <w:r w:rsidR="00696F3C" w:rsidRPr="00EE227D">
            <w:rPr>
              <w:rStyle w:val="FontStyle13"/>
              <w:rFonts w:ascii="MS Gothic" w:eastAsia="MS Gothic" w:hAnsi="MS Gothic" w:cs="MS Gothic" w:hint="eastAsia"/>
            </w:rPr>
            <w:t>☐</w:t>
          </w:r>
        </w:sdtContent>
      </w:sdt>
      <w:r w:rsidR="00696F3C" w:rsidRPr="00EE227D">
        <w:rPr>
          <w:rStyle w:val="FontStyle13"/>
        </w:rPr>
        <w:t xml:space="preserve"> Mnenje organizacije, pristojne za ohranjanje narave, da so izpolnjeni pogoji za delovanje izravnalnih ukrepov</w:t>
      </w:r>
      <w:r w:rsidR="00232973" w:rsidRPr="00EE227D">
        <w:rPr>
          <w:rStyle w:val="Sprotnaopomba-sklic"/>
          <w:sz w:val="20"/>
          <w:szCs w:val="20"/>
        </w:rPr>
        <w:footnoteReference w:id="8"/>
      </w:r>
    </w:p>
    <w:p w14:paraId="28390CE4" w14:textId="77777777" w:rsidR="00696F3C" w:rsidRPr="00EE227D" w:rsidRDefault="00696F3C" w:rsidP="00696F3C">
      <w:pPr>
        <w:tabs>
          <w:tab w:val="left" w:pos="2835"/>
        </w:tabs>
        <w:ind w:left="360" w:hanging="654"/>
        <w:rPr>
          <w:rStyle w:val="FontStyle13"/>
        </w:rPr>
      </w:pPr>
    </w:p>
    <w:sectPr w:rsidR="00696F3C" w:rsidRPr="00EE22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4CE8FD" w15:done="0"/>
  <w15:commentEx w15:paraId="7A92FB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25A05" w14:textId="77777777" w:rsidR="00CD008C" w:rsidRDefault="00CD008C" w:rsidP="009C16AF">
      <w:r>
        <w:separator/>
      </w:r>
    </w:p>
  </w:endnote>
  <w:endnote w:type="continuationSeparator" w:id="0">
    <w:p w14:paraId="690C6A5C" w14:textId="77777777" w:rsidR="00CD008C" w:rsidRDefault="00CD008C" w:rsidP="009C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78A9" w14:textId="77777777" w:rsidR="000D603B" w:rsidRDefault="000D603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C2DF" w14:textId="77777777" w:rsidR="000D603B" w:rsidRDefault="000D603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BD82D" w14:textId="77777777" w:rsidR="000D603B" w:rsidRDefault="000D603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A23F7" w14:textId="77777777" w:rsidR="00CD008C" w:rsidRDefault="00CD008C" w:rsidP="009C16AF">
      <w:r>
        <w:separator/>
      </w:r>
    </w:p>
  </w:footnote>
  <w:footnote w:type="continuationSeparator" w:id="0">
    <w:p w14:paraId="3CAF196F" w14:textId="77777777" w:rsidR="00CD008C" w:rsidRDefault="00CD008C" w:rsidP="009C16AF">
      <w:r>
        <w:continuationSeparator/>
      </w:r>
    </w:p>
  </w:footnote>
  <w:footnote w:id="1">
    <w:p w14:paraId="28EED7E9" w14:textId="77777777" w:rsidR="00087426" w:rsidRDefault="0008742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3491E">
        <w:rPr>
          <w:sz w:val="16"/>
          <w:szCs w:val="16"/>
        </w:rPr>
        <w:t>imenovanje nadzornika ni obvezno, če gradnjo nezahtevnega objekta izvaja izvajalec, ki izpolnjuje pogoje iz 14. člena Gradbenega zakona</w:t>
      </w:r>
    </w:p>
  </w:footnote>
  <w:footnote w:id="2">
    <w:p w14:paraId="464E49E7" w14:textId="261A5F38" w:rsidR="006D46A7" w:rsidRPr="006D46A7" w:rsidRDefault="006D46A7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6D46A7">
        <w:rPr>
          <w:sz w:val="16"/>
          <w:szCs w:val="16"/>
        </w:rPr>
        <w:t>če je objektov več, se navede zahtevnost najbolj zahtevnega objekta</w:t>
      </w:r>
    </w:p>
  </w:footnote>
  <w:footnote w:id="3">
    <w:p w14:paraId="6760FB44" w14:textId="1FE482B4" w:rsidR="006D46A7" w:rsidRPr="006D46A7" w:rsidRDefault="006D46A7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452519">
        <w:rPr>
          <w:sz w:val="16"/>
          <w:szCs w:val="16"/>
        </w:rPr>
        <w:t xml:space="preserve">ni obvezno pri </w:t>
      </w:r>
      <w:r>
        <w:rPr>
          <w:sz w:val="16"/>
          <w:szCs w:val="16"/>
        </w:rPr>
        <w:t>gradnji nezahtevnega</w:t>
      </w:r>
      <w:r w:rsidRPr="00452519">
        <w:rPr>
          <w:sz w:val="16"/>
          <w:szCs w:val="16"/>
        </w:rPr>
        <w:t xml:space="preserve"> objekt</w:t>
      </w:r>
      <w:r>
        <w:rPr>
          <w:sz w:val="16"/>
          <w:szCs w:val="16"/>
        </w:rPr>
        <w:t>a</w:t>
      </w:r>
    </w:p>
  </w:footnote>
  <w:footnote w:id="4">
    <w:p w14:paraId="7021B444" w14:textId="77777777" w:rsidR="00784F06" w:rsidRPr="00696F3C" w:rsidRDefault="00784F06" w:rsidP="00696F3C">
      <w:pPr>
        <w:pStyle w:val="Sprotnaopomba-besedilo"/>
        <w:rPr>
          <w:sz w:val="16"/>
          <w:szCs w:val="16"/>
        </w:rPr>
      </w:pPr>
      <w:r w:rsidRPr="00696F3C">
        <w:rPr>
          <w:rStyle w:val="Sprotnaopomba-sklic"/>
          <w:sz w:val="16"/>
          <w:szCs w:val="16"/>
        </w:rPr>
        <w:footnoteRef/>
      </w:r>
      <w:r w:rsidRPr="00696F3C">
        <w:rPr>
          <w:sz w:val="16"/>
          <w:szCs w:val="16"/>
        </w:rPr>
        <w:t xml:space="preserve"> če zahteve ne vloži investitor</w:t>
      </w:r>
    </w:p>
  </w:footnote>
  <w:footnote w:id="5">
    <w:p w14:paraId="183F4643" w14:textId="47E93BA2" w:rsidR="00696F3C" w:rsidRPr="00696F3C" w:rsidRDefault="00696F3C" w:rsidP="00696F3C">
      <w:pPr>
        <w:pStyle w:val="Sprotnaopomba-besedilo"/>
        <w:rPr>
          <w:sz w:val="16"/>
          <w:szCs w:val="16"/>
        </w:rPr>
      </w:pPr>
      <w:r w:rsidRPr="00696F3C">
        <w:rPr>
          <w:rStyle w:val="Sprotnaopomba-sklic"/>
          <w:sz w:val="16"/>
          <w:szCs w:val="16"/>
        </w:rPr>
        <w:footnoteRef/>
      </w:r>
      <w:r w:rsidRPr="00696F3C">
        <w:rPr>
          <w:sz w:val="16"/>
          <w:szCs w:val="16"/>
        </w:rPr>
        <w:t xml:space="preserve"> </w:t>
      </w:r>
      <w:r w:rsidRPr="00696F3C">
        <w:rPr>
          <w:rStyle w:val="FontStyle13"/>
          <w:sz w:val="16"/>
          <w:szCs w:val="16"/>
        </w:rPr>
        <w:t xml:space="preserve">če gre za odstranitev </w:t>
      </w:r>
      <w:r w:rsidR="000D32AD">
        <w:rPr>
          <w:rStyle w:val="FontStyle13"/>
          <w:sz w:val="16"/>
          <w:szCs w:val="16"/>
        </w:rPr>
        <w:t>zahtevnega ali manj zahtevnega objekta</w:t>
      </w:r>
      <w:r w:rsidR="006D46A7">
        <w:rPr>
          <w:rStyle w:val="FontStyle13"/>
          <w:sz w:val="16"/>
          <w:szCs w:val="16"/>
        </w:rPr>
        <w:t>, v skladu s področnim predpisom</w:t>
      </w:r>
    </w:p>
  </w:footnote>
  <w:footnote w:id="6">
    <w:p w14:paraId="4E77284B" w14:textId="30E23817" w:rsidR="00696F3C" w:rsidRPr="00696F3C" w:rsidRDefault="00696F3C" w:rsidP="00696F3C">
      <w:pPr>
        <w:pStyle w:val="Style4"/>
        <w:widowControl/>
        <w:tabs>
          <w:tab w:val="left" w:pos="2835"/>
        </w:tabs>
        <w:spacing w:line="250" w:lineRule="exact"/>
        <w:rPr>
          <w:sz w:val="16"/>
          <w:szCs w:val="16"/>
        </w:rPr>
      </w:pPr>
      <w:r w:rsidRPr="00696F3C">
        <w:rPr>
          <w:rStyle w:val="Sprotnaopomba-sklic"/>
          <w:sz w:val="16"/>
          <w:szCs w:val="16"/>
        </w:rPr>
        <w:footnoteRef/>
      </w:r>
      <w:r w:rsidRPr="00696F3C">
        <w:rPr>
          <w:sz w:val="16"/>
          <w:szCs w:val="16"/>
        </w:rPr>
        <w:t xml:space="preserve"> </w:t>
      </w:r>
      <w:r w:rsidRPr="00696F3C">
        <w:rPr>
          <w:rStyle w:val="FontStyle13"/>
          <w:sz w:val="16"/>
          <w:szCs w:val="16"/>
        </w:rPr>
        <w:t xml:space="preserve">če se ob izvajanju gradbenih del pridobiva nekovinska mineralna surovina </w:t>
      </w:r>
    </w:p>
  </w:footnote>
  <w:footnote w:id="7">
    <w:p w14:paraId="4C51A8AD" w14:textId="77777777" w:rsidR="00696F3C" w:rsidRPr="00696F3C" w:rsidRDefault="00696F3C">
      <w:pPr>
        <w:pStyle w:val="Sprotnaopomba-besedilo"/>
        <w:rPr>
          <w:sz w:val="16"/>
          <w:szCs w:val="16"/>
        </w:rPr>
      </w:pPr>
      <w:r w:rsidRPr="00696F3C">
        <w:rPr>
          <w:rStyle w:val="Sprotnaopomba-sklic"/>
          <w:sz w:val="16"/>
          <w:szCs w:val="16"/>
        </w:rPr>
        <w:footnoteRef/>
      </w:r>
      <w:r w:rsidRPr="00696F3C">
        <w:rPr>
          <w:sz w:val="16"/>
          <w:szCs w:val="16"/>
        </w:rPr>
        <w:t xml:space="preserve"> </w:t>
      </w:r>
      <w:r w:rsidRPr="00696F3C">
        <w:rPr>
          <w:rStyle w:val="FontStyle13"/>
          <w:sz w:val="16"/>
          <w:szCs w:val="16"/>
        </w:rPr>
        <w:t>če gre za odstranitev objekta kulturne dediščine</w:t>
      </w:r>
    </w:p>
  </w:footnote>
  <w:footnote w:id="8">
    <w:p w14:paraId="788448E3" w14:textId="66FEEC7A" w:rsidR="00232973" w:rsidRPr="00232973" w:rsidRDefault="00232973">
      <w:pPr>
        <w:pStyle w:val="Sprotnaopomba-besedilo"/>
        <w:rPr>
          <w:sz w:val="16"/>
          <w:szCs w:val="16"/>
        </w:rPr>
      </w:pPr>
      <w:r w:rsidRPr="00232973">
        <w:rPr>
          <w:rStyle w:val="Sprotnaopomba-sklic"/>
          <w:sz w:val="16"/>
          <w:szCs w:val="16"/>
        </w:rPr>
        <w:footnoteRef/>
      </w:r>
      <w:r w:rsidRPr="00232973">
        <w:rPr>
          <w:sz w:val="16"/>
          <w:szCs w:val="16"/>
        </w:rPr>
        <w:t xml:space="preserve"> če so bili v gradbenem dovoljenju zaradi prevlade druge javne koristi nad javno koristjo ohranjanja narave določeni izravnalni ukrepi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67BD" w14:textId="77777777" w:rsidR="000D603B" w:rsidRDefault="000D603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BC27" w14:textId="4B869C16" w:rsidR="009079AD" w:rsidRPr="00B30E1F" w:rsidRDefault="0001255D" w:rsidP="009079AD">
    <w:pPr>
      <w:ind w:right="174"/>
      <w:jc w:val="right"/>
      <w:rPr>
        <w:sz w:val="20"/>
        <w:szCs w:val="20"/>
      </w:rPr>
    </w:pPr>
    <w:r>
      <w:rPr>
        <w:sz w:val="20"/>
        <w:szCs w:val="20"/>
      </w:rPr>
      <w:t>P</w:t>
    </w:r>
    <w:r w:rsidR="009079AD" w:rsidRPr="00B30E1F">
      <w:rPr>
        <w:sz w:val="20"/>
        <w:szCs w:val="20"/>
      </w:rPr>
      <w:t>riloga 1</w:t>
    </w:r>
    <w:r w:rsidR="000D603B">
      <w:rPr>
        <w:sz w:val="20"/>
        <w:szCs w:val="20"/>
      </w:rPr>
      <w:t>1</w:t>
    </w:r>
  </w:p>
  <w:p w14:paraId="7D100C2A" w14:textId="0870AA2B" w:rsidR="009079AD" w:rsidRPr="00B30E1F" w:rsidRDefault="0001255D" w:rsidP="009079AD">
    <w:pPr>
      <w:ind w:right="174"/>
      <w:jc w:val="right"/>
      <w:rPr>
        <w:sz w:val="20"/>
        <w:szCs w:val="20"/>
      </w:rPr>
    </w:pPr>
    <w:r>
      <w:rPr>
        <w:sz w:val="20"/>
        <w:szCs w:val="20"/>
      </w:rPr>
      <w:t>P</w:t>
    </w:r>
    <w:r w:rsidR="009079AD" w:rsidRPr="00B30E1F">
      <w:rPr>
        <w:sz w:val="20"/>
        <w:szCs w:val="20"/>
      </w:rPr>
      <w:t>rijava začetka gradnje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D9FD7" w14:textId="77777777" w:rsidR="000D603B" w:rsidRDefault="000D603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1D8"/>
    <w:multiLevelType w:val="hybridMultilevel"/>
    <w:tmpl w:val="A386EE76"/>
    <w:lvl w:ilvl="0" w:tplc="21D0863C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648B4"/>
    <w:multiLevelType w:val="hybridMultilevel"/>
    <w:tmpl w:val="B1F6D060"/>
    <w:lvl w:ilvl="0" w:tplc="118A31F8">
      <w:start w:val="1"/>
      <w:numFmt w:val="bullet"/>
      <w:lvlText w:val=""/>
      <w:lvlJc w:val="left"/>
      <w:pPr>
        <w:ind w:left="7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18A31F8">
      <w:start w:val="1"/>
      <w:numFmt w:val="bullet"/>
      <w:lvlText w:val=""/>
      <w:lvlJc w:val="left"/>
      <w:pPr>
        <w:ind w:left="3670" w:hanging="360"/>
      </w:pPr>
      <w:rPr>
        <w:rFonts w:ascii="Symbol" w:hAnsi="Symbol" w:hint="default"/>
      </w:rPr>
    </w:lvl>
    <w:lvl w:ilvl="5" w:tplc="0424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8293E71"/>
    <w:multiLevelType w:val="hybridMultilevel"/>
    <w:tmpl w:val="8D5EB71E"/>
    <w:lvl w:ilvl="0" w:tplc="0C62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250A"/>
    <w:multiLevelType w:val="hybridMultilevel"/>
    <w:tmpl w:val="E61C7A6C"/>
    <w:lvl w:ilvl="0" w:tplc="0C62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238B"/>
    <w:multiLevelType w:val="hybridMultilevel"/>
    <w:tmpl w:val="83946526"/>
    <w:lvl w:ilvl="0" w:tplc="118A31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DE69FD"/>
    <w:multiLevelType w:val="hybridMultilevel"/>
    <w:tmpl w:val="B5EA860E"/>
    <w:lvl w:ilvl="0" w:tplc="0C62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E5E09"/>
    <w:multiLevelType w:val="hybridMultilevel"/>
    <w:tmpl w:val="77C2C4F6"/>
    <w:lvl w:ilvl="0" w:tplc="118A31F8">
      <w:start w:val="1"/>
      <w:numFmt w:val="bullet"/>
      <w:lvlText w:val=""/>
      <w:lvlJc w:val="left"/>
      <w:pPr>
        <w:ind w:left="7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18A31F8">
      <w:start w:val="1"/>
      <w:numFmt w:val="bullet"/>
      <w:lvlText w:val=""/>
      <w:lvlJc w:val="left"/>
      <w:pPr>
        <w:ind w:left="3670" w:hanging="360"/>
      </w:pPr>
      <w:rPr>
        <w:rFonts w:ascii="Symbol" w:hAnsi="Symbol" w:hint="default"/>
      </w:rPr>
    </w:lvl>
    <w:lvl w:ilvl="5" w:tplc="0424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18F64408"/>
    <w:multiLevelType w:val="hybridMultilevel"/>
    <w:tmpl w:val="7508214C"/>
    <w:lvl w:ilvl="0" w:tplc="0C62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E017C"/>
    <w:multiLevelType w:val="hybridMultilevel"/>
    <w:tmpl w:val="8A80CFB4"/>
    <w:lvl w:ilvl="0" w:tplc="9A4CF792">
      <w:start w:val="1"/>
      <w:numFmt w:val="bullet"/>
      <w:pStyle w:val="Zamik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94244"/>
    <w:multiLevelType w:val="singleLevel"/>
    <w:tmpl w:val="3B547088"/>
    <w:lvl w:ilvl="0">
      <w:start w:val="1"/>
      <w:numFmt w:val="decimal"/>
      <w:pStyle w:val="Natevanje123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0">
    <w:nsid w:val="27923C41"/>
    <w:multiLevelType w:val="hybridMultilevel"/>
    <w:tmpl w:val="9BE41E3C"/>
    <w:lvl w:ilvl="0" w:tplc="0C62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746A4"/>
    <w:multiLevelType w:val="hybridMultilevel"/>
    <w:tmpl w:val="8CF880D0"/>
    <w:lvl w:ilvl="0" w:tplc="118A31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81687"/>
    <w:multiLevelType w:val="hybridMultilevel"/>
    <w:tmpl w:val="DB4EBFF4"/>
    <w:lvl w:ilvl="0" w:tplc="118A31F8">
      <w:start w:val="1"/>
      <w:numFmt w:val="bullet"/>
      <w:lvlText w:val=""/>
      <w:lvlJc w:val="left"/>
      <w:pPr>
        <w:ind w:left="7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18A31F8">
      <w:start w:val="1"/>
      <w:numFmt w:val="bullet"/>
      <w:lvlText w:val=""/>
      <w:lvlJc w:val="left"/>
      <w:pPr>
        <w:ind w:left="3670" w:hanging="360"/>
      </w:pPr>
      <w:rPr>
        <w:rFonts w:ascii="Symbol" w:hAnsi="Symbol" w:hint="default"/>
      </w:rPr>
    </w:lvl>
    <w:lvl w:ilvl="5" w:tplc="0424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31890D88"/>
    <w:multiLevelType w:val="hybridMultilevel"/>
    <w:tmpl w:val="77E61A8C"/>
    <w:lvl w:ilvl="0" w:tplc="0C62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D6ADC"/>
    <w:multiLevelType w:val="hybridMultilevel"/>
    <w:tmpl w:val="75FA8990"/>
    <w:lvl w:ilvl="0" w:tplc="118A31F8">
      <w:start w:val="1"/>
      <w:numFmt w:val="bullet"/>
      <w:lvlText w:val=""/>
      <w:lvlJc w:val="left"/>
      <w:pPr>
        <w:ind w:left="7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18A31F8">
      <w:start w:val="1"/>
      <w:numFmt w:val="bullet"/>
      <w:lvlText w:val=""/>
      <w:lvlJc w:val="left"/>
      <w:pPr>
        <w:ind w:left="3670" w:hanging="360"/>
      </w:pPr>
      <w:rPr>
        <w:rFonts w:ascii="Symbol" w:hAnsi="Symbol" w:hint="default"/>
      </w:rPr>
    </w:lvl>
    <w:lvl w:ilvl="5" w:tplc="0424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3E0F7F06"/>
    <w:multiLevelType w:val="hybridMultilevel"/>
    <w:tmpl w:val="B3DA5348"/>
    <w:lvl w:ilvl="0" w:tplc="0C62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17F76"/>
    <w:multiLevelType w:val="singleLevel"/>
    <w:tmpl w:val="0EF2C862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7">
    <w:nsid w:val="554170EC"/>
    <w:multiLevelType w:val="multilevel"/>
    <w:tmpl w:val="C5E46726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1F7CA4"/>
    <w:multiLevelType w:val="singleLevel"/>
    <w:tmpl w:val="6CBCF6B2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9">
    <w:nsid w:val="6EDE08E2"/>
    <w:multiLevelType w:val="hybridMultilevel"/>
    <w:tmpl w:val="F14ED08E"/>
    <w:lvl w:ilvl="0" w:tplc="0C62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9"/>
  </w:num>
  <w:num w:numId="5">
    <w:abstractNumId w:val="16"/>
  </w:num>
  <w:num w:numId="6">
    <w:abstractNumId w:val="18"/>
  </w:num>
  <w:num w:numId="7">
    <w:abstractNumId w:val="8"/>
  </w:num>
  <w:num w:numId="8">
    <w:abstractNumId w:val="17"/>
  </w:num>
  <w:num w:numId="9">
    <w:abstractNumId w:val="17"/>
  </w:num>
  <w:num w:numId="10">
    <w:abstractNumId w:val="17"/>
  </w:num>
  <w:num w:numId="11">
    <w:abstractNumId w:val="9"/>
  </w:num>
  <w:num w:numId="12">
    <w:abstractNumId w:val="16"/>
  </w:num>
  <w:num w:numId="13">
    <w:abstractNumId w:val="18"/>
  </w:num>
  <w:num w:numId="14">
    <w:abstractNumId w:val="8"/>
  </w:num>
  <w:num w:numId="15">
    <w:abstractNumId w:val="8"/>
  </w:num>
  <w:num w:numId="16">
    <w:abstractNumId w:val="19"/>
  </w:num>
  <w:num w:numId="17">
    <w:abstractNumId w:val="7"/>
  </w:num>
  <w:num w:numId="18">
    <w:abstractNumId w:val="15"/>
  </w:num>
  <w:num w:numId="19">
    <w:abstractNumId w:val="10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3"/>
  </w:num>
  <w:num w:numId="25">
    <w:abstractNumId w:val="11"/>
  </w:num>
  <w:num w:numId="26">
    <w:abstractNumId w:val="14"/>
  </w:num>
  <w:num w:numId="27">
    <w:abstractNumId w:val="6"/>
  </w:num>
  <w:num w:numId="28">
    <w:abstractNumId w:val="1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AF"/>
    <w:rsid w:val="00007FEE"/>
    <w:rsid w:val="0001255D"/>
    <w:rsid w:val="000160C1"/>
    <w:rsid w:val="00022806"/>
    <w:rsid w:val="0004340C"/>
    <w:rsid w:val="00045F0F"/>
    <w:rsid w:val="00087426"/>
    <w:rsid w:val="000D32AD"/>
    <w:rsid w:val="000D53D9"/>
    <w:rsid w:val="000D603B"/>
    <w:rsid w:val="001541CE"/>
    <w:rsid w:val="00154B4A"/>
    <w:rsid w:val="001A0DFF"/>
    <w:rsid w:val="001E4C53"/>
    <w:rsid w:val="001F7C03"/>
    <w:rsid w:val="00232973"/>
    <w:rsid w:val="002516B2"/>
    <w:rsid w:val="00281AEC"/>
    <w:rsid w:val="002C6C00"/>
    <w:rsid w:val="002D71D7"/>
    <w:rsid w:val="002E05A5"/>
    <w:rsid w:val="002F0E93"/>
    <w:rsid w:val="00350DB5"/>
    <w:rsid w:val="003B337F"/>
    <w:rsid w:val="00430405"/>
    <w:rsid w:val="00452519"/>
    <w:rsid w:val="00471CAD"/>
    <w:rsid w:val="004765E8"/>
    <w:rsid w:val="004773B1"/>
    <w:rsid w:val="004937AB"/>
    <w:rsid w:val="00553FBA"/>
    <w:rsid w:val="00573C9C"/>
    <w:rsid w:val="005B3E21"/>
    <w:rsid w:val="005C7971"/>
    <w:rsid w:val="005D4F96"/>
    <w:rsid w:val="005E0999"/>
    <w:rsid w:val="005E3291"/>
    <w:rsid w:val="00665461"/>
    <w:rsid w:val="00671C95"/>
    <w:rsid w:val="00696F3C"/>
    <w:rsid w:val="006B6616"/>
    <w:rsid w:val="006D46A7"/>
    <w:rsid w:val="0076199A"/>
    <w:rsid w:val="00776D4E"/>
    <w:rsid w:val="00784F06"/>
    <w:rsid w:val="007A1924"/>
    <w:rsid w:val="007A195A"/>
    <w:rsid w:val="007B4D10"/>
    <w:rsid w:val="00802D28"/>
    <w:rsid w:val="0081423B"/>
    <w:rsid w:val="008522B5"/>
    <w:rsid w:val="0089090D"/>
    <w:rsid w:val="008A52DE"/>
    <w:rsid w:val="008E3743"/>
    <w:rsid w:val="008F4946"/>
    <w:rsid w:val="009079AD"/>
    <w:rsid w:val="00914DDC"/>
    <w:rsid w:val="00952DDB"/>
    <w:rsid w:val="009761FC"/>
    <w:rsid w:val="00982CF7"/>
    <w:rsid w:val="009C16AF"/>
    <w:rsid w:val="009C3593"/>
    <w:rsid w:val="009D261D"/>
    <w:rsid w:val="00A0651F"/>
    <w:rsid w:val="00A11A56"/>
    <w:rsid w:val="00A229BB"/>
    <w:rsid w:val="00A23490"/>
    <w:rsid w:val="00A4361F"/>
    <w:rsid w:val="00A72A6A"/>
    <w:rsid w:val="00A86BCF"/>
    <w:rsid w:val="00AC1C59"/>
    <w:rsid w:val="00AD6946"/>
    <w:rsid w:val="00B03DA3"/>
    <w:rsid w:val="00B30E1F"/>
    <w:rsid w:val="00BA2495"/>
    <w:rsid w:val="00BD5A91"/>
    <w:rsid w:val="00BE6177"/>
    <w:rsid w:val="00C07332"/>
    <w:rsid w:val="00C44B3A"/>
    <w:rsid w:val="00C5296B"/>
    <w:rsid w:val="00C637EC"/>
    <w:rsid w:val="00C65951"/>
    <w:rsid w:val="00C6629B"/>
    <w:rsid w:val="00C669F6"/>
    <w:rsid w:val="00C8069D"/>
    <w:rsid w:val="00CD008C"/>
    <w:rsid w:val="00CE2CDE"/>
    <w:rsid w:val="00CF7DA8"/>
    <w:rsid w:val="00D05D19"/>
    <w:rsid w:val="00D55FA7"/>
    <w:rsid w:val="00DE0DE3"/>
    <w:rsid w:val="00E00417"/>
    <w:rsid w:val="00E3491E"/>
    <w:rsid w:val="00E6375A"/>
    <w:rsid w:val="00EB2991"/>
    <w:rsid w:val="00ED6A26"/>
    <w:rsid w:val="00EE227D"/>
    <w:rsid w:val="00F066CF"/>
    <w:rsid w:val="00F86E47"/>
    <w:rsid w:val="00F92F85"/>
    <w:rsid w:val="00FB2ABF"/>
    <w:rsid w:val="00FC1BF9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58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16A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CF7DA8"/>
    <w:pPr>
      <w:keepNext/>
      <w:numPr>
        <w:numId w:val="10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qFormat/>
    <w:rsid w:val="00CF7DA8"/>
    <w:pPr>
      <w:keepNext/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autoRedefine/>
    <w:qFormat/>
    <w:rsid w:val="00CF7DA8"/>
    <w:pPr>
      <w:keepNext/>
      <w:numPr>
        <w:ilvl w:val="2"/>
        <w:numId w:val="10"/>
      </w:numPr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F7DA8"/>
    <w:pPr>
      <w:jc w:val="center"/>
    </w:pPr>
    <w:rPr>
      <w:b/>
      <w:spacing w:val="80"/>
    </w:rPr>
  </w:style>
  <w:style w:type="character" w:customStyle="1" w:styleId="NaslovZnak">
    <w:name w:val="Naslov Znak"/>
    <w:basedOn w:val="Privzetapisavaodstavka"/>
    <w:link w:val="Naslov"/>
    <w:rsid w:val="00CF7DA8"/>
    <w:rPr>
      <w:rFonts w:ascii="Arial" w:hAnsi="Arial" w:cs="Times New Roman"/>
      <w:b/>
      <w:spacing w:val="80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CF7DA8"/>
    <w:rPr>
      <w:rFonts w:ascii="Arial" w:hAnsi="Arial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F7DA8"/>
    <w:rPr>
      <w:rFonts w:ascii="Arial" w:hAnsi="Arial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CF7DA8"/>
    <w:rPr>
      <w:rFonts w:ascii="Arial" w:hAnsi="Arial" w:cs="Times New Roman"/>
      <w:b/>
      <w:sz w:val="20"/>
      <w:szCs w:val="20"/>
      <w:lang w:eastAsia="sl-SI"/>
    </w:rPr>
  </w:style>
  <w:style w:type="paragraph" w:customStyle="1" w:styleId="Natevanje123">
    <w:name w:val="Naštevanje 1. 2. 3."/>
    <w:basedOn w:val="Navaden"/>
    <w:autoRedefine/>
    <w:rsid w:val="00CF7DA8"/>
    <w:pPr>
      <w:numPr>
        <w:numId w:val="11"/>
      </w:numPr>
    </w:pPr>
  </w:style>
  <w:style w:type="paragraph" w:customStyle="1" w:styleId="NatevanjeABC">
    <w:name w:val="Naštevanje A. B. C."/>
    <w:basedOn w:val="Natevanje123"/>
    <w:autoRedefine/>
    <w:rsid w:val="00CF7DA8"/>
    <w:pPr>
      <w:numPr>
        <w:numId w:val="12"/>
      </w:numPr>
    </w:pPr>
  </w:style>
  <w:style w:type="paragraph" w:customStyle="1" w:styleId="NatevanjeIIIIII">
    <w:name w:val="Naštevanje I. II. III."/>
    <w:basedOn w:val="Navaden"/>
    <w:autoRedefine/>
    <w:rsid w:val="00CF7DA8"/>
    <w:pPr>
      <w:numPr>
        <w:numId w:val="13"/>
      </w:numPr>
      <w:tabs>
        <w:tab w:val="left" w:pos="567"/>
      </w:tabs>
    </w:pPr>
  </w:style>
  <w:style w:type="paragraph" w:customStyle="1" w:styleId="Zamik1">
    <w:name w:val="Zamik1"/>
    <w:basedOn w:val="Navaden"/>
    <w:autoRedefine/>
    <w:rsid w:val="008E3743"/>
    <w:pPr>
      <w:numPr>
        <w:numId w:val="15"/>
      </w:numPr>
    </w:pPr>
  </w:style>
  <w:style w:type="paragraph" w:customStyle="1" w:styleId="Style4">
    <w:name w:val="Style4"/>
    <w:basedOn w:val="Navaden"/>
    <w:uiPriority w:val="99"/>
    <w:rsid w:val="009C16AF"/>
    <w:pPr>
      <w:spacing w:line="254" w:lineRule="exact"/>
    </w:pPr>
  </w:style>
  <w:style w:type="character" w:customStyle="1" w:styleId="FontStyle11">
    <w:name w:val="Font Style11"/>
    <w:basedOn w:val="Privzetapisavaodstavka"/>
    <w:uiPriority w:val="99"/>
    <w:rsid w:val="009C16AF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Privzetapisavaodstavka"/>
    <w:uiPriority w:val="99"/>
    <w:rsid w:val="009C16AF"/>
    <w:rPr>
      <w:rFonts w:ascii="Arial" w:hAnsi="Arial" w:cs="Arial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16A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16AF"/>
    <w:rPr>
      <w:rFonts w:ascii="Arial" w:eastAsiaTheme="minorEastAsia" w:hAnsi="Arial" w:cs="Arial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16A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52DD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52D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52D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52DDB"/>
    <w:rPr>
      <w:rFonts w:ascii="Arial" w:eastAsiaTheme="minorEastAsia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2D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2DDB"/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D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DDB"/>
    <w:rPr>
      <w:rFonts w:ascii="Tahoma" w:eastAsiaTheme="minorEastAsia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529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C5296B"/>
    <w:rPr>
      <w:color w:val="0000FF"/>
      <w:u w:val="single"/>
    </w:rPr>
  </w:style>
  <w:style w:type="paragraph" w:customStyle="1" w:styleId="Style3">
    <w:name w:val="Style3"/>
    <w:basedOn w:val="Navaden"/>
    <w:uiPriority w:val="99"/>
    <w:rsid w:val="00696F3C"/>
  </w:style>
  <w:style w:type="paragraph" w:styleId="Glava">
    <w:name w:val="header"/>
    <w:basedOn w:val="Navaden"/>
    <w:link w:val="GlavaZnak"/>
    <w:uiPriority w:val="99"/>
    <w:unhideWhenUsed/>
    <w:rsid w:val="009079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79AD"/>
    <w:rPr>
      <w:rFonts w:ascii="Arial" w:eastAsiaTheme="minorEastAsia" w:hAnsi="Arial" w:cs="Arial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79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79AD"/>
    <w:rPr>
      <w:rFonts w:ascii="Arial" w:eastAsiaTheme="minorEastAsia" w:hAnsi="Arial" w:cs="Arial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16A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CF7DA8"/>
    <w:pPr>
      <w:keepNext/>
      <w:numPr>
        <w:numId w:val="10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qFormat/>
    <w:rsid w:val="00CF7DA8"/>
    <w:pPr>
      <w:keepNext/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autoRedefine/>
    <w:qFormat/>
    <w:rsid w:val="00CF7DA8"/>
    <w:pPr>
      <w:keepNext/>
      <w:numPr>
        <w:ilvl w:val="2"/>
        <w:numId w:val="10"/>
      </w:numPr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F7DA8"/>
    <w:pPr>
      <w:jc w:val="center"/>
    </w:pPr>
    <w:rPr>
      <w:b/>
      <w:spacing w:val="80"/>
    </w:rPr>
  </w:style>
  <w:style w:type="character" w:customStyle="1" w:styleId="NaslovZnak">
    <w:name w:val="Naslov Znak"/>
    <w:basedOn w:val="Privzetapisavaodstavka"/>
    <w:link w:val="Naslov"/>
    <w:rsid w:val="00CF7DA8"/>
    <w:rPr>
      <w:rFonts w:ascii="Arial" w:hAnsi="Arial" w:cs="Times New Roman"/>
      <w:b/>
      <w:spacing w:val="80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CF7DA8"/>
    <w:rPr>
      <w:rFonts w:ascii="Arial" w:hAnsi="Arial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F7DA8"/>
    <w:rPr>
      <w:rFonts w:ascii="Arial" w:hAnsi="Arial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CF7DA8"/>
    <w:rPr>
      <w:rFonts w:ascii="Arial" w:hAnsi="Arial" w:cs="Times New Roman"/>
      <w:b/>
      <w:sz w:val="20"/>
      <w:szCs w:val="20"/>
      <w:lang w:eastAsia="sl-SI"/>
    </w:rPr>
  </w:style>
  <w:style w:type="paragraph" w:customStyle="1" w:styleId="Natevanje123">
    <w:name w:val="Naštevanje 1. 2. 3."/>
    <w:basedOn w:val="Navaden"/>
    <w:autoRedefine/>
    <w:rsid w:val="00CF7DA8"/>
    <w:pPr>
      <w:numPr>
        <w:numId w:val="11"/>
      </w:numPr>
    </w:pPr>
  </w:style>
  <w:style w:type="paragraph" w:customStyle="1" w:styleId="NatevanjeABC">
    <w:name w:val="Naštevanje A. B. C."/>
    <w:basedOn w:val="Natevanje123"/>
    <w:autoRedefine/>
    <w:rsid w:val="00CF7DA8"/>
    <w:pPr>
      <w:numPr>
        <w:numId w:val="12"/>
      </w:numPr>
    </w:pPr>
  </w:style>
  <w:style w:type="paragraph" w:customStyle="1" w:styleId="NatevanjeIIIIII">
    <w:name w:val="Naštevanje I. II. III."/>
    <w:basedOn w:val="Navaden"/>
    <w:autoRedefine/>
    <w:rsid w:val="00CF7DA8"/>
    <w:pPr>
      <w:numPr>
        <w:numId w:val="13"/>
      </w:numPr>
      <w:tabs>
        <w:tab w:val="left" w:pos="567"/>
      </w:tabs>
    </w:pPr>
  </w:style>
  <w:style w:type="paragraph" w:customStyle="1" w:styleId="Zamik1">
    <w:name w:val="Zamik1"/>
    <w:basedOn w:val="Navaden"/>
    <w:autoRedefine/>
    <w:rsid w:val="008E3743"/>
    <w:pPr>
      <w:numPr>
        <w:numId w:val="15"/>
      </w:numPr>
    </w:pPr>
  </w:style>
  <w:style w:type="paragraph" w:customStyle="1" w:styleId="Style4">
    <w:name w:val="Style4"/>
    <w:basedOn w:val="Navaden"/>
    <w:uiPriority w:val="99"/>
    <w:rsid w:val="009C16AF"/>
    <w:pPr>
      <w:spacing w:line="254" w:lineRule="exact"/>
    </w:pPr>
  </w:style>
  <w:style w:type="character" w:customStyle="1" w:styleId="FontStyle11">
    <w:name w:val="Font Style11"/>
    <w:basedOn w:val="Privzetapisavaodstavka"/>
    <w:uiPriority w:val="99"/>
    <w:rsid w:val="009C16AF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Privzetapisavaodstavka"/>
    <w:uiPriority w:val="99"/>
    <w:rsid w:val="009C16AF"/>
    <w:rPr>
      <w:rFonts w:ascii="Arial" w:hAnsi="Arial" w:cs="Arial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16A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16AF"/>
    <w:rPr>
      <w:rFonts w:ascii="Arial" w:eastAsiaTheme="minorEastAsia" w:hAnsi="Arial" w:cs="Arial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16A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52DD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52D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52D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52DDB"/>
    <w:rPr>
      <w:rFonts w:ascii="Arial" w:eastAsiaTheme="minorEastAsia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2D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2DDB"/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D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DDB"/>
    <w:rPr>
      <w:rFonts w:ascii="Tahoma" w:eastAsiaTheme="minorEastAsia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529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C5296B"/>
    <w:rPr>
      <w:color w:val="0000FF"/>
      <w:u w:val="single"/>
    </w:rPr>
  </w:style>
  <w:style w:type="paragraph" w:customStyle="1" w:styleId="Style3">
    <w:name w:val="Style3"/>
    <w:basedOn w:val="Navaden"/>
    <w:uiPriority w:val="99"/>
    <w:rsid w:val="00696F3C"/>
  </w:style>
  <w:style w:type="paragraph" w:styleId="Glava">
    <w:name w:val="header"/>
    <w:basedOn w:val="Navaden"/>
    <w:link w:val="GlavaZnak"/>
    <w:uiPriority w:val="99"/>
    <w:unhideWhenUsed/>
    <w:rsid w:val="009079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79AD"/>
    <w:rPr>
      <w:rFonts w:ascii="Arial" w:eastAsiaTheme="minorEastAsia" w:hAnsi="Arial" w:cs="Arial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79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79AD"/>
    <w:rPr>
      <w:rFonts w:ascii="Arial" w:eastAsiaTheme="minorEastAsia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F494-E629-454C-B9D7-80A63A00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FFD038D4.dotm</Template>
  <TotalTime>125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</dc:creator>
  <cp:lastModifiedBy>Pavli.Koc</cp:lastModifiedBy>
  <cp:revision>32</cp:revision>
  <cp:lastPrinted>2018-03-20T13:04:00Z</cp:lastPrinted>
  <dcterms:created xsi:type="dcterms:W3CDTF">2018-03-22T11:27:00Z</dcterms:created>
  <dcterms:modified xsi:type="dcterms:W3CDTF">2018-04-11T11:09:00Z</dcterms:modified>
</cp:coreProperties>
</file>