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6A" w:rsidRPr="00AC5474" w:rsidRDefault="00DB216A" w:rsidP="00F906A6">
      <w:pPr>
        <w:rPr>
          <w:rFonts w:asciiTheme="minorHAnsi" w:hAnsiTheme="minorHAnsi"/>
          <w:sz w:val="20"/>
          <w:szCs w:val="20"/>
        </w:rPr>
      </w:pPr>
      <w:r w:rsidRPr="00AC5474">
        <w:rPr>
          <w:rFonts w:asciiTheme="minorHAnsi" w:hAnsiTheme="minorHAnsi"/>
          <w:sz w:val="20"/>
          <w:szCs w:val="20"/>
        </w:rPr>
        <w:t>Na podlagi drugega odstavka 26. člena Zakona o javnih agenci</w:t>
      </w:r>
      <w:r w:rsidR="00FC44AC" w:rsidRPr="00AC5474">
        <w:rPr>
          <w:rFonts w:asciiTheme="minorHAnsi" w:hAnsiTheme="minorHAnsi"/>
          <w:sz w:val="20"/>
          <w:szCs w:val="20"/>
        </w:rPr>
        <w:t xml:space="preserve">jah (Uradni list RS, št. 52/20, </w:t>
      </w:r>
      <w:hyperlink r:id="rId9" w:tgtFrame="_blank" w:tooltip="Zakon o spremembah in dopolnitvah energetskega zakona" w:history="1">
        <w:r w:rsidR="00FC44AC" w:rsidRPr="00AC5474">
          <w:rPr>
            <w:rFonts w:asciiTheme="minorHAnsi" w:hAnsiTheme="minorHAnsi"/>
            <w:sz w:val="20"/>
            <w:szCs w:val="20"/>
          </w:rPr>
          <w:t>51/04</w:t>
        </w:r>
      </w:hyperlink>
      <w:r w:rsidR="00FC44AC" w:rsidRPr="00AC5474">
        <w:rPr>
          <w:rFonts w:asciiTheme="minorHAnsi" w:hAnsiTheme="minorHAnsi"/>
          <w:sz w:val="20"/>
          <w:szCs w:val="20"/>
        </w:rPr>
        <w:t xml:space="preserve"> – EZ-A in </w:t>
      </w:r>
      <w:hyperlink r:id="rId10" w:tgtFrame="_blank" w:tooltip="Zakon o spremembah in dopolnitvah Zakona o elektronskih komunikacijah" w:history="1">
        <w:r w:rsidR="00FC44AC" w:rsidRPr="00AC5474">
          <w:rPr>
            <w:rFonts w:asciiTheme="minorHAnsi" w:hAnsiTheme="minorHAnsi"/>
            <w:sz w:val="20"/>
            <w:szCs w:val="20"/>
          </w:rPr>
          <w:t>33/11</w:t>
        </w:r>
      </w:hyperlink>
      <w:r w:rsidR="00FC44AC" w:rsidRPr="00AC5474">
        <w:rPr>
          <w:rFonts w:asciiTheme="minorHAnsi" w:hAnsiTheme="minorHAnsi"/>
          <w:sz w:val="20"/>
          <w:szCs w:val="20"/>
        </w:rPr>
        <w:t xml:space="preserve"> – ZEKom-C</w:t>
      </w:r>
      <w:r w:rsidRPr="00AC5474">
        <w:rPr>
          <w:rFonts w:asciiTheme="minorHAnsi" w:hAnsiTheme="minorHAnsi"/>
          <w:sz w:val="20"/>
          <w:szCs w:val="20"/>
        </w:rPr>
        <w:t>), 11.</w:t>
      </w:r>
      <w:r w:rsidR="00FC44AC" w:rsidRPr="00AC5474">
        <w:rPr>
          <w:rFonts w:asciiTheme="minorHAnsi" w:hAnsiTheme="minorHAnsi"/>
          <w:sz w:val="20"/>
          <w:szCs w:val="20"/>
        </w:rPr>
        <w:t>,</w:t>
      </w:r>
      <w:r w:rsidRPr="00AC5474">
        <w:rPr>
          <w:rFonts w:asciiTheme="minorHAnsi" w:hAnsiTheme="minorHAnsi"/>
          <w:sz w:val="20"/>
          <w:szCs w:val="20"/>
        </w:rPr>
        <w:t xml:space="preserve"> 14. </w:t>
      </w:r>
      <w:r w:rsidR="00FC44AC" w:rsidRPr="00AC5474">
        <w:rPr>
          <w:rFonts w:asciiTheme="minorHAnsi" w:hAnsiTheme="minorHAnsi"/>
          <w:sz w:val="20"/>
          <w:szCs w:val="20"/>
        </w:rPr>
        <w:t>in 16.</w:t>
      </w:r>
      <w:r w:rsidRPr="00AC5474">
        <w:rPr>
          <w:rFonts w:asciiTheme="minorHAnsi" w:hAnsiTheme="minorHAnsi"/>
          <w:sz w:val="20"/>
          <w:szCs w:val="20"/>
        </w:rPr>
        <w:t xml:space="preserve"> člena Zakona o </w:t>
      </w:r>
      <w:r w:rsidR="00F233CC" w:rsidRPr="00AC5474">
        <w:rPr>
          <w:rFonts w:asciiTheme="minorHAnsi" w:hAnsiTheme="minorHAnsi"/>
          <w:sz w:val="20"/>
          <w:szCs w:val="20"/>
        </w:rPr>
        <w:t>S</w:t>
      </w:r>
      <w:r w:rsidRPr="00AC5474">
        <w:rPr>
          <w:rFonts w:asciiTheme="minorHAnsi" w:hAnsiTheme="minorHAnsi"/>
          <w:sz w:val="20"/>
          <w:szCs w:val="20"/>
        </w:rPr>
        <w:t>lovenskem filmskem centru, javni agenciji Republike Slovenije (</w:t>
      </w:r>
      <w:r w:rsidR="00357953" w:rsidRPr="00AC5474">
        <w:rPr>
          <w:rFonts w:asciiTheme="minorHAnsi" w:hAnsiTheme="minorHAnsi"/>
          <w:sz w:val="20"/>
          <w:szCs w:val="20"/>
        </w:rPr>
        <w:t xml:space="preserve">Uradni list RS, št. </w:t>
      </w:r>
      <w:hyperlink r:id="rId11" w:tgtFrame="_blank" w:tooltip="Zakon o Slovenskem filmskem centru, javni agenciji Republike Slovenije (ZSFCJA)" w:history="1">
        <w:r w:rsidR="00357953" w:rsidRPr="00AC5474">
          <w:rPr>
            <w:rFonts w:asciiTheme="minorHAnsi" w:hAnsiTheme="minorHAnsi"/>
            <w:sz w:val="20"/>
            <w:szCs w:val="20"/>
          </w:rPr>
          <w:t>77/10</w:t>
        </w:r>
      </w:hyperlink>
      <w:r w:rsidR="00357953" w:rsidRPr="00AC5474">
        <w:rPr>
          <w:rFonts w:asciiTheme="minorHAnsi" w:hAnsiTheme="minorHAnsi"/>
          <w:sz w:val="20"/>
          <w:szCs w:val="20"/>
        </w:rPr>
        <w:t xml:space="preserve">, </w:t>
      </w:r>
      <w:hyperlink r:id="rId12" w:tgtFrame="_blank" w:tooltip="Zakon za uravnoteženje javnih financ" w:history="1">
        <w:r w:rsidR="00357953" w:rsidRPr="00AC5474">
          <w:rPr>
            <w:rFonts w:asciiTheme="minorHAnsi" w:hAnsiTheme="minorHAnsi"/>
            <w:sz w:val="20"/>
            <w:szCs w:val="20"/>
          </w:rPr>
          <w:t>40/12</w:t>
        </w:r>
      </w:hyperlink>
      <w:r w:rsidR="00357953" w:rsidRPr="00AC5474">
        <w:rPr>
          <w:rFonts w:asciiTheme="minorHAnsi" w:hAnsiTheme="minorHAnsi"/>
          <w:sz w:val="20"/>
          <w:szCs w:val="20"/>
        </w:rPr>
        <w:t xml:space="preserve"> – ZUJF in </w:t>
      </w:r>
      <w:hyperlink r:id="rId13" w:tgtFrame="_blank" w:tooltip="Odločba o razveljavitvi drugega odstavka 17. člena Zakona o Slovenskem filmskem centru, javni agenciji Republike Slovenije" w:history="1">
        <w:r w:rsidR="00357953" w:rsidRPr="00AC5474">
          <w:rPr>
            <w:rFonts w:asciiTheme="minorHAnsi" w:hAnsiTheme="minorHAnsi"/>
            <w:sz w:val="20"/>
            <w:szCs w:val="20"/>
          </w:rPr>
          <w:t>19/14</w:t>
        </w:r>
      </w:hyperlink>
      <w:r w:rsidR="00357953" w:rsidRPr="00AC5474">
        <w:rPr>
          <w:rFonts w:asciiTheme="minorHAnsi" w:hAnsiTheme="minorHAnsi"/>
          <w:sz w:val="20"/>
          <w:szCs w:val="20"/>
        </w:rPr>
        <w:t xml:space="preserve"> – </w:t>
      </w:r>
      <w:proofErr w:type="spellStart"/>
      <w:r w:rsidR="00357953" w:rsidRPr="00AC5474">
        <w:rPr>
          <w:rFonts w:asciiTheme="minorHAnsi" w:hAnsiTheme="minorHAnsi"/>
          <w:sz w:val="20"/>
          <w:szCs w:val="20"/>
        </w:rPr>
        <w:t>odl</w:t>
      </w:r>
      <w:proofErr w:type="spellEnd"/>
      <w:r w:rsidR="00357953" w:rsidRPr="00AC5474">
        <w:rPr>
          <w:rFonts w:asciiTheme="minorHAnsi" w:hAnsiTheme="minorHAnsi"/>
          <w:sz w:val="20"/>
          <w:szCs w:val="20"/>
        </w:rPr>
        <w:t>. US in 63/16</w:t>
      </w:r>
      <w:r w:rsidR="00744BC2" w:rsidRPr="00AC5474">
        <w:rPr>
          <w:rFonts w:asciiTheme="minorHAnsi" w:hAnsiTheme="minorHAnsi"/>
          <w:sz w:val="20"/>
          <w:szCs w:val="20"/>
        </w:rPr>
        <w:t>),</w:t>
      </w:r>
      <w:r w:rsidRPr="00AC5474">
        <w:rPr>
          <w:rFonts w:asciiTheme="minorHAnsi" w:hAnsiTheme="minorHAnsi"/>
          <w:sz w:val="20"/>
          <w:szCs w:val="20"/>
        </w:rPr>
        <w:t xml:space="preserve"> osme alineje prvega odstavka 15. člena in pete alineje tretjega odstavka 24. člena Sklepa o preoblikovanju Filmskega sklada Republike Slovenije, javnega sklada, v Slovenski filmski center, javno agencijo Republike Slovenije (Uradni list RS, št. 92/2010</w:t>
      </w:r>
      <w:r w:rsidR="00FC44AC" w:rsidRPr="00AC5474">
        <w:rPr>
          <w:rFonts w:asciiTheme="minorHAnsi" w:hAnsiTheme="minorHAnsi"/>
          <w:sz w:val="20"/>
          <w:szCs w:val="20"/>
        </w:rPr>
        <w:t xml:space="preserve">, 20/11 in </w:t>
      </w:r>
      <w:r w:rsidR="00DC3B73" w:rsidRPr="00AC5474">
        <w:rPr>
          <w:rFonts w:asciiTheme="minorHAnsi" w:hAnsiTheme="minorHAnsi"/>
          <w:sz w:val="20"/>
          <w:szCs w:val="20"/>
        </w:rPr>
        <w:t xml:space="preserve">6/16) </w:t>
      </w:r>
      <w:r w:rsidRPr="00AC5474">
        <w:rPr>
          <w:rFonts w:asciiTheme="minorHAnsi" w:hAnsiTheme="minorHAnsi"/>
          <w:sz w:val="20"/>
          <w:szCs w:val="20"/>
        </w:rPr>
        <w:t xml:space="preserve">je </w:t>
      </w:r>
      <w:r w:rsidR="00744BC2" w:rsidRPr="00AC5474">
        <w:rPr>
          <w:rFonts w:asciiTheme="minorHAnsi" w:hAnsiTheme="minorHAnsi"/>
          <w:sz w:val="20"/>
          <w:szCs w:val="20"/>
        </w:rPr>
        <w:t>direktor Slovenskega filmskega centra, javne agencije Republike Slovenije, na podlagi soglasja sveta Slovenskega filmskega centra, javne agencije Republike Slovenije, danega</w:t>
      </w:r>
      <w:r w:rsidRPr="00AC5474">
        <w:rPr>
          <w:rFonts w:asciiTheme="minorHAnsi" w:hAnsiTheme="minorHAnsi"/>
          <w:sz w:val="20"/>
          <w:szCs w:val="20"/>
        </w:rPr>
        <w:t xml:space="preserve"> na </w:t>
      </w:r>
      <w:r w:rsidR="004E5ABB" w:rsidRPr="00AC5474">
        <w:rPr>
          <w:rFonts w:asciiTheme="minorHAnsi" w:hAnsiTheme="minorHAnsi"/>
          <w:sz w:val="20"/>
          <w:szCs w:val="20"/>
        </w:rPr>
        <w:t xml:space="preserve">12. redni </w:t>
      </w:r>
      <w:r w:rsidRPr="00AC5474">
        <w:rPr>
          <w:rFonts w:asciiTheme="minorHAnsi" w:hAnsiTheme="minorHAnsi"/>
          <w:sz w:val="20"/>
          <w:szCs w:val="20"/>
        </w:rPr>
        <w:t xml:space="preserve">seji, dne </w:t>
      </w:r>
      <w:r w:rsidR="004E5ABB" w:rsidRPr="00AC5474">
        <w:rPr>
          <w:rFonts w:asciiTheme="minorHAnsi" w:hAnsiTheme="minorHAnsi"/>
          <w:sz w:val="20"/>
          <w:szCs w:val="20"/>
        </w:rPr>
        <w:t>3</w:t>
      </w:r>
      <w:r w:rsidR="007352B8">
        <w:rPr>
          <w:rFonts w:asciiTheme="minorHAnsi" w:hAnsiTheme="minorHAnsi"/>
          <w:sz w:val="20"/>
          <w:szCs w:val="20"/>
        </w:rPr>
        <w:t>.</w:t>
      </w:r>
      <w:r w:rsidR="004E5ABB" w:rsidRPr="00AC5474">
        <w:rPr>
          <w:rFonts w:asciiTheme="minorHAnsi" w:hAnsiTheme="minorHAnsi"/>
          <w:sz w:val="20"/>
          <w:szCs w:val="20"/>
        </w:rPr>
        <w:t>2.2017</w:t>
      </w:r>
      <w:r w:rsidR="005A27E2">
        <w:rPr>
          <w:rFonts w:asciiTheme="minorHAnsi" w:hAnsiTheme="minorHAnsi"/>
          <w:sz w:val="20"/>
          <w:szCs w:val="20"/>
        </w:rPr>
        <w:t>,</w:t>
      </w:r>
      <w:r w:rsidR="000819D8">
        <w:rPr>
          <w:rFonts w:asciiTheme="minorHAnsi" w:hAnsiTheme="minorHAnsi"/>
          <w:sz w:val="20"/>
          <w:szCs w:val="20"/>
        </w:rPr>
        <w:t xml:space="preserve"> 16. redni seji, dne 18.4.2017</w:t>
      </w:r>
      <w:r w:rsidR="005A27E2">
        <w:rPr>
          <w:rFonts w:asciiTheme="minorHAnsi" w:hAnsiTheme="minorHAnsi"/>
          <w:sz w:val="20"/>
          <w:szCs w:val="20"/>
        </w:rPr>
        <w:t xml:space="preserve"> in 17. redni seji dne 2.6.2017</w:t>
      </w:r>
      <w:r w:rsidR="000819D8">
        <w:rPr>
          <w:rFonts w:asciiTheme="minorHAnsi" w:hAnsiTheme="minorHAnsi"/>
          <w:sz w:val="20"/>
          <w:szCs w:val="20"/>
        </w:rPr>
        <w:t>,</w:t>
      </w:r>
      <w:r w:rsidR="00DC3B73" w:rsidRPr="00AC5474">
        <w:rPr>
          <w:rFonts w:asciiTheme="minorHAnsi" w:hAnsiTheme="minorHAnsi"/>
          <w:sz w:val="20"/>
          <w:szCs w:val="20"/>
        </w:rPr>
        <w:t xml:space="preserve"> </w:t>
      </w:r>
      <w:r w:rsidRPr="00AC5474">
        <w:rPr>
          <w:rFonts w:asciiTheme="minorHAnsi" w:hAnsiTheme="minorHAnsi"/>
          <w:sz w:val="20"/>
          <w:szCs w:val="20"/>
        </w:rPr>
        <w:t xml:space="preserve">sprejel naslednji </w:t>
      </w:r>
    </w:p>
    <w:p w:rsidR="00DB216A" w:rsidRPr="00AC5474" w:rsidRDefault="00DB216A" w:rsidP="00F906A6">
      <w:pPr>
        <w:rPr>
          <w:rFonts w:asciiTheme="minorHAnsi" w:hAnsiTheme="minorHAnsi"/>
          <w:sz w:val="20"/>
          <w:szCs w:val="20"/>
        </w:rPr>
      </w:pPr>
    </w:p>
    <w:p w:rsidR="00DB216A" w:rsidRPr="00AC5474" w:rsidRDefault="00DB216A" w:rsidP="00F906A6">
      <w:pPr>
        <w:pStyle w:val="Vrstapredpisa"/>
        <w:spacing w:before="0"/>
        <w:rPr>
          <w:rFonts w:asciiTheme="minorHAnsi" w:hAnsiTheme="minorHAnsi"/>
          <w:sz w:val="20"/>
          <w:szCs w:val="20"/>
        </w:rPr>
      </w:pPr>
    </w:p>
    <w:p w:rsidR="00E001EB" w:rsidRPr="00AC5474" w:rsidRDefault="00E001EB" w:rsidP="00F906A6">
      <w:pPr>
        <w:pStyle w:val="Vrstapredpisa"/>
        <w:spacing w:before="0"/>
        <w:rPr>
          <w:rFonts w:asciiTheme="minorHAnsi" w:hAnsiTheme="minorHAnsi"/>
          <w:sz w:val="20"/>
          <w:szCs w:val="20"/>
        </w:rPr>
      </w:pPr>
      <w:r w:rsidRPr="00AC5474">
        <w:rPr>
          <w:rFonts w:asciiTheme="minorHAnsi" w:hAnsiTheme="minorHAnsi"/>
          <w:sz w:val="20"/>
          <w:szCs w:val="20"/>
        </w:rPr>
        <w:t>PRAVILNIK</w:t>
      </w:r>
    </w:p>
    <w:p w:rsidR="00E001EB" w:rsidRPr="00AC5474" w:rsidRDefault="00E001EB" w:rsidP="00F906A6">
      <w:pPr>
        <w:pStyle w:val="Naslovpredpisa"/>
        <w:rPr>
          <w:rFonts w:asciiTheme="minorHAnsi" w:hAnsiTheme="minorHAnsi"/>
          <w:sz w:val="20"/>
          <w:szCs w:val="20"/>
        </w:rPr>
      </w:pPr>
      <w:r w:rsidRPr="00AC5474">
        <w:rPr>
          <w:rFonts w:asciiTheme="minorHAnsi" w:hAnsiTheme="minorHAnsi"/>
          <w:sz w:val="20"/>
          <w:szCs w:val="20"/>
        </w:rPr>
        <w:t>o izvedbi postopka izbire projektov</w:t>
      </w:r>
      <w:r w:rsidR="009C7580" w:rsidRPr="00AC5474">
        <w:rPr>
          <w:rFonts w:asciiTheme="minorHAnsi" w:hAnsiTheme="minorHAnsi"/>
          <w:sz w:val="20"/>
          <w:szCs w:val="20"/>
        </w:rPr>
        <w:t xml:space="preserve"> in programov</w:t>
      </w:r>
      <w:r w:rsidRPr="00AC5474">
        <w:rPr>
          <w:rFonts w:asciiTheme="minorHAnsi" w:hAnsiTheme="minorHAnsi"/>
          <w:sz w:val="20"/>
          <w:szCs w:val="20"/>
        </w:rPr>
        <w:t>, pogojih in merilih za izbor projektov</w:t>
      </w:r>
      <w:r w:rsidR="00CA2D5E" w:rsidRPr="00AC5474">
        <w:rPr>
          <w:rFonts w:asciiTheme="minorHAnsi" w:hAnsiTheme="minorHAnsi"/>
          <w:sz w:val="20"/>
          <w:szCs w:val="20"/>
        </w:rPr>
        <w:t xml:space="preserve"> </w:t>
      </w:r>
      <w:r w:rsidR="009D1ED9" w:rsidRPr="00AC5474">
        <w:rPr>
          <w:rFonts w:asciiTheme="minorHAnsi" w:hAnsiTheme="minorHAnsi"/>
          <w:sz w:val="20"/>
          <w:szCs w:val="20"/>
        </w:rPr>
        <w:t xml:space="preserve">in programov </w:t>
      </w:r>
      <w:r w:rsidRPr="00AC5474">
        <w:rPr>
          <w:rFonts w:asciiTheme="minorHAnsi" w:hAnsiTheme="minorHAnsi"/>
          <w:sz w:val="20"/>
          <w:szCs w:val="20"/>
        </w:rPr>
        <w:t>ter postopku skle</w:t>
      </w:r>
      <w:bookmarkStart w:id="0" w:name="_GoBack"/>
      <w:bookmarkEnd w:id="0"/>
      <w:r w:rsidRPr="00AC5474">
        <w:rPr>
          <w:rFonts w:asciiTheme="minorHAnsi" w:hAnsiTheme="minorHAnsi"/>
          <w:sz w:val="20"/>
          <w:szCs w:val="20"/>
        </w:rPr>
        <w:t>panja pogodb, vsebine pogodb in načinu nadzora nad izvajanjem pogodb Slovenskega filmskega centra, javne agencije Republike Slovenije</w:t>
      </w:r>
    </w:p>
    <w:p w:rsidR="00FE0A81" w:rsidRPr="00AC5474" w:rsidRDefault="00FE0A81" w:rsidP="00F906A6">
      <w:pPr>
        <w:pStyle w:val="Poglavje"/>
        <w:spacing w:before="0"/>
        <w:rPr>
          <w:rFonts w:asciiTheme="minorHAnsi" w:hAnsiTheme="minorHAnsi"/>
          <w:sz w:val="20"/>
          <w:szCs w:val="20"/>
        </w:rPr>
      </w:pPr>
    </w:p>
    <w:p w:rsidR="00FE0A81" w:rsidRPr="00AC5474" w:rsidRDefault="00FE0A81" w:rsidP="00F906A6">
      <w:pPr>
        <w:pStyle w:val="Poglavje"/>
        <w:spacing w:before="0"/>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1. SPLOŠNE DOLOČBE</w:t>
      </w:r>
    </w:p>
    <w:p w:rsidR="00FE0A81" w:rsidRPr="00AC5474" w:rsidRDefault="00FE0A81" w:rsidP="00F906A6">
      <w:pPr>
        <w:pStyle w:val="len"/>
        <w:spacing w:before="0"/>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1.</w:t>
      </w:r>
      <w:r w:rsidRPr="00AC5474">
        <w:rPr>
          <w:rFonts w:asciiTheme="minorHAnsi" w:hAnsiTheme="minorHAnsi"/>
          <w:bCs/>
          <w:sz w:val="20"/>
          <w:szCs w:val="20"/>
        </w:rPr>
        <w:t> </w:t>
      </w:r>
      <w:r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(vsebina)</w:t>
      </w:r>
    </w:p>
    <w:p w:rsidR="00342341" w:rsidRPr="00AC5474" w:rsidRDefault="00342341"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S tem pravilnikom se določijo:</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postopki izbire projektov</w:t>
      </w:r>
      <w:r w:rsidR="007928E1" w:rsidRPr="00AC5474">
        <w:rPr>
          <w:rFonts w:asciiTheme="minorHAnsi" w:hAnsiTheme="minorHAnsi"/>
          <w:sz w:val="20"/>
          <w:szCs w:val="20"/>
        </w:rPr>
        <w:t xml:space="preserve"> in programov</w:t>
      </w:r>
      <w:r w:rsidRPr="00AC5474">
        <w:rPr>
          <w:rFonts w:asciiTheme="minorHAnsi" w:hAnsiTheme="minorHAnsi"/>
          <w:sz w:val="20"/>
          <w:szCs w:val="20"/>
        </w:rPr>
        <w:t xml:space="preserve">, prijavljenih na javne </w:t>
      </w:r>
      <w:r w:rsidR="007928E1" w:rsidRPr="00AC5474">
        <w:rPr>
          <w:rFonts w:asciiTheme="minorHAnsi" w:hAnsiTheme="minorHAnsi"/>
          <w:sz w:val="20"/>
          <w:szCs w:val="20"/>
        </w:rPr>
        <w:t xml:space="preserve">pozive in javne </w:t>
      </w:r>
      <w:r w:rsidRPr="00AC5474">
        <w:rPr>
          <w:rFonts w:asciiTheme="minorHAnsi" w:hAnsiTheme="minorHAnsi"/>
          <w:sz w:val="20"/>
          <w:szCs w:val="20"/>
        </w:rPr>
        <w:t xml:space="preserve">razpise s področja filmskih in avdiovizualnih dejavnosti Slovenskega filmskega centra, javne agencije Republike Slovenije (v nadaljnjem besedilu: </w:t>
      </w:r>
      <w:r w:rsidR="00F233CC" w:rsidRPr="00AC5474">
        <w:rPr>
          <w:rFonts w:asciiTheme="minorHAnsi" w:hAnsiTheme="minorHAnsi"/>
          <w:sz w:val="20"/>
          <w:szCs w:val="20"/>
        </w:rPr>
        <w:t>A</w:t>
      </w:r>
      <w:r w:rsidRPr="00AC5474">
        <w:rPr>
          <w:rFonts w:asciiTheme="minorHAnsi" w:hAnsiTheme="minorHAnsi"/>
          <w:sz w:val="20"/>
          <w:szCs w:val="20"/>
        </w:rPr>
        <w:t>gencija);</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 xml:space="preserve">pogoji in merila za izbor projektov </w:t>
      </w:r>
      <w:r w:rsidR="00FB4392" w:rsidRPr="00AC5474">
        <w:rPr>
          <w:rFonts w:asciiTheme="minorHAnsi" w:hAnsiTheme="minorHAnsi"/>
          <w:sz w:val="20"/>
          <w:szCs w:val="20"/>
        </w:rPr>
        <w:t xml:space="preserve">in programov </w:t>
      </w:r>
      <w:r w:rsidRPr="00AC5474">
        <w:rPr>
          <w:rFonts w:asciiTheme="minorHAnsi" w:hAnsiTheme="minorHAnsi"/>
          <w:sz w:val="20"/>
          <w:szCs w:val="20"/>
        </w:rPr>
        <w:t xml:space="preserve">na javnih </w:t>
      </w:r>
      <w:r w:rsidR="007928E1" w:rsidRPr="00AC5474">
        <w:rPr>
          <w:rFonts w:asciiTheme="minorHAnsi" w:hAnsiTheme="minorHAnsi"/>
          <w:sz w:val="20"/>
          <w:szCs w:val="20"/>
        </w:rPr>
        <w:t xml:space="preserve">pozivih in javnih </w:t>
      </w:r>
      <w:r w:rsidRPr="00AC5474">
        <w:rPr>
          <w:rFonts w:asciiTheme="minorHAnsi" w:hAnsiTheme="minorHAnsi"/>
          <w:sz w:val="20"/>
          <w:szCs w:val="20"/>
        </w:rPr>
        <w:t>razpisih iz prve alineje tega člena;</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postopek sklepanja pogodb, vsebina pogodb in način nadzora nad izvajanjem pogodb.</w:t>
      </w:r>
    </w:p>
    <w:p w:rsidR="00FE0A81" w:rsidRPr="00AC5474" w:rsidRDefault="00FE0A81" w:rsidP="00F906A6">
      <w:pPr>
        <w:pStyle w:val="Alineazaodstavkom"/>
        <w:numPr>
          <w:ilvl w:val="0"/>
          <w:numId w:val="0"/>
        </w:numPr>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2.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(pomen izrazov)</w:t>
      </w:r>
    </w:p>
    <w:p w:rsidR="00342341" w:rsidRPr="00AC5474" w:rsidRDefault="00342341"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Posamezni izrazi v tem pravilniku imajo naslednji pomen:</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»celovečerni (dolgometražni) film« je film, katerega trajanje presega 70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srednjemetražni</w:t>
      </w:r>
      <w:proofErr w:type="spellEnd"/>
      <w:r w:rsidRPr="00AC5474">
        <w:rPr>
          <w:rFonts w:asciiTheme="minorHAnsi" w:hAnsiTheme="minorHAnsi"/>
          <w:sz w:val="20"/>
          <w:szCs w:val="20"/>
        </w:rPr>
        <w:t xml:space="preserve"> film« je film, ki traja 45–70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»kratkometražni film« je film, krajši od 45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»celovečerni prvenec« je prvi celovečerni film, ki ga </w:t>
      </w:r>
      <w:r w:rsidR="009D1ED9" w:rsidRPr="00AC5474">
        <w:rPr>
          <w:rFonts w:asciiTheme="minorHAnsi" w:hAnsiTheme="minorHAnsi"/>
          <w:sz w:val="20"/>
          <w:szCs w:val="20"/>
        </w:rPr>
        <w:t xml:space="preserve">posname </w:t>
      </w:r>
      <w:r w:rsidRPr="00AC5474">
        <w:rPr>
          <w:rFonts w:asciiTheme="minorHAnsi" w:hAnsiTheme="minorHAnsi"/>
          <w:sz w:val="20"/>
          <w:szCs w:val="20"/>
        </w:rPr>
        <w:t>režiser, ki je režiral že vsaj eno avdiovizualno delo;</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»razvoj scenarija« so vse scenaristične in dramaturške aktivnosti, ki se nanašajo na dodelavo strukture, zapleta, karakterizacije likov in vseh drugih elementov scenarija;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»razvoj filmskega projekta«</w:t>
      </w:r>
      <w:r w:rsidRPr="00AC5474">
        <w:rPr>
          <w:rFonts w:asciiTheme="minorHAnsi" w:hAnsiTheme="minorHAnsi"/>
          <w:i/>
          <w:iCs/>
          <w:sz w:val="20"/>
          <w:szCs w:val="20"/>
        </w:rPr>
        <w:t xml:space="preserve"> </w:t>
      </w:r>
      <w:r w:rsidRPr="00AC5474">
        <w:rPr>
          <w:rFonts w:asciiTheme="minorHAnsi" w:hAnsiTheme="minorHAnsi"/>
          <w:sz w:val="20"/>
          <w:szCs w:val="20"/>
        </w:rPr>
        <w:t xml:space="preserve">je faza v produkciji filma, ki zajema vse </w:t>
      </w:r>
      <w:r w:rsidR="00792700" w:rsidRPr="00AC5474">
        <w:rPr>
          <w:rFonts w:asciiTheme="minorHAnsi" w:hAnsiTheme="minorHAnsi"/>
          <w:sz w:val="20"/>
          <w:szCs w:val="20"/>
        </w:rPr>
        <w:t>dejavnosti</w:t>
      </w:r>
      <w:r w:rsidRPr="00AC5474">
        <w:rPr>
          <w:rFonts w:asciiTheme="minorHAnsi" w:hAnsiTheme="minorHAnsi"/>
          <w:sz w:val="20"/>
          <w:szCs w:val="20"/>
        </w:rPr>
        <w:t xml:space="preserve">, s katerimi producent razvija scenarij, pridobiva koproducente, sestavlja ekipo ter izvaja vse druge produkcijske aktivnosti do uvrstitve filma v enega od programov realizacije filma iz </w:t>
      </w:r>
      <w:r w:rsidR="00CD138D" w:rsidRPr="00AC5474">
        <w:rPr>
          <w:rFonts w:asciiTheme="minorHAnsi" w:hAnsiTheme="minorHAnsi"/>
          <w:sz w:val="20"/>
          <w:szCs w:val="20"/>
        </w:rPr>
        <w:t>3</w:t>
      </w:r>
      <w:r w:rsidRPr="00AC5474">
        <w:rPr>
          <w:rFonts w:asciiTheme="minorHAnsi" w:hAnsiTheme="minorHAnsi"/>
          <w:sz w:val="20"/>
          <w:szCs w:val="20"/>
        </w:rPr>
        <w:t>. člena tega pravilnika;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»priprave na snemanje filma« so faza v produkciji filma, ki obsega produkcijske aktivnosti do uvrstitve filma v eno od slovenskih filmskih in avdiovizualnih dejavnosti iz </w:t>
      </w:r>
      <w:r w:rsidR="00CD138D" w:rsidRPr="00AC5474">
        <w:rPr>
          <w:rFonts w:asciiTheme="minorHAnsi" w:hAnsiTheme="minorHAnsi"/>
          <w:sz w:val="20"/>
          <w:szCs w:val="20"/>
        </w:rPr>
        <w:t>3</w:t>
      </w:r>
      <w:r w:rsidRPr="00AC5474">
        <w:rPr>
          <w:rFonts w:asciiTheme="minorHAnsi" w:hAnsiTheme="minorHAnsi"/>
          <w:sz w:val="20"/>
          <w:szCs w:val="20"/>
        </w:rPr>
        <w:t>. člena tega pravilnika;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»snemanje filma« je faza v produkciji filma, ki obsega čas od prvega do zadnjega snemalnega dne;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postprodukcija</w:t>
      </w:r>
      <w:proofErr w:type="spellEnd"/>
      <w:r w:rsidRPr="00AC5474">
        <w:rPr>
          <w:rFonts w:asciiTheme="minorHAnsi" w:hAnsiTheme="minorHAnsi"/>
          <w:sz w:val="20"/>
          <w:szCs w:val="20"/>
        </w:rPr>
        <w:t xml:space="preserve"> filma« je zaključna faza v produkciji filma, ki obsega vse produkcijske aktivnosti od zaključka snemanja filma do dokončanja filmske kopije, ki omogoča kinematografsko prikazovanje;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»realizacija projekta« je proces, ki zajema priprave na snemanje, snemanje, </w:t>
      </w:r>
      <w:proofErr w:type="spellStart"/>
      <w:r w:rsidRPr="00AC5474">
        <w:rPr>
          <w:rFonts w:asciiTheme="minorHAnsi" w:hAnsiTheme="minorHAnsi"/>
          <w:sz w:val="20"/>
          <w:szCs w:val="20"/>
        </w:rPr>
        <w:t>postprodukcijo</w:t>
      </w:r>
      <w:proofErr w:type="spellEnd"/>
      <w:r w:rsidR="00323BEA" w:rsidRPr="00AC5474">
        <w:rPr>
          <w:rFonts w:asciiTheme="minorHAnsi" w:hAnsiTheme="minorHAnsi"/>
          <w:sz w:val="20"/>
          <w:szCs w:val="20"/>
        </w:rPr>
        <w:t>, promocijo</w:t>
      </w:r>
      <w:r w:rsidR="00E94609" w:rsidRPr="00AC5474">
        <w:rPr>
          <w:rFonts w:asciiTheme="minorHAnsi" w:hAnsiTheme="minorHAnsi"/>
          <w:sz w:val="20"/>
          <w:szCs w:val="20"/>
        </w:rPr>
        <w:t xml:space="preserve"> ter distribucijo </w:t>
      </w:r>
      <w:r w:rsidR="00F233CC" w:rsidRPr="00AC5474">
        <w:rPr>
          <w:rFonts w:asciiTheme="minorHAnsi" w:hAnsiTheme="minorHAnsi"/>
          <w:sz w:val="20"/>
          <w:szCs w:val="20"/>
        </w:rPr>
        <w:t xml:space="preserve">filma </w:t>
      </w:r>
      <w:r w:rsidR="00E94609" w:rsidRPr="00AC5474">
        <w:rPr>
          <w:rFonts w:asciiTheme="minorHAnsi" w:hAnsiTheme="minorHAnsi"/>
          <w:sz w:val="20"/>
          <w:szCs w:val="20"/>
        </w:rPr>
        <w:t>v Republiki Sloveniji</w:t>
      </w:r>
      <w:r w:rsidRPr="00AC5474">
        <w:rPr>
          <w:rFonts w:asciiTheme="minorHAnsi" w:hAnsiTheme="minorHAnsi"/>
          <w:sz w:val="20"/>
          <w:szCs w:val="20"/>
        </w:rPr>
        <w: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»promocija« zajema vse aktivnosti, s katerimi se obvešča javnost o posameznem filmu, financiranem programu ali nacionalnem filmskem programu. Promocija posameznega filma se praviloma začne v fazi priprav </w:t>
      </w:r>
      <w:r w:rsidR="00792700" w:rsidRPr="00AC5474">
        <w:rPr>
          <w:rFonts w:asciiTheme="minorHAnsi" w:hAnsiTheme="minorHAnsi"/>
          <w:sz w:val="20"/>
          <w:szCs w:val="20"/>
        </w:rPr>
        <w:t>n</w:t>
      </w:r>
      <w:r w:rsidRPr="00AC5474">
        <w:rPr>
          <w:rFonts w:asciiTheme="minorHAnsi" w:hAnsiTheme="minorHAnsi"/>
          <w:sz w:val="20"/>
          <w:szCs w:val="20"/>
        </w:rPr>
        <w:t>a snemanje in traja do konca komercialne in festivalske eksploatacije filma;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»distribucija filma« pomeni </w:t>
      </w:r>
      <w:r w:rsidR="0032077A" w:rsidRPr="00AC5474">
        <w:rPr>
          <w:rFonts w:asciiTheme="minorHAnsi" w:hAnsiTheme="minorHAnsi"/>
          <w:sz w:val="20"/>
          <w:szCs w:val="20"/>
        </w:rPr>
        <w:t>s</w:t>
      </w:r>
      <w:r w:rsidR="00853534" w:rsidRPr="00AC5474">
        <w:rPr>
          <w:rFonts w:asciiTheme="minorHAnsi" w:hAnsiTheme="minorHAnsi"/>
          <w:sz w:val="20"/>
          <w:szCs w:val="20"/>
        </w:rPr>
        <w:t>toritev</w:t>
      </w:r>
      <w:r w:rsidR="0032077A" w:rsidRPr="00AC5474">
        <w:rPr>
          <w:rFonts w:asciiTheme="minorHAnsi" w:hAnsiTheme="minorHAnsi"/>
          <w:sz w:val="20"/>
          <w:szCs w:val="20"/>
        </w:rPr>
        <w:t xml:space="preserve"> posredovanja v </w:t>
      </w:r>
      <w:r w:rsidR="00792700" w:rsidRPr="00AC5474">
        <w:rPr>
          <w:rFonts w:asciiTheme="minorHAnsi" w:hAnsiTheme="minorHAnsi"/>
          <w:sz w:val="20"/>
          <w:szCs w:val="20"/>
        </w:rPr>
        <w:t>pomenu</w:t>
      </w:r>
      <w:r w:rsidR="0032077A" w:rsidRPr="00AC5474">
        <w:rPr>
          <w:rFonts w:asciiTheme="minorHAnsi" w:hAnsiTheme="minorHAnsi"/>
          <w:sz w:val="20"/>
          <w:szCs w:val="20"/>
        </w:rPr>
        <w:t xml:space="preserve"> nudenja tehničnih, promocijskih uslug in tr</w:t>
      </w:r>
      <w:r w:rsidR="00853534" w:rsidRPr="00AC5474">
        <w:rPr>
          <w:rFonts w:asciiTheme="minorHAnsi" w:hAnsiTheme="minorHAnsi"/>
          <w:sz w:val="20"/>
          <w:szCs w:val="20"/>
        </w:rPr>
        <w:t>že</w:t>
      </w:r>
      <w:r w:rsidR="0032077A" w:rsidRPr="00AC5474">
        <w:rPr>
          <w:rFonts w:asciiTheme="minorHAnsi" w:hAnsiTheme="minorHAnsi"/>
          <w:sz w:val="20"/>
          <w:szCs w:val="20"/>
        </w:rPr>
        <w:t xml:space="preserve">nja, ki ga izvaja distributer </w:t>
      </w:r>
      <w:r w:rsidR="00B92F9B">
        <w:rPr>
          <w:rFonts w:asciiTheme="minorHAnsi" w:hAnsiTheme="minorHAnsi"/>
          <w:sz w:val="20"/>
          <w:szCs w:val="20"/>
        </w:rPr>
        <w:t>ter</w:t>
      </w:r>
      <w:r w:rsidR="0032077A" w:rsidRPr="00AC5474">
        <w:rPr>
          <w:rFonts w:asciiTheme="minorHAnsi" w:hAnsiTheme="minorHAnsi"/>
          <w:sz w:val="20"/>
          <w:szCs w:val="20"/>
        </w:rPr>
        <w:t xml:space="preserve"> nastaja med producentom in prikazovalcem </w:t>
      </w:r>
      <w:r w:rsidR="006853C3">
        <w:rPr>
          <w:rFonts w:asciiTheme="minorHAnsi" w:hAnsiTheme="minorHAnsi"/>
          <w:sz w:val="20"/>
          <w:szCs w:val="20"/>
        </w:rPr>
        <w:t>oziroma</w:t>
      </w:r>
      <w:r w:rsidR="0032077A" w:rsidRPr="00AC5474">
        <w:rPr>
          <w:rFonts w:asciiTheme="minorHAnsi" w:hAnsiTheme="minorHAnsi"/>
          <w:sz w:val="20"/>
          <w:szCs w:val="20"/>
        </w:rPr>
        <w:t xml:space="preserve"> nosilcem eksploatacije filma (kinematografsko podjetje, TV podjetje, videoteke ipd.) na način, da se izvirnik ali reproducirani primerki</w:t>
      </w:r>
      <w:r w:rsidR="00D50579" w:rsidRPr="00AC5474">
        <w:rPr>
          <w:rFonts w:asciiTheme="minorHAnsi" w:hAnsiTheme="minorHAnsi"/>
          <w:sz w:val="20"/>
          <w:szCs w:val="20"/>
        </w:rPr>
        <w:t>,</w:t>
      </w:r>
      <w:r w:rsidR="0032077A" w:rsidRPr="00AC5474">
        <w:rPr>
          <w:rFonts w:asciiTheme="minorHAnsi" w:hAnsiTheme="minorHAnsi"/>
          <w:sz w:val="20"/>
          <w:szCs w:val="20"/>
        </w:rPr>
        <w:t xml:space="preserve"> </w:t>
      </w:r>
      <w:r w:rsidR="0032077A" w:rsidRPr="00AC5474">
        <w:rPr>
          <w:rFonts w:asciiTheme="minorHAnsi" w:hAnsiTheme="minorHAnsi"/>
          <w:sz w:val="20"/>
          <w:szCs w:val="20"/>
        </w:rPr>
        <w:lastRenderedPageBreak/>
        <w:t>avdiovizualna d</w:t>
      </w:r>
      <w:r w:rsidR="00D50579" w:rsidRPr="00AC5474">
        <w:rPr>
          <w:rFonts w:asciiTheme="minorHAnsi" w:hAnsiTheme="minorHAnsi"/>
          <w:sz w:val="20"/>
          <w:szCs w:val="20"/>
        </w:rPr>
        <w:t xml:space="preserve">ela dajo v promet s prodajo ali </w:t>
      </w:r>
      <w:r w:rsidR="00F233CC" w:rsidRPr="00AC5474">
        <w:rPr>
          <w:rFonts w:asciiTheme="minorHAnsi" w:hAnsiTheme="minorHAnsi"/>
          <w:sz w:val="20"/>
          <w:szCs w:val="20"/>
        </w:rPr>
        <w:t xml:space="preserve">z </w:t>
      </w:r>
      <w:r w:rsidR="00D50579" w:rsidRPr="00AC5474">
        <w:rPr>
          <w:rFonts w:asciiTheme="minorHAnsi" w:hAnsiTheme="minorHAnsi"/>
          <w:sz w:val="20"/>
          <w:szCs w:val="20"/>
        </w:rPr>
        <w:t>drugačno obliko prenosa lastninske pravice, nadalje pravico dajanja v najem ter pravico javnega prikazovanja na vseh znanih nosilcih slike in zvoka;</w:t>
      </w:r>
      <w:r w:rsidR="00CD138D" w:rsidRPr="00AC5474">
        <w:rPr>
          <w:rFonts w:asciiTheme="minorHAnsi" w:hAnsiTheme="minorHAnsi"/>
          <w:sz w:val="20"/>
          <w:szCs w:val="20"/>
        </w:rPr>
        <w:t xml:space="preserve"> </w:t>
      </w:r>
    </w:p>
    <w:p w:rsidR="009B43C6" w:rsidRPr="00AC5474" w:rsidRDefault="00CD138D" w:rsidP="00F906A6">
      <w:pPr>
        <w:pStyle w:val="tevilnatoka"/>
        <w:ind w:left="0" w:firstLine="0"/>
        <w:rPr>
          <w:rFonts w:asciiTheme="minorHAnsi" w:hAnsiTheme="minorHAnsi"/>
          <w:sz w:val="20"/>
          <w:szCs w:val="20"/>
        </w:rPr>
      </w:pPr>
      <w:r w:rsidRPr="00AC5474">
        <w:rPr>
          <w:rFonts w:asciiTheme="minorHAnsi" w:hAnsiTheme="minorHAnsi" w:cs="Arial"/>
          <w:sz w:val="20"/>
          <w:szCs w:val="20"/>
        </w:rPr>
        <w:t xml:space="preserve">»načrt </w:t>
      </w:r>
      <w:r w:rsidR="00EE6324" w:rsidRPr="00AE2892">
        <w:rPr>
          <w:rFonts w:asciiTheme="minorHAnsi" w:hAnsiTheme="minorHAnsi" w:cs="Arial"/>
          <w:sz w:val="20"/>
          <w:szCs w:val="20"/>
        </w:rPr>
        <w:t>promocije,</w:t>
      </w:r>
      <w:r w:rsidR="00EE6324" w:rsidRPr="00AC5474">
        <w:rPr>
          <w:rFonts w:asciiTheme="minorHAnsi" w:hAnsiTheme="minorHAnsi" w:cs="Arial"/>
          <w:color w:val="FF0000"/>
          <w:sz w:val="20"/>
          <w:szCs w:val="20"/>
        </w:rPr>
        <w:t xml:space="preserve"> </w:t>
      </w:r>
      <w:r w:rsidRPr="00AC5474">
        <w:rPr>
          <w:rFonts w:asciiTheme="minorHAnsi" w:hAnsiTheme="minorHAnsi" w:cs="Arial"/>
          <w:sz w:val="20"/>
          <w:szCs w:val="20"/>
        </w:rPr>
        <w:t>distribucije in strategija za dosego ciljnega občinstva za film v Republiki Sloveniji«</w:t>
      </w:r>
      <w:r w:rsidR="00BF7157" w:rsidRPr="00AC5474">
        <w:rPr>
          <w:rFonts w:asciiTheme="minorHAnsi" w:hAnsiTheme="minorHAnsi" w:cs="Arial"/>
          <w:sz w:val="20"/>
          <w:szCs w:val="20"/>
        </w:rPr>
        <w:t xml:space="preserve">: </w:t>
      </w:r>
      <w:r w:rsidR="00556239" w:rsidRPr="00AC5474">
        <w:rPr>
          <w:rFonts w:asciiTheme="minorHAnsi" w:hAnsiTheme="minorHAnsi" w:cs="Arial"/>
          <w:sz w:val="20"/>
          <w:szCs w:val="20"/>
        </w:rPr>
        <w:t xml:space="preserve">opredelitev ciljnega občinstva za film ter </w:t>
      </w:r>
      <w:r w:rsidR="00BE3EFD" w:rsidRPr="00AC5474">
        <w:rPr>
          <w:rFonts w:asciiTheme="minorHAnsi" w:hAnsiTheme="minorHAnsi" w:cs="Arial"/>
          <w:sz w:val="20"/>
          <w:szCs w:val="20"/>
        </w:rPr>
        <w:t xml:space="preserve">vsebinski, </w:t>
      </w:r>
      <w:r w:rsidR="00BF7157" w:rsidRPr="00AC5474">
        <w:rPr>
          <w:rFonts w:asciiTheme="minorHAnsi" w:hAnsiTheme="minorHAnsi" w:cs="Arial"/>
          <w:sz w:val="20"/>
          <w:szCs w:val="20"/>
        </w:rPr>
        <w:t>terminski in finančni načrt aktivnosti</w:t>
      </w:r>
      <w:r w:rsidR="00BE3EFD" w:rsidRPr="00AC5474">
        <w:rPr>
          <w:rFonts w:asciiTheme="minorHAnsi" w:hAnsiTheme="minorHAnsi" w:cs="Arial"/>
          <w:sz w:val="20"/>
          <w:szCs w:val="20"/>
        </w:rPr>
        <w:t>, ki določajo</w:t>
      </w:r>
      <w:r w:rsidR="00AF2D25" w:rsidRPr="00AC5474">
        <w:rPr>
          <w:rFonts w:asciiTheme="minorHAnsi" w:hAnsiTheme="minorHAnsi" w:cs="Arial"/>
          <w:sz w:val="20"/>
          <w:szCs w:val="20"/>
        </w:rPr>
        <w:t>,</w:t>
      </w:r>
      <w:r w:rsidR="00BE3EFD" w:rsidRPr="00AC5474">
        <w:rPr>
          <w:rFonts w:asciiTheme="minorHAnsi" w:hAnsiTheme="minorHAnsi" w:cs="Arial"/>
          <w:sz w:val="20"/>
          <w:szCs w:val="20"/>
        </w:rPr>
        <w:t xml:space="preserve"> na katerih nosilcih, v kakšnem obsegu in s kakšnimi tržnimi in promocijskimi aktivnostmi bo film </w:t>
      </w:r>
      <w:r w:rsidR="00556239" w:rsidRPr="00AC5474">
        <w:rPr>
          <w:rFonts w:asciiTheme="minorHAnsi" w:hAnsiTheme="minorHAnsi" w:cs="Arial"/>
          <w:sz w:val="20"/>
          <w:szCs w:val="20"/>
        </w:rPr>
        <w:t>javno predvajan v Republiki Sloveniji;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»javno prikazovanje« je vsako javno predvajanje filma gledalcem ne glede na nosilec zvoka in slike, s katerega se film predvaja;</w:t>
      </w:r>
    </w:p>
    <w:p w:rsidR="00E001EB" w:rsidRPr="00AC5474" w:rsidRDefault="009B43C6" w:rsidP="00F906A6">
      <w:pPr>
        <w:pStyle w:val="tevilnatoka"/>
        <w:ind w:left="0" w:firstLine="0"/>
        <w:rPr>
          <w:rFonts w:asciiTheme="minorHAnsi" w:hAnsiTheme="minorHAnsi"/>
          <w:spacing w:val="2"/>
          <w:sz w:val="20"/>
          <w:szCs w:val="20"/>
        </w:rPr>
      </w:pPr>
      <w:r w:rsidRPr="00AC5474">
        <w:rPr>
          <w:rFonts w:asciiTheme="minorHAnsi" w:hAnsiTheme="minorHAnsi"/>
          <w:sz w:val="20"/>
          <w:szCs w:val="20"/>
        </w:rPr>
        <w:t>»</w:t>
      </w:r>
      <w:r w:rsidR="00D27CC6" w:rsidRPr="00AC5474">
        <w:rPr>
          <w:rFonts w:asciiTheme="minorHAnsi" w:hAnsiTheme="minorHAnsi" w:cs="Arial"/>
          <w:color w:val="000000"/>
          <w:sz w:val="20"/>
          <w:szCs w:val="20"/>
          <w:shd w:val="clear" w:color="auto" w:fill="FFFFFF"/>
        </w:rPr>
        <w:t xml:space="preserve">manjšinski </w:t>
      </w:r>
      <w:r w:rsidR="00E001EB" w:rsidRPr="00AC5474">
        <w:rPr>
          <w:rFonts w:asciiTheme="minorHAnsi" w:hAnsiTheme="minorHAnsi" w:cs="Arial"/>
          <w:color w:val="000000"/>
          <w:sz w:val="20"/>
          <w:szCs w:val="20"/>
          <w:shd w:val="clear" w:color="auto" w:fill="FFFFFF"/>
        </w:rPr>
        <w:t>koprodukcij</w:t>
      </w:r>
      <w:r w:rsidR="00D27CC6" w:rsidRPr="00AC5474">
        <w:rPr>
          <w:rFonts w:asciiTheme="minorHAnsi" w:hAnsiTheme="minorHAnsi" w:cs="Arial"/>
          <w:color w:val="000000"/>
          <w:sz w:val="20"/>
          <w:szCs w:val="20"/>
          <w:shd w:val="clear" w:color="auto" w:fill="FFFFFF"/>
        </w:rPr>
        <w:t>ski projekt</w:t>
      </w:r>
      <w:r w:rsidRPr="00AC5474">
        <w:rPr>
          <w:rFonts w:asciiTheme="minorHAnsi" w:hAnsiTheme="minorHAnsi" w:cs="Arial"/>
          <w:sz w:val="20"/>
          <w:szCs w:val="20"/>
        </w:rPr>
        <w:t>«</w:t>
      </w:r>
      <w:r w:rsidR="00E001EB" w:rsidRPr="00AC5474">
        <w:rPr>
          <w:rFonts w:asciiTheme="minorHAnsi" w:hAnsiTheme="minorHAnsi" w:cs="Arial"/>
          <w:color w:val="000000"/>
          <w:sz w:val="20"/>
          <w:szCs w:val="20"/>
          <w:shd w:val="clear" w:color="auto" w:fill="FFFFFF"/>
        </w:rPr>
        <w:t xml:space="preserve"> je realizacija film</w:t>
      </w:r>
      <w:r w:rsidR="00D27CC6" w:rsidRPr="00AC5474">
        <w:rPr>
          <w:rFonts w:asciiTheme="minorHAnsi" w:hAnsiTheme="minorHAnsi" w:cs="Arial"/>
          <w:color w:val="000000"/>
          <w:sz w:val="20"/>
          <w:szCs w:val="20"/>
          <w:shd w:val="clear" w:color="auto" w:fill="FFFFFF"/>
        </w:rPr>
        <w:t>skega projekta</w:t>
      </w:r>
      <w:r w:rsidR="00E001EB" w:rsidRPr="00AC5474">
        <w:rPr>
          <w:rFonts w:asciiTheme="minorHAnsi" w:hAnsiTheme="minorHAnsi" w:cs="Arial"/>
          <w:color w:val="000000"/>
          <w:sz w:val="20"/>
          <w:szCs w:val="20"/>
          <w:shd w:val="clear" w:color="auto" w:fill="FFFFFF"/>
        </w:rPr>
        <w:t xml:space="preserve">, v </w:t>
      </w:r>
      <w:r w:rsidR="00D27CC6" w:rsidRPr="00AC5474">
        <w:rPr>
          <w:rFonts w:asciiTheme="minorHAnsi" w:hAnsiTheme="minorHAnsi" w:cs="Arial"/>
          <w:color w:val="000000"/>
          <w:sz w:val="20"/>
          <w:szCs w:val="20"/>
          <w:shd w:val="clear" w:color="auto" w:fill="FFFFFF"/>
        </w:rPr>
        <w:t xml:space="preserve">katerem </w:t>
      </w:r>
      <w:r w:rsidR="00E001EB" w:rsidRPr="00AC5474">
        <w:rPr>
          <w:rFonts w:asciiTheme="minorHAnsi" w:hAnsiTheme="minorHAnsi" w:cs="Arial"/>
          <w:color w:val="000000"/>
          <w:sz w:val="20"/>
          <w:szCs w:val="20"/>
          <w:shd w:val="clear" w:color="auto" w:fill="FFFFFF"/>
        </w:rPr>
        <w:t xml:space="preserve">znaša slovenski delež najmanj 10 odstotkov in največ 49 odstotkov stroškov celotne produkcije filma ter izhaja iz prijave, da bodo pri realizaciji filmskega projekta sodelovali slovenski </w:t>
      </w:r>
      <w:r w:rsidR="00B56432" w:rsidRPr="00AC5474">
        <w:rPr>
          <w:rFonts w:asciiTheme="minorHAnsi" w:hAnsiTheme="minorHAnsi" w:cs="Arial"/>
          <w:color w:val="000000"/>
          <w:sz w:val="20"/>
          <w:szCs w:val="20"/>
          <w:shd w:val="clear" w:color="auto" w:fill="FFFFFF"/>
        </w:rPr>
        <w:t>so</w:t>
      </w:r>
      <w:r w:rsidR="00E001EB" w:rsidRPr="00AC5474">
        <w:rPr>
          <w:rFonts w:asciiTheme="minorHAnsi" w:hAnsiTheme="minorHAnsi" w:cs="Arial"/>
          <w:color w:val="000000"/>
          <w:sz w:val="20"/>
          <w:szCs w:val="20"/>
          <w:shd w:val="clear" w:color="auto" w:fill="FFFFFF"/>
        </w:rPr>
        <w:t>avtorji</w:t>
      </w:r>
      <w:r w:rsidR="00B56432" w:rsidRPr="00AC5474">
        <w:rPr>
          <w:rFonts w:asciiTheme="minorHAnsi" w:hAnsiTheme="minorHAnsi" w:cs="Arial"/>
          <w:color w:val="000000"/>
          <w:sz w:val="20"/>
          <w:szCs w:val="20"/>
          <w:shd w:val="clear" w:color="auto" w:fill="FFFFFF"/>
        </w:rPr>
        <w:t>, avtorji prispevkov</w:t>
      </w:r>
      <w:r w:rsidR="00E001EB" w:rsidRPr="00AC5474">
        <w:rPr>
          <w:rFonts w:asciiTheme="minorHAnsi" w:hAnsiTheme="minorHAnsi" w:cs="Arial"/>
          <w:color w:val="000000"/>
          <w:sz w:val="20"/>
          <w:szCs w:val="20"/>
          <w:shd w:val="clear" w:color="auto" w:fill="FFFFFF"/>
        </w:rPr>
        <w:t xml:space="preserve">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E001EB" w:rsidRPr="00AC5474">
        <w:rPr>
          <w:rFonts w:asciiTheme="minorHAnsi" w:hAnsiTheme="minorHAnsi" w:cs="Arial"/>
          <w:color w:val="000000"/>
          <w:sz w:val="20"/>
          <w:szCs w:val="20"/>
          <w:shd w:val="clear" w:color="auto" w:fill="FFFFFF"/>
        </w:rPr>
        <w:t xml:space="preserve"> izvajalci;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»sinopsis« je besedilo, ki povzema bistvo zgodbe in njene najpomembnejše elemente ter opisuje glavne like, njihove ključne odločitve in dejanja. Obsega do dve tipkani strani;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»osnutek scenarija (</w:t>
      </w:r>
      <w:proofErr w:type="spellStart"/>
      <w:r w:rsidRPr="00AC5474">
        <w:rPr>
          <w:rFonts w:asciiTheme="minorHAnsi" w:hAnsiTheme="minorHAnsi"/>
          <w:sz w:val="20"/>
          <w:szCs w:val="20"/>
        </w:rPr>
        <w:t>treatment</w:t>
      </w:r>
      <w:proofErr w:type="spellEnd"/>
      <w:r w:rsidRPr="00AC5474">
        <w:rPr>
          <w:rFonts w:asciiTheme="minorHAnsi" w:hAnsiTheme="minorHAnsi"/>
          <w:sz w:val="20"/>
          <w:szCs w:val="20"/>
        </w:rPr>
        <w:t>)« je razširjena oblika sinopsisa in vsebuje zaporedje prizorov, ki so vsak zase splošno opisani v enem ali več stavkih. Obsega do petnajst tipkanih strani;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»scenarij« je oštevilčeno zaporedje podrobno opisanih prizorov, ki vsebuje vse dialoge, opise oseb in prizorišč, podatke, kje (</w:t>
      </w:r>
      <w:proofErr w:type="spellStart"/>
      <w:r w:rsidRPr="00AC5474">
        <w:rPr>
          <w:rFonts w:asciiTheme="minorHAnsi" w:hAnsiTheme="minorHAnsi"/>
          <w:sz w:val="20"/>
          <w:szCs w:val="20"/>
        </w:rPr>
        <w:t>interier</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eksterier</w:t>
      </w:r>
      <w:proofErr w:type="spellEnd"/>
      <w:r w:rsidRPr="00AC5474">
        <w:rPr>
          <w:rFonts w:asciiTheme="minorHAnsi" w:hAnsiTheme="minorHAnsi"/>
          <w:sz w:val="20"/>
          <w:szCs w:val="20"/>
        </w:rPr>
        <w:t>) in kdaj (dan, noč) se prizor dogaja, ter vse druge vsebinske podatke;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»režijska vizija/koncept« je razlaga režiserjevega videnja nastajajočega filma. Obsega do pet tipkanih strani;</w:t>
      </w:r>
    </w:p>
    <w:p w:rsidR="00877853"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zgodboris</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storyboard</w:t>
      </w:r>
      <w:proofErr w:type="spellEnd"/>
      <w:r w:rsidRPr="00AC5474">
        <w:rPr>
          <w:rFonts w:asciiTheme="minorHAnsi" w:hAnsiTheme="minorHAnsi"/>
          <w:sz w:val="20"/>
          <w:szCs w:val="20"/>
        </w:rPr>
        <w:t>)« je zaporedje risb, slik ali fotografij, ki izrisuje nastopajoče in njihova dejanja v posameznem prizoru ali celotnem filmu;</w:t>
      </w:r>
    </w:p>
    <w:p w:rsidR="00877853" w:rsidRPr="00AC5474" w:rsidRDefault="00877853" w:rsidP="00F906A6">
      <w:pPr>
        <w:pStyle w:val="tevilnatoka"/>
        <w:ind w:left="0" w:firstLine="0"/>
        <w:rPr>
          <w:rFonts w:asciiTheme="minorHAnsi" w:hAnsiTheme="minorHAnsi"/>
          <w:sz w:val="20"/>
          <w:szCs w:val="20"/>
        </w:rPr>
      </w:pPr>
      <w:r w:rsidRPr="00AC5474">
        <w:rPr>
          <w:rFonts w:asciiTheme="minorHAnsi" w:hAnsiTheme="minorHAnsi"/>
          <w:sz w:val="20"/>
          <w:szCs w:val="20"/>
        </w:rPr>
        <w:t>»izdelava digitalnega kinematografskega paketa« je priprava digitaln</w:t>
      </w:r>
      <w:r w:rsidR="00AF2D25" w:rsidRPr="00AC5474">
        <w:rPr>
          <w:rFonts w:asciiTheme="minorHAnsi" w:hAnsiTheme="minorHAnsi"/>
          <w:sz w:val="20"/>
          <w:szCs w:val="20"/>
        </w:rPr>
        <w:t>ega</w:t>
      </w:r>
      <w:r w:rsidRPr="00AC5474">
        <w:rPr>
          <w:rFonts w:asciiTheme="minorHAnsi" w:hAnsiTheme="minorHAnsi"/>
          <w:sz w:val="20"/>
          <w:szCs w:val="20"/>
        </w:rPr>
        <w:t xml:space="preserve"> zapisa zvoka in slike za javno kinematografsko predvajanje v minimalni resoluciji 2k in hitrosti predvajanja 24 </w:t>
      </w:r>
      <w:proofErr w:type="spellStart"/>
      <w:r w:rsidRPr="00AC5474">
        <w:rPr>
          <w:rFonts w:asciiTheme="minorHAnsi" w:hAnsiTheme="minorHAnsi"/>
          <w:sz w:val="20"/>
          <w:szCs w:val="20"/>
        </w:rPr>
        <w:t>fps</w:t>
      </w:r>
      <w:proofErr w:type="spellEnd"/>
      <w:r w:rsidRPr="00AC5474">
        <w:rPr>
          <w:rFonts w:asciiTheme="minorHAnsi" w:hAnsiTheme="minorHAnsi"/>
          <w:sz w:val="20"/>
          <w:szCs w:val="20"/>
        </w:rPr>
        <w:t>.</w:t>
      </w:r>
      <w:r w:rsidRPr="00AC5474">
        <w:rPr>
          <w:rFonts w:asciiTheme="minorHAnsi" w:hAnsiTheme="minorHAnsi"/>
          <w:bCs/>
          <w:sz w:val="20"/>
          <w:szCs w:val="20"/>
        </w:rPr>
        <w:t>;</w:t>
      </w:r>
    </w:p>
    <w:p w:rsidR="00E001EB" w:rsidRPr="00AC5474" w:rsidRDefault="00A55E53" w:rsidP="00F906A6">
      <w:pPr>
        <w:pStyle w:val="tevilnatoka"/>
        <w:ind w:left="0" w:firstLine="0"/>
        <w:rPr>
          <w:rFonts w:asciiTheme="minorHAnsi" w:hAnsiTheme="minorHAnsi"/>
          <w:sz w:val="20"/>
          <w:szCs w:val="20"/>
        </w:rPr>
      </w:pPr>
      <w:r w:rsidRPr="00AC5474">
        <w:rPr>
          <w:rFonts w:asciiTheme="minorHAnsi" w:hAnsiTheme="minorHAnsi" w:cs="Arial"/>
          <w:sz w:val="20"/>
          <w:szCs w:val="20"/>
        </w:rPr>
        <w:t>»</w:t>
      </w:r>
      <w:r w:rsidR="00E001EB" w:rsidRPr="00AC5474">
        <w:rPr>
          <w:rFonts w:asciiTheme="minorHAnsi" w:hAnsiTheme="minorHAnsi" w:cs="Arial"/>
          <w:sz w:val="20"/>
          <w:szCs w:val="20"/>
        </w:rPr>
        <w:t>povečava</w:t>
      </w:r>
      <w:r w:rsidRPr="00AC5474">
        <w:rPr>
          <w:rFonts w:asciiTheme="minorHAnsi" w:hAnsiTheme="minorHAnsi" w:cs="Arial"/>
          <w:sz w:val="20"/>
          <w:szCs w:val="20"/>
        </w:rPr>
        <w:t>«</w:t>
      </w:r>
      <w:r w:rsidR="00E001EB" w:rsidRPr="00AC5474">
        <w:rPr>
          <w:rFonts w:asciiTheme="minorHAnsi" w:hAnsiTheme="minorHAnsi" w:cs="Arial"/>
          <w:sz w:val="20"/>
          <w:szCs w:val="20"/>
        </w:rPr>
        <w:t xml:space="preserve"> je povečanje filmske slike s 16 mm ali super 16 mm filmskega traku na 35 mm,  izdelava 35 mm standardne zvočne kopije filma in/ali izdelava digitalnega kinematografskega paketa</w:t>
      </w:r>
      <w:r w:rsidR="00877853" w:rsidRPr="00AC5474">
        <w:rPr>
          <w:rFonts w:asciiTheme="minorHAnsi" w:hAnsiTheme="minorHAnsi" w:cs="Arial"/>
          <w:sz w:val="20"/>
          <w:szCs w:val="20"/>
        </w:rPr>
        <w:t>;</w:t>
      </w:r>
    </w:p>
    <w:p w:rsidR="00E001EB" w:rsidRPr="00AC5474" w:rsidRDefault="00A55E53" w:rsidP="00F906A6">
      <w:pPr>
        <w:pStyle w:val="tevilnatoka"/>
        <w:ind w:left="0" w:firstLine="0"/>
        <w:rPr>
          <w:rFonts w:asciiTheme="minorHAnsi" w:hAnsiTheme="minorHAnsi"/>
          <w:sz w:val="20"/>
          <w:szCs w:val="20"/>
        </w:rPr>
      </w:pPr>
      <w:r w:rsidRPr="00AC5474">
        <w:rPr>
          <w:rFonts w:asciiTheme="minorHAnsi" w:hAnsiTheme="minorHAnsi" w:cs="Arial"/>
          <w:sz w:val="20"/>
          <w:szCs w:val="20"/>
        </w:rPr>
        <w:t>»</w:t>
      </w:r>
      <w:r w:rsidR="00E001EB" w:rsidRPr="00AC5474">
        <w:rPr>
          <w:rFonts w:asciiTheme="minorHAnsi" w:hAnsiTheme="minorHAnsi" w:cs="Arial"/>
          <w:sz w:val="20"/>
          <w:szCs w:val="20"/>
        </w:rPr>
        <w:t>transfer</w:t>
      </w:r>
      <w:r w:rsidRPr="00AC5474">
        <w:rPr>
          <w:rFonts w:asciiTheme="minorHAnsi" w:hAnsiTheme="minorHAnsi" w:cs="Arial"/>
          <w:sz w:val="20"/>
          <w:szCs w:val="20"/>
        </w:rPr>
        <w:t>«</w:t>
      </w:r>
      <w:r w:rsidR="00E001EB" w:rsidRPr="00AC5474">
        <w:rPr>
          <w:rFonts w:asciiTheme="minorHAnsi" w:hAnsiTheme="minorHAnsi" w:cs="Arial"/>
          <w:sz w:val="20"/>
          <w:szCs w:val="20"/>
        </w:rPr>
        <w:t xml:space="preserve"> je prenos slike z digitalnega nosilca na 35 mm filmski trak, izdelava 35 mm standardne zvočne kopije filma in/ali izdelava digitalnega kinematografskega paketa</w:t>
      </w:r>
      <w:r w:rsidR="00877853" w:rsidRPr="00AC5474">
        <w:rPr>
          <w:rFonts w:asciiTheme="minorHAnsi" w:hAnsiTheme="minorHAnsi" w:cs="Arial"/>
          <w:sz w:val="20"/>
          <w:szCs w:val="20"/>
        </w:rPr>
        <w:t>;</w:t>
      </w:r>
    </w:p>
    <w:p w:rsidR="00FE0A81" w:rsidRPr="00AC5474" w:rsidRDefault="00FE0A81" w:rsidP="00F906A6">
      <w:pPr>
        <w:pStyle w:val="tevilnatoka"/>
        <w:ind w:left="0" w:firstLine="0"/>
        <w:rPr>
          <w:rFonts w:asciiTheme="minorHAnsi" w:hAnsiTheme="minorHAnsi"/>
          <w:bCs/>
          <w:i/>
          <w:sz w:val="20"/>
          <w:szCs w:val="20"/>
        </w:rPr>
      </w:pPr>
      <w:r w:rsidRPr="00AC5474">
        <w:rPr>
          <w:rFonts w:asciiTheme="minorHAnsi" w:hAnsiTheme="minorHAnsi" w:cs="Arial"/>
          <w:sz w:val="20"/>
          <w:szCs w:val="20"/>
        </w:rPr>
        <w:t>»</w:t>
      </w:r>
      <w:proofErr w:type="spellStart"/>
      <w:r w:rsidRPr="00AC5474">
        <w:rPr>
          <w:rFonts w:asciiTheme="minorHAnsi" w:hAnsiTheme="minorHAnsi" w:cs="Arial"/>
          <w:sz w:val="20"/>
          <w:szCs w:val="20"/>
        </w:rPr>
        <w:t>kulturnovzgojni</w:t>
      </w:r>
      <w:proofErr w:type="spellEnd"/>
      <w:r w:rsidRPr="00AC5474">
        <w:rPr>
          <w:rFonts w:asciiTheme="minorHAnsi" w:hAnsiTheme="minorHAnsi" w:cs="Arial"/>
          <w:sz w:val="20"/>
          <w:szCs w:val="20"/>
        </w:rPr>
        <w:t xml:space="preserve"> filmski projekt</w:t>
      </w:r>
      <w:r w:rsidR="00FC0EBF" w:rsidRPr="00AC5474">
        <w:rPr>
          <w:rFonts w:asciiTheme="minorHAnsi" w:hAnsiTheme="minorHAnsi" w:cs="Arial"/>
          <w:sz w:val="20"/>
          <w:szCs w:val="20"/>
        </w:rPr>
        <w:t>/program</w:t>
      </w:r>
      <w:r w:rsidRPr="00AC5474">
        <w:rPr>
          <w:rFonts w:asciiTheme="minorHAnsi" w:hAnsiTheme="minorHAnsi" w:cs="Arial"/>
          <w:sz w:val="20"/>
          <w:szCs w:val="20"/>
        </w:rPr>
        <w:t>«</w:t>
      </w:r>
      <w:r w:rsidRPr="00AC5474">
        <w:rPr>
          <w:rFonts w:asciiTheme="minorHAnsi" w:hAnsiTheme="minorHAnsi" w:cs="Arial"/>
          <w:i/>
          <w:sz w:val="20"/>
          <w:szCs w:val="20"/>
        </w:rPr>
        <w:t xml:space="preserve"> </w:t>
      </w:r>
      <w:r w:rsidR="00D03FA5" w:rsidRPr="00AC5474">
        <w:rPr>
          <w:rFonts w:asciiTheme="minorHAnsi" w:hAnsiTheme="minorHAnsi" w:cs="Arial"/>
          <w:sz w:val="20"/>
          <w:szCs w:val="20"/>
        </w:rPr>
        <w:t xml:space="preserve">je projekt/program </w:t>
      </w:r>
      <w:r w:rsidR="00D03FA5" w:rsidRPr="00AC5474">
        <w:rPr>
          <w:rFonts w:asciiTheme="minorHAnsi" w:hAnsiTheme="minorHAnsi"/>
          <w:sz w:val="20"/>
          <w:szCs w:val="20"/>
        </w:rPr>
        <w:t>izobraževanja na področju filmske kulture;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»predračun« je ovrednotenje vseh stroškov projekta</w:t>
      </w:r>
      <w:r w:rsidR="00FC0EBF" w:rsidRPr="00AC5474">
        <w:rPr>
          <w:rFonts w:asciiTheme="minorHAnsi" w:hAnsiTheme="minorHAnsi"/>
          <w:sz w:val="20"/>
          <w:szCs w:val="20"/>
        </w:rPr>
        <w:t xml:space="preserve"> </w:t>
      </w:r>
      <w:r w:rsidR="006853C3">
        <w:rPr>
          <w:rFonts w:asciiTheme="minorHAnsi" w:hAnsiTheme="minorHAnsi"/>
          <w:sz w:val="20"/>
          <w:szCs w:val="20"/>
        </w:rPr>
        <w:t>oziroma</w:t>
      </w:r>
      <w:r w:rsidR="00FC0EBF" w:rsidRPr="00AC5474">
        <w:rPr>
          <w:rFonts w:asciiTheme="minorHAnsi" w:hAnsiTheme="minorHAnsi"/>
          <w:sz w:val="20"/>
          <w:szCs w:val="20"/>
        </w:rPr>
        <w:t xml:space="preserve"> programa</w:t>
      </w:r>
      <w:r w:rsidR="00F233CC" w:rsidRPr="00AC5474">
        <w:rPr>
          <w:rFonts w:asciiTheme="minorHAnsi" w:hAnsiTheme="minorHAnsi"/>
          <w:sz w:val="20"/>
          <w:szCs w:val="20"/>
        </w:rPr>
        <w:t>;</w:t>
      </w:r>
      <w:r w:rsidRPr="00AC5474">
        <w:rPr>
          <w:rFonts w:asciiTheme="minorHAnsi" w:hAnsiTheme="minorHAnsi"/>
          <w:sz w:val="20"/>
          <w:szCs w:val="20"/>
        </w:rPr>
        <w:t xml:space="preserve"> </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»finančni načrt« je prikaz virov financiranja 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00F233CC" w:rsidRPr="00AC5474">
        <w:rPr>
          <w:rFonts w:asciiTheme="minorHAnsi" w:hAnsiTheme="minorHAnsi"/>
          <w:sz w:val="20"/>
          <w:szCs w:val="20"/>
        </w:rPr>
        <w:t>;</w:t>
      </w:r>
      <w:r w:rsidRPr="00AC5474">
        <w:rPr>
          <w:rFonts w:asciiTheme="minorHAnsi" w:hAnsiTheme="minorHAnsi"/>
          <w:sz w:val="20"/>
          <w:szCs w:val="20"/>
        </w:rPr>
        <w:t xml:space="preserve"> </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»dokazila o zaprtju finančne konstrukcije 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Pr="00AC5474">
        <w:rPr>
          <w:rFonts w:asciiTheme="minorHAnsi" w:hAnsiTheme="minorHAnsi"/>
          <w:sz w:val="20"/>
          <w:szCs w:val="20"/>
        </w:rPr>
        <w:t xml:space="preserve">« so vse verodostojne listine (pred/pogodbe s financerji, koproducenti, </w:t>
      </w:r>
      <w:proofErr w:type="spellStart"/>
      <w:r w:rsidRPr="00AC5474">
        <w:rPr>
          <w:rFonts w:asciiTheme="minorHAnsi" w:hAnsiTheme="minorHAnsi"/>
          <w:sz w:val="20"/>
          <w:szCs w:val="20"/>
        </w:rPr>
        <w:t>predkupci</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predvajalskih</w:t>
      </w:r>
      <w:proofErr w:type="spellEnd"/>
      <w:r w:rsidRPr="00AC5474">
        <w:rPr>
          <w:rFonts w:asciiTheme="minorHAnsi" w:hAnsiTheme="minorHAnsi"/>
          <w:sz w:val="20"/>
          <w:szCs w:val="20"/>
        </w:rPr>
        <w:t xml:space="preserve"> pravic, z donatorji in s sponzorji; izjava o vložku producenta itn.), iz katerih je razvidno, v k</w:t>
      </w:r>
      <w:r w:rsidR="00B92F9B">
        <w:rPr>
          <w:rFonts w:asciiTheme="minorHAnsi" w:hAnsiTheme="minorHAnsi"/>
          <w:sz w:val="20"/>
          <w:szCs w:val="20"/>
        </w:rPr>
        <w:t>oli</w:t>
      </w:r>
      <w:r w:rsidRPr="00AC5474">
        <w:rPr>
          <w:rFonts w:asciiTheme="minorHAnsi" w:hAnsiTheme="minorHAnsi"/>
          <w:sz w:val="20"/>
          <w:szCs w:val="20"/>
        </w:rPr>
        <w:t>kšnem obsegu so v skladu s finančnim načrtom že zagotovljena finančna in druga sredstva;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»terminski načrt« je časovno natančno opredeljen opis vseh aktivnosti ustvarjalnih in tehnoloških postopkov, ki zagotavljajo celovito </w:t>
      </w:r>
      <w:r w:rsidR="00687E0B" w:rsidRPr="00AC5474">
        <w:rPr>
          <w:rFonts w:asciiTheme="minorHAnsi" w:hAnsiTheme="minorHAnsi"/>
          <w:sz w:val="20"/>
          <w:szCs w:val="20"/>
        </w:rPr>
        <w:t xml:space="preserve">izvedbo </w:t>
      </w:r>
      <w:r w:rsidRPr="00AC5474">
        <w:rPr>
          <w:rFonts w:asciiTheme="minorHAnsi" w:hAnsiTheme="minorHAnsi"/>
          <w:sz w:val="20"/>
          <w:szCs w:val="20"/>
        </w:rPr>
        <w:t>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Pr="00AC5474">
        <w:rPr>
          <w:rFonts w:asciiTheme="minorHAnsi" w:hAnsiTheme="minorHAnsi"/>
          <w:sz w:val="20"/>
          <w:szCs w:val="20"/>
        </w:rPr>
        <w: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»paritetna sredstva« so sredstva, ki so prijavitelju projekta na javni razpis za razvoj projekta odobrena največ do zneska, kot so mu </w:t>
      </w:r>
      <w:r w:rsidR="00AF2D25" w:rsidRPr="00AC5474">
        <w:rPr>
          <w:rFonts w:asciiTheme="minorHAnsi" w:hAnsiTheme="minorHAnsi"/>
          <w:sz w:val="20"/>
          <w:szCs w:val="20"/>
        </w:rPr>
        <w:t xml:space="preserve">jih </w:t>
      </w:r>
      <w:r w:rsidRPr="00AC5474">
        <w:rPr>
          <w:rFonts w:asciiTheme="minorHAnsi" w:hAnsiTheme="minorHAnsi"/>
          <w:sz w:val="20"/>
          <w:szCs w:val="20"/>
        </w:rPr>
        <w:t>odobr</w:t>
      </w:r>
      <w:r w:rsidR="00AF2D25" w:rsidRPr="00AC5474">
        <w:rPr>
          <w:rFonts w:asciiTheme="minorHAnsi" w:hAnsiTheme="minorHAnsi"/>
          <w:sz w:val="20"/>
          <w:szCs w:val="20"/>
        </w:rPr>
        <w:t>ili</w:t>
      </w:r>
      <w:r w:rsidRPr="00AC5474">
        <w:rPr>
          <w:rFonts w:asciiTheme="minorHAnsi" w:hAnsiTheme="minorHAnsi"/>
          <w:sz w:val="20"/>
          <w:szCs w:val="20"/>
        </w:rPr>
        <w:t xml:space="preserve"> evropski sklad</w:t>
      </w:r>
      <w:r w:rsidR="00AF2D25" w:rsidRPr="00AC5474">
        <w:rPr>
          <w:rFonts w:asciiTheme="minorHAnsi" w:hAnsiTheme="minorHAnsi"/>
          <w:sz w:val="20"/>
          <w:szCs w:val="20"/>
        </w:rPr>
        <w:t>i</w:t>
      </w:r>
      <w:r w:rsidRPr="00AC5474">
        <w:rPr>
          <w:rFonts w:asciiTheme="minorHAnsi" w:hAnsiTheme="minorHAnsi"/>
          <w:sz w:val="20"/>
          <w:szCs w:val="20"/>
        </w:rPr>
        <w:t xml:space="preserve">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Pr="00AC5474">
        <w:rPr>
          <w:rFonts w:asciiTheme="minorHAnsi" w:hAnsiTheme="minorHAnsi"/>
          <w:sz w:val="20"/>
          <w:szCs w:val="20"/>
        </w:rPr>
        <w:t>program</w:t>
      </w:r>
      <w:r w:rsidR="00AF2D25" w:rsidRPr="00AC5474">
        <w:rPr>
          <w:rFonts w:asciiTheme="minorHAnsi" w:hAnsiTheme="minorHAnsi"/>
          <w:sz w:val="20"/>
          <w:szCs w:val="20"/>
        </w:rPr>
        <w:t>i</w:t>
      </w:r>
      <w:r w:rsidRPr="00AC5474">
        <w:rPr>
          <w:rFonts w:asciiTheme="minorHAnsi" w:hAnsiTheme="minorHAnsi"/>
          <w:sz w:val="20"/>
          <w:szCs w:val="20"/>
        </w:rPr>
        <w:t>;</w:t>
      </w:r>
    </w:p>
    <w:p w:rsidR="00D84ECF" w:rsidRPr="00AC5474" w:rsidRDefault="00262AE3" w:rsidP="00F906A6">
      <w:pPr>
        <w:pStyle w:val="tevilnatoka"/>
        <w:ind w:left="0" w:firstLine="0"/>
        <w:rPr>
          <w:rFonts w:asciiTheme="minorHAnsi" w:hAnsiTheme="minorHAnsi"/>
          <w:sz w:val="20"/>
          <w:szCs w:val="20"/>
        </w:rPr>
      </w:pPr>
      <w:r w:rsidRPr="00AC5474">
        <w:rPr>
          <w:rFonts w:asciiTheme="minorHAnsi" w:hAnsiTheme="minorHAnsi"/>
          <w:sz w:val="20"/>
          <w:szCs w:val="20"/>
        </w:rPr>
        <w:t>»slovenski avdiovizualni projekt</w:t>
      </w:r>
      <w:r w:rsidR="00164BAF" w:rsidRPr="00AC5474">
        <w:rPr>
          <w:rFonts w:asciiTheme="minorHAnsi" w:hAnsiTheme="minorHAnsi"/>
          <w:sz w:val="20"/>
          <w:szCs w:val="20"/>
        </w:rPr>
        <w:t>«</w:t>
      </w:r>
      <w:r w:rsidRPr="00AC5474">
        <w:rPr>
          <w:rFonts w:asciiTheme="minorHAnsi" w:hAnsiTheme="minorHAnsi"/>
          <w:sz w:val="20"/>
          <w:szCs w:val="20"/>
        </w:rPr>
        <w:t xml:space="preserve"> </w:t>
      </w:r>
      <w:r w:rsidR="00232C19" w:rsidRPr="00AC5474">
        <w:rPr>
          <w:rFonts w:asciiTheme="minorHAnsi" w:hAnsiTheme="minorHAnsi"/>
          <w:sz w:val="20"/>
          <w:szCs w:val="20"/>
        </w:rPr>
        <w:t xml:space="preserve">je </w:t>
      </w:r>
      <w:r w:rsidR="00D50579" w:rsidRPr="00AC5474">
        <w:rPr>
          <w:rFonts w:asciiTheme="minorHAnsi" w:hAnsiTheme="minorHAnsi"/>
          <w:sz w:val="20"/>
          <w:szCs w:val="20"/>
        </w:rPr>
        <w:t xml:space="preserve">slovensko avdiovizualno </w:t>
      </w:r>
      <w:r w:rsidR="00853534" w:rsidRPr="00AC5474">
        <w:rPr>
          <w:rFonts w:asciiTheme="minorHAnsi" w:hAnsiTheme="minorHAnsi"/>
          <w:sz w:val="20"/>
          <w:szCs w:val="20"/>
        </w:rPr>
        <w:t>delo</w:t>
      </w:r>
      <w:r w:rsidR="00164BAF" w:rsidRPr="00AC5474">
        <w:rPr>
          <w:rFonts w:asciiTheme="minorHAnsi" w:hAnsiTheme="minorHAnsi"/>
          <w:sz w:val="20"/>
          <w:szCs w:val="20"/>
        </w:rPr>
        <w:t>,</w:t>
      </w:r>
      <w:r w:rsidR="00853534" w:rsidRPr="00AC5474">
        <w:rPr>
          <w:rFonts w:asciiTheme="minorHAnsi" w:hAnsiTheme="minorHAnsi"/>
          <w:sz w:val="20"/>
          <w:szCs w:val="20"/>
        </w:rPr>
        <w:t xml:space="preserve"> </w:t>
      </w:r>
      <w:r w:rsidRPr="00AC5474">
        <w:rPr>
          <w:rFonts w:asciiTheme="minorHAnsi" w:hAnsiTheme="minorHAnsi"/>
          <w:sz w:val="20"/>
          <w:szCs w:val="20"/>
        </w:rPr>
        <w:t xml:space="preserve">kot </w:t>
      </w:r>
      <w:r w:rsidR="00853534" w:rsidRPr="00AC5474">
        <w:rPr>
          <w:rFonts w:asciiTheme="minorHAnsi" w:hAnsiTheme="minorHAnsi"/>
          <w:sz w:val="20"/>
          <w:szCs w:val="20"/>
        </w:rPr>
        <w:t xml:space="preserve">ga </w:t>
      </w:r>
      <w:r w:rsidRPr="00AC5474">
        <w:rPr>
          <w:rFonts w:asciiTheme="minorHAnsi" w:hAnsiTheme="minorHAnsi"/>
          <w:sz w:val="20"/>
          <w:szCs w:val="20"/>
        </w:rPr>
        <w:t xml:space="preserve">opredeljuje </w:t>
      </w:r>
      <w:r w:rsidR="00D50579" w:rsidRPr="00AC5474">
        <w:rPr>
          <w:rFonts w:asciiTheme="minorHAnsi" w:hAnsiTheme="minorHAnsi"/>
          <w:sz w:val="20"/>
          <w:szCs w:val="20"/>
        </w:rPr>
        <w:t>uredba, ki ureja slovenska avdiovizualna dela</w:t>
      </w:r>
      <w:r w:rsidR="00D84ECF" w:rsidRPr="00AC5474">
        <w:rPr>
          <w:rFonts w:asciiTheme="minorHAnsi" w:hAnsiTheme="minorHAnsi"/>
          <w:sz w:val="20"/>
          <w:szCs w:val="20"/>
        </w:rPr>
        <w:t>;</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»slovenski filmski projekt« je projekt, pri katerem ima večinski producentski delež slovenski producent ali je pretežno posnet v slovenskem jeziku ali gre za dela, ki so </w:t>
      </w:r>
      <w:proofErr w:type="spellStart"/>
      <w:r w:rsidRPr="00AC5474">
        <w:rPr>
          <w:rFonts w:asciiTheme="minorHAnsi" w:hAnsiTheme="minorHAnsi"/>
          <w:sz w:val="20"/>
          <w:szCs w:val="20"/>
        </w:rPr>
        <w:t>producirana</w:t>
      </w:r>
      <w:proofErr w:type="spellEnd"/>
      <w:r w:rsidRPr="00AC5474">
        <w:rPr>
          <w:rFonts w:asciiTheme="minorHAnsi" w:hAnsiTheme="minorHAnsi"/>
          <w:sz w:val="20"/>
          <w:szCs w:val="20"/>
        </w:rPr>
        <w:t xml:space="preserve"> v madžarskem in italijanskem jeziku, če so namenjena madžarski ali italijanski </w:t>
      </w:r>
      <w:r w:rsidR="000357D0" w:rsidRPr="00AC5474">
        <w:rPr>
          <w:rFonts w:asciiTheme="minorHAnsi" w:hAnsiTheme="minorHAnsi"/>
          <w:sz w:val="20"/>
          <w:szCs w:val="20"/>
        </w:rPr>
        <w:t>avtonomni narodni skupnosti</w:t>
      </w:r>
      <w:r w:rsidRPr="00AC5474">
        <w:rPr>
          <w:rFonts w:asciiTheme="minorHAnsi" w:hAnsiTheme="minorHAnsi"/>
          <w:sz w:val="20"/>
          <w:szCs w:val="20"/>
        </w:rPr>
        <w:t xml:space="preserve"> na območju Republike Slovenije</w:t>
      </w:r>
      <w:r w:rsidR="00164BAF" w:rsidRPr="00AC5474">
        <w:rPr>
          <w:rFonts w:asciiTheme="minorHAnsi" w:hAnsiTheme="minorHAnsi"/>
          <w:sz w:val="20"/>
          <w:szCs w:val="20"/>
        </w:rPr>
        <w:t>,</w:t>
      </w:r>
      <w:r w:rsidRPr="00AC5474">
        <w:rPr>
          <w:rFonts w:asciiTheme="minorHAnsi" w:hAnsiTheme="minorHAnsi"/>
          <w:sz w:val="20"/>
          <w:szCs w:val="20"/>
        </w:rPr>
        <w:t xml:space="preserve"> ter manjšinske koprodukcije, ki jih sofinancira </w:t>
      </w:r>
      <w:r w:rsidR="003B4E7B" w:rsidRPr="00AC5474">
        <w:rPr>
          <w:rFonts w:asciiTheme="minorHAnsi" w:hAnsiTheme="minorHAnsi"/>
          <w:sz w:val="20"/>
          <w:szCs w:val="20"/>
        </w:rPr>
        <w:t>A</w:t>
      </w:r>
      <w:r w:rsidRPr="00AC5474">
        <w:rPr>
          <w:rFonts w:asciiTheme="minorHAnsi" w:hAnsiTheme="minorHAnsi"/>
          <w:sz w:val="20"/>
          <w:szCs w:val="20"/>
        </w:rPr>
        <w:t>gencija.</w:t>
      </w:r>
    </w:p>
    <w:p w:rsidR="00E001EB" w:rsidRPr="00AC5474" w:rsidRDefault="00E001EB" w:rsidP="00F906A6">
      <w:pPr>
        <w:pStyle w:val="tevilnatoka"/>
        <w:numPr>
          <w:ilvl w:val="0"/>
          <w:numId w:val="0"/>
        </w:numPr>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2.</w:t>
      </w:r>
      <w:r w:rsidRPr="00AC5474">
        <w:rPr>
          <w:rFonts w:asciiTheme="minorHAnsi" w:hAnsiTheme="minorHAnsi" w:cs="Times New Roman"/>
          <w:sz w:val="20"/>
          <w:szCs w:val="20"/>
        </w:rPr>
        <w:t> </w:t>
      </w:r>
      <w:r w:rsidR="00D27CC6" w:rsidRPr="00AC5474">
        <w:rPr>
          <w:rFonts w:asciiTheme="minorHAnsi" w:hAnsiTheme="minorHAnsi"/>
          <w:sz w:val="20"/>
          <w:szCs w:val="20"/>
        </w:rPr>
        <w:t>SOFINANCIRANJE FILMSKE IN AVDIOVIZUALNE DEJAVNOSTI</w:t>
      </w:r>
    </w:p>
    <w:p w:rsidR="00E001EB" w:rsidRPr="00AC5474" w:rsidRDefault="00E001EB" w:rsidP="00F906A6">
      <w:pPr>
        <w:pStyle w:val="Poglavje"/>
        <w:spacing w:before="0"/>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3.</w:t>
      </w:r>
      <w:r w:rsidRPr="00AC5474">
        <w:rPr>
          <w:rFonts w:asciiTheme="minorHAnsi" w:hAnsiTheme="minorHAnsi"/>
          <w:bCs/>
          <w:sz w:val="20"/>
          <w:szCs w:val="20"/>
        </w:rPr>
        <w:t> </w:t>
      </w:r>
      <w:r w:rsidRPr="00AC5474">
        <w:rPr>
          <w:rFonts w:asciiTheme="minorHAnsi" w:hAnsiTheme="minorHAnsi"/>
          <w:sz w:val="20"/>
          <w:szCs w:val="20"/>
        </w:rPr>
        <w:t>člen</w:t>
      </w:r>
    </w:p>
    <w:p w:rsidR="00D84ECF" w:rsidRDefault="00D84ECF" w:rsidP="00F906A6">
      <w:pPr>
        <w:pStyle w:val="lennaslov"/>
        <w:rPr>
          <w:rFonts w:asciiTheme="minorHAnsi" w:hAnsiTheme="minorHAnsi"/>
          <w:sz w:val="20"/>
          <w:szCs w:val="20"/>
        </w:rPr>
      </w:pPr>
      <w:r w:rsidRPr="00AC5474">
        <w:rPr>
          <w:rFonts w:asciiTheme="minorHAnsi" w:hAnsiTheme="minorHAnsi"/>
          <w:sz w:val="20"/>
          <w:szCs w:val="20"/>
        </w:rPr>
        <w:t>(filmske in avdiovizualne dejavnosti)</w:t>
      </w:r>
    </w:p>
    <w:p w:rsidR="00F906A6" w:rsidRPr="00AC5474" w:rsidRDefault="00F906A6" w:rsidP="00F906A6">
      <w:pPr>
        <w:pStyle w:val="lennaslov"/>
        <w:rPr>
          <w:rFonts w:asciiTheme="minorHAnsi" w:hAnsiTheme="minorHAnsi"/>
          <w:sz w:val="20"/>
          <w:szCs w:val="20"/>
        </w:rPr>
      </w:pPr>
    </w:p>
    <w:p w:rsidR="005A27E2" w:rsidRDefault="00341900" w:rsidP="00D13ACD">
      <w:pPr>
        <w:rPr>
          <w:rFonts w:ascii="Calibri" w:hAnsi="Calibri" w:cs="Calibri"/>
          <w:sz w:val="20"/>
          <w:szCs w:val="20"/>
        </w:rPr>
      </w:pPr>
      <w:r w:rsidRPr="005A27E2">
        <w:rPr>
          <w:rFonts w:asciiTheme="minorHAnsi" w:hAnsiTheme="minorHAnsi"/>
          <w:sz w:val="20"/>
          <w:szCs w:val="20"/>
        </w:rPr>
        <w:t xml:space="preserve">(1) </w:t>
      </w:r>
      <w:r w:rsidR="00D13ACD" w:rsidRPr="005A27E2">
        <w:rPr>
          <w:rFonts w:ascii="Calibri" w:hAnsi="Calibri" w:cs="Calibri"/>
          <w:sz w:val="20"/>
          <w:szCs w:val="20"/>
        </w:rPr>
        <w:t>Agencija sofinancira projekte in programe s področja filmskih in avdiovizualnih dejavnosti prek javnih razpisov (v nadaljnjem besedilu: razpis)</w:t>
      </w:r>
      <w:r w:rsidR="005A27E2" w:rsidRPr="005A27E2">
        <w:rPr>
          <w:rFonts w:ascii="Calibri" w:hAnsi="Calibri" w:cs="Calibri"/>
          <w:sz w:val="20"/>
          <w:szCs w:val="20"/>
        </w:rPr>
        <w:t>. Ko je skladno z zakonom, ki ureja uresničevanje javnega interesa za kulturo mogoče jasno vnaprej določiti kriterije in zahteve, ki jih mora izpolnjevati javni kulturni program, sofinancira projekte in programe na prek</w:t>
      </w:r>
      <w:r w:rsidR="005A27E2">
        <w:rPr>
          <w:rFonts w:ascii="Calibri" w:hAnsi="Calibri" w:cs="Calibri"/>
          <w:sz w:val="20"/>
          <w:szCs w:val="20"/>
        </w:rPr>
        <w:t xml:space="preserve"> </w:t>
      </w:r>
      <w:r w:rsidR="00D13ACD" w:rsidRPr="005A27E2">
        <w:rPr>
          <w:rFonts w:ascii="Calibri" w:hAnsi="Calibri" w:cs="Calibri"/>
          <w:sz w:val="20"/>
          <w:szCs w:val="20"/>
        </w:rPr>
        <w:t>javnega poziva  (v nadaljnjem besedilu: poziv)</w:t>
      </w:r>
      <w:r w:rsidR="005A27E2">
        <w:rPr>
          <w:rFonts w:ascii="Calibri" w:hAnsi="Calibri" w:cs="Calibri"/>
          <w:sz w:val="20"/>
          <w:szCs w:val="20"/>
        </w:rPr>
        <w:t>.</w:t>
      </w:r>
    </w:p>
    <w:p w:rsidR="00341900" w:rsidRPr="005A27E2" w:rsidRDefault="00341900" w:rsidP="00D13ACD">
      <w:pPr>
        <w:rPr>
          <w:rFonts w:asciiTheme="minorHAnsi" w:hAnsiTheme="minorHAnsi"/>
          <w:sz w:val="20"/>
          <w:szCs w:val="20"/>
        </w:rPr>
      </w:pPr>
    </w:p>
    <w:p w:rsidR="00D84ECF" w:rsidRPr="00AC5474" w:rsidRDefault="00D84ECF"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341900">
        <w:rPr>
          <w:rFonts w:asciiTheme="minorHAnsi" w:hAnsiTheme="minorHAnsi"/>
          <w:sz w:val="20"/>
          <w:szCs w:val="20"/>
        </w:rPr>
        <w:t>2</w:t>
      </w:r>
      <w:r w:rsidRPr="00AC5474">
        <w:rPr>
          <w:rFonts w:asciiTheme="minorHAnsi" w:hAnsiTheme="minorHAnsi"/>
          <w:sz w:val="20"/>
          <w:szCs w:val="20"/>
        </w:rPr>
        <w:t xml:space="preserve">) Agencija sofinancira </w:t>
      </w:r>
      <w:r w:rsidR="00D27CC6" w:rsidRPr="00AC5474">
        <w:rPr>
          <w:rFonts w:asciiTheme="minorHAnsi" w:hAnsiTheme="minorHAnsi"/>
          <w:sz w:val="20"/>
          <w:szCs w:val="20"/>
        </w:rPr>
        <w:t xml:space="preserve">naslednje </w:t>
      </w:r>
      <w:r w:rsidRPr="00AC5474">
        <w:rPr>
          <w:rFonts w:asciiTheme="minorHAnsi" w:hAnsiTheme="minorHAnsi"/>
          <w:sz w:val="20"/>
          <w:szCs w:val="20"/>
        </w:rPr>
        <w:t xml:space="preserve">projekte in programe </w:t>
      </w:r>
      <w:r w:rsidR="00D27CC6" w:rsidRPr="00AC5474">
        <w:rPr>
          <w:rFonts w:asciiTheme="minorHAnsi" w:hAnsiTheme="minorHAnsi"/>
          <w:sz w:val="20"/>
          <w:szCs w:val="20"/>
        </w:rPr>
        <w:t xml:space="preserve">s področja </w:t>
      </w:r>
      <w:r w:rsidRPr="00AC5474">
        <w:rPr>
          <w:rFonts w:asciiTheme="minorHAnsi" w:hAnsiTheme="minorHAnsi"/>
          <w:sz w:val="20"/>
          <w:szCs w:val="20"/>
        </w:rPr>
        <w:t>filmsk</w:t>
      </w:r>
      <w:r w:rsidR="00D27CC6" w:rsidRPr="00AC5474">
        <w:rPr>
          <w:rFonts w:asciiTheme="minorHAnsi" w:hAnsiTheme="minorHAnsi"/>
          <w:sz w:val="20"/>
          <w:szCs w:val="20"/>
        </w:rPr>
        <w:t>e</w:t>
      </w:r>
      <w:r w:rsidRPr="00AC5474">
        <w:rPr>
          <w:rFonts w:asciiTheme="minorHAnsi" w:hAnsiTheme="minorHAnsi"/>
          <w:sz w:val="20"/>
          <w:szCs w:val="20"/>
        </w:rPr>
        <w:t xml:space="preserve"> in avdiovizualn</w:t>
      </w:r>
      <w:r w:rsidR="00D27CC6" w:rsidRPr="00AC5474">
        <w:rPr>
          <w:rFonts w:asciiTheme="minorHAnsi" w:hAnsiTheme="minorHAnsi"/>
          <w:sz w:val="20"/>
          <w:szCs w:val="20"/>
        </w:rPr>
        <w:t>e</w:t>
      </w:r>
      <w:r w:rsidR="004031EF" w:rsidRPr="00AC5474">
        <w:rPr>
          <w:rFonts w:asciiTheme="minorHAnsi" w:hAnsiTheme="minorHAnsi"/>
          <w:sz w:val="20"/>
          <w:szCs w:val="20"/>
        </w:rPr>
        <w:t xml:space="preserve"> </w:t>
      </w:r>
      <w:r w:rsidRPr="00AC5474">
        <w:rPr>
          <w:rFonts w:asciiTheme="minorHAnsi" w:hAnsiTheme="minorHAnsi"/>
          <w:sz w:val="20"/>
          <w:szCs w:val="20"/>
        </w:rPr>
        <w:t>dejavnosti:</w:t>
      </w:r>
    </w:p>
    <w:p w:rsidR="00D84ECF" w:rsidRPr="00AC5474" w:rsidRDefault="00D84ECF" w:rsidP="00F906A6">
      <w:pPr>
        <w:pStyle w:val="tevilnatoka"/>
        <w:numPr>
          <w:ilvl w:val="0"/>
          <w:numId w:val="24"/>
        </w:numPr>
        <w:ind w:left="0" w:firstLine="0"/>
        <w:rPr>
          <w:rFonts w:asciiTheme="minorHAnsi" w:hAnsiTheme="minorHAnsi"/>
          <w:sz w:val="20"/>
          <w:szCs w:val="20"/>
        </w:rPr>
      </w:pPr>
      <w:r w:rsidRPr="00AC5474">
        <w:rPr>
          <w:rFonts w:asciiTheme="minorHAnsi" w:hAnsiTheme="minorHAnsi"/>
          <w:sz w:val="20"/>
          <w:szCs w:val="20"/>
        </w:rPr>
        <w:lastRenderedPageBreak/>
        <w:t>razvoj scenarija;</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razvoj filmskega projekta;</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igranih, dokumentarnih in animiranih filmskih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manjšinskih koprodukcijskih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projektov celovečernih prvencev;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študijskih filmov in študijskih televizijskih del;</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realizacija </w:t>
      </w:r>
      <w:r w:rsidR="003835A0">
        <w:rPr>
          <w:rFonts w:asciiTheme="minorHAnsi" w:hAnsiTheme="minorHAnsi"/>
          <w:sz w:val="20"/>
          <w:szCs w:val="20"/>
        </w:rPr>
        <w:t>avdiovizualnih</w:t>
      </w:r>
      <w:r w:rsidRPr="00AC5474">
        <w:rPr>
          <w:rFonts w:asciiTheme="minorHAnsi" w:hAnsiTheme="minorHAnsi"/>
          <w:sz w:val="20"/>
          <w:szCs w:val="20"/>
        </w:rPr>
        <w:t xml:space="preserve">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digitalizacija kinematografskega predvajanja;</w:t>
      </w:r>
    </w:p>
    <w:p w:rsidR="00D27CC6"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filmski festivali</w:t>
      </w:r>
      <w:r w:rsidR="00A97360" w:rsidRPr="00AC5474">
        <w:rPr>
          <w:rFonts w:asciiTheme="minorHAnsi" w:hAnsiTheme="minorHAnsi"/>
          <w:sz w:val="20"/>
          <w:szCs w:val="20"/>
        </w:rPr>
        <w:t>;</w:t>
      </w:r>
    </w:p>
    <w:p w:rsidR="00341900" w:rsidRDefault="00D84ECF" w:rsidP="00F906A6">
      <w:pPr>
        <w:pStyle w:val="tevilnatoka"/>
        <w:ind w:left="0" w:firstLine="0"/>
        <w:rPr>
          <w:rFonts w:asciiTheme="minorHAnsi" w:hAnsiTheme="minorHAnsi"/>
          <w:sz w:val="20"/>
          <w:szCs w:val="20"/>
        </w:rPr>
      </w:pPr>
      <w:proofErr w:type="spellStart"/>
      <w:r w:rsidRPr="00AC5474">
        <w:rPr>
          <w:rFonts w:asciiTheme="minorHAnsi" w:hAnsiTheme="minorHAnsi"/>
          <w:sz w:val="20"/>
          <w:szCs w:val="20"/>
        </w:rPr>
        <w:t>kulturnovzgojni</w:t>
      </w:r>
      <w:proofErr w:type="spellEnd"/>
      <w:r w:rsidRPr="00AC5474">
        <w:rPr>
          <w:rFonts w:asciiTheme="minorHAnsi" w:hAnsiTheme="minorHAnsi"/>
          <w:sz w:val="20"/>
          <w:szCs w:val="20"/>
        </w:rPr>
        <w:t xml:space="preserve"> filmski </w:t>
      </w:r>
      <w:r w:rsidR="009B43C6" w:rsidRPr="00AC5474">
        <w:rPr>
          <w:rFonts w:asciiTheme="minorHAnsi" w:hAnsiTheme="minorHAnsi"/>
          <w:sz w:val="20"/>
          <w:szCs w:val="20"/>
        </w:rPr>
        <w:t>programi</w:t>
      </w:r>
    </w:p>
    <w:p w:rsidR="00D84ECF" w:rsidRPr="00AC5474" w:rsidRDefault="00341900" w:rsidP="00F906A6">
      <w:pPr>
        <w:pStyle w:val="tevilnatoka"/>
        <w:ind w:left="0" w:firstLine="0"/>
        <w:rPr>
          <w:rFonts w:asciiTheme="minorHAnsi" w:hAnsiTheme="minorHAnsi"/>
          <w:sz w:val="20"/>
          <w:szCs w:val="20"/>
        </w:rPr>
      </w:pPr>
      <w:proofErr w:type="spellStart"/>
      <w:r>
        <w:rPr>
          <w:rFonts w:asciiTheme="minorHAnsi" w:hAnsiTheme="minorHAnsi"/>
          <w:sz w:val="20"/>
          <w:szCs w:val="20"/>
        </w:rPr>
        <w:t>kulturnovzgojni</w:t>
      </w:r>
      <w:proofErr w:type="spellEnd"/>
      <w:r>
        <w:rPr>
          <w:rFonts w:asciiTheme="minorHAnsi" w:hAnsiTheme="minorHAnsi"/>
          <w:sz w:val="20"/>
          <w:szCs w:val="20"/>
        </w:rPr>
        <w:t xml:space="preserve"> filmski</w:t>
      </w:r>
      <w:r w:rsidR="00A97360" w:rsidRPr="00AC5474">
        <w:rPr>
          <w:rFonts w:asciiTheme="minorHAnsi" w:hAnsiTheme="minorHAnsi"/>
          <w:sz w:val="20"/>
          <w:szCs w:val="20"/>
        </w:rPr>
        <w:t xml:space="preserve"> projekti</w:t>
      </w:r>
      <w:r w:rsidR="00D03FA5" w:rsidRPr="00AC5474">
        <w:rPr>
          <w:rFonts w:asciiTheme="minorHAnsi" w:hAnsiTheme="minorHAnsi"/>
          <w:sz w:val="20"/>
          <w:szCs w:val="20"/>
        </w:rPr>
        <w:t>;</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programi organizirane filmske stroke;</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bCs/>
          <w:sz w:val="20"/>
          <w:szCs w:val="20"/>
        </w:rPr>
        <w:t>izobraževanje</w:t>
      </w:r>
      <w:r w:rsidRPr="00AC5474">
        <w:rPr>
          <w:rFonts w:asciiTheme="minorHAnsi" w:hAnsiTheme="minorHAnsi"/>
          <w:sz w:val="20"/>
          <w:szCs w:val="20"/>
        </w:rPr>
        <w:t xml:space="preserve"> in usposabljanje </w:t>
      </w:r>
      <w:r w:rsidRPr="00AC5474">
        <w:rPr>
          <w:rFonts w:asciiTheme="minorHAnsi" w:hAnsiTheme="minorHAnsi"/>
          <w:bCs/>
          <w:sz w:val="20"/>
          <w:szCs w:val="20"/>
        </w:rPr>
        <w:t xml:space="preserve">soavtorjev, avtorjev prispevkov, producentov, izvajalcev s filmskega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bCs/>
          <w:sz w:val="20"/>
          <w:szCs w:val="20"/>
        </w:rPr>
        <w:t xml:space="preserve"> </w:t>
      </w:r>
      <w:r w:rsidRPr="00AC5474">
        <w:rPr>
          <w:rFonts w:asciiTheme="minorHAnsi" w:hAnsiTheme="minorHAnsi"/>
          <w:bCs/>
          <w:sz w:val="20"/>
          <w:szCs w:val="20"/>
        </w:rPr>
        <w:t xml:space="preserve">z avdiovizualnega področja in drugih strokovnjakov s področja dela </w:t>
      </w:r>
      <w:r w:rsidR="003B4E7B" w:rsidRPr="00AC5474">
        <w:rPr>
          <w:rFonts w:asciiTheme="minorHAnsi" w:hAnsiTheme="minorHAnsi"/>
          <w:bCs/>
          <w:sz w:val="20"/>
          <w:szCs w:val="20"/>
        </w:rPr>
        <w:t>A</w:t>
      </w:r>
      <w:r w:rsidRPr="00AC5474">
        <w:rPr>
          <w:rFonts w:asciiTheme="minorHAnsi" w:hAnsiTheme="minorHAnsi"/>
          <w:bCs/>
          <w:sz w:val="20"/>
          <w:szCs w:val="20"/>
        </w:rPr>
        <w:t>gencije;</w:t>
      </w:r>
    </w:p>
    <w:p w:rsidR="00D84ECF" w:rsidRPr="00AC5474" w:rsidRDefault="00D27CC6"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promocija slovenskih </w:t>
      </w:r>
      <w:r w:rsidR="009B43C6" w:rsidRPr="00AC5474">
        <w:rPr>
          <w:rFonts w:asciiTheme="minorHAnsi" w:hAnsiTheme="minorHAnsi"/>
          <w:sz w:val="20"/>
          <w:szCs w:val="20"/>
        </w:rPr>
        <w:t>filmov</w:t>
      </w:r>
      <w:r w:rsidR="00166C6C" w:rsidRPr="00AC5474">
        <w:rPr>
          <w:rFonts w:asciiTheme="minorHAnsi" w:hAnsiTheme="minorHAnsi"/>
          <w:sz w:val="20"/>
          <w:szCs w:val="20"/>
        </w:rPr>
        <w:t xml:space="preserve"> v tujini.</w:t>
      </w:r>
    </w:p>
    <w:p w:rsidR="00166C6C" w:rsidRPr="00AC5474" w:rsidRDefault="00166C6C" w:rsidP="00F906A6">
      <w:pPr>
        <w:pStyle w:val="tevilnatoka"/>
        <w:numPr>
          <w:ilvl w:val="0"/>
          <w:numId w:val="0"/>
        </w:numPr>
        <w:rPr>
          <w:rFonts w:asciiTheme="minorHAnsi" w:hAnsiTheme="minorHAnsi"/>
          <w:sz w:val="20"/>
          <w:szCs w:val="20"/>
        </w:rPr>
      </w:pPr>
    </w:p>
    <w:p w:rsidR="00166C6C" w:rsidRPr="00AC5474" w:rsidRDefault="00166C6C"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w:t>
      </w:r>
      <w:r w:rsidR="00341900">
        <w:rPr>
          <w:rFonts w:asciiTheme="minorHAnsi" w:hAnsiTheme="minorHAnsi"/>
          <w:sz w:val="20"/>
          <w:szCs w:val="20"/>
        </w:rPr>
        <w:t>Agencija sofinancira filmske in avdiovizualne dejavnosti iz 10., 13. in 14. točke prejšnjega odstavka prek poziva, ostale dejavnosti iz prejšnjega odstavka sofinancira preko razpisa.</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166C6C"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w:t>
      </w:r>
      <w:r w:rsidR="00D84ECF" w:rsidRPr="00AC5474">
        <w:rPr>
          <w:rFonts w:asciiTheme="minorHAnsi" w:hAnsiTheme="minorHAnsi"/>
          <w:sz w:val="20"/>
          <w:szCs w:val="20"/>
        </w:rPr>
        <w:t>Podrobnejši pogoji sofinanciranja se lahko določijo z besedilom razpisa</w:t>
      </w:r>
      <w:r w:rsidR="00416C60" w:rsidRPr="00AC5474">
        <w:rPr>
          <w:rFonts w:asciiTheme="minorHAnsi" w:hAnsiTheme="minorHAnsi"/>
          <w:sz w:val="20"/>
          <w:szCs w:val="20"/>
        </w:rPr>
        <w:t xml:space="preserve"> ali poziva</w:t>
      </w:r>
      <w:r w:rsidR="00D84ECF"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166C6C" w:rsidP="00F906A6">
      <w:pPr>
        <w:pStyle w:val="Odstavek"/>
        <w:spacing w:before="0"/>
        <w:ind w:firstLine="0"/>
        <w:rPr>
          <w:rFonts w:asciiTheme="minorHAnsi" w:hAnsiTheme="minorHAnsi" w:cs="Arial"/>
          <w:sz w:val="20"/>
          <w:szCs w:val="20"/>
        </w:rPr>
      </w:pPr>
      <w:r w:rsidRPr="00AC5474">
        <w:rPr>
          <w:rFonts w:asciiTheme="minorHAnsi" w:hAnsiTheme="minorHAnsi" w:cs="Arial"/>
          <w:sz w:val="20"/>
          <w:szCs w:val="20"/>
        </w:rPr>
        <w:t xml:space="preserve">(4) </w:t>
      </w:r>
      <w:r w:rsidR="00D84ECF" w:rsidRPr="00AC5474">
        <w:rPr>
          <w:rFonts w:asciiTheme="minorHAnsi" w:hAnsiTheme="minorHAnsi" w:cs="Arial"/>
          <w:sz w:val="20"/>
          <w:szCs w:val="20"/>
        </w:rPr>
        <w:t>Z besedilom razpisa ali poziva so lahko določeni prednostni vsebinski cilji za izbor projektov</w:t>
      </w:r>
      <w:r w:rsidR="00B722DB" w:rsidRPr="00AC5474">
        <w:rPr>
          <w:rFonts w:asciiTheme="minorHAnsi" w:hAnsiTheme="minorHAnsi" w:cs="Arial"/>
          <w:sz w:val="20"/>
          <w:szCs w:val="20"/>
        </w:rPr>
        <w:t xml:space="preserve"> in programov</w:t>
      </w:r>
      <w:r w:rsidR="00D84ECF" w:rsidRPr="00AC5474">
        <w:rPr>
          <w:rFonts w:asciiTheme="minorHAnsi" w:hAnsiTheme="minorHAnsi" w:cs="Arial"/>
          <w:sz w:val="20"/>
          <w:szCs w:val="20"/>
        </w:rPr>
        <w:t xml:space="preserve"> ter največje število sofinanciranih projektov</w:t>
      </w:r>
      <w:r w:rsidR="00416C60" w:rsidRPr="00AC5474">
        <w:rPr>
          <w:rFonts w:asciiTheme="minorHAnsi" w:hAnsiTheme="minorHAnsi" w:cs="Arial"/>
          <w:sz w:val="20"/>
          <w:szCs w:val="20"/>
        </w:rPr>
        <w:t xml:space="preserve"> ali programov</w:t>
      </w:r>
      <w:r w:rsidR="00D84ECF" w:rsidRPr="00AC5474">
        <w:rPr>
          <w:rFonts w:asciiTheme="minorHAnsi" w:hAnsiTheme="minorHAnsi" w:cs="Arial"/>
          <w:sz w:val="20"/>
          <w:szCs w:val="20"/>
        </w:rPr>
        <w:t>, prijavljenih na posamezni razpis ali poziv.</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357953" w:rsidP="00F906A6">
      <w:pPr>
        <w:pStyle w:val="Odstavek"/>
        <w:spacing w:before="0"/>
        <w:ind w:firstLine="0"/>
        <w:rPr>
          <w:rFonts w:asciiTheme="minorHAnsi" w:hAnsiTheme="minorHAnsi"/>
          <w:sz w:val="20"/>
          <w:szCs w:val="20"/>
        </w:rPr>
      </w:pPr>
      <w:r w:rsidRPr="00AC5474">
        <w:rPr>
          <w:rFonts w:asciiTheme="minorHAnsi" w:hAnsiTheme="minorHAnsi"/>
          <w:sz w:val="20"/>
          <w:szCs w:val="20"/>
        </w:rPr>
        <w:t>(5)</w:t>
      </w:r>
      <w:r w:rsidR="00166C6C" w:rsidRPr="00AC5474">
        <w:rPr>
          <w:rFonts w:asciiTheme="minorHAnsi" w:hAnsiTheme="minorHAnsi"/>
          <w:sz w:val="20"/>
          <w:szCs w:val="20"/>
        </w:rPr>
        <w:t xml:space="preserve"> </w:t>
      </w:r>
      <w:r w:rsidR="00D84ECF" w:rsidRPr="00AC5474">
        <w:rPr>
          <w:rFonts w:asciiTheme="minorHAnsi" w:hAnsiTheme="minorHAnsi"/>
          <w:sz w:val="20"/>
          <w:szCs w:val="20"/>
        </w:rPr>
        <w:t>Projekti</w:t>
      </w:r>
      <w:r w:rsidR="00B722DB" w:rsidRPr="00AC5474">
        <w:rPr>
          <w:rFonts w:asciiTheme="minorHAnsi" w:hAnsiTheme="minorHAnsi"/>
          <w:sz w:val="20"/>
          <w:szCs w:val="20"/>
        </w:rPr>
        <w:t xml:space="preserve"> in programi</w:t>
      </w:r>
      <w:r w:rsidR="00D84ECF" w:rsidRPr="00AC5474">
        <w:rPr>
          <w:rFonts w:asciiTheme="minorHAnsi" w:hAnsiTheme="minorHAnsi"/>
          <w:sz w:val="20"/>
          <w:szCs w:val="20"/>
        </w:rPr>
        <w:t xml:space="preserve">, prijavljeni na razpise in pozive slovenskih filmskih in </w:t>
      </w:r>
      <w:r w:rsidR="003835A0">
        <w:rPr>
          <w:rFonts w:asciiTheme="minorHAnsi" w:hAnsiTheme="minorHAnsi"/>
          <w:sz w:val="20"/>
          <w:szCs w:val="20"/>
        </w:rPr>
        <w:t>avdiovizualnih</w:t>
      </w:r>
      <w:r w:rsidR="00D84ECF" w:rsidRPr="00AC5474">
        <w:rPr>
          <w:rFonts w:asciiTheme="minorHAnsi" w:hAnsiTheme="minorHAnsi"/>
          <w:sz w:val="20"/>
          <w:szCs w:val="20"/>
        </w:rPr>
        <w:t xml:space="preserve"> dejavnosti, navedenih v tem členu, se sofinancirajo na podlagi veljavne shem</w:t>
      </w:r>
      <w:r w:rsidR="00416C60" w:rsidRPr="00AC5474">
        <w:rPr>
          <w:rFonts w:asciiTheme="minorHAnsi" w:hAnsiTheme="minorHAnsi"/>
          <w:sz w:val="20"/>
          <w:szCs w:val="20"/>
        </w:rPr>
        <w:t>e</w:t>
      </w:r>
      <w:r w:rsidR="00D84ECF" w:rsidRPr="00AC5474">
        <w:rPr>
          <w:rFonts w:asciiTheme="minorHAnsi" w:hAnsiTheme="minorHAnsi"/>
          <w:sz w:val="20"/>
          <w:szCs w:val="20"/>
        </w:rPr>
        <w:t xml:space="preserve"> državne pomoči »Spodbujanje filmske produkcije« (</w:t>
      </w:r>
      <w:r w:rsidR="00F906A6">
        <w:rPr>
          <w:rFonts w:asciiTheme="minorHAnsi" w:hAnsiTheme="minorHAnsi"/>
          <w:sz w:val="20"/>
          <w:szCs w:val="20"/>
        </w:rPr>
        <w:t>v nadaljnjem besedilu</w:t>
      </w:r>
      <w:r w:rsidR="00D84ECF" w:rsidRPr="00AC5474">
        <w:rPr>
          <w:rFonts w:asciiTheme="minorHAnsi" w:hAnsiTheme="minorHAnsi"/>
          <w:sz w:val="20"/>
          <w:szCs w:val="20"/>
        </w:rPr>
        <w:t xml:space="preserve">: shema državne pomoči),  »Sofinanciranje projektov za </w:t>
      </w:r>
      <w:r w:rsidR="003835A0">
        <w:rPr>
          <w:rFonts w:asciiTheme="minorHAnsi" w:hAnsiTheme="minorHAnsi"/>
          <w:sz w:val="20"/>
          <w:szCs w:val="20"/>
        </w:rPr>
        <w:t>avdiovizualne</w:t>
      </w:r>
      <w:r w:rsidR="003835A0" w:rsidRPr="00AC5474">
        <w:rPr>
          <w:rFonts w:asciiTheme="minorHAnsi" w:hAnsiTheme="minorHAnsi"/>
          <w:sz w:val="20"/>
          <w:szCs w:val="20"/>
        </w:rPr>
        <w:t xml:space="preserve"> </w:t>
      </w:r>
      <w:r w:rsidR="00D84ECF" w:rsidRPr="00AC5474">
        <w:rPr>
          <w:rFonts w:asciiTheme="minorHAnsi" w:hAnsiTheme="minorHAnsi"/>
          <w:sz w:val="20"/>
          <w:szCs w:val="20"/>
        </w:rPr>
        <w:t xml:space="preserve">medije« </w:t>
      </w:r>
      <w:r w:rsidR="00A97360" w:rsidRPr="00AC5474">
        <w:rPr>
          <w:rFonts w:asciiTheme="minorHAnsi" w:hAnsiTheme="minorHAnsi"/>
          <w:sz w:val="20"/>
          <w:szCs w:val="20"/>
        </w:rPr>
        <w:t>(</w:t>
      </w:r>
      <w:r w:rsidR="00AB13A5">
        <w:rPr>
          <w:rFonts w:asciiTheme="minorHAnsi" w:hAnsiTheme="minorHAnsi"/>
          <w:sz w:val="20"/>
          <w:szCs w:val="20"/>
        </w:rPr>
        <w:t>v nadaljnjem besedilu</w:t>
      </w:r>
      <w:r w:rsidR="00F906A6">
        <w:rPr>
          <w:rFonts w:asciiTheme="minorHAnsi" w:hAnsiTheme="minorHAnsi"/>
          <w:sz w:val="20"/>
          <w:szCs w:val="20"/>
        </w:rPr>
        <w:t>:</w:t>
      </w:r>
      <w:r w:rsidR="00A97360" w:rsidRPr="00AC5474">
        <w:rPr>
          <w:rFonts w:asciiTheme="minorHAnsi" w:hAnsiTheme="minorHAnsi"/>
          <w:sz w:val="20"/>
          <w:szCs w:val="20"/>
        </w:rPr>
        <w:t xml:space="preserve"> shema državne pomoči AV)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00EE6324" w:rsidRPr="00AC5474">
        <w:rPr>
          <w:rFonts w:asciiTheme="minorHAnsi" w:hAnsiTheme="minorHAnsi"/>
          <w:sz w:val="20"/>
          <w:szCs w:val="20"/>
        </w:rPr>
        <w:t xml:space="preserve">druge veljavne sheme državnih pomoči </w:t>
      </w:r>
      <w:r w:rsidR="006853C3">
        <w:rPr>
          <w:rFonts w:asciiTheme="minorHAnsi" w:hAnsiTheme="minorHAnsi"/>
          <w:sz w:val="20"/>
          <w:szCs w:val="20"/>
        </w:rPr>
        <w:t>oziroma</w:t>
      </w:r>
      <w:r w:rsidR="006853C3" w:rsidRPr="00AC5474" w:rsidDel="008D2A87">
        <w:rPr>
          <w:rFonts w:asciiTheme="minorHAnsi" w:hAnsiTheme="minorHAnsi"/>
          <w:sz w:val="20"/>
          <w:szCs w:val="20"/>
        </w:rPr>
        <w:t xml:space="preserve"> </w:t>
      </w:r>
      <w:r w:rsidR="00D84ECF" w:rsidRPr="00AC5474">
        <w:rPr>
          <w:rFonts w:asciiTheme="minorHAnsi" w:hAnsiTheme="minorHAnsi"/>
          <w:sz w:val="20"/>
          <w:szCs w:val="20"/>
        </w:rPr>
        <w:t xml:space="preserve">sheme de </w:t>
      </w:r>
      <w:proofErr w:type="spellStart"/>
      <w:r w:rsidR="00D84ECF" w:rsidRPr="00AC5474">
        <w:rPr>
          <w:rFonts w:asciiTheme="minorHAnsi" w:hAnsiTheme="minorHAnsi"/>
          <w:sz w:val="20"/>
          <w:szCs w:val="20"/>
        </w:rPr>
        <w:t>minimis</w:t>
      </w:r>
      <w:proofErr w:type="spellEnd"/>
      <w:r w:rsidR="00D84ECF" w:rsidRPr="00AC5474">
        <w:rPr>
          <w:rFonts w:asciiTheme="minorHAnsi" w:hAnsiTheme="minorHAnsi"/>
          <w:sz w:val="20"/>
          <w:szCs w:val="20"/>
        </w:rPr>
        <w:t>, kar se navede v besedilu posameznega razpisa</w:t>
      </w:r>
      <w:r w:rsidR="00416C60" w:rsidRPr="00AC5474">
        <w:rPr>
          <w:rFonts w:asciiTheme="minorHAnsi" w:hAnsiTheme="minorHAnsi"/>
          <w:sz w:val="20"/>
          <w:szCs w:val="20"/>
        </w:rPr>
        <w:t xml:space="preserve"> in poziva</w:t>
      </w:r>
      <w:r w:rsidR="00D84ECF" w:rsidRPr="00AC5474">
        <w:rPr>
          <w:rFonts w:asciiTheme="minorHAnsi" w:hAnsiTheme="minorHAnsi"/>
          <w:sz w:val="20"/>
          <w:szCs w:val="20"/>
        </w:rPr>
        <w:t>.</w:t>
      </w:r>
    </w:p>
    <w:p w:rsidR="00892846" w:rsidRPr="00AC5474" w:rsidRDefault="00892846" w:rsidP="00F906A6">
      <w:pPr>
        <w:pStyle w:val="Odstavek"/>
        <w:spacing w:before="0"/>
        <w:ind w:firstLine="0"/>
        <w:rPr>
          <w:rFonts w:asciiTheme="minorHAnsi" w:hAnsiTheme="minorHAnsi"/>
          <w:sz w:val="20"/>
          <w:szCs w:val="20"/>
        </w:rPr>
      </w:pPr>
    </w:p>
    <w:p w:rsidR="00D84ECF" w:rsidRPr="00AC5474" w:rsidRDefault="00D84ECF" w:rsidP="00F906A6">
      <w:pPr>
        <w:pStyle w:val="len"/>
        <w:spacing w:before="0"/>
        <w:rPr>
          <w:rFonts w:asciiTheme="minorHAnsi" w:hAnsiTheme="minorHAnsi"/>
          <w:sz w:val="20"/>
          <w:szCs w:val="20"/>
        </w:rPr>
      </w:pPr>
      <w:r w:rsidRPr="00AC5474">
        <w:rPr>
          <w:rFonts w:asciiTheme="minorHAnsi" w:hAnsiTheme="minorHAnsi"/>
          <w:sz w:val="20"/>
          <w:szCs w:val="20"/>
        </w:rPr>
        <w:t>4.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(omejitve sodelovanja na razpisu</w:t>
      </w:r>
      <w:r w:rsidR="009764F9" w:rsidRPr="00AC5474">
        <w:rPr>
          <w:rFonts w:asciiTheme="minorHAnsi" w:hAnsiTheme="minorHAnsi"/>
          <w:sz w:val="20"/>
          <w:szCs w:val="20"/>
        </w:rPr>
        <w:t xml:space="preserve"> in pozivu</w:t>
      </w:r>
      <w:r w:rsidRPr="00AC5474">
        <w:rPr>
          <w:rFonts w:asciiTheme="minorHAnsi" w:hAnsiTheme="minorHAnsi"/>
          <w:sz w:val="20"/>
          <w:szCs w:val="20"/>
        </w:rPr>
        <w:t>)</w:t>
      </w:r>
    </w:p>
    <w:p w:rsidR="004A47D0" w:rsidRPr="00AC5474" w:rsidRDefault="004A47D0" w:rsidP="00F906A6">
      <w:pPr>
        <w:pStyle w:val="lennaslov"/>
        <w:rPr>
          <w:rFonts w:asciiTheme="minorHAnsi" w:hAnsiTheme="minorHAnsi"/>
          <w:sz w:val="20"/>
          <w:szCs w:val="20"/>
        </w:rPr>
      </w:pPr>
    </w:p>
    <w:p w:rsidR="00D8028C" w:rsidRPr="00AC5474" w:rsidRDefault="00D8028C" w:rsidP="00F906A6">
      <w:pPr>
        <w:rPr>
          <w:rFonts w:asciiTheme="minorHAnsi" w:hAnsiTheme="minorHAnsi"/>
          <w:sz w:val="20"/>
          <w:szCs w:val="20"/>
        </w:rPr>
      </w:pPr>
      <w:r w:rsidRPr="00AC5474">
        <w:rPr>
          <w:rFonts w:asciiTheme="minorHAnsi" w:hAnsiTheme="minorHAnsi"/>
          <w:sz w:val="20"/>
          <w:szCs w:val="20"/>
        </w:rPr>
        <w:t xml:space="preserve">(1) Na razpisu in pozivu </w:t>
      </w:r>
      <w:r w:rsidR="00164BAF" w:rsidRPr="00AC5474">
        <w:rPr>
          <w:rFonts w:asciiTheme="minorHAnsi" w:hAnsiTheme="minorHAnsi"/>
          <w:sz w:val="20"/>
          <w:szCs w:val="20"/>
        </w:rPr>
        <w:t>A</w:t>
      </w:r>
      <w:r w:rsidRPr="00AC5474">
        <w:rPr>
          <w:rFonts w:asciiTheme="minorHAnsi" w:hAnsiTheme="minorHAnsi"/>
          <w:sz w:val="20"/>
          <w:szCs w:val="20"/>
        </w:rPr>
        <w:t xml:space="preserve">gencije ne morejo biti sofinancirane fizične ter pravne osebe in z njimi povezane osebe, opredeljene v 4. členu Zakona o </w:t>
      </w:r>
      <w:r w:rsidR="00164BAF" w:rsidRPr="00AC5474">
        <w:rPr>
          <w:rFonts w:asciiTheme="minorHAnsi" w:hAnsiTheme="minorHAnsi"/>
          <w:sz w:val="20"/>
          <w:szCs w:val="20"/>
        </w:rPr>
        <w:t>S</w:t>
      </w:r>
      <w:r w:rsidRPr="00AC5474">
        <w:rPr>
          <w:rFonts w:asciiTheme="minorHAnsi" w:hAnsiTheme="minorHAnsi"/>
          <w:sz w:val="20"/>
          <w:szCs w:val="20"/>
        </w:rPr>
        <w:t xml:space="preserve">lovenskem filmskem centru, javni agenciji Republike Slovenije (Uradni list RS, št. </w:t>
      </w:r>
      <w:hyperlink r:id="rId14" w:tgtFrame="_blank" w:tooltip="Zakon o Slovenskem filmskem centru, javni agenciji Republike Slovenije (ZSFCJA)" w:history="1">
        <w:r w:rsidRPr="00AC5474">
          <w:rPr>
            <w:rFonts w:asciiTheme="minorHAnsi" w:hAnsiTheme="minorHAnsi"/>
            <w:sz w:val="20"/>
            <w:szCs w:val="20"/>
          </w:rPr>
          <w:t>77/10</w:t>
        </w:r>
      </w:hyperlink>
      <w:r w:rsidRPr="00AC5474">
        <w:rPr>
          <w:rFonts w:asciiTheme="minorHAnsi" w:hAnsiTheme="minorHAnsi"/>
          <w:sz w:val="20"/>
          <w:szCs w:val="20"/>
        </w:rPr>
        <w:t xml:space="preserve">, </w:t>
      </w:r>
      <w:hyperlink r:id="rId15" w:tgtFrame="_blank" w:tooltip="Zakon za uravnoteženje javnih financ" w:history="1">
        <w:r w:rsidRPr="00AC5474">
          <w:rPr>
            <w:rFonts w:asciiTheme="minorHAnsi" w:hAnsiTheme="minorHAnsi"/>
            <w:sz w:val="20"/>
            <w:szCs w:val="20"/>
          </w:rPr>
          <w:t>40/12</w:t>
        </w:r>
      </w:hyperlink>
      <w:r w:rsidRPr="00AC5474">
        <w:rPr>
          <w:rFonts w:asciiTheme="minorHAnsi" w:hAnsiTheme="minorHAnsi"/>
          <w:sz w:val="20"/>
          <w:szCs w:val="20"/>
        </w:rPr>
        <w:t xml:space="preserve"> – ZUJF in </w:t>
      </w:r>
      <w:hyperlink r:id="rId16" w:tgtFrame="_blank" w:tooltip="Odločba o razveljavitvi drugega odstavka 17. člena Zakona o Slovenskem filmskem centru, javni agenciji Republike Slovenije" w:history="1">
        <w:r w:rsidRPr="00AC5474">
          <w:rPr>
            <w:rFonts w:asciiTheme="minorHAnsi" w:hAnsiTheme="minorHAnsi"/>
            <w:sz w:val="20"/>
            <w:szCs w:val="20"/>
          </w:rPr>
          <w:t>19/14</w:t>
        </w:r>
      </w:hyperlink>
      <w:r w:rsidRPr="00AC5474">
        <w:rPr>
          <w:rFonts w:asciiTheme="minorHAnsi" w:hAnsiTheme="minorHAnsi"/>
          <w:sz w:val="20"/>
          <w:szCs w:val="20"/>
        </w:rPr>
        <w:t xml:space="preserve"> – </w:t>
      </w:r>
      <w:proofErr w:type="spellStart"/>
      <w:r w:rsidRPr="00AC5474">
        <w:rPr>
          <w:rFonts w:asciiTheme="minorHAnsi" w:hAnsiTheme="minorHAnsi"/>
          <w:sz w:val="20"/>
          <w:szCs w:val="20"/>
        </w:rPr>
        <w:t>odl</w:t>
      </w:r>
      <w:proofErr w:type="spellEnd"/>
      <w:r w:rsidRPr="00AC5474">
        <w:rPr>
          <w:rFonts w:asciiTheme="minorHAnsi" w:hAnsiTheme="minorHAnsi"/>
          <w:sz w:val="20"/>
          <w:szCs w:val="20"/>
        </w:rPr>
        <w:t xml:space="preserve">. US in 63/16; v nadaljnjem besedilu: ZSFCJA), ki ob prijavi na razpis nimajo poravnanih vseh </w:t>
      </w:r>
      <w:r w:rsidR="00CD25BC" w:rsidRPr="00AC5474">
        <w:rPr>
          <w:rFonts w:asciiTheme="minorHAnsi" w:hAnsiTheme="minorHAnsi"/>
          <w:sz w:val="20"/>
          <w:szCs w:val="20"/>
        </w:rPr>
        <w:t xml:space="preserve">zapadlih </w:t>
      </w:r>
      <w:r w:rsidRPr="00AC5474">
        <w:rPr>
          <w:rFonts w:asciiTheme="minorHAnsi" w:hAnsiTheme="minorHAnsi"/>
          <w:sz w:val="20"/>
          <w:szCs w:val="20"/>
        </w:rPr>
        <w:t xml:space="preserve">finančnih in ostalih  obveznosti do </w:t>
      </w:r>
      <w:r w:rsidR="00164BAF" w:rsidRPr="00AC5474">
        <w:rPr>
          <w:rFonts w:asciiTheme="minorHAnsi" w:hAnsiTheme="minorHAnsi"/>
          <w:sz w:val="20"/>
          <w:szCs w:val="20"/>
        </w:rPr>
        <w:t>A</w:t>
      </w:r>
      <w:r w:rsidRPr="00AC5474">
        <w:rPr>
          <w:rFonts w:asciiTheme="minorHAnsi" w:hAnsiTheme="minorHAnsi"/>
          <w:sz w:val="20"/>
          <w:szCs w:val="20"/>
        </w:rPr>
        <w:t>gencije.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Na razpisu </w:t>
      </w:r>
      <w:r w:rsidR="009764F9" w:rsidRPr="00AC5474">
        <w:rPr>
          <w:rFonts w:asciiTheme="minorHAnsi" w:hAnsiTheme="minorHAnsi"/>
          <w:sz w:val="20"/>
          <w:szCs w:val="20"/>
        </w:rPr>
        <w:t xml:space="preserve">in pozivu </w:t>
      </w:r>
      <w:r w:rsidRPr="00AC5474">
        <w:rPr>
          <w:rFonts w:asciiTheme="minorHAnsi" w:hAnsiTheme="minorHAnsi"/>
          <w:sz w:val="20"/>
          <w:szCs w:val="20"/>
        </w:rPr>
        <w:t xml:space="preserve">za sredstva </w:t>
      </w:r>
      <w:r w:rsidR="00164BAF" w:rsidRPr="00AC5474">
        <w:rPr>
          <w:rFonts w:asciiTheme="minorHAnsi" w:hAnsiTheme="minorHAnsi"/>
          <w:sz w:val="20"/>
          <w:szCs w:val="20"/>
        </w:rPr>
        <w:t>A</w:t>
      </w:r>
      <w:r w:rsidRPr="00AC5474">
        <w:rPr>
          <w:rFonts w:asciiTheme="minorHAnsi" w:hAnsiTheme="minorHAnsi"/>
          <w:sz w:val="20"/>
          <w:szCs w:val="20"/>
        </w:rPr>
        <w:t>gencije ne morejo sodelovati osebe s projekti, namenjenimi marketingu in ekonomski propagandi.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Prijavitelj, ki je pridobil proračunska sredstva s področja </w:t>
      </w:r>
      <w:r w:rsidR="003835A0">
        <w:rPr>
          <w:rFonts w:asciiTheme="minorHAnsi" w:hAnsiTheme="minorHAnsi"/>
          <w:sz w:val="20"/>
          <w:szCs w:val="20"/>
        </w:rPr>
        <w:t>avdiovizualnih</w:t>
      </w:r>
      <w:r w:rsidRPr="00AC5474">
        <w:rPr>
          <w:rFonts w:asciiTheme="minorHAnsi" w:hAnsiTheme="minorHAnsi"/>
          <w:sz w:val="20"/>
          <w:szCs w:val="20"/>
        </w:rPr>
        <w:t xml:space="preserve"> medijev, ki jih sofinancira Republika Slovenija, ne sme s sredstvi </w:t>
      </w:r>
      <w:r w:rsidR="00164BAF" w:rsidRPr="00AC5474">
        <w:rPr>
          <w:rFonts w:asciiTheme="minorHAnsi" w:hAnsiTheme="minorHAnsi"/>
          <w:sz w:val="20"/>
          <w:szCs w:val="20"/>
        </w:rPr>
        <w:t>A</w:t>
      </w:r>
      <w:r w:rsidRPr="00AC5474">
        <w:rPr>
          <w:rFonts w:asciiTheme="minorHAnsi" w:hAnsiTheme="minorHAnsi"/>
          <w:sz w:val="20"/>
          <w:szCs w:val="20"/>
        </w:rPr>
        <w:t>gencije kriti istih stroškov</w:t>
      </w:r>
      <w:r w:rsidR="00164BAF" w:rsidRPr="00AC5474">
        <w:rPr>
          <w:rFonts w:asciiTheme="minorHAnsi" w:hAnsiTheme="minorHAnsi"/>
          <w:sz w:val="20"/>
          <w:szCs w:val="20"/>
        </w:rPr>
        <w:t>,</w:t>
      </w:r>
      <w:r w:rsidRPr="00AC5474">
        <w:rPr>
          <w:rFonts w:asciiTheme="minorHAnsi" w:hAnsiTheme="minorHAnsi"/>
          <w:sz w:val="20"/>
          <w:szCs w:val="20"/>
        </w:rPr>
        <w:t xml:space="preserve"> kot jih je kril s sredstvi, ki jih je pridobil na drugem </w:t>
      </w:r>
      <w:r w:rsidR="00BA7433" w:rsidRPr="00AC5474">
        <w:rPr>
          <w:rFonts w:asciiTheme="minorHAnsi" w:hAnsiTheme="minorHAnsi"/>
          <w:sz w:val="20"/>
          <w:szCs w:val="20"/>
        </w:rPr>
        <w:t>razpisu ali po</w:t>
      </w:r>
      <w:r w:rsidR="000357D0" w:rsidRPr="00AC5474">
        <w:rPr>
          <w:rFonts w:asciiTheme="minorHAnsi" w:hAnsiTheme="minorHAnsi"/>
          <w:sz w:val="20"/>
          <w:szCs w:val="20"/>
        </w:rPr>
        <w:t>z</w:t>
      </w:r>
      <w:r w:rsidR="00BA7433" w:rsidRPr="00AC5474">
        <w:rPr>
          <w:rFonts w:asciiTheme="minorHAnsi" w:hAnsiTheme="minorHAnsi"/>
          <w:sz w:val="20"/>
          <w:szCs w:val="20"/>
        </w:rPr>
        <w:t xml:space="preserve">ivu </w:t>
      </w:r>
      <w:r w:rsidRPr="00AC5474">
        <w:rPr>
          <w:rFonts w:asciiTheme="minorHAnsi" w:hAnsiTheme="minorHAnsi"/>
          <w:sz w:val="20"/>
          <w:szCs w:val="20"/>
        </w:rPr>
        <w:t xml:space="preserve">s področja </w:t>
      </w:r>
      <w:r w:rsidR="003835A0">
        <w:rPr>
          <w:rFonts w:asciiTheme="minorHAnsi" w:hAnsiTheme="minorHAnsi"/>
          <w:sz w:val="20"/>
          <w:szCs w:val="20"/>
        </w:rPr>
        <w:t>avdiovizualnih</w:t>
      </w:r>
      <w:r w:rsidRPr="00AC5474">
        <w:rPr>
          <w:rFonts w:asciiTheme="minorHAnsi" w:hAnsiTheme="minorHAnsi"/>
          <w:sz w:val="20"/>
          <w:szCs w:val="20"/>
        </w:rPr>
        <w:t xml:space="preserve"> medijev, ki jih sofinancira Republika Slovenija.</w:t>
      </w:r>
    </w:p>
    <w:p w:rsidR="00357953" w:rsidRPr="00AC5474" w:rsidRDefault="00357953" w:rsidP="00F906A6">
      <w:pPr>
        <w:pStyle w:val="Odstavek"/>
        <w:spacing w:before="0"/>
        <w:ind w:firstLine="0"/>
        <w:rPr>
          <w:rFonts w:asciiTheme="minorHAnsi" w:hAnsiTheme="minorHAnsi"/>
          <w:sz w:val="20"/>
          <w:szCs w:val="20"/>
        </w:rPr>
      </w:pPr>
    </w:p>
    <w:p w:rsidR="00F10288"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Agencija ne </w:t>
      </w:r>
      <w:r w:rsidR="00BA7433" w:rsidRPr="00AC5474">
        <w:rPr>
          <w:rFonts w:asciiTheme="minorHAnsi" w:hAnsiTheme="minorHAnsi"/>
          <w:sz w:val="20"/>
          <w:szCs w:val="20"/>
        </w:rPr>
        <w:t xml:space="preserve">obravnava </w:t>
      </w:r>
      <w:r w:rsidRPr="00AC5474">
        <w:rPr>
          <w:rFonts w:asciiTheme="minorHAnsi" w:hAnsiTheme="minorHAnsi"/>
          <w:sz w:val="20"/>
          <w:szCs w:val="20"/>
        </w:rPr>
        <w:t xml:space="preserve">prijavljenih projektov </w:t>
      </w:r>
      <w:r w:rsidR="00416C60" w:rsidRPr="00AC5474">
        <w:rPr>
          <w:rFonts w:asciiTheme="minorHAnsi" w:hAnsiTheme="minorHAnsi"/>
          <w:sz w:val="20"/>
          <w:szCs w:val="20"/>
        </w:rPr>
        <w:t xml:space="preserve">ali programov </w:t>
      </w:r>
      <w:r w:rsidRPr="00AC5474">
        <w:rPr>
          <w:rFonts w:asciiTheme="minorHAnsi" w:hAnsiTheme="minorHAnsi"/>
          <w:sz w:val="20"/>
          <w:szCs w:val="20"/>
        </w:rPr>
        <w:t>prijavitelja</w:t>
      </w:r>
      <w:r w:rsidR="00892846" w:rsidRPr="00AC5474">
        <w:rPr>
          <w:rFonts w:asciiTheme="minorHAnsi" w:hAnsiTheme="minorHAnsi"/>
          <w:sz w:val="20"/>
          <w:szCs w:val="20"/>
        </w:rPr>
        <w:t xml:space="preserve">, </w:t>
      </w:r>
      <w:r w:rsidR="00DB216A" w:rsidRPr="00AC5474">
        <w:rPr>
          <w:rFonts w:asciiTheme="minorHAnsi" w:hAnsiTheme="minorHAnsi"/>
          <w:sz w:val="20"/>
          <w:szCs w:val="20"/>
        </w:rPr>
        <w:t xml:space="preserve">če </w:t>
      </w:r>
      <w:r w:rsidR="00865E1F" w:rsidRPr="00AC5474">
        <w:rPr>
          <w:rFonts w:asciiTheme="minorHAnsi" w:hAnsiTheme="minorHAnsi"/>
          <w:sz w:val="20"/>
          <w:szCs w:val="20"/>
        </w:rPr>
        <w:t xml:space="preserve">projekt </w:t>
      </w:r>
      <w:r w:rsidR="00416C60" w:rsidRPr="00AC5474">
        <w:rPr>
          <w:rFonts w:asciiTheme="minorHAnsi" w:hAnsiTheme="minorHAnsi"/>
          <w:sz w:val="20"/>
          <w:szCs w:val="20"/>
        </w:rPr>
        <w:t xml:space="preserve">ali program </w:t>
      </w:r>
      <w:r w:rsidR="00865E1F" w:rsidRPr="00AC5474">
        <w:rPr>
          <w:rFonts w:asciiTheme="minorHAnsi" w:hAnsiTheme="minorHAnsi"/>
          <w:sz w:val="20"/>
          <w:szCs w:val="20"/>
        </w:rPr>
        <w:t>ne izpolnjuje pogojev sofinanciranja po veljavni shemi državne pomoči</w:t>
      </w:r>
      <w:r w:rsidR="00A97360" w:rsidRPr="00AC5474">
        <w:rPr>
          <w:rFonts w:asciiTheme="minorHAnsi" w:hAnsiTheme="minorHAnsi"/>
          <w:sz w:val="20"/>
          <w:szCs w:val="20"/>
        </w:rPr>
        <w:t>, shemi državne pomoči AV</w:t>
      </w:r>
      <w:r w:rsidR="00865E1F" w:rsidRPr="00AC5474">
        <w:rPr>
          <w:rFonts w:asciiTheme="minorHAnsi" w:hAnsiTheme="minorHAnsi"/>
          <w:sz w:val="20"/>
          <w:szCs w:val="20"/>
        </w:rPr>
        <w:t xml:space="preserve"> ali veljavni shemi de </w:t>
      </w:r>
      <w:proofErr w:type="spellStart"/>
      <w:r w:rsidR="00865E1F" w:rsidRPr="00AC5474">
        <w:rPr>
          <w:rFonts w:asciiTheme="minorHAnsi" w:hAnsiTheme="minorHAnsi"/>
          <w:sz w:val="20"/>
          <w:szCs w:val="20"/>
        </w:rPr>
        <w:t>minimis</w:t>
      </w:r>
      <w:proofErr w:type="spellEnd"/>
      <w:r w:rsidR="00865E1F" w:rsidRPr="00AC5474">
        <w:rPr>
          <w:rFonts w:asciiTheme="minorHAnsi" w:hAnsiTheme="minorHAnsi"/>
          <w:sz w:val="20"/>
          <w:szCs w:val="20"/>
        </w:rPr>
        <w:t>.</w:t>
      </w:r>
    </w:p>
    <w:p w:rsidR="00C81049" w:rsidRPr="00AC5474" w:rsidRDefault="00C81049" w:rsidP="00F906A6">
      <w:pPr>
        <w:pStyle w:val="lennaslov"/>
        <w:rPr>
          <w:rFonts w:asciiTheme="minorHAnsi" w:hAnsiTheme="minorHAnsi"/>
          <w:sz w:val="20"/>
          <w:szCs w:val="20"/>
        </w:rPr>
      </w:pPr>
    </w:p>
    <w:p w:rsidR="00C81049" w:rsidRPr="00AC5474" w:rsidRDefault="00C81049" w:rsidP="00F906A6">
      <w:pPr>
        <w:pStyle w:val="lennaslov"/>
        <w:rPr>
          <w:rFonts w:asciiTheme="minorHAnsi" w:hAnsiTheme="minorHAnsi"/>
          <w:sz w:val="20"/>
          <w:szCs w:val="20"/>
        </w:rPr>
      </w:pPr>
      <w:r w:rsidRPr="00AC5474">
        <w:rPr>
          <w:rFonts w:asciiTheme="minorHAnsi" w:hAnsiTheme="minorHAnsi"/>
          <w:sz w:val="20"/>
          <w:szCs w:val="20"/>
        </w:rPr>
        <w:t>5. člen</w:t>
      </w:r>
    </w:p>
    <w:p w:rsidR="00E001EB" w:rsidRPr="00AC5474" w:rsidRDefault="00D84ECF" w:rsidP="00F906A6">
      <w:pPr>
        <w:pStyle w:val="lennaslov"/>
        <w:rPr>
          <w:rFonts w:asciiTheme="minorHAnsi" w:hAnsiTheme="minorHAnsi"/>
          <w:sz w:val="20"/>
          <w:szCs w:val="20"/>
        </w:rPr>
      </w:pPr>
      <w:r w:rsidRPr="00AC5474" w:rsidDel="00D84ECF">
        <w:rPr>
          <w:rFonts w:asciiTheme="minorHAnsi" w:hAnsiTheme="minorHAnsi"/>
          <w:sz w:val="20"/>
          <w:szCs w:val="20"/>
        </w:rPr>
        <w:t xml:space="preserve"> </w:t>
      </w:r>
      <w:r w:rsidR="00E001EB" w:rsidRPr="00AC5474">
        <w:rPr>
          <w:rFonts w:asciiTheme="minorHAnsi" w:hAnsiTheme="minorHAnsi"/>
          <w:sz w:val="20"/>
          <w:szCs w:val="20"/>
        </w:rPr>
        <w:t>(ponovna prijava istega projekta na razpis)</w:t>
      </w:r>
    </w:p>
    <w:p w:rsidR="00D267A9" w:rsidRPr="00AC5474" w:rsidRDefault="00D267A9" w:rsidP="00F906A6">
      <w:pPr>
        <w:pStyle w:val="lennaslov"/>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Ob drugi in vsaki naslednji prijavi istega projekta na razpis za sofinanciranje filmskih in </w:t>
      </w:r>
      <w:r w:rsidR="003835A0">
        <w:rPr>
          <w:rFonts w:asciiTheme="minorHAnsi" w:hAnsiTheme="minorHAnsi"/>
          <w:sz w:val="20"/>
          <w:szCs w:val="20"/>
        </w:rPr>
        <w:t>avdiovizualnih</w:t>
      </w:r>
      <w:r w:rsidRPr="00AC5474">
        <w:rPr>
          <w:rFonts w:asciiTheme="minorHAnsi" w:hAnsiTheme="minorHAnsi"/>
          <w:sz w:val="20"/>
          <w:szCs w:val="20"/>
        </w:rPr>
        <w:t xml:space="preserve"> dejavnosti iz </w:t>
      </w:r>
      <w:r w:rsidR="00416C60" w:rsidRPr="00AC5474">
        <w:rPr>
          <w:rFonts w:asciiTheme="minorHAnsi" w:hAnsiTheme="minorHAnsi"/>
          <w:sz w:val="20"/>
          <w:szCs w:val="20"/>
        </w:rPr>
        <w:t>3</w:t>
      </w:r>
      <w:r w:rsidRPr="00AC5474">
        <w:rPr>
          <w:rFonts w:asciiTheme="minorHAnsi" w:hAnsiTheme="minorHAnsi"/>
          <w:sz w:val="20"/>
          <w:szCs w:val="20"/>
        </w:rPr>
        <w:t xml:space="preserve">. člena tega pravilnika, na katerega je že bil prijavljen, mora prijavitelj pisno obrazložiti </w:t>
      </w:r>
      <w:r w:rsidR="00D866C3" w:rsidRPr="00AC5474">
        <w:rPr>
          <w:rFonts w:asciiTheme="minorHAnsi" w:hAnsiTheme="minorHAnsi"/>
          <w:sz w:val="20"/>
          <w:szCs w:val="20"/>
        </w:rPr>
        <w:t xml:space="preserve">in utemeljiti </w:t>
      </w:r>
      <w:r w:rsidRPr="00AC5474">
        <w:rPr>
          <w:rFonts w:asciiTheme="minorHAnsi" w:hAnsiTheme="minorHAnsi"/>
          <w:sz w:val="20"/>
          <w:szCs w:val="20"/>
        </w:rPr>
        <w:t>razloge za ponovno prijavo.</w:t>
      </w:r>
    </w:p>
    <w:p w:rsidR="004031EF" w:rsidRPr="00AC5474" w:rsidRDefault="004031EF"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(2) Projekt, ki ga je </w:t>
      </w:r>
      <w:r w:rsidR="003B4E7B" w:rsidRPr="00AC5474">
        <w:rPr>
          <w:rFonts w:asciiTheme="minorHAnsi" w:hAnsiTheme="minorHAnsi"/>
          <w:sz w:val="20"/>
          <w:szCs w:val="20"/>
        </w:rPr>
        <w:t>A</w:t>
      </w:r>
      <w:r w:rsidRPr="00AC5474">
        <w:rPr>
          <w:rFonts w:asciiTheme="minorHAnsi" w:hAnsiTheme="minorHAnsi"/>
          <w:sz w:val="20"/>
          <w:szCs w:val="20"/>
        </w:rPr>
        <w:t xml:space="preserve">gencija že </w:t>
      </w:r>
      <w:r w:rsidR="00416C60" w:rsidRPr="00AC5474">
        <w:rPr>
          <w:rFonts w:asciiTheme="minorHAnsi" w:hAnsiTheme="minorHAnsi"/>
          <w:sz w:val="20"/>
          <w:szCs w:val="20"/>
        </w:rPr>
        <w:t>so</w:t>
      </w:r>
      <w:r w:rsidRPr="00AC5474">
        <w:rPr>
          <w:rFonts w:asciiTheme="minorHAnsi" w:hAnsiTheme="minorHAnsi"/>
          <w:sz w:val="20"/>
          <w:szCs w:val="20"/>
        </w:rPr>
        <w:t xml:space="preserve">financirala v enem od področij filmskih in </w:t>
      </w:r>
      <w:r w:rsidR="003835A0">
        <w:rPr>
          <w:rFonts w:asciiTheme="minorHAnsi" w:hAnsiTheme="minorHAnsi"/>
          <w:sz w:val="20"/>
          <w:szCs w:val="20"/>
        </w:rPr>
        <w:t>avdiovizualnih</w:t>
      </w:r>
      <w:r w:rsidRPr="00AC5474">
        <w:rPr>
          <w:rFonts w:asciiTheme="minorHAnsi" w:hAnsiTheme="minorHAnsi"/>
          <w:sz w:val="20"/>
          <w:szCs w:val="20"/>
        </w:rPr>
        <w:t xml:space="preserve"> dejavnosti iz </w:t>
      </w:r>
      <w:r w:rsidR="00416C60" w:rsidRPr="00AC5474">
        <w:rPr>
          <w:rFonts w:asciiTheme="minorHAnsi" w:hAnsiTheme="minorHAnsi"/>
          <w:sz w:val="20"/>
          <w:szCs w:val="20"/>
        </w:rPr>
        <w:t>3</w:t>
      </w:r>
      <w:r w:rsidRPr="00AC5474">
        <w:rPr>
          <w:rFonts w:asciiTheme="minorHAnsi" w:hAnsiTheme="minorHAnsi"/>
          <w:sz w:val="20"/>
          <w:szCs w:val="20"/>
        </w:rPr>
        <w:t xml:space="preserve">. člena tega pravilnika, ne more biti ponovno </w:t>
      </w:r>
      <w:r w:rsidR="00416C60" w:rsidRPr="00AC5474">
        <w:rPr>
          <w:rFonts w:asciiTheme="minorHAnsi" w:hAnsiTheme="minorHAnsi"/>
          <w:sz w:val="20"/>
          <w:szCs w:val="20"/>
        </w:rPr>
        <w:t>so</w:t>
      </w:r>
      <w:r w:rsidRPr="00AC5474">
        <w:rPr>
          <w:rFonts w:asciiTheme="minorHAnsi" w:hAnsiTheme="minorHAnsi"/>
          <w:sz w:val="20"/>
          <w:szCs w:val="20"/>
        </w:rPr>
        <w:t xml:space="preserve">financiran z istega področja iste filmske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003835A0">
        <w:rPr>
          <w:rFonts w:asciiTheme="minorHAnsi" w:hAnsiTheme="minorHAnsi"/>
          <w:sz w:val="20"/>
          <w:szCs w:val="20"/>
        </w:rPr>
        <w:t>avdiovizualne</w:t>
      </w:r>
      <w:r w:rsidRPr="00AC5474">
        <w:rPr>
          <w:rFonts w:asciiTheme="minorHAnsi" w:hAnsiTheme="minorHAnsi"/>
          <w:sz w:val="20"/>
          <w:szCs w:val="20"/>
        </w:rPr>
        <w:t xml:space="preserve"> dejavnosti.</w:t>
      </w:r>
    </w:p>
    <w:p w:rsidR="0067138D" w:rsidRPr="00AC5474" w:rsidRDefault="0067138D"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(razpisna vrednost sofinanciranja)</w:t>
      </w:r>
    </w:p>
    <w:p w:rsidR="00F906A6" w:rsidRDefault="00F906A6"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Z besedilom posameznega razpisa </w:t>
      </w:r>
      <w:r w:rsidR="00416C60" w:rsidRPr="00AC5474">
        <w:rPr>
          <w:rFonts w:asciiTheme="minorHAnsi" w:hAnsiTheme="minorHAnsi"/>
          <w:sz w:val="20"/>
          <w:szCs w:val="20"/>
        </w:rPr>
        <w:t xml:space="preserve">ali poziva </w:t>
      </w:r>
      <w:r w:rsidRPr="00AC5474">
        <w:rPr>
          <w:rFonts w:asciiTheme="minorHAnsi" w:hAnsiTheme="minorHAnsi"/>
          <w:sz w:val="20"/>
          <w:szCs w:val="20"/>
        </w:rPr>
        <w:t xml:space="preserve">se določita okvirna vrednost razpisanih sredstev in najvišji možni znesek </w:t>
      </w:r>
      <w:r w:rsidR="00A75245" w:rsidRPr="00AC5474">
        <w:rPr>
          <w:rFonts w:asciiTheme="minorHAnsi" w:hAnsiTheme="minorHAnsi"/>
          <w:sz w:val="20"/>
          <w:szCs w:val="20"/>
        </w:rPr>
        <w:t>sofinanciranega projekta ali programa</w:t>
      </w:r>
      <w:r w:rsidRPr="00AC5474">
        <w:rPr>
          <w:rFonts w:asciiTheme="minorHAnsi" w:hAnsiTheme="minorHAnsi"/>
          <w:sz w:val="20"/>
          <w:szCs w:val="20"/>
        </w:rPr>
        <w:t xml:space="preserve">, ki jih sofinancira </w:t>
      </w:r>
      <w:r w:rsidR="00AB13A5">
        <w:rPr>
          <w:rFonts w:asciiTheme="minorHAnsi" w:hAnsiTheme="minorHAnsi"/>
          <w:sz w:val="20"/>
          <w:szCs w:val="20"/>
        </w:rPr>
        <w:t>a</w:t>
      </w:r>
      <w:r w:rsidRPr="00AC5474">
        <w:rPr>
          <w:rFonts w:asciiTheme="minorHAnsi" w:hAnsiTheme="minorHAnsi"/>
          <w:sz w:val="20"/>
          <w:szCs w:val="20"/>
        </w:rPr>
        <w:t>gencija, ob upoštevanju omejitev ZSFCJA.</w:t>
      </w:r>
    </w:p>
    <w:p w:rsidR="00FE0A81" w:rsidRPr="00AC5474" w:rsidRDefault="00FE0A81" w:rsidP="00F906A6">
      <w:pPr>
        <w:pStyle w:val="Odstavek"/>
        <w:spacing w:before="0"/>
        <w:ind w:firstLine="0"/>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 xml:space="preserve">3.  MERILA </w:t>
      </w:r>
      <w:r w:rsidR="00A75245" w:rsidRPr="00AC5474">
        <w:rPr>
          <w:rFonts w:asciiTheme="minorHAnsi" w:hAnsiTheme="minorHAnsi"/>
          <w:sz w:val="20"/>
          <w:szCs w:val="20"/>
        </w:rPr>
        <w:t xml:space="preserve">IN POGOJI </w:t>
      </w:r>
      <w:r w:rsidRPr="00AC5474">
        <w:rPr>
          <w:rFonts w:asciiTheme="minorHAnsi" w:hAnsiTheme="minorHAnsi"/>
          <w:sz w:val="20"/>
          <w:szCs w:val="20"/>
        </w:rPr>
        <w:t>ZA IZBOR</w:t>
      </w:r>
      <w:r w:rsidR="00A75245" w:rsidRPr="00AC5474">
        <w:rPr>
          <w:rFonts w:asciiTheme="minorHAnsi" w:hAnsiTheme="minorHAnsi"/>
          <w:sz w:val="20"/>
          <w:szCs w:val="20"/>
        </w:rPr>
        <w:t xml:space="preserve"> FILMSKIH IN </w:t>
      </w:r>
      <w:r w:rsidR="003835A0">
        <w:rPr>
          <w:rFonts w:asciiTheme="minorHAnsi" w:hAnsiTheme="minorHAnsi"/>
          <w:sz w:val="20"/>
          <w:szCs w:val="20"/>
        </w:rPr>
        <w:t>AVDIOVIZUALNIH</w:t>
      </w:r>
      <w:r w:rsidR="00A75245" w:rsidRPr="00AC5474">
        <w:rPr>
          <w:rFonts w:asciiTheme="minorHAnsi" w:hAnsiTheme="minorHAnsi"/>
          <w:sz w:val="20"/>
          <w:szCs w:val="20"/>
        </w:rPr>
        <w:t xml:space="preserve"> DEJAVNOSTI</w:t>
      </w:r>
    </w:p>
    <w:p w:rsidR="00FE0A81" w:rsidRPr="00AC5474" w:rsidRDefault="00FE0A81" w:rsidP="00F906A6">
      <w:pPr>
        <w:pStyle w:val="Poglavje"/>
        <w:spacing w:before="0"/>
        <w:rPr>
          <w:rFonts w:asciiTheme="minorHAnsi" w:hAnsiTheme="minorHAnsi"/>
          <w:sz w:val="20"/>
          <w:szCs w:val="20"/>
        </w:rPr>
      </w:pPr>
    </w:p>
    <w:p w:rsidR="003348D9" w:rsidRPr="00AC5474" w:rsidRDefault="00C57F0A" w:rsidP="00F906A6">
      <w:pPr>
        <w:pStyle w:val="Poglavje"/>
        <w:spacing w:before="0"/>
        <w:rPr>
          <w:rFonts w:asciiTheme="minorHAnsi" w:hAnsiTheme="minorHAnsi"/>
          <w:b/>
          <w:sz w:val="20"/>
          <w:szCs w:val="20"/>
        </w:rPr>
      </w:pPr>
      <w:r w:rsidRPr="00AC5474">
        <w:rPr>
          <w:rFonts w:asciiTheme="minorHAnsi" w:hAnsiTheme="minorHAnsi"/>
          <w:b/>
          <w:sz w:val="20"/>
          <w:szCs w:val="20"/>
        </w:rPr>
        <w:t>7</w:t>
      </w:r>
      <w:r w:rsidR="003348D9" w:rsidRPr="00AC5474">
        <w:rPr>
          <w:rFonts w:asciiTheme="minorHAnsi" w:hAnsiTheme="minorHAnsi"/>
          <w:b/>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(razvoj scenarija)</w:t>
      </w:r>
    </w:p>
    <w:p w:rsidR="00D267A9" w:rsidRPr="00AC5474" w:rsidRDefault="00D267A9" w:rsidP="00F906A6">
      <w:pPr>
        <w:pStyle w:val="Odstavek"/>
        <w:spacing w:before="0"/>
        <w:ind w:firstLine="0"/>
        <w:rPr>
          <w:rFonts w:asciiTheme="minorHAnsi" w:hAnsiTheme="minorHAnsi"/>
          <w:sz w:val="20"/>
          <w:szCs w:val="20"/>
        </w:rPr>
      </w:pPr>
    </w:p>
    <w:p w:rsidR="00B1436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B14365" w:rsidRPr="00AC5474">
        <w:rPr>
          <w:rFonts w:asciiTheme="minorHAnsi" w:hAnsiTheme="minorHAnsi"/>
          <w:sz w:val="20"/>
          <w:szCs w:val="20"/>
        </w:rPr>
        <w:t>Namen sofinanciranja razvoja scenarija je spodbujanje scenaristične ustvarjalnosti na področju celovečernega igranega in dokumentarnega filma ter animiranega filma ne glede na dolžino trajanja.</w:t>
      </w:r>
    </w:p>
    <w:p w:rsidR="00357953" w:rsidRPr="00AC5474" w:rsidRDefault="00357953" w:rsidP="00F906A6">
      <w:pPr>
        <w:pStyle w:val="Odstavek"/>
        <w:spacing w:before="0"/>
        <w:ind w:firstLine="0"/>
        <w:rPr>
          <w:rFonts w:asciiTheme="minorHAnsi" w:hAnsiTheme="minorHAnsi"/>
          <w:sz w:val="20"/>
          <w:szCs w:val="20"/>
        </w:rPr>
      </w:pPr>
    </w:p>
    <w:p w:rsidR="008805D2"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razvoja scenarija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r w:rsidR="00D267A9" w:rsidRPr="00AC5474">
        <w:rPr>
          <w:rFonts w:asciiTheme="minorHAnsi" w:hAnsiTheme="minorHAnsi"/>
          <w:sz w:val="20"/>
          <w:szCs w:val="20"/>
        </w:rPr>
        <w:t>,</w:t>
      </w:r>
      <w:r w:rsidRPr="00AC5474">
        <w:rPr>
          <w:rFonts w:asciiTheme="minorHAnsi" w:hAnsiTheme="minorHAnsi"/>
          <w:sz w:val="20"/>
          <w:szCs w:val="20"/>
        </w:rPr>
        <w:t xml:space="preserve"> in fizične osebe</w:t>
      </w:r>
      <w:r w:rsidR="00855415" w:rsidRPr="00AC5474">
        <w:rPr>
          <w:rFonts w:asciiTheme="minorHAnsi" w:hAnsiTheme="minorHAnsi"/>
          <w:sz w:val="20"/>
          <w:szCs w:val="20"/>
        </w:rPr>
        <w:t>, k</w:t>
      </w:r>
      <w:r w:rsidR="00B739E2" w:rsidRPr="00AC5474">
        <w:rPr>
          <w:rFonts w:asciiTheme="minorHAnsi" w:hAnsiTheme="minorHAnsi"/>
          <w:sz w:val="20"/>
          <w:szCs w:val="20"/>
        </w:rPr>
        <w:t xml:space="preserve">i </w:t>
      </w:r>
      <w:r w:rsidR="00D267A9" w:rsidRPr="00AC5474">
        <w:rPr>
          <w:rFonts w:asciiTheme="minorHAnsi" w:hAnsiTheme="minorHAnsi"/>
          <w:sz w:val="20"/>
          <w:szCs w:val="20"/>
        </w:rPr>
        <w:t>so</w:t>
      </w:r>
      <w:r w:rsidR="00855415" w:rsidRPr="00AC5474">
        <w:rPr>
          <w:rFonts w:asciiTheme="minorHAnsi" w:hAnsiTheme="minorHAnsi"/>
          <w:sz w:val="20"/>
          <w:szCs w:val="20"/>
        </w:rPr>
        <w:t xml:space="preserve"> </w:t>
      </w:r>
      <w:r w:rsidR="00291906" w:rsidRPr="00AC5474">
        <w:rPr>
          <w:rFonts w:asciiTheme="minorHAnsi" w:hAnsiTheme="minorHAnsi"/>
          <w:sz w:val="20"/>
          <w:szCs w:val="20"/>
        </w:rPr>
        <w:t>glavni pis</w:t>
      </w:r>
      <w:r w:rsidR="00B739E2" w:rsidRPr="00AC5474">
        <w:rPr>
          <w:rFonts w:asciiTheme="minorHAnsi" w:hAnsiTheme="minorHAnsi"/>
          <w:sz w:val="20"/>
          <w:szCs w:val="20"/>
        </w:rPr>
        <w:t>ec</w:t>
      </w:r>
      <w:r w:rsidR="00855415" w:rsidRPr="00AC5474">
        <w:rPr>
          <w:rFonts w:asciiTheme="minorHAnsi" w:hAnsiTheme="minorHAnsi"/>
          <w:sz w:val="20"/>
          <w:szCs w:val="20"/>
        </w:rPr>
        <w:t xml:space="preserve"> </w:t>
      </w:r>
      <w:r w:rsidR="008805D2" w:rsidRPr="00AC5474">
        <w:rPr>
          <w:rFonts w:asciiTheme="minorHAnsi" w:hAnsiTheme="minorHAnsi"/>
          <w:sz w:val="20"/>
          <w:szCs w:val="20"/>
        </w:rPr>
        <w:t xml:space="preserve">prijavljenega </w:t>
      </w:r>
    </w:p>
    <w:p w:rsidR="00E001EB" w:rsidRPr="00AC5474" w:rsidRDefault="00855415" w:rsidP="00F906A6">
      <w:pPr>
        <w:pStyle w:val="Odstavek"/>
        <w:spacing w:before="0"/>
        <w:ind w:firstLine="0"/>
        <w:rPr>
          <w:rFonts w:asciiTheme="minorHAnsi" w:hAnsiTheme="minorHAnsi"/>
          <w:sz w:val="20"/>
          <w:szCs w:val="20"/>
        </w:rPr>
      </w:pPr>
      <w:r w:rsidRPr="00AC5474">
        <w:rPr>
          <w:rFonts w:asciiTheme="minorHAnsi" w:hAnsiTheme="minorHAnsi"/>
          <w:sz w:val="20"/>
          <w:szCs w:val="20"/>
        </w:rPr>
        <w:t>scenarija</w:t>
      </w:r>
      <w:r w:rsidR="00E001EB"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Prijavitelj projekta, ki prejme sredstva za sofinanciranje projekta razvoja scenarija, je dolžan prejeta sredstva prikazati v predračunu in finančnem načrtu projekta, prijavljenega na javni razpis za razvoj</w:t>
      </w:r>
      <w:r w:rsidR="00613982" w:rsidRPr="00AC5474">
        <w:rPr>
          <w:rFonts w:asciiTheme="minorHAnsi" w:hAnsiTheme="minorHAnsi"/>
          <w:sz w:val="20"/>
          <w:szCs w:val="20"/>
        </w:rPr>
        <w:t xml:space="preserve"> </w:t>
      </w:r>
      <w:r w:rsidRPr="00AC5474">
        <w:rPr>
          <w:rFonts w:asciiTheme="minorHAnsi" w:hAnsiTheme="minorHAnsi"/>
          <w:sz w:val="20"/>
          <w:szCs w:val="20"/>
        </w:rPr>
        <w:t>ali realizacijo film</w:t>
      </w:r>
      <w:r w:rsidR="00613982" w:rsidRPr="00AC5474">
        <w:rPr>
          <w:rFonts w:asciiTheme="minorHAnsi" w:hAnsiTheme="minorHAnsi"/>
          <w:sz w:val="20"/>
          <w:szCs w:val="20"/>
        </w:rPr>
        <w:t>skih projektov</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Agencija sklenitve pogodbe za razvoj izbranega scenarija ne more pogojevati niti s prenosom kakršnihkoli pravic od avtorja ali producenta na </w:t>
      </w:r>
      <w:r w:rsidR="003B4E7B" w:rsidRPr="00AC5474">
        <w:rPr>
          <w:rFonts w:asciiTheme="minorHAnsi" w:hAnsiTheme="minorHAnsi"/>
          <w:sz w:val="20"/>
          <w:szCs w:val="20"/>
        </w:rPr>
        <w:t>A</w:t>
      </w:r>
      <w:r w:rsidRPr="00AC5474">
        <w:rPr>
          <w:rFonts w:asciiTheme="minorHAnsi" w:hAnsiTheme="minorHAnsi"/>
          <w:sz w:val="20"/>
          <w:szCs w:val="20"/>
        </w:rPr>
        <w:t xml:space="preserve">gencijo niti s spremembami predloženega sinopsisa, osnutka scenarija, načrta scenarija, scenarija ali </w:t>
      </w:r>
      <w:proofErr w:type="spellStart"/>
      <w:r w:rsidRPr="00AC5474">
        <w:rPr>
          <w:rFonts w:asciiTheme="minorHAnsi" w:hAnsiTheme="minorHAnsi"/>
          <w:sz w:val="20"/>
          <w:szCs w:val="20"/>
        </w:rPr>
        <w:t>zgodborisa</w:t>
      </w:r>
      <w:proofErr w:type="spellEnd"/>
      <w:r w:rsidRPr="00AC5474">
        <w:rPr>
          <w:rFonts w:asciiTheme="minorHAnsi" w:hAnsiTheme="minorHAnsi"/>
          <w:sz w:val="20"/>
          <w:szCs w:val="20"/>
        </w:rPr>
        <w:t xml:space="preserve"> pred njegovo prijavo na razpis za financiranje razvoja ali realizacije filmskih projektov.</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(5) Razpis za razvoj scenarija ni namenjen sofinanciranju razvoja scenarijev srednje</w:t>
      </w:r>
      <w:r w:rsidR="004031EF" w:rsidRPr="00AC5474">
        <w:rPr>
          <w:rFonts w:asciiTheme="minorHAnsi" w:hAnsiTheme="minorHAnsi"/>
          <w:sz w:val="20"/>
          <w:szCs w:val="20"/>
        </w:rPr>
        <w:t>-</w:t>
      </w:r>
      <w:r w:rsidRPr="00AC5474">
        <w:rPr>
          <w:rFonts w:asciiTheme="minorHAnsi" w:hAnsiTheme="minorHAnsi"/>
          <w:sz w:val="20"/>
          <w:szCs w:val="20"/>
        </w:rPr>
        <w:t xml:space="preserve"> in kratkometražnih filmov</w:t>
      </w:r>
      <w:r w:rsidR="00B147B3" w:rsidRPr="00AC5474">
        <w:rPr>
          <w:rFonts w:asciiTheme="minorHAnsi" w:hAnsiTheme="minorHAnsi"/>
          <w:sz w:val="20"/>
          <w:szCs w:val="20"/>
        </w:rPr>
        <w:t xml:space="preserve"> z izjemo animiranega filma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94609" w:rsidRPr="00AC5474" w:rsidRDefault="00E94609" w:rsidP="00F906A6">
      <w:pPr>
        <w:pStyle w:val="Odstavek"/>
        <w:spacing w:before="0"/>
        <w:ind w:firstLine="0"/>
        <w:rPr>
          <w:rFonts w:asciiTheme="minorHAnsi" w:hAnsiTheme="minorHAnsi"/>
          <w:sz w:val="20"/>
          <w:szCs w:val="20"/>
        </w:rPr>
      </w:pPr>
      <w:r w:rsidRPr="00AC5474">
        <w:rPr>
          <w:rFonts w:asciiTheme="minorHAnsi" w:hAnsiTheme="minorHAnsi"/>
          <w:sz w:val="20"/>
          <w:szCs w:val="20"/>
        </w:rPr>
        <w:t>(6) Projekt, ki je s</w:t>
      </w:r>
      <w:r w:rsidR="00A97360" w:rsidRPr="00AC5474">
        <w:rPr>
          <w:rFonts w:asciiTheme="minorHAnsi" w:hAnsiTheme="minorHAnsi"/>
          <w:sz w:val="20"/>
          <w:szCs w:val="20"/>
        </w:rPr>
        <w:t>ofinanciran po razpisu iz drugega</w:t>
      </w:r>
      <w:r w:rsidRPr="00AC5474">
        <w:rPr>
          <w:rFonts w:asciiTheme="minorHAnsi" w:hAnsiTheme="minorHAnsi"/>
          <w:sz w:val="20"/>
          <w:szCs w:val="20"/>
        </w:rPr>
        <w:t xml:space="preserve"> odstavka tega člena do zaključka razvoja scenarija po pogodbi, ne sme biti prijavljen na razpis za razvoj filmskega projekta ali na razpis za realizacijo filmskih projektov</w:t>
      </w:r>
      <w:r w:rsidR="00323BEA" w:rsidRPr="00AC5474">
        <w:rPr>
          <w:rFonts w:asciiTheme="minorHAnsi" w:hAnsiTheme="minorHAnsi"/>
          <w:sz w:val="20"/>
          <w:szCs w:val="20"/>
        </w:rPr>
        <w:t xml:space="preserve"> ter ne more biti financiran na razpisu za sofinanciranje </w:t>
      </w:r>
      <w:r w:rsidR="003835A0">
        <w:rPr>
          <w:rFonts w:asciiTheme="minorHAnsi" w:hAnsiTheme="minorHAnsi"/>
          <w:sz w:val="20"/>
          <w:szCs w:val="20"/>
        </w:rPr>
        <w:t>avdiovizualnih</w:t>
      </w:r>
      <w:r w:rsidR="00323BEA" w:rsidRPr="00AC5474">
        <w:rPr>
          <w:rFonts w:asciiTheme="minorHAnsi" w:hAnsiTheme="minorHAnsi"/>
          <w:sz w:val="20"/>
          <w:szCs w:val="20"/>
        </w:rPr>
        <w:t xml:space="preserve"> projektov. </w:t>
      </w:r>
    </w:p>
    <w:p w:rsidR="00357953" w:rsidRPr="00AC5474" w:rsidRDefault="00357953" w:rsidP="00F906A6">
      <w:pPr>
        <w:pStyle w:val="len"/>
        <w:spacing w:before="0"/>
        <w:rPr>
          <w:rFonts w:asciiTheme="minorHAnsi" w:hAnsiTheme="minorHAnsi"/>
          <w:sz w:val="20"/>
          <w:szCs w:val="20"/>
        </w:rPr>
      </w:pPr>
    </w:p>
    <w:p w:rsidR="00E001EB" w:rsidRPr="00AC5474" w:rsidRDefault="00C24E72" w:rsidP="00F906A6">
      <w:pPr>
        <w:pStyle w:val="len"/>
        <w:spacing w:before="0"/>
        <w:rPr>
          <w:rFonts w:asciiTheme="minorHAnsi" w:hAnsiTheme="minorHAnsi"/>
          <w:sz w:val="20"/>
          <w:szCs w:val="20"/>
        </w:rPr>
      </w:pPr>
      <w:r w:rsidRPr="00AC5474">
        <w:rPr>
          <w:rFonts w:asciiTheme="minorHAnsi" w:hAnsiTheme="minorHAnsi"/>
          <w:sz w:val="20"/>
          <w:szCs w:val="20"/>
        </w:rPr>
        <w:t>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scenarija igranih filmov)</w:t>
      </w:r>
    </w:p>
    <w:p w:rsidR="00AF2D25" w:rsidRPr="00AC5474" w:rsidRDefault="00AF2D2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razvoja scenarija igranih filmov po naslednjih merilih:</w:t>
      </w:r>
    </w:p>
    <w:tbl>
      <w:tblPr>
        <w:tblW w:w="9153" w:type="dxa"/>
        <w:jc w:val="center"/>
        <w:tblLayout w:type="fixed"/>
        <w:tblCellMar>
          <w:left w:w="0" w:type="dxa"/>
          <w:right w:w="0" w:type="dxa"/>
        </w:tblCellMar>
        <w:tblLook w:val="0000" w:firstRow="0" w:lastRow="0" w:firstColumn="0" w:lastColumn="0" w:noHBand="0" w:noVBand="0"/>
      </w:tblPr>
      <w:tblGrid>
        <w:gridCol w:w="7857"/>
        <w:gridCol w:w="1296"/>
      </w:tblGrid>
      <w:tr w:rsidR="00E001EB" w:rsidRPr="00AC5474" w:rsidTr="00514E71">
        <w:trPr>
          <w:trHeight w:val="60"/>
          <w:jc w:val="center"/>
        </w:trPr>
        <w:tc>
          <w:tcPr>
            <w:tcW w:w="7857" w:type="dxa"/>
            <w:tcMar>
              <w:top w:w="57" w:type="dxa"/>
              <w:left w:w="0" w:type="dxa"/>
              <w:bottom w:w="57" w:type="dxa"/>
              <w:right w:w="0" w:type="dxa"/>
            </w:tcMar>
          </w:tcPr>
          <w:p w:rsidR="00E001EB" w:rsidRPr="00AC5474" w:rsidRDefault="008B7705" w:rsidP="00F906A6">
            <w:pPr>
              <w:pStyle w:val="rkovnatokazaodstavkom"/>
              <w:numPr>
                <w:ilvl w:val="0"/>
                <w:numId w:val="0"/>
              </w:numPr>
              <w:rPr>
                <w:rFonts w:asciiTheme="minorHAnsi" w:hAnsiTheme="minorHAnsi"/>
                <w:b/>
                <w:sz w:val="20"/>
                <w:szCs w:val="20"/>
              </w:rPr>
            </w:pPr>
            <w:r w:rsidRPr="00AC5474">
              <w:rPr>
                <w:rFonts w:asciiTheme="minorHAnsi" w:hAnsiTheme="minorHAnsi"/>
                <w:b/>
                <w:sz w:val="20"/>
                <w:szCs w:val="20"/>
              </w:rPr>
              <w:t xml:space="preserve">a) </w:t>
            </w:r>
            <w:r w:rsidR="00E001EB" w:rsidRPr="00AC5474">
              <w:rPr>
                <w:rFonts w:asciiTheme="minorHAnsi" w:hAnsiTheme="minorHAnsi"/>
                <w:b/>
                <w:sz w:val="20"/>
                <w:szCs w:val="20"/>
              </w:rPr>
              <w:t>ocena sinopsisa in osnutka scenarija ali scenarija</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80 točk</w:t>
            </w:r>
          </w:p>
        </w:tc>
      </w:tr>
      <w:tr w:rsidR="00931FD7" w:rsidRPr="00AC5474" w:rsidTr="00514E71">
        <w:trPr>
          <w:trHeight w:val="67"/>
          <w:jc w:val="center"/>
        </w:trPr>
        <w:tc>
          <w:tcPr>
            <w:tcW w:w="7857" w:type="dxa"/>
            <w:tcMar>
              <w:top w:w="57" w:type="dxa"/>
              <w:left w:w="0" w:type="dxa"/>
              <w:bottom w:w="57" w:type="dxa"/>
              <w:right w:w="0" w:type="dxa"/>
            </w:tcMar>
          </w:tcPr>
          <w:p w:rsidR="00931FD7" w:rsidRPr="00AC5474" w:rsidRDefault="005C78DC" w:rsidP="00F906A6">
            <w:pPr>
              <w:pStyle w:val="rkovnatokazaodstavkom"/>
              <w:numPr>
                <w:ilvl w:val="0"/>
                <w:numId w:val="0"/>
              </w:numPr>
              <w:rPr>
                <w:rFonts w:asciiTheme="minorHAnsi" w:hAnsiTheme="minorHAnsi"/>
                <w:sz w:val="20"/>
                <w:szCs w:val="20"/>
              </w:rPr>
            </w:pPr>
            <w:r w:rsidRPr="00AC5474">
              <w:rPr>
                <w:rFonts w:asciiTheme="minorHAnsi" w:hAnsiTheme="minorHAnsi"/>
                <w:sz w:val="20"/>
                <w:szCs w:val="20"/>
              </w:rPr>
              <w:t>od tega</w:t>
            </w:r>
            <w:r w:rsidR="00114D5F" w:rsidRPr="00AC5474">
              <w:rPr>
                <w:rFonts w:asciiTheme="minorHAnsi" w:hAnsiTheme="minorHAnsi"/>
                <w:sz w:val="20"/>
                <w:szCs w:val="20"/>
              </w:rPr>
              <w:t>:</w:t>
            </w:r>
          </w:p>
        </w:tc>
        <w:tc>
          <w:tcPr>
            <w:tcW w:w="1296" w:type="dxa"/>
            <w:tcMar>
              <w:top w:w="57" w:type="dxa"/>
              <w:left w:w="0" w:type="dxa"/>
              <w:bottom w:w="57" w:type="dxa"/>
              <w:right w:w="0" w:type="dxa"/>
            </w:tcMar>
          </w:tcPr>
          <w:p w:rsidR="00AF2D25" w:rsidRPr="00AC5474" w:rsidRDefault="00AF2D25" w:rsidP="00F906A6">
            <w:pPr>
              <w:pStyle w:val="Odstavek"/>
              <w:spacing w:before="0"/>
              <w:ind w:firstLine="0"/>
              <w:jc w:val="right"/>
              <w:rPr>
                <w:rFonts w:asciiTheme="minorHAnsi" w:hAnsiTheme="minorHAnsi" w:cs="Arial"/>
                <w:sz w:val="20"/>
                <w:szCs w:val="20"/>
              </w:rPr>
            </w:pP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univerzalnost in relevantnost teme, izvirnost ter razvojni potencial projekta</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30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struktura</w:t>
            </w:r>
            <w:r w:rsidR="002D5FB2" w:rsidRPr="00AC5474">
              <w:rPr>
                <w:rFonts w:asciiTheme="minorHAnsi" w:hAnsiTheme="minorHAnsi" w:cs="Arial"/>
                <w:sz w:val="20"/>
                <w:szCs w:val="20"/>
              </w:rPr>
              <w:t>, ideja</w:t>
            </w:r>
            <w:r w:rsidR="00E001EB" w:rsidRPr="00AC5474">
              <w:rPr>
                <w:rFonts w:asciiTheme="minorHAnsi" w:hAnsiTheme="minorHAnsi" w:cs="Arial"/>
                <w:sz w:val="20"/>
                <w:szCs w:val="20"/>
              </w:rPr>
              <w:t xml:space="preserve"> in prepričljivost zgodbe ter glavnih likov</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35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 xml:space="preserve">pričakovana privlačnost filma za slovenski in evropski </w:t>
            </w:r>
            <w:r w:rsidR="006853C3">
              <w:rPr>
                <w:rFonts w:asciiTheme="minorHAnsi" w:hAnsiTheme="minorHAnsi"/>
                <w:sz w:val="20"/>
                <w:szCs w:val="20"/>
              </w:rPr>
              <w:t>oziroma</w:t>
            </w:r>
            <w:r w:rsidR="006853C3" w:rsidRPr="00AC5474" w:rsidDel="006853C3">
              <w:rPr>
                <w:rFonts w:asciiTheme="minorHAnsi" w:hAnsiTheme="minorHAnsi" w:cs="Arial"/>
                <w:sz w:val="20"/>
                <w:szCs w:val="20"/>
              </w:rPr>
              <w:t xml:space="preserve"> </w:t>
            </w:r>
            <w:r w:rsidR="00E001EB" w:rsidRPr="00AC5474">
              <w:rPr>
                <w:rFonts w:asciiTheme="minorHAnsi" w:hAnsiTheme="minorHAnsi" w:cs="Arial"/>
                <w:sz w:val="20"/>
                <w:szCs w:val="20"/>
              </w:rPr>
              <w:t>mednarodni kulturni prostor</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8B7705"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scenarista</w:t>
            </w:r>
            <w:r w:rsidR="00D267A9" w:rsidRPr="00AC5474">
              <w:rPr>
                <w:rFonts w:asciiTheme="minorHAnsi" w:hAnsiTheme="minorHAnsi" w:cs="Arial"/>
                <w:b/>
                <w:sz w:val="20"/>
                <w:szCs w:val="20"/>
              </w:rPr>
              <w:t xml:space="preserve"> </w:t>
            </w:r>
          </w:p>
          <w:p w:rsidR="00D267A9" w:rsidRPr="00AC5474" w:rsidRDefault="00D267A9" w:rsidP="00F906A6">
            <w:pPr>
              <w:pStyle w:val="rkovnatokazaodstavkom"/>
              <w:numPr>
                <w:ilvl w:val="0"/>
                <w:numId w:val="0"/>
              </w:numPr>
              <w:rPr>
                <w:rFonts w:asciiTheme="minorHAnsi" w:hAnsiTheme="minorHAnsi" w:cs="Arial"/>
                <w:b/>
                <w:sz w:val="20"/>
                <w:szCs w:val="20"/>
              </w:rPr>
            </w:pPr>
            <w:r w:rsidRPr="00AC5474">
              <w:rPr>
                <w:rFonts w:asciiTheme="minorHAnsi" w:hAnsiTheme="minorHAnsi"/>
                <w:sz w:val="20"/>
                <w:szCs w:val="20"/>
              </w:rPr>
              <w:t xml:space="preserve">(odmevnost ustvarjalnega dela na </w:t>
            </w:r>
            <w:r w:rsidR="003835A0">
              <w:rPr>
                <w:rFonts w:asciiTheme="minorHAnsi" w:hAnsiTheme="minorHAnsi"/>
                <w:sz w:val="20"/>
                <w:szCs w:val="20"/>
              </w:rPr>
              <w:t>avdiovizualnem</w:t>
            </w:r>
            <w:r w:rsidRPr="00AC5474">
              <w:rPr>
                <w:rFonts w:asciiTheme="minorHAnsi" w:hAnsiTheme="minorHAnsi"/>
                <w:sz w:val="20"/>
                <w:szCs w:val="20"/>
              </w:rPr>
              <w:t xml:space="preserve"> področju)</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E001EB" w:rsidP="00F906A6">
            <w:pPr>
              <w:pStyle w:val="Zamaknjenadolobadruginivo"/>
              <w:tabs>
                <w:tab w:val="clear" w:pos="540"/>
                <w:tab w:val="left" w:pos="0"/>
              </w:tabs>
              <w:ind w:left="0"/>
              <w:rPr>
                <w:rFonts w:asciiTheme="minorHAnsi" w:hAnsiTheme="minorHAnsi"/>
                <w:sz w:val="20"/>
                <w:szCs w:val="20"/>
              </w:rPr>
            </w:pPr>
          </w:p>
        </w:tc>
        <w:tc>
          <w:tcPr>
            <w:tcW w:w="1296" w:type="dxa"/>
            <w:tcMar>
              <w:top w:w="57" w:type="dxa"/>
              <w:left w:w="0" w:type="dxa"/>
              <w:bottom w:w="57" w:type="dxa"/>
              <w:right w:w="0" w:type="dxa"/>
            </w:tcMar>
          </w:tcPr>
          <w:p w:rsidR="00E001EB" w:rsidRPr="00AC5474" w:rsidRDefault="00E001EB" w:rsidP="00F906A6">
            <w:pPr>
              <w:pStyle w:val="NoParagraphStyle"/>
              <w:spacing w:line="240" w:lineRule="auto"/>
              <w:textAlignment w:val="auto"/>
              <w:rPr>
                <w:rFonts w:asciiTheme="minorHAnsi" w:hAnsiTheme="minorHAnsi" w:cs="Arial"/>
                <w:color w:val="auto"/>
                <w:sz w:val="20"/>
                <w:szCs w:val="20"/>
                <w:lang w:val="sl-SI"/>
              </w:rPr>
            </w:pPr>
          </w:p>
        </w:tc>
      </w:tr>
    </w:tbl>
    <w:p w:rsidR="00E41FAB" w:rsidRPr="00AC5474" w:rsidRDefault="00E41FAB" w:rsidP="00F906A6">
      <w:pPr>
        <w:overflowPunct/>
        <w:jc w:val="center"/>
        <w:textAlignment w:val="auto"/>
        <w:rPr>
          <w:rFonts w:asciiTheme="minorHAnsi" w:eastAsiaTheme="minorHAnsi" w:hAnsiTheme="minorHAnsi" w:cs="SignaPro-CondBold"/>
          <w:b/>
          <w:bCs/>
          <w:sz w:val="20"/>
          <w:szCs w:val="20"/>
          <w:lang w:eastAsia="en-US"/>
        </w:rPr>
      </w:pPr>
      <w:r w:rsidRPr="00AC5474">
        <w:rPr>
          <w:rFonts w:asciiTheme="minorHAnsi" w:eastAsiaTheme="minorHAnsi" w:hAnsiTheme="minorHAnsi" w:cs="SignaPro-CondBold"/>
          <w:b/>
          <w:bCs/>
          <w:sz w:val="20"/>
          <w:szCs w:val="20"/>
          <w:lang w:eastAsia="en-US"/>
        </w:rPr>
        <w:t>9. člen</w:t>
      </w:r>
    </w:p>
    <w:p w:rsidR="00E41FAB" w:rsidRPr="00AC5474" w:rsidRDefault="00E41FAB" w:rsidP="00F906A6">
      <w:pPr>
        <w:overflowPunct/>
        <w:jc w:val="center"/>
        <w:textAlignment w:val="auto"/>
        <w:rPr>
          <w:rFonts w:asciiTheme="minorHAnsi" w:eastAsiaTheme="minorHAnsi" w:hAnsiTheme="minorHAnsi" w:cs="SignaPro-CondBold"/>
          <w:b/>
          <w:bCs/>
          <w:sz w:val="20"/>
          <w:szCs w:val="20"/>
          <w:lang w:eastAsia="en-US"/>
        </w:rPr>
      </w:pPr>
      <w:r w:rsidRPr="00AC5474">
        <w:rPr>
          <w:rFonts w:asciiTheme="minorHAnsi" w:eastAsiaTheme="minorHAnsi" w:hAnsiTheme="minorHAnsi" w:cs="SignaPro-CondBold"/>
          <w:b/>
          <w:bCs/>
          <w:sz w:val="20"/>
          <w:szCs w:val="20"/>
          <w:lang w:eastAsia="en-US"/>
        </w:rPr>
        <w:t>(merila za razvoj scenarija dokumentarnih filmov)</w:t>
      </w:r>
    </w:p>
    <w:p w:rsidR="00D267A9" w:rsidRPr="00AC5474" w:rsidRDefault="00D267A9" w:rsidP="00F906A6">
      <w:pPr>
        <w:overflowPunct/>
        <w:jc w:val="left"/>
        <w:textAlignment w:val="auto"/>
        <w:rPr>
          <w:rFonts w:asciiTheme="minorHAnsi" w:eastAsiaTheme="minorHAnsi" w:hAnsiTheme="minorHAnsi" w:cs="MetaSerifPro-Book"/>
          <w:sz w:val="20"/>
          <w:szCs w:val="20"/>
          <w:lang w:eastAsia="en-US"/>
        </w:rPr>
      </w:pPr>
    </w:p>
    <w:p w:rsidR="00AF2D25" w:rsidRPr="00AC5474" w:rsidRDefault="00E41FAB" w:rsidP="00F906A6">
      <w:pPr>
        <w:overflowPunct/>
        <w:jc w:val="left"/>
        <w:textAlignment w:val="auto"/>
        <w:rPr>
          <w:rFonts w:asciiTheme="minorHAnsi" w:eastAsiaTheme="minorHAnsi" w:hAnsiTheme="minorHAnsi" w:cs="MetaSerifPro-Book"/>
          <w:sz w:val="20"/>
          <w:szCs w:val="20"/>
          <w:lang w:eastAsia="en-US"/>
        </w:rPr>
      </w:pPr>
      <w:r w:rsidRPr="00AC5474">
        <w:rPr>
          <w:rFonts w:asciiTheme="minorHAnsi" w:eastAsiaTheme="minorHAnsi" w:hAnsiTheme="minorHAnsi" w:cs="MetaSerifPro-Book"/>
          <w:sz w:val="20"/>
          <w:szCs w:val="20"/>
          <w:lang w:eastAsia="en-US"/>
        </w:rPr>
        <w:lastRenderedPageBreak/>
        <w:t>Pristojna strokovno</w:t>
      </w:r>
      <w:r w:rsidR="003835A0">
        <w:rPr>
          <w:rFonts w:asciiTheme="minorHAnsi" w:eastAsiaTheme="minorHAnsi" w:hAnsiTheme="minorHAnsi" w:cs="MetaSerifPro-Book"/>
          <w:sz w:val="20"/>
          <w:szCs w:val="20"/>
          <w:lang w:eastAsia="en-US"/>
        </w:rPr>
        <w:t xml:space="preserve"> </w:t>
      </w:r>
      <w:r w:rsidRPr="00AC5474">
        <w:rPr>
          <w:rFonts w:asciiTheme="minorHAnsi" w:eastAsiaTheme="minorHAnsi" w:hAnsiTheme="minorHAnsi" w:cs="MetaSerifPro-Book"/>
          <w:sz w:val="20"/>
          <w:szCs w:val="20"/>
          <w:lang w:eastAsia="en-US"/>
        </w:rPr>
        <w:t xml:space="preserve">programska komisija oceni in ovrednoti na razpis iz drugega odstavka 7. </w:t>
      </w:r>
      <w:r w:rsidR="001A6FE1" w:rsidRPr="00AC5474">
        <w:rPr>
          <w:rFonts w:asciiTheme="minorHAnsi" w:eastAsiaTheme="minorHAnsi" w:hAnsiTheme="minorHAnsi" w:cs="MetaSerifPro-Book"/>
          <w:sz w:val="20"/>
          <w:szCs w:val="20"/>
          <w:lang w:eastAsia="en-US"/>
        </w:rPr>
        <w:t>č</w:t>
      </w:r>
      <w:r w:rsidRPr="00AC5474">
        <w:rPr>
          <w:rFonts w:asciiTheme="minorHAnsi" w:eastAsiaTheme="minorHAnsi" w:hAnsiTheme="minorHAnsi" w:cs="MetaSerifPro-Book"/>
          <w:sz w:val="20"/>
          <w:szCs w:val="20"/>
          <w:lang w:eastAsia="en-US"/>
        </w:rPr>
        <w:t>lena tega pravilnika prijavljene</w:t>
      </w:r>
      <w:r w:rsidR="00D76B15" w:rsidRPr="00AC5474">
        <w:rPr>
          <w:rFonts w:asciiTheme="minorHAnsi" w:eastAsiaTheme="minorHAnsi" w:hAnsiTheme="minorHAnsi" w:cs="MetaSerifPro-Book"/>
          <w:sz w:val="20"/>
          <w:szCs w:val="20"/>
          <w:lang w:eastAsia="en-US"/>
        </w:rPr>
        <w:t xml:space="preserve"> </w:t>
      </w:r>
      <w:r w:rsidRPr="00AC5474">
        <w:rPr>
          <w:rFonts w:asciiTheme="minorHAnsi" w:eastAsiaTheme="minorHAnsi" w:hAnsiTheme="minorHAnsi" w:cs="MetaSerifPro-Book"/>
          <w:sz w:val="20"/>
          <w:szCs w:val="20"/>
          <w:lang w:eastAsia="en-US"/>
        </w:rPr>
        <w:t>projekte razvoja scenarija dokumentarnih filmov po naslednjih merilih:</w:t>
      </w:r>
    </w:p>
    <w:p w:rsidR="008B7705"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a) ocena pisnega in morebitnega slikovnega gradiva, iz katerega je</w:t>
      </w:r>
      <w:r w:rsidR="008B7705"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razvidna vsebinska </w:t>
      </w:r>
      <w:r w:rsidR="008B7705" w:rsidRPr="00AC5474">
        <w:rPr>
          <w:rFonts w:asciiTheme="minorHAnsi" w:eastAsiaTheme="minorHAnsi" w:hAnsiTheme="minorHAnsi" w:cs="Courier"/>
          <w:b/>
          <w:sz w:val="20"/>
          <w:szCs w:val="20"/>
          <w:lang w:eastAsia="en-US"/>
        </w:rPr>
        <w:tab/>
      </w:r>
      <w:r w:rsidR="00AE2892">
        <w:rPr>
          <w:rFonts w:asciiTheme="minorHAnsi" w:eastAsiaTheme="minorHAnsi" w:hAnsiTheme="minorHAnsi" w:cs="Courier"/>
          <w:b/>
          <w:sz w:val="20"/>
          <w:szCs w:val="20"/>
          <w:lang w:eastAsia="en-US"/>
        </w:rPr>
        <w:t xml:space="preserve">          </w:t>
      </w:r>
      <w:r w:rsidR="005A51BE" w:rsidRPr="00AC5474">
        <w:rPr>
          <w:rFonts w:asciiTheme="minorHAnsi" w:eastAsiaTheme="minorHAnsi" w:hAnsiTheme="minorHAnsi" w:cs="Courier"/>
          <w:b/>
          <w:sz w:val="20"/>
          <w:szCs w:val="20"/>
          <w:lang w:eastAsia="en-US"/>
        </w:rPr>
        <w:t>0‒</w:t>
      </w:r>
      <w:r w:rsidR="008B7705" w:rsidRPr="00AC5474">
        <w:rPr>
          <w:rFonts w:asciiTheme="minorHAnsi" w:eastAsiaTheme="minorHAnsi" w:hAnsiTheme="minorHAnsi" w:cs="Courier"/>
          <w:b/>
          <w:sz w:val="20"/>
          <w:szCs w:val="20"/>
          <w:lang w:eastAsia="en-US"/>
        </w:rPr>
        <w:t>80 točk</w:t>
      </w:r>
    </w:p>
    <w:p w:rsidR="00514E71"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in estetska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zasnova projekta </w:t>
      </w:r>
      <w:r w:rsidR="006853C3" w:rsidRPr="00AE2892">
        <w:rPr>
          <w:rFonts w:asciiTheme="minorHAnsi" w:hAnsiTheme="minorHAnsi"/>
          <w:b/>
          <w:sz w:val="20"/>
          <w:szCs w:val="20"/>
        </w:rPr>
        <w:t>oziroma</w:t>
      </w:r>
      <w:r w:rsidR="006853C3" w:rsidDel="006853C3">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sinopsisa in osnutka scenarija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ali scenarija, </w:t>
      </w:r>
      <w:r w:rsidR="008B7705" w:rsidRPr="00AC5474">
        <w:rPr>
          <w:rFonts w:asciiTheme="minorHAnsi" w:eastAsiaTheme="minorHAnsi" w:hAnsiTheme="minorHAnsi" w:cs="Courier"/>
          <w:b/>
          <w:sz w:val="20"/>
          <w:szCs w:val="20"/>
          <w:lang w:eastAsia="en-US"/>
        </w:rPr>
        <w:t>č</w:t>
      </w:r>
      <w:r w:rsidRPr="00AC5474">
        <w:rPr>
          <w:rFonts w:asciiTheme="minorHAnsi" w:eastAsiaTheme="minorHAnsi" w:hAnsiTheme="minorHAnsi" w:cs="Courier"/>
          <w:b/>
          <w:sz w:val="20"/>
          <w:szCs w:val="20"/>
          <w:lang w:eastAsia="en-US"/>
        </w:rPr>
        <w:t>e to omogo</w:t>
      </w:r>
      <w:r w:rsidR="008B7705" w:rsidRPr="00AC5474">
        <w:rPr>
          <w:rFonts w:asciiTheme="minorHAnsi" w:eastAsiaTheme="minorHAnsi" w:hAnsiTheme="minorHAnsi" w:cs="Courier"/>
          <w:b/>
          <w:sz w:val="20"/>
          <w:szCs w:val="20"/>
          <w:lang w:eastAsia="en-US"/>
        </w:rPr>
        <w:t>č</w:t>
      </w:r>
      <w:r w:rsidRPr="00AC5474">
        <w:rPr>
          <w:rFonts w:asciiTheme="minorHAnsi" w:eastAsiaTheme="minorHAnsi" w:hAnsiTheme="minorHAnsi" w:cs="Courier"/>
          <w:b/>
          <w:sz w:val="20"/>
          <w:szCs w:val="20"/>
          <w:lang w:eastAsia="en-US"/>
        </w:rPr>
        <w:t>ata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narava teme in avtorski</w:t>
      </w:r>
      <w:r w:rsidR="008B7705"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pristop</w:t>
      </w:r>
    </w:p>
    <w:p w:rsidR="00E41FAB" w:rsidRPr="00AC5474" w:rsidRDefault="008B7705" w:rsidP="00F906A6">
      <w:pPr>
        <w:overflowPunct/>
        <w:jc w:val="left"/>
        <w:textAlignment w:val="auto"/>
        <w:rPr>
          <w:rFonts w:asciiTheme="minorHAnsi" w:eastAsiaTheme="minorHAnsi" w:hAnsiTheme="minorHAnsi" w:cs="Courier"/>
          <w:b/>
          <w:sz w:val="20"/>
          <w:szCs w:val="20"/>
          <w:lang w:eastAsia="en-US"/>
        </w:rPr>
      </w:pPr>
      <w:r w:rsidRPr="00AE2892">
        <w:rPr>
          <w:rFonts w:asciiTheme="minorHAnsi" w:eastAsiaTheme="minorHAnsi" w:hAnsiTheme="minorHAnsi" w:cs="Courier"/>
          <w:sz w:val="20"/>
          <w:szCs w:val="20"/>
          <w:lang w:eastAsia="en-US"/>
        </w:rPr>
        <w:t>od tega</w:t>
      </w:r>
      <w:r w:rsidR="001A6FE1" w:rsidRPr="00AC5474">
        <w:rPr>
          <w:rFonts w:asciiTheme="minorHAnsi" w:eastAsiaTheme="minorHAnsi" w:hAnsiTheme="minorHAnsi" w:cs="Courier"/>
          <w:sz w:val="20"/>
          <w:szCs w:val="20"/>
          <w:lang w:eastAsia="en-US"/>
        </w:rPr>
        <w:t>:</w:t>
      </w:r>
      <w:r w:rsidR="00E41FAB" w:rsidRPr="00AC5474">
        <w:rPr>
          <w:rFonts w:asciiTheme="minorHAnsi" w:eastAsiaTheme="minorHAnsi" w:hAnsiTheme="minorHAnsi" w:cs="Courier"/>
          <w:b/>
          <w:sz w:val="20"/>
          <w:szCs w:val="20"/>
          <w:lang w:eastAsia="en-US"/>
        </w:rPr>
        <w:t xml:space="preserve"> </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univerzalnost in</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relevantnost teme, izvirnost</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projekta </w:t>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AE2892">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30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razvidnost avtorskega</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stališ</w:t>
      </w:r>
      <w:r w:rsidR="005A5E7A"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 xml:space="preserve">a </w:t>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AE2892">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30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pri</w:t>
      </w:r>
      <w:r w:rsidR="00565367"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akovana privla</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nost</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filma za slovenski</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in evropski </w:t>
      </w:r>
      <w:r w:rsidR="006853C3">
        <w:rPr>
          <w:rFonts w:asciiTheme="minorHAnsi" w:hAnsiTheme="minorHAnsi"/>
          <w:sz w:val="20"/>
          <w:szCs w:val="20"/>
        </w:rPr>
        <w:t>oziroma</w:t>
      </w:r>
      <w:r w:rsidR="006853C3" w:rsidDel="006853C3">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mednarodni</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kulturni prostor </w:t>
      </w:r>
      <w:r w:rsidR="008B7705" w:rsidRPr="00AC5474">
        <w:rPr>
          <w:rFonts w:asciiTheme="minorHAnsi" w:eastAsiaTheme="minorHAnsi" w:hAnsiTheme="minorHAnsi" w:cs="Courier"/>
          <w:sz w:val="20"/>
          <w:szCs w:val="20"/>
          <w:lang w:eastAsia="en-US"/>
        </w:rPr>
        <w:t xml:space="preserve">    </w:t>
      </w:r>
      <w:r w:rsidR="00970999" w:rsidRPr="00AC5474">
        <w:rPr>
          <w:rFonts w:asciiTheme="minorHAnsi" w:eastAsiaTheme="minorHAnsi" w:hAnsiTheme="minorHAnsi" w:cs="Courier"/>
          <w:sz w:val="20"/>
          <w:szCs w:val="20"/>
          <w:lang w:eastAsia="en-US"/>
        </w:rPr>
        <w:t xml:space="preserve"> </w:t>
      </w:r>
      <w:r w:rsidR="00AE2892">
        <w:rPr>
          <w:rFonts w:asciiTheme="minorHAnsi" w:eastAsiaTheme="minorHAnsi" w:hAnsiTheme="minorHAnsi" w:cs="Courier"/>
          <w:sz w:val="20"/>
          <w:szCs w:val="20"/>
          <w:lang w:eastAsia="en-US"/>
        </w:rPr>
        <w:t xml:space="preserve">          </w:t>
      </w:r>
      <w:r w:rsidR="00970999" w:rsidRPr="00AC5474">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20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r w:rsidR="008B7705" w:rsidRPr="00AC5474">
        <w:rPr>
          <w:rFonts w:asciiTheme="minorHAnsi" w:eastAsiaTheme="minorHAnsi" w:hAnsiTheme="minorHAnsi" w:cs="Courier"/>
          <w:sz w:val="20"/>
          <w:szCs w:val="20"/>
          <w:lang w:eastAsia="en-US"/>
        </w:rPr>
        <w:t xml:space="preserve"> </w:t>
      </w:r>
    </w:p>
    <w:p w:rsidR="00E41FAB"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 xml:space="preserve">b) ocena scenarista </w:t>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AE2892">
        <w:rPr>
          <w:rFonts w:asciiTheme="minorHAnsi" w:eastAsiaTheme="minorHAnsi" w:hAnsiTheme="minorHAnsi" w:cs="Courier"/>
          <w:b/>
          <w:sz w:val="20"/>
          <w:szCs w:val="20"/>
          <w:lang w:eastAsia="en-US"/>
        </w:rPr>
        <w:t xml:space="preserve">          </w:t>
      </w:r>
      <w:r w:rsidR="005A51BE" w:rsidRPr="00AC5474">
        <w:rPr>
          <w:rFonts w:asciiTheme="minorHAnsi" w:eastAsiaTheme="minorHAnsi" w:hAnsiTheme="minorHAnsi" w:cs="Courier"/>
          <w:b/>
          <w:sz w:val="20"/>
          <w:szCs w:val="20"/>
          <w:lang w:eastAsia="en-US"/>
        </w:rPr>
        <w:t>0‒</w:t>
      </w:r>
      <w:r w:rsidRPr="00AC5474">
        <w:rPr>
          <w:rFonts w:asciiTheme="minorHAnsi" w:eastAsiaTheme="minorHAnsi" w:hAnsiTheme="minorHAnsi" w:cs="Courier"/>
          <w:b/>
          <w:sz w:val="20"/>
          <w:szCs w:val="20"/>
          <w:lang w:eastAsia="en-US"/>
        </w:rPr>
        <w:t>20 to</w:t>
      </w:r>
      <w:r w:rsidR="008B7705" w:rsidRPr="00AC5474">
        <w:rPr>
          <w:rFonts w:asciiTheme="minorHAnsi" w:eastAsiaTheme="minorHAnsi" w:hAnsiTheme="minorHAnsi" w:cs="Courier"/>
          <w:b/>
          <w:sz w:val="20"/>
          <w:szCs w:val="20"/>
          <w:lang w:eastAsia="en-US"/>
        </w:rPr>
        <w:t>čk</w:t>
      </w:r>
    </w:p>
    <w:p w:rsidR="00E41FAB" w:rsidRPr="00AC5474" w:rsidRDefault="00E41FAB" w:rsidP="00F906A6">
      <w:pPr>
        <w:overflowPunct/>
        <w:jc w:val="left"/>
        <w:textAlignment w:val="auto"/>
        <w:rPr>
          <w:rFonts w:asciiTheme="minorHAnsi" w:hAnsiTheme="minorHAnsi"/>
          <w:sz w:val="20"/>
          <w:szCs w:val="20"/>
        </w:rPr>
      </w:pPr>
      <w:r w:rsidRPr="00AC5474">
        <w:rPr>
          <w:rFonts w:asciiTheme="minorHAnsi" w:eastAsiaTheme="minorHAnsi" w:hAnsiTheme="minorHAnsi" w:cs="Courier"/>
          <w:sz w:val="20"/>
          <w:szCs w:val="20"/>
          <w:lang w:eastAsia="en-US"/>
        </w:rPr>
        <w:t>(odmevnost ustvarjalnega dela</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na </w:t>
      </w:r>
      <w:r w:rsidR="003835A0">
        <w:rPr>
          <w:rFonts w:asciiTheme="minorHAnsi" w:hAnsiTheme="minorHAnsi"/>
          <w:sz w:val="20"/>
          <w:szCs w:val="20"/>
        </w:rPr>
        <w:t>avdiovizualnem</w:t>
      </w:r>
      <w:r w:rsidRPr="00AC5474">
        <w:rPr>
          <w:rFonts w:asciiTheme="minorHAnsi" w:eastAsiaTheme="minorHAnsi" w:hAnsiTheme="minorHAnsi" w:cs="Courier"/>
          <w:sz w:val="20"/>
          <w:szCs w:val="20"/>
          <w:lang w:eastAsia="en-US"/>
        </w:rPr>
        <w:t xml:space="preserve"> podro</w:t>
      </w:r>
      <w:r w:rsidR="008B7705" w:rsidRPr="00AC5474">
        <w:rPr>
          <w:rFonts w:asciiTheme="minorHAnsi" w:eastAsiaTheme="minorHAnsi" w:hAnsiTheme="minorHAnsi" w:cs="Courier"/>
          <w:sz w:val="20"/>
          <w:szCs w:val="20"/>
          <w:lang w:eastAsia="en-US"/>
        </w:rPr>
        <w:t>č</w:t>
      </w:r>
      <w:r w:rsidR="00DA051A" w:rsidRPr="00AC5474">
        <w:rPr>
          <w:rFonts w:asciiTheme="minorHAnsi" w:eastAsiaTheme="minorHAnsi" w:hAnsiTheme="minorHAnsi" w:cs="Courier"/>
          <w:sz w:val="20"/>
          <w:szCs w:val="20"/>
          <w:lang w:eastAsia="en-US"/>
        </w:rPr>
        <w:t>j</w:t>
      </w:r>
      <w:r w:rsidRPr="00AC5474">
        <w:rPr>
          <w:rFonts w:asciiTheme="minorHAnsi" w:eastAsiaTheme="minorHAnsi" w:hAnsiTheme="minorHAnsi" w:cs="Courier"/>
          <w:sz w:val="20"/>
          <w:szCs w:val="20"/>
          <w:lang w:eastAsia="en-US"/>
        </w:rPr>
        <w:t>u)</w:t>
      </w:r>
    </w:p>
    <w:p w:rsidR="00E41FAB" w:rsidRPr="00AC5474" w:rsidRDefault="00E41FAB" w:rsidP="00F906A6">
      <w:pPr>
        <w:pStyle w:val="len"/>
        <w:spacing w:before="0"/>
        <w:rPr>
          <w:rFonts w:asciiTheme="minorHAnsi" w:hAnsiTheme="minorHAnsi"/>
          <w:sz w:val="20"/>
          <w:szCs w:val="20"/>
        </w:rPr>
      </w:pPr>
    </w:p>
    <w:p w:rsidR="00E001EB" w:rsidRPr="00AC5474" w:rsidRDefault="00E41FAB" w:rsidP="00F906A6">
      <w:pPr>
        <w:pStyle w:val="len"/>
        <w:spacing w:before="0"/>
        <w:rPr>
          <w:rFonts w:asciiTheme="minorHAnsi" w:hAnsiTheme="minorHAnsi"/>
          <w:sz w:val="20"/>
          <w:szCs w:val="20"/>
        </w:rPr>
      </w:pPr>
      <w:r w:rsidRPr="00AC5474">
        <w:rPr>
          <w:rFonts w:asciiTheme="minorHAnsi" w:hAnsiTheme="minorHAnsi"/>
          <w:sz w:val="20"/>
          <w:szCs w:val="20"/>
        </w:rPr>
        <w:t>10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scenarija animiranih filmov)</w:t>
      </w:r>
    </w:p>
    <w:p w:rsidR="00D267A9" w:rsidRPr="00AC5474" w:rsidRDefault="00D267A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507FE8" w:rsidRPr="00AC5474">
        <w:rPr>
          <w:rFonts w:asciiTheme="minorHAnsi" w:hAnsiTheme="minorHAnsi"/>
          <w:sz w:val="20"/>
          <w:szCs w:val="20"/>
        </w:rPr>
        <w:t>7</w:t>
      </w:r>
      <w:r w:rsidRPr="00AC5474">
        <w:rPr>
          <w:rFonts w:asciiTheme="minorHAnsi" w:hAnsiTheme="minorHAnsi"/>
          <w:sz w:val="20"/>
          <w:szCs w:val="20"/>
        </w:rPr>
        <w:t xml:space="preserve">. </w:t>
      </w:r>
      <w:r w:rsidR="001A6FE1" w:rsidRPr="00AC5474">
        <w:rPr>
          <w:rFonts w:asciiTheme="minorHAnsi" w:hAnsiTheme="minorHAnsi"/>
          <w:sz w:val="20"/>
          <w:szCs w:val="20"/>
        </w:rPr>
        <w:t>č</w:t>
      </w:r>
      <w:r w:rsidRPr="00AC5474">
        <w:rPr>
          <w:rFonts w:asciiTheme="minorHAnsi" w:hAnsiTheme="minorHAnsi"/>
          <w:sz w:val="20"/>
          <w:szCs w:val="20"/>
        </w:rPr>
        <w:t>lena tega pravilnika prijavljene projekte razvoja scenarija animiranih filmov po naslednjih merilih:</w:t>
      </w:r>
    </w:p>
    <w:tbl>
      <w:tblPr>
        <w:tblW w:w="9221" w:type="dxa"/>
        <w:jc w:val="center"/>
        <w:tblLayout w:type="fixed"/>
        <w:tblCellMar>
          <w:left w:w="0" w:type="dxa"/>
          <w:right w:w="0" w:type="dxa"/>
        </w:tblCellMar>
        <w:tblLook w:val="0000" w:firstRow="0" w:lastRow="0" w:firstColumn="0" w:lastColumn="0" w:noHBand="0" w:noVBand="0"/>
      </w:tblPr>
      <w:tblGrid>
        <w:gridCol w:w="7797"/>
        <w:gridCol w:w="1424"/>
      </w:tblGrid>
      <w:tr w:rsidR="00E001EB" w:rsidRPr="00AC5474" w:rsidTr="00A97360">
        <w:trPr>
          <w:trHeight w:val="363"/>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14E7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sinopsisa in osnutka scenarija ali scenarija ali (osnutka) </w:t>
            </w:r>
            <w:proofErr w:type="spellStart"/>
            <w:r w:rsidR="00E001EB" w:rsidRPr="00AC5474">
              <w:rPr>
                <w:rFonts w:asciiTheme="minorHAnsi" w:hAnsiTheme="minorHAnsi" w:cs="Arial"/>
                <w:b/>
                <w:sz w:val="20"/>
                <w:szCs w:val="20"/>
              </w:rPr>
              <w:t>zgodborisa</w:t>
            </w:r>
            <w:proofErr w:type="spellEnd"/>
          </w:p>
          <w:p w:rsidR="00E001EB" w:rsidRPr="00AC5474" w:rsidRDefault="005C78DC"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sz w:val="20"/>
                <w:szCs w:val="20"/>
              </w:rPr>
              <w:t>od tega</w:t>
            </w:r>
            <w:r w:rsidR="00114D5F" w:rsidRPr="00AC5474">
              <w:rPr>
                <w:rFonts w:asciiTheme="minorHAnsi" w:hAnsiTheme="minorHAnsi"/>
                <w:sz w:val="20"/>
                <w:szCs w:val="20"/>
              </w:rPr>
              <w:t>:</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45 točk</w:t>
            </w:r>
          </w:p>
          <w:p w:rsidR="00AF2D25" w:rsidRPr="00AC5474" w:rsidRDefault="00AF2D25" w:rsidP="00F906A6">
            <w:pPr>
              <w:pStyle w:val="Odstavek"/>
              <w:spacing w:before="0"/>
              <w:ind w:firstLine="0"/>
              <w:jc w:val="right"/>
              <w:rPr>
                <w:rFonts w:asciiTheme="minorHAnsi" w:hAnsiTheme="minorHAnsi" w:cs="Arial"/>
                <w:b/>
                <w:sz w:val="20"/>
                <w:szCs w:val="20"/>
              </w:rPr>
            </w:pP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 xml:space="preserve"> </w:t>
            </w:r>
            <w:r>
              <w:rPr>
                <w:rFonts w:asciiTheme="minorHAnsi" w:hAnsiTheme="minorHAnsi"/>
                <w:sz w:val="20"/>
              </w:rPr>
              <w:t xml:space="preserve">- </w:t>
            </w:r>
            <w:r w:rsidR="00E001EB" w:rsidRPr="005E02E4">
              <w:rPr>
                <w:rFonts w:asciiTheme="minorHAnsi" w:hAnsiTheme="minorHAnsi"/>
                <w:sz w:val="20"/>
              </w:rPr>
              <w:t>univerzalnost in relevantnost teme</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w:t>
            </w:r>
            <w:r>
              <w:rPr>
                <w:rFonts w:asciiTheme="minorHAnsi" w:hAnsiTheme="minorHAnsi"/>
                <w:sz w:val="20"/>
              </w:rPr>
              <w:t xml:space="preserve"> </w:t>
            </w:r>
            <w:r w:rsidR="00E001EB" w:rsidRPr="005E02E4">
              <w:rPr>
                <w:rFonts w:asciiTheme="minorHAnsi" w:hAnsiTheme="minorHAnsi"/>
                <w:sz w:val="20"/>
              </w:rPr>
              <w:t xml:space="preserve">izvirnost </w:t>
            </w:r>
            <w:r w:rsidR="002D5FB2" w:rsidRPr="005E02E4">
              <w:rPr>
                <w:rFonts w:asciiTheme="minorHAnsi" w:hAnsiTheme="minorHAnsi"/>
                <w:sz w:val="20"/>
              </w:rPr>
              <w:t xml:space="preserve">ideje </w:t>
            </w:r>
            <w:r w:rsidR="00E001EB" w:rsidRPr="005E02E4">
              <w:rPr>
                <w:rFonts w:asciiTheme="minorHAnsi" w:hAnsiTheme="minorHAnsi"/>
                <w:sz w:val="20"/>
              </w:rPr>
              <w:t>pripovednega postopka</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w:t>
            </w:r>
            <w:r>
              <w:rPr>
                <w:rFonts w:asciiTheme="minorHAnsi" w:hAnsiTheme="minorHAnsi"/>
                <w:sz w:val="20"/>
              </w:rPr>
              <w:t xml:space="preserve"> </w:t>
            </w:r>
            <w:r w:rsidR="00E001EB" w:rsidRPr="005E02E4">
              <w:rPr>
                <w:rFonts w:asciiTheme="minorHAnsi" w:hAnsiTheme="minorHAnsi"/>
                <w:sz w:val="20"/>
              </w:rPr>
              <w:t xml:space="preserve">pričakovana privlačnost filma za slovenski in evropski </w:t>
            </w:r>
            <w:r w:rsidR="006853C3">
              <w:rPr>
                <w:rFonts w:asciiTheme="minorHAnsi" w:hAnsiTheme="minorHAnsi"/>
                <w:sz w:val="20"/>
                <w:szCs w:val="20"/>
              </w:rPr>
              <w:t>oziroma</w:t>
            </w:r>
            <w:r w:rsidR="00E001EB" w:rsidRPr="005E02E4">
              <w:rPr>
                <w:rFonts w:asciiTheme="minorHAnsi" w:hAnsiTheme="minorHAnsi"/>
                <w:sz w:val="20"/>
              </w:rPr>
              <w:t xml:space="preserve"> mednarodni kulturni prostor</w:t>
            </w:r>
          </w:p>
        </w:tc>
        <w:tc>
          <w:tcPr>
            <w:tcW w:w="1424" w:type="dxa"/>
            <w:tcBorders>
              <w:top w:val="nil"/>
              <w:left w:val="nil"/>
              <w:bottom w:val="nil"/>
              <w:right w:val="nil"/>
            </w:tcBorders>
            <w:tcMar>
              <w:top w:w="57" w:type="dxa"/>
              <w:left w:w="0" w:type="dxa"/>
              <w:bottom w:w="57" w:type="dxa"/>
              <w:right w:w="0" w:type="dxa"/>
            </w:tcMar>
          </w:tcPr>
          <w:p w:rsidR="00AF2D25" w:rsidRPr="00AC5474" w:rsidRDefault="006855FA"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likovne zasnove filma</w:t>
            </w:r>
          </w:p>
          <w:p w:rsidR="00AF2D25" w:rsidRPr="00383044" w:rsidRDefault="005C78DC" w:rsidP="00F906A6">
            <w:pPr>
              <w:pStyle w:val="rkovnatokazaodstavkom"/>
              <w:numPr>
                <w:ilvl w:val="0"/>
                <w:numId w:val="0"/>
              </w:numPr>
              <w:jc w:val="left"/>
              <w:rPr>
                <w:rFonts w:asciiTheme="minorHAnsi" w:hAnsiTheme="minorHAnsi" w:cs="Arial"/>
                <w:sz w:val="20"/>
                <w:szCs w:val="20"/>
              </w:rPr>
            </w:pPr>
            <w:r w:rsidRPr="00383044">
              <w:rPr>
                <w:rFonts w:asciiTheme="minorHAnsi" w:hAnsiTheme="minorHAnsi"/>
                <w:sz w:val="20"/>
                <w:szCs w:val="20"/>
              </w:rPr>
              <w:t>od tega:</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5E02E4" w:rsidP="00F906A6">
            <w:pPr>
              <w:pStyle w:val="Alinejazarkovnotoko"/>
              <w:numPr>
                <w:ilvl w:val="0"/>
                <w:numId w:val="0"/>
              </w:numPr>
              <w:jc w:val="left"/>
              <w:rPr>
                <w:rFonts w:asciiTheme="minorHAnsi" w:hAnsiTheme="minorHAnsi" w:cs="Arial"/>
                <w:sz w:val="20"/>
                <w:szCs w:val="20"/>
              </w:rPr>
            </w:pPr>
            <w:r>
              <w:rPr>
                <w:rFonts w:asciiTheme="minorHAnsi" w:hAnsiTheme="minorHAnsi" w:cs="Arial"/>
                <w:sz w:val="20"/>
                <w:szCs w:val="20"/>
              </w:rPr>
              <w:t xml:space="preserve">- </w:t>
            </w:r>
            <w:r w:rsidR="00E001EB" w:rsidRPr="00AC5474">
              <w:rPr>
                <w:rFonts w:asciiTheme="minorHAnsi" w:hAnsiTheme="minorHAnsi" w:cs="Arial"/>
                <w:sz w:val="20"/>
                <w:szCs w:val="20"/>
              </w:rPr>
              <w:t>izvirnost likovne zasnove in grafična karakterizacija likov</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20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5E02E4" w:rsidP="00F906A6">
            <w:pPr>
              <w:pStyle w:val="Alinejazarkovnotoko"/>
              <w:numPr>
                <w:ilvl w:val="0"/>
                <w:numId w:val="0"/>
              </w:numPr>
              <w:jc w:val="left"/>
              <w:rPr>
                <w:rFonts w:asciiTheme="minorHAnsi" w:hAnsiTheme="minorHAnsi" w:cs="Arial"/>
                <w:sz w:val="20"/>
                <w:szCs w:val="20"/>
              </w:rPr>
            </w:pPr>
            <w:r>
              <w:rPr>
                <w:rFonts w:asciiTheme="minorHAnsi" w:hAnsiTheme="minorHAnsi" w:cs="Arial"/>
                <w:sz w:val="20"/>
                <w:szCs w:val="20"/>
              </w:rPr>
              <w:t xml:space="preserve">- </w:t>
            </w:r>
            <w:r w:rsidR="00E001EB" w:rsidRPr="00AC5474">
              <w:rPr>
                <w:rFonts w:asciiTheme="minorHAnsi" w:hAnsiTheme="minorHAnsi" w:cs="Arial"/>
                <w:sz w:val="20"/>
                <w:szCs w:val="20"/>
              </w:rPr>
              <w:t>pričakovana zahtevnost izvedbe</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scenarista</w:t>
            </w:r>
          </w:p>
          <w:p w:rsidR="00D267A9" w:rsidRPr="00AC5474" w:rsidRDefault="00D267A9"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FE0A81" w:rsidRPr="00AC5474" w:rsidRDefault="00FE0A81" w:rsidP="00F906A6">
            <w:pPr>
              <w:pStyle w:val="Zamaknjenadolobadruginivo"/>
              <w:tabs>
                <w:tab w:val="clear" w:pos="540"/>
                <w:tab w:val="left" w:pos="0"/>
              </w:tabs>
              <w:ind w:left="0"/>
              <w:rPr>
                <w:rFonts w:asciiTheme="minorHAnsi" w:hAnsiTheme="minorHAnsi" w:cs="Arial"/>
                <w:sz w:val="20"/>
                <w:szCs w:val="20"/>
              </w:rPr>
            </w:pPr>
          </w:p>
        </w:tc>
        <w:tc>
          <w:tcPr>
            <w:tcW w:w="1424" w:type="dxa"/>
            <w:tcBorders>
              <w:top w:val="nil"/>
              <w:left w:val="nil"/>
              <w:bottom w:val="nil"/>
              <w:right w:val="nil"/>
            </w:tcBorders>
            <w:tcMar>
              <w:top w:w="57" w:type="dxa"/>
              <w:left w:w="0" w:type="dxa"/>
              <w:bottom w:w="57" w:type="dxa"/>
              <w:right w:w="0" w:type="dxa"/>
            </w:tcMar>
          </w:tcPr>
          <w:p w:rsidR="00E001EB" w:rsidRPr="00AC5474" w:rsidRDefault="00E001EB" w:rsidP="00F906A6">
            <w:pPr>
              <w:pStyle w:val="NoParagraphStyle"/>
              <w:spacing w:line="240" w:lineRule="auto"/>
              <w:textAlignment w:val="auto"/>
              <w:rPr>
                <w:rFonts w:asciiTheme="minorHAnsi" w:hAnsiTheme="minorHAnsi" w:cs="Arial"/>
                <w:color w:val="auto"/>
                <w:sz w:val="20"/>
                <w:szCs w:val="20"/>
                <w:lang w:val="sl-SI"/>
              </w:rPr>
            </w:pPr>
          </w:p>
        </w:tc>
      </w:tr>
    </w:tbl>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F3824" w:rsidRPr="00AC5474" w:rsidRDefault="008F3824"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A97360" w:rsidRPr="00AC5474">
        <w:rPr>
          <w:rFonts w:asciiTheme="minorHAnsi" w:hAnsiTheme="minorHAnsi"/>
          <w:sz w:val="20"/>
          <w:szCs w:val="20"/>
        </w:rPr>
        <w:t>8</w:t>
      </w:r>
      <w:r w:rsidRPr="00AC5474">
        <w:rPr>
          <w:rFonts w:asciiTheme="minorHAnsi" w:hAnsiTheme="minorHAnsi"/>
          <w:sz w:val="20"/>
          <w:szCs w:val="20"/>
        </w:rPr>
        <w:t>.</w:t>
      </w:r>
      <w:r w:rsidR="00E41FAB" w:rsidRPr="00AC5474">
        <w:rPr>
          <w:rFonts w:asciiTheme="minorHAnsi" w:hAnsiTheme="minorHAnsi"/>
          <w:sz w:val="20"/>
          <w:szCs w:val="20"/>
        </w:rPr>
        <w:t>, 9.</w:t>
      </w:r>
      <w:r w:rsidRPr="00AC5474">
        <w:rPr>
          <w:rFonts w:asciiTheme="minorHAnsi" w:hAnsiTheme="minorHAnsi"/>
          <w:sz w:val="20"/>
          <w:szCs w:val="20"/>
        </w:rPr>
        <w:t xml:space="preserve"> in </w:t>
      </w:r>
      <w:r w:rsidR="00E41FAB" w:rsidRPr="00AC5474">
        <w:rPr>
          <w:rFonts w:asciiTheme="minorHAnsi" w:hAnsiTheme="minorHAnsi"/>
          <w:sz w:val="20"/>
          <w:szCs w:val="20"/>
        </w:rPr>
        <w:t>10</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C0E7D"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291906" w:rsidRPr="00AC5474">
        <w:rPr>
          <w:rFonts w:asciiTheme="minorHAnsi" w:hAnsiTheme="minorHAnsi"/>
          <w:sz w:val="20"/>
          <w:szCs w:val="20"/>
        </w:rPr>
        <w:t>7</w:t>
      </w:r>
      <w:r w:rsidRPr="00AC5474">
        <w:rPr>
          <w:rFonts w:asciiTheme="minorHAnsi" w:hAnsiTheme="minorHAnsi"/>
          <w:sz w:val="20"/>
          <w:szCs w:val="20"/>
        </w:rPr>
        <w:t>. člena tega pravilnika se določi število točk, ki ga mora vsak prijavljeni projekt doseči, da ga 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6853C3">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FE0A81" w:rsidRPr="00AC5474" w:rsidRDefault="00FE0A81"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(razvoj filmskega projekta)</w:t>
      </w:r>
    </w:p>
    <w:p w:rsidR="008F3824" w:rsidRPr="00AC5474" w:rsidRDefault="008F3824"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razvoja filmskega projekta je spodbujanje scenaristične ustvarjalnosti in profesionalne izvedbe produkcijskih aktivnosti na področju igranega, dokumentarnega in animiranega filma.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razvoja filmskega projekta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Producent, ki prejme sredstva za razvoj filmskega projekta, je dolžan prejeta sredstva prikazati v predračunu in finančnem načrtu projekta, prijavljenega na razpis za realizacijo filmskih projektov. Prijavitelj je dolžan sofinanciran projekt razvoja filmskega projekta, ki ga je sofinancirala </w:t>
      </w:r>
      <w:r w:rsidR="008F3824" w:rsidRPr="00AC5474">
        <w:rPr>
          <w:rFonts w:asciiTheme="minorHAnsi" w:hAnsiTheme="minorHAnsi"/>
          <w:sz w:val="20"/>
          <w:szCs w:val="20"/>
        </w:rPr>
        <w:t>A</w:t>
      </w:r>
      <w:r w:rsidRPr="00AC5474">
        <w:rPr>
          <w:rFonts w:asciiTheme="minorHAnsi" w:hAnsiTheme="minorHAnsi"/>
          <w:sz w:val="20"/>
          <w:szCs w:val="20"/>
        </w:rPr>
        <w:t>gencija</w:t>
      </w:r>
      <w:r w:rsidR="001A6FE1" w:rsidRPr="00AC5474">
        <w:rPr>
          <w:rFonts w:asciiTheme="minorHAnsi" w:hAnsiTheme="minorHAnsi"/>
          <w:sz w:val="20"/>
          <w:szCs w:val="20"/>
        </w:rPr>
        <w:t>,</w:t>
      </w:r>
      <w:r w:rsidRPr="00AC5474">
        <w:rPr>
          <w:rFonts w:asciiTheme="minorHAnsi" w:hAnsiTheme="minorHAnsi"/>
          <w:sz w:val="20"/>
          <w:szCs w:val="20"/>
        </w:rPr>
        <w:t xml:space="preserve"> prijaviti na razpis za realizacijo filmskih projektov najkasneje v dveh</w:t>
      </w:r>
      <w:r w:rsidR="00B0486B">
        <w:rPr>
          <w:rFonts w:asciiTheme="minorHAnsi" w:hAnsiTheme="minorHAnsi"/>
          <w:sz w:val="20"/>
          <w:szCs w:val="20"/>
        </w:rPr>
        <w:t xml:space="preserve"> </w:t>
      </w:r>
      <w:r w:rsidRPr="00AC5474">
        <w:rPr>
          <w:rFonts w:asciiTheme="minorHAnsi" w:hAnsiTheme="minorHAnsi"/>
          <w:sz w:val="20"/>
          <w:szCs w:val="20"/>
        </w:rPr>
        <w:t>letih od sklenitve pogodbe za sofinanciran projekt.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(4) Agencija izplačila sredstev za razvoj filmskega projekta ne more pogojevati niti s prenosom kakršnihkoli pravic od avtorjev ali producenta na </w:t>
      </w:r>
      <w:r w:rsidR="008F3824" w:rsidRPr="00AC5474">
        <w:rPr>
          <w:rFonts w:asciiTheme="minorHAnsi" w:hAnsiTheme="minorHAnsi"/>
          <w:sz w:val="20"/>
          <w:szCs w:val="20"/>
        </w:rPr>
        <w:t>A</w:t>
      </w:r>
      <w:r w:rsidRPr="00AC5474">
        <w:rPr>
          <w:rFonts w:asciiTheme="minorHAnsi" w:hAnsiTheme="minorHAnsi"/>
          <w:sz w:val="20"/>
          <w:szCs w:val="20"/>
        </w:rPr>
        <w:t>gencijo niti s spremembami predloženega scenarija ali druge dokumentacije projekta pred njegovo prijavo na razpis iz prejšnjega odstavka.</w:t>
      </w:r>
    </w:p>
    <w:p w:rsidR="00357953" w:rsidRPr="00AC5474" w:rsidRDefault="00357953" w:rsidP="00F906A6">
      <w:pPr>
        <w:pStyle w:val="Odstavek"/>
        <w:spacing w:before="0"/>
        <w:ind w:firstLine="0"/>
        <w:rPr>
          <w:rFonts w:asciiTheme="minorHAnsi" w:hAnsiTheme="minorHAnsi"/>
          <w:sz w:val="20"/>
          <w:szCs w:val="20"/>
        </w:rPr>
      </w:pPr>
    </w:p>
    <w:p w:rsidR="00E94609" w:rsidRPr="00AC5474" w:rsidRDefault="00E94609"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(5) Projekt, ki je sofinanciran po razpisu iz </w:t>
      </w:r>
      <w:r w:rsidR="00291906" w:rsidRPr="00AC5474">
        <w:rPr>
          <w:rFonts w:asciiTheme="minorHAnsi" w:hAnsiTheme="minorHAnsi"/>
          <w:sz w:val="20"/>
          <w:szCs w:val="20"/>
        </w:rPr>
        <w:t>drugega</w:t>
      </w:r>
      <w:r w:rsidRPr="00AC5474">
        <w:rPr>
          <w:rFonts w:asciiTheme="minorHAnsi" w:hAnsiTheme="minorHAnsi"/>
          <w:sz w:val="20"/>
          <w:szCs w:val="20"/>
        </w:rPr>
        <w:t xml:space="preserve"> odstavka tega člena do zaključka razvoja filmskega projekta po pogodbi, ne sme biti prijavljen na razpis za realizacijo filmskih projektov</w:t>
      </w:r>
      <w:r w:rsidR="00B739E2" w:rsidRPr="00AC5474">
        <w:rPr>
          <w:rFonts w:asciiTheme="minorHAnsi" w:hAnsiTheme="minorHAnsi"/>
          <w:sz w:val="20"/>
          <w:szCs w:val="20"/>
        </w:rPr>
        <w:t xml:space="preserve"> </w:t>
      </w:r>
      <w:r w:rsidR="00B419F2" w:rsidRPr="00AC5474">
        <w:rPr>
          <w:rFonts w:asciiTheme="minorHAnsi" w:hAnsiTheme="minorHAnsi"/>
          <w:sz w:val="20"/>
          <w:szCs w:val="20"/>
        </w:rPr>
        <w:t>ter ne more biti financiran na</w:t>
      </w:r>
      <w:r w:rsidR="00B739E2" w:rsidRPr="00AC5474">
        <w:rPr>
          <w:rFonts w:asciiTheme="minorHAnsi" w:hAnsiTheme="minorHAnsi"/>
          <w:sz w:val="20"/>
          <w:szCs w:val="20"/>
        </w:rPr>
        <w:t xml:space="preserve"> razpis</w:t>
      </w:r>
      <w:r w:rsidR="00B419F2" w:rsidRPr="00AC5474">
        <w:rPr>
          <w:rFonts w:asciiTheme="minorHAnsi" w:hAnsiTheme="minorHAnsi"/>
          <w:sz w:val="20"/>
          <w:szCs w:val="20"/>
        </w:rPr>
        <w:t>u</w:t>
      </w:r>
      <w:r w:rsidR="00B739E2" w:rsidRPr="00AC5474">
        <w:rPr>
          <w:rFonts w:asciiTheme="minorHAnsi" w:hAnsiTheme="minorHAnsi"/>
          <w:sz w:val="20"/>
          <w:szCs w:val="20"/>
        </w:rPr>
        <w:t xml:space="preserve"> za sofinanciranje </w:t>
      </w:r>
      <w:r w:rsidR="003835A0">
        <w:rPr>
          <w:rFonts w:asciiTheme="minorHAnsi" w:hAnsiTheme="minorHAnsi"/>
          <w:sz w:val="20"/>
          <w:szCs w:val="20"/>
        </w:rPr>
        <w:t>avdiovizualnih</w:t>
      </w:r>
      <w:r w:rsidR="00B739E2" w:rsidRPr="00AC5474">
        <w:rPr>
          <w:rFonts w:asciiTheme="minorHAnsi" w:hAnsiTheme="minorHAnsi"/>
          <w:sz w:val="20"/>
          <w:szCs w:val="20"/>
        </w:rPr>
        <w:t xml:space="preserve"> projektov</w:t>
      </w:r>
      <w:r w:rsidRPr="00AC5474">
        <w:rPr>
          <w:rFonts w:asciiTheme="minorHAnsi" w:hAnsiTheme="minorHAnsi"/>
          <w:sz w:val="20"/>
          <w:szCs w:val="20"/>
        </w:rPr>
        <w:t>.</w:t>
      </w:r>
    </w:p>
    <w:p w:rsidR="00E001EB" w:rsidRDefault="00E001EB" w:rsidP="00F906A6">
      <w:pPr>
        <w:pStyle w:val="Odstavek"/>
        <w:spacing w:before="0"/>
        <w:ind w:firstLine="0"/>
        <w:rPr>
          <w:rFonts w:asciiTheme="minorHAnsi" w:hAnsiTheme="minorHAnsi"/>
          <w:sz w:val="20"/>
          <w:szCs w:val="20"/>
        </w:rPr>
      </w:pPr>
    </w:p>
    <w:p w:rsidR="00B05D29" w:rsidRDefault="00B05D29" w:rsidP="00F906A6">
      <w:pPr>
        <w:pStyle w:val="Odstavek"/>
        <w:spacing w:before="0"/>
        <w:ind w:firstLine="0"/>
        <w:rPr>
          <w:rFonts w:asciiTheme="minorHAnsi" w:hAnsiTheme="minorHAnsi"/>
          <w:sz w:val="20"/>
          <w:szCs w:val="20"/>
        </w:rPr>
      </w:pP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igranih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razvoja igranih filmskih projektov po naslednjih merilih:</w:t>
      </w:r>
    </w:p>
    <w:tbl>
      <w:tblPr>
        <w:tblW w:w="9639" w:type="dxa"/>
        <w:jc w:val="center"/>
        <w:tblLayout w:type="fixed"/>
        <w:tblCellMar>
          <w:left w:w="0" w:type="dxa"/>
          <w:right w:w="0" w:type="dxa"/>
        </w:tblCellMar>
        <w:tblLook w:val="0000" w:firstRow="0" w:lastRow="0" w:firstColumn="0" w:lastColumn="0" w:noHBand="0" w:noVBand="0"/>
      </w:tblPr>
      <w:tblGrid>
        <w:gridCol w:w="8080"/>
        <w:gridCol w:w="1559"/>
      </w:tblGrid>
      <w:tr w:rsidR="00E001EB" w:rsidRPr="00AC5474" w:rsidTr="00524904">
        <w:trPr>
          <w:trHeight w:val="546"/>
          <w:jc w:val="center"/>
        </w:trPr>
        <w:tc>
          <w:tcPr>
            <w:tcW w:w="8080" w:type="dxa"/>
            <w:tcBorders>
              <w:top w:val="nil"/>
              <w:left w:val="nil"/>
              <w:bottom w:val="nil"/>
              <w:right w:val="nil"/>
            </w:tcBorders>
            <w:tcMar>
              <w:top w:w="62" w:type="dxa"/>
              <w:left w:w="0" w:type="dxa"/>
              <w:bottom w:w="58" w:type="dxa"/>
              <w:right w:w="0" w:type="dxa"/>
            </w:tcMar>
          </w:tcPr>
          <w:p w:rsidR="008D3456"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E01FB9" w:rsidRPr="00AC5474" w:rsidRDefault="00074FC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od tega</w:t>
            </w:r>
            <w:r w:rsidR="00114D5F" w:rsidRPr="00AC5474">
              <w:rPr>
                <w:rFonts w:asciiTheme="minorHAnsi" w:hAnsiTheme="minorHAnsi" w:cs="Arial"/>
                <w:sz w:val="20"/>
                <w:szCs w:val="20"/>
              </w:rPr>
              <w:t>:</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univerzalnost in relevantnost teme, izvirnost projekta </w:t>
            </w:r>
          </w:p>
          <w:p w:rsidR="00E001EB"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cs="Arial"/>
                <w:sz w:val="20"/>
                <w:szCs w:val="20"/>
              </w:rPr>
              <w:t>struktura in prepričljivost zgodbe, karakterizacija glavnih likov, dialogi</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cs="Arial"/>
                <w:sz w:val="20"/>
                <w:szCs w:val="20"/>
              </w:rPr>
              <w:t xml:space="preserve">pričakovana privlačnost filma za slovenski in evropski </w:t>
            </w:r>
            <w:r w:rsidR="006853C3">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6855FA"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00E001EB" w:rsidRPr="00AC5474">
              <w:rPr>
                <w:rFonts w:asciiTheme="minorHAnsi" w:hAnsiTheme="minorHAnsi" w:cs="Arial"/>
                <w:b/>
                <w:sz w:val="20"/>
                <w:szCs w:val="20"/>
              </w:rPr>
              <w:t>30 točk</w:t>
            </w:r>
          </w:p>
          <w:p w:rsidR="00E01FB9" w:rsidRPr="00AC5474" w:rsidRDefault="00E01FB9" w:rsidP="00524904">
            <w:pPr>
              <w:pStyle w:val="Odstavek"/>
              <w:spacing w:before="0"/>
              <w:ind w:firstLine="0"/>
              <w:jc w:val="right"/>
              <w:rPr>
                <w:rFonts w:asciiTheme="minorHAnsi" w:hAnsiTheme="minorHAnsi" w:cs="Arial"/>
                <w:sz w:val="20"/>
                <w:szCs w:val="20"/>
              </w:rPr>
            </w:pPr>
          </w:p>
          <w:p w:rsidR="00E01FB9" w:rsidRPr="00AC5474" w:rsidRDefault="00E01FB9" w:rsidP="00524904">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E01FB9" w:rsidRPr="00AC5474" w:rsidRDefault="00E01FB9" w:rsidP="00524904">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E01FB9" w:rsidRPr="00AC5474" w:rsidRDefault="00E01FB9"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tc>
      </w:tr>
      <w:tr w:rsidR="00E001EB" w:rsidRPr="00AC5474" w:rsidTr="00524904">
        <w:trPr>
          <w:trHeight w:val="60"/>
          <w:jc w:val="center"/>
        </w:trPr>
        <w:tc>
          <w:tcPr>
            <w:tcW w:w="8080" w:type="dxa"/>
            <w:tcBorders>
              <w:top w:val="nil"/>
              <w:left w:val="nil"/>
              <w:bottom w:val="nil"/>
              <w:right w:val="nil"/>
            </w:tcBorders>
            <w:tcMar>
              <w:top w:w="62" w:type="dxa"/>
              <w:left w:w="0" w:type="dxa"/>
              <w:bottom w:w="58" w:type="dxa"/>
              <w:right w:w="0" w:type="dxa"/>
            </w:tcMar>
          </w:tcPr>
          <w:p w:rsidR="00E001EB"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E01FB9" w:rsidRPr="00AC5474" w:rsidRDefault="00E01FB9"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6855FA"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00E001EB" w:rsidRPr="00AC5474">
              <w:rPr>
                <w:rFonts w:asciiTheme="minorHAnsi" w:hAnsiTheme="minorHAnsi" w:cs="Arial"/>
                <w:b/>
                <w:sz w:val="20"/>
                <w:szCs w:val="20"/>
              </w:rPr>
              <w:t>15 točk</w:t>
            </w:r>
          </w:p>
        </w:tc>
      </w:tr>
      <w:tr w:rsidR="002D5FB2" w:rsidRPr="00AC5474" w:rsidTr="00524904">
        <w:trPr>
          <w:trHeight w:val="46"/>
          <w:jc w:val="center"/>
        </w:trPr>
        <w:tc>
          <w:tcPr>
            <w:tcW w:w="8080" w:type="dxa"/>
            <w:tcBorders>
              <w:top w:val="nil"/>
              <w:left w:val="nil"/>
              <w:bottom w:val="nil"/>
              <w:right w:val="nil"/>
            </w:tcBorders>
            <w:tcMar>
              <w:top w:w="68" w:type="dxa"/>
              <w:left w:w="0" w:type="dxa"/>
              <w:bottom w:w="68" w:type="dxa"/>
              <w:right w:w="0" w:type="dxa"/>
            </w:tcMar>
          </w:tcPr>
          <w:p w:rsidR="002D5FB2"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2D5FB2" w:rsidRPr="00AC5474">
              <w:rPr>
                <w:rFonts w:asciiTheme="minorHAnsi" w:hAnsiTheme="minorHAnsi" w:cs="Arial"/>
                <w:b/>
                <w:sz w:val="20"/>
                <w:szCs w:val="20"/>
              </w:rPr>
              <w:t>ocena producenta</w:t>
            </w:r>
            <w:r w:rsidRPr="00AC5474">
              <w:rPr>
                <w:rFonts w:asciiTheme="minorHAnsi" w:hAnsiTheme="minorHAnsi" w:cs="Arial"/>
                <w:b/>
                <w:sz w:val="20"/>
                <w:szCs w:val="20"/>
              </w:rPr>
              <w:t xml:space="preserve"> </w:t>
            </w:r>
          </w:p>
          <w:p w:rsidR="00114D5F"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odmevnost producentskega dela na </w:t>
            </w:r>
            <w:r w:rsidR="003835A0">
              <w:rPr>
                <w:rFonts w:asciiTheme="minorHAnsi" w:hAnsiTheme="minorHAnsi"/>
                <w:sz w:val="20"/>
                <w:szCs w:val="20"/>
              </w:rPr>
              <w:t>avdiovizualnem</w:t>
            </w:r>
            <w:r w:rsidRPr="00AC5474">
              <w:rPr>
                <w:rFonts w:asciiTheme="minorHAnsi" w:hAnsiTheme="minorHAnsi"/>
                <w:sz w:val="20"/>
                <w:szCs w:val="20"/>
              </w:rPr>
              <w:t xml:space="preserve"> področju v </w:t>
            </w:r>
            <w:r w:rsidR="00B0486B">
              <w:rPr>
                <w:rFonts w:asciiTheme="minorHAnsi" w:hAnsiTheme="minorHAnsi"/>
                <w:sz w:val="20"/>
                <w:szCs w:val="20"/>
              </w:rPr>
              <w:t>R</w:t>
            </w:r>
            <w:r w:rsidR="00AB13A5">
              <w:rPr>
                <w:rFonts w:asciiTheme="minorHAnsi" w:hAnsiTheme="minorHAnsi"/>
                <w:sz w:val="20"/>
                <w:szCs w:val="20"/>
              </w:rPr>
              <w:t xml:space="preserve">epubliki </w:t>
            </w:r>
            <w:r w:rsidR="00B0486B">
              <w:rPr>
                <w:rFonts w:asciiTheme="minorHAnsi" w:hAnsiTheme="minorHAnsi"/>
                <w:sz w:val="20"/>
                <w:szCs w:val="20"/>
              </w:rPr>
              <w:t>S</w:t>
            </w:r>
            <w:r w:rsidR="00AB13A5">
              <w:rPr>
                <w:rFonts w:asciiTheme="minorHAnsi" w:hAnsiTheme="minorHAnsi"/>
                <w:sz w:val="20"/>
                <w:szCs w:val="20"/>
              </w:rPr>
              <w:t>loveniji</w:t>
            </w:r>
            <w:r w:rsidRPr="00AC5474">
              <w:rPr>
                <w:rFonts w:asciiTheme="minorHAnsi" w:hAnsiTheme="minorHAnsi"/>
                <w:sz w:val="20"/>
                <w:szCs w:val="20"/>
              </w:rPr>
              <w:t xml:space="preserve"> in tujini   </w:t>
            </w:r>
          </w:p>
          <w:p w:rsidR="00E01FB9" w:rsidRPr="00B0486B" w:rsidRDefault="003D392D" w:rsidP="00F906A6">
            <w:pPr>
              <w:pStyle w:val="Alineazaodstavkom"/>
              <w:ind w:left="0" w:firstLine="0"/>
              <w:rPr>
                <w:rFonts w:asciiTheme="minorHAnsi" w:hAnsiTheme="minorHAnsi" w:cs="Arial"/>
                <w:b/>
                <w:sz w:val="20"/>
                <w:szCs w:val="20"/>
              </w:rPr>
            </w:pPr>
            <w:r w:rsidRPr="00AC5474">
              <w:rPr>
                <w:rFonts w:asciiTheme="minorHAnsi" w:hAnsiTheme="minorHAnsi" w:cs="Arial"/>
                <w:sz w:val="20"/>
                <w:szCs w:val="20"/>
              </w:rPr>
              <w:t xml:space="preserve">strokovna in finančna kredibilnost producenta glede na realizirane projekte                                     </w:t>
            </w:r>
          </w:p>
        </w:tc>
        <w:tc>
          <w:tcPr>
            <w:tcW w:w="1559" w:type="dxa"/>
            <w:tcBorders>
              <w:top w:val="nil"/>
              <w:left w:val="nil"/>
              <w:bottom w:val="nil"/>
              <w:right w:val="nil"/>
            </w:tcBorders>
            <w:tcMar>
              <w:top w:w="68" w:type="dxa"/>
              <w:left w:w="0" w:type="dxa"/>
              <w:bottom w:w="68" w:type="dxa"/>
              <w:right w:w="0" w:type="dxa"/>
            </w:tcMar>
            <w:vAlign w:val="center"/>
          </w:tcPr>
          <w:p w:rsidR="002D5FB2" w:rsidRPr="00AC5474" w:rsidRDefault="002D5FB2"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Pr="00AC5474">
              <w:rPr>
                <w:rFonts w:asciiTheme="minorHAnsi" w:hAnsiTheme="minorHAnsi" w:cs="Arial"/>
                <w:b/>
                <w:sz w:val="20"/>
                <w:szCs w:val="20"/>
              </w:rPr>
              <w:t>15 točk</w:t>
            </w:r>
          </w:p>
          <w:p w:rsidR="00E01FB9" w:rsidRPr="00AC5474" w:rsidRDefault="00E01FB9" w:rsidP="00524904">
            <w:pPr>
              <w:pStyle w:val="Odstavek"/>
              <w:spacing w:before="0"/>
              <w:ind w:firstLine="0"/>
              <w:jc w:val="right"/>
              <w:rPr>
                <w:rFonts w:asciiTheme="minorHAnsi" w:hAnsiTheme="minorHAnsi" w:cs="Arial"/>
                <w:b/>
                <w:sz w:val="20"/>
                <w:szCs w:val="20"/>
              </w:rPr>
            </w:pPr>
          </w:p>
          <w:p w:rsidR="00E01FB9" w:rsidRPr="00AC5474" w:rsidRDefault="00E01FB9"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10 točk</w:t>
            </w:r>
          </w:p>
          <w:p w:rsidR="00E01FB9" w:rsidRPr="00AC5474" w:rsidRDefault="00B0486B"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E01FB9" w:rsidRPr="00AC5474" w:rsidRDefault="00E01FB9" w:rsidP="00524904">
            <w:pPr>
              <w:pStyle w:val="NoParagraphStyle"/>
              <w:spacing w:line="240" w:lineRule="auto"/>
              <w:jc w:val="right"/>
              <w:textAlignment w:val="auto"/>
              <w:rPr>
                <w:rFonts w:asciiTheme="minorHAnsi" w:hAnsiTheme="minorHAnsi" w:cs="Arial"/>
                <w:color w:val="auto"/>
                <w:sz w:val="20"/>
                <w:szCs w:val="20"/>
                <w:lang w:val="sl-SI"/>
              </w:rPr>
            </w:pPr>
          </w:p>
        </w:tc>
      </w:tr>
      <w:tr w:rsidR="002D5FB2" w:rsidRPr="00AC5474" w:rsidTr="00524904">
        <w:trPr>
          <w:trHeight w:val="46"/>
          <w:jc w:val="center"/>
        </w:trPr>
        <w:tc>
          <w:tcPr>
            <w:tcW w:w="8080" w:type="dxa"/>
            <w:tcBorders>
              <w:top w:val="nil"/>
              <w:left w:val="nil"/>
              <w:bottom w:val="nil"/>
              <w:right w:val="nil"/>
            </w:tcBorders>
            <w:tcMar>
              <w:top w:w="68" w:type="dxa"/>
              <w:left w:w="0" w:type="dxa"/>
              <w:bottom w:w="68" w:type="dxa"/>
              <w:right w:w="0" w:type="dxa"/>
            </w:tcMar>
          </w:tcPr>
          <w:p w:rsidR="002D5FB2"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č) </w:t>
            </w:r>
            <w:r w:rsidR="002D5FB2" w:rsidRPr="00AC5474">
              <w:rPr>
                <w:rFonts w:asciiTheme="minorHAnsi" w:hAnsiTheme="minorHAnsi" w:cs="Arial"/>
                <w:b/>
                <w:sz w:val="20"/>
                <w:szCs w:val="20"/>
              </w:rPr>
              <w:t>ocena okvirnega finančnega načrta za razvoj filma</w:t>
            </w:r>
            <w:r w:rsidRPr="00AC5474">
              <w:rPr>
                <w:rFonts w:asciiTheme="minorHAnsi" w:hAnsiTheme="minorHAnsi" w:cs="Arial"/>
                <w:b/>
                <w:sz w:val="20"/>
                <w:szCs w:val="20"/>
              </w:rPr>
              <w:t xml:space="preserve"> </w:t>
            </w:r>
          </w:p>
          <w:p w:rsidR="00114D5F"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r w:rsidR="003D392D" w:rsidRPr="00AC5474">
              <w:rPr>
                <w:rFonts w:asciiTheme="minorHAnsi" w:hAnsiTheme="minorHAnsi" w:cs="Arial"/>
                <w:sz w:val="20"/>
                <w:szCs w:val="20"/>
              </w:rPr>
              <w:t xml:space="preserve"> </w:t>
            </w:r>
          </w:p>
          <w:p w:rsidR="003D392D" w:rsidRPr="00AC5474" w:rsidRDefault="003D392D"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utemeljenost finančnega načrta in predračuna </w:t>
            </w:r>
          </w:p>
          <w:p w:rsidR="00AF2D25" w:rsidRPr="00383044" w:rsidRDefault="005C78DC" w:rsidP="00F906A6">
            <w:pPr>
              <w:pStyle w:val="Alineazaodstavkom"/>
              <w:ind w:left="0" w:firstLine="0"/>
              <w:rPr>
                <w:rFonts w:asciiTheme="minorHAnsi" w:hAnsiTheme="minorHAnsi"/>
              </w:rPr>
            </w:pPr>
            <w:r w:rsidRPr="00383044">
              <w:rPr>
                <w:rFonts w:asciiTheme="minorHAnsi" w:hAnsiTheme="minorHAnsi"/>
                <w:sz w:val="20"/>
              </w:rPr>
              <w:t xml:space="preserve">prisotnost koproducentov </w:t>
            </w:r>
            <w:r w:rsidR="00AF7458">
              <w:rPr>
                <w:rFonts w:asciiTheme="minorHAnsi" w:hAnsiTheme="minorHAnsi"/>
                <w:sz w:val="20"/>
                <w:szCs w:val="20"/>
              </w:rPr>
              <w:t>oziroma</w:t>
            </w:r>
            <w:r w:rsidRPr="00383044">
              <w:rPr>
                <w:rFonts w:asciiTheme="minorHAnsi" w:hAnsiTheme="minorHAnsi"/>
                <w:sz w:val="20"/>
              </w:rPr>
              <w:t xml:space="preserve"> drugih sofinancerjev</w:t>
            </w:r>
          </w:p>
        </w:tc>
        <w:tc>
          <w:tcPr>
            <w:tcW w:w="1559" w:type="dxa"/>
            <w:tcBorders>
              <w:top w:val="nil"/>
              <w:left w:val="nil"/>
              <w:bottom w:val="nil"/>
              <w:right w:val="nil"/>
            </w:tcBorders>
            <w:tcMar>
              <w:top w:w="68" w:type="dxa"/>
              <w:left w:w="0" w:type="dxa"/>
              <w:bottom w:w="68" w:type="dxa"/>
              <w:right w:w="0" w:type="dxa"/>
            </w:tcMar>
            <w:vAlign w:val="center"/>
          </w:tcPr>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b/>
                <w:sz w:val="20"/>
                <w:szCs w:val="20"/>
              </w:rPr>
              <w:t xml:space="preserve">0‒10 </w:t>
            </w:r>
            <w:proofErr w:type="spellStart"/>
            <w:r w:rsidRPr="00AC5474">
              <w:rPr>
                <w:rFonts w:asciiTheme="minorHAnsi" w:hAnsiTheme="minorHAnsi" w:cs="Arial"/>
                <w:b/>
                <w:sz w:val="20"/>
                <w:szCs w:val="20"/>
              </w:rPr>
              <w:t>točk</w:t>
            </w:r>
            <w:proofErr w:type="spellEnd"/>
            <w:r w:rsidRPr="00AC5474">
              <w:rPr>
                <w:rFonts w:asciiTheme="minorHAnsi" w:hAnsiTheme="minorHAnsi" w:cs="Arial"/>
                <w:color w:val="auto"/>
                <w:sz w:val="20"/>
                <w:szCs w:val="20"/>
                <w:lang w:val="sl-SI"/>
              </w:rPr>
              <w:t xml:space="preserve"> </w:t>
            </w: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 xml:space="preserve">7 točk </w:t>
            </w: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p w:rsidR="002D5FB2" w:rsidRPr="00AC5474" w:rsidRDefault="002D5FB2" w:rsidP="00524904">
            <w:pPr>
              <w:pStyle w:val="Odstavek"/>
              <w:spacing w:before="0"/>
              <w:ind w:firstLine="0"/>
              <w:jc w:val="right"/>
              <w:rPr>
                <w:rFonts w:asciiTheme="minorHAnsi" w:hAnsiTheme="minorHAnsi" w:cs="Arial"/>
                <w:b/>
                <w:sz w:val="20"/>
                <w:szCs w:val="20"/>
              </w:rPr>
            </w:pPr>
          </w:p>
        </w:tc>
      </w:tr>
      <w:tr w:rsidR="00E001EB" w:rsidRPr="00AC5474" w:rsidTr="00524904">
        <w:trPr>
          <w:trHeight w:val="60"/>
          <w:jc w:val="center"/>
        </w:trPr>
        <w:tc>
          <w:tcPr>
            <w:tcW w:w="8080" w:type="dxa"/>
            <w:tcBorders>
              <w:top w:val="nil"/>
              <w:left w:val="nil"/>
              <w:bottom w:val="nil"/>
              <w:right w:val="nil"/>
            </w:tcBorders>
            <w:tcMar>
              <w:top w:w="62" w:type="dxa"/>
              <w:left w:w="0" w:type="dxa"/>
              <w:bottom w:w="58" w:type="dxa"/>
              <w:right w:w="0" w:type="dxa"/>
            </w:tcMar>
          </w:tcPr>
          <w:p w:rsidR="00E001EB" w:rsidRPr="00AC5474" w:rsidRDefault="00114D5F"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 xml:space="preserve">že odobrena sredstva za razvoj istega projekta podprograma </w:t>
            </w:r>
            <w:proofErr w:type="spellStart"/>
            <w:r w:rsidR="00E001EB" w:rsidRPr="00AC5474">
              <w:rPr>
                <w:rFonts w:asciiTheme="minorHAnsi" w:hAnsiTheme="minorHAnsi" w:cs="Arial"/>
                <w:b/>
                <w:sz w:val="20"/>
                <w:szCs w:val="20"/>
              </w:rPr>
              <w:t>Media</w:t>
            </w:r>
            <w:proofErr w:type="spellEnd"/>
            <w:r w:rsidR="00E001EB" w:rsidRPr="00AC5474">
              <w:rPr>
                <w:rFonts w:asciiTheme="minorHAnsi" w:hAnsiTheme="minorHAnsi" w:cs="Arial"/>
                <w:b/>
                <w:sz w:val="20"/>
                <w:szCs w:val="20"/>
              </w:rPr>
              <w:t xml:space="preserve"> pri programu Ustvarjalna Evropa                   </w:t>
            </w:r>
            <w:r w:rsidR="006855FA" w:rsidRPr="00AC5474">
              <w:rPr>
                <w:rFonts w:asciiTheme="minorHAnsi" w:hAnsiTheme="minorHAnsi" w:cs="Arial"/>
                <w:b/>
                <w:sz w:val="20"/>
                <w:szCs w:val="20"/>
              </w:rPr>
              <w:t xml:space="preserve">                                                            </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524904" w:rsidP="00524904">
            <w:pPr>
              <w:pStyle w:val="Odstavek"/>
              <w:spacing w:before="0"/>
              <w:ind w:firstLine="0"/>
              <w:jc w:val="right"/>
              <w:rPr>
                <w:rFonts w:asciiTheme="minorHAnsi" w:hAnsiTheme="minorHAnsi" w:cs="Arial"/>
                <w:b/>
                <w:sz w:val="20"/>
                <w:szCs w:val="20"/>
              </w:rPr>
            </w:pPr>
            <w:r>
              <w:rPr>
                <w:rFonts w:asciiTheme="minorHAnsi" w:hAnsiTheme="minorHAnsi" w:cs="Arial"/>
                <w:b/>
                <w:sz w:val="20"/>
                <w:szCs w:val="20"/>
              </w:rPr>
              <w:t xml:space="preserve">    </w:t>
            </w:r>
            <w:r w:rsidR="008D3456" w:rsidRPr="00AC5474">
              <w:rPr>
                <w:rFonts w:asciiTheme="minorHAnsi" w:hAnsiTheme="minorHAnsi" w:cs="Arial"/>
                <w:b/>
                <w:sz w:val="20"/>
                <w:szCs w:val="20"/>
              </w:rPr>
              <w:t>30 točk</w:t>
            </w:r>
          </w:p>
        </w:tc>
      </w:tr>
    </w:tbl>
    <w:p w:rsidR="0067138D" w:rsidRPr="00AC5474" w:rsidRDefault="0067138D" w:rsidP="00F906A6">
      <w:pPr>
        <w:pStyle w:val="len"/>
        <w:spacing w:before="0"/>
        <w:rPr>
          <w:rFonts w:asciiTheme="minorHAnsi" w:hAnsiTheme="minorHAnsi"/>
          <w:sz w:val="20"/>
          <w:szCs w:val="20"/>
        </w:rPr>
      </w:pPr>
    </w:p>
    <w:p w:rsidR="00E001EB" w:rsidRPr="00AC5474" w:rsidRDefault="00E41FAB" w:rsidP="00F906A6">
      <w:pPr>
        <w:pStyle w:val="len"/>
        <w:spacing w:before="0"/>
        <w:rPr>
          <w:rFonts w:asciiTheme="minorHAnsi" w:hAnsiTheme="minorHAnsi"/>
          <w:sz w:val="20"/>
          <w:szCs w:val="20"/>
        </w:rPr>
      </w:pPr>
      <w:r w:rsidRPr="00AC5474">
        <w:rPr>
          <w:rFonts w:asciiTheme="minorHAnsi" w:hAnsiTheme="minorHAnsi"/>
          <w:sz w:val="20"/>
          <w:szCs w:val="20"/>
        </w:rPr>
        <w:t>14</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dokumentarnih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4A0AF8" w:rsidRPr="00AC5474">
        <w:rPr>
          <w:rFonts w:asciiTheme="minorHAnsi" w:hAnsiTheme="minorHAnsi"/>
          <w:sz w:val="20"/>
          <w:szCs w:val="20"/>
        </w:rPr>
        <w:t>1</w:t>
      </w:r>
      <w:r w:rsidR="00507FE8" w:rsidRPr="00AC5474">
        <w:rPr>
          <w:rFonts w:asciiTheme="minorHAnsi" w:hAnsiTheme="minorHAnsi"/>
          <w:sz w:val="20"/>
          <w:szCs w:val="20"/>
        </w:rPr>
        <w:t>1</w:t>
      </w:r>
      <w:r w:rsidRPr="00AC5474">
        <w:rPr>
          <w:rFonts w:asciiTheme="minorHAnsi" w:hAnsiTheme="minorHAnsi"/>
          <w:sz w:val="20"/>
          <w:szCs w:val="20"/>
        </w:rPr>
        <w:t>. člena tega pravilnika prijavljene projekte razvoja dokumentarnih filmskih projektov po naslednjih merilih:</w:t>
      </w:r>
    </w:p>
    <w:tbl>
      <w:tblPr>
        <w:tblW w:w="9709" w:type="dxa"/>
        <w:jc w:val="center"/>
        <w:tblLayout w:type="fixed"/>
        <w:tblCellMar>
          <w:left w:w="0" w:type="dxa"/>
          <w:right w:w="0" w:type="dxa"/>
        </w:tblCellMar>
        <w:tblLook w:val="0000" w:firstRow="0" w:lastRow="0" w:firstColumn="0" w:lastColumn="0" w:noHBand="0" w:noVBand="0"/>
      </w:tblPr>
      <w:tblGrid>
        <w:gridCol w:w="8308"/>
        <w:gridCol w:w="1401"/>
      </w:tblGrid>
      <w:tr w:rsidR="00E001EB"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114D5F"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pisnega in morebitnega slikovnega gradiva, iz katerega </w:t>
            </w:r>
            <w:r w:rsidRPr="00AC5474">
              <w:rPr>
                <w:rFonts w:asciiTheme="minorHAnsi" w:hAnsiTheme="minorHAnsi" w:cs="Arial"/>
                <w:b/>
                <w:sz w:val="20"/>
                <w:szCs w:val="20"/>
              </w:rPr>
              <w:t xml:space="preserve">sta </w:t>
            </w:r>
            <w:r w:rsidR="00E001EB" w:rsidRPr="00AC5474">
              <w:rPr>
                <w:rFonts w:asciiTheme="minorHAnsi" w:hAnsiTheme="minorHAnsi" w:cs="Arial"/>
                <w:b/>
                <w:sz w:val="20"/>
                <w:szCs w:val="20"/>
              </w:rPr>
              <w:t>razvidn</w:t>
            </w:r>
            <w:r w:rsidRPr="00AC5474">
              <w:rPr>
                <w:rFonts w:asciiTheme="minorHAnsi" w:hAnsiTheme="minorHAnsi" w:cs="Arial"/>
                <w:b/>
                <w:sz w:val="20"/>
                <w:szCs w:val="20"/>
              </w:rPr>
              <w:t>i</w:t>
            </w:r>
            <w:r w:rsidR="00E001EB" w:rsidRPr="00AC5474">
              <w:rPr>
                <w:rFonts w:asciiTheme="minorHAnsi" w:hAnsiTheme="minorHAnsi" w:cs="Arial"/>
                <w:b/>
                <w:sz w:val="20"/>
                <w:szCs w:val="20"/>
              </w:rPr>
              <w:t xml:space="preserve"> vsebinska in</w:t>
            </w:r>
          </w:p>
          <w:p w:rsidR="00114D5F" w:rsidRPr="00AC5474" w:rsidRDefault="00E001EB"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estetska zasnova projekta </w:t>
            </w:r>
            <w:r w:rsidR="00AF7458" w:rsidRPr="00383044">
              <w:rPr>
                <w:rFonts w:asciiTheme="minorHAnsi" w:hAnsiTheme="minorHAnsi"/>
                <w:b/>
                <w:sz w:val="20"/>
                <w:szCs w:val="20"/>
              </w:rPr>
              <w:t>oziroma</w:t>
            </w:r>
            <w:r w:rsidRPr="00AC5474">
              <w:rPr>
                <w:rFonts w:asciiTheme="minorHAnsi" w:hAnsiTheme="minorHAnsi" w:cs="Arial"/>
                <w:b/>
                <w:sz w:val="20"/>
                <w:szCs w:val="20"/>
              </w:rPr>
              <w:t xml:space="preserve"> scenarija,</w:t>
            </w:r>
            <w:r w:rsidR="00114D5F" w:rsidRPr="00AC5474">
              <w:rPr>
                <w:rFonts w:asciiTheme="minorHAnsi" w:hAnsiTheme="minorHAnsi" w:cs="Arial"/>
                <w:b/>
                <w:sz w:val="20"/>
                <w:szCs w:val="20"/>
              </w:rPr>
              <w:t xml:space="preserve"> </w:t>
            </w:r>
            <w:r w:rsidRPr="00AC5474">
              <w:rPr>
                <w:rFonts w:asciiTheme="minorHAnsi" w:hAnsiTheme="minorHAnsi" w:cs="Arial"/>
                <w:b/>
                <w:sz w:val="20"/>
                <w:szCs w:val="20"/>
              </w:rPr>
              <w:t xml:space="preserve">če to omogočata narava teme in </w:t>
            </w:r>
          </w:p>
          <w:p w:rsidR="00114D5F" w:rsidRPr="00AC5474" w:rsidRDefault="00E001EB"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avtorski pristop</w:t>
            </w:r>
          </w:p>
          <w:p w:rsidR="009A55FD"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r w:rsidR="009A55FD" w:rsidRPr="00AC5474">
              <w:rPr>
                <w:rFonts w:asciiTheme="minorHAnsi" w:hAnsiTheme="minorHAnsi" w:cs="Arial"/>
                <w:sz w:val="20"/>
                <w:szCs w:val="20"/>
              </w:rPr>
              <w:t xml:space="preserve"> </w:t>
            </w:r>
          </w:p>
          <w:p w:rsidR="00AF2D25" w:rsidRPr="00383044" w:rsidRDefault="001F20D0" w:rsidP="00F906A6">
            <w:pPr>
              <w:pStyle w:val="Alineazaodstavkom"/>
              <w:numPr>
                <w:ilvl w:val="0"/>
                <w:numId w:val="0"/>
              </w:numPr>
              <w:rPr>
                <w:rFonts w:asciiTheme="minorHAnsi" w:hAnsiTheme="minorHAnsi"/>
              </w:rPr>
            </w:pPr>
            <w:r w:rsidRPr="00383044">
              <w:rPr>
                <w:rFonts w:asciiTheme="minorHAnsi" w:hAnsiTheme="minorHAnsi"/>
                <w:sz w:val="20"/>
                <w:szCs w:val="20"/>
              </w:rPr>
              <w:t xml:space="preserve"> </w:t>
            </w:r>
            <w:r w:rsidRPr="00383044">
              <w:rPr>
                <w:rFonts w:asciiTheme="minorHAnsi" w:hAnsiTheme="minorHAnsi"/>
                <w:sz w:val="20"/>
              </w:rPr>
              <w:t xml:space="preserve">- </w:t>
            </w:r>
            <w:r w:rsidR="005C78DC" w:rsidRPr="00383044">
              <w:rPr>
                <w:rFonts w:asciiTheme="minorHAnsi" w:hAnsiTheme="minorHAnsi"/>
                <w:sz w:val="20"/>
              </w:rPr>
              <w:t xml:space="preserve">univerzalnost in relevantnost teme, izvirnost projekta </w:t>
            </w:r>
          </w:p>
          <w:p w:rsidR="001F20D0"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sz w:val="20"/>
                <w:szCs w:val="20"/>
              </w:rPr>
              <w:t xml:space="preserve">- </w:t>
            </w:r>
            <w:r w:rsidR="005C78DC" w:rsidRPr="00AC5474">
              <w:rPr>
                <w:rFonts w:asciiTheme="minorHAnsi" w:hAnsiTheme="minorHAnsi"/>
                <w:sz w:val="20"/>
                <w:szCs w:val="20"/>
              </w:rPr>
              <w:t>razvidnost avtorskega stališča</w:t>
            </w:r>
            <w:r w:rsidR="009A55FD" w:rsidRPr="00AC5474">
              <w:rPr>
                <w:rFonts w:asciiTheme="minorHAnsi" w:hAnsiTheme="minorHAnsi"/>
                <w:sz w:val="20"/>
                <w:szCs w:val="20"/>
              </w:rPr>
              <w:t xml:space="preserve"> </w:t>
            </w:r>
          </w:p>
          <w:p w:rsidR="00AF2D25"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cs="Arial"/>
                <w:sz w:val="20"/>
                <w:szCs w:val="20"/>
              </w:rPr>
              <w:t xml:space="preserve">- </w:t>
            </w:r>
            <w:r w:rsidR="009A55FD"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009A55FD" w:rsidRPr="00AC5474">
              <w:rPr>
                <w:rFonts w:asciiTheme="minorHAnsi" w:hAnsiTheme="minorHAnsi" w:cs="Arial"/>
                <w:sz w:val="20"/>
                <w:szCs w:val="20"/>
              </w:rPr>
              <w:t xml:space="preserve"> mednarodni kulturni prostor</w:t>
            </w:r>
          </w:p>
        </w:tc>
        <w:tc>
          <w:tcPr>
            <w:tcW w:w="1401" w:type="dxa"/>
            <w:tcBorders>
              <w:top w:val="nil"/>
              <w:left w:val="nil"/>
              <w:bottom w:val="nil"/>
              <w:right w:val="nil"/>
            </w:tcBorders>
            <w:tcMar>
              <w:top w:w="68" w:type="dxa"/>
              <w:left w:w="0" w:type="dxa"/>
              <w:bottom w:w="68"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 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30 točk</w:t>
            </w:r>
          </w:p>
          <w:p w:rsidR="009A55FD" w:rsidRPr="00AC5474" w:rsidRDefault="009A55FD" w:rsidP="00F906A6">
            <w:pPr>
              <w:pStyle w:val="Odstavek"/>
              <w:spacing w:before="0"/>
              <w:ind w:firstLine="0"/>
              <w:jc w:val="left"/>
              <w:rPr>
                <w:rFonts w:asciiTheme="minorHAnsi" w:hAnsiTheme="minorHAnsi" w:cs="Arial"/>
                <w:b/>
                <w:sz w:val="20"/>
                <w:szCs w:val="20"/>
              </w:rPr>
            </w:pPr>
          </w:p>
          <w:p w:rsidR="009A55FD" w:rsidRPr="00AC5474" w:rsidRDefault="009A55FD" w:rsidP="00F906A6">
            <w:pPr>
              <w:pStyle w:val="Odstavek"/>
              <w:spacing w:before="0"/>
              <w:ind w:firstLine="0"/>
              <w:jc w:val="left"/>
              <w:rPr>
                <w:rFonts w:asciiTheme="minorHAnsi" w:hAnsiTheme="minorHAnsi" w:cs="Arial"/>
                <w:b/>
                <w:sz w:val="20"/>
                <w:szCs w:val="20"/>
              </w:rPr>
            </w:pPr>
          </w:p>
          <w:p w:rsidR="009A55FD" w:rsidRPr="00AC5474" w:rsidRDefault="009A55FD" w:rsidP="00F906A6">
            <w:pPr>
              <w:pStyle w:val="Odstavek"/>
              <w:spacing w:before="0"/>
              <w:ind w:firstLine="0"/>
              <w:jc w:val="left"/>
              <w:rPr>
                <w:rFonts w:asciiTheme="minorHAnsi" w:hAnsiTheme="minorHAnsi" w:cs="Arial"/>
                <w:b/>
                <w:sz w:val="20"/>
                <w:szCs w:val="20"/>
              </w:rPr>
            </w:pP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tc>
      </w:tr>
      <w:tr w:rsidR="00E001EB"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Pr="00AC5474" w:rsidRDefault="00AC5474" w:rsidP="00F906A6">
            <w:pPr>
              <w:pStyle w:val="rkovnatokazaodstavkom"/>
              <w:numPr>
                <w:ilvl w:val="0"/>
                <w:numId w:val="0"/>
              </w:numPr>
              <w:rPr>
                <w:rFonts w:asciiTheme="minorHAnsi" w:hAnsiTheme="minorHAnsi" w:cs="Arial"/>
                <w:b/>
                <w:sz w:val="20"/>
                <w:szCs w:val="20"/>
              </w:rPr>
            </w:pPr>
            <w:r>
              <w:rPr>
                <w:rFonts w:asciiTheme="minorHAnsi" w:hAnsiTheme="minorHAnsi" w:cs="Arial"/>
                <w:b/>
                <w:sz w:val="20"/>
                <w:szCs w:val="20"/>
              </w:rPr>
              <w:t xml:space="preserve"> b) </w:t>
            </w:r>
            <w:r w:rsidR="00E001EB" w:rsidRPr="00AC5474">
              <w:rPr>
                <w:rFonts w:asciiTheme="minorHAnsi" w:hAnsiTheme="minorHAnsi" w:cs="Arial"/>
                <w:b/>
                <w:sz w:val="20"/>
                <w:szCs w:val="20"/>
              </w:rPr>
              <w:t>ocena režiserja</w:t>
            </w:r>
            <w:r w:rsidR="00114D5F" w:rsidRPr="00AC5474">
              <w:rPr>
                <w:rFonts w:asciiTheme="minorHAnsi" w:hAnsiTheme="minorHAnsi" w:cs="Arial"/>
                <w:b/>
                <w:sz w:val="20"/>
                <w:szCs w:val="20"/>
              </w:rPr>
              <w:t xml:space="preserve"> </w:t>
            </w:r>
          </w:p>
          <w:p w:rsidR="00AF2D25" w:rsidRPr="00AC5474" w:rsidRDefault="00AC5474" w:rsidP="00F906A6">
            <w:pPr>
              <w:pStyle w:val="rkovnatokazaodstavkom"/>
              <w:numPr>
                <w:ilvl w:val="0"/>
                <w:numId w:val="0"/>
              </w:numPr>
              <w:rPr>
                <w:rFonts w:asciiTheme="minorHAnsi" w:hAnsiTheme="minorHAnsi" w:cs="Arial"/>
                <w:b/>
                <w:sz w:val="20"/>
                <w:szCs w:val="20"/>
              </w:rPr>
            </w:pPr>
            <w:r>
              <w:rPr>
                <w:rFonts w:asciiTheme="minorHAnsi" w:hAnsiTheme="minorHAnsi" w:cs="Arial"/>
                <w:sz w:val="20"/>
                <w:szCs w:val="20"/>
              </w:rPr>
              <w:t xml:space="preserve">     </w:t>
            </w:r>
            <w:r w:rsidR="00114D5F"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114D5F" w:rsidRPr="00AC5474">
              <w:rPr>
                <w:rFonts w:asciiTheme="minorHAnsi" w:hAnsiTheme="minorHAnsi" w:cs="Arial"/>
                <w:sz w:val="20"/>
                <w:szCs w:val="20"/>
              </w:rPr>
              <w:t xml:space="preserve"> področju)</w:t>
            </w:r>
          </w:p>
        </w:tc>
        <w:tc>
          <w:tcPr>
            <w:tcW w:w="1401" w:type="dxa"/>
            <w:tcBorders>
              <w:top w:val="nil"/>
              <w:left w:val="nil"/>
              <w:bottom w:val="nil"/>
              <w:right w:val="nil"/>
            </w:tcBorders>
            <w:tcMar>
              <w:top w:w="68" w:type="dxa"/>
              <w:left w:w="0" w:type="dxa"/>
              <w:bottom w:w="68"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15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2D5FB2" w:rsidRPr="00AC5474">
              <w:rPr>
                <w:rFonts w:asciiTheme="minorHAnsi" w:hAnsiTheme="minorHAnsi" w:cs="Arial"/>
                <w:b/>
                <w:sz w:val="20"/>
                <w:szCs w:val="20"/>
              </w:rPr>
              <w:t>ocena producenta</w:t>
            </w:r>
          </w:p>
          <w:p w:rsidR="001F20D0" w:rsidRPr="00383044" w:rsidRDefault="001F20D0" w:rsidP="00F906A6">
            <w:pPr>
              <w:pStyle w:val="rkovnatokazaodstavkom"/>
              <w:numPr>
                <w:ilvl w:val="0"/>
                <w:numId w:val="0"/>
              </w:numPr>
              <w:rPr>
                <w:rFonts w:asciiTheme="minorHAnsi" w:hAnsiTheme="minorHAnsi" w:cs="Arial"/>
                <w:sz w:val="20"/>
                <w:szCs w:val="20"/>
              </w:rPr>
            </w:pPr>
            <w:r w:rsidRPr="00383044">
              <w:rPr>
                <w:rFonts w:asciiTheme="minorHAnsi" w:hAnsiTheme="minorHAnsi" w:cs="Arial"/>
                <w:sz w:val="20"/>
                <w:szCs w:val="20"/>
              </w:rPr>
              <w:t>od tega:</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Pr="00AC5474">
              <w:rPr>
                <w:rFonts w:asciiTheme="minorHAnsi" w:hAnsiTheme="minorHAnsi" w:cs="Arial"/>
                <w:b/>
                <w:sz w:val="20"/>
                <w:szCs w:val="20"/>
              </w:rPr>
              <w:t>15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2D5FB2" w:rsidRPr="00AC5474" w:rsidRDefault="002D5FB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2D5FB2" w:rsidRPr="00AC5474" w:rsidRDefault="002D5FB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lastRenderedPageBreak/>
              <w:t xml:space="preserve">strokovna in finančna kredibilnost producenta glede na realizirane projekte                                      </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lastRenderedPageBreak/>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10 točk</w:t>
            </w:r>
          </w:p>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lastRenderedPageBreak/>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Default="00DE06D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lastRenderedPageBreak/>
              <w:t xml:space="preserve">č) </w:t>
            </w:r>
            <w:r w:rsidR="002D5FB2" w:rsidRPr="00AC5474">
              <w:rPr>
                <w:rFonts w:asciiTheme="minorHAnsi" w:hAnsiTheme="minorHAnsi" w:cs="Arial"/>
                <w:b/>
                <w:sz w:val="20"/>
                <w:szCs w:val="20"/>
              </w:rPr>
              <w:t>ocena okvirnega finančnega načrta za razvoj filma</w:t>
            </w:r>
          </w:p>
          <w:p w:rsidR="001F20D0" w:rsidRPr="00383044" w:rsidRDefault="001F20D0" w:rsidP="00F906A6">
            <w:pPr>
              <w:pStyle w:val="rkovnatokazaodstavkom"/>
              <w:numPr>
                <w:ilvl w:val="0"/>
                <w:numId w:val="0"/>
              </w:numPr>
              <w:rPr>
                <w:rFonts w:asciiTheme="minorHAnsi" w:hAnsiTheme="minorHAnsi" w:cs="Arial"/>
                <w:sz w:val="20"/>
                <w:szCs w:val="20"/>
              </w:rPr>
            </w:pPr>
            <w:r w:rsidRPr="00383044">
              <w:rPr>
                <w:rFonts w:asciiTheme="minorHAnsi" w:hAnsiTheme="minorHAnsi" w:cs="Arial"/>
                <w:sz w:val="20"/>
                <w:szCs w:val="20"/>
              </w:rPr>
              <w:t>od tega:</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383044">
              <w:rPr>
                <w:rFonts w:asciiTheme="minorHAnsi" w:hAnsiTheme="minorHAnsi" w:cs="Arial"/>
                <w:b/>
                <w:sz w:val="20"/>
                <w:szCs w:val="20"/>
              </w:rPr>
              <w:t>‒</w:t>
            </w:r>
            <w:r w:rsidRPr="00AC5474">
              <w:rPr>
                <w:rFonts w:asciiTheme="minorHAnsi" w:hAnsiTheme="minorHAnsi" w:cs="Arial"/>
                <w:b/>
                <w:sz w:val="20"/>
                <w:szCs w:val="20"/>
              </w:rPr>
              <w:t>10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2D5FB2"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sz w:val="20"/>
                <w:szCs w:val="20"/>
              </w:rPr>
              <w:t xml:space="preserve">- </w:t>
            </w:r>
            <w:r w:rsidR="002D5FB2" w:rsidRPr="00AC5474">
              <w:rPr>
                <w:rFonts w:asciiTheme="minorHAnsi" w:hAnsiTheme="minorHAnsi"/>
                <w:sz w:val="20"/>
                <w:szCs w:val="20"/>
              </w:rPr>
              <w:t>utemeljenost finančnega načrta in predračuna</w:t>
            </w:r>
          </w:p>
          <w:p w:rsidR="002D5FB2" w:rsidRPr="00AC5474" w:rsidRDefault="001F20D0" w:rsidP="00F906A6">
            <w:pPr>
              <w:pStyle w:val="Alineazaodstavkom"/>
              <w:numPr>
                <w:ilvl w:val="0"/>
                <w:numId w:val="0"/>
              </w:numPr>
              <w:jc w:val="left"/>
              <w:rPr>
                <w:rFonts w:asciiTheme="minorHAnsi" w:hAnsiTheme="minorHAnsi"/>
                <w:sz w:val="20"/>
                <w:szCs w:val="20"/>
              </w:rPr>
            </w:pPr>
            <w:r>
              <w:rPr>
                <w:rFonts w:asciiTheme="minorHAnsi" w:hAnsiTheme="minorHAnsi"/>
                <w:sz w:val="20"/>
                <w:szCs w:val="20"/>
              </w:rPr>
              <w:t xml:space="preserve">- </w:t>
            </w:r>
            <w:r w:rsidR="002D5FB2" w:rsidRPr="00AC5474">
              <w:rPr>
                <w:rFonts w:asciiTheme="minorHAnsi" w:hAnsiTheme="minorHAnsi"/>
                <w:sz w:val="20"/>
                <w:szCs w:val="20"/>
              </w:rPr>
              <w:t xml:space="preserve">prisotnost koproducentov </w:t>
            </w:r>
            <w:r w:rsidR="00AF7458">
              <w:rPr>
                <w:rFonts w:asciiTheme="minorHAnsi" w:hAnsiTheme="minorHAnsi"/>
                <w:sz w:val="20"/>
                <w:szCs w:val="20"/>
              </w:rPr>
              <w:t>oziroma</w:t>
            </w:r>
            <w:r w:rsidR="002D5FB2" w:rsidRPr="00AC5474">
              <w:rPr>
                <w:rFonts w:asciiTheme="minorHAnsi" w:hAnsiTheme="minorHAnsi"/>
                <w:sz w:val="20"/>
                <w:szCs w:val="20"/>
              </w:rPr>
              <w:t xml:space="preserve"> drugih sofinancerjev</w:t>
            </w:r>
          </w:p>
          <w:p w:rsidR="002D5FB2" w:rsidRPr="00AC5474" w:rsidRDefault="002D5FB2"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sz w:val="20"/>
                <w:szCs w:val="20"/>
              </w:rPr>
              <w:t xml:space="preserve">   </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 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7 točk</w:t>
            </w:r>
          </w:p>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3B383C" w:rsidRPr="00AC5474" w:rsidTr="00763D5B">
        <w:trPr>
          <w:trHeight w:val="342"/>
          <w:jc w:val="center"/>
        </w:trPr>
        <w:tc>
          <w:tcPr>
            <w:tcW w:w="8308" w:type="dxa"/>
            <w:tcBorders>
              <w:top w:val="nil"/>
              <w:left w:val="nil"/>
              <w:bottom w:val="nil"/>
              <w:right w:val="nil"/>
            </w:tcBorders>
            <w:tcMar>
              <w:top w:w="68" w:type="dxa"/>
              <w:left w:w="0" w:type="dxa"/>
              <w:bottom w:w="68" w:type="dxa"/>
              <w:right w:w="0" w:type="dxa"/>
            </w:tcMar>
          </w:tcPr>
          <w:p w:rsidR="003B383C" w:rsidRPr="00AC5474" w:rsidRDefault="00DE06DF" w:rsidP="00F906A6">
            <w:pPr>
              <w:pStyle w:val="atekst"/>
              <w:suppressAutoHyphens/>
              <w:ind w:firstLine="0"/>
              <w:jc w:val="left"/>
              <w:rPr>
                <w:rFonts w:asciiTheme="minorHAnsi" w:hAnsiTheme="minorHAnsi"/>
                <w:sz w:val="20"/>
              </w:rPr>
            </w:pPr>
            <w:r w:rsidRPr="00AC5474">
              <w:rPr>
                <w:rFonts w:asciiTheme="minorHAnsi" w:hAnsiTheme="minorHAnsi" w:cs="Arial"/>
                <w:b/>
                <w:sz w:val="20"/>
              </w:rPr>
              <w:t>d</w:t>
            </w:r>
            <w:r w:rsidR="003B383C" w:rsidRPr="00AC5474">
              <w:rPr>
                <w:rFonts w:asciiTheme="minorHAnsi" w:hAnsiTheme="minorHAnsi" w:cs="Arial"/>
                <w:b/>
                <w:sz w:val="20"/>
              </w:rPr>
              <w:t xml:space="preserve">) že odobrena sredstva za razvoj istega projekta podprograma </w:t>
            </w:r>
            <w:proofErr w:type="spellStart"/>
            <w:r w:rsidR="003B383C" w:rsidRPr="00AC5474">
              <w:rPr>
                <w:rFonts w:asciiTheme="minorHAnsi" w:hAnsiTheme="minorHAnsi" w:cs="Arial"/>
                <w:b/>
                <w:sz w:val="20"/>
              </w:rPr>
              <w:t>Media</w:t>
            </w:r>
            <w:proofErr w:type="spellEnd"/>
            <w:r w:rsidR="003B383C" w:rsidRPr="00AC5474">
              <w:rPr>
                <w:rFonts w:asciiTheme="minorHAnsi" w:hAnsiTheme="minorHAnsi" w:cs="Arial"/>
                <w:b/>
                <w:sz w:val="20"/>
              </w:rPr>
              <w:t xml:space="preserve"> pri programu Ustvarjalna Evropa  </w:t>
            </w:r>
          </w:p>
        </w:tc>
        <w:tc>
          <w:tcPr>
            <w:tcW w:w="1401" w:type="dxa"/>
            <w:tcBorders>
              <w:top w:val="nil"/>
              <w:left w:val="nil"/>
              <w:bottom w:val="nil"/>
              <w:right w:val="nil"/>
            </w:tcBorders>
            <w:tcMar>
              <w:top w:w="68" w:type="dxa"/>
              <w:left w:w="0" w:type="dxa"/>
              <w:bottom w:w="68" w:type="dxa"/>
              <w:right w:w="0" w:type="dxa"/>
            </w:tcMar>
          </w:tcPr>
          <w:p w:rsidR="00AF2D25" w:rsidRPr="00AC5474" w:rsidRDefault="003B383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 xml:space="preserve">               </w:t>
            </w:r>
            <w:r w:rsidRPr="00AC5474">
              <w:rPr>
                <w:rFonts w:asciiTheme="minorHAnsi" w:hAnsiTheme="minorHAnsi" w:cs="Arial"/>
                <w:b/>
                <w:sz w:val="20"/>
                <w:szCs w:val="20"/>
              </w:rPr>
              <w:t>30 točk</w:t>
            </w:r>
          </w:p>
        </w:tc>
      </w:tr>
    </w:tbl>
    <w:p w:rsidR="00DE06DF" w:rsidRPr="00AC5474" w:rsidRDefault="00DE06DF" w:rsidP="00F906A6">
      <w:pPr>
        <w:pStyle w:val="len"/>
        <w:spacing w:before="0"/>
        <w:rPr>
          <w:rFonts w:asciiTheme="minorHAnsi" w:hAnsiTheme="minorHAnsi"/>
          <w:sz w:val="20"/>
          <w:szCs w:val="20"/>
        </w:rPr>
      </w:pPr>
    </w:p>
    <w:p w:rsidR="00E001EB" w:rsidRPr="00AC5474" w:rsidRDefault="00AA552F"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5</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animiranih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507FE8" w:rsidRPr="00AC5474">
        <w:rPr>
          <w:rFonts w:asciiTheme="minorHAnsi" w:hAnsiTheme="minorHAnsi"/>
          <w:sz w:val="20"/>
          <w:szCs w:val="20"/>
        </w:rPr>
        <w:t>11</w:t>
      </w:r>
      <w:r w:rsidRPr="00AC5474">
        <w:rPr>
          <w:rFonts w:asciiTheme="minorHAnsi" w:hAnsiTheme="minorHAnsi"/>
          <w:sz w:val="20"/>
          <w:szCs w:val="20"/>
        </w:rPr>
        <w:t>. člena tega pravilnika prijavljene projekte razvoja animiranih filmskih projektov po naslednjih merilih:</w:t>
      </w:r>
    </w:p>
    <w:tbl>
      <w:tblPr>
        <w:tblW w:w="9099" w:type="dxa"/>
        <w:jc w:val="center"/>
        <w:tblLayout w:type="fixed"/>
        <w:tblCellMar>
          <w:left w:w="0" w:type="dxa"/>
          <w:right w:w="0" w:type="dxa"/>
        </w:tblCellMar>
        <w:tblLook w:val="0000" w:firstRow="0" w:lastRow="0" w:firstColumn="0" w:lastColumn="0" w:noHBand="0" w:noVBand="0"/>
      </w:tblPr>
      <w:tblGrid>
        <w:gridCol w:w="7797"/>
        <w:gridCol w:w="1302"/>
      </w:tblGrid>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scenarija ali (osnutka) </w:t>
            </w:r>
            <w:proofErr w:type="spellStart"/>
            <w:r w:rsidR="00E001EB" w:rsidRPr="00AC5474">
              <w:rPr>
                <w:rFonts w:asciiTheme="minorHAnsi" w:hAnsiTheme="minorHAnsi" w:cs="Arial"/>
                <w:b/>
                <w:sz w:val="20"/>
                <w:szCs w:val="20"/>
              </w:rPr>
              <w:t>zgodborisa</w:t>
            </w:r>
            <w:proofErr w:type="spellEnd"/>
          </w:p>
          <w:p w:rsidR="00AF2D25" w:rsidRPr="00AC5474" w:rsidRDefault="005C78DC" w:rsidP="00F906A6">
            <w:pPr>
              <w:pStyle w:val="rkovnatokazaodstavkom"/>
              <w:numPr>
                <w:ilvl w:val="0"/>
                <w:numId w:val="0"/>
              </w:numPr>
              <w:jc w:val="left"/>
              <w:rPr>
                <w:rFonts w:asciiTheme="minorHAnsi" w:hAnsiTheme="minorHAnsi"/>
                <w:sz w:val="20"/>
                <w:szCs w:val="20"/>
              </w:rPr>
            </w:pPr>
            <w:r w:rsidRPr="00E931E1">
              <w:rPr>
                <w:rFonts w:asciiTheme="minorHAnsi" w:hAnsiTheme="minorHAnsi"/>
                <w:sz w:val="20"/>
                <w:szCs w:val="20"/>
              </w:rPr>
              <w:t>od tega</w:t>
            </w:r>
            <w:r w:rsidR="00584BDD" w:rsidRPr="00AC5474">
              <w:rPr>
                <w:rFonts w:asciiTheme="minorHAnsi" w:hAnsiTheme="minorHAnsi"/>
                <w:sz w:val="20"/>
                <w:szCs w:val="20"/>
              </w:rPr>
              <w:t>:</w:t>
            </w:r>
          </w:p>
          <w:p w:rsidR="00AF2D25" w:rsidRPr="00AC5474" w:rsidRDefault="00584BD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sz w:val="20"/>
                <w:szCs w:val="20"/>
              </w:rPr>
              <w:t xml:space="preserve">- </w:t>
            </w:r>
            <w:r w:rsidRPr="00AC5474">
              <w:rPr>
                <w:rFonts w:asciiTheme="minorHAnsi" w:hAnsiTheme="minorHAnsi" w:cs="Arial"/>
                <w:sz w:val="20"/>
                <w:szCs w:val="20"/>
              </w:rPr>
              <w:t xml:space="preserve">univerzalnost in relevantnost teme, izvirnost pripovednega postopka </w:t>
            </w:r>
          </w:p>
          <w:p w:rsidR="00AF2D25" w:rsidRPr="00AC5474" w:rsidRDefault="00584BDD" w:rsidP="00F906A6">
            <w:pPr>
              <w:pStyle w:val="rkovnatokazaodstavkom"/>
              <w:numPr>
                <w:ilvl w:val="0"/>
                <w:numId w:val="0"/>
              </w:numPr>
              <w:jc w:val="left"/>
              <w:rPr>
                <w:rFonts w:asciiTheme="minorHAnsi" w:hAnsiTheme="minorHAnsi"/>
                <w:sz w:val="20"/>
                <w:szCs w:val="20"/>
              </w:rPr>
            </w:pPr>
            <w:r w:rsidRPr="00AC5474">
              <w:rPr>
                <w:rFonts w:asciiTheme="minorHAnsi" w:hAnsiTheme="minorHAnsi" w:cs="Arial"/>
                <w:sz w:val="20"/>
                <w:szCs w:val="20"/>
              </w:rPr>
              <w:t xml:space="preserve">- 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30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b/>
                <w:sz w:val="20"/>
                <w:szCs w:val="20"/>
              </w:rPr>
              <w:t>0‒20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584BDD"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DE06DF">
              <w:rPr>
                <w:rFonts w:asciiTheme="minorHAnsi" w:hAnsiTheme="minorHAnsi" w:cs="Arial"/>
                <w:b/>
                <w:sz w:val="20"/>
                <w:szCs w:val="20"/>
              </w:rPr>
              <w:t xml:space="preserve"> </w:t>
            </w:r>
          </w:p>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likovne zasnove filma</w:t>
            </w:r>
            <w:r w:rsidR="008F3824" w:rsidRPr="00AC5474">
              <w:rPr>
                <w:rFonts w:asciiTheme="minorHAnsi" w:hAnsiTheme="minorHAnsi" w:cs="Arial"/>
                <w:b/>
                <w:sz w:val="20"/>
                <w:szCs w:val="20"/>
              </w:rPr>
              <w:t xml:space="preserve"> </w:t>
            </w:r>
          </w:p>
          <w:p w:rsidR="00AF2D25" w:rsidRPr="00AC5474" w:rsidRDefault="008F3824"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(izvirnost likovne zasnove, grafična karakterizacija likov, pričakovana zahtevnost izvedbe)</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režiserja</w:t>
            </w:r>
            <w:r w:rsidRPr="00AC5474">
              <w:rPr>
                <w:rFonts w:asciiTheme="minorHAnsi" w:hAnsiTheme="minorHAnsi" w:cs="Arial"/>
                <w:b/>
                <w:sz w:val="20"/>
                <w:szCs w:val="20"/>
              </w:rPr>
              <w:t xml:space="preserve"> </w:t>
            </w:r>
          </w:p>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ocena glavnega animatorja</w:t>
            </w:r>
            <w:r w:rsidRPr="00AC5474">
              <w:rPr>
                <w:rFonts w:asciiTheme="minorHAnsi" w:hAnsiTheme="minorHAnsi" w:cs="Arial"/>
                <w:b/>
                <w:sz w:val="20"/>
                <w:szCs w:val="20"/>
              </w:rPr>
              <w:t xml:space="preserve"> </w:t>
            </w:r>
          </w:p>
          <w:p w:rsidR="00AF2D25" w:rsidRPr="00AC5474" w:rsidRDefault="005C78DC"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cs="Arial"/>
                <w:sz w:val="20"/>
                <w:szCs w:val="20"/>
              </w:rPr>
              <w:t>(</w:t>
            </w:r>
            <w:r w:rsidR="00584BDD"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00584BDD" w:rsidRPr="00AC5474">
              <w:rPr>
                <w:rFonts w:asciiTheme="minorHAnsi" w:hAnsiTheme="minorHAnsi" w:cs="Arial"/>
                <w:sz w:val="20"/>
                <w:szCs w:val="20"/>
              </w:rPr>
              <w:t>področju)</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0F67F2"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0F67F2" w:rsidRPr="00AC5474">
              <w:rPr>
                <w:rFonts w:asciiTheme="minorHAnsi" w:hAnsiTheme="minorHAnsi" w:cs="Arial"/>
                <w:b/>
                <w:sz w:val="20"/>
                <w:szCs w:val="20"/>
              </w:rPr>
              <w:t>ocena producenta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302" w:type="dxa"/>
            <w:tcBorders>
              <w:top w:val="nil"/>
              <w:left w:val="nil"/>
              <w:bottom w:val="nil"/>
              <w:right w:val="nil"/>
            </w:tcBorders>
            <w:tcMar>
              <w:top w:w="57" w:type="dxa"/>
              <w:left w:w="0" w:type="dxa"/>
              <w:bottom w:w="57" w:type="dxa"/>
              <w:right w:w="0" w:type="dxa"/>
            </w:tcMar>
          </w:tcPr>
          <w:p w:rsidR="00AF2D25" w:rsidRPr="00AC5474" w:rsidRDefault="000F67F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Pr="00AC5474">
              <w:rPr>
                <w:rFonts w:asciiTheme="minorHAnsi" w:hAnsiTheme="minorHAnsi" w:cs="Arial"/>
                <w:b/>
                <w:sz w:val="20"/>
                <w:szCs w:val="20"/>
              </w:rPr>
              <w:t>10 točk</w:t>
            </w:r>
          </w:p>
        </w:tc>
      </w:tr>
      <w:tr w:rsidR="000F67F2"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0F67F2" w:rsidRPr="00AC5474" w:rsidRDefault="000F67F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0F67F2" w:rsidRPr="00AC5474" w:rsidRDefault="000F67F2" w:rsidP="00F906A6">
            <w:pPr>
              <w:pStyle w:val="Alinejazarkovnotoko"/>
              <w:tabs>
                <w:tab w:val="clear" w:pos="397"/>
                <w:tab w:val="clear" w:pos="540"/>
                <w:tab w:val="clear" w:pos="900"/>
                <w:tab w:val="num" w:pos="155"/>
                <w:tab w:val="left" w:pos="297"/>
                <w:tab w:val="left" w:pos="439"/>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p>
        </w:tc>
        <w:tc>
          <w:tcPr>
            <w:tcW w:w="1302" w:type="dxa"/>
            <w:tcBorders>
              <w:top w:val="nil"/>
              <w:left w:val="nil"/>
              <w:bottom w:val="nil"/>
              <w:right w:val="nil"/>
            </w:tcBorders>
            <w:tcMar>
              <w:top w:w="57" w:type="dxa"/>
              <w:left w:w="0" w:type="dxa"/>
              <w:bottom w:w="57" w:type="dxa"/>
              <w:right w:w="0" w:type="dxa"/>
            </w:tcMar>
          </w:tcPr>
          <w:p w:rsidR="00AF2D25" w:rsidRPr="00AC5474" w:rsidRDefault="000F67F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AF2D25" w:rsidRPr="00AC5474" w:rsidRDefault="000F67F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e) </w:t>
            </w:r>
            <w:r w:rsidR="00E001EB" w:rsidRPr="00AC5474">
              <w:rPr>
                <w:rFonts w:asciiTheme="minorHAnsi" w:hAnsiTheme="minorHAnsi" w:cs="Arial"/>
                <w:b/>
                <w:sz w:val="20"/>
                <w:szCs w:val="20"/>
              </w:rPr>
              <w:t>ocena okvirnega finančnega za razvoj filma</w:t>
            </w:r>
          </w:p>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od tega:</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10 točk</w:t>
            </w:r>
          </w:p>
        </w:tc>
      </w:tr>
      <w:tr w:rsidR="003B383C"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3B383C" w:rsidRPr="00AC5474" w:rsidRDefault="003B383C" w:rsidP="00F906A6">
            <w:pPr>
              <w:pStyle w:val="Alineazaodstavkom"/>
              <w:ind w:left="0" w:firstLine="0"/>
              <w:rPr>
                <w:rFonts w:asciiTheme="minorHAnsi" w:hAnsiTheme="minorHAnsi"/>
                <w:sz w:val="20"/>
                <w:szCs w:val="20"/>
              </w:rPr>
            </w:pPr>
            <w:r w:rsidRPr="00AC5474">
              <w:rPr>
                <w:rFonts w:asciiTheme="minorHAnsi" w:hAnsiTheme="minorHAnsi"/>
                <w:sz w:val="20"/>
                <w:szCs w:val="20"/>
              </w:rPr>
              <w:t>utemeljenost finančnega načrta in predračuna</w:t>
            </w:r>
          </w:p>
          <w:p w:rsidR="00AF2D25" w:rsidRPr="00AC5474" w:rsidRDefault="003B383C" w:rsidP="00F906A6">
            <w:pPr>
              <w:pStyle w:val="Alineazaodstavkom"/>
              <w:ind w:left="0" w:firstLine="0"/>
              <w:jc w:val="left"/>
              <w:rPr>
                <w:rFonts w:asciiTheme="minorHAnsi" w:hAnsiTheme="minorHAnsi" w:cs="Arial"/>
                <w:sz w:val="20"/>
                <w:szCs w:val="20"/>
              </w:rPr>
            </w:pPr>
            <w:r w:rsidRPr="00AC5474">
              <w:rPr>
                <w:rFonts w:asciiTheme="minorHAnsi" w:hAnsiTheme="minorHAnsi"/>
                <w:sz w:val="20"/>
                <w:szCs w:val="20"/>
              </w:rPr>
              <w:t xml:space="preserve">prisotnost koproducentov </w:t>
            </w:r>
            <w:r w:rsidR="00AF7458">
              <w:rPr>
                <w:rFonts w:asciiTheme="minorHAnsi" w:hAnsiTheme="minorHAnsi"/>
                <w:sz w:val="20"/>
                <w:szCs w:val="20"/>
              </w:rPr>
              <w:t>oziroma</w:t>
            </w:r>
            <w:r w:rsidRPr="00AC5474">
              <w:rPr>
                <w:rFonts w:asciiTheme="minorHAnsi" w:hAnsiTheme="minorHAnsi"/>
                <w:sz w:val="20"/>
                <w:szCs w:val="20"/>
              </w:rPr>
              <w:t xml:space="preserve"> drugih sofinancerjev</w:t>
            </w:r>
            <w:r w:rsidR="005C78DC" w:rsidRPr="00AC5474">
              <w:rPr>
                <w:rFonts w:asciiTheme="minorHAnsi" w:hAnsiTheme="minorHAnsi"/>
                <w:sz w:val="20"/>
                <w:szCs w:val="20"/>
              </w:rPr>
              <w:t xml:space="preserve">   </w:t>
            </w:r>
          </w:p>
        </w:tc>
        <w:tc>
          <w:tcPr>
            <w:tcW w:w="1302" w:type="dxa"/>
            <w:tcBorders>
              <w:top w:val="nil"/>
              <w:left w:val="nil"/>
              <w:bottom w:val="nil"/>
              <w:right w:val="nil"/>
            </w:tcBorders>
            <w:tcMar>
              <w:top w:w="57" w:type="dxa"/>
              <w:left w:w="0" w:type="dxa"/>
              <w:bottom w:w="57" w:type="dxa"/>
              <w:right w:w="0" w:type="dxa"/>
            </w:tcMar>
          </w:tcPr>
          <w:p w:rsidR="00AF2D25" w:rsidRPr="00AC5474" w:rsidRDefault="003B383C"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7 točk</w:t>
            </w:r>
          </w:p>
          <w:p w:rsidR="00AF2D25" w:rsidRPr="00AC5474" w:rsidRDefault="003B383C"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tc>
      </w:tr>
      <w:tr w:rsidR="003B383C"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f) </w:t>
            </w:r>
            <w:r w:rsidR="003B383C" w:rsidRPr="00AC5474">
              <w:rPr>
                <w:rFonts w:asciiTheme="minorHAnsi" w:hAnsiTheme="minorHAnsi" w:cs="Arial"/>
                <w:b/>
                <w:sz w:val="20"/>
                <w:szCs w:val="20"/>
              </w:rPr>
              <w:t xml:space="preserve">že odobrena sredstva za razvoj istega projekta podprograma </w:t>
            </w:r>
            <w:proofErr w:type="spellStart"/>
            <w:r w:rsidR="003B383C" w:rsidRPr="00AC5474">
              <w:rPr>
                <w:rFonts w:asciiTheme="minorHAnsi" w:hAnsiTheme="minorHAnsi" w:cs="Arial"/>
                <w:b/>
                <w:sz w:val="20"/>
                <w:szCs w:val="20"/>
              </w:rPr>
              <w:t>Media</w:t>
            </w:r>
            <w:proofErr w:type="spellEnd"/>
            <w:r w:rsidR="003B383C" w:rsidRPr="00AC5474">
              <w:rPr>
                <w:rFonts w:asciiTheme="minorHAnsi" w:hAnsiTheme="minorHAnsi" w:cs="Arial"/>
                <w:b/>
                <w:sz w:val="20"/>
                <w:szCs w:val="20"/>
              </w:rPr>
              <w:t xml:space="preserve"> pri programu Ustvarjalna Evropa</w:t>
            </w:r>
          </w:p>
        </w:tc>
        <w:tc>
          <w:tcPr>
            <w:tcW w:w="1302" w:type="dxa"/>
            <w:tcBorders>
              <w:top w:val="nil"/>
              <w:left w:val="nil"/>
              <w:bottom w:val="nil"/>
              <w:right w:val="nil"/>
            </w:tcBorders>
            <w:tcMar>
              <w:top w:w="57" w:type="dxa"/>
              <w:left w:w="0" w:type="dxa"/>
              <w:bottom w:w="57" w:type="dxa"/>
              <w:right w:w="0" w:type="dxa"/>
            </w:tcMar>
          </w:tcPr>
          <w:p w:rsidR="00AF2D25" w:rsidRPr="00AC5474" w:rsidRDefault="003B383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              30 točk</w:t>
            </w:r>
          </w:p>
        </w:tc>
      </w:tr>
    </w:tbl>
    <w:p w:rsidR="008F3824" w:rsidRPr="00AC5474" w:rsidRDefault="008F3824" w:rsidP="00F906A6">
      <w:pPr>
        <w:pStyle w:val="len"/>
        <w:spacing w:befor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6</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C57F0A" w:rsidRPr="00AC5474">
        <w:rPr>
          <w:rFonts w:asciiTheme="minorHAnsi" w:hAnsiTheme="minorHAnsi"/>
          <w:sz w:val="20"/>
          <w:szCs w:val="20"/>
        </w:rPr>
        <w:t>1</w:t>
      </w:r>
      <w:r w:rsidR="00E41FAB" w:rsidRPr="00AC5474">
        <w:rPr>
          <w:rFonts w:asciiTheme="minorHAnsi" w:hAnsiTheme="minorHAnsi"/>
          <w:sz w:val="20"/>
          <w:szCs w:val="20"/>
        </w:rPr>
        <w:t>3</w:t>
      </w:r>
      <w:r w:rsidRPr="00AC5474">
        <w:rPr>
          <w:rFonts w:asciiTheme="minorHAnsi" w:hAnsiTheme="minorHAnsi"/>
          <w:sz w:val="20"/>
          <w:szCs w:val="20"/>
        </w:rPr>
        <w:t xml:space="preserve">., </w:t>
      </w:r>
      <w:r w:rsidR="00C57F0A" w:rsidRPr="00AC5474">
        <w:rPr>
          <w:rFonts w:asciiTheme="minorHAnsi" w:hAnsiTheme="minorHAnsi"/>
          <w:sz w:val="20"/>
          <w:szCs w:val="20"/>
        </w:rPr>
        <w:t>1</w:t>
      </w:r>
      <w:r w:rsidR="00E41FAB" w:rsidRPr="00AC5474">
        <w:rPr>
          <w:rFonts w:asciiTheme="minorHAnsi" w:hAnsiTheme="minorHAnsi"/>
          <w:sz w:val="20"/>
          <w:szCs w:val="20"/>
        </w:rPr>
        <w:t>4</w:t>
      </w:r>
      <w:r w:rsidRPr="00AC5474">
        <w:rPr>
          <w:rFonts w:asciiTheme="minorHAnsi" w:hAnsiTheme="minorHAnsi"/>
          <w:sz w:val="20"/>
          <w:szCs w:val="20"/>
        </w:rPr>
        <w:t xml:space="preserve">. in </w:t>
      </w:r>
      <w:r w:rsidR="00C57F0A" w:rsidRPr="00AC5474">
        <w:rPr>
          <w:rFonts w:asciiTheme="minorHAnsi" w:hAnsiTheme="minorHAnsi"/>
          <w:sz w:val="20"/>
          <w:szCs w:val="20"/>
        </w:rPr>
        <w:t>1</w:t>
      </w:r>
      <w:r w:rsidR="00E41FAB" w:rsidRPr="00AC5474">
        <w:rPr>
          <w:rFonts w:asciiTheme="minorHAnsi" w:hAnsiTheme="minorHAnsi"/>
          <w:sz w:val="20"/>
          <w:szCs w:val="20"/>
        </w:rPr>
        <w:t>5</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C57F0A" w:rsidRPr="00AC5474">
        <w:rPr>
          <w:rFonts w:asciiTheme="minorHAnsi" w:hAnsiTheme="minorHAnsi"/>
          <w:sz w:val="20"/>
          <w:szCs w:val="20"/>
        </w:rPr>
        <w:t>1</w:t>
      </w:r>
      <w:r w:rsidR="00E41FAB" w:rsidRPr="00AC5474">
        <w:rPr>
          <w:rFonts w:asciiTheme="minorHAnsi" w:hAnsiTheme="minorHAnsi"/>
          <w:sz w:val="20"/>
          <w:szCs w:val="20"/>
        </w:rPr>
        <w:t>2</w:t>
      </w:r>
      <w:r w:rsidRPr="00AC5474">
        <w:rPr>
          <w:rFonts w:asciiTheme="minorHAnsi" w:hAnsiTheme="minorHAnsi"/>
          <w:sz w:val="20"/>
          <w:szCs w:val="20"/>
        </w:rPr>
        <w:t>. člena tega pravilnika se določi število točk, ki ga mora vsak prijavljeni projekt doseči, da ga 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763D5B" w:rsidRPr="00AC5474" w:rsidRDefault="00763D5B" w:rsidP="00F906A6">
      <w:pPr>
        <w:pStyle w:val="Odstavek"/>
        <w:spacing w:before="0"/>
        <w:ind w:firstLine="0"/>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41114C">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prve alineje točke d 13. in 14. člena tega pravilnika in prve alineje točke f 15. člena tega </w:t>
      </w:r>
      <w:r w:rsidR="008F3824" w:rsidRPr="00AC5474">
        <w:rPr>
          <w:rFonts w:asciiTheme="minorHAnsi" w:hAnsiTheme="minorHAnsi" w:cs="Arial"/>
          <w:sz w:val="20"/>
          <w:szCs w:val="20"/>
        </w:rPr>
        <w:t>p</w:t>
      </w:r>
      <w:r w:rsidRPr="00AC5474">
        <w:rPr>
          <w:rFonts w:asciiTheme="minorHAnsi" w:hAnsiTheme="minorHAnsi" w:cs="Arial"/>
          <w:sz w:val="20"/>
          <w:szCs w:val="20"/>
        </w:rPr>
        <w:t>ravilnika ni dosegel vsaj 4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763D5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(4</w:t>
      </w:r>
      <w:r w:rsidR="00E001EB" w:rsidRPr="00AC5474">
        <w:rPr>
          <w:rFonts w:asciiTheme="minorHAnsi" w:hAnsiTheme="minorHAnsi"/>
          <w:sz w:val="20"/>
          <w:szCs w:val="20"/>
        </w:rPr>
        <w:t xml:space="preserve">) Agencija lahko sofinancira prijavljen projekt, ki ima že odobrena sredstva za razvoj istega projekta </w:t>
      </w:r>
      <w:r w:rsidR="00531C40" w:rsidRPr="00AC5474">
        <w:rPr>
          <w:rFonts w:asciiTheme="minorHAnsi" w:hAnsiTheme="minorHAnsi"/>
          <w:sz w:val="20"/>
          <w:szCs w:val="20"/>
        </w:rPr>
        <w:t>pod</w:t>
      </w:r>
      <w:r w:rsidR="00E001EB" w:rsidRPr="00AC5474">
        <w:rPr>
          <w:rFonts w:asciiTheme="minorHAnsi" w:hAnsiTheme="minorHAnsi"/>
          <w:sz w:val="20"/>
          <w:szCs w:val="20"/>
        </w:rPr>
        <w:t xml:space="preserve">programa </w:t>
      </w:r>
      <w:proofErr w:type="spellStart"/>
      <w:r w:rsidR="00E001EB" w:rsidRPr="00AC5474">
        <w:rPr>
          <w:rFonts w:asciiTheme="minorHAnsi" w:hAnsiTheme="minorHAnsi"/>
          <w:sz w:val="20"/>
          <w:szCs w:val="20"/>
        </w:rPr>
        <w:t>Media</w:t>
      </w:r>
      <w:proofErr w:type="spellEnd"/>
      <w:r w:rsidR="00E001EB" w:rsidRPr="00AC5474">
        <w:rPr>
          <w:rFonts w:asciiTheme="minorHAnsi" w:hAnsiTheme="minorHAnsi"/>
          <w:sz w:val="20"/>
          <w:szCs w:val="20"/>
        </w:rPr>
        <w:t xml:space="preserve"> </w:t>
      </w:r>
      <w:r w:rsidR="00531C40" w:rsidRPr="00AC5474">
        <w:rPr>
          <w:rFonts w:asciiTheme="minorHAnsi" w:hAnsiTheme="minorHAnsi" w:cs="Arial"/>
          <w:sz w:val="20"/>
          <w:szCs w:val="20"/>
        </w:rPr>
        <w:t>pri programu Ustvarjalna Evropa</w:t>
      </w:r>
      <w:r w:rsidR="008F3824" w:rsidRPr="00AC5474">
        <w:rPr>
          <w:rFonts w:asciiTheme="minorHAnsi" w:hAnsiTheme="minorHAnsi" w:cs="Arial"/>
          <w:sz w:val="20"/>
          <w:szCs w:val="20"/>
        </w:rPr>
        <w:t>,</w:t>
      </w:r>
      <w:r w:rsidR="00531C40" w:rsidRPr="00AC5474">
        <w:rPr>
          <w:rFonts w:asciiTheme="minorHAnsi" w:hAnsiTheme="minorHAnsi"/>
          <w:sz w:val="20"/>
          <w:szCs w:val="20"/>
        </w:rPr>
        <w:t xml:space="preserve"> </w:t>
      </w:r>
      <w:r w:rsidR="00E001EB" w:rsidRPr="00AC5474">
        <w:rPr>
          <w:rFonts w:asciiTheme="minorHAnsi" w:hAnsiTheme="minorHAnsi"/>
          <w:sz w:val="20"/>
          <w:szCs w:val="20"/>
        </w:rPr>
        <w:t>največ do zneska že odobrenih sredstev</w:t>
      </w:r>
      <w:r w:rsidR="00531C40" w:rsidRPr="00AC5474">
        <w:rPr>
          <w:rFonts w:asciiTheme="minorHAnsi" w:hAnsiTheme="minorHAnsi"/>
          <w:sz w:val="20"/>
          <w:szCs w:val="20"/>
        </w:rPr>
        <w:t>.</w:t>
      </w:r>
    </w:p>
    <w:p w:rsidR="00B2055E" w:rsidRPr="00AC5474" w:rsidRDefault="00B2055E"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filmskih projektov)</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realizacije filmskih projektov in manjšinskih koprodukcij</w:t>
      </w:r>
      <w:r w:rsidR="000F67F2" w:rsidRPr="00AC5474">
        <w:rPr>
          <w:rFonts w:asciiTheme="minorHAnsi" w:hAnsiTheme="minorHAnsi"/>
          <w:sz w:val="20"/>
          <w:szCs w:val="20"/>
        </w:rPr>
        <w:t>skih projektov</w:t>
      </w:r>
      <w:r w:rsidRPr="00AC5474">
        <w:rPr>
          <w:rFonts w:asciiTheme="minorHAnsi" w:hAnsiTheme="minorHAnsi"/>
          <w:sz w:val="20"/>
          <w:szCs w:val="20"/>
        </w:rPr>
        <w:t xml:space="preserve"> je omogočanje filmske ustvarjalnosti in profesionalne izvedbe produkcije </w:t>
      </w:r>
      <w:r w:rsidR="000245F8" w:rsidRPr="00AC5474">
        <w:rPr>
          <w:rFonts w:asciiTheme="minorHAnsi" w:hAnsiTheme="minorHAnsi"/>
          <w:sz w:val="20"/>
          <w:szCs w:val="20"/>
        </w:rPr>
        <w:t xml:space="preserve">celovečernih in kratkih </w:t>
      </w:r>
      <w:r w:rsidRPr="00AC5474">
        <w:rPr>
          <w:rFonts w:asciiTheme="minorHAnsi" w:hAnsiTheme="minorHAnsi"/>
          <w:sz w:val="20"/>
          <w:szCs w:val="20"/>
        </w:rPr>
        <w:t xml:space="preserve">igranih, </w:t>
      </w:r>
      <w:r w:rsidR="00E247CE" w:rsidRPr="00AC5474">
        <w:rPr>
          <w:rFonts w:asciiTheme="minorHAnsi" w:hAnsiTheme="minorHAnsi"/>
          <w:sz w:val="20"/>
          <w:szCs w:val="20"/>
        </w:rPr>
        <w:t xml:space="preserve">celovečernih </w:t>
      </w:r>
      <w:r w:rsidRPr="00AC5474">
        <w:rPr>
          <w:rFonts w:asciiTheme="minorHAnsi" w:hAnsiTheme="minorHAnsi"/>
          <w:sz w:val="20"/>
          <w:szCs w:val="20"/>
        </w:rPr>
        <w:t xml:space="preserve">dokumentarnih </w:t>
      </w:r>
      <w:r w:rsidR="00E247CE" w:rsidRPr="00AC5474">
        <w:rPr>
          <w:rFonts w:asciiTheme="minorHAnsi" w:hAnsiTheme="minorHAnsi"/>
          <w:sz w:val="20"/>
          <w:szCs w:val="20"/>
        </w:rPr>
        <w:t xml:space="preserve">ter celovečernih in kratkih </w:t>
      </w:r>
      <w:r w:rsidRPr="00AC5474">
        <w:rPr>
          <w:rFonts w:asciiTheme="minorHAnsi" w:hAnsiTheme="minorHAnsi"/>
          <w:sz w:val="20"/>
          <w:szCs w:val="20"/>
        </w:rPr>
        <w:t xml:space="preserve"> animiranih </w:t>
      </w:r>
      <w:r w:rsidR="000F67F2" w:rsidRPr="00AC5474">
        <w:rPr>
          <w:rFonts w:asciiTheme="minorHAnsi" w:hAnsiTheme="minorHAnsi"/>
          <w:sz w:val="20"/>
          <w:szCs w:val="20"/>
        </w:rPr>
        <w:t>filmskih projektov</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realizacije filmskih projektov in manjšinskih koprodukcij</w:t>
      </w:r>
      <w:r w:rsidR="000F67F2" w:rsidRPr="00AC5474">
        <w:rPr>
          <w:rFonts w:asciiTheme="minorHAnsi" w:hAnsiTheme="minorHAnsi"/>
          <w:sz w:val="20"/>
          <w:szCs w:val="20"/>
        </w:rPr>
        <w:t>skih projektov</w:t>
      </w:r>
      <w:r w:rsidRPr="00AC5474">
        <w:rPr>
          <w:rFonts w:asciiTheme="minorHAnsi" w:hAnsiTheme="minorHAnsi"/>
          <w:sz w:val="20"/>
          <w:szCs w:val="20"/>
        </w:rPr>
        <w:t xml:space="preserve">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CD25BC" w:rsidRPr="00AC5474">
        <w:rPr>
          <w:rFonts w:asciiTheme="minorHAnsi" w:hAnsiTheme="minorHAnsi"/>
          <w:sz w:val="20"/>
          <w:szCs w:val="20"/>
        </w:rPr>
        <w:t>3</w:t>
      </w:r>
      <w:r w:rsidRPr="00AC5474">
        <w:rPr>
          <w:rFonts w:asciiTheme="minorHAnsi" w:hAnsiTheme="minorHAnsi"/>
          <w:sz w:val="20"/>
          <w:szCs w:val="20"/>
        </w:rPr>
        <w:t>) Projekti, ki izpolnjujejo pogoje za sofinanciranje na razpisu za financiranje celovečernih prvencev, ne morejo sodelovati na razpisu za realizacijo filmov.</w:t>
      </w:r>
    </w:p>
    <w:p w:rsidR="008B6208" w:rsidRPr="00AC5474" w:rsidRDefault="008B6208" w:rsidP="00F906A6">
      <w:pPr>
        <w:pStyle w:val="Odstavek"/>
        <w:spacing w:before="0"/>
        <w:ind w:firstLine="0"/>
        <w:rPr>
          <w:rFonts w:asciiTheme="minorHAnsi" w:hAnsiTheme="minorHAnsi"/>
          <w:sz w:val="20"/>
          <w:szCs w:val="20"/>
        </w:rPr>
      </w:pPr>
    </w:p>
    <w:p w:rsidR="00763D5B" w:rsidRPr="00AC5474" w:rsidRDefault="00763D5B"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igranega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B05D29">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realizacije igranih filmskih projektov po naslednjih merilih:</w:t>
      </w:r>
    </w:p>
    <w:p w:rsidR="00AF2D25" w:rsidRPr="00AC5474" w:rsidRDefault="00AF2D25" w:rsidP="00F906A6">
      <w:pPr>
        <w:pStyle w:val="Odstavek"/>
        <w:spacing w:before="0"/>
        <w:ind w:firstLine="0"/>
        <w:rPr>
          <w:rFonts w:asciiTheme="minorHAnsi" w:hAnsiTheme="minorHAnsi"/>
          <w:sz w:val="20"/>
          <w:szCs w:val="20"/>
        </w:rPr>
      </w:pPr>
    </w:p>
    <w:tbl>
      <w:tblPr>
        <w:tblW w:w="9369" w:type="dxa"/>
        <w:jc w:val="center"/>
        <w:tblLayout w:type="fixed"/>
        <w:tblCellMar>
          <w:left w:w="0" w:type="dxa"/>
          <w:right w:w="0" w:type="dxa"/>
        </w:tblCellMar>
        <w:tblLook w:val="0000" w:firstRow="0" w:lastRow="0" w:firstColumn="0" w:lastColumn="0" w:noHBand="0" w:noVBand="0"/>
      </w:tblPr>
      <w:tblGrid>
        <w:gridCol w:w="7907"/>
        <w:gridCol w:w="1462"/>
      </w:tblGrid>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r w:rsidR="005A51BE" w:rsidRPr="00AC5474">
              <w:rPr>
                <w:rFonts w:asciiTheme="minorHAnsi" w:hAnsiTheme="minorHAnsi"/>
                <w:sz w:val="20"/>
                <w:szCs w:val="20"/>
              </w:rPr>
              <w:t>:</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30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5A51BE" w:rsidRPr="00AC5474">
              <w:rPr>
                <w:rFonts w:asciiTheme="minorHAnsi" w:hAnsiTheme="minorHAnsi" w:cs="Arial"/>
                <w:sz w:val="20"/>
                <w:szCs w:val="20"/>
              </w:rPr>
              <w:t>‒</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struktura in dramaturški potencial scenarija, doslednost karakterizacije likov</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291906">
        <w:trPr>
          <w:trHeight w:val="440"/>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5A51BE" w:rsidRPr="00AC5474">
              <w:rPr>
                <w:rFonts w:asciiTheme="minorHAnsi" w:hAnsiTheme="minorHAnsi" w:cs="Arial"/>
                <w:sz w:val="20"/>
                <w:szCs w:val="20"/>
              </w:rPr>
              <w:t>‒</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p>
          <w:p w:rsidR="00F51BCE" w:rsidRPr="00AC5474" w:rsidRDefault="00F51BCE" w:rsidP="00F906A6">
            <w:pPr>
              <w:pStyle w:val="Alineazaodstavkom"/>
              <w:numPr>
                <w:ilvl w:val="0"/>
                <w:numId w:val="0"/>
              </w:numPr>
              <w:rPr>
                <w:rFonts w:asciiTheme="minorHAnsi" w:hAnsiTheme="minorHAnsi"/>
                <w:b/>
                <w:sz w:val="20"/>
                <w:szCs w:val="20"/>
              </w:rPr>
            </w:pPr>
            <w:r w:rsidRPr="00AC5474">
              <w:rPr>
                <w:rFonts w:asciiTheme="minorHAnsi" w:hAnsiTheme="minorHAnsi" w:cs="Arial"/>
                <w:b/>
                <w:sz w:val="20"/>
                <w:szCs w:val="20"/>
              </w:rPr>
              <w:t xml:space="preserve">      - </w:t>
            </w:r>
            <w:r w:rsidRPr="00AC5474">
              <w:rPr>
                <w:rFonts w:asciiTheme="minorHAnsi" w:hAnsiTheme="minorHAnsi"/>
                <w:sz w:val="20"/>
                <w:szCs w:val="20"/>
              </w:rPr>
              <w:t xml:space="preserve">odmevnost ustvarjalnega dela na </w:t>
            </w:r>
            <w:r w:rsidR="003835A0">
              <w:rPr>
                <w:rFonts w:asciiTheme="minorHAnsi" w:hAnsiTheme="minorHAnsi"/>
                <w:sz w:val="20"/>
                <w:szCs w:val="20"/>
              </w:rPr>
              <w:t>avdiovizualnem</w:t>
            </w:r>
            <w:r w:rsidRPr="00AC5474">
              <w:rPr>
                <w:rFonts w:asciiTheme="minorHAnsi" w:hAnsiTheme="minorHAnsi"/>
                <w:sz w:val="20"/>
                <w:szCs w:val="20"/>
              </w:rPr>
              <w:t xml:space="preserve"> področju</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F51BCE" w:rsidRPr="00AC5474">
              <w:rPr>
                <w:rFonts w:asciiTheme="minorHAnsi" w:hAnsiTheme="minorHAnsi" w:cs="Arial"/>
                <w:sz w:val="20"/>
                <w:szCs w:val="20"/>
              </w:rPr>
              <w:t>20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 xml:space="preserve">ocena režijskega koncepta </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producenta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r w:rsidR="005A51BE" w:rsidRPr="00AC5474">
              <w:rPr>
                <w:rFonts w:asciiTheme="minorHAnsi" w:hAnsiTheme="minorHAnsi"/>
                <w:sz w:val="20"/>
                <w:szCs w:val="20"/>
              </w:rPr>
              <w:t>:</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40D08"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40D08" w:rsidRPr="00AC5474">
              <w:rPr>
                <w:rFonts w:asciiTheme="minorHAnsi" w:hAnsiTheme="minorHAnsi" w:cs="Arial"/>
                <w:sz w:val="20"/>
                <w:szCs w:val="20"/>
              </w:rPr>
              <w:t>10 točk</w:t>
            </w:r>
          </w:p>
        </w:tc>
      </w:tr>
      <w:tr w:rsidR="00E40D08"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730D2C"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r w:rsidR="00730D2C" w:rsidRPr="00AC5474">
              <w:rPr>
                <w:rFonts w:asciiTheme="minorHAnsi" w:hAnsiTheme="minorHAnsi" w:cs="Arial"/>
                <w:sz w:val="20"/>
                <w:szCs w:val="20"/>
              </w:rPr>
              <w:t xml:space="preserve"> </w:t>
            </w:r>
          </w:p>
          <w:p w:rsidR="00E40D08" w:rsidRPr="00AC5474" w:rsidRDefault="00C81049" w:rsidP="00F906A6">
            <w:pPr>
              <w:pStyle w:val="Alinejazarkovnotoko"/>
              <w:numPr>
                <w:ilvl w:val="0"/>
                <w:numId w:val="0"/>
              </w:numPr>
              <w:tabs>
                <w:tab w:val="clear" w:pos="540"/>
                <w:tab w:val="clear" w:pos="900"/>
                <w:tab w:val="left" w:pos="141"/>
                <w:tab w:val="left" w:pos="283"/>
              </w:tabs>
              <w:jc w:val="left"/>
              <w:rPr>
                <w:rFonts w:asciiTheme="minorHAnsi" w:hAnsiTheme="minorHAnsi" w:cs="Arial"/>
                <w:sz w:val="20"/>
                <w:szCs w:val="20"/>
              </w:rPr>
            </w:pPr>
            <w:r w:rsidRPr="00AC5474">
              <w:rPr>
                <w:rFonts w:asciiTheme="minorHAnsi" w:hAnsiTheme="minorHAnsi" w:cs="Arial"/>
                <w:sz w:val="20"/>
                <w:szCs w:val="20"/>
              </w:rPr>
              <w:t xml:space="preserve"> -</w:t>
            </w:r>
            <w:r w:rsidR="00730D2C" w:rsidRPr="00AC5474">
              <w:rPr>
                <w:rFonts w:asciiTheme="minorHAnsi" w:hAnsiTheme="minorHAnsi" w:cs="Arial"/>
                <w:sz w:val="20"/>
                <w:szCs w:val="20"/>
              </w:rPr>
              <w:t xml:space="preserve">   </w:t>
            </w:r>
            <w:r w:rsidRPr="00AC5474">
              <w:rPr>
                <w:rFonts w:asciiTheme="minorHAnsi" w:hAnsiTheme="minorHAnsi" w:cs="Arial"/>
                <w:sz w:val="20"/>
                <w:szCs w:val="20"/>
              </w:rPr>
              <w:t>p</w:t>
            </w:r>
            <w:r w:rsidR="00E40D08" w:rsidRPr="00AC5474">
              <w:rPr>
                <w:rFonts w:asciiTheme="minorHAnsi" w:hAnsiTheme="minorHAnsi" w:cs="Arial"/>
                <w:sz w:val="20"/>
                <w:szCs w:val="20"/>
              </w:rPr>
              <w:t>risotnost mednarodnega koproducenta, ki se izkazuje s sklenjeno pred/pogodbo</w:t>
            </w:r>
          </w:p>
        </w:tc>
        <w:tc>
          <w:tcPr>
            <w:tcW w:w="1462" w:type="dxa"/>
            <w:tcBorders>
              <w:top w:val="nil"/>
              <w:left w:val="nil"/>
              <w:bottom w:val="nil"/>
              <w:right w:val="nil"/>
            </w:tcBorders>
            <w:tcMar>
              <w:top w:w="57" w:type="dxa"/>
              <w:left w:w="0" w:type="dxa"/>
              <w:bottom w:w="57" w:type="dxa"/>
              <w:right w:w="0" w:type="dxa"/>
            </w:tcMar>
          </w:tcPr>
          <w:p w:rsidR="00AF2D25" w:rsidRPr="00AC5474" w:rsidRDefault="00615412" w:rsidP="00615412">
            <w:pPr>
              <w:pStyle w:val="Odstavek"/>
              <w:spacing w:before="0"/>
              <w:ind w:firstLine="0"/>
              <w:jc w:val="center"/>
              <w:rPr>
                <w:rFonts w:asciiTheme="minorHAnsi" w:hAnsiTheme="minorHAnsi" w:cs="Arial"/>
                <w:sz w:val="20"/>
                <w:szCs w:val="20"/>
              </w:rPr>
            </w:pPr>
            <w:r>
              <w:rPr>
                <w:rFonts w:asciiTheme="minorHAnsi" w:hAnsiTheme="minorHAnsi" w:cs="Arial"/>
                <w:sz w:val="20"/>
                <w:szCs w:val="20"/>
              </w:rPr>
              <w:t xml:space="preserve">               </w:t>
            </w:r>
            <w:r w:rsidR="005A51BE" w:rsidRPr="00AC5474">
              <w:rPr>
                <w:rFonts w:asciiTheme="minorHAnsi" w:hAnsiTheme="minorHAnsi" w:cs="Arial"/>
                <w:sz w:val="20"/>
                <w:szCs w:val="20"/>
              </w:rPr>
              <w:t>0‒</w:t>
            </w:r>
            <w:r>
              <w:rPr>
                <w:rFonts w:asciiTheme="minorHAnsi" w:hAnsiTheme="minorHAnsi" w:cs="Arial"/>
                <w:sz w:val="20"/>
                <w:szCs w:val="20"/>
              </w:rPr>
              <w:t xml:space="preserve"> </w:t>
            </w:r>
            <w:r w:rsidR="00E40D08" w:rsidRPr="00AC5474">
              <w:rPr>
                <w:rFonts w:asciiTheme="minorHAnsi" w:hAnsiTheme="minorHAnsi" w:cs="Arial"/>
                <w:sz w:val="20"/>
                <w:szCs w:val="20"/>
              </w:rPr>
              <w:t>5 točk</w:t>
            </w:r>
          </w:p>
          <w:p w:rsidR="00AF2D25" w:rsidRPr="00AC5474" w:rsidRDefault="00CD25B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701AA5" w:rsidRPr="00AC5474">
              <w:rPr>
                <w:rFonts w:asciiTheme="minorHAnsi" w:hAnsiTheme="minorHAnsi" w:cs="Arial"/>
                <w:sz w:val="20"/>
                <w:szCs w:val="20"/>
              </w:rPr>
              <w:t xml:space="preserve"> </w:t>
            </w:r>
            <w:r w:rsidRPr="00AC5474">
              <w:rPr>
                <w:rFonts w:asciiTheme="minorHAnsi" w:hAnsiTheme="minorHAnsi" w:cs="Arial"/>
                <w:sz w:val="20"/>
                <w:szCs w:val="20"/>
              </w:rPr>
              <w:t>do</w:t>
            </w:r>
            <w:r w:rsidR="00701AA5" w:rsidRPr="00AC5474">
              <w:rPr>
                <w:rFonts w:asciiTheme="minorHAnsi" w:hAnsiTheme="minorHAnsi" w:cs="Arial"/>
                <w:sz w:val="20"/>
                <w:szCs w:val="20"/>
              </w:rPr>
              <w:t xml:space="preserve">  </w:t>
            </w:r>
            <w:r w:rsidR="00E40D08" w:rsidRPr="00AC5474">
              <w:rPr>
                <w:rFonts w:asciiTheme="minorHAnsi" w:hAnsiTheme="minorHAnsi" w:cs="Arial"/>
                <w:sz w:val="20"/>
                <w:szCs w:val="20"/>
              </w:rPr>
              <w:t>5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40D08" w:rsidRPr="00AC5474">
              <w:rPr>
                <w:rFonts w:asciiTheme="minorHAnsi" w:hAnsiTheme="minorHAnsi" w:cs="Arial"/>
                <w:b/>
                <w:sz w:val="20"/>
                <w:szCs w:val="20"/>
              </w:rPr>
              <w:t>ocena finančnega</w:t>
            </w:r>
            <w:r w:rsidR="00893312" w:rsidRPr="00AC5474">
              <w:rPr>
                <w:rFonts w:asciiTheme="minorHAnsi" w:hAnsiTheme="minorHAnsi" w:cs="Arial"/>
                <w:b/>
                <w:sz w:val="20"/>
                <w:szCs w:val="20"/>
              </w:rPr>
              <w:t xml:space="preserve"> načrta ter</w:t>
            </w:r>
            <w:r w:rsidR="00E40D08" w:rsidRPr="00AC5474">
              <w:rPr>
                <w:rFonts w:asciiTheme="minorHAnsi" w:hAnsiTheme="minorHAnsi" w:cs="Arial"/>
                <w:b/>
                <w:sz w:val="20"/>
                <w:szCs w:val="20"/>
              </w:rPr>
              <w:t xml:space="preserve"> </w:t>
            </w:r>
            <w:r w:rsidR="00893312" w:rsidRPr="00AC5474">
              <w:rPr>
                <w:rFonts w:asciiTheme="minorHAnsi" w:hAnsiTheme="minorHAnsi" w:cs="Arial"/>
                <w:b/>
                <w:sz w:val="20"/>
                <w:szCs w:val="20"/>
              </w:rPr>
              <w:t xml:space="preserve">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distribucije in strategija za dosego ciljnega</w:t>
            </w:r>
            <w:r w:rsidRPr="00AC5474">
              <w:rPr>
                <w:rFonts w:asciiTheme="minorHAnsi" w:hAnsiTheme="minorHAnsi" w:cs="Arial"/>
                <w:b/>
                <w:sz w:val="20"/>
                <w:szCs w:val="20"/>
              </w:rPr>
              <w:t xml:space="preserve"> </w:t>
            </w:r>
            <w:r w:rsidR="00893312" w:rsidRPr="00AC5474">
              <w:rPr>
                <w:rFonts w:asciiTheme="minorHAnsi" w:hAnsiTheme="minorHAnsi" w:cs="Arial"/>
                <w:b/>
                <w:sz w:val="20"/>
                <w:szCs w:val="20"/>
              </w:rPr>
              <w:t>občinstva za film v Republiki Sloveniji</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utemeljenost finančnega načrta in predračuna glede na prijavljen scenarij</w:t>
            </w:r>
          </w:p>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BC7803"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načrt </w:t>
            </w:r>
            <w:r w:rsidR="00BC7803" w:rsidRPr="00AC5474">
              <w:rPr>
                <w:rFonts w:asciiTheme="minorHAnsi" w:hAnsiTheme="minorHAnsi" w:cs="Arial"/>
                <w:sz w:val="20"/>
                <w:szCs w:val="20"/>
              </w:rPr>
              <w:t xml:space="preserve">promocije, </w:t>
            </w:r>
            <w:r w:rsidRPr="00AC5474">
              <w:rPr>
                <w:rFonts w:asciiTheme="minorHAnsi" w:hAnsiTheme="minorHAnsi" w:cs="Arial"/>
                <w:sz w:val="20"/>
                <w:szCs w:val="20"/>
              </w:rPr>
              <w:t xml:space="preserve">distribucije in </w:t>
            </w:r>
            <w:r w:rsidR="005463CD" w:rsidRPr="00AC5474">
              <w:rPr>
                <w:rFonts w:asciiTheme="minorHAnsi" w:hAnsiTheme="minorHAnsi" w:cs="Arial"/>
                <w:sz w:val="20"/>
                <w:szCs w:val="20"/>
              </w:rPr>
              <w:t>strategija za dosego ciljnega občinstva</w:t>
            </w:r>
            <w:r w:rsidRPr="00AC5474">
              <w:rPr>
                <w:rFonts w:asciiTheme="minorHAnsi" w:hAnsiTheme="minorHAnsi" w:cs="Arial"/>
                <w:sz w:val="20"/>
                <w:szCs w:val="20"/>
              </w:rPr>
              <w:t xml:space="preserve"> za film v </w:t>
            </w:r>
          </w:p>
          <w:p w:rsidR="00E40D08" w:rsidRPr="00AC5474" w:rsidRDefault="00AB13A5" w:rsidP="00F906A6">
            <w:pPr>
              <w:pStyle w:val="Zamaknjenadolobadruginivo"/>
              <w:tabs>
                <w:tab w:val="clear" w:pos="540"/>
                <w:tab w:val="left" w:pos="0"/>
              </w:tabs>
              <w:ind w:left="0"/>
              <w:rPr>
                <w:rFonts w:asciiTheme="minorHAnsi" w:hAnsiTheme="minorHAnsi" w:cs="Arial"/>
                <w:sz w:val="20"/>
                <w:szCs w:val="20"/>
              </w:rPr>
            </w:pPr>
            <w:r>
              <w:rPr>
                <w:rFonts w:asciiTheme="minorHAnsi" w:hAnsiTheme="minorHAnsi"/>
                <w:sz w:val="20"/>
                <w:szCs w:val="20"/>
              </w:rPr>
              <w:t>Republiki Sloveniji</w:t>
            </w:r>
          </w:p>
          <w:p w:rsidR="00E001EB" w:rsidRPr="00AC5474" w:rsidRDefault="00E001EB" w:rsidP="00F906A6">
            <w:pPr>
              <w:pStyle w:val="Zamaknjenadolobadruginivo"/>
              <w:tabs>
                <w:tab w:val="clear" w:pos="540"/>
                <w:tab w:val="left" w:pos="0"/>
              </w:tabs>
              <w:ind w:left="0"/>
              <w:rPr>
                <w:rFonts w:asciiTheme="minorHAnsi" w:hAnsiTheme="minorHAnsi" w:cs="Arial"/>
                <w:sz w:val="20"/>
                <w:szCs w:val="20"/>
              </w:rPr>
            </w:pP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10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 xml:space="preserve"> 5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 xml:space="preserve"> 5 točk</w:t>
            </w:r>
          </w:p>
        </w:tc>
      </w:tr>
    </w:tbl>
    <w:p w:rsidR="00B2055E" w:rsidRPr="00AC5474" w:rsidRDefault="00B2055E" w:rsidP="00F906A6">
      <w:pPr>
        <w:pStyle w:val="len"/>
        <w:spacing w:before="0"/>
        <w:rPr>
          <w:rFonts w:asciiTheme="minorHAnsi" w:hAnsiTheme="minorHAnsi"/>
          <w:sz w:val="20"/>
          <w:szCs w:val="20"/>
        </w:rPr>
      </w:pPr>
    </w:p>
    <w:p w:rsidR="00E001EB" w:rsidRPr="00AC5474" w:rsidRDefault="00291906"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9</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dokumentarnega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EC254D" w:rsidRPr="00AC5474">
        <w:rPr>
          <w:rFonts w:asciiTheme="minorHAnsi" w:hAnsiTheme="minorHAnsi"/>
          <w:sz w:val="20"/>
          <w:szCs w:val="20"/>
        </w:rPr>
        <w:t>1</w:t>
      </w:r>
      <w:r w:rsidR="00A97360" w:rsidRPr="00AC5474">
        <w:rPr>
          <w:rFonts w:asciiTheme="minorHAnsi" w:hAnsiTheme="minorHAnsi"/>
          <w:sz w:val="20"/>
          <w:szCs w:val="20"/>
        </w:rPr>
        <w:t>6</w:t>
      </w:r>
      <w:r w:rsidRPr="00AC5474">
        <w:rPr>
          <w:rFonts w:asciiTheme="minorHAnsi" w:hAnsiTheme="minorHAnsi"/>
          <w:sz w:val="20"/>
          <w:szCs w:val="20"/>
        </w:rPr>
        <w:t>. člena tega pravilnika prijavljene projekte realizacije dokumentarnih filmskih projektov po naslednjih merilih:</w:t>
      </w:r>
    </w:p>
    <w:p w:rsidR="00AF2D25" w:rsidRPr="00AC5474" w:rsidRDefault="00AF2D25" w:rsidP="00F906A6">
      <w:pPr>
        <w:pStyle w:val="Odstavek"/>
        <w:spacing w:before="0"/>
        <w:ind w:firstLine="0"/>
        <w:rPr>
          <w:rFonts w:asciiTheme="minorHAnsi" w:hAnsiTheme="minorHAnsi"/>
          <w:sz w:val="20"/>
          <w:szCs w:val="20"/>
        </w:rPr>
      </w:pPr>
    </w:p>
    <w:tbl>
      <w:tblPr>
        <w:tblW w:w="9176" w:type="dxa"/>
        <w:tblLayout w:type="fixed"/>
        <w:tblCellMar>
          <w:left w:w="0" w:type="dxa"/>
          <w:right w:w="0" w:type="dxa"/>
        </w:tblCellMar>
        <w:tblLook w:val="0000" w:firstRow="0" w:lastRow="0" w:firstColumn="0" w:lastColumn="0" w:noHBand="0" w:noVBand="0"/>
      </w:tblPr>
      <w:tblGrid>
        <w:gridCol w:w="7813"/>
        <w:gridCol w:w="1363"/>
      </w:tblGrid>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9F6683"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pisnega in morebitnega slikovnega gradiva, iz katerega je razvidna vsebinska zasnova projekta </w:t>
            </w:r>
            <w:r w:rsidR="00AF7458" w:rsidRPr="00E931E1">
              <w:rPr>
                <w:rFonts w:asciiTheme="minorHAnsi" w:hAnsiTheme="minorHAnsi"/>
                <w:b/>
                <w:sz w:val="20"/>
                <w:szCs w:val="20"/>
              </w:rPr>
              <w:t>oziroma</w:t>
            </w:r>
            <w:r w:rsidR="00E001EB" w:rsidRPr="00AC5474">
              <w:rPr>
                <w:rFonts w:asciiTheme="minorHAnsi" w:hAnsiTheme="minorHAnsi" w:cs="Arial"/>
                <w:b/>
                <w:sz w:val="20"/>
                <w:szCs w:val="20"/>
              </w:rPr>
              <w:t xml:space="preserve"> scenarija, če to omogočata narava teme in avtorski pristop</w:t>
            </w:r>
          </w:p>
          <w:p w:rsidR="00E001EB" w:rsidRPr="00AC5474" w:rsidRDefault="00BA08ED"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cs="Arial"/>
                <w:sz w:val="20"/>
                <w:szCs w:val="20"/>
              </w:rPr>
              <w:t>od tega</w:t>
            </w:r>
            <w:r w:rsidR="009F6683" w:rsidRPr="00E931E1">
              <w:rPr>
                <w:rFonts w:asciiTheme="minorHAnsi" w:hAnsiTheme="minorHAnsi" w:cs="Arial"/>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od </w:t>
            </w:r>
            <w:r w:rsidR="005A51BE"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7C2D2A" w:rsidRPr="00AC5474" w:rsidRDefault="00E001EB" w:rsidP="00F906A6">
            <w:pPr>
              <w:pStyle w:val="Alinejazarkovnotoko"/>
              <w:numPr>
                <w:ilvl w:val="0"/>
                <w:numId w:val="84"/>
              </w:numPr>
              <w:tabs>
                <w:tab w:val="clear" w:pos="540"/>
                <w:tab w:val="clear" w:pos="900"/>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univerzalnost in relevantnost teme</w:t>
            </w:r>
          </w:p>
          <w:p w:rsidR="00150008" w:rsidRPr="00AC5474" w:rsidRDefault="00E001EB" w:rsidP="00F906A6">
            <w:pPr>
              <w:pStyle w:val="Alinejazarkovnotoko"/>
              <w:numPr>
                <w:ilvl w:val="0"/>
                <w:numId w:val="85"/>
              </w:numPr>
              <w:tabs>
                <w:tab w:val="clear" w:pos="540"/>
                <w:tab w:val="clear" w:pos="900"/>
                <w:tab w:val="left" w:pos="283"/>
              </w:tabs>
              <w:ind w:left="0" w:firstLine="0"/>
              <w:jc w:val="left"/>
              <w:rPr>
                <w:rFonts w:asciiTheme="minorHAnsi" w:hAnsiTheme="minorHAnsi"/>
                <w:sz w:val="20"/>
                <w:szCs w:val="20"/>
              </w:rPr>
            </w:pPr>
            <w:r w:rsidRPr="00AC5474">
              <w:rPr>
                <w:rFonts w:asciiTheme="minorHAnsi" w:hAnsiTheme="minorHAnsi" w:cs="Arial"/>
                <w:sz w:val="20"/>
                <w:szCs w:val="20"/>
              </w:rPr>
              <w:t>izvirnost projekta, razvidnost avtorskega stališča</w:t>
            </w:r>
            <w:r w:rsidR="00150008" w:rsidRPr="00AC5474">
              <w:rPr>
                <w:rFonts w:asciiTheme="minorHAnsi" w:hAnsiTheme="minorHAnsi" w:cs="Arial"/>
                <w:sz w:val="20"/>
                <w:szCs w:val="20"/>
              </w:rPr>
              <w:t xml:space="preserve"> </w:t>
            </w:r>
          </w:p>
          <w:p w:rsidR="00E001EB" w:rsidRPr="00AC5474" w:rsidRDefault="00E001EB" w:rsidP="00F906A6">
            <w:pPr>
              <w:pStyle w:val="Alinejazarkovnotoko"/>
              <w:numPr>
                <w:ilvl w:val="0"/>
                <w:numId w:val="85"/>
              </w:numPr>
              <w:tabs>
                <w:tab w:val="clear" w:pos="540"/>
                <w:tab w:val="clear" w:pos="900"/>
                <w:tab w:val="left" w:pos="283"/>
              </w:tabs>
              <w:ind w:left="0" w:firstLine="0"/>
              <w:jc w:val="left"/>
              <w:rPr>
                <w:rFonts w:asciiTheme="minorHAnsi" w:hAnsiTheme="minorHAnsi"/>
                <w:sz w:val="20"/>
                <w:szCs w:val="20"/>
              </w:rPr>
            </w:pPr>
            <w:r w:rsidRPr="00AC5474">
              <w:rPr>
                <w:rFonts w:asciiTheme="minorHAnsi" w:hAnsiTheme="minorHAnsi"/>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sz w:val="20"/>
                <w:szCs w:val="20"/>
              </w:rPr>
              <w:t xml:space="preserve"> mednarodni kulturni prostor</w:t>
            </w:r>
          </w:p>
        </w:tc>
        <w:tc>
          <w:tcPr>
            <w:tcW w:w="1363" w:type="dxa"/>
            <w:tcBorders>
              <w:top w:val="nil"/>
              <w:left w:val="nil"/>
              <w:bottom w:val="nil"/>
              <w:right w:val="nil"/>
            </w:tcBorders>
            <w:tcMar>
              <w:top w:w="54" w:type="dxa"/>
              <w:left w:w="0" w:type="dxa"/>
              <w:bottom w:w="51" w:type="dxa"/>
              <w:right w:w="0" w:type="dxa"/>
            </w:tcMar>
          </w:tcPr>
          <w:p w:rsidR="00AF2D25" w:rsidRPr="00AC5474" w:rsidRDefault="007C2D2A"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p w:rsidR="00AF2D25" w:rsidRPr="00AC5474" w:rsidRDefault="00BA08ED"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p w:rsidR="00AF2D25" w:rsidRPr="00AC5474" w:rsidRDefault="00BA08ED"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150008"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E001EB" w:rsidRPr="00AC5474" w:rsidRDefault="007C2D2A"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sz w:val="20"/>
                <w:szCs w:val="20"/>
              </w:rPr>
              <w:t>od tega</w:t>
            </w:r>
            <w:r w:rsidR="00150008" w:rsidRPr="00E931E1">
              <w:rPr>
                <w:rFonts w:asciiTheme="minorHAnsi" w:hAnsiTheme="minorHAnsi"/>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od </w:t>
            </w:r>
            <w:r w:rsidR="005A51BE"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od </w:t>
            </w:r>
            <w:r w:rsidR="005A51BE" w:rsidRPr="00AC5474">
              <w:rPr>
                <w:rFonts w:asciiTheme="minorHAnsi" w:hAnsiTheme="minorHAnsi" w:cs="Arial"/>
                <w:sz w:val="20"/>
                <w:szCs w:val="20"/>
              </w:rPr>
              <w:t>0‒</w:t>
            </w:r>
            <w:r w:rsidR="00E001EB" w:rsidRPr="00AC5474">
              <w:rPr>
                <w:rFonts w:asciiTheme="minorHAnsi" w:hAnsiTheme="minorHAnsi" w:cs="Arial"/>
                <w:sz w:val="20"/>
                <w:szCs w:val="20"/>
              </w:rPr>
              <w:t>20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ocena režijskega koncepta</w:t>
            </w:r>
          </w:p>
        </w:tc>
        <w:tc>
          <w:tcPr>
            <w:tcW w:w="1363" w:type="dxa"/>
            <w:tcBorders>
              <w:top w:val="nil"/>
              <w:left w:val="nil"/>
              <w:bottom w:val="nil"/>
              <w:right w:val="nil"/>
            </w:tcBorders>
            <w:tcMar>
              <w:top w:w="54" w:type="dxa"/>
              <w:left w:w="0" w:type="dxa"/>
              <w:bottom w:w="51" w:type="dxa"/>
              <w:right w:w="0" w:type="dxa"/>
            </w:tcMar>
          </w:tcPr>
          <w:p w:rsidR="00AF2D25" w:rsidRPr="00AC5474" w:rsidRDefault="00137745"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sz w:val="20"/>
                <w:szCs w:val="20"/>
                <w:lang w:val="sl-SI"/>
              </w:rPr>
              <w:t xml:space="preserve">od </w:t>
            </w:r>
            <w:r w:rsidR="005A51BE" w:rsidRPr="00AC5474">
              <w:rPr>
                <w:rFonts w:asciiTheme="minorHAnsi" w:hAnsiTheme="minorHAnsi" w:cs="Arial"/>
                <w:sz w:val="20"/>
                <w:szCs w:val="20"/>
                <w:lang w:val="sl-SI"/>
              </w:rPr>
              <w:t>0‒</w:t>
            </w:r>
            <w:r w:rsidRPr="00AC5474">
              <w:rPr>
                <w:rFonts w:asciiTheme="minorHAnsi" w:hAnsiTheme="minorHAnsi" w:cs="Arial"/>
                <w:sz w:val="20"/>
                <w:szCs w:val="20"/>
                <w:lang w:val="sl-SI"/>
              </w:rPr>
              <w:t>10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150008" w:rsidRPr="00AC5474" w:rsidRDefault="00150008"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producenta</w:t>
            </w:r>
          </w:p>
          <w:p w:rsidR="00AF2D25" w:rsidRPr="00AC5474" w:rsidRDefault="007C2D2A" w:rsidP="00F906A6">
            <w:pPr>
              <w:pStyle w:val="rkovnatokazaodstavkom"/>
              <w:numPr>
                <w:ilvl w:val="0"/>
                <w:numId w:val="0"/>
              </w:numPr>
              <w:rPr>
                <w:rFonts w:asciiTheme="minorHAnsi" w:hAnsiTheme="minorHAnsi" w:cs="Arial"/>
                <w:b/>
                <w:sz w:val="20"/>
                <w:szCs w:val="20"/>
              </w:rPr>
            </w:pPr>
            <w:r w:rsidRPr="00E931E1">
              <w:rPr>
                <w:rFonts w:asciiTheme="minorHAnsi" w:hAnsiTheme="minorHAnsi"/>
                <w:sz w:val="20"/>
                <w:szCs w:val="20"/>
              </w:rPr>
              <w:t>od tega</w:t>
            </w:r>
            <w:r w:rsidR="00150008" w:rsidRPr="00E931E1">
              <w:rPr>
                <w:rFonts w:asciiTheme="minorHAnsi" w:hAnsiTheme="minorHAnsi"/>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40D08" w:rsidRPr="00AC5474" w:rsidTr="008B7705">
        <w:tblPrEx>
          <w:jc w:val="center"/>
        </w:tblPrEx>
        <w:trPr>
          <w:trHeight w:val="71"/>
          <w:jc w:val="center"/>
        </w:trPr>
        <w:tc>
          <w:tcPr>
            <w:tcW w:w="7813" w:type="dxa"/>
            <w:tcBorders>
              <w:top w:val="nil"/>
              <w:left w:val="nil"/>
              <w:bottom w:val="nil"/>
              <w:right w:val="nil"/>
            </w:tcBorders>
            <w:tcMar>
              <w:top w:w="57" w:type="dxa"/>
              <w:left w:w="0" w:type="dxa"/>
              <w:bottom w:w="57" w:type="dxa"/>
              <w:right w:w="0" w:type="dxa"/>
            </w:tcMar>
          </w:tcPr>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 xml:space="preserve">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tc>
        <w:tc>
          <w:tcPr>
            <w:tcW w:w="1363" w:type="dxa"/>
            <w:tcBorders>
              <w:top w:val="nil"/>
              <w:left w:val="nil"/>
              <w:bottom w:val="nil"/>
              <w:right w:val="nil"/>
            </w:tcBorders>
            <w:tcMar>
              <w:top w:w="57" w:type="dxa"/>
              <w:left w:w="0" w:type="dxa"/>
              <w:bottom w:w="57" w:type="dxa"/>
              <w:right w:w="0" w:type="dxa"/>
            </w:tcMar>
          </w:tcPr>
          <w:p w:rsidR="00AF2D25" w:rsidRPr="00AC5474" w:rsidRDefault="00E40D08"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Pr="00AC5474">
              <w:rPr>
                <w:rFonts w:asciiTheme="minorHAnsi" w:hAnsiTheme="minorHAnsi" w:cs="Arial"/>
                <w:sz w:val="20"/>
                <w:szCs w:val="20"/>
              </w:rPr>
              <w:t>10 točk</w:t>
            </w:r>
          </w:p>
        </w:tc>
      </w:tr>
      <w:tr w:rsidR="00E40D08" w:rsidRPr="00AC5474" w:rsidTr="008B7705">
        <w:tblPrEx>
          <w:jc w:val="center"/>
        </w:tblPrEx>
        <w:trPr>
          <w:trHeight w:val="71"/>
          <w:jc w:val="center"/>
        </w:trPr>
        <w:tc>
          <w:tcPr>
            <w:tcW w:w="7813" w:type="dxa"/>
            <w:tcBorders>
              <w:top w:val="nil"/>
              <w:left w:val="nil"/>
              <w:bottom w:val="nil"/>
              <w:right w:val="nil"/>
            </w:tcBorders>
            <w:tcMar>
              <w:top w:w="57" w:type="dxa"/>
              <w:left w:w="0" w:type="dxa"/>
              <w:bottom w:w="57" w:type="dxa"/>
              <w:right w:w="0" w:type="dxa"/>
            </w:tcMar>
          </w:tcPr>
          <w:p w:rsidR="00730D2C"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r w:rsidR="00730D2C" w:rsidRPr="00AC5474">
              <w:rPr>
                <w:rFonts w:asciiTheme="minorHAnsi" w:hAnsiTheme="minorHAnsi" w:cs="Arial"/>
                <w:sz w:val="20"/>
                <w:szCs w:val="20"/>
              </w:rPr>
              <w:t xml:space="preserve">                   </w:t>
            </w:r>
          </w:p>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prisotnost mednarodnega koproducenta, ki se izkazuje s sklenjeno pred/pogodbo</w:t>
            </w: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40D08" w:rsidRPr="00AC5474">
              <w:rPr>
                <w:rFonts w:asciiTheme="minorHAnsi" w:hAnsiTheme="minorHAnsi" w:cs="Arial"/>
                <w:sz w:val="20"/>
                <w:szCs w:val="20"/>
              </w:rPr>
              <w:t>5 točk</w:t>
            </w:r>
          </w:p>
          <w:p w:rsidR="00AF2D25" w:rsidRPr="00AC5474" w:rsidRDefault="00CD25B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do</w:t>
            </w:r>
            <w:r w:rsidR="00730D2C" w:rsidRPr="00AC5474">
              <w:rPr>
                <w:rFonts w:asciiTheme="minorHAnsi" w:hAnsiTheme="minorHAnsi" w:cs="Arial"/>
                <w:sz w:val="20"/>
                <w:szCs w:val="20"/>
              </w:rPr>
              <w:t xml:space="preserve"> </w:t>
            </w:r>
            <w:r w:rsidR="00E40D08" w:rsidRPr="00AC5474">
              <w:rPr>
                <w:rFonts w:asciiTheme="minorHAnsi" w:hAnsiTheme="minorHAnsi" w:cs="Arial"/>
                <w:sz w:val="20"/>
                <w:szCs w:val="20"/>
              </w:rPr>
              <w:t>5 točk</w:t>
            </w:r>
          </w:p>
        </w:tc>
      </w:tr>
      <w:tr w:rsidR="00810F92" w:rsidRPr="00AC5474" w:rsidTr="008B7705">
        <w:tblPrEx>
          <w:jc w:val="center"/>
        </w:tblPrEx>
        <w:trPr>
          <w:trHeight w:val="49"/>
          <w:jc w:val="center"/>
        </w:trPr>
        <w:tc>
          <w:tcPr>
            <w:tcW w:w="7813" w:type="dxa"/>
            <w:tcBorders>
              <w:top w:val="nil"/>
              <w:left w:val="nil"/>
              <w:bottom w:val="nil"/>
              <w:right w:val="nil"/>
            </w:tcBorders>
            <w:tcMar>
              <w:top w:w="57" w:type="dxa"/>
              <w:left w:w="0" w:type="dxa"/>
              <w:bottom w:w="57" w:type="dxa"/>
              <w:right w:w="0" w:type="dxa"/>
            </w:tcMar>
          </w:tcPr>
          <w:p w:rsidR="00893312"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810F92" w:rsidRPr="00AC5474">
              <w:rPr>
                <w:rFonts w:asciiTheme="minorHAnsi" w:hAnsiTheme="minorHAnsi" w:cs="Arial"/>
                <w:b/>
                <w:sz w:val="20"/>
                <w:szCs w:val="20"/>
              </w:rPr>
              <w:t xml:space="preserve">ocena </w:t>
            </w:r>
            <w:r w:rsidR="00893312" w:rsidRPr="00AC5474">
              <w:rPr>
                <w:rFonts w:asciiTheme="minorHAnsi" w:hAnsiTheme="minorHAnsi" w:cs="Arial"/>
                <w:b/>
                <w:sz w:val="20"/>
                <w:szCs w:val="20"/>
              </w:rPr>
              <w:t>finančnega načrta ter</w:t>
            </w:r>
            <w:r w:rsidR="00E40D08" w:rsidRPr="00AC5474">
              <w:rPr>
                <w:rFonts w:asciiTheme="minorHAnsi" w:hAnsiTheme="minorHAnsi" w:cs="Arial"/>
                <w:b/>
                <w:sz w:val="20"/>
                <w:szCs w:val="20"/>
              </w:rPr>
              <w:t xml:space="preserve"> </w:t>
            </w:r>
            <w:r w:rsidR="00893312" w:rsidRPr="00AC5474">
              <w:rPr>
                <w:rFonts w:asciiTheme="minorHAnsi" w:hAnsiTheme="minorHAnsi" w:cs="Arial"/>
                <w:b/>
                <w:sz w:val="20"/>
                <w:szCs w:val="20"/>
              </w:rPr>
              <w:t>načrta</w:t>
            </w:r>
            <w:r w:rsidR="00BC7803" w:rsidRPr="00AC5474">
              <w:rPr>
                <w:rFonts w:asciiTheme="minorHAnsi" w:hAnsiTheme="minorHAnsi" w:cs="Arial"/>
                <w:b/>
                <w:sz w:val="20"/>
                <w:szCs w:val="20"/>
              </w:rPr>
              <w:t xml:space="preserve"> promocije,</w:t>
            </w:r>
            <w:r w:rsidR="00893312" w:rsidRPr="00AC5474">
              <w:rPr>
                <w:rFonts w:asciiTheme="minorHAnsi" w:hAnsiTheme="minorHAnsi" w:cs="Arial"/>
                <w:b/>
                <w:sz w:val="20"/>
                <w:szCs w:val="20"/>
              </w:rPr>
              <w:t xml:space="preserve"> distribucije in strategije za dosego ciljnega občinstva za film v Republiki Sloveniji</w:t>
            </w:r>
            <w:r w:rsidR="0046749F" w:rsidRPr="00AC5474">
              <w:rPr>
                <w:rFonts w:asciiTheme="minorHAnsi" w:hAnsiTheme="minorHAnsi" w:cs="Arial"/>
                <w:b/>
                <w:sz w:val="20"/>
                <w:szCs w:val="20"/>
              </w:rPr>
              <w:t xml:space="preserve"> </w:t>
            </w:r>
          </w:p>
          <w:p w:rsidR="0046749F" w:rsidRPr="00E931E1" w:rsidRDefault="0046749F"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810F92" w:rsidRPr="00AC5474">
              <w:rPr>
                <w:rFonts w:asciiTheme="minorHAnsi" w:hAnsiTheme="minorHAnsi" w:cs="Arial"/>
                <w:b/>
                <w:sz w:val="20"/>
                <w:szCs w:val="20"/>
              </w:rPr>
              <w:t>20 točk</w:t>
            </w:r>
          </w:p>
        </w:tc>
      </w:tr>
      <w:tr w:rsidR="00810F92" w:rsidRPr="00AC5474" w:rsidTr="008D0DC9">
        <w:tblPrEx>
          <w:jc w:val="center"/>
        </w:tblPrEx>
        <w:trPr>
          <w:trHeight w:val="1226"/>
          <w:jc w:val="center"/>
        </w:trPr>
        <w:tc>
          <w:tcPr>
            <w:tcW w:w="7813" w:type="dxa"/>
            <w:tcBorders>
              <w:top w:val="nil"/>
              <w:left w:val="nil"/>
              <w:bottom w:val="nil"/>
              <w:right w:val="nil"/>
            </w:tcBorders>
            <w:tcMar>
              <w:top w:w="57" w:type="dxa"/>
              <w:left w:w="0" w:type="dxa"/>
              <w:bottom w:w="57" w:type="dxa"/>
              <w:right w:w="0" w:type="dxa"/>
            </w:tcMar>
          </w:tcPr>
          <w:p w:rsidR="00810F92" w:rsidRPr="00AC5474" w:rsidRDefault="00257ECD" w:rsidP="00F906A6">
            <w:pPr>
              <w:pStyle w:val="Zamaknjenadolobadruginivo"/>
              <w:tabs>
                <w:tab w:val="clear" w:pos="540"/>
                <w:tab w:val="left" w:pos="0"/>
              </w:tabs>
              <w:ind w:left="0"/>
              <w:rPr>
                <w:rFonts w:asciiTheme="minorHAnsi" w:hAnsiTheme="minorHAnsi" w:cs="Arial"/>
                <w:sz w:val="20"/>
                <w:szCs w:val="20"/>
              </w:rPr>
            </w:pPr>
            <w:r>
              <w:rPr>
                <w:rFonts w:asciiTheme="minorHAnsi" w:hAnsiTheme="minorHAnsi" w:cs="Arial"/>
                <w:sz w:val="20"/>
                <w:szCs w:val="20"/>
              </w:rPr>
              <w:t xml:space="preserve">- </w:t>
            </w:r>
            <w:r w:rsidR="00E40D08" w:rsidRPr="00AC5474">
              <w:rPr>
                <w:rFonts w:asciiTheme="minorHAnsi" w:hAnsiTheme="minorHAnsi" w:cs="Arial"/>
                <w:sz w:val="20"/>
                <w:szCs w:val="20"/>
              </w:rPr>
              <w:t xml:space="preserve">utemeljenost </w:t>
            </w:r>
            <w:r w:rsidR="00810F92" w:rsidRPr="00AC5474">
              <w:rPr>
                <w:rFonts w:asciiTheme="minorHAnsi" w:hAnsiTheme="minorHAnsi" w:cs="Arial"/>
                <w:sz w:val="20"/>
                <w:szCs w:val="20"/>
              </w:rPr>
              <w:t xml:space="preserve">finančnega načrta in predračuna za realizacijo filma </w:t>
            </w:r>
            <w:r w:rsidR="00E40D08" w:rsidRPr="00AC5474">
              <w:rPr>
                <w:rFonts w:asciiTheme="minorHAnsi" w:hAnsiTheme="minorHAnsi" w:cs="Arial"/>
                <w:sz w:val="20"/>
                <w:szCs w:val="20"/>
              </w:rPr>
              <w:t>glede na prijavljen scenarij</w:t>
            </w:r>
          </w:p>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BC7803" w:rsidRPr="00AC5474" w:rsidRDefault="00810F92"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w:t>
            </w:r>
            <w:r w:rsidR="00BC7803" w:rsidRPr="00AC5474">
              <w:rPr>
                <w:rFonts w:asciiTheme="minorHAnsi" w:hAnsiTheme="minorHAnsi" w:cs="Arial"/>
                <w:sz w:val="20"/>
                <w:szCs w:val="20"/>
              </w:rPr>
              <w:t xml:space="preserve">načrt promocije, distribucije in strategija za dosego ciljnega občinstva za film v </w:t>
            </w:r>
          </w:p>
          <w:p w:rsidR="00BC7803" w:rsidRPr="00AC5474" w:rsidRDefault="00BC7803"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Republiki Sloveniji</w:t>
            </w:r>
          </w:p>
          <w:p w:rsidR="00810F92" w:rsidRPr="00AC5474" w:rsidRDefault="00810F92" w:rsidP="00F906A6">
            <w:pPr>
              <w:pStyle w:val="Zamaknjenadolobadruginivo"/>
              <w:tabs>
                <w:tab w:val="clear" w:pos="540"/>
                <w:tab w:val="left" w:pos="0"/>
              </w:tabs>
              <w:ind w:left="0"/>
              <w:rPr>
                <w:rFonts w:asciiTheme="minorHAnsi" w:hAnsiTheme="minorHAnsi" w:cs="Arial"/>
                <w:sz w:val="20"/>
                <w:szCs w:val="20"/>
              </w:rPr>
            </w:pP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10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5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5 točk</w:t>
            </w:r>
          </w:p>
        </w:tc>
      </w:tr>
    </w:tbl>
    <w:p w:rsidR="00B05D29" w:rsidRDefault="00B05D29" w:rsidP="00F906A6">
      <w:pPr>
        <w:pStyle w:val="len"/>
        <w:spacing w:before="0"/>
        <w:rPr>
          <w:rFonts w:asciiTheme="minorHAnsi" w:hAnsiTheme="minorHAnsi"/>
          <w:sz w:val="20"/>
          <w:szCs w:val="20"/>
        </w:rPr>
      </w:pPr>
    </w:p>
    <w:p w:rsidR="00E001EB" w:rsidRPr="00AC5474" w:rsidRDefault="00E41FAB" w:rsidP="00F906A6">
      <w:pPr>
        <w:pStyle w:val="len"/>
        <w:spacing w:before="0"/>
        <w:rPr>
          <w:rFonts w:asciiTheme="minorHAnsi" w:hAnsiTheme="minorHAnsi"/>
          <w:sz w:val="20"/>
          <w:szCs w:val="20"/>
        </w:rPr>
      </w:pPr>
      <w:r w:rsidRPr="00AC5474">
        <w:rPr>
          <w:rFonts w:asciiTheme="minorHAnsi" w:hAnsiTheme="minorHAnsi"/>
          <w:sz w:val="20"/>
          <w:szCs w:val="20"/>
        </w:rPr>
        <w:t>20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animiranega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EC254D" w:rsidRPr="00AC5474">
        <w:rPr>
          <w:rFonts w:asciiTheme="minorHAnsi" w:hAnsiTheme="minorHAnsi"/>
          <w:sz w:val="20"/>
          <w:szCs w:val="20"/>
        </w:rPr>
        <w:t>1</w:t>
      </w:r>
      <w:r w:rsidR="00A97360" w:rsidRPr="00AC5474">
        <w:rPr>
          <w:rFonts w:asciiTheme="minorHAnsi" w:hAnsiTheme="minorHAnsi"/>
          <w:sz w:val="20"/>
          <w:szCs w:val="20"/>
        </w:rPr>
        <w:t>6</w:t>
      </w:r>
      <w:r w:rsidRPr="00AC5474">
        <w:rPr>
          <w:rFonts w:asciiTheme="minorHAnsi" w:hAnsiTheme="minorHAnsi"/>
          <w:sz w:val="20"/>
          <w:szCs w:val="20"/>
        </w:rPr>
        <w:t>. člena tega pravilnika prijavljene projekte realizacije animiranih filmskih projektov po naslednjih merilih:</w:t>
      </w:r>
    </w:p>
    <w:tbl>
      <w:tblPr>
        <w:tblW w:w="9072" w:type="dxa"/>
        <w:jc w:val="center"/>
        <w:tblLayout w:type="fixed"/>
        <w:tblCellMar>
          <w:left w:w="0" w:type="dxa"/>
          <w:right w:w="0" w:type="dxa"/>
        </w:tblCellMar>
        <w:tblLook w:val="0000" w:firstRow="0" w:lastRow="0" w:firstColumn="0" w:lastColumn="0" w:noHBand="0" w:noVBand="0"/>
      </w:tblPr>
      <w:tblGrid>
        <w:gridCol w:w="7797"/>
        <w:gridCol w:w="1275"/>
      </w:tblGrid>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E44D91" w:rsidRPr="00AC5474">
              <w:rPr>
                <w:rFonts w:asciiTheme="minorHAnsi" w:hAnsiTheme="minorHAnsi" w:cs="Arial"/>
                <w:sz w:val="20"/>
                <w:szCs w:val="20"/>
              </w:rPr>
              <w:t xml:space="preserve"> </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univerzalnost in relevantnost teme</w:t>
            </w:r>
            <w:r w:rsidR="00615412">
              <w:rPr>
                <w:rFonts w:asciiTheme="minorHAnsi" w:hAnsiTheme="minorHAnsi" w:cs="Arial"/>
                <w:sz w:val="20"/>
                <w:szCs w:val="20"/>
              </w:rPr>
              <w:t xml:space="preserve">                                                                                                         </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izvirnost projekta in pripovednega postopka</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 xml:space="preserve">ocena likovne zasnove filma in (osnutka) </w:t>
            </w:r>
            <w:proofErr w:type="spellStart"/>
            <w:r w:rsidR="00E001EB" w:rsidRPr="00AC5474">
              <w:rPr>
                <w:rFonts w:asciiTheme="minorHAnsi" w:hAnsiTheme="minorHAnsi" w:cs="Arial"/>
                <w:b/>
                <w:sz w:val="20"/>
                <w:szCs w:val="20"/>
              </w:rPr>
              <w:t>zgodborisa</w:t>
            </w:r>
            <w:proofErr w:type="spellEnd"/>
          </w:p>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(izvirnost likovne zasnove, karakterizacija likov, estetske kakovosti, pričakovana zahtevnost izvedbe)</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režiserja</w:t>
            </w:r>
          </w:p>
          <w:p w:rsidR="00AF2D25" w:rsidRPr="00AC5474" w:rsidRDefault="00E44D9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rkovnatokazaodstavkom"/>
              <w:numPr>
                <w:ilvl w:val="0"/>
                <w:numId w:val="81"/>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p w:rsidR="00AF2D25" w:rsidRPr="00AC5474" w:rsidRDefault="00051658" w:rsidP="00F906A6">
            <w:pPr>
              <w:pStyle w:val="rkovnatokazaodstavkom"/>
              <w:numPr>
                <w:ilvl w:val="0"/>
                <w:numId w:val="81"/>
              </w:numPr>
              <w:ind w:left="0" w:firstLine="0"/>
              <w:jc w:val="left"/>
              <w:rPr>
                <w:rFonts w:asciiTheme="minorHAnsi" w:hAnsiTheme="minorHAnsi" w:cs="Arial"/>
                <w:sz w:val="20"/>
                <w:szCs w:val="20"/>
              </w:rPr>
            </w:pPr>
            <w:r w:rsidRPr="00AC5474">
              <w:rPr>
                <w:rFonts w:asciiTheme="minorHAnsi" w:hAnsiTheme="minorHAnsi" w:cs="Arial"/>
                <w:sz w:val="20"/>
                <w:szCs w:val="20"/>
              </w:rPr>
              <w:t>ocena režijskega koncepta</w:t>
            </w:r>
          </w:p>
          <w:p w:rsidR="00AF2D25" w:rsidRPr="00AC5474" w:rsidRDefault="00AF2D25" w:rsidP="00F906A6">
            <w:pPr>
              <w:pStyle w:val="rkovnatokazaodstavkom"/>
              <w:numPr>
                <w:ilvl w:val="0"/>
                <w:numId w:val="0"/>
              </w:numPr>
              <w:jc w:val="left"/>
              <w:rPr>
                <w:rFonts w:asciiTheme="minorHAnsi" w:hAnsiTheme="minorHAnsi" w:cs="Arial"/>
                <w:b/>
                <w:sz w:val="20"/>
                <w:szCs w:val="20"/>
              </w:rPr>
            </w:pP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615412">
              <w:rPr>
                <w:rFonts w:asciiTheme="minorHAnsi" w:hAnsiTheme="minorHAnsi" w:cs="Arial"/>
                <w:b/>
                <w:sz w:val="20"/>
                <w:szCs w:val="20"/>
              </w:rPr>
              <w:t>1</w:t>
            </w:r>
            <w:r w:rsidRPr="00AC5474">
              <w:rPr>
                <w:rFonts w:asciiTheme="minorHAnsi" w:hAnsiTheme="minorHAnsi" w:cs="Arial"/>
                <w:b/>
                <w:sz w:val="20"/>
                <w:szCs w:val="20"/>
              </w:rPr>
              <w:t>5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w:t>
            </w:r>
            <w:r w:rsidR="00615412">
              <w:rPr>
                <w:rFonts w:asciiTheme="minorHAnsi" w:hAnsiTheme="minorHAnsi" w:cs="Arial"/>
                <w:sz w:val="20"/>
                <w:szCs w:val="20"/>
              </w:rPr>
              <w:t>1</w:t>
            </w:r>
            <w:r w:rsidRPr="00AC5474">
              <w:rPr>
                <w:rFonts w:asciiTheme="minorHAnsi" w:hAnsiTheme="minorHAnsi" w:cs="Arial"/>
                <w:sz w:val="20"/>
                <w:szCs w:val="20"/>
              </w:rPr>
              <w:t>0 točk</w:t>
            </w:r>
          </w:p>
          <w:p w:rsidR="00AF2D25" w:rsidRPr="00AC5474" w:rsidRDefault="00615412" w:rsidP="00615412">
            <w:pPr>
              <w:pStyle w:val="Odstavek"/>
              <w:spacing w:before="0"/>
              <w:ind w:firstLine="0"/>
              <w:jc w:val="center"/>
              <w:rPr>
                <w:rFonts w:asciiTheme="minorHAnsi" w:hAnsiTheme="minorHAnsi" w:cs="Arial"/>
                <w:b/>
                <w:sz w:val="20"/>
                <w:szCs w:val="20"/>
              </w:rPr>
            </w:pPr>
            <w:r>
              <w:rPr>
                <w:rFonts w:asciiTheme="minorHAnsi" w:hAnsiTheme="minorHAnsi" w:cs="Arial"/>
                <w:sz w:val="20"/>
                <w:szCs w:val="20"/>
              </w:rPr>
              <w:t xml:space="preserve">    </w:t>
            </w:r>
            <w:r w:rsidR="0050470B">
              <w:rPr>
                <w:rFonts w:asciiTheme="minorHAnsi" w:hAnsiTheme="minorHAnsi" w:cs="Arial"/>
                <w:sz w:val="20"/>
                <w:szCs w:val="20"/>
              </w:rPr>
              <w:t xml:space="preserve">      </w:t>
            </w:r>
            <w:r w:rsidR="00051658" w:rsidRPr="00AC5474">
              <w:rPr>
                <w:rFonts w:asciiTheme="minorHAnsi" w:hAnsiTheme="minorHAnsi" w:cs="Arial"/>
                <w:sz w:val="20"/>
                <w:szCs w:val="20"/>
              </w:rPr>
              <w:t>0‒</w:t>
            </w:r>
            <w:r>
              <w:rPr>
                <w:rFonts w:asciiTheme="minorHAnsi" w:hAnsiTheme="minorHAnsi" w:cs="Arial"/>
                <w:sz w:val="20"/>
                <w:szCs w:val="20"/>
              </w:rPr>
              <w:t xml:space="preserve">  </w:t>
            </w:r>
            <w:r w:rsidR="00051658" w:rsidRPr="00AC5474">
              <w:rPr>
                <w:rFonts w:asciiTheme="minorHAnsi" w:hAnsiTheme="minorHAnsi" w:cs="Arial"/>
                <w:sz w:val="20"/>
                <w:szCs w:val="20"/>
              </w:rPr>
              <w:t>5 točk</w:t>
            </w:r>
            <w:r w:rsidR="00051658" w:rsidRPr="00AC5474" w:rsidDel="00B707FB">
              <w:rPr>
                <w:rFonts w:asciiTheme="minorHAnsi" w:hAnsiTheme="minorHAnsi" w:cs="Arial"/>
                <w:b/>
                <w:sz w:val="20"/>
                <w:szCs w:val="20"/>
              </w:rPr>
              <w:t xml:space="preserve"> </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ocena glavnega animatorja</w:t>
            </w:r>
          </w:p>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10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ocena producenta</w:t>
            </w:r>
          </w:p>
          <w:p w:rsidR="00AF2D25" w:rsidRPr="00AC5474" w:rsidRDefault="00E44D91" w:rsidP="00F906A6">
            <w:pPr>
              <w:pStyle w:val="Alinejazarkovnotoko"/>
              <w:numPr>
                <w:ilvl w:val="0"/>
                <w:numId w:val="0"/>
              </w:numPr>
              <w:tabs>
                <w:tab w:val="clear" w:pos="540"/>
                <w:tab w:val="clear" w:pos="900"/>
                <w:tab w:val="left" w:pos="13"/>
                <w:tab w:val="left" w:pos="439"/>
              </w:tabs>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Alinejazarkovnotoko"/>
              <w:numPr>
                <w:ilvl w:val="0"/>
                <w:numId w:val="82"/>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w:t>
            </w:r>
          </w:p>
          <w:p w:rsidR="00AF2D25" w:rsidRPr="00AC5474" w:rsidRDefault="00051658" w:rsidP="00F906A6">
            <w:pPr>
              <w:pStyle w:val="Alinejazarkovnotoko"/>
              <w:numPr>
                <w:ilvl w:val="0"/>
                <w:numId w:val="82"/>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sz w:val="20"/>
                <w:szCs w:val="20"/>
              </w:rPr>
              <w:t>strokovna in finančna kredibilnost producenta glede na realizirane projekte</w:t>
            </w:r>
          </w:p>
          <w:p w:rsidR="00AF2D25" w:rsidRPr="00AC5474" w:rsidRDefault="00051658" w:rsidP="00F906A6">
            <w:pPr>
              <w:pStyle w:val="rkovnatokazaodstavkom"/>
              <w:numPr>
                <w:ilvl w:val="0"/>
                <w:numId w:val="82"/>
              </w:numPr>
              <w:ind w:left="0" w:firstLine="0"/>
              <w:jc w:val="left"/>
              <w:rPr>
                <w:rFonts w:asciiTheme="minorHAnsi" w:hAnsiTheme="minorHAnsi" w:cs="Arial"/>
                <w:sz w:val="20"/>
                <w:szCs w:val="20"/>
              </w:rPr>
            </w:pPr>
            <w:r w:rsidRPr="00AC5474">
              <w:rPr>
                <w:rFonts w:asciiTheme="minorHAnsi" w:hAnsiTheme="minorHAnsi" w:cs="Arial"/>
                <w:sz w:val="20"/>
                <w:szCs w:val="20"/>
              </w:rPr>
              <w:lastRenderedPageBreak/>
              <w:t>prisotnost mednarodnega koproducenta, ki se izkazuje s sklenjeno pred/pogodbo</w:t>
            </w: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lastRenderedPageBreak/>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051658" w:rsidRPr="00AC5474" w:rsidRDefault="00051658"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lastRenderedPageBreak/>
              <w:t>5 točk</w:t>
            </w:r>
            <w:r w:rsidRPr="00AC5474" w:rsidDel="00B707FB">
              <w:rPr>
                <w:rFonts w:asciiTheme="minorHAnsi" w:hAnsiTheme="minorHAnsi" w:cs="Arial"/>
                <w:b/>
                <w:sz w:val="20"/>
                <w:szCs w:val="20"/>
              </w:rPr>
              <w:t xml:space="preserve"> </w:t>
            </w:r>
          </w:p>
        </w:tc>
      </w:tr>
      <w:tr w:rsidR="00810F92"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lastRenderedPageBreak/>
              <w:t xml:space="preserve">e) </w:t>
            </w:r>
            <w:r w:rsidR="00893312" w:rsidRPr="00AC5474">
              <w:rPr>
                <w:rFonts w:asciiTheme="minorHAnsi" w:hAnsiTheme="minorHAnsi" w:cs="Arial"/>
                <w:b/>
                <w:sz w:val="20"/>
                <w:szCs w:val="20"/>
              </w:rPr>
              <w:t xml:space="preserve">ocena finančnega načrta ter 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 xml:space="preserve">distribucije in strategije za dosego ciljnega občinstva za film v </w:t>
            </w:r>
            <w:r w:rsidR="00AB13A5" w:rsidRPr="00AB13A5">
              <w:rPr>
                <w:rFonts w:asciiTheme="minorHAnsi" w:hAnsiTheme="minorHAnsi"/>
                <w:b/>
                <w:sz w:val="20"/>
                <w:szCs w:val="20"/>
              </w:rPr>
              <w:t>Republiki Sloveniji</w:t>
            </w:r>
            <w:r w:rsidR="00051658" w:rsidRPr="00AC5474">
              <w:rPr>
                <w:rFonts w:asciiTheme="minorHAnsi" w:hAnsiTheme="minorHAnsi" w:cs="Arial"/>
                <w:b/>
                <w:sz w:val="20"/>
                <w:szCs w:val="20"/>
              </w:rPr>
              <w:t xml:space="preserve"> </w:t>
            </w:r>
          </w:p>
          <w:p w:rsidR="00051658" w:rsidRPr="00AC5474" w:rsidRDefault="00051658" w:rsidP="00F906A6">
            <w:pPr>
              <w:pStyle w:val="Alinejazarkovnotoko"/>
              <w:numPr>
                <w:ilvl w:val="0"/>
                <w:numId w:val="0"/>
              </w:numPr>
              <w:tabs>
                <w:tab w:val="clear" w:pos="540"/>
                <w:tab w:val="clear" w:pos="900"/>
                <w:tab w:val="left" w:pos="13"/>
                <w:tab w:val="left" w:pos="439"/>
              </w:tabs>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rkovnatokazaodstavkom"/>
              <w:numPr>
                <w:ilvl w:val="0"/>
                <w:numId w:val="83"/>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ocena finančnega načrta in predračuna glede na prijavljen scenarij </w:t>
            </w:r>
          </w:p>
          <w:p w:rsidR="00AF2D25" w:rsidRPr="00AC5474" w:rsidRDefault="00051658" w:rsidP="00F906A6">
            <w:pPr>
              <w:pStyle w:val="Zamaknjenadolobadruginivo"/>
              <w:numPr>
                <w:ilvl w:val="0"/>
                <w:numId w:val="83"/>
              </w:numPr>
              <w:tabs>
                <w:tab w:val="clear" w:pos="540"/>
                <w:tab w:val="left" w:pos="0"/>
              </w:tabs>
              <w:ind w:left="0" w:firstLine="0"/>
              <w:rPr>
                <w:rFonts w:asciiTheme="minorHAnsi" w:hAnsiTheme="minorHAnsi" w:cs="Arial"/>
                <w:sz w:val="20"/>
                <w:szCs w:val="20"/>
              </w:rPr>
            </w:pPr>
            <w:r w:rsidRPr="00AC5474">
              <w:rPr>
                <w:rFonts w:asciiTheme="minorHAnsi" w:hAnsiTheme="minorHAnsi" w:cs="Arial"/>
                <w:sz w:val="20"/>
                <w:szCs w:val="20"/>
              </w:rPr>
              <w:t xml:space="preserve">delež zagotovljenega financiranja </w:t>
            </w:r>
          </w:p>
          <w:p w:rsidR="00144747" w:rsidRPr="00AC5474" w:rsidRDefault="00144747" w:rsidP="00F906A6">
            <w:pPr>
              <w:pStyle w:val="Zamaknjenadolobadruginivo"/>
              <w:numPr>
                <w:ilvl w:val="0"/>
                <w:numId w:val="83"/>
              </w:numPr>
              <w:tabs>
                <w:tab w:val="clear" w:pos="540"/>
                <w:tab w:val="left" w:pos="0"/>
              </w:tabs>
              <w:ind w:left="0" w:firstLine="0"/>
              <w:rPr>
                <w:rFonts w:asciiTheme="minorHAnsi" w:hAnsiTheme="minorHAnsi" w:cs="Arial"/>
                <w:sz w:val="20"/>
                <w:szCs w:val="20"/>
              </w:rPr>
            </w:pPr>
            <w:r w:rsidRPr="00AC5474">
              <w:rPr>
                <w:rFonts w:asciiTheme="minorHAnsi" w:hAnsiTheme="minorHAnsi" w:cs="Arial"/>
                <w:sz w:val="20"/>
                <w:szCs w:val="20"/>
              </w:rPr>
              <w:t xml:space="preserve">načrt promocije, distribucije in strategija za dosego ciljnega občinstva za film v </w:t>
            </w:r>
            <w:r w:rsidR="00AB13A5">
              <w:rPr>
                <w:rFonts w:asciiTheme="minorHAnsi" w:hAnsiTheme="minorHAnsi"/>
                <w:sz w:val="20"/>
                <w:szCs w:val="20"/>
              </w:rPr>
              <w:t>Republiki Sloveniji</w:t>
            </w:r>
          </w:p>
          <w:p w:rsidR="00AF2D25" w:rsidRPr="00AC5474" w:rsidRDefault="00AF2D25" w:rsidP="00F906A6">
            <w:pPr>
              <w:pStyle w:val="Zamaknjenadolobadruginivo"/>
              <w:tabs>
                <w:tab w:val="clear" w:pos="540"/>
                <w:tab w:val="left" w:pos="0"/>
              </w:tabs>
              <w:ind w:left="0"/>
              <w:rPr>
                <w:rFonts w:asciiTheme="minorHAnsi" w:hAnsiTheme="minorHAnsi" w:cs="Arial"/>
                <w:b/>
                <w:sz w:val="20"/>
                <w:szCs w:val="20"/>
              </w:rPr>
            </w:pP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p w:rsidR="00051658" w:rsidRPr="00AC5474" w:rsidRDefault="00051658"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0‒5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AF2D25" w:rsidP="00F906A6">
            <w:pPr>
              <w:pStyle w:val="Odstavek"/>
              <w:spacing w:before="0"/>
              <w:ind w:firstLine="0"/>
              <w:jc w:val="right"/>
              <w:rPr>
                <w:rFonts w:asciiTheme="minorHAnsi" w:hAnsiTheme="minorHAnsi" w:cs="Arial"/>
                <w:b/>
                <w:sz w:val="20"/>
                <w:szCs w:val="20"/>
              </w:rPr>
            </w:pPr>
          </w:p>
        </w:tc>
      </w:tr>
    </w:tbl>
    <w:p w:rsidR="00B05D29" w:rsidRDefault="00B05D29" w:rsidP="00F906A6">
      <w:pPr>
        <w:pStyle w:val="len"/>
        <w:spacing w:before="0"/>
        <w:rPr>
          <w:rFonts w:asciiTheme="minorHAnsi" w:hAnsiTheme="minorHAnsi"/>
          <w:sz w:val="20"/>
          <w:szCs w:val="20"/>
        </w:rPr>
      </w:pPr>
    </w:p>
    <w:p w:rsidR="00B05D29" w:rsidRDefault="00B05D29" w:rsidP="00F906A6">
      <w:pPr>
        <w:pStyle w:val="len"/>
        <w:spacing w:befor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2</w:t>
      </w:r>
      <w:r w:rsidR="00E41FAB" w:rsidRPr="00AC5474">
        <w:rPr>
          <w:rFonts w:asciiTheme="minorHAnsi" w:hAnsiTheme="minorHAnsi"/>
          <w:sz w:val="20"/>
          <w:szCs w:val="20"/>
        </w:rPr>
        <w:t>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realizacije manjšinskih koprodukcij</w:t>
      </w:r>
      <w:r w:rsidR="00EC254D" w:rsidRPr="00AC5474">
        <w:rPr>
          <w:rFonts w:asciiTheme="minorHAnsi" w:hAnsiTheme="minorHAnsi"/>
          <w:sz w:val="20"/>
          <w:szCs w:val="20"/>
        </w:rPr>
        <w:t>skih projektov</w:t>
      </w:r>
      <w:r w:rsidRPr="00AC5474">
        <w:rPr>
          <w:rFonts w:asciiTheme="minorHAnsi" w:hAnsiTheme="minorHAnsi"/>
          <w:sz w:val="20"/>
          <w:szCs w:val="20"/>
        </w:rPr>
        <w:t>)</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EC254D" w:rsidRPr="00AC5474">
        <w:rPr>
          <w:rFonts w:asciiTheme="minorHAnsi" w:hAnsiTheme="minorHAnsi"/>
          <w:sz w:val="20"/>
          <w:szCs w:val="20"/>
        </w:rPr>
        <w:t>1</w:t>
      </w:r>
      <w:r w:rsidR="00A97360" w:rsidRPr="00AC5474">
        <w:rPr>
          <w:rFonts w:asciiTheme="minorHAnsi" w:hAnsiTheme="minorHAnsi"/>
          <w:sz w:val="20"/>
          <w:szCs w:val="20"/>
        </w:rPr>
        <w:t>6</w:t>
      </w:r>
      <w:r w:rsidRPr="00AC5474">
        <w:rPr>
          <w:rFonts w:asciiTheme="minorHAnsi" w:hAnsiTheme="minorHAnsi"/>
          <w:sz w:val="20"/>
          <w:szCs w:val="20"/>
        </w:rPr>
        <w:t>. člena tega pravilnika prijavljene projekte manjšinskih koprodukcij</w:t>
      </w:r>
      <w:r w:rsidR="00EC254D" w:rsidRPr="00AC5474">
        <w:rPr>
          <w:rFonts w:asciiTheme="minorHAnsi" w:hAnsiTheme="minorHAnsi"/>
          <w:sz w:val="20"/>
          <w:szCs w:val="20"/>
        </w:rPr>
        <w:t>skih projektov</w:t>
      </w:r>
      <w:r w:rsidRPr="00AC5474">
        <w:rPr>
          <w:rFonts w:asciiTheme="minorHAnsi" w:hAnsiTheme="minorHAnsi"/>
          <w:sz w:val="20"/>
          <w:szCs w:val="20"/>
        </w:rPr>
        <w:t xml:space="preserve"> po naslednjih merilih:</w:t>
      </w:r>
    </w:p>
    <w:p w:rsidR="00AF2D25" w:rsidRPr="00AC5474" w:rsidRDefault="00AF2D25" w:rsidP="00F906A6">
      <w:pPr>
        <w:pStyle w:val="Odstavek"/>
        <w:spacing w:before="0"/>
        <w:ind w:firstLine="0"/>
        <w:rPr>
          <w:rFonts w:asciiTheme="minorHAnsi" w:hAnsiTheme="minorHAnsi"/>
          <w:sz w:val="20"/>
          <w:szCs w:val="20"/>
        </w:rPr>
      </w:pPr>
    </w:p>
    <w:tbl>
      <w:tblPr>
        <w:tblW w:w="9205" w:type="dxa"/>
        <w:jc w:val="center"/>
        <w:tblLayout w:type="fixed"/>
        <w:tblCellMar>
          <w:left w:w="0" w:type="dxa"/>
          <w:right w:w="0" w:type="dxa"/>
        </w:tblCellMar>
        <w:tblLook w:val="0000" w:firstRow="0" w:lastRow="0" w:firstColumn="0" w:lastColumn="0" w:noHBand="0" w:noVBand="0"/>
      </w:tblPr>
      <w:tblGrid>
        <w:gridCol w:w="7913"/>
        <w:gridCol w:w="1292"/>
      </w:tblGrid>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E001EB" w:rsidP="00F906A6">
            <w:pPr>
              <w:pStyle w:val="rkovnatokazaodstavkom"/>
              <w:numPr>
                <w:ilvl w:val="0"/>
                <w:numId w:val="87"/>
              </w:numPr>
              <w:ind w:left="0" w:firstLine="0"/>
              <w:jc w:val="left"/>
              <w:rPr>
                <w:rFonts w:asciiTheme="minorHAnsi" w:hAnsiTheme="minorHAnsi" w:cs="Arial"/>
                <w:b/>
                <w:sz w:val="20"/>
                <w:szCs w:val="20"/>
              </w:rPr>
            </w:pPr>
            <w:r w:rsidRPr="00AC5474">
              <w:rPr>
                <w:rFonts w:asciiTheme="minorHAnsi" w:hAnsiTheme="minorHAnsi" w:cs="Arial"/>
                <w:b/>
                <w:sz w:val="20"/>
                <w:szCs w:val="20"/>
              </w:rPr>
              <w:t>ocena scenarija</w:t>
            </w:r>
          </w:p>
          <w:p w:rsidR="00AF2D25" w:rsidRPr="00AC5474" w:rsidRDefault="007C2D2A" w:rsidP="00F906A6">
            <w:pPr>
              <w:pStyle w:val="rkovnatokazaodstavkom"/>
              <w:numPr>
                <w:ilvl w:val="0"/>
                <w:numId w:val="0"/>
              </w:numPr>
              <w:jc w:val="left"/>
              <w:rPr>
                <w:rFonts w:asciiTheme="minorHAnsi" w:hAnsiTheme="minorHAnsi" w:cs="Arial"/>
                <w:b/>
                <w:sz w:val="20"/>
                <w:szCs w:val="20"/>
              </w:rPr>
            </w:pPr>
            <w:r w:rsidRPr="00A33753">
              <w:rPr>
                <w:rFonts w:asciiTheme="minorHAnsi" w:hAnsiTheme="minorHAnsi"/>
                <w:sz w:val="20"/>
                <w:szCs w:val="20"/>
              </w:rPr>
              <w:t>od tega</w:t>
            </w:r>
            <w:r w:rsidR="00144747" w:rsidRPr="00A33753">
              <w:rPr>
                <w:rFonts w:asciiTheme="minorHAnsi" w:hAnsiTheme="minorHAnsi"/>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struktura in prepričljivost zgodbe, doslednost karakterizacije likov,</w:t>
            </w:r>
          </w:p>
          <w:p w:rsidR="00E001EB" w:rsidRPr="00AC5474" w:rsidRDefault="00E001EB" w:rsidP="00F906A6">
            <w:pPr>
              <w:pStyle w:val="Alinejazarkovnotoko"/>
              <w:numPr>
                <w:ilvl w:val="0"/>
                <w:numId w:val="0"/>
              </w:numPr>
              <w:tabs>
                <w:tab w:val="clear" w:pos="540"/>
                <w:tab w:val="clear" w:pos="900"/>
                <w:tab w:val="left" w:pos="142"/>
                <w:tab w:val="left" w:pos="284"/>
              </w:tabs>
              <w:jc w:val="left"/>
              <w:rPr>
                <w:rFonts w:asciiTheme="minorHAnsi" w:hAnsiTheme="minorHAnsi" w:cs="Arial"/>
                <w:sz w:val="20"/>
                <w:szCs w:val="20"/>
              </w:rPr>
            </w:pPr>
            <w:r w:rsidRPr="00AC5474">
              <w:rPr>
                <w:rFonts w:asciiTheme="minorHAnsi" w:hAnsiTheme="minorHAnsi" w:cs="Arial"/>
                <w:sz w:val="20"/>
                <w:szCs w:val="20"/>
              </w:rPr>
              <w:t>zasedba vlog</w:t>
            </w:r>
          </w:p>
        </w:tc>
        <w:tc>
          <w:tcPr>
            <w:tcW w:w="1292" w:type="dxa"/>
            <w:tcBorders>
              <w:top w:val="nil"/>
              <w:left w:val="nil"/>
              <w:bottom w:val="nil"/>
              <w:right w:val="nil"/>
            </w:tcBorders>
            <w:tcMar>
              <w:top w:w="57" w:type="dxa"/>
              <w:left w:w="0" w:type="dxa"/>
              <w:bottom w:w="57"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navzočnost Slovenije, Slovencev, slovenskega jezika </w:t>
            </w:r>
            <w:r w:rsidR="00AF7458">
              <w:rPr>
                <w:rFonts w:asciiTheme="minorHAnsi" w:hAnsiTheme="minorHAnsi"/>
                <w:sz w:val="20"/>
                <w:szCs w:val="20"/>
              </w:rPr>
              <w:t>oziroma</w:t>
            </w:r>
            <w:r w:rsidRPr="00AC5474">
              <w:rPr>
                <w:rFonts w:asciiTheme="minorHAnsi" w:hAnsiTheme="minorHAnsi" w:cs="Arial"/>
                <w:sz w:val="20"/>
                <w:szCs w:val="20"/>
              </w:rPr>
              <w:t xml:space="preserve"> slovenske </w:t>
            </w:r>
            <w:r w:rsidR="00AF7458">
              <w:rPr>
                <w:rFonts w:asciiTheme="minorHAnsi" w:hAnsiTheme="minorHAnsi"/>
                <w:sz w:val="20"/>
                <w:szCs w:val="20"/>
              </w:rPr>
              <w:t>oziroma</w:t>
            </w:r>
            <w:r w:rsidR="00CD25BC" w:rsidRPr="00AC5474">
              <w:rPr>
                <w:rFonts w:asciiTheme="minorHAnsi" w:hAnsiTheme="minorHAnsi" w:cs="Arial"/>
                <w:sz w:val="20"/>
                <w:szCs w:val="20"/>
              </w:rPr>
              <w:t xml:space="preserve"> evropske </w:t>
            </w:r>
            <w:r w:rsidRPr="00AC5474">
              <w:rPr>
                <w:rFonts w:asciiTheme="minorHAnsi" w:hAnsiTheme="minorHAnsi" w:cs="Arial"/>
                <w:sz w:val="20"/>
                <w:szCs w:val="20"/>
              </w:rPr>
              <w:t>kulture v scenariju</w:t>
            </w:r>
          </w:p>
        </w:tc>
        <w:tc>
          <w:tcPr>
            <w:tcW w:w="1292" w:type="dxa"/>
            <w:tcBorders>
              <w:top w:val="nil"/>
              <w:left w:val="nil"/>
              <w:bottom w:val="nil"/>
              <w:right w:val="nil"/>
            </w:tcBorders>
            <w:tcMar>
              <w:top w:w="57" w:type="dxa"/>
              <w:left w:w="0" w:type="dxa"/>
              <w:bottom w:w="57"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področju)</w:t>
            </w:r>
          </w:p>
        </w:tc>
        <w:tc>
          <w:tcPr>
            <w:tcW w:w="1292" w:type="dxa"/>
            <w:tcBorders>
              <w:top w:val="nil"/>
              <w:left w:val="nil"/>
              <w:bottom w:val="nil"/>
              <w:right w:val="nil"/>
            </w:tcBorders>
            <w:tcMar>
              <w:top w:w="57" w:type="dxa"/>
              <w:left w:w="0" w:type="dxa"/>
              <w:bottom w:w="57" w:type="dxa"/>
              <w:right w:w="0" w:type="dxa"/>
            </w:tcMar>
          </w:tcPr>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angažiranost slovenskih soavtorjev, avtorjev prispevkov in igralske zasedbe filma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 xml:space="preserve">angažiranost tehničnih zmogljivosti v </w:t>
            </w:r>
            <w:r w:rsidR="00AB13A5" w:rsidRPr="00AB13A5">
              <w:rPr>
                <w:rFonts w:asciiTheme="minorHAnsi" w:hAnsiTheme="minorHAnsi"/>
                <w:b/>
                <w:sz w:val="20"/>
                <w:szCs w:val="20"/>
              </w:rPr>
              <w:t>Republiki Sloveniji</w:t>
            </w:r>
          </w:p>
          <w:p w:rsidR="00AF2D25" w:rsidRPr="00A33753" w:rsidRDefault="00154CD8"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144747" w:rsidRPr="00A33753">
              <w:rPr>
                <w:rFonts w:asciiTheme="minorHAnsi" w:hAnsiTheme="minorHAnsi" w:cs="Arial"/>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snemanje (za 2 snemalna dni 1 točka)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proofErr w:type="spellStart"/>
            <w:r w:rsidRPr="00AC5474">
              <w:rPr>
                <w:rFonts w:asciiTheme="minorHAnsi" w:hAnsiTheme="minorHAnsi" w:cs="Arial"/>
                <w:sz w:val="20"/>
                <w:szCs w:val="20"/>
              </w:rPr>
              <w:t>po</w:t>
            </w:r>
            <w:r w:rsidR="006853C3">
              <w:rPr>
                <w:rFonts w:asciiTheme="minorHAnsi" w:hAnsiTheme="minorHAnsi" w:cs="Arial"/>
                <w:sz w:val="20"/>
                <w:szCs w:val="20"/>
              </w:rPr>
              <w:t>st</w:t>
            </w:r>
            <w:r w:rsidRPr="00AC5474">
              <w:rPr>
                <w:rFonts w:asciiTheme="minorHAnsi" w:hAnsiTheme="minorHAnsi" w:cs="Arial"/>
                <w:sz w:val="20"/>
                <w:szCs w:val="20"/>
              </w:rPr>
              <w:t>produkcija</w:t>
            </w:r>
            <w:proofErr w:type="spellEnd"/>
            <w:r w:rsidRPr="00AC5474">
              <w:rPr>
                <w:rFonts w:asciiTheme="minorHAnsi" w:hAnsiTheme="minorHAnsi" w:cs="Arial"/>
                <w:sz w:val="20"/>
                <w:szCs w:val="20"/>
              </w:rPr>
              <w:t xml:space="preserve"> zvoka </w:t>
            </w:r>
            <w:r w:rsidR="00AF7458">
              <w:rPr>
                <w:rFonts w:asciiTheme="minorHAnsi" w:hAnsiTheme="minorHAnsi"/>
                <w:sz w:val="20"/>
                <w:szCs w:val="20"/>
              </w:rPr>
              <w:t>oziroma</w:t>
            </w:r>
            <w:r w:rsidRPr="00AC5474">
              <w:rPr>
                <w:rFonts w:asciiTheme="minorHAnsi" w:hAnsiTheme="minorHAnsi" w:cs="Arial"/>
                <w:sz w:val="20"/>
                <w:szCs w:val="20"/>
              </w:rPr>
              <w:t xml:space="preserve"> slike (za vsako 2,5 točki)</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ocena glavnega producenta in slovenskega koproducenta</w:t>
            </w:r>
          </w:p>
          <w:p w:rsidR="00AF2D25" w:rsidRPr="00A33753" w:rsidRDefault="00154CD8"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144747" w:rsidRPr="00A33753">
              <w:rPr>
                <w:rFonts w:asciiTheme="minorHAnsi" w:hAnsiTheme="minorHAnsi" w:cs="Arial"/>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dela glavnega producenta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w:t>
            </w:r>
            <w:r w:rsidR="00F0419F" w:rsidRPr="00AC5474">
              <w:rPr>
                <w:rFonts w:asciiTheme="minorHAnsi" w:hAnsiTheme="minorHAnsi" w:cs="Arial"/>
                <w:sz w:val="20"/>
                <w:szCs w:val="20"/>
              </w:rPr>
              <w:t xml:space="preserve">udeležba </w:t>
            </w:r>
            <w:r w:rsidRPr="00AC5474">
              <w:rPr>
                <w:rFonts w:asciiTheme="minorHAnsi" w:hAnsiTheme="minorHAnsi" w:cs="Arial"/>
                <w:sz w:val="20"/>
                <w:szCs w:val="20"/>
              </w:rPr>
              <w:t xml:space="preserve">in </w:t>
            </w:r>
            <w:r w:rsidR="00F0419F" w:rsidRPr="00AC5474">
              <w:rPr>
                <w:rFonts w:asciiTheme="minorHAnsi" w:hAnsiTheme="minorHAnsi" w:cs="Arial"/>
                <w:sz w:val="20"/>
                <w:szCs w:val="20"/>
              </w:rPr>
              <w:t xml:space="preserve">dosežki </w:t>
            </w:r>
            <w:r w:rsidRPr="00AC5474">
              <w:rPr>
                <w:rFonts w:asciiTheme="minorHAnsi" w:hAnsiTheme="minorHAnsi" w:cs="Arial"/>
                <w:sz w:val="20"/>
                <w:szCs w:val="20"/>
              </w:rPr>
              <w:t>na festivalih ter uspešnost pri gledalcih)</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F0419F"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F0419F" w:rsidRPr="00AC5474" w:rsidRDefault="00F0419F"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dela slovenskega producenta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F0419F" w:rsidRPr="00AC5474" w:rsidRDefault="00F0419F" w:rsidP="00F906A6">
            <w:pPr>
              <w:pStyle w:val="Alinejazarkovnotoko"/>
              <w:tabs>
                <w:tab w:val="clear" w:pos="397"/>
                <w:tab w:val="clear" w:pos="540"/>
                <w:tab w:val="clear" w:pos="900"/>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p>
        </w:tc>
        <w:tc>
          <w:tcPr>
            <w:tcW w:w="1292" w:type="dxa"/>
            <w:tcBorders>
              <w:top w:val="nil"/>
              <w:left w:val="nil"/>
              <w:bottom w:val="nil"/>
              <w:right w:val="nil"/>
            </w:tcBorders>
            <w:tcMar>
              <w:top w:w="57" w:type="dxa"/>
              <w:left w:w="0" w:type="dxa"/>
              <w:bottom w:w="57" w:type="dxa"/>
              <w:right w:w="0" w:type="dxa"/>
            </w:tcMar>
          </w:tcPr>
          <w:p w:rsidR="00AF2D25" w:rsidRPr="00AC5474" w:rsidRDefault="00F0419F"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Pr="00AC5474">
              <w:rPr>
                <w:rFonts w:asciiTheme="minorHAnsi" w:hAnsiTheme="minorHAnsi" w:cs="Arial"/>
                <w:sz w:val="20"/>
                <w:szCs w:val="20"/>
              </w:rPr>
              <w:t xml:space="preserve"> 5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F0419F" w:rsidRPr="00AC5474">
              <w:rPr>
                <w:rFonts w:asciiTheme="minorHAnsi" w:hAnsiTheme="minorHAnsi" w:cs="Arial"/>
                <w:sz w:val="20"/>
                <w:szCs w:val="20"/>
              </w:rPr>
              <w:t>5 točk</w:t>
            </w:r>
          </w:p>
        </w:tc>
      </w:tr>
      <w:tr w:rsidR="0092562F"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e) </w:t>
            </w:r>
            <w:r w:rsidR="00893312" w:rsidRPr="00AC5474">
              <w:rPr>
                <w:rFonts w:asciiTheme="minorHAnsi" w:hAnsiTheme="minorHAnsi" w:cs="Arial"/>
                <w:b/>
                <w:sz w:val="20"/>
                <w:szCs w:val="20"/>
              </w:rPr>
              <w:t xml:space="preserve">ocena finančnega načrta ter 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 xml:space="preserve">distribucije in strategije za dosego ciljnega občinstva za film v </w:t>
            </w:r>
            <w:r w:rsidR="00AB13A5" w:rsidRPr="00AB13A5">
              <w:rPr>
                <w:rFonts w:asciiTheme="minorHAnsi" w:hAnsiTheme="minorHAnsi"/>
                <w:b/>
                <w:sz w:val="20"/>
                <w:szCs w:val="20"/>
              </w:rPr>
              <w:t>Republiki Sloveniji</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92562F" w:rsidRPr="00AC5474">
              <w:rPr>
                <w:rFonts w:asciiTheme="minorHAnsi" w:hAnsiTheme="minorHAnsi" w:cs="Arial"/>
                <w:b/>
                <w:sz w:val="20"/>
                <w:szCs w:val="20"/>
              </w:rPr>
              <w:t>10 točk</w:t>
            </w:r>
          </w:p>
        </w:tc>
      </w:tr>
      <w:tr w:rsidR="0092562F" w:rsidRPr="00AC5474" w:rsidTr="008D0DC9">
        <w:trPr>
          <w:trHeight w:val="1073"/>
          <w:jc w:val="center"/>
        </w:trPr>
        <w:tc>
          <w:tcPr>
            <w:tcW w:w="7913" w:type="dxa"/>
            <w:tcBorders>
              <w:top w:val="nil"/>
              <w:left w:val="nil"/>
              <w:bottom w:val="nil"/>
              <w:right w:val="nil"/>
            </w:tcBorders>
            <w:tcMar>
              <w:top w:w="57" w:type="dxa"/>
              <w:left w:w="0" w:type="dxa"/>
              <w:bottom w:w="57" w:type="dxa"/>
              <w:right w:w="0" w:type="dxa"/>
            </w:tcMar>
          </w:tcPr>
          <w:p w:rsidR="0092562F" w:rsidRPr="00AC5474" w:rsidRDefault="0092562F"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ocena finančnega načrta in predračuna za realizacijo filma </w:t>
            </w:r>
            <w:r w:rsidR="004D2F28" w:rsidRPr="00AC5474">
              <w:rPr>
                <w:rFonts w:asciiTheme="minorHAnsi" w:hAnsiTheme="minorHAnsi" w:cs="Arial"/>
                <w:sz w:val="20"/>
                <w:szCs w:val="20"/>
              </w:rPr>
              <w:t>glede na scenarij</w:t>
            </w:r>
          </w:p>
          <w:p w:rsidR="004D2F28" w:rsidRPr="00AC5474" w:rsidRDefault="004D2F2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5463CD" w:rsidRPr="00AC5474" w:rsidRDefault="0092562F"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načrt </w:t>
            </w:r>
            <w:r w:rsidR="00BC7803" w:rsidRPr="00AC5474">
              <w:rPr>
                <w:rFonts w:asciiTheme="minorHAnsi" w:hAnsiTheme="minorHAnsi" w:cs="Arial"/>
                <w:sz w:val="20"/>
                <w:szCs w:val="20"/>
              </w:rPr>
              <w:t xml:space="preserve">promocije, </w:t>
            </w:r>
            <w:r w:rsidRPr="00AC5474">
              <w:rPr>
                <w:rFonts w:asciiTheme="minorHAnsi" w:hAnsiTheme="minorHAnsi" w:cs="Arial"/>
                <w:sz w:val="20"/>
                <w:szCs w:val="20"/>
              </w:rPr>
              <w:t xml:space="preserve">distribucije in </w:t>
            </w:r>
            <w:r w:rsidR="005463CD" w:rsidRPr="00AC5474">
              <w:rPr>
                <w:rFonts w:asciiTheme="minorHAnsi" w:hAnsiTheme="minorHAnsi" w:cs="Arial"/>
                <w:sz w:val="20"/>
                <w:szCs w:val="20"/>
              </w:rPr>
              <w:t xml:space="preserve">strategija za dosego ciljnega občinstva za film v </w:t>
            </w:r>
            <w:r w:rsidR="00AB13A5">
              <w:rPr>
                <w:rFonts w:asciiTheme="minorHAnsi" w:hAnsiTheme="minorHAnsi"/>
                <w:sz w:val="20"/>
                <w:szCs w:val="20"/>
              </w:rPr>
              <w:t>Republiki Sloveniji</w:t>
            </w:r>
          </w:p>
          <w:p w:rsidR="0092562F" w:rsidRPr="00AC5474" w:rsidRDefault="0092562F" w:rsidP="00F906A6">
            <w:pPr>
              <w:pStyle w:val="Zamaknjenadolobadruginivo"/>
              <w:tabs>
                <w:tab w:val="clear" w:pos="540"/>
                <w:tab w:val="left" w:pos="0"/>
              </w:tabs>
              <w:ind w:left="0"/>
              <w:rPr>
                <w:rFonts w:asciiTheme="minorHAnsi" w:hAnsiTheme="minorHAnsi" w:cs="Arial"/>
                <w:sz w:val="20"/>
                <w:szCs w:val="20"/>
              </w:rPr>
            </w:pPr>
          </w:p>
          <w:p w:rsidR="0092562F" w:rsidRPr="00AC5474" w:rsidRDefault="0092562F" w:rsidP="00F906A6">
            <w:pPr>
              <w:pStyle w:val="Zamaknjenadolobadruginivo"/>
              <w:tabs>
                <w:tab w:val="clear" w:pos="540"/>
                <w:tab w:val="left" w:pos="0"/>
              </w:tabs>
              <w:ind w:left="0"/>
              <w:rPr>
                <w:rFonts w:asciiTheme="minorHAnsi" w:hAnsiTheme="minorHAnsi" w:cs="Arial"/>
                <w:sz w:val="20"/>
                <w:szCs w:val="20"/>
              </w:rPr>
            </w:pP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92562F" w:rsidRPr="00AC5474">
              <w:rPr>
                <w:rFonts w:asciiTheme="minorHAnsi" w:hAnsiTheme="minorHAnsi" w:cs="Arial"/>
                <w:color w:val="auto"/>
                <w:sz w:val="20"/>
                <w:szCs w:val="20"/>
                <w:lang w:val="sl-SI"/>
              </w:rPr>
              <w:t>3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4D2F28" w:rsidRPr="00AC5474">
              <w:rPr>
                <w:rFonts w:asciiTheme="minorHAnsi" w:hAnsiTheme="minorHAnsi" w:cs="Arial"/>
                <w:color w:val="auto"/>
                <w:sz w:val="20"/>
                <w:szCs w:val="20"/>
                <w:lang w:val="sl-SI"/>
              </w:rPr>
              <w:t>5</w:t>
            </w:r>
            <w:r w:rsidR="0092562F" w:rsidRPr="00AC5474">
              <w:rPr>
                <w:rFonts w:asciiTheme="minorHAnsi" w:hAnsiTheme="minorHAnsi" w:cs="Arial"/>
                <w:color w:val="auto"/>
                <w:sz w:val="20"/>
                <w:szCs w:val="20"/>
                <w:lang w:val="sl-SI"/>
              </w:rPr>
              <w:t xml:space="preserve">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4D2F28" w:rsidRPr="00AC5474">
              <w:rPr>
                <w:rFonts w:asciiTheme="minorHAnsi" w:hAnsiTheme="minorHAnsi" w:cs="Arial"/>
                <w:color w:val="auto"/>
                <w:sz w:val="20"/>
                <w:szCs w:val="20"/>
                <w:lang w:val="sl-SI"/>
              </w:rPr>
              <w:t>2</w:t>
            </w:r>
            <w:r w:rsidR="0092562F" w:rsidRPr="00AC5474">
              <w:rPr>
                <w:rFonts w:asciiTheme="minorHAnsi" w:hAnsiTheme="minorHAnsi" w:cs="Arial"/>
                <w:color w:val="auto"/>
                <w:sz w:val="20"/>
                <w:szCs w:val="20"/>
                <w:lang w:val="sl-SI"/>
              </w:rPr>
              <w:t xml:space="preserve"> točk</w:t>
            </w:r>
          </w:p>
        </w:tc>
      </w:tr>
    </w:tbl>
    <w:p w:rsidR="00B05D29" w:rsidRDefault="00B05D29" w:rsidP="00F906A6">
      <w:pPr>
        <w:pStyle w:val="len"/>
        <w:spacing w:befor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lastRenderedPageBreak/>
        <w:t>2</w:t>
      </w:r>
      <w:r w:rsidR="00E41FAB" w:rsidRPr="00AC5474">
        <w:rPr>
          <w:rFonts w:asciiTheme="minorHAnsi" w:hAnsiTheme="minorHAnsi"/>
          <w:sz w:val="20"/>
          <w:szCs w:val="20"/>
        </w:rPr>
        <w:t>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D0DC9" w:rsidRPr="00AC5474" w:rsidRDefault="008D0DC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C57F0A" w:rsidRPr="00AC5474">
        <w:rPr>
          <w:rFonts w:asciiTheme="minorHAnsi" w:hAnsiTheme="minorHAnsi"/>
          <w:sz w:val="20"/>
          <w:szCs w:val="20"/>
        </w:rPr>
        <w:t>1</w:t>
      </w:r>
      <w:r w:rsidR="00E41FAB" w:rsidRPr="00AC5474">
        <w:rPr>
          <w:rFonts w:asciiTheme="minorHAnsi" w:hAnsiTheme="minorHAnsi"/>
          <w:sz w:val="20"/>
          <w:szCs w:val="20"/>
        </w:rPr>
        <w:t>8</w:t>
      </w:r>
      <w:r w:rsidRPr="00AC5474">
        <w:rPr>
          <w:rFonts w:asciiTheme="minorHAnsi" w:hAnsiTheme="minorHAnsi"/>
          <w:sz w:val="20"/>
          <w:szCs w:val="20"/>
        </w:rPr>
        <w:t xml:space="preserve">., </w:t>
      </w:r>
      <w:r w:rsidR="002A713B" w:rsidRPr="00AC5474">
        <w:rPr>
          <w:rFonts w:asciiTheme="minorHAnsi" w:hAnsiTheme="minorHAnsi"/>
          <w:sz w:val="20"/>
          <w:szCs w:val="20"/>
        </w:rPr>
        <w:t>1</w:t>
      </w:r>
      <w:r w:rsidR="00E41FAB" w:rsidRPr="00AC5474">
        <w:rPr>
          <w:rFonts w:asciiTheme="minorHAnsi" w:hAnsiTheme="minorHAnsi"/>
          <w:sz w:val="20"/>
          <w:szCs w:val="20"/>
        </w:rPr>
        <w:t>9</w:t>
      </w:r>
      <w:r w:rsidRPr="00AC5474">
        <w:rPr>
          <w:rFonts w:asciiTheme="minorHAnsi" w:hAnsiTheme="minorHAnsi"/>
          <w:sz w:val="20"/>
          <w:szCs w:val="20"/>
        </w:rPr>
        <w:t xml:space="preserve">., </w:t>
      </w:r>
      <w:r w:rsidR="00E41FAB" w:rsidRPr="00AC5474">
        <w:rPr>
          <w:rFonts w:asciiTheme="minorHAnsi" w:hAnsiTheme="minorHAnsi"/>
          <w:sz w:val="20"/>
          <w:szCs w:val="20"/>
        </w:rPr>
        <w:t>20</w:t>
      </w:r>
      <w:r w:rsidRPr="00AC5474">
        <w:rPr>
          <w:rFonts w:asciiTheme="minorHAnsi" w:hAnsiTheme="minorHAnsi"/>
          <w:sz w:val="20"/>
          <w:szCs w:val="20"/>
        </w:rPr>
        <w:t xml:space="preserve">. in </w:t>
      </w:r>
      <w:r w:rsidR="00C57F0A" w:rsidRPr="00AC5474">
        <w:rPr>
          <w:rFonts w:asciiTheme="minorHAnsi" w:hAnsiTheme="minorHAnsi"/>
          <w:sz w:val="20"/>
          <w:szCs w:val="20"/>
        </w:rPr>
        <w:t>2</w:t>
      </w:r>
      <w:r w:rsidR="00E41FAB" w:rsidRPr="00AC5474">
        <w:rPr>
          <w:rFonts w:asciiTheme="minorHAnsi" w:hAnsiTheme="minorHAnsi"/>
          <w:sz w:val="20"/>
          <w:szCs w:val="20"/>
        </w:rPr>
        <w:t>1</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C57F0A" w:rsidRPr="00AC5474">
        <w:rPr>
          <w:rFonts w:asciiTheme="minorHAnsi" w:hAnsiTheme="minorHAnsi"/>
          <w:sz w:val="20"/>
          <w:szCs w:val="20"/>
        </w:rPr>
        <w:t>1</w:t>
      </w:r>
      <w:r w:rsidR="00E41FAB" w:rsidRPr="00AC5474">
        <w:rPr>
          <w:rFonts w:asciiTheme="minorHAnsi" w:hAnsiTheme="minorHAnsi"/>
          <w:sz w:val="20"/>
          <w:szCs w:val="20"/>
        </w:rPr>
        <w:t>7</w:t>
      </w:r>
      <w:r w:rsidRPr="00AC5474">
        <w:rPr>
          <w:rFonts w:asciiTheme="minorHAnsi" w:hAnsiTheme="minorHAnsi"/>
          <w:sz w:val="20"/>
          <w:szCs w:val="20"/>
        </w:rPr>
        <w:t xml:space="preserve">. člena tega pravilnika se določi število točk, ki ga mora vsak prijavljeni projekt </w:t>
      </w:r>
      <w:r w:rsidR="00000945" w:rsidRPr="00AC5474">
        <w:rPr>
          <w:rFonts w:asciiTheme="minorHAnsi" w:hAnsiTheme="minorHAnsi"/>
          <w:sz w:val="20"/>
          <w:szCs w:val="20"/>
        </w:rPr>
        <w:t xml:space="preserve">glede na predvideno dolžino trajanja </w:t>
      </w:r>
      <w:r w:rsidR="00AF7458">
        <w:rPr>
          <w:rFonts w:asciiTheme="minorHAnsi" w:hAnsiTheme="minorHAnsi"/>
          <w:sz w:val="20"/>
          <w:szCs w:val="20"/>
        </w:rPr>
        <w:t>oziroma</w:t>
      </w:r>
      <w:r w:rsidR="00000945" w:rsidRPr="00AC5474">
        <w:rPr>
          <w:rFonts w:asciiTheme="minorHAnsi" w:hAnsiTheme="minorHAnsi"/>
          <w:sz w:val="20"/>
          <w:szCs w:val="20"/>
        </w:rPr>
        <w:t xml:space="preserve"> zvrst </w:t>
      </w:r>
      <w:r w:rsidRPr="00AC5474">
        <w:rPr>
          <w:rFonts w:asciiTheme="minorHAnsi" w:hAnsiTheme="minorHAnsi"/>
          <w:sz w:val="20"/>
          <w:szCs w:val="20"/>
        </w:rPr>
        <w:t>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B14365" w:rsidRPr="00AC5474" w:rsidRDefault="00E001EB" w:rsidP="00F906A6">
      <w:pPr>
        <w:pStyle w:val="Odstavek"/>
        <w:spacing w:before="0"/>
        <w:ind w:firstLine="0"/>
        <w:rPr>
          <w:rFonts w:asciiTheme="minorHAnsi" w:hAnsiTheme="minorHAnsi" w:cs="Arial"/>
          <w:sz w:val="20"/>
          <w:szCs w:val="20"/>
        </w:rPr>
      </w:pPr>
      <w:r w:rsidRPr="00AC5474">
        <w:rPr>
          <w:rFonts w:asciiTheme="minorHAnsi" w:hAnsiTheme="minorHAnsi"/>
          <w:sz w:val="20"/>
          <w:szCs w:val="20"/>
        </w:rPr>
        <w:t>(3) </w:t>
      </w:r>
      <w:r w:rsidR="00B14365" w:rsidRPr="00AC5474">
        <w:rPr>
          <w:rFonts w:asciiTheme="minorHAnsi" w:hAnsiTheme="minorHAnsi" w:cs="Arial"/>
          <w:sz w:val="20"/>
          <w:szCs w:val="20"/>
        </w:rPr>
        <w:t>Ne glede na določbo prejšnjega odstavka pristojna strokovno</w:t>
      </w:r>
      <w:r w:rsidR="006853C3">
        <w:rPr>
          <w:rFonts w:asciiTheme="minorHAnsi" w:hAnsiTheme="minorHAnsi" w:cs="Arial"/>
          <w:sz w:val="20"/>
          <w:szCs w:val="20"/>
        </w:rPr>
        <w:t xml:space="preserve"> </w:t>
      </w:r>
      <w:r w:rsidR="00B14365" w:rsidRPr="00AC5474">
        <w:rPr>
          <w:rFonts w:asciiTheme="minorHAnsi" w:hAnsiTheme="minorHAnsi" w:cs="Arial"/>
          <w:sz w:val="20"/>
          <w:szCs w:val="20"/>
        </w:rPr>
        <w:t>programska komisija direktorju ne more predlagati v sofinanciranje projekta, ki pri merilu točke a 1</w:t>
      </w:r>
      <w:r w:rsidR="00E41FAB" w:rsidRPr="00AC5474">
        <w:rPr>
          <w:rFonts w:asciiTheme="minorHAnsi" w:hAnsiTheme="minorHAnsi" w:cs="Arial"/>
          <w:sz w:val="20"/>
          <w:szCs w:val="20"/>
        </w:rPr>
        <w:t>8</w:t>
      </w:r>
      <w:r w:rsidR="00B14365" w:rsidRPr="00AC5474">
        <w:rPr>
          <w:rFonts w:asciiTheme="minorHAnsi" w:hAnsiTheme="minorHAnsi" w:cs="Arial"/>
          <w:sz w:val="20"/>
          <w:szCs w:val="20"/>
        </w:rPr>
        <w:t>., 1</w:t>
      </w:r>
      <w:r w:rsidR="00E41FAB" w:rsidRPr="00AC5474">
        <w:rPr>
          <w:rFonts w:asciiTheme="minorHAnsi" w:hAnsiTheme="minorHAnsi" w:cs="Arial"/>
          <w:sz w:val="20"/>
          <w:szCs w:val="20"/>
        </w:rPr>
        <w:t>9</w:t>
      </w:r>
      <w:r w:rsidR="00B14365" w:rsidRPr="00AC5474">
        <w:rPr>
          <w:rFonts w:asciiTheme="minorHAnsi" w:hAnsiTheme="minorHAnsi" w:cs="Arial"/>
          <w:sz w:val="20"/>
          <w:szCs w:val="20"/>
        </w:rPr>
        <w:t>. in 2</w:t>
      </w:r>
      <w:r w:rsidR="00E41FAB" w:rsidRPr="00AC5474">
        <w:rPr>
          <w:rFonts w:asciiTheme="minorHAnsi" w:hAnsiTheme="minorHAnsi" w:cs="Arial"/>
          <w:sz w:val="20"/>
          <w:szCs w:val="20"/>
        </w:rPr>
        <w:t>1</w:t>
      </w:r>
      <w:r w:rsidR="00B14365" w:rsidRPr="00AC5474">
        <w:rPr>
          <w:rFonts w:asciiTheme="minorHAnsi" w:hAnsiTheme="minorHAnsi" w:cs="Arial"/>
          <w:sz w:val="20"/>
          <w:szCs w:val="20"/>
        </w:rPr>
        <w:t xml:space="preserve">. člena, pri merilu točk a in b </w:t>
      </w:r>
      <w:r w:rsidR="00E41FAB" w:rsidRPr="00AC5474">
        <w:rPr>
          <w:rFonts w:asciiTheme="minorHAnsi" w:hAnsiTheme="minorHAnsi" w:cs="Arial"/>
          <w:sz w:val="20"/>
          <w:szCs w:val="20"/>
        </w:rPr>
        <w:t>20</w:t>
      </w:r>
      <w:r w:rsidR="00B14365" w:rsidRPr="00AC5474">
        <w:rPr>
          <w:rFonts w:asciiTheme="minorHAnsi" w:hAnsiTheme="minorHAnsi" w:cs="Arial"/>
          <w:sz w:val="20"/>
          <w:szCs w:val="20"/>
        </w:rPr>
        <w:t>. člena tega pravilnika ni dosegel vsaj 20 točk ter pri merilu iz prve alineje točke d 1</w:t>
      </w:r>
      <w:r w:rsidR="00E41FAB" w:rsidRPr="00AC5474">
        <w:rPr>
          <w:rFonts w:asciiTheme="minorHAnsi" w:hAnsiTheme="minorHAnsi" w:cs="Arial"/>
          <w:sz w:val="20"/>
          <w:szCs w:val="20"/>
        </w:rPr>
        <w:t>8</w:t>
      </w:r>
      <w:r w:rsidR="008D0DC9" w:rsidRPr="00AC5474">
        <w:rPr>
          <w:rFonts w:asciiTheme="minorHAnsi" w:hAnsiTheme="minorHAnsi" w:cs="Arial"/>
          <w:sz w:val="20"/>
          <w:szCs w:val="20"/>
        </w:rPr>
        <w:t>.</w:t>
      </w:r>
      <w:r w:rsidR="00B14365" w:rsidRPr="00AC5474">
        <w:rPr>
          <w:rFonts w:asciiTheme="minorHAnsi" w:hAnsiTheme="minorHAnsi" w:cs="Arial"/>
          <w:sz w:val="20"/>
          <w:szCs w:val="20"/>
        </w:rPr>
        <w:t xml:space="preserve"> in 1</w:t>
      </w:r>
      <w:r w:rsidR="00E41FAB" w:rsidRPr="00AC5474">
        <w:rPr>
          <w:rFonts w:asciiTheme="minorHAnsi" w:hAnsiTheme="minorHAnsi" w:cs="Arial"/>
          <w:sz w:val="20"/>
          <w:szCs w:val="20"/>
        </w:rPr>
        <w:t>9</w:t>
      </w:r>
      <w:r w:rsidR="008D0DC9" w:rsidRPr="00AC5474">
        <w:rPr>
          <w:rFonts w:asciiTheme="minorHAnsi" w:hAnsiTheme="minorHAnsi" w:cs="Arial"/>
          <w:sz w:val="20"/>
          <w:szCs w:val="20"/>
        </w:rPr>
        <w:t>.</w:t>
      </w:r>
      <w:r w:rsidR="00B14365" w:rsidRPr="00AC5474">
        <w:rPr>
          <w:rFonts w:asciiTheme="minorHAnsi" w:hAnsiTheme="minorHAnsi" w:cs="Arial"/>
          <w:sz w:val="20"/>
          <w:szCs w:val="20"/>
        </w:rPr>
        <w:t xml:space="preserve"> člena tega pravilnika in prve alineje točke f </w:t>
      </w:r>
      <w:r w:rsidR="00E41FAB" w:rsidRPr="00AC5474">
        <w:rPr>
          <w:rFonts w:asciiTheme="minorHAnsi" w:hAnsiTheme="minorHAnsi" w:cs="Arial"/>
          <w:sz w:val="20"/>
          <w:szCs w:val="20"/>
        </w:rPr>
        <w:t>20</w:t>
      </w:r>
      <w:r w:rsidR="00B14365" w:rsidRPr="00AC5474">
        <w:rPr>
          <w:rFonts w:asciiTheme="minorHAnsi" w:hAnsiTheme="minorHAnsi" w:cs="Arial"/>
          <w:sz w:val="20"/>
          <w:szCs w:val="20"/>
        </w:rPr>
        <w:t xml:space="preserve">. člena tega </w:t>
      </w:r>
      <w:r w:rsidR="008D0DC9" w:rsidRPr="00AC5474">
        <w:rPr>
          <w:rFonts w:asciiTheme="minorHAnsi" w:hAnsiTheme="minorHAnsi" w:cs="Arial"/>
          <w:sz w:val="20"/>
          <w:szCs w:val="20"/>
        </w:rPr>
        <w:t>p</w:t>
      </w:r>
      <w:r w:rsidR="00B14365" w:rsidRPr="00AC5474">
        <w:rPr>
          <w:rFonts w:asciiTheme="minorHAnsi" w:hAnsiTheme="minorHAnsi" w:cs="Arial"/>
          <w:sz w:val="20"/>
          <w:szCs w:val="20"/>
        </w:rPr>
        <w:t>ravilnika ni dosegel vsaj 6 točk.</w:t>
      </w:r>
    </w:p>
    <w:p w:rsidR="00B14365" w:rsidRPr="00AC5474" w:rsidRDefault="00B14365" w:rsidP="00F906A6">
      <w:pPr>
        <w:pStyle w:val="Odstavek"/>
        <w:spacing w:before="0"/>
        <w:ind w:firstLine="0"/>
        <w:rPr>
          <w:rFonts w:asciiTheme="minorHAnsi" w:hAnsiTheme="minorHAnsi"/>
          <w:sz w:val="20"/>
          <w:szCs w:val="20"/>
        </w:rPr>
      </w:pPr>
    </w:p>
    <w:p w:rsidR="00E001EB" w:rsidRPr="00AC5474" w:rsidRDefault="00827EE6"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2</w:t>
      </w:r>
      <w:r w:rsidR="00A07467" w:rsidRPr="00AC5474">
        <w:rPr>
          <w:rFonts w:asciiTheme="minorHAnsi" w:hAnsiTheme="minorHAnsi"/>
          <w:b/>
          <w:sz w:val="20"/>
          <w:szCs w:val="20"/>
        </w:rPr>
        <w:t>3</w:t>
      </w:r>
      <w:r w:rsidR="00E001EB" w:rsidRPr="00AC5474">
        <w:rPr>
          <w:rFonts w:asciiTheme="minorHAnsi" w:hAnsiTheme="minorHAnsi"/>
          <w:b/>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celovečernih prvencev)</w:t>
      </w:r>
    </w:p>
    <w:p w:rsidR="008D0DC9" w:rsidRPr="00AC5474" w:rsidRDefault="008D0DC9" w:rsidP="00F906A6">
      <w:pPr>
        <w:pStyle w:val="lennaslov"/>
        <w:rPr>
          <w:rFonts w:asciiTheme="minorHAnsi" w:hAnsiTheme="minorHAnsi"/>
          <w:sz w:val="20"/>
          <w:szCs w:val="20"/>
        </w:rPr>
      </w:pPr>
    </w:p>
    <w:p w:rsidR="005416F3"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5416F3" w:rsidRPr="00AC5474">
        <w:rPr>
          <w:rFonts w:asciiTheme="minorHAnsi" w:hAnsiTheme="minorHAnsi"/>
          <w:sz w:val="20"/>
          <w:szCs w:val="20"/>
        </w:rPr>
        <w:t xml:space="preserve">Namen sofinanciranja realizacije celovečernih prvencev je omogočanje realizacije filma režiserjem, ki še niso režirali celovečernega filma, so pa režirali vsaj eno </w:t>
      </w:r>
      <w:r w:rsidR="003835A0">
        <w:rPr>
          <w:rFonts w:asciiTheme="minorHAnsi" w:hAnsiTheme="minorHAnsi"/>
          <w:sz w:val="20"/>
          <w:szCs w:val="20"/>
        </w:rPr>
        <w:t>avdiovizualno</w:t>
      </w:r>
      <w:r w:rsidR="005416F3" w:rsidRPr="00AC5474">
        <w:rPr>
          <w:rFonts w:asciiTheme="minorHAnsi" w:hAnsiTheme="minorHAnsi"/>
          <w:sz w:val="20"/>
          <w:szCs w:val="20"/>
        </w:rPr>
        <w:t xml:space="preserve"> delo</w:t>
      </w:r>
      <w:r w:rsidR="004763DE" w:rsidRPr="00AC5474">
        <w:rPr>
          <w:rFonts w:asciiTheme="minorHAnsi" w:hAnsiTheme="minorHAnsi"/>
          <w:sz w:val="20"/>
          <w:szCs w:val="20"/>
        </w:rPr>
        <w:t>, ki je bilo javno predvajano</w:t>
      </w:r>
      <w:r w:rsidR="005416F3"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realizacije celovečernih prvencev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realizacije projektov celovečernih prvencev)</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2</w:t>
      </w:r>
      <w:r w:rsidR="00A97360" w:rsidRPr="00AC5474">
        <w:rPr>
          <w:rFonts w:asciiTheme="minorHAnsi" w:hAnsiTheme="minorHAnsi"/>
          <w:sz w:val="20"/>
          <w:szCs w:val="20"/>
        </w:rPr>
        <w:t>2</w:t>
      </w:r>
      <w:r w:rsidRPr="00AC5474">
        <w:rPr>
          <w:rFonts w:asciiTheme="minorHAnsi" w:hAnsiTheme="minorHAnsi"/>
          <w:sz w:val="20"/>
          <w:szCs w:val="20"/>
        </w:rPr>
        <w:t>. člena tega pravilnika prijavljene projekte po naslednjih merilih:</w:t>
      </w:r>
    </w:p>
    <w:tbl>
      <w:tblPr>
        <w:tblW w:w="9108" w:type="dxa"/>
        <w:jc w:val="center"/>
        <w:tblLayout w:type="fixed"/>
        <w:tblCellMar>
          <w:left w:w="0" w:type="dxa"/>
          <w:right w:w="0" w:type="dxa"/>
        </w:tblCellMar>
        <w:tblLook w:val="0000" w:firstRow="0" w:lastRow="0" w:firstColumn="0" w:lastColumn="0" w:noHBand="0" w:noVBand="0"/>
      </w:tblPr>
      <w:tblGrid>
        <w:gridCol w:w="7726"/>
        <w:gridCol w:w="1382"/>
      </w:tblGrid>
      <w:tr w:rsidR="00E001EB" w:rsidRPr="00AC5474" w:rsidTr="00A33753">
        <w:trPr>
          <w:trHeight w:val="60"/>
          <w:jc w:val="center"/>
        </w:trPr>
        <w:tc>
          <w:tcPr>
            <w:tcW w:w="7726" w:type="dxa"/>
            <w:tcBorders>
              <w:top w:val="nil"/>
              <w:left w:val="nil"/>
              <w:bottom w:val="nil"/>
              <w:right w:val="nil"/>
            </w:tcBorders>
            <w:tcMar>
              <w:top w:w="57" w:type="dxa"/>
              <w:left w:w="0" w:type="dxa"/>
              <w:bottom w:w="57" w:type="dxa"/>
              <w:right w:w="0" w:type="dxa"/>
            </w:tcMar>
          </w:tcPr>
          <w:p w:rsidR="00AF2D25" w:rsidRPr="00AC5474" w:rsidRDefault="00F04550"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F04550" w:rsidRPr="00AC5474">
              <w:rPr>
                <w:rFonts w:asciiTheme="minorHAnsi" w:hAnsiTheme="minorHAnsi" w:cs="Arial"/>
                <w:sz w:val="20"/>
                <w:szCs w:val="20"/>
              </w:rPr>
              <w:t>:</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struktura in prepričljivost scenarija, karakterizacija likov, dialogi</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382" w:type="dxa"/>
            <w:tcBorders>
              <w:top w:val="nil"/>
              <w:left w:val="nil"/>
              <w:bottom w:val="nil"/>
              <w:right w:val="nil"/>
            </w:tcBorders>
            <w:tcMar>
              <w:top w:w="57" w:type="dxa"/>
              <w:left w:w="0" w:type="dxa"/>
              <w:bottom w:w="57" w:type="dxa"/>
              <w:right w:w="0" w:type="dxa"/>
            </w:tcMar>
          </w:tcPr>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0‒35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0‒15 točk</w:t>
            </w: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B707FB">
              <w:rPr>
                <w:rFonts w:asciiTheme="minorHAnsi" w:hAnsiTheme="minorHAnsi" w:cs="Arial"/>
                <w:b/>
                <w:sz w:val="20"/>
                <w:szCs w:val="20"/>
              </w:rPr>
              <w:t xml:space="preserve"> </w:t>
            </w:r>
          </w:p>
        </w:tc>
      </w:tr>
      <w:tr w:rsidR="00E001EB" w:rsidRPr="00AC5474" w:rsidTr="00A33753">
        <w:trPr>
          <w:trHeight w:val="60"/>
          <w:jc w:val="center"/>
        </w:trPr>
        <w:tc>
          <w:tcPr>
            <w:tcW w:w="7726" w:type="dxa"/>
            <w:tcBorders>
              <w:top w:val="nil"/>
              <w:left w:val="nil"/>
              <w:bottom w:val="nil"/>
              <w:right w:val="nil"/>
            </w:tcBorders>
            <w:tcMar>
              <w:top w:w="57" w:type="dxa"/>
              <w:left w:w="0" w:type="dxa"/>
              <w:bottom w:w="57" w:type="dxa"/>
              <w:right w:w="0" w:type="dxa"/>
            </w:tcMar>
          </w:tcPr>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r w:rsidRPr="00AC5474">
              <w:rPr>
                <w:rFonts w:asciiTheme="minorHAnsi" w:hAnsiTheme="minorHAnsi" w:cs="Arial"/>
                <w:sz w:val="20"/>
                <w:szCs w:val="20"/>
              </w:rPr>
              <w:t xml:space="preserve"> </w:t>
            </w:r>
          </w:p>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ustrezna univerzitetna izobrazba filmske smeri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ali drugem kulturnem področju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ocena režijskega koncepta </w:t>
            </w:r>
          </w:p>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(ta naj vključuje vizualno podobo filma, lahko pa tudi druge segmente, ki so za film specifični </w:t>
            </w:r>
            <w:r w:rsidR="00AF7458">
              <w:rPr>
                <w:rFonts w:asciiTheme="minorHAnsi" w:hAnsiTheme="minorHAnsi"/>
                <w:sz w:val="20"/>
                <w:szCs w:val="20"/>
              </w:rPr>
              <w:t>oziroma</w:t>
            </w:r>
            <w:r w:rsidR="00AF7458">
              <w:rPr>
                <w:rFonts w:asciiTheme="minorHAnsi" w:hAnsiTheme="minorHAnsi" w:cs="Arial"/>
                <w:sz w:val="20"/>
                <w:szCs w:val="20"/>
              </w:rPr>
              <w:t xml:space="preserve"> </w:t>
            </w:r>
            <w:r w:rsidRPr="00AC5474">
              <w:rPr>
                <w:rFonts w:asciiTheme="minorHAnsi" w:hAnsiTheme="minorHAnsi" w:cs="Arial"/>
                <w:sz w:val="20"/>
                <w:szCs w:val="20"/>
              </w:rPr>
              <w:t>so dodana vrednost filma)</w:t>
            </w:r>
          </w:p>
        </w:tc>
        <w:tc>
          <w:tcPr>
            <w:tcW w:w="1382" w:type="dxa"/>
            <w:tcBorders>
              <w:top w:val="nil"/>
              <w:left w:val="nil"/>
              <w:bottom w:val="nil"/>
              <w:right w:val="nil"/>
            </w:tcBorders>
            <w:tcMar>
              <w:top w:w="57" w:type="dxa"/>
              <w:left w:w="0" w:type="dxa"/>
              <w:bottom w:w="57" w:type="dxa"/>
              <w:right w:w="0" w:type="dxa"/>
            </w:tcMar>
          </w:tcPr>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0‒30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5 točk</w:t>
            </w:r>
          </w:p>
          <w:p w:rsidR="00AF2D25"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0‒15 točk</w:t>
            </w:r>
          </w:p>
          <w:p w:rsidR="00AF2D25"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B707FB">
              <w:rPr>
                <w:rFonts w:asciiTheme="minorHAnsi" w:hAnsiTheme="minorHAnsi" w:cs="Arial"/>
                <w:b/>
                <w:sz w:val="20"/>
                <w:szCs w:val="20"/>
              </w:rPr>
              <w:t xml:space="preserve"> </w:t>
            </w:r>
          </w:p>
        </w:tc>
      </w:tr>
      <w:tr w:rsidR="00C01661" w:rsidRPr="00AC5474" w:rsidTr="00A33753">
        <w:trPr>
          <w:trHeight w:val="60"/>
          <w:jc w:val="center"/>
        </w:trPr>
        <w:tc>
          <w:tcPr>
            <w:tcW w:w="7726" w:type="dxa"/>
            <w:tcBorders>
              <w:top w:val="nil"/>
              <w:left w:val="nil"/>
              <w:bottom w:val="nil"/>
              <w:right w:val="nil"/>
            </w:tcBorders>
            <w:tcMar>
              <w:top w:w="68" w:type="dxa"/>
              <w:left w:w="0" w:type="dxa"/>
              <w:bottom w:w="68" w:type="dxa"/>
              <w:right w:w="0" w:type="dxa"/>
            </w:tcMar>
          </w:tcPr>
          <w:p w:rsidR="00AF2D25"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c) ocena producenta</w:t>
            </w:r>
            <w:r w:rsidRPr="00AC5474">
              <w:rPr>
                <w:rFonts w:asciiTheme="minorHAnsi" w:hAnsiTheme="minorHAnsi" w:cs="Arial"/>
                <w:sz w:val="20"/>
                <w:szCs w:val="20"/>
              </w:rPr>
              <w:t xml:space="preserve"> </w:t>
            </w:r>
          </w:p>
          <w:p w:rsidR="00AF2D25"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C01661" w:rsidRPr="00AC5474" w:rsidRDefault="00C01661" w:rsidP="00F906A6">
            <w:pPr>
              <w:pStyle w:val="Alinejazarkovnotoko"/>
              <w:numPr>
                <w:ilvl w:val="0"/>
                <w:numId w:val="73"/>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C01661" w:rsidRPr="00AC5474" w:rsidRDefault="00C01661" w:rsidP="00F906A6">
            <w:pPr>
              <w:pStyle w:val="Alinejazarkovnotoko"/>
              <w:numPr>
                <w:ilvl w:val="0"/>
                <w:numId w:val="73"/>
              </w:numPr>
              <w:tabs>
                <w:tab w:val="clear" w:pos="540"/>
                <w:tab w:val="clear" w:pos="900"/>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strokovna in finančna kredibilnost producenta glede na realizirane projekte</w:t>
            </w:r>
            <w:r w:rsidRPr="00AC5474">
              <w:rPr>
                <w:rFonts w:asciiTheme="minorHAnsi" w:hAnsiTheme="minorHAnsi"/>
                <w:sz w:val="20"/>
                <w:szCs w:val="20"/>
              </w:rPr>
              <w:t xml:space="preserve"> </w:t>
            </w:r>
          </w:p>
          <w:p w:rsidR="00AF2D25" w:rsidRPr="00257ECD" w:rsidRDefault="00C01661" w:rsidP="00F906A6">
            <w:pPr>
              <w:pStyle w:val="rkovnatokazaodstavkom"/>
              <w:numPr>
                <w:ilvl w:val="0"/>
                <w:numId w:val="0"/>
              </w:numPr>
              <w:jc w:val="left"/>
              <w:rPr>
                <w:rFonts w:asciiTheme="minorHAnsi" w:hAnsiTheme="minorHAnsi"/>
                <w:sz w:val="20"/>
                <w:szCs w:val="20"/>
              </w:rPr>
            </w:pPr>
            <w:r w:rsidRPr="00AC5474">
              <w:rPr>
                <w:rFonts w:asciiTheme="minorHAnsi" w:hAnsiTheme="minorHAnsi" w:cs="Arial"/>
                <w:sz w:val="20"/>
                <w:szCs w:val="20"/>
              </w:rPr>
              <w:t>prisotnost mednarodnega koproducenta, ki se izkazuje s sklenjeno pred/pogodbo</w:t>
            </w:r>
          </w:p>
        </w:tc>
        <w:tc>
          <w:tcPr>
            <w:tcW w:w="1382" w:type="dxa"/>
            <w:tcBorders>
              <w:top w:val="nil"/>
              <w:left w:val="nil"/>
              <w:bottom w:val="nil"/>
              <w:right w:val="nil"/>
            </w:tcBorders>
            <w:tcMar>
              <w:top w:w="68" w:type="dxa"/>
              <w:left w:w="0" w:type="dxa"/>
              <w:bottom w:w="68" w:type="dxa"/>
              <w:right w:w="0" w:type="dxa"/>
            </w:tcMar>
          </w:tcPr>
          <w:p w:rsidR="00C01661"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0‒15 točk</w:t>
            </w:r>
          </w:p>
          <w:p w:rsidR="00C01661" w:rsidRPr="00AC5474" w:rsidRDefault="00C01661" w:rsidP="00F906A6">
            <w:pPr>
              <w:pStyle w:val="Odstavek"/>
              <w:spacing w:before="0"/>
              <w:ind w:firstLine="0"/>
              <w:jc w:val="right"/>
              <w:rPr>
                <w:rFonts w:asciiTheme="minorHAnsi" w:hAnsiTheme="minorHAnsi" w:cs="Arial"/>
                <w:b/>
                <w:sz w:val="20"/>
                <w:szCs w:val="20"/>
              </w:rPr>
            </w:pPr>
          </w:p>
          <w:p w:rsidR="00C01661" w:rsidRPr="00AC5474" w:rsidRDefault="00C01661" w:rsidP="00F906A6">
            <w:pPr>
              <w:pStyle w:val="NoParagraphStyle"/>
              <w:spacing w:line="240" w:lineRule="auto"/>
              <w:jc w:val="right"/>
              <w:textAlignment w:val="auto"/>
              <w:rPr>
                <w:rFonts w:asciiTheme="minorHAnsi" w:hAnsiTheme="minorHAnsi" w:cs="Arial"/>
                <w:sz w:val="20"/>
                <w:szCs w:val="20"/>
                <w:lang w:val="sl-SI"/>
              </w:rPr>
            </w:pPr>
            <w:r w:rsidRPr="00AC5474">
              <w:rPr>
                <w:rFonts w:asciiTheme="minorHAnsi" w:hAnsiTheme="minorHAnsi" w:cs="Arial"/>
                <w:sz w:val="20"/>
                <w:szCs w:val="20"/>
                <w:lang w:val="sl-SI"/>
              </w:rPr>
              <w:t>0‒5 točk</w:t>
            </w:r>
          </w:p>
          <w:p w:rsidR="00257ECD" w:rsidRPr="00AC5474" w:rsidRDefault="00257ECD" w:rsidP="00F906A6">
            <w:pPr>
              <w:pStyle w:val="NoParagraphStyle"/>
              <w:spacing w:line="240" w:lineRule="auto"/>
              <w:jc w:val="right"/>
              <w:textAlignment w:val="auto"/>
              <w:rPr>
                <w:rFonts w:asciiTheme="minorHAnsi" w:hAnsiTheme="minorHAnsi" w:cs="Arial"/>
                <w:sz w:val="20"/>
                <w:szCs w:val="20"/>
                <w:lang w:val="sl-SI"/>
              </w:rPr>
            </w:pPr>
            <w:r w:rsidRPr="00AC5474">
              <w:rPr>
                <w:rFonts w:asciiTheme="minorHAnsi" w:hAnsiTheme="minorHAnsi" w:cs="Arial"/>
                <w:sz w:val="20"/>
                <w:szCs w:val="20"/>
                <w:lang w:val="sl-SI"/>
              </w:rPr>
              <w:t>0‒5 točk</w:t>
            </w:r>
          </w:p>
          <w:p w:rsidR="00257ECD" w:rsidRPr="00AC5474" w:rsidRDefault="00257ECD"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5 točk</w:t>
            </w:r>
          </w:p>
          <w:p w:rsidR="00AF2D25" w:rsidRPr="00AC5474" w:rsidRDefault="00AF2D25" w:rsidP="00F906A6">
            <w:pPr>
              <w:pStyle w:val="Odstavek"/>
              <w:spacing w:before="0"/>
              <w:ind w:firstLine="0"/>
              <w:rPr>
                <w:rFonts w:asciiTheme="minorHAnsi" w:hAnsiTheme="minorHAnsi" w:cs="Arial"/>
                <w:b/>
                <w:sz w:val="20"/>
                <w:szCs w:val="20"/>
              </w:rPr>
            </w:pPr>
          </w:p>
        </w:tc>
      </w:tr>
      <w:tr w:rsidR="00C01661" w:rsidRPr="00AC5474" w:rsidTr="00A33753">
        <w:trPr>
          <w:trHeight w:val="60"/>
          <w:jc w:val="center"/>
        </w:trPr>
        <w:tc>
          <w:tcPr>
            <w:tcW w:w="7726" w:type="dxa"/>
            <w:tcBorders>
              <w:top w:val="nil"/>
              <w:left w:val="nil"/>
              <w:bottom w:val="nil"/>
              <w:right w:val="nil"/>
            </w:tcBorders>
            <w:tcMar>
              <w:top w:w="68" w:type="dxa"/>
              <w:left w:w="0" w:type="dxa"/>
              <w:bottom w:w="68" w:type="dxa"/>
              <w:right w:w="0" w:type="dxa"/>
            </w:tcMar>
          </w:tcPr>
          <w:p w:rsidR="00AF2D25" w:rsidRPr="00AC5474" w:rsidRDefault="00C0166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ocena finančnega načrta ter načrta promocije distribucije in strategije za dosego ciljnega občinstva za film v Republiki Sloveniji </w:t>
            </w:r>
          </w:p>
          <w:p w:rsidR="00C01661"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C01661" w:rsidP="00F906A6">
            <w:pPr>
              <w:pStyle w:val="rkovnatokazaodstavkom"/>
              <w:numPr>
                <w:ilvl w:val="0"/>
                <w:numId w:val="78"/>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ocena finančnega načrta in predračuna glede na prijavljen scenarij </w:t>
            </w:r>
          </w:p>
          <w:p w:rsidR="00AF2D25" w:rsidRPr="00AC5474" w:rsidRDefault="005C78DC" w:rsidP="00F906A6">
            <w:pPr>
              <w:pStyle w:val="rkovnatokazaodstavkom"/>
              <w:numPr>
                <w:ilvl w:val="0"/>
                <w:numId w:val="79"/>
              </w:numPr>
              <w:ind w:left="0" w:firstLine="0"/>
              <w:rPr>
                <w:rFonts w:asciiTheme="minorHAnsi" w:hAnsiTheme="minorHAnsi" w:cs="Arial"/>
                <w:sz w:val="20"/>
                <w:szCs w:val="20"/>
              </w:rPr>
            </w:pPr>
            <w:r w:rsidRPr="00AC5474">
              <w:rPr>
                <w:rFonts w:asciiTheme="minorHAnsi" w:hAnsiTheme="minorHAnsi" w:cs="Arial"/>
                <w:sz w:val="20"/>
                <w:szCs w:val="20"/>
              </w:rPr>
              <w:t xml:space="preserve">delež zagotovljenega financiranja </w:t>
            </w:r>
          </w:p>
          <w:p w:rsidR="00A87003" w:rsidRPr="00AC5474" w:rsidRDefault="00A87003" w:rsidP="00F906A6">
            <w:pPr>
              <w:pStyle w:val="rkovnatokazaodstavkom"/>
              <w:numPr>
                <w:ilvl w:val="0"/>
                <w:numId w:val="79"/>
              </w:numPr>
              <w:ind w:left="0" w:firstLine="0"/>
              <w:rPr>
                <w:rFonts w:asciiTheme="minorHAnsi" w:hAnsiTheme="minorHAnsi" w:cs="Arial"/>
                <w:sz w:val="20"/>
                <w:szCs w:val="20"/>
              </w:rPr>
            </w:pPr>
            <w:r w:rsidRPr="00AC5474">
              <w:rPr>
                <w:rFonts w:asciiTheme="minorHAnsi" w:hAnsiTheme="minorHAnsi" w:cs="Arial"/>
                <w:sz w:val="20"/>
                <w:szCs w:val="20"/>
              </w:rPr>
              <w:t xml:space="preserve">načrt promocije, distribucije in strategije za dosego ciljnega občinstva za film v </w:t>
            </w:r>
            <w:r w:rsidR="00AB13A5">
              <w:rPr>
                <w:rFonts w:asciiTheme="minorHAnsi" w:hAnsiTheme="minorHAnsi"/>
                <w:sz w:val="20"/>
                <w:szCs w:val="20"/>
              </w:rPr>
              <w:t>Republiki Sloveniji</w:t>
            </w:r>
          </w:p>
          <w:p w:rsidR="00AF2D25" w:rsidRPr="00AC5474" w:rsidRDefault="00AF2D25" w:rsidP="00F906A6">
            <w:pPr>
              <w:pStyle w:val="rkovnatokazaodstavkom"/>
              <w:numPr>
                <w:ilvl w:val="0"/>
                <w:numId w:val="0"/>
              </w:numPr>
              <w:rPr>
                <w:rFonts w:asciiTheme="minorHAnsi" w:hAnsiTheme="minorHAnsi" w:cs="Arial"/>
                <w:b/>
                <w:sz w:val="20"/>
                <w:szCs w:val="20"/>
              </w:rPr>
            </w:pPr>
          </w:p>
        </w:tc>
        <w:tc>
          <w:tcPr>
            <w:tcW w:w="1382" w:type="dxa"/>
            <w:tcBorders>
              <w:top w:val="nil"/>
              <w:left w:val="nil"/>
              <w:bottom w:val="nil"/>
              <w:right w:val="nil"/>
            </w:tcBorders>
            <w:tcMar>
              <w:top w:w="68" w:type="dxa"/>
              <w:left w:w="0" w:type="dxa"/>
              <w:bottom w:w="68" w:type="dxa"/>
              <w:right w:w="0" w:type="dxa"/>
            </w:tcMar>
          </w:tcPr>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lastRenderedPageBreak/>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p w:rsidR="00E44D91" w:rsidRPr="00AC5474" w:rsidRDefault="00E44D91"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0‒5 točk</w:t>
            </w:r>
          </w:p>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AF2D25" w:rsidP="00F906A6">
            <w:pPr>
              <w:pStyle w:val="Odstavek"/>
              <w:spacing w:before="0"/>
              <w:ind w:firstLine="0"/>
              <w:jc w:val="right"/>
              <w:rPr>
                <w:rFonts w:asciiTheme="minorHAnsi" w:hAnsiTheme="minorHAnsi" w:cs="Arial"/>
                <w:b/>
                <w:sz w:val="20"/>
                <w:szCs w:val="20"/>
              </w:rPr>
            </w:pPr>
          </w:p>
        </w:tc>
      </w:tr>
    </w:tbl>
    <w:p w:rsidR="00B05D29" w:rsidRDefault="00B05D29" w:rsidP="00F906A6">
      <w:pPr>
        <w:pStyle w:val="len"/>
        <w:spacing w:befor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763D5B" w:rsidRPr="00AC5474" w:rsidRDefault="00763D5B"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3E4D49" w:rsidRPr="00AC5474">
        <w:rPr>
          <w:rFonts w:asciiTheme="minorHAnsi" w:hAnsiTheme="minorHAnsi"/>
          <w:sz w:val="20"/>
          <w:szCs w:val="20"/>
        </w:rPr>
        <w:t>2</w:t>
      </w:r>
      <w:r w:rsidR="00A07467" w:rsidRPr="00AC5474">
        <w:rPr>
          <w:rFonts w:asciiTheme="minorHAnsi" w:hAnsiTheme="minorHAnsi"/>
          <w:sz w:val="20"/>
          <w:szCs w:val="20"/>
        </w:rPr>
        <w:t>3</w:t>
      </w:r>
      <w:r w:rsidRPr="00AC5474">
        <w:rPr>
          <w:rFonts w:asciiTheme="minorHAnsi" w:hAnsiTheme="minorHAnsi"/>
          <w:sz w:val="20"/>
          <w:szCs w:val="20"/>
        </w:rPr>
        <w:t>. člena tega pravilnika se določi število točk, ki ga mora vsak prijavljeni projekt doseči, da ga pristojna strokovna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3E4D49" w:rsidRPr="00AC5474">
        <w:rPr>
          <w:rFonts w:asciiTheme="minorHAnsi" w:hAnsiTheme="minorHAnsi"/>
          <w:sz w:val="20"/>
          <w:szCs w:val="20"/>
        </w:rPr>
        <w:t>, ob upoštevanju razpoložljivih sredstev in zaporedja glede na število točk, ki jih je prejel posamezen projekt.</w:t>
      </w:r>
    </w:p>
    <w:p w:rsidR="00763D5B" w:rsidRPr="00AC5474" w:rsidRDefault="00763D5B" w:rsidP="00F906A6">
      <w:pPr>
        <w:pStyle w:val="Odstavek"/>
        <w:spacing w:before="0"/>
        <w:ind w:firstLine="0"/>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programska komisija direktorju ne more predlagati v sofinanciranje projekta, ki pri merilu iz prve alineje točke d 24. člena tega pravilnika ni dosegel vsaj 4 točk.</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študijskih filmov in študijskih televizijskih del)</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realizacije študijskih filmov in študijskih televizijskih del je spodbujanje ustvarjalnosti študentov, ki se na visokošolski ravni pripravljajo za umetniške poklice na </w:t>
      </w:r>
      <w:r w:rsidR="003835A0">
        <w:rPr>
          <w:rFonts w:asciiTheme="minorHAnsi" w:hAnsiTheme="minorHAnsi"/>
          <w:sz w:val="20"/>
          <w:szCs w:val="20"/>
        </w:rPr>
        <w:t>avdiovizualnem</w:t>
      </w:r>
      <w:r w:rsidRPr="00AC5474">
        <w:rPr>
          <w:rFonts w:asciiTheme="minorHAnsi" w:hAnsiTheme="minorHAnsi"/>
          <w:sz w:val="20"/>
          <w:szCs w:val="20"/>
        </w:rPr>
        <w:t xml:space="preserve"> področju, in omogočanje rasti slovenske filmske kulture v celoti.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Agencija pridobi predloge za oblikovanje programa realizacije študijskih filmov, študijskih televizijskih del in drugih umetniških </w:t>
      </w:r>
      <w:r w:rsidR="003835A0">
        <w:rPr>
          <w:rFonts w:asciiTheme="minorHAnsi" w:hAnsiTheme="minorHAnsi"/>
          <w:sz w:val="20"/>
          <w:szCs w:val="20"/>
        </w:rPr>
        <w:t>avdiovizualnih</w:t>
      </w:r>
      <w:r w:rsidRPr="00AC5474">
        <w:rPr>
          <w:rFonts w:asciiTheme="minorHAnsi" w:hAnsiTheme="minorHAnsi"/>
          <w:sz w:val="20"/>
          <w:szCs w:val="20"/>
        </w:rPr>
        <w:t xml:space="preserve"> del z razpisom, na katerem lahko sodelujejo visokošolske ustanove s sedežem v Republiki Sloveniji, ki pri izvajanju nacionalnega programa visokega šolstva na študijskem področju umetnost po klasifikaciji ISCED izobražujejo za umetniške poklice na področju filma in televizije.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Agencija sofinancira realizacijo študijskih filmov in študijskih televizijskih del na podlagi vloge, ki mora vsebovati:</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dokazilo, da prijavitelj izvaja nacionalni program visokega šolstva na študijskem področju umetnost po klasifikaciji ISCED;</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dokazilo, da prijavitelj izvaja veljavni visokošolski študijski program za umetniške smeri s področja filma in televizije;</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dokazila, da visokošolski študijski program izvajajo visokošolski učitelji, habilitirani za ustrezna umetniška področja;</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opredelitev temeljnih ciljev programa </w:t>
      </w:r>
      <w:r w:rsidR="00AF7458">
        <w:rPr>
          <w:rFonts w:asciiTheme="minorHAnsi" w:hAnsiTheme="minorHAnsi"/>
          <w:sz w:val="20"/>
          <w:szCs w:val="20"/>
        </w:rPr>
        <w:t>oziroma</w:t>
      </w:r>
      <w:r w:rsidRPr="00AC5474">
        <w:rPr>
          <w:rFonts w:asciiTheme="minorHAnsi" w:hAnsiTheme="minorHAnsi"/>
          <w:sz w:val="20"/>
          <w:szCs w:val="20"/>
        </w:rPr>
        <w:t xml:space="preserve"> splošnih in predmetno</w:t>
      </w:r>
      <w:r w:rsidR="00844705" w:rsidRPr="00AC5474">
        <w:rPr>
          <w:rFonts w:asciiTheme="minorHAnsi" w:hAnsiTheme="minorHAnsi"/>
          <w:sz w:val="20"/>
          <w:szCs w:val="20"/>
        </w:rPr>
        <w:t xml:space="preserve"> </w:t>
      </w:r>
      <w:r w:rsidRPr="00AC5474">
        <w:rPr>
          <w:rFonts w:asciiTheme="minorHAnsi" w:hAnsiTheme="minorHAnsi"/>
          <w:sz w:val="20"/>
          <w:szCs w:val="20"/>
        </w:rPr>
        <w:t>specifičnih kompetenc;</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navedbo podatkov o študentih in naslovih projektov;</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finančni načrt projektov;</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terminski načrt realizacije projektov.</w:t>
      </w:r>
    </w:p>
    <w:p w:rsidR="00E001EB" w:rsidRPr="00AC5474" w:rsidRDefault="00E001EB" w:rsidP="00F906A6">
      <w:pPr>
        <w:pStyle w:val="Alineazaodstavkom"/>
        <w:numPr>
          <w:ilvl w:val="0"/>
          <w:numId w:val="0"/>
        </w:numPr>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 xml:space="preserve">(merila za realizacijo študentskih filmov in študentskih </w:t>
      </w:r>
      <w:r w:rsidR="003835A0">
        <w:rPr>
          <w:rFonts w:asciiTheme="minorHAnsi" w:hAnsiTheme="minorHAnsi"/>
          <w:sz w:val="20"/>
          <w:szCs w:val="20"/>
        </w:rPr>
        <w:t>avdiovizualnih</w:t>
      </w:r>
      <w:r w:rsidRPr="00AC5474">
        <w:rPr>
          <w:rFonts w:asciiTheme="minorHAnsi" w:hAnsiTheme="minorHAnsi"/>
          <w:sz w:val="20"/>
          <w:szCs w:val="20"/>
        </w:rPr>
        <w:t xml:space="preserve"> del)</w:t>
      </w:r>
    </w:p>
    <w:p w:rsidR="00844705" w:rsidRPr="00AC5474" w:rsidRDefault="0084470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3835A0">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3E4D49" w:rsidRPr="00AC5474">
        <w:rPr>
          <w:rFonts w:asciiTheme="minorHAnsi" w:hAnsiTheme="minorHAnsi"/>
          <w:sz w:val="20"/>
          <w:szCs w:val="20"/>
        </w:rPr>
        <w:t>2</w:t>
      </w:r>
      <w:r w:rsidR="00A97360" w:rsidRPr="00AC5474">
        <w:rPr>
          <w:rFonts w:asciiTheme="minorHAnsi" w:hAnsiTheme="minorHAnsi"/>
          <w:sz w:val="20"/>
          <w:szCs w:val="20"/>
        </w:rPr>
        <w:t>5</w:t>
      </w:r>
      <w:r w:rsidRPr="00AC5474">
        <w:rPr>
          <w:rFonts w:asciiTheme="minorHAnsi" w:hAnsiTheme="minorHAnsi"/>
          <w:sz w:val="20"/>
          <w:szCs w:val="20"/>
        </w:rPr>
        <w:t>. člena tega pravilnika prijavljene projekte po naslednjih merilih:</w:t>
      </w:r>
    </w:p>
    <w:tbl>
      <w:tblPr>
        <w:tblW w:w="9085" w:type="dxa"/>
        <w:jc w:val="center"/>
        <w:tblLayout w:type="fixed"/>
        <w:tblCellMar>
          <w:left w:w="0" w:type="dxa"/>
          <w:right w:w="0" w:type="dxa"/>
        </w:tblCellMar>
        <w:tblLook w:val="0000" w:firstRow="0" w:lastRow="0" w:firstColumn="0" w:lastColumn="0" w:noHBand="0" w:noVBand="0"/>
      </w:tblPr>
      <w:tblGrid>
        <w:gridCol w:w="7797"/>
        <w:gridCol w:w="1288"/>
      </w:tblGrid>
      <w:tr w:rsidR="00E001EB" w:rsidRPr="00AC5474" w:rsidTr="00B26C47">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rkovnatokazaodstavkom"/>
              <w:numPr>
                <w:ilvl w:val="0"/>
                <w:numId w:val="17"/>
              </w:numPr>
              <w:ind w:left="0" w:firstLine="0"/>
              <w:jc w:val="left"/>
              <w:rPr>
                <w:rFonts w:asciiTheme="minorHAnsi" w:hAnsiTheme="minorHAnsi" w:cs="Arial"/>
                <w:sz w:val="20"/>
                <w:szCs w:val="20"/>
              </w:rPr>
            </w:pPr>
            <w:r w:rsidRPr="00AC5474">
              <w:rPr>
                <w:rFonts w:asciiTheme="minorHAnsi" w:hAnsiTheme="minorHAnsi" w:cs="Arial"/>
                <w:sz w:val="20"/>
                <w:szCs w:val="20"/>
              </w:rPr>
              <w:t>predhodne reference prijavitelja kot nosilca visokošolskih študijskih programov za umetniške smeri s področja filma in televizije (festivalske reference in nagrade v preteklih sedmih letih)</w:t>
            </w: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40 točk</w:t>
            </w:r>
          </w:p>
        </w:tc>
      </w:tr>
      <w:tr w:rsidR="00E001EB" w:rsidRPr="00AC5474" w:rsidTr="00B26C47">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rkovnatokazaodstavkom"/>
              <w:ind w:left="0" w:firstLine="0"/>
              <w:jc w:val="left"/>
              <w:rPr>
                <w:rFonts w:asciiTheme="minorHAnsi" w:hAnsiTheme="minorHAnsi" w:cs="Arial"/>
                <w:sz w:val="20"/>
                <w:szCs w:val="20"/>
              </w:rPr>
            </w:pPr>
            <w:r w:rsidRPr="00AC5474">
              <w:rPr>
                <w:rFonts w:asciiTheme="minorHAnsi" w:hAnsiTheme="minorHAnsi" w:cs="Arial"/>
                <w:sz w:val="20"/>
                <w:szCs w:val="20"/>
              </w:rPr>
              <w:t xml:space="preserve">ocena primernosti temeljnih ciljev programa za razvoj slovenskega </w:t>
            </w:r>
            <w:r w:rsidR="003835A0">
              <w:rPr>
                <w:rFonts w:asciiTheme="minorHAnsi" w:hAnsiTheme="minorHAnsi"/>
                <w:sz w:val="20"/>
                <w:szCs w:val="20"/>
              </w:rPr>
              <w:t>avdiovizualn</w:t>
            </w:r>
            <w:r w:rsidR="003835A0">
              <w:rPr>
                <w:rFonts w:asciiTheme="minorHAnsi" w:hAnsiTheme="minorHAnsi" w:cs="Arial"/>
                <w:sz w:val="20"/>
                <w:szCs w:val="20"/>
              </w:rPr>
              <w:t>ega</w:t>
            </w:r>
            <w:r w:rsidRPr="00AC5474">
              <w:rPr>
                <w:rFonts w:asciiTheme="minorHAnsi" w:hAnsiTheme="minorHAnsi" w:cs="Arial"/>
                <w:sz w:val="20"/>
                <w:szCs w:val="20"/>
              </w:rPr>
              <w:t xml:space="preserve"> prostora</w:t>
            </w: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44705">
        <w:trPr>
          <w:trHeight w:val="501"/>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rkovnatokazaodstavkom"/>
              <w:ind w:left="0" w:firstLine="0"/>
              <w:jc w:val="left"/>
              <w:rPr>
                <w:rFonts w:asciiTheme="minorHAnsi" w:hAnsiTheme="minorHAnsi" w:cs="Arial"/>
                <w:sz w:val="20"/>
                <w:szCs w:val="20"/>
              </w:rPr>
            </w:pPr>
            <w:r w:rsidRPr="00AC5474">
              <w:rPr>
                <w:rFonts w:asciiTheme="minorHAnsi" w:hAnsiTheme="minorHAnsi" w:cs="Arial"/>
                <w:sz w:val="20"/>
                <w:szCs w:val="20"/>
              </w:rPr>
              <w:t>ocena prispevka diplomantov visokošolskih študijskih programov prijavitelja za razvoj slovenske filmske kulture v celoti</w:t>
            </w:r>
          </w:p>
          <w:p w:rsidR="00E001EB" w:rsidRPr="00AC5474" w:rsidRDefault="00E001EB" w:rsidP="00F906A6">
            <w:pPr>
              <w:pStyle w:val="rkovnatokazaodstavkom"/>
              <w:numPr>
                <w:ilvl w:val="0"/>
                <w:numId w:val="0"/>
              </w:numPr>
              <w:jc w:val="left"/>
              <w:rPr>
                <w:rFonts w:asciiTheme="minorHAnsi" w:hAnsiTheme="minorHAnsi" w:cs="Arial"/>
                <w:sz w:val="20"/>
                <w:szCs w:val="20"/>
              </w:rPr>
            </w:pP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bl>
    <w:p w:rsidR="00B05D29" w:rsidRDefault="00B05D29" w:rsidP="00F906A6">
      <w:pPr>
        <w:pStyle w:val="len"/>
        <w:spacing w:befor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lastRenderedPageBreak/>
        <w:t>2</w:t>
      </w:r>
      <w:r w:rsidR="00A07467" w:rsidRPr="00AC5474">
        <w:rPr>
          <w:rFonts w:asciiTheme="minorHAnsi" w:hAnsiTheme="minorHAnsi"/>
          <w:sz w:val="20"/>
          <w:szCs w:val="20"/>
        </w:rPr>
        <w:t>8</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3E4D49" w:rsidRPr="00AC5474">
        <w:rPr>
          <w:rFonts w:asciiTheme="minorHAnsi" w:hAnsiTheme="minorHAnsi"/>
          <w:sz w:val="20"/>
          <w:szCs w:val="20"/>
        </w:rPr>
        <w:t>2</w:t>
      </w:r>
      <w:r w:rsidR="00A07467" w:rsidRPr="00AC5474">
        <w:rPr>
          <w:rFonts w:asciiTheme="minorHAnsi" w:hAnsiTheme="minorHAnsi"/>
          <w:sz w:val="20"/>
          <w:szCs w:val="20"/>
        </w:rPr>
        <w:t>6</w:t>
      </w:r>
      <w:r w:rsidRPr="00AC5474">
        <w:rPr>
          <w:rFonts w:asciiTheme="minorHAnsi" w:hAnsiTheme="minorHAnsi"/>
          <w:sz w:val="20"/>
          <w:szCs w:val="20"/>
        </w:rPr>
        <w:t>. člena tega pravilnika se določi število točk, ki ga mora vsak prijavljeni projekt doseči, da ga pristojna strokovna komisija predlaga direktorju v financiranje</w:t>
      </w:r>
      <w:r w:rsidR="004D70B0" w:rsidRPr="00AC5474">
        <w:rPr>
          <w:rFonts w:asciiTheme="minorHAnsi" w:hAnsiTheme="minorHAnsi"/>
          <w:sz w:val="20"/>
          <w:szCs w:val="20"/>
        </w:rPr>
        <w:t xml:space="preserve"> </w:t>
      </w:r>
      <w:r w:rsidR="00AF7458">
        <w:rPr>
          <w:rFonts w:asciiTheme="minorHAnsi" w:hAnsiTheme="minorHAnsi"/>
          <w:sz w:val="20"/>
          <w:szCs w:val="20"/>
        </w:rPr>
        <w:t>oziroma</w:t>
      </w:r>
      <w:r w:rsidR="004D70B0" w:rsidRPr="00AC5474">
        <w:rPr>
          <w:rFonts w:asciiTheme="minorHAnsi" w:hAnsiTheme="minorHAnsi"/>
          <w:sz w:val="20"/>
          <w:szCs w:val="20"/>
        </w:rPr>
        <w:t xml:space="preserve"> uvrsti na rezervno listo</w:t>
      </w:r>
      <w:r w:rsidRPr="00AC5474">
        <w:rPr>
          <w:rFonts w:asciiTheme="minorHAnsi" w:hAnsiTheme="minorHAnsi"/>
          <w:sz w:val="20"/>
          <w:szCs w:val="20"/>
        </w:rPr>
        <w:t>.</w:t>
      </w:r>
    </w:p>
    <w:p w:rsidR="00357953" w:rsidRDefault="00357953" w:rsidP="00F906A6">
      <w:pPr>
        <w:pStyle w:val="Odstavek"/>
        <w:spacing w:before="0"/>
        <w:ind w:firstLine="0"/>
        <w:rPr>
          <w:rFonts w:asciiTheme="minorHAnsi" w:hAnsiTheme="minorHAnsi"/>
          <w:sz w:val="20"/>
          <w:szCs w:val="20"/>
        </w:rPr>
      </w:pPr>
    </w:p>
    <w:p w:rsidR="00B05D29" w:rsidRDefault="00B05D29" w:rsidP="00F906A6">
      <w:pPr>
        <w:pStyle w:val="Odstavek"/>
        <w:spacing w:before="0"/>
        <w:ind w:firstLine="0"/>
        <w:rPr>
          <w:rFonts w:asciiTheme="minorHAnsi" w:hAnsiTheme="minorHAnsi"/>
          <w:sz w:val="20"/>
          <w:szCs w:val="20"/>
        </w:rPr>
      </w:pPr>
    </w:p>
    <w:p w:rsidR="00B05D29" w:rsidRDefault="00B05D29" w:rsidP="00F906A6">
      <w:pPr>
        <w:pStyle w:val="Odstavek"/>
        <w:spacing w:before="0"/>
        <w:ind w:firstLine="0"/>
        <w:rPr>
          <w:rFonts w:asciiTheme="minorHAnsi" w:hAnsiTheme="minorHAnsi"/>
          <w:sz w:val="20"/>
          <w:szCs w:val="20"/>
        </w:rPr>
      </w:pP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2A713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2</w:t>
      </w:r>
      <w:r w:rsidR="00A07467" w:rsidRPr="00AC5474">
        <w:rPr>
          <w:rFonts w:asciiTheme="minorHAnsi" w:hAnsiTheme="minorHAnsi"/>
          <w:b/>
          <w:sz w:val="20"/>
          <w:szCs w:val="20"/>
        </w:rPr>
        <w:t>9</w:t>
      </w:r>
      <w:r w:rsidR="00E001EB" w:rsidRPr="00AC5474">
        <w:rPr>
          <w:rFonts w:asciiTheme="minorHAnsi" w:hAnsiTheme="minorHAnsi"/>
          <w:b/>
          <w:sz w:val="20"/>
          <w:szCs w:val="20"/>
        </w:rPr>
        <w:t>.</w:t>
      </w:r>
      <w:r w:rsidR="00844705" w:rsidRPr="00AC5474">
        <w:rPr>
          <w:rFonts w:asciiTheme="minorHAnsi" w:hAnsiTheme="minorHAnsi"/>
          <w:b/>
          <w:sz w:val="20"/>
          <w:szCs w:val="20"/>
        </w:rPr>
        <w:t xml:space="preserve"> </w:t>
      </w:r>
      <w:r w:rsidR="00E001EB" w:rsidRPr="00AC5474">
        <w:rPr>
          <w:rFonts w:asciiTheme="minorHAnsi" w:hAnsiTheme="minorHAnsi"/>
          <w:b/>
          <w:sz w:val="20"/>
          <w:szCs w:val="20"/>
        </w:rPr>
        <w:t>člen</w:t>
      </w:r>
    </w:p>
    <w:p w:rsidR="00E001EB" w:rsidRPr="00AC5474" w:rsidRDefault="00E001E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 xml:space="preserve">(merila za </w:t>
      </w:r>
      <w:r w:rsidR="00A62BBE" w:rsidRPr="00AC5474">
        <w:rPr>
          <w:rFonts w:asciiTheme="minorHAnsi" w:hAnsiTheme="minorHAnsi"/>
          <w:b/>
          <w:sz w:val="20"/>
          <w:szCs w:val="20"/>
        </w:rPr>
        <w:t xml:space="preserve">realizacijo </w:t>
      </w:r>
      <w:r w:rsidR="003835A0" w:rsidRPr="00A33753">
        <w:rPr>
          <w:rFonts w:asciiTheme="minorHAnsi" w:hAnsiTheme="minorHAnsi"/>
          <w:b/>
          <w:sz w:val="20"/>
          <w:szCs w:val="20"/>
        </w:rPr>
        <w:t>avdiovizualnih</w:t>
      </w:r>
      <w:r w:rsidRPr="00AC5474">
        <w:rPr>
          <w:rFonts w:asciiTheme="minorHAnsi" w:hAnsiTheme="minorHAnsi"/>
          <w:b/>
          <w:sz w:val="20"/>
          <w:szCs w:val="20"/>
        </w:rPr>
        <w:t xml:space="preserve"> projektov)</w:t>
      </w:r>
    </w:p>
    <w:p w:rsidR="00844705" w:rsidRPr="00AC5474" w:rsidRDefault="00844705"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 xml:space="preserve">(1) Namen sofinanciranja </w:t>
      </w:r>
      <w:r w:rsidRPr="00A33753">
        <w:rPr>
          <w:rFonts w:asciiTheme="minorHAnsi" w:hAnsiTheme="minorHAnsi"/>
          <w:iCs/>
          <w:sz w:val="20"/>
          <w:szCs w:val="20"/>
        </w:rPr>
        <w:t xml:space="preserve">realizacije </w:t>
      </w:r>
      <w:r w:rsidR="003835A0">
        <w:rPr>
          <w:rFonts w:asciiTheme="minorHAnsi" w:hAnsiTheme="minorHAnsi"/>
          <w:sz w:val="20"/>
          <w:szCs w:val="20"/>
        </w:rPr>
        <w:t>avdiovizualnih</w:t>
      </w:r>
      <w:r w:rsidRPr="00AC5474">
        <w:rPr>
          <w:rFonts w:asciiTheme="minorHAnsi" w:hAnsiTheme="minorHAnsi"/>
          <w:i/>
          <w:iCs/>
          <w:sz w:val="20"/>
          <w:szCs w:val="20"/>
        </w:rPr>
        <w:t xml:space="preserve"> </w:t>
      </w:r>
      <w:r w:rsidRPr="00AC5474">
        <w:rPr>
          <w:rFonts w:asciiTheme="minorHAnsi" w:hAnsiTheme="minorHAnsi"/>
          <w:sz w:val="20"/>
          <w:szCs w:val="20"/>
        </w:rPr>
        <w:t xml:space="preserve">projektov je omogočanje ustvarjalnosti in profesionalne izvedbe slovenske </w:t>
      </w:r>
      <w:r w:rsidR="003835A0">
        <w:rPr>
          <w:rFonts w:asciiTheme="minorHAnsi" w:hAnsiTheme="minorHAnsi"/>
          <w:sz w:val="20"/>
          <w:szCs w:val="20"/>
        </w:rPr>
        <w:t>avdiovizualne</w:t>
      </w:r>
      <w:r w:rsidRPr="00AC5474">
        <w:rPr>
          <w:rFonts w:asciiTheme="minorHAnsi" w:hAnsiTheme="minorHAnsi"/>
          <w:sz w:val="20"/>
          <w:szCs w:val="20"/>
        </w:rPr>
        <w:t xml:space="preserve"> produkcije </w:t>
      </w:r>
      <w:r w:rsidR="00AF7458">
        <w:rPr>
          <w:rFonts w:asciiTheme="minorHAnsi" w:hAnsiTheme="minorHAnsi"/>
          <w:sz w:val="20"/>
          <w:szCs w:val="20"/>
        </w:rPr>
        <w:t>oziroma</w:t>
      </w:r>
      <w:r w:rsidRPr="00AC5474">
        <w:rPr>
          <w:rFonts w:asciiTheme="minorHAnsi" w:hAnsiTheme="minorHAnsi"/>
          <w:sz w:val="20"/>
          <w:szCs w:val="20"/>
        </w:rPr>
        <w:t xml:space="preserve"> slovenskih </w:t>
      </w:r>
      <w:r w:rsidR="003835A0">
        <w:rPr>
          <w:rFonts w:asciiTheme="minorHAnsi" w:hAnsiTheme="minorHAnsi"/>
          <w:sz w:val="20"/>
          <w:szCs w:val="20"/>
        </w:rPr>
        <w:t>avdiovizualnih</w:t>
      </w:r>
      <w:r w:rsidRPr="00AC5474">
        <w:rPr>
          <w:rFonts w:asciiTheme="minorHAnsi" w:hAnsiTheme="minorHAnsi"/>
          <w:sz w:val="20"/>
          <w:szCs w:val="20"/>
        </w:rPr>
        <w:t xml:space="preserve"> del, namenjenih predvajanju v medijih.</w:t>
      </w:r>
    </w:p>
    <w:p w:rsidR="00357953" w:rsidRPr="00AC5474" w:rsidRDefault="00357953"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 xml:space="preserve">(2) Na razpisu za sofinanciranje realizacije </w:t>
      </w:r>
      <w:r w:rsidR="003835A0">
        <w:rPr>
          <w:rFonts w:asciiTheme="minorHAnsi" w:hAnsiTheme="minorHAnsi"/>
          <w:sz w:val="20"/>
          <w:szCs w:val="20"/>
        </w:rPr>
        <w:t>avdiovizualnih</w:t>
      </w:r>
      <w:r w:rsidRPr="00AC5474">
        <w:rPr>
          <w:rFonts w:asciiTheme="minorHAnsi" w:hAnsiTheme="minorHAnsi"/>
          <w:sz w:val="20"/>
          <w:szCs w:val="20"/>
        </w:rPr>
        <w:t xml:space="preserve"> projektov lahko sodelujejo:</w:t>
      </w:r>
    </w:p>
    <w:p w:rsidR="00E001EB" w:rsidRPr="00AC5474" w:rsidRDefault="003E4D49"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pravne </w:t>
      </w:r>
      <w:r w:rsidR="00E001EB" w:rsidRPr="00AC5474">
        <w:rPr>
          <w:rFonts w:asciiTheme="minorHAnsi" w:hAnsiTheme="minorHAnsi" w:cs="Arial"/>
          <w:sz w:val="20"/>
          <w:szCs w:val="20"/>
        </w:rPr>
        <w:t xml:space="preserve">in </w:t>
      </w:r>
      <w:r w:rsidRPr="00AC5474">
        <w:rPr>
          <w:rFonts w:asciiTheme="minorHAnsi" w:hAnsiTheme="minorHAnsi" w:cs="Arial"/>
          <w:sz w:val="20"/>
          <w:szCs w:val="20"/>
        </w:rPr>
        <w:t xml:space="preserve">fizične </w:t>
      </w:r>
      <w:r w:rsidR="00E001EB" w:rsidRPr="00AC5474">
        <w:rPr>
          <w:rFonts w:asciiTheme="minorHAnsi" w:hAnsiTheme="minorHAnsi" w:cs="Arial"/>
          <w:sz w:val="20"/>
          <w:szCs w:val="20"/>
        </w:rPr>
        <w:t>oseb</w:t>
      </w:r>
      <w:r w:rsidRPr="00AC5474">
        <w:rPr>
          <w:rFonts w:asciiTheme="minorHAnsi" w:hAnsiTheme="minorHAnsi" w:cs="Arial"/>
          <w:sz w:val="20"/>
          <w:szCs w:val="20"/>
        </w:rPr>
        <w:t>e</w:t>
      </w:r>
      <w:r w:rsidR="00E001EB" w:rsidRPr="00AC5474">
        <w:rPr>
          <w:rFonts w:asciiTheme="minorHAnsi" w:hAnsiTheme="minorHAnsi" w:cs="Arial"/>
          <w:sz w:val="20"/>
          <w:szCs w:val="20"/>
        </w:rPr>
        <w:t>, ki so registrirane za dejavnosti produkcije filmov, videofilmov, televizijskih oddaj (</w:t>
      </w:r>
      <w:proofErr w:type="spellStart"/>
      <w:r w:rsidR="00E001EB" w:rsidRPr="00AC5474">
        <w:rPr>
          <w:rFonts w:asciiTheme="minorHAnsi" w:hAnsiTheme="minorHAnsi" w:cs="Arial"/>
          <w:sz w:val="20"/>
          <w:szCs w:val="20"/>
        </w:rPr>
        <w:t>J59.110</w:t>
      </w:r>
      <w:proofErr w:type="spellEnd"/>
      <w:r w:rsidR="00E001EB" w:rsidRPr="00AC5474">
        <w:rPr>
          <w:rFonts w:asciiTheme="minorHAnsi" w:hAnsiTheme="minorHAnsi" w:cs="Arial"/>
          <w:sz w:val="20"/>
          <w:szCs w:val="20"/>
        </w:rPr>
        <w:t>);</w:t>
      </w:r>
    </w:p>
    <w:p w:rsidR="00E001EB" w:rsidRPr="00AC5474" w:rsidRDefault="003E4D49"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izdajatelji </w:t>
      </w:r>
      <w:r w:rsidR="00E001EB" w:rsidRPr="00AC5474">
        <w:rPr>
          <w:rFonts w:asciiTheme="minorHAnsi" w:hAnsiTheme="minorHAnsi" w:cs="Arial"/>
          <w:sz w:val="20"/>
          <w:szCs w:val="20"/>
        </w:rPr>
        <w:t xml:space="preserve">vsebin, registrirani za produkcijo </w:t>
      </w:r>
      <w:r w:rsidR="00E65796">
        <w:rPr>
          <w:rFonts w:asciiTheme="minorHAnsi" w:hAnsiTheme="minorHAnsi"/>
          <w:sz w:val="20"/>
          <w:szCs w:val="20"/>
        </w:rPr>
        <w:t>avdiovizualnih</w:t>
      </w:r>
      <w:r w:rsidR="00E001EB" w:rsidRPr="00AC5474">
        <w:rPr>
          <w:rFonts w:asciiTheme="minorHAnsi" w:hAnsiTheme="minorHAnsi" w:cs="Arial"/>
          <w:sz w:val="20"/>
          <w:szCs w:val="20"/>
        </w:rPr>
        <w:t xml:space="preserve"> in/ali filmskih del, ne glede na način razširjanja.</w:t>
      </w:r>
    </w:p>
    <w:p w:rsidR="00E001EB" w:rsidRPr="00AC5474" w:rsidRDefault="00E001EB" w:rsidP="00F906A6">
      <w:pPr>
        <w:tabs>
          <w:tab w:val="left" w:pos="540"/>
          <w:tab w:val="left" w:pos="900"/>
        </w:tabs>
        <w:overflowPunct/>
        <w:autoSpaceDE/>
        <w:autoSpaceDN/>
        <w:adjustRightInd/>
        <w:textAlignment w:val="auto"/>
        <w:rPr>
          <w:rFonts w:asciiTheme="minorHAnsi" w:hAnsiTheme="minorHAnsi" w:cs="Arial"/>
          <w:sz w:val="20"/>
          <w:szCs w:val="20"/>
        </w:rPr>
      </w:pPr>
    </w:p>
    <w:p w:rsidR="00E001EB" w:rsidRPr="00AC5474" w:rsidRDefault="00E001EB" w:rsidP="00F906A6">
      <w:pPr>
        <w:tabs>
          <w:tab w:val="left" w:pos="540"/>
          <w:tab w:val="left" w:pos="900"/>
        </w:tabs>
        <w:overflowPunct/>
        <w:autoSpaceDE/>
        <w:autoSpaceDN/>
        <w:adjustRightInd/>
        <w:textAlignment w:val="auto"/>
        <w:rPr>
          <w:rFonts w:asciiTheme="minorHAnsi" w:hAnsiTheme="minorHAnsi"/>
          <w:sz w:val="20"/>
          <w:szCs w:val="20"/>
        </w:rPr>
      </w:pPr>
      <w:r w:rsidRPr="00AC5474">
        <w:rPr>
          <w:rFonts w:asciiTheme="minorHAnsi" w:hAnsiTheme="minorHAnsi"/>
          <w:sz w:val="20"/>
          <w:szCs w:val="20"/>
        </w:rPr>
        <w:t>(3) Prijavitelji, katerih projekti se bodo sofinancirali po tem pravilniku, morajo ob podpisu pogodbe predložiti izjavo o programski volji izdajatelja medija, ki je vpisan v razvid medijev.</w:t>
      </w:r>
    </w:p>
    <w:p w:rsidR="00E001EB" w:rsidRPr="00AC5474" w:rsidRDefault="00E001EB" w:rsidP="00F906A6">
      <w:pPr>
        <w:tabs>
          <w:tab w:val="left" w:pos="540"/>
          <w:tab w:val="left" w:pos="900"/>
        </w:tabs>
        <w:overflowPunct/>
        <w:autoSpaceDE/>
        <w:autoSpaceDN/>
        <w:adjustRightInd/>
        <w:textAlignment w:val="auto"/>
        <w:rPr>
          <w:rFonts w:asciiTheme="minorHAnsi" w:hAnsiTheme="minorHAnsi"/>
          <w:sz w:val="20"/>
          <w:szCs w:val="20"/>
        </w:rPr>
      </w:pPr>
    </w:p>
    <w:p w:rsidR="00E001EB" w:rsidRPr="00AC5474" w:rsidRDefault="00A07467" w:rsidP="00F906A6">
      <w:pPr>
        <w:tabs>
          <w:tab w:val="left" w:pos="540"/>
          <w:tab w:val="left" w:pos="900"/>
        </w:tabs>
        <w:overflowPunct/>
        <w:autoSpaceDE/>
        <w:autoSpaceDN/>
        <w:adjustRightInd/>
        <w:jc w:val="center"/>
        <w:textAlignment w:val="auto"/>
        <w:rPr>
          <w:rFonts w:asciiTheme="minorHAnsi" w:hAnsiTheme="minorHAnsi"/>
          <w:b/>
          <w:sz w:val="20"/>
          <w:szCs w:val="20"/>
        </w:rPr>
      </w:pPr>
      <w:r w:rsidRPr="00AC5474">
        <w:rPr>
          <w:rFonts w:asciiTheme="minorHAnsi" w:hAnsiTheme="minorHAnsi"/>
          <w:b/>
          <w:sz w:val="20"/>
          <w:szCs w:val="20"/>
        </w:rPr>
        <w:t>30</w:t>
      </w:r>
      <w:r w:rsidR="00E001EB" w:rsidRPr="00AC5474">
        <w:rPr>
          <w:rFonts w:asciiTheme="minorHAnsi" w:hAnsiTheme="minorHAnsi"/>
          <w:b/>
          <w:sz w:val="20"/>
          <w:szCs w:val="20"/>
        </w:rPr>
        <w:t>. člen</w:t>
      </w:r>
    </w:p>
    <w:p w:rsidR="00E001EB" w:rsidRPr="00AC5474" w:rsidRDefault="00E001EB" w:rsidP="00F906A6">
      <w:pPr>
        <w:tabs>
          <w:tab w:val="left" w:pos="540"/>
          <w:tab w:val="left" w:pos="900"/>
        </w:tabs>
        <w:overflowPunct/>
        <w:autoSpaceDE/>
        <w:autoSpaceDN/>
        <w:adjustRightInd/>
        <w:jc w:val="center"/>
        <w:textAlignment w:val="auto"/>
        <w:rPr>
          <w:rFonts w:asciiTheme="minorHAnsi" w:hAnsiTheme="minorHAnsi"/>
          <w:b/>
          <w:sz w:val="20"/>
          <w:szCs w:val="20"/>
        </w:rPr>
      </w:pPr>
      <w:r w:rsidRPr="00AC5474">
        <w:rPr>
          <w:rFonts w:asciiTheme="minorHAnsi" w:hAnsiTheme="minorHAnsi"/>
          <w:b/>
          <w:sz w:val="20"/>
          <w:szCs w:val="20"/>
        </w:rPr>
        <w:t xml:space="preserve">(merila za ocenjevanje </w:t>
      </w:r>
      <w:r w:rsidR="00E65796" w:rsidRPr="00A33753">
        <w:rPr>
          <w:rFonts w:asciiTheme="minorHAnsi" w:hAnsiTheme="minorHAnsi"/>
          <w:b/>
          <w:sz w:val="20"/>
          <w:szCs w:val="20"/>
        </w:rPr>
        <w:t>avdiovizualnih</w:t>
      </w:r>
      <w:r w:rsidRPr="00AC5474">
        <w:rPr>
          <w:rFonts w:asciiTheme="minorHAnsi" w:hAnsiTheme="minorHAnsi"/>
          <w:b/>
          <w:sz w:val="20"/>
          <w:szCs w:val="20"/>
        </w:rPr>
        <w:t xml:space="preserve"> projektov)</w:t>
      </w:r>
    </w:p>
    <w:p w:rsidR="00844705" w:rsidRPr="00AC5474" w:rsidRDefault="00844705" w:rsidP="00F906A6">
      <w:pPr>
        <w:rPr>
          <w:rFonts w:asciiTheme="minorHAnsi" w:hAnsiTheme="minorHAnsi"/>
          <w:sz w:val="20"/>
          <w:szCs w:val="20"/>
        </w:rPr>
      </w:pPr>
    </w:p>
    <w:p w:rsidR="00AF2D25" w:rsidRPr="00AC5474" w:rsidRDefault="00E001EB"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prijavljene </w:t>
      </w:r>
      <w:r w:rsidR="00E65796">
        <w:rPr>
          <w:rFonts w:asciiTheme="minorHAnsi" w:hAnsiTheme="minorHAnsi"/>
          <w:sz w:val="20"/>
          <w:szCs w:val="20"/>
        </w:rPr>
        <w:t xml:space="preserve">avdiovizualne </w:t>
      </w:r>
      <w:r w:rsidRPr="00AC5474">
        <w:rPr>
          <w:rFonts w:asciiTheme="minorHAnsi" w:hAnsiTheme="minorHAnsi"/>
          <w:sz w:val="20"/>
          <w:szCs w:val="20"/>
        </w:rPr>
        <w:t>projekte:</w:t>
      </w:r>
    </w:p>
    <w:p w:rsidR="00AF2D25" w:rsidRPr="00AC5474" w:rsidRDefault="00AF2D25" w:rsidP="00F906A6">
      <w:pPr>
        <w:rPr>
          <w:rFonts w:asciiTheme="minorHAnsi" w:hAnsiTheme="minorHAnsi"/>
          <w:sz w:val="20"/>
          <w:szCs w:val="20"/>
        </w:rPr>
      </w:pPr>
    </w:p>
    <w:tbl>
      <w:tblPr>
        <w:tblW w:w="15249" w:type="dxa"/>
        <w:tblLayout w:type="fixed"/>
        <w:tblLook w:val="04A0" w:firstRow="1" w:lastRow="0" w:firstColumn="1" w:lastColumn="0" w:noHBand="0" w:noVBand="1"/>
      </w:tblPr>
      <w:tblGrid>
        <w:gridCol w:w="430"/>
        <w:gridCol w:w="9209"/>
        <w:gridCol w:w="426"/>
        <w:gridCol w:w="141"/>
        <w:gridCol w:w="142"/>
        <w:gridCol w:w="567"/>
        <w:gridCol w:w="1559"/>
        <w:gridCol w:w="925"/>
        <w:gridCol w:w="925"/>
        <w:gridCol w:w="925"/>
      </w:tblGrid>
      <w:tr w:rsidR="0072513F" w:rsidRPr="00AC5474" w:rsidTr="00524904">
        <w:trPr>
          <w:trHeight w:val="535"/>
        </w:trPr>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a)</w:t>
            </w:r>
          </w:p>
        </w:tc>
        <w:tc>
          <w:tcPr>
            <w:tcW w:w="9209" w:type="dxa"/>
            <w:shd w:val="clear" w:color="auto" w:fill="auto"/>
          </w:tcPr>
          <w:p w:rsidR="00AF2D25" w:rsidRPr="00AC5474" w:rsidRDefault="005C78DC" w:rsidP="00F906A6">
            <w:pPr>
              <w:rPr>
                <w:rFonts w:asciiTheme="minorHAnsi" w:hAnsiTheme="minorHAnsi" w:cs="Arial"/>
                <w:b/>
                <w:sz w:val="20"/>
                <w:szCs w:val="20"/>
              </w:rPr>
            </w:pPr>
            <w:r w:rsidRPr="00AC5474">
              <w:rPr>
                <w:rFonts w:asciiTheme="minorHAnsi" w:hAnsiTheme="minorHAnsi" w:cs="Arial"/>
                <w:b/>
                <w:sz w:val="20"/>
                <w:szCs w:val="20"/>
              </w:rPr>
              <w:t xml:space="preserve">ocena scenarija ali vsebinske zasnove projekta                                                                            </w:t>
            </w:r>
            <w:r w:rsidR="009B6009">
              <w:rPr>
                <w:rFonts w:asciiTheme="minorHAnsi" w:hAnsiTheme="minorHAnsi" w:cs="Arial"/>
                <w:b/>
                <w:sz w:val="20"/>
                <w:szCs w:val="20"/>
              </w:rPr>
              <w:t xml:space="preserve">            </w:t>
            </w:r>
            <w:r w:rsidR="00524904">
              <w:rPr>
                <w:rFonts w:asciiTheme="minorHAnsi" w:hAnsiTheme="minorHAnsi" w:cs="Arial"/>
                <w:b/>
                <w:sz w:val="20"/>
                <w:szCs w:val="20"/>
              </w:rPr>
              <w:t xml:space="preserve">        </w:t>
            </w:r>
            <w:r w:rsidRPr="00AC5474">
              <w:rPr>
                <w:rFonts w:asciiTheme="minorHAnsi" w:hAnsiTheme="minorHAnsi" w:cs="Arial"/>
                <w:b/>
                <w:sz w:val="20"/>
                <w:szCs w:val="20"/>
              </w:rPr>
              <w:t>0‒50 točk</w:t>
            </w:r>
          </w:p>
          <w:p w:rsidR="0072513F" w:rsidRPr="00A33753"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r w:rsidR="00B707FB" w:rsidRPr="00AC5474">
              <w:rPr>
                <w:rFonts w:asciiTheme="minorHAnsi" w:hAnsiTheme="minorHAnsi" w:cs="Arial"/>
                <w:sz w:val="20"/>
                <w:szCs w:val="20"/>
              </w:rPr>
              <w:t>:</w:t>
            </w:r>
          </w:p>
        </w:tc>
        <w:tc>
          <w:tcPr>
            <w:tcW w:w="567" w:type="dxa"/>
            <w:gridSpan w:val="2"/>
          </w:tcPr>
          <w:p w:rsidR="0072513F" w:rsidRPr="00AC5474" w:rsidDel="0072513F" w:rsidRDefault="0072513F" w:rsidP="00F906A6">
            <w:pPr>
              <w:jc w:val="left"/>
              <w:rPr>
                <w:rFonts w:asciiTheme="minorHAnsi" w:hAnsiTheme="minorHAnsi" w:cs="Arial"/>
                <w:b/>
                <w:sz w:val="20"/>
                <w:szCs w:val="20"/>
              </w:rPr>
            </w:pPr>
          </w:p>
        </w:tc>
        <w:tc>
          <w:tcPr>
            <w:tcW w:w="709" w:type="dxa"/>
            <w:gridSpan w:val="2"/>
          </w:tcPr>
          <w:p w:rsidR="0072513F" w:rsidRPr="00AC5474" w:rsidDel="0072513F" w:rsidRDefault="0072513F" w:rsidP="00F906A6">
            <w:pPr>
              <w:jc w:val="left"/>
              <w:rPr>
                <w:rFonts w:asciiTheme="minorHAnsi" w:hAnsiTheme="minorHAnsi" w:cs="Arial"/>
                <w:b/>
                <w:sz w:val="20"/>
                <w:szCs w:val="20"/>
              </w:rPr>
            </w:pPr>
          </w:p>
        </w:tc>
        <w:tc>
          <w:tcPr>
            <w:tcW w:w="1559" w:type="dxa"/>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rPr>
          <w:trHeight w:val="1298"/>
        </w:trPr>
        <w:tc>
          <w:tcPr>
            <w:tcW w:w="430" w:type="dxa"/>
            <w:shd w:val="clear" w:color="auto" w:fill="auto"/>
          </w:tcPr>
          <w:p w:rsidR="0072513F" w:rsidRPr="00AC5474" w:rsidRDefault="0072513F" w:rsidP="00F906A6">
            <w:pPr>
              <w:jc w:val="left"/>
              <w:rPr>
                <w:rFonts w:asciiTheme="minorHAnsi" w:hAnsiTheme="minorHAnsi" w:cs="Arial"/>
                <w:sz w:val="20"/>
                <w:szCs w:val="20"/>
              </w:rPr>
            </w:pPr>
          </w:p>
        </w:tc>
        <w:tc>
          <w:tcPr>
            <w:tcW w:w="9209" w:type="dxa"/>
            <w:shd w:val="clear" w:color="auto" w:fill="auto"/>
          </w:tcPr>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razvoj ustvarjanja slovenskih </w:t>
            </w:r>
            <w:r w:rsidR="00E65796">
              <w:rPr>
                <w:rFonts w:asciiTheme="minorHAnsi" w:hAnsiTheme="minorHAnsi"/>
                <w:sz w:val="20"/>
                <w:szCs w:val="20"/>
              </w:rPr>
              <w:t>avdiovizualn</w:t>
            </w:r>
            <w:r w:rsidR="00E65796">
              <w:rPr>
                <w:rFonts w:asciiTheme="minorHAnsi" w:hAnsiTheme="minorHAnsi" w:cs="Arial"/>
                <w:sz w:val="20"/>
                <w:szCs w:val="20"/>
              </w:rPr>
              <w:t>ih</w:t>
            </w:r>
            <w:r w:rsidRPr="00AC5474">
              <w:rPr>
                <w:rFonts w:asciiTheme="minorHAnsi" w:hAnsiTheme="minorHAnsi" w:cs="Arial"/>
                <w:sz w:val="20"/>
                <w:szCs w:val="20"/>
              </w:rPr>
              <w:t xml:space="preserve"> del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uveljavitev slovenske </w:t>
            </w:r>
            <w:r w:rsidR="00E65796">
              <w:rPr>
                <w:rFonts w:asciiTheme="minorHAnsi" w:hAnsiTheme="minorHAnsi"/>
                <w:sz w:val="20"/>
                <w:szCs w:val="20"/>
              </w:rPr>
              <w:t>avdiovizualn</w:t>
            </w:r>
            <w:r w:rsidR="00E65796">
              <w:rPr>
                <w:rFonts w:asciiTheme="minorHAnsi" w:hAnsiTheme="minorHAnsi" w:cs="Arial"/>
                <w:sz w:val="20"/>
                <w:szCs w:val="20"/>
              </w:rPr>
              <w:t>e</w:t>
            </w:r>
            <w:r w:rsidRPr="00AC5474">
              <w:rPr>
                <w:rFonts w:asciiTheme="minorHAnsi" w:hAnsiTheme="minorHAnsi" w:cs="Arial"/>
                <w:sz w:val="20"/>
                <w:szCs w:val="20"/>
              </w:rPr>
              <w:t xml:space="preserve"> produkcije doma in v tujini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razvoj slovenske kulture in slovenskega jezika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izvirnost in inovativnost v rabi medija                                                                                            </w:t>
            </w:r>
            <w:r w:rsidR="00524904">
              <w:rPr>
                <w:rFonts w:asciiTheme="minorHAnsi" w:hAnsiTheme="minorHAnsi" w:cs="Arial"/>
                <w:sz w:val="20"/>
                <w:szCs w:val="20"/>
              </w:rPr>
              <w:t xml:space="preserve">      </w:t>
            </w:r>
            <w:r w:rsidRPr="00AC5474">
              <w:rPr>
                <w:rFonts w:asciiTheme="minorHAnsi" w:hAnsiTheme="minorHAnsi" w:cs="Arial"/>
                <w:sz w:val="20"/>
                <w:szCs w:val="20"/>
              </w:rPr>
              <w:t>0‒10 točk</w:t>
            </w:r>
          </w:p>
          <w:p w:rsidR="00AF2D25" w:rsidRPr="00AC5474" w:rsidRDefault="005C78DC" w:rsidP="00F906A6">
            <w:pPr>
              <w:pStyle w:val="Odstavekseznama"/>
              <w:numPr>
                <w:ilvl w:val="0"/>
                <w:numId w:val="68"/>
              </w:numPr>
              <w:spacing w:after="0" w:line="240" w:lineRule="auto"/>
              <w:ind w:left="0" w:firstLine="0"/>
              <w:rPr>
                <w:rFonts w:asciiTheme="minorHAnsi" w:hAnsiTheme="minorHAnsi"/>
                <w:sz w:val="20"/>
                <w:szCs w:val="20"/>
              </w:rPr>
            </w:pPr>
            <w:r w:rsidRPr="00AC5474">
              <w:rPr>
                <w:rFonts w:asciiTheme="minorHAnsi" w:hAnsiTheme="minorHAnsi" w:cs="Arial"/>
                <w:sz w:val="20"/>
                <w:szCs w:val="20"/>
              </w:rPr>
              <w:t xml:space="preserve">utemeljenost izvedbe projekta                                                                                                        </w:t>
            </w:r>
            <w:r w:rsidR="00524904">
              <w:rPr>
                <w:rFonts w:asciiTheme="minorHAnsi" w:hAnsiTheme="minorHAnsi" w:cs="Arial"/>
                <w:sz w:val="20"/>
                <w:szCs w:val="20"/>
              </w:rPr>
              <w:t xml:space="preserve">      0‒10 </w:t>
            </w:r>
            <w:r w:rsidRPr="00AC5474">
              <w:rPr>
                <w:rFonts w:asciiTheme="minorHAnsi" w:hAnsiTheme="minorHAnsi" w:cs="Arial"/>
                <w:sz w:val="20"/>
                <w:szCs w:val="20"/>
              </w:rPr>
              <w:t>točk</w:t>
            </w:r>
          </w:p>
        </w:tc>
        <w:tc>
          <w:tcPr>
            <w:tcW w:w="567" w:type="dxa"/>
            <w:gridSpan w:val="2"/>
          </w:tcPr>
          <w:p w:rsidR="0072513F" w:rsidRPr="00AC5474" w:rsidRDefault="0072513F" w:rsidP="00F906A6">
            <w:pPr>
              <w:rPr>
                <w:rFonts w:asciiTheme="minorHAnsi" w:hAnsiTheme="minorHAnsi" w:cs="Arial"/>
                <w:sz w:val="20"/>
                <w:szCs w:val="20"/>
              </w:rPr>
            </w:pPr>
          </w:p>
        </w:tc>
        <w:tc>
          <w:tcPr>
            <w:tcW w:w="709" w:type="dxa"/>
            <w:gridSpan w:val="2"/>
          </w:tcPr>
          <w:p w:rsidR="0072513F" w:rsidRPr="00AC5474" w:rsidRDefault="0072513F" w:rsidP="00F906A6">
            <w:pPr>
              <w:rPr>
                <w:rFonts w:asciiTheme="minorHAnsi" w:hAnsiTheme="minorHAnsi" w:cs="Arial"/>
                <w:sz w:val="20"/>
                <w:szCs w:val="20"/>
              </w:rPr>
            </w:pPr>
          </w:p>
        </w:tc>
        <w:tc>
          <w:tcPr>
            <w:tcW w:w="1559" w:type="dxa"/>
            <w:shd w:val="clear" w:color="auto" w:fill="auto"/>
            <w:vAlign w:val="bottom"/>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b)</w:t>
            </w:r>
          </w:p>
        </w:tc>
        <w:tc>
          <w:tcPr>
            <w:tcW w:w="9209" w:type="dxa"/>
            <w:shd w:val="clear" w:color="auto" w:fill="auto"/>
          </w:tcPr>
          <w:p w:rsidR="00B707FB" w:rsidRPr="00AC5474" w:rsidRDefault="0072513F" w:rsidP="00F906A6">
            <w:pPr>
              <w:rPr>
                <w:rFonts w:asciiTheme="minorHAnsi" w:hAnsiTheme="minorHAnsi" w:cs="Arial"/>
                <w:b/>
                <w:sz w:val="20"/>
                <w:szCs w:val="20"/>
              </w:rPr>
            </w:pPr>
            <w:r w:rsidRPr="00AC5474">
              <w:rPr>
                <w:rFonts w:asciiTheme="minorHAnsi" w:hAnsiTheme="minorHAnsi" w:cs="Arial"/>
                <w:b/>
                <w:sz w:val="20"/>
                <w:szCs w:val="20"/>
              </w:rPr>
              <w:t>ocena režiserja</w:t>
            </w:r>
            <w:r w:rsidR="002F50EB" w:rsidRPr="00AC5474">
              <w:rPr>
                <w:rFonts w:asciiTheme="minorHAnsi" w:hAnsiTheme="minorHAnsi" w:cs="Arial"/>
                <w:b/>
                <w:sz w:val="20"/>
                <w:szCs w:val="20"/>
              </w:rPr>
              <w:t xml:space="preserve"> </w:t>
            </w:r>
            <w:r w:rsidR="00646050" w:rsidRPr="00AC5474">
              <w:rPr>
                <w:rFonts w:asciiTheme="minorHAnsi" w:hAnsiTheme="minorHAnsi" w:cs="Arial"/>
                <w:b/>
                <w:sz w:val="20"/>
                <w:szCs w:val="20"/>
              </w:rPr>
              <w:t xml:space="preserve">                                                                                                                                           </w:t>
            </w:r>
            <w:r w:rsidR="009B6009">
              <w:rPr>
                <w:rFonts w:asciiTheme="minorHAnsi" w:hAnsiTheme="minorHAnsi" w:cs="Arial"/>
                <w:b/>
                <w:sz w:val="20"/>
                <w:szCs w:val="20"/>
              </w:rPr>
              <w:t xml:space="preserve">   </w:t>
            </w:r>
            <w:r w:rsidR="00E65796">
              <w:rPr>
                <w:rFonts w:asciiTheme="minorHAnsi" w:hAnsiTheme="minorHAnsi" w:cs="Arial"/>
                <w:b/>
                <w:sz w:val="20"/>
                <w:szCs w:val="20"/>
              </w:rPr>
              <w:t xml:space="preserve">   </w:t>
            </w:r>
            <w:r w:rsidR="009B6009">
              <w:rPr>
                <w:rFonts w:asciiTheme="minorHAnsi" w:hAnsiTheme="minorHAnsi" w:cs="Arial"/>
                <w:b/>
                <w:sz w:val="20"/>
                <w:szCs w:val="20"/>
              </w:rPr>
              <w:t xml:space="preserve">  </w:t>
            </w:r>
            <w:r w:rsidR="00524904">
              <w:rPr>
                <w:rFonts w:asciiTheme="minorHAnsi" w:hAnsiTheme="minorHAnsi" w:cs="Arial"/>
                <w:b/>
                <w:sz w:val="20"/>
                <w:szCs w:val="20"/>
              </w:rPr>
              <w:t xml:space="preserve">     </w:t>
            </w:r>
            <w:r w:rsidR="002F50EB" w:rsidRPr="00AC5474">
              <w:rPr>
                <w:rFonts w:asciiTheme="minorHAnsi" w:hAnsiTheme="minorHAnsi" w:cs="Arial"/>
                <w:b/>
                <w:sz w:val="20"/>
                <w:szCs w:val="20"/>
              </w:rPr>
              <w:t xml:space="preserve">0‒30 točk       </w:t>
            </w:r>
          </w:p>
          <w:p w:rsidR="002F50EB" w:rsidRPr="00AC5474" w:rsidRDefault="00DE616B" w:rsidP="00F906A6">
            <w:pPr>
              <w:rPr>
                <w:rFonts w:asciiTheme="minorHAnsi" w:hAnsiTheme="minorHAnsi" w:cs="Arial"/>
                <w:b/>
                <w:sz w:val="20"/>
                <w:szCs w:val="20"/>
              </w:rPr>
            </w:pPr>
            <w:r w:rsidRPr="00AC5474">
              <w:rPr>
                <w:rFonts w:asciiTheme="minorHAnsi" w:hAnsiTheme="minorHAnsi" w:cs="Arial"/>
                <w:b/>
                <w:sz w:val="20"/>
                <w:szCs w:val="20"/>
              </w:rPr>
              <w:t xml:space="preserve"> </w:t>
            </w:r>
            <w:r w:rsidR="00B707FB" w:rsidRPr="00AC5474">
              <w:rPr>
                <w:rFonts w:asciiTheme="minorHAnsi" w:hAnsiTheme="minorHAnsi" w:cs="Arial"/>
                <w:sz w:val="20"/>
                <w:szCs w:val="20"/>
              </w:rPr>
              <w:t>od tega:</w:t>
            </w:r>
            <w:r w:rsidRPr="00AC5474">
              <w:rPr>
                <w:rFonts w:asciiTheme="minorHAnsi" w:hAnsiTheme="minorHAnsi" w:cs="Arial"/>
                <w:b/>
                <w:sz w:val="20"/>
                <w:szCs w:val="20"/>
              </w:rPr>
              <w:t xml:space="preserve">     </w:t>
            </w:r>
          </w:p>
          <w:p w:rsidR="00AF2D25" w:rsidRPr="00AC5474" w:rsidRDefault="005C78DC" w:rsidP="00F906A6">
            <w:pPr>
              <w:pStyle w:val="Odstavekseznama"/>
              <w:numPr>
                <w:ilvl w:val="0"/>
                <w:numId w:val="66"/>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odmevnost ustvarjalnega dela režiserja na </w:t>
            </w:r>
            <w:r w:rsidR="00E65796">
              <w:rPr>
                <w:rFonts w:asciiTheme="minorHAnsi" w:hAnsiTheme="minorHAnsi"/>
                <w:sz w:val="20"/>
                <w:szCs w:val="20"/>
              </w:rPr>
              <w:t>avdiovizualn</w:t>
            </w:r>
            <w:r w:rsidR="00E65796">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področju</w:t>
            </w:r>
            <w:r w:rsidR="00646050" w:rsidRPr="00AC5474">
              <w:rPr>
                <w:rFonts w:asciiTheme="minorHAnsi" w:hAnsiTheme="minorHAnsi" w:cs="Arial"/>
                <w:sz w:val="20"/>
                <w:szCs w:val="20"/>
              </w:rPr>
              <w:t xml:space="preserve">                                        </w:t>
            </w:r>
            <w:r w:rsidR="00524904">
              <w:rPr>
                <w:rFonts w:asciiTheme="minorHAnsi" w:hAnsiTheme="minorHAnsi" w:cs="Arial"/>
                <w:sz w:val="20"/>
                <w:szCs w:val="20"/>
              </w:rPr>
              <w:t xml:space="preserve">   </w:t>
            </w:r>
            <w:r w:rsidR="00646050" w:rsidRPr="00AC5474">
              <w:rPr>
                <w:rFonts w:asciiTheme="minorHAnsi" w:hAnsiTheme="minorHAnsi" w:cs="Arial"/>
                <w:sz w:val="20"/>
                <w:szCs w:val="20"/>
              </w:rPr>
              <w:t>0‒20 točk</w:t>
            </w:r>
          </w:p>
          <w:p w:rsidR="00AF2D25" w:rsidRPr="00AC5474" w:rsidRDefault="005C78DC" w:rsidP="00F906A6">
            <w:pPr>
              <w:pStyle w:val="Odstavekseznama"/>
              <w:numPr>
                <w:ilvl w:val="0"/>
                <w:numId w:val="66"/>
              </w:numPr>
              <w:tabs>
                <w:tab w:val="left" w:pos="540"/>
                <w:tab w:val="left" w:pos="900"/>
              </w:tabs>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ocena režijskega koncepta (kvaliteta, profesionalnost izvedbe, raznovrstnost, </w:t>
            </w:r>
          </w:p>
          <w:p w:rsidR="00AF2D25" w:rsidRPr="009B6009" w:rsidRDefault="005C78DC" w:rsidP="00F906A6">
            <w:pPr>
              <w:tabs>
                <w:tab w:val="left" w:pos="540"/>
                <w:tab w:val="left" w:pos="900"/>
              </w:tabs>
              <w:rPr>
                <w:rFonts w:asciiTheme="minorHAnsi" w:hAnsiTheme="minorHAnsi" w:cs="Arial"/>
                <w:b/>
                <w:sz w:val="20"/>
                <w:szCs w:val="20"/>
              </w:rPr>
            </w:pPr>
            <w:r w:rsidRPr="009B6009">
              <w:rPr>
                <w:rFonts w:asciiTheme="minorHAnsi" w:hAnsiTheme="minorHAnsi" w:cs="Arial"/>
                <w:sz w:val="20"/>
                <w:szCs w:val="20"/>
              </w:rPr>
              <w:t>izvirnost, komunikativnost in aktualnost avtorjevega pristopa)</w:t>
            </w:r>
            <w:r w:rsidR="00646050" w:rsidRPr="009B6009">
              <w:rPr>
                <w:rFonts w:asciiTheme="minorHAnsi" w:hAnsiTheme="minorHAnsi" w:cs="Arial"/>
                <w:sz w:val="20"/>
                <w:szCs w:val="20"/>
              </w:rPr>
              <w:t xml:space="preserve">                                                   </w:t>
            </w:r>
            <w:r w:rsidR="009B6009" w:rsidRPr="009B6009">
              <w:rPr>
                <w:rFonts w:asciiTheme="minorHAnsi" w:hAnsiTheme="minorHAnsi" w:cs="Arial"/>
                <w:sz w:val="20"/>
                <w:szCs w:val="20"/>
              </w:rPr>
              <w:t xml:space="preserve">           </w:t>
            </w:r>
            <w:r w:rsidR="00E65796">
              <w:rPr>
                <w:rFonts w:asciiTheme="minorHAnsi" w:hAnsiTheme="minorHAnsi" w:cs="Arial"/>
                <w:sz w:val="20"/>
                <w:szCs w:val="20"/>
              </w:rPr>
              <w:t xml:space="preserve"> </w:t>
            </w:r>
            <w:r w:rsidR="009B6009" w:rsidRP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646050" w:rsidRPr="009B6009">
              <w:rPr>
                <w:rFonts w:asciiTheme="minorHAnsi" w:hAnsiTheme="minorHAnsi" w:cs="Arial"/>
                <w:sz w:val="20"/>
                <w:szCs w:val="20"/>
              </w:rPr>
              <w:t>0‒10 točk</w:t>
            </w:r>
            <w:r w:rsidRPr="009B6009">
              <w:rPr>
                <w:rFonts w:asciiTheme="minorHAnsi" w:hAnsiTheme="minorHAnsi" w:cs="Arial"/>
                <w:b/>
                <w:sz w:val="20"/>
                <w:szCs w:val="20"/>
              </w:rPr>
              <w:t xml:space="preserve">                                                                                                  </w:t>
            </w:r>
          </w:p>
        </w:tc>
        <w:tc>
          <w:tcPr>
            <w:tcW w:w="426" w:type="dxa"/>
          </w:tcPr>
          <w:p w:rsidR="0072513F" w:rsidRPr="00AC5474" w:rsidRDefault="0072513F" w:rsidP="00F906A6">
            <w:pPr>
              <w:jc w:val="left"/>
              <w:rPr>
                <w:rFonts w:asciiTheme="minorHAnsi" w:hAnsiTheme="minorHAnsi" w:cs="Arial"/>
                <w:b/>
                <w:sz w:val="20"/>
                <w:szCs w:val="20"/>
              </w:rPr>
            </w:pPr>
          </w:p>
        </w:tc>
        <w:tc>
          <w:tcPr>
            <w:tcW w:w="283" w:type="dxa"/>
            <w:gridSpan w:val="2"/>
          </w:tcPr>
          <w:p w:rsidR="0072513F" w:rsidRPr="00AC5474" w:rsidRDefault="0072513F" w:rsidP="00F906A6">
            <w:pPr>
              <w:jc w:val="left"/>
              <w:rPr>
                <w:rFonts w:asciiTheme="minorHAnsi" w:hAnsiTheme="minorHAnsi" w:cs="Arial"/>
                <w:b/>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c)</w:t>
            </w:r>
          </w:p>
        </w:tc>
        <w:tc>
          <w:tcPr>
            <w:tcW w:w="9209" w:type="dxa"/>
            <w:shd w:val="clear" w:color="auto" w:fill="auto"/>
          </w:tcPr>
          <w:p w:rsidR="00B707FB" w:rsidRPr="00AC5474" w:rsidRDefault="0072513F" w:rsidP="00F906A6">
            <w:pPr>
              <w:rPr>
                <w:rFonts w:asciiTheme="minorHAnsi" w:hAnsiTheme="minorHAnsi" w:cs="Arial"/>
                <w:b/>
                <w:sz w:val="20"/>
                <w:szCs w:val="20"/>
              </w:rPr>
            </w:pPr>
            <w:r w:rsidRPr="00AC5474">
              <w:rPr>
                <w:rFonts w:asciiTheme="minorHAnsi" w:hAnsiTheme="minorHAnsi" w:cs="Arial"/>
                <w:b/>
                <w:sz w:val="20"/>
                <w:szCs w:val="20"/>
              </w:rPr>
              <w:t>ocena producenta</w:t>
            </w:r>
            <w:r w:rsidR="00646050" w:rsidRPr="00AC5474">
              <w:rPr>
                <w:rFonts w:asciiTheme="minorHAnsi" w:hAnsiTheme="minorHAnsi" w:cs="Arial"/>
                <w:b/>
                <w:sz w:val="20"/>
                <w:szCs w:val="20"/>
              </w:rPr>
              <w:t xml:space="preserve">                                                                                                                                         </w:t>
            </w:r>
            <w:r w:rsidR="009B6009">
              <w:rPr>
                <w:rFonts w:asciiTheme="minorHAnsi" w:hAnsiTheme="minorHAnsi" w:cs="Arial"/>
                <w:b/>
                <w:sz w:val="20"/>
                <w:szCs w:val="20"/>
              </w:rPr>
              <w:t xml:space="preserve"> </w:t>
            </w:r>
            <w:r w:rsidR="00E65796">
              <w:rPr>
                <w:rFonts w:asciiTheme="minorHAnsi" w:hAnsiTheme="minorHAnsi" w:cs="Arial"/>
                <w:b/>
                <w:sz w:val="20"/>
                <w:szCs w:val="20"/>
              </w:rPr>
              <w:t xml:space="preserve"> </w:t>
            </w:r>
            <w:r w:rsidR="00524904">
              <w:rPr>
                <w:rFonts w:asciiTheme="minorHAnsi" w:hAnsiTheme="minorHAnsi" w:cs="Arial"/>
                <w:b/>
                <w:sz w:val="20"/>
                <w:szCs w:val="20"/>
              </w:rPr>
              <w:t xml:space="preserve">       </w:t>
            </w:r>
            <w:r w:rsidR="00E65796">
              <w:rPr>
                <w:rFonts w:asciiTheme="minorHAnsi" w:hAnsiTheme="minorHAnsi" w:cs="Arial"/>
                <w:b/>
                <w:sz w:val="20"/>
                <w:szCs w:val="20"/>
              </w:rPr>
              <w:t xml:space="preserve"> </w:t>
            </w:r>
            <w:r w:rsidR="009B6009">
              <w:rPr>
                <w:rFonts w:asciiTheme="minorHAnsi" w:hAnsiTheme="minorHAnsi" w:cs="Arial"/>
                <w:b/>
                <w:sz w:val="20"/>
                <w:szCs w:val="20"/>
              </w:rPr>
              <w:t xml:space="preserve"> </w:t>
            </w:r>
            <w:r w:rsidR="00646050" w:rsidRPr="00AC5474">
              <w:rPr>
                <w:rFonts w:asciiTheme="minorHAnsi" w:hAnsiTheme="minorHAnsi" w:cs="Arial"/>
                <w:b/>
                <w:sz w:val="20"/>
                <w:szCs w:val="20"/>
              </w:rPr>
              <w:t>0‒20 točk</w:t>
            </w:r>
          </w:p>
          <w:p w:rsidR="0072513F" w:rsidRPr="00AC5474" w:rsidRDefault="00B707FB" w:rsidP="00F906A6">
            <w:pPr>
              <w:rPr>
                <w:rFonts w:asciiTheme="minorHAnsi" w:hAnsiTheme="minorHAnsi" w:cs="Arial"/>
                <w:b/>
                <w:sz w:val="20"/>
                <w:szCs w:val="20"/>
              </w:rPr>
            </w:pPr>
            <w:r w:rsidRPr="00AC5474">
              <w:rPr>
                <w:rFonts w:asciiTheme="minorHAnsi" w:hAnsiTheme="minorHAnsi" w:cs="Arial"/>
                <w:sz w:val="20"/>
                <w:szCs w:val="20"/>
              </w:rPr>
              <w:t>od tega:</w:t>
            </w:r>
            <w:r w:rsidR="00DE616B" w:rsidRPr="00AC5474">
              <w:rPr>
                <w:rFonts w:asciiTheme="minorHAnsi" w:hAnsiTheme="minorHAnsi" w:cs="Arial"/>
                <w:b/>
                <w:sz w:val="20"/>
                <w:szCs w:val="20"/>
              </w:rPr>
              <w:t xml:space="preserve">                                                                                                               </w:t>
            </w:r>
          </w:p>
        </w:tc>
        <w:tc>
          <w:tcPr>
            <w:tcW w:w="426" w:type="dxa"/>
          </w:tcPr>
          <w:p w:rsidR="0072513F" w:rsidRPr="00AC5474" w:rsidRDefault="0072513F" w:rsidP="00F906A6">
            <w:pPr>
              <w:jc w:val="left"/>
              <w:rPr>
                <w:rFonts w:asciiTheme="minorHAnsi" w:hAnsiTheme="minorHAnsi" w:cs="Arial"/>
                <w:b/>
                <w:sz w:val="20"/>
                <w:szCs w:val="20"/>
              </w:rPr>
            </w:pPr>
          </w:p>
        </w:tc>
        <w:tc>
          <w:tcPr>
            <w:tcW w:w="283" w:type="dxa"/>
            <w:gridSpan w:val="2"/>
          </w:tcPr>
          <w:p w:rsidR="0072513F" w:rsidRPr="00AC5474" w:rsidRDefault="0072513F" w:rsidP="00F906A6">
            <w:pPr>
              <w:jc w:val="left"/>
              <w:rPr>
                <w:rFonts w:asciiTheme="minorHAnsi" w:hAnsiTheme="minorHAnsi" w:cs="Arial"/>
                <w:b/>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sz w:val="20"/>
                <w:szCs w:val="20"/>
              </w:rPr>
            </w:pPr>
          </w:p>
        </w:tc>
        <w:tc>
          <w:tcPr>
            <w:tcW w:w="9209" w:type="dxa"/>
            <w:shd w:val="clear" w:color="auto" w:fill="auto"/>
          </w:tcPr>
          <w:p w:rsidR="00763D5B" w:rsidRPr="00AC5474" w:rsidRDefault="0072513F"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odmevnost producentovega dela na </w:t>
            </w:r>
            <w:r w:rsidR="00E65796">
              <w:rPr>
                <w:rFonts w:asciiTheme="minorHAnsi" w:hAnsiTheme="minorHAnsi"/>
                <w:sz w:val="20"/>
                <w:szCs w:val="20"/>
              </w:rPr>
              <w:t>avdiovizualn</w:t>
            </w:r>
            <w:r w:rsidR="00E65796">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 xml:space="preserve">področju </w:t>
            </w:r>
            <w:r w:rsidR="00DE616B" w:rsidRPr="00AC5474">
              <w:rPr>
                <w:rFonts w:asciiTheme="minorHAnsi" w:hAnsiTheme="minorHAnsi" w:cs="Arial"/>
                <w:sz w:val="20"/>
                <w:szCs w:val="20"/>
              </w:rPr>
              <w:t xml:space="preserve">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E65796">
              <w:rPr>
                <w:rFonts w:asciiTheme="minorHAnsi" w:hAnsiTheme="minorHAnsi" w:cs="Arial"/>
                <w:sz w:val="20"/>
                <w:szCs w:val="20"/>
              </w:rPr>
              <w:t>0</w:t>
            </w:r>
            <w:r w:rsidR="005A51BE" w:rsidRPr="00AC5474">
              <w:rPr>
                <w:rFonts w:asciiTheme="minorHAnsi" w:hAnsiTheme="minorHAnsi" w:cs="Arial"/>
                <w:sz w:val="20"/>
                <w:szCs w:val="20"/>
              </w:rPr>
              <w:t>‒</w:t>
            </w:r>
            <w:r w:rsidR="00F55293" w:rsidRPr="00AC5474">
              <w:rPr>
                <w:rFonts w:asciiTheme="minorHAnsi" w:hAnsiTheme="minorHAnsi" w:cs="Arial"/>
                <w:sz w:val="20"/>
                <w:szCs w:val="20"/>
              </w:rPr>
              <w:t xml:space="preserve">10 </w:t>
            </w:r>
            <w:r w:rsidR="00DE616B" w:rsidRPr="00AC5474">
              <w:rPr>
                <w:rFonts w:asciiTheme="minorHAnsi" w:hAnsiTheme="minorHAnsi" w:cs="Arial"/>
                <w:sz w:val="20"/>
                <w:szCs w:val="20"/>
              </w:rPr>
              <w:t>točk</w:t>
            </w:r>
          </w:p>
          <w:p w:rsidR="0072513F" w:rsidRPr="00AC5474" w:rsidRDefault="0072513F"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strokovna in finančna kredibilnost glede na realizirane projekte                 </w:t>
            </w:r>
            <w:r w:rsidR="00C81049" w:rsidRPr="00AC5474">
              <w:rPr>
                <w:rFonts w:asciiTheme="minorHAnsi" w:hAnsiTheme="minorHAnsi" w:cs="Arial"/>
                <w:sz w:val="20"/>
                <w:szCs w:val="20"/>
              </w:rPr>
              <w:t xml:space="preserve">             </w:t>
            </w:r>
            <w:r w:rsidR="003D0B72" w:rsidRPr="00AC5474">
              <w:rPr>
                <w:rFonts w:asciiTheme="minorHAnsi" w:hAnsiTheme="minorHAnsi" w:cs="Arial"/>
                <w:sz w:val="20"/>
                <w:szCs w:val="20"/>
              </w:rPr>
              <w:t xml:space="preserve">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5A51BE" w:rsidRPr="00AC5474">
              <w:rPr>
                <w:rFonts w:asciiTheme="minorHAnsi" w:hAnsiTheme="minorHAnsi" w:cs="Arial"/>
                <w:sz w:val="20"/>
                <w:szCs w:val="20"/>
              </w:rPr>
              <w:t>0‒</w:t>
            </w:r>
            <w:r w:rsidR="00F55293" w:rsidRPr="00AC5474">
              <w:rPr>
                <w:rFonts w:asciiTheme="minorHAnsi" w:hAnsiTheme="minorHAnsi" w:cs="Arial"/>
                <w:sz w:val="20"/>
                <w:szCs w:val="20"/>
              </w:rPr>
              <w:t>5 točk</w:t>
            </w:r>
            <w:r w:rsidRPr="00AC5474">
              <w:rPr>
                <w:rFonts w:asciiTheme="minorHAnsi" w:hAnsiTheme="minorHAnsi" w:cs="Arial"/>
                <w:sz w:val="20"/>
                <w:szCs w:val="20"/>
              </w:rPr>
              <w:t xml:space="preserve">                                                       </w:t>
            </w:r>
          </w:p>
        </w:tc>
        <w:tc>
          <w:tcPr>
            <w:tcW w:w="426" w:type="dxa"/>
          </w:tcPr>
          <w:p w:rsidR="0072513F" w:rsidRPr="00AC5474" w:rsidRDefault="0072513F" w:rsidP="00F906A6">
            <w:pPr>
              <w:jc w:val="left"/>
              <w:rPr>
                <w:rFonts w:asciiTheme="minorHAnsi" w:hAnsiTheme="minorHAnsi" w:cs="Arial"/>
                <w:sz w:val="20"/>
                <w:szCs w:val="20"/>
              </w:rPr>
            </w:pPr>
          </w:p>
        </w:tc>
        <w:tc>
          <w:tcPr>
            <w:tcW w:w="283" w:type="dxa"/>
            <w:gridSpan w:val="2"/>
          </w:tcPr>
          <w:p w:rsidR="0072513F" w:rsidRPr="00AC5474" w:rsidRDefault="0072513F" w:rsidP="00F906A6">
            <w:pPr>
              <w:jc w:val="left"/>
              <w:rPr>
                <w:rFonts w:asciiTheme="minorHAnsi" w:hAnsiTheme="minorHAnsi" w:cs="Arial"/>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r>
    </w:tbl>
    <w:p w:rsidR="00F55293" w:rsidRPr="00AC5474" w:rsidRDefault="00F55293" w:rsidP="00F906A6">
      <w:pPr>
        <w:tabs>
          <w:tab w:val="left" w:pos="540"/>
          <w:tab w:val="left" w:pos="900"/>
        </w:tabs>
        <w:overflowPunct/>
        <w:autoSpaceDE/>
        <w:autoSpaceDN/>
        <w:adjustRightInd/>
        <w:textAlignment w:val="auto"/>
        <w:rPr>
          <w:rFonts w:asciiTheme="minorHAnsi" w:hAnsiTheme="minorHAnsi" w:cs="Arial"/>
          <w:b/>
          <w:sz w:val="20"/>
          <w:szCs w:val="20"/>
        </w:rPr>
      </w:pPr>
    </w:p>
    <w:p w:rsidR="00E001EB" w:rsidRPr="00AC5474" w:rsidRDefault="00C2133C" w:rsidP="00F906A6">
      <w:pPr>
        <w:tabs>
          <w:tab w:val="left" w:pos="540"/>
          <w:tab w:val="left" w:pos="900"/>
        </w:tabs>
        <w:overflowPunct/>
        <w:autoSpaceDE/>
        <w:autoSpaceDN/>
        <w:adjustRightInd/>
        <w:jc w:val="center"/>
        <w:textAlignment w:val="auto"/>
        <w:rPr>
          <w:rFonts w:asciiTheme="minorHAnsi" w:hAnsiTheme="minorHAnsi" w:cs="Arial"/>
          <w:b/>
          <w:sz w:val="20"/>
          <w:szCs w:val="20"/>
        </w:rPr>
      </w:pPr>
      <w:r w:rsidRPr="00AC5474">
        <w:rPr>
          <w:rFonts w:asciiTheme="minorHAnsi" w:hAnsiTheme="minorHAnsi" w:cs="Arial"/>
          <w:b/>
          <w:sz w:val="20"/>
          <w:szCs w:val="20"/>
        </w:rPr>
        <w:t>3</w:t>
      </w:r>
      <w:r w:rsidR="00A07467" w:rsidRPr="00AC5474">
        <w:rPr>
          <w:rFonts w:asciiTheme="minorHAnsi" w:hAnsiTheme="minorHAnsi" w:cs="Arial"/>
          <w:b/>
          <w:sz w:val="20"/>
          <w:szCs w:val="20"/>
        </w:rPr>
        <w:t>1</w:t>
      </w:r>
      <w:r w:rsidR="00E001EB" w:rsidRPr="00AC5474">
        <w:rPr>
          <w:rFonts w:asciiTheme="minorHAnsi" w:hAnsiTheme="minorHAnsi" w:cs="Arial"/>
          <w:b/>
          <w:sz w:val="20"/>
          <w:szCs w:val="20"/>
        </w:rPr>
        <w:t>. člen</w:t>
      </w:r>
    </w:p>
    <w:p w:rsidR="00E001EB" w:rsidRPr="00AC5474" w:rsidRDefault="00E001EB" w:rsidP="00F906A6">
      <w:pPr>
        <w:suppressAutoHyphens/>
        <w:jc w:val="center"/>
        <w:rPr>
          <w:rFonts w:asciiTheme="minorHAnsi" w:hAnsiTheme="minorHAnsi"/>
          <w:b/>
          <w:sz w:val="20"/>
          <w:szCs w:val="20"/>
        </w:rPr>
      </w:pPr>
      <w:r w:rsidRPr="00AC5474">
        <w:rPr>
          <w:rFonts w:asciiTheme="minorHAnsi" w:hAnsiTheme="minorHAnsi"/>
          <w:b/>
          <w:sz w:val="20"/>
          <w:szCs w:val="20"/>
        </w:rPr>
        <w:t>(število točk)</w:t>
      </w:r>
    </w:p>
    <w:p w:rsidR="00844705" w:rsidRPr="00AC5474" w:rsidRDefault="00844705"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rPr>
          <w:rFonts w:asciiTheme="minorHAnsi" w:hAnsiTheme="minorHAnsi"/>
          <w:sz w:val="20"/>
          <w:szCs w:val="20"/>
        </w:rPr>
      </w:pPr>
    </w:p>
    <w:p w:rsidR="00F55293" w:rsidRPr="00AC5474" w:rsidRDefault="00E001EB" w:rsidP="00F906A6">
      <w:pPr>
        <w:rPr>
          <w:rFonts w:asciiTheme="minorHAnsi" w:hAnsiTheme="minorHAnsi"/>
          <w:sz w:val="20"/>
          <w:szCs w:val="20"/>
        </w:rPr>
      </w:pPr>
      <w:r w:rsidRPr="00AC5474">
        <w:rPr>
          <w:rFonts w:asciiTheme="minorHAnsi" w:hAnsiTheme="minorHAnsi"/>
          <w:sz w:val="20"/>
          <w:szCs w:val="20"/>
        </w:rPr>
        <w:t xml:space="preserve">(2) Z besedilom razpisa iz </w:t>
      </w:r>
      <w:r w:rsidR="00A53426" w:rsidRPr="00AC5474">
        <w:rPr>
          <w:rFonts w:asciiTheme="minorHAnsi" w:hAnsiTheme="minorHAnsi"/>
          <w:sz w:val="20"/>
          <w:szCs w:val="20"/>
        </w:rPr>
        <w:t xml:space="preserve">drugega odstavka </w:t>
      </w:r>
      <w:r w:rsidR="00A97360" w:rsidRPr="00AC5474">
        <w:rPr>
          <w:rFonts w:asciiTheme="minorHAnsi" w:hAnsiTheme="minorHAnsi"/>
          <w:sz w:val="20"/>
          <w:szCs w:val="20"/>
        </w:rPr>
        <w:t>2</w:t>
      </w:r>
      <w:r w:rsidR="00A07467" w:rsidRPr="00AC5474">
        <w:rPr>
          <w:rFonts w:asciiTheme="minorHAnsi" w:hAnsiTheme="minorHAnsi"/>
          <w:sz w:val="20"/>
          <w:szCs w:val="20"/>
        </w:rPr>
        <w:t>9</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4D70B0" w:rsidRPr="00AC5474">
        <w:rPr>
          <w:rFonts w:asciiTheme="minorHAnsi" w:hAnsiTheme="minorHAnsi"/>
          <w:sz w:val="20"/>
          <w:szCs w:val="20"/>
        </w:rPr>
        <w:t xml:space="preserve"> </w:t>
      </w:r>
      <w:r w:rsidR="00AF7458">
        <w:rPr>
          <w:rFonts w:asciiTheme="minorHAnsi" w:hAnsiTheme="minorHAnsi"/>
          <w:sz w:val="20"/>
          <w:szCs w:val="20"/>
        </w:rPr>
        <w:t>oziroma</w:t>
      </w:r>
      <w:r w:rsidR="004D70B0" w:rsidRPr="00AC5474">
        <w:rPr>
          <w:rFonts w:asciiTheme="minorHAnsi" w:hAnsiTheme="minorHAnsi"/>
          <w:sz w:val="20"/>
          <w:szCs w:val="20"/>
        </w:rPr>
        <w:t xml:space="preserve"> uvrsti na rezervno listo</w:t>
      </w:r>
      <w:r w:rsidR="003E4D49" w:rsidRPr="00AC5474">
        <w:rPr>
          <w:rFonts w:asciiTheme="minorHAnsi" w:hAnsiTheme="minorHAnsi"/>
          <w:sz w:val="20"/>
          <w:szCs w:val="20"/>
        </w:rPr>
        <w:t>, ob upoštevanju razpoložljivih sredstev in zaporedja glede na število točk, ki jih je prejel posamezen projekt.</w:t>
      </w:r>
    </w:p>
    <w:p w:rsidR="00763D5B" w:rsidRPr="00AC5474" w:rsidRDefault="00763D5B" w:rsidP="00F906A6">
      <w:pPr>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tretje alineje točke c 30. člena tega </w:t>
      </w:r>
      <w:r w:rsidR="00844705" w:rsidRPr="00AC5474">
        <w:rPr>
          <w:rFonts w:asciiTheme="minorHAnsi" w:hAnsiTheme="minorHAnsi" w:cs="Arial"/>
          <w:sz w:val="20"/>
          <w:szCs w:val="20"/>
        </w:rPr>
        <w:t>p</w:t>
      </w:r>
      <w:r w:rsidRPr="00AC5474">
        <w:rPr>
          <w:rFonts w:asciiTheme="minorHAnsi" w:hAnsiTheme="minorHAnsi" w:cs="Arial"/>
          <w:sz w:val="20"/>
          <w:szCs w:val="20"/>
        </w:rPr>
        <w:t>ravilnika ni dosegel vsaj 3 točke.</w:t>
      </w:r>
    </w:p>
    <w:p w:rsidR="000613A0" w:rsidRPr="00AC5474" w:rsidRDefault="000613A0" w:rsidP="00F906A6">
      <w:pPr>
        <w:tabs>
          <w:tab w:val="left" w:pos="540"/>
          <w:tab w:val="left" w:pos="900"/>
        </w:tabs>
        <w:overflowPunct/>
        <w:autoSpaceDE/>
        <w:autoSpaceDN/>
        <w:adjustRightInd/>
        <w:textAlignment w:val="auto"/>
        <w:rPr>
          <w:rFonts w:asciiTheme="minorHAnsi" w:hAnsiTheme="minorHAnsi" w:cs="Arial"/>
          <w:b/>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(digitalizacija slovensk</w:t>
      </w:r>
      <w:r w:rsidR="00366B88" w:rsidRPr="00AC5474">
        <w:rPr>
          <w:rFonts w:asciiTheme="minorHAnsi" w:hAnsiTheme="minorHAnsi"/>
          <w:sz w:val="20"/>
          <w:szCs w:val="20"/>
        </w:rPr>
        <w:t>ih kinodvoran</w:t>
      </w:r>
      <w:r w:rsidRPr="00AC5474">
        <w:rPr>
          <w:rFonts w:asciiTheme="minorHAnsi" w:hAnsiTheme="minorHAnsi"/>
          <w:sz w:val="20"/>
          <w:szCs w:val="20"/>
        </w:rPr>
        <w:t>)</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digitalizacije </w:t>
      </w:r>
      <w:r w:rsidR="00366B88" w:rsidRPr="00AC5474">
        <w:rPr>
          <w:rFonts w:asciiTheme="minorHAnsi" w:hAnsiTheme="minorHAnsi"/>
          <w:sz w:val="20"/>
          <w:szCs w:val="20"/>
        </w:rPr>
        <w:t xml:space="preserve">slovenskih kinodvoran </w:t>
      </w:r>
      <w:r w:rsidRPr="00AC5474">
        <w:rPr>
          <w:rFonts w:asciiTheme="minorHAnsi" w:hAnsiTheme="minorHAnsi"/>
          <w:sz w:val="20"/>
          <w:szCs w:val="20"/>
        </w:rPr>
        <w:t xml:space="preserve">je distribucija kinematografskih filmov na način, ki bo omogočal javno predvajanje filmov na profesionalnih digitalnih </w:t>
      </w:r>
      <w:r w:rsidR="00E65796">
        <w:rPr>
          <w:rFonts w:asciiTheme="minorHAnsi" w:hAnsiTheme="minorHAnsi"/>
          <w:sz w:val="20"/>
          <w:szCs w:val="20"/>
        </w:rPr>
        <w:t>avdiovizualnih</w:t>
      </w:r>
      <w:r w:rsidRPr="00AC5474">
        <w:rPr>
          <w:rFonts w:asciiTheme="minorHAnsi" w:hAnsiTheme="minorHAnsi"/>
          <w:sz w:val="20"/>
          <w:szCs w:val="20"/>
        </w:rPr>
        <w:t xml:space="preserve"> sistemih </w:t>
      </w:r>
      <w:r w:rsidR="00AF7458">
        <w:rPr>
          <w:rFonts w:asciiTheme="minorHAnsi" w:hAnsiTheme="minorHAnsi"/>
          <w:sz w:val="20"/>
          <w:szCs w:val="20"/>
        </w:rPr>
        <w:t>oziroma</w:t>
      </w:r>
      <w:r w:rsidRPr="00AC5474">
        <w:rPr>
          <w:rFonts w:asciiTheme="minorHAnsi" w:hAnsiTheme="minorHAnsi"/>
          <w:sz w:val="20"/>
          <w:szCs w:val="20"/>
        </w:rPr>
        <w:t xml:space="preserve"> nosilcih.</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Agencija pridobi predloge za sofinanciranje digitalizacije </w:t>
      </w:r>
      <w:r w:rsidR="00366B88" w:rsidRPr="00AC5474">
        <w:rPr>
          <w:rFonts w:asciiTheme="minorHAnsi" w:hAnsiTheme="minorHAnsi"/>
          <w:sz w:val="20"/>
          <w:szCs w:val="20"/>
        </w:rPr>
        <w:t xml:space="preserve">slovenskih kinodvoran </w:t>
      </w:r>
      <w:r w:rsidRPr="00AC5474">
        <w:rPr>
          <w:rFonts w:asciiTheme="minorHAnsi" w:hAnsiTheme="minorHAnsi"/>
          <w:sz w:val="20"/>
          <w:szCs w:val="20"/>
        </w:rPr>
        <w:t xml:space="preserve">z razpisom, na katerem lahko sodelujejo prijavitelji, ki so registrirani za kinematografsko dejavnost in le-to izvajajo na območju Republike Slovenije. Z razpisom se podrobneje določajo omejitve in tehnični parametri, v okviru katerih lahko prijavitelj kandidira na razpisu za digitalizacijo </w:t>
      </w:r>
      <w:r w:rsidR="00366B88" w:rsidRPr="00AC5474">
        <w:rPr>
          <w:rFonts w:asciiTheme="minorHAnsi" w:hAnsiTheme="minorHAnsi"/>
          <w:sz w:val="20"/>
          <w:szCs w:val="20"/>
        </w:rPr>
        <w:t>slovenskih kinodvoran</w:t>
      </w:r>
      <w:r w:rsidRPr="00AC5474">
        <w:rPr>
          <w:rFonts w:asciiTheme="minorHAnsi" w:hAnsiTheme="minorHAnsi"/>
          <w:sz w:val="20"/>
          <w:szCs w:val="20"/>
        </w:rPr>
        <w:t>.</w:t>
      </w:r>
    </w:p>
    <w:p w:rsidR="008B6208" w:rsidRPr="00AC5474" w:rsidRDefault="008B6208" w:rsidP="00F906A6">
      <w:pPr>
        <w:pStyle w:val="len"/>
        <w:spacing w:before="0"/>
        <w:rPr>
          <w:rFonts w:asciiTheme="minorHAnsi" w:hAnsiTheme="minorHAnsi"/>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 xml:space="preserve">(merila za ocenjevanje digitalizacije </w:t>
      </w:r>
      <w:r w:rsidR="00366B88" w:rsidRPr="00AC5474">
        <w:rPr>
          <w:rFonts w:asciiTheme="minorHAnsi" w:hAnsiTheme="minorHAnsi"/>
          <w:sz w:val="20"/>
          <w:szCs w:val="20"/>
        </w:rPr>
        <w:t>slovenskih kinodvoran</w:t>
      </w:r>
      <w:r w:rsidRPr="00AC5474">
        <w:rPr>
          <w:rFonts w:asciiTheme="minorHAnsi" w:hAnsiTheme="minorHAnsi"/>
          <w:sz w:val="20"/>
          <w:szCs w:val="20"/>
        </w:rPr>
        <w:t>)</w:t>
      </w:r>
    </w:p>
    <w:p w:rsidR="00844705" w:rsidRPr="00AC5474" w:rsidRDefault="0084470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za ocenjevanje predlogov projektov, prijavljenih na razpis iz drugega odstavka prejšnjega člena za sofinanciranje digitalizacije prikazovanja, oceni prijavljene projekte po naslednjih merilih:</w:t>
      </w:r>
    </w:p>
    <w:tbl>
      <w:tblPr>
        <w:tblW w:w="9384" w:type="dxa"/>
        <w:jc w:val="center"/>
        <w:tblLayout w:type="fixed"/>
        <w:tblCellMar>
          <w:left w:w="0" w:type="dxa"/>
          <w:right w:w="0" w:type="dxa"/>
        </w:tblCellMar>
        <w:tblLook w:val="0000" w:firstRow="0" w:lastRow="0" w:firstColumn="0" w:lastColumn="0" w:noHBand="0" w:noVBand="0"/>
      </w:tblPr>
      <w:tblGrid>
        <w:gridCol w:w="7821"/>
        <w:gridCol w:w="1563"/>
      </w:tblGrid>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programskega delovanja kinematografa</w:t>
            </w:r>
          </w:p>
          <w:p w:rsidR="00AF2D25" w:rsidRPr="00AC5474" w:rsidRDefault="007A5698"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7A5698" w:rsidP="00F906A6">
            <w:pPr>
              <w:pStyle w:val="rkovnatokazaodstavkom"/>
              <w:numPr>
                <w:ilvl w:val="0"/>
                <w:numId w:val="59"/>
              </w:numPr>
              <w:ind w:left="0" w:firstLine="0"/>
              <w:jc w:val="left"/>
              <w:rPr>
                <w:rFonts w:asciiTheme="minorHAnsi" w:hAnsiTheme="minorHAnsi" w:cs="Arial"/>
                <w:sz w:val="20"/>
                <w:szCs w:val="20"/>
              </w:rPr>
            </w:pPr>
            <w:r w:rsidRPr="00AC5474">
              <w:rPr>
                <w:rFonts w:asciiTheme="minorHAnsi" w:hAnsiTheme="minorHAnsi" w:cs="Arial"/>
                <w:sz w:val="20"/>
                <w:szCs w:val="20"/>
              </w:rPr>
              <w:t>večinska zastopanost slovenskih in evropskih filmov ter filmov tretjega sveta v koledarskem letu pred letom objave razpisa</w:t>
            </w:r>
          </w:p>
          <w:p w:rsidR="00AF2D25" w:rsidRPr="00AC5474" w:rsidRDefault="007A5698" w:rsidP="00F906A6">
            <w:pPr>
              <w:pStyle w:val="rkovnatokazaodstavkom"/>
              <w:numPr>
                <w:ilvl w:val="0"/>
                <w:numId w:val="59"/>
              </w:numPr>
              <w:ind w:left="0" w:firstLine="0"/>
              <w:jc w:val="left"/>
              <w:rPr>
                <w:rFonts w:asciiTheme="minorHAnsi" w:hAnsiTheme="minorHAnsi" w:cs="Arial"/>
                <w:sz w:val="20"/>
                <w:szCs w:val="20"/>
              </w:rPr>
            </w:pPr>
            <w:r w:rsidRPr="00AC5474">
              <w:rPr>
                <w:rFonts w:asciiTheme="minorHAnsi" w:hAnsiTheme="minorHAnsi" w:cs="Arial"/>
                <w:sz w:val="20"/>
                <w:szCs w:val="20"/>
              </w:rPr>
              <w:t xml:space="preserve">članstvo v </w:t>
            </w:r>
            <w:proofErr w:type="spellStart"/>
            <w:r w:rsidRPr="00AC5474">
              <w:rPr>
                <w:rFonts w:asciiTheme="minorHAnsi" w:hAnsiTheme="minorHAnsi" w:cs="Arial"/>
                <w:sz w:val="20"/>
                <w:szCs w:val="20"/>
              </w:rPr>
              <w:t>Europa</w:t>
            </w:r>
            <w:proofErr w:type="spellEnd"/>
            <w:r w:rsidRPr="00AC5474">
              <w:rPr>
                <w:rFonts w:asciiTheme="minorHAnsi" w:hAnsiTheme="minorHAnsi" w:cs="Arial"/>
                <w:sz w:val="20"/>
                <w:szCs w:val="20"/>
              </w:rPr>
              <w:t xml:space="preserve"> </w:t>
            </w:r>
            <w:proofErr w:type="spellStart"/>
            <w:r w:rsidRPr="00AC5474">
              <w:rPr>
                <w:rFonts w:asciiTheme="minorHAnsi" w:hAnsiTheme="minorHAnsi" w:cs="Arial"/>
                <w:sz w:val="20"/>
                <w:szCs w:val="20"/>
              </w:rPr>
              <w:t>Cinemas</w:t>
            </w:r>
            <w:proofErr w:type="spellEnd"/>
          </w:p>
        </w:tc>
        <w:tc>
          <w:tcPr>
            <w:tcW w:w="1563" w:type="dxa"/>
            <w:tcBorders>
              <w:top w:val="nil"/>
              <w:left w:val="nil"/>
              <w:bottom w:val="nil"/>
              <w:right w:val="nil"/>
            </w:tcBorders>
            <w:tcMar>
              <w:top w:w="62" w:type="dxa"/>
              <w:left w:w="0" w:type="dxa"/>
              <w:bottom w:w="62" w:type="dxa"/>
              <w:right w:w="0" w:type="dxa"/>
            </w:tcMar>
          </w:tcPr>
          <w:p w:rsidR="00AF2D25" w:rsidRPr="00AC5474" w:rsidRDefault="007A5698" w:rsidP="00F906A6">
            <w:pPr>
              <w:pStyle w:val="Odstavek"/>
              <w:spacing w:before="0"/>
              <w:ind w:firstLine="0"/>
              <w:jc w:val="right"/>
              <w:rPr>
                <w:rFonts w:asciiTheme="minorHAnsi" w:hAnsiTheme="minorHAnsi" w:cs="Arial"/>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r w:rsidRPr="00AC5474">
              <w:rPr>
                <w:rFonts w:asciiTheme="minorHAnsi" w:hAnsiTheme="minorHAnsi" w:cs="Arial"/>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20 točk</w:t>
            </w:r>
          </w:p>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sz w:val="20"/>
                <w:szCs w:val="20"/>
              </w:rPr>
              <w:t>5 točk</w:t>
            </w:r>
            <w:r w:rsidRPr="00AC5474" w:rsidDel="00B707FB">
              <w:rPr>
                <w:rFonts w:asciiTheme="minorHAnsi" w:hAnsiTheme="minorHAnsi" w:cs="Arial"/>
                <w:b/>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
                <w:sz w:val="20"/>
                <w:szCs w:val="20"/>
              </w:rPr>
            </w:pP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merila uspešnosti delovanja, lokacijski potencial kina in regijska pokritost s</w:t>
            </w:r>
            <w:r w:rsidRPr="00AC5474">
              <w:rPr>
                <w:rFonts w:asciiTheme="minorHAnsi" w:hAnsiTheme="minorHAnsi" w:cs="Arial"/>
                <w:b/>
                <w:sz w:val="20"/>
                <w:szCs w:val="20"/>
              </w:rPr>
              <w:t xml:space="preserve"> </w:t>
            </w:r>
            <w:r w:rsidR="00E001EB" w:rsidRPr="00AC5474">
              <w:rPr>
                <w:rFonts w:asciiTheme="minorHAnsi" w:hAnsiTheme="minorHAnsi" w:cs="Arial"/>
                <w:b/>
                <w:sz w:val="20"/>
                <w:szCs w:val="20"/>
              </w:rPr>
              <w:t>kinematografsko dejavnostjo</w:t>
            </w:r>
            <w:r w:rsidRPr="00AC5474">
              <w:rPr>
                <w:rFonts w:asciiTheme="minorHAnsi" w:hAnsiTheme="minorHAnsi" w:cs="Arial"/>
                <w:b/>
                <w:sz w:val="20"/>
                <w:szCs w:val="20"/>
              </w:rPr>
              <w:t xml:space="preserve"> </w:t>
            </w:r>
          </w:p>
          <w:p w:rsidR="007A5698" w:rsidRPr="00AC5474" w:rsidRDefault="007A5698"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r w:rsidRPr="00AC5474">
              <w:rPr>
                <w:rFonts w:asciiTheme="minorHAnsi" w:hAnsiTheme="minorHAnsi" w:cs="Arial"/>
                <w:sz w:val="20"/>
                <w:szCs w:val="20"/>
              </w:rPr>
              <w:t>število obiskovalcev (do 1000 obiskovalcev letno 2 točki, 1001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3000 obiskovalcev letno 4 točke, 3001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5000 obiskovalcev letno 6 točk, 5001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7000 obiskovalcev letno 8 točk</w:t>
            </w:r>
            <w:r w:rsidR="00F7252C" w:rsidRPr="00AC5474">
              <w:rPr>
                <w:rFonts w:asciiTheme="minorHAnsi" w:hAnsiTheme="minorHAnsi" w:cs="Arial"/>
                <w:sz w:val="20"/>
                <w:szCs w:val="20"/>
              </w:rPr>
              <w:t>,</w:t>
            </w:r>
            <w:r w:rsidRPr="00AC5474">
              <w:rPr>
                <w:rFonts w:asciiTheme="minorHAnsi" w:hAnsiTheme="minorHAnsi" w:cs="Arial"/>
                <w:sz w:val="20"/>
                <w:szCs w:val="20"/>
              </w:rPr>
              <w:t xml:space="preserve"> nad 7000 obiskovalcev letno 10 točk)</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proofErr w:type="spellStart"/>
            <w:r w:rsidRPr="00AC5474">
              <w:rPr>
                <w:rFonts w:asciiTheme="minorHAnsi" w:hAnsiTheme="minorHAnsi" w:cs="Arial"/>
                <w:sz w:val="20"/>
                <w:szCs w:val="20"/>
              </w:rPr>
              <w:t>frekventnost</w:t>
            </w:r>
            <w:proofErr w:type="spellEnd"/>
            <w:r w:rsidRPr="00AC5474">
              <w:rPr>
                <w:rFonts w:asciiTheme="minorHAnsi" w:hAnsiTheme="minorHAnsi" w:cs="Arial"/>
                <w:sz w:val="20"/>
                <w:szCs w:val="20"/>
              </w:rPr>
              <w:t xml:space="preserve"> lokacije kinematografa, ocena tržnega potenciala kina </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r w:rsidRPr="00AC5474">
              <w:rPr>
                <w:rFonts w:asciiTheme="minorHAnsi" w:hAnsiTheme="minorHAnsi" w:cs="Arial"/>
                <w:sz w:val="20"/>
                <w:szCs w:val="20"/>
              </w:rPr>
              <w:t xml:space="preserve">regijska pokritost s kinematografsko dejavnostjo; pomen za enakomeren razvoj </w:t>
            </w:r>
          </w:p>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kakovostne programske ponudbe na celotnem področju </w:t>
            </w:r>
            <w:r w:rsidR="00AB13A5">
              <w:rPr>
                <w:rFonts w:asciiTheme="minorHAnsi" w:hAnsiTheme="minorHAnsi"/>
                <w:sz w:val="20"/>
                <w:szCs w:val="20"/>
              </w:rPr>
              <w:t>Republike Slovenije</w:t>
            </w:r>
          </w:p>
        </w:tc>
        <w:tc>
          <w:tcPr>
            <w:tcW w:w="1563" w:type="dxa"/>
            <w:tcBorders>
              <w:top w:val="nil"/>
              <w:left w:val="nil"/>
              <w:bottom w:val="nil"/>
              <w:right w:val="nil"/>
            </w:tcBorders>
            <w:tcMar>
              <w:top w:w="62" w:type="dxa"/>
              <w:left w:w="0" w:type="dxa"/>
              <w:bottom w:w="62" w:type="dxa"/>
              <w:right w:w="0" w:type="dxa"/>
            </w:tcMar>
          </w:tcPr>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bCs/>
                <w:color w:val="333333"/>
                <w:sz w:val="20"/>
                <w:szCs w:val="20"/>
              </w:rPr>
            </w:pPr>
            <w:r w:rsidRPr="00AC5474">
              <w:rPr>
                <w:rFonts w:asciiTheme="minorHAnsi" w:hAnsiTheme="minorHAnsi" w:cs="Arial"/>
                <w:bCs/>
                <w:color w:val="333333"/>
                <w:sz w:val="20"/>
                <w:szCs w:val="20"/>
              </w:rPr>
              <w:t>0‒10</w:t>
            </w:r>
            <w:r w:rsidRPr="00AC5474">
              <w:rPr>
                <w:rFonts w:asciiTheme="minorHAnsi" w:hAnsiTheme="minorHAnsi" w:cs="Arial"/>
                <w:sz w:val="20"/>
                <w:szCs w:val="20"/>
              </w:rPr>
              <w:t xml:space="preserve"> točk</w:t>
            </w:r>
            <w:r w:rsidRPr="00AC5474">
              <w:rPr>
                <w:rFonts w:asciiTheme="minorHAnsi" w:hAnsiTheme="minorHAnsi" w:cs="Arial"/>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 xml:space="preserve">0‒5 </w:t>
            </w:r>
            <w:r w:rsidRPr="00AC5474">
              <w:rPr>
                <w:rFonts w:asciiTheme="minorHAnsi" w:hAnsiTheme="minorHAnsi" w:cs="Arial"/>
                <w:sz w:val="20"/>
                <w:szCs w:val="20"/>
              </w:rPr>
              <w:t>točk</w:t>
            </w:r>
          </w:p>
          <w:p w:rsidR="00AF2D25" w:rsidRPr="00AC5474" w:rsidRDefault="007A569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r w:rsidRPr="00AC5474" w:rsidDel="00B707FB">
              <w:rPr>
                <w:rFonts w:asciiTheme="minorHAnsi" w:hAnsiTheme="minorHAnsi" w:cs="Arial"/>
                <w:b/>
                <w:bCs/>
                <w:color w:val="333333"/>
                <w:sz w:val="20"/>
                <w:szCs w:val="20"/>
              </w:rPr>
              <w:t xml:space="preserve"> </w:t>
            </w: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rPr>
                <w:rFonts w:asciiTheme="minorHAnsi" w:hAnsiTheme="minorHAnsi"/>
                <w:b/>
                <w:sz w:val="20"/>
                <w:szCs w:val="20"/>
              </w:rPr>
            </w:pPr>
            <w:r w:rsidRPr="00AC5474">
              <w:rPr>
                <w:rFonts w:asciiTheme="minorHAnsi" w:hAnsiTheme="minorHAnsi"/>
                <w:b/>
                <w:sz w:val="20"/>
                <w:szCs w:val="20"/>
              </w:rPr>
              <w:t xml:space="preserve">c) </w:t>
            </w:r>
            <w:r w:rsidR="00E001EB" w:rsidRPr="00AC5474">
              <w:rPr>
                <w:rFonts w:asciiTheme="minorHAnsi" w:hAnsiTheme="minorHAnsi"/>
                <w:b/>
                <w:sz w:val="20"/>
                <w:szCs w:val="20"/>
              </w:rPr>
              <w:t>merila pogojev za brezhibno delovanje digitalnega kina</w:t>
            </w:r>
            <w:r w:rsidR="002F50EB" w:rsidRPr="00AC5474">
              <w:rPr>
                <w:rFonts w:asciiTheme="minorHAnsi" w:hAnsiTheme="minorHAnsi"/>
                <w:b/>
                <w:sz w:val="20"/>
                <w:szCs w:val="20"/>
              </w:rPr>
              <w:t xml:space="preserve"> </w:t>
            </w:r>
          </w:p>
          <w:p w:rsidR="002F50EB" w:rsidRPr="00AC5474" w:rsidRDefault="002F50EB"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2F50EB" w:rsidP="00F906A6">
            <w:pPr>
              <w:pStyle w:val="rkovnatokazaodstavkom"/>
              <w:numPr>
                <w:ilvl w:val="0"/>
                <w:numId w:val="61"/>
              </w:numPr>
              <w:ind w:left="0" w:firstLine="0"/>
              <w:jc w:val="left"/>
              <w:rPr>
                <w:rFonts w:asciiTheme="minorHAnsi" w:hAnsiTheme="minorHAnsi" w:cs="Arial"/>
                <w:sz w:val="20"/>
                <w:szCs w:val="20"/>
              </w:rPr>
            </w:pPr>
            <w:r w:rsidRPr="00AC5474">
              <w:rPr>
                <w:rFonts w:asciiTheme="minorHAnsi" w:hAnsiTheme="minorHAnsi" w:cs="Arial"/>
                <w:sz w:val="20"/>
                <w:szCs w:val="20"/>
              </w:rPr>
              <w:t>ocena stanja obstoječe tehnične opreme kina in možnosti nadgraditve opreme za digitalizacijo</w:t>
            </w:r>
          </w:p>
          <w:p w:rsidR="00AF2D25" w:rsidRPr="00AC5474" w:rsidRDefault="002F50EB" w:rsidP="00F906A6">
            <w:pPr>
              <w:pStyle w:val="rkovnatokazaodstavkom"/>
              <w:numPr>
                <w:ilvl w:val="0"/>
                <w:numId w:val="61"/>
              </w:numPr>
              <w:ind w:left="0" w:firstLine="0"/>
              <w:rPr>
                <w:rFonts w:asciiTheme="minorHAnsi" w:hAnsiTheme="minorHAnsi"/>
                <w:b/>
                <w:sz w:val="20"/>
                <w:szCs w:val="20"/>
              </w:rPr>
            </w:pPr>
            <w:r w:rsidRPr="00AC5474">
              <w:rPr>
                <w:rFonts w:asciiTheme="minorHAnsi" w:hAnsiTheme="minorHAnsi" w:cs="Arial"/>
                <w:sz w:val="20"/>
                <w:szCs w:val="20"/>
              </w:rPr>
              <w:t>ocena vzdrževanja infrastrukture kina</w:t>
            </w:r>
          </w:p>
        </w:tc>
        <w:tc>
          <w:tcPr>
            <w:tcW w:w="1563" w:type="dxa"/>
            <w:tcBorders>
              <w:top w:val="nil"/>
              <w:left w:val="nil"/>
              <w:bottom w:val="nil"/>
              <w:right w:val="nil"/>
            </w:tcBorders>
            <w:tcMar>
              <w:top w:w="62" w:type="dxa"/>
              <w:left w:w="0" w:type="dxa"/>
              <w:bottom w:w="62" w:type="dxa"/>
              <w:right w:w="0" w:type="dxa"/>
            </w:tcMar>
          </w:tcPr>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15 točk</w:t>
            </w:r>
          </w:p>
          <w:p w:rsidR="00AF2D25" w:rsidRPr="00AC5474" w:rsidRDefault="00AF2D25" w:rsidP="00F906A6">
            <w:pPr>
              <w:pStyle w:val="Odstavek"/>
              <w:spacing w:before="0"/>
              <w:ind w:firstLine="0"/>
              <w:jc w:val="right"/>
              <w:rPr>
                <w:rFonts w:asciiTheme="minorHAnsi" w:hAnsiTheme="minorHAnsi" w:cs="Arial"/>
                <w:b/>
                <w:bCs/>
                <w:color w:val="333333"/>
                <w:sz w:val="20"/>
                <w:szCs w:val="20"/>
              </w:rPr>
            </w:pPr>
          </w:p>
          <w:p w:rsidR="00AF2D25" w:rsidRPr="00AC5474" w:rsidRDefault="002F50EB"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r w:rsidRPr="00AC5474" w:rsidDel="00B707FB">
              <w:rPr>
                <w:rFonts w:asciiTheme="minorHAnsi" w:hAnsiTheme="minorHAnsi" w:cs="Arial"/>
                <w:b/>
                <w:bCs/>
                <w:color w:val="333333"/>
                <w:sz w:val="20"/>
                <w:szCs w:val="20"/>
              </w:rPr>
              <w:t xml:space="preserve"> </w:t>
            </w: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merila potrjenosti finančne konstrukcije projekta digitalizacije</w:t>
            </w:r>
            <w:r w:rsidR="002F50EB" w:rsidRPr="00AC5474">
              <w:rPr>
                <w:rFonts w:asciiTheme="minorHAnsi" w:hAnsiTheme="minorHAnsi" w:cs="Arial"/>
                <w:b/>
                <w:sz w:val="20"/>
                <w:szCs w:val="20"/>
              </w:rPr>
              <w:t xml:space="preserve"> </w:t>
            </w:r>
          </w:p>
          <w:p w:rsidR="002F50EB" w:rsidRPr="00AC5474" w:rsidRDefault="002F50EB"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2F50EB" w:rsidP="00F906A6">
            <w:pPr>
              <w:pStyle w:val="rkovnatokazaodstavkom"/>
              <w:numPr>
                <w:ilvl w:val="0"/>
                <w:numId w:val="6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pismo o nameri občine, usklajeno z NR-investicijskim programom občine, </w:t>
            </w:r>
            <w:r w:rsidR="00AF7458">
              <w:rPr>
                <w:rFonts w:asciiTheme="minorHAnsi" w:hAnsiTheme="minorHAnsi"/>
                <w:sz w:val="20"/>
                <w:szCs w:val="20"/>
              </w:rPr>
              <w:t xml:space="preserve"> oziroma</w:t>
            </w:r>
            <w:r w:rsidRPr="00AC5474">
              <w:rPr>
                <w:rFonts w:asciiTheme="minorHAnsi" w:hAnsiTheme="minorHAnsi" w:cs="Arial"/>
                <w:sz w:val="20"/>
                <w:szCs w:val="20"/>
              </w:rPr>
              <w:t xml:space="preserve"> odločba ali pogodba z občino</w:t>
            </w:r>
          </w:p>
          <w:p w:rsidR="00AF2D25" w:rsidRPr="00AC5474" w:rsidRDefault="002F50EB" w:rsidP="00F906A6">
            <w:pPr>
              <w:pStyle w:val="rkovnatokazaodstavkom"/>
              <w:numPr>
                <w:ilvl w:val="0"/>
                <w:numId w:val="62"/>
              </w:numPr>
              <w:ind w:left="0" w:firstLine="0"/>
              <w:jc w:val="left"/>
              <w:rPr>
                <w:rFonts w:asciiTheme="minorHAnsi" w:hAnsiTheme="minorHAnsi" w:cs="Arial"/>
                <w:sz w:val="20"/>
                <w:szCs w:val="20"/>
              </w:rPr>
            </w:pPr>
            <w:r w:rsidRPr="00AC5474">
              <w:rPr>
                <w:rFonts w:asciiTheme="minorHAnsi" w:hAnsiTheme="minorHAnsi" w:cs="Arial"/>
                <w:sz w:val="20"/>
                <w:szCs w:val="20"/>
              </w:rPr>
              <w:t>višina lastne investicije</w:t>
            </w:r>
          </w:p>
        </w:tc>
        <w:tc>
          <w:tcPr>
            <w:tcW w:w="1563" w:type="dxa"/>
            <w:tcBorders>
              <w:top w:val="nil"/>
              <w:left w:val="nil"/>
              <w:bottom w:val="nil"/>
              <w:right w:val="nil"/>
            </w:tcBorders>
            <w:tcMar>
              <w:top w:w="62" w:type="dxa"/>
              <w:left w:w="0" w:type="dxa"/>
              <w:bottom w:w="62" w:type="dxa"/>
              <w:right w:w="0" w:type="dxa"/>
            </w:tcMar>
          </w:tcPr>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
                <w:bCs/>
                <w:color w:val="333333"/>
                <w:sz w:val="20"/>
                <w:szCs w:val="20"/>
              </w:rPr>
            </w:pPr>
          </w:p>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2F50EB"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15 točk</w:t>
            </w:r>
            <w:r w:rsidRPr="00AC5474" w:rsidDel="00B707FB">
              <w:rPr>
                <w:rFonts w:asciiTheme="minorHAnsi" w:hAnsiTheme="minorHAnsi" w:cs="Arial"/>
                <w:b/>
                <w:bCs/>
                <w:color w:val="333333"/>
                <w:sz w:val="20"/>
                <w:szCs w:val="20"/>
              </w:rPr>
              <w:t xml:space="preserve"> </w:t>
            </w:r>
          </w:p>
        </w:tc>
      </w:tr>
    </w:tbl>
    <w:p w:rsidR="00844705" w:rsidRPr="00AC5474" w:rsidRDefault="00844705" w:rsidP="00F906A6">
      <w:pPr>
        <w:pStyle w:val="len"/>
        <w:spacing w:before="0"/>
        <w:rPr>
          <w:rFonts w:asciiTheme="minorHAnsi" w:hAnsiTheme="minorHAnsi"/>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B42359" w:rsidRPr="00AC5474">
        <w:rPr>
          <w:rFonts w:asciiTheme="minorHAnsi" w:hAnsiTheme="minorHAnsi"/>
          <w:sz w:val="20"/>
          <w:szCs w:val="20"/>
        </w:rPr>
        <w:t>32</w:t>
      </w:r>
      <w:r w:rsidRPr="00AC5474">
        <w:rPr>
          <w:rFonts w:asciiTheme="minorHAnsi" w:hAnsiTheme="minorHAnsi"/>
          <w:sz w:val="20"/>
          <w:szCs w:val="20"/>
        </w:rPr>
        <w:t>. člena tega pravilnika se določi število točk, ki ga mora vsak prijavljeni projekt doseči, da ga pristojna strokovna komisija predlaga direktorju v financiranje.</w:t>
      </w:r>
    </w:p>
    <w:p w:rsidR="00AE2C0D" w:rsidRPr="00AC5474" w:rsidRDefault="00AE2C0D" w:rsidP="00F906A6">
      <w:pPr>
        <w:pStyle w:val="Odstavek"/>
        <w:spacing w:before="0"/>
        <w:ind w:firstLine="0"/>
        <w:rPr>
          <w:rFonts w:asciiTheme="minorHAnsi" w:hAnsiTheme="minorHAnsi"/>
          <w:sz w:val="20"/>
          <w:szCs w:val="20"/>
          <w:highlight w:val="cyan"/>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(sofinanciranje filmskih festivalov v Republiki Sloveniji)</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filmskih festivalov v Republiki Sloveniji je spodbujanje filmske kulture, filmske vzgoje ter omogočanje publiki, da se seznani s sodobnimi praksami domače in tuje filmske ustvarjalnosti.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filmskih festivalov lahko sodelujejo pravne osebe ali samostojni podjetniki posamezniki, registrirani za opravljanje dejavnosti s področja filmske in video</w:t>
      </w:r>
      <w:r w:rsidR="00A33753">
        <w:rPr>
          <w:rFonts w:asciiTheme="minorHAnsi" w:hAnsiTheme="minorHAnsi"/>
          <w:sz w:val="20"/>
          <w:szCs w:val="20"/>
        </w:rPr>
        <w:t xml:space="preserve"> </w:t>
      </w:r>
      <w:r w:rsidRPr="00AC5474">
        <w:rPr>
          <w:rFonts w:asciiTheme="minorHAnsi" w:hAnsiTheme="minorHAnsi"/>
          <w:sz w:val="20"/>
          <w:szCs w:val="20"/>
        </w:rPr>
        <w:t>dejavnosti ali za organizacijo kulturnih ali drugih prireditev</w:t>
      </w:r>
      <w:r w:rsidR="00D45FC9" w:rsidRPr="00AC5474">
        <w:rPr>
          <w:rFonts w:asciiTheme="minorHAnsi" w:hAnsiTheme="minorHAnsi"/>
          <w:sz w:val="20"/>
          <w:szCs w:val="20"/>
        </w:rPr>
        <w:t xml:space="preserve"> in</w:t>
      </w:r>
      <w:r w:rsidR="00D45FC9" w:rsidRPr="00AC5474">
        <w:rPr>
          <w:rFonts w:asciiTheme="minorHAnsi" w:eastAsia="Calibri" w:hAnsiTheme="minorHAnsi" w:cs="Arial"/>
          <w:b/>
          <w:sz w:val="20"/>
          <w:szCs w:val="20"/>
          <w:lang w:eastAsia="en-US"/>
        </w:rPr>
        <w:t xml:space="preserve"> katerih ustanovitelj ali soustanovitelj ni </w:t>
      </w:r>
      <w:r w:rsidR="00D45FC9" w:rsidRPr="00AC5474">
        <w:rPr>
          <w:rFonts w:asciiTheme="minorHAnsi" w:hAnsiTheme="minorHAnsi"/>
          <w:b/>
          <w:sz w:val="20"/>
          <w:szCs w:val="20"/>
        </w:rPr>
        <w:t>Republika Slovenija</w:t>
      </w:r>
      <w:r w:rsidR="00D45FC9" w:rsidRPr="00AC5474">
        <w:rPr>
          <w:rFonts w:asciiTheme="minorHAnsi" w:eastAsia="Calibri" w:hAnsiTheme="minorHAnsi" w:cs="Arial"/>
          <w:sz w:val="20"/>
          <w:szCs w:val="20"/>
          <w:lang w:eastAsia="en-US"/>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Razpis za sofinanciranje filmskih festivalov v Republiki Sloveniji ni namenjen sofinanciranju Festivala slovenskega filma.</w:t>
      </w:r>
    </w:p>
    <w:p w:rsidR="008B6208" w:rsidRPr="00AC5474" w:rsidRDefault="008B6208"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36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filmskih festivalov v Republiki Sloveniji)</w:t>
      </w:r>
    </w:p>
    <w:p w:rsidR="000A1726" w:rsidRPr="00AC5474" w:rsidRDefault="000A1726" w:rsidP="00F906A6">
      <w:pPr>
        <w:pStyle w:val="lennaslov"/>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po naslednjih merilih:</w:t>
      </w:r>
    </w:p>
    <w:tbl>
      <w:tblPr>
        <w:tblW w:w="9228" w:type="dxa"/>
        <w:jc w:val="center"/>
        <w:tblLayout w:type="fixed"/>
        <w:tblCellMar>
          <w:left w:w="0" w:type="dxa"/>
          <w:right w:w="0" w:type="dxa"/>
        </w:tblCellMar>
        <w:tblLook w:val="0000" w:firstRow="0" w:lastRow="0" w:firstColumn="0" w:lastColumn="0" w:noHBand="0" w:noVBand="0"/>
      </w:tblPr>
      <w:tblGrid>
        <w:gridCol w:w="7797"/>
        <w:gridCol w:w="1431"/>
      </w:tblGrid>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EC393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a)</w:t>
            </w:r>
            <w:r w:rsidR="00026F1B" w:rsidRPr="00AC5474">
              <w:rPr>
                <w:rFonts w:asciiTheme="minorHAnsi" w:hAnsiTheme="minorHAnsi" w:cs="Arial"/>
                <w:b/>
                <w:sz w:val="20"/>
                <w:szCs w:val="20"/>
              </w:rPr>
              <w:t xml:space="preserve"> </w:t>
            </w:r>
            <w:r w:rsidR="00320D28" w:rsidRPr="00AC5474">
              <w:rPr>
                <w:rFonts w:asciiTheme="minorHAnsi" w:hAnsiTheme="minorHAnsi" w:cs="Arial"/>
                <w:b/>
                <w:sz w:val="20"/>
                <w:szCs w:val="20"/>
              </w:rPr>
              <w:t>ocena festivalskega delovanja prijavitelja za obdobje vsaj enega leta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CD0CDC" w:rsidP="00F906A6">
            <w:pPr>
              <w:pStyle w:val="rkovnatokazaodstavkom"/>
              <w:numPr>
                <w:ilvl w:val="0"/>
                <w:numId w:val="53"/>
              </w:numPr>
              <w:tabs>
                <w:tab w:val="left" w:pos="155"/>
                <w:tab w:val="left" w:pos="297"/>
              </w:tabs>
              <w:overflowPunct/>
              <w:autoSpaceDE/>
              <w:autoSpaceDN/>
              <w:adjustRightInd/>
              <w:ind w:left="0" w:firstLine="0"/>
              <w:jc w:val="left"/>
              <w:textAlignment w:val="auto"/>
              <w:rPr>
                <w:rFonts w:asciiTheme="minorHAnsi" w:hAnsiTheme="minorHAnsi" w:cs="Arial"/>
                <w:sz w:val="20"/>
                <w:szCs w:val="20"/>
              </w:rPr>
            </w:pPr>
            <w:r w:rsidRPr="00AC5474">
              <w:rPr>
                <w:rFonts w:asciiTheme="minorHAnsi" w:hAnsiTheme="minorHAnsi" w:cs="Arial"/>
                <w:sz w:val="20"/>
                <w:szCs w:val="20"/>
              </w:rPr>
              <w:t xml:space="preserve">iz naslovov prikazanih filmov ter navedbe </w:t>
            </w:r>
            <w:proofErr w:type="spellStart"/>
            <w:r w:rsidRPr="00AC5474">
              <w:rPr>
                <w:rFonts w:asciiTheme="minorHAnsi" w:hAnsiTheme="minorHAnsi" w:cs="Arial"/>
                <w:sz w:val="20"/>
                <w:szCs w:val="20"/>
              </w:rPr>
              <w:t>obfestivalskih</w:t>
            </w:r>
            <w:proofErr w:type="spellEnd"/>
            <w:r w:rsidRPr="00AC5474">
              <w:rPr>
                <w:rFonts w:asciiTheme="minorHAnsi" w:hAnsiTheme="minorHAnsi" w:cs="Arial"/>
                <w:sz w:val="20"/>
                <w:szCs w:val="20"/>
              </w:rPr>
              <w:t xml:space="preserve"> dogodkov razvidna kakovost dosedanjega festivalskega programa </w:t>
            </w:r>
            <w:r w:rsidRPr="00AC5474">
              <w:rPr>
                <w:rFonts w:asciiTheme="minorHAnsi" w:hAnsiTheme="minorHAnsi"/>
                <w:sz w:val="20"/>
                <w:szCs w:val="20"/>
              </w:rPr>
              <w:t xml:space="preserve">in kakovost izvedbe dosedanjega programa (tehnična raven izvedbe, zagotavljanje prevodov v slovenski jezik, kakovost organizacije posameznih dogodkov) </w:t>
            </w:r>
          </w:p>
          <w:p w:rsidR="00AF2D25" w:rsidRPr="00AC5474" w:rsidRDefault="00CD0CDC" w:rsidP="00F906A6">
            <w:pPr>
              <w:pStyle w:val="rkovnatokazaodstavkom"/>
              <w:numPr>
                <w:ilvl w:val="0"/>
                <w:numId w:val="54"/>
              </w:numPr>
              <w:ind w:left="0" w:firstLine="0"/>
              <w:rPr>
                <w:rFonts w:asciiTheme="minorHAnsi" w:hAnsiTheme="minorHAnsi" w:cs="Arial"/>
                <w:sz w:val="20"/>
                <w:szCs w:val="20"/>
              </w:rPr>
            </w:pPr>
            <w:r w:rsidRPr="00AC5474">
              <w:rPr>
                <w:rFonts w:asciiTheme="minorHAnsi" w:hAnsiTheme="minorHAnsi" w:cs="Arial"/>
                <w:sz w:val="20"/>
                <w:szCs w:val="20"/>
              </w:rPr>
              <w:t>iz števila predvajanj, števila gledalcev in izdanih publikacij razviden obseg dosedanjega festivalskega programa</w:t>
            </w:r>
            <w:r w:rsidR="00D50B56" w:rsidRPr="00AC5474">
              <w:rPr>
                <w:rFonts w:asciiTheme="minorHAnsi" w:hAnsiTheme="minorHAnsi" w:cs="Arial"/>
                <w:sz w:val="20"/>
                <w:szCs w:val="20"/>
              </w:rPr>
              <w:t xml:space="preserve"> </w:t>
            </w:r>
          </w:p>
          <w:p w:rsidR="00AF2D25" w:rsidRPr="00AC5474" w:rsidRDefault="00D50B56" w:rsidP="00F906A6">
            <w:pPr>
              <w:pStyle w:val="rkovnatokazaodstavkom"/>
              <w:numPr>
                <w:ilvl w:val="0"/>
                <w:numId w:val="54"/>
              </w:numPr>
              <w:ind w:left="0" w:firstLine="0"/>
              <w:rPr>
                <w:rFonts w:asciiTheme="minorHAnsi" w:hAnsiTheme="minorHAnsi" w:cs="Arial"/>
                <w:sz w:val="20"/>
                <w:szCs w:val="20"/>
              </w:rPr>
            </w:pPr>
            <w:r w:rsidRPr="00AC5474">
              <w:rPr>
                <w:rFonts w:asciiTheme="minorHAnsi" w:hAnsiTheme="minorHAnsi" w:cs="Arial"/>
                <w:sz w:val="20"/>
                <w:szCs w:val="20"/>
              </w:rPr>
              <w:t>iz števila, obsega in kakovosti medijskih zapisov razvidna odmevnost dosedanje festivalske dejavnosti prijavitelja</w:t>
            </w:r>
          </w:p>
          <w:p w:rsidR="00AF2D25" w:rsidRPr="00AC5474" w:rsidRDefault="00AF2D25" w:rsidP="00F906A6">
            <w:pPr>
              <w:pStyle w:val="rkovnatokazaodstavkom"/>
              <w:numPr>
                <w:ilvl w:val="0"/>
                <w:numId w:val="0"/>
              </w:numPr>
              <w:rPr>
                <w:rFonts w:asciiTheme="minorHAnsi" w:hAnsiTheme="minorHAnsi"/>
                <w:sz w:val="20"/>
                <w:szCs w:val="20"/>
              </w:rPr>
            </w:pPr>
          </w:p>
        </w:tc>
        <w:tc>
          <w:tcPr>
            <w:tcW w:w="1431" w:type="dxa"/>
            <w:tcBorders>
              <w:top w:val="nil"/>
              <w:left w:val="nil"/>
              <w:bottom w:val="nil"/>
              <w:right w:val="nil"/>
            </w:tcBorders>
            <w:tcMar>
              <w:top w:w="71" w:type="dxa"/>
              <w:left w:w="0" w:type="dxa"/>
              <w:bottom w:w="69" w:type="dxa"/>
              <w:right w:w="0" w:type="dxa"/>
            </w:tcMar>
          </w:tcPr>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40 točk</w:t>
            </w:r>
            <w:r w:rsidRPr="00AC5474">
              <w:rPr>
                <w:rFonts w:asciiTheme="minorHAnsi" w:hAnsiTheme="minorHAnsi" w:cs="Arial"/>
                <w:bCs/>
                <w:color w:val="333333"/>
                <w:sz w:val="20"/>
                <w:szCs w:val="20"/>
              </w:rPr>
              <w:t xml:space="preserve"> </w:t>
            </w:r>
          </w:p>
          <w:p w:rsidR="00CD0CDC" w:rsidRPr="00AC5474" w:rsidRDefault="00CD0CDC" w:rsidP="00F906A6">
            <w:pPr>
              <w:jc w:val="right"/>
              <w:rPr>
                <w:rFonts w:asciiTheme="minorHAnsi" w:hAnsiTheme="minorHAnsi" w:cs="Arial"/>
                <w:bCs/>
                <w:color w:val="333333"/>
                <w:sz w:val="20"/>
                <w:szCs w:val="20"/>
              </w:rPr>
            </w:pPr>
          </w:p>
          <w:p w:rsidR="00CD0CDC" w:rsidRPr="00AC5474" w:rsidRDefault="00CD0CDC" w:rsidP="00F906A6">
            <w:pPr>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20 točk</w:t>
            </w:r>
            <w:r w:rsidRPr="00AC5474" w:rsidDel="00B707FB">
              <w:rPr>
                <w:rFonts w:asciiTheme="minorHAnsi" w:hAnsiTheme="minorHAnsi" w:cs="Arial"/>
                <w:b/>
                <w:bCs/>
                <w:color w:val="333333"/>
                <w:sz w:val="20"/>
                <w:szCs w:val="20"/>
              </w:rPr>
              <w:t xml:space="preserve"> </w:t>
            </w:r>
          </w:p>
          <w:p w:rsidR="00AF2D25" w:rsidRPr="00AC5474" w:rsidRDefault="00AF2D25" w:rsidP="00F906A6">
            <w:pPr>
              <w:jc w:val="right"/>
              <w:rPr>
                <w:rFonts w:asciiTheme="minorHAnsi" w:hAnsiTheme="minorHAnsi" w:cs="Arial"/>
                <w:bCs/>
                <w:color w:val="333333"/>
                <w:sz w:val="20"/>
                <w:szCs w:val="20"/>
              </w:rPr>
            </w:pPr>
          </w:p>
          <w:p w:rsidR="00AF2D25" w:rsidRPr="00AC5474" w:rsidRDefault="00AF2D25" w:rsidP="00F906A6">
            <w:pPr>
              <w:jc w:val="right"/>
              <w:rPr>
                <w:rFonts w:asciiTheme="minorHAnsi" w:hAnsiTheme="minorHAnsi" w:cs="Arial"/>
                <w:bCs/>
                <w:color w:val="333333"/>
                <w:sz w:val="20"/>
                <w:szCs w:val="20"/>
              </w:rPr>
            </w:pPr>
          </w:p>
          <w:p w:rsidR="00AF2D25" w:rsidRPr="00AC5474" w:rsidRDefault="00AF2D25" w:rsidP="00F906A6">
            <w:pPr>
              <w:jc w:val="right"/>
              <w:rPr>
                <w:rFonts w:asciiTheme="minorHAnsi" w:hAnsiTheme="minorHAnsi" w:cs="Arial"/>
                <w:bCs/>
                <w:color w:val="333333"/>
                <w:sz w:val="20"/>
                <w:szCs w:val="20"/>
              </w:rPr>
            </w:pPr>
          </w:p>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p w:rsidR="00AF2D25" w:rsidRPr="00AC5474" w:rsidRDefault="00AF2D25" w:rsidP="00F906A6">
            <w:pPr>
              <w:jc w:val="right"/>
              <w:rPr>
                <w:rFonts w:asciiTheme="minorHAnsi" w:hAnsiTheme="minorHAnsi" w:cs="Arial"/>
                <w:bCs/>
                <w:color w:val="333333"/>
                <w:sz w:val="20"/>
                <w:szCs w:val="20"/>
              </w:rPr>
            </w:pPr>
          </w:p>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320D28" w:rsidRPr="00AC5474" w:rsidRDefault="00026F1B" w:rsidP="00F906A6">
            <w:pPr>
              <w:jc w:val="left"/>
              <w:rPr>
                <w:rFonts w:asciiTheme="minorHAnsi" w:hAnsiTheme="minorHAnsi" w:cs="Arial"/>
                <w:b/>
                <w:sz w:val="20"/>
                <w:szCs w:val="20"/>
              </w:rPr>
            </w:pPr>
            <w:r w:rsidRPr="00AC5474">
              <w:rPr>
                <w:rFonts w:asciiTheme="minorHAnsi" w:hAnsiTheme="minorHAnsi" w:cs="Arial"/>
                <w:b/>
                <w:sz w:val="20"/>
                <w:szCs w:val="20"/>
              </w:rPr>
              <w:t xml:space="preserve">b) </w:t>
            </w:r>
            <w:r w:rsidR="00320D28" w:rsidRPr="00AC5474">
              <w:rPr>
                <w:rFonts w:asciiTheme="minorHAnsi" w:hAnsiTheme="minorHAnsi" w:cs="Arial"/>
                <w:b/>
                <w:sz w:val="20"/>
                <w:szCs w:val="20"/>
              </w:rPr>
              <w:t>ocena programskih usmeritev</w:t>
            </w:r>
          </w:p>
          <w:p w:rsidR="00AF2D25" w:rsidRPr="00AC5474" w:rsidRDefault="00CD0CDC" w:rsidP="00F906A6">
            <w:p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5C78DC" w:rsidP="00F906A6">
            <w:pPr>
              <w:pStyle w:val="Odstavekseznama"/>
              <w:numPr>
                <w:ilvl w:val="0"/>
                <w:numId w:val="50"/>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 xml:space="preserve">strokovna utemeljenost programskih usmeritev </w:t>
            </w:r>
          </w:p>
          <w:p w:rsidR="00AF2D25" w:rsidRPr="00AC5474" w:rsidRDefault="005C78DC" w:rsidP="00F906A6">
            <w:pPr>
              <w:pStyle w:val="Alineazaodstavkom"/>
              <w:numPr>
                <w:ilvl w:val="0"/>
                <w:numId w:val="50"/>
              </w:numPr>
              <w:ind w:left="0" w:firstLine="0"/>
              <w:rPr>
                <w:rFonts w:asciiTheme="minorHAnsi" w:hAnsiTheme="minorHAnsi"/>
                <w:sz w:val="20"/>
                <w:szCs w:val="20"/>
              </w:rPr>
            </w:pPr>
            <w:r w:rsidRPr="00AC5474">
              <w:rPr>
                <w:rFonts w:asciiTheme="minorHAnsi" w:hAnsiTheme="minorHAnsi"/>
                <w:sz w:val="20"/>
                <w:szCs w:val="20"/>
              </w:rPr>
              <w:t>zasnova programskih sklopov</w:t>
            </w:r>
          </w:p>
          <w:p w:rsidR="00AF2D25" w:rsidRPr="00AC5474" w:rsidRDefault="005C78DC" w:rsidP="00F906A6">
            <w:pPr>
              <w:pStyle w:val="Alineazaodstavkom"/>
              <w:numPr>
                <w:ilvl w:val="0"/>
                <w:numId w:val="50"/>
              </w:numPr>
              <w:ind w:left="0" w:firstLine="0"/>
              <w:rPr>
                <w:rFonts w:asciiTheme="minorHAnsi" w:hAnsiTheme="minorHAnsi"/>
                <w:sz w:val="20"/>
                <w:szCs w:val="20"/>
              </w:rPr>
            </w:pPr>
            <w:r w:rsidRPr="00AC5474">
              <w:rPr>
                <w:rFonts w:asciiTheme="minorHAnsi" w:hAnsiTheme="minorHAnsi"/>
                <w:sz w:val="20"/>
                <w:szCs w:val="20"/>
              </w:rPr>
              <w:t>pričakovano število gostov</w:t>
            </w:r>
          </w:p>
          <w:p w:rsidR="00AF2D25" w:rsidRPr="00AC5474" w:rsidRDefault="005C78DC" w:rsidP="00F906A6">
            <w:pPr>
              <w:pStyle w:val="Odstavekseznama"/>
              <w:numPr>
                <w:ilvl w:val="0"/>
                <w:numId w:val="50"/>
              </w:numPr>
              <w:spacing w:after="0" w:line="240" w:lineRule="auto"/>
              <w:ind w:left="0" w:firstLine="0"/>
              <w:rPr>
                <w:rFonts w:asciiTheme="minorHAnsi" w:hAnsiTheme="minorHAnsi" w:cs="Arial"/>
                <w:b/>
                <w:sz w:val="20"/>
                <w:szCs w:val="20"/>
              </w:rPr>
            </w:pPr>
            <w:r w:rsidRPr="00AC5474">
              <w:rPr>
                <w:rFonts w:asciiTheme="minorHAnsi" w:hAnsiTheme="minorHAnsi" w:cs="Arial"/>
                <w:sz w:val="20"/>
                <w:szCs w:val="20"/>
              </w:rPr>
              <w:t>združljivost programske usmeritve s programsko politiko Agencije</w:t>
            </w:r>
          </w:p>
        </w:tc>
        <w:tc>
          <w:tcPr>
            <w:tcW w:w="1431" w:type="dxa"/>
            <w:tcBorders>
              <w:top w:val="nil"/>
              <w:left w:val="nil"/>
              <w:bottom w:val="nil"/>
              <w:right w:val="nil"/>
            </w:tcBorders>
            <w:tcMar>
              <w:top w:w="71" w:type="dxa"/>
              <w:left w:w="0" w:type="dxa"/>
              <w:bottom w:w="69" w:type="dxa"/>
              <w:right w:w="0" w:type="dxa"/>
            </w:tcMar>
          </w:tcPr>
          <w:p w:rsidR="00AF2D25" w:rsidRPr="00AC5474" w:rsidRDefault="00D50B56" w:rsidP="00F906A6">
            <w:pPr>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20 točk</w:t>
            </w:r>
          </w:p>
          <w:p w:rsidR="00AF2D25" w:rsidRPr="00AC5474" w:rsidRDefault="00AF2D25" w:rsidP="00F906A6">
            <w:pPr>
              <w:jc w:val="right"/>
              <w:rPr>
                <w:rFonts w:asciiTheme="minorHAnsi" w:hAnsiTheme="minorHAnsi" w:cs="Arial"/>
                <w:b/>
                <w:bCs/>
                <w:color w:val="333333"/>
                <w:sz w:val="20"/>
                <w:szCs w:val="20"/>
              </w:rPr>
            </w:pP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 xml:space="preserve">0‒5 točk </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AF2D25" w:rsidRPr="00AC5474" w:rsidRDefault="00AF2D25" w:rsidP="00F906A6">
            <w:pPr>
              <w:jc w:val="right"/>
              <w:rPr>
                <w:rFonts w:asciiTheme="minorHAnsi" w:hAnsiTheme="minorHAnsi" w:cs="Arial"/>
                <w:b/>
                <w:sz w:val="20"/>
                <w:szCs w:val="20"/>
              </w:rPr>
            </w:pP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320D28" w:rsidRPr="00AC5474">
              <w:rPr>
                <w:rFonts w:asciiTheme="minorHAnsi" w:hAnsiTheme="minorHAnsi" w:cs="Arial"/>
                <w:b/>
                <w:sz w:val="20"/>
                <w:szCs w:val="20"/>
              </w:rPr>
              <w:t>ocena načrtovanega števila prikazanih filmov, števila predstav in pričakovanega števila gledalcev</w:t>
            </w:r>
            <w:r w:rsidR="00D50B56" w:rsidRPr="00AC5474">
              <w:rPr>
                <w:rFonts w:asciiTheme="minorHAnsi" w:hAnsiTheme="minorHAnsi" w:cs="Arial"/>
                <w:b/>
                <w:sz w:val="20"/>
                <w:szCs w:val="20"/>
              </w:rPr>
              <w:t xml:space="preserve"> </w:t>
            </w:r>
          </w:p>
          <w:p w:rsidR="00AF2D25" w:rsidRPr="00AC5474" w:rsidRDefault="00D50B56"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(upoštevajo se strokovna utemeljenost načrtovanega števila prikazanih filmov, načrtovanega števila projekcij in načrtovanega števila gledalcev)</w:t>
            </w:r>
          </w:p>
        </w:tc>
        <w:tc>
          <w:tcPr>
            <w:tcW w:w="1431" w:type="dxa"/>
            <w:tcBorders>
              <w:top w:val="nil"/>
              <w:left w:val="nil"/>
              <w:bottom w:val="nil"/>
              <w:right w:val="nil"/>
            </w:tcBorders>
            <w:tcMar>
              <w:top w:w="71" w:type="dxa"/>
              <w:left w:w="0" w:type="dxa"/>
              <w:bottom w:w="69" w:type="dxa"/>
              <w:right w:w="0" w:type="dxa"/>
            </w:tcMar>
          </w:tcPr>
          <w:p w:rsidR="00AF2D25" w:rsidRPr="00AC5474" w:rsidRDefault="005A51BE" w:rsidP="00F906A6">
            <w:pPr>
              <w:jc w:val="right"/>
              <w:rPr>
                <w:rFonts w:asciiTheme="minorHAnsi" w:hAnsiTheme="minorHAnsi" w:cs="Arial"/>
                <w:b/>
                <w:sz w:val="20"/>
                <w:szCs w:val="20"/>
              </w:rPr>
            </w:pPr>
            <w:r w:rsidRPr="00AC5474">
              <w:rPr>
                <w:rFonts w:asciiTheme="minorHAnsi" w:hAnsiTheme="minorHAnsi" w:cs="Arial"/>
                <w:b/>
                <w:bCs/>
                <w:color w:val="333333"/>
                <w:sz w:val="20"/>
                <w:szCs w:val="20"/>
              </w:rPr>
              <w:t>0‒</w:t>
            </w:r>
            <w:r w:rsidR="00320D28" w:rsidRPr="00AC5474">
              <w:rPr>
                <w:rFonts w:asciiTheme="minorHAnsi" w:hAnsiTheme="minorHAnsi" w:cs="Arial"/>
                <w:b/>
                <w:sz w:val="20"/>
                <w:szCs w:val="20"/>
              </w:rPr>
              <w:t>10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jc w:val="left"/>
              <w:rPr>
                <w:rFonts w:asciiTheme="minorHAnsi" w:hAnsiTheme="minorHAnsi" w:cs="Arial"/>
                <w:b/>
                <w:sz w:val="20"/>
                <w:szCs w:val="20"/>
              </w:rPr>
            </w:pPr>
            <w:r w:rsidRPr="00AC5474">
              <w:rPr>
                <w:rFonts w:asciiTheme="minorHAnsi" w:hAnsiTheme="minorHAnsi" w:cs="Arial"/>
                <w:b/>
                <w:sz w:val="20"/>
                <w:szCs w:val="20"/>
              </w:rPr>
              <w:t xml:space="preserve">č) </w:t>
            </w:r>
            <w:r w:rsidR="00320D28" w:rsidRPr="00AC5474">
              <w:rPr>
                <w:rFonts w:asciiTheme="minorHAnsi" w:hAnsiTheme="minorHAnsi" w:cs="Arial"/>
                <w:b/>
                <w:sz w:val="20"/>
                <w:szCs w:val="20"/>
              </w:rPr>
              <w:t>ocena dokazil o zagotovljenem financiranju prijaviteljeve festivalske dejavnosti</w:t>
            </w:r>
          </w:p>
          <w:p w:rsidR="00AF2D25" w:rsidRPr="00AC5474" w:rsidRDefault="00D50B56" w:rsidP="00F906A6">
            <w:pPr>
              <w:jc w:val="left"/>
              <w:rPr>
                <w:rFonts w:asciiTheme="minorHAnsi" w:hAnsiTheme="minorHAnsi" w:cs="Arial"/>
                <w:b/>
                <w:sz w:val="20"/>
                <w:szCs w:val="20"/>
              </w:rPr>
            </w:pPr>
            <w:r w:rsidRPr="00AC5474">
              <w:rPr>
                <w:rFonts w:asciiTheme="minorHAnsi" w:hAnsiTheme="minorHAnsi" w:cs="Arial"/>
                <w:sz w:val="20"/>
                <w:szCs w:val="20"/>
              </w:rPr>
              <w:t>(upošteva se verodostojnost in uresničljivost dokazil)</w:t>
            </w:r>
          </w:p>
        </w:tc>
        <w:tc>
          <w:tcPr>
            <w:tcW w:w="1431" w:type="dxa"/>
            <w:tcBorders>
              <w:top w:val="nil"/>
              <w:left w:val="nil"/>
              <w:bottom w:val="nil"/>
              <w:right w:val="nil"/>
            </w:tcBorders>
            <w:tcMar>
              <w:top w:w="71" w:type="dxa"/>
              <w:left w:w="0" w:type="dxa"/>
              <w:bottom w:w="69" w:type="dxa"/>
              <w:right w:w="0" w:type="dxa"/>
            </w:tcMar>
          </w:tcPr>
          <w:p w:rsidR="00AF2D25" w:rsidRPr="00AC5474" w:rsidRDefault="005A51BE" w:rsidP="00F906A6">
            <w:pPr>
              <w:jc w:val="right"/>
              <w:rPr>
                <w:rFonts w:asciiTheme="minorHAnsi" w:hAnsiTheme="minorHAnsi" w:cs="Arial"/>
                <w:b/>
                <w:sz w:val="20"/>
                <w:szCs w:val="20"/>
              </w:rPr>
            </w:pPr>
            <w:r w:rsidRPr="00AC5474">
              <w:rPr>
                <w:rFonts w:asciiTheme="minorHAnsi" w:hAnsiTheme="minorHAnsi" w:cs="Arial"/>
                <w:b/>
                <w:bCs/>
                <w:sz w:val="20"/>
                <w:szCs w:val="20"/>
              </w:rPr>
              <w:t>0‒</w:t>
            </w:r>
            <w:r w:rsidR="00320D28" w:rsidRPr="00AC5474">
              <w:rPr>
                <w:rFonts w:asciiTheme="minorHAnsi" w:hAnsiTheme="minorHAnsi" w:cs="Arial"/>
                <w:b/>
                <w:sz w:val="20"/>
                <w:szCs w:val="20"/>
              </w:rPr>
              <w:t>15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jc w:val="left"/>
              <w:rPr>
                <w:rFonts w:asciiTheme="minorHAnsi" w:hAnsiTheme="minorHAnsi" w:cs="Arial"/>
                <w:b/>
                <w:sz w:val="20"/>
                <w:szCs w:val="20"/>
              </w:rPr>
            </w:pPr>
            <w:r w:rsidRPr="00AC5474">
              <w:rPr>
                <w:rFonts w:asciiTheme="minorHAnsi" w:hAnsiTheme="minorHAnsi" w:cs="Arial"/>
                <w:b/>
                <w:sz w:val="20"/>
                <w:szCs w:val="20"/>
              </w:rPr>
              <w:t xml:space="preserve">d) </w:t>
            </w:r>
            <w:r w:rsidR="00320D28" w:rsidRPr="00AC5474">
              <w:rPr>
                <w:rFonts w:asciiTheme="minorHAnsi" w:hAnsiTheme="minorHAnsi" w:cs="Arial"/>
                <w:b/>
                <w:sz w:val="20"/>
                <w:szCs w:val="20"/>
              </w:rPr>
              <w:t>ocena finančnega načrta</w:t>
            </w:r>
          </w:p>
          <w:p w:rsidR="00AF2D25" w:rsidRPr="00AC5474" w:rsidRDefault="00CD0CDC" w:rsidP="00F906A6">
            <w:pPr>
              <w:jc w:val="left"/>
              <w:rPr>
                <w:rFonts w:asciiTheme="minorHAnsi" w:hAnsiTheme="minorHAnsi" w:cs="Arial"/>
                <w:sz w:val="20"/>
                <w:szCs w:val="20"/>
              </w:rPr>
            </w:pPr>
            <w:r w:rsidRPr="00AC5474">
              <w:rPr>
                <w:rFonts w:asciiTheme="minorHAnsi" w:hAnsiTheme="minorHAnsi" w:cs="Arial"/>
                <w:sz w:val="20"/>
                <w:szCs w:val="20"/>
              </w:rPr>
              <w:t>od tega:</w:t>
            </w:r>
          </w:p>
          <w:p w:rsidR="00AF2D25" w:rsidRPr="00AC5474" w:rsidRDefault="005C78DC" w:rsidP="00F906A6">
            <w:pPr>
              <w:pStyle w:val="Alineazaodstavkom"/>
              <w:numPr>
                <w:ilvl w:val="0"/>
                <w:numId w:val="57"/>
              </w:numPr>
              <w:ind w:left="0" w:firstLine="0"/>
              <w:rPr>
                <w:rFonts w:asciiTheme="minorHAnsi" w:hAnsiTheme="minorHAnsi"/>
                <w:sz w:val="20"/>
                <w:szCs w:val="20"/>
              </w:rPr>
            </w:pPr>
            <w:r w:rsidRPr="00AC5474">
              <w:rPr>
                <w:rFonts w:asciiTheme="minorHAnsi" w:hAnsiTheme="minorHAnsi"/>
                <w:sz w:val="20"/>
                <w:szCs w:val="20"/>
              </w:rPr>
              <w:t>ocena finančnega načrta in predračuna po posameznih postavkah</w:t>
            </w:r>
          </w:p>
          <w:p w:rsidR="00AF2D25" w:rsidRPr="00AC5474" w:rsidRDefault="005C78DC" w:rsidP="00F906A6">
            <w:pPr>
              <w:pStyle w:val="Alineazaodstavkom"/>
              <w:numPr>
                <w:ilvl w:val="0"/>
                <w:numId w:val="57"/>
              </w:numPr>
              <w:ind w:left="0" w:firstLine="0"/>
              <w:rPr>
                <w:rFonts w:asciiTheme="minorHAnsi" w:hAnsiTheme="minorHAnsi"/>
                <w:sz w:val="20"/>
                <w:szCs w:val="20"/>
              </w:rPr>
            </w:pPr>
            <w:r w:rsidRPr="00AC5474">
              <w:rPr>
                <w:rFonts w:asciiTheme="minorHAnsi" w:hAnsiTheme="minorHAnsi"/>
                <w:sz w:val="20"/>
                <w:szCs w:val="20"/>
              </w:rPr>
              <w:t>delež zagotovljenega financiranja</w:t>
            </w:r>
          </w:p>
          <w:p w:rsidR="00AF2D25" w:rsidRPr="00AC5474" w:rsidRDefault="00AF2D25" w:rsidP="00F906A6">
            <w:pPr>
              <w:jc w:val="left"/>
              <w:rPr>
                <w:rFonts w:asciiTheme="minorHAnsi" w:hAnsiTheme="minorHAnsi" w:cs="Arial"/>
                <w:b/>
                <w:sz w:val="20"/>
                <w:szCs w:val="20"/>
              </w:rPr>
            </w:pPr>
          </w:p>
        </w:tc>
        <w:tc>
          <w:tcPr>
            <w:tcW w:w="1431" w:type="dxa"/>
            <w:tcBorders>
              <w:top w:val="nil"/>
              <w:left w:val="nil"/>
              <w:bottom w:val="nil"/>
              <w:right w:val="nil"/>
            </w:tcBorders>
            <w:tcMar>
              <w:top w:w="71" w:type="dxa"/>
              <w:left w:w="0" w:type="dxa"/>
              <w:bottom w:w="69" w:type="dxa"/>
              <w:right w:w="0" w:type="dxa"/>
            </w:tcMar>
          </w:tcPr>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15 točk</w:t>
            </w:r>
            <w:r w:rsidRPr="00AC5474">
              <w:rPr>
                <w:rFonts w:asciiTheme="minorHAnsi" w:hAnsiTheme="minorHAnsi" w:cs="Arial"/>
                <w:sz w:val="20"/>
                <w:szCs w:val="20"/>
              </w:rPr>
              <w:t xml:space="preserve"> </w:t>
            </w:r>
          </w:p>
          <w:p w:rsidR="00D50B56" w:rsidRPr="00AC5474" w:rsidRDefault="00D50B56" w:rsidP="00F906A6">
            <w:pPr>
              <w:widowControl w:val="0"/>
              <w:jc w:val="right"/>
              <w:textAlignment w:val="auto"/>
              <w:rPr>
                <w:rFonts w:asciiTheme="minorHAnsi" w:hAnsiTheme="minorHAnsi" w:cs="Arial"/>
                <w:sz w:val="20"/>
                <w:szCs w:val="20"/>
              </w:rPr>
            </w:pP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0‒10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AF2D25" w:rsidRPr="00AC5474" w:rsidRDefault="00AF2D25" w:rsidP="00F906A6">
            <w:pPr>
              <w:jc w:val="right"/>
              <w:rPr>
                <w:rFonts w:asciiTheme="minorHAnsi" w:hAnsiTheme="minorHAnsi" w:cs="Arial"/>
                <w:b/>
                <w:sz w:val="20"/>
                <w:szCs w:val="20"/>
              </w:rPr>
            </w:pPr>
          </w:p>
        </w:tc>
      </w:tr>
    </w:tbl>
    <w:p w:rsidR="00B05D29" w:rsidRDefault="00B05D29"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37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lastRenderedPageBreak/>
        <w:t>(število točk)</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D351FB" w:rsidRPr="00AC5474">
        <w:rPr>
          <w:rFonts w:asciiTheme="minorHAnsi" w:hAnsiTheme="minorHAnsi"/>
          <w:sz w:val="20"/>
          <w:szCs w:val="20"/>
        </w:rPr>
        <w:t>35</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5E030E" w:rsidRPr="00AC5474">
        <w:rPr>
          <w:rFonts w:asciiTheme="minorHAnsi" w:hAnsiTheme="minorHAnsi"/>
          <w:sz w:val="20"/>
          <w:szCs w:val="20"/>
        </w:rPr>
        <w:t xml:space="preserve"> </w:t>
      </w:r>
      <w:r w:rsidR="00AF7458">
        <w:rPr>
          <w:rFonts w:asciiTheme="minorHAnsi" w:hAnsiTheme="minorHAnsi"/>
          <w:sz w:val="20"/>
          <w:szCs w:val="20"/>
        </w:rPr>
        <w:t>oziroma</w:t>
      </w:r>
      <w:r w:rsidR="005E030E" w:rsidRPr="00AC5474">
        <w:rPr>
          <w:rFonts w:asciiTheme="minorHAnsi" w:hAnsiTheme="minorHAnsi"/>
          <w:sz w:val="20"/>
          <w:szCs w:val="20"/>
        </w:rPr>
        <w:t xml:space="preserve"> uvrsti na rezervno listo</w:t>
      </w:r>
      <w:r w:rsidR="0063458E" w:rsidRPr="00AC5474">
        <w:rPr>
          <w:rFonts w:asciiTheme="minorHAnsi" w:hAnsiTheme="minorHAnsi"/>
          <w:sz w:val="20"/>
          <w:szCs w:val="20"/>
        </w:rPr>
        <w:t>, ob upoštevanju razpoložljivih sredstev in zaporedja glede na število točk, ki jih je prejel posamezen projekt.</w:t>
      </w:r>
    </w:p>
    <w:p w:rsidR="00357953" w:rsidRPr="00AC5474" w:rsidRDefault="00357953" w:rsidP="00F906A6">
      <w:pPr>
        <w:pStyle w:val="Odstavek"/>
        <w:spacing w:before="0"/>
        <w:ind w:firstLine="0"/>
        <w:rPr>
          <w:rFonts w:asciiTheme="minorHAnsi" w:hAnsiTheme="minorHAnsi"/>
          <w:sz w:val="20"/>
          <w:szCs w:val="20"/>
        </w:rPr>
      </w:pPr>
    </w:p>
    <w:p w:rsidR="00BC2D2F" w:rsidRPr="00AC5474" w:rsidRDefault="00E001EB" w:rsidP="00F906A6">
      <w:pPr>
        <w:pStyle w:val="Odstavek"/>
        <w:spacing w:before="0"/>
        <w:ind w:firstLine="0"/>
        <w:rPr>
          <w:rFonts w:asciiTheme="minorHAnsi" w:hAnsiTheme="minorHAnsi" w:cs="Arial"/>
          <w:sz w:val="20"/>
          <w:szCs w:val="20"/>
        </w:rPr>
      </w:pPr>
      <w:r w:rsidRPr="00AC5474">
        <w:rPr>
          <w:rFonts w:asciiTheme="minorHAnsi" w:hAnsiTheme="minorHAnsi" w:cs="Arial"/>
          <w:sz w:val="20"/>
          <w:szCs w:val="20"/>
        </w:rPr>
        <w:t xml:space="preserve">(3) Z besedilom razpisa iz prejšnjega odstavka se lahko določi tudi najnižje število točk, ki jih mora doseči prijavljen projekt, da ga </w:t>
      </w:r>
      <w:r w:rsidR="000A1726" w:rsidRPr="00AC5474">
        <w:rPr>
          <w:rFonts w:asciiTheme="minorHAnsi" w:hAnsiTheme="minorHAnsi" w:cs="Arial"/>
          <w:sz w:val="20"/>
          <w:szCs w:val="20"/>
        </w:rPr>
        <w:t>A</w:t>
      </w:r>
      <w:r w:rsidRPr="00AC5474">
        <w:rPr>
          <w:rFonts w:asciiTheme="minorHAnsi" w:hAnsiTheme="minorHAnsi" w:cs="Arial"/>
          <w:sz w:val="20"/>
          <w:szCs w:val="20"/>
        </w:rPr>
        <w:t>gencija sofinancira v več zaporednih koledarskih leti.</w:t>
      </w:r>
      <w:r w:rsidR="00BC2D2F" w:rsidRPr="00AC5474">
        <w:rPr>
          <w:rFonts w:asciiTheme="minorHAnsi" w:hAnsiTheme="minorHAnsi" w:cs="Arial"/>
          <w:sz w:val="20"/>
          <w:szCs w:val="20"/>
        </w:rPr>
        <w:t xml:space="preserve"> </w:t>
      </w:r>
    </w:p>
    <w:p w:rsidR="00763D5B" w:rsidRPr="00AC5474" w:rsidRDefault="00763D5B" w:rsidP="00F906A6">
      <w:pPr>
        <w:pStyle w:val="Odstavek"/>
        <w:spacing w:before="0"/>
        <w:ind w:firstLine="0"/>
        <w:rPr>
          <w:rFonts w:asciiTheme="minorHAnsi" w:hAnsiTheme="minorHAnsi" w:cs="Arial"/>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w:t>
      </w:r>
      <w:r w:rsidR="00EA3E58" w:rsidRPr="00AC5474">
        <w:rPr>
          <w:rFonts w:asciiTheme="minorHAnsi" w:hAnsiTheme="minorHAnsi" w:cs="Arial"/>
          <w:sz w:val="20"/>
          <w:szCs w:val="20"/>
        </w:rPr>
        <w:t>4</w:t>
      </w:r>
      <w:r w:rsidRPr="00AC5474">
        <w:rPr>
          <w:rFonts w:asciiTheme="minorHAnsi" w:hAnsiTheme="minorHAnsi" w:cs="Arial"/>
          <w:sz w:val="20"/>
          <w:szCs w:val="20"/>
        </w:rPr>
        <w:t>) Ne glede na določbi drugega in tretjega odstavka tega člena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programska komisija direktorju ne more predlagati v sofinanciranje projekta, ki pri merilu iz prve alineje točke e 39. člena tega pravilnika ni dosegel vsaj 6 točk.</w:t>
      </w:r>
    </w:p>
    <w:p w:rsidR="00A53426" w:rsidRPr="00AC5474" w:rsidRDefault="00A53426" w:rsidP="00F906A6">
      <w:pPr>
        <w:pStyle w:val="Odstavek"/>
        <w:spacing w:before="0"/>
        <w:ind w:firstLine="0"/>
        <w:rPr>
          <w:rFonts w:asciiTheme="minorHAnsi" w:hAnsiTheme="minorHAnsi"/>
          <w:sz w:val="20"/>
          <w:szCs w:val="20"/>
        </w:rPr>
      </w:pPr>
    </w:p>
    <w:p w:rsidR="007F341A" w:rsidRPr="00AC5474" w:rsidRDefault="00D351FB" w:rsidP="00F906A6">
      <w:pPr>
        <w:pStyle w:val="lennaslov"/>
        <w:rPr>
          <w:rFonts w:asciiTheme="minorHAnsi" w:hAnsiTheme="minorHAnsi"/>
          <w:sz w:val="20"/>
          <w:szCs w:val="20"/>
        </w:rPr>
      </w:pPr>
      <w:r w:rsidRPr="00AC5474">
        <w:rPr>
          <w:rFonts w:asciiTheme="minorHAnsi" w:hAnsiTheme="minorHAnsi"/>
          <w:sz w:val="20"/>
          <w:szCs w:val="20"/>
        </w:rPr>
        <w:t>38</w:t>
      </w:r>
      <w:r w:rsidR="007F341A" w:rsidRPr="00AC5474">
        <w:rPr>
          <w:rFonts w:asciiTheme="minorHAnsi" w:hAnsiTheme="minorHAnsi"/>
          <w:sz w:val="20"/>
          <w:szCs w:val="20"/>
        </w:rPr>
        <w:t>. člen</w:t>
      </w:r>
    </w:p>
    <w:p w:rsidR="007F341A" w:rsidRPr="00AC5474" w:rsidRDefault="007F341A" w:rsidP="00F906A6">
      <w:pPr>
        <w:pStyle w:val="lennaslov"/>
        <w:rPr>
          <w:rFonts w:asciiTheme="minorHAnsi" w:hAnsiTheme="minorHAnsi"/>
          <w:sz w:val="20"/>
          <w:szCs w:val="20"/>
        </w:rPr>
      </w:pPr>
      <w:r w:rsidRPr="00AC5474">
        <w:rPr>
          <w:rFonts w:asciiTheme="minorHAnsi" w:hAnsiTheme="minorHAnsi"/>
          <w:sz w:val="20"/>
          <w:szCs w:val="20"/>
        </w:rPr>
        <w:t xml:space="preserve">(sofinanciranje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 in projektov v Republiki Sloveniji na področju vzgoje filmskega občinstva in izobraževanja filmskih delavcev)</w:t>
      </w:r>
    </w:p>
    <w:p w:rsidR="000A1726" w:rsidRPr="00AC5474" w:rsidRDefault="000A1726" w:rsidP="00F906A6">
      <w:pPr>
        <w:pStyle w:val="lennaslov"/>
        <w:rPr>
          <w:rFonts w:asciiTheme="minorHAnsi" w:hAnsiTheme="minorHAnsi"/>
          <w:sz w:val="20"/>
          <w:szCs w:val="20"/>
        </w:rPr>
      </w:pPr>
    </w:p>
    <w:p w:rsidR="007F341A" w:rsidRPr="00AC5474" w:rsidRDefault="007F341A"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 in projektov v Republiki Sloveniji je izobraževanje in vzgoja na področju filmske kulture in izvajanje filmskih vzgojnih programov</w:t>
      </w:r>
      <w:r w:rsidRPr="00AC5474">
        <w:rPr>
          <w:rFonts w:asciiTheme="minorHAnsi" w:hAnsiTheme="minorHAnsi"/>
          <w:color w:val="44546A" w:themeColor="dark2"/>
          <w:sz w:val="20"/>
          <w:szCs w:val="20"/>
        </w:rPr>
        <w:t xml:space="preserve"> </w:t>
      </w:r>
      <w:r w:rsidRPr="00AC5474">
        <w:rPr>
          <w:rFonts w:asciiTheme="minorHAnsi" w:hAnsiTheme="minorHAnsi"/>
          <w:sz w:val="20"/>
          <w:szCs w:val="20"/>
        </w:rPr>
        <w:t>in projektov.</w:t>
      </w:r>
    </w:p>
    <w:p w:rsidR="007F341A" w:rsidRPr="00AC5474" w:rsidRDefault="007F341A" w:rsidP="00F906A6">
      <w:pPr>
        <w:pStyle w:val="Odstavek"/>
        <w:spacing w:before="0"/>
        <w:ind w:firstLine="0"/>
        <w:rPr>
          <w:rFonts w:asciiTheme="minorHAnsi" w:hAnsiTheme="minorHAnsi"/>
          <w:sz w:val="20"/>
          <w:szCs w:val="20"/>
        </w:rPr>
      </w:pPr>
    </w:p>
    <w:p w:rsidR="004674D2" w:rsidRPr="00AC5474" w:rsidRDefault="007F341A" w:rsidP="00F906A6">
      <w:pPr>
        <w:pStyle w:val="Odstavek"/>
        <w:spacing w:before="0"/>
        <w:ind w:firstLine="0"/>
        <w:rPr>
          <w:rFonts w:asciiTheme="minorHAnsi" w:hAnsiTheme="minorHAnsi"/>
          <w:sz w:val="20"/>
          <w:szCs w:val="20"/>
          <w:lang w:eastAsia="en-US"/>
        </w:rPr>
      </w:pPr>
      <w:r w:rsidRPr="00AC5474">
        <w:rPr>
          <w:rFonts w:asciiTheme="minorHAnsi" w:hAnsiTheme="minorHAnsi"/>
          <w:sz w:val="20"/>
          <w:szCs w:val="20"/>
        </w:rPr>
        <w:t>(2) </w:t>
      </w:r>
      <w:r w:rsidR="005E57F3" w:rsidRPr="00AC5474">
        <w:rPr>
          <w:rFonts w:asciiTheme="minorHAnsi" w:hAnsiTheme="minorHAnsi"/>
          <w:sz w:val="20"/>
          <w:szCs w:val="20"/>
        </w:rPr>
        <w:t xml:space="preserve">Na pozivu za sofinanciranje </w:t>
      </w:r>
      <w:proofErr w:type="spellStart"/>
      <w:r w:rsidR="005E57F3" w:rsidRPr="00AC5474">
        <w:rPr>
          <w:rFonts w:asciiTheme="minorHAnsi" w:hAnsiTheme="minorHAnsi"/>
          <w:sz w:val="20"/>
          <w:szCs w:val="20"/>
        </w:rPr>
        <w:t>kulturn</w:t>
      </w:r>
      <w:r w:rsidR="000A1726" w:rsidRPr="00AC5474">
        <w:rPr>
          <w:rFonts w:asciiTheme="minorHAnsi" w:hAnsiTheme="minorHAnsi"/>
          <w:sz w:val="20"/>
          <w:szCs w:val="20"/>
        </w:rPr>
        <w:t>o</w:t>
      </w:r>
      <w:r w:rsidR="005E57F3" w:rsidRPr="00AC5474">
        <w:rPr>
          <w:rFonts w:asciiTheme="minorHAnsi" w:hAnsiTheme="minorHAnsi"/>
          <w:sz w:val="20"/>
          <w:szCs w:val="20"/>
        </w:rPr>
        <w:t>vzgojnih</w:t>
      </w:r>
      <w:proofErr w:type="spellEnd"/>
      <w:r w:rsidR="005E57F3" w:rsidRPr="00AC5474">
        <w:rPr>
          <w:rFonts w:asciiTheme="minorHAnsi" w:hAnsiTheme="minorHAnsi"/>
          <w:sz w:val="20"/>
          <w:szCs w:val="20"/>
        </w:rPr>
        <w:t xml:space="preserve"> filmskih programov v Republiki Sloveniji iz 39. člena tega pravilnika lahko sodelujejo pravne in fizične osebe, registrirane za opravljanje kulturno-umetniških dejavnosti ter posredovanje kulturnih dobrin v Republiki Sloveniji, </w:t>
      </w:r>
      <w:r w:rsidR="005E57F3" w:rsidRPr="00AC5474">
        <w:rPr>
          <w:rFonts w:asciiTheme="minorHAnsi" w:hAnsiTheme="minorHAnsi"/>
          <w:b/>
          <w:bCs/>
          <w:sz w:val="20"/>
          <w:szCs w:val="20"/>
          <w:lang w:eastAsia="en-US"/>
        </w:rPr>
        <w:t xml:space="preserve">katerih ustanovitelj ali soustanovitelj ni </w:t>
      </w:r>
      <w:r w:rsidR="005E57F3" w:rsidRPr="00AC5474">
        <w:rPr>
          <w:rFonts w:asciiTheme="minorHAnsi" w:hAnsiTheme="minorHAnsi"/>
          <w:b/>
          <w:bCs/>
          <w:sz w:val="20"/>
          <w:szCs w:val="20"/>
        </w:rPr>
        <w:t xml:space="preserve">Republika Slovenija </w:t>
      </w:r>
      <w:r w:rsidR="00AF7458" w:rsidRPr="00A33753">
        <w:rPr>
          <w:rFonts w:asciiTheme="minorHAnsi" w:hAnsiTheme="minorHAnsi"/>
          <w:b/>
          <w:sz w:val="20"/>
          <w:szCs w:val="20"/>
        </w:rPr>
        <w:t>oziroma</w:t>
      </w:r>
      <w:r w:rsidR="005E57F3" w:rsidRPr="00AC5474">
        <w:rPr>
          <w:rFonts w:asciiTheme="minorHAnsi" w:hAnsiTheme="minorHAnsi"/>
          <w:b/>
          <w:bCs/>
          <w:sz w:val="20"/>
          <w:szCs w:val="20"/>
        </w:rPr>
        <w:t xml:space="preserve"> lokalna skupnost</w:t>
      </w:r>
      <w:r w:rsidR="005E57F3" w:rsidRPr="00AC5474">
        <w:rPr>
          <w:rFonts w:asciiTheme="minorHAnsi" w:hAnsiTheme="minorHAnsi"/>
          <w:sz w:val="20"/>
          <w:szCs w:val="20"/>
          <w:lang w:eastAsia="en-US"/>
        </w:rPr>
        <w:t>.</w:t>
      </w:r>
    </w:p>
    <w:p w:rsidR="005E57F3" w:rsidRPr="00AC5474" w:rsidRDefault="005E57F3" w:rsidP="00F906A6">
      <w:pPr>
        <w:pStyle w:val="Odstavek"/>
        <w:spacing w:before="0"/>
        <w:ind w:firstLine="0"/>
        <w:rPr>
          <w:rFonts w:asciiTheme="minorHAnsi" w:hAnsiTheme="minorHAnsi"/>
          <w:sz w:val="20"/>
          <w:szCs w:val="20"/>
          <w:lang w:eastAsia="en-US"/>
        </w:rPr>
      </w:pPr>
    </w:p>
    <w:p w:rsidR="005E57F3" w:rsidRPr="00AC5474" w:rsidRDefault="004674D2" w:rsidP="00F906A6">
      <w:pPr>
        <w:pStyle w:val="Odstavek"/>
        <w:spacing w:before="0"/>
        <w:ind w:firstLine="0"/>
        <w:rPr>
          <w:rFonts w:asciiTheme="minorHAnsi" w:hAnsiTheme="minorHAnsi"/>
          <w:sz w:val="20"/>
          <w:szCs w:val="20"/>
          <w:lang w:eastAsia="en-US"/>
        </w:rPr>
      </w:pPr>
      <w:r w:rsidRPr="00AC5474">
        <w:rPr>
          <w:rFonts w:asciiTheme="minorHAnsi" w:hAnsiTheme="minorHAnsi"/>
          <w:sz w:val="20"/>
          <w:szCs w:val="20"/>
        </w:rPr>
        <w:t xml:space="preserve">(3) </w:t>
      </w:r>
      <w:r w:rsidR="005E57F3" w:rsidRPr="00AC5474">
        <w:rPr>
          <w:rFonts w:asciiTheme="minorHAnsi" w:hAnsiTheme="minorHAnsi"/>
          <w:sz w:val="20"/>
          <w:szCs w:val="20"/>
        </w:rPr>
        <w:t xml:space="preserve">Na razpisu za sofinanciranje </w:t>
      </w:r>
      <w:proofErr w:type="spellStart"/>
      <w:r w:rsidR="005E57F3" w:rsidRPr="00AC5474">
        <w:rPr>
          <w:rFonts w:asciiTheme="minorHAnsi" w:hAnsiTheme="minorHAnsi"/>
          <w:sz w:val="20"/>
          <w:szCs w:val="20"/>
        </w:rPr>
        <w:t>kulturnovzgojnih</w:t>
      </w:r>
      <w:proofErr w:type="spellEnd"/>
      <w:r w:rsidR="005E57F3" w:rsidRPr="00AC5474">
        <w:rPr>
          <w:rFonts w:asciiTheme="minorHAnsi" w:hAnsiTheme="minorHAnsi"/>
          <w:sz w:val="20"/>
          <w:szCs w:val="20"/>
        </w:rPr>
        <w:t xml:space="preserve"> filmskih projektov v Republiki Sloveniji iz 40. člena tega pravilnika lahko sodelujejo pravne in fizične osebe, registrirane za opravljanje kulturno-umetniških dejavnosti ter posredovanje kulturnih dobrin v Republiki Sloveniji, </w:t>
      </w:r>
      <w:r w:rsidR="005E57F3" w:rsidRPr="00AC5474">
        <w:rPr>
          <w:rFonts w:asciiTheme="minorHAnsi" w:hAnsiTheme="minorHAnsi"/>
          <w:b/>
          <w:bCs/>
          <w:sz w:val="20"/>
          <w:szCs w:val="20"/>
          <w:lang w:eastAsia="en-US"/>
        </w:rPr>
        <w:t xml:space="preserve">katerih ustanovitelj ali soustanovitelj ni </w:t>
      </w:r>
      <w:r w:rsidR="005E57F3" w:rsidRPr="00AC5474">
        <w:rPr>
          <w:rFonts w:asciiTheme="minorHAnsi" w:hAnsiTheme="minorHAnsi"/>
          <w:b/>
          <w:bCs/>
          <w:sz w:val="20"/>
          <w:szCs w:val="20"/>
        </w:rPr>
        <w:t>Republika Slovenija</w:t>
      </w:r>
      <w:r w:rsidR="005E57F3" w:rsidRPr="00AC5474">
        <w:rPr>
          <w:rFonts w:asciiTheme="minorHAnsi" w:hAnsiTheme="minorHAnsi"/>
          <w:sz w:val="20"/>
          <w:szCs w:val="20"/>
          <w:lang w:eastAsia="en-US"/>
        </w:rPr>
        <w:t>.</w:t>
      </w:r>
    </w:p>
    <w:p w:rsidR="007F341A" w:rsidRPr="00AC5474" w:rsidRDefault="007F341A" w:rsidP="00F906A6">
      <w:pPr>
        <w:pStyle w:val="Odstavek"/>
        <w:spacing w:before="0"/>
        <w:ind w:firstLine="0"/>
        <w:rPr>
          <w:rFonts w:asciiTheme="minorHAnsi" w:hAnsiTheme="minorHAnsi"/>
          <w:sz w:val="20"/>
          <w:szCs w:val="20"/>
        </w:rPr>
      </w:pPr>
    </w:p>
    <w:p w:rsidR="007F341A"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39</w:t>
      </w:r>
      <w:r w:rsidR="007F341A" w:rsidRPr="00AC5474">
        <w:rPr>
          <w:rFonts w:asciiTheme="minorHAnsi" w:hAnsiTheme="minorHAnsi"/>
          <w:sz w:val="20"/>
          <w:szCs w:val="20"/>
        </w:rPr>
        <w:t>. člen</w:t>
      </w:r>
    </w:p>
    <w:p w:rsidR="007F341A" w:rsidRPr="00AC5474" w:rsidRDefault="007F341A" w:rsidP="00F906A6">
      <w:pPr>
        <w:pStyle w:val="lennaslov"/>
        <w:rPr>
          <w:rFonts w:asciiTheme="minorHAnsi" w:hAnsiTheme="minorHAnsi"/>
          <w:sz w:val="20"/>
          <w:szCs w:val="20"/>
        </w:rPr>
      </w:pPr>
      <w:r w:rsidRPr="00AC5474">
        <w:rPr>
          <w:rFonts w:asciiTheme="minorHAnsi" w:hAnsiTheme="minorHAnsi"/>
          <w:sz w:val="20"/>
          <w:szCs w:val="20"/>
        </w:rPr>
        <w:t xml:space="preserve">(pogoji za upravičenost </w:t>
      </w:r>
      <w:r w:rsidR="004B1E80">
        <w:rPr>
          <w:rFonts w:asciiTheme="minorHAnsi" w:hAnsiTheme="minorHAnsi"/>
          <w:sz w:val="20"/>
          <w:szCs w:val="20"/>
        </w:rPr>
        <w:t xml:space="preserve">sofinanciranja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w:t>
      </w:r>
      <w:r w:rsidR="004B1E80">
        <w:rPr>
          <w:rFonts w:asciiTheme="minorHAnsi" w:hAnsiTheme="minorHAnsi"/>
          <w:sz w:val="20"/>
          <w:szCs w:val="20"/>
        </w:rPr>
        <w:t xml:space="preserve"> prijavitelja</w:t>
      </w:r>
      <w:r w:rsidRPr="00AC5474">
        <w:rPr>
          <w:rFonts w:asciiTheme="minorHAnsi" w:hAnsiTheme="minorHAnsi"/>
          <w:sz w:val="20"/>
          <w:szCs w:val="20"/>
        </w:rPr>
        <w:t>)</w:t>
      </w:r>
    </w:p>
    <w:p w:rsidR="000A1726" w:rsidRPr="00AC5474" w:rsidRDefault="000A1726" w:rsidP="00F906A6">
      <w:pPr>
        <w:pStyle w:val="lennaslov"/>
        <w:rPr>
          <w:rFonts w:asciiTheme="minorHAnsi" w:hAnsiTheme="minorHAnsi"/>
          <w:sz w:val="20"/>
          <w:szCs w:val="20"/>
        </w:rPr>
      </w:pPr>
    </w:p>
    <w:p w:rsidR="007F341A" w:rsidRPr="00AC5474" w:rsidRDefault="005E3CD5" w:rsidP="00F906A6">
      <w:pPr>
        <w:pStyle w:val="Odstavek"/>
        <w:adjustRightInd/>
        <w:spacing w:before="0"/>
        <w:ind w:firstLine="0"/>
        <w:textAlignment w:val="auto"/>
        <w:rPr>
          <w:rFonts w:asciiTheme="minorHAnsi" w:hAnsiTheme="minorHAnsi"/>
          <w:sz w:val="20"/>
          <w:szCs w:val="20"/>
        </w:rPr>
      </w:pPr>
      <w:r w:rsidRPr="00AC5474">
        <w:rPr>
          <w:rFonts w:asciiTheme="minorHAnsi" w:hAnsiTheme="minorHAnsi"/>
          <w:sz w:val="20"/>
          <w:szCs w:val="20"/>
        </w:rPr>
        <w:t xml:space="preserve">(1) </w:t>
      </w:r>
      <w:r w:rsidR="007F341A" w:rsidRPr="00AC5474">
        <w:rPr>
          <w:rFonts w:asciiTheme="minorHAnsi" w:hAnsiTheme="minorHAnsi"/>
          <w:sz w:val="20"/>
          <w:szCs w:val="20"/>
        </w:rPr>
        <w:t>Pristojna strokovno</w:t>
      </w:r>
      <w:r w:rsidR="006853C3">
        <w:rPr>
          <w:rFonts w:asciiTheme="minorHAnsi" w:hAnsiTheme="minorHAnsi"/>
          <w:sz w:val="20"/>
          <w:szCs w:val="20"/>
        </w:rPr>
        <w:t xml:space="preserve"> </w:t>
      </w:r>
      <w:r w:rsidR="007F341A" w:rsidRPr="00AC5474">
        <w:rPr>
          <w:rFonts w:asciiTheme="minorHAnsi" w:hAnsiTheme="minorHAnsi"/>
          <w:sz w:val="20"/>
          <w:szCs w:val="20"/>
        </w:rPr>
        <w:t xml:space="preserve">programska komisija </w:t>
      </w:r>
      <w:r w:rsidR="004B1E80">
        <w:rPr>
          <w:rFonts w:asciiTheme="minorHAnsi" w:hAnsiTheme="minorHAnsi"/>
          <w:sz w:val="20"/>
          <w:szCs w:val="20"/>
        </w:rPr>
        <w:t>presoja</w:t>
      </w:r>
      <w:r w:rsidR="004B1E80" w:rsidRPr="00AC5474">
        <w:rPr>
          <w:rFonts w:asciiTheme="minorHAnsi" w:hAnsiTheme="minorHAnsi"/>
          <w:sz w:val="20"/>
          <w:szCs w:val="20"/>
        </w:rPr>
        <w:t xml:space="preserve"> </w:t>
      </w:r>
      <w:r w:rsidR="007F341A" w:rsidRPr="00AC5474">
        <w:rPr>
          <w:rFonts w:asciiTheme="minorHAnsi" w:hAnsiTheme="minorHAnsi"/>
          <w:sz w:val="20"/>
          <w:szCs w:val="20"/>
        </w:rPr>
        <w:t xml:space="preserve">na poziv iz drugega odstavka prejšnjega člena </w:t>
      </w:r>
      <w:r w:rsidR="007F341A" w:rsidRPr="00A33753">
        <w:rPr>
          <w:rFonts w:asciiTheme="minorHAnsi" w:hAnsiTheme="minorHAnsi"/>
          <w:sz w:val="20"/>
          <w:szCs w:val="20"/>
        </w:rPr>
        <w:t xml:space="preserve">upravičenost </w:t>
      </w:r>
      <w:r w:rsidR="004B1E80">
        <w:rPr>
          <w:rFonts w:asciiTheme="minorHAnsi" w:hAnsiTheme="minorHAnsi"/>
          <w:sz w:val="20"/>
          <w:szCs w:val="20"/>
        </w:rPr>
        <w:t xml:space="preserve">sofinanciranja </w:t>
      </w:r>
      <w:proofErr w:type="spellStart"/>
      <w:r w:rsidR="004B1E80">
        <w:rPr>
          <w:rFonts w:asciiTheme="minorHAnsi" w:hAnsiTheme="minorHAnsi"/>
          <w:sz w:val="20"/>
          <w:szCs w:val="20"/>
        </w:rPr>
        <w:t>kulturnovzgojnih</w:t>
      </w:r>
      <w:proofErr w:type="spellEnd"/>
      <w:r w:rsidR="004B1E80">
        <w:rPr>
          <w:rFonts w:asciiTheme="minorHAnsi" w:hAnsiTheme="minorHAnsi"/>
          <w:sz w:val="20"/>
          <w:szCs w:val="20"/>
        </w:rPr>
        <w:t xml:space="preserve"> filmskih programov prijaviteljev</w:t>
      </w:r>
      <w:r w:rsidR="004B1E80" w:rsidRPr="00AC5474">
        <w:rPr>
          <w:rFonts w:asciiTheme="minorHAnsi" w:hAnsiTheme="minorHAnsi"/>
          <w:sz w:val="20"/>
          <w:szCs w:val="20"/>
        </w:rPr>
        <w:t xml:space="preserve"> </w:t>
      </w:r>
      <w:r w:rsidR="007F341A" w:rsidRPr="00AC5474">
        <w:rPr>
          <w:rFonts w:asciiTheme="minorHAnsi" w:hAnsiTheme="minorHAnsi"/>
          <w:sz w:val="20"/>
          <w:szCs w:val="20"/>
        </w:rPr>
        <w:t>po naslednjih kriterijih:</w:t>
      </w:r>
    </w:p>
    <w:p w:rsidR="007F341A" w:rsidRPr="00AC5474" w:rsidRDefault="00190653" w:rsidP="00F906A6">
      <w:pPr>
        <w:pStyle w:val="Odstavek"/>
        <w:numPr>
          <w:ilvl w:val="0"/>
          <w:numId w:val="38"/>
        </w:numPr>
        <w:adjustRightInd/>
        <w:spacing w:before="0"/>
        <w:ind w:left="0" w:firstLine="0"/>
        <w:textAlignment w:val="auto"/>
        <w:rPr>
          <w:rFonts w:asciiTheme="minorHAnsi" w:hAnsiTheme="minorHAnsi"/>
          <w:sz w:val="20"/>
          <w:szCs w:val="20"/>
        </w:rPr>
      </w:pPr>
      <w:proofErr w:type="spellStart"/>
      <w:r>
        <w:rPr>
          <w:rFonts w:asciiTheme="minorHAnsi" w:hAnsiTheme="minorHAnsi"/>
          <w:sz w:val="20"/>
          <w:szCs w:val="20"/>
        </w:rPr>
        <w:t>kontinuiranost</w:t>
      </w:r>
      <w:proofErr w:type="spellEnd"/>
      <w:r>
        <w:rPr>
          <w:rFonts w:asciiTheme="minorHAnsi" w:hAnsiTheme="minorHAnsi"/>
          <w:sz w:val="20"/>
          <w:szCs w:val="20"/>
        </w:rPr>
        <w:t xml:space="preserve"> delovanja </w:t>
      </w:r>
      <w:r w:rsidR="00D13ACD" w:rsidRPr="00AC5474">
        <w:rPr>
          <w:rFonts w:asciiTheme="minorHAnsi" w:hAnsiTheme="minorHAnsi"/>
          <w:sz w:val="20"/>
          <w:szCs w:val="20"/>
        </w:rPr>
        <w:t>prijavitelj</w:t>
      </w:r>
      <w:r w:rsidR="00D13ACD">
        <w:rPr>
          <w:rFonts w:asciiTheme="minorHAnsi" w:hAnsiTheme="minorHAnsi"/>
          <w:sz w:val="20"/>
          <w:szCs w:val="20"/>
        </w:rPr>
        <w:t>ev</w:t>
      </w:r>
      <w:r w:rsidR="007F341A" w:rsidRPr="00AC5474">
        <w:rPr>
          <w:rFonts w:asciiTheme="minorHAnsi" w:hAnsiTheme="minorHAnsi"/>
          <w:sz w:val="20"/>
          <w:szCs w:val="20"/>
        </w:rPr>
        <w:t xml:space="preserve">, ki delujejo na področju </w:t>
      </w:r>
      <w:r w:rsidR="007F341A" w:rsidRPr="00AC5474">
        <w:rPr>
          <w:rFonts w:asciiTheme="minorHAnsi" w:hAnsiTheme="minorHAnsi"/>
          <w:i/>
          <w:sz w:val="20"/>
          <w:szCs w:val="20"/>
        </w:rPr>
        <w:t>vzgoje filmskega občinstva</w:t>
      </w:r>
      <w:r w:rsidR="007F341A" w:rsidRPr="00AC5474">
        <w:rPr>
          <w:rFonts w:asciiTheme="minorHAnsi" w:hAnsiTheme="minorHAnsi"/>
          <w:sz w:val="20"/>
          <w:szCs w:val="20"/>
        </w:rPr>
        <w:t xml:space="preserve"> z dokazano večjo odzivnostjo udeležencev izvedenih </w:t>
      </w:r>
      <w:proofErr w:type="spellStart"/>
      <w:r w:rsidR="007F341A" w:rsidRPr="00AC5474">
        <w:rPr>
          <w:rFonts w:asciiTheme="minorHAnsi" w:hAnsiTheme="minorHAnsi"/>
          <w:sz w:val="20"/>
          <w:szCs w:val="20"/>
        </w:rPr>
        <w:t>filmskovzgojnih</w:t>
      </w:r>
      <w:proofErr w:type="spellEnd"/>
      <w:r w:rsidR="007F341A" w:rsidRPr="00AC5474">
        <w:rPr>
          <w:rFonts w:asciiTheme="minorHAnsi" w:hAnsiTheme="minorHAnsi"/>
          <w:sz w:val="20"/>
          <w:szCs w:val="20"/>
        </w:rPr>
        <w:t xml:space="preserve"> projektov ali programov (najmanj 10.000 obiskovalcev na </w:t>
      </w:r>
      <w:proofErr w:type="spellStart"/>
      <w:r w:rsidR="00C0096E" w:rsidRPr="00AC5474">
        <w:rPr>
          <w:rFonts w:asciiTheme="minorHAnsi" w:hAnsiTheme="minorHAnsi"/>
          <w:sz w:val="20"/>
          <w:szCs w:val="20"/>
        </w:rPr>
        <w:t>filmskovzgojnih</w:t>
      </w:r>
      <w:proofErr w:type="spellEnd"/>
      <w:r w:rsidR="007F341A" w:rsidRPr="00AC5474">
        <w:rPr>
          <w:rFonts w:asciiTheme="minorHAnsi" w:hAnsiTheme="minorHAnsi"/>
          <w:sz w:val="20"/>
          <w:szCs w:val="20"/>
        </w:rPr>
        <w:t xml:space="preserve"> projektih prijavitelja letno)</w:t>
      </w:r>
      <w:r w:rsidR="00510AB1" w:rsidRPr="00AC5474">
        <w:rPr>
          <w:rFonts w:asciiTheme="minorHAnsi" w:hAnsiTheme="minorHAnsi"/>
          <w:sz w:val="20"/>
          <w:szCs w:val="20"/>
        </w:rPr>
        <w:t>;</w:t>
      </w:r>
      <w:r w:rsidR="007F341A" w:rsidRPr="00AC5474">
        <w:rPr>
          <w:rFonts w:asciiTheme="minorHAnsi" w:hAnsiTheme="minorHAnsi"/>
          <w:sz w:val="20"/>
          <w:szCs w:val="20"/>
        </w:rPr>
        <w:t xml:space="preserve"> </w:t>
      </w:r>
    </w:p>
    <w:p w:rsidR="007F341A" w:rsidRDefault="00190653" w:rsidP="005A27E2">
      <w:pPr>
        <w:pStyle w:val="Odstavekseznama"/>
        <w:numPr>
          <w:ilvl w:val="0"/>
          <w:numId w:val="38"/>
        </w:numPr>
        <w:spacing w:after="0" w:line="240" w:lineRule="auto"/>
        <w:jc w:val="both"/>
        <w:rPr>
          <w:rFonts w:asciiTheme="minorHAnsi" w:hAnsiTheme="minorHAnsi"/>
          <w:sz w:val="20"/>
          <w:szCs w:val="20"/>
        </w:rPr>
      </w:pPr>
      <w:r>
        <w:rPr>
          <w:rFonts w:asciiTheme="minorHAnsi" w:hAnsiTheme="minorHAnsi"/>
          <w:sz w:val="20"/>
          <w:szCs w:val="20"/>
        </w:rPr>
        <w:t xml:space="preserve">kontinuirano delovanje </w:t>
      </w:r>
      <w:r w:rsidR="00D13ACD" w:rsidRPr="00AC5474">
        <w:rPr>
          <w:rFonts w:asciiTheme="minorHAnsi" w:hAnsiTheme="minorHAnsi"/>
          <w:sz w:val="20"/>
          <w:szCs w:val="20"/>
        </w:rPr>
        <w:t>prijavitelj</w:t>
      </w:r>
      <w:r w:rsidR="00D13ACD">
        <w:rPr>
          <w:rFonts w:asciiTheme="minorHAnsi" w:hAnsiTheme="minorHAnsi"/>
          <w:sz w:val="20"/>
          <w:szCs w:val="20"/>
        </w:rPr>
        <w:t>ev</w:t>
      </w:r>
      <w:r w:rsidR="007F341A" w:rsidRPr="00AC5474">
        <w:rPr>
          <w:rFonts w:asciiTheme="minorHAnsi" w:hAnsiTheme="minorHAnsi"/>
          <w:sz w:val="20"/>
          <w:szCs w:val="20"/>
        </w:rPr>
        <w:t xml:space="preserve">, ki delujejo  na področju </w:t>
      </w:r>
      <w:r w:rsidR="007F341A" w:rsidRPr="00AC5474">
        <w:rPr>
          <w:rFonts w:asciiTheme="minorHAnsi" w:hAnsiTheme="minorHAnsi"/>
          <w:i/>
          <w:sz w:val="20"/>
          <w:szCs w:val="20"/>
        </w:rPr>
        <w:t>dvigovanja ravni filmske pismenosti</w:t>
      </w:r>
      <w:r w:rsidR="00C0096E" w:rsidRPr="00AC5474">
        <w:rPr>
          <w:rFonts w:asciiTheme="minorHAnsi" w:hAnsiTheme="minorHAnsi"/>
          <w:sz w:val="20"/>
          <w:szCs w:val="20"/>
        </w:rPr>
        <w:t xml:space="preserve"> (</w:t>
      </w:r>
      <w:r w:rsidR="007F341A" w:rsidRPr="00AC5474">
        <w:rPr>
          <w:rFonts w:asciiTheme="minorHAnsi" w:hAnsiTheme="minorHAnsi"/>
          <w:sz w:val="20"/>
          <w:szCs w:val="20"/>
        </w:rPr>
        <w:t>filmske delavnice, filmske šole, izobraževanje pedagogov/vzgojiteljev filmske vzgoje ), ki imajo najmanj 30 udeležencev na posamez</w:t>
      </w:r>
      <w:r w:rsidR="000A1726" w:rsidRPr="00AC5474">
        <w:rPr>
          <w:rFonts w:asciiTheme="minorHAnsi" w:hAnsiTheme="minorHAnsi"/>
          <w:sz w:val="20"/>
          <w:szCs w:val="20"/>
        </w:rPr>
        <w:t>e</w:t>
      </w:r>
      <w:r w:rsidR="007F341A" w:rsidRPr="00AC5474">
        <w:rPr>
          <w:rFonts w:asciiTheme="minorHAnsi" w:hAnsiTheme="minorHAnsi"/>
          <w:sz w:val="20"/>
          <w:szCs w:val="20"/>
        </w:rPr>
        <w:t>n vzgojno-izobraževalni projekt letno.</w:t>
      </w:r>
    </w:p>
    <w:p w:rsidR="005E3CD5" w:rsidRPr="00AC5474" w:rsidRDefault="005E3CD5" w:rsidP="00F906A6">
      <w:pPr>
        <w:rPr>
          <w:rFonts w:asciiTheme="minorHAnsi" w:hAnsiTheme="minorHAnsi"/>
          <w:sz w:val="20"/>
          <w:szCs w:val="20"/>
        </w:rPr>
      </w:pPr>
    </w:p>
    <w:p w:rsidR="005E3CD5" w:rsidRDefault="005E3CD5" w:rsidP="00F906A6">
      <w:pPr>
        <w:rPr>
          <w:rFonts w:asciiTheme="minorHAnsi" w:hAnsiTheme="minorHAnsi" w:cs="Arial"/>
          <w:sz w:val="20"/>
          <w:szCs w:val="20"/>
        </w:rPr>
      </w:pPr>
      <w:r w:rsidRPr="00AC5474">
        <w:rPr>
          <w:rFonts w:asciiTheme="minorHAnsi" w:eastAsia="Calibri" w:hAnsiTheme="minorHAnsi" w:cs="Arial"/>
          <w:sz w:val="20"/>
          <w:szCs w:val="20"/>
          <w:lang w:eastAsia="en-US"/>
        </w:rPr>
        <w:t xml:space="preserve">(2) </w:t>
      </w:r>
      <w:r w:rsidRPr="00AC5474">
        <w:rPr>
          <w:rFonts w:asciiTheme="minorHAnsi" w:hAnsiTheme="minorHAnsi" w:cs="Arial"/>
          <w:sz w:val="20"/>
          <w:szCs w:val="20"/>
        </w:rPr>
        <w:t xml:space="preserve">Z besedilom poziva iz drugega odstavka prejšnjega člena se </w:t>
      </w:r>
      <w:r w:rsidR="009737C6">
        <w:rPr>
          <w:rFonts w:asciiTheme="minorHAnsi" w:hAnsiTheme="minorHAnsi" w:cs="Arial"/>
          <w:sz w:val="20"/>
          <w:szCs w:val="20"/>
        </w:rPr>
        <w:t xml:space="preserve">določi </w:t>
      </w:r>
      <w:r w:rsidRPr="00AC5474">
        <w:rPr>
          <w:rFonts w:asciiTheme="minorHAnsi" w:hAnsiTheme="minorHAnsi" w:cs="Arial"/>
          <w:sz w:val="20"/>
          <w:szCs w:val="20"/>
        </w:rPr>
        <w:t>najvišji možni znesek sofinanciranja</w:t>
      </w:r>
      <w:r w:rsidR="009737C6">
        <w:rPr>
          <w:rFonts w:asciiTheme="minorHAnsi" w:hAnsiTheme="minorHAnsi" w:cs="Arial"/>
          <w:sz w:val="20"/>
          <w:szCs w:val="20"/>
        </w:rPr>
        <w:t>,</w:t>
      </w:r>
      <w:r w:rsidR="00190653">
        <w:rPr>
          <w:rFonts w:asciiTheme="minorHAnsi" w:hAnsiTheme="minorHAnsi" w:cs="Arial"/>
          <w:sz w:val="20"/>
          <w:szCs w:val="20"/>
        </w:rPr>
        <w:t>čas trajanja sofinanciranja posameznega programa</w:t>
      </w:r>
      <w:r w:rsidR="004B1E80">
        <w:rPr>
          <w:rFonts w:asciiTheme="minorHAnsi" w:hAnsiTheme="minorHAnsi" w:cs="Arial"/>
          <w:sz w:val="20"/>
          <w:szCs w:val="20"/>
        </w:rPr>
        <w:t xml:space="preserve"> ter morebitne dodatne kriterije, po katerih se presoja upravičenost sofinanciranja </w:t>
      </w:r>
      <w:proofErr w:type="spellStart"/>
      <w:r w:rsidR="004B1E80" w:rsidRPr="00AC5474">
        <w:rPr>
          <w:rFonts w:asciiTheme="minorHAnsi" w:hAnsiTheme="minorHAnsi"/>
          <w:sz w:val="20"/>
          <w:szCs w:val="20"/>
        </w:rPr>
        <w:t>kulturnovzgojnih</w:t>
      </w:r>
      <w:proofErr w:type="spellEnd"/>
      <w:r w:rsidR="004B1E80" w:rsidRPr="00AC5474">
        <w:rPr>
          <w:rFonts w:asciiTheme="minorHAnsi" w:hAnsiTheme="minorHAnsi"/>
          <w:sz w:val="20"/>
          <w:szCs w:val="20"/>
        </w:rPr>
        <w:t xml:space="preserve"> filmskih programov</w:t>
      </w:r>
      <w:r w:rsidR="004B1E80">
        <w:rPr>
          <w:rFonts w:asciiTheme="minorHAnsi" w:hAnsiTheme="minorHAnsi"/>
          <w:sz w:val="20"/>
          <w:szCs w:val="20"/>
        </w:rPr>
        <w:t xml:space="preserve"> prijavitelja</w:t>
      </w:r>
      <w:r w:rsidRPr="00AC5474">
        <w:rPr>
          <w:rFonts w:asciiTheme="minorHAnsi" w:hAnsiTheme="minorHAnsi" w:cs="Arial"/>
          <w:sz w:val="20"/>
          <w:szCs w:val="20"/>
        </w:rPr>
        <w:t>.</w:t>
      </w:r>
    </w:p>
    <w:p w:rsidR="005E3CD5" w:rsidRPr="00AC5474" w:rsidRDefault="005E3CD5" w:rsidP="00F906A6">
      <w:pPr>
        <w:rPr>
          <w:rFonts w:asciiTheme="minorHAnsi" w:hAnsiTheme="minorHAnsi"/>
          <w:sz w:val="20"/>
          <w:szCs w:val="20"/>
        </w:rPr>
      </w:pPr>
    </w:p>
    <w:p w:rsidR="005E3CD5"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40</w:t>
      </w:r>
      <w:r w:rsidR="005E3CD5" w:rsidRPr="00AC5474">
        <w:rPr>
          <w:rFonts w:asciiTheme="minorHAnsi" w:hAnsiTheme="minorHAnsi"/>
          <w:sz w:val="20"/>
          <w:szCs w:val="20"/>
        </w:rPr>
        <w:t>. člen</w:t>
      </w:r>
    </w:p>
    <w:p w:rsidR="005E3CD5" w:rsidRPr="00AC5474" w:rsidRDefault="00DD3940"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 xml:space="preserve">(merila za sofinanciranje </w:t>
      </w:r>
      <w:proofErr w:type="spellStart"/>
      <w:r w:rsidR="005E3CD5" w:rsidRPr="00AC5474">
        <w:rPr>
          <w:rFonts w:asciiTheme="minorHAnsi" w:hAnsiTheme="minorHAnsi"/>
          <w:b/>
          <w:sz w:val="20"/>
          <w:szCs w:val="20"/>
        </w:rPr>
        <w:t>kulturnovzgojnih</w:t>
      </w:r>
      <w:proofErr w:type="spellEnd"/>
      <w:r w:rsidR="005E3CD5" w:rsidRPr="00AC5474">
        <w:rPr>
          <w:rFonts w:asciiTheme="minorHAnsi" w:hAnsiTheme="minorHAnsi"/>
          <w:b/>
          <w:sz w:val="20"/>
          <w:szCs w:val="20"/>
        </w:rPr>
        <w:t xml:space="preserve"> filmskih projektov)</w:t>
      </w:r>
    </w:p>
    <w:p w:rsidR="005E3CD5" w:rsidRPr="00AC5474" w:rsidRDefault="005E3CD5" w:rsidP="00F906A6">
      <w:pPr>
        <w:pStyle w:val="Odstavek"/>
        <w:spacing w:before="0"/>
        <w:ind w:firstLine="0"/>
        <w:rPr>
          <w:rFonts w:asciiTheme="minorHAnsi" w:hAnsiTheme="minorHAnsi"/>
          <w:sz w:val="20"/>
          <w:szCs w:val="20"/>
        </w:rPr>
      </w:pPr>
    </w:p>
    <w:p w:rsidR="00AF2D25" w:rsidRPr="00AC5474" w:rsidRDefault="007F341A"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oceni upravičeno</w:t>
      </w:r>
      <w:r w:rsidR="001510BA" w:rsidRPr="00AC5474">
        <w:rPr>
          <w:rFonts w:asciiTheme="minorHAnsi" w:hAnsiTheme="minorHAnsi"/>
          <w:sz w:val="20"/>
          <w:szCs w:val="20"/>
        </w:rPr>
        <w:t xml:space="preserve">st sofinanciranja </w:t>
      </w:r>
      <w:r w:rsidR="005E3CD5" w:rsidRPr="00AC5474">
        <w:rPr>
          <w:rFonts w:asciiTheme="minorHAnsi" w:hAnsiTheme="minorHAnsi"/>
          <w:sz w:val="20"/>
          <w:szCs w:val="20"/>
        </w:rPr>
        <w:t xml:space="preserve">na razpis </w:t>
      </w:r>
      <w:r w:rsidR="001510BA" w:rsidRPr="00AC5474">
        <w:rPr>
          <w:rFonts w:asciiTheme="minorHAnsi" w:hAnsiTheme="minorHAnsi"/>
          <w:sz w:val="20"/>
          <w:szCs w:val="20"/>
        </w:rPr>
        <w:t xml:space="preserve">prijavljenega </w:t>
      </w:r>
      <w:r w:rsidRPr="00AC5474">
        <w:rPr>
          <w:rFonts w:asciiTheme="minorHAnsi" w:hAnsiTheme="minorHAnsi"/>
          <w:sz w:val="20"/>
          <w:szCs w:val="20"/>
        </w:rPr>
        <w:t>projekta po naslednjih merilih:</w:t>
      </w:r>
    </w:p>
    <w:p w:rsidR="00AF2D25" w:rsidRPr="00AC5474" w:rsidRDefault="005C78DC" w:rsidP="00F906A6">
      <w:pPr>
        <w:pStyle w:val="Odstavek"/>
        <w:numPr>
          <w:ilvl w:val="0"/>
          <w:numId w:val="43"/>
        </w:numPr>
        <w:spacing w:before="0"/>
        <w:ind w:left="0" w:firstLine="0"/>
        <w:rPr>
          <w:rFonts w:asciiTheme="minorHAnsi" w:hAnsiTheme="minorHAnsi"/>
          <w:sz w:val="20"/>
          <w:szCs w:val="20"/>
        </w:rPr>
      </w:pPr>
      <w:proofErr w:type="spellStart"/>
      <w:r w:rsidRPr="00AC5474">
        <w:rPr>
          <w:rFonts w:asciiTheme="minorHAnsi" w:hAnsiTheme="minorHAnsi"/>
          <w:sz w:val="20"/>
          <w:szCs w:val="20"/>
        </w:rPr>
        <w:t>kontinuiranost</w:t>
      </w:r>
      <w:proofErr w:type="spellEnd"/>
      <w:r w:rsidRPr="00AC5474">
        <w:rPr>
          <w:rFonts w:asciiTheme="minorHAnsi" w:hAnsiTheme="minorHAnsi"/>
          <w:sz w:val="20"/>
          <w:szCs w:val="20"/>
        </w:rPr>
        <w:t xml:space="preserve"> prijavljenega projekta, ki se neprekin</w:t>
      </w:r>
      <w:r w:rsidR="00524904">
        <w:rPr>
          <w:rFonts w:asciiTheme="minorHAnsi" w:hAnsiTheme="minorHAnsi"/>
          <w:sz w:val="20"/>
          <w:szCs w:val="20"/>
        </w:rPr>
        <w:t>jeno izvaja že najmanj tri leta</w:t>
      </w:r>
      <w:r w:rsidR="00524904">
        <w:rPr>
          <w:rFonts w:asciiTheme="minorHAnsi" w:hAnsiTheme="minorHAnsi"/>
          <w:sz w:val="20"/>
          <w:szCs w:val="20"/>
        </w:rPr>
        <w:tab/>
        <w:t xml:space="preserve">          </w:t>
      </w:r>
      <w:r w:rsidRPr="00AC5474">
        <w:rPr>
          <w:rFonts w:asciiTheme="minorHAnsi" w:hAnsiTheme="minorHAnsi"/>
          <w:b/>
          <w:sz w:val="20"/>
          <w:szCs w:val="20"/>
        </w:rPr>
        <w:t>0‒20 točk</w:t>
      </w:r>
    </w:p>
    <w:p w:rsidR="009B6009"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t>sistematičnost projekta, ki so nadgrajeni s pedagoškimi vsebinami, strukturiranimi  glede na  starostno stopnjo obiskovalcev ali udeležencev, ki jim je projekt namenjen</w:t>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t xml:space="preserve">           </w:t>
      </w:r>
      <w:r w:rsidRPr="00AC5474">
        <w:rPr>
          <w:rFonts w:asciiTheme="minorHAnsi" w:hAnsiTheme="minorHAnsi"/>
          <w:b/>
          <w:sz w:val="20"/>
          <w:szCs w:val="20"/>
        </w:rPr>
        <w:t>0‒20točk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lastRenderedPageBreak/>
        <w:t>pomen projekta za regijo, kjer se projekt izvaja</w:t>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t xml:space="preserve">          </w:t>
      </w:r>
      <w:r w:rsidRPr="00AC5474">
        <w:rPr>
          <w:rFonts w:asciiTheme="minorHAnsi" w:hAnsiTheme="minorHAnsi"/>
          <w:b/>
          <w:sz w:val="20"/>
          <w:szCs w:val="20"/>
        </w:rPr>
        <w:t>0‒20 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b/>
          <w:sz w:val="20"/>
          <w:szCs w:val="20"/>
        </w:rPr>
      </w:pPr>
      <w:r w:rsidRPr="00AC5474">
        <w:rPr>
          <w:rFonts w:asciiTheme="minorHAnsi" w:hAnsiTheme="minorHAnsi"/>
          <w:sz w:val="20"/>
          <w:szCs w:val="20"/>
        </w:rPr>
        <w:t xml:space="preserve">povezanost izvajalcev </w:t>
      </w:r>
      <w:proofErr w:type="spellStart"/>
      <w:r w:rsidRPr="00AC5474">
        <w:rPr>
          <w:rFonts w:asciiTheme="minorHAnsi" w:hAnsiTheme="minorHAnsi"/>
          <w:sz w:val="20"/>
          <w:szCs w:val="20"/>
        </w:rPr>
        <w:t>filmskovzgojnega</w:t>
      </w:r>
      <w:proofErr w:type="spellEnd"/>
      <w:r w:rsidRPr="00AC5474">
        <w:rPr>
          <w:rFonts w:asciiTheme="minorHAnsi" w:hAnsiTheme="minorHAnsi"/>
          <w:sz w:val="20"/>
          <w:szCs w:val="20"/>
        </w:rPr>
        <w:t xml:space="preserve"> projekta z izvajalci vzgojno-izobraževalnih programov in vključenost projekta filmske vzgoje na vse stopnje vzgojno-izobraževalnega sistema</w:t>
      </w:r>
      <w:r w:rsidR="00524904">
        <w:rPr>
          <w:rFonts w:asciiTheme="minorHAnsi" w:hAnsiTheme="minorHAnsi"/>
          <w:b/>
          <w:sz w:val="20"/>
          <w:szCs w:val="20"/>
        </w:rPr>
        <w:tab/>
      </w:r>
      <w:r w:rsidR="00524904">
        <w:rPr>
          <w:rFonts w:asciiTheme="minorHAnsi" w:hAnsiTheme="minorHAnsi"/>
          <w:b/>
          <w:sz w:val="20"/>
          <w:szCs w:val="20"/>
        </w:rPr>
        <w:tab/>
        <w:t xml:space="preserve">          </w:t>
      </w:r>
      <w:r w:rsidRPr="00AC5474">
        <w:rPr>
          <w:rFonts w:asciiTheme="minorHAnsi" w:hAnsiTheme="minorHAnsi"/>
          <w:b/>
          <w:sz w:val="20"/>
          <w:szCs w:val="20"/>
        </w:rPr>
        <w:t>0‒20 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t>strokovne reference izvajalcev prijavljenega projekta</w:t>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t xml:space="preserve">          </w:t>
      </w:r>
      <w:r w:rsidRPr="00AC5474">
        <w:rPr>
          <w:rFonts w:asciiTheme="minorHAnsi" w:hAnsiTheme="minorHAnsi"/>
          <w:b/>
          <w:sz w:val="20"/>
          <w:szCs w:val="20"/>
        </w:rPr>
        <w:t>0‒20 točk</w:t>
      </w:r>
    </w:p>
    <w:p w:rsidR="00026F1B" w:rsidRPr="00AC5474" w:rsidRDefault="00026F1B" w:rsidP="00F906A6">
      <w:pPr>
        <w:pStyle w:val="Odstavek"/>
        <w:spacing w:before="0"/>
        <w:ind w:firstLine="0"/>
        <w:rPr>
          <w:rFonts w:asciiTheme="minorHAnsi" w:hAnsiTheme="minorHAnsi"/>
          <w:sz w:val="20"/>
          <w:szCs w:val="20"/>
        </w:rPr>
      </w:pPr>
    </w:p>
    <w:p w:rsidR="005E3CD5" w:rsidRPr="00AC5474" w:rsidRDefault="00D351F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41</w:t>
      </w:r>
      <w:r w:rsidR="005E3CD5" w:rsidRPr="00AC5474">
        <w:rPr>
          <w:rFonts w:asciiTheme="minorHAnsi" w:hAnsiTheme="minorHAnsi"/>
          <w:b/>
          <w:sz w:val="20"/>
          <w:szCs w:val="20"/>
        </w:rPr>
        <w:t>. člen</w:t>
      </w:r>
    </w:p>
    <w:p w:rsidR="00E001EB" w:rsidRPr="00AC5474" w:rsidRDefault="005E3CD5" w:rsidP="00F906A6">
      <w:pPr>
        <w:pStyle w:val="lennaslov"/>
        <w:rPr>
          <w:rFonts w:asciiTheme="minorHAnsi" w:hAnsiTheme="minorHAnsi"/>
          <w:sz w:val="20"/>
          <w:szCs w:val="20"/>
        </w:rPr>
      </w:pPr>
      <w:r w:rsidRPr="00AC5474">
        <w:rPr>
          <w:rFonts w:asciiTheme="minorHAnsi" w:hAnsiTheme="minorHAnsi"/>
          <w:sz w:val="20"/>
          <w:szCs w:val="20"/>
        </w:rPr>
        <w:t xml:space="preserve"> </w:t>
      </w:r>
      <w:r w:rsidR="00E001EB" w:rsidRPr="00AC5474">
        <w:rPr>
          <w:rFonts w:asciiTheme="minorHAnsi" w:hAnsiTheme="minorHAnsi"/>
          <w:sz w:val="20"/>
          <w:szCs w:val="20"/>
        </w:rPr>
        <w:t>(število točk)</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B05D29" w:rsidRPr="00B05D29" w:rsidRDefault="00E001EB" w:rsidP="00B05D29">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w:t>
      </w:r>
      <w:r w:rsidR="00A97360" w:rsidRPr="00AC5474">
        <w:rPr>
          <w:rFonts w:asciiTheme="minorHAnsi" w:hAnsiTheme="minorHAnsi"/>
          <w:sz w:val="20"/>
          <w:szCs w:val="20"/>
        </w:rPr>
        <w:t xml:space="preserve">drugega odstavka </w:t>
      </w:r>
      <w:r w:rsidR="00D351FB" w:rsidRPr="00AC5474">
        <w:rPr>
          <w:rFonts w:asciiTheme="minorHAnsi" w:hAnsiTheme="minorHAnsi"/>
          <w:sz w:val="20"/>
          <w:szCs w:val="20"/>
        </w:rPr>
        <w:t>38</w:t>
      </w:r>
      <w:r w:rsidRPr="00AC5474">
        <w:rPr>
          <w:rFonts w:asciiTheme="minorHAnsi" w:hAnsiTheme="minorHAnsi"/>
          <w:sz w:val="20"/>
          <w:szCs w:val="20"/>
        </w:rPr>
        <w:t>. člena tega pravilnika se določi najmanjše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F20538" w:rsidRPr="00AC5474">
        <w:rPr>
          <w:rFonts w:asciiTheme="minorHAnsi" w:hAnsiTheme="minorHAnsi"/>
          <w:sz w:val="20"/>
          <w:szCs w:val="20"/>
        </w:rPr>
        <w:t xml:space="preserve"> </w:t>
      </w:r>
      <w:r w:rsidR="00AF7458">
        <w:rPr>
          <w:rFonts w:asciiTheme="minorHAnsi" w:hAnsiTheme="minorHAnsi"/>
          <w:sz w:val="20"/>
          <w:szCs w:val="20"/>
        </w:rPr>
        <w:t>oziroma</w:t>
      </w:r>
      <w:r w:rsidR="00F20538" w:rsidRPr="00AC5474">
        <w:rPr>
          <w:rFonts w:asciiTheme="minorHAnsi" w:hAnsiTheme="minorHAnsi"/>
          <w:sz w:val="20"/>
          <w:szCs w:val="20"/>
        </w:rPr>
        <w:t xml:space="preserve"> uvrsti na rezervno listo</w:t>
      </w:r>
      <w:r w:rsidR="0063458E" w:rsidRPr="00AC5474">
        <w:rPr>
          <w:rFonts w:asciiTheme="minorHAnsi" w:hAnsiTheme="minorHAnsi"/>
          <w:sz w:val="20"/>
          <w:szCs w:val="20"/>
        </w:rPr>
        <w:t>, ob upoštevanju razpoložljivih sredstev in zaporedja glede na število točk, ki jih je prejel posamezen projekt</w:t>
      </w:r>
      <w:r w:rsidR="00B05D29">
        <w:rPr>
          <w:rFonts w:asciiTheme="minorHAnsi" w:hAnsiTheme="minorHAnsi"/>
          <w:sz w:val="20"/>
          <w:szCs w:val="20"/>
        </w:rPr>
        <w:t>.</w:t>
      </w: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42</w:t>
      </w:r>
      <w:r w:rsidR="00E001EB" w:rsidRPr="00AC5474">
        <w:rPr>
          <w:rFonts w:asciiTheme="minorHAnsi" w:hAnsiTheme="minorHAnsi"/>
          <w:sz w:val="20"/>
          <w:szCs w:val="20"/>
        </w:rPr>
        <w:t>. člen</w:t>
      </w:r>
    </w:p>
    <w:p w:rsidR="00357953"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(sofinanciranje programov organizirane filmske strok</w:t>
      </w:r>
      <w:r w:rsidR="00357953" w:rsidRPr="00AC5474">
        <w:rPr>
          <w:rFonts w:asciiTheme="minorHAnsi" w:hAnsiTheme="minorHAnsi"/>
          <w:sz w:val="20"/>
          <w:szCs w:val="20"/>
        </w:rPr>
        <w:t>e)</w:t>
      </w:r>
    </w:p>
    <w:p w:rsidR="000A1726" w:rsidRPr="00AC5474" w:rsidRDefault="000A1726" w:rsidP="00F906A6">
      <w:pPr>
        <w:pStyle w:val="lennaslov"/>
        <w:jc w:val="both"/>
        <w:rPr>
          <w:rFonts w:asciiTheme="minorHAnsi" w:hAnsiTheme="minorHAnsi" w:cs="Arial"/>
          <w:b w:val="0"/>
          <w:bCs/>
          <w:sz w:val="20"/>
          <w:szCs w:val="20"/>
        </w:rPr>
      </w:pPr>
    </w:p>
    <w:p w:rsidR="00320D28" w:rsidRPr="00AC5474" w:rsidRDefault="00320D28" w:rsidP="00F906A6">
      <w:pPr>
        <w:pStyle w:val="lennaslov"/>
        <w:jc w:val="both"/>
        <w:rPr>
          <w:rFonts w:asciiTheme="minorHAnsi" w:hAnsiTheme="minorHAnsi"/>
          <w:b w:val="0"/>
          <w:sz w:val="20"/>
          <w:szCs w:val="20"/>
        </w:rPr>
      </w:pPr>
      <w:r w:rsidRPr="00AC5474">
        <w:rPr>
          <w:rFonts w:asciiTheme="minorHAnsi" w:hAnsiTheme="minorHAnsi" w:cs="Arial"/>
          <w:b w:val="0"/>
          <w:bCs/>
          <w:sz w:val="20"/>
          <w:szCs w:val="20"/>
        </w:rPr>
        <w:t xml:space="preserve">(1) Agencija sodeluje </w:t>
      </w:r>
      <w:r w:rsidR="000E6D1B" w:rsidRPr="00AC5474">
        <w:rPr>
          <w:rFonts w:asciiTheme="minorHAnsi" w:hAnsiTheme="minorHAnsi" w:cs="Arial"/>
          <w:b w:val="0"/>
          <w:bCs/>
          <w:sz w:val="20"/>
          <w:szCs w:val="20"/>
        </w:rPr>
        <w:t xml:space="preserve">s </w:t>
      </w:r>
      <w:r w:rsidRPr="00AC5474">
        <w:rPr>
          <w:rFonts w:asciiTheme="minorHAnsi" w:hAnsiTheme="minorHAnsi" w:cs="Arial"/>
          <w:b w:val="0"/>
          <w:bCs/>
          <w:sz w:val="20"/>
          <w:szCs w:val="20"/>
        </w:rPr>
        <w:t xml:space="preserve">stanovskimi </w:t>
      </w:r>
      <w:r w:rsidR="00573D6C" w:rsidRPr="00AC5474">
        <w:rPr>
          <w:rFonts w:asciiTheme="minorHAnsi" w:hAnsiTheme="minorHAnsi" w:cs="Arial"/>
          <w:b w:val="0"/>
          <w:bCs/>
          <w:sz w:val="20"/>
          <w:szCs w:val="20"/>
        </w:rPr>
        <w:t xml:space="preserve">nevladnimi </w:t>
      </w:r>
      <w:r w:rsidRPr="00AC5474">
        <w:rPr>
          <w:rFonts w:asciiTheme="minorHAnsi" w:hAnsiTheme="minorHAnsi" w:cs="Arial"/>
          <w:b w:val="0"/>
          <w:bCs/>
          <w:sz w:val="20"/>
          <w:szCs w:val="20"/>
        </w:rPr>
        <w:t xml:space="preserve">organizacijami na področju filmskih in </w:t>
      </w:r>
      <w:r w:rsidR="00E65796" w:rsidRPr="00A33753">
        <w:rPr>
          <w:rFonts w:asciiTheme="minorHAnsi" w:hAnsiTheme="minorHAnsi"/>
          <w:b w:val="0"/>
          <w:sz w:val="20"/>
          <w:szCs w:val="20"/>
        </w:rPr>
        <w:t>avdiovizualnih</w:t>
      </w:r>
      <w:r w:rsidRPr="00AC5474">
        <w:rPr>
          <w:rFonts w:asciiTheme="minorHAnsi" w:hAnsiTheme="minorHAnsi" w:cs="Arial"/>
          <w:b w:val="0"/>
          <w:bCs/>
          <w:sz w:val="20"/>
          <w:szCs w:val="20"/>
        </w:rPr>
        <w:t xml:space="preserve"> dejavnosti</w:t>
      </w:r>
      <w:r w:rsidR="000E6D1B" w:rsidRPr="00AC5474">
        <w:rPr>
          <w:rFonts w:asciiTheme="minorHAnsi" w:hAnsiTheme="minorHAnsi" w:cs="Arial"/>
          <w:b w:val="0"/>
          <w:bCs/>
          <w:sz w:val="20"/>
          <w:szCs w:val="20"/>
        </w:rPr>
        <w:t xml:space="preserve"> ter</w:t>
      </w:r>
      <w:r w:rsidRPr="00AC5474">
        <w:rPr>
          <w:rFonts w:asciiTheme="minorHAnsi" w:hAnsiTheme="minorHAnsi" w:cs="Arial"/>
          <w:b w:val="0"/>
          <w:bCs/>
          <w:i/>
          <w:sz w:val="20"/>
          <w:szCs w:val="20"/>
        </w:rPr>
        <w:t xml:space="preserve"> s</w:t>
      </w:r>
      <w:r w:rsidRPr="00AC5474">
        <w:rPr>
          <w:rFonts w:asciiTheme="minorHAnsi" w:hAnsiTheme="minorHAnsi" w:cs="Arial"/>
          <w:b w:val="0"/>
          <w:bCs/>
          <w:sz w:val="20"/>
          <w:szCs w:val="20"/>
        </w:rPr>
        <w:t xml:space="preserve">podbuja razvoj filmske in </w:t>
      </w:r>
      <w:r w:rsidR="00E65796" w:rsidRPr="00A33753">
        <w:rPr>
          <w:rFonts w:asciiTheme="minorHAnsi" w:hAnsiTheme="minorHAnsi"/>
          <w:b w:val="0"/>
          <w:sz w:val="20"/>
          <w:szCs w:val="20"/>
        </w:rPr>
        <w:t>avdiovizualne</w:t>
      </w:r>
      <w:r w:rsidRPr="00AC5474">
        <w:rPr>
          <w:rFonts w:asciiTheme="minorHAnsi" w:hAnsiTheme="minorHAnsi" w:cs="Arial"/>
          <w:b w:val="0"/>
          <w:bCs/>
          <w:sz w:val="20"/>
          <w:szCs w:val="20"/>
        </w:rPr>
        <w:t xml:space="preserve"> kulture tudi tako</w:t>
      </w:r>
      <w:r w:rsidR="000A1726" w:rsidRPr="00AC5474">
        <w:rPr>
          <w:rFonts w:asciiTheme="minorHAnsi" w:hAnsiTheme="minorHAnsi" w:cs="Arial"/>
          <w:b w:val="0"/>
          <w:bCs/>
          <w:sz w:val="20"/>
          <w:szCs w:val="20"/>
        </w:rPr>
        <w:t>,</w:t>
      </w:r>
      <w:r w:rsidRPr="00AC5474">
        <w:rPr>
          <w:rFonts w:asciiTheme="minorHAnsi" w:hAnsiTheme="minorHAnsi" w:cs="Arial"/>
          <w:b w:val="0"/>
          <w:bCs/>
          <w:sz w:val="20"/>
          <w:szCs w:val="20"/>
        </w:rPr>
        <w:t xml:space="preserve"> da spodbuja programe </w:t>
      </w:r>
      <w:r w:rsidR="00CC1F74" w:rsidRPr="00AC5474">
        <w:rPr>
          <w:rFonts w:asciiTheme="minorHAnsi" w:hAnsiTheme="minorHAnsi" w:cs="Arial"/>
          <w:b w:val="0"/>
          <w:bCs/>
          <w:sz w:val="20"/>
          <w:szCs w:val="20"/>
        </w:rPr>
        <w:t>stanovskih</w:t>
      </w:r>
      <w:r w:rsidRPr="00AC5474">
        <w:rPr>
          <w:rFonts w:asciiTheme="minorHAnsi" w:hAnsiTheme="minorHAnsi" w:cs="Arial"/>
          <w:b w:val="0"/>
          <w:bCs/>
          <w:sz w:val="20"/>
          <w:szCs w:val="20"/>
        </w:rPr>
        <w:t xml:space="preserve"> organizacij in skrbi za afirmacijo stroke.</w:t>
      </w:r>
    </w:p>
    <w:p w:rsidR="00320D28" w:rsidRPr="00AC5474" w:rsidRDefault="00320D28" w:rsidP="00F906A6">
      <w:pPr>
        <w:overflowPunct/>
        <w:autoSpaceDE/>
        <w:autoSpaceDN/>
        <w:adjustRightInd/>
        <w:textAlignment w:val="auto"/>
        <w:rPr>
          <w:rFonts w:asciiTheme="minorHAnsi" w:hAnsiTheme="minorHAnsi" w:cs="Arial"/>
          <w:bCs/>
          <w:sz w:val="20"/>
          <w:szCs w:val="20"/>
        </w:rPr>
      </w:pPr>
      <w:r w:rsidRPr="00AC5474">
        <w:rPr>
          <w:rFonts w:asciiTheme="minorHAnsi" w:hAnsiTheme="minorHAnsi" w:cs="Arial"/>
          <w:bCs/>
          <w:sz w:val="20"/>
          <w:szCs w:val="20"/>
        </w:rPr>
        <w:t xml:space="preserve"> </w:t>
      </w:r>
    </w:p>
    <w:p w:rsidR="00B14365" w:rsidRPr="00AC5474" w:rsidRDefault="00320D28" w:rsidP="00F906A6">
      <w:pPr>
        <w:rPr>
          <w:rFonts w:asciiTheme="minorHAnsi" w:eastAsia="Calibri" w:hAnsiTheme="minorHAnsi" w:cs="Arial"/>
          <w:sz w:val="20"/>
          <w:szCs w:val="20"/>
          <w:lang w:eastAsia="en-US"/>
        </w:rPr>
      </w:pPr>
      <w:r w:rsidRPr="00AC5474">
        <w:rPr>
          <w:rFonts w:asciiTheme="minorHAnsi" w:eastAsia="Calibri" w:hAnsiTheme="minorHAnsi" w:cs="Arial"/>
          <w:sz w:val="20"/>
          <w:szCs w:val="20"/>
          <w:lang w:eastAsia="en-US"/>
        </w:rPr>
        <w:t xml:space="preserve">(2) </w:t>
      </w:r>
      <w:r w:rsidR="00B14365" w:rsidRPr="00AC5474">
        <w:rPr>
          <w:rFonts w:asciiTheme="minorHAnsi" w:eastAsia="Calibri" w:hAnsiTheme="minorHAnsi" w:cs="Arial"/>
          <w:sz w:val="20"/>
          <w:szCs w:val="20"/>
          <w:lang w:eastAsia="en-US"/>
        </w:rPr>
        <w:t xml:space="preserve">Na razpisu za sofinanciranje programov organizirane filmske stroke lahko sodelujejo stanovske, nevladne pravne osebe, ki delujejo na področju </w:t>
      </w:r>
      <w:r w:rsidR="00E65796">
        <w:rPr>
          <w:rFonts w:asciiTheme="minorHAnsi" w:hAnsiTheme="minorHAnsi"/>
          <w:sz w:val="20"/>
          <w:szCs w:val="20"/>
        </w:rPr>
        <w:t>avdiovizualne</w:t>
      </w:r>
      <w:r w:rsidR="00B14365" w:rsidRPr="00AC5474">
        <w:rPr>
          <w:rFonts w:asciiTheme="minorHAnsi" w:eastAsia="Calibri" w:hAnsiTheme="minorHAnsi" w:cs="Arial"/>
          <w:sz w:val="20"/>
          <w:szCs w:val="20"/>
          <w:lang w:eastAsia="en-US"/>
        </w:rPr>
        <w:t>, filmske in kinematografske dejavnosti.</w:t>
      </w:r>
    </w:p>
    <w:p w:rsidR="00B14365" w:rsidRPr="00AC5474" w:rsidRDefault="00B14365" w:rsidP="00F906A6">
      <w:pPr>
        <w:rPr>
          <w:rFonts w:asciiTheme="minorHAnsi" w:eastAsia="Calibri" w:hAnsiTheme="minorHAnsi" w:cs="Arial"/>
          <w:sz w:val="20"/>
          <w:szCs w:val="20"/>
          <w:lang w:eastAsia="en-US"/>
        </w:rPr>
      </w:pPr>
    </w:p>
    <w:p w:rsidR="00320D28" w:rsidRPr="00AC5474" w:rsidRDefault="00D351FB" w:rsidP="00F906A6">
      <w:pPr>
        <w:jc w:val="center"/>
        <w:rPr>
          <w:rFonts w:asciiTheme="minorHAnsi" w:hAnsiTheme="minorHAnsi"/>
          <w:b/>
          <w:sz w:val="20"/>
          <w:szCs w:val="20"/>
        </w:rPr>
      </w:pPr>
      <w:r w:rsidRPr="00AC5474">
        <w:rPr>
          <w:rFonts w:asciiTheme="minorHAnsi" w:hAnsiTheme="minorHAnsi"/>
          <w:b/>
          <w:sz w:val="20"/>
          <w:szCs w:val="20"/>
        </w:rPr>
        <w:t>43</w:t>
      </w:r>
      <w:r w:rsidR="00320D28" w:rsidRPr="00AC5474">
        <w:rPr>
          <w:rFonts w:asciiTheme="minorHAnsi" w:hAnsiTheme="minorHAnsi"/>
          <w:b/>
          <w:sz w:val="20"/>
          <w:szCs w:val="20"/>
        </w:rPr>
        <w:t>. člen</w:t>
      </w:r>
    </w:p>
    <w:p w:rsidR="00320D28" w:rsidRPr="00AC5474" w:rsidRDefault="00320D28" w:rsidP="00F906A6">
      <w:pPr>
        <w:suppressAutoHyphens/>
        <w:jc w:val="center"/>
        <w:rPr>
          <w:rFonts w:asciiTheme="minorHAnsi" w:hAnsiTheme="minorHAnsi"/>
          <w:b/>
          <w:sz w:val="20"/>
          <w:szCs w:val="20"/>
        </w:rPr>
      </w:pPr>
      <w:r w:rsidRPr="00AC5474">
        <w:rPr>
          <w:rFonts w:asciiTheme="minorHAnsi" w:hAnsiTheme="minorHAnsi"/>
          <w:b/>
          <w:sz w:val="20"/>
          <w:szCs w:val="20"/>
        </w:rPr>
        <w:t>(merila in kriteriji za sofinanciranje programov organizirane filmske stroke)</w:t>
      </w:r>
    </w:p>
    <w:p w:rsidR="000A1726" w:rsidRPr="00AC5474" w:rsidRDefault="000A1726" w:rsidP="00F906A6">
      <w:pPr>
        <w:suppressAutoHyphens/>
        <w:jc w:val="center"/>
        <w:rPr>
          <w:rFonts w:asciiTheme="minorHAnsi" w:hAnsiTheme="minorHAnsi"/>
          <w:b/>
          <w:sz w:val="20"/>
          <w:szCs w:val="20"/>
        </w:rPr>
      </w:pPr>
    </w:p>
    <w:p w:rsidR="000A1726" w:rsidRPr="00AC5474" w:rsidRDefault="00320D28"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tega pravilnika prijavljene projekte po naslednjih merilih:</w:t>
      </w:r>
      <w:r w:rsidR="000A1726" w:rsidRPr="00AC5474">
        <w:rPr>
          <w:rFonts w:asciiTheme="minorHAnsi" w:hAnsiTheme="minorHAnsi"/>
          <w:sz w:val="20"/>
          <w:szCs w:val="20"/>
        </w:rPr>
        <w:t xml:space="preserve"> </w:t>
      </w:r>
    </w:p>
    <w:tbl>
      <w:tblPr>
        <w:tblW w:w="9099" w:type="dxa"/>
        <w:tblLayout w:type="fixed"/>
        <w:tblCellMar>
          <w:left w:w="0" w:type="dxa"/>
          <w:right w:w="0" w:type="dxa"/>
        </w:tblCellMar>
        <w:tblLook w:val="0000" w:firstRow="0" w:lastRow="0" w:firstColumn="0" w:lastColumn="0" w:noHBand="0" w:noVBand="0"/>
      </w:tblPr>
      <w:tblGrid>
        <w:gridCol w:w="6946"/>
        <w:gridCol w:w="2153"/>
      </w:tblGrid>
      <w:tr w:rsidR="00320D28" w:rsidRPr="00AC5474" w:rsidTr="00357953">
        <w:trPr>
          <w:trHeight w:val="308"/>
        </w:trPr>
        <w:tc>
          <w:tcPr>
            <w:tcW w:w="6946" w:type="dxa"/>
            <w:tcBorders>
              <w:top w:val="nil"/>
              <w:left w:val="nil"/>
              <w:bottom w:val="nil"/>
              <w:right w:val="nil"/>
            </w:tcBorders>
            <w:tcMar>
              <w:top w:w="74" w:type="dxa"/>
              <w:left w:w="0" w:type="dxa"/>
              <w:bottom w:w="74" w:type="dxa"/>
              <w:right w:w="0" w:type="dxa"/>
            </w:tcMar>
          </w:tcPr>
          <w:p w:rsidR="009B6009" w:rsidRPr="00AC5474" w:rsidRDefault="008263D0" w:rsidP="00F906A6">
            <w:pPr>
              <w:jc w:val="left"/>
              <w:rPr>
                <w:rFonts w:asciiTheme="minorHAnsi" w:hAnsiTheme="minorHAnsi" w:cs="Arial"/>
                <w:b/>
                <w:sz w:val="20"/>
                <w:szCs w:val="20"/>
              </w:rPr>
            </w:pPr>
            <w:r w:rsidRPr="00AC5474">
              <w:rPr>
                <w:rFonts w:asciiTheme="minorHAnsi" w:hAnsiTheme="minorHAnsi" w:cs="Arial"/>
                <w:b/>
                <w:sz w:val="20"/>
                <w:szCs w:val="20"/>
              </w:rPr>
              <w:t xml:space="preserve">a) </w:t>
            </w:r>
            <w:r w:rsidR="00320D28" w:rsidRPr="00AC5474">
              <w:rPr>
                <w:rFonts w:asciiTheme="minorHAnsi" w:hAnsiTheme="minorHAnsi" w:cs="Arial"/>
                <w:b/>
                <w:sz w:val="20"/>
                <w:szCs w:val="20"/>
              </w:rPr>
              <w:t>vsebina programa</w:t>
            </w:r>
          </w:p>
          <w:p w:rsidR="008263D0"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kakovost in pomen prijavljenega vsebinskega koncepta programa za razvoj posameznega strokovnega poklica ali več strokovnih poklicev</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 xml:space="preserve">načrtovana odzivnost </w:t>
            </w:r>
            <w:r w:rsidR="00AF7458">
              <w:rPr>
                <w:rFonts w:asciiTheme="minorHAnsi" w:hAnsiTheme="minorHAnsi"/>
                <w:sz w:val="20"/>
                <w:szCs w:val="20"/>
              </w:rPr>
              <w:t>oziroma</w:t>
            </w:r>
            <w:r w:rsidRPr="00AC5474">
              <w:rPr>
                <w:rFonts w:asciiTheme="minorHAnsi" w:hAnsiTheme="minorHAnsi" w:cs="Arial"/>
                <w:sz w:val="20"/>
                <w:szCs w:val="20"/>
              </w:rPr>
              <w:t xml:space="preserve"> odmevnost programa</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b/>
                <w:sz w:val="20"/>
                <w:szCs w:val="20"/>
              </w:rPr>
            </w:pPr>
            <w:r w:rsidRPr="00AC5474">
              <w:rPr>
                <w:rFonts w:asciiTheme="minorHAnsi" w:hAnsiTheme="minorHAnsi" w:cs="Arial"/>
                <w:sz w:val="20"/>
                <w:szCs w:val="20"/>
              </w:rPr>
              <w:t>terminski načrt izvedbe programa</w:t>
            </w:r>
          </w:p>
        </w:tc>
        <w:tc>
          <w:tcPr>
            <w:tcW w:w="2153" w:type="dxa"/>
            <w:tcBorders>
              <w:top w:val="nil"/>
              <w:left w:val="nil"/>
              <w:bottom w:val="nil"/>
              <w:right w:val="nil"/>
            </w:tcBorders>
            <w:tcMar>
              <w:top w:w="74" w:type="dxa"/>
              <w:left w:w="0" w:type="dxa"/>
              <w:bottom w:w="74" w:type="dxa"/>
              <w:right w:w="0" w:type="dxa"/>
            </w:tcMar>
          </w:tcPr>
          <w:p w:rsidR="00AF2D25" w:rsidRPr="00AC5474" w:rsidRDefault="00320D28" w:rsidP="00F906A6">
            <w:pPr>
              <w:jc w:val="right"/>
              <w:rPr>
                <w:rFonts w:asciiTheme="minorHAnsi" w:hAnsiTheme="minorHAnsi" w:cs="Arial"/>
                <w:sz w:val="20"/>
                <w:szCs w:val="20"/>
              </w:rPr>
            </w:pPr>
            <w:r w:rsidRPr="00AC5474">
              <w:rPr>
                <w:rFonts w:asciiTheme="minorHAnsi" w:hAnsiTheme="minorHAnsi" w:cs="Arial"/>
                <w:b/>
                <w:sz w:val="20"/>
                <w:szCs w:val="20"/>
              </w:rPr>
              <w:t xml:space="preserve">                  </w:t>
            </w:r>
            <w:r w:rsidR="00EC393F" w:rsidRPr="00AC5474">
              <w:rPr>
                <w:rFonts w:asciiTheme="minorHAnsi" w:hAnsiTheme="minorHAnsi" w:cs="Arial"/>
                <w:b/>
                <w:sz w:val="20"/>
                <w:szCs w:val="20"/>
              </w:rPr>
              <w:t>0‒40 točk</w:t>
            </w:r>
            <w:r w:rsidR="00EC393F" w:rsidRPr="00AC5474">
              <w:rPr>
                <w:rFonts w:asciiTheme="minorHAnsi" w:hAnsiTheme="minorHAnsi" w:cs="Arial"/>
                <w:sz w:val="20"/>
                <w:szCs w:val="20"/>
              </w:rPr>
              <w:t xml:space="preserve"> </w:t>
            </w:r>
          </w:p>
          <w:p w:rsidR="00AF2D25" w:rsidRPr="00AC5474" w:rsidRDefault="00AF2D25" w:rsidP="00F906A6">
            <w:pPr>
              <w:jc w:val="right"/>
              <w:rPr>
                <w:rFonts w:asciiTheme="minorHAnsi" w:hAnsiTheme="minorHAnsi" w:cs="Arial"/>
                <w:sz w:val="20"/>
                <w:szCs w:val="20"/>
              </w:rPr>
            </w:pPr>
          </w:p>
          <w:p w:rsidR="00EC393F"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0‒20 točk</w:t>
            </w:r>
            <w:r w:rsidRPr="00AC5474" w:rsidDel="008263D0">
              <w:rPr>
                <w:rFonts w:asciiTheme="minorHAnsi" w:hAnsiTheme="minorHAnsi" w:cs="Arial"/>
                <w:b/>
                <w:sz w:val="20"/>
                <w:szCs w:val="20"/>
              </w:rPr>
              <w:t xml:space="preserve"> </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 xml:space="preserve">0‒10 točk </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AF2D25" w:rsidP="00F906A6">
            <w:pPr>
              <w:jc w:val="right"/>
              <w:rPr>
                <w:rFonts w:asciiTheme="minorHAnsi" w:hAnsiTheme="minorHAnsi" w:cs="Arial"/>
                <w:b/>
                <w:sz w:val="20"/>
                <w:szCs w:val="20"/>
              </w:rPr>
            </w:pPr>
          </w:p>
        </w:tc>
      </w:tr>
      <w:tr w:rsidR="00320D28" w:rsidRPr="00AC5474" w:rsidTr="00CC1F74">
        <w:trPr>
          <w:trHeight w:val="60"/>
        </w:trPr>
        <w:tc>
          <w:tcPr>
            <w:tcW w:w="6946" w:type="dxa"/>
            <w:tcBorders>
              <w:top w:val="nil"/>
              <w:left w:val="nil"/>
              <w:bottom w:val="nil"/>
              <w:right w:val="nil"/>
            </w:tcBorders>
            <w:tcMar>
              <w:top w:w="74" w:type="dxa"/>
              <w:left w:w="0" w:type="dxa"/>
              <w:bottom w:w="74" w:type="dxa"/>
              <w:right w:w="0" w:type="dxa"/>
            </w:tcMar>
          </w:tcPr>
          <w:p w:rsidR="00EC393F" w:rsidRPr="00AC5474" w:rsidRDefault="008263D0" w:rsidP="00F906A6">
            <w:pPr>
              <w:jc w:val="left"/>
              <w:rPr>
                <w:rFonts w:asciiTheme="minorHAnsi" w:hAnsiTheme="minorHAnsi" w:cs="Arial"/>
                <w:b/>
                <w:sz w:val="20"/>
                <w:szCs w:val="20"/>
              </w:rPr>
            </w:pPr>
            <w:r w:rsidRPr="00AC5474">
              <w:rPr>
                <w:rFonts w:asciiTheme="minorHAnsi" w:hAnsiTheme="minorHAnsi" w:cs="Arial"/>
                <w:b/>
                <w:sz w:val="20"/>
                <w:szCs w:val="20"/>
              </w:rPr>
              <w:t xml:space="preserve">b) </w:t>
            </w:r>
            <w:r w:rsidR="00320D28" w:rsidRPr="00AC5474">
              <w:rPr>
                <w:rFonts w:asciiTheme="minorHAnsi" w:hAnsiTheme="minorHAnsi" w:cs="Arial"/>
                <w:b/>
                <w:sz w:val="20"/>
                <w:szCs w:val="20"/>
              </w:rPr>
              <w:t>dejavnost prijavitelja</w:t>
            </w:r>
            <w:r w:rsidR="000411DA" w:rsidRPr="00AC5474">
              <w:rPr>
                <w:rFonts w:asciiTheme="minorHAnsi" w:hAnsiTheme="minorHAnsi" w:cs="Arial"/>
                <w:b/>
                <w:sz w:val="20"/>
                <w:szCs w:val="20"/>
              </w:rPr>
              <w:t xml:space="preserve"> v zadnjih treh koledarskih letih pred letom prijave na razpis</w:t>
            </w:r>
          </w:p>
          <w:p w:rsidR="00320D28"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r w:rsidR="00EC393F" w:rsidRPr="00AC5474">
              <w:rPr>
                <w:rFonts w:asciiTheme="minorHAnsi" w:hAnsiTheme="minorHAnsi" w:cs="Arial"/>
                <w:sz w:val="20"/>
                <w:szCs w:val="20"/>
              </w:rPr>
              <w:t>:</w:t>
            </w:r>
            <w:r w:rsidRPr="00AC5474">
              <w:rPr>
                <w:rFonts w:asciiTheme="minorHAnsi" w:hAnsiTheme="minorHAnsi" w:cs="Arial"/>
                <w:sz w:val="20"/>
                <w:szCs w:val="20"/>
              </w:rPr>
              <w:t xml:space="preserve"> </w:t>
            </w:r>
          </w:p>
          <w:p w:rsidR="00AF2D25" w:rsidRPr="00AC5474" w:rsidRDefault="005C78DC" w:rsidP="00F906A6">
            <w:pPr>
              <w:pStyle w:val="Odstavekseznama"/>
              <w:numPr>
                <w:ilvl w:val="0"/>
                <w:numId w:val="45"/>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reference glede na dosedanji program, medijski odzivi</w:t>
            </w:r>
          </w:p>
          <w:p w:rsidR="00AF2D25" w:rsidRPr="00A33753" w:rsidRDefault="005C78DC" w:rsidP="00F906A6">
            <w:pPr>
              <w:pStyle w:val="Odstavekseznama"/>
              <w:numPr>
                <w:ilvl w:val="0"/>
                <w:numId w:val="45"/>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število udeležencev na doslej izvajanih programov</w:t>
            </w:r>
          </w:p>
        </w:tc>
        <w:tc>
          <w:tcPr>
            <w:tcW w:w="2153" w:type="dxa"/>
            <w:tcBorders>
              <w:top w:val="nil"/>
              <w:left w:val="nil"/>
              <w:bottom w:val="nil"/>
              <w:right w:val="nil"/>
            </w:tcBorders>
            <w:tcMar>
              <w:top w:w="74" w:type="dxa"/>
              <w:left w:w="0" w:type="dxa"/>
              <w:bottom w:w="74" w:type="dxa"/>
              <w:right w:w="0" w:type="dxa"/>
            </w:tcMar>
          </w:tcPr>
          <w:p w:rsidR="00AF2D25" w:rsidRPr="00AC5474" w:rsidRDefault="00EC393F" w:rsidP="00F906A6">
            <w:pPr>
              <w:jc w:val="right"/>
              <w:rPr>
                <w:rFonts w:asciiTheme="minorHAnsi" w:hAnsiTheme="minorHAnsi" w:cs="Arial"/>
                <w:sz w:val="20"/>
                <w:szCs w:val="20"/>
              </w:rPr>
            </w:pPr>
            <w:r w:rsidRPr="00AC5474">
              <w:rPr>
                <w:rFonts w:asciiTheme="minorHAnsi" w:hAnsiTheme="minorHAnsi" w:cs="Arial"/>
                <w:b/>
                <w:sz w:val="20"/>
                <w:szCs w:val="20"/>
              </w:rPr>
              <w:t>0‒20 točk</w:t>
            </w:r>
            <w:r w:rsidRPr="00AC5474">
              <w:rPr>
                <w:rFonts w:asciiTheme="minorHAnsi" w:hAnsiTheme="minorHAnsi" w:cs="Arial"/>
                <w:sz w:val="20"/>
                <w:szCs w:val="20"/>
              </w:rPr>
              <w:t xml:space="preserve"> </w:t>
            </w:r>
          </w:p>
          <w:p w:rsidR="00AF2D25" w:rsidRPr="00AC5474" w:rsidRDefault="00AF2D25" w:rsidP="00F906A6">
            <w:pPr>
              <w:jc w:val="right"/>
              <w:rPr>
                <w:rFonts w:asciiTheme="minorHAnsi" w:hAnsiTheme="minorHAnsi" w:cs="Arial"/>
                <w:sz w:val="20"/>
                <w:szCs w:val="20"/>
              </w:rPr>
            </w:pP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0‒10 točk</w:t>
            </w:r>
            <w:r w:rsidR="00320D28" w:rsidRPr="00AC5474">
              <w:rPr>
                <w:rFonts w:asciiTheme="minorHAnsi" w:hAnsiTheme="minorHAnsi" w:cs="Arial"/>
                <w:b/>
                <w:sz w:val="20"/>
                <w:szCs w:val="20"/>
              </w:rPr>
              <w:t xml:space="preserve">                 </w:t>
            </w:r>
          </w:p>
        </w:tc>
      </w:tr>
      <w:tr w:rsidR="00320D28" w:rsidRPr="00AC5474" w:rsidTr="00CC1F74">
        <w:trPr>
          <w:trHeight w:val="60"/>
        </w:trPr>
        <w:tc>
          <w:tcPr>
            <w:tcW w:w="6946" w:type="dxa"/>
            <w:tcBorders>
              <w:top w:val="nil"/>
              <w:left w:val="nil"/>
              <w:bottom w:val="nil"/>
              <w:right w:val="nil"/>
            </w:tcBorders>
            <w:tcMar>
              <w:top w:w="74" w:type="dxa"/>
              <w:left w:w="0" w:type="dxa"/>
              <w:bottom w:w="74" w:type="dxa"/>
              <w:right w:w="0" w:type="dxa"/>
            </w:tcMar>
          </w:tcPr>
          <w:p w:rsidR="00EC393F" w:rsidRPr="00AC5474" w:rsidRDefault="00EC393F" w:rsidP="00F906A6">
            <w:pPr>
              <w:jc w:val="left"/>
              <w:rPr>
                <w:rFonts w:asciiTheme="minorHAnsi" w:hAnsiTheme="minorHAnsi" w:cs="Arial"/>
                <w:b/>
                <w:sz w:val="20"/>
                <w:szCs w:val="20"/>
              </w:rPr>
            </w:pPr>
            <w:r w:rsidRPr="00AC5474">
              <w:rPr>
                <w:rFonts w:asciiTheme="minorHAnsi" w:hAnsiTheme="minorHAnsi" w:cs="Arial"/>
                <w:b/>
                <w:sz w:val="20"/>
                <w:szCs w:val="20"/>
              </w:rPr>
              <w:t xml:space="preserve">c) </w:t>
            </w:r>
            <w:r w:rsidR="00320D28" w:rsidRPr="00AC5474">
              <w:rPr>
                <w:rFonts w:asciiTheme="minorHAnsi" w:hAnsiTheme="minorHAnsi" w:cs="Arial"/>
                <w:b/>
                <w:sz w:val="20"/>
                <w:szCs w:val="20"/>
              </w:rPr>
              <w:t>reference in strokovna kredibilnosti prijavitelja</w:t>
            </w:r>
          </w:p>
          <w:p w:rsidR="00320D28"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obseg in struktura članstva</w:t>
            </w:r>
          </w:p>
          <w:p w:rsidR="00AF2D25" w:rsidRPr="00AC5474"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finančna kredibilnost, solventnost prijavitelja</w:t>
            </w:r>
          </w:p>
          <w:p w:rsidR="00AF2D25" w:rsidRPr="00A33753"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utemeljenost finančnega načrta prijavljenega programa in dejavnosti</w:t>
            </w:r>
          </w:p>
        </w:tc>
        <w:tc>
          <w:tcPr>
            <w:tcW w:w="2153" w:type="dxa"/>
            <w:tcBorders>
              <w:top w:val="nil"/>
              <w:left w:val="nil"/>
              <w:bottom w:val="nil"/>
              <w:right w:val="nil"/>
            </w:tcBorders>
            <w:tcMar>
              <w:top w:w="74" w:type="dxa"/>
              <w:left w:w="0" w:type="dxa"/>
              <w:bottom w:w="74" w:type="dxa"/>
              <w:right w:w="0" w:type="dxa"/>
            </w:tcMar>
          </w:tcPr>
          <w:p w:rsidR="00AF2D25" w:rsidRPr="00AC5474" w:rsidRDefault="00320D28" w:rsidP="00F906A6">
            <w:pPr>
              <w:jc w:val="right"/>
              <w:rPr>
                <w:rFonts w:asciiTheme="minorHAnsi" w:hAnsiTheme="minorHAnsi" w:cs="Arial"/>
                <w:b/>
                <w:sz w:val="20"/>
                <w:szCs w:val="20"/>
              </w:rPr>
            </w:pPr>
            <w:r w:rsidRPr="00AC5474">
              <w:rPr>
                <w:rFonts w:asciiTheme="minorHAnsi" w:hAnsiTheme="minorHAnsi" w:cs="Arial"/>
                <w:b/>
                <w:sz w:val="20"/>
                <w:szCs w:val="20"/>
              </w:rPr>
              <w:t xml:space="preserve">                  </w:t>
            </w:r>
            <w:r w:rsidR="005A51BE" w:rsidRPr="00AC5474">
              <w:rPr>
                <w:rFonts w:asciiTheme="minorHAnsi" w:hAnsiTheme="minorHAnsi" w:cs="Arial"/>
                <w:b/>
                <w:sz w:val="20"/>
                <w:szCs w:val="20"/>
              </w:rPr>
              <w:t>0‒</w:t>
            </w:r>
            <w:r w:rsidRPr="00AC5474">
              <w:rPr>
                <w:rFonts w:asciiTheme="minorHAnsi" w:hAnsiTheme="minorHAnsi" w:cs="Arial"/>
                <w:b/>
                <w:sz w:val="20"/>
                <w:szCs w:val="20"/>
              </w:rPr>
              <w:t>40 točk</w:t>
            </w:r>
          </w:p>
          <w:p w:rsidR="00AF2D25" w:rsidRPr="00AC5474" w:rsidRDefault="00AF2D25" w:rsidP="00F906A6">
            <w:pPr>
              <w:jc w:val="right"/>
              <w:rPr>
                <w:rFonts w:asciiTheme="minorHAnsi" w:hAnsiTheme="minorHAnsi" w:cs="Arial"/>
                <w:b/>
                <w:sz w:val="20"/>
                <w:szCs w:val="20"/>
              </w:rPr>
            </w:pP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0‒15 točk</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 xml:space="preserve">0‒15 točk                  </w:t>
            </w:r>
          </w:p>
        </w:tc>
      </w:tr>
    </w:tbl>
    <w:p w:rsidR="001411D0" w:rsidRPr="00AC5474" w:rsidRDefault="001411D0"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1411D0" w:rsidRPr="00AC5474" w:rsidRDefault="001411D0"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D351FB" w:rsidRPr="00AC5474">
        <w:rPr>
          <w:rFonts w:asciiTheme="minorHAnsi" w:hAnsiTheme="minorHAnsi"/>
          <w:sz w:val="20"/>
          <w:szCs w:val="20"/>
        </w:rPr>
        <w:t>42</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63458E" w:rsidRPr="00AC5474">
        <w:rPr>
          <w:rFonts w:asciiTheme="minorHAnsi" w:hAnsiTheme="minorHAnsi"/>
          <w:sz w:val="20"/>
          <w:szCs w:val="20"/>
        </w:rPr>
        <w:t xml:space="preserve"> </w:t>
      </w:r>
      <w:r w:rsidR="00AF7458">
        <w:rPr>
          <w:rFonts w:asciiTheme="minorHAnsi" w:hAnsiTheme="minorHAnsi"/>
          <w:sz w:val="20"/>
          <w:szCs w:val="20"/>
        </w:rPr>
        <w:t>oziroma</w:t>
      </w:r>
      <w:r w:rsidR="0063458E" w:rsidRPr="00AC5474">
        <w:rPr>
          <w:rFonts w:asciiTheme="minorHAnsi" w:hAnsiTheme="minorHAnsi"/>
          <w:sz w:val="20"/>
          <w:szCs w:val="20"/>
        </w:rPr>
        <w:t xml:space="preserve"> uvrsti na rezervno listo, ob upoštevanju razpoložljivih sredstev in zaporedja glede na število točk, ki jih je prejel posamezen projekt</w:t>
      </w:r>
      <w:r w:rsidRPr="00AC5474">
        <w:rPr>
          <w:rFonts w:asciiTheme="minorHAnsi" w:hAnsiTheme="minorHAnsi"/>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E001EB"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(3) Z besedilom razpisa iz prejšnjega odstavka se lahko določi tudi naj</w:t>
      </w:r>
      <w:r w:rsidR="006D0790" w:rsidRPr="00AC5474">
        <w:rPr>
          <w:rFonts w:asciiTheme="minorHAnsi" w:hAnsiTheme="minorHAnsi" w:cs="Arial"/>
          <w:b w:val="0"/>
          <w:sz w:val="20"/>
          <w:szCs w:val="20"/>
        </w:rPr>
        <w:t>nižje število točk, ki jih mora</w:t>
      </w:r>
      <w:r w:rsidR="005E3CD5" w:rsidRPr="00AC5474">
        <w:rPr>
          <w:rFonts w:asciiTheme="minorHAnsi" w:hAnsiTheme="minorHAnsi" w:cs="Arial"/>
          <w:b w:val="0"/>
          <w:sz w:val="20"/>
          <w:szCs w:val="20"/>
        </w:rPr>
        <w:t xml:space="preserve"> </w:t>
      </w:r>
      <w:r w:rsidRPr="00AC5474">
        <w:rPr>
          <w:rFonts w:asciiTheme="minorHAnsi" w:hAnsiTheme="minorHAnsi" w:cs="Arial"/>
          <w:b w:val="0"/>
          <w:sz w:val="20"/>
          <w:szCs w:val="20"/>
        </w:rPr>
        <w:t xml:space="preserve">doseči prijavljen projekt, da ga </w:t>
      </w:r>
      <w:r w:rsidR="001411D0" w:rsidRPr="00AC5474">
        <w:rPr>
          <w:rFonts w:asciiTheme="minorHAnsi" w:hAnsiTheme="minorHAnsi" w:cs="Arial"/>
          <w:b w:val="0"/>
          <w:sz w:val="20"/>
          <w:szCs w:val="20"/>
        </w:rPr>
        <w:t>A</w:t>
      </w:r>
      <w:r w:rsidRPr="00AC5474">
        <w:rPr>
          <w:rFonts w:asciiTheme="minorHAnsi" w:hAnsiTheme="minorHAnsi" w:cs="Arial"/>
          <w:b w:val="0"/>
          <w:sz w:val="20"/>
          <w:szCs w:val="20"/>
        </w:rPr>
        <w:t>gencija sofinancira v ve</w:t>
      </w:r>
      <w:r w:rsidR="0063458E" w:rsidRPr="00AC5474">
        <w:rPr>
          <w:rFonts w:asciiTheme="minorHAnsi" w:hAnsiTheme="minorHAnsi" w:cs="Arial"/>
          <w:b w:val="0"/>
          <w:sz w:val="20"/>
          <w:szCs w:val="20"/>
        </w:rPr>
        <w:t>č zaporednih koledarskih letih.</w:t>
      </w:r>
    </w:p>
    <w:p w:rsidR="00357953" w:rsidRPr="00AC5474" w:rsidRDefault="00357953" w:rsidP="00F906A6">
      <w:pPr>
        <w:pStyle w:val="esegmenth4"/>
        <w:spacing w:after="0"/>
        <w:jc w:val="both"/>
        <w:rPr>
          <w:rFonts w:asciiTheme="minorHAnsi" w:hAnsiTheme="minorHAnsi" w:cs="Arial"/>
          <w:b w:val="0"/>
          <w:sz w:val="20"/>
          <w:szCs w:val="20"/>
        </w:rPr>
      </w:pPr>
    </w:p>
    <w:p w:rsidR="00785ECD" w:rsidRPr="00AC5474" w:rsidRDefault="00D351FB" w:rsidP="00F906A6">
      <w:pPr>
        <w:jc w:val="center"/>
        <w:rPr>
          <w:rFonts w:asciiTheme="minorHAnsi" w:hAnsiTheme="minorHAnsi"/>
          <w:b/>
          <w:bCs/>
          <w:sz w:val="20"/>
          <w:szCs w:val="20"/>
        </w:rPr>
      </w:pPr>
      <w:r w:rsidRPr="00AC5474">
        <w:rPr>
          <w:rFonts w:asciiTheme="minorHAnsi" w:hAnsiTheme="minorHAnsi"/>
          <w:b/>
          <w:bCs/>
          <w:sz w:val="20"/>
          <w:szCs w:val="20"/>
        </w:rPr>
        <w:t>45</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sidDel="00CC1264">
        <w:rPr>
          <w:rFonts w:asciiTheme="minorHAnsi" w:hAnsiTheme="minorHAnsi"/>
          <w:b/>
          <w:sz w:val="20"/>
          <w:szCs w:val="20"/>
        </w:rPr>
        <w:t xml:space="preserve"> </w:t>
      </w:r>
      <w:r w:rsidRPr="00AC5474">
        <w:rPr>
          <w:rFonts w:asciiTheme="minorHAnsi" w:hAnsiTheme="minorHAnsi"/>
          <w:b/>
          <w:bCs/>
          <w:sz w:val="20"/>
          <w:szCs w:val="20"/>
        </w:rPr>
        <w:t>(sofinanciranje strokovnega izobraževanja</w:t>
      </w:r>
      <w:r w:rsidRPr="00AC5474">
        <w:rPr>
          <w:rFonts w:asciiTheme="minorHAnsi" w:hAnsiTheme="minorHAnsi"/>
          <w:b/>
          <w:sz w:val="20"/>
          <w:szCs w:val="20"/>
        </w:rPr>
        <w:t xml:space="preserve"> in usposabljanja </w:t>
      </w:r>
      <w:r w:rsidRPr="00AC5474">
        <w:rPr>
          <w:rFonts w:asciiTheme="minorHAnsi" w:hAnsiTheme="minorHAnsi"/>
          <w:b/>
          <w:bCs/>
          <w:sz w:val="20"/>
          <w:szCs w:val="20"/>
        </w:rPr>
        <w:t xml:space="preserve">soavtorjev, avtorjev prispevkov, producentov, izvajalcev in drugih strokovnjakov s področja dela </w:t>
      </w:r>
      <w:r w:rsidR="001411D0" w:rsidRPr="00AC5474">
        <w:rPr>
          <w:rFonts w:asciiTheme="minorHAnsi" w:hAnsiTheme="minorHAnsi"/>
          <w:b/>
          <w:bCs/>
          <w:sz w:val="20"/>
          <w:szCs w:val="20"/>
        </w:rPr>
        <w:t>A</w:t>
      </w:r>
      <w:r w:rsidRPr="00AC5474">
        <w:rPr>
          <w:rFonts w:asciiTheme="minorHAnsi" w:hAnsiTheme="minorHAnsi"/>
          <w:b/>
          <w:bCs/>
          <w:sz w:val="20"/>
          <w:szCs w:val="20"/>
        </w:rPr>
        <w:t>gencije v tujini)</w:t>
      </w:r>
    </w:p>
    <w:p w:rsidR="00357953" w:rsidRPr="00AC5474" w:rsidRDefault="00357953" w:rsidP="00F906A6">
      <w:pPr>
        <w:rPr>
          <w:rFonts w:asciiTheme="minorHAnsi" w:hAnsiTheme="minorHAnsi"/>
          <w:b/>
          <w:sz w:val="20"/>
          <w:szCs w:val="20"/>
        </w:rPr>
      </w:pP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(1) Namen </w:t>
      </w:r>
      <w:r w:rsidRPr="00AC5474">
        <w:rPr>
          <w:rFonts w:asciiTheme="minorHAnsi" w:hAnsiTheme="minorHAnsi"/>
          <w:bCs/>
          <w:sz w:val="20"/>
          <w:szCs w:val="20"/>
        </w:rPr>
        <w:t>sofinanciranja izobraževanja</w:t>
      </w:r>
      <w:r w:rsidRPr="00AC5474">
        <w:rPr>
          <w:rFonts w:asciiTheme="minorHAnsi" w:hAnsiTheme="minorHAnsi"/>
          <w:sz w:val="20"/>
          <w:szCs w:val="20"/>
        </w:rPr>
        <w:t xml:space="preserve"> in usposabljanja </w:t>
      </w:r>
      <w:r w:rsidRPr="00AC5474">
        <w:rPr>
          <w:rFonts w:asciiTheme="minorHAnsi" w:hAnsiTheme="minorHAnsi"/>
          <w:bCs/>
          <w:sz w:val="20"/>
          <w:szCs w:val="20"/>
        </w:rPr>
        <w:t>soavtorjev, avtorjev prispevkov,</w:t>
      </w:r>
      <w:r w:rsidR="00E91F54" w:rsidRPr="00AC5474">
        <w:rPr>
          <w:rFonts w:asciiTheme="minorHAnsi" w:hAnsiTheme="minorHAnsi"/>
          <w:bCs/>
          <w:sz w:val="20"/>
          <w:szCs w:val="20"/>
        </w:rPr>
        <w:t xml:space="preserve"> </w:t>
      </w:r>
      <w:r w:rsidRPr="00AC5474">
        <w:rPr>
          <w:rFonts w:asciiTheme="minorHAnsi" w:hAnsiTheme="minorHAnsi"/>
          <w:bCs/>
          <w:sz w:val="20"/>
          <w:szCs w:val="20"/>
        </w:rPr>
        <w:t xml:space="preserve">producentov, izvajalcev in drugih strokovnjakov s področja dela </w:t>
      </w:r>
      <w:r w:rsidR="001411D0" w:rsidRPr="00AC5474">
        <w:rPr>
          <w:rFonts w:asciiTheme="minorHAnsi" w:hAnsiTheme="minorHAnsi"/>
          <w:bCs/>
          <w:sz w:val="20"/>
          <w:szCs w:val="20"/>
        </w:rPr>
        <w:t>A</w:t>
      </w:r>
      <w:r w:rsidRPr="00AC5474">
        <w:rPr>
          <w:rFonts w:asciiTheme="minorHAnsi" w:hAnsiTheme="minorHAnsi"/>
          <w:bCs/>
          <w:sz w:val="20"/>
          <w:szCs w:val="20"/>
        </w:rPr>
        <w:t>gencije</w:t>
      </w:r>
      <w:r w:rsidRPr="00AC5474" w:rsidDel="00EA0AEF">
        <w:rPr>
          <w:rFonts w:asciiTheme="minorHAnsi" w:hAnsiTheme="minorHAnsi"/>
          <w:sz w:val="20"/>
          <w:szCs w:val="20"/>
        </w:rPr>
        <w:t xml:space="preserve"> </w:t>
      </w:r>
      <w:r w:rsidRPr="00AC5474">
        <w:rPr>
          <w:rFonts w:asciiTheme="minorHAnsi" w:hAnsiTheme="minorHAnsi"/>
          <w:sz w:val="20"/>
          <w:szCs w:val="20"/>
        </w:rPr>
        <w:t xml:space="preserve">je omogočanje pridobivanja aktualnih znanj s področja dela </w:t>
      </w:r>
      <w:r w:rsidR="001411D0" w:rsidRPr="00AC5474">
        <w:rPr>
          <w:rFonts w:asciiTheme="minorHAnsi" w:hAnsiTheme="minorHAnsi"/>
          <w:sz w:val="20"/>
          <w:szCs w:val="20"/>
        </w:rPr>
        <w:t>A</w:t>
      </w:r>
      <w:r w:rsidRPr="00AC5474">
        <w:rPr>
          <w:rFonts w:asciiTheme="minorHAnsi" w:hAnsiTheme="minorHAnsi"/>
          <w:sz w:val="20"/>
          <w:szCs w:val="20"/>
        </w:rPr>
        <w:t xml:space="preserve">gencije in s tem zagotavljanje večje konkurenčnosti slovenskega filmskega in </w:t>
      </w:r>
      <w:r w:rsidR="00E65796">
        <w:rPr>
          <w:rFonts w:asciiTheme="minorHAnsi" w:hAnsiTheme="minorHAnsi"/>
          <w:sz w:val="20"/>
          <w:szCs w:val="20"/>
        </w:rPr>
        <w:t>avdiovizualnega</w:t>
      </w:r>
      <w:r w:rsidR="007A2486" w:rsidRPr="00AC5474">
        <w:rPr>
          <w:rFonts w:asciiTheme="minorHAnsi" w:hAnsiTheme="minorHAnsi"/>
          <w:sz w:val="20"/>
          <w:szCs w:val="20"/>
        </w:rPr>
        <w:t xml:space="preserve"> </w:t>
      </w:r>
      <w:r w:rsidRPr="00AC5474">
        <w:rPr>
          <w:rFonts w:asciiTheme="minorHAnsi" w:hAnsiTheme="minorHAnsi"/>
          <w:sz w:val="20"/>
          <w:szCs w:val="20"/>
        </w:rPr>
        <w:t>ustvarjanja, spodbujanje izmenjave znanja in izkušenj tudi na mednarodn</w:t>
      </w:r>
      <w:r w:rsidR="001411D0" w:rsidRPr="00AC5474">
        <w:rPr>
          <w:rFonts w:asciiTheme="minorHAnsi" w:hAnsiTheme="minorHAnsi"/>
          <w:sz w:val="20"/>
          <w:szCs w:val="20"/>
        </w:rPr>
        <w:t>i ravni</w:t>
      </w:r>
      <w:r w:rsidRPr="00AC5474">
        <w:rPr>
          <w:rFonts w:asciiTheme="minorHAnsi" w:hAnsiTheme="minorHAnsi"/>
          <w:sz w:val="20"/>
          <w:szCs w:val="20"/>
        </w:rPr>
        <w:t xml:space="preserve"> ter hkrati sodelovanje in krepitev mreže obstoječih in bodočih filmskih in </w:t>
      </w:r>
      <w:r w:rsidR="00E65796">
        <w:rPr>
          <w:rFonts w:asciiTheme="minorHAnsi" w:hAnsiTheme="minorHAnsi"/>
          <w:sz w:val="20"/>
          <w:szCs w:val="20"/>
        </w:rPr>
        <w:t>avdiovizualnih</w:t>
      </w:r>
      <w:r w:rsidR="007A2486" w:rsidRPr="00AC5474">
        <w:rPr>
          <w:rFonts w:asciiTheme="minorHAnsi" w:hAnsiTheme="minorHAnsi"/>
          <w:sz w:val="20"/>
          <w:szCs w:val="20"/>
        </w:rPr>
        <w:t xml:space="preserve"> </w:t>
      </w:r>
      <w:r w:rsidRPr="00AC5474">
        <w:rPr>
          <w:rFonts w:asciiTheme="minorHAnsi" w:hAnsiTheme="minorHAnsi"/>
          <w:sz w:val="20"/>
          <w:szCs w:val="20"/>
        </w:rPr>
        <w:t>strokovnjakov.</w:t>
      </w:r>
    </w:p>
    <w:p w:rsidR="00357953" w:rsidRPr="00AC5474" w:rsidRDefault="00357953" w:rsidP="00F906A6">
      <w:pPr>
        <w:rPr>
          <w:rFonts w:asciiTheme="minorHAnsi" w:hAnsiTheme="minorHAnsi"/>
          <w:sz w:val="20"/>
          <w:szCs w:val="20"/>
        </w:rPr>
      </w:pP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(2) Na pozivu za </w:t>
      </w:r>
      <w:r w:rsidRPr="00AC5474">
        <w:rPr>
          <w:rFonts w:asciiTheme="minorHAnsi" w:hAnsiTheme="minorHAnsi"/>
          <w:bCs/>
          <w:sz w:val="20"/>
          <w:szCs w:val="20"/>
        </w:rPr>
        <w:t>sofinanciranje izobraževanja</w:t>
      </w:r>
      <w:r w:rsidRPr="00AC5474">
        <w:rPr>
          <w:rFonts w:asciiTheme="minorHAnsi" w:hAnsiTheme="minorHAnsi"/>
          <w:sz w:val="20"/>
          <w:szCs w:val="20"/>
        </w:rPr>
        <w:t xml:space="preserve"> in usposabljanja </w:t>
      </w:r>
      <w:r w:rsidRPr="00AC5474">
        <w:rPr>
          <w:rFonts w:asciiTheme="minorHAnsi" w:hAnsiTheme="minorHAnsi"/>
          <w:bCs/>
          <w:sz w:val="20"/>
          <w:szCs w:val="20"/>
        </w:rPr>
        <w:t xml:space="preserve">soavtorjev, avtorjev prispevkov, producentov, izvajalcev in drugih strokovnjakov s področja dela </w:t>
      </w:r>
      <w:r w:rsidR="001411D0" w:rsidRPr="00AC5474">
        <w:rPr>
          <w:rFonts w:asciiTheme="minorHAnsi" w:hAnsiTheme="minorHAnsi"/>
          <w:bCs/>
          <w:sz w:val="20"/>
          <w:szCs w:val="20"/>
        </w:rPr>
        <w:t>A</w:t>
      </w:r>
      <w:r w:rsidRPr="00AC5474">
        <w:rPr>
          <w:rFonts w:asciiTheme="minorHAnsi" w:hAnsiTheme="minorHAnsi"/>
          <w:bCs/>
          <w:sz w:val="20"/>
          <w:szCs w:val="20"/>
        </w:rPr>
        <w:t>gencije</w:t>
      </w:r>
      <w:r w:rsidRPr="00AC5474" w:rsidDel="00EA0AEF">
        <w:rPr>
          <w:rFonts w:asciiTheme="minorHAnsi" w:hAnsiTheme="minorHAnsi"/>
          <w:sz w:val="20"/>
          <w:szCs w:val="20"/>
        </w:rPr>
        <w:t xml:space="preserve"> </w:t>
      </w:r>
      <w:r w:rsidRPr="00AC5474">
        <w:rPr>
          <w:rFonts w:asciiTheme="minorHAnsi" w:hAnsiTheme="minorHAnsi"/>
          <w:sz w:val="20"/>
          <w:szCs w:val="20"/>
        </w:rPr>
        <w:t xml:space="preserve"> lahko sodelujejo samostojni kulturni ustvarjalci ter člani strokovnih društev s področja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785ECD" w:rsidRPr="00AC5474" w:rsidRDefault="00785ECD" w:rsidP="00F906A6">
      <w:pPr>
        <w:rPr>
          <w:rFonts w:asciiTheme="minorHAnsi" w:hAnsiTheme="minorHAnsi"/>
          <w:sz w:val="20"/>
          <w:szCs w:val="20"/>
        </w:rPr>
      </w:pPr>
    </w:p>
    <w:p w:rsidR="00785ECD" w:rsidRPr="00AC5474" w:rsidRDefault="00D351FB" w:rsidP="00F906A6">
      <w:pPr>
        <w:jc w:val="center"/>
        <w:rPr>
          <w:rFonts w:asciiTheme="minorHAnsi" w:hAnsiTheme="minorHAnsi"/>
          <w:b/>
          <w:sz w:val="20"/>
          <w:szCs w:val="20"/>
        </w:rPr>
      </w:pPr>
      <w:r w:rsidRPr="00AC5474">
        <w:rPr>
          <w:rFonts w:asciiTheme="minorHAnsi" w:hAnsiTheme="minorHAnsi"/>
          <w:b/>
          <w:bCs/>
          <w:sz w:val="20"/>
          <w:szCs w:val="20"/>
        </w:rPr>
        <w:t>46</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Pr>
          <w:rFonts w:asciiTheme="minorHAnsi" w:hAnsiTheme="minorHAnsi"/>
          <w:b/>
          <w:bCs/>
          <w:sz w:val="20"/>
          <w:szCs w:val="20"/>
        </w:rPr>
        <w:t>(pogoji sofinanciranja strokovnega izobraževanja</w:t>
      </w:r>
      <w:r w:rsidRPr="00AC5474">
        <w:rPr>
          <w:rFonts w:asciiTheme="minorHAnsi" w:hAnsiTheme="minorHAnsi"/>
          <w:b/>
          <w:sz w:val="20"/>
          <w:szCs w:val="20"/>
        </w:rPr>
        <w:t xml:space="preserve"> in usposabljanja </w:t>
      </w:r>
      <w:r w:rsidRPr="00AC5474">
        <w:rPr>
          <w:rFonts w:asciiTheme="minorHAnsi" w:hAnsiTheme="minorHAnsi"/>
          <w:b/>
          <w:bCs/>
          <w:sz w:val="20"/>
          <w:szCs w:val="20"/>
        </w:rPr>
        <w:t xml:space="preserve">soavtorjev, avtorjev prispevkov, producentov, izvajalcev in drugih strokovnjakov s področja dela </w:t>
      </w:r>
      <w:r w:rsidR="001411D0" w:rsidRPr="00AC5474">
        <w:rPr>
          <w:rFonts w:asciiTheme="minorHAnsi" w:hAnsiTheme="minorHAnsi"/>
          <w:b/>
          <w:bCs/>
          <w:sz w:val="20"/>
          <w:szCs w:val="20"/>
        </w:rPr>
        <w:t>A</w:t>
      </w:r>
      <w:r w:rsidRPr="00AC5474">
        <w:rPr>
          <w:rFonts w:asciiTheme="minorHAnsi" w:hAnsiTheme="minorHAnsi"/>
          <w:b/>
          <w:bCs/>
          <w:sz w:val="20"/>
          <w:szCs w:val="20"/>
        </w:rPr>
        <w:t>gencije v tujini)</w:t>
      </w:r>
    </w:p>
    <w:p w:rsidR="00785ECD" w:rsidRPr="00AC5474" w:rsidRDefault="00785ECD" w:rsidP="00F906A6">
      <w:pPr>
        <w:jc w:val="center"/>
        <w:rPr>
          <w:rFonts w:asciiTheme="minorHAnsi" w:hAnsiTheme="minorHAnsi"/>
          <w:b/>
          <w:bCs/>
          <w:sz w:val="20"/>
          <w:szCs w:val="20"/>
        </w:rPr>
      </w:pPr>
    </w:p>
    <w:p w:rsidR="00AF2D25" w:rsidRPr="00AC5474" w:rsidRDefault="00B14365"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w:t>
      </w:r>
      <w:r w:rsidR="001E3E17" w:rsidRPr="00AC5474">
        <w:rPr>
          <w:rFonts w:asciiTheme="minorHAnsi" w:hAnsiTheme="minorHAnsi"/>
          <w:sz w:val="20"/>
          <w:szCs w:val="20"/>
        </w:rPr>
        <w:t xml:space="preserve">presodi </w:t>
      </w:r>
      <w:r w:rsidRPr="00AC5474">
        <w:rPr>
          <w:rFonts w:asciiTheme="minorHAnsi" w:hAnsiTheme="minorHAnsi"/>
          <w:sz w:val="20"/>
          <w:szCs w:val="20"/>
        </w:rPr>
        <w:t>na poziv iz drugega odstavka prejšnjega člena izpolnjevanje naslednjih pogojev:</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prijavitelj deluje </w:t>
      </w:r>
      <w:r w:rsidR="00573D6C" w:rsidRPr="00AC5474">
        <w:rPr>
          <w:rFonts w:asciiTheme="minorHAnsi" w:hAnsiTheme="minorHAnsi"/>
          <w:sz w:val="20"/>
          <w:szCs w:val="20"/>
        </w:rPr>
        <w:t>ali ustvarja</w:t>
      </w:r>
      <w:r w:rsidRPr="00AC5474">
        <w:rPr>
          <w:rFonts w:asciiTheme="minorHAnsi" w:hAnsiTheme="minorHAnsi"/>
          <w:sz w:val="20"/>
          <w:szCs w:val="20"/>
        </w:rPr>
        <w:t xml:space="preserve"> na področju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izkazano potrdilo o sprejemu na strokovno izobraževanje ali usposabljanje v tujini s področja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izobraževanje </w:t>
      </w:r>
      <w:r w:rsidR="00AF7458">
        <w:rPr>
          <w:rFonts w:asciiTheme="minorHAnsi" w:hAnsiTheme="minorHAnsi"/>
          <w:sz w:val="20"/>
          <w:szCs w:val="20"/>
        </w:rPr>
        <w:t>oziroma</w:t>
      </w:r>
      <w:r w:rsidRPr="00AC5474">
        <w:rPr>
          <w:rFonts w:asciiTheme="minorHAnsi" w:hAnsiTheme="minorHAnsi"/>
          <w:sz w:val="20"/>
          <w:szCs w:val="20"/>
        </w:rPr>
        <w:t xml:space="preserve"> usposabljanje ne traja v celoti več kot 21 dni.</w:t>
      </w:r>
    </w:p>
    <w:p w:rsidR="00B14365" w:rsidRPr="00AC5474" w:rsidRDefault="00B14365" w:rsidP="00F906A6">
      <w:pPr>
        <w:rPr>
          <w:rFonts w:asciiTheme="minorHAnsi" w:hAnsiTheme="minorHAnsi"/>
          <w:sz w:val="20"/>
          <w:szCs w:val="20"/>
        </w:rPr>
      </w:pPr>
    </w:p>
    <w:p w:rsidR="00B14365" w:rsidRPr="00AC5474" w:rsidRDefault="00B14365" w:rsidP="00F906A6">
      <w:pPr>
        <w:overflowPunct/>
        <w:autoSpaceDE/>
        <w:autoSpaceDN/>
        <w:adjustRightInd/>
        <w:textAlignment w:val="auto"/>
        <w:rPr>
          <w:rFonts w:asciiTheme="minorHAnsi" w:hAnsiTheme="minorHAnsi" w:cs="Arial"/>
          <w:bCs/>
          <w:color w:val="333333"/>
          <w:sz w:val="20"/>
          <w:szCs w:val="20"/>
        </w:rPr>
      </w:pPr>
      <w:r w:rsidRPr="00AC5474">
        <w:rPr>
          <w:rFonts w:asciiTheme="minorHAnsi" w:hAnsiTheme="minorHAnsi" w:cs="Arial"/>
          <w:bCs/>
          <w:color w:val="333333"/>
          <w:sz w:val="20"/>
          <w:szCs w:val="20"/>
        </w:rPr>
        <w:t>Z besedilom poziva iz drugega odstavka prejšnjega člena se določi najvišji možni znesek sofinanciranja.</w:t>
      </w:r>
    </w:p>
    <w:p w:rsidR="00785ECD" w:rsidRPr="00AC5474" w:rsidRDefault="00785ECD" w:rsidP="00F906A6">
      <w:pPr>
        <w:jc w:val="center"/>
        <w:rPr>
          <w:rFonts w:asciiTheme="minorHAnsi" w:hAnsiTheme="minorHAnsi"/>
          <w:b/>
          <w:bCs/>
          <w:sz w:val="20"/>
          <w:szCs w:val="20"/>
        </w:rPr>
      </w:pPr>
    </w:p>
    <w:p w:rsidR="00785ECD" w:rsidRPr="00AC5474" w:rsidRDefault="00D351FB" w:rsidP="00F906A6">
      <w:pPr>
        <w:jc w:val="center"/>
        <w:rPr>
          <w:rFonts w:asciiTheme="minorHAnsi" w:hAnsiTheme="minorHAnsi"/>
          <w:b/>
          <w:bCs/>
          <w:sz w:val="20"/>
          <w:szCs w:val="20"/>
        </w:rPr>
      </w:pPr>
      <w:r w:rsidRPr="00AC5474">
        <w:rPr>
          <w:rFonts w:asciiTheme="minorHAnsi" w:hAnsiTheme="minorHAnsi"/>
          <w:b/>
          <w:bCs/>
          <w:sz w:val="20"/>
          <w:szCs w:val="20"/>
        </w:rPr>
        <w:t>47</w:t>
      </w:r>
      <w:r w:rsidR="00785ECD" w:rsidRPr="00AC5474">
        <w:rPr>
          <w:rFonts w:asciiTheme="minorHAnsi" w:hAnsiTheme="minorHAnsi"/>
          <w:b/>
          <w:bCs/>
          <w:sz w:val="20"/>
          <w:szCs w:val="20"/>
        </w:rPr>
        <w:t>. člen</w:t>
      </w:r>
    </w:p>
    <w:p w:rsidR="00785ECD" w:rsidRPr="00AC5474" w:rsidRDefault="00785ECD" w:rsidP="00F906A6">
      <w:pPr>
        <w:pStyle w:val="lennaslov"/>
        <w:rPr>
          <w:rFonts w:asciiTheme="minorHAnsi" w:hAnsiTheme="minorHAnsi"/>
          <w:sz w:val="20"/>
          <w:szCs w:val="20"/>
        </w:rPr>
      </w:pPr>
      <w:r w:rsidRPr="00AC5474" w:rsidDel="00D66110">
        <w:rPr>
          <w:rFonts w:asciiTheme="minorHAnsi" w:hAnsiTheme="minorHAnsi"/>
          <w:b w:val="0"/>
          <w:bCs/>
          <w:sz w:val="20"/>
          <w:szCs w:val="20"/>
        </w:rPr>
        <w:t xml:space="preserve"> </w:t>
      </w:r>
      <w:r w:rsidRPr="00AC5474">
        <w:rPr>
          <w:rFonts w:asciiTheme="minorHAnsi" w:hAnsiTheme="minorHAnsi"/>
          <w:sz w:val="20"/>
          <w:szCs w:val="20"/>
        </w:rPr>
        <w:t xml:space="preserve">(sofinanciranje promocije slovenskih </w:t>
      </w:r>
      <w:r w:rsidR="00DD3940" w:rsidRPr="00AC5474">
        <w:rPr>
          <w:rFonts w:asciiTheme="minorHAnsi" w:hAnsiTheme="minorHAnsi"/>
          <w:sz w:val="20"/>
          <w:szCs w:val="20"/>
        </w:rPr>
        <w:t>filmov</w:t>
      </w:r>
      <w:r w:rsidRPr="00AC5474">
        <w:rPr>
          <w:rFonts w:asciiTheme="minorHAnsi" w:hAnsiTheme="minorHAnsi"/>
          <w:sz w:val="20"/>
          <w:szCs w:val="20"/>
        </w:rPr>
        <w:t xml:space="preserve"> v tujini)</w:t>
      </w:r>
    </w:p>
    <w:p w:rsidR="001411D0" w:rsidRPr="00AC5474" w:rsidRDefault="001411D0" w:rsidP="00F906A6">
      <w:pPr>
        <w:pStyle w:val="Odstavek"/>
        <w:spacing w:before="0"/>
        <w:ind w:firstLine="0"/>
        <w:rPr>
          <w:rFonts w:asciiTheme="minorHAnsi" w:hAnsiTheme="minorHAnsi"/>
          <w:sz w:val="20"/>
          <w:szCs w:val="20"/>
        </w:rPr>
      </w:pPr>
    </w:p>
    <w:p w:rsidR="00785ECD" w:rsidRPr="00AC5474" w:rsidRDefault="00785E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promocije slovenskih </w:t>
      </w:r>
      <w:r w:rsidR="00DD3940" w:rsidRPr="00AC5474">
        <w:rPr>
          <w:rFonts w:asciiTheme="minorHAnsi" w:hAnsiTheme="minorHAnsi"/>
          <w:sz w:val="20"/>
          <w:szCs w:val="20"/>
        </w:rPr>
        <w:t>filmov</w:t>
      </w:r>
      <w:r w:rsidRPr="00AC5474">
        <w:rPr>
          <w:rFonts w:asciiTheme="minorHAnsi" w:hAnsiTheme="minorHAnsi"/>
          <w:sz w:val="20"/>
          <w:szCs w:val="20"/>
        </w:rPr>
        <w:t xml:space="preserve"> v tujini je povečanje prepoznavnosti slovenske kinematografije v mednarodnem prostoru. </w:t>
      </w:r>
    </w:p>
    <w:p w:rsidR="00357953" w:rsidRPr="00AC5474" w:rsidRDefault="00357953" w:rsidP="00F906A6">
      <w:pPr>
        <w:pStyle w:val="Odstavek"/>
        <w:spacing w:before="0"/>
        <w:ind w:firstLine="0"/>
        <w:rPr>
          <w:rFonts w:asciiTheme="minorHAnsi" w:hAnsiTheme="minorHAnsi"/>
          <w:sz w:val="20"/>
          <w:szCs w:val="20"/>
        </w:rPr>
      </w:pPr>
    </w:p>
    <w:p w:rsidR="00785ECD" w:rsidRPr="00AC5474" w:rsidRDefault="00785E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Na pozivu za sofinanciranje promocije slovenskih </w:t>
      </w:r>
      <w:r w:rsidR="00DD3940" w:rsidRPr="00AC5474">
        <w:rPr>
          <w:rFonts w:asciiTheme="minorHAnsi" w:hAnsiTheme="minorHAnsi"/>
          <w:sz w:val="20"/>
          <w:szCs w:val="20"/>
        </w:rPr>
        <w:t>filmov</w:t>
      </w:r>
      <w:r w:rsidRPr="00AC5474" w:rsidDel="00B34CC7">
        <w:rPr>
          <w:rFonts w:asciiTheme="minorHAnsi" w:hAnsiTheme="minorHAnsi"/>
          <w:sz w:val="20"/>
          <w:szCs w:val="20"/>
        </w:rPr>
        <w:t xml:space="preserve"> </w:t>
      </w:r>
      <w:r w:rsidRPr="00AC5474">
        <w:rPr>
          <w:rFonts w:asciiTheme="minorHAnsi" w:hAnsiTheme="minorHAnsi"/>
          <w:sz w:val="20"/>
          <w:szCs w:val="20"/>
        </w:rPr>
        <w:t xml:space="preserve">v tujini lahko sodelujejo producenti, katerih filmi so bili sofinancirani iz </w:t>
      </w:r>
      <w:r w:rsidR="001510BA" w:rsidRPr="00AC5474">
        <w:rPr>
          <w:rFonts w:asciiTheme="minorHAnsi" w:hAnsiTheme="minorHAnsi"/>
          <w:sz w:val="20"/>
          <w:szCs w:val="20"/>
        </w:rPr>
        <w:t>s</w:t>
      </w:r>
      <w:r w:rsidRPr="00AC5474">
        <w:rPr>
          <w:rFonts w:asciiTheme="minorHAnsi" w:hAnsiTheme="minorHAnsi"/>
          <w:sz w:val="20"/>
          <w:szCs w:val="20"/>
        </w:rPr>
        <w:t xml:space="preserve">redstev </w:t>
      </w:r>
      <w:r w:rsidR="001411D0" w:rsidRPr="00AC5474">
        <w:rPr>
          <w:rFonts w:asciiTheme="minorHAnsi" w:hAnsiTheme="minorHAnsi"/>
          <w:sz w:val="20"/>
          <w:szCs w:val="20"/>
        </w:rPr>
        <w:t>A</w:t>
      </w:r>
      <w:r w:rsidR="001510BA" w:rsidRPr="00AC5474">
        <w:rPr>
          <w:rFonts w:asciiTheme="minorHAnsi" w:hAnsiTheme="minorHAnsi"/>
          <w:sz w:val="20"/>
          <w:szCs w:val="20"/>
        </w:rPr>
        <w:t>gencije</w:t>
      </w:r>
      <w:r w:rsidRPr="00AC5474">
        <w:rPr>
          <w:rFonts w:asciiTheme="minorHAnsi" w:hAnsiTheme="minorHAnsi"/>
          <w:sz w:val="20"/>
          <w:szCs w:val="20"/>
        </w:rPr>
        <w:t>.</w:t>
      </w:r>
    </w:p>
    <w:p w:rsidR="00785ECD" w:rsidRPr="00AC5474" w:rsidRDefault="00785ECD" w:rsidP="00F906A6">
      <w:pPr>
        <w:pStyle w:val="Odstavek"/>
        <w:spacing w:before="0"/>
        <w:ind w:firstLine="0"/>
        <w:rPr>
          <w:rFonts w:asciiTheme="minorHAnsi" w:hAnsiTheme="minorHAnsi"/>
          <w:sz w:val="20"/>
          <w:szCs w:val="20"/>
        </w:rPr>
      </w:pPr>
    </w:p>
    <w:p w:rsidR="00785ECD" w:rsidRPr="00AC5474" w:rsidRDefault="00D351FB" w:rsidP="00F906A6">
      <w:pPr>
        <w:jc w:val="center"/>
        <w:rPr>
          <w:rFonts w:asciiTheme="minorHAnsi" w:hAnsiTheme="minorHAnsi"/>
          <w:b/>
          <w:sz w:val="20"/>
          <w:szCs w:val="20"/>
        </w:rPr>
      </w:pPr>
      <w:r w:rsidRPr="00AC5474">
        <w:rPr>
          <w:rFonts w:asciiTheme="minorHAnsi" w:hAnsiTheme="minorHAnsi"/>
          <w:b/>
          <w:bCs/>
          <w:sz w:val="20"/>
          <w:szCs w:val="20"/>
        </w:rPr>
        <w:t>48</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Pr>
          <w:rFonts w:asciiTheme="minorHAnsi" w:hAnsiTheme="minorHAnsi"/>
          <w:b/>
          <w:bCs/>
          <w:sz w:val="20"/>
          <w:szCs w:val="20"/>
        </w:rPr>
        <w:t xml:space="preserve">(pogoji sofinanciranja </w:t>
      </w:r>
      <w:r w:rsidRPr="00AC5474">
        <w:rPr>
          <w:rFonts w:asciiTheme="minorHAnsi" w:hAnsiTheme="minorHAnsi"/>
          <w:b/>
          <w:sz w:val="20"/>
          <w:szCs w:val="20"/>
        </w:rPr>
        <w:t xml:space="preserve">promocije slovenskih </w:t>
      </w:r>
      <w:r w:rsidR="00DD3940" w:rsidRPr="00AC5474">
        <w:rPr>
          <w:rFonts w:asciiTheme="minorHAnsi" w:hAnsiTheme="minorHAnsi"/>
          <w:b/>
          <w:sz w:val="20"/>
          <w:szCs w:val="20"/>
        </w:rPr>
        <w:t>filmov</w:t>
      </w:r>
      <w:r w:rsidRPr="00AC5474" w:rsidDel="00B34CC7">
        <w:rPr>
          <w:rFonts w:asciiTheme="minorHAnsi" w:hAnsiTheme="minorHAnsi"/>
          <w:b/>
          <w:sz w:val="20"/>
          <w:szCs w:val="20"/>
        </w:rPr>
        <w:t xml:space="preserve"> </w:t>
      </w:r>
      <w:r w:rsidRPr="00AC5474">
        <w:rPr>
          <w:rFonts w:asciiTheme="minorHAnsi" w:hAnsiTheme="minorHAnsi"/>
          <w:b/>
          <w:sz w:val="20"/>
          <w:szCs w:val="20"/>
        </w:rPr>
        <w:t>v tujini</w:t>
      </w:r>
      <w:r w:rsidRPr="00AC5474">
        <w:rPr>
          <w:rFonts w:asciiTheme="minorHAnsi" w:hAnsiTheme="minorHAnsi"/>
          <w:b/>
          <w:bCs/>
          <w:sz w:val="20"/>
          <w:szCs w:val="20"/>
        </w:rPr>
        <w:t>)</w:t>
      </w:r>
    </w:p>
    <w:p w:rsidR="006D6F11" w:rsidRPr="00AC5474" w:rsidRDefault="006D6F11" w:rsidP="00F906A6">
      <w:pPr>
        <w:jc w:val="center"/>
        <w:rPr>
          <w:rFonts w:asciiTheme="minorHAnsi" w:hAnsiTheme="minorHAnsi"/>
          <w:b/>
          <w:bCs/>
          <w:sz w:val="20"/>
          <w:szCs w:val="20"/>
        </w:rPr>
      </w:pPr>
    </w:p>
    <w:p w:rsidR="008D2A87" w:rsidRDefault="006D6F11" w:rsidP="00F906A6">
      <w:pPr>
        <w:pStyle w:val="Odstavekseznama"/>
        <w:numPr>
          <w:ilvl w:val="0"/>
          <w:numId w:val="42"/>
        </w:numPr>
        <w:spacing w:after="0" w:line="240" w:lineRule="auto"/>
        <w:ind w:left="0"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ovrednoti na poziv iz drugega odstavka prejšnjega člena izpolnjevanje naslednjih pogojev:</w:t>
      </w:r>
    </w:p>
    <w:p w:rsidR="00785ECD" w:rsidRPr="00A33753" w:rsidRDefault="00785ECD" w:rsidP="00F906A6">
      <w:pPr>
        <w:rPr>
          <w:rFonts w:asciiTheme="minorHAnsi" w:hAnsiTheme="minorHAnsi"/>
          <w:sz w:val="20"/>
          <w:szCs w:val="20"/>
        </w:rPr>
      </w:pPr>
      <w:r w:rsidRPr="00A33753">
        <w:rPr>
          <w:rFonts w:asciiTheme="minorHAnsi" w:hAnsiTheme="minorHAnsi"/>
          <w:sz w:val="20"/>
          <w:szCs w:val="20"/>
        </w:rPr>
        <w:t>-</w:t>
      </w:r>
      <w:r w:rsidR="002A291A" w:rsidRPr="00A33753">
        <w:rPr>
          <w:rFonts w:asciiTheme="minorHAnsi" w:hAnsiTheme="minorHAnsi"/>
          <w:sz w:val="20"/>
          <w:szCs w:val="20"/>
        </w:rPr>
        <w:t xml:space="preserve"> </w:t>
      </w:r>
      <w:r w:rsidR="006D6F11" w:rsidRPr="00A33753">
        <w:rPr>
          <w:rFonts w:asciiTheme="minorHAnsi" w:hAnsiTheme="minorHAnsi"/>
          <w:sz w:val="20"/>
          <w:szCs w:val="20"/>
        </w:rPr>
        <w:t>film je dobil</w:t>
      </w:r>
      <w:r w:rsidRPr="00A33753">
        <w:rPr>
          <w:rFonts w:asciiTheme="minorHAnsi" w:hAnsiTheme="minorHAnsi"/>
          <w:sz w:val="20"/>
          <w:szCs w:val="20"/>
        </w:rPr>
        <w:t xml:space="preserve"> uradno vabilo za tekmovalni program mednarodnega filmskega festivala svetovnih premier, mednarodnega filmskega festivala nacionalnih premier </w:t>
      </w:r>
      <w:r w:rsidR="006D6F11" w:rsidRPr="00A33753">
        <w:rPr>
          <w:rFonts w:asciiTheme="minorHAnsi" w:hAnsiTheme="minorHAnsi"/>
          <w:sz w:val="20"/>
          <w:szCs w:val="20"/>
        </w:rPr>
        <w:t>ali kateregakoli</w:t>
      </w:r>
      <w:r w:rsidRPr="00A33753">
        <w:rPr>
          <w:rFonts w:asciiTheme="minorHAnsi" w:hAnsiTheme="minorHAnsi"/>
          <w:sz w:val="20"/>
          <w:szCs w:val="20"/>
        </w:rPr>
        <w:t xml:space="preserve"> program</w:t>
      </w:r>
      <w:r w:rsidR="006D6F11" w:rsidRPr="00A33753">
        <w:rPr>
          <w:rFonts w:asciiTheme="minorHAnsi" w:hAnsiTheme="minorHAnsi"/>
          <w:sz w:val="20"/>
          <w:szCs w:val="20"/>
        </w:rPr>
        <w:t>a</w:t>
      </w:r>
      <w:r w:rsidRPr="00A33753">
        <w:rPr>
          <w:rFonts w:asciiTheme="minorHAnsi" w:hAnsiTheme="minorHAnsi"/>
          <w:sz w:val="20"/>
          <w:szCs w:val="20"/>
        </w:rPr>
        <w:t xml:space="preserve"> mednarodnega festivala svetovnih premier</w:t>
      </w:r>
      <w:r w:rsidR="006D6F11" w:rsidRPr="00A33753">
        <w:rPr>
          <w:rFonts w:asciiTheme="minorHAnsi" w:hAnsiTheme="minorHAnsi"/>
          <w:sz w:val="20"/>
          <w:szCs w:val="20"/>
        </w:rPr>
        <w:t>;</w:t>
      </w:r>
    </w:p>
    <w:p w:rsidR="00785ECD" w:rsidRPr="00AC5474" w:rsidRDefault="00785ECD" w:rsidP="00F906A6">
      <w:pPr>
        <w:rPr>
          <w:rFonts w:asciiTheme="minorHAnsi" w:hAnsiTheme="minorHAnsi"/>
          <w:sz w:val="20"/>
          <w:szCs w:val="20"/>
        </w:rPr>
      </w:pPr>
      <w:r w:rsidRPr="008D2A87">
        <w:rPr>
          <w:rFonts w:asciiTheme="minorHAnsi" w:hAnsiTheme="minorHAnsi"/>
          <w:sz w:val="20"/>
          <w:szCs w:val="20"/>
        </w:rPr>
        <w:t>-</w:t>
      </w:r>
      <w:r w:rsidR="006D6F11" w:rsidRPr="008D2A87">
        <w:rPr>
          <w:rFonts w:asciiTheme="minorHAnsi" w:hAnsiTheme="minorHAnsi"/>
          <w:sz w:val="20"/>
          <w:szCs w:val="20"/>
        </w:rPr>
        <w:t xml:space="preserve"> film po tem pozivu še ni prejel sredstev za promocijo in predstavitev na mednarodnih festivalih v tujini </w:t>
      </w:r>
      <w:r w:rsidR="00AF7458">
        <w:rPr>
          <w:rFonts w:asciiTheme="minorHAnsi" w:hAnsiTheme="minorHAnsi"/>
          <w:sz w:val="20"/>
          <w:szCs w:val="20"/>
        </w:rPr>
        <w:t>oziroma</w:t>
      </w:r>
      <w:r w:rsidR="006D6F11" w:rsidRPr="008D2A87">
        <w:rPr>
          <w:rFonts w:asciiTheme="minorHAnsi" w:hAnsiTheme="minorHAnsi"/>
          <w:sz w:val="20"/>
          <w:szCs w:val="20"/>
        </w:rPr>
        <w:t xml:space="preserve"> jih je prejel</w:t>
      </w:r>
      <w:r w:rsidR="006D6F11" w:rsidRPr="00AC5474">
        <w:rPr>
          <w:rFonts w:asciiTheme="minorHAnsi" w:hAnsiTheme="minorHAnsi"/>
          <w:sz w:val="20"/>
          <w:szCs w:val="20"/>
        </w:rPr>
        <w:t xml:space="preserve"> zgolj za predstavitev na f</w:t>
      </w:r>
      <w:r w:rsidRPr="00AC5474">
        <w:rPr>
          <w:rFonts w:asciiTheme="minorHAnsi" w:hAnsiTheme="minorHAnsi"/>
          <w:sz w:val="20"/>
          <w:szCs w:val="20"/>
        </w:rPr>
        <w:t>ilmske</w:t>
      </w:r>
      <w:r w:rsidR="006D6F11" w:rsidRPr="00AC5474">
        <w:rPr>
          <w:rFonts w:asciiTheme="minorHAnsi" w:hAnsiTheme="minorHAnsi"/>
          <w:sz w:val="20"/>
          <w:szCs w:val="20"/>
        </w:rPr>
        <w:t>m</w:t>
      </w:r>
      <w:r w:rsidRPr="00AC5474">
        <w:rPr>
          <w:rFonts w:asciiTheme="minorHAnsi" w:hAnsiTheme="minorHAnsi"/>
          <w:sz w:val="20"/>
          <w:szCs w:val="20"/>
        </w:rPr>
        <w:t xml:space="preserve"> festival</w:t>
      </w:r>
      <w:r w:rsidR="006D6F11" w:rsidRPr="00AC5474">
        <w:rPr>
          <w:rFonts w:asciiTheme="minorHAnsi" w:hAnsiTheme="minorHAnsi"/>
          <w:sz w:val="20"/>
          <w:szCs w:val="20"/>
        </w:rPr>
        <w:t>u</w:t>
      </w:r>
      <w:r w:rsidRPr="00AC5474">
        <w:rPr>
          <w:rFonts w:asciiTheme="minorHAnsi" w:hAnsiTheme="minorHAnsi"/>
          <w:sz w:val="20"/>
          <w:szCs w:val="20"/>
        </w:rPr>
        <w:t xml:space="preserve"> svetovnih premier</w:t>
      </w:r>
      <w:r w:rsidR="006D6F11" w:rsidRPr="00AC5474">
        <w:rPr>
          <w:rFonts w:asciiTheme="minorHAnsi" w:hAnsiTheme="minorHAnsi"/>
          <w:sz w:val="20"/>
          <w:szCs w:val="20"/>
        </w:rPr>
        <w:t>;</w:t>
      </w: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 </w:t>
      </w:r>
      <w:r w:rsidR="00E60EDB" w:rsidRPr="00AC5474">
        <w:rPr>
          <w:rFonts w:asciiTheme="minorHAnsi" w:hAnsiTheme="minorHAnsi"/>
          <w:sz w:val="20"/>
          <w:szCs w:val="20"/>
        </w:rPr>
        <w:t>izkazano potrdilo, da je na festival povabljen režiser ter morebiti</w:t>
      </w:r>
      <w:r w:rsidRPr="00AC5474">
        <w:rPr>
          <w:rFonts w:asciiTheme="minorHAnsi" w:hAnsiTheme="minorHAnsi"/>
          <w:sz w:val="20"/>
          <w:szCs w:val="20"/>
        </w:rPr>
        <w:t xml:space="preserve"> tudi soavtorji po zakonu</w:t>
      </w:r>
      <w:r w:rsidR="00E60EDB" w:rsidRPr="00AC5474">
        <w:rPr>
          <w:rFonts w:asciiTheme="minorHAnsi" w:hAnsiTheme="minorHAnsi"/>
          <w:sz w:val="20"/>
          <w:szCs w:val="20"/>
        </w:rPr>
        <w:t>, ki ureja</w:t>
      </w:r>
      <w:r w:rsidRPr="00AC5474">
        <w:rPr>
          <w:rFonts w:asciiTheme="minorHAnsi" w:hAnsiTheme="minorHAnsi"/>
          <w:sz w:val="20"/>
          <w:szCs w:val="20"/>
        </w:rPr>
        <w:t xml:space="preserve"> avtorsk</w:t>
      </w:r>
      <w:r w:rsidR="00E60EDB" w:rsidRPr="00AC5474">
        <w:rPr>
          <w:rFonts w:asciiTheme="minorHAnsi" w:hAnsiTheme="minorHAnsi"/>
          <w:sz w:val="20"/>
          <w:szCs w:val="20"/>
        </w:rPr>
        <w:t>o</w:t>
      </w:r>
      <w:r w:rsidRPr="00AC5474">
        <w:rPr>
          <w:rFonts w:asciiTheme="minorHAnsi" w:hAnsiTheme="minorHAnsi"/>
          <w:sz w:val="20"/>
          <w:szCs w:val="20"/>
        </w:rPr>
        <w:t xml:space="preserve"> pravic</w:t>
      </w:r>
      <w:r w:rsidR="00E60EDB" w:rsidRPr="00AC5474">
        <w:rPr>
          <w:rFonts w:asciiTheme="minorHAnsi" w:hAnsiTheme="minorHAnsi"/>
          <w:sz w:val="20"/>
          <w:szCs w:val="20"/>
        </w:rPr>
        <w:t>o</w:t>
      </w:r>
      <w:r w:rsidR="00573D6C" w:rsidRPr="00AC5474">
        <w:rPr>
          <w:rFonts w:asciiTheme="minorHAnsi" w:hAnsiTheme="minorHAnsi"/>
          <w:sz w:val="20"/>
          <w:szCs w:val="20"/>
        </w:rPr>
        <w:t>,</w:t>
      </w:r>
      <w:r w:rsidRPr="00AC5474">
        <w:rPr>
          <w:rFonts w:asciiTheme="minorHAnsi" w:hAnsiTheme="minorHAnsi"/>
          <w:sz w:val="20"/>
          <w:szCs w:val="20"/>
        </w:rPr>
        <w:t xml:space="preserve"> </w:t>
      </w:r>
      <w:r w:rsidR="00E60EDB" w:rsidRPr="00AC5474">
        <w:rPr>
          <w:rFonts w:asciiTheme="minorHAnsi" w:hAnsiTheme="minorHAnsi"/>
          <w:sz w:val="20"/>
          <w:szCs w:val="20"/>
        </w:rPr>
        <w:t>ter</w:t>
      </w:r>
      <w:r w:rsidRPr="00AC5474">
        <w:rPr>
          <w:rFonts w:asciiTheme="minorHAnsi" w:hAnsiTheme="minorHAnsi"/>
          <w:sz w:val="20"/>
          <w:szCs w:val="20"/>
        </w:rPr>
        <w:t xml:space="preserve"> producent</w:t>
      </w:r>
      <w:r w:rsidR="00E60EDB" w:rsidRPr="00AC5474">
        <w:rPr>
          <w:rFonts w:asciiTheme="minorHAnsi" w:hAnsiTheme="minorHAnsi"/>
          <w:sz w:val="20"/>
          <w:szCs w:val="20"/>
        </w:rPr>
        <w:t xml:space="preserve"> filma.</w:t>
      </w:r>
    </w:p>
    <w:p w:rsidR="00E60EDB" w:rsidRPr="00AC5474" w:rsidRDefault="00E60EDB" w:rsidP="00F906A6">
      <w:pPr>
        <w:rPr>
          <w:rFonts w:asciiTheme="minorHAnsi" w:hAnsiTheme="minorHAnsi"/>
          <w:sz w:val="20"/>
          <w:szCs w:val="20"/>
        </w:rPr>
      </w:pPr>
    </w:p>
    <w:p w:rsidR="00E60EDB" w:rsidRPr="00AC5474" w:rsidRDefault="00E91F54" w:rsidP="00F906A6">
      <w:pPr>
        <w:rPr>
          <w:rFonts w:asciiTheme="minorHAnsi" w:hAnsiTheme="minorHAnsi" w:cs="Arial"/>
          <w:sz w:val="20"/>
          <w:szCs w:val="20"/>
        </w:rPr>
      </w:pPr>
      <w:r w:rsidRPr="00AC5474">
        <w:rPr>
          <w:rFonts w:asciiTheme="minorHAnsi" w:hAnsiTheme="minorHAnsi" w:cs="Arial"/>
          <w:sz w:val="20"/>
          <w:szCs w:val="20"/>
        </w:rPr>
        <w:t xml:space="preserve">(2) </w:t>
      </w:r>
      <w:r w:rsidR="00E60EDB" w:rsidRPr="00AC5474">
        <w:rPr>
          <w:rFonts w:asciiTheme="minorHAnsi" w:hAnsiTheme="minorHAnsi" w:cs="Arial"/>
          <w:sz w:val="20"/>
          <w:szCs w:val="20"/>
        </w:rPr>
        <w:t>Z besedilom poziva iz drugega odstavka prejšnjega člena se določi najvišji možni znesek sofinanciranja.</w:t>
      </w:r>
    </w:p>
    <w:p w:rsidR="00E91F54" w:rsidRPr="00AC5474" w:rsidRDefault="00E91F54" w:rsidP="00F906A6">
      <w:pPr>
        <w:rPr>
          <w:rFonts w:asciiTheme="minorHAnsi" w:hAnsiTheme="minorHAnsi"/>
          <w:sz w:val="20"/>
          <w:szCs w:val="20"/>
        </w:rPr>
      </w:pPr>
    </w:p>
    <w:p w:rsidR="00E001EB" w:rsidRPr="00AC5474" w:rsidRDefault="004062E0" w:rsidP="00F906A6">
      <w:pPr>
        <w:pStyle w:val="Poglavje"/>
        <w:spacing w:before="0"/>
        <w:rPr>
          <w:rFonts w:asciiTheme="minorHAnsi" w:hAnsiTheme="minorHAnsi"/>
          <w:sz w:val="20"/>
          <w:szCs w:val="20"/>
        </w:rPr>
      </w:pPr>
      <w:r w:rsidRPr="00AC5474">
        <w:rPr>
          <w:rFonts w:asciiTheme="minorHAnsi" w:hAnsiTheme="minorHAnsi"/>
          <w:sz w:val="20"/>
          <w:szCs w:val="20"/>
        </w:rPr>
        <w:t xml:space="preserve">4. </w:t>
      </w:r>
      <w:r w:rsidR="00E001EB" w:rsidRPr="00AC5474">
        <w:rPr>
          <w:rFonts w:asciiTheme="minorHAnsi" w:hAnsiTheme="minorHAnsi"/>
          <w:sz w:val="20"/>
          <w:szCs w:val="20"/>
        </w:rPr>
        <w:t>POSTOPEK IZBORA PROJEKTOV</w:t>
      </w:r>
    </w:p>
    <w:p w:rsidR="00726A8A" w:rsidRPr="00AC5474" w:rsidRDefault="00726A8A" w:rsidP="00F906A6">
      <w:pPr>
        <w:pStyle w:val="Poglavje"/>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lastRenderedPageBreak/>
        <w:t>49</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(potek postopka izbora projektov)</w:t>
      </w:r>
    </w:p>
    <w:p w:rsidR="001411D0" w:rsidRPr="00AC5474" w:rsidRDefault="001411D0"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Razpisi </w:t>
      </w:r>
      <w:r w:rsidR="004C3FDE" w:rsidRPr="00AC5474">
        <w:rPr>
          <w:rFonts w:asciiTheme="minorHAnsi" w:hAnsiTheme="minorHAnsi"/>
          <w:sz w:val="20"/>
          <w:szCs w:val="20"/>
        </w:rPr>
        <w:t xml:space="preserve">in pozivi </w:t>
      </w:r>
      <w:r w:rsidRPr="00AC5474">
        <w:rPr>
          <w:rFonts w:asciiTheme="minorHAnsi" w:hAnsiTheme="minorHAnsi"/>
          <w:sz w:val="20"/>
          <w:szCs w:val="20"/>
        </w:rPr>
        <w:t>se izvajajo po naslednjih fazah:</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uvedba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priprava podlag za sprejem sklepa o začetku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sprejem sklepa o začetku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 xml:space="preserve">objava </w:t>
      </w:r>
      <w:r w:rsidR="004B62FA" w:rsidRPr="00AC5474">
        <w:rPr>
          <w:rFonts w:asciiTheme="minorHAnsi" w:hAnsiTheme="minorHAnsi"/>
          <w:sz w:val="20"/>
          <w:szCs w:val="20"/>
        </w:rPr>
        <w:t xml:space="preserve">poziva ali </w:t>
      </w:r>
      <w:r w:rsidRPr="00AC5474">
        <w:rPr>
          <w:rFonts w:asciiTheme="minorHAnsi" w:hAnsiTheme="minorHAnsi"/>
          <w:sz w:val="20"/>
          <w:szCs w:val="20"/>
        </w:rPr>
        <w:t>razpisa;</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 xml:space="preserve">priprava vlog za obravnavo ter </w:t>
      </w:r>
      <w:proofErr w:type="spellStart"/>
      <w:r w:rsidRPr="00AC5474">
        <w:rPr>
          <w:rFonts w:asciiTheme="minorHAnsi" w:hAnsiTheme="minorHAnsi"/>
          <w:sz w:val="20"/>
          <w:szCs w:val="20"/>
        </w:rPr>
        <w:t>zavržbe</w:t>
      </w:r>
      <w:proofErr w:type="spellEnd"/>
      <w:r w:rsidRPr="00AC5474">
        <w:rPr>
          <w:rFonts w:asciiTheme="minorHAnsi" w:hAnsiTheme="minorHAnsi"/>
          <w:sz w:val="20"/>
          <w:szCs w:val="20"/>
        </w:rPr>
        <w:t>:</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evidentiranje prispelih vlog;</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odpiranje vlog;</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pozivanje na dopolnitev nepopolnih vlog in dopolnjevanje</w:t>
      </w:r>
      <w:r w:rsidR="001411D0" w:rsidRPr="00AC5474">
        <w:rPr>
          <w:rFonts w:asciiTheme="minorHAnsi" w:hAnsiTheme="minorHAnsi"/>
          <w:sz w:val="20"/>
          <w:szCs w:val="20"/>
        </w:rPr>
        <w:t xml:space="preserve"> le-teh</w:t>
      </w:r>
      <w:r w:rsidRPr="00AC5474">
        <w:rPr>
          <w:rFonts w:asciiTheme="minorHAnsi" w:hAnsiTheme="minorHAnsi"/>
          <w:sz w:val="20"/>
          <w:szCs w:val="20"/>
        </w:rPr>
        <w:t>;</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 xml:space="preserve">izdaja posamičnih sklepov o </w:t>
      </w:r>
      <w:proofErr w:type="spellStart"/>
      <w:r w:rsidRPr="00AC5474">
        <w:rPr>
          <w:rFonts w:asciiTheme="minorHAnsi" w:hAnsiTheme="minorHAnsi"/>
          <w:sz w:val="20"/>
          <w:szCs w:val="20"/>
        </w:rPr>
        <w:t>zavržbi</w:t>
      </w:r>
      <w:proofErr w:type="spellEnd"/>
      <w:r w:rsidRPr="00AC5474">
        <w:rPr>
          <w:rFonts w:asciiTheme="minorHAnsi" w:hAnsiTheme="minorHAnsi"/>
          <w:sz w:val="20"/>
          <w:szCs w:val="20"/>
        </w:rPr>
        <w:t xml:space="preserve"> nepopolnih in nepravočasnih vlog ter vlog, ki jih niso vložile upravičene osebe;</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ocenjevanje in vrednotenje vlog:</w:t>
      </w:r>
    </w:p>
    <w:p w:rsidR="00E001EB" w:rsidRPr="00AC5474" w:rsidRDefault="00E001EB" w:rsidP="00F906A6">
      <w:pPr>
        <w:pStyle w:val="Alinejazarkovnotoko"/>
        <w:numPr>
          <w:ilvl w:val="0"/>
          <w:numId w:val="91"/>
        </w:numPr>
        <w:ind w:left="0" w:firstLine="0"/>
        <w:rPr>
          <w:rFonts w:asciiTheme="minorHAnsi" w:hAnsiTheme="minorHAnsi"/>
          <w:sz w:val="20"/>
          <w:szCs w:val="20"/>
        </w:rPr>
      </w:pPr>
      <w:r w:rsidRPr="00AC5474">
        <w:rPr>
          <w:rFonts w:asciiTheme="minorHAnsi" w:hAnsiTheme="minorHAnsi"/>
          <w:sz w:val="20"/>
          <w:szCs w:val="20"/>
        </w:rPr>
        <w:t>ocenjevanje in vrednotenje ustreznih vlog;</w:t>
      </w:r>
    </w:p>
    <w:p w:rsidR="00E001EB" w:rsidRPr="00AC5474" w:rsidRDefault="00E001EB" w:rsidP="00F906A6">
      <w:pPr>
        <w:pStyle w:val="Alinejazarkovnotoko"/>
        <w:numPr>
          <w:ilvl w:val="0"/>
          <w:numId w:val="91"/>
        </w:numPr>
        <w:ind w:left="0" w:firstLine="0"/>
        <w:rPr>
          <w:rFonts w:asciiTheme="minorHAnsi" w:hAnsiTheme="minorHAnsi"/>
          <w:sz w:val="20"/>
          <w:szCs w:val="20"/>
        </w:rPr>
      </w:pPr>
      <w:r w:rsidRPr="00AC5474">
        <w:rPr>
          <w:rFonts w:asciiTheme="minorHAnsi" w:hAnsiTheme="minorHAnsi"/>
          <w:sz w:val="20"/>
          <w:szCs w:val="20"/>
        </w:rPr>
        <w:t>oblikovanje končnega predloga strokovno</w:t>
      </w:r>
      <w:r w:rsidR="00E65796">
        <w:rPr>
          <w:rFonts w:asciiTheme="minorHAnsi" w:hAnsiTheme="minorHAnsi"/>
          <w:sz w:val="20"/>
          <w:szCs w:val="20"/>
        </w:rPr>
        <w:t xml:space="preserve"> </w:t>
      </w:r>
      <w:r w:rsidRPr="00AC5474">
        <w:rPr>
          <w:rFonts w:asciiTheme="minorHAnsi" w:hAnsiTheme="minorHAnsi"/>
          <w:sz w:val="20"/>
          <w:szCs w:val="20"/>
        </w:rPr>
        <w:t>programske komisije;</w:t>
      </w:r>
    </w:p>
    <w:p w:rsidR="007A2486"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 xml:space="preserve">izbor projektov </w:t>
      </w:r>
      <w:r w:rsidR="00AF7458">
        <w:rPr>
          <w:rFonts w:asciiTheme="minorHAnsi" w:hAnsiTheme="minorHAnsi"/>
          <w:sz w:val="20"/>
          <w:szCs w:val="20"/>
        </w:rPr>
        <w:t>oziroma</w:t>
      </w:r>
      <w:r w:rsidRPr="00AC5474">
        <w:rPr>
          <w:rFonts w:asciiTheme="minorHAnsi" w:hAnsiTheme="minorHAnsi"/>
          <w:sz w:val="20"/>
          <w:szCs w:val="20"/>
        </w:rPr>
        <w:t xml:space="preserve"> programov: </w:t>
      </w:r>
    </w:p>
    <w:p w:rsidR="00E001EB" w:rsidRPr="00AC5474" w:rsidRDefault="00E001EB" w:rsidP="00F906A6">
      <w:pPr>
        <w:pStyle w:val="rkovnatokazaodstavkom"/>
        <w:numPr>
          <w:ilvl w:val="0"/>
          <w:numId w:val="92"/>
        </w:numPr>
        <w:ind w:left="0" w:firstLine="0"/>
        <w:rPr>
          <w:rFonts w:asciiTheme="minorHAnsi" w:hAnsiTheme="minorHAnsi"/>
          <w:sz w:val="20"/>
          <w:szCs w:val="20"/>
        </w:rPr>
      </w:pPr>
      <w:r w:rsidRPr="00AC5474">
        <w:rPr>
          <w:rFonts w:asciiTheme="minorHAnsi" w:hAnsiTheme="minorHAnsi"/>
          <w:sz w:val="20"/>
          <w:szCs w:val="20"/>
        </w:rPr>
        <w:t>izdaja posamičnih odločb o odobritvi ali zavrnitvi sofinanciranja projekta.</w:t>
      </w:r>
    </w:p>
    <w:p w:rsidR="00E001EB" w:rsidRPr="00AC5474" w:rsidRDefault="00E001EB" w:rsidP="00F906A6">
      <w:pPr>
        <w:pStyle w:val="rkovnatokazaodstavkom"/>
        <w:numPr>
          <w:ilvl w:val="0"/>
          <w:numId w:val="0"/>
        </w:numPr>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(sklep)</w:t>
      </w:r>
    </w:p>
    <w:p w:rsidR="001411D0" w:rsidRPr="00AC5474" w:rsidRDefault="001411D0"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Direktor </w:t>
      </w:r>
      <w:r w:rsidR="001411D0" w:rsidRPr="00AC5474">
        <w:rPr>
          <w:rFonts w:asciiTheme="minorHAnsi" w:hAnsiTheme="minorHAnsi"/>
          <w:sz w:val="20"/>
          <w:szCs w:val="20"/>
        </w:rPr>
        <w:t>A</w:t>
      </w:r>
      <w:r w:rsidRPr="00AC5474">
        <w:rPr>
          <w:rFonts w:asciiTheme="minorHAnsi" w:hAnsiTheme="minorHAnsi"/>
          <w:sz w:val="20"/>
          <w:szCs w:val="20"/>
        </w:rPr>
        <w:t xml:space="preserve">gencije sprejme sklep o začetku postopka </w:t>
      </w:r>
      <w:r w:rsidR="00EB27AC" w:rsidRPr="00AC5474">
        <w:rPr>
          <w:rFonts w:asciiTheme="minorHAnsi" w:hAnsiTheme="minorHAnsi"/>
          <w:sz w:val="20"/>
          <w:szCs w:val="20"/>
        </w:rPr>
        <w:t xml:space="preserve">poziva ali razpisa </w:t>
      </w:r>
      <w:r w:rsidRPr="00AC5474">
        <w:rPr>
          <w:rFonts w:asciiTheme="minorHAnsi" w:hAnsiTheme="minorHAnsi"/>
          <w:sz w:val="20"/>
          <w:szCs w:val="20"/>
        </w:rPr>
        <w:t xml:space="preserve">za izbiro projektov filmskih in </w:t>
      </w:r>
      <w:r w:rsidR="00E65796">
        <w:rPr>
          <w:rFonts w:asciiTheme="minorHAnsi" w:hAnsiTheme="minorHAnsi"/>
          <w:sz w:val="20"/>
          <w:szCs w:val="20"/>
        </w:rPr>
        <w:t>avdiovizualnih</w:t>
      </w:r>
      <w:r w:rsidR="007A2486" w:rsidRPr="00AC5474">
        <w:rPr>
          <w:rFonts w:asciiTheme="minorHAnsi" w:hAnsiTheme="minorHAnsi"/>
          <w:sz w:val="20"/>
          <w:szCs w:val="20"/>
        </w:rPr>
        <w:t xml:space="preserve"> </w:t>
      </w:r>
      <w:r w:rsidRPr="00AC5474">
        <w:rPr>
          <w:rFonts w:asciiTheme="minorHAnsi" w:hAnsiTheme="minorHAnsi"/>
          <w:sz w:val="20"/>
          <w:szCs w:val="20"/>
        </w:rPr>
        <w:t>dejavnosti</w:t>
      </w:r>
      <w:r w:rsidR="00EB27AC" w:rsidRPr="00AC5474">
        <w:rPr>
          <w:rFonts w:asciiTheme="minorHAnsi" w:hAnsiTheme="minorHAnsi"/>
          <w:sz w:val="20"/>
          <w:szCs w:val="20"/>
        </w:rPr>
        <w:t xml:space="preserve"> iz </w:t>
      </w:r>
      <w:r w:rsidR="00BE4072" w:rsidRPr="00AC5474">
        <w:rPr>
          <w:rFonts w:asciiTheme="minorHAnsi" w:hAnsiTheme="minorHAnsi"/>
          <w:sz w:val="20"/>
          <w:szCs w:val="20"/>
        </w:rPr>
        <w:t>3</w:t>
      </w:r>
      <w:r w:rsidR="00EB27AC" w:rsidRPr="00AC5474">
        <w:rPr>
          <w:rFonts w:asciiTheme="minorHAnsi" w:hAnsiTheme="minorHAnsi"/>
          <w:sz w:val="20"/>
          <w:szCs w:val="20"/>
        </w:rPr>
        <w:t>. člena tega pravilnika</w:t>
      </w:r>
      <w:r w:rsidRPr="00AC5474">
        <w:rPr>
          <w:rFonts w:asciiTheme="minorHAnsi" w:hAnsiTheme="minorHAnsi"/>
          <w:sz w:val="20"/>
          <w:szCs w:val="20"/>
        </w:rPr>
        <w:t>, s katerim določi:</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 xml:space="preserve">razpisno področje </w:t>
      </w:r>
      <w:r w:rsidR="00EB27AC" w:rsidRPr="00AC5474">
        <w:rPr>
          <w:rFonts w:asciiTheme="minorHAnsi" w:hAnsiTheme="minorHAnsi"/>
          <w:sz w:val="20"/>
          <w:szCs w:val="20"/>
        </w:rPr>
        <w:t>in cilj</w:t>
      </w:r>
      <w:r w:rsidR="001411D0" w:rsidRPr="00AC5474">
        <w:rPr>
          <w:rFonts w:asciiTheme="minorHAnsi" w:hAnsiTheme="minorHAnsi"/>
          <w:sz w:val="20"/>
          <w:szCs w:val="20"/>
        </w:rPr>
        <w:t>e</w:t>
      </w:r>
      <w:r w:rsidR="00EB27AC" w:rsidRPr="00AC5474">
        <w:rPr>
          <w:rFonts w:asciiTheme="minorHAnsi" w:hAnsiTheme="minorHAnsi"/>
          <w:sz w:val="20"/>
          <w:szCs w:val="20"/>
        </w:rPr>
        <w:t xml:space="preserve"> poziva ali razpisa</w:t>
      </w:r>
      <w:r w:rsidRPr="00AC5474">
        <w:rPr>
          <w:rFonts w:asciiTheme="minorHAnsi" w:hAnsiTheme="minorHAnsi"/>
          <w:sz w:val="20"/>
          <w:szCs w:val="20"/>
        </w:rPr>
        <w:t>;</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postopek;</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okvirn</w:t>
      </w:r>
      <w:r w:rsidR="001411D0" w:rsidRPr="00AC5474">
        <w:rPr>
          <w:rFonts w:asciiTheme="minorHAnsi" w:hAnsiTheme="minorHAnsi"/>
          <w:sz w:val="20"/>
          <w:szCs w:val="20"/>
        </w:rPr>
        <w:t>o</w:t>
      </w:r>
      <w:r w:rsidRPr="00AC5474">
        <w:rPr>
          <w:rFonts w:asciiTheme="minorHAnsi" w:hAnsiTheme="minorHAnsi"/>
          <w:sz w:val="20"/>
          <w:szCs w:val="20"/>
        </w:rPr>
        <w:t xml:space="preserve"> vrednost razpisanih sredstev;</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datum objave;</w:t>
      </w:r>
    </w:p>
    <w:p w:rsidR="00EB27AC" w:rsidRPr="00AC5474" w:rsidRDefault="001411D0"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enega</w:t>
      </w:r>
      <w:r w:rsidR="00EB27AC" w:rsidRPr="00AC5474">
        <w:rPr>
          <w:rFonts w:asciiTheme="minorHAnsi" w:hAnsiTheme="minorHAnsi"/>
          <w:sz w:val="20"/>
          <w:szCs w:val="20"/>
        </w:rPr>
        <w:t xml:space="preserve"> ali več pristojnih uslužbencev za izvedbo poziva ali razpisa;</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 xml:space="preserve">besedilo </w:t>
      </w:r>
      <w:r w:rsidR="004C3FDE" w:rsidRPr="00AC5474">
        <w:rPr>
          <w:rFonts w:asciiTheme="minorHAnsi" w:hAnsiTheme="minorHAnsi"/>
          <w:sz w:val="20"/>
          <w:szCs w:val="20"/>
        </w:rPr>
        <w:t xml:space="preserve">poziva ali </w:t>
      </w:r>
      <w:r w:rsidRPr="00AC5474">
        <w:rPr>
          <w:rFonts w:asciiTheme="minorHAnsi" w:hAnsiTheme="minorHAnsi"/>
          <w:sz w:val="20"/>
          <w:szCs w:val="20"/>
        </w:rPr>
        <w:t>razpisa.</w:t>
      </w:r>
    </w:p>
    <w:p w:rsidR="004B62FA" w:rsidRPr="00AC5474" w:rsidRDefault="004B62FA" w:rsidP="00F906A6">
      <w:pPr>
        <w:pStyle w:val="Alineazaodstavkom"/>
        <w:numPr>
          <w:ilvl w:val="0"/>
          <w:numId w:val="0"/>
        </w:numPr>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(izvedba razpisa)</w:t>
      </w:r>
    </w:p>
    <w:p w:rsidR="001411D0" w:rsidRPr="00AC5474" w:rsidRDefault="001411D0"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Pr="00AC5474">
        <w:rPr>
          <w:rFonts w:asciiTheme="minorHAnsi" w:hAnsiTheme="minorHAnsi" w:cs="Arial"/>
          <w:sz w:val="20"/>
          <w:szCs w:val="20"/>
        </w:rPr>
        <w:t xml:space="preserve">Besedilo </w:t>
      </w:r>
      <w:r w:rsidR="009F6962" w:rsidRPr="00AC5474">
        <w:rPr>
          <w:rFonts w:asciiTheme="minorHAnsi" w:hAnsiTheme="minorHAnsi" w:cs="Arial"/>
          <w:sz w:val="20"/>
          <w:szCs w:val="20"/>
        </w:rPr>
        <w:t xml:space="preserve">poziva ali </w:t>
      </w:r>
      <w:r w:rsidRPr="00AC5474">
        <w:rPr>
          <w:rFonts w:asciiTheme="minorHAnsi" w:hAnsiTheme="minorHAnsi" w:cs="Arial"/>
          <w:sz w:val="20"/>
          <w:szCs w:val="20"/>
        </w:rPr>
        <w:t xml:space="preserve">razpisa se objavi na spletnem mestu </w:t>
      </w:r>
      <w:r w:rsidR="001411D0" w:rsidRPr="00AC5474">
        <w:rPr>
          <w:rFonts w:asciiTheme="minorHAnsi" w:hAnsiTheme="minorHAnsi" w:cs="Arial"/>
          <w:sz w:val="20"/>
          <w:szCs w:val="20"/>
        </w:rPr>
        <w:t>A</w:t>
      </w:r>
      <w:r w:rsidRPr="00AC5474">
        <w:rPr>
          <w:rFonts w:asciiTheme="minorHAnsi" w:hAnsiTheme="minorHAnsi" w:cs="Arial"/>
          <w:sz w:val="20"/>
          <w:szCs w:val="20"/>
        </w:rPr>
        <w:t>gencije, v Uradnem listu Republike Slovenije pa se objavi informacija o razpisu.</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Besedilo</w:t>
      </w:r>
      <w:r w:rsidR="009F6962" w:rsidRPr="00AC5474">
        <w:rPr>
          <w:rFonts w:asciiTheme="minorHAnsi" w:hAnsiTheme="minorHAnsi"/>
          <w:sz w:val="20"/>
          <w:szCs w:val="20"/>
        </w:rPr>
        <w:t xml:space="preserve"> poziva ali</w:t>
      </w:r>
      <w:r w:rsidRPr="00AC5474">
        <w:rPr>
          <w:rFonts w:asciiTheme="minorHAnsi" w:hAnsiTheme="minorHAnsi"/>
          <w:sz w:val="20"/>
          <w:szCs w:val="20"/>
        </w:rPr>
        <w:t xml:space="preserve"> razpisa mora vsebovati najmanj podatke, določene z zakonom, ki ureja uresničevanje interesa za kulturo.</w:t>
      </w:r>
    </w:p>
    <w:p w:rsidR="00357953" w:rsidRPr="00AC5474" w:rsidRDefault="00357953" w:rsidP="00F906A6">
      <w:pPr>
        <w:pStyle w:val="Odstavek"/>
        <w:spacing w:before="0"/>
        <w:ind w:firstLine="0"/>
        <w:rPr>
          <w:rFonts w:asciiTheme="minorHAnsi" w:hAnsiTheme="minorHAnsi"/>
          <w:sz w:val="20"/>
          <w:szCs w:val="20"/>
        </w:rPr>
      </w:pPr>
    </w:p>
    <w:p w:rsidR="00520939"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 času trajanja </w:t>
      </w:r>
      <w:r w:rsidR="009F6962" w:rsidRPr="00AC5474">
        <w:rPr>
          <w:rFonts w:asciiTheme="minorHAnsi" w:hAnsiTheme="minorHAnsi"/>
          <w:sz w:val="20"/>
          <w:szCs w:val="20"/>
        </w:rPr>
        <w:t xml:space="preserve">poziva ali </w:t>
      </w:r>
      <w:r w:rsidRPr="00AC5474">
        <w:rPr>
          <w:rFonts w:asciiTheme="minorHAnsi" w:hAnsiTheme="minorHAnsi"/>
          <w:sz w:val="20"/>
          <w:szCs w:val="20"/>
        </w:rPr>
        <w:t xml:space="preserve">razpisa mora biti dokumentacija </w:t>
      </w:r>
      <w:r w:rsidR="009F6962" w:rsidRPr="00AC5474">
        <w:rPr>
          <w:rFonts w:asciiTheme="minorHAnsi" w:hAnsiTheme="minorHAnsi"/>
          <w:sz w:val="20"/>
          <w:szCs w:val="20"/>
        </w:rPr>
        <w:t xml:space="preserve">poziva </w:t>
      </w:r>
      <w:r w:rsidR="00AF7458">
        <w:rPr>
          <w:rFonts w:asciiTheme="minorHAnsi" w:hAnsiTheme="minorHAnsi"/>
          <w:sz w:val="20"/>
          <w:szCs w:val="20"/>
        </w:rPr>
        <w:t>oziroma</w:t>
      </w:r>
      <w:r w:rsidR="009F6962" w:rsidRPr="00AC5474">
        <w:rPr>
          <w:rFonts w:asciiTheme="minorHAnsi" w:hAnsiTheme="minorHAnsi"/>
          <w:sz w:val="20"/>
          <w:szCs w:val="20"/>
        </w:rPr>
        <w:t xml:space="preserve"> razpisa </w:t>
      </w:r>
      <w:r w:rsidRPr="00AC5474">
        <w:rPr>
          <w:rFonts w:asciiTheme="minorHAnsi" w:hAnsiTheme="minorHAnsi"/>
          <w:sz w:val="20"/>
          <w:szCs w:val="20"/>
        </w:rPr>
        <w:t xml:space="preserve">vsem zainteresiranim </w:t>
      </w:r>
      <w:r w:rsidR="001411D0" w:rsidRPr="00AC5474">
        <w:rPr>
          <w:rFonts w:asciiTheme="minorHAnsi" w:hAnsiTheme="minorHAnsi"/>
          <w:sz w:val="20"/>
          <w:szCs w:val="20"/>
        </w:rPr>
        <w:t xml:space="preserve">dosegljiva </w:t>
      </w:r>
      <w:r w:rsidRPr="00AC5474">
        <w:rPr>
          <w:rFonts w:asciiTheme="minorHAnsi" w:hAnsiTheme="minorHAnsi"/>
          <w:sz w:val="20"/>
          <w:szCs w:val="20"/>
        </w:rPr>
        <w:t xml:space="preserve">na spletnem mestu in sedežu </w:t>
      </w:r>
      <w:r w:rsidR="001411D0" w:rsidRPr="00AC5474">
        <w:rPr>
          <w:rFonts w:asciiTheme="minorHAnsi" w:hAnsiTheme="minorHAnsi"/>
          <w:sz w:val="20"/>
          <w:szCs w:val="20"/>
        </w:rPr>
        <w:t>A</w:t>
      </w:r>
      <w:r w:rsidRPr="00AC5474">
        <w:rPr>
          <w:rFonts w:asciiTheme="minorHAnsi" w:hAnsiTheme="minorHAnsi"/>
          <w:sz w:val="20"/>
          <w:szCs w:val="20"/>
        </w:rPr>
        <w:t>gencije.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(sprejemanje in evidentiranje vlog)</w:t>
      </w:r>
    </w:p>
    <w:p w:rsidR="001411D0" w:rsidRPr="00AC5474" w:rsidRDefault="001411D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Vloge se lahko oddajo na sedežu </w:t>
      </w:r>
      <w:r w:rsidR="001411D0" w:rsidRPr="00AC5474">
        <w:rPr>
          <w:rFonts w:asciiTheme="minorHAnsi" w:hAnsiTheme="minorHAnsi"/>
          <w:sz w:val="20"/>
          <w:szCs w:val="20"/>
        </w:rPr>
        <w:t>A</w:t>
      </w:r>
      <w:r w:rsidRPr="00AC5474">
        <w:rPr>
          <w:rFonts w:asciiTheme="minorHAnsi" w:hAnsiTheme="minorHAnsi"/>
          <w:sz w:val="20"/>
          <w:szCs w:val="20"/>
        </w:rPr>
        <w:t xml:space="preserve">gencije, pošljejo po pošti, preko osebe, ki opravlja posredovanje vlog kot svojo dejavnost, </w:t>
      </w:r>
      <w:r w:rsidRPr="00AC5474">
        <w:rPr>
          <w:rFonts w:asciiTheme="minorHAnsi" w:hAnsiTheme="minorHAnsi" w:cs="Arial"/>
          <w:sz w:val="20"/>
          <w:szCs w:val="20"/>
        </w:rPr>
        <w:t xml:space="preserve">ali preko elektronske prijavnice v okviru sistema za elektronsko prijavo, </w:t>
      </w:r>
      <w:r w:rsidR="007A2486" w:rsidRPr="00AC5474">
        <w:rPr>
          <w:rFonts w:asciiTheme="minorHAnsi" w:hAnsiTheme="minorHAnsi" w:cs="Arial"/>
          <w:sz w:val="20"/>
          <w:szCs w:val="20"/>
        </w:rPr>
        <w:t>če</w:t>
      </w:r>
      <w:r w:rsidRPr="00AC5474">
        <w:rPr>
          <w:rFonts w:asciiTheme="minorHAnsi" w:hAnsiTheme="minorHAnsi" w:cs="Arial"/>
          <w:sz w:val="20"/>
          <w:szCs w:val="20"/>
        </w:rPr>
        <w:t xml:space="preserve"> je tako določeno z besedilom </w:t>
      </w:r>
      <w:r w:rsidR="004C3FDE" w:rsidRPr="00AC5474">
        <w:rPr>
          <w:rFonts w:asciiTheme="minorHAnsi" w:hAnsiTheme="minorHAnsi" w:cs="Arial"/>
          <w:sz w:val="20"/>
          <w:szCs w:val="20"/>
        </w:rPr>
        <w:t xml:space="preserve">poziva ali </w:t>
      </w:r>
      <w:r w:rsidRPr="00AC5474">
        <w:rPr>
          <w:rFonts w:asciiTheme="minorHAnsi" w:hAnsiTheme="minorHAnsi" w:cs="Arial"/>
          <w:sz w:val="20"/>
          <w:szCs w:val="20"/>
        </w:rPr>
        <w:t>razpisa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Vsaka prispela vloga in njene morebitne dopolnitve se evidentirajo kot ena zadeva.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Uradna oseba </w:t>
      </w:r>
      <w:r w:rsidR="00A73869" w:rsidRPr="00AC5474">
        <w:rPr>
          <w:rFonts w:asciiTheme="minorHAnsi" w:hAnsiTheme="minorHAnsi"/>
          <w:sz w:val="20"/>
          <w:szCs w:val="20"/>
        </w:rPr>
        <w:t>A</w:t>
      </w:r>
      <w:r w:rsidRPr="00AC5474">
        <w:rPr>
          <w:rFonts w:asciiTheme="minorHAnsi" w:hAnsiTheme="minorHAnsi"/>
          <w:sz w:val="20"/>
          <w:szCs w:val="20"/>
        </w:rPr>
        <w:t>gencije, ki sprejema vloge, prispele na razpis</w:t>
      </w:r>
      <w:r w:rsidR="004C3FDE" w:rsidRPr="00AC5474">
        <w:rPr>
          <w:rFonts w:asciiTheme="minorHAnsi" w:hAnsiTheme="minorHAnsi"/>
          <w:sz w:val="20"/>
          <w:szCs w:val="20"/>
        </w:rPr>
        <w:t xml:space="preserve"> ali poziv</w:t>
      </w:r>
      <w:r w:rsidRPr="00AC5474">
        <w:rPr>
          <w:rFonts w:asciiTheme="minorHAnsi" w:hAnsiTheme="minorHAnsi"/>
          <w:sz w:val="20"/>
          <w:szCs w:val="20"/>
        </w:rPr>
        <w:t>, na vsaki vlogi jasno označi datum prejema</w:t>
      </w:r>
      <w:r w:rsidR="004C3FDE" w:rsidRPr="00AC5474">
        <w:rPr>
          <w:rFonts w:asciiTheme="minorHAnsi" w:hAnsiTheme="minorHAnsi"/>
          <w:sz w:val="20"/>
          <w:szCs w:val="20"/>
        </w:rPr>
        <w:t>.</w:t>
      </w:r>
      <w:r w:rsidRPr="00AC5474">
        <w:rPr>
          <w:rFonts w:asciiTheme="minorHAnsi" w:hAnsiTheme="minorHAnsi"/>
          <w:sz w:val="20"/>
          <w:szCs w:val="20"/>
        </w:rPr>
        <w:t xml:space="preserve"> Na enak način evidentira tudi vsako dopolnitev </w:t>
      </w:r>
      <w:r w:rsidR="00AF7458">
        <w:rPr>
          <w:rFonts w:asciiTheme="minorHAnsi" w:hAnsiTheme="minorHAnsi"/>
          <w:sz w:val="20"/>
          <w:szCs w:val="20"/>
        </w:rPr>
        <w:t>oziroma</w:t>
      </w:r>
      <w:r w:rsidRPr="00AC5474">
        <w:rPr>
          <w:rFonts w:asciiTheme="minorHAnsi" w:hAnsiTheme="minorHAnsi"/>
          <w:sz w:val="20"/>
          <w:szCs w:val="20"/>
        </w:rPr>
        <w:t xml:space="preserve"> spremembo vloge.</w:t>
      </w:r>
    </w:p>
    <w:p w:rsidR="000411DA" w:rsidRPr="00AC5474" w:rsidRDefault="000411DA" w:rsidP="00F906A6">
      <w:pPr>
        <w:pStyle w:val="Odstavek"/>
        <w:spacing w:before="0"/>
        <w:ind w:firstLine="0"/>
        <w:rPr>
          <w:rFonts w:asciiTheme="minorHAnsi" w:hAnsiTheme="minorHAnsi"/>
          <w:sz w:val="20"/>
          <w:szCs w:val="20"/>
        </w:rPr>
      </w:pPr>
    </w:p>
    <w:p w:rsidR="005D7010" w:rsidRPr="00A33753" w:rsidRDefault="00D351FB" w:rsidP="00F906A6">
      <w:pPr>
        <w:pStyle w:val="len1"/>
        <w:spacing w:before="0"/>
        <w:rPr>
          <w:rFonts w:asciiTheme="minorHAnsi" w:hAnsiTheme="minorHAnsi"/>
          <w:sz w:val="20"/>
          <w:szCs w:val="20"/>
        </w:rPr>
      </w:pPr>
      <w:r w:rsidRPr="00A33753">
        <w:rPr>
          <w:rFonts w:asciiTheme="minorHAnsi" w:hAnsiTheme="minorHAnsi"/>
          <w:sz w:val="20"/>
          <w:szCs w:val="20"/>
        </w:rPr>
        <w:t>53</w:t>
      </w:r>
      <w:r w:rsidR="005D7010" w:rsidRPr="00A33753">
        <w:rPr>
          <w:rFonts w:asciiTheme="minorHAnsi" w:hAnsiTheme="minorHAnsi"/>
          <w:sz w:val="20"/>
          <w:szCs w:val="20"/>
        </w:rPr>
        <w:t>.</w:t>
      </w:r>
      <w:r w:rsidR="00BE4072" w:rsidRPr="00A33753">
        <w:rPr>
          <w:rFonts w:asciiTheme="minorHAnsi" w:hAnsiTheme="minorHAnsi"/>
          <w:sz w:val="20"/>
          <w:szCs w:val="20"/>
        </w:rPr>
        <w:t xml:space="preserve"> </w:t>
      </w:r>
      <w:r w:rsidR="005D7010" w:rsidRPr="00A33753">
        <w:rPr>
          <w:rFonts w:asciiTheme="minorHAnsi" w:hAnsiTheme="minorHAnsi"/>
          <w:sz w:val="20"/>
          <w:szCs w:val="20"/>
        </w:rPr>
        <w:t>člen</w:t>
      </w:r>
    </w:p>
    <w:p w:rsidR="005D7010" w:rsidRPr="00A33753" w:rsidRDefault="005D7010" w:rsidP="00F906A6">
      <w:pPr>
        <w:pStyle w:val="lennaslov1"/>
        <w:rPr>
          <w:rFonts w:asciiTheme="minorHAnsi" w:hAnsiTheme="minorHAnsi"/>
          <w:sz w:val="20"/>
          <w:szCs w:val="20"/>
        </w:rPr>
      </w:pPr>
      <w:r w:rsidRPr="00A33753">
        <w:rPr>
          <w:rFonts w:asciiTheme="minorHAnsi" w:hAnsiTheme="minorHAnsi"/>
          <w:sz w:val="20"/>
          <w:szCs w:val="20"/>
        </w:rPr>
        <w:lastRenderedPageBreak/>
        <w:t>(odpiranje vlog, prispelih na poziv)</w:t>
      </w:r>
    </w:p>
    <w:p w:rsidR="00A73869" w:rsidRPr="00A33753" w:rsidRDefault="00A73869" w:rsidP="00F906A6">
      <w:pPr>
        <w:pStyle w:val="lennaslov1"/>
        <w:rPr>
          <w:rFonts w:asciiTheme="minorHAnsi" w:hAnsiTheme="minorHAnsi"/>
          <w:sz w:val="20"/>
          <w:szCs w:val="20"/>
        </w:rPr>
      </w:pPr>
    </w:p>
    <w:p w:rsidR="005D7010" w:rsidRPr="00A33753"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t xml:space="preserve">(1) Vloge, prispele na poziv, odpira uslužbenec, pristojen za razpisno področje, po vrstnem redu prispetja vlog. Če pristojni uslužbenec ugotovi, da je vloga formalno nepopolna, mora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pisno pozvati, da jo dopolni v </w:t>
      </w:r>
      <w:r w:rsidR="007A2486" w:rsidRPr="00A33753">
        <w:rPr>
          <w:rFonts w:asciiTheme="minorHAnsi" w:hAnsiTheme="minorHAnsi"/>
          <w:sz w:val="20"/>
          <w:szCs w:val="20"/>
        </w:rPr>
        <w:t xml:space="preserve"> </w:t>
      </w:r>
      <w:r w:rsidRPr="00A33753">
        <w:rPr>
          <w:rFonts w:asciiTheme="minorHAnsi" w:hAnsiTheme="minorHAnsi"/>
          <w:sz w:val="20"/>
          <w:szCs w:val="20"/>
        </w:rPr>
        <w:t>petih</w:t>
      </w:r>
      <w:r w:rsidR="00C20D6D" w:rsidRPr="00A33753">
        <w:rPr>
          <w:rFonts w:asciiTheme="minorHAnsi" w:hAnsiTheme="minorHAnsi"/>
          <w:sz w:val="20"/>
          <w:szCs w:val="20"/>
        </w:rPr>
        <w:t xml:space="preserve"> </w:t>
      </w:r>
      <w:r w:rsidRPr="00A33753">
        <w:rPr>
          <w:rFonts w:asciiTheme="minorHAnsi" w:hAnsiTheme="minorHAnsi"/>
          <w:sz w:val="20"/>
          <w:szCs w:val="20"/>
        </w:rPr>
        <w:t xml:space="preserve">dneh od prejema poziva k dopolnitvi. Poziv k dopolnitvi se lahko sporoči tudi v elektronski obliki na naslov, ki ga je v skladu z besedilom poziva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navedla v vlogi. V pozivu k dopolnitvi je treba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opozoriti, da se bo vrstni red prispetja posamezne vloge, ki se upošteva pri določitvi vrstnega reda za uvrstitev vloge v nadaljnjo obravnavo ocenjevanja in vrednotenja vlog, določil, ko bo vloga popolna, ter da bo vloga s sklepom zavržena kot nepopolna, če v zahtevanem roku ne bo v celoti dopolnjena. </w:t>
      </w:r>
    </w:p>
    <w:p w:rsidR="00357953" w:rsidRPr="00A33753" w:rsidRDefault="00357953" w:rsidP="00F906A6">
      <w:pPr>
        <w:pStyle w:val="odstavek1"/>
        <w:spacing w:before="0"/>
        <w:ind w:firstLine="0"/>
        <w:rPr>
          <w:rFonts w:asciiTheme="minorHAnsi" w:hAnsiTheme="minorHAnsi"/>
          <w:sz w:val="20"/>
          <w:szCs w:val="20"/>
        </w:rPr>
      </w:pPr>
    </w:p>
    <w:p w:rsidR="005D7010" w:rsidRPr="00A33753"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t xml:space="preserve">(2) Pristojni uslužbenec predloži vloge, za katere je ugotovil, da so pravočasne, popolne in da so jih podale upravičene osebe, pristojni strokovni komisiji v nadaljnjo obravnavo. </w:t>
      </w:r>
    </w:p>
    <w:p w:rsidR="00357953" w:rsidRPr="00A33753" w:rsidRDefault="00357953" w:rsidP="00F906A6">
      <w:pPr>
        <w:pStyle w:val="odstavek1"/>
        <w:spacing w:before="0"/>
        <w:ind w:firstLine="0"/>
        <w:rPr>
          <w:rFonts w:asciiTheme="minorHAnsi" w:hAnsiTheme="minorHAnsi"/>
          <w:sz w:val="20"/>
          <w:szCs w:val="20"/>
        </w:rPr>
      </w:pPr>
    </w:p>
    <w:p w:rsidR="005D7010" w:rsidRPr="00AC5474"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t>(3) O pravočasnih in popolnih vlogah, ki so jih poslale upravičene osebe, pristojni</w:t>
      </w:r>
      <w:r w:rsidRPr="00AC5474">
        <w:rPr>
          <w:rFonts w:asciiTheme="minorHAnsi" w:hAnsiTheme="minorHAnsi"/>
          <w:sz w:val="20"/>
          <w:szCs w:val="20"/>
        </w:rPr>
        <w:t xml:space="preserve"> uslužbenec za strokovno komisijo pripravi poročilo, ki vsebuje: </w:t>
      </w:r>
    </w:p>
    <w:p w:rsidR="007A2486" w:rsidRPr="00AC5474" w:rsidRDefault="007A2486" w:rsidP="00F906A6">
      <w:pPr>
        <w:pStyle w:val="odstavek1"/>
        <w:spacing w:before="0"/>
        <w:ind w:firstLine="0"/>
        <w:rPr>
          <w:rFonts w:asciiTheme="minorHAnsi" w:hAnsiTheme="minorHAnsi"/>
          <w:sz w:val="20"/>
          <w:szCs w:val="20"/>
        </w:rPr>
      </w:pP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seznam prispelih vlog po vrstnem redu prispetja z navedbo šifre vloge,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nazive </w:t>
      </w:r>
      <w:r w:rsidR="00AF7458">
        <w:rPr>
          <w:rFonts w:asciiTheme="minorHAnsi" w:hAnsiTheme="minorHAnsi"/>
          <w:sz w:val="20"/>
          <w:szCs w:val="20"/>
        </w:rPr>
        <w:t>oziroma</w:t>
      </w:r>
      <w:r w:rsidRPr="00AC5474">
        <w:rPr>
          <w:rFonts w:asciiTheme="minorHAnsi" w:hAnsiTheme="minorHAnsi"/>
          <w:sz w:val="20"/>
          <w:szCs w:val="20"/>
        </w:rPr>
        <w:t xml:space="preserve"> imena prijaviteljev,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naslov programov</w:t>
      </w:r>
      <w:r w:rsidR="00AF7458">
        <w:rPr>
          <w:rFonts w:asciiTheme="minorHAnsi" w:hAnsiTheme="minorHAnsi"/>
          <w:sz w:val="20"/>
          <w:szCs w:val="20"/>
        </w:rPr>
        <w:t xml:space="preserve"> oziroma</w:t>
      </w:r>
      <w:r w:rsidRPr="00AC5474">
        <w:rPr>
          <w:rFonts w:asciiTheme="minorHAnsi" w:hAnsiTheme="minorHAnsi"/>
          <w:sz w:val="20"/>
          <w:szCs w:val="20"/>
        </w:rPr>
        <w:t xml:space="preserve"> projektov in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kratek povzetek za vsako vlogo z opisom vsebine programa </w:t>
      </w:r>
      <w:r w:rsidR="00AF7458">
        <w:rPr>
          <w:rFonts w:asciiTheme="minorHAnsi" w:hAnsiTheme="minorHAnsi"/>
          <w:sz w:val="20"/>
          <w:szCs w:val="20"/>
        </w:rPr>
        <w:t>oziroma</w:t>
      </w:r>
      <w:r w:rsidRPr="00AC5474">
        <w:rPr>
          <w:rFonts w:asciiTheme="minorHAnsi" w:hAnsiTheme="minorHAnsi"/>
          <w:sz w:val="20"/>
          <w:szCs w:val="20"/>
        </w:rPr>
        <w:t xml:space="preserve"> projekta, ki je predmet vloge.</w:t>
      </w:r>
    </w:p>
    <w:p w:rsidR="008B6208" w:rsidRPr="00AC5474" w:rsidRDefault="008B6208"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(odpiranje vlog, prispelih na razpis)</w:t>
      </w:r>
    </w:p>
    <w:p w:rsidR="00A73869" w:rsidRPr="00AC5474" w:rsidRDefault="00A7386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Vloge, prispele na razpis, odpre komisija za odpiranje vlog, ki jo izmed zaposlenih na </w:t>
      </w:r>
      <w:r w:rsidR="00A73869" w:rsidRPr="00AC5474">
        <w:rPr>
          <w:rFonts w:asciiTheme="minorHAnsi" w:hAnsiTheme="minorHAnsi"/>
          <w:sz w:val="20"/>
          <w:szCs w:val="20"/>
        </w:rPr>
        <w:t>A</w:t>
      </w:r>
      <w:r w:rsidRPr="00AC5474">
        <w:rPr>
          <w:rFonts w:asciiTheme="minorHAnsi" w:hAnsiTheme="minorHAnsi"/>
          <w:sz w:val="20"/>
          <w:szCs w:val="20"/>
        </w:rPr>
        <w:t xml:space="preserve">genciji imenuje direktor </w:t>
      </w:r>
      <w:r w:rsidR="00A73869" w:rsidRPr="00AC5474">
        <w:rPr>
          <w:rFonts w:asciiTheme="minorHAnsi" w:hAnsiTheme="minorHAnsi"/>
          <w:sz w:val="20"/>
          <w:szCs w:val="20"/>
        </w:rPr>
        <w:t>A</w:t>
      </w:r>
      <w:r w:rsidRPr="00AC5474">
        <w:rPr>
          <w:rFonts w:asciiTheme="minorHAnsi" w:hAnsiTheme="minorHAnsi"/>
          <w:sz w:val="20"/>
          <w:szCs w:val="20"/>
        </w:rPr>
        <w:t>gencije. Odpiranju sme prisostvovati predstavnik prijavitelja, ki kandidira na razpisu. Komisijo sestavljajo najmanj trije člani.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O odpiranju vlog se piše zapisnik, ki vsebuje najmanj naslednje podatke: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naziv in sedež </w:t>
      </w:r>
      <w:r w:rsidR="00A73869"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datum in čas začetka ter konca odpiranja vlog;</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imena navzočih ter odsotnih članov komisije;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imena navzočih oseb, ki kandidirajo na razpisu, </w:t>
      </w:r>
      <w:r w:rsidR="00AF7458" w:rsidRPr="00AF7458">
        <w:rPr>
          <w:rFonts w:asciiTheme="minorHAnsi" w:hAnsiTheme="minorHAnsi"/>
          <w:sz w:val="20"/>
          <w:szCs w:val="20"/>
        </w:rPr>
        <w:t xml:space="preserve"> </w:t>
      </w:r>
      <w:r w:rsidR="00AF7458">
        <w:rPr>
          <w:rFonts w:asciiTheme="minorHAnsi" w:hAnsiTheme="minorHAnsi"/>
          <w:sz w:val="20"/>
          <w:szCs w:val="20"/>
        </w:rPr>
        <w:t>oziroma</w:t>
      </w:r>
      <w:r w:rsidRPr="00AC5474">
        <w:rPr>
          <w:rFonts w:asciiTheme="minorHAnsi" w:hAnsiTheme="minorHAnsi"/>
          <w:sz w:val="20"/>
          <w:szCs w:val="20"/>
        </w:rPr>
        <w:t xml:space="preserve"> njihovih predstavnikov;</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seznam prispelih vlog z navedbo šifre vloge, nazivom </w:t>
      </w:r>
      <w:r w:rsidR="00AF7458">
        <w:rPr>
          <w:rFonts w:asciiTheme="minorHAnsi" w:hAnsiTheme="minorHAnsi"/>
          <w:sz w:val="20"/>
          <w:szCs w:val="20"/>
        </w:rPr>
        <w:t>oziroma</w:t>
      </w:r>
      <w:r w:rsidRPr="00AC5474">
        <w:rPr>
          <w:rFonts w:asciiTheme="minorHAnsi" w:hAnsiTheme="minorHAnsi"/>
          <w:sz w:val="20"/>
          <w:szCs w:val="20"/>
        </w:rPr>
        <w:t xml:space="preserve"> imenom prijavitelja </w:t>
      </w:r>
      <w:r w:rsidR="00A73869" w:rsidRPr="00AC5474">
        <w:rPr>
          <w:rFonts w:asciiTheme="minorHAnsi" w:hAnsiTheme="minorHAnsi"/>
          <w:sz w:val="20"/>
          <w:szCs w:val="20"/>
        </w:rPr>
        <w:t>in</w:t>
      </w:r>
      <w:r w:rsidRPr="00AC5474">
        <w:rPr>
          <w:rFonts w:asciiTheme="minorHAnsi" w:hAnsiTheme="minorHAnsi"/>
          <w:sz w:val="20"/>
          <w:szCs w:val="20"/>
        </w:rPr>
        <w:t xml:space="preserve"> naslovom projekta</w:t>
      </w:r>
      <w:r w:rsidR="00A73869" w:rsidRPr="00AC5474">
        <w:rPr>
          <w:rFonts w:asciiTheme="minorHAnsi" w:hAnsiTheme="minorHAnsi"/>
          <w:sz w:val="20"/>
          <w:szCs w:val="20"/>
        </w:rPr>
        <w:t>;</w:t>
      </w:r>
      <w:r w:rsidRPr="00AC5474">
        <w:rPr>
          <w:rFonts w:asciiTheme="minorHAnsi" w:hAnsiTheme="minorHAnsi"/>
          <w:sz w:val="20"/>
          <w:szCs w:val="20"/>
        </w:rPr>
        <w:t xml:space="preserve"> </w:t>
      </w:r>
    </w:p>
    <w:p w:rsidR="00357953"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ugotovitve o pravočasnosti in popolnosti prispelih vlog ter o upravičenosti oseb, ki so vloge podale.</w:t>
      </w:r>
    </w:p>
    <w:p w:rsidR="00357953" w:rsidRPr="00AC5474" w:rsidRDefault="00357953" w:rsidP="00F906A6">
      <w:pPr>
        <w:pStyle w:val="Alineazaodstavkom"/>
        <w:numPr>
          <w:ilvl w:val="0"/>
          <w:numId w:val="0"/>
        </w:numPr>
        <w:rPr>
          <w:rFonts w:asciiTheme="minorHAnsi" w:hAnsiTheme="minorHAnsi"/>
          <w:sz w:val="20"/>
          <w:szCs w:val="20"/>
        </w:rPr>
      </w:pPr>
    </w:p>
    <w:p w:rsidR="00E001EB"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cs="Arial"/>
          <w:sz w:val="20"/>
          <w:szCs w:val="20"/>
        </w:rPr>
        <w:t>(3) Komisija za odpiranje vlog pripravi za vse popolne in pravočasne vloge upravičenih oseb (v nadaljnjem besedilu: ustrezne vloge) skupno poročilo, ki mora vsebovati šifro vloge, podatke o prijavitelju in naslov projekta.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Na podlagi ugotovitve iz zapisnika iz drugega odstavka tega člena, da je pravočasna vloga upravičene osebe formalno nepopolna, pristojni uslužbenec </w:t>
      </w:r>
      <w:r w:rsidR="00A73869" w:rsidRPr="00AC5474">
        <w:rPr>
          <w:rFonts w:asciiTheme="minorHAnsi" w:hAnsiTheme="minorHAnsi"/>
          <w:sz w:val="20"/>
          <w:szCs w:val="20"/>
        </w:rPr>
        <w:t>A</w:t>
      </w:r>
      <w:r w:rsidRPr="00AC5474">
        <w:rPr>
          <w:rFonts w:asciiTheme="minorHAnsi" w:hAnsiTheme="minorHAnsi"/>
          <w:sz w:val="20"/>
          <w:szCs w:val="20"/>
        </w:rPr>
        <w:t xml:space="preserve">gencije pozove </w:t>
      </w:r>
      <w:r w:rsidR="00A33753">
        <w:rPr>
          <w:rFonts w:asciiTheme="minorHAnsi" w:hAnsiTheme="minorHAnsi"/>
          <w:sz w:val="20"/>
          <w:szCs w:val="20"/>
        </w:rPr>
        <w:t>prijavitelja</w:t>
      </w:r>
      <w:r w:rsidRPr="00AC5474">
        <w:rPr>
          <w:rFonts w:asciiTheme="minorHAnsi" w:hAnsiTheme="minorHAnsi"/>
          <w:sz w:val="20"/>
          <w:szCs w:val="20"/>
        </w:rPr>
        <w:t>, da jo dopolni v petih</w:t>
      </w:r>
      <w:r w:rsidR="00C20D6D" w:rsidRPr="00AC5474">
        <w:rPr>
          <w:rFonts w:asciiTheme="minorHAnsi" w:hAnsiTheme="minorHAnsi"/>
          <w:sz w:val="20"/>
          <w:szCs w:val="20"/>
        </w:rPr>
        <w:t xml:space="preserve"> (5)</w:t>
      </w:r>
      <w:r w:rsidRPr="00AC5474">
        <w:rPr>
          <w:rFonts w:asciiTheme="minorHAnsi" w:hAnsiTheme="minorHAnsi"/>
          <w:sz w:val="20"/>
          <w:szCs w:val="20"/>
        </w:rPr>
        <w:t xml:space="preserve"> dneh od prejema poziva k dopolnitvi. Po izteku roka za dopolnitev komisija za odpiranje vlog sestavi zapisnik, ki vsebuje seznam formalno nepopolnih vlog z navedbo šifre vloge, nazivom </w:t>
      </w:r>
      <w:r w:rsidR="00AF7458">
        <w:rPr>
          <w:rFonts w:asciiTheme="minorHAnsi" w:hAnsiTheme="minorHAnsi"/>
          <w:sz w:val="20"/>
          <w:szCs w:val="20"/>
        </w:rPr>
        <w:t>oziroma</w:t>
      </w:r>
      <w:r w:rsidRPr="00AC5474">
        <w:rPr>
          <w:rFonts w:asciiTheme="minorHAnsi" w:hAnsiTheme="minorHAnsi"/>
          <w:sz w:val="20"/>
          <w:szCs w:val="20"/>
        </w:rPr>
        <w:t xml:space="preserve"> imenom prijavitelja </w:t>
      </w:r>
      <w:r w:rsidR="00A73869" w:rsidRPr="00AC5474">
        <w:rPr>
          <w:rFonts w:asciiTheme="minorHAnsi" w:hAnsiTheme="minorHAnsi"/>
          <w:sz w:val="20"/>
          <w:szCs w:val="20"/>
        </w:rPr>
        <w:t>in</w:t>
      </w:r>
      <w:r w:rsidRPr="00AC5474">
        <w:rPr>
          <w:rFonts w:asciiTheme="minorHAnsi" w:hAnsiTheme="minorHAnsi"/>
          <w:sz w:val="20"/>
          <w:szCs w:val="20"/>
        </w:rPr>
        <w:t xml:space="preserve"> naslovom projekta </w:t>
      </w:r>
      <w:r w:rsidR="00A73869" w:rsidRPr="00AC5474">
        <w:rPr>
          <w:rFonts w:asciiTheme="minorHAnsi" w:hAnsiTheme="minorHAnsi"/>
          <w:sz w:val="20"/>
          <w:szCs w:val="20"/>
        </w:rPr>
        <w:t>ter</w:t>
      </w:r>
      <w:r w:rsidRPr="00AC5474">
        <w:rPr>
          <w:rFonts w:asciiTheme="minorHAnsi" w:hAnsiTheme="minorHAnsi"/>
          <w:sz w:val="20"/>
          <w:szCs w:val="20"/>
        </w:rPr>
        <w:t xml:space="preserve"> ugotovitve, ali so formalno nepopolne vloge pravočasno in v celoti dopolnjene. Komisija za odpiranje vlog pripravi poročilo o vlogah, ki so bile pravočasno in v celoti dopolnjene. Poročilo mora vsebovati podatke, določene v prejšnjem odstavku.</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(zavrženje vlog)</w:t>
      </w:r>
    </w:p>
    <w:p w:rsidR="00A73869" w:rsidRPr="00AC5474" w:rsidRDefault="00A73869"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 podlagi </w:t>
      </w:r>
      <w:r w:rsidR="002E0BAC" w:rsidRPr="00AC5474">
        <w:rPr>
          <w:rFonts w:asciiTheme="minorHAnsi" w:hAnsiTheme="minorHAnsi"/>
          <w:sz w:val="20"/>
          <w:szCs w:val="20"/>
        </w:rPr>
        <w:t xml:space="preserve">ugotovitev pristojnega uslužbenca iz </w:t>
      </w:r>
      <w:r w:rsidR="00D351FB" w:rsidRPr="00AC5474">
        <w:rPr>
          <w:rFonts w:asciiTheme="minorHAnsi" w:hAnsiTheme="minorHAnsi"/>
          <w:sz w:val="20"/>
          <w:szCs w:val="20"/>
        </w:rPr>
        <w:t>53</w:t>
      </w:r>
      <w:r w:rsidR="000411DA" w:rsidRPr="00AC5474">
        <w:rPr>
          <w:rFonts w:asciiTheme="minorHAnsi" w:hAnsiTheme="minorHAnsi"/>
          <w:sz w:val="20"/>
          <w:szCs w:val="20"/>
        </w:rPr>
        <w:t>.</w:t>
      </w:r>
      <w:r w:rsidR="002E0BAC" w:rsidRPr="00AC5474">
        <w:rPr>
          <w:rFonts w:asciiTheme="minorHAnsi" w:hAnsiTheme="minorHAnsi"/>
          <w:sz w:val="20"/>
          <w:szCs w:val="20"/>
        </w:rPr>
        <w:t xml:space="preserve"> člena tega pravilnika </w:t>
      </w:r>
      <w:r w:rsidR="00AF7458">
        <w:rPr>
          <w:rFonts w:asciiTheme="minorHAnsi" w:hAnsiTheme="minorHAnsi"/>
          <w:sz w:val="20"/>
          <w:szCs w:val="20"/>
        </w:rPr>
        <w:t>oziroma</w:t>
      </w:r>
      <w:r w:rsidR="002E0BAC" w:rsidRPr="00AC5474">
        <w:rPr>
          <w:rFonts w:asciiTheme="minorHAnsi" w:hAnsiTheme="minorHAnsi"/>
          <w:sz w:val="20"/>
          <w:szCs w:val="20"/>
        </w:rPr>
        <w:t xml:space="preserve"> </w:t>
      </w:r>
      <w:r w:rsidRPr="00AC5474">
        <w:rPr>
          <w:rFonts w:asciiTheme="minorHAnsi" w:hAnsiTheme="minorHAnsi"/>
          <w:sz w:val="20"/>
          <w:szCs w:val="20"/>
        </w:rPr>
        <w:t xml:space="preserve">zapisnika o odpiranju </w:t>
      </w:r>
      <w:r w:rsidR="00AF7458">
        <w:rPr>
          <w:rFonts w:asciiTheme="minorHAnsi" w:hAnsiTheme="minorHAnsi"/>
          <w:sz w:val="20"/>
          <w:szCs w:val="20"/>
        </w:rPr>
        <w:t>oziroma</w:t>
      </w:r>
      <w:r w:rsidRPr="00AC5474">
        <w:rPr>
          <w:rFonts w:asciiTheme="minorHAnsi" w:hAnsiTheme="minorHAnsi"/>
          <w:sz w:val="20"/>
          <w:szCs w:val="20"/>
        </w:rPr>
        <w:t xml:space="preserve"> dopolnjevanju vlog iz prejšnjega člena direktor </w:t>
      </w:r>
      <w:r w:rsidR="00A73869" w:rsidRPr="00AC5474">
        <w:rPr>
          <w:rFonts w:asciiTheme="minorHAnsi" w:hAnsiTheme="minorHAnsi"/>
          <w:sz w:val="20"/>
          <w:szCs w:val="20"/>
        </w:rPr>
        <w:t>A</w:t>
      </w:r>
      <w:r w:rsidRPr="00AC5474">
        <w:rPr>
          <w:rFonts w:asciiTheme="minorHAnsi" w:hAnsiTheme="minorHAnsi"/>
          <w:sz w:val="20"/>
          <w:szCs w:val="20"/>
        </w:rPr>
        <w:t>gencije s posamičnim sklepom zavrže vlogo, ki ni pravočasna ali popolna ali ki je ni vložila upravičena oseba.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Vloga, prispela na </w:t>
      </w:r>
      <w:r w:rsidR="002E0BAC" w:rsidRPr="00AC5474">
        <w:rPr>
          <w:rFonts w:asciiTheme="minorHAnsi" w:hAnsiTheme="minorHAnsi"/>
          <w:sz w:val="20"/>
          <w:szCs w:val="20"/>
        </w:rPr>
        <w:t xml:space="preserve">poziv ali </w:t>
      </w:r>
      <w:r w:rsidRPr="00AC5474">
        <w:rPr>
          <w:rFonts w:asciiTheme="minorHAnsi" w:hAnsiTheme="minorHAnsi"/>
          <w:sz w:val="20"/>
          <w:szCs w:val="20"/>
        </w:rPr>
        <w:t>razpis</w:t>
      </w:r>
      <w:r w:rsidR="00A73869" w:rsidRPr="00AC5474">
        <w:rPr>
          <w:rFonts w:asciiTheme="minorHAnsi" w:hAnsiTheme="minorHAnsi"/>
          <w:sz w:val="20"/>
          <w:szCs w:val="20"/>
        </w:rPr>
        <w:t>,</w:t>
      </w:r>
      <w:r w:rsidRPr="00AC5474">
        <w:rPr>
          <w:rFonts w:asciiTheme="minorHAnsi" w:hAnsiTheme="minorHAnsi"/>
          <w:sz w:val="20"/>
          <w:szCs w:val="20"/>
        </w:rPr>
        <w:t xml:space="preserve"> je pravočasna, če je prispela v roku, določenem v besedilu</w:t>
      </w:r>
      <w:r w:rsidR="002E0BAC" w:rsidRPr="00AC5474">
        <w:rPr>
          <w:rFonts w:asciiTheme="minorHAnsi" w:hAnsiTheme="minorHAnsi"/>
          <w:sz w:val="20"/>
          <w:szCs w:val="20"/>
        </w:rPr>
        <w:t xml:space="preserve"> poziva ali </w:t>
      </w:r>
      <w:r w:rsidRPr="00AC5474">
        <w:rPr>
          <w:rFonts w:asciiTheme="minorHAnsi" w:hAnsiTheme="minorHAnsi"/>
          <w:sz w:val="20"/>
          <w:szCs w:val="20"/>
        </w:rPr>
        <w:t>razpisa.</w:t>
      </w:r>
    </w:p>
    <w:p w:rsidR="00357953" w:rsidRPr="00AC5474" w:rsidRDefault="00357953" w:rsidP="00F906A6">
      <w:pPr>
        <w:pStyle w:val="Odstavek"/>
        <w:spacing w:before="0"/>
        <w:ind w:firstLine="0"/>
        <w:rPr>
          <w:rFonts w:asciiTheme="minorHAnsi" w:hAnsiTheme="minorHAnsi"/>
          <w:sz w:val="20"/>
          <w:szCs w:val="20"/>
        </w:rPr>
      </w:pPr>
    </w:p>
    <w:p w:rsidR="00E841B4" w:rsidRPr="00AC5474" w:rsidRDefault="00E841B4"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Vloga je popolna, </w:t>
      </w:r>
      <w:r w:rsidR="00606FAE" w:rsidRPr="00AC5474">
        <w:rPr>
          <w:rFonts w:asciiTheme="minorHAnsi" w:hAnsiTheme="minorHAnsi"/>
          <w:sz w:val="20"/>
          <w:szCs w:val="20"/>
        </w:rPr>
        <w:t xml:space="preserve">če vsebuje vse obvezne sestavine, ki jih določa besedilo poziva ali razpisa. Za popolno se šteje tudi nepopolna vloga, ki jo je </w:t>
      </w:r>
      <w:r w:rsidR="00A33753">
        <w:rPr>
          <w:rFonts w:asciiTheme="minorHAnsi" w:hAnsiTheme="minorHAnsi"/>
          <w:sz w:val="20"/>
          <w:szCs w:val="20"/>
        </w:rPr>
        <w:t>prijavitelj</w:t>
      </w:r>
      <w:r w:rsidR="00A33753" w:rsidRPr="00AC5474">
        <w:rPr>
          <w:rFonts w:asciiTheme="minorHAnsi" w:hAnsiTheme="minorHAnsi"/>
          <w:sz w:val="20"/>
          <w:szCs w:val="20"/>
        </w:rPr>
        <w:t xml:space="preserve"> </w:t>
      </w:r>
      <w:r w:rsidR="00606FAE" w:rsidRPr="00AC5474">
        <w:rPr>
          <w:rFonts w:asciiTheme="minorHAnsi" w:hAnsiTheme="minorHAnsi"/>
          <w:sz w:val="20"/>
          <w:szCs w:val="20"/>
        </w:rPr>
        <w:t xml:space="preserve">v celoti dopolnila v petih </w:t>
      </w:r>
      <w:r w:rsidR="00C20D6D" w:rsidRPr="00AC5474">
        <w:rPr>
          <w:rFonts w:asciiTheme="minorHAnsi" w:hAnsiTheme="minorHAnsi"/>
          <w:sz w:val="20"/>
          <w:szCs w:val="20"/>
        </w:rPr>
        <w:t xml:space="preserve">(5) </w:t>
      </w:r>
      <w:r w:rsidR="00606FAE" w:rsidRPr="00AC5474">
        <w:rPr>
          <w:rFonts w:asciiTheme="minorHAnsi" w:hAnsiTheme="minorHAnsi"/>
          <w:sz w:val="20"/>
          <w:szCs w:val="20"/>
        </w:rPr>
        <w:t>dneh od prejema poziva k dopolnitvi.</w:t>
      </w:r>
      <w:r w:rsidRPr="00AC5474">
        <w:rPr>
          <w:rFonts w:asciiTheme="minorHAnsi" w:hAnsiTheme="minorHAnsi"/>
          <w:sz w:val="20"/>
          <w:szCs w:val="20"/>
        </w:rPr>
        <w:t xml:space="preserve"> Vloga se šteje za popolno tudi v primeru, da se je prijavitelj na isti razpis prijavil z več projekti in je samo eni od vlog priložil vse obvezne sestavine.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(4) Upravičena oseba je tista oseba, katere vloga izpolnjuje pogoje, določene v besedilu razpisa</w:t>
      </w:r>
      <w:r w:rsidR="004C3FDE" w:rsidRPr="00AC5474">
        <w:rPr>
          <w:rFonts w:asciiTheme="minorHAnsi" w:hAnsiTheme="minorHAnsi"/>
          <w:sz w:val="20"/>
          <w:szCs w:val="20"/>
        </w:rPr>
        <w:t xml:space="preserve"> ali poziva</w:t>
      </w:r>
      <w:r w:rsidRPr="00AC5474">
        <w:rPr>
          <w:rFonts w:asciiTheme="minorHAnsi" w:hAnsiTheme="minorHAnsi"/>
          <w:sz w:val="20"/>
          <w:szCs w:val="20"/>
        </w:rPr>
        <w:t>. Izpolnjevanje pogojev se ugotavlja na podlagi obveznih dokazil</w:t>
      </w:r>
      <w:r w:rsidR="00A16FBA" w:rsidRPr="00AC5474">
        <w:rPr>
          <w:rFonts w:asciiTheme="minorHAnsi" w:hAnsiTheme="minorHAnsi"/>
          <w:sz w:val="20"/>
          <w:szCs w:val="20"/>
        </w:rPr>
        <w:t>,</w:t>
      </w:r>
      <w:r w:rsidRPr="00AC5474">
        <w:rPr>
          <w:rFonts w:asciiTheme="minorHAnsi" w:hAnsiTheme="minorHAnsi"/>
          <w:sz w:val="20"/>
          <w:szCs w:val="20"/>
        </w:rPr>
        <w:t xml:space="preserve"> vloge </w:t>
      </w:r>
      <w:r w:rsidR="00A33753">
        <w:rPr>
          <w:rFonts w:asciiTheme="minorHAnsi" w:hAnsiTheme="minorHAnsi"/>
          <w:sz w:val="20"/>
          <w:szCs w:val="20"/>
        </w:rPr>
        <w:t>prijavitelja</w:t>
      </w:r>
      <w:r w:rsidR="00A33753" w:rsidRPr="00AC5474">
        <w:rPr>
          <w:rFonts w:asciiTheme="minorHAnsi" w:hAnsiTheme="minorHAnsi"/>
          <w:sz w:val="20"/>
          <w:szCs w:val="20"/>
        </w:rPr>
        <w:t xml:space="preserve"> </w:t>
      </w:r>
      <w:r w:rsidR="00A16FBA" w:rsidRPr="00AC5474">
        <w:rPr>
          <w:rFonts w:asciiTheme="minorHAnsi" w:hAnsiTheme="minorHAnsi"/>
          <w:sz w:val="20"/>
          <w:szCs w:val="20"/>
        </w:rPr>
        <w:t>ter podatkov, pridobljenih iz uradnih evidenc</w:t>
      </w:r>
      <w:r w:rsidRPr="00AC5474">
        <w:rPr>
          <w:rFonts w:asciiTheme="minorHAnsi" w:hAnsiTheme="minorHAnsi"/>
          <w:sz w:val="20"/>
          <w:szCs w:val="20"/>
        </w:rPr>
        <w:t>.</w:t>
      </w:r>
    </w:p>
    <w:p w:rsidR="007C709A" w:rsidRPr="00AC5474" w:rsidRDefault="007C709A"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(ocenjevanje in vrednotenje)</w:t>
      </w:r>
    </w:p>
    <w:p w:rsidR="00A73869" w:rsidRPr="00AC5474" w:rsidRDefault="00A7386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E85E31" w:rsidRPr="00AC5474">
        <w:rPr>
          <w:rFonts w:asciiTheme="minorHAnsi" w:hAnsiTheme="minorHAnsi"/>
          <w:sz w:val="20"/>
          <w:szCs w:val="20"/>
        </w:rPr>
        <w:t>Ocenjevanje in vrednotenje ustreznih vlog</w:t>
      </w:r>
      <w:r w:rsidRPr="00AC5474">
        <w:rPr>
          <w:rFonts w:asciiTheme="minorHAnsi" w:hAnsiTheme="minorHAnsi"/>
          <w:sz w:val="20"/>
          <w:szCs w:val="20"/>
        </w:rPr>
        <w:t xml:space="preserve"> vseh pravočasnih in popolnih vlog upravičenih oseb izvede 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w:t>
      </w:r>
    </w:p>
    <w:p w:rsidR="00357953" w:rsidRPr="00AC5474" w:rsidRDefault="00357953" w:rsidP="00F906A6">
      <w:pPr>
        <w:pStyle w:val="Odstavek"/>
        <w:spacing w:before="0"/>
        <w:ind w:firstLine="0"/>
        <w:rPr>
          <w:rFonts w:asciiTheme="minorHAnsi" w:hAnsiTheme="minorHAnsi"/>
          <w:sz w:val="20"/>
          <w:szCs w:val="20"/>
        </w:rPr>
      </w:pPr>
    </w:p>
    <w:p w:rsidR="00E85E31" w:rsidRPr="00AC5474" w:rsidRDefault="00E85E31" w:rsidP="00F906A6">
      <w:pPr>
        <w:pStyle w:val="Odstavek"/>
        <w:spacing w:before="0"/>
        <w:ind w:firstLine="0"/>
        <w:rPr>
          <w:rFonts w:asciiTheme="minorHAnsi" w:hAnsiTheme="minorHAnsi"/>
          <w:sz w:val="20"/>
          <w:szCs w:val="20"/>
        </w:rPr>
      </w:pPr>
      <w:r w:rsidRPr="00AC5474">
        <w:rPr>
          <w:rFonts w:asciiTheme="minorHAnsi" w:hAnsiTheme="minorHAnsi"/>
          <w:sz w:val="20"/>
          <w:szCs w:val="20"/>
        </w:rPr>
        <w:t>(2) Vloge, prispele na poziv, se obravnavajo po vrstnem redu njihovega prispetja. Vrstni red prispetja posamezne vloge se določi, ko je vloga popolna.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E85E31" w:rsidRPr="00AC5474">
        <w:rPr>
          <w:rFonts w:asciiTheme="minorHAnsi" w:hAnsiTheme="minorHAnsi"/>
          <w:sz w:val="20"/>
          <w:szCs w:val="20"/>
        </w:rPr>
        <w:t>3</w:t>
      </w:r>
      <w:r w:rsidRPr="00AC5474">
        <w:rPr>
          <w:rFonts w:asciiTheme="minorHAnsi" w:hAnsiTheme="minorHAnsi"/>
          <w:sz w:val="20"/>
          <w:szCs w:val="20"/>
        </w:rPr>
        <w:t>) 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oceni </w:t>
      </w:r>
      <w:r w:rsidR="00AF7458">
        <w:rPr>
          <w:rFonts w:asciiTheme="minorHAnsi" w:hAnsiTheme="minorHAnsi"/>
          <w:sz w:val="20"/>
          <w:szCs w:val="20"/>
        </w:rPr>
        <w:t>oziroma</w:t>
      </w:r>
      <w:r w:rsidR="007C709A" w:rsidRPr="00AC5474">
        <w:rPr>
          <w:rFonts w:asciiTheme="minorHAnsi" w:hAnsiTheme="minorHAnsi"/>
          <w:sz w:val="20"/>
          <w:szCs w:val="20"/>
        </w:rPr>
        <w:t xml:space="preserve"> ovrednoti </w:t>
      </w:r>
      <w:r w:rsidRPr="00AC5474">
        <w:rPr>
          <w:rFonts w:asciiTheme="minorHAnsi" w:hAnsiTheme="minorHAnsi"/>
          <w:sz w:val="20"/>
          <w:szCs w:val="20"/>
        </w:rPr>
        <w:t>prijavljene projekte po merilih</w:t>
      </w:r>
      <w:r w:rsidR="007C709A" w:rsidRPr="00AC5474">
        <w:rPr>
          <w:rFonts w:asciiTheme="minorHAnsi" w:hAnsiTheme="minorHAnsi"/>
          <w:sz w:val="20"/>
          <w:szCs w:val="20"/>
        </w:rPr>
        <w:t xml:space="preserve"> </w:t>
      </w:r>
      <w:r w:rsidR="00AF7458">
        <w:rPr>
          <w:rFonts w:asciiTheme="minorHAnsi" w:hAnsiTheme="minorHAnsi"/>
          <w:sz w:val="20"/>
          <w:szCs w:val="20"/>
        </w:rPr>
        <w:t>oziroma</w:t>
      </w:r>
      <w:r w:rsidR="007C709A" w:rsidRPr="00AC5474">
        <w:rPr>
          <w:rFonts w:asciiTheme="minorHAnsi" w:hAnsiTheme="minorHAnsi"/>
          <w:sz w:val="20"/>
          <w:szCs w:val="20"/>
        </w:rPr>
        <w:t xml:space="preserve"> pogojih</w:t>
      </w:r>
      <w:r w:rsidRPr="00AC5474">
        <w:rPr>
          <w:rFonts w:asciiTheme="minorHAnsi" w:hAnsiTheme="minorHAnsi"/>
          <w:sz w:val="20"/>
          <w:szCs w:val="20"/>
        </w:rPr>
        <w:t>, določenih s tem pravilnikom.</w:t>
      </w:r>
    </w:p>
    <w:p w:rsidR="00357953" w:rsidRPr="00AC5474" w:rsidRDefault="00357953" w:rsidP="00F906A6">
      <w:pPr>
        <w:pStyle w:val="Odstavek"/>
        <w:spacing w:before="0"/>
        <w:ind w:firstLine="0"/>
        <w:rPr>
          <w:rFonts w:asciiTheme="minorHAnsi" w:hAnsiTheme="minorHAnsi"/>
          <w:sz w:val="20"/>
          <w:szCs w:val="20"/>
        </w:rPr>
      </w:pPr>
    </w:p>
    <w:p w:rsidR="00A97360"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E85E31" w:rsidRPr="00AC5474">
        <w:rPr>
          <w:rFonts w:asciiTheme="minorHAnsi" w:hAnsiTheme="minorHAnsi"/>
          <w:sz w:val="20"/>
          <w:szCs w:val="20"/>
        </w:rPr>
        <w:t>4</w:t>
      </w:r>
      <w:r w:rsidRPr="00AC5474">
        <w:rPr>
          <w:rFonts w:asciiTheme="minorHAnsi" w:hAnsiTheme="minorHAnsi"/>
          <w:sz w:val="20"/>
          <w:szCs w:val="20"/>
        </w:rPr>
        <w:t>) Scenarist, režiser in producent igranih, dokumentarnih filmskih projektov ter scenarist, režiser, glavni animator in producent</w:t>
      </w:r>
      <w:r w:rsidR="002E0DE0" w:rsidRPr="00AC5474">
        <w:rPr>
          <w:rFonts w:asciiTheme="minorHAnsi" w:hAnsiTheme="minorHAnsi"/>
          <w:sz w:val="20"/>
          <w:szCs w:val="20"/>
        </w:rPr>
        <w:t xml:space="preserve"> </w:t>
      </w:r>
      <w:r w:rsidRPr="00AC5474">
        <w:rPr>
          <w:rFonts w:asciiTheme="minorHAnsi" w:hAnsiTheme="minorHAnsi"/>
          <w:sz w:val="20"/>
          <w:szCs w:val="20"/>
        </w:rPr>
        <w:t xml:space="preserve">animiranih filmskih projektov, </w:t>
      </w:r>
      <w:r w:rsidR="002E0DE0" w:rsidRPr="00AC5474">
        <w:rPr>
          <w:rFonts w:asciiTheme="minorHAnsi" w:hAnsiTheme="minorHAnsi"/>
          <w:sz w:val="20"/>
          <w:szCs w:val="20"/>
        </w:rPr>
        <w:t xml:space="preserve">prijavljenih na javne razpise </w:t>
      </w:r>
      <w:r w:rsidR="00D03FA5" w:rsidRPr="00AC5474">
        <w:rPr>
          <w:rFonts w:asciiTheme="minorHAnsi" w:hAnsiTheme="minorHAnsi"/>
          <w:sz w:val="20"/>
          <w:szCs w:val="20"/>
        </w:rPr>
        <w:t xml:space="preserve">iz </w:t>
      </w:r>
      <w:r w:rsidR="004C3FDE" w:rsidRPr="00AC5474">
        <w:rPr>
          <w:rFonts w:asciiTheme="minorHAnsi" w:hAnsiTheme="minorHAnsi"/>
          <w:sz w:val="20"/>
          <w:szCs w:val="20"/>
        </w:rPr>
        <w:t>1</w:t>
      </w:r>
      <w:r w:rsidR="00A07467" w:rsidRPr="00AC5474">
        <w:rPr>
          <w:rFonts w:asciiTheme="minorHAnsi" w:hAnsiTheme="minorHAnsi"/>
          <w:sz w:val="20"/>
          <w:szCs w:val="20"/>
        </w:rPr>
        <w:t>3</w:t>
      </w:r>
      <w:r w:rsidR="004C3FDE" w:rsidRPr="00AC5474">
        <w:rPr>
          <w:rFonts w:asciiTheme="minorHAnsi" w:hAnsiTheme="minorHAnsi"/>
          <w:sz w:val="20"/>
          <w:szCs w:val="20"/>
        </w:rPr>
        <w:t>., 1</w:t>
      </w:r>
      <w:r w:rsidR="00A07467" w:rsidRPr="00AC5474">
        <w:rPr>
          <w:rFonts w:asciiTheme="minorHAnsi" w:hAnsiTheme="minorHAnsi"/>
          <w:sz w:val="20"/>
          <w:szCs w:val="20"/>
        </w:rPr>
        <w:t>4</w:t>
      </w:r>
      <w:r w:rsidR="004C3FDE" w:rsidRPr="00AC5474">
        <w:rPr>
          <w:rFonts w:asciiTheme="minorHAnsi" w:hAnsiTheme="minorHAnsi"/>
          <w:sz w:val="20"/>
          <w:szCs w:val="20"/>
        </w:rPr>
        <w:t>., 1</w:t>
      </w:r>
      <w:r w:rsidR="00A07467" w:rsidRPr="00AC5474">
        <w:rPr>
          <w:rFonts w:asciiTheme="minorHAnsi" w:hAnsiTheme="minorHAnsi"/>
          <w:sz w:val="20"/>
          <w:szCs w:val="20"/>
        </w:rPr>
        <w:t>5</w:t>
      </w:r>
      <w:r w:rsidR="004C3FDE" w:rsidRPr="00AC5474">
        <w:rPr>
          <w:rFonts w:asciiTheme="minorHAnsi" w:hAnsiTheme="minorHAnsi"/>
          <w:sz w:val="20"/>
          <w:szCs w:val="20"/>
        </w:rPr>
        <w:t xml:space="preserve">., </w:t>
      </w:r>
      <w:r w:rsidR="00D03FA5" w:rsidRPr="00AC5474">
        <w:rPr>
          <w:rFonts w:asciiTheme="minorHAnsi" w:hAnsiTheme="minorHAnsi"/>
          <w:sz w:val="20"/>
          <w:szCs w:val="20"/>
        </w:rPr>
        <w:t>1</w:t>
      </w:r>
      <w:r w:rsidR="00A07467" w:rsidRPr="00AC5474">
        <w:rPr>
          <w:rFonts w:asciiTheme="minorHAnsi" w:hAnsiTheme="minorHAnsi"/>
          <w:sz w:val="20"/>
          <w:szCs w:val="20"/>
        </w:rPr>
        <w:t>8</w:t>
      </w:r>
      <w:r w:rsidR="00D03FA5" w:rsidRPr="00AC5474">
        <w:rPr>
          <w:rFonts w:asciiTheme="minorHAnsi" w:hAnsiTheme="minorHAnsi"/>
          <w:sz w:val="20"/>
          <w:szCs w:val="20"/>
        </w:rPr>
        <w:t>.</w:t>
      </w:r>
      <w:r w:rsidR="00980048" w:rsidRPr="00AC5474">
        <w:rPr>
          <w:rFonts w:asciiTheme="minorHAnsi" w:hAnsiTheme="minorHAnsi"/>
          <w:sz w:val="20"/>
          <w:szCs w:val="20"/>
        </w:rPr>
        <w:t xml:space="preserve">, </w:t>
      </w:r>
      <w:r w:rsidR="00A35051" w:rsidRPr="00AC5474">
        <w:rPr>
          <w:rFonts w:asciiTheme="minorHAnsi" w:hAnsiTheme="minorHAnsi"/>
          <w:sz w:val="20"/>
          <w:szCs w:val="20"/>
        </w:rPr>
        <w:t>1</w:t>
      </w:r>
      <w:r w:rsidR="00A07467" w:rsidRPr="00AC5474">
        <w:rPr>
          <w:rFonts w:asciiTheme="minorHAnsi" w:hAnsiTheme="minorHAnsi"/>
          <w:sz w:val="20"/>
          <w:szCs w:val="20"/>
        </w:rPr>
        <w:t>9</w:t>
      </w:r>
      <w:r w:rsidR="00A73869" w:rsidRPr="00AC5474">
        <w:rPr>
          <w:rFonts w:asciiTheme="minorHAnsi" w:hAnsiTheme="minorHAnsi"/>
          <w:sz w:val="20"/>
          <w:szCs w:val="20"/>
        </w:rPr>
        <w:t>.</w:t>
      </w:r>
      <w:r w:rsidR="00507FE8" w:rsidRPr="00AC5474">
        <w:rPr>
          <w:rFonts w:asciiTheme="minorHAnsi" w:hAnsiTheme="minorHAnsi"/>
          <w:sz w:val="20"/>
          <w:szCs w:val="20"/>
        </w:rPr>
        <w:t>,</w:t>
      </w:r>
      <w:r w:rsidR="00D03FA5" w:rsidRPr="00AC5474">
        <w:rPr>
          <w:rFonts w:asciiTheme="minorHAnsi" w:hAnsiTheme="minorHAnsi"/>
          <w:sz w:val="20"/>
          <w:szCs w:val="20"/>
        </w:rPr>
        <w:t xml:space="preserve"> </w:t>
      </w:r>
      <w:r w:rsidR="00A07467" w:rsidRPr="00AC5474">
        <w:rPr>
          <w:rFonts w:asciiTheme="minorHAnsi" w:hAnsiTheme="minorHAnsi"/>
          <w:sz w:val="20"/>
          <w:szCs w:val="20"/>
        </w:rPr>
        <w:t>20</w:t>
      </w:r>
      <w:r w:rsidR="00D03FA5" w:rsidRPr="00AC5474">
        <w:rPr>
          <w:rFonts w:asciiTheme="minorHAnsi" w:hAnsiTheme="minorHAnsi"/>
          <w:sz w:val="20"/>
          <w:szCs w:val="20"/>
        </w:rPr>
        <w:t>.</w:t>
      </w:r>
      <w:r w:rsidR="00507FE8" w:rsidRPr="00AC5474">
        <w:rPr>
          <w:rFonts w:asciiTheme="minorHAnsi" w:hAnsiTheme="minorHAnsi"/>
          <w:sz w:val="20"/>
          <w:szCs w:val="20"/>
        </w:rPr>
        <w:t xml:space="preserve"> </w:t>
      </w:r>
      <w:r w:rsidR="00524D7C" w:rsidRPr="00AC5474">
        <w:rPr>
          <w:rFonts w:asciiTheme="minorHAnsi" w:hAnsiTheme="minorHAnsi"/>
          <w:sz w:val="20"/>
          <w:szCs w:val="20"/>
        </w:rPr>
        <w:t>i</w:t>
      </w:r>
      <w:r w:rsidR="00507FE8" w:rsidRPr="00AC5474">
        <w:rPr>
          <w:rFonts w:asciiTheme="minorHAnsi" w:hAnsiTheme="minorHAnsi"/>
          <w:sz w:val="20"/>
          <w:szCs w:val="20"/>
        </w:rPr>
        <w:t>n 2</w:t>
      </w:r>
      <w:r w:rsidR="00A07467" w:rsidRPr="00AC5474">
        <w:rPr>
          <w:rFonts w:asciiTheme="minorHAnsi" w:hAnsiTheme="minorHAnsi"/>
          <w:sz w:val="20"/>
          <w:szCs w:val="20"/>
        </w:rPr>
        <w:t>3</w:t>
      </w:r>
      <w:r w:rsidR="00507FE8" w:rsidRPr="00AC5474">
        <w:rPr>
          <w:rFonts w:asciiTheme="minorHAnsi" w:hAnsiTheme="minorHAnsi"/>
          <w:sz w:val="20"/>
          <w:szCs w:val="20"/>
        </w:rPr>
        <w:t>.</w:t>
      </w:r>
      <w:r w:rsidR="00D03FA5" w:rsidRPr="00AC5474">
        <w:rPr>
          <w:rFonts w:asciiTheme="minorHAnsi" w:hAnsiTheme="minorHAnsi"/>
          <w:sz w:val="20"/>
          <w:szCs w:val="20"/>
        </w:rPr>
        <w:t xml:space="preserve"> člena tega</w:t>
      </w:r>
      <w:r w:rsidR="002E0DE0" w:rsidRPr="00AC5474">
        <w:rPr>
          <w:rFonts w:asciiTheme="minorHAnsi" w:hAnsiTheme="minorHAnsi"/>
          <w:sz w:val="20"/>
          <w:szCs w:val="20"/>
        </w:rPr>
        <w:t xml:space="preserve"> pravilnika, </w:t>
      </w:r>
      <w:r w:rsidRPr="00AC5474">
        <w:rPr>
          <w:rFonts w:asciiTheme="minorHAnsi" w:hAnsiTheme="minorHAnsi"/>
          <w:sz w:val="20"/>
          <w:szCs w:val="20"/>
        </w:rPr>
        <w:t>imajo pred ocenitvijo pravico do predstavitve prijavljenega projekta</w:t>
      </w:r>
      <w:r w:rsidR="00405C81" w:rsidRPr="00AC5474">
        <w:rPr>
          <w:rFonts w:asciiTheme="minorHAnsi" w:hAnsiTheme="minorHAnsi"/>
          <w:sz w:val="20"/>
          <w:szCs w:val="20"/>
        </w:rPr>
        <w:t xml:space="preserve">. </w:t>
      </w:r>
      <w:r w:rsidR="004C3FDE" w:rsidRPr="00AC5474">
        <w:rPr>
          <w:rFonts w:asciiTheme="minorHAnsi" w:hAnsiTheme="minorHAnsi"/>
          <w:sz w:val="20"/>
          <w:szCs w:val="20"/>
        </w:rPr>
        <w:t xml:space="preserve">Pravico do predstavitve imata tudi slovenski producent </w:t>
      </w:r>
      <w:r w:rsidR="00AA6B5F" w:rsidRPr="00AC5474">
        <w:rPr>
          <w:rFonts w:asciiTheme="minorHAnsi" w:hAnsiTheme="minorHAnsi"/>
          <w:sz w:val="20"/>
          <w:szCs w:val="20"/>
        </w:rPr>
        <w:t>in</w:t>
      </w:r>
      <w:r w:rsidR="004C3FDE" w:rsidRPr="00AC5474">
        <w:rPr>
          <w:rFonts w:asciiTheme="minorHAnsi" w:hAnsiTheme="minorHAnsi"/>
          <w:sz w:val="20"/>
          <w:szCs w:val="20"/>
        </w:rPr>
        <w:t xml:space="preserve"> režiser</w:t>
      </w:r>
      <w:r w:rsidR="00AA6B5F" w:rsidRPr="00AC5474">
        <w:rPr>
          <w:rFonts w:asciiTheme="minorHAnsi" w:hAnsiTheme="minorHAnsi"/>
          <w:sz w:val="20"/>
          <w:szCs w:val="20"/>
        </w:rPr>
        <w:t xml:space="preserve"> filmskega projekta iz 2</w:t>
      </w:r>
      <w:r w:rsidR="00A07467" w:rsidRPr="00AC5474">
        <w:rPr>
          <w:rFonts w:asciiTheme="minorHAnsi" w:hAnsiTheme="minorHAnsi"/>
          <w:sz w:val="20"/>
          <w:szCs w:val="20"/>
        </w:rPr>
        <w:t>1</w:t>
      </w:r>
      <w:r w:rsidR="00AA6B5F" w:rsidRPr="00AC5474">
        <w:rPr>
          <w:rFonts w:asciiTheme="minorHAnsi" w:hAnsiTheme="minorHAnsi"/>
          <w:sz w:val="20"/>
          <w:szCs w:val="20"/>
        </w:rPr>
        <w:t xml:space="preserve">. člena tega pravilnika. </w:t>
      </w:r>
    </w:p>
    <w:p w:rsidR="00A97360" w:rsidRPr="00AC5474" w:rsidRDefault="00A97360" w:rsidP="00F906A6">
      <w:pPr>
        <w:pStyle w:val="Odstavek"/>
        <w:spacing w:before="0"/>
        <w:ind w:firstLine="0"/>
        <w:rPr>
          <w:rFonts w:asciiTheme="minorHAnsi" w:hAnsiTheme="minorHAnsi"/>
          <w:sz w:val="20"/>
          <w:szCs w:val="20"/>
        </w:rPr>
      </w:pPr>
    </w:p>
    <w:p w:rsidR="00E001EB" w:rsidRPr="00AC5474" w:rsidRDefault="00A97360"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(5) </w:t>
      </w:r>
      <w:r w:rsidR="00AA6B5F" w:rsidRPr="00AC5474">
        <w:rPr>
          <w:rFonts w:asciiTheme="minorHAnsi" w:hAnsiTheme="minorHAnsi"/>
          <w:sz w:val="20"/>
          <w:szCs w:val="20"/>
        </w:rPr>
        <w:t>Predstavitev realizacije celovečernih filmskih projekt</w:t>
      </w:r>
      <w:r w:rsidRPr="00AC5474">
        <w:rPr>
          <w:rFonts w:asciiTheme="minorHAnsi" w:hAnsiTheme="minorHAnsi"/>
          <w:sz w:val="20"/>
          <w:szCs w:val="20"/>
        </w:rPr>
        <w:t>ov</w:t>
      </w:r>
      <w:r w:rsidR="00507FE8" w:rsidRPr="00AC5474">
        <w:rPr>
          <w:rFonts w:asciiTheme="minorHAnsi" w:hAnsiTheme="minorHAnsi"/>
          <w:sz w:val="20"/>
          <w:szCs w:val="20"/>
        </w:rPr>
        <w:t xml:space="preserve"> in celovečernih prvencev</w:t>
      </w:r>
      <w:r w:rsidR="00AA6B5F" w:rsidRPr="00AC5474">
        <w:rPr>
          <w:rFonts w:asciiTheme="minorHAnsi" w:hAnsiTheme="minorHAnsi"/>
          <w:sz w:val="20"/>
          <w:szCs w:val="20"/>
        </w:rPr>
        <w:t xml:space="preserve"> lahko traja največ 45 minut, predstavitev realizacije kratkih filmskih projektov</w:t>
      </w:r>
      <w:r w:rsidRPr="00AC5474">
        <w:rPr>
          <w:rFonts w:asciiTheme="minorHAnsi" w:hAnsiTheme="minorHAnsi"/>
          <w:sz w:val="20"/>
          <w:szCs w:val="20"/>
        </w:rPr>
        <w:t>, manjšinskih koprodukcij</w:t>
      </w:r>
      <w:r w:rsidR="00AA6B5F" w:rsidRPr="00AC5474">
        <w:rPr>
          <w:rFonts w:asciiTheme="minorHAnsi" w:hAnsiTheme="minorHAnsi"/>
          <w:sz w:val="20"/>
          <w:szCs w:val="20"/>
        </w:rPr>
        <w:t xml:space="preserve"> ter razvoja filmskih projektov ne glede zvrst pa največ 15 minut. </w:t>
      </w:r>
      <w:r w:rsidR="00E001EB" w:rsidRPr="00AC5474">
        <w:rPr>
          <w:rFonts w:asciiTheme="minorHAnsi" w:hAnsiTheme="minorHAnsi"/>
          <w:sz w:val="20"/>
          <w:szCs w:val="20"/>
        </w:rPr>
        <w:t>Zahtevo po predstavitvi mora predlagatelj navesti že v vlogi. Predstavitev projekta lahko predlaga tudi direktor</w:t>
      </w:r>
      <w:r w:rsidR="00A73869" w:rsidRPr="00AC5474">
        <w:rPr>
          <w:rFonts w:asciiTheme="minorHAnsi" w:hAnsiTheme="minorHAnsi"/>
          <w:sz w:val="20"/>
          <w:szCs w:val="20"/>
        </w:rPr>
        <w:t xml:space="preserve"> Agencije</w:t>
      </w:r>
      <w:r w:rsidR="00E001EB" w:rsidRPr="00AC5474">
        <w:rPr>
          <w:rFonts w:asciiTheme="minorHAnsi" w:hAnsiTheme="minorHAnsi"/>
          <w:sz w:val="20"/>
          <w:szCs w:val="20"/>
        </w:rPr>
        <w:t>. Na predstavitvi mora</w:t>
      </w:r>
      <w:r w:rsidR="00C20D6D" w:rsidRPr="00AC5474">
        <w:rPr>
          <w:rFonts w:asciiTheme="minorHAnsi" w:hAnsiTheme="minorHAnsi"/>
          <w:sz w:val="20"/>
          <w:szCs w:val="20"/>
        </w:rPr>
        <w:t>ta</w:t>
      </w:r>
      <w:r w:rsidR="00E001EB" w:rsidRPr="00AC5474">
        <w:rPr>
          <w:rFonts w:asciiTheme="minorHAnsi" w:hAnsiTheme="minorHAnsi"/>
          <w:sz w:val="20"/>
          <w:szCs w:val="20"/>
        </w:rPr>
        <w:t xml:space="preserve"> biti obvezno </w:t>
      </w:r>
      <w:r w:rsidR="00C20D6D" w:rsidRPr="00AC5474">
        <w:rPr>
          <w:rFonts w:asciiTheme="minorHAnsi" w:hAnsiTheme="minorHAnsi"/>
          <w:sz w:val="20"/>
          <w:szCs w:val="20"/>
        </w:rPr>
        <w:t>navzoča</w:t>
      </w:r>
      <w:r w:rsidR="00E001EB" w:rsidRPr="00AC5474">
        <w:rPr>
          <w:rFonts w:asciiTheme="minorHAnsi" w:hAnsiTheme="minorHAnsi"/>
          <w:sz w:val="20"/>
          <w:szCs w:val="20"/>
        </w:rPr>
        <w:t xml:space="preserve"> direktor </w:t>
      </w:r>
      <w:r w:rsidR="00A73869" w:rsidRPr="00AC5474">
        <w:rPr>
          <w:rFonts w:asciiTheme="minorHAnsi" w:hAnsiTheme="minorHAnsi"/>
          <w:sz w:val="20"/>
          <w:szCs w:val="20"/>
        </w:rPr>
        <w:t>A</w:t>
      </w:r>
      <w:r w:rsidR="00E001EB" w:rsidRPr="00AC5474">
        <w:rPr>
          <w:rFonts w:asciiTheme="minorHAnsi" w:hAnsiTheme="minorHAnsi"/>
          <w:sz w:val="20"/>
          <w:szCs w:val="20"/>
        </w:rPr>
        <w:t xml:space="preserve">gencije </w:t>
      </w:r>
      <w:r w:rsidR="00AF7458">
        <w:rPr>
          <w:rFonts w:asciiTheme="minorHAnsi" w:hAnsiTheme="minorHAnsi"/>
          <w:sz w:val="20"/>
          <w:szCs w:val="20"/>
        </w:rPr>
        <w:t>oziroma</w:t>
      </w:r>
      <w:r w:rsidR="00E001EB" w:rsidRPr="00AC5474">
        <w:rPr>
          <w:rFonts w:asciiTheme="minorHAnsi" w:hAnsiTheme="minorHAnsi"/>
          <w:sz w:val="20"/>
          <w:szCs w:val="20"/>
        </w:rPr>
        <w:t xml:space="preserve"> z njegove strani pooblaščena oseba ter oseba, pristojna za izvedbo razpisa.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57</w:t>
      </w:r>
      <w:r w:rsidR="00E001EB" w:rsidRPr="00AC5474">
        <w:rPr>
          <w:rFonts w:asciiTheme="minorHAnsi" w:hAnsiTheme="minorHAnsi"/>
          <w:sz w:val="20"/>
          <w:szCs w:val="20"/>
        </w:rPr>
        <w:t>. člen</w:t>
      </w:r>
    </w:p>
    <w:p w:rsidR="00CC1F74"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(poročilo</w:t>
      </w:r>
      <w:r w:rsidR="00CC1F74" w:rsidRPr="00AC5474">
        <w:rPr>
          <w:rFonts w:asciiTheme="minorHAnsi" w:hAnsiTheme="minorHAnsi"/>
          <w:sz w:val="20"/>
          <w:szCs w:val="20"/>
        </w:rPr>
        <w:t xml:space="preserve"> strokovno</w:t>
      </w:r>
      <w:r w:rsidR="006853C3">
        <w:rPr>
          <w:rFonts w:asciiTheme="minorHAnsi" w:hAnsiTheme="minorHAnsi"/>
          <w:sz w:val="20"/>
          <w:szCs w:val="20"/>
        </w:rPr>
        <w:t xml:space="preserve"> </w:t>
      </w:r>
      <w:r w:rsidR="00CC1F74" w:rsidRPr="00AC5474">
        <w:rPr>
          <w:rFonts w:asciiTheme="minorHAnsi" w:hAnsiTheme="minorHAnsi"/>
          <w:sz w:val="20"/>
          <w:szCs w:val="20"/>
        </w:rPr>
        <w:t>programske komisije)</w:t>
      </w:r>
    </w:p>
    <w:p w:rsidR="00357953" w:rsidRPr="00AC5474" w:rsidRDefault="00357953" w:rsidP="00F906A6">
      <w:pPr>
        <w:pStyle w:val="lennaslov"/>
        <w:jc w:val="both"/>
        <w:rPr>
          <w:rFonts w:asciiTheme="minorHAnsi" w:hAnsiTheme="minorHAnsi"/>
          <w:sz w:val="20"/>
          <w:szCs w:val="20"/>
        </w:rPr>
      </w:pPr>
    </w:p>
    <w:p w:rsidR="00E001EB" w:rsidRPr="00AC5474" w:rsidRDefault="00166C6C" w:rsidP="00F906A6">
      <w:pPr>
        <w:pStyle w:val="lennaslov"/>
        <w:jc w:val="both"/>
        <w:rPr>
          <w:rFonts w:asciiTheme="minorHAnsi" w:hAnsiTheme="minorHAnsi"/>
          <w:b w:val="0"/>
          <w:sz w:val="20"/>
          <w:szCs w:val="20"/>
        </w:rPr>
      </w:pPr>
      <w:r w:rsidRPr="00AC5474">
        <w:rPr>
          <w:rFonts w:asciiTheme="minorHAnsi" w:hAnsiTheme="minorHAnsi"/>
          <w:b w:val="0"/>
          <w:sz w:val="20"/>
          <w:szCs w:val="20"/>
        </w:rPr>
        <w:t xml:space="preserve">(1) </w:t>
      </w:r>
      <w:r w:rsidR="00E001EB" w:rsidRPr="00AC5474">
        <w:rPr>
          <w:rFonts w:asciiTheme="minorHAnsi" w:hAnsiTheme="minorHAnsi"/>
          <w:b w:val="0"/>
          <w:sz w:val="20"/>
          <w:szCs w:val="20"/>
        </w:rPr>
        <w:t>Na podlagi ocene projektov pristojna strokovno</w:t>
      </w:r>
      <w:r w:rsidR="006853C3">
        <w:rPr>
          <w:rFonts w:asciiTheme="minorHAnsi" w:hAnsiTheme="minorHAnsi"/>
          <w:b w:val="0"/>
          <w:sz w:val="20"/>
          <w:szCs w:val="20"/>
        </w:rPr>
        <w:t xml:space="preserve"> </w:t>
      </w:r>
      <w:r w:rsidR="00E001EB" w:rsidRPr="00AC5474">
        <w:rPr>
          <w:rFonts w:asciiTheme="minorHAnsi" w:hAnsiTheme="minorHAnsi"/>
          <w:b w:val="0"/>
          <w:sz w:val="20"/>
          <w:szCs w:val="20"/>
        </w:rPr>
        <w:t>programska komisi</w:t>
      </w:r>
      <w:r w:rsidRPr="00AC5474">
        <w:rPr>
          <w:rFonts w:asciiTheme="minorHAnsi" w:hAnsiTheme="minorHAnsi"/>
          <w:b w:val="0"/>
          <w:sz w:val="20"/>
          <w:szCs w:val="20"/>
        </w:rPr>
        <w:t xml:space="preserve">ja pripravi direktorju </w:t>
      </w:r>
      <w:r w:rsidR="003B4E7B" w:rsidRPr="00AC5474">
        <w:rPr>
          <w:rFonts w:asciiTheme="minorHAnsi" w:hAnsiTheme="minorHAnsi"/>
          <w:b w:val="0"/>
          <w:sz w:val="20"/>
          <w:szCs w:val="20"/>
        </w:rPr>
        <w:t>A</w:t>
      </w:r>
      <w:r w:rsidRPr="00AC5474">
        <w:rPr>
          <w:rFonts w:asciiTheme="minorHAnsi" w:hAnsiTheme="minorHAnsi"/>
          <w:b w:val="0"/>
          <w:sz w:val="20"/>
          <w:szCs w:val="20"/>
        </w:rPr>
        <w:t xml:space="preserve">gencije </w:t>
      </w:r>
      <w:r w:rsidR="00E001EB" w:rsidRPr="00AC5474">
        <w:rPr>
          <w:rFonts w:asciiTheme="minorHAnsi" w:hAnsiTheme="minorHAnsi"/>
          <w:b w:val="0"/>
          <w:sz w:val="20"/>
          <w:szCs w:val="20"/>
        </w:rPr>
        <w:t>poročilo, ki mora vsebovati:</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šifro vloge;</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podatke o prijavitelju;</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naslov projekta, navedenega v vlogi;</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mnenje in obrazložene ocene projektov, prijavljenih na razpis;</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 xml:space="preserve">predlog, kateri projekti naj se </w:t>
      </w:r>
      <w:r w:rsidR="00DD3940" w:rsidRPr="00AC5474">
        <w:rPr>
          <w:rFonts w:asciiTheme="minorHAnsi" w:hAnsiTheme="minorHAnsi"/>
          <w:sz w:val="20"/>
          <w:szCs w:val="20"/>
        </w:rPr>
        <w:t>so</w:t>
      </w:r>
      <w:r w:rsidRPr="00AC5474">
        <w:rPr>
          <w:rFonts w:asciiTheme="minorHAnsi" w:hAnsiTheme="minorHAnsi"/>
          <w:sz w:val="20"/>
          <w:szCs w:val="20"/>
        </w:rPr>
        <w:t>financirajo</w:t>
      </w:r>
      <w:r w:rsidR="00A73869" w:rsidRPr="00AC5474">
        <w:rPr>
          <w:rFonts w:asciiTheme="minorHAnsi" w:hAnsiTheme="minorHAnsi"/>
          <w:sz w:val="20"/>
          <w:szCs w:val="20"/>
        </w:rPr>
        <w:t>,</w:t>
      </w:r>
      <w:r w:rsidRPr="00AC5474">
        <w:rPr>
          <w:rFonts w:asciiTheme="minorHAnsi" w:hAnsiTheme="minorHAnsi"/>
          <w:sz w:val="20"/>
          <w:szCs w:val="20"/>
        </w:rPr>
        <w:t xml:space="preserve"> in kateri naj se zavrnejo</w:t>
      </w:r>
      <w:r w:rsidR="00E85E31" w:rsidRPr="00AC5474">
        <w:rPr>
          <w:rFonts w:asciiTheme="minorHAnsi" w:hAnsiTheme="minorHAnsi"/>
          <w:sz w:val="20"/>
          <w:szCs w:val="20"/>
        </w:rPr>
        <w:t>;</w:t>
      </w:r>
    </w:p>
    <w:p w:rsidR="00CC1F74" w:rsidRPr="00AC5474" w:rsidRDefault="00573D6C"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 xml:space="preserve">utemeljen </w:t>
      </w:r>
      <w:r w:rsidR="00E001EB" w:rsidRPr="00AC5474">
        <w:rPr>
          <w:rFonts w:asciiTheme="minorHAnsi" w:hAnsiTheme="minorHAnsi"/>
          <w:sz w:val="20"/>
          <w:szCs w:val="20"/>
        </w:rPr>
        <w:t>predlog</w:t>
      </w:r>
      <w:r w:rsidR="00F43AD8" w:rsidRPr="00AC5474">
        <w:rPr>
          <w:rFonts w:asciiTheme="minorHAnsi" w:hAnsiTheme="minorHAnsi"/>
          <w:sz w:val="20"/>
          <w:szCs w:val="20"/>
        </w:rPr>
        <w:t xml:space="preserve"> </w:t>
      </w:r>
      <w:r w:rsidR="00E001EB" w:rsidRPr="00AC5474">
        <w:rPr>
          <w:rFonts w:asciiTheme="minorHAnsi" w:hAnsiTheme="minorHAnsi"/>
          <w:sz w:val="20"/>
          <w:szCs w:val="20"/>
        </w:rPr>
        <w:t>o višini sofinanciranja projekta</w:t>
      </w:r>
      <w:r w:rsidR="00F43AD8" w:rsidRPr="00AC5474">
        <w:rPr>
          <w:rFonts w:asciiTheme="minorHAnsi" w:hAnsiTheme="minorHAnsi"/>
          <w:sz w:val="20"/>
          <w:szCs w:val="20"/>
        </w:rPr>
        <w:t xml:space="preserve"> (glede na finančni načrt in predračun projekta</w:t>
      </w:r>
      <w:r w:rsidR="00F04CEE" w:rsidRPr="00AC5474">
        <w:rPr>
          <w:rFonts w:asciiTheme="minorHAnsi" w:hAnsiTheme="minorHAnsi"/>
          <w:sz w:val="20"/>
          <w:szCs w:val="20"/>
        </w:rPr>
        <w:t>, upoštevajoč izvedljivost projekta</w:t>
      </w:r>
      <w:r w:rsidR="00F43AD8" w:rsidRPr="00AC5474">
        <w:rPr>
          <w:rFonts w:asciiTheme="minorHAnsi" w:hAnsiTheme="minorHAnsi"/>
          <w:sz w:val="20"/>
          <w:szCs w:val="20"/>
        </w:rPr>
        <w:t>)</w:t>
      </w:r>
      <w:r w:rsidR="00827EE6" w:rsidRPr="00AC5474">
        <w:rPr>
          <w:rFonts w:asciiTheme="minorHAnsi" w:hAnsiTheme="minorHAnsi"/>
          <w:sz w:val="20"/>
          <w:szCs w:val="20"/>
        </w:rPr>
        <w:t xml:space="preserve">, ki ne sme biti nižji </w:t>
      </w:r>
      <w:r w:rsidR="00BC2D2F" w:rsidRPr="00AC5474">
        <w:rPr>
          <w:rFonts w:asciiTheme="minorHAnsi" w:hAnsiTheme="minorHAnsi"/>
          <w:sz w:val="20"/>
          <w:szCs w:val="20"/>
        </w:rPr>
        <w:t xml:space="preserve">kot </w:t>
      </w:r>
      <w:r w:rsidR="001510BA" w:rsidRPr="00AC5474">
        <w:rPr>
          <w:rFonts w:asciiTheme="minorHAnsi" w:hAnsiTheme="minorHAnsi"/>
          <w:sz w:val="20"/>
          <w:szCs w:val="20"/>
        </w:rPr>
        <w:t>8</w:t>
      </w:r>
      <w:r w:rsidR="00BC2D2F" w:rsidRPr="00AC5474">
        <w:rPr>
          <w:rFonts w:asciiTheme="minorHAnsi" w:hAnsiTheme="minorHAnsi"/>
          <w:sz w:val="20"/>
          <w:szCs w:val="20"/>
        </w:rPr>
        <w:t xml:space="preserve">0 odstotkov </w:t>
      </w:r>
      <w:r w:rsidR="00827EE6" w:rsidRPr="00AC5474">
        <w:rPr>
          <w:rFonts w:asciiTheme="minorHAnsi" w:hAnsiTheme="minorHAnsi"/>
          <w:sz w:val="20"/>
          <w:szCs w:val="20"/>
        </w:rPr>
        <w:t xml:space="preserve">zaprošenega zneska </w:t>
      </w:r>
      <w:r w:rsidR="00463068" w:rsidRPr="00AC5474">
        <w:rPr>
          <w:rFonts w:asciiTheme="minorHAnsi" w:hAnsiTheme="minorHAnsi"/>
          <w:sz w:val="20"/>
          <w:szCs w:val="20"/>
        </w:rPr>
        <w:t xml:space="preserve">iz vloge </w:t>
      </w:r>
      <w:r w:rsidR="00827EE6" w:rsidRPr="00AC5474">
        <w:rPr>
          <w:rFonts w:asciiTheme="minorHAnsi" w:hAnsiTheme="minorHAnsi"/>
          <w:sz w:val="20"/>
          <w:szCs w:val="20"/>
        </w:rPr>
        <w:t>prijavitelja</w:t>
      </w:r>
      <w:r w:rsidR="00853534" w:rsidRPr="00AC5474">
        <w:rPr>
          <w:rFonts w:asciiTheme="minorHAnsi" w:hAnsiTheme="minorHAnsi"/>
          <w:sz w:val="20"/>
          <w:szCs w:val="20"/>
        </w:rPr>
        <w:t>;</w:t>
      </w:r>
    </w:p>
    <w:p w:rsidR="00CC1F74" w:rsidRPr="00AC5474" w:rsidRDefault="00CC1F74"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vsebinska utemeljitev oblikovanega predloga programa za financiranje.</w:t>
      </w:r>
    </w:p>
    <w:p w:rsidR="00357953" w:rsidRPr="00AC5474" w:rsidRDefault="00357953" w:rsidP="00F906A6">
      <w:pPr>
        <w:pStyle w:val="Alineazaodstavkom"/>
        <w:numPr>
          <w:ilvl w:val="0"/>
          <w:numId w:val="0"/>
        </w:numPr>
        <w:rPr>
          <w:rFonts w:asciiTheme="minorHAnsi" w:hAnsiTheme="minorHAnsi"/>
          <w:sz w:val="20"/>
          <w:szCs w:val="20"/>
        </w:rPr>
      </w:pPr>
    </w:p>
    <w:p w:rsidR="00785ECD" w:rsidRPr="00AC5474" w:rsidRDefault="00166C6C"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(2) </w:t>
      </w:r>
      <w:r w:rsidR="00E001EB" w:rsidRPr="00AC5474">
        <w:rPr>
          <w:rFonts w:asciiTheme="minorHAnsi" w:hAnsiTheme="minorHAnsi"/>
          <w:sz w:val="20"/>
          <w:szCs w:val="20"/>
        </w:rPr>
        <w:t>Poročilo iz prejšnjega odstavka</w:t>
      </w:r>
      <w:r w:rsidR="00CC1F74" w:rsidRPr="00AC5474">
        <w:rPr>
          <w:rFonts w:asciiTheme="minorHAnsi" w:hAnsiTheme="minorHAnsi"/>
          <w:sz w:val="20"/>
          <w:szCs w:val="20"/>
        </w:rPr>
        <w:t xml:space="preserve"> lahko</w:t>
      </w:r>
      <w:r w:rsidR="00E001EB" w:rsidRPr="00AC5474">
        <w:rPr>
          <w:rFonts w:asciiTheme="minorHAnsi" w:hAnsiTheme="minorHAnsi"/>
          <w:sz w:val="20"/>
          <w:szCs w:val="20"/>
        </w:rPr>
        <w:t xml:space="preserve"> vsebuje tudi po prednostnem redu razvrščeno rezervno listo projektov ustreznih vlog, ki lahko postanejo predmet sofinanciranja v primeru sprostitve ali povečanja proračunskih sredstev</w:t>
      </w:r>
      <w:r w:rsidR="00524AE2" w:rsidRPr="00AC5474">
        <w:rPr>
          <w:rFonts w:asciiTheme="minorHAnsi" w:hAnsiTheme="minorHAnsi"/>
          <w:sz w:val="20"/>
          <w:szCs w:val="20"/>
        </w:rPr>
        <w:t>.</w:t>
      </w:r>
    </w:p>
    <w:p w:rsidR="00627383" w:rsidRPr="00AC5474" w:rsidRDefault="0062738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58</w:t>
      </w:r>
      <w:r w:rsidR="00E001EB" w:rsidRPr="00AC5474">
        <w:rPr>
          <w:rFonts w:asciiTheme="minorHAnsi" w:hAnsiTheme="minorHAnsi"/>
          <w:sz w:val="20"/>
          <w:szCs w:val="20"/>
        </w:rPr>
        <w:t>. člen</w:t>
      </w:r>
    </w:p>
    <w:p w:rsidR="00357953" w:rsidRPr="00AC5474" w:rsidRDefault="00357953" w:rsidP="00F906A6">
      <w:pPr>
        <w:pStyle w:val="lennaslov"/>
        <w:rPr>
          <w:rFonts w:asciiTheme="minorHAnsi" w:hAnsiTheme="minorHAnsi"/>
          <w:sz w:val="20"/>
          <w:szCs w:val="20"/>
        </w:rPr>
      </w:pPr>
      <w:r w:rsidRPr="00AC5474">
        <w:rPr>
          <w:rFonts w:asciiTheme="minorHAnsi" w:hAnsiTheme="minorHAnsi"/>
          <w:sz w:val="20"/>
          <w:szCs w:val="20"/>
        </w:rPr>
        <w:t>(odločitev direktorja)</w:t>
      </w:r>
    </w:p>
    <w:p w:rsidR="00A73869" w:rsidRPr="00AC5474" w:rsidRDefault="00A73869" w:rsidP="00F906A6">
      <w:pPr>
        <w:pStyle w:val="lennaslov"/>
        <w:jc w:val="both"/>
        <w:rPr>
          <w:rFonts w:asciiTheme="minorHAnsi" w:hAnsiTheme="minorHAnsi"/>
          <w:b w:val="0"/>
          <w:sz w:val="20"/>
          <w:szCs w:val="20"/>
        </w:rPr>
      </w:pPr>
    </w:p>
    <w:p w:rsidR="00357953" w:rsidRPr="00AC5474" w:rsidRDefault="00593CF8" w:rsidP="00F906A6">
      <w:pPr>
        <w:pStyle w:val="lennaslov"/>
        <w:jc w:val="both"/>
        <w:rPr>
          <w:rFonts w:asciiTheme="minorHAnsi" w:hAnsiTheme="minorHAnsi"/>
          <w:b w:val="0"/>
          <w:sz w:val="20"/>
          <w:szCs w:val="20"/>
        </w:rPr>
      </w:pPr>
      <w:r w:rsidRPr="00AC5474">
        <w:rPr>
          <w:rFonts w:asciiTheme="minorHAnsi" w:hAnsiTheme="minorHAnsi"/>
          <w:b w:val="0"/>
          <w:sz w:val="20"/>
          <w:szCs w:val="20"/>
        </w:rPr>
        <w:t xml:space="preserve">(1) </w:t>
      </w:r>
      <w:r w:rsidR="00B428B1" w:rsidRPr="00AC5474">
        <w:rPr>
          <w:rFonts w:asciiTheme="minorHAnsi" w:hAnsiTheme="minorHAnsi"/>
          <w:b w:val="0"/>
          <w:sz w:val="20"/>
          <w:szCs w:val="20"/>
        </w:rPr>
        <w:t>Na podlagi</w:t>
      </w:r>
      <w:r w:rsidR="007F243C" w:rsidRPr="00AC5474">
        <w:rPr>
          <w:rFonts w:asciiTheme="minorHAnsi" w:hAnsiTheme="minorHAnsi"/>
          <w:b w:val="0"/>
          <w:sz w:val="20"/>
          <w:szCs w:val="20"/>
        </w:rPr>
        <w:t xml:space="preserve"> poročila pristojne strokovno</w:t>
      </w:r>
      <w:r w:rsidR="00E65796">
        <w:rPr>
          <w:rFonts w:asciiTheme="minorHAnsi" w:hAnsiTheme="minorHAnsi"/>
          <w:b w:val="0"/>
          <w:sz w:val="20"/>
          <w:szCs w:val="20"/>
        </w:rPr>
        <w:t xml:space="preserve"> </w:t>
      </w:r>
      <w:r w:rsidR="007F243C" w:rsidRPr="00AC5474">
        <w:rPr>
          <w:rFonts w:asciiTheme="minorHAnsi" w:hAnsiTheme="minorHAnsi"/>
          <w:b w:val="0"/>
          <w:sz w:val="20"/>
          <w:szCs w:val="20"/>
        </w:rPr>
        <w:t>programske komisije iz prejšnjega člena</w:t>
      </w:r>
      <w:r w:rsidR="00357953" w:rsidRPr="00AC5474">
        <w:rPr>
          <w:rFonts w:asciiTheme="minorHAnsi" w:hAnsiTheme="minorHAnsi"/>
          <w:b w:val="0"/>
          <w:sz w:val="20"/>
          <w:szCs w:val="20"/>
        </w:rPr>
        <w:t xml:space="preserve"> </w:t>
      </w:r>
      <w:r w:rsidR="007F243C" w:rsidRPr="00AC5474">
        <w:rPr>
          <w:rFonts w:asciiTheme="minorHAnsi" w:hAnsiTheme="minorHAnsi"/>
          <w:b w:val="0"/>
          <w:sz w:val="20"/>
          <w:szCs w:val="20"/>
        </w:rPr>
        <w:t>direktor</w:t>
      </w:r>
      <w:r w:rsidR="007370EA" w:rsidRPr="00AC5474">
        <w:rPr>
          <w:rFonts w:asciiTheme="minorHAnsi" w:hAnsiTheme="minorHAnsi"/>
          <w:b w:val="0"/>
          <w:sz w:val="20"/>
          <w:szCs w:val="20"/>
        </w:rPr>
        <w:t xml:space="preserve"> izda o vsaki ustrezni vlogi, </w:t>
      </w:r>
      <w:r w:rsidR="00964A53" w:rsidRPr="00AC5474">
        <w:rPr>
          <w:rFonts w:asciiTheme="minorHAnsi" w:hAnsiTheme="minorHAnsi"/>
          <w:b w:val="0"/>
          <w:sz w:val="20"/>
          <w:szCs w:val="20"/>
        </w:rPr>
        <w:t xml:space="preserve">prispeli na razpis ali poziv, posamično odločbo, s katero odloči o odobritvi ter višini sofinanciranja ali o zavrnitvi sofinanciranja posameznega projekta </w:t>
      </w:r>
      <w:r w:rsidR="00AF7458">
        <w:rPr>
          <w:rFonts w:asciiTheme="minorHAnsi" w:hAnsiTheme="minorHAnsi"/>
          <w:sz w:val="20"/>
          <w:szCs w:val="20"/>
        </w:rPr>
        <w:t>oziroma</w:t>
      </w:r>
      <w:r w:rsidR="00964A53" w:rsidRPr="00AC5474">
        <w:rPr>
          <w:rFonts w:asciiTheme="minorHAnsi" w:hAnsiTheme="minorHAnsi"/>
          <w:b w:val="0"/>
          <w:sz w:val="20"/>
          <w:szCs w:val="20"/>
        </w:rPr>
        <w:t xml:space="preserve"> programa. </w:t>
      </w:r>
    </w:p>
    <w:p w:rsidR="00357953" w:rsidRPr="00AC5474" w:rsidRDefault="00357953" w:rsidP="00F906A6">
      <w:pPr>
        <w:pStyle w:val="lennaslov"/>
        <w:jc w:val="both"/>
        <w:rPr>
          <w:rFonts w:asciiTheme="minorHAnsi" w:hAnsiTheme="minorHAnsi"/>
          <w:b w:val="0"/>
          <w:sz w:val="20"/>
          <w:szCs w:val="20"/>
        </w:rPr>
      </w:pPr>
    </w:p>
    <w:p w:rsidR="007F243C" w:rsidRPr="00AC5474" w:rsidRDefault="007F243C" w:rsidP="00F906A6">
      <w:pPr>
        <w:pStyle w:val="lennaslov"/>
        <w:jc w:val="both"/>
        <w:rPr>
          <w:rFonts w:asciiTheme="minorHAnsi" w:hAnsiTheme="minorHAnsi"/>
          <w:b w:val="0"/>
          <w:sz w:val="20"/>
          <w:szCs w:val="20"/>
        </w:rPr>
      </w:pPr>
      <w:r w:rsidRPr="00AC5474">
        <w:rPr>
          <w:rFonts w:asciiTheme="minorHAnsi" w:hAnsiTheme="minorHAnsi"/>
          <w:b w:val="0"/>
          <w:sz w:val="20"/>
          <w:szCs w:val="20"/>
        </w:rPr>
        <w:t>(</w:t>
      </w:r>
      <w:r w:rsidR="00027F57" w:rsidRPr="00AC5474">
        <w:rPr>
          <w:rFonts w:asciiTheme="minorHAnsi" w:hAnsiTheme="minorHAnsi"/>
          <w:b w:val="0"/>
          <w:sz w:val="20"/>
          <w:szCs w:val="20"/>
        </w:rPr>
        <w:t>2</w:t>
      </w:r>
      <w:r w:rsidRPr="00AC5474">
        <w:rPr>
          <w:rFonts w:asciiTheme="minorHAnsi" w:hAnsiTheme="minorHAnsi"/>
          <w:b w:val="0"/>
          <w:sz w:val="20"/>
          <w:szCs w:val="20"/>
        </w:rPr>
        <w:t>) Če se direktor ne strinja z mnenji in ocenami posamezne strokovno</w:t>
      </w:r>
      <w:r w:rsidR="00E65796">
        <w:rPr>
          <w:rFonts w:asciiTheme="minorHAnsi" w:hAnsiTheme="minorHAnsi"/>
          <w:b w:val="0"/>
          <w:sz w:val="20"/>
          <w:szCs w:val="20"/>
        </w:rPr>
        <w:t xml:space="preserve"> </w:t>
      </w:r>
      <w:r w:rsidRPr="00AC5474">
        <w:rPr>
          <w:rFonts w:asciiTheme="minorHAnsi" w:hAnsiTheme="minorHAnsi"/>
          <w:b w:val="0"/>
          <w:sz w:val="20"/>
          <w:szCs w:val="20"/>
        </w:rPr>
        <w:t>programske komisije o</w:t>
      </w:r>
      <w:r w:rsidR="00524AE2" w:rsidRPr="00AC5474">
        <w:rPr>
          <w:rFonts w:asciiTheme="minorHAnsi" w:hAnsiTheme="minorHAnsi"/>
          <w:b w:val="0"/>
          <w:sz w:val="20"/>
          <w:szCs w:val="20"/>
        </w:rPr>
        <w:t xml:space="preserve"> </w:t>
      </w:r>
      <w:r w:rsidRPr="00AC5474">
        <w:rPr>
          <w:rFonts w:asciiTheme="minorHAnsi" w:hAnsiTheme="minorHAnsi"/>
          <w:b w:val="0"/>
          <w:sz w:val="20"/>
          <w:szCs w:val="20"/>
        </w:rPr>
        <w:t>sofinanciranju projektov</w:t>
      </w:r>
      <w:r w:rsidR="00524AE2" w:rsidRPr="00AC5474">
        <w:rPr>
          <w:rFonts w:asciiTheme="minorHAnsi" w:hAnsiTheme="minorHAnsi"/>
          <w:b w:val="0"/>
          <w:sz w:val="20"/>
          <w:szCs w:val="20"/>
        </w:rPr>
        <w:t xml:space="preserve"> ali programov</w:t>
      </w:r>
      <w:r w:rsidRPr="00AC5474">
        <w:rPr>
          <w:rFonts w:asciiTheme="minorHAnsi" w:hAnsiTheme="minorHAnsi"/>
          <w:b w:val="0"/>
          <w:sz w:val="20"/>
          <w:szCs w:val="20"/>
        </w:rPr>
        <w:t>, lahko sprejme odločitev, ki ne sledi mnenjem in ocenam strokovno</w:t>
      </w:r>
      <w:r w:rsidR="00E65796">
        <w:rPr>
          <w:rFonts w:asciiTheme="minorHAnsi" w:hAnsiTheme="minorHAnsi"/>
          <w:b w:val="0"/>
          <w:sz w:val="20"/>
          <w:szCs w:val="20"/>
        </w:rPr>
        <w:t xml:space="preserve"> </w:t>
      </w:r>
      <w:r w:rsidRPr="00AC5474">
        <w:rPr>
          <w:rFonts w:asciiTheme="minorHAnsi" w:hAnsiTheme="minorHAnsi"/>
          <w:b w:val="0"/>
          <w:sz w:val="20"/>
          <w:szCs w:val="20"/>
        </w:rPr>
        <w:t xml:space="preserve">programskih komisij </w:t>
      </w:r>
      <w:r w:rsidR="00A73869" w:rsidRPr="00AC5474">
        <w:rPr>
          <w:rFonts w:asciiTheme="minorHAnsi" w:hAnsiTheme="minorHAnsi"/>
          <w:b w:val="0"/>
          <w:sz w:val="20"/>
          <w:szCs w:val="20"/>
        </w:rPr>
        <w:t>A</w:t>
      </w:r>
      <w:r w:rsidRPr="00AC5474">
        <w:rPr>
          <w:rFonts w:asciiTheme="minorHAnsi" w:hAnsiTheme="minorHAnsi"/>
          <w:b w:val="0"/>
          <w:sz w:val="20"/>
          <w:szCs w:val="20"/>
        </w:rPr>
        <w:t>gencije.</w:t>
      </w:r>
      <w:r w:rsidR="00874723">
        <w:rPr>
          <w:rFonts w:asciiTheme="minorHAnsi" w:hAnsiTheme="minorHAnsi"/>
          <w:b w:val="0"/>
          <w:sz w:val="20"/>
          <w:szCs w:val="20"/>
        </w:rPr>
        <w:t xml:space="preserve"> V tem primeru mora pri odločitvi slediti zastavljenim ciljem in nalogam </w:t>
      </w:r>
      <w:r w:rsidR="00190653">
        <w:rPr>
          <w:rFonts w:asciiTheme="minorHAnsi" w:hAnsiTheme="minorHAnsi"/>
          <w:b w:val="0"/>
          <w:sz w:val="20"/>
          <w:szCs w:val="20"/>
        </w:rPr>
        <w:t xml:space="preserve">agencije v letnem programu dela agencije </w:t>
      </w:r>
      <w:r w:rsidR="00874723">
        <w:rPr>
          <w:rFonts w:asciiTheme="minorHAnsi" w:hAnsiTheme="minorHAnsi"/>
          <w:b w:val="0"/>
          <w:sz w:val="20"/>
          <w:szCs w:val="20"/>
        </w:rPr>
        <w:t xml:space="preserve">ter pričakovanim rezultatom agencije v posameznem letu v skladu s strateškimi </w:t>
      </w:r>
      <w:r w:rsidR="00190653">
        <w:rPr>
          <w:rFonts w:asciiTheme="minorHAnsi" w:hAnsiTheme="minorHAnsi"/>
          <w:b w:val="0"/>
          <w:sz w:val="20"/>
          <w:szCs w:val="20"/>
        </w:rPr>
        <w:t>dokumenti agencije.</w:t>
      </w:r>
    </w:p>
    <w:p w:rsidR="00B14365" w:rsidRPr="00AC5474" w:rsidRDefault="00B14365" w:rsidP="00F906A6">
      <w:pPr>
        <w:pStyle w:val="lennaslov"/>
        <w:jc w:val="both"/>
        <w:rPr>
          <w:rFonts w:asciiTheme="minorHAnsi" w:hAnsiTheme="minorHAnsi"/>
          <w:b w:val="0"/>
          <w:sz w:val="20"/>
          <w:szCs w:val="20"/>
        </w:rPr>
      </w:pPr>
    </w:p>
    <w:p w:rsidR="00B14365" w:rsidRPr="00AC5474" w:rsidRDefault="00B14365"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Če se direktor ne strinja </w:t>
      </w:r>
      <w:r w:rsidR="00573D6C" w:rsidRPr="00AC5474">
        <w:rPr>
          <w:rFonts w:asciiTheme="minorHAnsi" w:hAnsiTheme="minorHAnsi"/>
          <w:sz w:val="20"/>
          <w:szCs w:val="20"/>
        </w:rPr>
        <w:t>z utemeljitvijo</w:t>
      </w:r>
      <w:r w:rsidRPr="00AC5474">
        <w:rPr>
          <w:rFonts w:asciiTheme="minorHAnsi" w:hAnsiTheme="minorHAnsi"/>
          <w:sz w:val="20"/>
          <w:szCs w:val="20"/>
        </w:rPr>
        <w:t xml:space="preserve">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programske komisije </w:t>
      </w:r>
      <w:r w:rsidR="00573D6C" w:rsidRPr="00AC5474">
        <w:rPr>
          <w:rFonts w:asciiTheme="minorHAnsi" w:hAnsiTheme="minorHAnsi"/>
          <w:sz w:val="20"/>
          <w:szCs w:val="20"/>
        </w:rPr>
        <w:t>glede</w:t>
      </w:r>
      <w:r w:rsidRPr="00AC5474">
        <w:rPr>
          <w:rFonts w:asciiTheme="minorHAnsi" w:hAnsiTheme="minorHAnsi"/>
          <w:sz w:val="20"/>
          <w:szCs w:val="20"/>
        </w:rPr>
        <w:t xml:space="preserve"> višin</w:t>
      </w:r>
      <w:r w:rsidR="00573D6C" w:rsidRPr="00AC5474">
        <w:rPr>
          <w:rFonts w:asciiTheme="minorHAnsi" w:hAnsiTheme="minorHAnsi"/>
          <w:sz w:val="20"/>
          <w:szCs w:val="20"/>
        </w:rPr>
        <w:t>e</w:t>
      </w:r>
      <w:r w:rsidRPr="00AC5474">
        <w:rPr>
          <w:rFonts w:asciiTheme="minorHAnsi" w:hAnsiTheme="minorHAnsi"/>
          <w:sz w:val="20"/>
          <w:szCs w:val="20"/>
        </w:rPr>
        <w:t xml:space="preserve"> sofinanciranja posameznega projekta ali programa, lahko z odločbo iz prvega odstavka tega člena sprejme drugačno odločitev o višini sofinanciranja</w:t>
      </w:r>
      <w:r w:rsidR="00A73869" w:rsidRPr="00AC5474">
        <w:rPr>
          <w:rFonts w:asciiTheme="minorHAnsi" w:hAnsiTheme="minorHAnsi"/>
          <w:sz w:val="20"/>
          <w:szCs w:val="20"/>
        </w:rPr>
        <w:t>,</w:t>
      </w:r>
      <w:r w:rsidR="00F43AD8" w:rsidRPr="00AC5474">
        <w:rPr>
          <w:rFonts w:asciiTheme="minorHAnsi" w:hAnsiTheme="minorHAnsi"/>
          <w:sz w:val="20"/>
          <w:szCs w:val="20"/>
        </w:rPr>
        <w:t xml:space="preserve"> kadar presodi, da projekt s predlagano</w:t>
      </w:r>
      <w:r w:rsidR="00F04CEE" w:rsidRPr="00AC5474">
        <w:rPr>
          <w:rFonts w:asciiTheme="minorHAnsi" w:hAnsiTheme="minorHAnsi"/>
          <w:sz w:val="20"/>
          <w:szCs w:val="20"/>
        </w:rPr>
        <w:t xml:space="preserve"> višino sofinanciranja ni izvedljiv</w:t>
      </w:r>
      <w:r w:rsidR="00A73869" w:rsidRPr="00AC5474">
        <w:rPr>
          <w:rFonts w:asciiTheme="minorHAnsi" w:hAnsiTheme="minorHAnsi"/>
          <w:sz w:val="20"/>
          <w:szCs w:val="20"/>
        </w:rPr>
        <w:t>,</w:t>
      </w:r>
      <w:r w:rsidR="00F04CEE" w:rsidRPr="00AC5474">
        <w:rPr>
          <w:rFonts w:asciiTheme="minorHAnsi" w:hAnsiTheme="minorHAnsi"/>
          <w:sz w:val="20"/>
          <w:szCs w:val="20"/>
        </w:rPr>
        <w:t xml:space="preserve"> </w:t>
      </w:r>
      <w:r w:rsidR="00AF7458">
        <w:rPr>
          <w:rFonts w:asciiTheme="minorHAnsi" w:hAnsiTheme="minorHAnsi"/>
          <w:sz w:val="20"/>
          <w:szCs w:val="20"/>
        </w:rPr>
        <w:t>oziroma</w:t>
      </w:r>
      <w:r w:rsidR="00F04CEE" w:rsidRPr="00AC5474">
        <w:rPr>
          <w:rFonts w:asciiTheme="minorHAnsi" w:hAnsiTheme="minorHAnsi"/>
          <w:sz w:val="20"/>
          <w:szCs w:val="20"/>
        </w:rPr>
        <w:t xml:space="preserve"> je izvedljiv z nižjim zneskom sofinanciranja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7F243C" w:rsidRPr="00AC5474" w:rsidRDefault="007F243C"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B14365" w:rsidRPr="00AC5474">
        <w:rPr>
          <w:rFonts w:asciiTheme="minorHAnsi" w:hAnsiTheme="minorHAnsi"/>
          <w:sz w:val="20"/>
          <w:szCs w:val="20"/>
        </w:rPr>
        <w:t>4</w:t>
      </w:r>
      <w:r w:rsidRPr="00AC5474">
        <w:rPr>
          <w:rFonts w:asciiTheme="minorHAnsi" w:hAnsiTheme="minorHAnsi"/>
          <w:sz w:val="20"/>
          <w:szCs w:val="20"/>
        </w:rPr>
        <w:t>) V primeru iz prejšnj</w:t>
      </w:r>
      <w:r w:rsidR="00B14365" w:rsidRPr="00AC5474">
        <w:rPr>
          <w:rFonts w:asciiTheme="minorHAnsi" w:hAnsiTheme="minorHAnsi"/>
          <w:sz w:val="20"/>
          <w:szCs w:val="20"/>
        </w:rPr>
        <w:t xml:space="preserve">ih dveh </w:t>
      </w:r>
      <w:r w:rsidRPr="00AC5474">
        <w:rPr>
          <w:rFonts w:asciiTheme="minorHAnsi" w:hAnsiTheme="minorHAnsi"/>
          <w:sz w:val="20"/>
          <w:szCs w:val="20"/>
        </w:rPr>
        <w:t>odstavk</w:t>
      </w:r>
      <w:r w:rsidR="00B14365" w:rsidRPr="00AC5474">
        <w:rPr>
          <w:rFonts w:asciiTheme="minorHAnsi" w:hAnsiTheme="minorHAnsi"/>
          <w:sz w:val="20"/>
          <w:szCs w:val="20"/>
        </w:rPr>
        <w:t>ov</w:t>
      </w:r>
      <w:r w:rsidRPr="00AC5474">
        <w:rPr>
          <w:rFonts w:asciiTheme="minorHAnsi" w:hAnsiTheme="minorHAnsi"/>
          <w:sz w:val="20"/>
          <w:szCs w:val="20"/>
        </w:rPr>
        <w:t xml:space="preserve"> mora direktor razloge za takšno svojo odločitev obrazložiti. Obrazložitev mora direktor nemudoma posredovati svetu </w:t>
      </w:r>
      <w:r w:rsidR="00A73869" w:rsidRPr="00AC5474">
        <w:rPr>
          <w:rFonts w:asciiTheme="minorHAnsi" w:hAnsiTheme="minorHAnsi"/>
          <w:sz w:val="20"/>
          <w:szCs w:val="20"/>
        </w:rPr>
        <w:t>A</w:t>
      </w:r>
      <w:r w:rsidRPr="00AC5474">
        <w:rPr>
          <w:rFonts w:asciiTheme="minorHAnsi" w:hAnsiTheme="minorHAnsi"/>
          <w:sz w:val="20"/>
          <w:szCs w:val="20"/>
        </w:rPr>
        <w:t>gencije, ki mora na prvi naslednji seji o tem sprejeti mnenje. Posredovanje obrazložitve razlogov iz prejšnjega stavka ne zadrži odločitve direktorja.</w:t>
      </w:r>
    </w:p>
    <w:p w:rsidR="00AA3649" w:rsidRPr="00AC5474" w:rsidRDefault="00AA3649" w:rsidP="00F906A6">
      <w:pPr>
        <w:pStyle w:val="Odstavek"/>
        <w:spacing w:before="0"/>
        <w:ind w:firstLine="0"/>
        <w:rPr>
          <w:rFonts w:asciiTheme="minorHAnsi" w:hAnsiTheme="minorHAnsi"/>
          <w:sz w:val="20"/>
          <w:szCs w:val="20"/>
        </w:rPr>
      </w:pP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(5) V primeru sprostitve ali povečanja proračunskih sredstev lahko direktor izda novo odločbo, s katero se na podlagi rezervne liste iz drugega odstavka prejšnjega člena odobri financiranje že zavrnjenega projekta ali programa. Z novo odločbo se odpravi in nadomesti prejšnja odločba o odobritvi ali o zavrnitvi sofinanciranja. Direktor pri odločitvi</w:t>
      </w:r>
      <w:r w:rsidR="0026144B" w:rsidRPr="00AC5474">
        <w:rPr>
          <w:rFonts w:asciiTheme="minorHAnsi" w:hAnsiTheme="minorHAnsi"/>
          <w:sz w:val="20"/>
          <w:szCs w:val="20"/>
        </w:rPr>
        <w:t>,</w:t>
      </w:r>
      <w:r w:rsidRPr="00AC5474">
        <w:rPr>
          <w:rFonts w:asciiTheme="minorHAnsi" w:hAnsiTheme="minorHAnsi"/>
          <w:sz w:val="20"/>
          <w:szCs w:val="20"/>
        </w:rPr>
        <w:t xml:space="preserve"> kateri projekt z rezervne liste uvrsti v sofinanciranje</w:t>
      </w:r>
      <w:r w:rsidR="0026144B" w:rsidRPr="00AC5474">
        <w:rPr>
          <w:rFonts w:asciiTheme="minorHAnsi" w:hAnsiTheme="minorHAnsi"/>
          <w:sz w:val="20"/>
          <w:szCs w:val="20"/>
        </w:rPr>
        <w:t>,</w:t>
      </w:r>
      <w:r w:rsidRPr="00AC5474">
        <w:rPr>
          <w:rFonts w:asciiTheme="minorHAnsi" w:hAnsiTheme="minorHAnsi"/>
          <w:sz w:val="20"/>
          <w:szCs w:val="20"/>
        </w:rPr>
        <w:t xml:space="preserve"> upošteva razpoložljiva sredstva in programsko ustreznost projekta.</w:t>
      </w:r>
    </w:p>
    <w:p w:rsidR="00A16FBA" w:rsidRPr="00AC5474" w:rsidRDefault="00A16FBA"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59</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(pritožba)</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Zoper odločbo </w:t>
      </w:r>
      <w:r w:rsidR="0026144B" w:rsidRPr="00AC5474">
        <w:rPr>
          <w:rFonts w:asciiTheme="minorHAnsi" w:hAnsiTheme="minorHAnsi"/>
          <w:sz w:val="20"/>
          <w:szCs w:val="20"/>
        </w:rPr>
        <w:t>A</w:t>
      </w:r>
      <w:r w:rsidRPr="00AC5474">
        <w:rPr>
          <w:rFonts w:asciiTheme="minorHAnsi" w:hAnsiTheme="minorHAnsi"/>
          <w:sz w:val="20"/>
          <w:szCs w:val="20"/>
        </w:rPr>
        <w:t xml:space="preserve">gencije ima prijavitelj pravico do pritožbe v roku </w:t>
      </w:r>
      <w:r w:rsidR="00A33753">
        <w:rPr>
          <w:rFonts w:asciiTheme="minorHAnsi" w:hAnsiTheme="minorHAnsi"/>
          <w:sz w:val="20"/>
          <w:szCs w:val="20"/>
        </w:rPr>
        <w:t>15.</w:t>
      </w:r>
      <w:r w:rsidR="00C20D6D" w:rsidRPr="00AC5474">
        <w:rPr>
          <w:rFonts w:asciiTheme="minorHAnsi" w:hAnsiTheme="minorHAnsi"/>
          <w:sz w:val="20"/>
          <w:szCs w:val="20"/>
        </w:rPr>
        <w:t xml:space="preserve"> </w:t>
      </w:r>
      <w:r w:rsidRPr="00AC5474">
        <w:rPr>
          <w:rFonts w:asciiTheme="minorHAnsi" w:hAnsiTheme="minorHAnsi"/>
          <w:sz w:val="20"/>
          <w:szCs w:val="20"/>
        </w:rPr>
        <w:t>dni od dneva njene vročitve. O pritožbi odloča ministrstvo, pristojno za kulturo.</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Pritožba se vloži pisno ali ustno na zapisnik pri </w:t>
      </w:r>
      <w:r w:rsidR="0026144B" w:rsidRPr="00AC5474">
        <w:rPr>
          <w:rFonts w:asciiTheme="minorHAnsi" w:hAnsiTheme="minorHAnsi"/>
          <w:sz w:val="20"/>
          <w:szCs w:val="20"/>
        </w:rPr>
        <w:t>A</w:t>
      </w:r>
      <w:r w:rsidRPr="00AC5474">
        <w:rPr>
          <w:rFonts w:asciiTheme="minorHAnsi" w:hAnsiTheme="minorHAnsi"/>
          <w:sz w:val="20"/>
          <w:szCs w:val="20"/>
        </w:rPr>
        <w:t>genciji. Vložena pritožba ne zadrži podpisa pogodb s prijavitelji izbranih projektov za sofinanciranje.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Predmet pritožbe ne morejo biti merila za ocenjevanje vlog in pogoji razpisa.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514E71" w:rsidP="00F906A6">
      <w:pPr>
        <w:pStyle w:val="Naslovnadlenom"/>
        <w:spacing w:before="0"/>
        <w:rPr>
          <w:rFonts w:asciiTheme="minorHAnsi" w:hAnsiTheme="minorHAnsi"/>
          <w:b w:val="0"/>
          <w:sz w:val="20"/>
          <w:szCs w:val="20"/>
        </w:rPr>
      </w:pPr>
      <w:r w:rsidRPr="00AC5474">
        <w:rPr>
          <w:rFonts w:asciiTheme="minorHAnsi" w:hAnsiTheme="minorHAnsi"/>
          <w:b w:val="0"/>
          <w:sz w:val="20"/>
          <w:szCs w:val="20"/>
        </w:rPr>
        <w:t>5. UREDITEV MEDSEBOJNIH RAZMERIJ S POGODBO</w:t>
      </w:r>
    </w:p>
    <w:p w:rsidR="0026144B" w:rsidRPr="00AC5474" w:rsidRDefault="0026144B"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(pogodba)</w:t>
      </w:r>
      <w:r w:rsidR="0026144B" w:rsidRPr="00AC5474">
        <w:rPr>
          <w:rFonts w:asciiTheme="minorHAnsi" w:hAnsiTheme="minorHAnsi"/>
          <w:sz w:val="20"/>
          <w:szCs w:val="20"/>
        </w:rPr>
        <w:t xml:space="preserve"> </w:t>
      </w:r>
    </w:p>
    <w:p w:rsidR="0026144B" w:rsidRPr="00AC5474" w:rsidRDefault="0026144B" w:rsidP="00F906A6">
      <w:pPr>
        <w:pStyle w:val="lennaslov"/>
        <w:rPr>
          <w:rFonts w:asciiTheme="minorHAnsi" w:hAnsiTheme="minorHAnsi"/>
          <w:sz w:val="20"/>
          <w:szCs w:val="20"/>
        </w:rPr>
      </w:pPr>
    </w:p>
    <w:p w:rsidR="00785ECD" w:rsidRPr="00AC5474" w:rsidRDefault="00717E2E"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(1) </w:t>
      </w:r>
      <w:r w:rsidR="00B438A8" w:rsidRPr="00AC5474">
        <w:rPr>
          <w:rFonts w:asciiTheme="minorHAnsi" w:hAnsiTheme="minorHAnsi" w:cs="Arial"/>
          <w:b w:val="0"/>
          <w:sz w:val="20"/>
          <w:szCs w:val="20"/>
        </w:rPr>
        <w:t xml:space="preserve">Odločbe o odobritvi iz prvega odstavka </w:t>
      </w:r>
      <w:r w:rsidR="00D351FB" w:rsidRPr="00AC5474">
        <w:rPr>
          <w:rFonts w:asciiTheme="minorHAnsi" w:hAnsiTheme="minorHAnsi" w:cs="Arial"/>
          <w:b w:val="0"/>
          <w:sz w:val="20"/>
          <w:szCs w:val="20"/>
        </w:rPr>
        <w:t>58</w:t>
      </w:r>
      <w:r w:rsidR="00BC17B7" w:rsidRPr="00AC5474">
        <w:rPr>
          <w:rFonts w:asciiTheme="minorHAnsi" w:hAnsiTheme="minorHAnsi" w:cs="Arial"/>
          <w:b w:val="0"/>
          <w:sz w:val="20"/>
          <w:szCs w:val="20"/>
        </w:rPr>
        <w:t>.</w:t>
      </w:r>
      <w:r w:rsidR="00B438A8" w:rsidRPr="00AC5474">
        <w:rPr>
          <w:rFonts w:asciiTheme="minorHAnsi" w:hAnsiTheme="minorHAnsi" w:cs="Arial"/>
          <w:b w:val="0"/>
          <w:sz w:val="20"/>
          <w:szCs w:val="20"/>
        </w:rPr>
        <w:t xml:space="preserve"> člena s</w:t>
      </w:r>
      <w:r w:rsidRPr="00AC5474">
        <w:rPr>
          <w:rFonts w:asciiTheme="minorHAnsi" w:hAnsiTheme="minorHAnsi" w:cs="Arial"/>
          <w:b w:val="0"/>
          <w:sz w:val="20"/>
          <w:szCs w:val="20"/>
        </w:rPr>
        <w:t xml:space="preserve">o podlaga za sklepanje pogodb o </w:t>
      </w:r>
      <w:r w:rsidR="00B438A8" w:rsidRPr="00AC5474">
        <w:rPr>
          <w:rFonts w:asciiTheme="minorHAnsi" w:hAnsiTheme="minorHAnsi" w:cs="Arial"/>
          <w:b w:val="0"/>
          <w:sz w:val="20"/>
          <w:szCs w:val="20"/>
        </w:rPr>
        <w:t>sofinanciranju kulturnih programov in kulturnih projektov.</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520939"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(2) </w:t>
      </w:r>
      <w:r w:rsidR="00BC17B7" w:rsidRPr="00AC5474">
        <w:rPr>
          <w:rFonts w:asciiTheme="minorHAnsi" w:hAnsiTheme="minorHAnsi" w:cs="Arial"/>
          <w:b w:val="0"/>
          <w:sz w:val="20"/>
          <w:szCs w:val="20"/>
        </w:rPr>
        <w:t xml:space="preserve">V izreku odločbe mora biti naveden tudi rok, v katerem mora prijavitelj </w:t>
      </w:r>
      <w:r w:rsidR="0026144B" w:rsidRPr="00AC5474">
        <w:rPr>
          <w:rFonts w:asciiTheme="minorHAnsi" w:hAnsiTheme="minorHAnsi" w:cs="Arial"/>
          <w:b w:val="0"/>
          <w:sz w:val="20"/>
          <w:szCs w:val="20"/>
        </w:rPr>
        <w:t>A</w:t>
      </w:r>
      <w:r w:rsidR="00BC17B7" w:rsidRPr="00AC5474">
        <w:rPr>
          <w:rFonts w:asciiTheme="minorHAnsi" w:hAnsiTheme="minorHAnsi" w:cs="Arial"/>
          <w:b w:val="0"/>
          <w:sz w:val="20"/>
          <w:szCs w:val="20"/>
        </w:rPr>
        <w:t xml:space="preserve">genciji posredovati </w:t>
      </w:r>
      <w:r w:rsidR="00964A53" w:rsidRPr="00AC5474">
        <w:rPr>
          <w:rFonts w:asciiTheme="minorHAnsi" w:hAnsiTheme="minorHAnsi" w:cs="Arial"/>
          <w:b w:val="0"/>
          <w:sz w:val="20"/>
          <w:szCs w:val="20"/>
        </w:rPr>
        <w:t xml:space="preserve">prilagojen </w:t>
      </w:r>
      <w:r w:rsidR="00BC17B7" w:rsidRPr="00AC5474">
        <w:rPr>
          <w:rFonts w:asciiTheme="minorHAnsi" w:hAnsiTheme="minorHAnsi" w:cs="Arial"/>
          <w:b w:val="0"/>
          <w:sz w:val="20"/>
          <w:szCs w:val="20"/>
        </w:rPr>
        <w:t>finančni načrt</w:t>
      </w:r>
      <w:r w:rsidR="00077FF1" w:rsidRPr="00AC5474">
        <w:rPr>
          <w:rFonts w:asciiTheme="minorHAnsi" w:hAnsiTheme="minorHAnsi" w:cs="Arial"/>
          <w:b w:val="0"/>
          <w:sz w:val="20"/>
          <w:szCs w:val="20"/>
        </w:rPr>
        <w:t xml:space="preserve">, </w:t>
      </w:r>
      <w:r w:rsidR="00BC17B7" w:rsidRPr="00AC5474">
        <w:rPr>
          <w:rFonts w:asciiTheme="minorHAnsi" w:hAnsiTheme="minorHAnsi" w:cs="Arial"/>
          <w:b w:val="0"/>
          <w:sz w:val="20"/>
          <w:szCs w:val="20"/>
        </w:rPr>
        <w:t xml:space="preserve">predračun </w:t>
      </w:r>
      <w:r w:rsidR="00077FF1" w:rsidRPr="00AC5474">
        <w:rPr>
          <w:rFonts w:asciiTheme="minorHAnsi" w:hAnsiTheme="minorHAnsi" w:cs="Arial"/>
          <w:b w:val="0"/>
          <w:sz w:val="20"/>
          <w:szCs w:val="20"/>
        </w:rPr>
        <w:t xml:space="preserve">in terminski načrt </w:t>
      </w:r>
      <w:r w:rsidR="00BC17B7" w:rsidRPr="00AC5474">
        <w:rPr>
          <w:rFonts w:asciiTheme="minorHAnsi" w:hAnsiTheme="minorHAnsi" w:cs="Arial"/>
          <w:b w:val="0"/>
          <w:sz w:val="20"/>
          <w:szCs w:val="20"/>
        </w:rPr>
        <w:t>projekta</w:t>
      </w:r>
      <w:r w:rsidR="00077FF1" w:rsidRPr="00AC5474">
        <w:rPr>
          <w:rFonts w:asciiTheme="minorHAnsi" w:hAnsiTheme="minorHAnsi" w:cs="Arial"/>
          <w:b w:val="0"/>
          <w:sz w:val="20"/>
          <w:szCs w:val="20"/>
        </w:rPr>
        <w:t xml:space="preserve"> ali programa</w:t>
      </w:r>
      <w:r w:rsidR="00BC17B7" w:rsidRPr="00AC5474">
        <w:rPr>
          <w:rFonts w:asciiTheme="minorHAnsi" w:hAnsiTheme="minorHAnsi" w:cs="Arial"/>
          <w:b w:val="0"/>
          <w:sz w:val="20"/>
          <w:szCs w:val="20"/>
        </w:rPr>
        <w:t xml:space="preserve">, ki mora biti </w:t>
      </w:r>
      <w:r w:rsidR="00CC1F74" w:rsidRPr="00AC5474">
        <w:rPr>
          <w:rFonts w:asciiTheme="minorHAnsi" w:hAnsiTheme="minorHAnsi" w:cs="Arial"/>
          <w:b w:val="0"/>
          <w:sz w:val="20"/>
          <w:szCs w:val="20"/>
        </w:rPr>
        <w:t>skladen z</w:t>
      </w:r>
      <w:r w:rsidR="00BC17B7" w:rsidRPr="00AC5474">
        <w:rPr>
          <w:rFonts w:asciiTheme="minorHAnsi" w:hAnsiTheme="minorHAnsi" w:cs="Arial"/>
          <w:b w:val="0"/>
          <w:sz w:val="20"/>
          <w:szCs w:val="20"/>
        </w:rPr>
        <w:t xml:space="preserve"> odobren</w:t>
      </w:r>
      <w:r w:rsidR="00CC1F74" w:rsidRPr="00AC5474">
        <w:rPr>
          <w:rFonts w:asciiTheme="minorHAnsi" w:hAnsiTheme="minorHAnsi" w:cs="Arial"/>
          <w:b w:val="0"/>
          <w:sz w:val="20"/>
          <w:szCs w:val="20"/>
        </w:rPr>
        <w:t>o</w:t>
      </w:r>
      <w:r w:rsidR="00BC17B7" w:rsidRPr="00AC5474">
        <w:rPr>
          <w:rFonts w:asciiTheme="minorHAnsi" w:hAnsiTheme="minorHAnsi" w:cs="Arial"/>
          <w:b w:val="0"/>
          <w:sz w:val="20"/>
          <w:szCs w:val="20"/>
        </w:rPr>
        <w:t xml:space="preserve"> </w:t>
      </w:r>
      <w:r w:rsidR="00077FF1" w:rsidRPr="00AC5474">
        <w:rPr>
          <w:rFonts w:asciiTheme="minorHAnsi" w:hAnsiTheme="minorHAnsi" w:cs="Arial"/>
          <w:b w:val="0"/>
          <w:sz w:val="20"/>
          <w:szCs w:val="20"/>
        </w:rPr>
        <w:t xml:space="preserve">višino </w:t>
      </w:r>
      <w:r w:rsidR="00BC17B7" w:rsidRPr="00AC5474">
        <w:rPr>
          <w:rFonts w:asciiTheme="minorHAnsi" w:hAnsiTheme="minorHAnsi" w:cs="Arial"/>
          <w:b w:val="0"/>
          <w:sz w:val="20"/>
          <w:szCs w:val="20"/>
        </w:rPr>
        <w:t>sofinanciranja prijavljenega projekta</w:t>
      </w:r>
      <w:r w:rsidR="00077FF1" w:rsidRPr="00AC5474">
        <w:rPr>
          <w:rFonts w:asciiTheme="minorHAnsi" w:hAnsiTheme="minorHAnsi" w:cs="Arial"/>
          <w:b w:val="0"/>
          <w:sz w:val="20"/>
          <w:szCs w:val="20"/>
        </w:rPr>
        <w:t xml:space="preserve"> ali programa, pri čemer skupn</w:t>
      </w:r>
      <w:r w:rsidR="0081116F" w:rsidRPr="00AC5474">
        <w:rPr>
          <w:rFonts w:asciiTheme="minorHAnsi" w:hAnsiTheme="minorHAnsi" w:cs="Arial"/>
          <w:b w:val="0"/>
          <w:sz w:val="20"/>
          <w:szCs w:val="20"/>
        </w:rPr>
        <w:t>a</w:t>
      </w:r>
      <w:r w:rsidR="00077FF1" w:rsidRPr="00AC5474">
        <w:rPr>
          <w:rFonts w:asciiTheme="minorHAnsi" w:hAnsiTheme="minorHAnsi" w:cs="Arial"/>
          <w:b w:val="0"/>
          <w:sz w:val="20"/>
          <w:szCs w:val="20"/>
        </w:rPr>
        <w:t xml:space="preserve"> finančna vrednost projekta ali programa ne sme biti nižja od prijavljene skupne finančne vrednosti projekta</w:t>
      </w:r>
      <w:r w:rsidR="001510BA" w:rsidRPr="00AC5474">
        <w:rPr>
          <w:rFonts w:asciiTheme="minorHAnsi" w:hAnsiTheme="minorHAnsi" w:cs="Arial"/>
          <w:b w:val="0"/>
          <w:sz w:val="20"/>
          <w:szCs w:val="20"/>
        </w:rPr>
        <w:t xml:space="preserve"> </w:t>
      </w:r>
      <w:r w:rsidR="0081116F" w:rsidRPr="00AC5474">
        <w:rPr>
          <w:rFonts w:asciiTheme="minorHAnsi" w:hAnsiTheme="minorHAnsi" w:cs="Arial"/>
          <w:b w:val="0"/>
          <w:sz w:val="20"/>
          <w:szCs w:val="20"/>
        </w:rPr>
        <w:t xml:space="preserve">ali programa </w:t>
      </w:r>
      <w:r w:rsidR="001510BA" w:rsidRPr="00AC5474">
        <w:rPr>
          <w:rFonts w:asciiTheme="minorHAnsi" w:hAnsiTheme="minorHAnsi" w:cs="Arial"/>
          <w:b w:val="0"/>
          <w:sz w:val="20"/>
          <w:szCs w:val="20"/>
        </w:rPr>
        <w:t>za več</w:t>
      </w:r>
      <w:r w:rsidR="0026144B" w:rsidRPr="00AC5474">
        <w:rPr>
          <w:rFonts w:asciiTheme="minorHAnsi" w:hAnsiTheme="minorHAnsi" w:cs="Arial"/>
          <w:b w:val="0"/>
          <w:sz w:val="20"/>
          <w:szCs w:val="20"/>
        </w:rPr>
        <w:t>,</w:t>
      </w:r>
      <w:r w:rsidR="001510BA" w:rsidRPr="00AC5474">
        <w:rPr>
          <w:rFonts w:asciiTheme="minorHAnsi" w:hAnsiTheme="minorHAnsi" w:cs="Arial"/>
          <w:b w:val="0"/>
          <w:sz w:val="20"/>
          <w:szCs w:val="20"/>
        </w:rPr>
        <w:t xml:space="preserve"> kot znaša znižanje vrednosti prijavljenega projekta</w:t>
      </w:r>
      <w:r w:rsidR="0081116F" w:rsidRPr="00AC5474">
        <w:rPr>
          <w:rFonts w:asciiTheme="minorHAnsi" w:hAnsiTheme="minorHAnsi" w:cs="Arial"/>
          <w:b w:val="0"/>
          <w:sz w:val="20"/>
          <w:szCs w:val="20"/>
        </w:rPr>
        <w:t xml:space="preserve"> ali programa glede na zaprošeni znesek sofinanciranja iz vloge prijavitelja</w:t>
      </w:r>
      <w:r w:rsidR="00077FF1" w:rsidRPr="00AC5474">
        <w:rPr>
          <w:rFonts w:asciiTheme="minorHAnsi" w:hAnsiTheme="minorHAnsi" w:cs="Arial"/>
          <w:b w:val="0"/>
          <w:sz w:val="20"/>
          <w:szCs w:val="20"/>
        </w:rPr>
        <w:t xml:space="preserve">, razen v primeru iz </w:t>
      </w:r>
      <w:r w:rsidR="00357953" w:rsidRPr="00AC5474">
        <w:rPr>
          <w:rFonts w:asciiTheme="minorHAnsi" w:hAnsiTheme="minorHAnsi" w:cs="Arial"/>
          <w:b w:val="0"/>
          <w:sz w:val="20"/>
          <w:szCs w:val="20"/>
        </w:rPr>
        <w:t>petega</w:t>
      </w:r>
      <w:r w:rsidR="00077FF1" w:rsidRPr="00AC5474">
        <w:rPr>
          <w:rFonts w:asciiTheme="minorHAnsi" w:hAnsiTheme="minorHAnsi" w:cs="Arial"/>
          <w:b w:val="0"/>
          <w:sz w:val="20"/>
          <w:szCs w:val="20"/>
        </w:rPr>
        <w:t xml:space="preserve"> odstavka </w:t>
      </w:r>
      <w:r w:rsidR="00853534" w:rsidRPr="00AC5474">
        <w:rPr>
          <w:rFonts w:asciiTheme="minorHAnsi" w:hAnsiTheme="minorHAnsi" w:cs="Arial"/>
          <w:b w:val="0"/>
          <w:sz w:val="20"/>
          <w:szCs w:val="20"/>
        </w:rPr>
        <w:t>58</w:t>
      </w:r>
      <w:r w:rsidR="00077FF1" w:rsidRPr="00AC5474">
        <w:rPr>
          <w:rFonts w:asciiTheme="minorHAnsi" w:hAnsiTheme="minorHAnsi" w:cs="Arial"/>
          <w:b w:val="0"/>
          <w:sz w:val="20"/>
          <w:szCs w:val="20"/>
        </w:rPr>
        <w:t xml:space="preserve">. člena tega pravilnika. </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BC17B7" w:rsidP="00F906A6">
      <w:pPr>
        <w:pStyle w:val="esegmenth4"/>
        <w:spacing w:after="0"/>
        <w:jc w:val="both"/>
        <w:rPr>
          <w:rFonts w:asciiTheme="minorHAnsi" w:hAnsiTheme="minorHAnsi"/>
          <w:b w:val="0"/>
          <w:sz w:val="20"/>
          <w:szCs w:val="20"/>
        </w:rPr>
      </w:pPr>
      <w:r w:rsidRPr="00AC5474">
        <w:rPr>
          <w:rFonts w:asciiTheme="minorHAnsi" w:hAnsiTheme="minorHAnsi" w:cs="Arial"/>
          <w:b w:val="0"/>
          <w:sz w:val="20"/>
          <w:szCs w:val="20"/>
        </w:rPr>
        <w:t xml:space="preserve">(3) </w:t>
      </w:r>
      <w:r w:rsidR="00C20D6D" w:rsidRPr="00AC5474">
        <w:rPr>
          <w:rFonts w:asciiTheme="minorHAnsi" w:hAnsiTheme="minorHAnsi" w:cs="Arial"/>
          <w:b w:val="0"/>
          <w:sz w:val="20"/>
          <w:szCs w:val="20"/>
        </w:rPr>
        <w:t>Če</w:t>
      </w:r>
      <w:r w:rsidRPr="00AC5474">
        <w:rPr>
          <w:rFonts w:asciiTheme="minorHAnsi" w:hAnsiTheme="minorHAnsi" w:cs="Arial"/>
          <w:b w:val="0"/>
          <w:sz w:val="20"/>
          <w:szCs w:val="20"/>
        </w:rPr>
        <w:t xml:space="preserve"> prijavitelj v roku iz prejšnjega </w:t>
      </w:r>
      <w:r w:rsidR="00827EE6" w:rsidRPr="00AC5474">
        <w:rPr>
          <w:rFonts w:asciiTheme="minorHAnsi" w:hAnsiTheme="minorHAnsi" w:cs="Arial"/>
          <w:b w:val="0"/>
          <w:sz w:val="20"/>
          <w:szCs w:val="20"/>
        </w:rPr>
        <w:t xml:space="preserve">odstavka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genciji ne preloži dokumentacije iz prejšnjega</w:t>
      </w:r>
      <w:r w:rsidR="00DC037D" w:rsidRPr="00AC5474">
        <w:rPr>
          <w:rFonts w:asciiTheme="minorHAnsi" w:hAnsiTheme="minorHAnsi" w:cs="Arial"/>
          <w:b w:val="0"/>
          <w:sz w:val="20"/>
          <w:szCs w:val="20"/>
        </w:rPr>
        <w:t xml:space="preserve"> </w:t>
      </w:r>
      <w:r w:rsidRPr="00AC5474">
        <w:rPr>
          <w:rFonts w:asciiTheme="minorHAnsi" w:hAnsiTheme="minorHAnsi" w:cs="Arial"/>
          <w:b w:val="0"/>
          <w:sz w:val="20"/>
          <w:szCs w:val="20"/>
        </w:rPr>
        <w:t xml:space="preserve">odstavka, se šteje, da je odstopil od sofinanciranja projekta in da je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 xml:space="preserve">gencija </w:t>
      </w:r>
      <w:r w:rsidRPr="00AC5474">
        <w:rPr>
          <w:rFonts w:asciiTheme="minorHAnsi" w:hAnsiTheme="minorHAnsi"/>
          <w:b w:val="0"/>
          <w:sz w:val="20"/>
          <w:szCs w:val="20"/>
        </w:rPr>
        <w:t>prosta obveznosti, ki bi zanjo izhaj</w:t>
      </w:r>
      <w:r w:rsidR="00357953" w:rsidRPr="00AC5474">
        <w:rPr>
          <w:rFonts w:asciiTheme="minorHAnsi" w:hAnsiTheme="minorHAnsi"/>
          <w:b w:val="0"/>
          <w:sz w:val="20"/>
          <w:szCs w:val="20"/>
        </w:rPr>
        <w:t>ale iz odločbe o sofinanciranju.</w:t>
      </w:r>
    </w:p>
    <w:p w:rsidR="00357953" w:rsidRPr="00AC5474" w:rsidRDefault="00357953" w:rsidP="00F906A6">
      <w:pPr>
        <w:pStyle w:val="esegmenth4"/>
        <w:spacing w:after="0"/>
        <w:jc w:val="both"/>
        <w:rPr>
          <w:rFonts w:asciiTheme="minorHAnsi" w:hAnsiTheme="minorHAnsi"/>
          <w:b w:val="0"/>
          <w:sz w:val="20"/>
          <w:szCs w:val="20"/>
        </w:rPr>
      </w:pPr>
    </w:p>
    <w:p w:rsidR="00357953" w:rsidRPr="00AC5474" w:rsidRDefault="00BC17B7"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(4) Po prejemu dokumentacije iz prejšnjega odstavka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gencija pozove prijavitelja k podpisu</w:t>
      </w:r>
      <w:r w:rsidR="00357953" w:rsidRPr="00AC5474">
        <w:rPr>
          <w:rFonts w:asciiTheme="minorHAnsi" w:hAnsiTheme="minorHAnsi" w:cs="Arial"/>
          <w:b w:val="0"/>
          <w:sz w:val="20"/>
          <w:szCs w:val="20"/>
        </w:rPr>
        <w:t xml:space="preserve"> </w:t>
      </w:r>
      <w:r w:rsidRPr="00AC5474">
        <w:rPr>
          <w:rFonts w:asciiTheme="minorHAnsi" w:hAnsiTheme="minorHAnsi" w:cs="Arial"/>
          <w:b w:val="0"/>
          <w:sz w:val="20"/>
          <w:szCs w:val="20"/>
        </w:rPr>
        <w:t>pogodbe</w:t>
      </w:r>
      <w:r w:rsidR="00F840BB" w:rsidRPr="00AC5474">
        <w:rPr>
          <w:rFonts w:asciiTheme="minorHAnsi" w:hAnsiTheme="minorHAnsi" w:cs="Arial"/>
          <w:b w:val="0"/>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F840BB" w:rsidRPr="00AC5474" w:rsidRDefault="00F840BB"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(5)</w:t>
      </w:r>
      <w:r w:rsidR="00520939" w:rsidRPr="00AC5474">
        <w:rPr>
          <w:rFonts w:asciiTheme="minorHAnsi" w:hAnsiTheme="minorHAnsi" w:cs="Arial"/>
          <w:b w:val="0"/>
          <w:sz w:val="20"/>
          <w:szCs w:val="20"/>
        </w:rPr>
        <w:t xml:space="preserve"> </w:t>
      </w:r>
      <w:r w:rsidR="00520939" w:rsidRPr="00AC5474">
        <w:rPr>
          <w:rFonts w:asciiTheme="minorHAnsi" w:hAnsiTheme="minorHAnsi"/>
          <w:b w:val="0"/>
          <w:sz w:val="20"/>
          <w:szCs w:val="20"/>
        </w:rPr>
        <w:t xml:space="preserve">Prijavitelj mora podpisano pogodbo vrniti v </w:t>
      </w:r>
      <w:r w:rsidR="008A59FF" w:rsidRPr="00AC5474">
        <w:rPr>
          <w:rFonts w:asciiTheme="minorHAnsi" w:hAnsiTheme="minorHAnsi"/>
          <w:b w:val="0"/>
          <w:sz w:val="20"/>
          <w:szCs w:val="20"/>
        </w:rPr>
        <w:t>roku, določenem v pozivu</w:t>
      </w:r>
      <w:r w:rsidR="00520939" w:rsidRPr="00AC5474">
        <w:rPr>
          <w:rFonts w:asciiTheme="minorHAnsi" w:hAnsiTheme="minorHAnsi"/>
          <w:b w:val="0"/>
          <w:sz w:val="20"/>
          <w:szCs w:val="20"/>
        </w:rPr>
        <w:t>, sicer se šteje, da je odstopil od sofinanciranja projekta z javnimi sredstvi, da pogodba ni sklenjena in da je</w:t>
      </w:r>
      <w:r w:rsidR="003B4E7B" w:rsidRPr="00AC5474">
        <w:rPr>
          <w:rFonts w:asciiTheme="minorHAnsi" w:hAnsiTheme="minorHAnsi"/>
          <w:b w:val="0"/>
          <w:sz w:val="20"/>
          <w:szCs w:val="20"/>
        </w:rPr>
        <w:t xml:space="preserve"> </w:t>
      </w:r>
      <w:r w:rsidR="0026144B" w:rsidRPr="00AC5474">
        <w:rPr>
          <w:rFonts w:asciiTheme="minorHAnsi" w:hAnsiTheme="minorHAnsi"/>
          <w:b w:val="0"/>
          <w:sz w:val="20"/>
          <w:szCs w:val="20"/>
        </w:rPr>
        <w:t>A</w:t>
      </w:r>
      <w:r w:rsidR="00520939" w:rsidRPr="00AC5474">
        <w:rPr>
          <w:rFonts w:asciiTheme="minorHAnsi" w:hAnsiTheme="minorHAnsi"/>
          <w:b w:val="0"/>
          <w:sz w:val="20"/>
          <w:szCs w:val="20"/>
        </w:rPr>
        <w:t xml:space="preserve">gencija prosta obveznosti, ki bi </w:t>
      </w:r>
      <w:r w:rsidR="00520939" w:rsidRPr="00AC5474">
        <w:rPr>
          <w:rFonts w:asciiTheme="minorHAnsi" w:hAnsiTheme="minorHAnsi"/>
          <w:b w:val="0"/>
          <w:sz w:val="20"/>
          <w:szCs w:val="20"/>
        </w:rPr>
        <w:lastRenderedPageBreak/>
        <w:t xml:space="preserve">zanjo izhajale iz odločbe o sofinanciranju. Rok za podpis pogodbe se lahko podaljša, če </w:t>
      </w:r>
      <w:r w:rsidR="008A59FF" w:rsidRPr="00AC5474">
        <w:rPr>
          <w:rFonts w:asciiTheme="minorHAnsi" w:hAnsiTheme="minorHAnsi"/>
          <w:b w:val="0"/>
          <w:sz w:val="20"/>
          <w:szCs w:val="20"/>
        </w:rPr>
        <w:t>prijavitelj</w:t>
      </w:r>
      <w:r w:rsidR="00520939" w:rsidRPr="00AC5474">
        <w:rPr>
          <w:rFonts w:asciiTheme="minorHAnsi" w:hAnsiTheme="minorHAnsi"/>
          <w:b w:val="0"/>
          <w:sz w:val="20"/>
          <w:szCs w:val="20"/>
        </w:rPr>
        <w:t xml:space="preserve"> </w:t>
      </w:r>
      <w:r w:rsidR="0026144B" w:rsidRPr="00AC5474">
        <w:rPr>
          <w:rFonts w:asciiTheme="minorHAnsi" w:hAnsiTheme="minorHAnsi"/>
          <w:b w:val="0"/>
          <w:sz w:val="20"/>
          <w:szCs w:val="20"/>
        </w:rPr>
        <w:t>A</w:t>
      </w:r>
      <w:r w:rsidR="008A59FF" w:rsidRPr="00AC5474">
        <w:rPr>
          <w:rFonts w:asciiTheme="minorHAnsi" w:hAnsiTheme="minorHAnsi"/>
          <w:b w:val="0"/>
          <w:sz w:val="20"/>
          <w:szCs w:val="20"/>
        </w:rPr>
        <w:t>genciji</w:t>
      </w:r>
      <w:r w:rsidR="00520939" w:rsidRPr="00AC5474">
        <w:rPr>
          <w:rFonts w:asciiTheme="minorHAnsi" w:hAnsiTheme="minorHAnsi"/>
          <w:b w:val="0"/>
          <w:sz w:val="20"/>
          <w:szCs w:val="20"/>
        </w:rPr>
        <w:t xml:space="preserve"> pisno sporoči objektivne razloge za poda</w:t>
      </w:r>
      <w:r w:rsidR="008A59FF" w:rsidRPr="00AC5474">
        <w:rPr>
          <w:rFonts w:asciiTheme="minorHAnsi" w:hAnsiTheme="minorHAnsi"/>
          <w:b w:val="0"/>
          <w:sz w:val="20"/>
          <w:szCs w:val="20"/>
        </w:rPr>
        <w:t xml:space="preserve">ljšanje, vendar ne več kot za </w:t>
      </w:r>
      <w:r w:rsidR="00CC1F74" w:rsidRPr="00AC5474">
        <w:rPr>
          <w:rFonts w:asciiTheme="minorHAnsi" w:hAnsiTheme="minorHAnsi"/>
          <w:b w:val="0"/>
          <w:sz w:val="20"/>
          <w:szCs w:val="20"/>
        </w:rPr>
        <w:t>30</w:t>
      </w:r>
      <w:r w:rsidR="008A59FF" w:rsidRPr="00AC5474">
        <w:rPr>
          <w:rFonts w:asciiTheme="minorHAnsi" w:hAnsiTheme="minorHAnsi"/>
          <w:b w:val="0"/>
          <w:sz w:val="20"/>
          <w:szCs w:val="20"/>
        </w:rPr>
        <w:t xml:space="preserve"> dni</w:t>
      </w:r>
      <w:r w:rsidR="00520939" w:rsidRPr="00AC5474">
        <w:rPr>
          <w:rFonts w:asciiTheme="minorHAnsi" w:hAnsiTheme="minorHAnsi"/>
          <w:b w:val="0"/>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(vsebina pogodbe)</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jc w:val="left"/>
        <w:rPr>
          <w:rFonts w:asciiTheme="minorHAnsi" w:hAnsiTheme="minorHAnsi"/>
          <w:sz w:val="20"/>
          <w:szCs w:val="20"/>
        </w:rPr>
      </w:pPr>
      <w:r w:rsidRPr="00AC5474">
        <w:rPr>
          <w:rFonts w:asciiTheme="minorHAnsi" w:hAnsiTheme="minorHAnsi"/>
          <w:sz w:val="20"/>
          <w:szCs w:val="20"/>
        </w:rPr>
        <w:t>(1) Pogodba mora vsebovati naslednje sestavine: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pogodbene stranke (naziv </w:t>
      </w:r>
      <w:r w:rsidR="00AF7458">
        <w:rPr>
          <w:rFonts w:asciiTheme="minorHAnsi" w:hAnsiTheme="minorHAnsi"/>
          <w:sz w:val="20"/>
          <w:szCs w:val="20"/>
        </w:rPr>
        <w:t>oziroma</w:t>
      </w:r>
      <w:r w:rsidRPr="00AC5474">
        <w:rPr>
          <w:rFonts w:asciiTheme="minorHAnsi" w:hAnsiTheme="minorHAnsi"/>
          <w:sz w:val="20"/>
          <w:szCs w:val="20"/>
        </w:rPr>
        <w:t xml:space="preserve"> ime, naslov, davčna številka, številka transakcijskega računa in zastopnika izvajalca);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predmet pogodbe;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kateri namen in cilji pogodbe sestavljajo javni interes, kot je splošno opredeljen v predpisu </w:t>
      </w:r>
      <w:r w:rsidR="00AF7458">
        <w:rPr>
          <w:rFonts w:asciiTheme="minorHAnsi" w:hAnsiTheme="minorHAnsi"/>
          <w:sz w:val="20"/>
          <w:szCs w:val="20"/>
        </w:rPr>
        <w:t>oziroma</w:t>
      </w:r>
      <w:r w:rsidRPr="00AC5474">
        <w:rPr>
          <w:rFonts w:asciiTheme="minorHAnsi" w:hAnsiTheme="minorHAnsi"/>
          <w:sz w:val="20"/>
          <w:szCs w:val="20"/>
        </w:rPr>
        <w:t xml:space="preserve"> nacionalnem programu za kulturo;</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cilje, ki bodo realizirani v obdobju sklenitve pogodbe zaradi uresničitve namena pogodbe, roke, v katerih morajo biti cilji doseženi, in kriterije za spremljanje njihovega uresničevanja;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trajanje pogodbe;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obseg, roke in način zagotavljanja sredstev </w:t>
      </w:r>
      <w:r w:rsidR="0026144B"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vrednost projekta in višino </w:t>
      </w:r>
      <w:r w:rsidR="007F5ABD" w:rsidRPr="00AC5474">
        <w:rPr>
          <w:rFonts w:asciiTheme="minorHAnsi" w:hAnsiTheme="minorHAnsi"/>
          <w:sz w:val="20"/>
          <w:szCs w:val="20"/>
        </w:rPr>
        <w:t xml:space="preserve">od Agencije </w:t>
      </w:r>
      <w:r w:rsidRPr="00AC5474">
        <w:rPr>
          <w:rFonts w:asciiTheme="minorHAnsi" w:hAnsiTheme="minorHAnsi"/>
          <w:sz w:val="20"/>
          <w:szCs w:val="20"/>
        </w:rPr>
        <w:t>dodeljenih sredstev ;</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terminski plan porabe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rok, do katerega lahko izbran prijavitelj črpa proračunska sredstva;</w:t>
      </w:r>
    </w:p>
    <w:p w:rsidR="00E001EB" w:rsidRPr="00AC5474" w:rsidRDefault="00F93A1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zahtevana dokazila</w:t>
      </w:r>
      <w:r w:rsidR="00E001EB" w:rsidRPr="00AC5474">
        <w:rPr>
          <w:rFonts w:asciiTheme="minorHAnsi" w:hAnsiTheme="minorHAnsi"/>
          <w:sz w:val="20"/>
          <w:szCs w:val="20"/>
        </w:rPr>
        <w:t xml:space="preserve"> za izplačilo dodeljenih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skrbnike pogodb vseh pogodbenih strank;</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obveznosti poročanja o izvedbi </w:t>
      </w:r>
      <w:r w:rsidR="00EA2298" w:rsidRPr="00AC5474">
        <w:rPr>
          <w:rFonts w:asciiTheme="minorHAnsi" w:hAnsiTheme="minorHAnsi"/>
          <w:sz w:val="20"/>
          <w:szCs w:val="20"/>
        </w:rPr>
        <w:t>projekta ali programa</w:t>
      </w:r>
      <w:r w:rsidRPr="00AC5474">
        <w:rPr>
          <w:rFonts w:asciiTheme="minorHAnsi" w:hAnsiTheme="minorHAnsi"/>
          <w:sz w:val="20"/>
          <w:szCs w:val="20"/>
        </w:rPr>
        <w:t xml:space="preserve">, obveznosti poročila o poteku in rezultatih porabe dodeljenih sredstev </w:t>
      </w:r>
      <w:r w:rsidR="00AF7458">
        <w:rPr>
          <w:rFonts w:asciiTheme="minorHAnsi" w:hAnsiTheme="minorHAnsi"/>
          <w:sz w:val="20"/>
          <w:szCs w:val="20"/>
        </w:rPr>
        <w:t>oziroma</w:t>
      </w:r>
      <w:r w:rsidRPr="00AC5474">
        <w:rPr>
          <w:rFonts w:asciiTheme="minorHAnsi" w:hAnsiTheme="minorHAnsi"/>
          <w:sz w:val="20"/>
          <w:szCs w:val="20"/>
        </w:rPr>
        <w:t xml:space="preserve"> najmanj zaključnega poročila;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da mora izbrani prijavitelj sproti obveščati </w:t>
      </w:r>
      <w:r w:rsidR="0026144B" w:rsidRPr="00AC5474">
        <w:rPr>
          <w:rFonts w:asciiTheme="minorHAnsi" w:hAnsiTheme="minorHAnsi"/>
          <w:sz w:val="20"/>
          <w:szCs w:val="20"/>
        </w:rPr>
        <w:t>A</w:t>
      </w:r>
      <w:r w:rsidRPr="00AC5474">
        <w:rPr>
          <w:rFonts w:asciiTheme="minorHAnsi" w:hAnsiTheme="minorHAnsi"/>
          <w:sz w:val="20"/>
          <w:szCs w:val="20"/>
        </w:rPr>
        <w:t>gencijo o spremembah, ki lahko vplivajo na izpolnitev pogodbenih obveznosti;</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dolžnosti sodelovanja izbranega prijavitelja (izbran prijavitelj se je dolžan odzivati na poziv </w:t>
      </w:r>
      <w:r w:rsidR="0026144B" w:rsidRPr="00AC5474">
        <w:rPr>
          <w:rFonts w:asciiTheme="minorHAnsi" w:hAnsiTheme="minorHAnsi"/>
          <w:sz w:val="20"/>
          <w:szCs w:val="20"/>
        </w:rPr>
        <w:t>A</w:t>
      </w:r>
      <w:r w:rsidRPr="00AC5474">
        <w:rPr>
          <w:rFonts w:asciiTheme="minorHAnsi" w:hAnsiTheme="minorHAnsi"/>
          <w:sz w:val="20"/>
          <w:szCs w:val="20"/>
        </w:rPr>
        <w:t xml:space="preserve">gencije po posredovanju dokumentacije in pojasnilih, vezanih na izvedbo </w:t>
      </w:r>
      <w:r w:rsidR="00EA2298" w:rsidRPr="00AC5474">
        <w:rPr>
          <w:rFonts w:asciiTheme="minorHAnsi" w:hAnsiTheme="minorHAnsi"/>
          <w:sz w:val="20"/>
          <w:szCs w:val="20"/>
        </w:rPr>
        <w:t>projekta ali programa</w:t>
      </w:r>
      <w:r w:rsidRPr="00AC5474">
        <w:rPr>
          <w:rFonts w:asciiTheme="minorHAnsi" w:hAnsiTheme="minorHAnsi"/>
          <w:sz w:val="20"/>
          <w:szCs w:val="20"/>
        </w:rPr>
        <w: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pravico </w:t>
      </w:r>
      <w:r w:rsidR="0026144B" w:rsidRPr="00AC5474">
        <w:rPr>
          <w:rFonts w:asciiTheme="minorHAnsi" w:hAnsiTheme="minorHAnsi"/>
          <w:sz w:val="20"/>
          <w:szCs w:val="20"/>
        </w:rPr>
        <w:t>A</w:t>
      </w:r>
      <w:r w:rsidRPr="00AC5474">
        <w:rPr>
          <w:rFonts w:asciiTheme="minorHAnsi" w:hAnsiTheme="minorHAnsi"/>
          <w:sz w:val="20"/>
          <w:szCs w:val="20"/>
        </w:rPr>
        <w:t>gencije, da spremlja in nadzira izvajanje pogodbe ter namensko porabo proračunskih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obveznosti producenta, da arhivira projektno obračunsko dokumentacijo za čas, določen v pogodbi (vendar ne manj kot 5 let);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urejenosti avtorskih in sorodnih pravic na filmu – o prenosu materialnih avtorskih pravic na producenta;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da mora izbran prijavitelj ob nenamenski porabi dodeljenih sredstev ali ob neizpolnitvi predmeta pogodbe že izplačana sredstva vrniti </w:t>
      </w:r>
      <w:r w:rsidR="0026144B" w:rsidRPr="00AC5474">
        <w:rPr>
          <w:rFonts w:asciiTheme="minorHAnsi" w:hAnsiTheme="minorHAnsi"/>
          <w:sz w:val="20"/>
          <w:szCs w:val="20"/>
        </w:rPr>
        <w:t>A</w:t>
      </w:r>
      <w:r w:rsidRPr="00AC5474">
        <w:rPr>
          <w:rFonts w:asciiTheme="minorHAnsi" w:hAnsiTheme="minorHAnsi"/>
          <w:sz w:val="20"/>
          <w:szCs w:val="20"/>
        </w:rPr>
        <w:t>genciji, skupaj z zakonskimi zamudnimi obrestmi;</w:t>
      </w:r>
    </w:p>
    <w:p w:rsidR="00E001EB" w:rsidRPr="00AC5474" w:rsidRDefault="009B2728"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sankcijah</w:t>
      </w:r>
      <w:r w:rsidR="00E001EB" w:rsidRPr="00AC5474">
        <w:rPr>
          <w:rFonts w:asciiTheme="minorHAnsi" w:hAnsiTheme="minorHAnsi"/>
          <w:sz w:val="20"/>
          <w:szCs w:val="20"/>
        </w:rPr>
        <w:t xml:space="preserve"> zaradi neizpolnjevanja pogodbenih obveznosti</w:t>
      </w:r>
      <w:r w:rsidRPr="00AC5474">
        <w:rPr>
          <w:rFonts w:asciiTheme="minorHAnsi" w:hAnsiTheme="minorHAnsi"/>
          <w:sz w:val="20"/>
          <w:szCs w:val="20"/>
        </w:rPr>
        <w:t xml:space="preserve"> (odstop od pogodbe, vračilo že prejetih sredstev</w:t>
      </w:r>
      <w:r w:rsidR="00853534" w:rsidRPr="00AC5474">
        <w:rPr>
          <w:rFonts w:asciiTheme="minorHAnsi" w:hAnsiTheme="minorHAnsi"/>
          <w:sz w:val="20"/>
          <w:szCs w:val="20"/>
        </w:rPr>
        <w:t>, pogodbena kazen</w:t>
      </w:r>
      <w:r w:rsidRPr="00AC5474">
        <w:rPr>
          <w:rFonts w:asciiTheme="minorHAnsi" w:hAnsiTheme="minorHAnsi"/>
          <w:sz w:val="20"/>
          <w:szCs w:val="20"/>
        </w:rPr>
        <w:t>)</w:t>
      </w:r>
      <w:r w:rsidR="00E001EB" w:rsidRPr="00AC5474">
        <w:rPr>
          <w:rFonts w:asciiTheme="minorHAnsi" w:hAnsiTheme="minorHAnsi"/>
          <w:sz w:val="20"/>
          <w:szCs w:val="20"/>
        </w:rPr>
        <w: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cs="Arial"/>
          <w:sz w:val="20"/>
          <w:szCs w:val="20"/>
        </w:rPr>
        <w:t xml:space="preserve">pri sofinanciranih projektih iz </w:t>
      </w:r>
      <w:r w:rsidRPr="00AC5474">
        <w:rPr>
          <w:rFonts w:asciiTheme="minorHAnsi" w:hAnsiTheme="minorHAnsi"/>
          <w:sz w:val="20"/>
          <w:szCs w:val="20"/>
        </w:rPr>
        <w:t xml:space="preserve">tretje, četrte, pete in sedme točke prvega odstavka </w:t>
      </w:r>
      <w:r w:rsidR="00EA2298" w:rsidRPr="00AC5474">
        <w:rPr>
          <w:rFonts w:asciiTheme="minorHAnsi" w:hAnsiTheme="minorHAnsi"/>
          <w:sz w:val="20"/>
          <w:szCs w:val="20"/>
        </w:rPr>
        <w:t>3</w:t>
      </w:r>
      <w:r w:rsidRPr="00AC5474">
        <w:rPr>
          <w:rFonts w:asciiTheme="minorHAnsi" w:hAnsiTheme="minorHAnsi"/>
          <w:sz w:val="20"/>
          <w:szCs w:val="20"/>
        </w:rPr>
        <w:t xml:space="preserve">. člena tega pravilnika, določbe o sofinanciranju </w:t>
      </w:r>
      <w:r w:rsidR="00EA2298" w:rsidRPr="00AC5474">
        <w:rPr>
          <w:rFonts w:asciiTheme="minorHAnsi" w:hAnsiTheme="minorHAnsi"/>
          <w:sz w:val="20"/>
          <w:szCs w:val="20"/>
        </w:rPr>
        <w:t xml:space="preserve">izvedbe </w:t>
      </w:r>
      <w:r w:rsidRPr="00AC5474">
        <w:rPr>
          <w:rFonts w:asciiTheme="minorHAnsi" w:hAnsiTheme="minorHAnsi"/>
          <w:sz w:val="20"/>
          <w:szCs w:val="20"/>
        </w:rPr>
        <w:t>promocije in distribucije filma v slovenskih kinematografih, vključno z določbo glede obveznosti producenta, da zagotovi udeležbo filma na Festivalu slovenskega filma in poskrbi za predajo filmskega materiala Arhivu Republike Slovenije v skladu z določili pogodbe o sofinanciranju;</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obveznosti in o načinu obveščanja javnosti, da predmet pogodbe sofinancira </w:t>
      </w:r>
      <w:r w:rsidR="0026144B" w:rsidRPr="00AC5474">
        <w:rPr>
          <w:rFonts w:asciiTheme="minorHAnsi" w:hAnsiTheme="minorHAnsi"/>
          <w:sz w:val="20"/>
          <w:szCs w:val="20"/>
        </w:rPr>
        <w:t>A</w:t>
      </w:r>
      <w:r w:rsidRPr="00AC5474">
        <w:rPr>
          <w:rFonts w:asciiTheme="minorHAnsi" w:hAnsiTheme="minorHAnsi"/>
          <w:sz w:val="20"/>
          <w:szCs w:val="20"/>
        </w:rPr>
        <w:t>gencij</w:t>
      </w:r>
      <w:r w:rsidR="007F5ABD" w:rsidRPr="00AC5474">
        <w:rPr>
          <w:rFonts w:asciiTheme="minorHAnsi" w:hAnsiTheme="minorHAnsi"/>
          <w:sz w:val="20"/>
          <w:szCs w:val="20"/>
        </w:rPr>
        <w:t>a</w:t>
      </w:r>
      <w:r w:rsidRPr="00AC5474">
        <w:rPr>
          <w:rFonts w:asciiTheme="minorHAnsi" w:hAnsiTheme="minorHAnsi"/>
          <w:sz w:val="20"/>
          <w:szCs w:val="20"/>
        </w:rPr>
        <w:t xml:space="preserve"> in</w:t>
      </w:r>
    </w:p>
    <w:p w:rsidR="00E001EB" w:rsidRPr="00AC5474" w:rsidRDefault="00E001EB" w:rsidP="00F906A6">
      <w:pPr>
        <w:pStyle w:val="tevilnatoka"/>
        <w:numPr>
          <w:ilvl w:val="0"/>
          <w:numId w:val="23"/>
        </w:numPr>
        <w:ind w:left="0" w:firstLine="0"/>
        <w:rPr>
          <w:rFonts w:asciiTheme="minorHAnsi" w:hAnsiTheme="minorHAnsi"/>
          <w:sz w:val="20"/>
          <w:szCs w:val="20"/>
        </w:rPr>
      </w:pPr>
      <w:r w:rsidRPr="00AC5474">
        <w:rPr>
          <w:rFonts w:asciiTheme="minorHAnsi" w:hAnsiTheme="minorHAnsi"/>
          <w:sz w:val="20"/>
          <w:szCs w:val="20"/>
        </w:rPr>
        <w:t>podpis in datum podpisa pogodbenih strank.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Glede na posebnosti predmeta pogodbe lahko pogodba vsebuje tudi druge sestavine.</w:t>
      </w:r>
    </w:p>
    <w:p w:rsidR="000411DA" w:rsidRPr="00AC5474" w:rsidRDefault="000411DA" w:rsidP="00F906A6">
      <w:pPr>
        <w:pStyle w:val="Odstavek"/>
        <w:spacing w:before="0"/>
        <w:ind w:firstLine="0"/>
        <w:jc w:val="left"/>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(nižja ali višja poraba finančnih sredstev)</w:t>
      </w:r>
    </w:p>
    <w:p w:rsidR="0026144B" w:rsidRPr="00AC5474" w:rsidRDefault="0026144B" w:rsidP="00F906A6">
      <w:pPr>
        <w:pStyle w:val="Odstavek"/>
        <w:spacing w:before="0"/>
        <w:ind w:firstLine="0"/>
        <w:rPr>
          <w:rFonts w:asciiTheme="minorHAnsi" w:hAnsiTheme="minorHAnsi"/>
          <w:sz w:val="20"/>
          <w:szCs w:val="20"/>
        </w:rPr>
      </w:pPr>
    </w:p>
    <w:p w:rsidR="00C542D2"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F840BB" w:rsidRPr="00AC5474">
        <w:rPr>
          <w:rFonts w:asciiTheme="minorHAnsi" w:hAnsiTheme="minorHAnsi"/>
          <w:sz w:val="20"/>
          <w:szCs w:val="20"/>
        </w:rPr>
        <w:t>P</w:t>
      </w:r>
      <w:r w:rsidRPr="00AC5474">
        <w:rPr>
          <w:rFonts w:asciiTheme="minorHAnsi" w:hAnsiTheme="minorHAnsi"/>
          <w:sz w:val="20"/>
          <w:szCs w:val="20"/>
        </w:rPr>
        <w:t>rijavitelju, ki za izplačilo posamezne tranše predloži do</w:t>
      </w:r>
      <w:r w:rsidR="00717E2E" w:rsidRPr="00AC5474">
        <w:rPr>
          <w:rFonts w:asciiTheme="minorHAnsi" w:hAnsiTheme="minorHAnsi"/>
          <w:sz w:val="20"/>
          <w:szCs w:val="20"/>
        </w:rPr>
        <w:t>kumentacijo, ki izkazuje manjšo</w:t>
      </w:r>
      <w:r w:rsidR="00C542D2" w:rsidRPr="00AC5474">
        <w:rPr>
          <w:rFonts w:asciiTheme="minorHAnsi" w:hAnsiTheme="minorHAnsi"/>
          <w:sz w:val="20"/>
          <w:szCs w:val="20"/>
        </w:rPr>
        <w:t xml:space="preserve"> </w:t>
      </w:r>
      <w:r w:rsidRPr="00AC5474">
        <w:rPr>
          <w:rFonts w:asciiTheme="minorHAnsi" w:hAnsiTheme="minorHAnsi"/>
          <w:sz w:val="20"/>
          <w:szCs w:val="20"/>
        </w:rPr>
        <w:t xml:space="preserve">porabo sredstev od predvidene po pogodbi, </w:t>
      </w:r>
      <w:r w:rsidR="0026144B" w:rsidRPr="00AC5474">
        <w:rPr>
          <w:rFonts w:asciiTheme="minorHAnsi" w:hAnsiTheme="minorHAnsi"/>
          <w:sz w:val="20"/>
          <w:szCs w:val="20"/>
        </w:rPr>
        <w:t>A</w:t>
      </w:r>
      <w:r w:rsidRPr="00AC5474">
        <w:rPr>
          <w:rFonts w:asciiTheme="minorHAnsi" w:hAnsiTheme="minorHAnsi"/>
          <w:sz w:val="20"/>
          <w:szCs w:val="20"/>
        </w:rPr>
        <w:t>gencija izplača le toliko sredstev, za kolikor izkazuje upravičeno porabo.</w:t>
      </w:r>
    </w:p>
    <w:p w:rsidR="00357953" w:rsidRPr="00AC5474" w:rsidRDefault="00357953" w:rsidP="00F906A6">
      <w:pPr>
        <w:pStyle w:val="Odstavek"/>
        <w:spacing w:before="0"/>
        <w:ind w:firstLine="0"/>
        <w:rPr>
          <w:rFonts w:asciiTheme="minorHAnsi" w:hAnsiTheme="minorHAnsi"/>
          <w:sz w:val="20"/>
          <w:szCs w:val="20"/>
        </w:rPr>
      </w:pPr>
    </w:p>
    <w:p w:rsidR="00C542D2" w:rsidRPr="00AC5474" w:rsidRDefault="00C542D2"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w:t>
      </w:r>
      <w:r w:rsidR="00E001EB" w:rsidRPr="00AC5474">
        <w:rPr>
          <w:rFonts w:asciiTheme="minorHAnsi" w:hAnsiTheme="minorHAnsi"/>
          <w:sz w:val="20"/>
          <w:szCs w:val="20"/>
        </w:rPr>
        <w:t xml:space="preserve">Agencija lahko izplača izbranemu prijavitelju le toliko </w:t>
      </w:r>
      <w:r w:rsidR="00717E2E" w:rsidRPr="00AC5474">
        <w:rPr>
          <w:rFonts w:asciiTheme="minorHAnsi" w:hAnsiTheme="minorHAnsi"/>
          <w:sz w:val="20"/>
          <w:szCs w:val="20"/>
        </w:rPr>
        <w:t xml:space="preserve">sredstev, za kolikor je </w:t>
      </w:r>
      <w:r w:rsidR="00E001EB" w:rsidRPr="00AC5474">
        <w:rPr>
          <w:rFonts w:asciiTheme="minorHAnsi" w:hAnsiTheme="minorHAnsi"/>
          <w:sz w:val="20"/>
          <w:szCs w:val="20"/>
        </w:rPr>
        <w:t xml:space="preserve">izkazal upravičenih stroškov, nastalih pri aktivnostih, ki so v neposredni zvezi s sofinanciranim projektom </w:t>
      </w:r>
      <w:r w:rsidR="00EA2298" w:rsidRPr="00AC5474">
        <w:rPr>
          <w:rFonts w:asciiTheme="minorHAnsi" w:hAnsiTheme="minorHAnsi"/>
          <w:sz w:val="20"/>
          <w:szCs w:val="20"/>
        </w:rPr>
        <w:t xml:space="preserve">ali </w:t>
      </w:r>
      <w:r w:rsidRPr="00AC5474">
        <w:rPr>
          <w:rFonts w:asciiTheme="minorHAnsi" w:hAnsiTheme="minorHAnsi"/>
          <w:sz w:val="20"/>
          <w:szCs w:val="20"/>
        </w:rPr>
        <w:t xml:space="preserve"> p</w:t>
      </w:r>
      <w:r w:rsidR="00EA2298" w:rsidRPr="00AC5474">
        <w:rPr>
          <w:rFonts w:asciiTheme="minorHAnsi" w:hAnsiTheme="minorHAnsi"/>
          <w:sz w:val="20"/>
          <w:szCs w:val="20"/>
        </w:rPr>
        <w:t xml:space="preserve">rogramom </w:t>
      </w:r>
      <w:r w:rsidRPr="00AC5474">
        <w:rPr>
          <w:rFonts w:asciiTheme="minorHAnsi" w:hAnsiTheme="minorHAnsi"/>
          <w:sz w:val="20"/>
          <w:szCs w:val="20"/>
        </w:rPr>
        <w:t>po pogodbi.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C542D2"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w:t>
      </w:r>
      <w:r w:rsidR="00E001EB" w:rsidRPr="00AC5474">
        <w:rPr>
          <w:rFonts w:asciiTheme="minorHAnsi" w:hAnsiTheme="minorHAnsi"/>
          <w:sz w:val="20"/>
          <w:szCs w:val="20"/>
        </w:rPr>
        <w:t xml:space="preserve">Upravičeni stroški, ki jih </w:t>
      </w:r>
      <w:r w:rsidR="0026144B" w:rsidRPr="00AC5474">
        <w:rPr>
          <w:rFonts w:asciiTheme="minorHAnsi" w:hAnsiTheme="minorHAnsi"/>
          <w:sz w:val="20"/>
          <w:szCs w:val="20"/>
        </w:rPr>
        <w:t>A</w:t>
      </w:r>
      <w:r w:rsidR="00E001EB" w:rsidRPr="00AC5474">
        <w:rPr>
          <w:rFonts w:asciiTheme="minorHAnsi" w:hAnsiTheme="minorHAnsi"/>
          <w:sz w:val="20"/>
          <w:szCs w:val="20"/>
        </w:rPr>
        <w:t>gencija na podlagi sklenjene pog</w:t>
      </w:r>
      <w:r w:rsidR="00717E2E" w:rsidRPr="00AC5474">
        <w:rPr>
          <w:rFonts w:asciiTheme="minorHAnsi" w:hAnsiTheme="minorHAnsi"/>
          <w:sz w:val="20"/>
          <w:szCs w:val="20"/>
        </w:rPr>
        <w:t>odbe sofinancira, so določeni s</w:t>
      </w:r>
      <w:r w:rsidRPr="00AC5474">
        <w:rPr>
          <w:rFonts w:asciiTheme="minorHAnsi" w:hAnsiTheme="minorHAnsi"/>
          <w:sz w:val="20"/>
          <w:szCs w:val="20"/>
        </w:rPr>
        <w:t xml:space="preserve"> p</w:t>
      </w:r>
      <w:r w:rsidR="00E001EB" w:rsidRPr="00AC5474">
        <w:rPr>
          <w:rFonts w:asciiTheme="minorHAnsi" w:hAnsiTheme="minorHAnsi"/>
          <w:sz w:val="20"/>
          <w:szCs w:val="20"/>
        </w:rPr>
        <w:t>ravilnikom</w:t>
      </w:r>
      <w:r w:rsidRPr="00AC5474">
        <w:rPr>
          <w:rFonts w:asciiTheme="minorHAnsi" w:hAnsiTheme="minorHAnsi"/>
          <w:sz w:val="20"/>
          <w:szCs w:val="20"/>
        </w:rPr>
        <w:t xml:space="preserve">, ki določa </w:t>
      </w:r>
      <w:r w:rsidR="00E001EB" w:rsidRPr="00AC5474">
        <w:rPr>
          <w:rFonts w:asciiTheme="minorHAnsi" w:hAnsiTheme="minorHAnsi"/>
          <w:sz w:val="20"/>
          <w:szCs w:val="20"/>
        </w:rPr>
        <w:t>upravičen</w:t>
      </w:r>
      <w:r w:rsidRPr="00AC5474">
        <w:rPr>
          <w:rFonts w:asciiTheme="minorHAnsi" w:hAnsiTheme="minorHAnsi"/>
          <w:sz w:val="20"/>
          <w:szCs w:val="20"/>
        </w:rPr>
        <w:t>e</w:t>
      </w:r>
      <w:r w:rsidR="00E001EB" w:rsidRPr="00AC5474">
        <w:rPr>
          <w:rFonts w:asciiTheme="minorHAnsi" w:hAnsiTheme="minorHAnsi"/>
          <w:sz w:val="20"/>
          <w:szCs w:val="20"/>
        </w:rPr>
        <w:t xml:space="preserve"> strošk</w:t>
      </w:r>
      <w:r w:rsidRPr="00AC5474">
        <w:rPr>
          <w:rFonts w:asciiTheme="minorHAnsi" w:hAnsiTheme="minorHAnsi"/>
          <w:sz w:val="20"/>
          <w:szCs w:val="20"/>
        </w:rPr>
        <w:t>e</w:t>
      </w:r>
      <w:r w:rsidR="00E001EB" w:rsidRPr="00AC5474">
        <w:rPr>
          <w:rFonts w:asciiTheme="minorHAnsi" w:hAnsiTheme="minorHAnsi"/>
          <w:sz w:val="20"/>
          <w:szCs w:val="20"/>
        </w:rPr>
        <w:t>.</w:t>
      </w:r>
    </w:p>
    <w:p w:rsidR="004F60C0" w:rsidRPr="00AC5474" w:rsidRDefault="004F60C0" w:rsidP="00F906A6">
      <w:pPr>
        <w:pStyle w:val="len"/>
        <w:spacing w:before="0"/>
        <w:jc w:val="both"/>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lastRenderedPageBreak/>
        <w:t>63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(odstopanje od vrednosti posamezne postavke predračuna)</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Vrednosti posameznih postavk znotraj posameznih sklopov predračuna lahko izbrani prijavitelji projektov </w:t>
      </w:r>
      <w:r w:rsidR="00672520" w:rsidRPr="00AC5474">
        <w:rPr>
          <w:rFonts w:asciiTheme="minorHAnsi" w:hAnsiTheme="minorHAnsi"/>
          <w:sz w:val="20"/>
          <w:szCs w:val="20"/>
        </w:rPr>
        <w:t xml:space="preserve">ali programov </w:t>
      </w:r>
      <w:r w:rsidRPr="00AC5474">
        <w:rPr>
          <w:rFonts w:asciiTheme="minorHAnsi" w:hAnsiTheme="minorHAnsi"/>
          <w:sz w:val="20"/>
          <w:szCs w:val="20"/>
        </w:rPr>
        <w:t>spreminjajo.</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Če je odstopanje po posameznem sklopu predračuna večje od 30 odstotkov, vendar se bo kompenziralo v okviru predračunske vrednosti, mora producent o tem obvestiti </w:t>
      </w:r>
      <w:r w:rsidR="0026144B" w:rsidRPr="00AC5474">
        <w:rPr>
          <w:rFonts w:asciiTheme="minorHAnsi" w:hAnsiTheme="minorHAnsi"/>
          <w:sz w:val="20"/>
          <w:szCs w:val="20"/>
        </w:rPr>
        <w:t>A</w:t>
      </w:r>
      <w:r w:rsidRPr="00AC5474">
        <w:rPr>
          <w:rFonts w:asciiTheme="minorHAnsi" w:hAnsiTheme="minorHAnsi"/>
          <w:sz w:val="20"/>
          <w:szCs w:val="20"/>
        </w:rPr>
        <w:t>gencijo.</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Ne glede na določbi prvega in drugega odstavka tega člena producent po sklenitvi pogodbe iz </w:t>
      </w:r>
      <w:r w:rsidR="00717376" w:rsidRPr="00AC5474">
        <w:rPr>
          <w:rFonts w:asciiTheme="minorHAnsi" w:hAnsiTheme="minorHAnsi"/>
          <w:sz w:val="20"/>
          <w:szCs w:val="20"/>
        </w:rPr>
        <w:t>6</w:t>
      </w:r>
      <w:r w:rsidR="00BD78BA" w:rsidRPr="00AC5474">
        <w:rPr>
          <w:rFonts w:asciiTheme="minorHAnsi" w:hAnsiTheme="minorHAnsi"/>
          <w:sz w:val="20"/>
          <w:szCs w:val="20"/>
        </w:rPr>
        <w:t>3</w:t>
      </w:r>
      <w:r w:rsidRPr="00AC5474">
        <w:rPr>
          <w:rFonts w:asciiTheme="minorHAnsi" w:hAnsiTheme="minorHAnsi"/>
          <w:sz w:val="20"/>
          <w:szCs w:val="20"/>
        </w:rPr>
        <w:t>. člena tega pravilnika</w:t>
      </w:r>
      <w:r w:rsidR="00717E2E" w:rsidRPr="00AC5474">
        <w:rPr>
          <w:rFonts w:asciiTheme="minorHAnsi" w:hAnsiTheme="minorHAnsi"/>
          <w:sz w:val="20"/>
          <w:szCs w:val="20"/>
        </w:rPr>
        <w:t xml:space="preserve"> z </w:t>
      </w:r>
      <w:r w:rsidR="0026144B" w:rsidRPr="00AC5474">
        <w:rPr>
          <w:rFonts w:asciiTheme="minorHAnsi" w:hAnsiTheme="minorHAnsi"/>
          <w:sz w:val="20"/>
          <w:szCs w:val="20"/>
        </w:rPr>
        <w:t>A</w:t>
      </w:r>
      <w:r w:rsidR="00717E2E" w:rsidRPr="00AC5474">
        <w:rPr>
          <w:rFonts w:asciiTheme="minorHAnsi" w:hAnsiTheme="minorHAnsi"/>
          <w:sz w:val="20"/>
          <w:szCs w:val="20"/>
        </w:rPr>
        <w:t>gencijo</w:t>
      </w:r>
      <w:r w:rsidRPr="00AC5474">
        <w:rPr>
          <w:rFonts w:asciiTheme="minorHAnsi" w:hAnsiTheme="minorHAnsi"/>
          <w:sz w:val="20"/>
          <w:szCs w:val="20"/>
        </w:rPr>
        <w:t xml:space="preserve"> za honorarje soavtorjev po zakonu, ki ureja avtorsko in sorodne pravice</w:t>
      </w:r>
      <w:r w:rsidR="0026144B" w:rsidRPr="00AC5474">
        <w:rPr>
          <w:rFonts w:asciiTheme="minorHAnsi" w:hAnsiTheme="minorHAnsi"/>
          <w:sz w:val="20"/>
          <w:szCs w:val="20"/>
        </w:rPr>
        <w:t>,</w:t>
      </w:r>
      <w:r w:rsidRPr="00AC5474">
        <w:rPr>
          <w:rFonts w:asciiTheme="minorHAnsi" w:hAnsiTheme="minorHAnsi"/>
          <w:sz w:val="20"/>
          <w:szCs w:val="20"/>
        </w:rPr>
        <w:t xml:space="preserve"> ne sme izplačati nižjega zneska, kot ga je navedel v predračunu prijave na razpis</w:t>
      </w:r>
      <w:r w:rsidR="00573D6C" w:rsidRPr="00AC5474">
        <w:rPr>
          <w:rFonts w:asciiTheme="minorHAnsi" w:hAnsiTheme="minorHAnsi"/>
          <w:sz w:val="20"/>
          <w:szCs w:val="20"/>
        </w:rPr>
        <w:t>, razen če se soavtorji sofinanciranega projekta po pregledu odobrene višine sofinanciranja s tem strinjamo.</w:t>
      </w: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(spremljanje in spremembe pogodb)</w:t>
      </w:r>
    </w:p>
    <w:p w:rsidR="0026144B" w:rsidRPr="00AC5474" w:rsidRDefault="0026144B"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Skrbniki pogodb so odgovorni za spremljanje izpolnjevanja pogodbenih obveznosti in namensko porabo sredstev.</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w:t>
      </w:r>
      <w:r w:rsidR="008A59FF" w:rsidRPr="00AC5474">
        <w:rPr>
          <w:rFonts w:asciiTheme="minorHAnsi" w:hAnsiTheme="minorHAnsi"/>
          <w:sz w:val="20"/>
          <w:szCs w:val="20"/>
        </w:rPr>
        <w:t>P</w:t>
      </w:r>
      <w:r w:rsidRPr="00AC5474">
        <w:rPr>
          <w:rFonts w:asciiTheme="minorHAnsi" w:hAnsiTheme="minorHAnsi"/>
          <w:sz w:val="20"/>
          <w:szCs w:val="20"/>
        </w:rPr>
        <w:t xml:space="preserve">rijavitelj </w:t>
      </w:r>
      <w:r w:rsidR="008A59FF" w:rsidRPr="00AC5474">
        <w:rPr>
          <w:rFonts w:asciiTheme="minorHAnsi" w:hAnsiTheme="minorHAnsi"/>
          <w:sz w:val="20"/>
          <w:szCs w:val="20"/>
        </w:rPr>
        <w:t xml:space="preserve">sofinanciranega </w:t>
      </w:r>
      <w:r w:rsidRPr="00AC5474">
        <w:rPr>
          <w:rFonts w:asciiTheme="minorHAnsi" w:hAnsiTheme="minorHAnsi"/>
          <w:sz w:val="20"/>
          <w:szCs w:val="20"/>
        </w:rPr>
        <w:t xml:space="preserve">projekta </w:t>
      </w:r>
      <w:r w:rsidR="00822917" w:rsidRPr="00AC5474">
        <w:rPr>
          <w:rFonts w:asciiTheme="minorHAnsi" w:hAnsiTheme="minorHAnsi"/>
          <w:sz w:val="20"/>
          <w:szCs w:val="20"/>
        </w:rPr>
        <w:t xml:space="preserve">ali programa </w:t>
      </w:r>
      <w:r w:rsidRPr="00AC5474">
        <w:rPr>
          <w:rFonts w:asciiTheme="minorHAnsi" w:hAnsiTheme="minorHAnsi"/>
          <w:sz w:val="20"/>
          <w:szCs w:val="20"/>
        </w:rPr>
        <w:t xml:space="preserve">je dolžan v osmih dneh obvestiti </w:t>
      </w:r>
      <w:r w:rsidR="0026144B" w:rsidRPr="00AC5474">
        <w:rPr>
          <w:rFonts w:asciiTheme="minorHAnsi" w:hAnsiTheme="minorHAnsi"/>
          <w:sz w:val="20"/>
          <w:szCs w:val="20"/>
        </w:rPr>
        <w:t>A</w:t>
      </w:r>
      <w:r w:rsidRPr="00AC5474">
        <w:rPr>
          <w:rFonts w:asciiTheme="minorHAnsi" w:hAnsiTheme="minorHAnsi"/>
          <w:sz w:val="20"/>
          <w:szCs w:val="20"/>
        </w:rPr>
        <w:t xml:space="preserve">gencijo o spremembah, ki utegnejo vplivati na izpolnitev njegovih obveznosti, določenih v pogodbi. Na podlagi obvestila lahko </w:t>
      </w:r>
      <w:r w:rsidR="004062E0" w:rsidRPr="00AC5474">
        <w:rPr>
          <w:rFonts w:asciiTheme="minorHAnsi" w:hAnsiTheme="minorHAnsi"/>
          <w:sz w:val="20"/>
          <w:szCs w:val="20"/>
        </w:rPr>
        <w:t>A</w:t>
      </w:r>
      <w:r w:rsidRPr="00AC5474">
        <w:rPr>
          <w:rFonts w:asciiTheme="minorHAnsi" w:hAnsiTheme="minorHAnsi"/>
          <w:sz w:val="20"/>
          <w:szCs w:val="20"/>
        </w:rPr>
        <w:t xml:space="preserve">gencija sklene z izbranim prijaviteljem projekta </w:t>
      </w:r>
      <w:r w:rsidR="00822917" w:rsidRPr="00AC5474">
        <w:rPr>
          <w:rFonts w:asciiTheme="minorHAnsi" w:hAnsiTheme="minorHAnsi"/>
          <w:sz w:val="20"/>
          <w:szCs w:val="20"/>
        </w:rPr>
        <w:t xml:space="preserve">ali programa </w:t>
      </w:r>
      <w:r w:rsidRPr="00AC5474">
        <w:rPr>
          <w:rFonts w:asciiTheme="minorHAnsi" w:hAnsiTheme="minorHAnsi"/>
          <w:sz w:val="20"/>
          <w:szCs w:val="20"/>
        </w:rPr>
        <w:t>dodatek k pogodbi ali odstopi od pogodbe in zahteva vrnitev že izplačanih sredstev s pripadajočimi zakonitimi zamudnimi obrestmi.</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 primeru nastopa okoliščin iz prejšnjega člena je izbrani prijavitelj </w:t>
      </w:r>
      <w:r w:rsidR="00822917" w:rsidRPr="00AC5474">
        <w:rPr>
          <w:rFonts w:asciiTheme="minorHAnsi" w:hAnsiTheme="minorHAnsi"/>
          <w:sz w:val="20"/>
          <w:szCs w:val="20"/>
        </w:rPr>
        <w:t xml:space="preserve">projekta ali programa </w:t>
      </w:r>
      <w:r w:rsidRPr="00AC5474">
        <w:rPr>
          <w:rFonts w:asciiTheme="minorHAnsi" w:hAnsiTheme="minorHAnsi"/>
          <w:sz w:val="20"/>
          <w:szCs w:val="20"/>
        </w:rPr>
        <w:t>dolžan ukreniti vse, kar je v njegovih močeh, da omeji škodljive posledice.</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(4) Agencija ima pravico in dolžnost, da izvedbo projekta v vseh fazah vsebinsko in finančno nadzira.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(odstop od pogodbe)</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Agencija lahko odstopi od pogodbe, če</w:t>
      </w:r>
      <w:r w:rsidR="00C76F8B" w:rsidRPr="00AC5474">
        <w:rPr>
          <w:rFonts w:asciiTheme="minorHAnsi" w:hAnsiTheme="minorHAnsi"/>
          <w:sz w:val="20"/>
          <w:szCs w:val="20"/>
        </w:rPr>
        <w:t xml:space="preserve"> prijavitelj sofinanciranega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porabil sredstev skladno z namenom, določenim v pogodbi;</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ne izpolnjuje svojih pogodbenih obveznosti;</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 xml:space="preserve">ne obvesti </w:t>
      </w:r>
      <w:r w:rsidR="004062E0" w:rsidRPr="00AC5474">
        <w:rPr>
          <w:rFonts w:asciiTheme="minorHAnsi" w:hAnsiTheme="minorHAnsi"/>
          <w:sz w:val="20"/>
          <w:szCs w:val="20"/>
        </w:rPr>
        <w:t>A</w:t>
      </w:r>
      <w:r w:rsidR="00C76F8B" w:rsidRPr="00AC5474">
        <w:rPr>
          <w:rFonts w:asciiTheme="minorHAnsi" w:hAnsiTheme="minorHAnsi"/>
          <w:sz w:val="20"/>
          <w:szCs w:val="20"/>
        </w:rPr>
        <w:t xml:space="preserve">gencije </w:t>
      </w:r>
      <w:r w:rsidRPr="00AC5474">
        <w:rPr>
          <w:rFonts w:asciiTheme="minorHAnsi" w:hAnsiTheme="minorHAnsi"/>
          <w:sz w:val="20"/>
          <w:szCs w:val="20"/>
        </w:rPr>
        <w:t>o razlogih prekinitve, spremembe in nemotenega poteka izvajanja 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 xml:space="preserve">dodeljena sredstva uporablja negospodarno, nepregledno </w:t>
      </w:r>
      <w:r w:rsidR="00AF7458">
        <w:rPr>
          <w:rFonts w:asciiTheme="minorHAnsi" w:hAnsiTheme="minorHAnsi"/>
          <w:sz w:val="20"/>
          <w:szCs w:val="20"/>
        </w:rPr>
        <w:t>oziroma</w:t>
      </w:r>
      <w:r w:rsidRPr="00AC5474">
        <w:rPr>
          <w:rFonts w:asciiTheme="minorHAnsi" w:hAnsiTheme="minorHAnsi"/>
          <w:sz w:val="20"/>
          <w:szCs w:val="20"/>
        </w:rPr>
        <w:t xml:space="preserve"> v nasprotju z namensko porabo sredstev, določeno s predračunom sofinanciranega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4062E0"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A</w:t>
      </w:r>
      <w:r w:rsidR="00C76F8B" w:rsidRPr="00AC5474">
        <w:rPr>
          <w:rFonts w:asciiTheme="minorHAnsi" w:hAnsiTheme="minorHAnsi"/>
          <w:sz w:val="20"/>
          <w:szCs w:val="20"/>
        </w:rPr>
        <w:t xml:space="preserve">genciji </w:t>
      </w:r>
      <w:r w:rsidR="00E001EB" w:rsidRPr="00AC5474">
        <w:rPr>
          <w:rFonts w:asciiTheme="minorHAnsi" w:hAnsiTheme="minorHAnsi"/>
          <w:sz w:val="20"/>
          <w:szCs w:val="20"/>
        </w:rPr>
        <w:t xml:space="preserve">predloži </w:t>
      </w:r>
      <w:r w:rsidR="00C76F8B" w:rsidRPr="00AC5474">
        <w:rPr>
          <w:rFonts w:asciiTheme="minorHAnsi" w:hAnsiTheme="minorHAnsi"/>
          <w:sz w:val="20"/>
          <w:szCs w:val="20"/>
        </w:rPr>
        <w:t xml:space="preserve">obračunsko dokumentacijo, ki </w:t>
      </w:r>
      <w:r w:rsidR="00E001EB" w:rsidRPr="00AC5474">
        <w:rPr>
          <w:rFonts w:asciiTheme="minorHAnsi" w:hAnsiTheme="minorHAnsi"/>
          <w:sz w:val="20"/>
          <w:szCs w:val="20"/>
        </w:rPr>
        <w:t>vsebinsko ne ustreza finančnemu načrtu projekta</w:t>
      </w:r>
      <w:r w:rsidR="00822917" w:rsidRPr="00AC5474">
        <w:rPr>
          <w:rFonts w:asciiTheme="minorHAnsi" w:hAnsiTheme="minorHAnsi"/>
          <w:sz w:val="20"/>
          <w:szCs w:val="20"/>
        </w:rPr>
        <w:t xml:space="preserve"> ali programa</w:t>
      </w:r>
      <w:r w:rsidR="00E001EB" w:rsidRPr="00AC5474">
        <w:rPr>
          <w:rFonts w:asciiTheme="minorHAnsi" w:hAnsiTheme="minorHAnsi"/>
          <w:sz w:val="20"/>
          <w:szCs w:val="20"/>
        </w:rPr>
        <w:t xml:space="preserve">, razen če je </w:t>
      </w:r>
      <w:r w:rsidRPr="00AC5474">
        <w:rPr>
          <w:rFonts w:asciiTheme="minorHAnsi" w:hAnsiTheme="minorHAnsi"/>
          <w:sz w:val="20"/>
          <w:szCs w:val="20"/>
        </w:rPr>
        <w:t>A</w:t>
      </w:r>
      <w:r w:rsidR="00E001EB" w:rsidRPr="00AC5474">
        <w:rPr>
          <w:rFonts w:asciiTheme="minorHAnsi" w:hAnsiTheme="minorHAnsi"/>
          <w:sz w:val="20"/>
          <w:szCs w:val="20"/>
        </w:rPr>
        <w:t>gencija k spremembi finančnega načrta dala pisno soglasje;</w:t>
      </w:r>
    </w:p>
    <w:p w:rsidR="00E001EB" w:rsidRPr="00AC5474" w:rsidRDefault="00C76F8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zagotovil</w:t>
      </w:r>
      <w:r w:rsidR="00E001EB" w:rsidRPr="00AC5474">
        <w:rPr>
          <w:rFonts w:asciiTheme="minorHAnsi" w:hAnsiTheme="minorHAnsi"/>
          <w:sz w:val="20"/>
          <w:szCs w:val="20"/>
        </w:rPr>
        <w:t xml:space="preserve"> </w:t>
      </w:r>
      <w:r w:rsidRPr="00AC5474">
        <w:rPr>
          <w:rFonts w:asciiTheme="minorHAnsi" w:hAnsiTheme="minorHAnsi"/>
          <w:sz w:val="20"/>
          <w:szCs w:val="20"/>
        </w:rPr>
        <w:t xml:space="preserve">sredstev </w:t>
      </w:r>
      <w:r w:rsidR="00E001EB" w:rsidRPr="00AC5474">
        <w:rPr>
          <w:rFonts w:asciiTheme="minorHAnsi" w:hAnsiTheme="minorHAnsi"/>
          <w:sz w:val="20"/>
          <w:szCs w:val="20"/>
        </w:rPr>
        <w:t>za projekt</w:t>
      </w:r>
      <w:r w:rsidR="00822917" w:rsidRPr="00AC5474">
        <w:rPr>
          <w:rFonts w:asciiTheme="minorHAnsi" w:hAnsiTheme="minorHAnsi"/>
          <w:sz w:val="20"/>
          <w:szCs w:val="20"/>
        </w:rPr>
        <w:t xml:space="preserve"> ali program</w:t>
      </w:r>
      <w:r w:rsidR="00E001EB" w:rsidRPr="00AC5474">
        <w:rPr>
          <w:rFonts w:asciiTheme="minorHAnsi" w:hAnsiTheme="minorHAnsi"/>
          <w:sz w:val="20"/>
          <w:szCs w:val="20"/>
        </w:rPr>
        <w:t>, ki bi jih moral zagotoviti izbrani prijavitelj projekta</w:t>
      </w:r>
      <w:r w:rsidR="00822917" w:rsidRPr="00AC5474">
        <w:rPr>
          <w:rFonts w:asciiTheme="minorHAnsi" w:hAnsiTheme="minorHAnsi"/>
          <w:sz w:val="20"/>
          <w:szCs w:val="20"/>
        </w:rPr>
        <w:t xml:space="preserve"> ali programa</w:t>
      </w:r>
      <w:r w:rsidR="00E001EB" w:rsidRPr="00AC5474">
        <w:rPr>
          <w:rFonts w:asciiTheme="minorHAnsi" w:hAnsiTheme="minorHAnsi"/>
          <w:sz w:val="20"/>
          <w:szCs w:val="20"/>
        </w:rPr>
        <w:t xml:space="preserve">, </w:t>
      </w:r>
      <w:r w:rsidR="00AF7458" w:rsidRPr="00AF7458">
        <w:rPr>
          <w:rFonts w:asciiTheme="minorHAnsi" w:hAnsiTheme="minorHAnsi"/>
          <w:sz w:val="20"/>
          <w:szCs w:val="20"/>
        </w:rPr>
        <w:t xml:space="preserve"> </w:t>
      </w:r>
      <w:r w:rsidR="00AF7458">
        <w:rPr>
          <w:rFonts w:asciiTheme="minorHAnsi" w:hAnsiTheme="minorHAnsi"/>
          <w:sz w:val="20"/>
          <w:szCs w:val="20"/>
        </w:rPr>
        <w:t>oziroma</w:t>
      </w:r>
      <w:r w:rsidR="00E001EB" w:rsidRPr="00AC5474">
        <w:rPr>
          <w:rFonts w:asciiTheme="minorHAnsi" w:hAnsiTheme="minorHAnsi"/>
          <w:sz w:val="20"/>
          <w:szCs w:val="20"/>
        </w:rPr>
        <w:t xml:space="preserve"> plačilo stroškov projekta ne poteka v skladu s predloženo obračunsko dokumentacijo;</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konča</w:t>
      </w:r>
      <w:r w:rsidR="00C76F8B" w:rsidRPr="00AC5474">
        <w:rPr>
          <w:rFonts w:asciiTheme="minorHAnsi" w:hAnsiTheme="minorHAnsi"/>
          <w:sz w:val="20"/>
          <w:szCs w:val="20"/>
        </w:rPr>
        <w:t>l</w:t>
      </w:r>
      <w:r w:rsidRPr="00AC5474">
        <w:rPr>
          <w:rFonts w:asciiTheme="minorHAnsi" w:hAnsiTheme="minorHAnsi"/>
          <w:sz w:val="20"/>
          <w:szCs w:val="20"/>
        </w:rPr>
        <w:t xml:space="preserve"> </w:t>
      </w:r>
      <w:r w:rsidR="00822917" w:rsidRPr="00AC5474">
        <w:rPr>
          <w:rFonts w:asciiTheme="minorHAnsi" w:hAnsiTheme="minorHAnsi"/>
          <w:sz w:val="20"/>
          <w:szCs w:val="20"/>
        </w:rPr>
        <w:t xml:space="preserve">projekta ali programa </w:t>
      </w:r>
      <w:r w:rsidRPr="00AC5474">
        <w:rPr>
          <w:rFonts w:asciiTheme="minorHAnsi" w:hAnsiTheme="minorHAnsi"/>
          <w:sz w:val="20"/>
          <w:szCs w:val="20"/>
        </w:rPr>
        <w:t>v roku, dogovorjenim s to pogodbo, in se pogodbene stranke pred iztekom roka niso dogovorile drugače;</w:t>
      </w:r>
    </w:p>
    <w:p w:rsidR="000E5D35"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v drugih primerih, kot to določa pogodba o financiranju projekta</w:t>
      </w:r>
      <w:r w:rsidR="00F93A1B" w:rsidRPr="00AC5474">
        <w:rPr>
          <w:rFonts w:asciiTheme="minorHAnsi" w:hAnsiTheme="minorHAnsi"/>
          <w:sz w:val="20"/>
          <w:szCs w:val="20"/>
        </w:rPr>
        <w:t xml:space="preserve"> (neporavnane obveznosti zaradi sklepa </w:t>
      </w:r>
      <w:r w:rsidR="007F5ABD" w:rsidRPr="00AC5474">
        <w:rPr>
          <w:rFonts w:asciiTheme="minorHAnsi" w:hAnsiTheme="minorHAnsi"/>
          <w:sz w:val="20"/>
          <w:szCs w:val="20"/>
        </w:rPr>
        <w:t>k</w:t>
      </w:r>
      <w:r w:rsidR="00F93A1B" w:rsidRPr="00AC5474">
        <w:rPr>
          <w:rFonts w:asciiTheme="minorHAnsi" w:hAnsiTheme="minorHAnsi"/>
          <w:sz w:val="20"/>
          <w:szCs w:val="20"/>
        </w:rPr>
        <w:t xml:space="preserve">omisije o razglasitvi pomoči za nezakonito in nezdružljivo z notranjim trgom ter da prejemnik ob sklenitvi pogodbe ni dal pravih podatkov </w:t>
      </w:r>
      <w:r w:rsidR="00AF7458">
        <w:rPr>
          <w:rFonts w:asciiTheme="minorHAnsi" w:hAnsiTheme="minorHAnsi"/>
          <w:sz w:val="20"/>
          <w:szCs w:val="20"/>
        </w:rPr>
        <w:t>oziroma</w:t>
      </w:r>
      <w:r w:rsidR="00F93A1B" w:rsidRPr="00AC5474">
        <w:rPr>
          <w:rFonts w:asciiTheme="minorHAnsi" w:hAnsiTheme="minorHAnsi"/>
          <w:sz w:val="20"/>
          <w:szCs w:val="20"/>
        </w:rPr>
        <w:t xml:space="preserve"> je dal zavajajoče</w:t>
      </w:r>
      <w:r w:rsidR="009B2728" w:rsidRPr="00AC5474">
        <w:rPr>
          <w:rFonts w:asciiTheme="minorHAnsi" w:hAnsiTheme="minorHAnsi"/>
          <w:sz w:val="20"/>
          <w:szCs w:val="20"/>
        </w:rPr>
        <w:t xml:space="preserve"> in drugih s pogodbo določenih primerih</w:t>
      </w:r>
      <w:r w:rsidR="00F93A1B" w:rsidRPr="00AC5474">
        <w:rPr>
          <w:rFonts w:asciiTheme="minorHAnsi" w:hAnsiTheme="minorHAnsi"/>
          <w:sz w:val="20"/>
          <w:szCs w:val="20"/>
        </w:rPr>
        <w:t>)</w:t>
      </w:r>
      <w:r w:rsidRPr="00AC5474">
        <w:rPr>
          <w:rFonts w:asciiTheme="minorHAnsi" w:hAnsiTheme="minorHAnsi"/>
          <w:sz w:val="20"/>
          <w:szCs w:val="20"/>
        </w:rPr>
        <w:t>.</w:t>
      </w:r>
    </w:p>
    <w:p w:rsidR="000E5D35" w:rsidRPr="00AC5474" w:rsidRDefault="000E5D35" w:rsidP="00F906A6">
      <w:pPr>
        <w:pStyle w:val="Alineazaodstavkom"/>
        <w:numPr>
          <w:ilvl w:val="0"/>
          <w:numId w:val="0"/>
        </w:numPr>
        <w:rPr>
          <w:rFonts w:asciiTheme="minorHAnsi" w:hAnsiTheme="minorHAnsi"/>
          <w:sz w:val="20"/>
          <w:szCs w:val="20"/>
        </w:rPr>
      </w:pPr>
    </w:p>
    <w:p w:rsidR="000E5D35"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(2) Če </w:t>
      </w:r>
      <w:r w:rsidR="004062E0" w:rsidRPr="00AC5474">
        <w:rPr>
          <w:rFonts w:asciiTheme="minorHAnsi" w:hAnsiTheme="minorHAnsi"/>
          <w:sz w:val="20"/>
          <w:szCs w:val="20"/>
        </w:rPr>
        <w:t>A</w:t>
      </w:r>
      <w:r w:rsidRPr="00AC5474">
        <w:rPr>
          <w:rFonts w:asciiTheme="minorHAnsi" w:hAnsiTheme="minorHAnsi"/>
          <w:sz w:val="20"/>
          <w:szCs w:val="20"/>
        </w:rPr>
        <w:t>gencija odstopi od pogodbe iz razlogov, navedenih v prejšnjem od</w:t>
      </w:r>
      <w:r w:rsidR="000E5D35" w:rsidRPr="00AC5474">
        <w:rPr>
          <w:rFonts w:asciiTheme="minorHAnsi" w:hAnsiTheme="minorHAnsi"/>
          <w:sz w:val="20"/>
          <w:szCs w:val="20"/>
        </w:rPr>
        <w:t>stavku tega člena, mora izbrani</w:t>
      </w:r>
    </w:p>
    <w:p w:rsidR="000E5D35"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prijavitelj </w:t>
      </w:r>
      <w:r w:rsidR="004062E0" w:rsidRPr="00AC5474">
        <w:rPr>
          <w:rFonts w:asciiTheme="minorHAnsi" w:hAnsiTheme="minorHAnsi"/>
          <w:sz w:val="20"/>
          <w:szCs w:val="20"/>
        </w:rPr>
        <w:t>A</w:t>
      </w:r>
      <w:r w:rsidRPr="00AC5474">
        <w:rPr>
          <w:rFonts w:asciiTheme="minorHAnsi" w:hAnsiTheme="minorHAnsi"/>
          <w:sz w:val="20"/>
          <w:szCs w:val="20"/>
        </w:rPr>
        <w:t>genciji vrniti že izplačana sredstva, skupaj z zakonskimi zamudnimi obrestmi od dneva nakazila do</w:t>
      </w:r>
    </w:p>
    <w:p w:rsidR="00E001EB"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dneva vračila.</w:t>
      </w:r>
    </w:p>
    <w:p w:rsidR="000E5D35" w:rsidRPr="00AC5474" w:rsidRDefault="000E5D35"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(nadaljevanje projekta z drugim izvajalcem)</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Če </w:t>
      </w:r>
      <w:r w:rsidR="004062E0" w:rsidRPr="00AC5474">
        <w:rPr>
          <w:rFonts w:asciiTheme="minorHAnsi" w:hAnsiTheme="minorHAnsi"/>
          <w:sz w:val="20"/>
          <w:szCs w:val="20"/>
        </w:rPr>
        <w:t>A</w:t>
      </w:r>
      <w:r w:rsidRPr="00AC5474">
        <w:rPr>
          <w:rFonts w:asciiTheme="minorHAnsi" w:hAnsiTheme="minorHAnsi"/>
          <w:sz w:val="20"/>
          <w:szCs w:val="20"/>
        </w:rPr>
        <w:t>gencija prekine pogodbo o sofinanciranju projekt</w:t>
      </w:r>
      <w:r w:rsidR="00507FE8" w:rsidRPr="00AC5474">
        <w:rPr>
          <w:rFonts w:asciiTheme="minorHAnsi" w:hAnsiTheme="minorHAnsi"/>
          <w:sz w:val="20"/>
          <w:szCs w:val="20"/>
        </w:rPr>
        <w:t>ov</w:t>
      </w:r>
      <w:r w:rsidRPr="00AC5474">
        <w:rPr>
          <w:rFonts w:asciiTheme="minorHAnsi" w:hAnsiTheme="minorHAnsi"/>
          <w:sz w:val="20"/>
          <w:szCs w:val="20"/>
        </w:rPr>
        <w:t xml:space="preserve"> </w:t>
      </w:r>
      <w:r w:rsidR="00822917" w:rsidRPr="00AC5474">
        <w:rPr>
          <w:rFonts w:asciiTheme="minorHAnsi" w:hAnsiTheme="minorHAnsi"/>
          <w:sz w:val="20"/>
          <w:szCs w:val="20"/>
        </w:rPr>
        <w:t xml:space="preserve">iz </w:t>
      </w:r>
      <w:r w:rsidR="00507FE8" w:rsidRPr="00AC5474">
        <w:rPr>
          <w:rFonts w:asciiTheme="minorHAnsi" w:hAnsiTheme="minorHAnsi"/>
          <w:sz w:val="20"/>
          <w:szCs w:val="20"/>
        </w:rPr>
        <w:t>1</w:t>
      </w:r>
      <w:r w:rsidR="0027529B" w:rsidRPr="00AC5474">
        <w:rPr>
          <w:rFonts w:asciiTheme="minorHAnsi" w:hAnsiTheme="minorHAnsi"/>
          <w:sz w:val="20"/>
          <w:szCs w:val="20"/>
        </w:rPr>
        <w:t>7</w:t>
      </w:r>
      <w:r w:rsidR="00507FE8" w:rsidRPr="00AC5474">
        <w:rPr>
          <w:rFonts w:asciiTheme="minorHAnsi" w:hAnsiTheme="minorHAnsi"/>
          <w:sz w:val="20"/>
          <w:szCs w:val="20"/>
        </w:rPr>
        <w:t xml:space="preserve">. </w:t>
      </w:r>
      <w:r w:rsidR="00822917" w:rsidRPr="00AC5474">
        <w:rPr>
          <w:rFonts w:asciiTheme="minorHAnsi" w:hAnsiTheme="minorHAnsi"/>
          <w:sz w:val="20"/>
          <w:szCs w:val="20"/>
        </w:rPr>
        <w:t>in 2</w:t>
      </w:r>
      <w:r w:rsidR="0027529B" w:rsidRPr="00AC5474">
        <w:rPr>
          <w:rFonts w:asciiTheme="minorHAnsi" w:hAnsiTheme="minorHAnsi"/>
          <w:sz w:val="20"/>
          <w:szCs w:val="20"/>
        </w:rPr>
        <w:t>3</w:t>
      </w:r>
      <w:r w:rsidR="00822917" w:rsidRPr="00AC5474">
        <w:rPr>
          <w:rFonts w:asciiTheme="minorHAnsi" w:hAnsiTheme="minorHAnsi"/>
          <w:sz w:val="20"/>
          <w:szCs w:val="20"/>
        </w:rPr>
        <w:t xml:space="preserve">. člena tega pravilnika </w:t>
      </w:r>
      <w:r w:rsidRPr="00AC5474">
        <w:rPr>
          <w:rFonts w:asciiTheme="minorHAnsi" w:hAnsiTheme="minorHAnsi"/>
          <w:sz w:val="20"/>
          <w:szCs w:val="20"/>
        </w:rPr>
        <w:t>z izbranim prijaviteljem projekta iz razlogov, navedenih v</w:t>
      </w:r>
      <w:r w:rsidR="00A851DF" w:rsidRPr="00AC5474">
        <w:rPr>
          <w:rFonts w:asciiTheme="minorHAnsi" w:hAnsiTheme="minorHAnsi"/>
          <w:sz w:val="20"/>
          <w:szCs w:val="20"/>
        </w:rPr>
        <w:t xml:space="preserve"> </w:t>
      </w:r>
      <w:r w:rsidR="00822917" w:rsidRPr="00AC5474">
        <w:rPr>
          <w:rFonts w:asciiTheme="minorHAnsi" w:hAnsiTheme="minorHAnsi"/>
          <w:sz w:val="20"/>
          <w:szCs w:val="20"/>
        </w:rPr>
        <w:t>6</w:t>
      </w:r>
      <w:r w:rsidR="0027529B" w:rsidRPr="00AC5474">
        <w:rPr>
          <w:rFonts w:asciiTheme="minorHAnsi" w:hAnsiTheme="minorHAnsi"/>
          <w:sz w:val="20"/>
          <w:szCs w:val="20"/>
        </w:rPr>
        <w:t>8</w:t>
      </w:r>
      <w:r w:rsidRPr="00AC5474">
        <w:rPr>
          <w:rFonts w:asciiTheme="minorHAnsi" w:hAnsiTheme="minorHAnsi"/>
          <w:sz w:val="20"/>
          <w:szCs w:val="20"/>
        </w:rPr>
        <w:t xml:space="preserve">. členu tega pravilnika, in ob tem oceni, da je glede na fazo realizacije smotrno projekt dokončati, se lahko </w:t>
      </w:r>
      <w:r w:rsidR="004062E0" w:rsidRPr="00AC5474">
        <w:rPr>
          <w:rFonts w:asciiTheme="minorHAnsi" w:hAnsiTheme="minorHAnsi"/>
          <w:sz w:val="20"/>
          <w:szCs w:val="20"/>
        </w:rPr>
        <w:t>A</w:t>
      </w:r>
      <w:r w:rsidRPr="00AC5474">
        <w:rPr>
          <w:rFonts w:asciiTheme="minorHAnsi" w:hAnsiTheme="minorHAnsi"/>
          <w:sz w:val="20"/>
          <w:szCs w:val="20"/>
        </w:rPr>
        <w:t xml:space="preserve">gencija in prijavitelj </w:t>
      </w:r>
      <w:r w:rsidR="001364C2" w:rsidRPr="00AC5474">
        <w:rPr>
          <w:rFonts w:asciiTheme="minorHAnsi" w:hAnsiTheme="minorHAnsi"/>
          <w:sz w:val="20"/>
          <w:szCs w:val="20"/>
        </w:rPr>
        <w:t xml:space="preserve">sofinanciranega projekta </w:t>
      </w:r>
      <w:r w:rsidRPr="00AC5474">
        <w:rPr>
          <w:rFonts w:asciiTheme="minorHAnsi" w:hAnsiTheme="minorHAnsi"/>
          <w:sz w:val="20"/>
          <w:szCs w:val="20"/>
        </w:rPr>
        <w:t xml:space="preserve">s pogodbo dogovorita o prenosu materialnih avtorskih pravic in izročitev vseh materialnih sredstev in materialov, ki so bili do prekinitve pogodbe izdelani ali pridobljeni za projekt, novemu producentu, s katerim </w:t>
      </w:r>
      <w:r w:rsidR="004062E0" w:rsidRPr="00AC5474">
        <w:rPr>
          <w:rFonts w:asciiTheme="minorHAnsi" w:hAnsiTheme="minorHAnsi"/>
          <w:sz w:val="20"/>
          <w:szCs w:val="20"/>
        </w:rPr>
        <w:t>A</w:t>
      </w:r>
      <w:r w:rsidRPr="00AC5474">
        <w:rPr>
          <w:rFonts w:asciiTheme="minorHAnsi" w:hAnsiTheme="minorHAnsi"/>
          <w:sz w:val="20"/>
          <w:szCs w:val="20"/>
        </w:rPr>
        <w:t>gencija podpiše pogodbo o nadaljevanju realizacije in dokončanju projekta.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(vključitev novega koproducenta)</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Vključitev novega koproducenta po sklenitvi pogodbe je možna s predhodnim soglasjem </w:t>
      </w:r>
      <w:r w:rsidR="004062E0" w:rsidRPr="00AC5474">
        <w:rPr>
          <w:rFonts w:asciiTheme="minorHAnsi" w:hAnsiTheme="minorHAnsi"/>
          <w:sz w:val="20"/>
          <w:szCs w:val="20"/>
        </w:rPr>
        <w:t>A</w:t>
      </w:r>
      <w:r w:rsidRPr="00AC5474">
        <w:rPr>
          <w:rFonts w:asciiTheme="minorHAnsi" w:hAnsiTheme="minorHAnsi"/>
          <w:sz w:val="20"/>
          <w:szCs w:val="20"/>
        </w:rPr>
        <w:t>gencije.</w:t>
      </w:r>
    </w:p>
    <w:p w:rsidR="005A27E2" w:rsidRDefault="005A27E2" w:rsidP="00F906A6">
      <w:pPr>
        <w:pStyle w:val="len"/>
        <w:spacing w:before="0"/>
        <w:rPr>
          <w:rFonts w:asciiTheme="minorHAnsi" w:hAnsiTheme="minorHAnsi"/>
          <w:sz w:val="20"/>
          <w:szCs w:val="20"/>
        </w:rPr>
      </w:pPr>
    </w:p>
    <w:p w:rsidR="00E001EB" w:rsidRPr="00AC5474" w:rsidRDefault="00017EC4" w:rsidP="00F906A6">
      <w:pPr>
        <w:pStyle w:val="len"/>
        <w:spacing w:before="0"/>
        <w:rPr>
          <w:rFonts w:asciiTheme="minorHAnsi" w:hAnsiTheme="minorHAnsi"/>
          <w:sz w:val="20"/>
          <w:szCs w:val="20"/>
        </w:rPr>
      </w:pPr>
      <w:r w:rsidRPr="00AC5474">
        <w:rPr>
          <w:rFonts w:asciiTheme="minorHAnsi" w:hAnsiTheme="minorHAnsi"/>
          <w:sz w:val="20"/>
          <w:szCs w:val="20"/>
        </w:rPr>
        <w:t>68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(navajanje sofinancerja v javnosti)</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V uvodnih in zaključnih filmskih napisih ter promocijskih materialih mora biti na posebej izpostavljenem in dobro vidnem mestu navedeno, da je projekt nastal s finančno pomočjo </w:t>
      </w:r>
      <w:r w:rsidR="004062E0"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Poglavje"/>
        <w:spacing w:before="0"/>
        <w:rPr>
          <w:rFonts w:asciiTheme="minorHAnsi" w:hAnsiTheme="minorHAnsi"/>
          <w:sz w:val="20"/>
          <w:szCs w:val="20"/>
        </w:rPr>
      </w:pPr>
    </w:p>
    <w:p w:rsidR="00B736CD" w:rsidRPr="00AC5474" w:rsidRDefault="00017EC4" w:rsidP="00F906A6">
      <w:pPr>
        <w:pStyle w:val="len"/>
        <w:spacing w:before="0"/>
        <w:rPr>
          <w:rFonts w:asciiTheme="minorHAnsi" w:hAnsiTheme="minorHAnsi"/>
          <w:sz w:val="20"/>
          <w:szCs w:val="20"/>
        </w:rPr>
      </w:pPr>
      <w:r w:rsidRPr="00AC5474">
        <w:rPr>
          <w:rFonts w:asciiTheme="minorHAnsi" w:hAnsiTheme="minorHAnsi"/>
          <w:sz w:val="20"/>
          <w:szCs w:val="20"/>
        </w:rPr>
        <w:t>69</w:t>
      </w:r>
      <w:r w:rsidR="00B736CD" w:rsidRPr="00AC5474">
        <w:rPr>
          <w:rFonts w:asciiTheme="minorHAnsi" w:hAnsiTheme="minorHAnsi"/>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w:t>
      </w:r>
      <w:r w:rsidR="004062E0" w:rsidRPr="00AC5474">
        <w:rPr>
          <w:rFonts w:asciiTheme="minorHAnsi" w:hAnsiTheme="minorHAnsi"/>
          <w:sz w:val="20"/>
          <w:szCs w:val="20"/>
        </w:rPr>
        <w:t>s</w:t>
      </w:r>
      <w:r w:rsidR="009B7DD9" w:rsidRPr="00AC5474">
        <w:rPr>
          <w:rFonts w:asciiTheme="minorHAnsi" w:hAnsiTheme="minorHAnsi"/>
          <w:sz w:val="20"/>
          <w:szCs w:val="20"/>
        </w:rPr>
        <w:t>ofinanciranje distribucije filmskih projektov v Republiki Sloveniji</w:t>
      </w:r>
      <w:r w:rsidRPr="00AC5474">
        <w:rPr>
          <w:rFonts w:asciiTheme="minorHAnsi" w:hAnsiTheme="minorHAnsi"/>
          <w:sz w:val="20"/>
          <w:szCs w:val="20"/>
        </w:rPr>
        <w:t>)</w:t>
      </w:r>
    </w:p>
    <w:p w:rsidR="007F5ABD" w:rsidRPr="00AC5474" w:rsidRDefault="007F5ABD" w:rsidP="00F906A6">
      <w:pPr>
        <w:pStyle w:val="lennaslov"/>
        <w:rPr>
          <w:rFonts w:asciiTheme="minorHAnsi" w:hAnsiTheme="minorHAnsi"/>
          <w:sz w:val="20"/>
          <w:szCs w:val="20"/>
        </w:rPr>
      </w:pPr>
    </w:p>
    <w:p w:rsidR="00B736CD"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(1) Agencija sofinancira stroške distribucije vsakega sofinanciranega projekta iz tretje, četrte</w:t>
      </w:r>
      <w:r w:rsidR="009B7DD9" w:rsidRPr="00AC5474">
        <w:rPr>
          <w:rFonts w:asciiTheme="minorHAnsi" w:hAnsiTheme="minorHAnsi"/>
          <w:sz w:val="20"/>
          <w:szCs w:val="20"/>
        </w:rPr>
        <w:t xml:space="preserve"> in</w:t>
      </w:r>
      <w:r w:rsidRPr="00AC5474">
        <w:rPr>
          <w:rFonts w:asciiTheme="minorHAnsi" w:hAnsiTheme="minorHAnsi"/>
          <w:sz w:val="20"/>
          <w:szCs w:val="20"/>
        </w:rPr>
        <w:t xml:space="preserve"> pete točke prvega odstavka </w:t>
      </w:r>
      <w:r w:rsidR="009B7DD9" w:rsidRPr="00AC5474">
        <w:rPr>
          <w:rFonts w:asciiTheme="minorHAnsi" w:hAnsiTheme="minorHAnsi"/>
          <w:sz w:val="20"/>
          <w:szCs w:val="20"/>
        </w:rPr>
        <w:t>3</w:t>
      </w:r>
      <w:r w:rsidRPr="00AC5474">
        <w:rPr>
          <w:rFonts w:asciiTheme="minorHAnsi" w:hAnsiTheme="minorHAnsi"/>
          <w:sz w:val="20"/>
          <w:szCs w:val="20"/>
        </w:rPr>
        <w:t xml:space="preserve">. člena tega pravilnika, o čemer odloči z odločbo o sofinanciranju projekta iz </w:t>
      </w:r>
      <w:r w:rsidR="00017EC4" w:rsidRPr="00AC5474">
        <w:rPr>
          <w:rFonts w:asciiTheme="minorHAnsi" w:hAnsiTheme="minorHAnsi"/>
          <w:sz w:val="20"/>
          <w:szCs w:val="20"/>
        </w:rPr>
        <w:t>58</w:t>
      </w:r>
      <w:r w:rsidRPr="00AC5474">
        <w:rPr>
          <w:rFonts w:asciiTheme="minorHAnsi" w:hAnsiTheme="minorHAnsi"/>
          <w:sz w:val="20"/>
          <w:szCs w:val="20"/>
        </w:rPr>
        <w:t xml:space="preserve">. člena tega pravilnika, skladno z vlogo prijavitelja ter omejitvami, določenimi z besedilom razpisa. </w:t>
      </w:r>
    </w:p>
    <w:p w:rsidR="000E5D35" w:rsidRPr="00AC5474" w:rsidRDefault="000E5D35" w:rsidP="00F906A6">
      <w:pPr>
        <w:tabs>
          <w:tab w:val="num" w:pos="360"/>
        </w:tabs>
        <w:rPr>
          <w:rFonts w:asciiTheme="minorHAnsi" w:hAnsiTheme="minorHAnsi"/>
          <w:sz w:val="20"/>
          <w:szCs w:val="20"/>
        </w:rPr>
      </w:pPr>
    </w:p>
    <w:p w:rsidR="000E5D35"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(2) Agencija sofinancira distribucijo projektov iz nacionalnega filmskega programa na</w:t>
      </w:r>
      <w:r w:rsidR="000E5D35" w:rsidRPr="00AC5474">
        <w:rPr>
          <w:rFonts w:asciiTheme="minorHAnsi" w:hAnsiTheme="minorHAnsi"/>
          <w:sz w:val="20"/>
          <w:szCs w:val="20"/>
        </w:rPr>
        <w:t xml:space="preserve"> podlagi sheme državnih pomoči</w:t>
      </w:r>
      <w:r w:rsidR="00982EF4" w:rsidRPr="00AC5474">
        <w:rPr>
          <w:rFonts w:asciiTheme="minorHAnsi" w:hAnsiTheme="minorHAnsi"/>
          <w:sz w:val="20"/>
          <w:szCs w:val="20"/>
        </w:rPr>
        <w:t>, če producent v roku, določenem s tretjim odstavkom 11. člena ZSFCJA</w:t>
      </w:r>
      <w:r w:rsidR="004062E0" w:rsidRPr="00AC5474">
        <w:rPr>
          <w:rFonts w:asciiTheme="minorHAnsi" w:hAnsiTheme="minorHAnsi"/>
          <w:sz w:val="20"/>
          <w:szCs w:val="20"/>
        </w:rPr>
        <w:t>,</w:t>
      </w:r>
      <w:r w:rsidR="00982EF4" w:rsidRPr="00AC5474">
        <w:rPr>
          <w:rFonts w:asciiTheme="minorHAnsi" w:hAnsiTheme="minorHAnsi"/>
          <w:sz w:val="20"/>
          <w:szCs w:val="20"/>
        </w:rPr>
        <w:t xml:space="preserve"> izpolni vse ostale obveznosti po pogodbi iz </w:t>
      </w:r>
      <w:r w:rsidR="00017EC4" w:rsidRPr="00AC5474">
        <w:rPr>
          <w:rFonts w:asciiTheme="minorHAnsi" w:hAnsiTheme="minorHAnsi"/>
          <w:sz w:val="20"/>
          <w:szCs w:val="20"/>
        </w:rPr>
        <w:t>61</w:t>
      </w:r>
      <w:r w:rsidR="00982EF4" w:rsidRPr="00AC5474">
        <w:rPr>
          <w:rFonts w:asciiTheme="minorHAnsi" w:hAnsiTheme="minorHAnsi"/>
          <w:sz w:val="20"/>
          <w:szCs w:val="20"/>
        </w:rPr>
        <w:t>. člena tega pravilnika, ki se nanašajo na predhodne faze realizacije filmskega projekta.</w:t>
      </w:r>
    </w:p>
    <w:p w:rsidR="000E5D35" w:rsidRPr="00AC5474" w:rsidRDefault="000E5D35" w:rsidP="00F906A6">
      <w:pPr>
        <w:tabs>
          <w:tab w:val="num" w:pos="360"/>
        </w:tabs>
        <w:rPr>
          <w:rFonts w:asciiTheme="minorHAnsi" w:hAnsiTheme="minorHAnsi"/>
          <w:sz w:val="20"/>
          <w:szCs w:val="20"/>
        </w:rPr>
      </w:pPr>
    </w:p>
    <w:p w:rsidR="00B736CD"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 xml:space="preserve">(3) V razpisu za </w:t>
      </w:r>
      <w:r w:rsidR="007C709A" w:rsidRPr="00AC5474">
        <w:rPr>
          <w:rFonts w:asciiTheme="minorHAnsi" w:hAnsiTheme="minorHAnsi"/>
          <w:sz w:val="20"/>
          <w:szCs w:val="20"/>
        </w:rPr>
        <w:t xml:space="preserve">sofinanciranje </w:t>
      </w:r>
      <w:r w:rsidRPr="00AC5474">
        <w:rPr>
          <w:rFonts w:asciiTheme="minorHAnsi" w:hAnsiTheme="minorHAnsi"/>
          <w:sz w:val="20"/>
          <w:szCs w:val="20"/>
        </w:rPr>
        <w:t>realizacij</w:t>
      </w:r>
      <w:r w:rsidR="007C709A" w:rsidRPr="00AC5474">
        <w:rPr>
          <w:rFonts w:asciiTheme="minorHAnsi" w:hAnsiTheme="minorHAnsi"/>
          <w:sz w:val="20"/>
          <w:szCs w:val="20"/>
        </w:rPr>
        <w:t>e</w:t>
      </w:r>
      <w:r w:rsidRPr="00AC5474">
        <w:rPr>
          <w:rFonts w:asciiTheme="minorHAnsi" w:hAnsiTheme="minorHAnsi"/>
          <w:sz w:val="20"/>
          <w:szCs w:val="20"/>
        </w:rPr>
        <w:t xml:space="preserve"> projektov iz prvega odstavka tega člena se določi najvišji možni znesek sofinanciranja distribucije posameznega financiranega projekta.</w:t>
      </w:r>
    </w:p>
    <w:p w:rsidR="00B736CD" w:rsidRPr="00AC5474" w:rsidRDefault="00B736CD" w:rsidP="00F906A6">
      <w:pPr>
        <w:pStyle w:val="Poglavje"/>
        <w:spacing w:before="0"/>
        <w:rPr>
          <w:rFonts w:asciiTheme="minorHAnsi" w:hAnsiTheme="minorHAnsi"/>
          <w:sz w:val="20"/>
          <w:szCs w:val="20"/>
        </w:rPr>
      </w:pPr>
      <w:r w:rsidRPr="00AC5474">
        <w:rPr>
          <w:rFonts w:asciiTheme="minorHAnsi" w:hAnsiTheme="minorHAnsi"/>
          <w:sz w:val="20"/>
          <w:szCs w:val="20"/>
        </w:rPr>
        <w:t xml:space="preserve"> </w:t>
      </w:r>
    </w:p>
    <w:p w:rsidR="00B736CD" w:rsidRPr="00AC5474" w:rsidRDefault="00B736CD" w:rsidP="00F906A6">
      <w:pPr>
        <w:pStyle w:val="Poglavje"/>
        <w:spacing w:before="0"/>
        <w:rPr>
          <w:rFonts w:asciiTheme="minorHAnsi" w:hAnsiTheme="minorHAnsi"/>
          <w:sz w:val="20"/>
          <w:szCs w:val="20"/>
        </w:rPr>
      </w:pPr>
      <w:r w:rsidRPr="00AC5474">
        <w:rPr>
          <w:rFonts w:asciiTheme="minorHAnsi" w:hAnsiTheme="minorHAnsi"/>
          <w:sz w:val="20"/>
          <w:szCs w:val="20"/>
        </w:rPr>
        <w:t xml:space="preserve"> </w:t>
      </w:r>
      <w:r w:rsidR="00514E71" w:rsidRPr="00AC5474">
        <w:rPr>
          <w:rFonts w:asciiTheme="minorHAnsi" w:hAnsiTheme="minorHAnsi"/>
          <w:sz w:val="20"/>
          <w:szCs w:val="20"/>
        </w:rPr>
        <w:t xml:space="preserve">6. </w:t>
      </w:r>
      <w:r w:rsidR="005C78DC" w:rsidRPr="00AC5474">
        <w:rPr>
          <w:rFonts w:asciiTheme="minorHAnsi" w:hAnsiTheme="minorHAnsi"/>
          <w:sz w:val="20"/>
          <w:szCs w:val="20"/>
        </w:rPr>
        <w:t>PREHODNA IN KONČNI DOLOČBI</w:t>
      </w:r>
    </w:p>
    <w:p w:rsidR="004062E0" w:rsidRPr="00AC5474" w:rsidRDefault="004062E0" w:rsidP="00F906A6">
      <w:pPr>
        <w:pStyle w:val="lennovele"/>
        <w:spacing w:before="0"/>
        <w:rPr>
          <w:rFonts w:asciiTheme="minorHAnsi" w:hAnsiTheme="minorHAnsi"/>
          <w:b/>
          <w:sz w:val="20"/>
          <w:szCs w:val="20"/>
        </w:rPr>
      </w:pP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70</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(prehodna določba)</w:t>
      </w:r>
    </w:p>
    <w:p w:rsidR="004062E0" w:rsidRPr="00AC5474" w:rsidRDefault="004062E0" w:rsidP="00F906A6">
      <w:pPr>
        <w:pStyle w:val="lennaslov"/>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Postopki, ki so se začeli pred uveljavitvijo tega pravilnika, se zaključijo v skladu s Pravilnikom</w:t>
      </w:r>
      <w:r w:rsidRPr="00AC5474">
        <w:rPr>
          <w:rFonts w:asciiTheme="minorHAnsi" w:hAnsiTheme="minorHAnsi"/>
          <w:b/>
          <w:sz w:val="20"/>
          <w:szCs w:val="20"/>
        </w:rPr>
        <w:t xml:space="preserve"> </w:t>
      </w:r>
      <w:r w:rsidRPr="004814A1">
        <w:rPr>
          <w:rFonts w:asciiTheme="minorHAnsi" w:hAnsiTheme="minorHAnsi"/>
          <w:sz w:val="20"/>
          <w:szCs w:val="20"/>
        </w:rPr>
        <w:t>o</w:t>
      </w:r>
      <w:r w:rsidRPr="00AC5474">
        <w:rPr>
          <w:rFonts w:asciiTheme="minorHAnsi" w:hAnsiTheme="minorHAnsi"/>
          <w:b/>
          <w:sz w:val="20"/>
          <w:szCs w:val="20"/>
        </w:rPr>
        <w:t xml:space="preserve"> </w:t>
      </w:r>
      <w:r w:rsidRPr="00AC5474">
        <w:rPr>
          <w:rFonts w:asciiTheme="minorHAnsi" w:hAnsiTheme="minorHAnsi"/>
          <w:sz w:val="20"/>
          <w:szCs w:val="20"/>
        </w:rPr>
        <w:t xml:space="preserve">izvedbi postopka izbire projektov, pogojih in merilih za izbor projektov ter postopku sklepanja pogodb, vsebine pogodb in načinu nadzora nad izvajanjem pogodb Slovenskega filmskega centra, javne agencije Republike Slovenije (Uradni list RS, št. </w:t>
      </w:r>
      <w:hyperlink r:id="rId17" w:history="1">
        <w:r w:rsidRPr="00AC5474">
          <w:rPr>
            <w:rStyle w:val="Hiperpovezava"/>
            <w:rFonts w:asciiTheme="minorHAnsi" w:hAnsiTheme="minorHAnsi"/>
            <w:color w:val="auto"/>
            <w:sz w:val="20"/>
            <w:szCs w:val="20"/>
            <w:u w:val="none"/>
          </w:rPr>
          <w:t>60/11</w:t>
        </w:r>
      </w:hyperlink>
      <w:r w:rsidRPr="00AC5474">
        <w:rPr>
          <w:rFonts w:asciiTheme="minorHAnsi" w:hAnsiTheme="minorHAnsi"/>
          <w:sz w:val="20"/>
          <w:szCs w:val="20"/>
        </w:rPr>
        <w:t xml:space="preserve"> in 62/12) in Pravilnikom o izvedbi postopka izbire projektov, pogojih in merilih za izbor avdiovizualnih projektov (Uradni list RS, št. 54/12 in 43/14).  </w:t>
      </w: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 </w:t>
      </w: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71</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(prenehanje veljavnosti)</w:t>
      </w:r>
    </w:p>
    <w:p w:rsidR="007F5ABD" w:rsidRPr="00AC5474" w:rsidRDefault="007F5ABD" w:rsidP="00F906A6">
      <w:pPr>
        <w:pStyle w:val="Odstavek"/>
        <w:spacing w:before="0"/>
        <w:ind w:firstLine="0"/>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Z dnem uveljavitve tega pravilnika prenehata veljati Pravilnik</w:t>
      </w:r>
      <w:r w:rsidRPr="00AC5474">
        <w:rPr>
          <w:rFonts w:asciiTheme="minorHAnsi" w:hAnsiTheme="minorHAnsi"/>
          <w:b/>
          <w:sz w:val="20"/>
          <w:szCs w:val="20"/>
        </w:rPr>
        <w:t xml:space="preserve"> </w:t>
      </w:r>
      <w:r w:rsidRPr="004814A1">
        <w:rPr>
          <w:rFonts w:asciiTheme="minorHAnsi" w:hAnsiTheme="minorHAnsi"/>
          <w:sz w:val="20"/>
          <w:szCs w:val="20"/>
        </w:rPr>
        <w:t>o</w:t>
      </w:r>
      <w:r w:rsidRPr="00AC5474">
        <w:rPr>
          <w:rFonts w:asciiTheme="minorHAnsi" w:hAnsiTheme="minorHAnsi"/>
          <w:b/>
          <w:sz w:val="20"/>
          <w:szCs w:val="20"/>
        </w:rPr>
        <w:t xml:space="preserve"> </w:t>
      </w:r>
      <w:r w:rsidRPr="00AC5474">
        <w:rPr>
          <w:rFonts w:asciiTheme="minorHAnsi" w:hAnsiTheme="minorHAnsi"/>
          <w:sz w:val="20"/>
          <w:szCs w:val="20"/>
        </w:rPr>
        <w:t xml:space="preserve">izvedbi postopka izbire projektov, pogojih in merilih za izbor projektov ter postopku sklepanja pogodb, vsebine pogodb in načinu nadzora nad izvajanjem pogodb Slovenskega filmskega centra, javne agencije Republike Slovenije (Uradni list RS, št. </w:t>
      </w:r>
      <w:hyperlink r:id="rId18" w:history="1">
        <w:r w:rsidRPr="00AC5474">
          <w:rPr>
            <w:rStyle w:val="Hiperpovezava"/>
            <w:rFonts w:asciiTheme="minorHAnsi" w:hAnsiTheme="minorHAnsi"/>
            <w:color w:val="auto"/>
            <w:sz w:val="20"/>
            <w:szCs w:val="20"/>
            <w:u w:val="none"/>
          </w:rPr>
          <w:t>60/11</w:t>
        </w:r>
      </w:hyperlink>
      <w:r w:rsidRPr="00AC5474">
        <w:rPr>
          <w:rFonts w:asciiTheme="minorHAnsi" w:hAnsiTheme="minorHAnsi"/>
          <w:sz w:val="20"/>
          <w:szCs w:val="20"/>
        </w:rPr>
        <w:t xml:space="preserve"> in 62/12) in Pravilnik o izvedbi postopka izbire projektov, pogojih in merilih za izbor avdiovizualnih projektov (Uradni list RS, št. 54/12 in 43/14).</w:t>
      </w:r>
    </w:p>
    <w:p w:rsidR="00B736CD" w:rsidRPr="00AC5474" w:rsidRDefault="00B736CD" w:rsidP="00F906A6">
      <w:pPr>
        <w:pStyle w:val="Odstavek"/>
        <w:spacing w:before="0"/>
        <w:ind w:firstLine="0"/>
        <w:rPr>
          <w:rFonts w:asciiTheme="minorHAnsi" w:hAnsiTheme="minorHAnsi"/>
          <w:sz w:val="20"/>
          <w:szCs w:val="20"/>
        </w:rPr>
      </w:pP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72</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(začetek veljavnosti)</w:t>
      </w:r>
    </w:p>
    <w:p w:rsidR="007F5ABD" w:rsidRPr="00AC5474" w:rsidRDefault="007F5ABD" w:rsidP="00F906A6">
      <w:pPr>
        <w:pStyle w:val="Odstavek"/>
        <w:spacing w:before="0"/>
        <w:ind w:firstLine="0"/>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Ta pravilnik začne veljati naslednji dan po objavi v Uradnem listu Republike Slovenije.</w:t>
      </w:r>
    </w:p>
    <w:p w:rsidR="00DC3B73" w:rsidRPr="00AC5474" w:rsidRDefault="00DC3B73" w:rsidP="00F906A6">
      <w:pPr>
        <w:pStyle w:val="rta"/>
        <w:spacing w:before="0"/>
        <w:rPr>
          <w:rFonts w:asciiTheme="minorHAnsi" w:hAnsiTheme="minorHAnsi"/>
          <w:sz w:val="20"/>
          <w:szCs w:val="20"/>
        </w:rPr>
      </w:pPr>
    </w:p>
    <w:p w:rsidR="0091159C" w:rsidRPr="00AC5474" w:rsidRDefault="0091159C" w:rsidP="00F906A6">
      <w:pPr>
        <w:pStyle w:val="rta"/>
        <w:spacing w:before="0"/>
        <w:rPr>
          <w:rFonts w:asciiTheme="minorHAnsi" w:hAnsiTheme="minorHAnsi"/>
          <w:sz w:val="20"/>
          <w:szCs w:val="20"/>
        </w:rPr>
      </w:pPr>
    </w:p>
    <w:p w:rsidR="0091159C" w:rsidRPr="00AC5474" w:rsidRDefault="0091159C" w:rsidP="00F906A6">
      <w:pPr>
        <w:pStyle w:val="rta"/>
        <w:spacing w:before="0"/>
        <w:rPr>
          <w:rFonts w:asciiTheme="minorHAnsi" w:hAnsiTheme="minorHAnsi"/>
          <w:sz w:val="20"/>
          <w:szCs w:val="20"/>
        </w:rPr>
      </w:pPr>
    </w:p>
    <w:p w:rsidR="0091159C" w:rsidRPr="00AC5474" w:rsidRDefault="0091159C" w:rsidP="00F906A6">
      <w:pPr>
        <w:pStyle w:val="rta"/>
        <w:spacing w:before="0"/>
        <w:rPr>
          <w:rFonts w:asciiTheme="minorHAnsi" w:hAnsiTheme="minorHAnsi"/>
          <w:sz w:val="20"/>
          <w:szCs w:val="20"/>
        </w:rPr>
      </w:pPr>
      <w:r w:rsidRPr="00AC5474">
        <w:rPr>
          <w:rFonts w:asciiTheme="minorHAnsi" w:hAnsiTheme="minorHAnsi"/>
          <w:sz w:val="20"/>
          <w:szCs w:val="20"/>
        </w:rPr>
        <w:t>Nataša Bučar</w:t>
      </w:r>
    </w:p>
    <w:p w:rsidR="0091159C" w:rsidRPr="00AC5474" w:rsidRDefault="0091159C" w:rsidP="00524904">
      <w:pPr>
        <w:pStyle w:val="rta"/>
        <w:spacing w:before="0"/>
        <w:rPr>
          <w:rFonts w:asciiTheme="minorHAnsi" w:hAnsiTheme="minorHAnsi"/>
          <w:sz w:val="20"/>
          <w:szCs w:val="20"/>
        </w:rPr>
      </w:pPr>
      <w:r w:rsidRPr="00AC5474">
        <w:rPr>
          <w:rFonts w:asciiTheme="minorHAnsi" w:hAnsiTheme="minorHAnsi"/>
          <w:sz w:val="20"/>
          <w:szCs w:val="20"/>
        </w:rPr>
        <w:t>direktorica Slovenskega filmskega centra,</w:t>
      </w:r>
    </w:p>
    <w:p w:rsidR="0091159C" w:rsidRPr="00AC5474" w:rsidRDefault="0091159C" w:rsidP="00F906A6">
      <w:pPr>
        <w:pStyle w:val="rta"/>
        <w:spacing w:before="0"/>
        <w:rPr>
          <w:rFonts w:asciiTheme="minorHAnsi" w:hAnsiTheme="minorHAnsi"/>
          <w:sz w:val="20"/>
          <w:szCs w:val="20"/>
        </w:rPr>
      </w:pPr>
      <w:r w:rsidRPr="00AC5474">
        <w:rPr>
          <w:rFonts w:asciiTheme="minorHAnsi" w:hAnsiTheme="minorHAnsi"/>
          <w:sz w:val="20"/>
          <w:szCs w:val="20"/>
        </w:rPr>
        <w:t xml:space="preserve">javne agencije Republike Slovenije </w:t>
      </w:r>
    </w:p>
    <w:p w:rsidR="0091159C" w:rsidRDefault="0091159C" w:rsidP="00F906A6">
      <w:pPr>
        <w:pStyle w:val="rta"/>
        <w:spacing w:before="0"/>
        <w:rPr>
          <w:rFonts w:asciiTheme="minorHAnsi" w:hAnsiTheme="minorHAnsi"/>
          <w:sz w:val="20"/>
          <w:szCs w:val="20"/>
        </w:rPr>
      </w:pPr>
    </w:p>
    <w:p w:rsidR="00072F4F" w:rsidRDefault="00072F4F" w:rsidP="00F906A6">
      <w:pPr>
        <w:pStyle w:val="rta"/>
        <w:spacing w:before="0"/>
        <w:rPr>
          <w:rFonts w:asciiTheme="minorHAnsi" w:hAnsiTheme="minorHAnsi"/>
          <w:sz w:val="20"/>
          <w:szCs w:val="20"/>
        </w:rPr>
      </w:pPr>
    </w:p>
    <w:p w:rsidR="00072F4F" w:rsidRPr="00AC5474" w:rsidRDefault="00072F4F" w:rsidP="00F906A6">
      <w:pPr>
        <w:pStyle w:val="rta"/>
        <w:spacing w:before="0"/>
        <w:rPr>
          <w:rFonts w:asciiTheme="minorHAnsi" w:hAnsiTheme="minorHAnsi"/>
          <w:sz w:val="20"/>
          <w:szCs w:val="20"/>
        </w:rPr>
      </w:pPr>
    </w:p>
    <w:p w:rsidR="00524904" w:rsidRDefault="0091159C" w:rsidP="00072F4F">
      <w:pPr>
        <w:pStyle w:val="rta"/>
        <w:spacing w:before="0"/>
        <w:rPr>
          <w:rFonts w:asciiTheme="minorHAnsi" w:hAnsiTheme="minorHAnsi"/>
          <w:sz w:val="20"/>
          <w:szCs w:val="20"/>
        </w:rPr>
      </w:pPr>
      <w:r w:rsidRPr="00AC5474">
        <w:rPr>
          <w:rFonts w:asciiTheme="minorHAnsi" w:hAnsiTheme="minorHAnsi"/>
          <w:sz w:val="20"/>
          <w:szCs w:val="20"/>
        </w:rPr>
        <w:t>Bojan Labović</w:t>
      </w:r>
    </w:p>
    <w:p w:rsidR="0091159C" w:rsidRPr="00AC5474" w:rsidRDefault="004062E0" w:rsidP="00072F4F">
      <w:pPr>
        <w:pStyle w:val="rta"/>
        <w:spacing w:before="0"/>
        <w:rPr>
          <w:rFonts w:asciiTheme="minorHAnsi" w:hAnsiTheme="minorHAnsi"/>
          <w:sz w:val="20"/>
          <w:szCs w:val="20"/>
        </w:rPr>
      </w:pPr>
      <w:r w:rsidRPr="00AC5474">
        <w:rPr>
          <w:rFonts w:asciiTheme="minorHAnsi" w:hAnsiTheme="minorHAnsi"/>
          <w:sz w:val="20"/>
          <w:szCs w:val="20"/>
        </w:rPr>
        <w:t>p</w:t>
      </w:r>
      <w:r w:rsidR="0091159C" w:rsidRPr="00AC5474">
        <w:rPr>
          <w:rFonts w:asciiTheme="minorHAnsi" w:hAnsiTheme="minorHAnsi"/>
          <w:sz w:val="20"/>
          <w:szCs w:val="20"/>
        </w:rPr>
        <w:t>redsednik sveta Slovenskega filmskega centra,</w:t>
      </w:r>
    </w:p>
    <w:p w:rsidR="0091159C" w:rsidRPr="00AC5474" w:rsidRDefault="0091159C" w:rsidP="00072F4F">
      <w:pPr>
        <w:pStyle w:val="rta"/>
        <w:spacing w:before="0"/>
        <w:rPr>
          <w:rFonts w:asciiTheme="minorHAnsi" w:hAnsiTheme="minorHAnsi"/>
          <w:sz w:val="20"/>
          <w:szCs w:val="20"/>
        </w:rPr>
      </w:pPr>
      <w:r w:rsidRPr="00AC5474">
        <w:rPr>
          <w:rFonts w:asciiTheme="minorHAnsi" w:hAnsiTheme="minorHAnsi"/>
          <w:sz w:val="20"/>
          <w:szCs w:val="20"/>
        </w:rPr>
        <w:t>javne agencije Republike Slovenije</w:t>
      </w:r>
    </w:p>
    <w:p w:rsidR="0091159C" w:rsidRPr="00AC5474" w:rsidRDefault="0091159C" w:rsidP="00F906A6">
      <w:pPr>
        <w:pStyle w:val="rta"/>
        <w:spacing w:before="0"/>
        <w:jc w:val="both"/>
        <w:rPr>
          <w:rFonts w:asciiTheme="minorHAnsi" w:hAnsiTheme="minorHAnsi"/>
          <w:sz w:val="20"/>
          <w:szCs w:val="20"/>
        </w:rPr>
      </w:pPr>
    </w:p>
    <w:sectPr w:rsidR="0091159C" w:rsidRPr="00AC5474" w:rsidSect="00730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27" w:rsidRDefault="00731327" w:rsidP="00CF5959">
      <w:r>
        <w:separator/>
      </w:r>
    </w:p>
  </w:endnote>
  <w:endnote w:type="continuationSeparator" w:id="0">
    <w:p w:rsidR="00731327" w:rsidRDefault="00731327" w:rsidP="00CF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SignaPro-CondBold">
    <w:panose1 w:val="00000000000000000000"/>
    <w:charset w:val="EE"/>
    <w:family w:val="auto"/>
    <w:notTrueType/>
    <w:pitch w:val="default"/>
    <w:sig w:usb0="00000005" w:usb1="00000000" w:usb2="00000000" w:usb3="00000000" w:csb0="00000002" w:csb1="00000000"/>
  </w:font>
  <w:font w:name="MetaSerifPro-Book">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27" w:rsidRDefault="00731327" w:rsidP="00CF5959">
      <w:r>
        <w:separator/>
      </w:r>
    </w:p>
  </w:footnote>
  <w:footnote w:type="continuationSeparator" w:id="0">
    <w:p w:rsidR="00731327" w:rsidRDefault="00731327" w:rsidP="00CF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73"/>
    <w:multiLevelType w:val="hybridMultilevel"/>
    <w:tmpl w:val="079C4D9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3C5BAB"/>
    <w:multiLevelType w:val="hybridMultilevel"/>
    <w:tmpl w:val="10F01A72"/>
    <w:lvl w:ilvl="0" w:tplc="E9C60FE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792135C"/>
    <w:multiLevelType w:val="hybridMultilevel"/>
    <w:tmpl w:val="BA421CA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2A6B00"/>
    <w:multiLevelType w:val="hybridMultilevel"/>
    <w:tmpl w:val="577814F4"/>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0A5C1340"/>
    <w:multiLevelType w:val="hybridMultilevel"/>
    <w:tmpl w:val="5852BC7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68114E"/>
    <w:multiLevelType w:val="hybridMultilevel"/>
    <w:tmpl w:val="2A267B08"/>
    <w:lvl w:ilvl="0" w:tplc="C4242C6C">
      <w:start w:val="1"/>
      <w:numFmt w:val="bullet"/>
      <w:lvlText w:val="–"/>
      <w:lvlJc w:val="left"/>
      <w:pPr>
        <w:ind w:left="117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6">
    <w:nsid w:val="0C710996"/>
    <w:multiLevelType w:val="hybridMultilevel"/>
    <w:tmpl w:val="9CC23B18"/>
    <w:lvl w:ilvl="0" w:tplc="9EC218EC">
      <w:start w:val="1"/>
      <w:numFmt w:val="decimal"/>
      <w:lvlText w:val="(%1)"/>
      <w:lvlJc w:val="left"/>
      <w:pPr>
        <w:ind w:left="1381"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0CAC57B1"/>
    <w:multiLevelType w:val="hybridMultilevel"/>
    <w:tmpl w:val="D7D6D2B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AF3116"/>
    <w:multiLevelType w:val="hybridMultilevel"/>
    <w:tmpl w:val="D1C616C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0FA68C6"/>
    <w:multiLevelType w:val="hybridMultilevel"/>
    <w:tmpl w:val="CD48DFE4"/>
    <w:lvl w:ilvl="0" w:tplc="23EA442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2CF4AE5"/>
    <w:multiLevelType w:val="hybridMultilevel"/>
    <w:tmpl w:val="B25C034C"/>
    <w:lvl w:ilvl="0" w:tplc="0F9AD0B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136E0DDD"/>
    <w:multiLevelType w:val="hybridMultilevel"/>
    <w:tmpl w:val="1266425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6625FAE"/>
    <w:multiLevelType w:val="hybridMultilevel"/>
    <w:tmpl w:val="BD9CC1E8"/>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178F79FD"/>
    <w:multiLevelType w:val="hybridMultilevel"/>
    <w:tmpl w:val="BA2E14CC"/>
    <w:lvl w:ilvl="0" w:tplc="C4242C6C">
      <w:start w:val="1"/>
      <w:numFmt w:val="bullet"/>
      <w:lvlText w:val="–"/>
      <w:lvlJc w:val="left"/>
      <w:pPr>
        <w:ind w:left="117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nsid w:val="189B19E8"/>
    <w:multiLevelType w:val="hybridMultilevel"/>
    <w:tmpl w:val="0A20ED9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8AF2308"/>
    <w:multiLevelType w:val="hybridMultilevel"/>
    <w:tmpl w:val="602AB6C6"/>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BD1C84"/>
    <w:multiLevelType w:val="hybridMultilevel"/>
    <w:tmpl w:val="6C821748"/>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B0306E1"/>
    <w:multiLevelType w:val="hybridMultilevel"/>
    <w:tmpl w:val="4ED8368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BF1165A"/>
    <w:multiLevelType w:val="hybridMultilevel"/>
    <w:tmpl w:val="6046EEFC"/>
    <w:lvl w:ilvl="0" w:tplc="C4242C6C">
      <w:start w:val="1"/>
      <w:numFmt w:val="bullet"/>
      <w:lvlText w:val="–"/>
      <w:lvlJc w:val="left"/>
      <w:pPr>
        <w:ind w:left="2148" w:hanging="360"/>
      </w:pPr>
      <w:rPr>
        <w:rFonts w:ascii="Arial" w:eastAsia="Times New Roman" w:hAnsi="Arial" w:cs="Arial"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19">
    <w:nsid w:val="1CB453D1"/>
    <w:multiLevelType w:val="hybridMultilevel"/>
    <w:tmpl w:val="A58686A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D962EF3"/>
    <w:multiLevelType w:val="hybridMultilevel"/>
    <w:tmpl w:val="D098D31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EAE360B"/>
    <w:multiLevelType w:val="hybridMultilevel"/>
    <w:tmpl w:val="2E6C325E"/>
    <w:lvl w:ilvl="0" w:tplc="2D74189A">
      <w:start w:val="1"/>
      <w:numFmt w:val="decimal"/>
      <w:lvlText w:val="(%1)"/>
      <w:lvlJc w:val="left"/>
      <w:pPr>
        <w:ind w:left="1691" w:hanging="555"/>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2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4A32BEA"/>
    <w:multiLevelType w:val="hybridMultilevel"/>
    <w:tmpl w:val="DE2A898A"/>
    <w:lvl w:ilvl="0" w:tplc="C4242C6C">
      <w:start w:val="1"/>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nsid w:val="26886ECE"/>
    <w:multiLevelType w:val="hybridMultilevel"/>
    <w:tmpl w:val="60FE7748"/>
    <w:lvl w:ilvl="0" w:tplc="3F506F7C">
      <w:start w:val="5"/>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25">
    <w:nsid w:val="27772B9A"/>
    <w:multiLevelType w:val="hybridMultilevel"/>
    <w:tmpl w:val="D6EA916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791056"/>
    <w:multiLevelType w:val="hybridMultilevel"/>
    <w:tmpl w:val="F036EBC0"/>
    <w:lvl w:ilvl="0" w:tplc="C4C2DCEC">
      <w:start w:val="1"/>
      <w:numFmt w:val="decimal"/>
      <w:pStyle w:val="tevilnatoka"/>
      <w:lvlText w:val="%1."/>
      <w:lvlJc w:val="left"/>
      <w:pPr>
        <w:tabs>
          <w:tab w:val="num" w:pos="5359"/>
        </w:tabs>
        <w:ind w:left="5359"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A8E55D3"/>
    <w:multiLevelType w:val="hybridMultilevel"/>
    <w:tmpl w:val="424E34BA"/>
    <w:lvl w:ilvl="0" w:tplc="9ED01022">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28">
    <w:nsid w:val="2B8724FA"/>
    <w:multiLevelType w:val="hybridMultilevel"/>
    <w:tmpl w:val="93FA71DE"/>
    <w:lvl w:ilvl="0" w:tplc="192023AA">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29">
    <w:nsid w:val="2BD53FC8"/>
    <w:multiLevelType w:val="hybridMultilevel"/>
    <w:tmpl w:val="2028FD7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D17060F"/>
    <w:multiLevelType w:val="hybridMultilevel"/>
    <w:tmpl w:val="33C8ECA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FB500FD"/>
    <w:multiLevelType w:val="hybridMultilevel"/>
    <w:tmpl w:val="1486C13C"/>
    <w:lvl w:ilvl="0" w:tplc="C4242C6C">
      <w:start w:val="1"/>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nsid w:val="34EA3B26"/>
    <w:multiLevelType w:val="hybridMultilevel"/>
    <w:tmpl w:val="CBFC3648"/>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3">
    <w:nsid w:val="36046AFD"/>
    <w:multiLevelType w:val="hybridMultilevel"/>
    <w:tmpl w:val="923A1F0A"/>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4">
    <w:nsid w:val="39373E8B"/>
    <w:multiLevelType w:val="hybridMultilevel"/>
    <w:tmpl w:val="3CB69968"/>
    <w:lvl w:ilvl="0" w:tplc="1B5617E6">
      <w:start w:val="5"/>
      <w:numFmt w:val="decimal"/>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35">
    <w:nsid w:val="39745F03"/>
    <w:multiLevelType w:val="hybridMultilevel"/>
    <w:tmpl w:val="33C0BCEA"/>
    <w:lvl w:ilvl="0" w:tplc="433E37F6">
      <w:start w:val="1"/>
      <w:numFmt w:val="lowerLetter"/>
      <w:lvlText w:val="%1)"/>
      <w:lvlJc w:val="left"/>
      <w:pPr>
        <w:ind w:left="720" w:hanging="360"/>
      </w:pPr>
      <w:rPr>
        <w:rFonts w:hint="default"/>
      </w:rPr>
    </w:lvl>
    <w:lvl w:ilvl="1" w:tplc="F2C8A7B4">
      <w:start w:val="1"/>
      <w:numFmt w:val="decimal"/>
      <w:lvlText w:val="%2."/>
      <w:lvlJc w:val="left"/>
      <w:pPr>
        <w:ind w:left="2340" w:hanging="12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C317256"/>
    <w:multiLevelType w:val="hybridMultilevel"/>
    <w:tmpl w:val="C9DCA6BE"/>
    <w:lvl w:ilvl="0" w:tplc="23EA44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16B5D2D"/>
    <w:multiLevelType w:val="hybridMultilevel"/>
    <w:tmpl w:val="B5760BF2"/>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8">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39D274A"/>
    <w:multiLevelType w:val="hybridMultilevel"/>
    <w:tmpl w:val="0082D3E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9CD101B"/>
    <w:multiLevelType w:val="hybridMultilevel"/>
    <w:tmpl w:val="401E174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B1246C2"/>
    <w:multiLevelType w:val="hybridMultilevel"/>
    <w:tmpl w:val="5238B3B0"/>
    <w:lvl w:ilvl="0" w:tplc="B73053B8">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BC042A9"/>
    <w:multiLevelType w:val="hybridMultilevel"/>
    <w:tmpl w:val="0CDA58A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C582244"/>
    <w:multiLevelType w:val="hybridMultilevel"/>
    <w:tmpl w:val="7108B70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D8E0FFB"/>
    <w:multiLevelType w:val="hybridMultilevel"/>
    <w:tmpl w:val="8F02C9B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E263DC4"/>
    <w:multiLevelType w:val="hybridMultilevel"/>
    <w:tmpl w:val="6C4AF2EE"/>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4E70544D"/>
    <w:multiLevelType w:val="hybridMultilevel"/>
    <w:tmpl w:val="279C15B0"/>
    <w:lvl w:ilvl="0" w:tplc="E26CE2FA">
      <w:start w:val="2"/>
      <w:numFmt w:val="bullet"/>
      <w:lvlText w:val="-"/>
      <w:lvlJc w:val="left"/>
      <w:pPr>
        <w:ind w:left="645" w:hanging="360"/>
      </w:pPr>
      <w:rPr>
        <w:rFonts w:ascii="Calibri" w:eastAsia="Times New Roman" w:hAnsi="Calibri" w:cs="Times New Roman" w:hint="default"/>
        <w:sz w:val="20"/>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7">
    <w:nsid w:val="4EFF53EF"/>
    <w:multiLevelType w:val="hybridMultilevel"/>
    <w:tmpl w:val="3AAE7FF4"/>
    <w:lvl w:ilvl="0" w:tplc="6E9236BC">
      <w:start w:val="2"/>
      <w:numFmt w:val="bullet"/>
      <w:lvlText w:val="-"/>
      <w:lvlJc w:val="left"/>
      <w:pPr>
        <w:ind w:left="720" w:hanging="360"/>
      </w:pPr>
      <w:rPr>
        <w:rFonts w:ascii="Calibri" w:eastAsia="Times New Roman" w:hAnsi="Calibri"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F2B71AB"/>
    <w:multiLevelType w:val="hybridMultilevel"/>
    <w:tmpl w:val="F78A1DF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F733D5A"/>
    <w:multiLevelType w:val="hybridMultilevel"/>
    <w:tmpl w:val="ACC22EE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087215A"/>
    <w:multiLevelType w:val="hybridMultilevel"/>
    <w:tmpl w:val="3814A74C"/>
    <w:lvl w:ilvl="0" w:tplc="C4242C6C">
      <w:start w:val="1"/>
      <w:numFmt w:val="bullet"/>
      <w:lvlText w:val="–"/>
      <w:lvlJc w:val="left"/>
      <w:pPr>
        <w:ind w:left="755" w:hanging="360"/>
      </w:pPr>
      <w:rPr>
        <w:rFonts w:ascii="Arial" w:eastAsia="Times New Roman" w:hAnsi="Arial" w:cs="Aria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51">
    <w:nsid w:val="509C2DF1"/>
    <w:multiLevelType w:val="hybridMultilevel"/>
    <w:tmpl w:val="92EA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0F46EAC"/>
    <w:multiLevelType w:val="hybridMultilevel"/>
    <w:tmpl w:val="0232706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nsid w:val="586E4BC8"/>
    <w:multiLevelType w:val="hybridMultilevel"/>
    <w:tmpl w:val="41FE110A"/>
    <w:lvl w:ilvl="0" w:tplc="7D6AEBF8">
      <w:start w:val="1"/>
      <w:numFmt w:val="decimal"/>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55">
    <w:nsid w:val="59DB65CE"/>
    <w:multiLevelType w:val="hybridMultilevel"/>
    <w:tmpl w:val="A6963F98"/>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5B021C0E"/>
    <w:multiLevelType w:val="hybridMultilevel"/>
    <w:tmpl w:val="F85A252A"/>
    <w:lvl w:ilvl="0" w:tplc="C4242C6C">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nsid w:val="5C7D6B8E"/>
    <w:multiLevelType w:val="hybridMultilevel"/>
    <w:tmpl w:val="DB78185A"/>
    <w:lvl w:ilvl="0" w:tplc="1E10A89C">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E1C1726"/>
    <w:multiLevelType w:val="hybridMultilevel"/>
    <w:tmpl w:val="84EE3930"/>
    <w:lvl w:ilvl="0" w:tplc="C4242C6C">
      <w:start w:val="1"/>
      <w:numFmt w:val="bullet"/>
      <w:lvlText w:val="–"/>
      <w:lvlJc w:val="left"/>
      <w:pPr>
        <w:tabs>
          <w:tab w:val="num" w:pos="794"/>
        </w:tabs>
        <w:ind w:left="794" w:hanging="397"/>
      </w:pPr>
      <w:rPr>
        <w:rFonts w:ascii="Arial" w:eastAsia="Times New Roman" w:hAnsi="Arial" w:cs="Arial" w:hint="default"/>
      </w:rPr>
    </w:lvl>
    <w:lvl w:ilvl="1" w:tplc="04090003">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59">
    <w:nsid w:val="62243D78"/>
    <w:multiLevelType w:val="hybridMultilevel"/>
    <w:tmpl w:val="E8A21E34"/>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4AB3964"/>
    <w:multiLevelType w:val="hybridMultilevel"/>
    <w:tmpl w:val="166EC612"/>
    <w:lvl w:ilvl="0" w:tplc="764CAB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4B12DE1"/>
    <w:multiLevelType w:val="hybridMultilevel"/>
    <w:tmpl w:val="A86CB5F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6588690E"/>
    <w:multiLevelType w:val="hybridMultilevel"/>
    <w:tmpl w:val="0A6AFD4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79B7D0A"/>
    <w:multiLevelType w:val="hybridMultilevel"/>
    <w:tmpl w:val="12EAF21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7DB795B"/>
    <w:multiLevelType w:val="hybridMultilevel"/>
    <w:tmpl w:val="B95A3DA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66">
    <w:nsid w:val="6BD63C68"/>
    <w:multiLevelType w:val="hybridMultilevel"/>
    <w:tmpl w:val="522CB3BA"/>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6C54145A"/>
    <w:multiLevelType w:val="hybridMultilevel"/>
    <w:tmpl w:val="014860C4"/>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27C5FDC"/>
    <w:multiLevelType w:val="hybridMultilevel"/>
    <w:tmpl w:val="50740352"/>
    <w:lvl w:ilvl="0" w:tplc="FA181BC8">
      <w:start w:val="2"/>
      <w:numFmt w:val="bullet"/>
      <w:lvlText w:val="-"/>
      <w:lvlJc w:val="left"/>
      <w:pPr>
        <w:ind w:left="720" w:hanging="360"/>
      </w:pPr>
      <w:rPr>
        <w:rFonts w:ascii="Calibri" w:eastAsia="Times New Roman" w:hAnsi="Calibri"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2F9138F"/>
    <w:multiLevelType w:val="hybridMultilevel"/>
    <w:tmpl w:val="FF40BE54"/>
    <w:lvl w:ilvl="0" w:tplc="09E4EBEA">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70">
    <w:nsid w:val="74924D38"/>
    <w:multiLevelType w:val="hybridMultilevel"/>
    <w:tmpl w:val="61C8BA2A"/>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71">
    <w:nsid w:val="749C4971"/>
    <w:multiLevelType w:val="hybridMultilevel"/>
    <w:tmpl w:val="805A94A0"/>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2">
    <w:nsid w:val="7566299E"/>
    <w:multiLevelType w:val="hybridMultilevel"/>
    <w:tmpl w:val="E95E834A"/>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3">
    <w:nsid w:val="7788797D"/>
    <w:multiLevelType w:val="hybridMultilevel"/>
    <w:tmpl w:val="073CE442"/>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7997811"/>
    <w:multiLevelType w:val="hybridMultilevel"/>
    <w:tmpl w:val="693E0E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7E30D7A"/>
    <w:multiLevelType w:val="hybridMultilevel"/>
    <w:tmpl w:val="7C0C790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9631C76"/>
    <w:multiLevelType w:val="hybridMultilevel"/>
    <w:tmpl w:val="1CA89FD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9DC49FA"/>
    <w:multiLevelType w:val="hybridMultilevel"/>
    <w:tmpl w:val="6212E5D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D155D99"/>
    <w:multiLevelType w:val="hybridMultilevel"/>
    <w:tmpl w:val="598E08C6"/>
    <w:lvl w:ilvl="0" w:tplc="E37A55A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9">
    <w:nsid w:val="7D5B527C"/>
    <w:multiLevelType w:val="hybridMultilevel"/>
    <w:tmpl w:val="026C39C8"/>
    <w:lvl w:ilvl="0" w:tplc="17F45706">
      <w:start w:val="1"/>
      <w:numFmt w:val="lowerLetter"/>
      <w:pStyle w:val="rkovnatokazaodstavkom"/>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81">
    <w:nsid w:val="7F9F472A"/>
    <w:multiLevelType w:val="hybridMultilevel"/>
    <w:tmpl w:val="CA6E6B0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FA95068"/>
    <w:multiLevelType w:val="hybridMultilevel"/>
    <w:tmpl w:val="7CC07940"/>
    <w:lvl w:ilvl="0" w:tplc="AAD419A0">
      <w:start w:val="2"/>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53"/>
  </w:num>
  <w:num w:numId="2">
    <w:abstractNumId w:val="22"/>
  </w:num>
  <w:num w:numId="3">
    <w:abstractNumId w:val="65"/>
  </w:num>
  <w:num w:numId="4">
    <w:abstractNumId w:val="80"/>
  </w:num>
  <w:num w:numId="5">
    <w:abstractNumId w:val="26"/>
  </w:num>
  <w:num w:numId="6">
    <w:abstractNumId w:val="35"/>
    <w:lvlOverride w:ilvl="0">
      <w:startOverride w:val="1"/>
    </w:lvlOverride>
  </w:num>
  <w:num w:numId="7">
    <w:abstractNumId w:val="79"/>
  </w:num>
  <w:num w:numId="8">
    <w:abstractNumId w:val="79"/>
    <w:lvlOverride w:ilvl="0">
      <w:startOverride w:val="1"/>
    </w:lvlOverride>
  </w:num>
  <w:num w:numId="9">
    <w:abstractNumId w:val="79"/>
    <w:lvlOverride w:ilvl="0">
      <w:startOverride w:val="1"/>
    </w:lvlOverride>
  </w:num>
  <w:num w:numId="10">
    <w:abstractNumId w:val="79"/>
    <w:lvlOverride w:ilvl="0">
      <w:startOverride w:val="1"/>
    </w:lvlOverride>
  </w:num>
  <w:num w:numId="11">
    <w:abstractNumId w:val="79"/>
    <w:lvlOverride w:ilvl="0">
      <w:startOverride w:val="1"/>
    </w:lvlOverride>
  </w:num>
  <w:num w:numId="12">
    <w:abstractNumId w:val="79"/>
    <w:lvlOverride w:ilvl="0">
      <w:startOverride w:val="1"/>
    </w:lvlOverride>
  </w:num>
  <w:num w:numId="13">
    <w:abstractNumId w:val="79"/>
    <w:lvlOverride w:ilvl="0">
      <w:startOverride w:val="1"/>
    </w:lvlOverride>
  </w:num>
  <w:num w:numId="14">
    <w:abstractNumId w:val="79"/>
    <w:lvlOverride w:ilvl="0">
      <w:startOverride w:val="1"/>
    </w:lvlOverride>
  </w:num>
  <w:num w:numId="15">
    <w:abstractNumId w:val="79"/>
    <w:lvlOverride w:ilvl="0">
      <w:startOverride w:val="1"/>
    </w:lvlOverride>
  </w:num>
  <w:num w:numId="16">
    <w:abstractNumId w:val="79"/>
    <w:lvlOverride w:ilvl="0">
      <w:startOverride w:val="1"/>
    </w:lvlOverride>
  </w:num>
  <w:num w:numId="17">
    <w:abstractNumId w:val="79"/>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79"/>
    <w:lvlOverride w:ilvl="0">
      <w:startOverride w:val="1"/>
    </w:lvlOverride>
  </w:num>
  <w:num w:numId="21">
    <w:abstractNumId w:val="79"/>
    <w:lvlOverride w:ilvl="0">
      <w:startOverride w:val="1"/>
    </w:lvlOverride>
  </w:num>
  <w:num w:numId="22">
    <w:abstractNumId w:val="79"/>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79"/>
    <w:lvlOverride w:ilvl="0">
      <w:startOverride w:val="2"/>
    </w:lvlOverride>
  </w:num>
  <w:num w:numId="26">
    <w:abstractNumId w:val="61"/>
  </w:num>
  <w:num w:numId="27">
    <w:abstractNumId w:val="21"/>
  </w:num>
  <w:num w:numId="28">
    <w:abstractNumId w:val="38"/>
  </w:num>
  <w:num w:numId="29">
    <w:abstractNumId w:val="74"/>
  </w:num>
  <w:num w:numId="30">
    <w:abstractNumId w:val="26"/>
    <w:lvlOverride w:ilvl="0">
      <w:startOverride w:val="1"/>
    </w:lvlOverride>
  </w:num>
  <w:num w:numId="31">
    <w:abstractNumId w:val="54"/>
  </w:num>
  <w:num w:numId="32">
    <w:abstractNumId w:val="10"/>
  </w:num>
  <w:num w:numId="33">
    <w:abstractNumId w:val="78"/>
  </w:num>
  <w:num w:numId="34">
    <w:abstractNumId w:val="79"/>
    <w:lvlOverride w:ilvl="0">
      <w:startOverride w:val="1"/>
    </w:lvlOverride>
  </w:num>
  <w:num w:numId="35">
    <w:abstractNumId w:val="79"/>
    <w:lvlOverride w:ilvl="0">
      <w:startOverride w:val="1"/>
    </w:lvlOverride>
  </w:num>
  <w:num w:numId="36">
    <w:abstractNumId w:val="79"/>
    <w:lvlOverride w:ilvl="0">
      <w:startOverride w:val="3"/>
    </w:lvlOverride>
  </w:num>
  <w:num w:numId="37">
    <w:abstractNumId w:val="1"/>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8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72"/>
  </w:num>
  <w:num w:numId="44">
    <w:abstractNumId w:val="17"/>
  </w:num>
  <w:num w:numId="45">
    <w:abstractNumId w:val="66"/>
  </w:num>
  <w:num w:numId="46">
    <w:abstractNumId w:val="45"/>
  </w:num>
  <w:num w:numId="47">
    <w:abstractNumId w:val="18"/>
  </w:num>
  <w:num w:numId="48">
    <w:abstractNumId w:val="4"/>
  </w:num>
  <w:num w:numId="49">
    <w:abstractNumId w:val="56"/>
  </w:num>
  <w:num w:numId="50">
    <w:abstractNumId w:val="73"/>
  </w:num>
  <w:num w:numId="51">
    <w:abstractNumId w:val="15"/>
  </w:num>
  <w:num w:numId="52">
    <w:abstractNumId w:val="50"/>
  </w:num>
  <w:num w:numId="53">
    <w:abstractNumId w:val="76"/>
  </w:num>
  <w:num w:numId="54">
    <w:abstractNumId w:val="62"/>
  </w:num>
  <w:num w:numId="55">
    <w:abstractNumId w:val="29"/>
  </w:num>
  <w:num w:numId="56">
    <w:abstractNumId w:val="11"/>
  </w:num>
  <w:num w:numId="57">
    <w:abstractNumId w:val="31"/>
  </w:num>
  <w:num w:numId="58">
    <w:abstractNumId w:val="24"/>
  </w:num>
  <w:num w:numId="59">
    <w:abstractNumId w:val="75"/>
  </w:num>
  <w:num w:numId="60">
    <w:abstractNumId w:val="77"/>
  </w:num>
  <w:num w:numId="61">
    <w:abstractNumId w:val="43"/>
  </w:num>
  <w:num w:numId="62">
    <w:abstractNumId w:val="52"/>
  </w:num>
  <w:num w:numId="63">
    <w:abstractNumId w:val="7"/>
  </w:num>
  <w:num w:numId="64">
    <w:abstractNumId w:val="20"/>
  </w:num>
  <w:num w:numId="65">
    <w:abstractNumId w:val="59"/>
  </w:num>
  <w:num w:numId="66">
    <w:abstractNumId w:val="55"/>
  </w:num>
  <w:num w:numId="67">
    <w:abstractNumId w:val="30"/>
  </w:num>
  <w:num w:numId="68">
    <w:abstractNumId w:val="44"/>
  </w:num>
  <w:num w:numId="69">
    <w:abstractNumId w:val="34"/>
  </w:num>
  <w:num w:numId="70">
    <w:abstractNumId w:val="2"/>
  </w:num>
  <w:num w:numId="71">
    <w:abstractNumId w:val="64"/>
  </w:num>
  <w:num w:numId="72">
    <w:abstractNumId w:val="63"/>
  </w:num>
  <w:num w:numId="73">
    <w:abstractNumId w:val="40"/>
  </w:num>
  <w:num w:numId="74">
    <w:abstractNumId w:val="42"/>
  </w:num>
  <w:num w:numId="75">
    <w:abstractNumId w:val="14"/>
  </w:num>
  <w:num w:numId="76">
    <w:abstractNumId w:val="25"/>
  </w:num>
  <w:num w:numId="77">
    <w:abstractNumId w:val="0"/>
  </w:num>
  <w:num w:numId="78">
    <w:abstractNumId w:val="19"/>
  </w:num>
  <w:num w:numId="79">
    <w:abstractNumId w:val="39"/>
  </w:num>
  <w:num w:numId="80">
    <w:abstractNumId w:val="67"/>
  </w:num>
  <w:num w:numId="81">
    <w:abstractNumId w:val="48"/>
  </w:num>
  <w:num w:numId="82">
    <w:abstractNumId w:val="8"/>
  </w:num>
  <w:num w:numId="83">
    <w:abstractNumId w:val="49"/>
  </w:num>
  <w:num w:numId="84">
    <w:abstractNumId w:val="5"/>
  </w:num>
  <w:num w:numId="85">
    <w:abstractNumId w:val="13"/>
  </w:num>
  <w:num w:numId="86">
    <w:abstractNumId w:val="81"/>
  </w:num>
  <w:num w:numId="87">
    <w:abstractNumId w:val="51"/>
  </w:num>
  <w:num w:numId="88">
    <w:abstractNumId w:val="36"/>
  </w:num>
  <w:num w:numId="89">
    <w:abstractNumId w:val="3"/>
  </w:num>
  <w:num w:numId="90">
    <w:abstractNumId w:val="71"/>
  </w:num>
  <w:num w:numId="91">
    <w:abstractNumId w:val="12"/>
  </w:num>
  <w:num w:numId="92">
    <w:abstractNumId w:val="23"/>
  </w:num>
  <w:num w:numId="93">
    <w:abstractNumId w:val="58"/>
  </w:num>
  <w:num w:numId="94">
    <w:abstractNumId w:val="16"/>
  </w:num>
  <w:num w:numId="95">
    <w:abstractNumId w:val="70"/>
  </w:num>
  <w:num w:numId="96">
    <w:abstractNumId w:val="33"/>
  </w:num>
  <w:num w:numId="97">
    <w:abstractNumId w:val="37"/>
  </w:num>
  <w:num w:numId="98">
    <w:abstractNumId w:val="32"/>
  </w:num>
  <w:num w:numId="99">
    <w:abstractNumId w:val="27"/>
  </w:num>
  <w:num w:numId="100">
    <w:abstractNumId w:val="28"/>
  </w:num>
  <w:num w:numId="101">
    <w:abstractNumId w:val="69"/>
  </w:num>
  <w:num w:numId="102">
    <w:abstractNumId w:val="46"/>
  </w:num>
  <w:num w:numId="103">
    <w:abstractNumId w:val="47"/>
  </w:num>
  <w:num w:numId="104">
    <w:abstractNumId w:val="68"/>
  </w:num>
  <w:num w:numId="105">
    <w:abstractNumId w:val="41"/>
  </w:num>
  <w:num w:numId="106">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B"/>
    <w:rsid w:val="00000945"/>
    <w:rsid w:val="00007520"/>
    <w:rsid w:val="00017EC4"/>
    <w:rsid w:val="000245F8"/>
    <w:rsid w:val="00026F1B"/>
    <w:rsid w:val="00027F57"/>
    <w:rsid w:val="000357D0"/>
    <w:rsid w:val="000411DA"/>
    <w:rsid w:val="00047177"/>
    <w:rsid w:val="00051658"/>
    <w:rsid w:val="000613A0"/>
    <w:rsid w:val="00071BEA"/>
    <w:rsid w:val="00072743"/>
    <w:rsid w:val="00072F4F"/>
    <w:rsid w:val="00074FCD"/>
    <w:rsid w:val="00077FF1"/>
    <w:rsid w:val="00081398"/>
    <w:rsid w:val="000819D8"/>
    <w:rsid w:val="00094C58"/>
    <w:rsid w:val="000A1726"/>
    <w:rsid w:val="000B29E7"/>
    <w:rsid w:val="000B3749"/>
    <w:rsid w:val="000C308B"/>
    <w:rsid w:val="000D1D32"/>
    <w:rsid w:val="000D3E11"/>
    <w:rsid w:val="000D5306"/>
    <w:rsid w:val="000E5D35"/>
    <w:rsid w:val="000E6D1B"/>
    <w:rsid w:val="000E7962"/>
    <w:rsid w:val="000F4275"/>
    <w:rsid w:val="000F4776"/>
    <w:rsid w:val="000F67F2"/>
    <w:rsid w:val="00103739"/>
    <w:rsid w:val="00114D5F"/>
    <w:rsid w:val="00122992"/>
    <w:rsid w:val="001264A1"/>
    <w:rsid w:val="001344A5"/>
    <w:rsid w:val="001364C2"/>
    <w:rsid w:val="00137745"/>
    <w:rsid w:val="001411D0"/>
    <w:rsid w:val="00141CFC"/>
    <w:rsid w:val="00144747"/>
    <w:rsid w:val="00150008"/>
    <w:rsid w:val="001510BA"/>
    <w:rsid w:val="00154CD8"/>
    <w:rsid w:val="001604C5"/>
    <w:rsid w:val="001628C3"/>
    <w:rsid w:val="00164BAF"/>
    <w:rsid w:val="0016547C"/>
    <w:rsid w:val="00166C6C"/>
    <w:rsid w:val="00186C4C"/>
    <w:rsid w:val="00190653"/>
    <w:rsid w:val="001949DE"/>
    <w:rsid w:val="001A6FE1"/>
    <w:rsid w:val="001A790F"/>
    <w:rsid w:val="001B611D"/>
    <w:rsid w:val="001C0C74"/>
    <w:rsid w:val="001D11BE"/>
    <w:rsid w:val="001D437B"/>
    <w:rsid w:val="001D73A4"/>
    <w:rsid w:val="001E3E17"/>
    <w:rsid w:val="001E5F56"/>
    <w:rsid w:val="001F1015"/>
    <w:rsid w:val="001F20D0"/>
    <w:rsid w:val="00232C19"/>
    <w:rsid w:val="00233BA7"/>
    <w:rsid w:val="00237849"/>
    <w:rsid w:val="00244839"/>
    <w:rsid w:val="00245341"/>
    <w:rsid w:val="00252E11"/>
    <w:rsid w:val="00254D51"/>
    <w:rsid w:val="00255BA0"/>
    <w:rsid w:val="00257ECD"/>
    <w:rsid w:val="0026144B"/>
    <w:rsid w:val="00262AE3"/>
    <w:rsid w:val="0027529B"/>
    <w:rsid w:val="0028139D"/>
    <w:rsid w:val="002818EC"/>
    <w:rsid w:val="00290EAE"/>
    <w:rsid w:val="00291906"/>
    <w:rsid w:val="002968FF"/>
    <w:rsid w:val="002A1DE4"/>
    <w:rsid w:val="002A291A"/>
    <w:rsid w:val="002A713B"/>
    <w:rsid w:val="002C1926"/>
    <w:rsid w:val="002D52F9"/>
    <w:rsid w:val="002D5531"/>
    <w:rsid w:val="002D5FB2"/>
    <w:rsid w:val="002E0BAC"/>
    <w:rsid w:val="002E0DE0"/>
    <w:rsid w:val="002E2CBA"/>
    <w:rsid w:val="002E2E36"/>
    <w:rsid w:val="002E6D53"/>
    <w:rsid w:val="002F50EB"/>
    <w:rsid w:val="00301CE7"/>
    <w:rsid w:val="00302C11"/>
    <w:rsid w:val="003042BC"/>
    <w:rsid w:val="00314D82"/>
    <w:rsid w:val="00314EEE"/>
    <w:rsid w:val="0032077A"/>
    <w:rsid w:val="00320D28"/>
    <w:rsid w:val="0032229E"/>
    <w:rsid w:val="00323BEA"/>
    <w:rsid w:val="00332F11"/>
    <w:rsid w:val="0033440E"/>
    <w:rsid w:val="003348D9"/>
    <w:rsid w:val="00337A35"/>
    <w:rsid w:val="00341900"/>
    <w:rsid w:val="00342341"/>
    <w:rsid w:val="00351864"/>
    <w:rsid w:val="00356AD1"/>
    <w:rsid w:val="00357953"/>
    <w:rsid w:val="00360639"/>
    <w:rsid w:val="0036097F"/>
    <w:rsid w:val="003666C3"/>
    <w:rsid w:val="00366B88"/>
    <w:rsid w:val="00372671"/>
    <w:rsid w:val="003810DE"/>
    <w:rsid w:val="00383044"/>
    <w:rsid w:val="003835A0"/>
    <w:rsid w:val="00387D7A"/>
    <w:rsid w:val="00393FED"/>
    <w:rsid w:val="003A58DB"/>
    <w:rsid w:val="003B383C"/>
    <w:rsid w:val="003B4E7B"/>
    <w:rsid w:val="003D0B72"/>
    <w:rsid w:val="003D31B8"/>
    <w:rsid w:val="003D392D"/>
    <w:rsid w:val="003D6277"/>
    <w:rsid w:val="003D7040"/>
    <w:rsid w:val="003E0B3B"/>
    <w:rsid w:val="003E4D49"/>
    <w:rsid w:val="003E7644"/>
    <w:rsid w:val="003F18BA"/>
    <w:rsid w:val="003F4F91"/>
    <w:rsid w:val="004031EF"/>
    <w:rsid w:val="00405C81"/>
    <w:rsid w:val="004062E0"/>
    <w:rsid w:val="00407E9E"/>
    <w:rsid w:val="0041114C"/>
    <w:rsid w:val="00416C60"/>
    <w:rsid w:val="00434B6A"/>
    <w:rsid w:val="00434E7C"/>
    <w:rsid w:val="0044175E"/>
    <w:rsid w:val="00443290"/>
    <w:rsid w:val="00457E2D"/>
    <w:rsid w:val="00463068"/>
    <w:rsid w:val="004644B3"/>
    <w:rsid w:val="0046749F"/>
    <w:rsid w:val="004674D2"/>
    <w:rsid w:val="004763DE"/>
    <w:rsid w:val="00480EF5"/>
    <w:rsid w:val="004814A1"/>
    <w:rsid w:val="00483657"/>
    <w:rsid w:val="00493227"/>
    <w:rsid w:val="00495553"/>
    <w:rsid w:val="00497E6F"/>
    <w:rsid w:val="004A0AF8"/>
    <w:rsid w:val="004A4549"/>
    <w:rsid w:val="004A47D0"/>
    <w:rsid w:val="004A526E"/>
    <w:rsid w:val="004A537D"/>
    <w:rsid w:val="004B1E80"/>
    <w:rsid w:val="004B442E"/>
    <w:rsid w:val="004B62FA"/>
    <w:rsid w:val="004C3FDE"/>
    <w:rsid w:val="004C6BB2"/>
    <w:rsid w:val="004D2F28"/>
    <w:rsid w:val="004D4FFD"/>
    <w:rsid w:val="004D70B0"/>
    <w:rsid w:val="004E5ABB"/>
    <w:rsid w:val="004F048B"/>
    <w:rsid w:val="004F60C0"/>
    <w:rsid w:val="00502628"/>
    <w:rsid w:val="0050470B"/>
    <w:rsid w:val="00507FE8"/>
    <w:rsid w:val="00510AB1"/>
    <w:rsid w:val="00510DEF"/>
    <w:rsid w:val="0051493C"/>
    <w:rsid w:val="00514E71"/>
    <w:rsid w:val="00515912"/>
    <w:rsid w:val="00520939"/>
    <w:rsid w:val="00524904"/>
    <w:rsid w:val="00524AE2"/>
    <w:rsid w:val="00524D7C"/>
    <w:rsid w:val="00527756"/>
    <w:rsid w:val="00531C40"/>
    <w:rsid w:val="00535D40"/>
    <w:rsid w:val="005416F3"/>
    <w:rsid w:val="005463CD"/>
    <w:rsid w:val="005468E9"/>
    <w:rsid w:val="00556239"/>
    <w:rsid w:val="00565367"/>
    <w:rsid w:val="0056557C"/>
    <w:rsid w:val="00573D6C"/>
    <w:rsid w:val="005810AF"/>
    <w:rsid w:val="00581AE1"/>
    <w:rsid w:val="00584BDD"/>
    <w:rsid w:val="00590D5D"/>
    <w:rsid w:val="00591FC8"/>
    <w:rsid w:val="00593CF8"/>
    <w:rsid w:val="00594FA5"/>
    <w:rsid w:val="005A1777"/>
    <w:rsid w:val="005A27E2"/>
    <w:rsid w:val="005A51BE"/>
    <w:rsid w:val="005A5E7A"/>
    <w:rsid w:val="005A7045"/>
    <w:rsid w:val="005B5BE4"/>
    <w:rsid w:val="005C78DC"/>
    <w:rsid w:val="005D7010"/>
    <w:rsid w:val="005E02E4"/>
    <w:rsid w:val="005E030E"/>
    <w:rsid w:val="005E3CD5"/>
    <w:rsid w:val="005E57F3"/>
    <w:rsid w:val="005E7934"/>
    <w:rsid w:val="005F4D4F"/>
    <w:rsid w:val="00606FAE"/>
    <w:rsid w:val="00610908"/>
    <w:rsid w:val="006116F2"/>
    <w:rsid w:val="00613982"/>
    <w:rsid w:val="00615412"/>
    <w:rsid w:val="006173C4"/>
    <w:rsid w:val="00627383"/>
    <w:rsid w:val="0063458E"/>
    <w:rsid w:val="006433CA"/>
    <w:rsid w:val="00646050"/>
    <w:rsid w:val="00647FD8"/>
    <w:rsid w:val="0067138D"/>
    <w:rsid w:val="00671B57"/>
    <w:rsid w:val="00672520"/>
    <w:rsid w:val="0067560C"/>
    <w:rsid w:val="0068335A"/>
    <w:rsid w:val="006853C3"/>
    <w:rsid w:val="006855FA"/>
    <w:rsid w:val="006872AB"/>
    <w:rsid w:val="00687E0B"/>
    <w:rsid w:val="00691305"/>
    <w:rsid w:val="00692294"/>
    <w:rsid w:val="00693DE8"/>
    <w:rsid w:val="00693EA3"/>
    <w:rsid w:val="006A0DDC"/>
    <w:rsid w:val="006A56C8"/>
    <w:rsid w:val="006A6D66"/>
    <w:rsid w:val="006D0790"/>
    <w:rsid w:val="006D6F11"/>
    <w:rsid w:val="006D7D32"/>
    <w:rsid w:val="006E5A48"/>
    <w:rsid w:val="006F07E9"/>
    <w:rsid w:val="006F395C"/>
    <w:rsid w:val="00701AA5"/>
    <w:rsid w:val="00716318"/>
    <w:rsid w:val="00717376"/>
    <w:rsid w:val="00717E2E"/>
    <w:rsid w:val="0072513F"/>
    <w:rsid w:val="00726A8A"/>
    <w:rsid w:val="00730D2C"/>
    <w:rsid w:val="00730D98"/>
    <w:rsid w:val="00731327"/>
    <w:rsid w:val="007352B8"/>
    <w:rsid w:val="007370EA"/>
    <w:rsid w:val="00737E99"/>
    <w:rsid w:val="00744BC2"/>
    <w:rsid w:val="00747F38"/>
    <w:rsid w:val="00747F5E"/>
    <w:rsid w:val="00750946"/>
    <w:rsid w:val="00763D5B"/>
    <w:rsid w:val="00767D52"/>
    <w:rsid w:val="00785ECD"/>
    <w:rsid w:val="00792700"/>
    <w:rsid w:val="007928E1"/>
    <w:rsid w:val="0079364A"/>
    <w:rsid w:val="0079451B"/>
    <w:rsid w:val="00797BFA"/>
    <w:rsid w:val="007A2486"/>
    <w:rsid w:val="007A5698"/>
    <w:rsid w:val="007C2D2A"/>
    <w:rsid w:val="007C35DE"/>
    <w:rsid w:val="007C368D"/>
    <w:rsid w:val="007C709A"/>
    <w:rsid w:val="007D10E2"/>
    <w:rsid w:val="007D1BB4"/>
    <w:rsid w:val="007E4A0B"/>
    <w:rsid w:val="007F13D1"/>
    <w:rsid w:val="007F1E03"/>
    <w:rsid w:val="007F243C"/>
    <w:rsid w:val="007F341A"/>
    <w:rsid w:val="007F5ABD"/>
    <w:rsid w:val="008001DC"/>
    <w:rsid w:val="00800408"/>
    <w:rsid w:val="00800ECB"/>
    <w:rsid w:val="00810F92"/>
    <w:rsid w:val="0081116F"/>
    <w:rsid w:val="00822917"/>
    <w:rsid w:val="00823199"/>
    <w:rsid w:val="008263D0"/>
    <w:rsid w:val="00827EE6"/>
    <w:rsid w:val="00836930"/>
    <w:rsid w:val="00844705"/>
    <w:rsid w:val="00853534"/>
    <w:rsid w:val="00855415"/>
    <w:rsid w:val="00856DC8"/>
    <w:rsid w:val="00860CA9"/>
    <w:rsid w:val="00865E1F"/>
    <w:rsid w:val="00874723"/>
    <w:rsid w:val="00877853"/>
    <w:rsid w:val="008805D2"/>
    <w:rsid w:val="008875FC"/>
    <w:rsid w:val="00892846"/>
    <w:rsid w:val="00893312"/>
    <w:rsid w:val="00894DB0"/>
    <w:rsid w:val="00895C3F"/>
    <w:rsid w:val="008A3962"/>
    <w:rsid w:val="008A59FF"/>
    <w:rsid w:val="008B05A5"/>
    <w:rsid w:val="008B6208"/>
    <w:rsid w:val="008B7705"/>
    <w:rsid w:val="008C4086"/>
    <w:rsid w:val="008C6F2C"/>
    <w:rsid w:val="008D0DC9"/>
    <w:rsid w:val="008D2A87"/>
    <w:rsid w:val="008D3456"/>
    <w:rsid w:val="008E2A2D"/>
    <w:rsid w:val="008E31A2"/>
    <w:rsid w:val="008E58C6"/>
    <w:rsid w:val="008F3824"/>
    <w:rsid w:val="008F572F"/>
    <w:rsid w:val="008F718B"/>
    <w:rsid w:val="009029CA"/>
    <w:rsid w:val="0091159C"/>
    <w:rsid w:val="009221D5"/>
    <w:rsid w:val="0092562F"/>
    <w:rsid w:val="00931FD7"/>
    <w:rsid w:val="009329E3"/>
    <w:rsid w:val="00943753"/>
    <w:rsid w:val="00945546"/>
    <w:rsid w:val="00955430"/>
    <w:rsid w:val="00960367"/>
    <w:rsid w:val="00964A53"/>
    <w:rsid w:val="00966F29"/>
    <w:rsid w:val="00970999"/>
    <w:rsid w:val="009737C6"/>
    <w:rsid w:val="009764F9"/>
    <w:rsid w:val="00980048"/>
    <w:rsid w:val="00982EF4"/>
    <w:rsid w:val="009A55FD"/>
    <w:rsid w:val="009B0BBB"/>
    <w:rsid w:val="009B2728"/>
    <w:rsid w:val="009B43C6"/>
    <w:rsid w:val="009B5A0F"/>
    <w:rsid w:val="009B6009"/>
    <w:rsid w:val="009B7DD9"/>
    <w:rsid w:val="009C3854"/>
    <w:rsid w:val="009C3984"/>
    <w:rsid w:val="009C5CE6"/>
    <w:rsid w:val="009C7580"/>
    <w:rsid w:val="009D1ED9"/>
    <w:rsid w:val="009D2764"/>
    <w:rsid w:val="009D6F37"/>
    <w:rsid w:val="009E0B1E"/>
    <w:rsid w:val="009E2666"/>
    <w:rsid w:val="009E5938"/>
    <w:rsid w:val="009F6683"/>
    <w:rsid w:val="009F6962"/>
    <w:rsid w:val="009F7B7E"/>
    <w:rsid w:val="00A06BEE"/>
    <w:rsid w:val="00A07467"/>
    <w:rsid w:val="00A11EFA"/>
    <w:rsid w:val="00A16FBA"/>
    <w:rsid w:val="00A31D64"/>
    <w:rsid w:val="00A33753"/>
    <w:rsid w:val="00A3422F"/>
    <w:rsid w:val="00A35051"/>
    <w:rsid w:val="00A35E27"/>
    <w:rsid w:val="00A52FD3"/>
    <w:rsid w:val="00A53426"/>
    <w:rsid w:val="00A55E53"/>
    <w:rsid w:val="00A62BBE"/>
    <w:rsid w:val="00A73869"/>
    <w:rsid w:val="00A75245"/>
    <w:rsid w:val="00A840F5"/>
    <w:rsid w:val="00A850DB"/>
    <w:rsid w:val="00A851DF"/>
    <w:rsid w:val="00A87003"/>
    <w:rsid w:val="00A90AF9"/>
    <w:rsid w:val="00A97119"/>
    <w:rsid w:val="00A97360"/>
    <w:rsid w:val="00AA0DC5"/>
    <w:rsid w:val="00AA3649"/>
    <w:rsid w:val="00AA552F"/>
    <w:rsid w:val="00AA6B5F"/>
    <w:rsid w:val="00AB13A5"/>
    <w:rsid w:val="00AB419F"/>
    <w:rsid w:val="00AC2263"/>
    <w:rsid w:val="00AC5474"/>
    <w:rsid w:val="00AC78FB"/>
    <w:rsid w:val="00AE2892"/>
    <w:rsid w:val="00AE2C0D"/>
    <w:rsid w:val="00AF2459"/>
    <w:rsid w:val="00AF2D25"/>
    <w:rsid w:val="00AF7458"/>
    <w:rsid w:val="00B000F3"/>
    <w:rsid w:val="00B0486B"/>
    <w:rsid w:val="00B05D29"/>
    <w:rsid w:val="00B14365"/>
    <w:rsid w:val="00B147B3"/>
    <w:rsid w:val="00B1532A"/>
    <w:rsid w:val="00B15C93"/>
    <w:rsid w:val="00B2055E"/>
    <w:rsid w:val="00B26C47"/>
    <w:rsid w:val="00B32944"/>
    <w:rsid w:val="00B34CC7"/>
    <w:rsid w:val="00B353F5"/>
    <w:rsid w:val="00B419F2"/>
    <w:rsid w:val="00B42359"/>
    <w:rsid w:val="00B428B1"/>
    <w:rsid w:val="00B438A8"/>
    <w:rsid w:val="00B50C60"/>
    <w:rsid w:val="00B549E4"/>
    <w:rsid w:val="00B56432"/>
    <w:rsid w:val="00B57C3B"/>
    <w:rsid w:val="00B707FB"/>
    <w:rsid w:val="00B722DB"/>
    <w:rsid w:val="00B736CD"/>
    <w:rsid w:val="00B739E2"/>
    <w:rsid w:val="00B8207D"/>
    <w:rsid w:val="00B86825"/>
    <w:rsid w:val="00B92F9B"/>
    <w:rsid w:val="00BA08ED"/>
    <w:rsid w:val="00BA38F4"/>
    <w:rsid w:val="00BA7433"/>
    <w:rsid w:val="00BB17E1"/>
    <w:rsid w:val="00BC17B7"/>
    <w:rsid w:val="00BC2D2F"/>
    <w:rsid w:val="00BC7803"/>
    <w:rsid w:val="00BD2307"/>
    <w:rsid w:val="00BD78BA"/>
    <w:rsid w:val="00BE3EFD"/>
    <w:rsid w:val="00BE4072"/>
    <w:rsid w:val="00BF5BA6"/>
    <w:rsid w:val="00BF7157"/>
    <w:rsid w:val="00BF7F76"/>
    <w:rsid w:val="00C0096E"/>
    <w:rsid w:val="00C01661"/>
    <w:rsid w:val="00C05E49"/>
    <w:rsid w:val="00C20D6D"/>
    <w:rsid w:val="00C20FD8"/>
    <w:rsid w:val="00C2133C"/>
    <w:rsid w:val="00C24724"/>
    <w:rsid w:val="00C24E72"/>
    <w:rsid w:val="00C27A5D"/>
    <w:rsid w:val="00C45E70"/>
    <w:rsid w:val="00C542D2"/>
    <w:rsid w:val="00C5473E"/>
    <w:rsid w:val="00C550C1"/>
    <w:rsid w:val="00C57F0A"/>
    <w:rsid w:val="00C6544C"/>
    <w:rsid w:val="00C669EC"/>
    <w:rsid w:val="00C76463"/>
    <w:rsid w:val="00C76F8B"/>
    <w:rsid w:val="00C80E26"/>
    <w:rsid w:val="00C81049"/>
    <w:rsid w:val="00C838AC"/>
    <w:rsid w:val="00C84F13"/>
    <w:rsid w:val="00C90C58"/>
    <w:rsid w:val="00C937DF"/>
    <w:rsid w:val="00C96344"/>
    <w:rsid w:val="00CA2D5E"/>
    <w:rsid w:val="00CB28AF"/>
    <w:rsid w:val="00CB29E0"/>
    <w:rsid w:val="00CC1F74"/>
    <w:rsid w:val="00CC3DF4"/>
    <w:rsid w:val="00CC6959"/>
    <w:rsid w:val="00CD0780"/>
    <w:rsid w:val="00CD0CDC"/>
    <w:rsid w:val="00CD138D"/>
    <w:rsid w:val="00CD25BC"/>
    <w:rsid w:val="00CE2FB8"/>
    <w:rsid w:val="00CF5959"/>
    <w:rsid w:val="00D03FA5"/>
    <w:rsid w:val="00D043DF"/>
    <w:rsid w:val="00D10063"/>
    <w:rsid w:val="00D13ACD"/>
    <w:rsid w:val="00D267A9"/>
    <w:rsid w:val="00D27CC6"/>
    <w:rsid w:val="00D30153"/>
    <w:rsid w:val="00D351FB"/>
    <w:rsid w:val="00D37F8D"/>
    <w:rsid w:val="00D45FC9"/>
    <w:rsid w:val="00D50579"/>
    <w:rsid w:val="00D50B56"/>
    <w:rsid w:val="00D55A52"/>
    <w:rsid w:val="00D66110"/>
    <w:rsid w:val="00D6704D"/>
    <w:rsid w:val="00D708AB"/>
    <w:rsid w:val="00D76B15"/>
    <w:rsid w:val="00D76CE0"/>
    <w:rsid w:val="00D8028C"/>
    <w:rsid w:val="00D84ECF"/>
    <w:rsid w:val="00D866C3"/>
    <w:rsid w:val="00DA051A"/>
    <w:rsid w:val="00DB214D"/>
    <w:rsid w:val="00DB216A"/>
    <w:rsid w:val="00DC037D"/>
    <w:rsid w:val="00DC3B73"/>
    <w:rsid w:val="00DC665C"/>
    <w:rsid w:val="00DC7B58"/>
    <w:rsid w:val="00DD3940"/>
    <w:rsid w:val="00DD40A1"/>
    <w:rsid w:val="00DE06DF"/>
    <w:rsid w:val="00DE616B"/>
    <w:rsid w:val="00DE61B8"/>
    <w:rsid w:val="00DF72A9"/>
    <w:rsid w:val="00E001EB"/>
    <w:rsid w:val="00E0098B"/>
    <w:rsid w:val="00E01FB9"/>
    <w:rsid w:val="00E0467B"/>
    <w:rsid w:val="00E1159E"/>
    <w:rsid w:val="00E15D25"/>
    <w:rsid w:val="00E1763D"/>
    <w:rsid w:val="00E247CE"/>
    <w:rsid w:val="00E36306"/>
    <w:rsid w:val="00E40D08"/>
    <w:rsid w:val="00E40DA0"/>
    <w:rsid w:val="00E41FAB"/>
    <w:rsid w:val="00E43DFD"/>
    <w:rsid w:val="00E443E9"/>
    <w:rsid w:val="00E44D91"/>
    <w:rsid w:val="00E4740A"/>
    <w:rsid w:val="00E54164"/>
    <w:rsid w:val="00E60D0C"/>
    <w:rsid w:val="00E60EDB"/>
    <w:rsid w:val="00E65796"/>
    <w:rsid w:val="00E667D1"/>
    <w:rsid w:val="00E66968"/>
    <w:rsid w:val="00E7320B"/>
    <w:rsid w:val="00E7546F"/>
    <w:rsid w:val="00E77370"/>
    <w:rsid w:val="00E841B4"/>
    <w:rsid w:val="00E85E31"/>
    <w:rsid w:val="00E86A2B"/>
    <w:rsid w:val="00E91F54"/>
    <w:rsid w:val="00E931E1"/>
    <w:rsid w:val="00E94609"/>
    <w:rsid w:val="00EA2298"/>
    <w:rsid w:val="00EA3E58"/>
    <w:rsid w:val="00EA4CB9"/>
    <w:rsid w:val="00EB27AC"/>
    <w:rsid w:val="00EB52B5"/>
    <w:rsid w:val="00EC0E7D"/>
    <w:rsid w:val="00EC254D"/>
    <w:rsid w:val="00EC393F"/>
    <w:rsid w:val="00EE4D0D"/>
    <w:rsid w:val="00EE4FA8"/>
    <w:rsid w:val="00EE6324"/>
    <w:rsid w:val="00EF0777"/>
    <w:rsid w:val="00F0419F"/>
    <w:rsid w:val="00F04550"/>
    <w:rsid w:val="00F04CEE"/>
    <w:rsid w:val="00F05A80"/>
    <w:rsid w:val="00F060CC"/>
    <w:rsid w:val="00F06FF0"/>
    <w:rsid w:val="00F10288"/>
    <w:rsid w:val="00F201F9"/>
    <w:rsid w:val="00F20538"/>
    <w:rsid w:val="00F233CC"/>
    <w:rsid w:val="00F26B00"/>
    <w:rsid w:val="00F32C9F"/>
    <w:rsid w:val="00F32EA9"/>
    <w:rsid w:val="00F40310"/>
    <w:rsid w:val="00F42B14"/>
    <w:rsid w:val="00F43AD8"/>
    <w:rsid w:val="00F51BCE"/>
    <w:rsid w:val="00F55263"/>
    <w:rsid w:val="00F55293"/>
    <w:rsid w:val="00F573B6"/>
    <w:rsid w:val="00F6221F"/>
    <w:rsid w:val="00F71919"/>
    <w:rsid w:val="00F7252C"/>
    <w:rsid w:val="00F840BB"/>
    <w:rsid w:val="00F85E12"/>
    <w:rsid w:val="00F906A6"/>
    <w:rsid w:val="00F907FE"/>
    <w:rsid w:val="00F93A1B"/>
    <w:rsid w:val="00FA34AF"/>
    <w:rsid w:val="00FB4392"/>
    <w:rsid w:val="00FB7C5B"/>
    <w:rsid w:val="00FC03E9"/>
    <w:rsid w:val="00FC0E2A"/>
    <w:rsid w:val="00FC0EBF"/>
    <w:rsid w:val="00FC3EA2"/>
    <w:rsid w:val="00FC44AC"/>
    <w:rsid w:val="00FC6B58"/>
    <w:rsid w:val="00FD54B7"/>
    <w:rsid w:val="00FD629F"/>
    <w:rsid w:val="00FD6A41"/>
    <w:rsid w:val="00FE014F"/>
    <w:rsid w:val="00FE0A81"/>
    <w:rsid w:val="00FE2BCC"/>
    <w:rsid w:val="00FF5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C1F7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next w:val="Navaden"/>
    <w:link w:val="Naslov1Znak"/>
    <w:qFormat/>
    <w:rsid w:val="00E001EB"/>
    <w:pPr>
      <w:keepNext/>
      <w:spacing w:before="240" w:after="60"/>
      <w:jc w:val="left"/>
      <w:outlineLvl w:val="0"/>
    </w:pPr>
    <w:rPr>
      <w:b/>
      <w:bCs/>
      <w:kern w:val="32"/>
      <w:sz w:val="32"/>
      <w:szCs w:val="32"/>
    </w:rPr>
  </w:style>
  <w:style w:type="paragraph" w:styleId="Naslov4">
    <w:name w:val="heading 4"/>
    <w:basedOn w:val="Navaden"/>
    <w:link w:val="Naslov4Znak"/>
    <w:rsid w:val="00E001EB"/>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01EB"/>
    <w:rPr>
      <w:rFonts w:ascii="Arial" w:eastAsia="Times New Roman" w:hAnsi="Arial" w:cs="Times New Roman"/>
      <w:b/>
      <w:bCs/>
      <w:kern w:val="32"/>
      <w:sz w:val="32"/>
      <w:szCs w:val="32"/>
    </w:rPr>
  </w:style>
  <w:style w:type="character" w:customStyle="1" w:styleId="Naslov4Znak">
    <w:name w:val="Naslov 4 Znak"/>
    <w:basedOn w:val="Privzetapisavaodstavka"/>
    <w:link w:val="Naslov4"/>
    <w:rsid w:val="00E001EB"/>
    <w:rPr>
      <w:rFonts w:ascii="Arial" w:eastAsia="Times New Roman" w:hAnsi="Arial" w:cs="Times New Roman"/>
      <w:b/>
      <w:bCs/>
      <w:color w:val="000000"/>
      <w:sz w:val="27"/>
      <w:szCs w:val="27"/>
    </w:rPr>
  </w:style>
  <w:style w:type="paragraph" w:customStyle="1" w:styleId="Alinejazarkovnotoko">
    <w:name w:val="Alineja za črkovno točko"/>
    <w:basedOn w:val="Alineazatevilnotoko"/>
    <w:link w:val="AlinejazarkovnotokoZnak"/>
    <w:qFormat/>
    <w:rsid w:val="00E001EB"/>
    <w:pPr>
      <w:ind w:left="454"/>
    </w:pPr>
  </w:style>
  <w:style w:type="paragraph" w:styleId="Noga">
    <w:name w:val="footer"/>
    <w:basedOn w:val="Navaden"/>
    <w:link w:val="NogaZnak"/>
    <w:unhideWhenUsed/>
    <w:rsid w:val="00E001EB"/>
    <w:pPr>
      <w:tabs>
        <w:tab w:val="center" w:pos="4536"/>
        <w:tab w:val="right" w:pos="9072"/>
      </w:tabs>
    </w:pPr>
    <w:rPr>
      <w:rFonts w:ascii="Times New Roman" w:eastAsia="Calibri" w:hAnsi="Times New Roman"/>
      <w:sz w:val="20"/>
      <w:szCs w:val="20"/>
    </w:rPr>
  </w:style>
  <w:style w:type="character" w:customStyle="1" w:styleId="NogaZnak">
    <w:name w:val="Noga Znak"/>
    <w:basedOn w:val="Privzetapisavaodstavka"/>
    <w:link w:val="Noga"/>
    <w:rsid w:val="00E001EB"/>
    <w:rPr>
      <w:rFonts w:ascii="Times New Roman" w:eastAsia="Calibri" w:hAnsi="Times New Roman" w:cs="Times New Roman"/>
      <w:sz w:val="20"/>
      <w:szCs w:val="20"/>
    </w:rPr>
  </w:style>
  <w:style w:type="paragraph" w:styleId="Glava">
    <w:name w:val="header"/>
    <w:basedOn w:val="Navaden"/>
    <w:link w:val="GlavaZnak"/>
    <w:rsid w:val="00E001EB"/>
    <w:pPr>
      <w:tabs>
        <w:tab w:val="center" w:pos="4536"/>
        <w:tab w:val="right" w:pos="9072"/>
      </w:tabs>
    </w:pPr>
    <w:rPr>
      <w:sz w:val="16"/>
    </w:rPr>
  </w:style>
  <w:style w:type="character" w:customStyle="1" w:styleId="GlavaZnak">
    <w:name w:val="Glava Znak"/>
    <w:basedOn w:val="Privzetapisavaodstavka"/>
    <w:link w:val="Glava"/>
    <w:rsid w:val="00E001EB"/>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E001EB"/>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E001EB"/>
    <w:pPr>
      <w:suppressAutoHyphens/>
      <w:jc w:val="center"/>
    </w:pPr>
    <w:rPr>
      <w:b/>
      <w:szCs w:val="22"/>
    </w:rPr>
  </w:style>
  <w:style w:type="character" w:customStyle="1" w:styleId="VrstapredpisaZnak">
    <w:name w:val="Vrsta predpisa Znak"/>
    <w:link w:val="Vrstapredpisa"/>
    <w:rsid w:val="00E001EB"/>
    <w:rPr>
      <w:rFonts w:ascii="Arial" w:eastAsia="Times New Roman" w:hAnsi="Arial" w:cs="Times New Roman"/>
      <w:b/>
      <w:bCs/>
      <w:color w:val="000000"/>
      <w:spacing w:val="40"/>
    </w:rPr>
  </w:style>
  <w:style w:type="paragraph" w:customStyle="1" w:styleId="Poglavje">
    <w:name w:val="Poglavje"/>
    <w:basedOn w:val="Navaden"/>
    <w:qFormat/>
    <w:rsid w:val="00E001EB"/>
    <w:pPr>
      <w:suppressAutoHyphens/>
      <w:spacing w:before="480"/>
      <w:jc w:val="center"/>
    </w:pPr>
    <w:rPr>
      <w:rFonts w:cs="Arial"/>
      <w:szCs w:val="22"/>
    </w:rPr>
  </w:style>
  <w:style w:type="character" w:customStyle="1" w:styleId="NaslovpredpisaZnak">
    <w:name w:val="Naslov_predpisa Znak"/>
    <w:link w:val="Naslovpredpisa"/>
    <w:rsid w:val="00E001EB"/>
    <w:rPr>
      <w:rFonts w:ascii="Arial" w:eastAsia="Times New Roman" w:hAnsi="Arial" w:cs="Times New Roman"/>
      <w:b/>
    </w:rPr>
  </w:style>
  <w:style w:type="paragraph" w:customStyle="1" w:styleId="len">
    <w:name w:val="Člen"/>
    <w:basedOn w:val="Navaden"/>
    <w:link w:val="lenZnak"/>
    <w:qFormat/>
    <w:rsid w:val="00E001EB"/>
    <w:pPr>
      <w:suppressAutoHyphens/>
      <w:spacing w:before="480"/>
      <w:jc w:val="center"/>
    </w:pPr>
    <w:rPr>
      <w:b/>
      <w:szCs w:val="22"/>
    </w:rPr>
  </w:style>
  <w:style w:type="paragraph" w:styleId="Besedilooblaka">
    <w:name w:val="Balloon Text"/>
    <w:basedOn w:val="Navaden"/>
    <w:link w:val="BesedilooblakaZnak"/>
    <w:uiPriority w:val="99"/>
    <w:semiHidden/>
    <w:unhideWhenUsed/>
    <w:rsid w:val="00E001EB"/>
    <w:rPr>
      <w:rFonts w:ascii="Tahoma" w:hAnsi="Tahoma"/>
      <w:sz w:val="16"/>
    </w:rPr>
  </w:style>
  <w:style w:type="character" w:customStyle="1" w:styleId="BesedilooblakaZnak">
    <w:name w:val="Besedilo oblačka Znak"/>
    <w:basedOn w:val="Privzetapisavaodstavka"/>
    <w:link w:val="Besedilooblaka"/>
    <w:uiPriority w:val="99"/>
    <w:semiHidden/>
    <w:rsid w:val="00E001EB"/>
    <w:rPr>
      <w:rFonts w:ascii="Tahoma" w:eastAsia="Times New Roman" w:hAnsi="Tahoma" w:cs="Times New Roman"/>
      <w:sz w:val="16"/>
      <w:szCs w:val="16"/>
    </w:rPr>
  </w:style>
  <w:style w:type="character" w:customStyle="1" w:styleId="lenZnak">
    <w:name w:val="Člen Znak"/>
    <w:link w:val="len"/>
    <w:rsid w:val="00E001EB"/>
    <w:rPr>
      <w:rFonts w:ascii="Arial" w:eastAsia="Times New Roman" w:hAnsi="Arial" w:cs="Times New Roman"/>
      <w:b/>
    </w:rPr>
  </w:style>
  <w:style w:type="paragraph" w:customStyle="1" w:styleId="Odstavek">
    <w:name w:val="Odstavek"/>
    <w:basedOn w:val="Navaden"/>
    <w:link w:val="OdstavekZnak"/>
    <w:qFormat/>
    <w:rsid w:val="00E001EB"/>
    <w:pPr>
      <w:spacing w:before="240"/>
      <w:ind w:firstLine="1021"/>
    </w:pPr>
    <w:rPr>
      <w:szCs w:val="22"/>
    </w:rPr>
  </w:style>
  <w:style w:type="paragraph" w:customStyle="1" w:styleId="Pravnapodlaga">
    <w:name w:val="Pravna podlaga"/>
    <w:basedOn w:val="Odstavek"/>
    <w:link w:val="PravnapodlagaZnak"/>
    <w:qFormat/>
    <w:rsid w:val="00E001EB"/>
    <w:pPr>
      <w:spacing w:before="480"/>
    </w:pPr>
  </w:style>
  <w:style w:type="character" w:customStyle="1" w:styleId="OdstavekZnak">
    <w:name w:val="Odstavek Znak"/>
    <w:link w:val="Odstavek"/>
    <w:rsid w:val="00E001EB"/>
    <w:rPr>
      <w:rFonts w:ascii="Arial" w:eastAsia="Times New Roman" w:hAnsi="Arial" w:cs="Times New Roman"/>
    </w:rPr>
  </w:style>
  <w:style w:type="character" w:customStyle="1" w:styleId="AlinejazarkovnotokoZnak">
    <w:name w:val="Alineja za črkovno točko Znak"/>
    <w:link w:val="Alinejazarkovnotoko"/>
    <w:rsid w:val="00E001EB"/>
    <w:rPr>
      <w:rFonts w:ascii="Arial" w:eastAsia="Times New Roman" w:hAnsi="Arial" w:cs="Times New Roman"/>
    </w:rPr>
  </w:style>
  <w:style w:type="paragraph" w:customStyle="1" w:styleId="Pa0">
    <w:name w:val="Pa0"/>
    <w:basedOn w:val="Navaden"/>
    <w:next w:val="Navaden"/>
    <w:uiPriority w:val="99"/>
    <w:rsid w:val="00E001EB"/>
    <w:pPr>
      <w:overflowPunct/>
      <w:spacing w:line="201" w:lineRule="atLeast"/>
      <w:jc w:val="left"/>
      <w:textAlignment w:val="auto"/>
    </w:pPr>
    <w:rPr>
      <w:rFonts w:eastAsia="Calibri" w:cs="Arial"/>
      <w:sz w:val="24"/>
      <w:szCs w:val="24"/>
      <w:lang w:eastAsia="en-US"/>
    </w:rPr>
  </w:style>
  <w:style w:type="paragraph" w:customStyle="1" w:styleId="atekst">
    <w:name w:val="a_tekst"/>
    <w:uiPriority w:val="99"/>
    <w:rsid w:val="00E001EB"/>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customStyle="1" w:styleId="aodloktekst">
    <w:name w:val="a_odloktekst"/>
    <w:basedOn w:val="atekst"/>
    <w:next w:val="atekst"/>
    <w:uiPriority w:val="99"/>
    <w:rsid w:val="00E001EB"/>
    <w:pPr>
      <w:spacing w:before="60" w:line="220" w:lineRule="exact"/>
      <w:ind w:firstLine="0"/>
      <w:jc w:val="center"/>
    </w:pPr>
    <w:rPr>
      <w:b/>
      <w:color w:val="0000FF"/>
      <w:sz w:val="21"/>
    </w:rPr>
  </w:style>
  <w:style w:type="paragraph" w:customStyle="1" w:styleId="aodlok">
    <w:name w:val="a_odlok"/>
    <w:basedOn w:val="atekst"/>
    <w:next w:val="aodloktekst"/>
    <w:uiPriority w:val="99"/>
    <w:rsid w:val="00E001EB"/>
    <w:pPr>
      <w:spacing w:before="240" w:line="220" w:lineRule="exact"/>
      <w:ind w:firstLine="0"/>
      <w:jc w:val="center"/>
    </w:pPr>
    <w:rPr>
      <w:b/>
      <w:color w:val="0000FF"/>
      <w:sz w:val="21"/>
    </w:rPr>
  </w:style>
  <w:style w:type="paragraph" w:customStyle="1" w:styleId="aclen">
    <w:name w:val="a_clen"/>
    <w:basedOn w:val="atekst"/>
    <w:next w:val="atekst"/>
    <w:uiPriority w:val="99"/>
    <w:rsid w:val="00E001EB"/>
    <w:pPr>
      <w:spacing w:before="120" w:after="60"/>
      <w:ind w:firstLine="0"/>
      <w:jc w:val="center"/>
    </w:pPr>
  </w:style>
  <w:style w:type="paragraph" w:customStyle="1" w:styleId="Oddelek">
    <w:name w:val="Oddelek"/>
    <w:basedOn w:val="Navaden"/>
    <w:link w:val="OddelekZnak1"/>
    <w:qFormat/>
    <w:rsid w:val="00E001EB"/>
    <w:pPr>
      <w:tabs>
        <w:tab w:val="left" w:pos="540"/>
        <w:tab w:val="left" w:pos="900"/>
      </w:tabs>
      <w:spacing w:before="480"/>
      <w:jc w:val="center"/>
    </w:pPr>
    <w:rPr>
      <w:szCs w:val="22"/>
    </w:rPr>
  </w:style>
  <w:style w:type="paragraph" w:customStyle="1" w:styleId="Odsek">
    <w:name w:val="Odsek"/>
    <w:basedOn w:val="Navaden"/>
    <w:link w:val="OdsekZnak"/>
    <w:qFormat/>
    <w:rsid w:val="00E001EB"/>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E001EB"/>
    <w:rPr>
      <w:rFonts w:cs="Times New Roman"/>
    </w:rPr>
  </w:style>
  <w:style w:type="character" w:customStyle="1" w:styleId="OddelekZnak1">
    <w:name w:val="Oddelek Znak1"/>
    <w:link w:val="Oddelek"/>
    <w:rsid w:val="00E001EB"/>
    <w:rPr>
      <w:rFonts w:ascii="Arial" w:eastAsia="Times New Roman" w:hAnsi="Arial" w:cs="Times New Roman"/>
    </w:rPr>
  </w:style>
  <w:style w:type="character" w:customStyle="1" w:styleId="OdsekZnak">
    <w:name w:val="Odsek Znak"/>
    <w:link w:val="Odsek"/>
    <w:rsid w:val="00E001EB"/>
    <w:rPr>
      <w:rFonts w:ascii="Arial" w:eastAsia="Times New Roman" w:hAnsi="Arial" w:cs="Times New Roman"/>
    </w:rPr>
  </w:style>
  <w:style w:type="paragraph" w:customStyle="1" w:styleId="Naslovnadlenom">
    <w:name w:val="Naslov nad členom"/>
    <w:basedOn w:val="Navaden"/>
    <w:link w:val="NaslovnadlenomZnak"/>
    <w:qFormat/>
    <w:rsid w:val="00E001EB"/>
    <w:pPr>
      <w:tabs>
        <w:tab w:val="left" w:pos="540"/>
        <w:tab w:val="left" w:pos="900"/>
      </w:tabs>
      <w:spacing w:before="480"/>
      <w:jc w:val="center"/>
    </w:pPr>
    <w:rPr>
      <w:b/>
      <w:szCs w:val="22"/>
    </w:rPr>
  </w:style>
  <w:style w:type="character" w:customStyle="1" w:styleId="DelZnak">
    <w:name w:val="Del Znak"/>
    <w:link w:val="Del"/>
    <w:rsid w:val="00E001EB"/>
    <w:rPr>
      <w:rFonts w:ascii="Arial" w:eastAsia="Times New Roman" w:hAnsi="Arial" w:cs="Times New Roman"/>
    </w:rPr>
  </w:style>
  <w:style w:type="character" w:customStyle="1" w:styleId="NaslovnadlenomZnak">
    <w:name w:val="Naslov nad členom Znak"/>
    <w:link w:val="Naslovnadlenom"/>
    <w:rsid w:val="00E001EB"/>
    <w:rPr>
      <w:rFonts w:ascii="Arial" w:eastAsia="Times New Roman" w:hAnsi="Arial" w:cs="Times New Roman"/>
      <w:b/>
    </w:rPr>
  </w:style>
  <w:style w:type="paragraph" w:customStyle="1" w:styleId="aclenpodnaslov">
    <w:name w:val="a_clenpodnaslov"/>
    <w:basedOn w:val="aclen"/>
    <w:next w:val="atekst"/>
    <w:uiPriority w:val="99"/>
    <w:rsid w:val="00E001EB"/>
    <w:pPr>
      <w:spacing w:before="0"/>
    </w:pPr>
  </w:style>
  <w:style w:type="paragraph" w:customStyle="1" w:styleId="apodpis">
    <w:name w:val="a_podpis"/>
    <w:basedOn w:val="atekst"/>
    <w:uiPriority w:val="99"/>
    <w:rsid w:val="00E001EB"/>
    <w:pPr>
      <w:ind w:left="1134" w:firstLine="0"/>
      <w:jc w:val="center"/>
    </w:pPr>
  </w:style>
  <w:style w:type="paragraph" w:customStyle="1" w:styleId="astevilka">
    <w:name w:val="a_stevilka"/>
    <w:basedOn w:val="atekst"/>
    <w:next w:val="atekst"/>
    <w:uiPriority w:val="99"/>
    <w:rsid w:val="00E001EB"/>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E001EB"/>
    <w:pPr>
      <w:tabs>
        <w:tab w:val="left" w:pos="6521"/>
      </w:tabs>
      <w:ind w:left="5670"/>
    </w:pPr>
    <w:rPr>
      <w:szCs w:val="22"/>
    </w:rPr>
  </w:style>
  <w:style w:type="paragraph" w:customStyle="1" w:styleId="anaslovsv">
    <w:name w:val="a_naslovsv"/>
    <w:basedOn w:val="atekst"/>
    <w:next w:val="atekst"/>
    <w:uiPriority w:val="99"/>
    <w:rsid w:val="00E001EB"/>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E001EB"/>
    <w:rPr>
      <w:rFonts w:ascii="Arial" w:eastAsia="Times New Roman" w:hAnsi="Arial" w:cs="Times New Roman"/>
    </w:rPr>
  </w:style>
  <w:style w:type="paragraph" w:customStyle="1" w:styleId="rkovnatokazaodstavkom">
    <w:name w:val="Črkovna točka_za odstavkom"/>
    <w:basedOn w:val="Navaden"/>
    <w:link w:val="rkovnatokazaodstavkomZnak"/>
    <w:qFormat/>
    <w:rsid w:val="00E001EB"/>
    <w:pPr>
      <w:numPr>
        <w:numId w:val="7"/>
      </w:numPr>
    </w:pPr>
    <w:rPr>
      <w:szCs w:val="22"/>
    </w:rPr>
  </w:style>
  <w:style w:type="paragraph" w:customStyle="1" w:styleId="Alineazatevilnotoko">
    <w:name w:val="Alinea za številčno točko"/>
    <w:basedOn w:val="Alineazaodstavkom"/>
    <w:link w:val="AlineazatevilnotokoZnak"/>
    <w:qFormat/>
    <w:rsid w:val="00E001EB"/>
    <w:pPr>
      <w:ind w:left="567" w:hanging="170"/>
    </w:pPr>
  </w:style>
  <w:style w:type="character" w:customStyle="1" w:styleId="rkovnatokazaodstavkomZnak">
    <w:name w:val="Črkovna točka_za odstavkom Znak"/>
    <w:link w:val="rkovnatokazaodstavkom"/>
    <w:rsid w:val="00E001EB"/>
    <w:rPr>
      <w:rFonts w:ascii="Arial" w:eastAsia="Times New Roman" w:hAnsi="Arial" w:cs="Times New Roman"/>
    </w:rPr>
  </w:style>
  <w:style w:type="paragraph" w:customStyle="1" w:styleId="tevilnatoka">
    <w:name w:val="Številčna točka"/>
    <w:basedOn w:val="Navaden"/>
    <w:link w:val="tevilnatokaZnak"/>
    <w:qFormat/>
    <w:rsid w:val="00E001EB"/>
    <w:pPr>
      <w:numPr>
        <w:numId w:val="5"/>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link w:val="Alineazatevilnotoko"/>
    <w:rsid w:val="00E001EB"/>
    <w:rPr>
      <w:rFonts w:ascii="Arial" w:eastAsia="Times New Roman" w:hAnsi="Arial" w:cs="Times New Roman"/>
    </w:rPr>
  </w:style>
  <w:style w:type="paragraph" w:customStyle="1" w:styleId="rkovnatokazatevilnotoko">
    <w:name w:val="Črkovna točka za številčno točko"/>
    <w:basedOn w:val="tevilnatoka"/>
    <w:link w:val="rkovnatokazatevilnotokoZnak"/>
    <w:qFormat/>
    <w:rsid w:val="00E001EB"/>
    <w:pPr>
      <w:numPr>
        <w:numId w:val="4"/>
      </w:numPr>
      <w:ind w:left="907" w:hanging="510"/>
    </w:pPr>
  </w:style>
  <w:style w:type="character" w:customStyle="1" w:styleId="tevilnatokaZnak">
    <w:name w:val="Številčna točka Znak"/>
    <w:link w:val="tevilnatoka"/>
    <w:rsid w:val="00E001EB"/>
    <w:rPr>
      <w:rFonts w:ascii="Arial" w:eastAsia="Times New Roman" w:hAnsi="Arial" w:cs="Times New Roman"/>
    </w:rPr>
  </w:style>
  <w:style w:type="paragraph" w:customStyle="1" w:styleId="Alineazaodstavkom">
    <w:name w:val="Alinea za odstavkom"/>
    <w:basedOn w:val="Navaden"/>
    <w:link w:val="AlineazaodstavkomZnak"/>
    <w:qFormat/>
    <w:rsid w:val="00E001EB"/>
    <w:pPr>
      <w:numPr>
        <w:numId w:val="3"/>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E001EB"/>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E001EB"/>
    <w:pPr>
      <w:spacing w:before="480"/>
    </w:pPr>
  </w:style>
  <w:style w:type="character" w:customStyle="1" w:styleId="AlineazaodstavkomZnak">
    <w:name w:val="Alinea za odstavkom Znak"/>
    <w:link w:val="Alineazaodstavkom"/>
    <w:rsid w:val="00E001EB"/>
    <w:rPr>
      <w:rFonts w:ascii="Arial" w:eastAsia="Times New Roman" w:hAnsi="Arial" w:cs="Times New Roman"/>
    </w:rPr>
  </w:style>
  <w:style w:type="paragraph" w:customStyle="1" w:styleId="Datumsprejetja">
    <w:name w:val="Datum sprejetja"/>
    <w:basedOn w:val="Navaden"/>
    <w:link w:val="DatumsprejetjaZnak"/>
    <w:qFormat/>
    <w:rsid w:val="00E001EB"/>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E001EB"/>
    <w:rPr>
      <w:rFonts w:ascii="Arial" w:eastAsia="Times New Roman" w:hAnsi="Arial" w:cs="Times New Roman"/>
      <w:snapToGrid w:val="0"/>
      <w:color w:val="000000"/>
    </w:rPr>
  </w:style>
  <w:style w:type="paragraph" w:customStyle="1" w:styleId="Podpisnik">
    <w:name w:val="Podpisnik"/>
    <w:basedOn w:val="Navaden"/>
    <w:link w:val="PodpisnikZnak"/>
    <w:qFormat/>
    <w:rsid w:val="00E001EB"/>
    <w:pPr>
      <w:tabs>
        <w:tab w:val="left" w:pos="6521"/>
      </w:tabs>
      <w:ind w:left="5670"/>
    </w:pPr>
    <w:rPr>
      <w:szCs w:val="22"/>
    </w:rPr>
  </w:style>
  <w:style w:type="character" w:customStyle="1" w:styleId="DatumsprejetjaZnak">
    <w:name w:val="Datum sprejetja Znak"/>
    <w:link w:val="Datumsprejetja"/>
    <w:rsid w:val="00E001EB"/>
    <w:rPr>
      <w:rFonts w:ascii="Arial" w:eastAsia="Times New Roman" w:hAnsi="Arial" w:cs="Times New Roman"/>
      <w:snapToGrid w:val="0"/>
      <w:color w:val="000000"/>
    </w:rPr>
  </w:style>
  <w:style w:type="paragraph" w:customStyle="1" w:styleId="anaslovpk">
    <w:name w:val="a_naslovpk"/>
    <w:basedOn w:val="atekst"/>
    <w:next w:val="atekst"/>
    <w:uiPriority w:val="99"/>
    <w:rsid w:val="00E001EB"/>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E001EB"/>
    <w:rPr>
      <w:rFonts w:ascii="Arial" w:eastAsia="Times New Roman" w:hAnsi="Arial" w:cs="Times New Roman"/>
    </w:rPr>
  </w:style>
  <w:style w:type="paragraph" w:customStyle="1" w:styleId="atekstdat">
    <w:name w:val="a_tekst_dat"/>
    <w:basedOn w:val="atekst"/>
    <w:uiPriority w:val="99"/>
    <w:rsid w:val="00E001EB"/>
    <w:pPr>
      <w:textAlignment w:val="baseline"/>
    </w:pPr>
    <w:rPr>
      <w:rFonts w:ascii="Arial" w:hAnsi="Arial" w:cs="Arial"/>
      <w:b/>
      <w:color w:val="FF0000"/>
      <w:sz w:val="17"/>
      <w:szCs w:val="17"/>
    </w:rPr>
  </w:style>
  <w:style w:type="paragraph" w:customStyle="1" w:styleId="atekstbezum">
    <w:name w:val="a_tekst_bezum"/>
    <w:basedOn w:val="atekst"/>
    <w:uiPriority w:val="99"/>
    <w:rsid w:val="00E001EB"/>
    <w:pPr>
      <w:ind w:firstLine="85"/>
      <w:textAlignment w:val="baseline"/>
    </w:pPr>
    <w:rPr>
      <w:rFonts w:ascii="Arial" w:hAnsi="Arial" w:cs="Arial"/>
      <w:sz w:val="17"/>
      <w:szCs w:val="17"/>
    </w:rPr>
  </w:style>
  <w:style w:type="paragraph" w:customStyle="1" w:styleId="NoParagraphStyle">
    <w:name w:val="[No Paragraph Style]"/>
    <w:rsid w:val="00E001E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lennaslov">
    <w:name w:val="Člen_naslov"/>
    <w:basedOn w:val="len"/>
    <w:qFormat/>
    <w:rsid w:val="00E001EB"/>
    <w:pPr>
      <w:spacing w:before="0"/>
    </w:pPr>
  </w:style>
  <w:style w:type="character" w:customStyle="1" w:styleId="PravnapodlagaZnak">
    <w:name w:val="Pravna podlaga Znak"/>
    <w:link w:val="Pravnapodlaga"/>
    <w:rsid w:val="00E001EB"/>
    <w:rPr>
      <w:rFonts w:ascii="Arial" w:eastAsia="Times New Roman" w:hAnsi="Arial" w:cs="Times New Roman"/>
    </w:rPr>
  </w:style>
  <w:style w:type="paragraph" w:customStyle="1" w:styleId="Pododdelek">
    <w:name w:val="Pododdelek"/>
    <w:basedOn w:val="Navaden"/>
    <w:link w:val="PododdelekZnak"/>
    <w:qFormat/>
    <w:rsid w:val="00E001EB"/>
    <w:pPr>
      <w:tabs>
        <w:tab w:val="left" w:pos="540"/>
        <w:tab w:val="left" w:pos="900"/>
      </w:tabs>
      <w:spacing w:before="480"/>
      <w:jc w:val="center"/>
    </w:pPr>
    <w:rPr>
      <w:szCs w:val="22"/>
    </w:rPr>
  </w:style>
  <w:style w:type="character" w:customStyle="1" w:styleId="Komentar-sklic1">
    <w:name w:val="Komentar - sklic1"/>
    <w:semiHidden/>
    <w:rsid w:val="00E001EB"/>
    <w:rPr>
      <w:sz w:val="16"/>
      <w:szCs w:val="16"/>
    </w:rPr>
  </w:style>
  <w:style w:type="character" w:customStyle="1" w:styleId="PododdelekZnak">
    <w:name w:val="Pododdelek Znak"/>
    <w:link w:val="Pododdelek"/>
    <w:rsid w:val="00E001EB"/>
    <w:rPr>
      <w:rFonts w:ascii="Arial" w:eastAsia="Times New Roman" w:hAnsi="Arial" w:cs="Times New Roman"/>
    </w:rPr>
  </w:style>
  <w:style w:type="paragraph" w:customStyle="1" w:styleId="0tekst">
    <w:name w:val="0tekst"/>
    <w:rsid w:val="00E001EB"/>
    <w:pPr>
      <w:overflowPunct w:val="0"/>
      <w:autoSpaceDE w:val="0"/>
      <w:autoSpaceDN w:val="0"/>
      <w:adjustRightInd w:val="0"/>
      <w:spacing w:after="0" w:line="200" w:lineRule="atLeast"/>
      <w:ind w:firstLine="397"/>
      <w:jc w:val="both"/>
    </w:pPr>
    <w:rPr>
      <w:rFonts w:ascii="NimbusSanDEE" w:eastAsia="Times New Roman" w:hAnsi="NimbusSanDEE" w:cs="Times New Roman"/>
      <w:color w:val="000000"/>
      <w:sz w:val="19"/>
      <w:szCs w:val="20"/>
      <w:lang w:eastAsia="sl-SI"/>
    </w:rPr>
  </w:style>
  <w:style w:type="paragraph" w:customStyle="1" w:styleId="0odloktekst">
    <w:name w:val="0odloktekst"/>
    <w:next w:val="0tekst"/>
    <w:rsid w:val="00E001EB"/>
    <w:pPr>
      <w:keepNext/>
      <w:overflowPunct w:val="0"/>
      <w:autoSpaceDE w:val="0"/>
      <w:autoSpaceDN w:val="0"/>
      <w:adjustRightInd w:val="0"/>
      <w:spacing w:after="0" w:line="220" w:lineRule="atLeast"/>
      <w:jc w:val="center"/>
    </w:pPr>
    <w:rPr>
      <w:rFonts w:ascii="NimbusSanDEE" w:eastAsia="Times New Roman" w:hAnsi="NimbusSanDEE" w:cs="Times New Roman"/>
      <w:b/>
      <w:color w:val="0000FF"/>
      <w:sz w:val="21"/>
      <w:szCs w:val="20"/>
      <w:lang w:eastAsia="sl-SI"/>
    </w:rPr>
  </w:style>
  <w:style w:type="paragraph" w:customStyle="1" w:styleId="EVA">
    <w:name w:val="EVA"/>
    <w:basedOn w:val="Navaden"/>
    <w:link w:val="EVAZnak"/>
    <w:qFormat/>
    <w:rsid w:val="00E001EB"/>
    <w:pPr>
      <w:tabs>
        <w:tab w:val="left" w:pos="567"/>
        <w:tab w:val="left" w:pos="900"/>
      </w:tabs>
    </w:pPr>
    <w:rPr>
      <w:color w:val="000000"/>
      <w:szCs w:val="22"/>
    </w:rPr>
  </w:style>
  <w:style w:type="paragraph" w:styleId="Navadensplet">
    <w:name w:val="Normal (Web)"/>
    <w:basedOn w:val="Navaden"/>
    <w:uiPriority w:val="99"/>
    <w:semiHidden/>
    <w:unhideWhenUsed/>
    <w:rsid w:val="00E001EB"/>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E001EB"/>
    <w:rPr>
      <w:rFonts w:ascii="Arial" w:eastAsia="Times New Roman" w:hAnsi="Arial" w:cs="Times New Roman"/>
      <w:color w:val="000000"/>
    </w:rPr>
  </w:style>
  <w:style w:type="paragraph" w:customStyle="1" w:styleId="Komentar-besedilo1">
    <w:name w:val="Komentar - besedilo1"/>
    <w:basedOn w:val="Navaden"/>
    <w:link w:val="Komentar-besediloZnak"/>
    <w:semiHidden/>
    <w:rsid w:val="00E001EB"/>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semiHidden/>
    <w:rsid w:val="00E001EB"/>
    <w:rPr>
      <w:rFonts w:ascii="Arial" w:eastAsia="Times New Roman" w:hAnsi="Arial" w:cs="Times New Roman"/>
      <w:sz w:val="20"/>
      <w:szCs w:val="20"/>
    </w:rPr>
  </w:style>
  <w:style w:type="paragraph" w:customStyle="1" w:styleId="Imeorgana">
    <w:name w:val="Ime organa"/>
    <w:basedOn w:val="Navaden"/>
    <w:link w:val="ImeorganaZnak"/>
    <w:qFormat/>
    <w:rsid w:val="00E001EB"/>
    <w:pPr>
      <w:tabs>
        <w:tab w:val="left" w:pos="6521"/>
      </w:tabs>
      <w:spacing w:before="480"/>
      <w:ind w:left="5670"/>
      <w:jc w:val="left"/>
    </w:pPr>
    <w:rPr>
      <w:szCs w:val="22"/>
    </w:rPr>
  </w:style>
  <w:style w:type="paragraph" w:customStyle="1" w:styleId="0odlok">
    <w:name w:val="0odlok"/>
    <w:basedOn w:val="0tekst"/>
    <w:next w:val="0odloktekst"/>
    <w:rsid w:val="00E001EB"/>
    <w:pPr>
      <w:keepNext/>
      <w:spacing w:before="198" w:after="28" w:line="220" w:lineRule="atLeast"/>
      <w:ind w:firstLine="0"/>
      <w:jc w:val="center"/>
    </w:pPr>
    <w:rPr>
      <w:b/>
      <w:color w:val="0000FF"/>
      <w:sz w:val="21"/>
    </w:rPr>
  </w:style>
  <w:style w:type="paragraph" w:customStyle="1" w:styleId="Alineja">
    <w:name w:val="Alineja"/>
    <w:basedOn w:val="Navaden"/>
    <w:link w:val="AlinejaZnak"/>
    <w:qFormat/>
    <w:rsid w:val="00E001EB"/>
    <w:pPr>
      <w:numPr>
        <w:numId w:val="1"/>
      </w:numPr>
      <w:spacing w:line="200" w:lineRule="exact"/>
    </w:pPr>
    <w:rPr>
      <w:sz w:val="17"/>
      <w:szCs w:val="17"/>
    </w:rPr>
  </w:style>
  <w:style w:type="character" w:customStyle="1" w:styleId="AlinejaZnak">
    <w:name w:val="Alineja Znak"/>
    <w:link w:val="Alineja"/>
    <w:rsid w:val="00E001EB"/>
    <w:rPr>
      <w:rFonts w:ascii="Arial" w:eastAsia="Times New Roman" w:hAnsi="Arial" w:cs="Times New Roman"/>
      <w:sz w:val="17"/>
      <w:szCs w:val="17"/>
    </w:rPr>
  </w:style>
  <w:style w:type="paragraph" w:customStyle="1" w:styleId="Opozorilo">
    <w:name w:val="Opozorilo"/>
    <w:basedOn w:val="Navaden"/>
    <w:link w:val="OpozoriloZnak"/>
    <w:qFormat/>
    <w:rsid w:val="00E001EB"/>
    <w:pPr>
      <w:spacing w:before="240" w:after="360" w:line="200" w:lineRule="exact"/>
    </w:pPr>
    <w:rPr>
      <w:color w:val="808080"/>
      <w:sz w:val="17"/>
      <w:szCs w:val="17"/>
    </w:rPr>
  </w:style>
  <w:style w:type="character" w:customStyle="1" w:styleId="OpozoriloZnak">
    <w:name w:val="Opozorilo Znak"/>
    <w:link w:val="Opozorilo"/>
    <w:rsid w:val="00E001EB"/>
    <w:rPr>
      <w:rFonts w:ascii="Arial" w:eastAsia="Times New Roman" w:hAnsi="Arial" w:cs="Times New Roman"/>
      <w:color w:val="808080"/>
      <w:sz w:val="17"/>
      <w:szCs w:val="17"/>
    </w:rPr>
  </w:style>
  <w:style w:type="paragraph" w:customStyle="1" w:styleId="0clen">
    <w:name w:val="0clen"/>
    <w:basedOn w:val="0tekst"/>
    <w:next w:val="0tekst"/>
    <w:rsid w:val="00E001EB"/>
    <w:pPr>
      <w:keepNext/>
      <w:spacing w:before="198" w:after="28"/>
      <w:ind w:firstLine="0"/>
      <w:jc w:val="center"/>
    </w:pPr>
    <w:rPr>
      <w:color w:val="auto"/>
    </w:rPr>
  </w:style>
  <w:style w:type="paragraph" w:customStyle="1" w:styleId="lennovele">
    <w:name w:val="Člen_novele"/>
    <w:basedOn w:val="len"/>
    <w:link w:val="lennoveleZnak"/>
    <w:qFormat/>
    <w:rsid w:val="00E001EB"/>
    <w:rPr>
      <w:b w:val="0"/>
    </w:rPr>
  </w:style>
  <w:style w:type="paragraph" w:customStyle="1" w:styleId="0podpis">
    <w:name w:val="0podpis"/>
    <w:rsid w:val="00E001EB"/>
    <w:pPr>
      <w:overflowPunct w:val="0"/>
      <w:autoSpaceDE w:val="0"/>
      <w:autoSpaceDN w:val="0"/>
      <w:adjustRightInd w:val="0"/>
      <w:spacing w:after="0" w:line="200" w:lineRule="atLeast"/>
      <w:ind w:left="1984"/>
      <w:jc w:val="center"/>
    </w:pPr>
    <w:rPr>
      <w:rFonts w:ascii="NimbusSanDEE" w:eastAsia="Times New Roman" w:hAnsi="NimbusSanDEE" w:cs="Times New Roman"/>
      <w:sz w:val="19"/>
      <w:szCs w:val="20"/>
      <w:lang w:eastAsia="sl-SI"/>
    </w:rPr>
  </w:style>
  <w:style w:type="paragraph" w:customStyle="1" w:styleId="Priloga">
    <w:name w:val="Priloga"/>
    <w:basedOn w:val="Navaden"/>
    <w:link w:val="PrilogaZnak"/>
    <w:qFormat/>
    <w:rsid w:val="00E001EB"/>
    <w:pPr>
      <w:spacing w:before="380" w:after="60" w:line="200" w:lineRule="exact"/>
    </w:pPr>
    <w:rPr>
      <w:b/>
      <w:sz w:val="17"/>
      <w:szCs w:val="17"/>
    </w:rPr>
  </w:style>
  <w:style w:type="character" w:customStyle="1" w:styleId="lennoveleZnak">
    <w:name w:val="Člen_novele Znak"/>
    <w:link w:val="lennovele"/>
    <w:rsid w:val="00E001EB"/>
    <w:rPr>
      <w:rFonts w:ascii="Arial" w:eastAsia="Times New Roman" w:hAnsi="Arial" w:cs="Times New Roman"/>
    </w:rPr>
  </w:style>
  <w:style w:type="character" w:customStyle="1" w:styleId="PrilogaZnak">
    <w:name w:val="Priloga Znak"/>
    <w:link w:val="Priloga"/>
    <w:rsid w:val="00E001EB"/>
    <w:rPr>
      <w:rFonts w:ascii="Arial" w:eastAsia="Times New Roman" w:hAnsi="Arial" w:cs="Times New Roman"/>
      <w:b/>
      <w:sz w:val="17"/>
      <w:szCs w:val="17"/>
    </w:rPr>
  </w:style>
  <w:style w:type="paragraph" w:customStyle="1" w:styleId="rta">
    <w:name w:val="Črta"/>
    <w:basedOn w:val="Navaden"/>
    <w:link w:val="rtaZnak"/>
    <w:qFormat/>
    <w:rsid w:val="00E001EB"/>
    <w:pPr>
      <w:spacing w:before="360"/>
      <w:jc w:val="center"/>
    </w:pPr>
    <w:rPr>
      <w:szCs w:val="22"/>
    </w:rPr>
  </w:style>
  <w:style w:type="paragraph" w:customStyle="1" w:styleId="NPB">
    <w:name w:val="NPB"/>
    <w:basedOn w:val="Vrstapredpisa"/>
    <w:qFormat/>
    <w:rsid w:val="00E001EB"/>
    <w:rPr>
      <w:spacing w:val="0"/>
    </w:rPr>
  </w:style>
  <w:style w:type="character" w:customStyle="1" w:styleId="rtaZnak">
    <w:name w:val="Črta Znak"/>
    <w:link w:val="rta"/>
    <w:rsid w:val="00E001EB"/>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E001EB"/>
    <w:pPr>
      <w:numPr>
        <w:numId w:val="0"/>
      </w:numPr>
    </w:pPr>
  </w:style>
  <w:style w:type="paragraph" w:customStyle="1" w:styleId="Zamaknjenadolobadruginivo">
    <w:name w:val="Zamaknjena določba_drugi nivo"/>
    <w:basedOn w:val="rkovnatokazatevilnotoko"/>
    <w:link w:val="ZamaknjenadolobadruginivoZnak"/>
    <w:qFormat/>
    <w:rsid w:val="00E001EB"/>
    <w:pPr>
      <w:numPr>
        <w:numId w:val="0"/>
      </w:numPr>
      <w:ind w:left="397"/>
    </w:pPr>
  </w:style>
  <w:style w:type="character" w:customStyle="1" w:styleId="ZamaknjenadolobaprvinivoZnak">
    <w:name w:val="Zamaknjena določba_prvi nivo Znak"/>
    <w:link w:val="Zamaknjenadolobaprvinivo"/>
    <w:rsid w:val="00E001EB"/>
    <w:rPr>
      <w:rFonts w:ascii="Arial" w:eastAsia="Times New Roman" w:hAnsi="Arial" w:cs="Times New Roman"/>
    </w:rPr>
  </w:style>
  <w:style w:type="character" w:customStyle="1" w:styleId="ZamaknjenadolobadruginivoZnak">
    <w:name w:val="Zamaknjena določba_drugi nivo Znak"/>
    <w:link w:val="Zamaknjenadolobadruginivo"/>
    <w:rsid w:val="00E001EB"/>
    <w:rPr>
      <w:rFonts w:ascii="Arial" w:eastAsia="Times New Roman" w:hAnsi="Arial" w:cs="Times New Roman"/>
    </w:rPr>
  </w:style>
  <w:style w:type="paragraph" w:customStyle="1" w:styleId="Alineazapodtoko">
    <w:name w:val="Alinea za podtočko"/>
    <w:basedOn w:val="Alineazaodstavkom"/>
    <w:link w:val="AlineazapodtokoZnak"/>
    <w:qFormat/>
    <w:rsid w:val="00E001EB"/>
    <w:pPr>
      <w:ind w:left="1134" w:hanging="227"/>
    </w:pPr>
  </w:style>
  <w:style w:type="paragraph" w:customStyle="1" w:styleId="Zamakanjenadolobatretjinivo">
    <w:name w:val="Zamakanjena določba_tretji nivo"/>
    <w:basedOn w:val="Zamaknjenadolobadruginivo"/>
    <w:link w:val="ZamakanjenadolobatretjinivoZnak"/>
    <w:qFormat/>
    <w:rsid w:val="00E001EB"/>
    <w:pPr>
      <w:ind w:left="907"/>
    </w:pPr>
  </w:style>
  <w:style w:type="character" w:customStyle="1" w:styleId="AlineazapodtokoZnak">
    <w:name w:val="Alinea za podtočko Znak"/>
    <w:link w:val="Alineazapodtoko"/>
    <w:rsid w:val="00E001EB"/>
    <w:rPr>
      <w:rFonts w:ascii="Arial" w:eastAsia="Times New Roman" w:hAnsi="Arial" w:cs="Times New Roman"/>
    </w:rPr>
  </w:style>
  <w:style w:type="numbering" w:customStyle="1" w:styleId="Alinejazaodstavkom">
    <w:name w:val="Alineja za odstavkom"/>
    <w:uiPriority w:val="99"/>
    <w:rsid w:val="00E001EB"/>
    <w:pPr>
      <w:numPr>
        <w:numId w:val="2"/>
      </w:numPr>
    </w:pPr>
  </w:style>
  <w:style w:type="character" w:customStyle="1" w:styleId="ZamakanjenadolobatretjinivoZnak">
    <w:name w:val="Zamakanjena določba_tretji nivo Znak"/>
    <w:link w:val="Zamakanjenadolobatretjinivo"/>
    <w:rsid w:val="00E001EB"/>
    <w:rPr>
      <w:rFonts w:ascii="Arial" w:eastAsia="Times New Roman" w:hAnsi="Arial" w:cs="Times New Roman"/>
    </w:rPr>
  </w:style>
  <w:style w:type="character" w:customStyle="1" w:styleId="ImeorganaZnak">
    <w:name w:val="Ime organa Znak"/>
    <w:link w:val="Imeorgana"/>
    <w:rsid w:val="00E001EB"/>
    <w:rPr>
      <w:rFonts w:ascii="Arial" w:eastAsia="Times New Roman" w:hAnsi="Arial" w:cs="Times New Roman"/>
    </w:rPr>
  </w:style>
  <w:style w:type="paragraph" w:customStyle="1" w:styleId="0naslovsv">
    <w:name w:val="0naslovsv"/>
    <w:basedOn w:val="0tekst"/>
    <w:next w:val="0clen"/>
    <w:rsid w:val="00E001EB"/>
    <w:pPr>
      <w:keepNext/>
      <w:spacing w:before="397"/>
      <w:ind w:firstLine="0"/>
      <w:jc w:val="center"/>
    </w:pPr>
    <w:rPr>
      <w:color w:val="auto"/>
    </w:rPr>
  </w:style>
  <w:style w:type="paragraph" w:customStyle="1" w:styleId="0clennasl">
    <w:name w:val="0clennasl"/>
    <w:basedOn w:val="0tekst"/>
    <w:next w:val="0tekst"/>
    <w:rsid w:val="00E001EB"/>
    <w:pPr>
      <w:keepNext/>
      <w:spacing w:after="28"/>
      <w:ind w:firstLine="0"/>
      <w:jc w:val="center"/>
    </w:pPr>
    <w:rPr>
      <w:color w:val="auto"/>
    </w:rPr>
  </w:style>
  <w:style w:type="paragraph" w:customStyle="1" w:styleId="acrtasr">
    <w:name w:val="a_crtasr"/>
    <w:basedOn w:val="atekst"/>
    <w:uiPriority w:val="99"/>
    <w:rsid w:val="00E001EB"/>
    <w:pPr>
      <w:suppressAutoHyphens/>
      <w:spacing w:after="120" w:line="80" w:lineRule="exact"/>
      <w:ind w:firstLine="0"/>
      <w:jc w:val="center"/>
      <w:textAlignment w:val="baseline"/>
    </w:pPr>
    <w:rPr>
      <w:rFonts w:ascii="Arial" w:hAnsi="Arial" w:cs="Arial"/>
      <w:sz w:val="17"/>
      <w:szCs w:val="17"/>
    </w:rPr>
  </w:style>
  <w:style w:type="paragraph" w:customStyle="1" w:styleId="aobcina">
    <w:name w:val="a_obcina"/>
    <w:basedOn w:val="atekst"/>
    <w:next w:val="astevilka"/>
    <w:uiPriority w:val="99"/>
    <w:rsid w:val="00E001EB"/>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uiPriority w:val="99"/>
    <w:rsid w:val="00E001EB"/>
    <w:pPr>
      <w:spacing w:line="280" w:lineRule="exact"/>
      <w:outlineLvl w:val="0"/>
    </w:pPr>
    <w:rPr>
      <w:bCs w:val="0"/>
      <w:sz w:val="28"/>
      <w:szCs w:val="28"/>
    </w:rPr>
  </w:style>
  <w:style w:type="paragraph" w:customStyle="1" w:styleId="aclennadnaslov">
    <w:name w:val="a_clennadnaslov"/>
    <w:basedOn w:val="aclen"/>
    <w:next w:val="aclen"/>
    <w:rsid w:val="00E001EB"/>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E001EB"/>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uiPriority w:val="99"/>
    <w:rsid w:val="00E001EB"/>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uiPriority w:val="99"/>
    <w:rsid w:val="00E001EB"/>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uiPriority w:val="99"/>
    <w:rsid w:val="00E001EB"/>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uiPriority w:val="99"/>
    <w:rsid w:val="00E001EB"/>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uiPriority w:val="99"/>
    <w:rsid w:val="00E001EB"/>
    <w:pPr>
      <w:spacing w:line="180" w:lineRule="exact"/>
      <w:textAlignment w:val="baseline"/>
    </w:pPr>
    <w:rPr>
      <w:rFonts w:ascii="Arial" w:hAnsi="Arial" w:cs="Arial"/>
      <w:sz w:val="17"/>
      <w:szCs w:val="17"/>
    </w:rPr>
  </w:style>
  <w:style w:type="paragraph" w:customStyle="1" w:styleId="TOCtitle">
    <w:name w:val="TOC title"/>
    <w:basedOn w:val="atekst"/>
    <w:uiPriority w:val="99"/>
    <w:rsid w:val="00E001EB"/>
    <w:pPr>
      <w:textAlignment w:val="baseline"/>
      <w:outlineLvl w:val="0"/>
    </w:pPr>
    <w:rPr>
      <w:rFonts w:ascii="Arial" w:hAnsi="Arial" w:cs="Arial"/>
      <w:sz w:val="17"/>
      <w:szCs w:val="17"/>
    </w:rPr>
  </w:style>
  <w:style w:type="paragraph" w:customStyle="1" w:styleId="atekstzo">
    <w:name w:val="a_tekstzo"/>
    <w:basedOn w:val="atekst"/>
    <w:rsid w:val="00E001EB"/>
    <w:pPr>
      <w:jc w:val="left"/>
      <w:textAlignment w:val="baseline"/>
    </w:pPr>
    <w:rPr>
      <w:rFonts w:ascii="Arial" w:hAnsi="Arial" w:cs="Arial"/>
      <w:sz w:val="17"/>
      <w:szCs w:val="17"/>
    </w:rPr>
  </w:style>
  <w:style w:type="paragraph" w:customStyle="1" w:styleId="xnapaka">
    <w:name w:val="x_napaka"/>
    <w:basedOn w:val="atekst"/>
    <w:next w:val="atekst"/>
    <w:rsid w:val="00E001EB"/>
    <w:pPr>
      <w:textAlignment w:val="baseline"/>
    </w:pPr>
    <w:rPr>
      <w:rFonts w:ascii="Arial" w:hAnsi="Arial" w:cs="Arial"/>
      <w:b/>
      <w:color w:val="FF0000"/>
      <w:sz w:val="17"/>
      <w:szCs w:val="17"/>
    </w:rPr>
  </w:style>
  <w:style w:type="paragraph" w:customStyle="1" w:styleId="apriloga">
    <w:name w:val="a_priloga"/>
    <w:basedOn w:val="atekst"/>
    <w:next w:val="atekst"/>
    <w:uiPriority w:val="99"/>
    <w:rsid w:val="00E001EB"/>
    <w:pPr>
      <w:textAlignment w:val="baseline"/>
    </w:pPr>
    <w:rPr>
      <w:rFonts w:ascii="Arial" w:hAnsi="Arial" w:cs="Arial"/>
      <w:b/>
      <w:i/>
      <w:sz w:val="17"/>
      <w:szCs w:val="17"/>
    </w:rPr>
  </w:style>
  <w:style w:type="character" w:styleId="Sprotnaopomba-sklic">
    <w:name w:val="footnote reference"/>
    <w:uiPriority w:val="99"/>
    <w:rsid w:val="00E001EB"/>
    <w:rPr>
      <w:color w:val="000000"/>
      <w:w w:val="100"/>
      <w:vertAlign w:val="superscript"/>
    </w:rPr>
  </w:style>
  <w:style w:type="paragraph" w:customStyle="1" w:styleId="btekst">
    <w:name w:val="b_tekst"/>
    <w:basedOn w:val="NoParagraphStyle"/>
    <w:uiPriority w:val="99"/>
    <w:rsid w:val="00E001EB"/>
    <w:pPr>
      <w:spacing w:line="180" w:lineRule="atLeast"/>
      <w:ind w:firstLine="227"/>
      <w:jc w:val="both"/>
    </w:pPr>
    <w:rPr>
      <w:rFonts w:ascii="Arial" w:hAnsi="Arial" w:cs="Arial"/>
      <w:sz w:val="16"/>
      <w:szCs w:val="16"/>
      <w:lang w:val="sl-SI"/>
    </w:rPr>
  </w:style>
  <w:style w:type="paragraph" w:customStyle="1" w:styleId="TOCbnaslov1">
    <w:name w:val="TOC b_naslov_1"/>
    <w:basedOn w:val="btekst"/>
    <w:uiPriority w:val="99"/>
    <w:rsid w:val="00E001EB"/>
    <w:pPr>
      <w:tabs>
        <w:tab w:val="right" w:pos="4649"/>
      </w:tabs>
      <w:ind w:firstLine="0"/>
      <w:jc w:val="left"/>
    </w:pPr>
  </w:style>
  <w:style w:type="paragraph" w:customStyle="1" w:styleId="TOCbnaslov2">
    <w:name w:val="TOC b_naslov_2"/>
    <w:basedOn w:val="TOCbnaslov1"/>
    <w:uiPriority w:val="99"/>
    <w:rsid w:val="00E001EB"/>
  </w:style>
  <w:style w:type="paragraph" w:customStyle="1" w:styleId="TOCbizgubljenelistine">
    <w:name w:val="TOC b_izgubljene_listine"/>
    <w:basedOn w:val="TOCbnaslov2"/>
    <w:uiPriority w:val="99"/>
    <w:rsid w:val="00E001EB"/>
  </w:style>
  <w:style w:type="character" w:customStyle="1" w:styleId="NoBreak">
    <w:name w:val="NoBreak"/>
    <w:uiPriority w:val="99"/>
    <w:rsid w:val="00E001EB"/>
    <w:rPr>
      <w:w w:val="100"/>
    </w:rPr>
  </w:style>
  <w:style w:type="character" w:styleId="Hiperpovezava">
    <w:name w:val="Hyperlink"/>
    <w:uiPriority w:val="99"/>
    <w:unhideWhenUsed/>
    <w:rsid w:val="00E001EB"/>
    <w:rPr>
      <w:color w:val="0000FF"/>
      <w:u w:val="single"/>
    </w:rPr>
  </w:style>
  <w:style w:type="paragraph" w:customStyle="1" w:styleId="esegmenth4">
    <w:name w:val="esegment_h4"/>
    <w:basedOn w:val="Navaden"/>
    <w:rsid w:val="00E001EB"/>
    <w:pPr>
      <w:overflowPunct/>
      <w:autoSpaceDE/>
      <w:autoSpaceDN/>
      <w:adjustRightInd/>
      <w:spacing w:after="140"/>
      <w:jc w:val="center"/>
      <w:textAlignment w:val="auto"/>
    </w:pPr>
    <w:rPr>
      <w:rFonts w:ascii="Times New Roman" w:hAnsi="Times New Roman"/>
      <w:b/>
      <w:bCs/>
      <w:color w:val="333333"/>
      <w:sz w:val="12"/>
      <w:szCs w:val="12"/>
    </w:rPr>
  </w:style>
  <w:style w:type="paragraph" w:styleId="Odstavekseznama">
    <w:name w:val="List Paragraph"/>
    <w:basedOn w:val="Navaden"/>
    <w:uiPriority w:val="34"/>
    <w:qFormat/>
    <w:rsid w:val="00E001EB"/>
    <w:pPr>
      <w:overflowPunct/>
      <w:autoSpaceDE/>
      <w:autoSpaceDN/>
      <w:adjustRightInd/>
      <w:spacing w:after="200" w:line="276" w:lineRule="auto"/>
      <w:ind w:left="720"/>
      <w:jc w:val="left"/>
      <w:textAlignment w:val="auto"/>
    </w:pPr>
    <w:rPr>
      <w:rFonts w:ascii="Calibri" w:eastAsia="Calibri" w:hAnsi="Calibri"/>
      <w:szCs w:val="22"/>
    </w:rPr>
  </w:style>
  <w:style w:type="character" w:styleId="Pripombasklic">
    <w:name w:val="annotation reference"/>
    <w:semiHidden/>
    <w:unhideWhenUsed/>
    <w:rsid w:val="00E001EB"/>
    <w:rPr>
      <w:sz w:val="16"/>
      <w:szCs w:val="16"/>
    </w:rPr>
  </w:style>
  <w:style w:type="paragraph" w:styleId="Pripombabesedilo">
    <w:name w:val="annotation text"/>
    <w:basedOn w:val="Navaden"/>
    <w:link w:val="PripombabesediloZnak"/>
    <w:semiHidden/>
    <w:unhideWhenUsed/>
    <w:rsid w:val="00E001EB"/>
    <w:rPr>
      <w:sz w:val="20"/>
      <w:szCs w:val="20"/>
    </w:rPr>
  </w:style>
  <w:style w:type="character" w:customStyle="1" w:styleId="PripombabesediloZnak">
    <w:name w:val="Pripomba – besedilo Znak"/>
    <w:basedOn w:val="Privzetapisavaodstavka"/>
    <w:link w:val="Pripombabesedilo"/>
    <w:semiHidden/>
    <w:rsid w:val="00E001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01EB"/>
    <w:rPr>
      <w:b/>
      <w:bCs/>
    </w:rPr>
  </w:style>
  <w:style w:type="character" w:customStyle="1" w:styleId="ZadevapripombeZnak">
    <w:name w:val="Zadeva pripombe Znak"/>
    <w:basedOn w:val="PripombabesediloZnak"/>
    <w:link w:val="Zadevapripombe"/>
    <w:uiPriority w:val="99"/>
    <w:semiHidden/>
    <w:rsid w:val="00E001EB"/>
    <w:rPr>
      <w:rFonts w:ascii="Arial" w:eastAsia="Times New Roman" w:hAnsi="Arial" w:cs="Times New Roman"/>
      <w:b/>
      <w:bCs/>
      <w:sz w:val="20"/>
      <w:szCs w:val="20"/>
      <w:lang w:eastAsia="sl-SI"/>
    </w:rPr>
  </w:style>
  <w:style w:type="paragraph" w:customStyle="1" w:styleId="odstavek0">
    <w:name w:val="odstavek"/>
    <w:basedOn w:val="Navaden"/>
    <w:rsid w:val="007370EA"/>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1">
    <w:name w:val="oddelek1"/>
    <w:basedOn w:val="Navaden"/>
    <w:rsid w:val="004B62FA"/>
    <w:pPr>
      <w:overflowPunct/>
      <w:autoSpaceDE/>
      <w:autoSpaceDN/>
      <w:adjustRightInd/>
      <w:spacing w:before="480"/>
      <w:jc w:val="center"/>
      <w:textAlignment w:val="auto"/>
    </w:pPr>
    <w:rPr>
      <w:rFonts w:cs="Arial"/>
      <w:szCs w:val="22"/>
    </w:rPr>
  </w:style>
  <w:style w:type="paragraph" w:customStyle="1" w:styleId="len1">
    <w:name w:val="len1"/>
    <w:basedOn w:val="Navaden"/>
    <w:rsid w:val="004B62FA"/>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4B62FA"/>
    <w:pPr>
      <w:overflowPunct/>
      <w:autoSpaceDE/>
      <w:autoSpaceDN/>
      <w:adjustRightInd/>
      <w:spacing w:before="240"/>
      <w:ind w:firstLine="1021"/>
      <w:textAlignment w:val="auto"/>
    </w:pPr>
    <w:rPr>
      <w:rFonts w:cs="Arial"/>
      <w:szCs w:val="22"/>
    </w:rPr>
  </w:style>
  <w:style w:type="paragraph" w:customStyle="1" w:styleId="alineazatevilnotoko1">
    <w:name w:val="alineazatevilnotoko1"/>
    <w:basedOn w:val="Navaden"/>
    <w:rsid w:val="004B62FA"/>
    <w:pPr>
      <w:overflowPunct/>
      <w:autoSpaceDE/>
      <w:autoSpaceDN/>
      <w:adjustRightInd/>
      <w:ind w:left="567" w:hanging="142"/>
      <w:textAlignment w:val="auto"/>
    </w:pPr>
    <w:rPr>
      <w:rFonts w:cs="Arial"/>
      <w:szCs w:val="22"/>
    </w:rPr>
  </w:style>
  <w:style w:type="paragraph" w:customStyle="1" w:styleId="tevilnatoka1">
    <w:name w:val="tevilnatoka1"/>
    <w:basedOn w:val="Navaden"/>
    <w:rsid w:val="004B62FA"/>
    <w:pPr>
      <w:overflowPunct/>
      <w:autoSpaceDE/>
      <w:autoSpaceDN/>
      <w:adjustRightInd/>
      <w:ind w:left="425" w:hanging="425"/>
      <w:textAlignment w:val="auto"/>
    </w:pPr>
    <w:rPr>
      <w:rFonts w:cs="Arial"/>
      <w:szCs w:val="22"/>
    </w:rPr>
  </w:style>
  <w:style w:type="paragraph" w:customStyle="1" w:styleId="alineazaodstavkom1">
    <w:name w:val="alineazaodstavkom1"/>
    <w:basedOn w:val="Navaden"/>
    <w:rsid w:val="004B62FA"/>
    <w:pPr>
      <w:overflowPunct/>
      <w:autoSpaceDE/>
      <w:autoSpaceDN/>
      <w:adjustRightInd/>
      <w:ind w:left="425" w:hanging="425"/>
      <w:textAlignment w:val="auto"/>
    </w:pPr>
    <w:rPr>
      <w:rFonts w:cs="Arial"/>
      <w:szCs w:val="22"/>
    </w:rPr>
  </w:style>
  <w:style w:type="paragraph" w:customStyle="1" w:styleId="lennaslov1">
    <w:name w:val="lennaslov1"/>
    <w:basedOn w:val="Navaden"/>
    <w:rsid w:val="004B62FA"/>
    <w:pPr>
      <w:overflowPunct/>
      <w:autoSpaceDE/>
      <w:autoSpaceDN/>
      <w:adjustRightInd/>
      <w:jc w:val="center"/>
      <w:textAlignment w:val="auto"/>
    </w:pPr>
    <w:rPr>
      <w:rFonts w:cs="Arial"/>
      <w:b/>
      <w:bCs/>
      <w:szCs w:val="22"/>
    </w:rPr>
  </w:style>
  <w:style w:type="paragraph" w:styleId="Revizija">
    <w:name w:val="Revision"/>
    <w:hidden/>
    <w:uiPriority w:val="99"/>
    <w:semiHidden/>
    <w:rsid w:val="00E44D91"/>
    <w:pPr>
      <w:spacing w:after="0" w:line="240" w:lineRule="auto"/>
    </w:pPr>
    <w:rPr>
      <w:rFonts w:ascii="Arial" w:eastAsia="Times New Roman" w:hAnsi="Arial" w:cs="Times New Roman"/>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C1F7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next w:val="Navaden"/>
    <w:link w:val="Naslov1Znak"/>
    <w:qFormat/>
    <w:rsid w:val="00E001EB"/>
    <w:pPr>
      <w:keepNext/>
      <w:spacing w:before="240" w:after="60"/>
      <w:jc w:val="left"/>
      <w:outlineLvl w:val="0"/>
    </w:pPr>
    <w:rPr>
      <w:b/>
      <w:bCs/>
      <w:kern w:val="32"/>
      <w:sz w:val="32"/>
      <w:szCs w:val="32"/>
    </w:rPr>
  </w:style>
  <w:style w:type="paragraph" w:styleId="Naslov4">
    <w:name w:val="heading 4"/>
    <w:basedOn w:val="Navaden"/>
    <w:link w:val="Naslov4Znak"/>
    <w:rsid w:val="00E001EB"/>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01EB"/>
    <w:rPr>
      <w:rFonts w:ascii="Arial" w:eastAsia="Times New Roman" w:hAnsi="Arial" w:cs="Times New Roman"/>
      <w:b/>
      <w:bCs/>
      <w:kern w:val="32"/>
      <w:sz w:val="32"/>
      <w:szCs w:val="32"/>
    </w:rPr>
  </w:style>
  <w:style w:type="character" w:customStyle="1" w:styleId="Naslov4Znak">
    <w:name w:val="Naslov 4 Znak"/>
    <w:basedOn w:val="Privzetapisavaodstavka"/>
    <w:link w:val="Naslov4"/>
    <w:rsid w:val="00E001EB"/>
    <w:rPr>
      <w:rFonts w:ascii="Arial" w:eastAsia="Times New Roman" w:hAnsi="Arial" w:cs="Times New Roman"/>
      <w:b/>
      <w:bCs/>
      <w:color w:val="000000"/>
      <w:sz w:val="27"/>
      <w:szCs w:val="27"/>
    </w:rPr>
  </w:style>
  <w:style w:type="paragraph" w:customStyle="1" w:styleId="Alinejazarkovnotoko">
    <w:name w:val="Alineja za črkovno točko"/>
    <w:basedOn w:val="Alineazatevilnotoko"/>
    <w:link w:val="AlinejazarkovnotokoZnak"/>
    <w:qFormat/>
    <w:rsid w:val="00E001EB"/>
    <w:pPr>
      <w:ind w:left="454"/>
    </w:pPr>
  </w:style>
  <w:style w:type="paragraph" w:styleId="Noga">
    <w:name w:val="footer"/>
    <w:basedOn w:val="Navaden"/>
    <w:link w:val="NogaZnak"/>
    <w:unhideWhenUsed/>
    <w:rsid w:val="00E001EB"/>
    <w:pPr>
      <w:tabs>
        <w:tab w:val="center" w:pos="4536"/>
        <w:tab w:val="right" w:pos="9072"/>
      </w:tabs>
    </w:pPr>
    <w:rPr>
      <w:rFonts w:ascii="Times New Roman" w:eastAsia="Calibri" w:hAnsi="Times New Roman"/>
      <w:sz w:val="20"/>
      <w:szCs w:val="20"/>
    </w:rPr>
  </w:style>
  <w:style w:type="character" w:customStyle="1" w:styleId="NogaZnak">
    <w:name w:val="Noga Znak"/>
    <w:basedOn w:val="Privzetapisavaodstavka"/>
    <w:link w:val="Noga"/>
    <w:rsid w:val="00E001EB"/>
    <w:rPr>
      <w:rFonts w:ascii="Times New Roman" w:eastAsia="Calibri" w:hAnsi="Times New Roman" w:cs="Times New Roman"/>
      <w:sz w:val="20"/>
      <w:szCs w:val="20"/>
    </w:rPr>
  </w:style>
  <w:style w:type="paragraph" w:styleId="Glava">
    <w:name w:val="header"/>
    <w:basedOn w:val="Navaden"/>
    <w:link w:val="GlavaZnak"/>
    <w:rsid w:val="00E001EB"/>
    <w:pPr>
      <w:tabs>
        <w:tab w:val="center" w:pos="4536"/>
        <w:tab w:val="right" w:pos="9072"/>
      </w:tabs>
    </w:pPr>
    <w:rPr>
      <w:sz w:val="16"/>
    </w:rPr>
  </w:style>
  <w:style w:type="character" w:customStyle="1" w:styleId="GlavaZnak">
    <w:name w:val="Glava Znak"/>
    <w:basedOn w:val="Privzetapisavaodstavka"/>
    <w:link w:val="Glava"/>
    <w:rsid w:val="00E001EB"/>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E001EB"/>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E001EB"/>
    <w:pPr>
      <w:suppressAutoHyphens/>
      <w:jc w:val="center"/>
    </w:pPr>
    <w:rPr>
      <w:b/>
      <w:szCs w:val="22"/>
    </w:rPr>
  </w:style>
  <w:style w:type="character" w:customStyle="1" w:styleId="VrstapredpisaZnak">
    <w:name w:val="Vrsta predpisa Znak"/>
    <w:link w:val="Vrstapredpisa"/>
    <w:rsid w:val="00E001EB"/>
    <w:rPr>
      <w:rFonts w:ascii="Arial" w:eastAsia="Times New Roman" w:hAnsi="Arial" w:cs="Times New Roman"/>
      <w:b/>
      <w:bCs/>
      <w:color w:val="000000"/>
      <w:spacing w:val="40"/>
    </w:rPr>
  </w:style>
  <w:style w:type="paragraph" w:customStyle="1" w:styleId="Poglavje">
    <w:name w:val="Poglavje"/>
    <w:basedOn w:val="Navaden"/>
    <w:qFormat/>
    <w:rsid w:val="00E001EB"/>
    <w:pPr>
      <w:suppressAutoHyphens/>
      <w:spacing w:before="480"/>
      <w:jc w:val="center"/>
    </w:pPr>
    <w:rPr>
      <w:rFonts w:cs="Arial"/>
      <w:szCs w:val="22"/>
    </w:rPr>
  </w:style>
  <w:style w:type="character" w:customStyle="1" w:styleId="NaslovpredpisaZnak">
    <w:name w:val="Naslov_predpisa Znak"/>
    <w:link w:val="Naslovpredpisa"/>
    <w:rsid w:val="00E001EB"/>
    <w:rPr>
      <w:rFonts w:ascii="Arial" w:eastAsia="Times New Roman" w:hAnsi="Arial" w:cs="Times New Roman"/>
      <w:b/>
    </w:rPr>
  </w:style>
  <w:style w:type="paragraph" w:customStyle="1" w:styleId="len">
    <w:name w:val="Člen"/>
    <w:basedOn w:val="Navaden"/>
    <w:link w:val="lenZnak"/>
    <w:qFormat/>
    <w:rsid w:val="00E001EB"/>
    <w:pPr>
      <w:suppressAutoHyphens/>
      <w:spacing w:before="480"/>
      <w:jc w:val="center"/>
    </w:pPr>
    <w:rPr>
      <w:b/>
      <w:szCs w:val="22"/>
    </w:rPr>
  </w:style>
  <w:style w:type="paragraph" w:styleId="Besedilooblaka">
    <w:name w:val="Balloon Text"/>
    <w:basedOn w:val="Navaden"/>
    <w:link w:val="BesedilooblakaZnak"/>
    <w:uiPriority w:val="99"/>
    <w:semiHidden/>
    <w:unhideWhenUsed/>
    <w:rsid w:val="00E001EB"/>
    <w:rPr>
      <w:rFonts w:ascii="Tahoma" w:hAnsi="Tahoma"/>
      <w:sz w:val="16"/>
    </w:rPr>
  </w:style>
  <w:style w:type="character" w:customStyle="1" w:styleId="BesedilooblakaZnak">
    <w:name w:val="Besedilo oblačka Znak"/>
    <w:basedOn w:val="Privzetapisavaodstavka"/>
    <w:link w:val="Besedilooblaka"/>
    <w:uiPriority w:val="99"/>
    <w:semiHidden/>
    <w:rsid w:val="00E001EB"/>
    <w:rPr>
      <w:rFonts w:ascii="Tahoma" w:eastAsia="Times New Roman" w:hAnsi="Tahoma" w:cs="Times New Roman"/>
      <w:sz w:val="16"/>
      <w:szCs w:val="16"/>
    </w:rPr>
  </w:style>
  <w:style w:type="character" w:customStyle="1" w:styleId="lenZnak">
    <w:name w:val="Člen Znak"/>
    <w:link w:val="len"/>
    <w:rsid w:val="00E001EB"/>
    <w:rPr>
      <w:rFonts w:ascii="Arial" w:eastAsia="Times New Roman" w:hAnsi="Arial" w:cs="Times New Roman"/>
      <w:b/>
    </w:rPr>
  </w:style>
  <w:style w:type="paragraph" w:customStyle="1" w:styleId="Odstavek">
    <w:name w:val="Odstavek"/>
    <w:basedOn w:val="Navaden"/>
    <w:link w:val="OdstavekZnak"/>
    <w:qFormat/>
    <w:rsid w:val="00E001EB"/>
    <w:pPr>
      <w:spacing w:before="240"/>
      <w:ind w:firstLine="1021"/>
    </w:pPr>
    <w:rPr>
      <w:szCs w:val="22"/>
    </w:rPr>
  </w:style>
  <w:style w:type="paragraph" w:customStyle="1" w:styleId="Pravnapodlaga">
    <w:name w:val="Pravna podlaga"/>
    <w:basedOn w:val="Odstavek"/>
    <w:link w:val="PravnapodlagaZnak"/>
    <w:qFormat/>
    <w:rsid w:val="00E001EB"/>
    <w:pPr>
      <w:spacing w:before="480"/>
    </w:pPr>
  </w:style>
  <w:style w:type="character" w:customStyle="1" w:styleId="OdstavekZnak">
    <w:name w:val="Odstavek Znak"/>
    <w:link w:val="Odstavek"/>
    <w:rsid w:val="00E001EB"/>
    <w:rPr>
      <w:rFonts w:ascii="Arial" w:eastAsia="Times New Roman" w:hAnsi="Arial" w:cs="Times New Roman"/>
    </w:rPr>
  </w:style>
  <w:style w:type="character" w:customStyle="1" w:styleId="AlinejazarkovnotokoZnak">
    <w:name w:val="Alineja za črkovno točko Znak"/>
    <w:link w:val="Alinejazarkovnotoko"/>
    <w:rsid w:val="00E001EB"/>
    <w:rPr>
      <w:rFonts w:ascii="Arial" w:eastAsia="Times New Roman" w:hAnsi="Arial" w:cs="Times New Roman"/>
    </w:rPr>
  </w:style>
  <w:style w:type="paragraph" w:customStyle="1" w:styleId="Pa0">
    <w:name w:val="Pa0"/>
    <w:basedOn w:val="Navaden"/>
    <w:next w:val="Navaden"/>
    <w:uiPriority w:val="99"/>
    <w:rsid w:val="00E001EB"/>
    <w:pPr>
      <w:overflowPunct/>
      <w:spacing w:line="201" w:lineRule="atLeast"/>
      <w:jc w:val="left"/>
      <w:textAlignment w:val="auto"/>
    </w:pPr>
    <w:rPr>
      <w:rFonts w:eastAsia="Calibri" w:cs="Arial"/>
      <w:sz w:val="24"/>
      <w:szCs w:val="24"/>
      <w:lang w:eastAsia="en-US"/>
    </w:rPr>
  </w:style>
  <w:style w:type="paragraph" w:customStyle="1" w:styleId="atekst">
    <w:name w:val="a_tekst"/>
    <w:uiPriority w:val="99"/>
    <w:rsid w:val="00E001EB"/>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customStyle="1" w:styleId="aodloktekst">
    <w:name w:val="a_odloktekst"/>
    <w:basedOn w:val="atekst"/>
    <w:next w:val="atekst"/>
    <w:uiPriority w:val="99"/>
    <w:rsid w:val="00E001EB"/>
    <w:pPr>
      <w:spacing w:before="60" w:line="220" w:lineRule="exact"/>
      <w:ind w:firstLine="0"/>
      <w:jc w:val="center"/>
    </w:pPr>
    <w:rPr>
      <w:b/>
      <w:color w:val="0000FF"/>
      <w:sz w:val="21"/>
    </w:rPr>
  </w:style>
  <w:style w:type="paragraph" w:customStyle="1" w:styleId="aodlok">
    <w:name w:val="a_odlok"/>
    <w:basedOn w:val="atekst"/>
    <w:next w:val="aodloktekst"/>
    <w:uiPriority w:val="99"/>
    <w:rsid w:val="00E001EB"/>
    <w:pPr>
      <w:spacing w:before="240" w:line="220" w:lineRule="exact"/>
      <w:ind w:firstLine="0"/>
      <w:jc w:val="center"/>
    </w:pPr>
    <w:rPr>
      <w:b/>
      <w:color w:val="0000FF"/>
      <w:sz w:val="21"/>
    </w:rPr>
  </w:style>
  <w:style w:type="paragraph" w:customStyle="1" w:styleId="aclen">
    <w:name w:val="a_clen"/>
    <w:basedOn w:val="atekst"/>
    <w:next w:val="atekst"/>
    <w:uiPriority w:val="99"/>
    <w:rsid w:val="00E001EB"/>
    <w:pPr>
      <w:spacing w:before="120" w:after="60"/>
      <w:ind w:firstLine="0"/>
      <w:jc w:val="center"/>
    </w:pPr>
  </w:style>
  <w:style w:type="paragraph" w:customStyle="1" w:styleId="Oddelek">
    <w:name w:val="Oddelek"/>
    <w:basedOn w:val="Navaden"/>
    <w:link w:val="OddelekZnak1"/>
    <w:qFormat/>
    <w:rsid w:val="00E001EB"/>
    <w:pPr>
      <w:tabs>
        <w:tab w:val="left" w:pos="540"/>
        <w:tab w:val="left" w:pos="900"/>
      </w:tabs>
      <w:spacing w:before="480"/>
      <w:jc w:val="center"/>
    </w:pPr>
    <w:rPr>
      <w:szCs w:val="22"/>
    </w:rPr>
  </w:style>
  <w:style w:type="paragraph" w:customStyle="1" w:styleId="Odsek">
    <w:name w:val="Odsek"/>
    <w:basedOn w:val="Navaden"/>
    <w:link w:val="OdsekZnak"/>
    <w:qFormat/>
    <w:rsid w:val="00E001EB"/>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E001EB"/>
    <w:rPr>
      <w:rFonts w:cs="Times New Roman"/>
    </w:rPr>
  </w:style>
  <w:style w:type="character" w:customStyle="1" w:styleId="OddelekZnak1">
    <w:name w:val="Oddelek Znak1"/>
    <w:link w:val="Oddelek"/>
    <w:rsid w:val="00E001EB"/>
    <w:rPr>
      <w:rFonts w:ascii="Arial" w:eastAsia="Times New Roman" w:hAnsi="Arial" w:cs="Times New Roman"/>
    </w:rPr>
  </w:style>
  <w:style w:type="character" w:customStyle="1" w:styleId="OdsekZnak">
    <w:name w:val="Odsek Znak"/>
    <w:link w:val="Odsek"/>
    <w:rsid w:val="00E001EB"/>
    <w:rPr>
      <w:rFonts w:ascii="Arial" w:eastAsia="Times New Roman" w:hAnsi="Arial" w:cs="Times New Roman"/>
    </w:rPr>
  </w:style>
  <w:style w:type="paragraph" w:customStyle="1" w:styleId="Naslovnadlenom">
    <w:name w:val="Naslov nad členom"/>
    <w:basedOn w:val="Navaden"/>
    <w:link w:val="NaslovnadlenomZnak"/>
    <w:qFormat/>
    <w:rsid w:val="00E001EB"/>
    <w:pPr>
      <w:tabs>
        <w:tab w:val="left" w:pos="540"/>
        <w:tab w:val="left" w:pos="900"/>
      </w:tabs>
      <w:spacing w:before="480"/>
      <w:jc w:val="center"/>
    </w:pPr>
    <w:rPr>
      <w:b/>
      <w:szCs w:val="22"/>
    </w:rPr>
  </w:style>
  <w:style w:type="character" w:customStyle="1" w:styleId="DelZnak">
    <w:name w:val="Del Znak"/>
    <w:link w:val="Del"/>
    <w:rsid w:val="00E001EB"/>
    <w:rPr>
      <w:rFonts w:ascii="Arial" w:eastAsia="Times New Roman" w:hAnsi="Arial" w:cs="Times New Roman"/>
    </w:rPr>
  </w:style>
  <w:style w:type="character" w:customStyle="1" w:styleId="NaslovnadlenomZnak">
    <w:name w:val="Naslov nad členom Znak"/>
    <w:link w:val="Naslovnadlenom"/>
    <w:rsid w:val="00E001EB"/>
    <w:rPr>
      <w:rFonts w:ascii="Arial" w:eastAsia="Times New Roman" w:hAnsi="Arial" w:cs="Times New Roman"/>
      <w:b/>
    </w:rPr>
  </w:style>
  <w:style w:type="paragraph" w:customStyle="1" w:styleId="aclenpodnaslov">
    <w:name w:val="a_clenpodnaslov"/>
    <w:basedOn w:val="aclen"/>
    <w:next w:val="atekst"/>
    <w:uiPriority w:val="99"/>
    <w:rsid w:val="00E001EB"/>
    <w:pPr>
      <w:spacing w:before="0"/>
    </w:pPr>
  </w:style>
  <w:style w:type="paragraph" w:customStyle="1" w:styleId="apodpis">
    <w:name w:val="a_podpis"/>
    <w:basedOn w:val="atekst"/>
    <w:uiPriority w:val="99"/>
    <w:rsid w:val="00E001EB"/>
    <w:pPr>
      <w:ind w:left="1134" w:firstLine="0"/>
      <w:jc w:val="center"/>
    </w:pPr>
  </w:style>
  <w:style w:type="paragraph" w:customStyle="1" w:styleId="astevilka">
    <w:name w:val="a_stevilka"/>
    <w:basedOn w:val="atekst"/>
    <w:next w:val="atekst"/>
    <w:uiPriority w:val="99"/>
    <w:rsid w:val="00E001EB"/>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E001EB"/>
    <w:pPr>
      <w:tabs>
        <w:tab w:val="left" w:pos="6521"/>
      </w:tabs>
      <w:ind w:left="5670"/>
    </w:pPr>
    <w:rPr>
      <w:szCs w:val="22"/>
    </w:rPr>
  </w:style>
  <w:style w:type="paragraph" w:customStyle="1" w:styleId="anaslovsv">
    <w:name w:val="a_naslovsv"/>
    <w:basedOn w:val="atekst"/>
    <w:next w:val="atekst"/>
    <w:uiPriority w:val="99"/>
    <w:rsid w:val="00E001EB"/>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E001EB"/>
    <w:rPr>
      <w:rFonts w:ascii="Arial" w:eastAsia="Times New Roman" w:hAnsi="Arial" w:cs="Times New Roman"/>
    </w:rPr>
  </w:style>
  <w:style w:type="paragraph" w:customStyle="1" w:styleId="rkovnatokazaodstavkom">
    <w:name w:val="Črkovna točka_za odstavkom"/>
    <w:basedOn w:val="Navaden"/>
    <w:link w:val="rkovnatokazaodstavkomZnak"/>
    <w:qFormat/>
    <w:rsid w:val="00E001EB"/>
    <w:pPr>
      <w:numPr>
        <w:numId w:val="7"/>
      </w:numPr>
    </w:pPr>
    <w:rPr>
      <w:szCs w:val="22"/>
    </w:rPr>
  </w:style>
  <w:style w:type="paragraph" w:customStyle="1" w:styleId="Alineazatevilnotoko">
    <w:name w:val="Alinea za številčno točko"/>
    <w:basedOn w:val="Alineazaodstavkom"/>
    <w:link w:val="AlineazatevilnotokoZnak"/>
    <w:qFormat/>
    <w:rsid w:val="00E001EB"/>
    <w:pPr>
      <w:ind w:left="567" w:hanging="170"/>
    </w:pPr>
  </w:style>
  <w:style w:type="character" w:customStyle="1" w:styleId="rkovnatokazaodstavkomZnak">
    <w:name w:val="Črkovna točka_za odstavkom Znak"/>
    <w:link w:val="rkovnatokazaodstavkom"/>
    <w:rsid w:val="00E001EB"/>
    <w:rPr>
      <w:rFonts w:ascii="Arial" w:eastAsia="Times New Roman" w:hAnsi="Arial" w:cs="Times New Roman"/>
    </w:rPr>
  </w:style>
  <w:style w:type="paragraph" w:customStyle="1" w:styleId="tevilnatoka">
    <w:name w:val="Številčna točka"/>
    <w:basedOn w:val="Navaden"/>
    <w:link w:val="tevilnatokaZnak"/>
    <w:qFormat/>
    <w:rsid w:val="00E001EB"/>
    <w:pPr>
      <w:numPr>
        <w:numId w:val="5"/>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link w:val="Alineazatevilnotoko"/>
    <w:rsid w:val="00E001EB"/>
    <w:rPr>
      <w:rFonts w:ascii="Arial" w:eastAsia="Times New Roman" w:hAnsi="Arial" w:cs="Times New Roman"/>
    </w:rPr>
  </w:style>
  <w:style w:type="paragraph" w:customStyle="1" w:styleId="rkovnatokazatevilnotoko">
    <w:name w:val="Črkovna točka za številčno točko"/>
    <w:basedOn w:val="tevilnatoka"/>
    <w:link w:val="rkovnatokazatevilnotokoZnak"/>
    <w:qFormat/>
    <w:rsid w:val="00E001EB"/>
    <w:pPr>
      <w:numPr>
        <w:numId w:val="4"/>
      </w:numPr>
      <w:ind w:left="907" w:hanging="510"/>
    </w:pPr>
  </w:style>
  <w:style w:type="character" w:customStyle="1" w:styleId="tevilnatokaZnak">
    <w:name w:val="Številčna točka Znak"/>
    <w:link w:val="tevilnatoka"/>
    <w:rsid w:val="00E001EB"/>
    <w:rPr>
      <w:rFonts w:ascii="Arial" w:eastAsia="Times New Roman" w:hAnsi="Arial" w:cs="Times New Roman"/>
    </w:rPr>
  </w:style>
  <w:style w:type="paragraph" w:customStyle="1" w:styleId="Alineazaodstavkom">
    <w:name w:val="Alinea za odstavkom"/>
    <w:basedOn w:val="Navaden"/>
    <w:link w:val="AlineazaodstavkomZnak"/>
    <w:qFormat/>
    <w:rsid w:val="00E001EB"/>
    <w:pPr>
      <w:numPr>
        <w:numId w:val="3"/>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E001EB"/>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E001EB"/>
    <w:pPr>
      <w:spacing w:before="480"/>
    </w:pPr>
  </w:style>
  <w:style w:type="character" w:customStyle="1" w:styleId="AlineazaodstavkomZnak">
    <w:name w:val="Alinea za odstavkom Znak"/>
    <w:link w:val="Alineazaodstavkom"/>
    <w:rsid w:val="00E001EB"/>
    <w:rPr>
      <w:rFonts w:ascii="Arial" w:eastAsia="Times New Roman" w:hAnsi="Arial" w:cs="Times New Roman"/>
    </w:rPr>
  </w:style>
  <w:style w:type="paragraph" w:customStyle="1" w:styleId="Datumsprejetja">
    <w:name w:val="Datum sprejetja"/>
    <w:basedOn w:val="Navaden"/>
    <w:link w:val="DatumsprejetjaZnak"/>
    <w:qFormat/>
    <w:rsid w:val="00E001EB"/>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E001EB"/>
    <w:rPr>
      <w:rFonts w:ascii="Arial" w:eastAsia="Times New Roman" w:hAnsi="Arial" w:cs="Times New Roman"/>
      <w:snapToGrid w:val="0"/>
      <w:color w:val="000000"/>
    </w:rPr>
  </w:style>
  <w:style w:type="paragraph" w:customStyle="1" w:styleId="Podpisnik">
    <w:name w:val="Podpisnik"/>
    <w:basedOn w:val="Navaden"/>
    <w:link w:val="PodpisnikZnak"/>
    <w:qFormat/>
    <w:rsid w:val="00E001EB"/>
    <w:pPr>
      <w:tabs>
        <w:tab w:val="left" w:pos="6521"/>
      </w:tabs>
      <w:ind w:left="5670"/>
    </w:pPr>
    <w:rPr>
      <w:szCs w:val="22"/>
    </w:rPr>
  </w:style>
  <w:style w:type="character" w:customStyle="1" w:styleId="DatumsprejetjaZnak">
    <w:name w:val="Datum sprejetja Znak"/>
    <w:link w:val="Datumsprejetja"/>
    <w:rsid w:val="00E001EB"/>
    <w:rPr>
      <w:rFonts w:ascii="Arial" w:eastAsia="Times New Roman" w:hAnsi="Arial" w:cs="Times New Roman"/>
      <w:snapToGrid w:val="0"/>
      <w:color w:val="000000"/>
    </w:rPr>
  </w:style>
  <w:style w:type="paragraph" w:customStyle="1" w:styleId="anaslovpk">
    <w:name w:val="a_naslovpk"/>
    <w:basedOn w:val="atekst"/>
    <w:next w:val="atekst"/>
    <w:uiPriority w:val="99"/>
    <w:rsid w:val="00E001EB"/>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E001EB"/>
    <w:rPr>
      <w:rFonts w:ascii="Arial" w:eastAsia="Times New Roman" w:hAnsi="Arial" w:cs="Times New Roman"/>
    </w:rPr>
  </w:style>
  <w:style w:type="paragraph" w:customStyle="1" w:styleId="atekstdat">
    <w:name w:val="a_tekst_dat"/>
    <w:basedOn w:val="atekst"/>
    <w:uiPriority w:val="99"/>
    <w:rsid w:val="00E001EB"/>
    <w:pPr>
      <w:textAlignment w:val="baseline"/>
    </w:pPr>
    <w:rPr>
      <w:rFonts w:ascii="Arial" w:hAnsi="Arial" w:cs="Arial"/>
      <w:b/>
      <w:color w:val="FF0000"/>
      <w:sz w:val="17"/>
      <w:szCs w:val="17"/>
    </w:rPr>
  </w:style>
  <w:style w:type="paragraph" w:customStyle="1" w:styleId="atekstbezum">
    <w:name w:val="a_tekst_bezum"/>
    <w:basedOn w:val="atekst"/>
    <w:uiPriority w:val="99"/>
    <w:rsid w:val="00E001EB"/>
    <w:pPr>
      <w:ind w:firstLine="85"/>
      <w:textAlignment w:val="baseline"/>
    </w:pPr>
    <w:rPr>
      <w:rFonts w:ascii="Arial" w:hAnsi="Arial" w:cs="Arial"/>
      <w:sz w:val="17"/>
      <w:szCs w:val="17"/>
    </w:rPr>
  </w:style>
  <w:style w:type="paragraph" w:customStyle="1" w:styleId="NoParagraphStyle">
    <w:name w:val="[No Paragraph Style]"/>
    <w:rsid w:val="00E001E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lennaslov">
    <w:name w:val="Člen_naslov"/>
    <w:basedOn w:val="len"/>
    <w:qFormat/>
    <w:rsid w:val="00E001EB"/>
    <w:pPr>
      <w:spacing w:before="0"/>
    </w:pPr>
  </w:style>
  <w:style w:type="character" w:customStyle="1" w:styleId="PravnapodlagaZnak">
    <w:name w:val="Pravna podlaga Znak"/>
    <w:link w:val="Pravnapodlaga"/>
    <w:rsid w:val="00E001EB"/>
    <w:rPr>
      <w:rFonts w:ascii="Arial" w:eastAsia="Times New Roman" w:hAnsi="Arial" w:cs="Times New Roman"/>
    </w:rPr>
  </w:style>
  <w:style w:type="paragraph" w:customStyle="1" w:styleId="Pododdelek">
    <w:name w:val="Pododdelek"/>
    <w:basedOn w:val="Navaden"/>
    <w:link w:val="PododdelekZnak"/>
    <w:qFormat/>
    <w:rsid w:val="00E001EB"/>
    <w:pPr>
      <w:tabs>
        <w:tab w:val="left" w:pos="540"/>
        <w:tab w:val="left" w:pos="900"/>
      </w:tabs>
      <w:spacing w:before="480"/>
      <w:jc w:val="center"/>
    </w:pPr>
    <w:rPr>
      <w:szCs w:val="22"/>
    </w:rPr>
  </w:style>
  <w:style w:type="character" w:customStyle="1" w:styleId="Komentar-sklic1">
    <w:name w:val="Komentar - sklic1"/>
    <w:semiHidden/>
    <w:rsid w:val="00E001EB"/>
    <w:rPr>
      <w:sz w:val="16"/>
      <w:szCs w:val="16"/>
    </w:rPr>
  </w:style>
  <w:style w:type="character" w:customStyle="1" w:styleId="PododdelekZnak">
    <w:name w:val="Pododdelek Znak"/>
    <w:link w:val="Pododdelek"/>
    <w:rsid w:val="00E001EB"/>
    <w:rPr>
      <w:rFonts w:ascii="Arial" w:eastAsia="Times New Roman" w:hAnsi="Arial" w:cs="Times New Roman"/>
    </w:rPr>
  </w:style>
  <w:style w:type="paragraph" w:customStyle="1" w:styleId="0tekst">
    <w:name w:val="0tekst"/>
    <w:rsid w:val="00E001EB"/>
    <w:pPr>
      <w:overflowPunct w:val="0"/>
      <w:autoSpaceDE w:val="0"/>
      <w:autoSpaceDN w:val="0"/>
      <w:adjustRightInd w:val="0"/>
      <w:spacing w:after="0" w:line="200" w:lineRule="atLeast"/>
      <w:ind w:firstLine="397"/>
      <w:jc w:val="both"/>
    </w:pPr>
    <w:rPr>
      <w:rFonts w:ascii="NimbusSanDEE" w:eastAsia="Times New Roman" w:hAnsi="NimbusSanDEE" w:cs="Times New Roman"/>
      <w:color w:val="000000"/>
      <w:sz w:val="19"/>
      <w:szCs w:val="20"/>
      <w:lang w:eastAsia="sl-SI"/>
    </w:rPr>
  </w:style>
  <w:style w:type="paragraph" w:customStyle="1" w:styleId="0odloktekst">
    <w:name w:val="0odloktekst"/>
    <w:next w:val="0tekst"/>
    <w:rsid w:val="00E001EB"/>
    <w:pPr>
      <w:keepNext/>
      <w:overflowPunct w:val="0"/>
      <w:autoSpaceDE w:val="0"/>
      <w:autoSpaceDN w:val="0"/>
      <w:adjustRightInd w:val="0"/>
      <w:spacing w:after="0" w:line="220" w:lineRule="atLeast"/>
      <w:jc w:val="center"/>
    </w:pPr>
    <w:rPr>
      <w:rFonts w:ascii="NimbusSanDEE" w:eastAsia="Times New Roman" w:hAnsi="NimbusSanDEE" w:cs="Times New Roman"/>
      <w:b/>
      <w:color w:val="0000FF"/>
      <w:sz w:val="21"/>
      <w:szCs w:val="20"/>
      <w:lang w:eastAsia="sl-SI"/>
    </w:rPr>
  </w:style>
  <w:style w:type="paragraph" w:customStyle="1" w:styleId="EVA">
    <w:name w:val="EVA"/>
    <w:basedOn w:val="Navaden"/>
    <w:link w:val="EVAZnak"/>
    <w:qFormat/>
    <w:rsid w:val="00E001EB"/>
    <w:pPr>
      <w:tabs>
        <w:tab w:val="left" w:pos="567"/>
        <w:tab w:val="left" w:pos="900"/>
      </w:tabs>
    </w:pPr>
    <w:rPr>
      <w:color w:val="000000"/>
      <w:szCs w:val="22"/>
    </w:rPr>
  </w:style>
  <w:style w:type="paragraph" w:styleId="Navadensplet">
    <w:name w:val="Normal (Web)"/>
    <w:basedOn w:val="Navaden"/>
    <w:uiPriority w:val="99"/>
    <w:semiHidden/>
    <w:unhideWhenUsed/>
    <w:rsid w:val="00E001EB"/>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E001EB"/>
    <w:rPr>
      <w:rFonts w:ascii="Arial" w:eastAsia="Times New Roman" w:hAnsi="Arial" w:cs="Times New Roman"/>
      <w:color w:val="000000"/>
    </w:rPr>
  </w:style>
  <w:style w:type="paragraph" w:customStyle="1" w:styleId="Komentar-besedilo1">
    <w:name w:val="Komentar - besedilo1"/>
    <w:basedOn w:val="Navaden"/>
    <w:link w:val="Komentar-besediloZnak"/>
    <w:semiHidden/>
    <w:rsid w:val="00E001EB"/>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semiHidden/>
    <w:rsid w:val="00E001EB"/>
    <w:rPr>
      <w:rFonts w:ascii="Arial" w:eastAsia="Times New Roman" w:hAnsi="Arial" w:cs="Times New Roman"/>
      <w:sz w:val="20"/>
      <w:szCs w:val="20"/>
    </w:rPr>
  </w:style>
  <w:style w:type="paragraph" w:customStyle="1" w:styleId="Imeorgana">
    <w:name w:val="Ime organa"/>
    <w:basedOn w:val="Navaden"/>
    <w:link w:val="ImeorganaZnak"/>
    <w:qFormat/>
    <w:rsid w:val="00E001EB"/>
    <w:pPr>
      <w:tabs>
        <w:tab w:val="left" w:pos="6521"/>
      </w:tabs>
      <w:spacing w:before="480"/>
      <w:ind w:left="5670"/>
      <w:jc w:val="left"/>
    </w:pPr>
    <w:rPr>
      <w:szCs w:val="22"/>
    </w:rPr>
  </w:style>
  <w:style w:type="paragraph" w:customStyle="1" w:styleId="0odlok">
    <w:name w:val="0odlok"/>
    <w:basedOn w:val="0tekst"/>
    <w:next w:val="0odloktekst"/>
    <w:rsid w:val="00E001EB"/>
    <w:pPr>
      <w:keepNext/>
      <w:spacing w:before="198" w:after="28" w:line="220" w:lineRule="atLeast"/>
      <w:ind w:firstLine="0"/>
      <w:jc w:val="center"/>
    </w:pPr>
    <w:rPr>
      <w:b/>
      <w:color w:val="0000FF"/>
      <w:sz w:val="21"/>
    </w:rPr>
  </w:style>
  <w:style w:type="paragraph" w:customStyle="1" w:styleId="Alineja">
    <w:name w:val="Alineja"/>
    <w:basedOn w:val="Navaden"/>
    <w:link w:val="AlinejaZnak"/>
    <w:qFormat/>
    <w:rsid w:val="00E001EB"/>
    <w:pPr>
      <w:numPr>
        <w:numId w:val="1"/>
      </w:numPr>
      <w:spacing w:line="200" w:lineRule="exact"/>
    </w:pPr>
    <w:rPr>
      <w:sz w:val="17"/>
      <w:szCs w:val="17"/>
    </w:rPr>
  </w:style>
  <w:style w:type="character" w:customStyle="1" w:styleId="AlinejaZnak">
    <w:name w:val="Alineja Znak"/>
    <w:link w:val="Alineja"/>
    <w:rsid w:val="00E001EB"/>
    <w:rPr>
      <w:rFonts w:ascii="Arial" w:eastAsia="Times New Roman" w:hAnsi="Arial" w:cs="Times New Roman"/>
      <w:sz w:val="17"/>
      <w:szCs w:val="17"/>
    </w:rPr>
  </w:style>
  <w:style w:type="paragraph" w:customStyle="1" w:styleId="Opozorilo">
    <w:name w:val="Opozorilo"/>
    <w:basedOn w:val="Navaden"/>
    <w:link w:val="OpozoriloZnak"/>
    <w:qFormat/>
    <w:rsid w:val="00E001EB"/>
    <w:pPr>
      <w:spacing w:before="240" w:after="360" w:line="200" w:lineRule="exact"/>
    </w:pPr>
    <w:rPr>
      <w:color w:val="808080"/>
      <w:sz w:val="17"/>
      <w:szCs w:val="17"/>
    </w:rPr>
  </w:style>
  <w:style w:type="character" w:customStyle="1" w:styleId="OpozoriloZnak">
    <w:name w:val="Opozorilo Znak"/>
    <w:link w:val="Opozorilo"/>
    <w:rsid w:val="00E001EB"/>
    <w:rPr>
      <w:rFonts w:ascii="Arial" w:eastAsia="Times New Roman" w:hAnsi="Arial" w:cs="Times New Roman"/>
      <w:color w:val="808080"/>
      <w:sz w:val="17"/>
      <w:szCs w:val="17"/>
    </w:rPr>
  </w:style>
  <w:style w:type="paragraph" w:customStyle="1" w:styleId="0clen">
    <w:name w:val="0clen"/>
    <w:basedOn w:val="0tekst"/>
    <w:next w:val="0tekst"/>
    <w:rsid w:val="00E001EB"/>
    <w:pPr>
      <w:keepNext/>
      <w:spacing w:before="198" w:after="28"/>
      <w:ind w:firstLine="0"/>
      <w:jc w:val="center"/>
    </w:pPr>
    <w:rPr>
      <w:color w:val="auto"/>
    </w:rPr>
  </w:style>
  <w:style w:type="paragraph" w:customStyle="1" w:styleId="lennovele">
    <w:name w:val="Člen_novele"/>
    <w:basedOn w:val="len"/>
    <w:link w:val="lennoveleZnak"/>
    <w:qFormat/>
    <w:rsid w:val="00E001EB"/>
    <w:rPr>
      <w:b w:val="0"/>
    </w:rPr>
  </w:style>
  <w:style w:type="paragraph" w:customStyle="1" w:styleId="0podpis">
    <w:name w:val="0podpis"/>
    <w:rsid w:val="00E001EB"/>
    <w:pPr>
      <w:overflowPunct w:val="0"/>
      <w:autoSpaceDE w:val="0"/>
      <w:autoSpaceDN w:val="0"/>
      <w:adjustRightInd w:val="0"/>
      <w:spacing w:after="0" w:line="200" w:lineRule="atLeast"/>
      <w:ind w:left="1984"/>
      <w:jc w:val="center"/>
    </w:pPr>
    <w:rPr>
      <w:rFonts w:ascii="NimbusSanDEE" w:eastAsia="Times New Roman" w:hAnsi="NimbusSanDEE" w:cs="Times New Roman"/>
      <w:sz w:val="19"/>
      <w:szCs w:val="20"/>
      <w:lang w:eastAsia="sl-SI"/>
    </w:rPr>
  </w:style>
  <w:style w:type="paragraph" w:customStyle="1" w:styleId="Priloga">
    <w:name w:val="Priloga"/>
    <w:basedOn w:val="Navaden"/>
    <w:link w:val="PrilogaZnak"/>
    <w:qFormat/>
    <w:rsid w:val="00E001EB"/>
    <w:pPr>
      <w:spacing w:before="380" w:after="60" w:line="200" w:lineRule="exact"/>
    </w:pPr>
    <w:rPr>
      <w:b/>
      <w:sz w:val="17"/>
      <w:szCs w:val="17"/>
    </w:rPr>
  </w:style>
  <w:style w:type="character" w:customStyle="1" w:styleId="lennoveleZnak">
    <w:name w:val="Člen_novele Znak"/>
    <w:link w:val="lennovele"/>
    <w:rsid w:val="00E001EB"/>
    <w:rPr>
      <w:rFonts w:ascii="Arial" w:eastAsia="Times New Roman" w:hAnsi="Arial" w:cs="Times New Roman"/>
    </w:rPr>
  </w:style>
  <w:style w:type="character" w:customStyle="1" w:styleId="PrilogaZnak">
    <w:name w:val="Priloga Znak"/>
    <w:link w:val="Priloga"/>
    <w:rsid w:val="00E001EB"/>
    <w:rPr>
      <w:rFonts w:ascii="Arial" w:eastAsia="Times New Roman" w:hAnsi="Arial" w:cs="Times New Roman"/>
      <w:b/>
      <w:sz w:val="17"/>
      <w:szCs w:val="17"/>
    </w:rPr>
  </w:style>
  <w:style w:type="paragraph" w:customStyle="1" w:styleId="rta">
    <w:name w:val="Črta"/>
    <w:basedOn w:val="Navaden"/>
    <w:link w:val="rtaZnak"/>
    <w:qFormat/>
    <w:rsid w:val="00E001EB"/>
    <w:pPr>
      <w:spacing w:before="360"/>
      <w:jc w:val="center"/>
    </w:pPr>
    <w:rPr>
      <w:szCs w:val="22"/>
    </w:rPr>
  </w:style>
  <w:style w:type="paragraph" w:customStyle="1" w:styleId="NPB">
    <w:name w:val="NPB"/>
    <w:basedOn w:val="Vrstapredpisa"/>
    <w:qFormat/>
    <w:rsid w:val="00E001EB"/>
    <w:rPr>
      <w:spacing w:val="0"/>
    </w:rPr>
  </w:style>
  <w:style w:type="character" w:customStyle="1" w:styleId="rtaZnak">
    <w:name w:val="Črta Znak"/>
    <w:link w:val="rta"/>
    <w:rsid w:val="00E001EB"/>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E001EB"/>
    <w:pPr>
      <w:numPr>
        <w:numId w:val="0"/>
      </w:numPr>
    </w:pPr>
  </w:style>
  <w:style w:type="paragraph" w:customStyle="1" w:styleId="Zamaknjenadolobadruginivo">
    <w:name w:val="Zamaknjena določba_drugi nivo"/>
    <w:basedOn w:val="rkovnatokazatevilnotoko"/>
    <w:link w:val="ZamaknjenadolobadruginivoZnak"/>
    <w:qFormat/>
    <w:rsid w:val="00E001EB"/>
    <w:pPr>
      <w:numPr>
        <w:numId w:val="0"/>
      </w:numPr>
      <w:ind w:left="397"/>
    </w:pPr>
  </w:style>
  <w:style w:type="character" w:customStyle="1" w:styleId="ZamaknjenadolobaprvinivoZnak">
    <w:name w:val="Zamaknjena določba_prvi nivo Znak"/>
    <w:link w:val="Zamaknjenadolobaprvinivo"/>
    <w:rsid w:val="00E001EB"/>
    <w:rPr>
      <w:rFonts w:ascii="Arial" w:eastAsia="Times New Roman" w:hAnsi="Arial" w:cs="Times New Roman"/>
    </w:rPr>
  </w:style>
  <w:style w:type="character" w:customStyle="1" w:styleId="ZamaknjenadolobadruginivoZnak">
    <w:name w:val="Zamaknjena določba_drugi nivo Znak"/>
    <w:link w:val="Zamaknjenadolobadruginivo"/>
    <w:rsid w:val="00E001EB"/>
    <w:rPr>
      <w:rFonts w:ascii="Arial" w:eastAsia="Times New Roman" w:hAnsi="Arial" w:cs="Times New Roman"/>
    </w:rPr>
  </w:style>
  <w:style w:type="paragraph" w:customStyle="1" w:styleId="Alineazapodtoko">
    <w:name w:val="Alinea za podtočko"/>
    <w:basedOn w:val="Alineazaodstavkom"/>
    <w:link w:val="AlineazapodtokoZnak"/>
    <w:qFormat/>
    <w:rsid w:val="00E001EB"/>
    <w:pPr>
      <w:ind w:left="1134" w:hanging="227"/>
    </w:pPr>
  </w:style>
  <w:style w:type="paragraph" w:customStyle="1" w:styleId="Zamakanjenadolobatretjinivo">
    <w:name w:val="Zamakanjena določba_tretji nivo"/>
    <w:basedOn w:val="Zamaknjenadolobadruginivo"/>
    <w:link w:val="ZamakanjenadolobatretjinivoZnak"/>
    <w:qFormat/>
    <w:rsid w:val="00E001EB"/>
    <w:pPr>
      <w:ind w:left="907"/>
    </w:pPr>
  </w:style>
  <w:style w:type="character" w:customStyle="1" w:styleId="AlineazapodtokoZnak">
    <w:name w:val="Alinea za podtočko Znak"/>
    <w:link w:val="Alineazapodtoko"/>
    <w:rsid w:val="00E001EB"/>
    <w:rPr>
      <w:rFonts w:ascii="Arial" w:eastAsia="Times New Roman" w:hAnsi="Arial" w:cs="Times New Roman"/>
    </w:rPr>
  </w:style>
  <w:style w:type="numbering" w:customStyle="1" w:styleId="Alinejazaodstavkom">
    <w:name w:val="Alineja za odstavkom"/>
    <w:uiPriority w:val="99"/>
    <w:rsid w:val="00E001EB"/>
    <w:pPr>
      <w:numPr>
        <w:numId w:val="2"/>
      </w:numPr>
    </w:pPr>
  </w:style>
  <w:style w:type="character" w:customStyle="1" w:styleId="ZamakanjenadolobatretjinivoZnak">
    <w:name w:val="Zamakanjena določba_tretji nivo Znak"/>
    <w:link w:val="Zamakanjenadolobatretjinivo"/>
    <w:rsid w:val="00E001EB"/>
    <w:rPr>
      <w:rFonts w:ascii="Arial" w:eastAsia="Times New Roman" w:hAnsi="Arial" w:cs="Times New Roman"/>
    </w:rPr>
  </w:style>
  <w:style w:type="character" w:customStyle="1" w:styleId="ImeorganaZnak">
    <w:name w:val="Ime organa Znak"/>
    <w:link w:val="Imeorgana"/>
    <w:rsid w:val="00E001EB"/>
    <w:rPr>
      <w:rFonts w:ascii="Arial" w:eastAsia="Times New Roman" w:hAnsi="Arial" w:cs="Times New Roman"/>
    </w:rPr>
  </w:style>
  <w:style w:type="paragraph" w:customStyle="1" w:styleId="0naslovsv">
    <w:name w:val="0naslovsv"/>
    <w:basedOn w:val="0tekst"/>
    <w:next w:val="0clen"/>
    <w:rsid w:val="00E001EB"/>
    <w:pPr>
      <w:keepNext/>
      <w:spacing w:before="397"/>
      <w:ind w:firstLine="0"/>
      <w:jc w:val="center"/>
    </w:pPr>
    <w:rPr>
      <w:color w:val="auto"/>
    </w:rPr>
  </w:style>
  <w:style w:type="paragraph" w:customStyle="1" w:styleId="0clennasl">
    <w:name w:val="0clennasl"/>
    <w:basedOn w:val="0tekst"/>
    <w:next w:val="0tekst"/>
    <w:rsid w:val="00E001EB"/>
    <w:pPr>
      <w:keepNext/>
      <w:spacing w:after="28"/>
      <w:ind w:firstLine="0"/>
      <w:jc w:val="center"/>
    </w:pPr>
    <w:rPr>
      <w:color w:val="auto"/>
    </w:rPr>
  </w:style>
  <w:style w:type="paragraph" w:customStyle="1" w:styleId="acrtasr">
    <w:name w:val="a_crtasr"/>
    <w:basedOn w:val="atekst"/>
    <w:uiPriority w:val="99"/>
    <w:rsid w:val="00E001EB"/>
    <w:pPr>
      <w:suppressAutoHyphens/>
      <w:spacing w:after="120" w:line="80" w:lineRule="exact"/>
      <w:ind w:firstLine="0"/>
      <w:jc w:val="center"/>
      <w:textAlignment w:val="baseline"/>
    </w:pPr>
    <w:rPr>
      <w:rFonts w:ascii="Arial" w:hAnsi="Arial" w:cs="Arial"/>
      <w:sz w:val="17"/>
      <w:szCs w:val="17"/>
    </w:rPr>
  </w:style>
  <w:style w:type="paragraph" w:customStyle="1" w:styleId="aobcina">
    <w:name w:val="a_obcina"/>
    <w:basedOn w:val="atekst"/>
    <w:next w:val="astevilka"/>
    <w:uiPriority w:val="99"/>
    <w:rsid w:val="00E001EB"/>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uiPriority w:val="99"/>
    <w:rsid w:val="00E001EB"/>
    <w:pPr>
      <w:spacing w:line="280" w:lineRule="exact"/>
      <w:outlineLvl w:val="0"/>
    </w:pPr>
    <w:rPr>
      <w:bCs w:val="0"/>
      <w:sz w:val="28"/>
      <w:szCs w:val="28"/>
    </w:rPr>
  </w:style>
  <w:style w:type="paragraph" w:customStyle="1" w:styleId="aclennadnaslov">
    <w:name w:val="a_clennadnaslov"/>
    <w:basedOn w:val="aclen"/>
    <w:next w:val="aclen"/>
    <w:rsid w:val="00E001EB"/>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E001EB"/>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uiPriority w:val="99"/>
    <w:rsid w:val="00E001EB"/>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uiPriority w:val="99"/>
    <w:rsid w:val="00E001EB"/>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uiPriority w:val="99"/>
    <w:rsid w:val="00E001EB"/>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uiPriority w:val="99"/>
    <w:rsid w:val="00E001EB"/>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uiPriority w:val="99"/>
    <w:rsid w:val="00E001EB"/>
    <w:pPr>
      <w:spacing w:line="180" w:lineRule="exact"/>
      <w:textAlignment w:val="baseline"/>
    </w:pPr>
    <w:rPr>
      <w:rFonts w:ascii="Arial" w:hAnsi="Arial" w:cs="Arial"/>
      <w:sz w:val="17"/>
      <w:szCs w:val="17"/>
    </w:rPr>
  </w:style>
  <w:style w:type="paragraph" w:customStyle="1" w:styleId="TOCtitle">
    <w:name w:val="TOC title"/>
    <w:basedOn w:val="atekst"/>
    <w:uiPriority w:val="99"/>
    <w:rsid w:val="00E001EB"/>
    <w:pPr>
      <w:textAlignment w:val="baseline"/>
      <w:outlineLvl w:val="0"/>
    </w:pPr>
    <w:rPr>
      <w:rFonts w:ascii="Arial" w:hAnsi="Arial" w:cs="Arial"/>
      <w:sz w:val="17"/>
      <w:szCs w:val="17"/>
    </w:rPr>
  </w:style>
  <w:style w:type="paragraph" w:customStyle="1" w:styleId="atekstzo">
    <w:name w:val="a_tekstzo"/>
    <w:basedOn w:val="atekst"/>
    <w:rsid w:val="00E001EB"/>
    <w:pPr>
      <w:jc w:val="left"/>
      <w:textAlignment w:val="baseline"/>
    </w:pPr>
    <w:rPr>
      <w:rFonts w:ascii="Arial" w:hAnsi="Arial" w:cs="Arial"/>
      <w:sz w:val="17"/>
      <w:szCs w:val="17"/>
    </w:rPr>
  </w:style>
  <w:style w:type="paragraph" w:customStyle="1" w:styleId="xnapaka">
    <w:name w:val="x_napaka"/>
    <w:basedOn w:val="atekst"/>
    <w:next w:val="atekst"/>
    <w:rsid w:val="00E001EB"/>
    <w:pPr>
      <w:textAlignment w:val="baseline"/>
    </w:pPr>
    <w:rPr>
      <w:rFonts w:ascii="Arial" w:hAnsi="Arial" w:cs="Arial"/>
      <w:b/>
      <w:color w:val="FF0000"/>
      <w:sz w:val="17"/>
      <w:szCs w:val="17"/>
    </w:rPr>
  </w:style>
  <w:style w:type="paragraph" w:customStyle="1" w:styleId="apriloga">
    <w:name w:val="a_priloga"/>
    <w:basedOn w:val="atekst"/>
    <w:next w:val="atekst"/>
    <w:uiPriority w:val="99"/>
    <w:rsid w:val="00E001EB"/>
    <w:pPr>
      <w:textAlignment w:val="baseline"/>
    </w:pPr>
    <w:rPr>
      <w:rFonts w:ascii="Arial" w:hAnsi="Arial" w:cs="Arial"/>
      <w:b/>
      <w:i/>
      <w:sz w:val="17"/>
      <w:szCs w:val="17"/>
    </w:rPr>
  </w:style>
  <w:style w:type="character" w:styleId="Sprotnaopomba-sklic">
    <w:name w:val="footnote reference"/>
    <w:uiPriority w:val="99"/>
    <w:rsid w:val="00E001EB"/>
    <w:rPr>
      <w:color w:val="000000"/>
      <w:w w:val="100"/>
      <w:vertAlign w:val="superscript"/>
    </w:rPr>
  </w:style>
  <w:style w:type="paragraph" w:customStyle="1" w:styleId="btekst">
    <w:name w:val="b_tekst"/>
    <w:basedOn w:val="NoParagraphStyle"/>
    <w:uiPriority w:val="99"/>
    <w:rsid w:val="00E001EB"/>
    <w:pPr>
      <w:spacing w:line="180" w:lineRule="atLeast"/>
      <w:ind w:firstLine="227"/>
      <w:jc w:val="both"/>
    </w:pPr>
    <w:rPr>
      <w:rFonts w:ascii="Arial" w:hAnsi="Arial" w:cs="Arial"/>
      <w:sz w:val="16"/>
      <w:szCs w:val="16"/>
      <w:lang w:val="sl-SI"/>
    </w:rPr>
  </w:style>
  <w:style w:type="paragraph" w:customStyle="1" w:styleId="TOCbnaslov1">
    <w:name w:val="TOC b_naslov_1"/>
    <w:basedOn w:val="btekst"/>
    <w:uiPriority w:val="99"/>
    <w:rsid w:val="00E001EB"/>
    <w:pPr>
      <w:tabs>
        <w:tab w:val="right" w:pos="4649"/>
      </w:tabs>
      <w:ind w:firstLine="0"/>
      <w:jc w:val="left"/>
    </w:pPr>
  </w:style>
  <w:style w:type="paragraph" w:customStyle="1" w:styleId="TOCbnaslov2">
    <w:name w:val="TOC b_naslov_2"/>
    <w:basedOn w:val="TOCbnaslov1"/>
    <w:uiPriority w:val="99"/>
    <w:rsid w:val="00E001EB"/>
  </w:style>
  <w:style w:type="paragraph" w:customStyle="1" w:styleId="TOCbizgubljenelistine">
    <w:name w:val="TOC b_izgubljene_listine"/>
    <w:basedOn w:val="TOCbnaslov2"/>
    <w:uiPriority w:val="99"/>
    <w:rsid w:val="00E001EB"/>
  </w:style>
  <w:style w:type="character" w:customStyle="1" w:styleId="NoBreak">
    <w:name w:val="NoBreak"/>
    <w:uiPriority w:val="99"/>
    <w:rsid w:val="00E001EB"/>
    <w:rPr>
      <w:w w:val="100"/>
    </w:rPr>
  </w:style>
  <w:style w:type="character" w:styleId="Hiperpovezava">
    <w:name w:val="Hyperlink"/>
    <w:uiPriority w:val="99"/>
    <w:unhideWhenUsed/>
    <w:rsid w:val="00E001EB"/>
    <w:rPr>
      <w:color w:val="0000FF"/>
      <w:u w:val="single"/>
    </w:rPr>
  </w:style>
  <w:style w:type="paragraph" w:customStyle="1" w:styleId="esegmenth4">
    <w:name w:val="esegment_h4"/>
    <w:basedOn w:val="Navaden"/>
    <w:rsid w:val="00E001EB"/>
    <w:pPr>
      <w:overflowPunct/>
      <w:autoSpaceDE/>
      <w:autoSpaceDN/>
      <w:adjustRightInd/>
      <w:spacing w:after="140"/>
      <w:jc w:val="center"/>
      <w:textAlignment w:val="auto"/>
    </w:pPr>
    <w:rPr>
      <w:rFonts w:ascii="Times New Roman" w:hAnsi="Times New Roman"/>
      <w:b/>
      <w:bCs/>
      <w:color w:val="333333"/>
      <w:sz w:val="12"/>
      <w:szCs w:val="12"/>
    </w:rPr>
  </w:style>
  <w:style w:type="paragraph" w:styleId="Odstavekseznama">
    <w:name w:val="List Paragraph"/>
    <w:basedOn w:val="Navaden"/>
    <w:uiPriority w:val="34"/>
    <w:qFormat/>
    <w:rsid w:val="00E001EB"/>
    <w:pPr>
      <w:overflowPunct/>
      <w:autoSpaceDE/>
      <w:autoSpaceDN/>
      <w:adjustRightInd/>
      <w:spacing w:after="200" w:line="276" w:lineRule="auto"/>
      <w:ind w:left="720"/>
      <w:jc w:val="left"/>
      <w:textAlignment w:val="auto"/>
    </w:pPr>
    <w:rPr>
      <w:rFonts w:ascii="Calibri" w:eastAsia="Calibri" w:hAnsi="Calibri"/>
      <w:szCs w:val="22"/>
    </w:rPr>
  </w:style>
  <w:style w:type="character" w:styleId="Pripombasklic">
    <w:name w:val="annotation reference"/>
    <w:semiHidden/>
    <w:unhideWhenUsed/>
    <w:rsid w:val="00E001EB"/>
    <w:rPr>
      <w:sz w:val="16"/>
      <w:szCs w:val="16"/>
    </w:rPr>
  </w:style>
  <w:style w:type="paragraph" w:styleId="Pripombabesedilo">
    <w:name w:val="annotation text"/>
    <w:basedOn w:val="Navaden"/>
    <w:link w:val="PripombabesediloZnak"/>
    <w:semiHidden/>
    <w:unhideWhenUsed/>
    <w:rsid w:val="00E001EB"/>
    <w:rPr>
      <w:sz w:val="20"/>
      <w:szCs w:val="20"/>
    </w:rPr>
  </w:style>
  <w:style w:type="character" w:customStyle="1" w:styleId="PripombabesediloZnak">
    <w:name w:val="Pripomba – besedilo Znak"/>
    <w:basedOn w:val="Privzetapisavaodstavka"/>
    <w:link w:val="Pripombabesedilo"/>
    <w:semiHidden/>
    <w:rsid w:val="00E001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01EB"/>
    <w:rPr>
      <w:b/>
      <w:bCs/>
    </w:rPr>
  </w:style>
  <w:style w:type="character" w:customStyle="1" w:styleId="ZadevapripombeZnak">
    <w:name w:val="Zadeva pripombe Znak"/>
    <w:basedOn w:val="PripombabesediloZnak"/>
    <w:link w:val="Zadevapripombe"/>
    <w:uiPriority w:val="99"/>
    <w:semiHidden/>
    <w:rsid w:val="00E001EB"/>
    <w:rPr>
      <w:rFonts w:ascii="Arial" w:eastAsia="Times New Roman" w:hAnsi="Arial" w:cs="Times New Roman"/>
      <w:b/>
      <w:bCs/>
      <w:sz w:val="20"/>
      <w:szCs w:val="20"/>
      <w:lang w:eastAsia="sl-SI"/>
    </w:rPr>
  </w:style>
  <w:style w:type="paragraph" w:customStyle="1" w:styleId="odstavek0">
    <w:name w:val="odstavek"/>
    <w:basedOn w:val="Navaden"/>
    <w:rsid w:val="007370EA"/>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1">
    <w:name w:val="oddelek1"/>
    <w:basedOn w:val="Navaden"/>
    <w:rsid w:val="004B62FA"/>
    <w:pPr>
      <w:overflowPunct/>
      <w:autoSpaceDE/>
      <w:autoSpaceDN/>
      <w:adjustRightInd/>
      <w:spacing w:before="480"/>
      <w:jc w:val="center"/>
      <w:textAlignment w:val="auto"/>
    </w:pPr>
    <w:rPr>
      <w:rFonts w:cs="Arial"/>
      <w:szCs w:val="22"/>
    </w:rPr>
  </w:style>
  <w:style w:type="paragraph" w:customStyle="1" w:styleId="len1">
    <w:name w:val="len1"/>
    <w:basedOn w:val="Navaden"/>
    <w:rsid w:val="004B62FA"/>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4B62FA"/>
    <w:pPr>
      <w:overflowPunct/>
      <w:autoSpaceDE/>
      <w:autoSpaceDN/>
      <w:adjustRightInd/>
      <w:spacing w:before="240"/>
      <w:ind w:firstLine="1021"/>
      <w:textAlignment w:val="auto"/>
    </w:pPr>
    <w:rPr>
      <w:rFonts w:cs="Arial"/>
      <w:szCs w:val="22"/>
    </w:rPr>
  </w:style>
  <w:style w:type="paragraph" w:customStyle="1" w:styleId="alineazatevilnotoko1">
    <w:name w:val="alineazatevilnotoko1"/>
    <w:basedOn w:val="Navaden"/>
    <w:rsid w:val="004B62FA"/>
    <w:pPr>
      <w:overflowPunct/>
      <w:autoSpaceDE/>
      <w:autoSpaceDN/>
      <w:adjustRightInd/>
      <w:ind w:left="567" w:hanging="142"/>
      <w:textAlignment w:val="auto"/>
    </w:pPr>
    <w:rPr>
      <w:rFonts w:cs="Arial"/>
      <w:szCs w:val="22"/>
    </w:rPr>
  </w:style>
  <w:style w:type="paragraph" w:customStyle="1" w:styleId="tevilnatoka1">
    <w:name w:val="tevilnatoka1"/>
    <w:basedOn w:val="Navaden"/>
    <w:rsid w:val="004B62FA"/>
    <w:pPr>
      <w:overflowPunct/>
      <w:autoSpaceDE/>
      <w:autoSpaceDN/>
      <w:adjustRightInd/>
      <w:ind w:left="425" w:hanging="425"/>
      <w:textAlignment w:val="auto"/>
    </w:pPr>
    <w:rPr>
      <w:rFonts w:cs="Arial"/>
      <w:szCs w:val="22"/>
    </w:rPr>
  </w:style>
  <w:style w:type="paragraph" w:customStyle="1" w:styleId="alineazaodstavkom1">
    <w:name w:val="alineazaodstavkom1"/>
    <w:basedOn w:val="Navaden"/>
    <w:rsid w:val="004B62FA"/>
    <w:pPr>
      <w:overflowPunct/>
      <w:autoSpaceDE/>
      <w:autoSpaceDN/>
      <w:adjustRightInd/>
      <w:ind w:left="425" w:hanging="425"/>
      <w:textAlignment w:val="auto"/>
    </w:pPr>
    <w:rPr>
      <w:rFonts w:cs="Arial"/>
      <w:szCs w:val="22"/>
    </w:rPr>
  </w:style>
  <w:style w:type="paragraph" w:customStyle="1" w:styleId="lennaslov1">
    <w:name w:val="lennaslov1"/>
    <w:basedOn w:val="Navaden"/>
    <w:rsid w:val="004B62FA"/>
    <w:pPr>
      <w:overflowPunct/>
      <w:autoSpaceDE/>
      <w:autoSpaceDN/>
      <w:adjustRightInd/>
      <w:jc w:val="center"/>
      <w:textAlignment w:val="auto"/>
    </w:pPr>
    <w:rPr>
      <w:rFonts w:cs="Arial"/>
      <w:b/>
      <w:bCs/>
      <w:szCs w:val="22"/>
    </w:rPr>
  </w:style>
  <w:style w:type="paragraph" w:styleId="Revizija">
    <w:name w:val="Revision"/>
    <w:hidden/>
    <w:uiPriority w:val="99"/>
    <w:semiHidden/>
    <w:rsid w:val="00E44D91"/>
    <w:pPr>
      <w:spacing w:after="0" w:line="240" w:lineRule="auto"/>
    </w:pPr>
    <w:rPr>
      <w:rFonts w:ascii="Arial" w:eastAsia="Times New Roman" w:hAnsi="Arial" w:cs="Times New Roman"/>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638">
      <w:bodyDiv w:val="1"/>
      <w:marLeft w:val="0"/>
      <w:marRight w:val="0"/>
      <w:marTop w:val="0"/>
      <w:marBottom w:val="0"/>
      <w:divBdr>
        <w:top w:val="none" w:sz="0" w:space="0" w:color="auto"/>
        <w:left w:val="none" w:sz="0" w:space="0" w:color="auto"/>
        <w:bottom w:val="none" w:sz="0" w:space="0" w:color="auto"/>
        <w:right w:val="none" w:sz="0" w:space="0" w:color="auto"/>
      </w:divBdr>
      <w:divsChild>
        <w:div w:id="1731689798">
          <w:marLeft w:val="0"/>
          <w:marRight w:val="0"/>
          <w:marTop w:val="0"/>
          <w:marBottom w:val="0"/>
          <w:divBdr>
            <w:top w:val="none" w:sz="0" w:space="0" w:color="auto"/>
            <w:left w:val="none" w:sz="0" w:space="0" w:color="auto"/>
            <w:bottom w:val="none" w:sz="0" w:space="0" w:color="auto"/>
            <w:right w:val="none" w:sz="0" w:space="0" w:color="auto"/>
          </w:divBdr>
          <w:divsChild>
            <w:div w:id="1650745347">
              <w:marLeft w:val="0"/>
              <w:marRight w:val="0"/>
              <w:marTop w:val="100"/>
              <w:marBottom w:val="100"/>
              <w:divBdr>
                <w:top w:val="none" w:sz="0" w:space="0" w:color="auto"/>
                <w:left w:val="none" w:sz="0" w:space="0" w:color="auto"/>
                <w:bottom w:val="none" w:sz="0" w:space="0" w:color="auto"/>
                <w:right w:val="none" w:sz="0" w:space="0" w:color="auto"/>
              </w:divBdr>
              <w:divsChild>
                <w:div w:id="1569802381">
                  <w:marLeft w:val="0"/>
                  <w:marRight w:val="0"/>
                  <w:marTop w:val="0"/>
                  <w:marBottom w:val="0"/>
                  <w:divBdr>
                    <w:top w:val="none" w:sz="0" w:space="0" w:color="auto"/>
                    <w:left w:val="none" w:sz="0" w:space="0" w:color="auto"/>
                    <w:bottom w:val="none" w:sz="0" w:space="0" w:color="auto"/>
                    <w:right w:val="none" w:sz="0" w:space="0" w:color="auto"/>
                  </w:divBdr>
                  <w:divsChild>
                    <w:div w:id="1448701725">
                      <w:marLeft w:val="0"/>
                      <w:marRight w:val="0"/>
                      <w:marTop w:val="0"/>
                      <w:marBottom w:val="0"/>
                      <w:divBdr>
                        <w:top w:val="none" w:sz="0" w:space="0" w:color="auto"/>
                        <w:left w:val="none" w:sz="0" w:space="0" w:color="auto"/>
                        <w:bottom w:val="none" w:sz="0" w:space="0" w:color="auto"/>
                        <w:right w:val="none" w:sz="0" w:space="0" w:color="auto"/>
                      </w:divBdr>
                      <w:divsChild>
                        <w:div w:id="1975913582">
                          <w:marLeft w:val="0"/>
                          <w:marRight w:val="0"/>
                          <w:marTop w:val="0"/>
                          <w:marBottom w:val="0"/>
                          <w:divBdr>
                            <w:top w:val="none" w:sz="0" w:space="0" w:color="auto"/>
                            <w:left w:val="none" w:sz="0" w:space="0" w:color="auto"/>
                            <w:bottom w:val="none" w:sz="0" w:space="0" w:color="auto"/>
                            <w:right w:val="none" w:sz="0" w:space="0" w:color="auto"/>
                          </w:divBdr>
                          <w:divsChild>
                            <w:div w:id="583807970">
                              <w:marLeft w:val="0"/>
                              <w:marRight w:val="0"/>
                              <w:marTop w:val="0"/>
                              <w:marBottom w:val="0"/>
                              <w:divBdr>
                                <w:top w:val="none" w:sz="0" w:space="0" w:color="auto"/>
                                <w:left w:val="none" w:sz="0" w:space="0" w:color="auto"/>
                                <w:bottom w:val="none" w:sz="0" w:space="0" w:color="auto"/>
                                <w:right w:val="none" w:sz="0" w:space="0" w:color="auto"/>
                              </w:divBdr>
                              <w:divsChild>
                                <w:div w:id="923687092">
                                  <w:marLeft w:val="0"/>
                                  <w:marRight w:val="0"/>
                                  <w:marTop w:val="0"/>
                                  <w:marBottom w:val="0"/>
                                  <w:divBdr>
                                    <w:top w:val="none" w:sz="0" w:space="0" w:color="auto"/>
                                    <w:left w:val="none" w:sz="0" w:space="0" w:color="auto"/>
                                    <w:bottom w:val="none" w:sz="0" w:space="0" w:color="auto"/>
                                    <w:right w:val="none" w:sz="0" w:space="0" w:color="auto"/>
                                  </w:divBdr>
                                  <w:divsChild>
                                    <w:div w:id="1545754375">
                                      <w:marLeft w:val="0"/>
                                      <w:marRight w:val="0"/>
                                      <w:marTop w:val="0"/>
                                      <w:marBottom w:val="0"/>
                                      <w:divBdr>
                                        <w:top w:val="none" w:sz="0" w:space="0" w:color="auto"/>
                                        <w:left w:val="none" w:sz="0" w:space="0" w:color="auto"/>
                                        <w:bottom w:val="none" w:sz="0" w:space="0" w:color="auto"/>
                                        <w:right w:val="none" w:sz="0" w:space="0" w:color="auto"/>
                                      </w:divBdr>
                                      <w:divsChild>
                                        <w:div w:id="1440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362591">
      <w:bodyDiv w:val="1"/>
      <w:marLeft w:val="0"/>
      <w:marRight w:val="0"/>
      <w:marTop w:val="0"/>
      <w:marBottom w:val="0"/>
      <w:divBdr>
        <w:top w:val="none" w:sz="0" w:space="0" w:color="auto"/>
        <w:left w:val="none" w:sz="0" w:space="0" w:color="auto"/>
        <w:bottom w:val="none" w:sz="0" w:space="0" w:color="auto"/>
        <w:right w:val="none" w:sz="0" w:space="0" w:color="auto"/>
      </w:divBdr>
      <w:divsChild>
        <w:div w:id="61803013">
          <w:marLeft w:val="0"/>
          <w:marRight w:val="0"/>
          <w:marTop w:val="0"/>
          <w:marBottom w:val="0"/>
          <w:divBdr>
            <w:top w:val="none" w:sz="0" w:space="0" w:color="auto"/>
            <w:left w:val="none" w:sz="0" w:space="0" w:color="auto"/>
            <w:bottom w:val="none" w:sz="0" w:space="0" w:color="auto"/>
            <w:right w:val="none" w:sz="0" w:space="0" w:color="auto"/>
          </w:divBdr>
        </w:div>
        <w:div w:id="238949764">
          <w:marLeft w:val="0"/>
          <w:marRight w:val="0"/>
          <w:marTop w:val="0"/>
          <w:marBottom w:val="0"/>
          <w:divBdr>
            <w:top w:val="none" w:sz="0" w:space="0" w:color="auto"/>
            <w:left w:val="none" w:sz="0" w:space="0" w:color="auto"/>
            <w:bottom w:val="none" w:sz="0" w:space="0" w:color="auto"/>
            <w:right w:val="none" w:sz="0" w:space="0" w:color="auto"/>
          </w:divBdr>
        </w:div>
        <w:div w:id="344479247">
          <w:marLeft w:val="0"/>
          <w:marRight w:val="0"/>
          <w:marTop w:val="0"/>
          <w:marBottom w:val="0"/>
          <w:divBdr>
            <w:top w:val="none" w:sz="0" w:space="0" w:color="auto"/>
            <w:left w:val="none" w:sz="0" w:space="0" w:color="auto"/>
            <w:bottom w:val="none" w:sz="0" w:space="0" w:color="auto"/>
            <w:right w:val="none" w:sz="0" w:space="0" w:color="auto"/>
          </w:divBdr>
        </w:div>
        <w:div w:id="672994499">
          <w:marLeft w:val="0"/>
          <w:marRight w:val="0"/>
          <w:marTop w:val="0"/>
          <w:marBottom w:val="0"/>
          <w:divBdr>
            <w:top w:val="none" w:sz="0" w:space="0" w:color="auto"/>
            <w:left w:val="none" w:sz="0" w:space="0" w:color="auto"/>
            <w:bottom w:val="none" w:sz="0" w:space="0" w:color="auto"/>
            <w:right w:val="none" w:sz="0" w:space="0" w:color="auto"/>
          </w:divBdr>
        </w:div>
        <w:div w:id="1025012586">
          <w:marLeft w:val="0"/>
          <w:marRight w:val="0"/>
          <w:marTop w:val="0"/>
          <w:marBottom w:val="0"/>
          <w:divBdr>
            <w:top w:val="none" w:sz="0" w:space="0" w:color="auto"/>
            <w:left w:val="none" w:sz="0" w:space="0" w:color="auto"/>
            <w:bottom w:val="none" w:sz="0" w:space="0" w:color="auto"/>
            <w:right w:val="none" w:sz="0" w:space="0" w:color="auto"/>
          </w:divBdr>
        </w:div>
        <w:div w:id="1331323895">
          <w:marLeft w:val="0"/>
          <w:marRight w:val="0"/>
          <w:marTop w:val="0"/>
          <w:marBottom w:val="0"/>
          <w:divBdr>
            <w:top w:val="none" w:sz="0" w:space="0" w:color="auto"/>
            <w:left w:val="none" w:sz="0" w:space="0" w:color="auto"/>
            <w:bottom w:val="none" w:sz="0" w:space="0" w:color="auto"/>
            <w:right w:val="none" w:sz="0" w:space="0" w:color="auto"/>
          </w:divBdr>
        </w:div>
        <w:div w:id="1519274571">
          <w:marLeft w:val="0"/>
          <w:marRight w:val="0"/>
          <w:marTop w:val="0"/>
          <w:marBottom w:val="0"/>
          <w:divBdr>
            <w:top w:val="none" w:sz="0" w:space="0" w:color="auto"/>
            <w:left w:val="none" w:sz="0" w:space="0" w:color="auto"/>
            <w:bottom w:val="none" w:sz="0" w:space="0" w:color="auto"/>
            <w:right w:val="none" w:sz="0" w:space="0" w:color="auto"/>
          </w:divBdr>
        </w:div>
        <w:div w:id="1951231298">
          <w:marLeft w:val="0"/>
          <w:marRight w:val="0"/>
          <w:marTop w:val="0"/>
          <w:marBottom w:val="0"/>
          <w:divBdr>
            <w:top w:val="none" w:sz="0" w:space="0" w:color="auto"/>
            <w:left w:val="none" w:sz="0" w:space="0" w:color="auto"/>
            <w:bottom w:val="none" w:sz="0" w:space="0" w:color="auto"/>
            <w:right w:val="none" w:sz="0" w:space="0" w:color="auto"/>
          </w:divBdr>
        </w:div>
        <w:div w:id="2031830174">
          <w:marLeft w:val="0"/>
          <w:marRight w:val="0"/>
          <w:marTop w:val="0"/>
          <w:marBottom w:val="0"/>
          <w:divBdr>
            <w:top w:val="none" w:sz="0" w:space="0" w:color="auto"/>
            <w:left w:val="none" w:sz="0" w:space="0" w:color="auto"/>
            <w:bottom w:val="none" w:sz="0" w:space="0" w:color="auto"/>
            <w:right w:val="none" w:sz="0" w:space="0" w:color="auto"/>
          </w:divBdr>
        </w:div>
      </w:divsChild>
    </w:div>
    <w:div w:id="728766903">
      <w:bodyDiv w:val="1"/>
      <w:marLeft w:val="0"/>
      <w:marRight w:val="0"/>
      <w:marTop w:val="0"/>
      <w:marBottom w:val="0"/>
      <w:divBdr>
        <w:top w:val="none" w:sz="0" w:space="0" w:color="auto"/>
        <w:left w:val="none" w:sz="0" w:space="0" w:color="auto"/>
        <w:bottom w:val="none" w:sz="0" w:space="0" w:color="auto"/>
        <w:right w:val="none" w:sz="0" w:space="0" w:color="auto"/>
      </w:divBdr>
    </w:div>
    <w:div w:id="946081940">
      <w:bodyDiv w:val="1"/>
      <w:marLeft w:val="0"/>
      <w:marRight w:val="0"/>
      <w:marTop w:val="0"/>
      <w:marBottom w:val="0"/>
      <w:divBdr>
        <w:top w:val="none" w:sz="0" w:space="0" w:color="auto"/>
        <w:left w:val="none" w:sz="0" w:space="0" w:color="auto"/>
        <w:bottom w:val="none" w:sz="0" w:space="0" w:color="auto"/>
        <w:right w:val="none" w:sz="0" w:space="0" w:color="auto"/>
      </w:divBdr>
      <w:divsChild>
        <w:div w:id="6687255">
          <w:marLeft w:val="0"/>
          <w:marRight w:val="0"/>
          <w:marTop w:val="0"/>
          <w:marBottom w:val="0"/>
          <w:divBdr>
            <w:top w:val="none" w:sz="0" w:space="0" w:color="auto"/>
            <w:left w:val="none" w:sz="0" w:space="0" w:color="auto"/>
            <w:bottom w:val="none" w:sz="0" w:space="0" w:color="auto"/>
            <w:right w:val="none" w:sz="0" w:space="0" w:color="auto"/>
          </w:divBdr>
        </w:div>
        <w:div w:id="648901510">
          <w:marLeft w:val="0"/>
          <w:marRight w:val="0"/>
          <w:marTop w:val="0"/>
          <w:marBottom w:val="0"/>
          <w:divBdr>
            <w:top w:val="none" w:sz="0" w:space="0" w:color="auto"/>
            <w:left w:val="none" w:sz="0" w:space="0" w:color="auto"/>
            <w:bottom w:val="none" w:sz="0" w:space="0" w:color="auto"/>
            <w:right w:val="none" w:sz="0" w:space="0" w:color="auto"/>
          </w:divBdr>
        </w:div>
        <w:div w:id="673383120">
          <w:marLeft w:val="0"/>
          <w:marRight w:val="0"/>
          <w:marTop w:val="0"/>
          <w:marBottom w:val="0"/>
          <w:divBdr>
            <w:top w:val="none" w:sz="0" w:space="0" w:color="auto"/>
            <w:left w:val="none" w:sz="0" w:space="0" w:color="auto"/>
            <w:bottom w:val="none" w:sz="0" w:space="0" w:color="auto"/>
            <w:right w:val="none" w:sz="0" w:space="0" w:color="auto"/>
          </w:divBdr>
        </w:div>
        <w:div w:id="850610339">
          <w:marLeft w:val="0"/>
          <w:marRight w:val="0"/>
          <w:marTop w:val="0"/>
          <w:marBottom w:val="0"/>
          <w:divBdr>
            <w:top w:val="none" w:sz="0" w:space="0" w:color="auto"/>
            <w:left w:val="none" w:sz="0" w:space="0" w:color="auto"/>
            <w:bottom w:val="none" w:sz="0" w:space="0" w:color="auto"/>
            <w:right w:val="none" w:sz="0" w:space="0" w:color="auto"/>
          </w:divBdr>
        </w:div>
        <w:div w:id="1124813243">
          <w:marLeft w:val="0"/>
          <w:marRight w:val="0"/>
          <w:marTop w:val="0"/>
          <w:marBottom w:val="0"/>
          <w:divBdr>
            <w:top w:val="none" w:sz="0" w:space="0" w:color="auto"/>
            <w:left w:val="none" w:sz="0" w:space="0" w:color="auto"/>
            <w:bottom w:val="none" w:sz="0" w:space="0" w:color="auto"/>
            <w:right w:val="none" w:sz="0" w:space="0" w:color="auto"/>
          </w:divBdr>
        </w:div>
        <w:div w:id="1247037357">
          <w:marLeft w:val="0"/>
          <w:marRight w:val="0"/>
          <w:marTop w:val="0"/>
          <w:marBottom w:val="0"/>
          <w:divBdr>
            <w:top w:val="none" w:sz="0" w:space="0" w:color="auto"/>
            <w:left w:val="none" w:sz="0" w:space="0" w:color="auto"/>
            <w:bottom w:val="none" w:sz="0" w:space="0" w:color="auto"/>
            <w:right w:val="none" w:sz="0" w:space="0" w:color="auto"/>
          </w:divBdr>
        </w:div>
        <w:div w:id="1673139760">
          <w:marLeft w:val="0"/>
          <w:marRight w:val="0"/>
          <w:marTop w:val="0"/>
          <w:marBottom w:val="0"/>
          <w:divBdr>
            <w:top w:val="none" w:sz="0" w:space="0" w:color="auto"/>
            <w:left w:val="none" w:sz="0" w:space="0" w:color="auto"/>
            <w:bottom w:val="none" w:sz="0" w:space="0" w:color="auto"/>
            <w:right w:val="none" w:sz="0" w:space="0" w:color="auto"/>
          </w:divBdr>
        </w:div>
        <w:div w:id="1761640235">
          <w:marLeft w:val="0"/>
          <w:marRight w:val="0"/>
          <w:marTop w:val="0"/>
          <w:marBottom w:val="0"/>
          <w:divBdr>
            <w:top w:val="none" w:sz="0" w:space="0" w:color="auto"/>
            <w:left w:val="none" w:sz="0" w:space="0" w:color="auto"/>
            <w:bottom w:val="none" w:sz="0" w:space="0" w:color="auto"/>
            <w:right w:val="none" w:sz="0" w:space="0" w:color="auto"/>
          </w:divBdr>
        </w:div>
        <w:div w:id="2010479251">
          <w:marLeft w:val="0"/>
          <w:marRight w:val="0"/>
          <w:marTop w:val="0"/>
          <w:marBottom w:val="0"/>
          <w:divBdr>
            <w:top w:val="none" w:sz="0" w:space="0" w:color="auto"/>
            <w:left w:val="none" w:sz="0" w:space="0" w:color="auto"/>
            <w:bottom w:val="none" w:sz="0" w:space="0" w:color="auto"/>
            <w:right w:val="none" w:sz="0" w:space="0" w:color="auto"/>
          </w:divBdr>
        </w:div>
      </w:divsChild>
    </w:div>
    <w:div w:id="1070883937">
      <w:bodyDiv w:val="1"/>
      <w:marLeft w:val="0"/>
      <w:marRight w:val="0"/>
      <w:marTop w:val="0"/>
      <w:marBottom w:val="0"/>
      <w:divBdr>
        <w:top w:val="none" w:sz="0" w:space="0" w:color="auto"/>
        <w:left w:val="none" w:sz="0" w:space="0" w:color="auto"/>
        <w:bottom w:val="none" w:sz="0" w:space="0" w:color="auto"/>
        <w:right w:val="none" w:sz="0" w:space="0" w:color="auto"/>
      </w:divBdr>
      <w:divsChild>
        <w:div w:id="90441523">
          <w:marLeft w:val="0"/>
          <w:marRight w:val="0"/>
          <w:marTop w:val="0"/>
          <w:marBottom w:val="0"/>
          <w:divBdr>
            <w:top w:val="none" w:sz="0" w:space="0" w:color="auto"/>
            <w:left w:val="none" w:sz="0" w:space="0" w:color="auto"/>
            <w:bottom w:val="none" w:sz="0" w:space="0" w:color="auto"/>
            <w:right w:val="none" w:sz="0" w:space="0" w:color="auto"/>
          </w:divBdr>
          <w:divsChild>
            <w:div w:id="72362130">
              <w:marLeft w:val="0"/>
              <w:marRight w:val="0"/>
              <w:marTop w:val="100"/>
              <w:marBottom w:val="100"/>
              <w:divBdr>
                <w:top w:val="none" w:sz="0" w:space="0" w:color="auto"/>
                <w:left w:val="none" w:sz="0" w:space="0" w:color="auto"/>
                <w:bottom w:val="none" w:sz="0" w:space="0" w:color="auto"/>
                <w:right w:val="none" w:sz="0" w:space="0" w:color="auto"/>
              </w:divBdr>
              <w:divsChild>
                <w:div w:id="2138529071">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1988625618">
                          <w:marLeft w:val="0"/>
                          <w:marRight w:val="0"/>
                          <w:marTop w:val="0"/>
                          <w:marBottom w:val="0"/>
                          <w:divBdr>
                            <w:top w:val="none" w:sz="0" w:space="0" w:color="auto"/>
                            <w:left w:val="none" w:sz="0" w:space="0" w:color="auto"/>
                            <w:bottom w:val="none" w:sz="0" w:space="0" w:color="auto"/>
                            <w:right w:val="none" w:sz="0" w:space="0" w:color="auto"/>
                          </w:divBdr>
                          <w:divsChild>
                            <w:div w:id="595018456">
                              <w:marLeft w:val="0"/>
                              <w:marRight w:val="0"/>
                              <w:marTop w:val="0"/>
                              <w:marBottom w:val="0"/>
                              <w:divBdr>
                                <w:top w:val="none" w:sz="0" w:space="0" w:color="auto"/>
                                <w:left w:val="none" w:sz="0" w:space="0" w:color="auto"/>
                                <w:bottom w:val="none" w:sz="0" w:space="0" w:color="auto"/>
                                <w:right w:val="none" w:sz="0" w:space="0" w:color="auto"/>
                              </w:divBdr>
                              <w:divsChild>
                                <w:div w:id="121273460">
                                  <w:marLeft w:val="0"/>
                                  <w:marRight w:val="0"/>
                                  <w:marTop w:val="0"/>
                                  <w:marBottom w:val="0"/>
                                  <w:divBdr>
                                    <w:top w:val="none" w:sz="0" w:space="0" w:color="auto"/>
                                    <w:left w:val="none" w:sz="0" w:space="0" w:color="auto"/>
                                    <w:bottom w:val="none" w:sz="0" w:space="0" w:color="auto"/>
                                    <w:right w:val="none" w:sz="0" w:space="0" w:color="auto"/>
                                  </w:divBdr>
                                  <w:divsChild>
                                    <w:div w:id="19818146">
                                      <w:marLeft w:val="0"/>
                                      <w:marRight w:val="0"/>
                                      <w:marTop w:val="0"/>
                                      <w:marBottom w:val="0"/>
                                      <w:divBdr>
                                        <w:top w:val="none" w:sz="0" w:space="0" w:color="auto"/>
                                        <w:left w:val="none" w:sz="0" w:space="0" w:color="auto"/>
                                        <w:bottom w:val="none" w:sz="0" w:space="0" w:color="auto"/>
                                        <w:right w:val="none" w:sz="0" w:space="0" w:color="auto"/>
                                      </w:divBdr>
                                      <w:divsChild>
                                        <w:div w:id="14066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38442">
      <w:bodyDiv w:val="1"/>
      <w:marLeft w:val="0"/>
      <w:marRight w:val="0"/>
      <w:marTop w:val="0"/>
      <w:marBottom w:val="0"/>
      <w:divBdr>
        <w:top w:val="none" w:sz="0" w:space="0" w:color="auto"/>
        <w:left w:val="none" w:sz="0" w:space="0" w:color="auto"/>
        <w:bottom w:val="none" w:sz="0" w:space="0" w:color="auto"/>
        <w:right w:val="none" w:sz="0" w:space="0" w:color="auto"/>
      </w:divBdr>
    </w:div>
    <w:div w:id="1331055402">
      <w:bodyDiv w:val="1"/>
      <w:marLeft w:val="0"/>
      <w:marRight w:val="0"/>
      <w:marTop w:val="0"/>
      <w:marBottom w:val="0"/>
      <w:divBdr>
        <w:top w:val="none" w:sz="0" w:space="0" w:color="auto"/>
        <w:left w:val="none" w:sz="0" w:space="0" w:color="auto"/>
        <w:bottom w:val="none" w:sz="0" w:space="0" w:color="auto"/>
        <w:right w:val="none" w:sz="0" w:space="0" w:color="auto"/>
      </w:divBdr>
      <w:divsChild>
        <w:div w:id="1826242259">
          <w:marLeft w:val="0"/>
          <w:marRight w:val="0"/>
          <w:marTop w:val="0"/>
          <w:marBottom w:val="0"/>
          <w:divBdr>
            <w:top w:val="none" w:sz="0" w:space="0" w:color="auto"/>
            <w:left w:val="none" w:sz="0" w:space="0" w:color="auto"/>
            <w:bottom w:val="none" w:sz="0" w:space="0" w:color="auto"/>
            <w:right w:val="none" w:sz="0" w:space="0" w:color="auto"/>
          </w:divBdr>
          <w:divsChild>
            <w:div w:id="723718138">
              <w:marLeft w:val="0"/>
              <w:marRight w:val="0"/>
              <w:marTop w:val="100"/>
              <w:marBottom w:val="100"/>
              <w:divBdr>
                <w:top w:val="none" w:sz="0" w:space="0" w:color="auto"/>
                <w:left w:val="none" w:sz="0" w:space="0" w:color="auto"/>
                <w:bottom w:val="none" w:sz="0" w:space="0" w:color="auto"/>
                <w:right w:val="none" w:sz="0" w:space="0" w:color="auto"/>
              </w:divBdr>
              <w:divsChild>
                <w:div w:id="549733058">
                  <w:marLeft w:val="0"/>
                  <w:marRight w:val="0"/>
                  <w:marTop w:val="0"/>
                  <w:marBottom w:val="0"/>
                  <w:divBdr>
                    <w:top w:val="none" w:sz="0" w:space="0" w:color="auto"/>
                    <w:left w:val="none" w:sz="0" w:space="0" w:color="auto"/>
                    <w:bottom w:val="none" w:sz="0" w:space="0" w:color="auto"/>
                    <w:right w:val="none" w:sz="0" w:space="0" w:color="auto"/>
                  </w:divBdr>
                  <w:divsChild>
                    <w:div w:id="205338498">
                      <w:marLeft w:val="0"/>
                      <w:marRight w:val="0"/>
                      <w:marTop w:val="0"/>
                      <w:marBottom w:val="0"/>
                      <w:divBdr>
                        <w:top w:val="none" w:sz="0" w:space="0" w:color="auto"/>
                        <w:left w:val="none" w:sz="0" w:space="0" w:color="auto"/>
                        <w:bottom w:val="none" w:sz="0" w:space="0" w:color="auto"/>
                        <w:right w:val="none" w:sz="0" w:space="0" w:color="auto"/>
                      </w:divBdr>
                      <w:divsChild>
                        <w:div w:id="1430934080">
                          <w:marLeft w:val="0"/>
                          <w:marRight w:val="0"/>
                          <w:marTop w:val="0"/>
                          <w:marBottom w:val="0"/>
                          <w:divBdr>
                            <w:top w:val="none" w:sz="0" w:space="0" w:color="auto"/>
                            <w:left w:val="none" w:sz="0" w:space="0" w:color="auto"/>
                            <w:bottom w:val="none" w:sz="0" w:space="0" w:color="auto"/>
                            <w:right w:val="none" w:sz="0" w:space="0" w:color="auto"/>
                          </w:divBdr>
                          <w:divsChild>
                            <w:div w:id="44987759">
                              <w:marLeft w:val="0"/>
                              <w:marRight w:val="0"/>
                              <w:marTop w:val="0"/>
                              <w:marBottom w:val="0"/>
                              <w:divBdr>
                                <w:top w:val="none" w:sz="0" w:space="0" w:color="auto"/>
                                <w:left w:val="none" w:sz="0" w:space="0" w:color="auto"/>
                                <w:bottom w:val="none" w:sz="0" w:space="0" w:color="auto"/>
                                <w:right w:val="none" w:sz="0" w:space="0" w:color="auto"/>
                              </w:divBdr>
                              <w:divsChild>
                                <w:div w:id="1855000250">
                                  <w:marLeft w:val="0"/>
                                  <w:marRight w:val="0"/>
                                  <w:marTop w:val="0"/>
                                  <w:marBottom w:val="0"/>
                                  <w:divBdr>
                                    <w:top w:val="none" w:sz="0" w:space="0" w:color="auto"/>
                                    <w:left w:val="none" w:sz="0" w:space="0" w:color="auto"/>
                                    <w:bottom w:val="none" w:sz="0" w:space="0" w:color="auto"/>
                                    <w:right w:val="none" w:sz="0" w:space="0" w:color="auto"/>
                                  </w:divBdr>
                                  <w:divsChild>
                                    <w:div w:id="2088720500">
                                      <w:marLeft w:val="0"/>
                                      <w:marRight w:val="0"/>
                                      <w:marTop w:val="0"/>
                                      <w:marBottom w:val="0"/>
                                      <w:divBdr>
                                        <w:top w:val="none" w:sz="0" w:space="0" w:color="auto"/>
                                        <w:left w:val="none" w:sz="0" w:space="0" w:color="auto"/>
                                        <w:bottom w:val="none" w:sz="0" w:space="0" w:color="auto"/>
                                        <w:right w:val="none" w:sz="0" w:space="0" w:color="auto"/>
                                      </w:divBdr>
                                      <w:divsChild>
                                        <w:div w:id="255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872281">
      <w:bodyDiv w:val="1"/>
      <w:marLeft w:val="0"/>
      <w:marRight w:val="0"/>
      <w:marTop w:val="0"/>
      <w:marBottom w:val="0"/>
      <w:divBdr>
        <w:top w:val="none" w:sz="0" w:space="0" w:color="auto"/>
        <w:left w:val="none" w:sz="0" w:space="0" w:color="auto"/>
        <w:bottom w:val="none" w:sz="0" w:space="0" w:color="auto"/>
        <w:right w:val="none" w:sz="0" w:space="0" w:color="auto"/>
      </w:divBdr>
      <w:divsChild>
        <w:div w:id="5253432">
          <w:marLeft w:val="0"/>
          <w:marRight w:val="0"/>
          <w:marTop w:val="0"/>
          <w:marBottom w:val="0"/>
          <w:divBdr>
            <w:top w:val="none" w:sz="0" w:space="0" w:color="auto"/>
            <w:left w:val="none" w:sz="0" w:space="0" w:color="auto"/>
            <w:bottom w:val="none" w:sz="0" w:space="0" w:color="auto"/>
            <w:right w:val="none" w:sz="0" w:space="0" w:color="auto"/>
          </w:divBdr>
        </w:div>
        <w:div w:id="221520651">
          <w:marLeft w:val="0"/>
          <w:marRight w:val="0"/>
          <w:marTop w:val="0"/>
          <w:marBottom w:val="0"/>
          <w:divBdr>
            <w:top w:val="none" w:sz="0" w:space="0" w:color="auto"/>
            <w:left w:val="none" w:sz="0" w:space="0" w:color="auto"/>
            <w:bottom w:val="none" w:sz="0" w:space="0" w:color="auto"/>
            <w:right w:val="none" w:sz="0" w:space="0" w:color="auto"/>
          </w:divBdr>
        </w:div>
        <w:div w:id="384765508">
          <w:marLeft w:val="0"/>
          <w:marRight w:val="0"/>
          <w:marTop w:val="0"/>
          <w:marBottom w:val="0"/>
          <w:divBdr>
            <w:top w:val="none" w:sz="0" w:space="0" w:color="auto"/>
            <w:left w:val="none" w:sz="0" w:space="0" w:color="auto"/>
            <w:bottom w:val="none" w:sz="0" w:space="0" w:color="auto"/>
            <w:right w:val="none" w:sz="0" w:space="0" w:color="auto"/>
          </w:divBdr>
        </w:div>
        <w:div w:id="1113213807">
          <w:marLeft w:val="0"/>
          <w:marRight w:val="0"/>
          <w:marTop w:val="0"/>
          <w:marBottom w:val="0"/>
          <w:divBdr>
            <w:top w:val="none" w:sz="0" w:space="0" w:color="auto"/>
            <w:left w:val="none" w:sz="0" w:space="0" w:color="auto"/>
            <w:bottom w:val="none" w:sz="0" w:space="0" w:color="auto"/>
            <w:right w:val="none" w:sz="0" w:space="0" w:color="auto"/>
          </w:divBdr>
        </w:div>
        <w:div w:id="1531260120">
          <w:marLeft w:val="0"/>
          <w:marRight w:val="0"/>
          <w:marTop w:val="0"/>
          <w:marBottom w:val="0"/>
          <w:divBdr>
            <w:top w:val="none" w:sz="0" w:space="0" w:color="auto"/>
            <w:left w:val="none" w:sz="0" w:space="0" w:color="auto"/>
            <w:bottom w:val="none" w:sz="0" w:space="0" w:color="auto"/>
            <w:right w:val="none" w:sz="0" w:space="0" w:color="auto"/>
          </w:divBdr>
        </w:div>
        <w:div w:id="1541673835">
          <w:marLeft w:val="0"/>
          <w:marRight w:val="0"/>
          <w:marTop w:val="0"/>
          <w:marBottom w:val="0"/>
          <w:divBdr>
            <w:top w:val="none" w:sz="0" w:space="0" w:color="auto"/>
            <w:left w:val="none" w:sz="0" w:space="0" w:color="auto"/>
            <w:bottom w:val="none" w:sz="0" w:space="0" w:color="auto"/>
            <w:right w:val="none" w:sz="0" w:space="0" w:color="auto"/>
          </w:divBdr>
        </w:div>
        <w:div w:id="1564439635">
          <w:marLeft w:val="0"/>
          <w:marRight w:val="0"/>
          <w:marTop w:val="0"/>
          <w:marBottom w:val="0"/>
          <w:divBdr>
            <w:top w:val="none" w:sz="0" w:space="0" w:color="auto"/>
            <w:left w:val="none" w:sz="0" w:space="0" w:color="auto"/>
            <w:bottom w:val="none" w:sz="0" w:space="0" w:color="auto"/>
            <w:right w:val="none" w:sz="0" w:space="0" w:color="auto"/>
          </w:divBdr>
        </w:div>
        <w:div w:id="1650985810">
          <w:marLeft w:val="0"/>
          <w:marRight w:val="0"/>
          <w:marTop w:val="0"/>
          <w:marBottom w:val="0"/>
          <w:divBdr>
            <w:top w:val="none" w:sz="0" w:space="0" w:color="auto"/>
            <w:left w:val="none" w:sz="0" w:space="0" w:color="auto"/>
            <w:bottom w:val="none" w:sz="0" w:space="0" w:color="auto"/>
            <w:right w:val="none" w:sz="0" w:space="0" w:color="auto"/>
          </w:divBdr>
        </w:div>
        <w:div w:id="1983079662">
          <w:marLeft w:val="0"/>
          <w:marRight w:val="0"/>
          <w:marTop w:val="0"/>
          <w:marBottom w:val="0"/>
          <w:divBdr>
            <w:top w:val="none" w:sz="0" w:space="0" w:color="auto"/>
            <w:left w:val="none" w:sz="0" w:space="0" w:color="auto"/>
            <w:bottom w:val="none" w:sz="0" w:space="0" w:color="auto"/>
            <w:right w:val="none" w:sz="0" w:space="0" w:color="auto"/>
          </w:divBdr>
        </w:div>
      </w:divsChild>
    </w:div>
    <w:div w:id="1603567355">
      <w:bodyDiv w:val="1"/>
      <w:marLeft w:val="0"/>
      <w:marRight w:val="0"/>
      <w:marTop w:val="0"/>
      <w:marBottom w:val="0"/>
      <w:divBdr>
        <w:top w:val="none" w:sz="0" w:space="0" w:color="auto"/>
        <w:left w:val="none" w:sz="0" w:space="0" w:color="auto"/>
        <w:bottom w:val="none" w:sz="0" w:space="0" w:color="auto"/>
        <w:right w:val="none" w:sz="0" w:space="0" w:color="auto"/>
      </w:divBdr>
      <w:divsChild>
        <w:div w:id="278756072">
          <w:marLeft w:val="0"/>
          <w:marRight w:val="0"/>
          <w:marTop w:val="0"/>
          <w:marBottom w:val="0"/>
          <w:divBdr>
            <w:top w:val="none" w:sz="0" w:space="0" w:color="auto"/>
            <w:left w:val="none" w:sz="0" w:space="0" w:color="auto"/>
            <w:bottom w:val="none" w:sz="0" w:space="0" w:color="auto"/>
            <w:right w:val="none" w:sz="0" w:space="0" w:color="auto"/>
          </w:divBdr>
        </w:div>
        <w:div w:id="1257903839">
          <w:marLeft w:val="0"/>
          <w:marRight w:val="0"/>
          <w:marTop w:val="0"/>
          <w:marBottom w:val="0"/>
          <w:divBdr>
            <w:top w:val="none" w:sz="0" w:space="0" w:color="auto"/>
            <w:left w:val="none" w:sz="0" w:space="0" w:color="auto"/>
            <w:bottom w:val="none" w:sz="0" w:space="0" w:color="auto"/>
            <w:right w:val="none" w:sz="0" w:space="0" w:color="auto"/>
          </w:divBdr>
        </w:div>
        <w:div w:id="1324361103">
          <w:marLeft w:val="0"/>
          <w:marRight w:val="0"/>
          <w:marTop w:val="0"/>
          <w:marBottom w:val="0"/>
          <w:divBdr>
            <w:top w:val="none" w:sz="0" w:space="0" w:color="auto"/>
            <w:left w:val="none" w:sz="0" w:space="0" w:color="auto"/>
            <w:bottom w:val="none" w:sz="0" w:space="0" w:color="auto"/>
            <w:right w:val="none" w:sz="0" w:space="0" w:color="auto"/>
          </w:divBdr>
        </w:div>
        <w:div w:id="1383362327">
          <w:marLeft w:val="0"/>
          <w:marRight w:val="0"/>
          <w:marTop w:val="0"/>
          <w:marBottom w:val="0"/>
          <w:divBdr>
            <w:top w:val="none" w:sz="0" w:space="0" w:color="auto"/>
            <w:left w:val="none" w:sz="0" w:space="0" w:color="auto"/>
            <w:bottom w:val="none" w:sz="0" w:space="0" w:color="auto"/>
            <w:right w:val="none" w:sz="0" w:space="0" w:color="auto"/>
          </w:divBdr>
        </w:div>
        <w:div w:id="1398362684">
          <w:marLeft w:val="0"/>
          <w:marRight w:val="0"/>
          <w:marTop w:val="0"/>
          <w:marBottom w:val="0"/>
          <w:divBdr>
            <w:top w:val="none" w:sz="0" w:space="0" w:color="auto"/>
            <w:left w:val="none" w:sz="0" w:space="0" w:color="auto"/>
            <w:bottom w:val="none" w:sz="0" w:space="0" w:color="auto"/>
            <w:right w:val="none" w:sz="0" w:space="0" w:color="auto"/>
          </w:divBdr>
        </w:div>
        <w:div w:id="1686638738">
          <w:marLeft w:val="0"/>
          <w:marRight w:val="0"/>
          <w:marTop w:val="0"/>
          <w:marBottom w:val="0"/>
          <w:divBdr>
            <w:top w:val="none" w:sz="0" w:space="0" w:color="auto"/>
            <w:left w:val="none" w:sz="0" w:space="0" w:color="auto"/>
            <w:bottom w:val="none" w:sz="0" w:space="0" w:color="auto"/>
            <w:right w:val="none" w:sz="0" w:space="0" w:color="auto"/>
          </w:divBdr>
        </w:div>
        <w:div w:id="1791585264">
          <w:marLeft w:val="0"/>
          <w:marRight w:val="0"/>
          <w:marTop w:val="0"/>
          <w:marBottom w:val="0"/>
          <w:divBdr>
            <w:top w:val="none" w:sz="0" w:space="0" w:color="auto"/>
            <w:left w:val="none" w:sz="0" w:space="0" w:color="auto"/>
            <w:bottom w:val="none" w:sz="0" w:space="0" w:color="auto"/>
            <w:right w:val="none" w:sz="0" w:space="0" w:color="auto"/>
          </w:divBdr>
        </w:div>
        <w:div w:id="1874657857">
          <w:marLeft w:val="0"/>
          <w:marRight w:val="0"/>
          <w:marTop w:val="0"/>
          <w:marBottom w:val="0"/>
          <w:divBdr>
            <w:top w:val="none" w:sz="0" w:space="0" w:color="auto"/>
            <w:left w:val="none" w:sz="0" w:space="0" w:color="auto"/>
            <w:bottom w:val="none" w:sz="0" w:space="0" w:color="auto"/>
            <w:right w:val="none" w:sz="0" w:space="0" w:color="auto"/>
          </w:divBdr>
        </w:div>
        <w:div w:id="2024629804">
          <w:marLeft w:val="0"/>
          <w:marRight w:val="0"/>
          <w:marTop w:val="0"/>
          <w:marBottom w:val="0"/>
          <w:divBdr>
            <w:top w:val="none" w:sz="0" w:space="0" w:color="auto"/>
            <w:left w:val="none" w:sz="0" w:space="0" w:color="auto"/>
            <w:bottom w:val="none" w:sz="0" w:space="0" w:color="auto"/>
            <w:right w:val="none" w:sz="0" w:space="0" w:color="auto"/>
          </w:divBdr>
        </w:div>
      </w:divsChild>
    </w:div>
    <w:div w:id="1858153123">
      <w:bodyDiv w:val="1"/>
      <w:marLeft w:val="0"/>
      <w:marRight w:val="0"/>
      <w:marTop w:val="0"/>
      <w:marBottom w:val="0"/>
      <w:divBdr>
        <w:top w:val="none" w:sz="0" w:space="0" w:color="auto"/>
        <w:left w:val="none" w:sz="0" w:space="0" w:color="auto"/>
        <w:bottom w:val="none" w:sz="0" w:space="0" w:color="auto"/>
        <w:right w:val="none" w:sz="0" w:space="0" w:color="auto"/>
      </w:divBdr>
    </w:div>
    <w:div w:id="2011445504">
      <w:bodyDiv w:val="1"/>
      <w:marLeft w:val="0"/>
      <w:marRight w:val="0"/>
      <w:marTop w:val="0"/>
      <w:marBottom w:val="0"/>
      <w:divBdr>
        <w:top w:val="none" w:sz="0" w:space="0" w:color="auto"/>
        <w:left w:val="none" w:sz="0" w:space="0" w:color="auto"/>
        <w:bottom w:val="none" w:sz="0" w:space="0" w:color="auto"/>
        <w:right w:val="none" w:sz="0" w:space="0" w:color="auto"/>
      </w:divBdr>
    </w:div>
    <w:div w:id="2020545100">
      <w:bodyDiv w:val="1"/>
      <w:marLeft w:val="0"/>
      <w:marRight w:val="0"/>
      <w:marTop w:val="0"/>
      <w:marBottom w:val="0"/>
      <w:divBdr>
        <w:top w:val="none" w:sz="0" w:space="0" w:color="auto"/>
        <w:left w:val="none" w:sz="0" w:space="0" w:color="auto"/>
        <w:bottom w:val="none" w:sz="0" w:space="0" w:color="auto"/>
        <w:right w:val="none" w:sz="0" w:space="0" w:color="auto"/>
      </w:divBdr>
      <w:divsChild>
        <w:div w:id="299849822">
          <w:marLeft w:val="0"/>
          <w:marRight w:val="0"/>
          <w:marTop w:val="0"/>
          <w:marBottom w:val="0"/>
          <w:divBdr>
            <w:top w:val="none" w:sz="0" w:space="0" w:color="auto"/>
            <w:left w:val="none" w:sz="0" w:space="0" w:color="auto"/>
            <w:bottom w:val="none" w:sz="0" w:space="0" w:color="auto"/>
            <w:right w:val="none" w:sz="0" w:space="0" w:color="auto"/>
          </w:divBdr>
        </w:div>
        <w:div w:id="306402371">
          <w:marLeft w:val="0"/>
          <w:marRight w:val="0"/>
          <w:marTop w:val="0"/>
          <w:marBottom w:val="0"/>
          <w:divBdr>
            <w:top w:val="none" w:sz="0" w:space="0" w:color="auto"/>
            <w:left w:val="none" w:sz="0" w:space="0" w:color="auto"/>
            <w:bottom w:val="none" w:sz="0" w:space="0" w:color="auto"/>
            <w:right w:val="none" w:sz="0" w:space="0" w:color="auto"/>
          </w:divBdr>
        </w:div>
        <w:div w:id="745537628">
          <w:marLeft w:val="0"/>
          <w:marRight w:val="0"/>
          <w:marTop w:val="0"/>
          <w:marBottom w:val="0"/>
          <w:divBdr>
            <w:top w:val="none" w:sz="0" w:space="0" w:color="auto"/>
            <w:left w:val="none" w:sz="0" w:space="0" w:color="auto"/>
            <w:bottom w:val="none" w:sz="0" w:space="0" w:color="auto"/>
            <w:right w:val="none" w:sz="0" w:space="0" w:color="auto"/>
          </w:divBdr>
        </w:div>
        <w:div w:id="760830566">
          <w:marLeft w:val="0"/>
          <w:marRight w:val="0"/>
          <w:marTop w:val="0"/>
          <w:marBottom w:val="0"/>
          <w:divBdr>
            <w:top w:val="none" w:sz="0" w:space="0" w:color="auto"/>
            <w:left w:val="none" w:sz="0" w:space="0" w:color="auto"/>
            <w:bottom w:val="none" w:sz="0" w:space="0" w:color="auto"/>
            <w:right w:val="none" w:sz="0" w:space="0" w:color="auto"/>
          </w:divBdr>
        </w:div>
        <w:div w:id="826895284">
          <w:marLeft w:val="0"/>
          <w:marRight w:val="0"/>
          <w:marTop w:val="0"/>
          <w:marBottom w:val="0"/>
          <w:divBdr>
            <w:top w:val="none" w:sz="0" w:space="0" w:color="auto"/>
            <w:left w:val="none" w:sz="0" w:space="0" w:color="auto"/>
            <w:bottom w:val="none" w:sz="0" w:space="0" w:color="auto"/>
            <w:right w:val="none" w:sz="0" w:space="0" w:color="auto"/>
          </w:divBdr>
        </w:div>
        <w:div w:id="876746546">
          <w:marLeft w:val="0"/>
          <w:marRight w:val="0"/>
          <w:marTop w:val="0"/>
          <w:marBottom w:val="0"/>
          <w:divBdr>
            <w:top w:val="none" w:sz="0" w:space="0" w:color="auto"/>
            <w:left w:val="none" w:sz="0" w:space="0" w:color="auto"/>
            <w:bottom w:val="none" w:sz="0" w:space="0" w:color="auto"/>
            <w:right w:val="none" w:sz="0" w:space="0" w:color="auto"/>
          </w:divBdr>
        </w:div>
        <w:div w:id="1077552552">
          <w:marLeft w:val="0"/>
          <w:marRight w:val="0"/>
          <w:marTop w:val="0"/>
          <w:marBottom w:val="0"/>
          <w:divBdr>
            <w:top w:val="none" w:sz="0" w:space="0" w:color="auto"/>
            <w:left w:val="none" w:sz="0" w:space="0" w:color="auto"/>
            <w:bottom w:val="none" w:sz="0" w:space="0" w:color="auto"/>
            <w:right w:val="none" w:sz="0" w:space="0" w:color="auto"/>
          </w:divBdr>
        </w:div>
        <w:div w:id="1246112412">
          <w:marLeft w:val="0"/>
          <w:marRight w:val="0"/>
          <w:marTop w:val="0"/>
          <w:marBottom w:val="0"/>
          <w:divBdr>
            <w:top w:val="none" w:sz="0" w:space="0" w:color="auto"/>
            <w:left w:val="none" w:sz="0" w:space="0" w:color="auto"/>
            <w:bottom w:val="none" w:sz="0" w:space="0" w:color="auto"/>
            <w:right w:val="none" w:sz="0" w:space="0" w:color="auto"/>
          </w:divBdr>
        </w:div>
        <w:div w:id="201282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0670" TargetMode="External"/><Relationship Id="rId18" Type="http://schemas.openxmlformats.org/officeDocument/2006/relationships/hyperlink" Target="http://www.uradni-list.si/1/objava.jsp?urlid=201160&amp;stevilka=28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urlid=201160&amp;stevilka=2856" TargetMode="External"/><Relationship Id="rId2" Type="http://schemas.openxmlformats.org/officeDocument/2006/relationships/numbering" Target="numbering.xml"/><Relationship Id="rId16" Type="http://schemas.openxmlformats.org/officeDocument/2006/relationships/hyperlink" Target="http://www.uradni-list.si/1/objava.jsp?sop=2014-01-0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4217" TargetMode="External"/><Relationship Id="rId5" Type="http://schemas.openxmlformats.org/officeDocument/2006/relationships/settings" Target="settings.xml"/><Relationship Id="rId15" Type="http://schemas.openxmlformats.org/officeDocument/2006/relationships/hyperlink" Target="http://www.uradni-list.si/1/objava.jsp?sop=2012-01-1700" TargetMode="External"/><Relationship Id="rId10" Type="http://schemas.openxmlformats.org/officeDocument/2006/relationships/hyperlink" Target="http://www.uradni-list.si/1/objava.jsp?sop=2011-01-15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04-01-2307" TargetMode="External"/><Relationship Id="rId14" Type="http://schemas.openxmlformats.org/officeDocument/2006/relationships/hyperlink" Target="http://www.uradni-list.si/1/objava.jsp?sop=2010-01-42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A469E5-7575-488C-8C41-28CC5E20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11758</Words>
  <Characters>67026</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Steblovnik</dc:creator>
  <cp:lastModifiedBy>Irena Ostrouška</cp:lastModifiedBy>
  <cp:revision>2</cp:revision>
  <cp:lastPrinted>2017-06-02T11:54:00Z</cp:lastPrinted>
  <dcterms:created xsi:type="dcterms:W3CDTF">2017-07-14T09:00:00Z</dcterms:created>
  <dcterms:modified xsi:type="dcterms:W3CDTF">2017-07-14T09:00:00Z</dcterms:modified>
</cp:coreProperties>
</file>