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E63B5" w14:textId="28208EB7" w:rsidR="00636C19" w:rsidRPr="00636C19" w:rsidRDefault="002B4529" w:rsidP="00636C19">
      <w:pPr>
        <w:tabs>
          <w:tab w:val="left" w:pos="1134"/>
        </w:tabs>
        <w:spacing w:after="0" w:line="260" w:lineRule="atLeast"/>
        <w:ind w:left="1134" w:hanging="1134"/>
        <w:rPr>
          <w:rFonts w:ascii="Arial" w:eastAsia="Times New Roman" w:hAnsi="Arial" w:cs="Arial"/>
          <w:b/>
        </w:rPr>
      </w:pPr>
      <w:r w:rsidRPr="00F2223D">
        <w:rPr>
          <w:rFonts w:ascii="Arial" w:eastAsia="Times New Roman" w:hAnsi="Arial" w:cs="Arial"/>
          <w:b/>
        </w:rPr>
        <w:t xml:space="preserve">Priloga 4: </w:t>
      </w:r>
      <w:r w:rsidRPr="00F2223D">
        <w:rPr>
          <w:rFonts w:ascii="Arial" w:eastAsia="Times New Roman" w:hAnsi="Arial" w:cs="Arial"/>
          <w:b/>
        </w:rPr>
        <w:tab/>
      </w:r>
      <w:r w:rsidR="00F2223D" w:rsidRPr="00F2223D">
        <w:rPr>
          <w:rFonts w:ascii="Arial" w:eastAsia="Times New Roman" w:hAnsi="Arial" w:cs="Arial"/>
          <w:b/>
        </w:rPr>
        <w:t>Prepovedi, ukrepi in omejitve na vodovarstven</w:t>
      </w:r>
      <w:r w:rsidR="00A71CBE">
        <w:rPr>
          <w:rFonts w:ascii="Arial" w:eastAsia="Times New Roman" w:hAnsi="Arial" w:cs="Arial"/>
          <w:b/>
        </w:rPr>
        <w:t>ih</w:t>
      </w:r>
      <w:r w:rsidR="00F2223D" w:rsidRPr="00F2223D">
        <w:rPr>
          <w:rFonts w:ascii="Arial" w:eastAsia="Times New Roman" w:hAnsi="Arial" w:cs="Arial"/>
          <w:b/>
        </w:rPr>
        <w:t xml:space="preserve"> območj</w:t>
      </w:r>
      <w:r w:rsidR="00A71CBE">
        <w:rPr>
          <w:rFonts w:ascii="Arial" w:eastAsia="Times New Roman" w:hAnsi="Arial" w:cs="Arial"/>
          <w:b/>
        </w:rPr>
        <w:t xml:space="preserve">ih razen za </w:t>
      </w:r>
      <w:proofErr w:type="spellStart"/>
      <w:r w:rsidR="001E4009" w:rsidRPr="001E4009">
        <w:rPr>
          <w:rFonts w:ascii="Arial" w:eastAsia="Times New Roman" w:hAnsi="Arial" w:cs="Arial"/>
          <w:b/>
        </w:rPr>
        <w:t>Globočec</w:t>
      </w:r>
      <w:proofErr w:type="spellEnd"/>
      <w:r w:rsidR="00636C19">
        <w:rPr>
          <w:rFonts w:ascii="Arial" w:eastAsia="Times New Roman" w:hAnsi="Arial" w:cs="Arial"/>
          <w:b/>
        </w:rPr>
        <w:t xml:space="preserve"> </w:t>
      </w:r>
      <w:r w:rsidR="00636C19" w:rsidRPr="00636C19">
        <w:rPr>
          <w:rFonts w:ascii="Arial" w:eastAsia="Times New Roman" w:hAnsi="Arial" w:cs="Arial"/>
          <w:b/>
          <w:color w:val="FF0000"/>
        </w:rPr>
        <w:t>DELOVNI OSNUTEK– za namen sestanka 27.8.2026</w:t>
      </w:r>
    </w:p>
    <w:p w14:paraId="645CC614" w14:textId="2463E428" w:rsidR="002B4529" w:rsidRDefault="002B4529" w:rsidP="002B4529">
      <w:pPr>
        <w:tabs>
          <w:tab w:val="left" w:pos="1134"/>
        </w:tabs>
        <w:spacing w:after="0" w:line="260" w:lineRule="atLeast"/>
        <w:ind w:left="1134" w:hanging="1134"/>
        <w:rPr>
          <w:rFonts w:ascii="Arial" w:eastAsia="Times New Roman" w:hAnsi="Arial" w:cs="Arial"/>
          <w:b/>
        </w:rPr>
      </w:pPr>
    </w:p>
    <w:p w14:paraId="4B1FE3AD" w14:textId="77777777" w:rsidR="00720D68" w:rsidRDefault="00720D68" w:rsidP="002B4529">
      <w:pPr>
        <w:tabs>
          <w:tab w:val="left" w:pos="1134"/>
        </w:tabs>
        <w:spacing w:after="0" w:line="260" w:lineRule="atLeast"/>
        <w:ind w:left="1134" w:hanging="1134"/>
        <w:rPr>
          <w:rFonts w:ascii="Arial" w:eastAsia="Times New Roman" w:hAnsi="Arial" w:cs="Arial"/>
          <w:b/>
        </w:rPr>
      </w:pPr>
    </w:p>
    <w:p w14:paraId="0ECCF9EB" w14:textId="449F6CE6" w:rsidR="00144518" w:rsidRPr="00F2223D" w:rsidRDefault="00144518" w:rsidP="00144518">
      <w:pPr>
        <w:spacing w:after="0" w:line="240" w:lineRule="auto"/>
        <w:rPr>
          <w:rFonts w:ascii="Arial" w:eastAsia="Times New Roman" w:hAnsi="Arial" w:cs="Arial"/>
          <w:b/>
          <w:bCs/>
          <w:color w:val="000000"/>
          <w:lang w:eastAsia="sl-SI"/>
        </w:rPr>
      </w:pPr>
    </w:p>
    <w:tbl>
      <w:tblPr>
        <w:tblW w:w="0" w:type="auto"/>
        <w:tblInd w:w="50" w:type="dxa"/>
        <w:tblCellMar>
          <w:left w:w="70" w:type="dxa"/>
          <w:right w:w="70" w:type="dxa"/>
        </w:tblCellMar>
        <w:tblLook w:val="04A0" w:firstRow="1" w:lastRow="0" w:firstColumn="1" w:lastColumn="0" w:noHBand="0" w:noVBand="1"/>
      </w:tblPr>
      <w:tblGrid>
        <w:gridCol w:w="752"/>
        <w:gridCol w:w="530"/>
        <w:gridCol w:w="5714"/>
        <w:gridCol w:w="784"/>
        <w:gridCol w:w="930"/>
        <w:gridCol w:w="850"/>
      </w:tblGrid>
      <w:tr w:rsidR="00A71CBE" w:rsidRPr="00F2223D" w14:paraId="0A23979D" w14:textId="77777777" w:rsidTr="008B418E">
        <w:trPr>
          <w:trHeight w:val="20"/>
          <w:tblHeader/>
        </w:trPr>
        <w:tc>
          <w:tcPr>
            <w:tcW w:w="0" w:type="auto"/>
            <w:noWrap/>
          </w:tcPr>
          <w:p w14:paraId="013A3295" w14:textId="77777777" w:rsidR="00A71CBE" w:rsidRPr="00F2223D" w:rsidRDefault="00A71CBE" w:rsidP="00F2223D">
            <w:pPr>
              <w:spacing w:after="0" w:line="240" w:lineRule="auto"/>
              <w:rPr>
                <w:rFonts w:ascii="Arial" w:eastAsia="Times New Roman" w:hAnsi="Arial" w:cs="Arial"/>
                <w:b/>
                <w:bCs/>
                <w:color w:val="000000"/>
                <w:sz w:val="18"/>
                <w:szCs w:val="18"/>
                <w:lang w:eastAsia="sl-SI"/>
              </w:rPr>
            </w:pPr>
          </w:p>
        </w:tc>
        <w:tc>
          <w:tcPr>
            <w:tcW w:w="0" w:type="auto"/>
            <w:noWrap/>
          </w:tcPr>
          <w:p w14:paraId="30B32FA8" w14:textId="77777777" w:rsidR="00A71CBE" w:rsidRPr="00FA59DB" w:rsidRDefault="00A71CBE" w:rsidP="00F2223D">
            <w:pPr>
              <w:spacing w:after="0" w:line="240" w:lineRule="auto"/>
              <w:rPr>
                <w:rFonts w:ascii="Arial" w:eastAsia="Times New Roman" w:hAnsi="Arial" w:cs="Arial"/>
                <w:b/>
                <w:bCs/>
                <w:lang w:eastAsia="sl-SI"/>
              </w:rPr>
            </w:pPr>
          </w:p>
        </w:tc>
        <w:tc>
          <w:tcPr>
            <w:tcW w:w="0" w:type="auto"/>
            <w:tcBorders>
              <w:right w:val="single" w:sz="4" w:space="0" w:color="auto"/>
            </w:tcBorders>
          </w:tcPr>
          <w:p w14:paraId="65381C58" w14:textId="77777777" w:rsidR="00A71CBE" w:rsidRPr="00FA59DB" w:rsidRDefault="00A71CBE" w:rsidP="00F2223D">
            <w:pPr>
              <w:spacing w:after="0" w:line="240" w:lineRule="auto"/>
              <w:rPr>
                <w:rFonts w:ascii="Arial" w:eastAsia="Times New Roman" w:hAnsi="Arial" w:cs="Arial"/>
                <w:b/>
                <w:bCs/>
                <w:lang w:eastAsia="sl-SI"/>
              </w:rPr>
            </w:pPr>
          </w:p>
        </w:tc>
        <w:tc>
          <w:tcPr>
            <w:tcW w:w="0" w:type="auto"/>
            <w:tcBorders>
              <w:top w:val="single" w:sz="4" w:space="0" w:color="auto"/>
              <w:left w:val="single" w:sz="4" w:space="0" w:color="auto"/>
              <w:bottom w:val="single" w:sz="4" w:space="0" w:color="auto"/>
              <w:right w:val="single" w:sz="4" w:space="0" w:color="auto"/>
            </w:tcBorders>
            <w:shd w:val="clear" w:color="000000" w:fill="FFC000"/>
            <w:noWrap/>
          </w:tcPr>
          <w:p w14:paraId="34A438EB" w14:textId="1D8F4CD3" w:rsidR="00A71CBE" w:rsidRPr="00F2223D" w:rsidRDefault="00A71CBE" w:rsidP="00574A40">
            <w:pPr>
              <w:spacing w:after="0" w:line="240" w:lineRule="auto"/>
              <w:jc w:val="center"/>
              <w:rPr>
                <w:rFonts w:ascii="Arial" w:eastAsia="Times New Roman" w:hAnsi="Arial" w:cs="Arial"/>
                <w:b/>
                <w:bCs/>
                <w:color w:val="000000"/>
                <w:lang w:eastAsia="sl-SI"/>
              </w:rPr>
            </w:pPr>
            <w:r w:rsidRPr="00F2223D">
              <w:rPr>
                <w:rFonts w:ascii="Arial" w:eastAsia="Times New Roman" w:hAnsi="Arial" w:cs="Arial"/>
                <w:b/>
                <w:bCs/>
                <w:color w:val="000000"/>
                <w:lang w:eastAsia="sl-SI"/>
              </w:rPr>
              <w:t>VVO I</w:t>
            </w:r>
          </w:p>
        </w:tc>
        <w:tc>
          <w:tcPr>
            <w:tcW w:w="0" w:type="auto"/>
            <w:tcBorders>
              <w:top w:val="single" w:sz="4" w:space="0" w:color="auto"/>
              <w:left w:val="single" w:sz="4" w:space="0" w:color="auto"/>
              <w:bottom w:val="single" w:sz="4" w:space="0" w:color="auto"/>
              <w:right w:val="single" w:sz="4" w:space="0" w:color="auto"/>
            </w:tcBorders>
            <w:shd w:val="clear" w:color="000000" w:fill="FFFF00"/>
            <w:noWrap/>
          </w:tcPr>
          <w:p w14:paraId="1B28628B" w14:textId="1D82FC71" w:rsidR="00A71CBE" w:rsidRPr="00F2223D" w:rsidRDefault="00A71CBE" w:rsidP="00574A40">
            <w:pPr>
              <w:spacing w:after="0" w:line="240" w:lineRule="auto"/>
              <w:jc w:val="center"/>
              <w:rPr>
                <w:rFonts w:ascii="Arial" w:eastAsia="Times New Roman" w:hAnsi="Arial" w:cs="Arial"/>
                <w:b/>
                <w:bCs/>
                <w:color w:val="000000"/>
                <w:lang w:eastAsia="sl-SI"/>
              </w:rPr>
            </w:pPr>
            <w:r w:rsidRPr="00F2223D">
              <w:rPr>
                <w:rFonts w:ascii="Arial" w:eastAsia="Times New Roman" w:hAnsi="Arial" w:cs="Arial"/>
                <w:b/>
                <w:bCs/>
                <w:color w:val="000000"/>
                <w:lang w:eastAsia="sl-SI"/>
              </w:rPr>
              <w:t>VVO II</w:t>
            </w:r>
          </w:p>
        </w:tc>
        <w:tc>
          <w:tcPr>
            <w:tcW w:w="0" w:type="auto"/>
            <w:tcBorders>
              <w:top w:val="single" w:sz="4" w:space="0" w:color="auto"/>
              <w:left w:val="single" w:sz="4" w:space="0" w:color="auto"/>
              <w:bottom w:val="single" w:sz="4" w:space="0" w:color="auto"/>
              <w:right w:val="single" w:sz="4" w:space="0" w:color="auto"/>
            </w:tcBorders>
            <w:shd w:val="clear" w:color="000000" w:fill="00B050"/>
            <w:noWrap/>
          </w:tcPr>
          <w:p w14:paraId="775939CC" w14:textId="423EE9AD" w:rsidR="00A71CBE" w:rsidRPr="00F2223D" w:rsidRDefault="00A71CBE" w:rsidP="00574A40">
            <w:pPr>
              <w:spacing w:after="0" w:line="240" w:lineRule="auto"/>
              <w:jc w:val="center"/>
              <w:rPr>
                <w:rFonts w:ascii="Arial" w:eastAsia="Times New Roman" w:hAnsi="Arial" w:cs="Arial"/>
                <w:b/>
                <w:bCs/>
                <w:color w:val="000000"/>
                <w:lang w:eastAsia="sl-SI"/>
              </w:rPr>
            </w:pPr>
            <w:r w:rsidRPr="00F2223D">
              <w:rPr>
                <w:rFonts w:ascii="Arial" w:eastAsia="Times New Roman" w:hAnsi="Arial" w:cs="Arial"/>
                <w:b/>
                <w:bCs/>
                <w:color w:val="000000"/>
                <w:lang w:eastAsia="sl-SI"/>
              </w:rPr>
              <w:t>VVO III</w:t>
            </w:r>
          </w:p>
        </w:tc>
      </w:tr>
      <w:tr w:rsidR="000B0C4E" w:rsidRPr="00F2223D" w14:paraId="1ABDB6BD" w14:textId="77777777" w:rsidTr="008B418E">
        <w:trPr>
          <w:trHeight w:val="20"/>
        </w:trPr>
        <w:tc>
          <w:tcPr>
            <w:tcW w:w="0" w:type="auto"/>
            <w:gridSpan w:val="6"/>
            <w:noWrap/>
          </w:tcPr>
          <w:p w14:paraId="646BE85A" w14:textId="73F68B1C" w:rsidR="000B0C4E" w:rsidRPr="00117C5C" w:rsidRDefault="000B0C4E" w:rsidP="00117C5C">
            <w:pPr>
              <w:spacing w:after="0" w:line="240" w:lineRule="auto"/>
              <w:rPr>
                <w:rFonts w:ascii="Arial" w:eastAsia="Times New Roman" w:hAnsi="Arial" w:cs="Arial"/>
                <w:b/>
                <w:bCs/>
                <w:lang w:eastAsia="sl-SI"/>
              </w:rPr>
            </w:pPr>
            <w:r w:rsidRPr="00117C5C">
              <w:rPr>
                <w:rFonts w:ascii="Arial" w:eastAsia="Times New Roman" w:hAnsi="Arial" w:cs="Arial"/>
                <w:b/>
                <w:bCs/>
                <w:lang w:eastAsia="sl-SI"/>
              </w:rPr>
              <w:t>Preglednica 1.1</w:t>
            </w:r>
          </w:p>
        </w:tc>
      </w:tr>
      <w:tr w:rsidR="00A71CBE" w:rsidRPr="00F2223D" w14:paraId="6483A4CB" w14:textId="77777777" w:rsidTr="00117C5C">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0B4C9D73" w14:textId="77777777" w:rsidR="00A71CBE" w:rsidRPr="00F2223D" w:rsidRDefault="00A71CBE" w:rsidP="00F2223D">
            <w:pPr>
              <w:spacing w:after="0" w:line="240" w:lineRule="auto"/>
              <w:rPr>
                <w:rFonts w:ascii="Arial" w:eastAsia="Times New Roman" w:hAnsi="Arial" w:cs="Arial"/>
                <w:b/>
                <w:bCs/>
                <w:color w:val="000000"/>
                <w:sz w:val="18"/>
                <w:szCs w:val="18"/>
                <w:lang w:eastAsia="sl-SI"/>
              </w:rPr>
            </w:pPr>
            <w:proofErr w:type="spellStart"/>
            <w:r w:rsidRPr="00F2223D">
              <w:rPr>
                <w:rFonts w:ascii="Arial" w:eastAsia="Times New Roman" w:hAnsi="Arial" w:cs="Arial"/>
                <w:b/>
                <w:bCs/>
                <w:color w:val="000000"/>
                <w:sz w:val="18"/>
                <w:szCs w:val="18"/>
                <w:lang w:eastAsia="sl-SI"/>
              </w:rPr>
              <w:t>CC.Si</w:t>
            </w:r>
            <w:proofErr w:type="spellEnd"/>
            <w:r w:rsidRPr="00F2223D">
              <w:rPr>
                <w:rFonts w:ascii="Arial" w:eastAsia="Times New Roman" w:hAnsi="Arial" w:cs="Arial"/>
                <w:b/>
                <w:bCs/>
                <w:color w:val="000000"/>
                <w:sz w:val="18"/>
                <w:szCs w:val="18"/>
                <w:lang w:eastAsia="sl-SI"/>
              </w:rPr>
              <w:t xml:space="preserve"> *</w:t>
            </w:r>
          </w:p>
        </w:tc>
        <w:tc>
          <w:tcPr>
            <w:tcW w:w="0" w:type="auto"/>
            <w:tcBorders>
              <w:top w:val="single" w:sz="4" w:space="0" w:color="auto"/>
              <w:left w:val="nil"/>
              <w:bottom w:val="single" w:sz="4" w:space="0" w:color="auto"/>
              <w:right w:val="single" w:sz="4" w:space="0" w:color="auto"/>
            </w:tcBorders>
            <w:noWrap/>
            <w:hideMark/>
          </w:tcPr>
          <w:p w14:paraId="1540E8F8" w14:textId="4BE00EC7" w:rsidR="00A71CBE" w:rsidRPr="00F2223D" w:rsidRDefault="00A71CBE" w:rsidP="00F2223D">
            <w:pPr>
              <w:spacing w:after="0" w:line="240" w:lineRule="auto"/>
              <w:rPr>
                <w:rFonts w:ascii="Arial" w:eastAsia="Times New Roman" w:hAnsi="Arial" w:cs="Arial"/>
                <w:b/>
                <w:bCs/>
                <w:color w:val="000000"/>
                <w:lang w:eastAsia="sl-SI"/>
              </w:rPr>
            </w:pPr>
            <w:r w:rsidRPr="00F2223D">
              <w:rPr>
                <w:rFonts w:ascii="Arial" w:eastAsia="Times New Roman" w:hAnsi="Arial" w:cs="Arial"/>
                <w:b/>
                <w:bCs/>
                <w:lang w:eastAsia="sl-SI"/>
              </w:rPr>
              <w:t>11</w:t>
            </w:r>
          </w:p>
        </w:tc>
        <w:tc>
          <w:tcPr>
            <w:tcW w:w="0" w:type="auto"/>
            <w:tcBorders>
              <w:top w:val="single" w:sz="4" w:space="0" w:color="auto"/>
              <w:left w:val="nil"/>
              <w:bottom w:val="single" w:sz="4" w:space="0" w:color="auto"/>
              <w:right w:val="single" w:sz="4" w:space="0" w:color="auto"/>
            </w:tcBorders>
            <w:hideMark/>
          </w:tcPr>
          <w:p w14:paraId="763641AA" w14:textId="3EDF9E13" w:rsidR="00A71CBE" w:rsidRPr="00F2223D" w:rsidRDefault="00A71CBE" w:rsidP="00F2223D">
            <w:pPr>
              <w:spacing w:after="0" w:line="240" w:lineRule="auto"/>
              <w:rPr>
                <w:rFonts w:ascii="Arial" w:eastAsia="Times New Roman" w:hAnsi="Arial" w:cs="Arial"/>
                <w:b/>
                <w:bCs/>
                <w:color w:val="000000"/>
                <w:lang w:eastAsia="sl-SI"/>
              </w:rPr>
            </w:pPr>
            <w:r w:rsidRPr="00F2223D">
              <w:rPr>
                <w:rFonts w:ascii="Arial" w:eastAsia="Times New Roman" w:hAnsi="Arial" w:cs="Arial"/>
                <w:b/>
                <w:bCs/>
                <w:lang w:eastAsia="sl-SI"/>
              </w:rPr>
              <w:t xml:space="preserve">STANOVANJSKE STAVBE </w:t>
            </w:r>
          </w:p>
        </w:tc>
        <w:tc>
          <w:tcPr>
            <w:tcW w:w="0" w:type="auto"/>
            <w:tcBorders>
              <w:top w:val="single" w:sz="4" w:space="0" w:color="auto"/>
              <w:left w:val="nil"/>
              <w:bottom w:val="single" w:sz="4" w:space="0" w:color="auto"/>
              <w:right w:val="single" w:sz="4" w:space="0" w:color="auto"/>
            </w:tcBorders>
            <w:noWrap/>
          </w:tcPr>
          <w:p w14:paraId="0B27F395" w14:textId="361C961A" w:rsidR="00A71CBE" w:rsidRPr="00F2223D" w:rsidRDefault="00A71CBE" w:rsidP="00574A40">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tcPr>
          <w:p w14:paraId="16B8635D" w14:textId="623F6BEF" w:rsidR="00A71CBE" w:rsidRPr="00F2223D" w:rsidRDefault="00A71CBE" w:rsidP="00574A40">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tcPr>
          <w:p w14:paraId="3AC89E28" w14:textId="40AA59AF" w:rsidR="00A71CBE" w:rsidRPr="00F2223D" w:rsidRDefault="00A71CBE" w:rsidP="00574A40">
            <w:pPr>
              <w:spacing w:after="0" w:line="240" w:lineRule="auto"/>
              <w:jc w:val="center"/>
              <w:rPr>
                <w:rFonts w:ascii="Arial" w:eastAsia="Times New Roman" w:hAnsi="Arial" w:cs="Arial"/>
                <w:b/>
                <w:bCs/>
                <w:color w:val="000000"/>
                <w:lang w:eastAsia="sl-SI"/>
              </w:rPr>
            </w:pPr>
          </w:p>
        </w:tc>
      </w:tr>
      <w:tr w:rsidR="00A71CBE" w:rsidRPr="00F2223D" w14:paraId="568E3DA3"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2955E174" w14:textId="77777777"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111</w:t>
            </w:r>
          </w:p>
        </w:tc>
        <w:tc>
          <w:tcPr>
            <w:tcW w:w="0" w:type="auto"/>
            <w:tcBorders>
              <w:top w:val="nil"/>
              <w:left w:val="nil"/>
              <w:bottom w:val="single" w:sz="4" w:space="0" w:color="auto"/>
              <w:right w:val="single" w:sz="4" w:space="0" w:color="auto"/>
            </w:tcBorders>
            <w:noWrap/>
            <w:hideMark/>
          </w:tcPr>
          <w:p w14:paraId="5EB6F395" w14:textId="77777777" w:rsidR="00A71CBE" w:rsidRPr="004B44F2" w:rsidRDefault="00A71CBE" w:rsidP="00F2223D">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w:t>
            </w:r>
          </w:p>
        </w:tc>
        <w:tc>
          <w:tcPr>
            <w:tcW w:w="0" w:type="auto"/>
            <w:tcBorders>
              <w:top w:val="nil"/>
              <w:left w:val="nil"/>
              <w:bottom w:val="single" w:sz="4" w:space="0" w:color="auto"/>
              <w:right w:val="single" w:sz="4" w:space="0" w:color="auto"/>
            </w:tcBorders>
            <w:hideMark/>
          </w:tcPr>
          <w:p w14:paraId="2BAB902B" w14:textId="77777777"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Enostanovanjske stavbe</w:t>
            </w:r>
          </w:p>
        </w:tc>
        <w:tc>
          <w:tcPr>
            <w:tcW w:w="0" w:type="auto"/>
            <w:tcBorders>
              <w:top w:val="nil"/>
              <w:left w:val="nil"/>
              <w:bottom w:val="single" w:sz="4" w:space="0" w:color="auto"/>
              <w:right w:val="single" w:sz="4" w:space="0" w:color="auto"/>
            </w:tcBorders>
            <w:noWrap/>
            <w:hideMark/>
          </w:tcPr>
          <w:p w14:paraId="6FC690D1" w14:textId="77777777" w:rsidR="00A71CBE" w:rsidRPr="00F2223D" w:rsidRDefault="00A71CBE" w:rsidP="00574A40">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FAEA1E8" w14:textId="75290CF4" w:rsidR="00A71CBE" w:rsidRPr="00F11181" w:rsidRDefault="00B377FB" w:rsidP="00574A40">
            <w:pPr>
              <w:spacing w:after="0" w:line="240" w:lineRule="auto"/>
              <w:jc w:val="center"/>
              <w:rPr>
                <w:rFonts w:ascii="Arial" w:eastAsia="Times New Roman" w:hAnsi="Arial" w:cs="Arial"/>
                <w:color w:val="000000"/>
                <w:lang w:eastAsia="sl-SI"/>
              </w:rPr>
            </w:pPr>
            <w:proofErr w:type="spellStart"/>
            <w:r w:rsidRPr="00117C5C">
              <w:rPr>
                <w:rFonts w:ascii="Arial" w:eastAsia="Times New Roman" w:hAnsi="Arial" w:cs="Arial"/>
                <w:lang w:eastAsia="sl-SI"/>
              </w:rPr>
              <w:t>p</w:t>
            </w:r>
            <w:r w:rsidR="00A5400D" w:rsidRPr="00117C5C">
              <w:rPr>
                <w:rFonts w:ascii="Arial" w:eastAsia="Times New Roman" w:hAnsi="Arial" w:cs="Arial"/>
                <w:lang w:eastAsia="sl-SI"/>
              </w:rPr>
              <w:t>d</w:t>
            </w:r>
            <w:proofErr w:type="spellEnd"/>
          </w:p>
        </w:tc>
        <w:tc>
          <w:tcPr>
            <w:tcW w:w="0" w:type="auto"/>
            <w:tcBorders>
              <w:top w:val="nil"/>
              <w:left w:val="nil"/>
              <w:bottom w:val="single" w:sz="4" w:space="0" w:color="auto"/>
              <w:right w:val="single" w:sz="4" w:space="0" w:color="auto"/>
            </w:tcBorders>
            <w:noWrap/>
            <w:hideMark/>
          </w:tcPr>
          <w:p w14:paraId="5985FE0C" w14:textId="77777777" w:rsidR="00A71CBE" w:rsidRPr="00F2223D" w:rsidRDefault="00A71CBE" w:rsidP="00574A40">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47399FE8"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29DF6C89"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112</w:t>
            </w:r>
          </w:p>
        </w:tc>
        <w:tc>
          <w:tcPr>
            <w:tcW w:w="0" w:type="auto"/>
            <w:tcBorders>
              <w:top w:val="nil"/>
              <w:left w:val="nil"/>
              <w:bottom w:val="single" w:sz="4" w:space="0" w:color="auto"/>
              <w:right w:val="single" w:sz="4" w:space="0" w:color="auto"/>
            </w:tcBorders>
            <w:noWrap/>
            <w:hideMark/>
          </w:tcPr>
          <w:p w14:paraId="7B5380D5" w14:textId="77777777" w:rsidR="00B377FB" w:rsidRPr="004B44F2" w:rsidRDefault="00B377FB" w:rsidP="00B377F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2</w:t>
            </w:r>
          </w:p>
        </w:tc>
        <w:tc>
          <w:tcPr>
            <w:tcW w:w="0" w:type="auto"/>
            <w:tcBorders>
              <w:top w:val="nil"/>
              <w:left w:val="nil"/>
              <w:bottom w:val="single" w:sz="4" w:space="0" w:color="auto"/>
              <w:right w:val="single" w:sz="4" w:space="0" w:color="auto"/>
            </w:tcBorders>
            <w:hideMark/>
          </w:tcPr>
          <w:p w14:paraId="4D826D01"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Večstanovanjske stavbe</w:t>
            </w:r>
          </w:p>
        </w:tc>
        <w:tc>
          <w:tcPr>
            <w:tcW w:w="0" w:type="auto"/>
            <w:tcBorders>
              <w:top w:val="nil"/>
              <w:left w:val="nil"/>
              <w:bottom w:val="single" w:sz="4" w:space="0" w:color="auto"/>
              <w:right w:val="single" w:sz="4" w:space="0" w:color="auto"/>
            </w:tcBorders>
            <w:noWrap/>
            <w:hideMark/>
          </w:tcPr>
          <w:p w14:paraId="1F9CA27F"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712A186"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0CB8526" w14:textId="77DDF03D"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140E5B2F"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08B86E0D"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113</w:t>
            </w:r>
          </w:p>
        </w:tc>
        <w:tc>
          <w:tcPr>
            <w:tcW w:w="0" w:type="auto"/>
            <w:tcBorders>
              <w:top w:val="nil"/>
              <w:left w:val="nil"/>
              <w:bottom w:val="single" w:sz="4" w:space="0" w:color="auto"/>
              <w:right w:val="single" w:sz="4" w:space="0" w:color="auto"/>
            </w:tcBorders>
            <w:noWrap/>
            <w:hideMark/>
          </w:tcPr>
          <w:p w14:paraId="26628D97" w14:textId="77777777" w:rsidR="00B377FB" w:rsidRPr="004B44F2" w:rsidRDefault="00B377FB" w:rsidP="00B377F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3</w:t>
            </w:r>
          </w:p>
        </w:tc>
        <w:tc>
          <w:tcPr>
            <w:tcW w:w="0" w:type="auto"/>
            <w:tcBorders>
              <w:top w:val="nil"/>
              <w:left w:val="nil"/>
              <w:bottom w:val="single" w:sz="4" w:space="0" w:color="auto"/>
              <w:right w:val="single" w:sz="4" w:space="0" w:color="auto"/>
            </w:tcBorders>
            <w:hideMark/>
          </w:tcPr>
          <w:p w14:paraId="2DDE9B6B" w14:textId="315BBA36"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Stanovanjske stavbe za posebne družbene skupine</w:t>
            </w:r>
          </w:p>
        </w:tc>
        <w:tc>
          <w:tcPr>
            <w:tcW w:w="0" w:type="auto"/>
            <w:tcBorders>
              <w:top w:val="nil"/>
              <w:left w:val="nil"/>
              <w:bottom w:val="single" w:sz="4" w:space="0" w:color="auto"/>
              <w:right w:val="single" w:sz="4" w:space="0" w:color="auto"/>
            </w:tcBorders>
            <w:noWrap/>
            <w:hideMark/>
          </w:tcPr>
          <w:p w14:paraId="4FFD2F3D"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F0A090F"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F0A4C60" w14:textId="3F2C50C8"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A71CBE" w:rsidRPr="00A71CBE" w14:paraId="30C10285" w14:textId="77777777" w:rsidTr="00117C5C">
        <w:trPr>
          <w:trHeight w:val="20"/>
        </w:trPr>
        <w:tc>
          <w:tcPr>
            <w:tcW w:w="0" w:type="auto"/>
            <w:tcBorders>
              <w:top w:val="single" w:sz="4" w:space="0" w:color="auto"/>
              <w:left w:val="nil"/>
              <w:bottom w:val="single" w:sz="4" w:space="0" w:color="auto"/>
              <w:right w:val="nil"/>
            </w:tcBorders>
            <w:noWrap/>
            <w:hideMark/>
          </w:tcPr>
          <w:p w14:paraId="05CCE275" w14:textId="1082ED01" w:rsidR="00A71CBE" w:rsidRPr="00A71CBE" w:rsidRDefault="00A71CBE" w:rsidP="00F2223D">
            <w:pPr>
              <w:spacing w:after="0" w:line="240" w:lineRule="auto"/>
              <w:rPr>
                <w:rFonts w:ascii="Arial" w:eastAsia="Times New Roman" w:hAnsi="Arial" w:cs="Arial"/>
                <w:color w:val="000000"/>
                <w:sz w:val="16"/>
                <w:szCs w:val="16"/>
                <w:lang w:eastAsia="sl-SI"/>
              </w:rPr>
            </w:pPr>
            <w:r w:rsidRPr="00A71CBE">
              <w:rPr>
                <w:rFonts w:ascii="Arial" w:eastAsia="Times New Roman" w:hAnsi="Arial" w:cs="Arial"/>
                <w:color w:val="000000"/>
                <w:sz w:val="16"/>
                <w:szCs w:val="16"/>
                <w:lang w:eastAsia="sl-SI"/>
              </w:rPr>
              <w:t xml:space="preserve"> </w:t>
            </w:r>
          </w:p>
        </w:tc>
        <w:tc>
          <w:tcPr>
            <w:tcW w:w="0" w:type="auto"/>
            <w:tcBorders>
              <w:top w:val="single" w:sz="4" w:space="0" w:color="auto"/>
              <w:left w:val="nil"/>
              <w:bottom w:val="single" w:sz="4" w:space="0" w:color="auto"/>
              <w:right w:val="nil"/>
            </w:tcBorders>
            <w:noWrap/>
            <w:hideMark/>
          </w:tcPr>
          <w:p w14:paraId="201867D1" w14:textId="77777777" w:rsidR="00A71CBE" w:rsidRPr="00A71CBE" w:rsidRDefault="00A71CBE" w:rsidP="00F2223D">
            <w:pPr>
              <w:spacing w:after="0" w:line="240" w:lineRule="auto"/>
              <w:rPr>
                <w:rFonts w:ascii="Arial" w:eastAsia="Times New Roman" w:hAnsi="Arial" w:cs="Arial"/>
                <w:color w:val="000000"/>
                <w:sz w:val="16"/>
                <w:szCs w:val="16"/>
                <w:lang w:eastAsia="sl-SI"/>
              </w:rPr>
            </w:pPr>
          </w:p>
        </w:tc>
        <w:tc>
          <w:tcPr>
            <w:tcW w:w="0" w:type="auto"/>
            <w:tcBorders>
              <w:top w:val="single" w:sz="4" w:space="0" w:color="auto"/>
              <w:left w:val="nil"/>
              <w:bottom w:val="single" w:sz="4" w:space="0" w:color="auto"/>
              <w:right w:val="nil"/>
            </w:tcBorders>
            <w:hideMark/>
          </w:tcPr>
          <w:p w14:paraId="63537113" w14:textId="77777777" w:rsidR="00A71CBE" w:rsidRPr="00A71CBE" w:rsidRDefault="00A71CBE" w:rsidP="00F2223D">
            <w:pPr>
              <w:spacing w:after="0" w:line="240" w:lineRule="auto"/>
              <w:rPr>
                <w:rFonts w:ascii="Arial" w:eastAsia="Times New Roman" w:hAnsi="Arial" w:cs="Arial"/>
                <w:color w:val="000000"/>
                <w:sz w:val="16"/>
                <w:szCs w:val="16"/>
                <w:lang w:eastAsia="sl-SI"/>
              </w:rPr>
            </w:pPr>
          </w:p>
        </w:tc>
        <w:tc>
          <w:tcPr>
            <w:tcW w:w="0" w:type="auto"/>
            <w:tcBorders>
              <w:top w:val="single" w:sz="4" w:space="0" w:color="auto"/>
              <w:left w:val="nil"/>
              <w:bottom w:val="single" w:sz="4" w:space="0" w:color="auto"/>
              <w:right w:val="nil"/>
            </w:tcBorders>
            <w:noWrap/>
            <w:hideMark/>
          </w:tcPr>
          <w:p w14:paraId="1325CFEE" w14:textId="77777777" w:rsidR="00A71CBE" w:rsidRPr="00A71CBE" w:rsidRDefault="00A71CBE" w:rsidP="00574A40">
            <w:pPr>
              <w:spacing w:after="0" w:line="240" w:lineRule="auto"/>
              <w:jc w:val="center"/>
              <w:rPr>
                <w:rFonts w:ascii="Arial" w:eastAsia="Times New Roman" w:hAnsi="Arial" w:cs="Arial"/>
                <w:color w:val="000000"/>
                <w:sz w:val="16"/>
                <w:szCs w:val="16"/>
                <w:lang w:eastAsia="sl-SI"/>
              </w:rPr>
            </w:pPr>
          </w:p>
        </w:tc>
        <w:tc>
          <w:tcPr>
            <w:tcW w:w="0" w:type="auto"/>
            <w:tcBorders>
              <w:top w:val="single" w:sz="4" w:space="0" w:color="auto"/>
              <w:left w:val="nil"/>
              <w:bottom w:val="single" w:sz="4" w:space="0" w:color="auto"/>
              <w:right w:val="nil"/>
            </w:tcBorders>
            <w:noWrap/>
            <w:hideMark/>
          </w:tcPr>
          <w:p w14:paraId="2CA691C3" w14:textId="77777777" w:rsidR="00A71CBE" w:rsidRPr="00A71CBE" w:rsidRDefault="00A71CBE" w:rsidP="00574A40">
            <w:pPr>
              <w:spacing w:after="0" w:line="240" w:lineRule="auto"/>
              <w:jc w:val="center"/>
              <w:rPr>
                <w:rFonts w:ascii="Arial" w:eastAsia="Times New Roman" w:hAnsi="Arial" w:cs="Arial"/>
                <w:color w:val="000000"/>
                <w:sz w:val="16"/>
                <w:szCs w:val="16"/>
                <w:lang w:eastAsia="sl-SI"/>
              </w:rPr>
            </w:pPr>
          </w:p>
        </w:tc>
        <w:tc>
          <w:tcPr>
            <w:tcW w:w="0" w:type="auto"/>
            <w:tcBorders>
              <w:top w:val="single" w:sz="4" w:space="0" w:color="auto"/>
              <w:left w:val="nil"/>
              <w:bottom w:val="single" w:sz="4" w:space="0" w:color="auto"/>
              <w:right w:val="nil"/>
            </w:tcBorders>
            <w:noWrap/>
            <w:hideMark/>
          </w:tcPr>
          <w:p w14:paraId="0D32B771" w14:textId="77777777" w:rsidR="00A71CBE" w:rsidRPr="00A71CBE" w:rsidRDefault="00A71CBE" w:rsidP="00574A40">
            <w:pPr>
              <w:spacing w:after="0" w:line="240" w:lineRule="auto"/>
              <w:jc w:val="center"/>
              <w:rPr>
                <w:rFonts w:ascii="Arial" w:eastAsia="Times New Roman" w:hAnsi="Arial" w:cs="Arial"/>
                <w:color w:val="000000"/>
                <w:sz w:val="16"/>
                <w:szCs w:val="16"/>
                <w:lang w:eastAsia="sl-SI"/>
              </w:rPr>
            </w:pPr>
          </w:p>
        </w:tc>
      </w:tr>
      <w:tr w:rsidR="00A71CBE" w:rsidRPr="000761D4" w14:paraId="27820744" w14:textId="77777777" w:rsidTr="00117C5C">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778A73C4" w14:textId="77777777" w:rsidR="00A71CBE" w:rsidRPr="00F2223D" w:rsidRDefault="00A71CBE" w:rsidP="00F2223D">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t>CC.Si</w:t>
            </w:r>
            <w:proofErr w:type="spellEnd"/>
          </w:p>
        </w:tc>
        <w:tc>
          <w:tcPr>
            <w:tcW w:w="0" w:type="auto"/>
            <w:tcBorders>
              <w:top w:val="single" w:sz="4" w:space="0" w:color="auto"/>
              <w:left w:val="nil"/>
              <w:bottom w:val="single" w:sz="4" w:space="0" w:color="auto"/>
              <w:right w:val="single" w:sz="4" w:space="0" w:color="auto"/>
            </w:tcBorders>
            <w:noWrap/>
            <w:hideMark/>
          </w:tcPr>
          <w:p w14:paraId="15882309" w14:textId="749C4B7A" w:rsidR="00A71CBE" w:rsidRPr="00F2223D" w:rsidRDefault="00A71CBE" w:rsidP="00F2223D">
            <w:pPr>
              <w:spacing w:after="0" w:line="240" w:lineRule="auto"/>
              <w:rPr>
                <w:rFonts w:ascii="Arial" w:eastAsia="Times New Roman" w:hAnsi="Arial" w:cs="Arial"/>
                <w:b/>
                <w:bCs/>
                <w:color w:val="000000"/>
                <w:lang w:eastAsia="sl-SI"/>
              </w:rPr>
            </w:pPr>
            <w:r>
              <w:rPr>
                <w:rFonts w:ascii="Arial" w:eastAsia="Times New Roman" w:hAnsi="Arial" w:cs="Arial"/>
                <w:b/>
                <w:bCs/>
                <w:color w:val="000000"/>
                <w:lang w:eastAsia="sl-SI"/>
              </w:rPr>
              <w:t>12</w:t>
            </w:r>
          </w:p>
        </w:tc>
        <w:tc>
          <w:tcPr>
            <w:tcW w:w="0" w:type="auto"/>
            <w:tcBorders>
              <w:top w:val="single" w:sz="4" w:space="0" w:color="auto"/>
              <w:left w:val="nil"/>
              <w:bottom w:val="single" w:sz="4" w:space="0" w:color="auto"/>
              <w:right w:val="single" w:sz="4" w:space="0" w:color="auto"/>
            </w:tcBorders>
            <w:hideMark/>
          </w:tcPr>
          <w:p w14:paraId="22B4DB6D" w14:textId="48BAE082" w:rsidR="00A71CBE" w:rsidRPr="00F2223D" w:rsidRDefault="00A71CBE" w:rsidP="00F2223D">
            <w:pPr>
              <w:spacing w:after="0" w:line="240" w:lineRule="auto"/>
              <w:ind w:right="72"/>
              <w:rPr>
                <w:rFonts w:ascii="Arial" w:eastAsia="Times New Roman" w:hAnsi="Arial" w:cs="Arial"/>
                <w:b/>
                <w:bCs/>
                <w:color w:val="000000"/>
                <w:lang w:eastAsia="sl-SI"/>
              </w:rPr>
            </w:pPr>
            <w:r w:rsidRPr="00F2223D">
              <w:rPr>
                <w:rFonts w:ascii="Arial" w:eastAsia="Times New Roman" w:hAnsi="Arial" w:cs="Arial"/>
                <w:b/>
                <w:bCs/>
                <w:color w:val="000000"/>
                <w:lang w:eastAsia="sl-SI"/>
              </w:rPr>
              <w:t xml:space="preserve">NESTANOVANJSKE STAVBE </w:t>
            </w:r>
          </w:p>
        </w:tc>
        <w:tc>
          <w:tcPr>
            <w:tcW w:w="0" w:type="auto"/>
            <w:tcBorders>
              <w:top w:val="single" w:sz="4" w:space="0" w:color="auto"/>
              <w:left w:val="nil"/>
              <w:bottom w:val="single" w:sz="4" w:space="0" w:color="auto"/>
              <w:right w:val="single" w:sz="4" w:space="0" w:color="auto"/>
            </w:tcBorders>
            <w:noWrap/>
          </w:tcPr>
          <w:p w14:paraId="0F529F32" w14:textId="2BB77B92" w:rsidR="00A71CBE" w:rsidRPr="000761D4" w:rsidRDefault="00A71CBE" w:rsidP="00574A40">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tcPr>
          <w:p w14:paraId="6FB1F649" w14:textId="3B404583" w:rsidR="00A71CBE" w:rsidRPr="000761D4" w:rsidRDefault="00A71CBE" w:rsidP="00574A40">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tcPr>
          <w:p w14:paraId="19424668" w14:textId="2C545B53" w:rsidR="00A71CBE" w:rsidRPr="000761D4" w:rsidRDefault="00A71CBE" w:rsidP="00574A40">
            <w:pPr>
              <w:spacing w:after="0" w:line="240" w:lineRule="auto"/>
              <w:jc w:val="center"/>
              <w:rPr>
                <w:rFonts w:ascii="Arial" w:eastAsia="Times New Roman" w:hAnsi="Arial" w:cs="Arial"/>
                <w:b/>
                <w:bCs/>
                <w:color w:val="000000"/>
                <w:lang w:eastAsia="sl-SI"/>
              </w:rPr>
            </w:pPr>
          </w:p>
        </w:tc>
      </w:tr>
      <w:tr w:rsidR="001E4009" w:rsidRPr="00F2223D" w14:paraId="156A01ED"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425D86B5"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121</w:t>
            </w:r>
          </w:p>
        </w:tc>
        <w:tc>
          <w:tcPr>
            <w:tcW w:w="0" w:type="auto"/>
            <w:tcBorders>
              <w:top w:val="nil"/>
              <w:left w:val="nil"/>
              <w:bottom w:val="single" w:sz="4" w:space="0" w:color="auto"/>
              <w:right w:val="single" w:sz="4" w:space="0" w:color="auto"/>
            </w:tcBorders>
            <w:noWrap/>
            <w:hideMark/>
          </w:tcPr>
          <w:p w14:paraId="1905A0C7"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w:t>
            </w:r>
          </w:p>
        </w:tc>
        <w:tc>
          <w:tcPr>
            <w:tcW w:w="0" w:type="auto"/>
            <w:tcBorders>
              <w:top w:val="nil"/>
              <w:left w:val="nil"/>
              <w:bottom w:val="single" w:sz="4" w:space="0" w:color="auto"/>
              <w:right w:val="single" w:sz="4" w:space="0" w:color="auto"/>
            </w:tcBorders>
            <w:hideMark/>
          </w:tcPr>
          <w:p w14:paraId="07F5AFAA"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Gostinske stavbe</w:t>
            </w:r>
          </w:p>
        </w:tc>
        <w:tc>
          <w:tcPr>
            <w:tcW w:w="0" w:type="auto"/>
            <w:tcBorders>
              <w:top w:val="nil"/>
              <w:left w:val="nil"/>
              <w:bottom w:val="single" w:sz="4" w:space="0" w:color="auto"/>
              <w:right w:val="single" w:sz="4" w:space="0" w:color="auto"/>
            </w:tcBorders>
            <w:noWrap/>
            <w:hideMark/>
          </w:tcPr>
          <w:p w14:paraId="7760B72A" w14:textId="7C6DC84D"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545FBF1E" w14:textId="0ED51434" w:rsidR="001E4009" w:rsidRPr="00F2223D" w:rsidRDefault="001E4009" w:rsidP="001E4009">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nil"/>
              <w:left w:val="nil"/>
              <w:bottom w:val="single" w:sz="4" w:space="0" w:color="auto"/>
              <w:right w:val="single" w:sz="4" w:space="0" w:color="auto"/>
            </w:tcBorders>
            <w:noWrap/>
            <w:hideMark/>
          </w:tcPr>
          <w:p w14:paraId="7833BB49" w14:textId="5E34779A"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421070E4"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1ED8AD27"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122</w:t>
            </w:r>
          </w:p>
        </w:tc>
        <w:tc>
          <w:tcPr>
            <w:tcW w:w="0" w:type="auto"/>
            <w:tcBorders>
              <w:top w:val="nil"/>
              <w:left w:val="nil"/>
              <w:bottom w:val="single" w:sz="4" w:space="0" w:color="auto"/>
              <w:right w:val="single" w:sz="4" w:space="0" w:color="auto"/>
            </w:tcBorders>
            <w:noWrap/>
            <w:hideMark/>
          </w:tcPr>
          <w:p w14:paraId="797772A7"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2</w:t>
            </w:r>
          </w:p>
        </w:tc>
        <w:tc>
          <w:tcPr>
            <w:tcW w:w="0" w:type="auto"/>
            <w:tcBorders>
              <w:top w:val="nil"/>
              <w:left w:val="nil"/>
              <w:bottom w:val="single" w:sz="4" w:space="0" w:color="auto"/>
              <w:right w:val="single" w:sz="4" w:space="0" w:color="auto"/>
            </w:tcBorders>
            <w:hideMark/>
          </w:tcPr>
          <w:p w14:paraId="7676676D" w14:textId="4443C0C1"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Poslovne in upravne stavbe</w:t>
            </w:r>
          </w:p>
        </w:tc>
        <w:tc>
          <w:tcPr>
            <w:tcW w:w="0" w:type="auto"/>
            <w:tcBorders>
              <w:top w:val="nil"/>
              <w:left w:val="nil"/>
              <w:bottom w:val="single" w:sz="4" w:space="0" w:color="auto"/>
              <w:right w:val="single" w:sz="4" w:space="0" w:color="auto"/>
            </w:tcBorders>
            <w:noWrap/>
            <w:hideMark/>
          </w:tcPr>
          <w:p w14:paraId="376ABD0E" w14:textId="4B553774"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14E390B0" w14:textId="0CA393A4" w:rsidR="001E4009" w:rsidRPr="00F2223D" w:rsidRDefault="001E4009" w:rsidP="001E4009">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nil"/>
              <w:left w:val="nil"/>
              <w:bottom w:val="single" w:sz="4" w:space="0" w:color="auto"/>
              <w:right w:val="single" w:sz="4" w:space="0" w:color="auto"/>
            </w:tcBorders>
            <w:noWrap/>
            <w:hideMark/>
          </w:tcPr>
          <w:p w14:paraId="7932782A" w14:textId="5D557E0A"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3687E3D0"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0BC7A4B6"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12301</w:t>
            </w:r>
          </w:p>
        </w:tc>
        <w:tc>
          <w:tcPr>
            <w:tcW w:w="0" w:type="auto"/>
            <w:tcBorders>
              <w:top w:val="nil"/>
              <w:left w:val="nil"/>
              <w:bottom w:val="single" w:sz="4" w:space="0" w:color="auto"/>
              <w:right w:val="single" w:sz="4" w:space="0" w:color="auto"/>
            </w:tcBorders>
            <w:noWrap/>
            <w:hideMark/>
          </w:tcPr>
          <w:p w14:paraId="05069158"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3</w:t>
            </w:r>
          </w:p>
        </w:tc>
        <w:tc>
          <w:tcPr>
            <w:tcW w:w="0" w:type="auto"/>
            <w:tcBorders>
              <w:top w:val="nil"/>
              <w:left w:val="nil"/>
              <w:bottom w:val="single" w:sz="4" w:space="0" w:color="auto"/>
              <w:right w:val="single" w:sz="4" w:space="0" w:color="auto"/>
            </w:tcBorders>
            <w:hideMark/>
          </w:tcPr>
          <w:p w14:paraId="68028B6C"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Trgovske stavbe</w:t>
            </w:r>
          </w:p>
        </w:tc>
        <w:tc>
          <w:tcPr>
            <w:tcW w:w="0" w:type="auto"/>
            <w:tcBorders>
              <w:top w:val="nil"/>
              <w:left w:val="nil"/>
              <w:bottom w:val="single" w:sz="4" w:space="0" w:color="auto"/>
              <w:right w:val="single" w:sz="4" w:space="0" w:color="auto"/>
            </w:tcBorders>
            <w:noWrap/>
            <w:hideMark/>
          </w:tcPr>
          <w:p w14:paraId="44AB9FC0" w14:textId="7CEA0600"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071C69B6" w14:textId="2EAA2D48"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c>
          <w:tcPr>
            <w:tcW w:w="0" w:type="auto"/>
            <w:tcBorders>
              <w:top w:val="nil"/>
              <w:left w:val="nil"/>
              <w:bottom w:val="single" w:sz="4" w:space="0" w:color="auto"/>
              <w:right w:val="single" w:sz="4" w:space="0" w:color="auto"/>
            </w:tcBorders>
            <w:noWrap/>
            <w:hideMark/>
          </w:tcPr>
          <w:p w14:paraId="6810203D" w14:textId="4AC9A2BC"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AC4560" w14:paraId="14B84EFF" w14:textId="77777777" w:rsidTr="00117C5C">
        <w:trPr>
          <w:trHeight w:val="300"/>
        </w:trPr>
        <w:tc>
          <w:tcPr>
            <w:tcW w:w="0" w:type="auto"/>
            <w:tcBorders>
              <w:top w:val="nil"/>
              <w:left w:val="single" w:sz="4" w:space="0" w:color="auto"/>
              <w:bottom w:val="single" w:sz="4" w:space="0" w:color="auto"/>
              <w:right w:val="single" w:sz="4" w:space="0" w:color="auto"/>
            </w:tcBorders>
            <w:noWrap/>
          </w:tcPr>
          <w:p w14:paraId="18296A4C" w14:textId="6C376F08" w:rsidR="001E4009" w:rsidRPr="00AC4560" w:rsidRDefault="001E4009" w:rsidP="001E4009">
            <w:pPr>
              <w:spacing w:after="0" w:line="240" w:lineRule="auto"/>
              <w:rPr>
                <w:rFonts w:ascii="Arial" w:eastAsia="Times New Roman" w:hAnsi="Arial" w:cs="Arial"/>
                <w:color w:val="000000"/>
                <w:lang w:eastAsia="sl-SI"/>
              </w:rPr>
            </w:pPr>
            <w:r w:rsidRPr="00AC4560">
              <w:rPr>
                <w:rFonts w:ascii="Arial" w:eastAsia="Times New Roman" w:hAnsi="Arial" w:cs="Arial"/>
                <w:color w:val="000000"/>
                <w:lang w:eastAsia="sl-SI"/>
              </w:rPr>
              <w:t>12302</w:t>
            </w:r>
          </w:p>
        </w:tc>
        <w:tc>
          <w:tcPr>
            <w:tcW w:w="0" w:type="auto"/>
            <w:tcBorders>
              <w:top w:val="nil"/>
              <w:left w:val="nil"/>
              <w:bottom w:val="single" w:sz="4" w:space="0" w:color="auto"/>
              <w:right w:val="single" w:sz="4" w:space="0" w:color="auto"/>
            </w:tcBorders>
            <w:noWrap/>
          </w:tcPr>
          <w:p w14:paraId="07DFA886" w14:textId="25AB75ED"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4</w:t>
            </w:r>
          </w:p>
        </w:tc>
        <w:tc>
          <w:tcPr>
            <w:tcW w:w="0" w:type="auto"/>
            <w:tcBorders>
              <w:top w:val="nil"/>
              <w:left w:val="nil"/>
              <w:bottom w:val="single" w:sz="4" w:space="0" w:color="auto"/>
              <w:right w:val="single" w:sz="4" w:space="0" w:color="auto"/>
            </w:tcBorders>
          </w:tcPr>
          <w:p w14:paraId="2A50D806" w14:textId="3DD7CDDA" w:rsidR="001E4009" w:rsidRPr="00AC4560" w:rsidRDefault="001E4009" w:rsidP="001E4009">
            <w:pPr>
              <w:spacing w:after="0" w:line="240" w:lineRule="auto"/>
              <w:rPr>
                <w:rFonts w:ascii="Arial" w:eastAsia="Times New Roman" w:hAnsi="Arial" w:cs="Arial"/>
                <w:color w:val="000000"/>
                <w:lang w:eastAsia="sl-SI"/>
              </w:rPr>
            </w:pPr>
            <w:r w:rsidRPr="00AC4560">
              <w:rPr>
                <w:rFonts w:ascii="Arial" w:eastAsia="Times New Roman" w:hAnsi="Arial" w:cs="Arial"/>
                <w:color w:val="000000"/>
                <w:lang w:eastAsia="sl-SI"/>
              </w:rPr>
              <w:t>Sejemske dvorane, razstavišča</w:t>
            </w:r>
          </w:p>
        </w:tc>
        <w:tc>
          <w:tcPr>
            <w:tcW w:w="0" w:type="auto"/>
            <w:tcBorders>
              <w:top w:val="nil"/>
              <w:left w:val="nil"/>
              <w:bottom w:val="single" w:sz="4" w:space="0" w:color="auto"/>
              <w:right w:val="single" w:sz="4" w:space="0" w:color="auto"/>
            </w:tcBorders>
            <w:noWrap/>
          </w:tcPr>
          <w:p w14:paraId="7A7C329F" w14:textId="05F4EBCB" w:rsidR="001E4009" w:rsidRPr="00AC4560"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09AEF2CE" w14:textId="31C69DAB" w:rsidR="001E4009" w:rsidRPr="00AC4560"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17A571D3" w14:textId="05FF1FEF" w:rsidR="001E4009" w:rsidRPr="00AC4560" w:rsidRDefault="001E4009" w:rsidP="001E4009">
            <w:pPr>
              <w:spacing w:after="0" w:line="240" w:lineRule="auto"/>
              <w:jc w:val="center"/>
              <w:rPr>
                <w:rFonts w:ascii="Arial" w:eastAsia="Times New Roman" w:hAnsi="Arial" w:cs="Arial"/>
                <w:color w:val="000000"/>
                <w:lang w:eastAsia="sl-SI"/>
              </w:rPr>
            </w:pPr>
            <w:r w:rsidRPr="00AB58AF">
              <w:rPr>
                <w:rFonts w:ascii="Arial" w:eastAsia="Times New Roman" w:hAnsi="Arial" w:cs="Arial"/>
                <w:lang w:eastAsia="sl-SI"/>
              </w:rPr>
              <w:t>pp</w:t>
            </w:r>
          </w:p>
        </w:tc>
      </w:tr>
      <w:tr w:rsidR="001E4009" w:rsidRPr="00F2223D" w14:paraId="7D77F390"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163B7908"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12303</w:t>
            </w:r>
          </w:p>
        </w:tc>
        <w:tc>
          <w:tcPr>
            <w:tcW w:w="0" w:type="auto"/>
            <w:tcBorders>
              <w:top w:val="nil"/>
              <w:left w:val="nil"/>
              <w:bottom w:val="single" w:sz="4" w:space="0" w:color="auto"/>
              <w:right w:val="single" w:sz="4" w:space="0" w:color="auto"/>
            </w:tcBorders>
            <w:noWrap/>
            <w:hideMark/>
          </w:tcPr>
          <w:p w14:paraId="029EF2EA"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5</w:t>
            </w:r>
          </w:p>
        </w:tc>
        <w:tc>
          <w:tcPr>
            <w:tcW w:w="0" w:type="auto"/>
            <w:tcBorders>
              <w:top w:val="nil"/>
              <w:left w:val="nil"/>
              <w:bottom w:val="single" w:sz="4" w:space="0" w:color="auto"/>
              <w:right w:val="single" w:sz="4" w:space="0" w:color="auto"/>
            </w:tcBorders>
            <w:hideMark/>
          </w:tcPr>
          <w:p w14:paraId="26D9A7AB" w14:textId="0B42CB2B"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Oskrbne postaje</w:t>
            </w:r>
          </w:p>
        </w:tc>
        <w:tc>
          <w:tcPr>
            <w:tcW w:w="0" w:type="auto"/>
            <w:tcBorders>
              <w:top w:val="nil"/>
              <w:left w:val="nil"/>
              <w:bottom w:val="single" w:sz="4" w:space="0" w:color="auto"/>
              <w:right w:val="single" w:sz="4" w:space="0" w:color="auto"/>
            </w:tcBorders>
            <w:noWrap/>
            <w:hideMark/>
          </w:tcPr>
          <w:p w14:paraId="0702087E" w14:textId="5F858683"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740C8B2F" w14:textId="5B00984E"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04479DF" w14:textId="66454632"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B377FB" w14:paraId="18E87366"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7DC7CABA" w14:textId="77777777" w:rsidR="001E4009" w:rsidRPr="00117C5C" w:rsidRDefault="001E4009" w:rsidP="001E4009">
            <w:pPr>
              <w:spacing w:after="0" w:line="240" w:lineRule="auto"/>
              <w:rPr>
                <w:rFonts w:ascii="Arial" w:eastAsia="Times New Roman" w:hAnsi="Arial" w:cs="Arial"/>
                <w:color w:val="000000"/>
                <w:lang w:eastAsia="sl-SI"/>
              </w:rPr>
            </w:pPr>
            <w:r w:rsidRPr="00117C5C">
              <w:rPr>
                <w:rFonts w:ascii="Arial" w:eastAsia="Times New Roman" w:hAnsi="Arial" w:cs="Arial"/>
                <w:color w:val="000000"/>
                <w:lang w:eastAsia="sl-SI"/>
              </w:rPr>
              <w:t>12304</w:t>
            </w:r>
          </w:p>
        </w:tc>
        <w:tc>
          <w:tcPr>
            <w:tcW w:w="0" w:type="auto"/>
            <w:tcBorders>
              <w:top w:val="nil"/>
              <w:left w:val="nil"/>
              <w:bottom w:val="single" w:sz="4" w:space="0" w:color="auto"/>
              <w:right w:val="single" w:sz="4" w:space="0" w:color="auto"/>
            </w:tcBorders>
            <w:noWrap/>
            <w:hideMark/>
          </w:tcPr>
          <w:p w14:paraId="74B945AA"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6</w:t>
            </w:r>
          </w:p>
        </w:tc>
        <w:tc>
          <w:tcPr>
            <w:tcW w:w="0" w:type="auto"/>
            <w:tcBorders>
              <w:top w:val="nil"/>
              <w:left w:val="nil"/>
              <w:bottom w:val="single" w:sz="4" w:space="0" w:color="auto"/>
              <w:right w:val="single" w:sz="4" w:space="0" w:color="auto"/>
            </w:tcBorders>
            <w:hideMark/>
          </w:tcPr>
          <w:p w14:paraId="02B293F5" w14:textId="57C94077" w:rsidR="001E4009" w:rsidRPr="00117C5C" w:rsidRDefault="001E4009" w:rsidP="001E4009">
            <w:pPr>
              <w:spacing w:after="0" w:line="240" w:lineRule="auto"/>
              <w:rPr>
                <w:rFonts w:ascii="Arial" w:eastAsia="Times New Roman" w:hAnsi="Arial" w:cs="Arial"/>
                <w:color w:val="000000"/>
                <w:lang w:eastAsia="sl-SI"/>
              </w:rPr>
            </w:pPr>
            <w:r w:rsidRPr="00117C5C">
              <w:rPr>
                <w:rFonts w:ascii="Arial" w:eastAsia="Times New Roman" w:hAnsi="Arial" w:cs="Arial"/>
                <w:color w:val="000000"/>
                <w:lang w:eastAsia="sl-SI"/>
              </w:rPr>
              <w:t>Stavbe za storitvene dejavnosti</w:t>
            </w:r>
          </w:p>
        </w:tc>
        <w:tc>
          <w:tcPr>
            <w:tcW w:w="0" w:type="auto"/>
            <w:tcBorders>
              <w:top w:val="nil"/>
              <w:left w:val="nil"/>
              <w:bottom w:val="single" w:sz="4" w:space="0" w:color="auto"/>
              <w:right w:val="single" w:sz="4" w:space="0" w:color="auto"/>
            </w:tcBorders>
            <w:noWrap/>
            <w:hideMark/>
          </w:tcPr>
          <w:p w14:paraId="17E2C199" w14:textId="22E8F6A6" w:rsidR="001E4009" w:rsidRPr="00117C5C"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7129C8C6" w14:textId="7D5829BF" w:rsidR="001E4009" w:rsidRPr="00117C5C"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pd</w:t>
            </w:r>
            <w:r w:rsidRPr="00AB58AF">
              <w:rPr>
                <w:rFonts w:ascii="Arial" w:hAnsi="Arial" w:cs="Arial"/>
                <w:color w:val="000000"/>
                <w:vertAlign w:val="superscript"/>
              </w:rPr>
              <w:t>20</w:t>
            </w:r>
          </w:p>
        </w:tc>
        <w:tc>
          <w:tcPr>
            <w:tcW w:w="0" w:type="auto"/>
            <w:tcBorders>
              <w:top w:val="nil"/>
              <w:left w:val="nil"/>
              <w:bottom w:val="single" w:sz="4" w:space="0" w:color="auto"/>
              <w:right w:val="single" w:sz="4" w:space="0" w:color="auto"/>
            </w:tcBorders>
            <w:noWrap/>
            <w:hideMark/>
          </w:tcPr>
          <w:p w14:paraId="6B083BA1" w14:textId="3CAD19F2" w:rsidR="001E4009" w:rsidRPr="00117C5C"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3C05F4F8" w14:textId="77777777" w:rsidTr="00117C5C">
        <w:trPr>
          <w:trHeight w:val="300"/>
        </w:trPr>
        <w:tc>
          <w:tcPr>
            <w:tcW w:w="0" w:type="auto"/>
            <w:tcBorders>
              <w:top w:val="nil"/>
              <w:left w:val="single" w:sz="4" w:space="0" w:color="auto"/>
              <w:bottom w:val="single" w:sz="4" w:space="0" w:color="auto"/>
              <w:right w:val="single" w:sz="4" w:space="0" w:color="auto"/>
            </w:tcBorders>
            <w:noWrap/>
          </w:tcPr>
          <w:p w14:paraId="2A2AB564" w14:textId="7BFD247F" w:rsidR="001E4009" w:rsidRPr="0071016C" w:rsidRDefault="001E4009" w:rsidP="001E4009">
            <w:pPr>
              <w:spacing w:after="0" w:line="240" w:lineRule="auto"/>
              <w:rPr>
                <w:rFonts w:ascii="Arial" w:eastAsia="Times New Roman" w:hAnsi="Arial" w:cs="Arial"/>
                <w:color w:val="000000"/>
                <w:lang w:eastAsia="sl-SI"/>
              </w:rPr>
            </w:pPr>
            <w:r w:rsidRPr="0071016C">
              <w:rPr>
                <w:rFonts w:ascii="Arial" w:eastAsia="Times New Roman" w:hAnsi="Arial" w:cs="Arial"/>
                <w:color w:val="000000"/>
                <w:lang w:eastAsia="sl-SI"/>
              </w:rPr>
              <w:t>1241</w:t>
            </w:r>
          </w:p>
        </w:tc>
        <w:tc>
          <w:tcPr>
            <w:tcW w:w="0" w:type="auto"/>
            <w:tcBorders>
              <w:top w:val="nil"/>
              <w:left w:val="nil"/>
              <w:bottom w:val="single" w:sz="4" w:space="0" w:color="auto"/>
              <w:right w:val="single" w:sz="4" w:space="0" w:color="auto"/>
            </w:tcBorders>
            <w:noWrap/>
          </w:tcPr>
          <w:p w14:paraId="437D8A6E" w14:textId="396E0E6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7</w:t>
            </w:r>
          </w:p>
        </w:tc>
        <w:tc>
          <w:tcPr>
            <w:tcW w:w="0" w:type="auto"/>
            <w:tcBorders>
              <w:top w:val="nil"/>
              <w:left w:val="nil"/>
              <w:bottom w:val="single" w:sz="4" w:space="0" w:color="auto"/>
              <w:right w:val="single" w:sz="4" w:space="0" w:color="auto"/>
            </w:tcBorders>
          </w:tcPr>
          <w:p w14:paraId="42347447" w14:textId="4E2B5F68" w:rsidR="001E4009" w:rsidRPr="0071016C" w:rsidRDefault="001E4009" w:rsidP="001E4009">
            <w:pPr>
              <w:spacing w:after="0" w:line="240" w:lineRule="auto"/>
              <w:rPr>
                <w:rFonts w:ascii="Arial" w:eastAsia="Times New Roman" w:hAnsi="Arial" w:cs="Arial"/>
                <w:color w:val="000000"/>
                <w:lang w:eastAsia="sl-SI"/>
              </w:rPr>
            </w:pPr>
            <w:r w:rsidRPr="0071016C">
              <w:rPr>
                <w:rFonts w:ascii="Arial" w:eastAsia="Times New Roman" w:hAnsi="Arial" w:cs="Arial"/>
                <w:color w:val="000000"/>
                <w:lang w:eastAsia="sl-SI"/>
              </w:rPr>
              <w:t>Postajna poslopja, terminali, stavbe za izvajanje komunikacij ter z njimi povezane stavbe</w:t>
            </w:r>
          </w:p>
        </w:tc>
        <w:tc>
          <w:tcPr>
            <w:tcW w:w="0" w:type="auto"/>
            <w:tcBorders>
              <w:top w:val="nil"/>
              <w:left w:val="nil"/>
              <w:bottom w:val="single" w:sz="4" w:space="0" w:color="auto"/>
              <w:right w:val="single" w:sz="4" w:space="0" w:color="auto"/>
            </w:tcBorders>
            <w:noWrap/>
          </w:tcPr>
          <w:p w14:paraId="715DAB38" w14:textId="192F536D"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317E84F9" w14:textId="69A5C073"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5DC00139" w14:textId="7FBD4CED" w:rsidR="001E4009" w:rsidRPr="00F11181" w:rsidRDefault="001E4009" w:rsidP="001E4009">
            <w:pPr>
              <w:spacing w:after="0" w:line="240" w:lineRule="auto"/>
              <w:jc w:val="center"/>
              <w:rPr>
                <w:rFonts w:ascii="Arial" w:eastAsia="Times New Roman" w:hAnsi="Arial" w:cs="Arial"/>
                <w:color w:val="000000"/>
                <w:lang w:eastAsia="sl-SI"/>
              </w:rPr>
            </w:pPr>
            <w:r w:rsidRPr="00E5303F">
              <w:rPr>
                <w:rFonts w:ascii="Arial" w:hAnsi="Arial" w:cs="Arial"/>
                <w:color w:val="000000"/>
              </w:rPr>
              <w:t>pd</w:t>
            </w:r>
            <w:r w:rsidRPr="00E5303F">
              <w:rPr>
                <w:rFonts w:ascii="Arial" w:hAnsi="Arial" w:cs="Arial"/>
                <w:color w:val="000000"/>
                <w:vertAlign w:val="superscript"/>
              </w:rPr>
              <w:t>21</w:t>
            </w:r>
          </w:p>
        </w:tc>
      </w:tr>
      <w:tr w:rsidR="001E4009" w:rsidRPr="00F2223D" w14:paraId="77E5D408"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289FDDD5"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1242</w:t>
            </w:r>
          </w:p>
        </w:tc>
        <w:tc>
          <w:tcPr>
            <w:tcW w:w="0" w:type="auto"/>
            <w:tcBorders>
              <w:top w:val="nil"/>
              <w:left w:val="nil"/>
              <w:bottom w:val="single" w:sz="4" w:space="0" w:color="auto"/>
              <w:right w:val="single" w:sz="4" w:space="0" w:color="auto"/>
            </w:tcBorders>
            <w:noWrap/>
            <w:hideMark/>
          </w:tcPr>
          <w:p w14:paraId="180DFCB0"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8</w:t>
            </w:r>
          </w:p>
        </w:tc>
        <w:tc>
          <w:tcPr>
            <w:tcW w:w="0" w:type="auto"/>
            <w:tcBorders>
              <w:top w:val="nil"/>
              <w:left w:val="nil"/>
              <w:bottom w:val="single" w:sz="4" w:space="0" w:color="auto"/>
              <w:right w:val="single" w:sz="4" w:space="0" w:color="auto"/>
            </w:tcBorders>
            <w:hideMark/>
          </w:tcPr>
          <w:p w14:paraId="6BA3AA47"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Garažne stavbe</w:t>
            </w:r>
          </w:p>
        </w:tc>
        <w:tc>
          <w:tcPr>
            <w:tcW w:w="0" w:type="auto"/>
            <w:tcBorders>
              <w:top w:val="nil"/>
              <w:left w:val="nil"/>
              <w:bottom w:val="single" w:sz="4" w:space="0" w:color="auto"/>
              <w:right w:val="single" w:sz="4" w:space="0" w:color="auto"/>
            </w:tcBorders>
            <w:noWrap/>
            <w:hideMark/>
          </w:tcPr>
          <w:p w14:paraId="00C8446E" w14:textId="709135C5"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1DF5F353" w14:textId="660ED852"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pd</w:t>
            </w:r>
            <w:r w:rsidRPr="00AB58AF">
              <w:rPr>
                <w:rFonts w:ascii="Arial" w:hAnsi="Arial" w:cs="Arial"/>
                <w:color w:val="000000"/>
                <w:vertAlign w:val="superscript"/>
              </w:rPr>
              <w:t>12</w:t>
            </w:r>
          </w:p>
        </w:tc>
        <w:tc>
          <w:tcPr>
            <w:tcW w:w="0" w:type="auto"/>
            <w:tcBorders>
              <w:top w:val="nil"/>
              <w:left w:val="nil"/>
              <w:bottom w:val="single" w:sz="4" w:space="0" w:color="auto"/>
              <w:right w:val="single" w:sz="4" w:space="0" w:color="auto"/>
            </w:tcBorders>
            <w:noWrap/>
            <w:hideMark/>
          </w:tcPr>
          <w:p w14:paraId="7F8475F1" w14:textId="7002455A" w:rsidR="001E4009" w:rsidRPr="00F2223D" w:rsidRDefault="001E4009" w:rsidP="001E4009">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1E4009" w:rsidRPr="00F2223D" w14:paraId="37748791"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47043563"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1251</w:t>
            </w:r>
          </w:p>
        </w:tc>
        <w:tc>
          <w:tcPr>
            <w:tcW w:w="0" w:type="auto"/>
            <w:tcBorders>
              <w:top w:val="nil"/>
              <w:left w:val="nil"/>
              <w:bottom w:val="single" w:sz="4" w:space="0" w:color="auto"/>
              <w:right w:val="single" w:sz="4" w:space="0" w:color="auto"/>
            </w:tcBorders>
            <w:noWrap/>
            <w:hideMark/>
          </w:tcPr>
          <w:p w14:paraId="0780E1D2"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9</w:t>
            </w:r>
          </w:p>
        </w:tc>
        <w:tc>
          <w:tcPr>
            <w:tcW w:w="0" w:type="auto"/>
            <w:tcBorders>
              <w:top w:val="nil"/>
              <w:left w:val="nil"/>
              <w:bottom w:val="single" w:sz="4" w:space="0" w:color="auto"/>
              <w:right w:val="single" w:sz="4" w:space="0" w:color="auto"/>
            </w:tcBorders>
            <w:hideMark/>
          </w:tcPr>
          <w:p w14:paraId="7663FA5F"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Industrijske stavbe</w:t>
            </w:r>
          </w:p>
        </w:tc>
        <w:tc>
          <w:tcPr>
            <w:tcW w:w="0" w:type="auto"/>
            <w:tcBorders>
              <w:top w:val="nil"/>
              <w:left w:val="nil"/>
              <w:bottom w:val="single" w:sz="4" w:space="0" w:color="auto"/>
              <w:right w:val="single" w:sz="4" w:space="0" w:color="auto"/>
            </w:tcBorders>
            <w:noWrap/>
            <w:hideMark/>
          </w:tcPr>
          <w:p w14:paraId="7488FA7B" w14:textId="7B516956"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45FE3725" w14:textId="0F0F7618"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44966706" w14:textId="22CE8EBC"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29D47ADE"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0C818F42"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1252</w:t>
            </w:r>
          </w:p>
        </w:tc>
        <w:tc>
          <w:tcPr>
            <w:tcW w:w="0" w:type="auto"/>
            <w:tcBorders>
              <w:top w:val="nil"/>
              <w:left w:val="nil"/>
              <w:bottom w:val="single" w:sz="4" w:space="0" w:color="auto"/>
              <w:right w:val="single" w:sz="4" w:space="0" w:color="auto"/>
            </w:tcBorders>
            <w:noWrap/>
            <w:hideMark/>
          </w:tcPr>
          <w:p w14:paraId="616198B0"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w:t>
            </w:r>
          </w:p>
        </w:tc>
        <w:tc>
          <w:tcPr>
            <w:tcW w:w="0" w:type="auto"/>
            <w:tcBorders>
              <w:top w:val="nil"/>
              <w:left w:val="nil"/>
              <w:bottom w:val="single" w:sz="4" w:space="0" w:color="auto"/>
              <w:right w:val="single" w:sz="4" w:space="0" w:color="auto"/>
            </w:tcBorders>
            <w:hideMark/>
          </w:tcPr>
          <w:p w14:paraId="782B7D3D" w14:textId="44281D4B"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Rezervoarji, silosi in skladiščne stavbe, razen silosov in skladišč nenevarnih snovi, rezervoarjev za zemeljski plin</w:t>
            </w:r>
            <w:r>
              <w:rPr>
                <w:rFonts w:ascii="Arial" w:eastAsia="Times New Roman" w:hAnsi="Arial" w:cs="Arial"/>
                <w:color w:val="000000"/>
                <w:lang w:eastAsia="sl-SI"/>
              </w:rPr>
              <w:t>,</w:t>
            </w:r>
            <w:r w:rsidRPr="00F2223D">
              <w:rPr>
                <w:rFonts w:ascii="Arial" w:eastAsia="Times New Roman" w:hAnsi="Arial" w:cs="Arial"/>
                <w:color w:val="000000"/>
                <w:lang w:eastAsia="sl-SI"/>
              </w:rPr>
              <w:t xml:space="preserve"> nepretočn</w:t>
            </w:r>
            <w:r>
              <w:rPr>
                <w:rFonts w:ascii="Arial" w:eastAsia="Times New Roman" w:hAnsi="Arial" w:cs="Arial"/>
                <w:color w:val="000000"/>
                <w:lang w:eastAsia="sl-SI"/>
              </w:rPr>
              <w:t>ih</w:t>
            </w:r>
            <w:r w:rsidRPr="00F2223D">
              <w:rPr>
                <w:rFonts w:ascii="Arial" w:eastAsia="Times New Roman" w:hAnsi="Arial" w:cs="Arial"/>
                <w:color w:val="000000"/>
                <w:lang w:eastAsia="sl-SI"/>
              </w:rPr>
              <w:t xml:space="preserve"> greznic</w:t>
            </w:r>
            <w:r>
              <w:rPr>
                <w:rFonts w:ascii="Arial" w:eastAsia="Times New Roman" w:hAnsi="Arial" w:cs="Arial"/>
                <w:color w:val="000000"/>
                <w:lang w:eastAsia="sl-SI"/>
              </w:rPr>
              <w:t xml:space="preserve"> </w:t>
            </w:r>
            <w:r w:rsidRPr="00ED5700">
              <w:rPr>
                <w:rFonts w:ascii="Arial" w:eastAsia="Times New Roman" w:hAnsi="Arial" w:cs="Arial"/>
                <w:color w:val="000000"/>
                <w:lang w:eastAsia="sl-SI"/>
              </w:rPr>
              <w:t xml:space="preserve">ter rezervoarjev in cistern za vodo  </w:t>
            </w:r>
          </w:p>
        </w:tc>
        <w:tc>
          <w:tcPr>
            <w:tcW w:w="0" w:type="auto"/>
            <w:tcBorders>
              <w:top w:val="nil"/>
              <w:left w:val="nil"/>
              <w:bottom w:val="single" w:sz="4" w:space="0" w:color="auto"/>
              <w:right w:val="single" w:sz="4" w:space="0" w:color="auto"/>
            </w:tcBorders>
            <w:noWrap/>
            <w:hideMark/>
          </w:tcPr>
          <w:p w14:paraId="37707D2E" w14:textId="517CA371"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717F1677" w14:textId="7F5C030B"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338DBB62" w14:textId="488B47BD"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1304C83D"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577A5776"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nil"/>
              <w:right w:val="nil"/>
            </w:tcBorders>
            <w:shd w:val="clear" w:color="000000" w:fill="FFFFFF"/>
            <w:noWrap/>
            <w:hideMark/>
          </w:tcPr>
          <w:p w14:paraId="0B7A2848"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 a</w:t>
            </w:r>
          </w:p>
        </w:tc>
        <w:tc>
          <w:tcPr>
            <w:tcW w:w="0" w:type="auto"/>
            <w:tcBorders>
              <w:top w:val="nil"/>
              <w:left w:val="single" w:sz="4" w:space="0" w:color="auto"/>
              <w:bottom w:val="single" w:sz="4" w:space="0" w:color="auto"/>
              <w:right w:val="single" w:sz="4" w:space="0" w:color="auto"/>
            </w:tcBorders>
            <w:hideMark/>
          </w:tcPr>
          <w:p w14:paraId="68680089"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Silosi in skladišča nenevarnih snovi</w:t>
            </w:r>
          </w:p>
        </w:tc>
        <w:tc>
          <w:tcPr>
            <w:tcW w:w="0" w:type="auto"/>
            <w:tcBorders>
              <w:top w:val="nil"/>
              <w:left w:val="nil"/>
              <w:bottom w:val="single" w:sz="4" w:space="0" w:color="auto"/>
              <w:right w:val="single" w:sz="4" w:space="0" w:color="auto"/>
            </w:tcBorders>
            <w:noWrap/>
            <w:hideMark/>
          </w:tcPr>
          <w:p w14:paraId="78E97250" w14:textId="55323464"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ED37281" w14:textId="5663F98F"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00DC9A0E" w14:textId="7A8D36C0" w:rsidR="001E4009" w:rsidRPr="00F2223D" w:rsidRDefault="001E4009" w:rsidP="001E4009">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1E4009" w:rsidRPr="00F2223D" w14:paraId="1AA65BED"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39828645"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5F65C671"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 b</w:t>
            </w:r>
          </w:p>
        </w:tc>
        <w:tc>
          <w:tcPr>
            <w:tcW w:w="0" w:type="auto"/>
            <w:tcBorders>
              <w:top w:val="nil"/>
              <w:left w:val="nil"/>
              <w:bottom w:val="single" w:sz="4" w:space="0" w:color="auto"/>
              <w:right w:val="single" w:sz="4" w:space="0" w:color="auto"/>
            </w:tcBorders>
            <w:hideMark/>
          </w:tcPr>
          <w:p w14:paraId="5E7AB637"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Rezervoarji za zemeljski plin</w:t>
            </w:r>
          </w:p>
        </w:tc>
        <w:tc>
          <w:tcPr>
            <w:tcW w:w="0" w:type="auto"/>
            <w:tcBorders>
              <w:top w:val="nil"/>
              <w:left w:val="nil"/>
              <w:bottom w:val="single" w:sz="4" w:space="0" w:color="auto"/>
              <w:right w:val="single" w:sz="4" w:space="0" w:color="auto"/>
            </w:tcBorders>
            <w:noWrap/>
            <w:hideMark/>
          </w:tcPr>
          <w:p w14:paraId="24AD3BAA" w14:textId="6D0C3F68"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4D6C0E0" w14:textId="5B661DA4"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5DB21C3A" w14:textId="5319AEC5"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pip</w:t>
            </w:r>
          </w:p>
        </w:tc>
      </w:tr>
      <w:tr w:rsidR="001E4009" w:rsidRPr="00F2223D" w14:paraId="17E4B271" w14:textId="77777777" w:rsidTr="00117C5C">
        <w:trPr>
          <w:trHeight w:val="300"/>
        </w:trPr>
        <w:tc>
          <w:tcPr>
            <w:tcW w:w="0" w:type="auto"/>
            <w:tcBorders>
              <w:top w:val="nil"/>
              <w:left w:val="single" w:sz="4" w:space="0" w:color="auto"/>
              <w:bottom w:val="single" w:sz="4" w:space="0" w:color="auto"/>
              <w:right w:val="single" w:sz="4" w:space="0" w:color="auto"/>
            </w:tcBorders>
            <w:noWrap/>
          </w:tcPr>
          <w:p w14:paraId="3B5D332B" w14:textId="77777777" w:rsidR="001E4009" w:rsidRPr="00F2223D" w:rsidRDefault="001E4009" w:rsidP="001E4009">
            <w:pPr>
              <w:spacing w:after="0" w:line="240" w:lineRule="auto"/>
              <w:rPr>
                <w:rFonts w:ascii="Arial" w:eastAsia="Times New Roman" w:hAnsi="Arial" w:cs="Arial"/>
                <w:color w:val="000000"/>
                <w:lang w:eastAsia="sl-SI"/>
              </w:rPr>
            </w:pPr>
          </w:p>
        </w:tc>
        <w:tc>
          <w:tcPr>
            <w:tcW w:w="0" w:type="auto"/>
            <w:tcBorders>
              <w:top w:val="single" w:sz="4" w:space="0" w:color="auto"/>
              <w:left w:val="nil"/>
              <w:bottom w:val="single" w:sz="4" w:space="0" w:color="auto"/>
              <w:right w:val="single" w:sz="4" w:space="0" w:color="auto"/>
            </w:tcBorders>
            <w:noWrap/>
          </w:tcPr>
          <w:p w14:paraId="0180BA0A" w14:textId="079D864F"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 c</w:t>
            </w:r>
          </w:p>
        </w:tc>
        <w:tc>
          <w:tcPr>
            <w:tcW w:w="0" w:type="auto"/>
            <w:tcBorders>
              <w:top w:val="nil"/>
              <w:left w:val="nil"/>
              <w:bottom w:val="single" w:sz="4" w:space="0" w:color="auto"/>
              <w:right w:val="single" w:sz="4" w:space="0" w:color="auto"/>
            </w:tcBorders>
          </w:tcPr>
          <w:p w14:paraId="426DB4B3" w14:textId="58E34953"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Nepretočna greznica</w:t>
            </w:r>
          </w:p>
        </w:tc>
        <w:tc>
          <w:tcPr>
            <w:tcW w:w="0" w:type="auto"/>
            <w:tcBorders>
              <w:top w:val="nil"/>
              <w:left w:val="nil"/>
              <w:bottom w:val="single" w:sz="4" w:space="0" w:color="auto"/>
              <w:right w:val="single" w:sz="4" w:space="0" w:color="auto"/>
            </w:tcBorders>
            <w:noWrap/>
          </w:tcPr>
          <w:p w14:paraId="05BA112C" w14:textId="4BE9B50E" w:rsidR="001E4009" w:rsidRPr="00117C5C"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pd</w:t>
            </w:r>
            <w:r w:rsidRPr="00AB58AF">
              <w:rPr>
                <w:rFonts w:ascii="Arial" w:hAnsi="Arial" w:cs="Arial"/>
                <w:color w:val="000000"/>
                <w:vertAlign w:val="superscript"/>
              </w:rPr>
              <w:t>11</w:t>
            </w:r>
          </w:p>
        </w:tc>
        <w:tc>
          <w:tcPr>
            <w:tcW w:w="0" w:type="auto"/>
            <w:tcBorders>
              <w:top w:val="nil"/>
              <w:left w:val="nil"/>
              <w:bottom w:val="single" w:sz="4" w:space="0" w:color="auto"/>
              <w:right w:val="single" w:sz="4" w:space="0" w:color="auto"/>
            </w:tcBorders>
            <w:noWrap/>
          </w:tcPr>
          <w:p w14:paraId="4E317144" w14:textId="56F2650C" w:rsidR="001E4009" w:rsidRPr="00117C5C"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pd</w:t>
            </w:r>
            <w:r w:rsidRPr="00AB58AF">
              <w:rPr>
                <w:rFonts w:ascii="Arial" w:hAnsi="Arial" w:cs="Arial"/>
                <w:color w:val="000000"/>
                <w:vertAlign w:val="superscript"/>
              </w:rPr>
              <w:t>11</w:t>
            </w:r>
          </w:p>
        </w:tc>
        <w:tc>
          <w:tcPr>
            <w:tcW w:w="0" w:type="auto"/>
            <w:tcBorders>
              <w:top w:val="nil"/>
              <w:left w:val="nil"/>
              <w:bottom w:val="single" w:sz="4" w:space="0" w:color="auto"/>
              <w:right w:val="single" w:sz="4" w:space="0" w:color="auto"/>
            </w:tcBorders>
            <w:noWrap/>
          </w:tcPr>
          <w:p w14:paraId="59D324F4" w14:textId="2F23DA41" w:rsidR="001E4009" w:rsidRPr="00117C5C"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r w:rsidRPr="00AB58AF">
              <w:rPr>
                <w:rFonts w:ascii="Arial" w:hAnsi="Arial" w:cs="Arial"/>
                <w:color w:val="000000"/>
                <w:vertAlign w:val="superscript"/>
              </w:rPr>
              <w:t>11</w:t>
            </w:r>
          </w:p>
        </w:tc>
      </w:tr>
      <w:tr w:rsidR="001E4009" w:rsidRPr="00574A40" w14:paraId="023954C8" w14:textId="77777777" w:rsidTr="00EF1149">
        <w:trPr>
          <w:trHeight w:val="300"/>
        </w:trPr>
        <w:tc>
          <w:tcPr>
            <w:tcW w:w="0" w:type="auto"/>
            <w:tcBorders>
              <w:top w:val="nil"/>
              <w:left w:val="single" w:sz="4" w:space="0" w:color="auto"/>
              <w:bottom w:val="single" w:sz="4" w:space="0" w:color="auto"/>
              <w:right w:val="single" w:sz="4" w:space="0" w:color="auto"/>
            </w:tcBorders>
            <w:noWrap/>
          </w:tcPr>
          <w:p w14:paraId="32DFD4EE" w14:textId="77777777" w:rsidR="001E4009" w:rsidRPr="00F57C10" w:rsidRDefault="001E4009" w:rsidP="001E4009">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4FF87A83" w14:textId="0A9552F8"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hAnsi="Arial" w:cs="Arial"/>
                <w:sz w:val="20"/>
                <w:szCs w:val="20"/>
              </w:rPr>
              <w:t>10 d</w:t>
            </w:r>
          </w:p>
        </w:tc>
        <w:tc>
          <w:tcPr>
            <w:tcW w:w="0" w:type="auto"/>
            <w:tcBorders>
              <w:top w:val="nil"/>
              <w:left w:val="nil"/>
              <w:bottom w:val="single" w:sz="4" w:space="0" w:color="auto"/>
              <w:right w:val="single" w:sz="4" w:space="0" w:color="auto"/>
            </w:tcBorders>
          </w:tcPr>
          <w:p w14:paraId="0A80DB72" w14:textId="1D9C9DAE" w:rsidR="001E4009" w:rsidRPr="00E6178B" w:rsidRDefault="001E4009" w:rsidP="001E4009">
            <w:pPr>
              <w:spacing w:after="0" w:line="240" w:lineRule="auto"/>
              <w:rPr>
                <w:rFonts w:ascii="Arial" w:eastAsia="Times New Roman" w:hAnsi="Arial" w:cs="Arial"/>
                <w:color w:val="000000"/>
                <w:lang w:eastAsia="sl-SI"/>
              </w:rPr>
            </w:pPr>
            <w:r w:rsidRPr="00C877D2">
              <w:rPr>
                <w:rFonts w:ascii="Arial" w:hAnsi="Arial" w:cs="Arial"/>
              </w:rPr>
              <w:t>Rezervoarji in cisterne za vodo</w:t>
            </w:r>
          </w:p>
        </w:tc>
        <w:tc>
          <w:tcPr>
            <w:tcW w:w="0" w:type="auto"/>
            <w:tcBorders>
              <w:top w:val="nil"/>
              <w:left w:val="nil"/>
              <w:bottom w:val="single" w:sz="4" w:space="0" w:color="auto"/>
              <w:right w:val="single" w:sz="4" w:space="0" w:color="auto"/>
            </w:tcBorders>
            <w:noWrap/>
          </w:tcPr>
          <w:p w14:paraId="0C6F4E74" w14:textId="6B00D966" w:rsidR="001E4009" w:rsidRPr="00EF1149"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252167CC" w14:textId="3268D7D8" w:rsidR="001E4009" w:rsidRPr="00EF1149" w:rsidRDefault="001E4009" w:rsidP="001E4009">
            <w:pPr>
              <w:spacing w:after="0" w:line="240" w:lineRule="auto"/>
              <w:jc w:val="center"/>
              <w:rPr>
                <w:rFonts w:ascii="Arial" w:eastAsia="Times New Roman" w:hAnsi="Arial" w:cs="Arial"/>
                <w:color w:val="000000"/>
                <w:lang w:eastAsia="sl-SI"/>
              </w:rPr>
            </w:pPr>
            <w:r w:rsidRPr="00AB58AF">
              <w:rPr>
                <w:rFonts w:ascii="Arial" w:eastAsia="Times New Roman" w:hAnsi="Arial" w:cs="Arial"/>
                <w:lang w:eastAsia="sl-SI"/>
              </w:rPr>
              <w:t>+</w:t>
            </w:r>
          </w:p>
        </w:tc>
        <w:tc>
          <w:tcPr>
            <w:tcW w:w="0" w:type="auto"/>
            <w:tcBorders>
              <w:top w:val="nil"/>
              <w:left w:val="nil"/>
              <w:bottom w:val="single" w:sz="4" w:space="0" w:color="auto"/>
              <w:right w:val="single" w:sz="4" w:space="0" w:color="auto"/>
            </w:tcBorders>
            <w:noWrap/>
          </w:tcPr>
          <w:p w14:paraId="0D97C4AB" w14:textId="149432DE" w:rsidR="001E4009" w:rsidRPr="00B377FB" w:rsidRDefault="001E4009" w:rsidP="001E4009">
            <w:pPr>
              <w:spacing w:after="0" w:line="240" w:lineRule="auto"/>
              <w:jc w:val="center"/>
              <w:rPr>
                <w:rFonts w:ascii="Arial" w:eastAsia="Times New Roman" w:hAnsi="Arial" w:cs="Arial"/>
                <w:color w:val="000000"/>
                <w:highlight w:val="yellow"/>
                <w:lang w:eastAsia="sl-SI"/>
              </w:rPr>
            </w:pPr>
            <w:r w:rsidRPr="00AB58AF">
              <w:rPr>
                <w:rFonts w:ascii="Arial" w:hAnsi="Arial" w:cs="Arial"/>
                <w:color w:val="000000"/>
              </w:rPr>
              <w:t>+</w:t>
            </w:r>
          </w:p>
        </w:tc>
      </w:tr>
      <w:tr w:rsidR="001E4009" w:rsidRPr="00F2223D" w14:paraId="0BACF314"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7B21631E"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1261</w:t>
            </w:r>
          </w:p>
        </w:tc>
        <w:tc>
          <w:tcPr>
            <w:tcW w:w="0" w:type="auto"/>
            <w:tcBorders>
              <w:top w:val="nil"/>
              <w:left w:val="nil"/>
              <w:bottom w:val="single" w:sz="4" w:space="0" w:color="auto"/>
              <w:right w:val="single" w:sz="4" w:space="0" w:color="auto"/>
            </w:tcBorders>
            <w:noWrap/>
            <w:hideMark/>
          </w:tcPr>
          <w:p w14:paraId="4AE475CD"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11</w:t>
            </w:r>
          </w:p>
        </w:tc>
        <w:tc>
          <w:tcPr>
            <w:tcW w:w="0" w:type="auto"/>
            <w:tcBorders>
              <w:top w:val="nil"/>
              <w:left w:val="nil"/>
              <w:bottom w:val="single" w:sz="4" w:space="0" w:color="auto"/>
              <w:right w:val="single" w:sz="4" w:space="0" w:color="auto"/>
            </w:tcBorders>
            <w:hideMark/>
          </w:tcPr>
          <w:p w14:paraId="398815B6"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kulturo in razvedrilo</w:t>
            </w:r>
          </w:p>
        </w:tc>
        <w:tc>
          <w:tcPr>
            <w:tcW w:w="0" w:type="auto"/>
            <w:tcBorders>
              <w:top w:val="nil"/>
              <w:left w:val="nil"/>
              <w:bottom w:val="single" w:sz="4" w:space="0" w:color="auto"/>
              <w:right w:val="single" w:sz="4" w:space="0" w:color="auto"/>
            </w:tcBorders>
            <w:noWrap/>
            <w:hideMark/>
          </w:tcPr>
          <w:p w14:paraId="34B5B199" w14:textId="5DFBBE42"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396B0330" w14:textId="3D47F99F" w:rsidR="001E4009" w:rsidRPr="00F2223D" w:rsidRDefault="001E4009" w:rsidP="001E4009">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nil"/>
              <w:left w:val="nil"/>
              <w:bottom w:val="single" w:sz="4" w:space="0" w:color="auto"/>
              <w:right w:val="single" w:sz="4" w:space="0" w:color="auto"/>
            </w:tcBorders>
            <w:noWrap/>
            <w:hideMark/>
          </w:tcPr>
          <w:p w14:paraId="596622A6" w14:textId="6E293A63"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59397BFD"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04F5F001"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1262</w:t>
            </w:r>
          </w:p>
        </w:tc>
        <w:tc>
          <w:tcPr>
            <w:tcW w:w="0" w:type="auto"/>
            <w:tcBorders>
              <w:top w:val="nil"/>
              <w:left w:val="nil"/>
              <w:bottom w:val="single" w:sz="4" w:space="0" w:color="auto"/>
              <w:right w:val="single" w:sz="4" w:space="0" w:color="auto"/>
            </w:tcBorders>
            <w:noWrap/>
            <w:hideMark/>
          </w:tcPr>
          <w:p w14:paraId="6A051081"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12</w:t>
            </w:r>
          </w:p>
        </w:tc>
        <w:tc>
          <w:tcPr>
            <w:tcW w:w="0" w:type="auto"/>
            <w:tcBorders>
              <w:top w:val="nil"/>
              <w:left w:val="nil"/>
              <w:bottom w:val="single" w:sz="4" w:space="0" w:color="auto"/>
              <w:right w:val="single" w:sz="4" w:space="0" w:color="auto"/>
            </w:tcBorders>
            <w:hideMark/>
          </w:tcPr>
          <w:p w14:paraId="5F572344" w14:textId="68F00C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Muzeji, arhivi in knjižnice</w:t>
            </w:r>
          </w:p>
        </w:tc>
        <w:tc>
          <w:tcPr>
            <w:tcW w:w="0" w:type="auto"/>
            <w:tcBorders>
              <w:top w:val="nil"/>
              <w:left w:val="nil"/>
              <w:bottom w:val="single" w:sz="4" w:space="0" w:color="auto"/>
              <w:right w:val="single" w:sz="4" w:space="0" w:color="auto"/>
            </w:tcBorders>
            <w:noWrap/>
            <w:hideMark/>
          </w:tcPr>
          <w:p w14:paraId="2CF0D1F4" w14:textId="45AF5EC9"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DB346D9" w14:textId="2BADCFBA"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51B1B811" w14:textId="0D784591"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01CEE4B3"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0D567334"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1263</w:t>
            </w:r>
          </w:p>
        </w:tc>
        <w:tc>
          <w:tcPr>
            <w:tcW w:w="0" w:type="auto"/>
            <w:tcBorders>
              <w:top w:val="nil"/>
              <w:left w:val="nil"/>
              <w:bottom w:val="single" w:sz="4" w:space="0" w:color="auto"/>
              <w:right w:val="single" w:sz="4" w:space="0" w:color="auto"/>
            </w:tcBorders>
            <w:noWrap/>
            <w:hideMark/>
          </w:tcPr>
          <w:p w14:paraId="488E40A5"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13</w:t>
            </w:r>
          </w:p>
        </w:tc>
        <w:tc>
          <w:tcPr>
            <w:tcW w:w="0" w:type="auto"/>
            <w:tcBorders>
              <w:top w:val="nil"/>
              <w:left w:val="nil"/>
              <w:bottom w:val="single" w:sz="4" w:space="0" w:color="auto"/>
              <w:right w:val="single" w:sz="4" w:space="0" w:color="auto"/>
            </w:tcBorders>
            <w:hideMark/>
          </w:tcPr>
          <w:p w14:paraId="1452E0F9" w14:textId="55D879B2"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izobraževanje in znanstvenoraziskovalno delo</w:t>
            </w:r>
          </w:p>
        </w:tc>
        <w:tc>
          <w:tcPr>
            <w:tcW w:w="0" w:type="auto"/>
            <w:tcBorders>
              <w:top w:val="nil"/>
              <w:left w:val="nil"/>
              <w:bottom w:val="single" w:sz="4" w:space="0" w:color="auto"/>
              <w:right w:val="single" w:sz="4" w:space="0" w:color="auto"/>
            </w:tcBorders>
            <w:noWrap/>
            <w:hideMark/>
          </w:tcPr>
          <w:p w14:paraId="4A8D5A91" w14:textId="6FD423F8"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BD849AA" w14:textId="77332F82"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38EC232" w14:textId="38F25070"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2B1F80C1"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7E3A622C"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1264</w:t>
            </w:r>
          </w:p>
        </w:tc>
        <w:tc>
          <w:tcPr>
            <w:tcW w:w="0" w:type="auto"/>
            <w:tcBorders>
              <w:top w:val="nil"/>
              <w:left w:val="nil"/>
              <w:bottom w:val="single" w:sz="4" w:space="0" w:color="auto"/>
              <w:right w:val="single" w:sz="4" w:space="0" w:color="auto"/>
            </w:tcBorders>
            <w:noWrap/>
            <w:hideMark/>
          </w:tcPr>
          <w:p w14:paraId="20D51BC9"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14</w:t>
            </w:r>
          </w:p>
        </w:tc>
        <w:tc>
          <w:tcPr>
            <w:tcW w:w="0" w:type="auto"/>
            <w:tcBorders>
              <w:top w:val="nil"/>
              <w:left w:val="nil"/>
              <w:bottom w:val="single" w:sz="4" w:space="0" w:color="auto"/>
              <w:right w:val="single" w:sz="4" w:space="0" w:color="auto"/>
            </w:tcBorders>
            <w:hideMark/>
          </w:tcPr>
          <w:p w14:paraId="2A97B3C8" w14:textId="39C869D1"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zdravstveno oskrbo</w:t>
            </w:r>
          </w:p>
        </w:tc>
        <w:tc>
          <w:tcPr>
            <w:tcW w:w="0" w:type="auto"/>
            <w:tcBorders>
              <w:top w:val="nil"/>
              <w:left w:val="nil"/>
              <w:bottom w:val="single" w:sz="4" w:space="0" w:color="auto"/>
              <w:right w:val="single" w:sz="4" w:space="0" w:color="auto"/>
            </w:tcBorders>
            <w:noWrap/>
            <w:hideMark/>
          </w:tcPr>
          <w:p w14:paraId="18D8B741" w14:textId="241706AE"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4CFB09E9" w14:textId="0BEBB58A"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55B80C8E" w14:textId="585C3553"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42F923F3"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729B2355"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1265</w:t>
            </w:r>
          </w:p>
        </w:tc>
        <w:tc>
          <w:tcPr>
            <w:tcW w:w="0" w:type="auto"/>
            <w:tcBorders>
              <w:top w:val="nil"/>
              <w:left w:val="nil"/>
              <w:bottom w:val="single" w:sz="4" w:space="0" w:color="auto"/>
              <w:right w:val="single" w:sz="4" w:space="0" w:color="auto"/>
            </w:tcBorders>
            <w:noWrap/>
            <w:hideMark/>
          </w:tcPr>
          <w:p w14:paraId="44A76F10"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15</w:t>
            </w:r>
          </w:p>
        </w:tc>
        <w:tc>
          <w:tcPr>
            <w:tcW w:w="0" w:type="auto"/>
            <w:tcBorders>
              <w:top w:val="nil"/>
              <w:left w:val="nil"/>
              <w:bottom w:val="single" w:sz="4" w:space="0" w:color="auto"/>
              <w:right w:val="single" w:sz="4" w:space="0" w:color="auto"/>
            </w:tcBorders>
            <w:hideMark/>
          </w:tcPr>
          <w:p w14:paraId="665C83F7" w14:textId="35EF32E1"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šport</w:t>
            </w:r>
          </w:p>
        </w:tc>
        <w:tc>
          <w:tcPr>
            <w:tcW w:w="0" w:type="auto"/>
            <w:tcBorders>
              <w:top w:val="nil"/>
              <w:left w:val="nil"/>
              <w:bottom w:val="single" w:sz="4" w:space="0" w:color="auto"/>
              <w:right w:val="single" w:sz="4" w:space="0" w:color="auto"/>
            </w:tcBorders>
            <w:noWrap/>
            <w:hideMark/>
          </w:tcPr>
          <w:p w14:paraId="063F7BB1" w14:textId="31FB8CBE"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4C78EA6D" w14:textId="002914C7"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55C6291E" w14:textId="28A76485"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210471AB"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6AE4EC47"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12711</w:t>
            </w:r>
          </w:p>
        </w:tc>
        <w:tc>
          <w:tcPr>
            <w:tcW w:w="0" w:type="auto"/>
            <w:tcBorders>
              <w:top w:val="nil"/>
              <w:left w:val="nil"/>
              <w:bottom w:val="single" w:sz="4" w:space="0" w:color="auto"/>
              <w:right w:val="single" w:sz="4" w:space="0" w:color="auto"/>
            </w:tcBorders>
            <w:noWrap/>
            <w:hideMark/>
          </w:tcPr>
          <w:p w14:paraId="6B49592D"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16</w:t>
            </w:r>
          </w:p>
        </w:tc>
        <w:tc>
          <w:tcPr>
            <w:tcW w:w="0" w:type="auto"/>
            <w:tcBorders>
              <w:top w:val="nil"/>
              <w:left w:val="nil"/>
              <w:bottom w:val="single" w:sz="4" w:space="0" w:color="auto"/>
              <w:right w:val="single" w:sz="4" w:space="0" w:color="auto"/>
            </w:tcBorders>
            <w:hideMark/>
          </w:tcPr>
          <w:p w14:paraId="77EEF713" w14:textId="347FB92E"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rastlinsko pridelavo</w:t>
            </w:r>
          </w:p>
        </w:tc>
        <w:tc>
          <w:tcPr>
            <w:tcW w:w="0" w:type="auto"/>
            <w:tcBorders>
              <w:top w:val="nil"/>
              <w:left w:val="nil"/>
              <w:bottom w:val="single" w:sz="4" w:space="0" w:color="auto"/>
              <w:right w:val="single" w:sz="4" w:space="0" w:color="auto"/>
            </w:tcBorders>
            <w:noWrap/>
            <w:hideMark/>
          </w:tcPr>
          <w:p w14:paraId="25898B1D" w14:textId="6B8BEEA3"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8AAB114" w14:textId="56CAD960"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c>
          <w:tcPr>
            <w:tcW w:w="0" w:type="auto"/>
            <w:tcBorders>
              <w:top w:val="nil"/>
              <w:left w:val="nil"/>
              <w:bottom w:val="single" w:sz="4" w:space="0" w:color="auto"/>
              <w:right w:val="single" w:sz="4" w:space="0" w:color="auto"/>
            </w:tcBorders>
            <w:noWrap/>
            <w:hideMark/>
          </w:tcPr>
          <w:p w14:paraId="37580211" w14:textId="50FAC249" w:rsidR="001E4009" w:rsidRPr="00F2223D" w:rsidRDefault="001E4009" w:rsidP="001E4009">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1E4009" w:rsidRPr="00F2223D" w14:paraId="018A10B4"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42896099"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12712</w:t>
            </w:r>
          </w:p>
        </w:tc>
        <w:tc>
          <w:tcPr>
            <w:tcW w:w="0" w:type="auto"/>
            <w:tcBorders>
              <w:top w:val="nil"/>
              <w:left w:val="nil"/>
              <w:bottom w:val="single" w:sz="4" w:space="0" w:color="auto"/>
              <w:right w:val="single" w:sz="4" w:space="0" w:color="auto"/>
            </w:tcBorders>
            <w:noWrap/>
            <w:hideMark/>
          </w:tcPr>
          <w:p w14:paraId="2B4B9F41" w14:textId="6B6DEA52"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17</w:t>
            </w:r>
          </w:p>
        </w:tc>
        <w:tc>
          <w:tcPr>
            <w:tcW w:w="0" w:type="auto"/>
            <w:tcBorders>
              <w:top w:val="nil"/>
              <w:left w:val="nil"/>
              <w:bottom w:val="single" w:sz="4" w:space="0" w:color="auto"/>
              <w:right w:val="single" w:sz="4" w:space="0" w:color="auto"/>
            </w:tcBorders>
            <w:hideMark/>
          </w:tcPr>
          <w:p w14:paraId="0F295A02" w14:textId="104E1678"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rejo živali (do 5 glav velike živine), razen čebelnjaki</w:t>
            </w:r>
          </w:p>
        </w:tc>
        <w:tc>
          <w:tcPr>
            <w:tcW w:w="0" w:type="auto"/>
            <w:tcBorders>
              <w:top w:val="nil"/>
              <w:left w:val="nil"/>
              <w:bottom w:val="single" w:sz="4" w:space="0" w:color="auto"/>
              <w:right w:val="single" w:sz="4" w:space="0" w:color="auto"/>
            </w:tcBorders>
            <w:noWrap/>
            <w:hideMark/>
          </w:tcPr>
          <w:p w14:paraId="406EA697" w14:textId="6F168C3F"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6FF9BA9B" w14:textId="16E555F0"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c>
          <w:tcPr>
            <w:tcW w:w="0" w:type="auto"/>
            <w:tcBorders>
              <w:top w:val="nil"/>
              <w:left w:val="nil"/>
              <w:bottom w:val="single" w:sz="4" w:space="0" w:color="auto"/>
              <w:right w:val="single" w:sz="4" w:space="0" w:color="auto"/>
            </w:tcBorders>
            <w:noWrap/>
            <w:hideMark/>
          </w:tcPr>
          <w:p w14:paraId="5A78BEA6" w14:textId="68B2F802" w:rsidR="001E4009" w:rsidRPr="00F2223D" w:rsidRDefault="001E4009" w:rsidP="001E4009">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1E4009" w:rsidRPr="00F2223D" w14:paraId="7883015A" w14:textId="77777777" w:rsidTr="008B418E">
        <w:trPr>
          <w:trHeight w:val="510"/>
        </w:trPr>
        <w:tc>
          <w:tcPr>
            <w:tcW w:w="0" w:type="auto"/>
            <w:tcBorders>
              <w:top w:val="nil"/>
              <w:left w:val="single" w:sz="4" w:space="0" w:color="auto"/>
              <w:bottom w:val="single" w:sz="4" w:space="0" w:color="auto"/>
              <w:right w:val="single" w:sz="4" w:space="0" w:color="auto"/>
            </w:tcBorders>
            <w:noWrap/>
            <w:hideMark/>
          </w:tcPr>
          <w:p w14:paraId="28AF706E"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6D78F7C9" w14:textId="72C34851"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17 a</w:t>
            </w:r>
          </w:p>
        </w:tc>
        <w:tc>
          <w:tcPr>
            <w:tcW w:w="0" w:type="auto"/>
            <w:tcBorders>
              <w:top w:val="nil"/>
              <w:left w:val="nil"/>
              <w:bottom w:val="single" w:sz="4" w:space="0" w:color="auto"/>
              <w:right w:val="single" w:sz="4" w:space="0" w:color="auto"/>
            </w:tcBorders>
            <w:hideMark/>
          </w:tcPr>
          <w:p w14:paraId="54C6DED4" w14:textId="3285E956"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rejo živali (več kakor 5 glav velike živine), razen čebelnjaki</w:t>
            </w:r>
          </w:p>
        </w:tc>
        <w:tc>
          <w:tcPr>
            <w:tcW w:w="0" w:type="auto"/>
            <w:tcBorders>
              <w:top w:val="nil"/>
              <w:left w:val="nil"/>
              <w:bottom w:val="single" w:sz="4" w:space="0" w:color="auto"/>
              <w:right w:val="single" w:sz="4" w:space="0" w:color="auto"/>
            </w:tcBorders>
            <w:noWrap/>
            <w:hideMark/>
          </w:tcPr>
          <w:p w14:paraId="6C5F5689" w14:textId="41B6C080"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087B8B6" w14:textId="7C1AF869"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11C5EA2C" w14:textId="1A836E69"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r>
      <w:tr w:rsidR="001E4009" w:rsidRPr="00F2223D" w14:paraId="466B7737" w14:textId="77777777" w:rsidTr="00117C5C">
        <w:trPr>
          <w:trHeight w:val="300"/>
        </w:trPr>
        <w:tc>
          <w:tcPr>
            <w:tcW w:w="0" w:type="auto"/>
            <w:tcBorders>
              <w:top w:val="nil"/>
              <w:left w:val="single" w:sz="4" w:space="0" w:color="auto"/>
              <w:bottom w:val="single" w:sz="4" w:space="0" w:color="auto"/>
              <w:right w:val="single" w:sz="4" w:space="0" w:color="auto"/>
            </w:tcBorders>
            <w:noWrap/>
          </w:tcPr>
          <w:p w14:paraId="0751FD6F" w14:textId="77777777" w:rsidR="001E4009" w:rsidRPr="00B377FB" w:rsidRDefault="001E4009" w:rsidP="001E4009">
            <w:pPr>
              <w:spacing w:after="0" w:line="240" w:lineRule="auto"/>
              <w:rPr>
                <w:rFonts w:ascii="Arial" w:eastAsia="Times New Roman" w:hAnsi="Arial" w:cs="Arial"/>
                <w:color w:val="000000"/>
                <w:highlight w:val="yellow"/>
                <w:lang w:eastAsia="sl-SI"/>
              </w:rPr>
            </w:pPr>
          </w:p>
        </w:tc>
        <w:tc>
          <w:tcPr>
            <w:tcW w:w="0" w:type="auto"/>
            <w:tcBorders>
              <w:top w:val="nil"/>
              <w:left w:val="nil"/>
              <w:bottom w:val="single" w:sz="4" w:space="0" w:color="auto"/>
              <w:right w:val="single" w:sz="4" w:space="0" w:color="auto"/>
            </w:tcBorders>
            <w:noWrap/>
          </w:tcPr>
          <w:p w14:paraId="6F7445B1" w14:textId="48BA476F"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 xml:space="preserve">17 b </w:t>
            </w:r>
          </w:p>
        </w:tc>
        <w:tc>
          <w:tcPr>
            <w:tcW w:w="0" w:type="auto"/>
            <w:tcBorders>
              <w:top w:val="nil"/>
              <w:left w:val="nil"/>
              <w:bottom w:val="single" w:sz="4" w:space="0" w:color="auto"/>
              <w:right w:val="single" w:sz="4" w:space="0" w:color="auto"/>
            </w:tcBorders>
          </w:tcPr>
          <w:p w14:paraId="5AA2843F" w14:textId="55A8F890" w:rsidR="001E4009" w:rsidRPr="00117C5C" w:rsidRDefault="001E4009" w:rsidP="001E4009">
            <w:pPr>
              <w:spacing w:after="0" w:line="240" w:lineRule="auto"/>
              <w:rPr>
                <w:rFonts w:ascii="Arial" w:eastAsia="Times New Roman" w:hAnsi="Arial" w:cs="Arial"/>
                <w:color w:val="000000"/>
                <w:lang w:eastAsia="sl-SI"/>
              </w:rPr>
            </w:pPr>
            <w:r w:rsidRPr="00117C5C">
              <w:rPr>
                <w:rFonts w:ascii="Arial" w:eastAsia="Times New Roman" w:hAnsi="Arial" w:cs="Arial"/>
                <w:color w:val="000000"/>
                <w:lang w:eastAsia="sl-SI"/>
              </w:rPr>
              <w:t>Čebelnjaki</w:t>
            </w:r>
          </w:p>
        </w:tc>
        <w:tc>
          <w:tcPr>
            <w:tcW w:w="0" w:type="auto"/>
            <w:tcBorders>
              <w:top w:val="nil"/>
              <w:left w:val="nil"/>
              <w:bottom w:val="single" w:sz="4" w:space="0" w:color="auto"/>
              <w:right w:val="single" w:sz="4" w:space="0" w:color="auto"/>
            </w:tcBorders>
            <w:noWrap/>
          </w:tcPr>
          <w:p w14:paraId="27B842EC" w14:textId="18F2AF95" w:rsidR="001E4009" w:rsidRPr="00117C5C"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62EC3000" w14:textId="7E580A73" w:rsidR="001E4009" w:rsidRPr="00117C5C"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19FA48CB" w14:textId="191BA73F" w:rsidR="001E4009" w:rsidRPr="00117C5C"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1E4009" w:rsidRPr="00F2223D" w14:paraId="06E80147" w14:textId="77777777" w:rsidTr="00117C5C">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54D7D626"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12713</w:t>
            </w:r>
          </w:p>
        </w:tc>
        <w:tc>
          <w:tcPr>
            <w:tcW w:w="0" w:type="auto"/>
            <w:tcBorders>
              <w:top w:val="single" w:sz="4" w:space="0" w:color="auto"/>
              <w:left w:val="single" w:sz="4" w:space="0" w:color="auto"/>
              <w:bottom w:val="single" w:sz="4" w:space="0" w:color="auto"/>
              <w:right w:val="single" w:sz="4" w:space="0" w:color="auto"/>
            </w:tcBorders>
            <w:noWrap/>
            <w:hideMark/>
          </w:tcPr>
          <w:p w14:paraId="773F64C4"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18</w:t>
            </w:r>
          </w:p>
        </w:tc>
        <w:tc>
          <w:tcPr>
            <w:tcW w:w="0" w:type="auto"/>
            <w:tcBorders>
              <w:top w:val="single" w:sz="4" w:space="0" w:color="auto"/>
              <w:left w:val="single" w:sz="4" w:space="0" w:color="auto"/>
              <w:bottom w:val="single" w:sz="4" w:space="0" w:color="auto"/>
              <w:right w:val="single" w:sz="4" w:space="0" w:color="auto"/>
            </w:tcBorders>
            <w:hideMark/>
          </w:tcPr>
          <w:p w14:paraId="5609A1CC" w14:textId="297A12B8"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skladiščenje pridelka</w:t>
            </w:r>
          </w:p>
        </w:tc>
        <w:tc>
          <w:tcPr>
            <w:tcW w:w="0" w:type="auto"/>
            <w:tcBorders>
              <w:top w:val="single" w:sz="4" w:space="0" w:color="auto"/>
              <w:left w:val="single" w:sz="4" w:space="0" w:color="auto"/>
              <w:bottom w:val="single" w:sz="4" w:space="0" w:color="auto"/>
              <w:right w:val="single" w:sz="4" w:space="0" w:color="auto"/>
            </w:tcBorders>
            <w:noWrap/>
            <w:hideMark/>
          </w:tcPr>
          <w:p w14:paraId="4A90ECD8" w14:textId="30A49180"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single" w:sz="4" w:space="0" w:color="auto"/>
              <w:left w:val="single" w:sz="4" w:space="0" w:color="auto"/>
              <w:bottom w:val="single" w:sz="4" w:space="0" w:color="auto"/>
              <w:right w:val="single" w:sz="4" w:space="0" w:color="auto"/>
            </w:tcBorders>
            <w:noWrap/>
            <w:hideMark/>
          </w:tcPr>
          <w:p w14:paraId="34DAFD3A" w14:textId="148BEF29" w:rsidR="001E4009" w:rsidRPr="00F2223D" w:rsidRDefault="001E4009" w:rsidP="001E4009">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single" w:sz="4" w:space="0" w:color="auto"/>
              <w:left w:val="single" w:sz="4" w:space="0" w:color="auto"/>
              <w:bottom w:val="single" w:sz="4" w:space="0" w:color="auto"/>
              <w:right w:val="single" w:sz="4" w:space="0" w:color="auto"/>
            </w:tcBorders>
            <w:noWrap/>
            <w:hideMark/>
          </w:tcPr>
          <w:p w14:paraId="50315CFB" w14:textId="033200B3"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14767075" w14:textId="77777777" w:rsidTr="00117C5C">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0D85A91C"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12714</w:t>
            </w:r>
          </w:p>
        </w:tc>
        <w:tc>
          <w:tcPr>
            <w:tcW w:w="0" w:type="auto"/>
            <w:tcBorders>
              <w:top w:val="single" w:sz="4" w:space="0" w:color="auto"/>
              <w:left w:val="nil"/>
              <w:bottom w:val="single" w:sz="4" w:space="0" w:color="auto"/>
              <w:right w:val="single" w:sz="4" w:space="0" w:color="auto"/>
            </w:tcBorders>
            <w:noWrap/>
            <w:hideMark/>
          </w:tcPr>
          <w:p w14:paraId="5BB54002"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19</w:t>
            </w:r>
          </w:p>
        </w:tc>
        <w:tc>
          <w:tcPr>
            <w:tcW w:w="0" w:type="auto"/>
            <w:tcBorders>
              <w:top w:val="single" w:sz="4" w:space="0" w:color="auto"/>
              <w:left w:val="nil"/>
              <w:bottom w:val="single" w:sz="4" w:space="0" w:color="auto"/>
              <w:right w:val="single" w:sz="4" w:space="0" w:color="auto"/>
            </w:tcBorders>
            <w:hideMark/>
          </w:tcPr>
          <w:p w14:paraId="53656657"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Druge </w:t>
            </w:r>
            <w:proofErr w:type="spellStart"/>
            <w:r w:rsidRPr="00F2223D">
              <w:rPr>
                <w:rFonts w:ascii="Arial" w:eastAsia="Times New Roman" w:hAnsi="Arial" w:cs="Arial"/>
                <w:color w:val="000000"/>
                <w:lang w:eastAsia="sl-SI"/>
              </w:rPr>
              <w:t>nestanovanjske</w:t>
            </w:r>
            <w:proofErr w:type="spellEnd"/>
            <w:r w:rsidRPr="00F2223D">
              <w:rPr>
                <w:rFonts w:ascii="Arial" w:eastAsia="Times New Roman" w:hAnsi="Arial" w:cs="Arial"/>
                <w:color w:val="000000"/>
                <w:lang w:eastAsia="sl-SI"/>
              </w:rPr>
              <w:t xml:space="preserve"> kmetijske stavbe</w:t>
            </w:r>
          </w:p>
        </w:tc>
        <w:tc>
          <w:tcPr>
            <w:tcW w:w="0" w:type="auto"/>
            <w:tcBorders>
              <w:top w:val="single" w:sz="4" w:space="0" w:color="auto"/>
              <w:left w:val="nil"/>
              <w:bottom w:val="single" w:sz="4" w:space="0" w:color="auto"/>
              <w:right w:val="single" w:sz="4" w:space="0" w:color="auto"/>
            </w:tcBorders>
            <w:noWrap/>
            <w:hideMark/>
          </w:tcPr>
          <w:p w14:paraId="7413FABC" w14:textId="42D59236"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single" w:sz="4" w:space="0" w:color="auto"/>
              <w:left w:val="nil"/>
              <w:bottom w:val="single" w:sz="4" w:space="0" w:color="auto"/>
              <w:right w:val="single" w:sz="4" w:space="0" w:color="auto"/>
            </w:tcBorders>
            <w:noWrap/>
            <w:hideMark/>
          </w:tcPr>
          <w:p w14:paraId="3D86E40D" w14:textId="1FFCC012" w:rsidR="001E4009" w:rsidRPr="00F2223D" w:rsidRDefault="001E4009" w:rsidP="001E4009">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single" w:sz="4" w:space="0" w:color="auto"/>
              <w:left w:val="nil"/>
              <w:bottom w:val="single" w:sz="4" w:space="0" w:color="auto"/>
              <w:right w:val="single" w:sz="4" w:space="0" w:color="auto"/>
            </w:tcBorders>
            <w:noWrap/>
            <w:hideMark/>
          </w:tcPr>
          <w:p w14:paraId="7AE793F8" w14:textId="2FFF18FF"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62E088AA"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1EC4FC17"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12721</w:t>
            </w:r>
          </w:p>
        </w:tc>
        <w:tc>
          <w:tcPr>
            <w:tcW w:w="0" w:type="auto"/>
            <w:tcBorders>
              <w:top w:val="nil"/>
              <w:left w:val="nil"/>
              <w:bottom w:val="single" w:sz="4" w:space="0" w:color="auto"/>
              <w:right w:val="single" w:sz="4" w:space="0" w:color="auto"/>
            </w:tcBorders>
            <w:noWrap/>
            <w:hideMark/>
          </w:tcPr>
          <w:p w14:paraId="0607D20E"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20</w:t>
            </w:r>
          </w:p>
        </w:tc>
        <w:tc>
          <w:tcPr>
            <w:tcW w:w="0" w:type="auto"/>
            <w:tcBorders>
              <w:top w:val="nil"/>
              <w:left w:val="nil"/>
              <w:bottom w:val="single" w:sz="4" w:space="0" w:color="auto"/>
              <w:right w:val="single" w:sz="4" w:space="0" w:color="auto"/>
            </w:tcBorders>
            <w:hideMark/>
          </w:tcPr>
          <w:p w14:paraId="75121270"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opravljanje verskih obredov</w:t>
            </w:r>
          </w:p>
        </w:tc>
        <w:tc>
          <w:tcPr>
            <w:tcW w:w="0" w:type="auto"/>
            <w:tcBorders>
              <w:top w:val="nil"/>
              <w:left w:val="nil"/>
              <w:bottom w:val="single" w:sz="4" w:space="0" w:color="auto"/>
              <w:right w:val="single" w:sz="4" w:space="0" w:color="auto"/>
            </w:tcBorders>
            <w:noWrap/>
            <w:hideMark/>
          </w:tcPr>
          <w:p w14:paraId="515A4B19" w14:textId="7C5E69E1"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0FFFD407" w14:textId="1855599E"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6475D121" w14:textId="63B334A8"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1C1347F7"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5AE7CB2E" w14:textId="7777777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12722</w:t>
            </w:r>
          </w:p>
        </w:tc>
        <w:tc>
          <w:tcPr>
            <w:tcW w:w="0" w:type="auto"/>
            <w:tcBorders>
              <w:top w:val="nil"/>
              <w:left w:val="nil"/>
              <w:bottom w:val="single" w:sz="4" w:space="0" w:color="auto"/>
              <w:right w:val="single" w:sz="4" w:space="0" w:color="auto"/>
            </w:tcBorders>
            <w:noWrap/>
            <w:hideMark/>
          </w:tcPr>
          <w:p w14:paraId="096A935C"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21</w:t>
            </w:r>
          </w:p>
        </w:tc>
        <w:tc>
          <w:tcPr>
            <w:tcW w:w="0" w:type="auto"/>
            <w:tcBorders>
              <w:top w:val="nil"/>
              <w:left w:val="nil"/>
              <w:bottom w:val="single" w:sz="4" w:space="0" w:color="auto"/>
              <w:right w:val="single" w:sz="4" w:space="0" w:color="auto"/>
            </w:tcBorders>
            <w:hideMark/>
          </w:tcPr>
          <w:p w14:paraId="58A3D642" w14:textId="160094C2"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Pokopališke stavbe </w:t>
            </w:r>
          </w:p>
        </w:tc>
        <w:tc>
          <w:tcPr>
            <w:tcW w:w="0" w:type="auto"/>
            <w:tcBorders>
              <w:top w:val="nil"/>
              <w:left w:val="nil"/>
              <w:bottom w:val="single" w:sz="4" w:space="0" w:color="auto"/>
              <w:right w:val="single" w:sz="4" w:space="0" w:color="auto"/>
            </w:tcBorders>
            <w:noWrap/>
            <w:hideMark/>
          </w:tcPr>
          <w:p w14:paraId="205F97C4" w14:textId="7F28111A"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0E4E025D" w14:textId="0A9FCF32"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61BD5A30" w14:textId="357254B9" w:rsidR="001E4009" w:rsidRPr="00F2223D" w:rsidRDefault="001E4009" w:rsidP="001E4009">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1E4009" w:rsidRPr="00F2223D" w14:paraId="3063E311" w14:textId="77777777" w:rsidTr="008B418E">
        <w:trPr>
          <w:trHeight w:val="300"/>
        </w:trPr>
        <w:tc>
          <w:tcPr>
            <w:tcW w:w="0" w:type="auto"/>
            <w:tcBorders>
              <w:top w:val="nil"/>
              <w:left w:val="single" w:sz="4" w:space="0" w:color="auto"/>
              <w:bottom w:val="single" w:sz="4" w:space="0" w:color="auto"/>
              <w:right w:val="single" w:sz="4" w:space="0" w:color="auto"/>
            </w:tcBorders>
            <w:noWrap/>
            <w:hideMark/>
          </w:tcPr>
          <w:p w14:paraId="2ABC8D99" w14:textId="75BD322A"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1273</w:t>
            </w:r>
          </w:p>
        </w:tc>
        <w:tc>
          <w:tcPr>
            <w:tcW w:w="0" w:type="auto"/>
            <w:tcBorders>
              <w:top w:val="nil"/>
              <w:left w:val="nil"/>
              <w:bottom w:val="single" w:sz="4" w:space="0" w:color="auto"/>
              <w:right w:val="single" w:sz="4" w:space="0" w:color="auto"/>
            </w:tcBorders>
            <w:noWrap/>
            <w:hideMark/>
          </w:tcPr>
          <w:p w14:paraId="1E90E945"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22</w:t>
            </w:r>
          </w:p>
        </w:tc>
        <w:tc>
          <w:tcPr>
            <w:tcW w:w="0" w:type="auto"/>
            <w:tcBorders>
              <w:top w:val="nil"/>
              <w:left w:val="nil"/>
              <w:bottom w:val="single" w:sz="4" w:space="0" w:color="auto"/>
              <w:right w:val="single" w:sz="4" w:space="0" w:color="auto"/>
            </w:tcBorders>
            <w:hideMark/>
          </w:tcPr>
          <w:p w14:paraId="3851C8DE" w14:textId="4F7BE2F9"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Kulturna dediščina, ki se ne uporablja za druge namene</w:t>
            </w:r>
          </w:p>
        </w:tc>
        <w:tc>
          <w:tcPr>
            <w:tcW w:w="0" w:type="auto"/>
            <w:tcBorders>
              <w:top w:val="nil"/>
              <w:left w:val="nil"/>
              <w:bottom w:val="single" w:sz="4" w:space="0" w:color="auto"/>
              <w:right w:val="single" w:sz="4" w:space="0" w:color="auto"/>
            </w:tcBorders>
            <w:noWrap/>
            <w:hideMark/>
          </w:tcPr>
          <w:p w14:paraId="3493CD75" w14:textId="0AB649E7"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53DCF0F" w14:textId="77C3966D"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4F3D25D9" w14:textId="2683FF72"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F2223D" w14:paraId="231EBD52" w14:textId="77777777" w:rsidTr="008B418E">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030AD108" w14:textId="5EBF3CBA"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1274</w:t>
            </w:r>
          </w:p>
        </w:tc>
        <w:tc>
          <w:tcPr>
            <w:tcW w:w="0" w:type="auto"/>
            <w:tcBorders>
              <w:top w:val="single" w:sz="4" w:space="0" w:color="auto"/>
              <w:left w:val="nil"/>
              <w:bottom w:val="single" w:sz="4" w:space="0" w:color="auto"/>
              <w:right w:val="single" w:sz="4" w:space="0" w:color="auto"/>
            </w:tcBorders>
            <w:noWrap/>
            <w:hideMark/>
          </w:tcPr>
          <w:p w14:paraId="5101C8D1" w14:textId="77777777" w:rsidR="001E4009" w:rsidRPr="004B44F2" w:rsidRDefault="001E4009" w:rsidP="001E4009">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23</w:t>
            </w:r>
          </w:p>
        </w:tc>
        <w:tc>
          <w:tcPr>
            <w:tcW w:w="0" w:type="auto"/>
            <w:tcBorders>
              <w:top w:val="single" w:sz="4" w:space="0" w:color="auto"/>
              <w:left w:val="nil"/>
              <w:bottom w:val="single" w:sz="4" w:space="0" w:color="auto"/>
              <w:right w:val="single" w:sz="4" w:space="0" w:color="auto"/>
            </w:tcBorders>
            <w:hideMark/>
          </w:tcPr>
          <w:p w14:paraId="4C81DA83" w14:textId="69899657" w:rsidR="001E4009" w:rsidRPr="00F2223D" w:rsidRDefault="001E4009" w:rsidP="001E400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Druge stavbe, ki niso uvrščene drugje</w:t>
            </w:r>
          </w:p>
        </w:tc>
        <w:tc>
          <w:tcPr>
            <w:tcW w:w="0" w:type="auto"/>
            <w:tcBorders>
              <w:top w:val="single" w:sz="4" w:space="0" w:color="auto"/>
              <w:left w:val="nil"/>
              <w:bottom w:val="single" w:sz="4" w:space="0" w:color="auto"/>
              <w:right w:val="single" w:sz="4" w:space="0" w:color="auto"/>
            </w:tcBorders>
            <w:noWrap/>
            <w:hideMark/>
          </w:tcPr>
          <w:p w14:paraId="2CA8A33D" w14:textId="58427A30"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single" w:sz="4" w:space="0" w:color="auto"/>
              <w:left w:val="nil"/>
              <w:bottom w:val="single" w:sz="4" w:space="0" w:color="auto"/>
              <w:right w:val="single" w:sz="4" w:space="0" w:color="auto"/>
            </w:tcBorders>
            <w:noWrap/>
            <w:hideMark/>
          </w:tcPr>
          <w:p w14:paraId="5C8B3838" w14:textId="5586AD73"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single" w:sz="4" w:space="0" w:color="auto"/>
              <w:left w:val="nil"/>
              <w:bottom w:val="single" w:sz="4" w:space="0" w:color="auto"/>
              <w:right w:val="single" w:sz="4" w:space="0" w:color="auto"/>
            </w:tcBorders>
            <w:noWrap/>
            <w:hideMark/>
          </w:tcPr>
          <w:p w14:paraId="63F8AD1C" w14:textId="153C42D7" w:rsidR="001E4009" w:rsidRPr="00F2223D" w:rsidRDefault="001E4009" w:rsidP="001E4009">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1E4009" w:rsidRPr="00A71CBE" w14:paraId="58FE4756" w14:textId="77777777" w:rsidTr="00866001">
        <w:trPr>
          <w:trHeight w:val="20"/>
        </w:trPr>
        <w:tc>
          <w:tcPr>
            <w:tcW w:w="0" w:type="auto"/>
            <w:tcBorders>
              <w:top w:val="single" w:sz="4" w:space="0" w:color="auto"/>
              <w:left w:val="nil"/>
              <w:bottom w:val="single" w:sz="4" w:space="0" w:color="auto"/>
              <w:right w:val="nil"/>
            </w:tcBorders>
            <w:noWrap/>
            <w:hideMark/>
          </w:tcPr>
          <w:p w14:paraId="2E94AB56" w14:textId="77777777" w:rsidR="001E4009" w:rsidRPr="00A71CBE" w:rsidRDefault="001E4009" w:rsidP="00866001">
            <w:pPr>
              <w:spacing w:after="0" w:line="240" w:lineRule="auto"/>
              <w:rPr>
                <w:rFonts w:ascii="Arial" w:eastAsia="Times New Roman" w:hAnsi="Arial" w:cs="Arial"/>
                <w:color w:val="000000"/>
                <w:sz w:val="16"/>
                <w:szCs w:val="16"/>
                <w:lang w:eastAsia="sl-SI"/>
              </w:rPr>
            </w:pPr>
            <w:r w:rsidRPr="00A71CBE">
              <w:rPr>
                <w:rFonts w:ascii="Arial" w:eastAsia="Times New Roman" w:hAnsi="Arial" w:cs="Arial"/>
                <w:color w:val="000000"/>
                <w:sz w:val="16"/>
                <w:szCs w:val="16"/>
                <w:lang w:eastAsia="sl-SI"/>
              </w:rPr>
              <w:t xml:space="preserve"> </w:t>
            </w:r>
          </w:p>
        </w:tc>
        <w:tc>
          <w:tcPr>
            <w:tcW w:w="0" w:type="auto"/>
            <w:tcBorders>
              <w:top w:val="single" w:sz="4" w:space="0" w:color="auto"/>
              <w:left w:val="nil"/>
              <w:bottom w:val="single" w:sz="4" w:space="0" w:color="auto"/>
              <w:right w:val="nil"/>
            </w:tcBorders>
            <w:noWrap/>
            <w:hideMark/>
          </w:tcPr>
          <w:p w14:paraId="187DBDBD" w14:textId="77777777" w:rsidR="001E4009" w:rsidRPr="00A71CBE" w:rsidRDefault="001E4009" w:rsidP="00866001">
            <w:pPr>
              <w:spacing w:after="0" w:line="240" w:lineRule="auto"/>
              <w:rPr>
                <w:rFonts w:ascii="Arial" w:eastAsia="Times New Roman" w:hAnsi="Arial" w:cs="Arial"/>
                <w:color w:val="000000"/>
                <w:sz w:val="16"/>
                <w:szCs w:val="16"/>
                <w:lang w:eastAsia="sl-SI"/>
              </w:rPr>
            </w:pPr>
          </w:p>
        </w:tc>
        <w:tc>
          <w:tcPr>
            <w:tcW w:w="0" w:type="auto"/>
            <w:tcBorders>
              <w:top w:val="single" w:sz="4" w:space="0" w:color="auto"/>
              <w:left w:val="nil"/>
              <w:bottom w:val="single" w:sz="4" w:space="0" w:color="auto"/>
              <w:right w:val="nil"/>
            </w:tcBorders>
            <w:hideMark/>
          </w:tcPr>
          <w:p w14:paraId="2AE4B7AE" w14:textId="77777777" w:rsidR="001E4009" w:rsidRPr="00A71CBE" w:rsidRDefault="001E4009" w:rsidP="00866001">
            <w:pPr>
              <w:spacing w:after="0" w:line="240" w:lineRule="auto"/>
              <w:rPr>
                <w:rFonts w:ascii="Arial" w:eastAsia="Times New Roman" w:hAnsi="Arial" w:cs="Arial"/>
                <w:color w:val="000000"/>
                <w:sz w:val="16"/>
                <w:szCs w:val="16"/>
                <w:lang w:eastAsia="sl-SI"/>
              </w:rPr>
            </w:pPr>
          </w:p>
        </w:tc>
        <w:tc>
          <w:tcPr>
            <w:tcW w:w="0" w:type="auto"/>
            <w:tcBorders>
              <w:top w:val="single" w:sz="4" w:space="0" w:color="auto"/>
              <w:left w:val="nil"/>
              <w:bottom w:val="single" w:sz="4" w:space="0" w:color="auto"/>
              <w:right w:val="nil"/>
            </w:tcBorders>
            <w:noWrap/>
            <w:hideMark/>
          </w:tcPr>
          <w:p w14:paraId="236754A5" w14:textId="77777777" w:rsidR="001E4009" w:rsidRPr="00A71CBE" w:rsidRDefault="001E4009" w:rsidP="00866001">
            <w:pPr>
              <w:spacing w:after="0" w:line="240" w:lineRule="auto"/>
              <w:jc w:val="center"/>
              <w:rPr>
                <w:rFonts w:ascii="Arial" w:eastAsia="Times New Roman" w:hAnsi="Arial" w:cs="Arial"/>
                <w:color w:val="000000"/>
                <w:sz w:val="16"/>
                <w:szCs w:val="16"/>
                <w:lang w:eastAsia="sl-SI"/>
              </w:rPr>
            </w:pPr>
          </w:p>
        </w:tc>
        <w:tc>
          <w:tcPr>
            <w:tcW w:w="0" w:type="auto"/>
            <w:tcBorders>
              <w:top w:val="single" w:sz="4" w:space="0" w:color="auto"/>
              <w:left w:val="nil"/>
              <w:bottom w:val="single" w:sz="4" w:space="0" w:color="auto"/>
              <w:right w:val="nil"/>
            </w:tcBorders>
            <w:noWrap/>
            <w:hideMark/>
          </w:tcPr>
          <w:p w14:paraId="4E270DE4" w14:textId="77777777" w:rsidR="001E4009" w:rsidRPr="00A71CBE" w:rsidRDefault="001E4009" w:rsidP="00866001">
            <w:pPr>
              <w:spacing w:after="0" w:line="240" w:lineRule="auto"/>
              <w:jc w:val="center"/>
              <w:rPr>
                <w:rFonts w:ascii="Arial" w:eastAsia="Times New Roman" w:hAnsi="Arial" w:cs="Arial"/>
                <w:color w:val="000000"/>
                <w:sz w:val="16"/>
                <w:szCs w:val="16"/>
                <w:lang w:eastAsia="sl-SI"/>
              </w:rPr>
            </w:pPr>
          </w:p>
        </w:tc>
        <w:tc>
          <w:tcPr>
            <w:tcW w:w="0" w:type="auto"/>
            <w:tcBorders>
              <w:top w:val="single" w:sz="4" w:space="0" w:color="auto"/>
              <w:left w:val="nil"/>
              <w:bottom w:val="single" w:sz="4" w:space="0" w:color="auto"/>
              <w:right w:val="nil"/>
            </w:tcBorders>
            <w:noWrap/>
            <w:hideMark/>
          </w:tcPr>
          <w:p w14:paraId="4B4CB666" w14:textId="77777777" w:rsidR="001E4009" w:rsidRPr="00A71CBE" w:rsidRDefault="001E4009" w:rsidP="00866001">
            <w:pPr>
              <w:spacing w:after="0" w:line="240" w:lineRule="auto"/>
              <w:jc w:val="center"/>
              <w:rPr>
                <w:rFonts w:ascii="Arial" w:eastAsia="Times New Roman" w:hAnsi="Arial" w:cs="Arial"/>
                <w:color w:val="000000"/>
                <w:sz w:val="16"/>
                <w:szCs w:val="16"/>
                <w:lang w:eastAsia="sl-SI"/>
              </w:rPr>
            </w:pPr>
          </w:p>
        </w:tc>
      </w:tr>
      <w:tr w:rsidR="00B377FB" w:rsidRPr="00F2223D" w14:paraId="013BB086" w14:textId="77777777" w:rsidTr="00117C5C">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77D3FA7C" w14:textId="77777777" w:rsidR="00B377FB" w:rsidRPr="00F2223D" w:rsidRDefault="00B377FB" w:rsidP="00B377FB">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lastRenderedPageBreak/>
              <w:t>CC.Si</w:t>
            </w:r>
            <w:proofErr w:type="spellEnd"/>
          </w:p>
        </w:tc>
        <w:tc>
          <w:tcPr>
            <w:tcW w:w="0" w:type="auto"/>
            <w:tcBorders>
              <w:top w:val="single" w:sz="4" w:space="0" w:color="auto"/>
              <w:left w:val="nil"/>
              <w:bottom w:val="single" w:sz="4" w:space="0" w:color="auto"/>
              <w:right w:val="single" w:sz="4" w:space="0" w:color="auto"/>
            </w:tcBorders>
            <w:noWrap/>
            <w:hideMark/>
          </w:tcPr>
          <w:p w14:paraId="1A3D5006" w14:textId="0AF86136" w:rsidR="00B377FB" w:rsidRPr="00F2223D" w:rsidRDefault="00B377FB" w:rsidP="00B377FB">
            <w:pPr>
              <w:spacing w:after="0" w:line="240" w:lineRule="auto"/>
              <w:rPr>
                <w:rFonts w:ascii="Arial" w:eastAsia="Times New Roman" w:hAnsi="Arial" w:cs="Arial"/>
                <w:b/>
                <w:bCs/>
                <w:color w:val="000000"/>
                <w:lang w:eastAsia="sl-SI"/>
              </w:rPr>
            </w:pPr>
            <w:r>
              <w:rPr>
                <w:rFonts w:ascii="Arial" w:eastAsia="Times New Roman" w:hAnsi="Arial" w:cs="Arial"/>
                <w:b/>
                <w:bCs/>
                <w:color w:val="000000"/>
                <w:lang w:eastAsia="sl-SI"/>
              </w:rPr>
              <w:t>21</w:t>
            </w:r>
          </w:p>
        </w:tc>
        <w:tc>
          <w:tcPr>
            <w:tcW w:w="0" w:type="auto"/>
            <w:tcBorders>
              <w:top w:val="single" w:sz="4" w:space="0" w:color="auto"/>
              <w:left w:val="nil"/>
              <w:bottom w:val="single" w:sz="4" w:space="0" w:color="auto"/>
              <w:right w:val="single" w:sz="4" w:space="0" w:color="auto"/>
            </w:tcBorders>
            <w:hideMark/>
          </w:tcPr>
          <w:p w14:paraId="3D33BC17" w14:textId="5E598196" w:rsidR="00B377FB" w:rsidRPr="00F2223D" w:rsidRDefault="00B377FB" w:rsidP="00B377FB">
            <w:pPr>
              <w:spacing w:after="0" w:line="240" w:lineRule="auto"/>
              <w:rPr>
                <w:rFonts w:ascii="Arial" w:eastAsia="Times New Roman" w:hAnsi="Arial" w:cs="Arial"/>
                <w:b/>
                <w:bCs/>
                <w:color w:val="000000"/>
                <w:lang w:eastAsia="sl-SI"/>
              </w:rPr>
            </w:pPr>
            <w:r w:rsidRPr="00F2223D">
              <w:rPr>
                <w:rFonts w:ascii="Arial" w:eastAsia="Times New Roman" w:hAnsi="Arial" w:cs="Arial"/>
                <w:b/>
                <w:bCs/>
                <w:color w:val="000000"/>
                <w:lang w:eastAsia="sl-SI"/>
              </w:rPr>
              <w:t xml:space="preserve">OBJEKTI PROMETNE INFRASTRUKTURE </w:t>
            </w:r>
          </w:p>
        </w:tc>
        <w:tc>
          <w:tcPr>
            <w:tcW w:w="0" w:type="auto"/>
            <w:tcBorders>
              <w:top w:val="single" w:sz="4" w:space="0" w:color="auto"/>
              <w:left w:val="nil"/>
              <w:bottom w:val="single" w:sz="4" w:space="0" w:color="auto"/>
              <w:right w:val="single" w:sz="4" w:space="0" w:color="auto"/>
            </w:tcBorders>
            <w:noWrap/>
            <w:hideMark/>
          </w:tcPr>
          <w:p w14:paraId="04C383E5" w14:textId="6D61F2A7" w:rsidR="00B377FB" w:rsidRPr="00F2223D" w:rsidRDefault="00B377FB" w:rsidP="00B377F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5BA78AE2" w14:textId="61A6E3E8" w:rsidR="00B377FB" w:rsidRPr="00F2223D" w:rsidRDefault="00B377FB" w:rsidP="00B377F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4587DDC3" w14:textId="5A822335" w:rsidR="00B377FB" w:rsidRPr="00F2223D" w:rsidRDefault="00B377FB" w:rsidP="00B377FB">
            <w:pPr>
              <w:spacing w:after="0" w:line="240" w:lineRule="auto"/>
              <w:jc w:val="center"/>
              <w:rPr>
                <w:rFonts w:ascii="Arial" w:eastAsia="Times New Roman" w:hAnsi="Arial" w:cs="Arial"/>
                <w:b/>
                <w:bCs/>
                <w:color w:val="000000"/>
                <w:lang w:eastAsia="sl-SI"/>
              </w:rPr>
            </w:pPr>
          </w:p>
        </w:tc>
      </w:tr>
      <w:tr w:rsidR="00B377FB" w:rsidRPr="00217762" w14:paraId="17AC29B0"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69EFBFA5" w14:textId="573A9BA9" w:rsidR="00B377FB" w:rsidRPr="00217762" w:rsidRDefault="00B377FB" w:rsidP="00B377F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211</w:t>
            </w:r>
            <w:r w:rsidR="00C112AE">
              <w:rPr>
                <w:rFonts w:ascii="Arial" w:eastAsia="Times New Roman" w:hAnsi="Arial" w:cs="Arial"/>
                <w:color w:val="000000"/>
                <w:lang w:eastAsia="sl-SI"/>
              </w:rPr>
              <w:t>10</w:t>
            </w:r>
          </w:p>
        </w:tc>
        <w:tc>
          <w:tcPr>
            <w:tcW w:w="0" w:type="auto"/>
            <w:tcBorders>
              <w:top w:val="nil"/>
              <w:left w:val="nil"/>
              <w:bottom w:val="single" w:sz="4" w:space="0" w:color="auto"/>
              <w:right w:val="single" w:sz="4" w:space="0" w:color="auto"/>
            </w:tcBorders>
            <w:noWrap/>
            <w:hideMark/>
          </w:tcPr>
          <w:p w14:paraId="2D981B46" w14:textId="77777777" w:rsidR="00B377FB" w:rsidRPr="004B44F2" w:rsidRDefault="00B377FB" w:rsidP="00B377F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w:t>
            </w:r>
          </w:p>
        </w:tc>
        <w:tc>
          <w:tcPr>
            <w:tcW w:w="0" w:type="auto"/>
            <w:tcBorders>
              <w:top w:val="nil"/>
              <w:left w:val="nil"/>
              <w:bottom w:val="single" w:sz="4" w:space="0" w:color="auto"/>
              <w:right w:val="single" w:sz="4" w:space="0" w:color="auto"/>
            </w:tcBorders>
            <w:hideMark/>
          </w:tcPr>
          <w:p w14:paraId="3F5B14D0" w14:textId="0F350BF5" w:rsidR="00B377FB" w:rsidRPr="00217762" w:rsidRDefault="00C112AE" w:rsidP="00B377FB">
            <w:pPr>
              <w:spacing w:after="0" w:line="240" w:lineRule="auto"/>
              <w:rPr>
                <w:rFonts w:ascii="Arial" w:eastAsia="Times New Roman" w:hAnsi="Arial" w:cs="Arial"/>
                <w:color w:val="000000"/>
                <w:lang w:eastAsia="sl-SI"/>
              </w:rPr>
            </w:pPr>
            <w:r w:rsidRPr="00C112AE">
              <w:rPr>
                <w:rFonts w:ascii="Arial" w:eastAsia="Times New Roman" w:hAnsi="Arial" w:cs="Arial"/>
                <w:color w:val="000000"/>
                <w:lang w:eastAsia="sl-SI"/>
              </w:rPr>
              <w:t>Avtoceste, hitre ceste, glavne ceste in regionalne ceste</w:t>
            </w:r>
          </w:p>
        </w:tc>
        <w:tc>
          <w:tcPr>
            <w:tcW w:w="0" w:type="auto"/>
            <w:tcBorders>
              <w:top w:val="nil"/>
              <w:left w:val="nil"/>
              <w:bottom w:val="single" w:sz="4" w:space="0" w:color="auto"/>
              <w:right w:val="single" w:sz="4" w:space="0" w:color="auto"/>
            </w:tcBorders>
            <w:noWrap/>
            <w:hideMark/>
          </w:tcPr>
          <w:p w14:paraId="243A34E0" w14:textId="77777777" w:rsidR="00B377FB" w:rsidRPr="00217762" w:rsidRDefault="00B377FB" w:rsidP="00B377FB">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80B2986" w14:textId="77777777" w:rsidR="00B377FB" w:rsidRPr="00217762" w:rsidRDefault="00B377FB" w:rsidP="00B377FB">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F44E3B5" w14:textId="49E00780" w:rsidR="00B377FB" w:rsidRPr="00217762" w:rsidRDefault="00B377FB" w:rsidP="00B377FB">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pip</w:t>
            </w:r>
          </w:p>
        </w:tc>
      </w:tr>
      <w:tr w:rsidR="00A801DB" w:rsidRPr="00217762" w14:paraId="31F064B7"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42C7F0FF" w14:textId="504AA411"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21121</w:t>
            </w:r>
          </w:p>
        </w:tc>
        <w:tc>
          <w:tcPr>
            <w:tcW w:w="0" w:type="auto"/>
            <w:tcBorders>
              <w:top w:val="nil"/>
              <w:left w:val="nil"/>
              <w:bottom w:val="single" w:sz="4" w:space="0" w:color="auto"/>
              <w:right w:val="single" w:sz="4" w:space="0" w:color="auto"/>
            </w:tcBorders>
            <w:noWrap/>
            <w:hideMark/>
          </w:tcPr>
          <w:p w14:paraId="0B7538FD"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2</w:t>
            </w:r>
          </w:p>
        </w:tc>
        <w:tc>
          <w:tcPr>
            <w:tcW w:w="0" w:type="auto"/>
            <w:tcBorders>
              <w:top w:val="nil"/>
              <w:left w:val="nil"/>
              <w:bottom w:val="single" w:sz="4" w:space="0" w:color="auto"/>
              <w:right w:val="single" w:sz="4" w:space="0" w:color="auto"/>
            </w:tcBorders>
            <w:hideMark/>
          </w:tcPr>
          <w:p w14:paraId="2B17E6ED" w14:textId="77777777"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 xml:space="preserve">Lokalne ceste in javne poti, </w:t>
            </w:r>
            <w:proofErr w:type="spellStart"/>
            <w:r w:rsidRPr="00217762">
              <w:rPr>
                <w:rFonts w:ascii="Arial" w:eastAsia="Times New Roman" w:hAnsi="Arial" w:cs="Arial"/>
                <w:color w:val="000000"/>
                <w:lang w:eastAsia="sl-SI"/>
              </w:rPr>
              <w:t>nekategorizirane</w:t>
            </w:r>
            <w:proofErr w:type="spellEnd"/>
            <w:r w:rsidRPr="00217762">
              <w:rPr>
                <w:rFonts w:ascii="Arial" w:eastAsia="Times New Roman" w:hAnsi="Arial" w:cs="Arial"/>
                <w:color w:val="000000"/>
                <w:lang w:eastAsia="sl-SI"/>
              </w:rPr>
              <w:t xml:space="preserve"> ceste in gozdne ceste</w:t>
            </w:r>
          </w:p>
        </w:tc>
        <w:tc>
          <w:tcPr>
            <w:tcW w:w="0" w:type="auto"/>
            <w:tcBorders>
              <w:top w:val="nil"/>
              <w:left w:val="nil"/>
              <w:bottom w:val="single" w:sz="4" w:space="0" w:color="auto"/>
              <w:right w:val="single" w:sz="4" w:space="0" w:color="auto"/>
            </w:tcBorders>
            <w:noWrap/>
            <w:hideMark/>
          </w:tcPr>
          <w:p w14:paraId="4F02E199" w14:textId="47BC8B0E"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3C9579B5" w14:textId="61BF7368"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c>
          <w:tcPr>
            <w:tcW w:w="0" w:type="auto"/>
            <w:tcBorders>
              <w:top w:val="nil"/>
              <w:left w:val="nil"/>
              <w:bottom w:val="single" w:sz="4" w:space="0" w:color="auto"/>
              <w:right w:val="single" w:sz="4" w:space="0" w:color="auto"/>
            </w:tcBorders>
            <w:noWrap/>
            <w:hideMark/>
          </w:tcPr>
          <w:p w14:paraId="4D6AE766" w14:textId="119B5E65"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A801DB" w:rsidRPr="00217762" w14:paraId="055E5180"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6E54911A" w14:textId="3BBA2EA4"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21122</w:t>
            </w:r>
          </w:p>
        </w:tc>
        <w:tc>
          <w:tcPr>
            <w:tcW w:w="0" w:type="auto"/>
            <w:tcBorders>
              <w:top w:val="nil"/>
              <w:left w:val="nil"/>
              <w:bottom w:val="single" w:sz="4" w:space="0" w:color="auto"/>
              <w:right w:val="single" w:sz="4" w:space="0" w:color="auto"/>
            </w:tcBorders>
            <w:shd w:val="clear" w:color="000000" w:fill="FFFFFF"/>
            <w:noWrap/>
            <w:hideMark/>
          </w:tcPr>
          <w:p w14:paraId="3D4F7D5E" w14:textId="709C21C4"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3</w:t>
            </w:r>
          </w:p>
        </w:tc>
        <w:tc>
          <w:tcPr>
            <w:tcW w:w="0" w:type="auto"/>
            <w:tcBorders>
              <w:top w:val="nil"/>
              <w:left w:val="nil"/>
              <w:bottom w:val="single" w:sz="4" w:space="0" w:color="auto"/>
              <w:right w:val="single" w:sz="4" w:space="0" w:color="auto"/>
            </w:tcBorders>
            <w:shd w:val="clear" w:color="000000" w:fill="FFFFFF"/>
            <w:hideMark/>
          </w:tcPr>
          <w:p w14:paraId="2D8960C8" w14:textId="3994092E"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 xml:space="preserve">Parkirišča </w:t>
            </w:r>
            <w:r w:rsidRPr="00217762">
              <w:rPr>
                <w:rFonts w:ascii="Arial" w:eastAsia="Times New Roman" w:hAnsi="Arial" w:cs="Arial"/>
                <w:lang w:eastAsia="sl-SI"/>
              </w:rPr>
              <w:t>izven vozišča</w:t>
            </w:r>
          </w:p>
        </w:tc>
        <w:tc>
          <w:tcPr>
            <w:tcW w:w="0" w:type="auto"/>
            <w:tcBorders>
              <w:top w:val="nil"/>
              <w:left w:val="nil"/>
              <w:bottom w:val="single" w:sz="4" w:space="0" w:color="auto"/>
              <w:right w:val="single" w:sz="4" w:space="0" w:color="auto"/>
            </w:tcBorders>
            <w:noWrap/>
            <w:hideMark/>
          </w:tcPr>
          <w:p w14:paraId="0A52A623" w14:textId="3E2EBC9D"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1FBC3926" w14:textId="75707B8D"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c>
          <w:tcPr>
            <w:tcW w:w="0" w:type="auto"/>
            <w:tcBorders>
              <w:top w:val="nil"/>
              <w:left w:val="nil"/>
              <w:bottom w:val="single" w:sz="4" w:space="0" w:color="auto"/>
              <w:right w:val="single" w:sz="4" w:space="0" w:color="auto"/>
            </w:tcBorders>
            <w:noWrap/>
            <w:hideMark/>
          </w:tcPr>
          <w:p w14:paraId="12E935A2" w14:textId="0D0A1174" w:rsidR="00A801DB" w:rsidRPr="00217762" w:rsidRDefault="00A801DB" w:rsidP="00A801DB">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4A0700" w:rsidRPr="00217762" w14:paraId="1C6CAEF0"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65B0FEAE" w14:textId="159C52B0" w:rsidR="004A0700" w:rsidRPr="00217762" w:rsidRDefault="004A0700" w:rsidP="004A0700">
            <w:pPr>
              <w:spacing w:after="0" w:line="240" w:lineRule="auto"/>
              <w:rPr>
                <w:rFonts w:ascii="Arial" w:eastAsia="Times New Roman" w:hAnsi="Arial" w:cs="Arial"/>
                <w:color w:val="000000"/>
                <w:lang w:eastAsia="sl-SI"/>
              </w:rPr>
            </w:pPr>
            <w:r w:rsidRPr="00AB58AF">
              <w:rPr>
                <w:rFonts w:ascii="Arial" w:hAnsi="Arial" w:cs="Arial"/>
              </w:rPr>
              <w:t>21210</w:t>
            </w:r>
          </w:p>
        </w:tc>
        <w:tc>
          <w:tcPr>
            <w:tcW w:w="0" w:type="auto"/>
            <w:tcBorders>
              <w:top w:val="nil"/>
              <w:left w:val="nil"/>
              <w:bottom w:val="single" w:sz="4" w:space="0" w:color="auto"/>
              <w:right w:val="single" w:sz="4" w:space="0" w:color="auto"/>
            </w:tcBorders>
            <w:noWrap/>
          </w:tcPr>
          <w:p w14:paraId="522747F4" w14:textId="63443A35" w:rsidR="004A0700" w:rsidRPr="004B44F2" w:rsidRDefault="004A0700" w:rsidP="004A0700">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4</w:t>
            </w:r>
          </w:p>
        </w:tc>
        <w:tc>
          <w:tcPr>
            <w:tcW w:w="0" w:type="auto"/>
            <w:tcBorders>
              <w:top w:val="nil"/>
              <w:left w:val="nil"/>
              <w:bottom w:val="single" w:sz="4" w:space="0" w:color="auto"/>
              <w:right w:val="single" w:sz="4" w:space="0" w:color="auto"/>
            </w:tcBorders>
          </w:tcPr>
          <w:p w14:paraId="48004750" w14:textId="55FEFF4E" w:rsidR="004A0700" w:rsidRPr="00217762" w:rsidRDefault="004A0700" w:rsidP="004A0700">
            <w:pPr>
              <w:spacing w:after="0" w:line="240" w:lineRule="auto"/>
              <w:rPr>
                <w:rFonts w:ascii="Arial" w:eastAsia="Times New Roman" w:hAnsi="Arial" w:cs="Arial"/>
                <w:color w:val="000000"/>
                <w:lang w:eastAsia="sl-SI"/>
              </w:rPr>
            </w:pPr>
            <w:r w:rsidRPr="00AB58AF">
              <w:rPr>
                <w:rFonts w:ascii="Arial" w:hAnsi="Arial" w:cs="Arial"/>
              </w:rPr>
              <w:t>Glavne in regionalne železniške proge</w:t>
            </w:r>
          </w:p>
        </w:tc>
        <w:tc>
          <w:tcPr>
            <w:tcW w:w="0" w:type="auto"/>
            <w:tcBorders>
              <w:top w:val="nil"/>
              <w:left w:val="nil"/>
              <w:bottom w:val="single" w:sz="4" w:space="0" w:color="auto"/>
              <w:right w:val="single" w:sz="4" w:space="0" w:color="auto"/>
            </w:tcBorders>
            <w:noWrap/>
          </w:tcPr>
          <w:p w14:paraId="4DBCA293" w14:textId="6DAEF357" w:rsidR="004A0700" w:rsidRPr="00217762" w:rsidRDefault="004A0700" w:rsidP="004A0700">
            <w:pPr>
              <w:spacing w:after="0" w:line="240" w:lineRule="auto"/>
              <w:jc w:val="center"/>
              <w:rPr>
                <w:rFonts w:ascii="Arial" w:eastAsia="Times New Roman" w:hAnsi="Arial" w:cs="Arial"/>
                <w:color w:val="000000"/>
                <w:lang w:eastAsia="sl-SI"/>
              </w:rPr>
            </w:pPr>
            <w:r w:rsidRPr="00C50802">
              <w:rPr>
                <w:rFonts w:ascii="Arial" w:hAnsi="Arial" w:cs="Arial"/>
                <w:color w:val="000000"/>
              </w:rPr>
              <w:t>pip</w:t>
            </w:r>
            <w:r w:rsidRPr="00C50802">
              <w:rPr>
                <w:rFonts w:ascii="Arial" w:hAnsi="Arial" w:cs="Arial"/>
                <w:color w:val="000000"/>
                <w:vertAlign w:val="superscript"/>
              </w:rPr>
              <w:t>2</w:t>
            </w:r>
            <w:r>
              <w:rPr>
                <w:rFonts w:ascii="Arial" w:hAnsi="Arial" w:cs="Arial"/>
                <w:color w:val="000000"/>
                <w:vertAlign w:val="superscript"/>
              </w:rPr>
              <w:t>1,25</w:t>
            </w:r>
          </w:p>
        </w:tc>
        <w:tc>
          <w:tcPr>
            <w:tcW w:w="0" w:type="auto"/>
            <w:tcBorders>
              <w:top w:val="nil"/>
              <w:left w:val="nil"/>
              <w:bottom w:val="single" w:sz="4" w:space="0" w:color="auto"/>
              <w:right w:val="single" w:sz="4" w:space="0" w:color="auto"/>
            </w:tcBorders>
            <w:noWrap/>
          </w:tcPr>
          <w:p w14:paraId="58B5CB6D" w14:textId="645DA21E" w:rsidR="004A0700" w:rsidRPr="00217762" w:rsidRDefault="004A0700" w:rsidP="004A0700">
            <w:pPr>
              <w:spacing w:after="0" w:line="240" w:lineRule="auto"/>
              <w:jc w:val="center"/>
              <w:rPr>
                <w:rFonts w:ascii="Arial" w:eastAsia="Times New Roman" w:hAnsi="Arial" w:cs="Arial"/>
                <w:color w:val="000000"/>
                <w:lang w:eastAsia="sl-SI"/>
              </w:rPr>
            </w:pPr>
            <w:r w:rsidRPr="00C50802">
              <w:rPr>
                <w:rFonts w:ascii="Arial" w:hAnsi="Arial" w:cs="Arial"/>
                <w:color w:val="000000"/>
              </w:rPr>
              <w:t>pip</w:t>
            </w:r>
            <w:r w:rsidRPr="00C50802">
              <w:rPr>
                <w:rFonts w:ascii="Arial" w:hAnsi="Arial" w:cs="Arial"/>
                <w:color w:val="000000"/>
                <w:vertAlign w:val="superscript"/>
              </w:rPr>
              <w:t>2</w:t>
            </w:r>
            <w:r>
              <w:rPr>
                <w:rFonts w:ascii="Arial" w:hAnsi="Arial" w:cs="Arial"/>
                <w:color w:val="000000"/>
                <w:vertAlign w:val="superscript"/>
              </w:rPr>
              <w:t>1,25</w:t>
            </w:r>
          </w:p>
        </w:tc>
        <w:tc>
          <w:tcPr>
            <w:tcW w:w="0" w:type="auto"/>
            <w:tcBorders>
              <w:top w:val="nil"/>
              <w:left w:val="nil"/>
              <w:bottom w:val="single" w:sz="4" w:space="0" w:color="auto"/>
              <w:right w:val="single" w:sz="4" w:space="0" w:color="auto"/>
            </w:tcBorders>
            <w:noWrap/>
          </w:tcPr>
          <w:p w14:paraId="5149EF43" w14:textId="040A0AE1" w:rsidR="004A0700" w:rsidRPr="00217762" w:rsidRDefault="004A0700" w:rsidP="004A0700">
            <w:pPr>
              <w:spacing w:after="0" w:line="240" w:lineRule="auto"/>
              <w:jc w:val="center"/>
              <w:rPr>
                <w:rFonts w:ascii="Arial" w:eastAsia="Times New Roman" w:hAnsi="Arial" w:cs="Arial"/>
                <w:color w:val="000000"/>
                <w:lang w:eastAsia="sl-SI"/>
              </w:rPr>
            </w:pPr>
            <w:r w:rsidRPr="00C50802">
              <w:rPr>
                <w:rFonts w:ascii="Arial" w:hAnsi="Arial" w:cs="Arial"/>
                <w:color w:val="000000"/>
              </w:rPr>
              <w:t>pip</w:t>
            </w:r>
            <w:r w:rsidRPr="00C50802">
              <w:rPr>
                <w:rFonts w:ascii="Arial" w:hAnsi="Arial" w:cs="Arial"/>
                <w:color w:val="000000"/>
                <w:vertAlign w:val="superscript"/>
              </w:rPr>
              <w:t>2</w:t>
            </w:r>
            <w:r>
              <w:rPr>
                <w:rFonts w:ascii="Arial" w:hAnsi="Arial" w:cs="Arial"/>
                <w:color w:val="000000"/>
                <w:vertAlign w:val="superscript"/>
              </w:rPr>
              <w:t>1</w:t>
            </w:r>
          </w:p>
        </w:tc>
      </w:tr>
      <w:tr w:rsidR="00A801DB" w:rsidRPr="00217762" w14:paraId="03E1885C"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7A1F5854" w14:textId="329533D8" w:rsidR="00A801DB" w:rsidRPr="00217762" w:rsidRDefault="00A801DB" w:rsidP="00A801DB">
            <w:pPr>
              <w:spacing w:after="0" w:line="240" w:lineRule="auto"/>
              <w:rPr>
                <w:rFonts w:ascii="Arial" w:eastAsia="Times New Roman" w:hAnsi="Arial" w:cs="Arial"/>
                <w:color w:val="000000"/>
                <w:lang w:eastAsia="sl-SI"/>
              </w:rPr>
            </w:pPr>
            <w:r w:rsidRPr="00AB58AF">
              <w:rPr>
                <w:rFonts w:ascii="Arial" w:hAnsi="Arial" w:cs="Arial"/>
              </w:rPr>
              <w:t>21220</w:t>
            </w:r>
          </w:p>
        </w:tc>
        <w:tc>
          <w:tcPr>
            <w:tcW w:w="0" w:type="auto"/>
            <w:tcBorders>
              <w:top w:val="nil"/>
              <w:left w:val="nil"/>
              <w:bottom w:val="single" w:sz="4" w:space="0" w:color="auto"/>
              <w:right w:val="single" w:sz="4" w:space="0" w:color="auto"/>
            </w:tcBorders>
            <w:noWrap/>
          </w:tcPr>
          <w:p w14:paraId="1F8C8D42" w14:textId="1D2F32E0"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5</w:t>
            </w:r>
          </w:p>
        </w:tc>
        <w:tc>
          <w:tcPr>
            <w:tcW w:w="0" w:type="auto"/>
            <w:tcBorders>
              <w:top w:val="nil"/>
              <w:left w:val="nil"/>
              <w:bottom w:val="single" w:sz="4" w:space="0" w:color="auto"/>
              <w:right w:val="single" w:sz="4" w:space="0" w:color="auto"/>
            </w:tcBorders>
          </w:tcPr>
          <w:p w14:paraId="6E13ED13" w14:textId="1B5D0E7A" w:rsidR="00A801DB" w:rsidRPr="00217762" w:rsidRDefault="00A801DB" w:rsidP="00A801DB">
            <w:pPr>
              <w:spacing w:after="0" w:line="240" w:lineRule="auto"/>
              <w:rPr>
                <w:rFonts w:ascii="Arial" w:eastAsia="Times New Roman" w:hAnsi="Arial" w:cs="Arial"/>
                <w:color w:val="000000"/>
                <w:lang w:eastAsia="sl-SI"/>
              </w:rPr>
            </w:pPr>
            <w:r w:rsidRPr="00AB58AF">
              <w:rPr>
                <w:rFonts w:ascii="Arial" w:hAnsi="Arial" w:cs="Arial"/>
              </w:rPr>
              <w:t>Mestne železniške proge</w:t>
            </w:r>
          </w:p>
        </w:tc>
        <w:tc>
          <w:tcPr>
            <w:tcW w:w="0" w:type="auto"/>
            <w:tcBorders>
              <w:top w:val="nil"/>
              <w:left w:val="nil"/>
              <w:bottom w:val="single" w:sz="4" w:space="0" w:color="auto"/>
              <w:right w:val="single" w:sz="4" w:space="0" w:color="auto"/>
            </w:tcBorders>
            <w:noWrap/>
          </w:tcPr>
          <w:p w14:paraId="0D7AD26A" w14:textId="71C908E8"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3BE6DE30" w14:textId="48679136"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22E69B53" w14:textId="483A91DE"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A801DB" w:rsidRPr="00217762" w14:paraId="24CA4B99"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05E70DD5" w14:textId="33796E8A" w:rsidR="00A801DB" w:rsidRPr="00217762" w:rsidRDefault="00A801DB" w:rsidP="00A801DB">
            <w:pPr>
              <w:spacing w:after="0" w:line="240" w:lineRule="auto"/>
              <w:rPr>
                <w:rFonts w:ascii="Arial" w:eastAsia="Times New Roman" w:hAnsi="Arial" w:cs="Arial"/>
                <w:color w:val="000000"/>
                <w:lang w:eastAsia="sl-SI"/>
              </w:rPr>
            </w:pPr>
            <w:r w:rsidRPr="00AB58AF">
              <w:rPr>
                <w:rFonts w:ascii="Arial" w:hAnsi="Arial" w:cs="Arial"/>
              </w:rPr>
              <w:t>21301</w:t>
            </w:r>
          </w:p>
        </w:tc>
        <w:tc>
          <w:tcPr>
            <w:tcW w:w="0" w:type="auto"/>
            <w:tcBorders>
              <w:top w:val="nil"/>
              <w:left w:val="nil"/>
              <w:bottom w:val="single" w:sz="4" w:space="0" w:color="auto"/>
              <w:right w:val="single" w:sz="4" w:space="0" w:color="auto"/>
            </w:tcBorders>
            <w:noWrap/>
          </w:tcPr>
          <w:p w14:paraId="0C0A529D" w14:textId="05450CBD"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6</w:t>
            </w:r>
          </w:p>
        </w:tc>
        <w:tc>
          <w:tcPr>
            <w:tcW w:w="0" w:type="auto"/>
            <w:tcBorders>
              <w:top w:val="nil"/>
              <w:left w:val="nil"/>
              <w:bottom w:val="single" w:sz="4" w:space="0" w:color="auto"/>
              <w:right w:val="single" w:sz="4" w:space="0" w:color="auto"/>
            </w:tcBorders>
          </w:tcPr>
          <w:p w14:paraId="0310074A" w14:textId="0E9F1D2E" w:rsidR="00A801DB" w:rsidRPr="00217762" w:rsidRDefault="00A801DB" w:rsidP="00A801DB">
            <w:pPr>
              <w:spacing w:after="0" w:line="240" w:lineRule="auto"/>
              <w:rPr>
                <w:rFonts w:ascii="Arial" w:eastAsia="Times New Roman" w:hAnsi="Arial" w:cs="Arial"/>
                <w:color w:val="000000"/>
                <w:lang w:eastAsia="sl-SI"/>
              </w:rPr>
            </w:pPr>
            <w:r w:rsidRPr="00AB58AF">
              <w:rPr>
                <w:rFonts w:ascii="Arial" w:hAnsi="Arial" w:cs="Arial"/>
                <w:color w:val="000000"/>
              </w:rPr>
              <w:t>Letališke steze in ploščadi</w:t>
            </w:r>
          </w:p>
        </w:tc>
        <w:tc>
          <w:tcPr>
            <w:tcW w:w="0" w:type="auto"/>
            <w:tcBorders>
              <w:top w:val="nil"/>
              <w:left w:val="nil"/>
              <w:bottom w:val="single" w:sz="4" w:space="0" w:color="auto"/>
              <w:right w:val="single" w:sz="4" w:space="0" w:color="auto"/>
            </w:tcBorders>
            <w:noWrap/>
          </w:tcPr>
          <w:p w14:paraId="18F4427B" w14:textId="09FAD5E8"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6DA71CAF" w14:textId="76ECDA1A"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3F0458AA" w14:textId="777819D1"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A801DB" w:rsidRPr="00217762" w14:paraId="720D4F23"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460BEDF8" w14:textId="45256DD2"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21302</w:t>
            </w:r>
          </w:p>
        </w:tc>
        <w:tc>
          <w:tcPr>
            <w:tcW w:w="0" w:type="auto"/>
            <w:tcBorders>
              <w:top w:val="nil"/>
              <w:left w:val="nil"/>
              <w:bottom w:val="single" w:sz="4" w:space="0" w:color="auto"/>
              <w:right w:val="single" w:sz="4" w:space="0" w:color="auto"/>
            </w:tcBorders>
            <w:noWrap/>
          </w:tcPr>
          <w:p w14:paraId="52B51EA8" w14:textId="21A4C23E" w:rsidR="00A801DB" w:rsidRPr="004B44F2" w:rsidDel="00C7771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7</w:t>
            </w:r>
          </w:p>
        </w:tc>
        <w:tc>
          <w:tcPr>
            <w:tcW w:w="0" w:type="auto"/>
            <w:tcBorders>
              <w:top w:val="nil"/>
              <w:left w:val="nil"/>
              <w:bottom w:val="single" w:sz="4" w:space="0" w:color="auto"/>
              <w:right w:val="single" w:sz="4" w:space="0" w:color="auto"/>
            </w:tcBorders>
          </w:tcPr>
          <w:p w14:paraId="0965EB86" w14:textId="2119981B"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Letalski radio-navigacijski objekti</w:t>
            </w:r>
          </w:p>
        </w:tc>
        <w:tc>
          <w:tcPr>
            <w:tcW w:w="0" w:type="auto"/>
            <w:tcBorders>
              <w:top w:val="nil"/>
              <w:left w:val="nil"/>
              <w:bottom w:val="single" w:sz="4" w:space="0" w:color="auto"/>
              <w:right w:val="single" w:sz="4" w:space="0" w:color="auto"/>
            </w:tcBorders>
            <w:noWrap/>
          </w:tcPr>
          <w:p w14:paraId="26093B03" w14:textId="2D68AB1E"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4B29B8EE" w14:textId="012236D1" w:rsidR="00A801DB" w:rsidRPr="00217762" w:rsidRDefault="00A801DB" w:rsidP="00A801DB">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nil"/>
              <w:left w:val="nil"/>
              <w:bottom w:val="single" w:sz="4" w:space="0" w:color="auto"/>
              <w:right w:val="single" w:sz="4" w:space="0" w:color="auto"/>
            </w:tcBorders>
            <w:noWrap/>
          </w:tcPr>
          <w:p w14:paraId="1AA8704F" w14:textId="72FCD34E"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A801DB" w:rsidRPr="00217762" w14:paraId="515AE312"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0E695905" w14:textId="1EAACA3F"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2141</w:t>
            </w:r>
          </w:p>
        </w:tc>
        <w:tc>
          <w:tcPr>
            <w:tcW w:w="0" w:type="auto"/>
            <w:tcBorders>
              <w:top w:val="nil"/>
              <w:left w:val="nil"/>
              <w:bottom w:val="single" w:sz="4" w:space="0" w:color="auto"/>
              <w:right w:val="single" w:sz="4" w:space="0" w:color="auto"/>
            </w:tcBorders>
            <w:noWrap/>
            <w:hideMark/>
          </w:tcPr>
          <w:p w14:paraId="7A88CD29" w14:textId="02993B10"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8</w:t>
            </w:r>
          </w:p>
        </w:tc>
        <w:tc>
          <w:tcPr>
            <w:tcW w:w="0" w:type="auto"/>
            <w:tcBorders>
              <w:top w:val="nil"/>
              <w:left w:val="nil"/>
              <w:bottom w:val="single" w:sz="4" w:space="0" w:color="auto"/>
              <w:right w:val="single" w:sz="4" w:space="0" w:color="auto"/>
            </w:tcBorders>
            <w:hideMark/>
          </w:tcPr>
          <w:p w14:paraId="6D338E82" w14:textId="77777777"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Mostovi in viadukti</w:t>
            </w:r>
          </w:p>
        </w:tc>
        <w:tc>
          <w:tcPr>
            <w:tcW w:w="0" w:type="auto"/>
            <w:tcBorders>
              <w:top w:val="nil"/>
              <w:left w:val="nil"/>
              <w:bottom w:val="single" w:sz="4" w:space="0" w:color="auto"/>
              <w:right w:val="single" w:sz="4" w:space="0" w:color="auto"/>
            </w:tcBorders>
            <w:noWrap/>
            <w:hideMark/>
          </w:tcPr>
          <w:p w14:paraId="6DEF11BA" w14:textId="768FB84C"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0787FA32" w14:textId="0A7AD6F9" w:rsidR="00A801DB" w:rsidRPr="00217762" w:rsidRDefault="00A801DB" w:rsidP="00A801DB">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nil"/>
              <w:left w:val="nil"/>
              <w:bottom w:val="single" w:sz="4" w:space="0" w:color="auto"/>
              <w:right w:val="single" w:sz="4" w:space="0" w:color="auto"/>
            </w:tcBorders>
            <w:noWrap/>
            <w:hideMark/>
          </w:tcPr>
          <w:p w14:paraId="0695F9C1" w14:textId="7CB0FCD3"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A801DB" w:rsidRPr="00217762" w14:paraId="2485904B"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26C6130A" w14:textId="1CE94D43"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2142</w:t>
            </w:r>
          </w:p>
        </w:tc>
        <w:tc>
          <w:tcPr>
            <w:tcW w:w="0" w:type="auto"/>
            <w:tcBorders>
              <w:top w:val="nil"/>
              <w:left w:val="nil"/>
              <w:bottom w:val="single" w:sz="4" w:space="0" w:color="auto"/>
              <w:right w:val="single" w:sz="4" w:space="0" w:color="auto"/>
            </w:tcBorders>
            <w:noWrap/>
            <w:hideMark/>
          </w:tcPr>
          <w:p w14:paraId="17D536E2" w14:textId="5C4AFA84"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9</w:t>
            </w:r>
          </w:p>
        </w:tc>
        <w:tc>
          <w:tcPr>
            <w:tcW w:w="0" w:type="auto"/>
            <w:tcBorders>
              <w:top w:val="nil"/>
              <w:left w:val="nil"/>
              <w:bottom w:val="single" w:sz="4" w:space="0" w:color="auto"/>
              <w:right w:val="single" w:sz="4" w:space="0" w:color="auto"/>
            </w:tcBorders>
            <w:hideMark/>
          </w:tcPr>
          <w:p w14:paraId="69A7442E" w14:textId="77777777"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Predori in podhodi</w:t>
            </w:r>
          </w:p>
        </w:tc>
        <w:tc>
          <w:tcPr>
            <w:tcW w:w="0" w:type="auto"/>
            <w:tcBorders>
              <w:top w:val="nil"/>
              <w:left w:val="nil"/>
              <w:bottom w:val="single" w:sz="4" w:space="0" w:color="auto"/>
              <w:right w:val="single" w:sz="4" w:space="0" w:color="auto"/>
            </w:tcBorders>
            <w:noWrap/>
            <w:hideMark/>
          </w:tcPr>
          <w:p w14:paraId="50EF8EDF" w14:textId="2CA6EE8D"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1148EC03" w14:textId="60E61F2E"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3592F141" w14:textId="7D6EC939" w:rsidR="00A801DB" w:rsidRPr="00217762" w:rsidRDefault="00A801DB" w:rsidP="00A801DB">
            <w:pPr>
              <w:spacing w:after="0" w:line="240" w:lineRule="auto"/>
              <w:jc w:val="center"/>
              <w:rPr>
                <w:rFonts w:ascii="Arial" w:eastAsia="Times New Roman" w:hAnsi="Arial" w:cs="Arial"/>
                <w:color w:val="000000"/>
                <w:lang w:eastAsia="sl-SI"/>
              </w:rPr>
            </w:pPr>
            <w:r w:rsidRPr="00C50802">
              <w:rPr>
                <w:rFonts w:ascii="Arial" w:hAnsi="Arial" w:cs="Arial"/>
                <w:color w:val="000000"/>
              </w:rPr>
              <w:t>pp</w:t>
            </w:r>
          </w:p>
        </w:tc>
      </w:tr>
      <w:tr w:rsidR="00A801DB" w:rsidRPr="00217762" w14:paraId="735A0083"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32FD582D" w14:textId="3B0C8960"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2151</w:t>
            </w:r>
          </w:p>
        </w:tc>
        <w:tc>
          <w:tcPr>
            <w:tcW w:w="0" w:type="auto"/>
            <w:tcBorders>
              <w:top w:val="nil"/>
              <w:left w:val="nil"/>
              <w:bottom w:val="single" w:sz="4" w:space="0" w:color="auto"/>
              <w:right w:val="single" w:sz="4" w:space="0" w:color="auto"/>
            </w:tcBorders>
            <w:noWrap/>
            <w:hideMark/>
          </w:tcPr>
          <w:p w14:paraId="3C2C8267" w14:textId="248D0DBB"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w:t>
            </w:r>
          </w:p>
        </w:tc>
        <w:tc>
          <w:tcPr>
            <w:tcW w:w="0" w:type="auto"/>
            <w:tcBorders>
              <w:top w:val="nil"/>
              <w:left w:val="nil"/>
              <w:bottom w:val="single" w:sz="4" w:space="0" w:color="auto"/>
              <w:right w:val="single" w:sz="4" w:space="0" w:color="auto"/>
            </w:tcBorders>
            <w:hideMark/>
          </w:tcPr>
          <w:p w14:paraId="12936AE9" w14:textId="43685EE5"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Pristanišča in plov</w:t>
            </w:r>
            <w:r>
              <w:rPr>
                <w:rFonts w:ascii="Arial" w:eastAsia="Times New Roman" w:hAnsi="Arial" w:cs="Arial"/>
                <w:color w:val="000000"/>
                <w:lang w:eastAsia="sl-SI"/>
              </w:rPr>
              <w:t>b</w:t>
            </w:r>
            <w:r w:rsidRPr="00217762">
              <w:rPr>
                <w:rFonts w:ascii="Arial" w:eastAsia="Times New Roman" w:hAnsi="Arial" w:cs="Arial"/>
                <w:color w:val="000000"/>
                <w:lang w:eastAsia="sl-SI"/>
              </w:rPr>
              <w:t>ne poti</w:t>
            </w:r>
          </w:p>
        </w:tc>
        <w:tc>
          <w:tcPr>
            <w:tcW w:w="0" w:type="auto"/>
            <w:tcBorders>
              <w:top w:val="nil"/>
              <w:left w:val="nil"/>
              <w:bottom w:val="single" w:sz="4" w:space="0" w:color="auto"/>
              <w:right w:val="single" w:sz="4" w:space="0" w:color="auto"/>
            </w:tcBorders>
            <w:noWrap/>
            <w:hideMark/>
          </w:tcPr>
          <w:p w14:paraId="3C7916AE" w14:textId="6121F7ED"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0C67E73B" w14:textId="4B14CFA9"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091E89FE" w14:textId="6216C320" w:rsidR="00A801DB" w:rsidRPr="00217762" w:rsidRDefault="00A801DB" w:rsidP="00A801DB">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A801DB" w:rsidRPr="00217762" w14:paraId="654B6D20"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5ED28791" w14:textId="6AFEF307"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2152</w:t>
            </w:r>
          </w:p>
        </w:tc>
        <w:tc>
          <w:tcPr>
            <w:tcW w:w="0" w:type="auto"/>
            <w:tcBorders>
              <w:top w:val="nil"/>
              <w:left w:val="nil"/>
              <w:bottom w:val="single" w:sz="4" w:space="0" w:color="auto"/>
              <w:right w:val="single" w:sz="4" w:space="0" w:color="auto"/>
            </w:tcBorders>
            <w:noWrap/>
            <w:hideMark/>
          </w:tcPr>
          <w:p w14:paraId="4DA7A7C2" w14:textId="10DD87F8"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11</w:t>
            </w:r>
          </w:p>
        </w:tc>
        <w:tc>
          <w:tcPr>
            <w:tcW w:w="0" w:type="auto"/>
            <w:tcBorders>
              <w:top w:val="nil"/>
              <w:left w:val="nil"/>
              <w:bottom w:val="single" w:sz="4" w:space="0" w:color="auto"/>
              <w:right w:val="single" w:sz="4" w:space="0" w:color="auto"/>
            </w:tcBorders>
            <w:hideMark/>
          </w:tcPr>
          <w:p w14:paraId="33DB8E66" w14:textId="0CEA9717"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Jezovi, vodne pregrade in drugi vodni objekti</w:t>
            </w:r>
          </w:p>
        </w:tc>
        <w:tc>
          <w:tcPr>
            <w:tcW w:w="0" w:type="auto"/>
            <w:tcBorders>
              <w:top w:val="nil"/>
              <w:left w:val="nil"/>
              <w:bottom w:val="single" w:sz="4" w:space="0" w:color="auto"/>
              <w:right w:val="single" w:sz="4" w:space="0" w:color="auto"/>
            </w:tcBorders>
            <w:noWrap/>
            <w:hideMark/>
          </w:tcPr>
          <w:p w14:paraId="08F2BF7E" w14:textId="5FB31DB1"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63A8EF7B" w14:textId="55CD032D"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62F8300D" w14:textId="53436FD4" w:rsidR="00A801DB" w:rsidRPr="00217762" w:rsidRDefault="00A801DB" w:rsidP="00A801DB">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A801DB" w:rsidRPr="00217762" w14:paraId="0D0C0A7C"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9A64CC7" w14:textId="51BE3480" w:rsidR="00A801DB" w:rsidRPr="007C362B" w:rsidRDefault="00A801DB" w:rsidP="00A801DB">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2153</w:t>
            </w:r>
          </w:p>
        </w:tc>
        <w:tc>
          <w:tcPr>
            <w:tcW w:w="0" w:type="auto"/>
            <w:tcBorders>
              <w:top w:val="nil"/>
              <w:left w:val="nil"/>
              <w:bottom w:val="single" w:sz="4" w:space="0" w:color="auto"/>
              <w:right w:val="single" w:sz="4" w:space="0" w:color="auto"/>
            </w:tcBorders>
            <w:noWrap/>
            <w:hideMark/>
          </w:tcPr>
          <w:p w14:paraId="1BDC3434" w14:textId="3F653BF3"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12</w:t>
            </w:r>
          </w:p>
        </w:tc>
        <w:tc>
          <w:tcPr>
            <w:tcW w:w="0" w:type="auto"/>
            <w:tcBorders>
              <w:top w:val="nil"/>
              <w:left w:val="nil"/>
              <w:bottom w:val="single" w:sz="4" w:space="0" w:color="auto"/>
              <w:right w:val="single" w:sz="4" w:space="0" w:color="auto"/>
            </w:tcBorders>
            <w:hideMark/>
          </w:tcPr>
          <w:p w14:paraId="69CB746C" w14:textId="2ADACFE5" w:rsidR="00A801DB" w:rsidRPr="007C362B" w:rsidRDefault="00A801DB" w:rsidP="00A801DB">
            <w:pPr>
              <w:spacing w:after="0" w:line="240" w:lineRule="auto"/>
              <w:rPr>
                <w:rFonts w:ascii="Arial" w:eastAsia="Times New Roman" w:hAnsi="Arial" w:cs="Arial"/>
                <w:color w:val="000000"/>
                <w:lang w:eastAsia="sl-SI"/>
              </w:rPr>
            </w:pPr>
            <w:r w:rsidRPr="007C362B">
              <w:rPr>
                <w:rFonts w:ascii="Arial" w:eastAsia="Times New Roman" w:hAnsi="Arial" w:cs="Arial"/>
                <w:lang w:eastAsia="sl-SI"/>
              </w:rPr>
              <w:t>Sistem za namakanje in osuševanje, akvadukti, razen sistemi za namakanje</w:t>
            </w:r>
          </w:p>
        </w:tc>
        <w:tc>
          <w:tcPr>
            <w:tcW w:w="0" w:type="auto"/>
            <w:tcBorders>
              <w:top w:val="nil"/>
              <w:left w:val="nil"/>
              <w:bottom w:val="single" w:sz="4" w:space="0" w:color="auto"/>
              <w:right w:val="single" w:sz="4" w:space="0" w:color="auto"/>
            </w:tcBorders>
            <w:noWrap/>
            <w:hideMark/>
          </w:tcPr>
          <w:p w14:paraId="3D3E42A7" w14:textId="14D5E38F" w:rsidR="00A801DB" w:rsidRPr="007C362B"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188FDE55" w14:textId="2B95C0C0" w:rsidR="00A801DB" w:rsidRPr="007C362B"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6251184D" w14:textId="2C1F0D53" w:rsidR="00A801DB" w:rsidRPr="007C362B"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A801DB" w:rsidRPr="00217762" w14:paraId="765CE151"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21FAE8A7" w14:textId="77777777" w:rsidR="00A801DB" w:rsidRPr="007C362B" w:rsidRDefault="00A801DB" w:rsidP="00A801DB">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31BC0B96" w14:textId="2C53E492"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12 a</w:t>
            </w:r>
          </w:p>
        </w:tc>
        <w:tc>
          <w:tcPr>
            <w:tcW w:w="0" w:type="auto"/>
            <w:tcBorders>
              <w:top w:val="nil"/>
              <w:left w:val="nil"/>
              <w:bottom w:val="single" w:sz="4" w:space="0" w:color="auto"/>
              <w:right w:val="single" w:sz="4" w:space="0" w:color="auto"/>
            </w:tcBorders>
            <w:hideMark/>
          </w:tcPr>
          <w:p w14:paraId="161546D2" w14:textId="77777777" w:rsidR="00A801DB" w:rsidRPr="007C362B" w:rsidRDefault="00A801DB" w:rsidP="00A801DB">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Namakalni sistemi</w:t>
            </w:r>
          </w:p>
        </w:tc>
        <w:tc>
          <w:tcPr>
            <w:tcW w:w="0" w:type="auto"/>
            <w:tcBorders>
              <w:top w:val="nil"/>
              <w:left w:val="nil"/>
              <w:bottom w:val="single" w:sz="4" w:space="0" w:color="auto"/>
              <w:right w:val="single" w:sz="4" w:space="0" w:color="auto"/>
            </w:tcBorders>
            <w:noWrap/>
            <w:hideMark/>
          </w:tcPr>
          <w:p w14:paraId="494AAB26" w14:textId="76C86C3D" w:rsidR="00A801DB" w:rsidRPr="007C362B"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5094A7DF" w14:textId="07D94117" w:rsidR="00A801DB" w:rsidRPr="007C362B"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pp</w:t>
            </w:r>
          </w:p>
        </w:tc>
        <w:tc>
          <w:tcPr>
            <w:tcW w:w="0" w:type="auto"/>
            <w:tcBorders>
              <w:top w:val="nil"/>
              <w:left w:val="nil"/>
              <w:bottom w:val="single" w:sz="4" w:space="0" w:color="auto"/>
              <w:right w:val="single" w:sz="4" w:space="0" w:color="auto"/>
            </w:tcBorders>
            <w:noWrap/>
            <w:hideMark/>
          </w:tcPr>
          <w:p w14:paraId="71F8F265" w14:textId="6549D4D3" w:rsidR="00A801DB" w:rsidRPr="007C362B"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pp</w:t>
            </w:r>
          </w:p>
        </w:tc>
      </w:tr>
      <w:tr w:rsidR="00A801DB" w:rsidRPr="00F2223D" w14:paraId="21CFD8B0" w14:textId="77777777" w:rsidTr="007C362B">
        <w:trPr>
          <w:trHeight w:val="20"/>
        </w:trPr>
        <w:tc>
          <w:tcPr>
            <w:tcW w:w="0" w:type="auto"/>
            <w:tcBorders>
              <w:top w:val="single" w:sz="4" w:space="0" w:color="auto"/>
              <w:left w:val="nil"/>
              <w:bottom w:val="single" w:sz="4" w:space="0" w:color="auto"/>
              <w:right w:val="nil"/>
            </w:tcBorders>
            <w:noWrap/>
            <w:hideMark/>
          </w:tcPr>
          <w:p w14:paraId="643CE1D3" w14:textId="13B5C63B" w:rsidR="00A801DB" w:rsidRPr="00A71CBE" w:rsidRDefault="00A801DB" w:rsidP="00A801DB">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 xml:space="preserve"> </w:t>
            </w:r>
          </w:p>
        </w:tc>
        <w:tc>
          <w:tcPr>
            <w:tcW w:w="0" w:type="auto"/>
            <w:tcBorders>
              <w:top w:val="single" w:sz="4" w:space="0" w:color="auto"/>
              <w:left w:val="nil"/>
              <w:bottom w:val="single" w:sz="4" w:space="0" w:color="auto"/>
              <w:right w:val="nil"/>
            </w:tcBorders>
            <w:noWrap/>
            <w:hideMark/>
          </w:tcPr>
          <w:p w14:paraId="0EB0502B" w14:textId="77777777" w:rsidR="00A801DB" w:rsidRPr="00F2223D" w:rsidRDefault="00A801DB" w:rsidP="00A801DB">
            <w:pPr>
              <w:spacing w:after="0" w:line="240" w:lineRule="auto"/>
              <w:rPr>
                <w:rFonts w:ascii="Arial" w:eastAsia="Times New Roman" w:hAnsi="Arial" w:cs="Arial"/>
                <w:color w:val="000000"/>
                <w:lang w:eastAsia="sl-SI"/>
              </w:rPr>
            </w:pPr>
          </w:p>
        </w:tc>
        <w:tc>
          <w:tcPr>
            <w:tcW w:w="0" w:type="auto"/>
            <w:tcBorders>
              <w:top w:val="single" w:sz="4" w:space="0" w:color="auto"/>
              <w:left w:val="nil"/>
              <w:bottom w:val="single" w:sz="4" w:space="0" w:color="auto"/>
              <w:right w:val="nil"/>
            </w:tcBorders>
            <w:hideMark/>
          </w:tcPr>
          <w:p w14:paraId="1D004668" w14:textId="77777777" w:rsidR="00A801DB" w:rsidRPr="00F2223D" w:rsidRDefault="00A801DB" w:rsidP="00A801DB">
            <w:pPr>
              <w:spacing w:after="0" w:line="240" w:lineRule="auto"/>
              <w:rPr>
                <w:rFonts w:ascii="Arial" w:eastAsia="Times New Roman" w:hAnsi="Arial" w:cs="Arial"/>
                <w:color w:val="000000"/>
                <w:lang w:eastAsia="sl-SI"/>
              </w:rPr>
            </w:pPr>
          </w:p>
        </w:tc>
        <w:tc>
          <w:tcPr>
            <w:tcW w:w="0" w:type="auto"/>
            <w:tcBorders>
              <w:top w:val="single" w:sz="4" w:space="0" w:color="auto"/>
              <w:left w:val="nil"/>
              <w:bottom w:val="single" w:sz="4" w:space="0" w:color="auto"/>
              <w:right w:val="nil"/>
            </w:tcBorders>
            <w:noWrap/>
            <w:hideMark/>
          </w:tcPr>
          <w:p w14:paraId="2E99D3E2" w14:textId="77777777" w:rsidR="00A801DB" w:rsidRPr="00F2223D" w:rsidRDefault="00A801DB" w:rsidP="00A801DB">
            <w:pPr>
              <w:spacing w:after="0" w:line="240" w:lineRule="auto"/>
              <w:jc w:val="center"/>
              <w:rPr>
                <w:rFonts w:ascii="Arial" w:eastAsia="Times New Roman" w:hAnsi="Arial" w:cs="Arial"/>
                <w:color w:val="000000"/>
                <w:lang w:eastAsia="sl-SI"/>
              </w:rPr>
            </w:pPr>
          </w:p>
        </w:tc>
        <w:tc>
          <w:tcPr>
            <w:tcW w:w="0" w:type="auto"/>
            <w:tcBorders>
              <w:top w:val="single" w:sz="4" w:space="0" w:color="auto"/>
              <w:left w:val="nil"/>
              <w:bottom w:val="single" w:sz="4" w:space="0" w:color="auto"/>
              <w:right w:val="nil"/>
            </w:tcBorders>
            <w:noWrap/>
            <w:hideMark/>
          </w:tcPr>
          <w:p w14:paraId="5E623F3F" w14:textId="77777777" w:rsidR="00A801DB" w:rsidRPr="00F2223D" w:rsidRDefault="00A801DB" w:rsidP="00A801DB">
            <w:pPr>
              <w:spacing w:after="0" w:line="240" w:lineRule="auto"/>
              <w:jc w:val="center"/>
              <w:rPr>
                <w:rFonts w:ascii="Arial" w:eastAsia="Times New Roman" w:hAnsi="Arial" w:cs="Arial"/>
                <w:color w:val="000000"/>
                <w:lang w:eastAsia="sl-SI"/>
              </w:rPr>
            </w:pPr>
          </w:p>
        </w:tc>
        <w:tc>
          <w:tcPr>
            <w:tcW w:w="0" w:type="auto"/>
            <w:tcBorders>
              <w:top w:val="single" w:sz="4" w:space="0" w:color="auto"/>
              <w:left w:val="nil"/>
              <w:bottom w:val="single" w:sz="4" w:space="0" w:color="auto"/>
              <w:right w:val="nil"/>
            </w:tcBorders>
            <w:noWrap/>
            <w:hideMark/>
          </w:tcPr>
          <w:p w14:paraId="7A212BED" w14:textId="77777777" w:rsidR="00A801DB" w:rsidRPr="00F2223D" w:rsidRDefault="00A801DB" w:rsidP="00A801DB">
            <w:pPr>
              <w:spacing w:after="0" w:line="240" w:lineRule="auto"/>
              <w:jc w:val="center"/>
              <w:rPr>
                <w:rFonts w:ascii="Arial" w:eastAsia="Times New Roman" w:hAnsi="Arial" w:cs="Arial"/>
                <w:color w:val="000000"/>
                <w:lang w:eastAsia="sl-SI"/>
              </w:rPr>
            </w:pPr>
          </w:p>
        </w:tc>
      </w:tr>
      <w:tr w:rsidR="00A801DB" w:rsidRPr="00F2223D" w14:paraId="13000D94" w14:textId="77777777" w:rsidTr="007C362B">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3DB8AB1C" w14:textId="77777777" w:rsidR="00A801DB" w:rsidRPr="00F2223D" w:rsidRDefault="00A801DB" w:rsidP="00A801DB">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t>CC.Si</w:t>
            </w:r>
            <w:proofErr w:type="spellEnd"/>
          </w:p>
        </w:tc>
        <w:tc>
          <w:tcPr>
            <w:tcW w:w="0" w:type="auto"/>
            <w:tcBorders>
              <w:top w:val="single" w:sz="4" w:space="0" w:color="auto"/>
              <w:left w:val="nil"/>
              <w:bottom w:val="single" w:sz="4" w:space="0" w:color="auto"/>
              <w:right w:val="single" w:sz="4" w:space="0" w:color="auto"/>
            </w:tcBorders>
            <w:noWrap/>
            <w:hideMark/>
          </w:tcPr>
          <w:p w14:paraId="70891C79" w14:textId="299A161E" w:rsidR="00A801DB" w:rsidRPr="00F2223D" w:rsidRDefault="00A801DB" w:rsidP="00A801DB">
            <w:pPr>
              <w:spacing w:after="0" w:line="240" w:lineRule="auto"/>
              <w:rPr>
                <w:rFonts w:ascii="Arial" w:eastAsia="Times New Roman" w:hAnsi="Arial" w:cs="Arial"/>
                <w:b/>
                <w:bCs/>
                <w:color w:val="000000"/>
                <w:lang w:eastAsia="sl-SI"/>
              </w:rPr>
            </w:pPr>
            <w:r>
              <w:rPr>
                <w:rFonts w:ascii="Arial" w:eastAsia="Times New Roman" w:hAnsi="Arial" w:cs="Arial"/>
                <w:b/>
                <w:bCs/>
                <w:color w:val="000000"/>
                <w:lang w:eastAsia="sl-SI"/>
              </w:rPr>
              <w:t>22</w:t>
            </w:r>
          </w:p>
        </w:tc>
        <w:tc>
          <w:tcPr>
            <w:tcW w:w="0" w:type="auto"/>
            <w:tcBorders>
              <w:top w:val="single" w:sz="4" w:space="0" w:color="auto"/>
              <w:left w:val="nil"/>
              <w:bottom w:val="single" w:sz="4" w:space="0" w:color="auto"/>
              <w:right w:val="single" w:sz="4" w:space="0" w:color="auto"/>
            </w:tcBorders>
            <w:hideMark/>
          </w:tcPr>
          <w:p w14:paraId="57163CDA" w14:textId="779DA378" w:rsidR="00A801DB" w:rsidRPr="00F2223D" w:rsidRDefault="00A801DB" w:rsidP="00A801DB">
            <w:pPr>
              <w:spacing w:after="0" w:line="240" w:lineRule="auto"/>
              <w:rPr>
                <w:rFonts w:ascii="Arial" w:eastAsia="Times New Roman" w:hAnsi="Arial" w:cs="Arial"/>
                <w:b/>
                <w:bCs/>
                <w:color w:val="000000"/>
                <w:lang w:eastAsia="sl-SI"/>
              </w:rPr>
            </w:pPr>
            <w:r w:rsidRPr="00F2223D">
              <w:rPr>
                <w:rFonts w:ascii="Arial" w:eastAsia="Times New Roman" w:hAnsi="Arial" w:cs="Arial"/>
                <w:b/>
                <w:bCs/>
                <w:color w:val="000000"/>
                <w:lang w:eastAsia="sl-SI"/>
              </w:rPr>
              <w:t>CEVOVODI, KOMUNIKACIJSKA OMREŽJA IN ELEKTROENERGETSKI VODI</w:t>
            </w:r>
          </w:p>
        </w:tc>
        <w:tc>
          <w:tcPr>
            <w:tcW w:w="0" w:type="auto"/>
            <w:tcBorders>
              <w:top w:val="single" w:sz="4" w:space="0" w:color="auto"/>
              <w:left w:val="nil"/>
              <w:bottom w:val="single" w:sz="4" w:space="0" w:color="auto"/>
              <w:right w:val="single" w:sz="4" w:space="0" w:color="auto"/>
            </w:tcBorders>
            <w:noWrap/>
            <w:hideMark/>
          </w:tcPr>
          <w:p w14:paraId="0B294A72" w14:textId="182C3631" w:rsidR="00A801DB" w:rsidRPr="00F2223D" w:rsidRDefault="00A801DB" w:rsidP="00A801D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4A19A352" w14:textId="7327BEB4" w:rsidR="00A801DB" w:rsidRPr="00F2223D" w:rsidRDefault="00A801DB" w:rsidP="00A801D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549B6B90" w14:textId="56CBF57A" w:rsidR="00A801DB" w:rsidRPr="00F2223D" w:rsidRDefault="00A801DB" w:rsidP="00A801DB">
            <w:pPr>
              <w:spacing w:after="0" w:line="240" w:lineRule="auto"/>
              <w:jc w:val="center"/>
              <w:rPr>
                <w:rFonts w:ascii="Arial" w:eastAsia="Times New Roman" w:hAnsi="Arial" w:cs="Arial"/>
                <w:b/>
                <w:bCs/>
                <w:color w:val="000000"/>
                <w:lang w:eastAsia="sl-SI"/>
              </w:rPr>
            </w:pPr>
          </w:p>
        </w:tc>
      </w:tr>
      <w:tr w:rsidR="00A801DB" w:rsidRPr="00F2223D" w14:paraId="094EDD43"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04159693" w14:textId="77F43AB1"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2211</w:t>
            </w:r>
          </w:p>
        </w:tc>
        <w:tc>
          <w:tcPr>
            <w:tcW w:w="0" w:type="auto"/>
            <w:tcBorders>
              <w:top w:val="nil"/>
              <w:left w:val="nil"/>
              <w:bottom w:val="single" w:sz="4" w:space="0" w:color="auto"/>
              <w:right w:val="single" w:sz="4" w:space="0" w:color="auto"/>
            </w:tcBorders>
            <w:noWrap/>
            <w:hideMark/>
          </w:tcPr>
          <w:p w14:paraId="4B3E3488"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w:t>
            </w:r>
          </w:p>
        </w:tc>
        <w:tc>
          <w:tcPr>
            <w:tcW w:w="0" w:type="auto"/>
            <w:tcBorders>
              <w:top w:val="nil"/>
              <w:left w:val="nil"/>
              <w:bottom w:val="single" w:sz="4" w:space="0" w:color="auto"/>
              <w:right w:val="single" w:sz="4" w:space="0" w:color="auto"/>
            </w:tcBorders>
            <w:hideMark/>
          </w:tcPr>
          <w:p w14:paraId="2C7228EA" w14:textId="73DF5B10"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Naftovodi in daljinski (prenosni) plinovodi, razen za zemeljski plin</w:t>
            </w:r>
          </w:p>
        </w:tc>
        <w:tc>
          <w:tcPr>
            <w:tcW w:w="0" w:type="auto"/>
            <w:tcBorders>
              <w:top w:val="nil"/>
              <w:left w:val="nil"/>
              <w:bottom w:val="single" w:sz="4" w:space="0" w:color="auto"/>
              <w:right w:val="single" w:sz="4" w:space="0" w:color="auto"/>
            </w:tcBorders>
            <w:noWrap/>
            <w:hideMark/>
          </w:tcPr>
          <w:p w14:paraId="329854E0" w14:textId="24248F82"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18FCF43D" w14:textId="4D105B42"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3B3279FD" w14:textId="4E8B8830" w:rsidR="00A801DB" w:rsidRPr="00F2223D" w:rsidRDefault="00A801DB" w:rsidP="00A801DB">
            <w:pPr>
              <w:spacing w:after="0" w:line="240" w:lineRule="auto"/>
              <w:jc w:val="center"/>
              <w:rPr>
                <w:rFonts w:ascii="Arial" w:eastAsia="Times New Roman" w:hAnsi="Arial" w:cs="Arial"/>
                <w:color w:val="000000"/>
                <w:lang w:eastAsia="sl-SI"/>
              </w:rPr>
            </w:pPr>
            <w:r w:rsidRPr="00C50802">
              <w:rPr>
                <w:rFonts w:ascii="Arial" w:hAnsi="Arial" w:cs="Arial"/>
                <w:color w:val="000000"/>
              </w:rPr>
              <w:t>pip</w:t>
            </w:r>
          </w:p>
        </w:tc>
      </w:tr>
      <w:tr w:rsidR="00A801DB" w:rsidRPr="00F2223D" w14:paraId="225E63C3"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318B1953"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405751A8"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 a</w:t>
            </w:r>
          </w:p>
        </w:tc>
        <w:tc>
          <w:tcPr>
            <w:tcW w:w="0" w:type="auto"/>
            <w:tcBorders>
              <w:top w:val="nil"/>
              <w:left w:val="nil"/>
              <w:bottom w:val="single" w:sz="4" w:space="0" w:color="auto"/>
              <w:right w:val="single" w:sz="4" w:space="0" w:color="auto"/>
            </w:tcBorders>
            <w:hideMark/>
          </w:tcPr>
          <w:p w14:paraId="70E45EF6"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Prenosni plinovodi za zemeljski plin</w:t>
            </w:r>
          </w:p>
        </w:tc>
        <w:tc>
          <w:tcPr>
            <w:tcW w:w="0" w:type="auto"/>
            <w:tcBorders>
              <w:top w:val="nil"/>
              <w:left w:val="nil"/>
              <w:bottom w:val="single" w:sz="4" w:space="0" w:color="auto"/>
              <w:right w:val="single" w:sz="4" w:space="0" w:color="auto"/>
            </w:tcBorders>
            <w:noWrap/>
            <w:hideMark/>
          </w:tcPr>
          <w:p w14:paraId="041C07C5" w14:textId="15193863"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4262C28B" w14:textId="01B35C90"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61CE2E41" w14:textId="7207BCA2" w:rsidR="00A801DB" w:rsidRPr="00F2223D" w:rsidRDefault="00A801DB" w:rsidP="00A801DB">
            <w:pPr>
              <w:spacing w:after="0" w:line="240" w:lineRule="auto"/>
              <w:jc w:val="center"/>
              <w:rPr>
                <w:rFonts w:ascii="Arial" w:eastAsia="Times New Roman" w:hAnsi="Arial" w:cs="Arial"/>
                <w:color w:val="000000"/>
                <w:lang w:eastAsia="sl-SI"/>
              </w:rPr>
            </w:pPr>
            <w:r w:rsidRPr="00C50802">
              <w:rPr>
                <w:rFonts w:ascii="Arial" w:hAnsi="Arial" w:cs="Arial"/>
                <w:color w:val="000000"/>
              </w:rPr>
              <w:t>pip</w:t>
            </w:r>
          </w:p>
        </w:tc>
      </w:tr>
      <w:tr w:rsidR="00A801DB" w:rsidRPr="00F2223D" w14:paraId="3063EF99"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A25F54D"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22121</w:t>
            </w:r>
          </w:p>
        </w:tc>
        <w:tc>
          <w:tcPr>
            <w:tcW w:w="0" w:type="auto"/>
            <w:tcBorders>
              <w:top w:val="nil"/>
              <w:left w:val="nil"/>
              <w:bottom w:val="single" w:sz="4" w:space="0" w:color="auto"/>
              <w:right w:val="single" w:sz="4" w:space="0" w:color="auto"/>
            </w:tcBorders>
            <w:noWrap/>
            <w:hideMark/>
          </w:tcPr>
          <w:p w14:paraId="3D404D0F"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2</w:t>
            </w:r>
          </w:p>
        </w:tc>
        <w:tc>
          <w:tcPr>
            <w:tcW w:w="0" w:type="auto"/>
            <w:tcBorders>
              <w:top w:val="nil"/>
              <w:left w:val="nil"/>
              <w:bottom w:val="single" w:sz="4" w:space="0" w:color="auto"/>
              <w:right w:val="single" w:sz="4" w:space="0" w:color="auto"/>
            </w:tcBorders>
            <w:hideMark/>
          </w:tcPr>
          <w:p w14:paraId="66D91A3B" w14:textId="71AF29A1"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Daljinski (transportni) vodovodi</w:t>
            </w:r>
          </w:p>
        </w:tc>
        <w:tc>
          <w:tcPr>
            <w:tcW w:w="0" w:type="auto"/>
            <w:tcBorders>
              <w:top w:val="nil"/>
              <w:left w:val="nil"/>
              <w:bottom w:val="single" w:sz="4" w:space="0" w:color="auto"/>
              <w:right w:val="single" w:sz="4" w:space="0" w:color="auto"/>
            </w:tcBorders>
            <w:noWrap/>
            <w:hideMark/>
          </w:tcPr>
          <w:p w14:paraId="31D024D9" w14:textId="7E987925"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c>
          <w:tcPr>
            <w:tcW w:w="0" w:type="auto"/>
            <w:tcBorders>
              <w:top w:val="nil"/>
              <w:left w:val="nil"/>
              <w:bottom w:val="single" w:sz="4" w:space="0" w:color="auto"/>
              <w:right w:val="single" w:sz="4" w:space="0" w:color="auto"/>
            </w:tcBorders>
            <w:noWrap/>
            <w:hideMark/>
          </w:tcPr>
          <w:p w14:paraId="19226363" w14:textId="6E903745" w:rsidR="00A801DB" w:rsidRPr="00F2223D" w:rsidRDefault="00A801DB" w:rsidP="00A801DB">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nil"/>
              <w:left w:val="nil"/>
              <w:bottom w:val="single" w:sz="4" w:space="0" w:color="auto"/>
              <w:right w:val="single" w:sz="4" w:space="0" w:color="auto"/>
            </w:tcBorders>
            <w:noWrap/>
            <w:hideMark/>
          </w:tcPr>
          <w:p w14:paraId="574B9C8A" w14:textId="39D098B5" w:rsidR="00A801DB" w:rsidRPr="00F2223D" w:rsidRDefault="00A801DB" w:rsidP="00A801DB">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A801DB" w:rsidRPr="00F2223D" w14:paraId="4BD59D7D"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04EB81D9"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22122</w:t>
            </w:r>
          </w:p>
        </w:tc>
        <w:tc>
          <w:tcPr>
            <w:tcW w:w="0" w:type="auto"/>
            <w:tcBorders>
              <w:top w:val="nil"/>
              <w:left w:val="nil"/>
              <w:bottom w:val="single" w:sz="4" w:space="0" w:color="auto"/>
              <w:right w:val="single" w:sz="4" w:space="0" w:color="auto"/>
            </w:tcBorders>
            <w:noWrap/>
            <w:hideMark/>
          </w:tcPr>
          <w:p w14:paraId="59E11D53"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3</w:t>
            </w:r>
          </w:p>
        </w:tc>
        <w:tc>
          <w:tcPr>
            <w:tcW w:w="0" w:type="auto"/>
            <w:tcBorders>
              <w:top w:val="nil"/>
              <w:left w:val="nil"/>
              <w:bottom w:val="single" w:sz="4" w:space="0" w:color="auto"/>
              <w:right w:val="single" w:sz="4" w:space="0" w:color="auto"/>
            </w:tcBorders>
            <w:hideMark/>
          </w:tcPr>
          <w:p w14:paraId="2C2EDB89"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Objekti za črpanje, filtriranje in zajem vode</w:t>
            </w:r>
          </w:p>
        </w:tc>
        <w:tc>
          <w:tcPr>
            <w:tcW w:w="0" w:type="auto"/>
            <w:tcBorders>
              <w:top w:val="nil"/>
              <w:left w:val="nil"/>
              <w:bottom w:val="single" w:sz="4" w:space="0" w:color="auto"/>
              <w:right w:val="single" w:sz="4" w:space="0" w:color="auto"/>
            </w:tcBorders>
            <w:noWrap/>
            <w:hideMark/>
          </w:tcPr>
          <w:p w14:paraId="1CA8DD34" w14:textId="35AF799B"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1,9</w:t>
            </w:r>
          </w:p>
        </w:tc>
        <w:tc>
          <w:tcPr>
            <w:tcW w:w="0" w:type="auto"/>
            <w:tcBorders>
              <w:top w:val="nil"/>
              <w:left w:val="nil"/>
              <w:bottom w:val="single" w:sz="4" w:space="0" w:color="auto"/>
              <w:right w:val="single" w:sz="4" w:space="0" w:color="auto"/>
            </w:tcBorders>
            <w:noWrap/>
            <w:hideMark/>
          </w:tcPr>
          <w:p w14:paraId="153AE3D8" w14:textId="4B01B6D5"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1,9</w:t>
            </w:r>
          </w:p>
        </w:tc>
        <w:tc>
          <w:tcPr>
            <w:tcW w:w="0" w:type="auto"/>
            <w:tcBorders>
              <w:top w:val="nil"/>
              <w:left w:val="nil"/>
              <w:bottom w:val="single" w:sz="4" w:space="0" w:color="auto"/>
              <w:right w:val="single" w:sz="4" w:space="0" w:color="auto"/>
            </w:tcBorders>
            <w:noWrap/>
            <w:hideMark/>
          </w:tcPr>
          <w:p w14:paraId="0F4381AE" w14:textId="10CB52D7" w:rsidR="00A801DB" w:rsidRPr="002B4074"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w:t>
            </w:r>
          </w:p>
        </w:tc>
      </w:tr>
      <w:tr w:rsidR="00A801DB" w:rsidRPr="00217762" w14:paraId="459CAFC7"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543B4F28" w14:textId="77777777" w:rsidR="00A801DB" w:rsidRPr="00217762" w:rsidRDefault="00A801DB" w:rsidP="00A801DB">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02588228" w14:textId="4444CF2F"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3 a</w:t>
            </w:r>
          </w:p>
        </w:tc>
        <w:tc>
          <w:tcPr>
            <w:tcW w:w="0" w:type="auto"/>
            <w:tcBorders>
              <w:top w:val="nil"/>
              <w:left w:val="nil"/>
              <w:bottom w:val="single" w:sz="4" w:space="0" w:color="auto"/>
              <w:right w:val="single" w:sz="4" w:space="0" w:color="auto"/>
            </w:tcBorders>
          </w:tcPr>
          <w:p w14:paraId="1885FD18" w14:textId="1ECD094E"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Objekti in naprave za umetno napajanje ali bogatenje podzemne vode iz enega vodonosnika v drugega</w:t>
            </w:r>
          </w:p>
        </w:tc>
        <w:tc>
          <w:tcPr>
            <w:tcW w:w="0" w:type="auto"/>
            <w:tcBorders>
              <w:top w:val="nil"/>
              <w:left w:val="nil"/>
              <w:bottom w:val="single" w:sz="4" w:space="0" w:color="auto"/>
              <w:right w:val="single" w:sz="4" w:space="0" w:color="auto"/>
            </w:tcBorders>
            <w:noWrap/>
          </w:tcPr>
          <w:p w14:paraId="674B3CEA" w14:textId="1D7E5292" w:rsidR="00A801DB" w:rsidRPr="00217762" w:rsidDel="009F3A87"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4C6CBA85" w14:textId="35C4AD0F"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023C4E2C" w14:textId="2B5AB376"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A801DB" w:rsidRPr="00F2223D" w14:paraId="2D8F7280"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5D0794A8" w14:textId="6F7C9D5F"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2213</w:t>
            </w:r>
          </w:p>
        </w:tc>
        <w:tc>
          <w:tcPr>
            <w:tcW w:w="0" w:type="auto"/>
            <w:tcBorders>
              <w:top w:val="nil"/>
              <w:left w:val="nil"/>
              <w:bottom w:val="single" w:sz="4" w:space="0" w:color="auto"/>
              <w:right w:val="single" w:sz="4" w:space="0" w:color="auto"/>
            </w:tcBorders>
            <w:noWrap/>
            <w:hideMark/>
          </w:tcPr>
          <w:p w14:paraId="06DEDF7B"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4</w:t>
            </w:r>
          </w:p>
        </w:tc>
        <w:tc>
          <w:tcPr>
            <w:tcW w:w="0" w:type="auto"/>
            <w:tcBorders>
              <w:top w:val="nil"/>
              <w:left w:val="nil"/>
              <w:bottom w:val="single" w:sz="4" w:space="0" w:color="auto"/>
              <w:right w:val="single" w:sz="4" w:space="0" w:color="auto"/>
            </w:tcBorders>
            <w:hideMark/>
          </w:tcPr>
          <w:p w14:paraId="2F301B1F" w14:textId="1AAE3622"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Daljinsko (hrbtenično) komunikacijsko omrežje</w:t>
            </w:r>
          </w:p>
        </w:tc>
        <w:tc>
          <w:tcPr>
            <w:tcW w:w="0" w:type="auto"/>
            <w:tcBorders>
              <w:top w:val="nil"/>
              <w:left w:val="nil"/>
              <w:bottom w:val="single" w:sz="4" w:space="0" w:color="auto"/>
              <w:right w:val="single" w:sz="4" w:space="0" w:color="auto"/>
            </w:tcBorders>
            <w:noWrap/>
            <w:hideMark/>
          </w:tcPr>
          <w:p w14:paraId="638D38E5" w14:textId="094E95A1"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3BCC91B8" w14:textId="6E2DC72A"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31FF023B" w14:textId="1436292B"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A801DB" w:rsidRPr="00F2223D" w14:paraId="06337AE1"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7328648D" w14:textId="285F6A21"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2214</w:t>
            </w:r>
          </w:p>
        </w:tc>
        <w:tc>
          <w:tcPr>
            <w:tcW w:w="0" w:type="auto"/>
            <w:tcBorders>
              <w:top w:val="nil"/>
              <w:left w:val="nil"/>
              <w:bottom w:val="single" w:sz="4" w:space="0" w:color="auto"/>
              <w:right w:val="single" w:sz="4" w:space="0" w:color="auto"/>
            </w:tcBorders>
            <w:noWrap/>
            <w:hideMark/>
          </w:tcPr>
          <w:p w14:paraId="6FA65D12"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5</w:t>
            </w:r>
          </w:p>
        </w:tc>
        <w:tc>
          <w:tcPr>
            <w:tcW w:w="0" w:type="auto"/>
            <w:tcBorders>
              <w:top w:val="nil"/>
              <w:left w:val="nil"/>
              <w:bottom w:val="single" w:sz="4" w:space="0" w:color="auto"/>
              <w:right w:val="single" w:sz="4" w:space="0" w:color="auto"/>
            </w:tcBorders>
            <w:hideMark/>
          </w:tcPr>
          <w:p w14:paraId="5C4D7273" w14:textId="6F773B2B"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Daljinski (prenosni) elektroenergetski vodi</w:t>
            </w:r>
          </w:p>
        </w:tc>
        <w:tc>
          <w:tcPr>
            <w:tcW w:w="0" w:type="auto"/>
            <w:tcBorders>
              <w:top w:val="nil"/>
              <w:left w:val="nil"/>
              <w:bottom w:val="single" w:sz="4" w:space="0" w:color="auto"/>
              <w:right w:val="single" w:sz="4" w:space="0" w:color="auto"/>
            </w:tcBorders>
            <w:noWrap/>
            <w:hideMark/>
          </w:tcPr>
          <w:p w14:paraId="222C89CF" w14:textId="3A9EAF22"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1AF907C" w14:textId="59387B82"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6746A70E" w14:textId="46B95BAD" w:rsidR="00A801DB" w:rsidRPr="00F2223D" w:rsidRDefault="00A801DB" w:rsidP="00A801DB">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A801DB" w:rsidRPr="00F2223D" w14:paraId="123EC1E6"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7FFDAD8D" w14:textId="4C25CFE4"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2221</w:t>
            </w:r>
          </w:p>
        </w:tc>
        <w:tc>
          <w:tcPr>
            <w:tcW w:w="0" w:type="auto"/>
            <w:tcBorders>
              <w:top w:val="nil"/>
              <w:left w:val="nil"/>
              <w:bottom w:val="single" w:sz="4" w:space="0" w:color="auto"/>
              <w:right w:val="single" w:sz="4" w:space="0" w:color="auto"/>
            </w:tcBorders>
            <w:noWrap/>
            <w:hideMark/>
          </w:tcPr>
          <w:p w14:paraId="41F7F3AE"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6</w:t>
            </w:r>
          </w:p>
        </w:tc>
        <w:tc>
          <w:tcPr>
            <w:tcW w:w="0" w:type="auto"/>
            <w:tcBorders>
              <w:top w:val="nil"/>
              <w:left w:val="nil"/>
              <w:bottom w:val="single" w:sz="4" w:space="0" w:color="auto"/>
              <w:right w:val="single" w:sz="4" w:space="0" w:color="auto"/>
            </w:tcBorders>
            <w:hideMark/>
          </w:tcPr>
          <w:p w14:paraId="604C44FB" w14:textId="1A872B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Lokalni (distribucijski) plinovodi, razen za zemeljski plin</w:t>
            </w:r>
          </w:p>
        </w:tc>
        <w:tc>
          <w:tcPr>
            <w:tcW w:w="0" w:type="auto"/>
            <w:tcBorders>
              <w:top w:val="nil"/>
              <w:left w:val="nil"/>
              <w:bottom w:val="single" w:sz="4" w:space="0" w:color="auto"/>
              <w:right w:val="single" w:sz="4" w:space="0" w:color="auto"/>
            </w:tcBorders>
            <w:noWrap/>
            <w:hideMark/>
          </w:tcPr>
          <w:p w14:paraId="68FF4B2A" w14:textId="7F38C885"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4F37F5F" w14:textId="5E6957ED"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C6A35AE" w14:textId="7C43D588" w:rsidR="00A801DB" w:rsidRPr="00F2223D" w:rsidRDefault="00A801DB" w:rsidP="00A801DB">
            <w:pPr>
              <w:spacing w:after="0" w:line="240" w:lineRule="auto"/>
              <w:jc w:val="center"/>
              <w:rPr>
                <w:rFonts w:ascii="Arial" w:eastAsia="Times New Roman" w:hAnsi="Arial" w:cs="Arial"/>
                <w:color w:val="000000"/>
                <w:lang w:eastAsia="sl-SI"/>
              </w:rPr>
            </w:pPr>
            <w:r w:rsidRPr="00C50802">
              <w:rPr>
                <w:rFonts w:ascii="Arial" w:hAnsi="Arial" w:cs="Arial"/>
                <w:color w:val="000000"/>
              </w:rPr>
              <w:t>pip</w:t>
            </w:r>
          </w:p>
        </w:tc>
      </w:tr>
      <w:tr w:rsidR="00A801DB" w:rsidRPr="00F2223D" w14:paraId="59D89542"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0CA1506D"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23972999"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6 a</w:t>
            </w:r>
          </w:p>
        </w:tc>
        <w:tc>
          <w:tcPr>
            <w:tcW w:w="0" w:type="auto"/>
            <w:tcBorders>
              <w:top w:val="nil"/>
              <w:left w:val="nil"/>
              <w:bottom w:val="single" w:sz="4" w:space="0" w:color="auto"/>
              <w:right w:val="single" w:sz="4" w:space="0" w:color="auto"/>
            </w:tcBorders>
            <w:hideMark/>
          </w:tcPr>
          <w:p w14:paraId="7923930E"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Distribucijski plinovodi za zemeljski plin</w:t>
            </w:r>
          </w:p>
        </w:tc>
        <w:tc>
          <w:tcPr>
            <w:tcW w:w="0" w:type="auto"/>
            <w:tcBorders>
              <w:top w:val="nil"/>
              <w:left w:val="nil"/>
              <w:bottom w:val="single" w:sz="4" w:space="0" w:color="auto"/>
              <w:right w:val="single" w:sz="4" w:space="0" w:color="auto"/>
            </w:tcBorders>
            <w:noWrap/>
            <w:hideMark/>
          </w:tcPr>
          <w:p w14:paraId="64CD78AE" w14:textId="7B308C36"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399BA5B8" w14:textId="170A3901"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3315D03" w14:textId="009CC61E" w:rsidR="00A801DB" w:rsidRPr="00F2223D" w:rsidRDefault="00A801DB" w:rsidP="00A801DB">
            <w:pPr>
              <w:spacing w:after="0" w:line="240" w:lineRule="auto"/>
              <w:jc w:val="center"/>
              <w:rPr>
                <w:rFonts w:ascii="Arial" w:eastAsia="Times New Roman" w:hAnsi="Arial" w:cs="Arial"/>
                <w:color w:val="000000"/>
                <w:lang w:eastAsia="sl-SI"/>
              </w:rPr>
            </w:pPr>
            <w:proofErr w:type="spellStart"/>
            <w:r w:rsidRPr="00C50802">
              <w:rPr>
                <w:rFonts w:ascii="Arial" w:hAnsi="Arial" w:cs="Arial"/>
                <w:color w:val="000000"/>
              </w:rPr>
              <w:t>pd</w:t>
            </w:r>
            <w:proofErr w:type="spellEnd"/>
          </w:p>
        </w:tc>
      </w:tr>
      <w:tr w:rsidR="00A801DB" w:rsidRPr="00F2223D" w14:paraId="068A8AEE" w14:textId="77777777" w:rsidTr="008B418E">
        <w:trPr>
          <w:trHeight w:val="567"/>
        </w:trPr>
        <w:tc>
          <w:tcPr>
            <w:tcW w:w="0" w:type="auto"/>
            <w:tcBorders>
              <w:top w:val="nil"/>
              <w:left w:val="single" w:sz="4" w:space="0" w:color="auto"/>
              <w:bottom w:val="single" w:sz="4" w:space="0" w:color="auto"/>
              <w:right w:val="single" w:sz="4" w:space="0" w:color="auto"/>
            </w:tcBorders>
            <w:noWrap/>
            <w:hideMark/>
          </w:tcPr>
          <w:p w14:paraId="64E2F631"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22221</w:t>
            </w:r>
          </w:p>
        </w:tc>
        <w:tc>
          <w:tcPr>
            <w:tcW w:w="0" w:type="auto"/>
            <w:tcBorders>
              <w:top w:val="nil"/>
              <w:left w:val="nil"/>
              <w:bottom w:val="single" w:sz="4" w:space="0" w:color="auto"/>
              <w:right w:val="single" w:sz="4" w:space="0" w:color="auto"/>
            </w:tcBorders>
            <w:noWrap/>
            <w:hideMark/>
          </w:tcPr>
          <w:p w14:paraId="720BA13F"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7</w:t>
            </w:r>
          </w:p>
        </w:tc>
        <w:tc>
          <w:tcPr>
            <w:tcW w:w="0" w:type="auto"/>
            <w:tcBorders>
              <w:top w:val="nil"/>
              <w:left w:val="nil"/>
              <w:bottom w:val="single" w:sz="4" w:space="0" w:color="auto"/>
              <w:right w:val="single" w:sz="4" w:space="0" w:color="auto"/>
            </w:tcBorders>
            <w:hideMark/>
          </w:tcPr>
          <w:p w14:paraId="4335D9DC" w14:textId="1B640F53"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Lokalni vodovodi za pitno vodo in cevovodi za tehnološko vodo</w:t>
            </w:r>
          </w:p>
        </w:tc>
        <w:tc>
          <w:tcPr>
            <w:tcW w:w="0" w:type="auto"/>
            <w:tcBorders>
              <w:top w:val="nil"/>
              <w:left w:val="nil"/>
              <w:bottom w:val="single" w:sz="4" w:space="0" w:color="auto"/>
              <w:right w:val="single" w:sz="4" w:space="0" w:color="auto"/>
            </w:tcBorders>
            <w:noWrap/>
            <w:hideMark/>
          </w:tcPr>
          <w:p w14:paraId="03F39D06" w14:textId="728183BC" w:rsidR="00A801DB" w:rsidRPr="00F2223D" w:rsidRDefault="00A801DB" w:rsidP="00A801DB">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nil"/>
              <w:left w:val="nil"/>
              <w:bottom w:val="single" w:sz="4" w:space="0" w:color="auto"/>
              <w:right w:val="single" w:sz="4" w:space="0" w:color="auto"/>
            </w:tcBorders>
            <w:noWrap/>
            <w:hideMark/>
          </w:tcPr>
          <w:p w14:paraId="33DBA953" w14:textId="541FD418" w:rsidR="00A801DB" w:rsidRPr="00F2223D" w:rsidRDefault="00A801DB" w:rsidP="00A801DB">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nil"/>
              <w:left w:val="nil"/>
              <w:bottom w:val="single" w:sz="4" w:space="0" w:color="auto"/>
              <w:right w:val="single" w:sz="4" w:space="0" w:color="auto"/>
            </w:tcBorders>
            <w:noWrap/>
            <w:hideMark/>
          </w:tcPr>
          <w:p w14:paraId="0CFBAD32" w14:textId="1C51FD8D"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A801DB" w:rsidRPr="00F2223D" w14:paraId="62F8D2DE"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0C0091B3"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22222</w:t>
            </w:r>
          </w:p>
        </w:tc>
        <w:tc>
          <w:tcPr>
            <w:tcW w:w="0" w:type="auto"/>
            <w:tcBorders>
              <w:top w:val="nil"/>
              <w:left w:val="nil"/>
              <w:bottom w:val="single" w:sz="4" w:space="0" w:color="auto"/>
              <w:right w:val="single" w:sz="4" w:space="0" w:color="auto"/>
            </w:tcBorders>
            <w:noWrap/>
            <w:hideMark/>
          </w:tcPr>
          <w:p w14:paraId="0CE22D36"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8</w:t>
            </w:r>
          </w:p>
        </w:tc>
        <w:tc>
          <w:tcPr>
            <w:tcW w:w="0" w:type="auto"/>
            <w:tcBorders>
              <w:top w:val="nil"/>
              <w:left w:val="nil"/>
              <w:bottom w:val="single" w:sz="4" w:space="0" w:color="auto"/>
              <w:right w:val="single" w:sz="4" w:space="0" w:color="auto"/>
            </w:tcBorders>
            <w:hideMark/>
          </w:tcPr>
          <w:p w14:paraId="5BED3866" w14:textId="601D4EE0"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Lokalni cevovodi za toplo vodo, paro in stisnjeni zrak</w:t>
            </w:r>
          </w:p>
        </w:tc>
        <w:tc>
          <w:tcPr>
            <w:tcW w:w="0" w:type="auto"/>
            <w:tcBorders>
              <w:top w:val="nil"/>
              <w:left w:val="nil"/>
              <w:bottom w:val="single" w:sz="4" w:space="0" w:color="auto"/>
              <w:right w:val="single" w:sz="4" w:space="0" w:color="auto"/>
            </w:tcBorders>
            <w:noWrap/>
            <w:hideMark/>
          </w:tcPr>
          <w:p w14:paraId="36997B58" w14:textId="0511F6AF"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391DB417" w14:textId="06558C31"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c>
          <w:tcPr>
            <w:tcW w:w="0" w:type="auto"/>
            <w:tcBorders>
              <w:top w:val="nil"/>
              <w:left w:val="nil"/>
              <w:bottom w:val="single" w:sz="4" w:space="0" w:color="auto"/>
              <w:right w:val="single" w:sz="4" w:space="0" w:color="auto"/>
            </w:tcBorders>
            <w:noWrap/>
            <w:hideMark/>
          </w:tcPr>
          <w:p w14:paraId="43929705" w14:textId="02378D12" w:rsidR="00A801DB" w:rsidRPr="00F2223D" w:rsidRDefault="00A801DB" w:rsidP="00A801DB">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A801DB" w:rsidRPr="00173009" w14:paraId="085F4D8F" w14:textId="77777777" w:rsidTr="007C362B">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7EBE7872" w14:textId="77777777" w:rsidR="00A801DB" w:rsidRPr="007C362B" w:rsidRDefault="00A801DB" w:rsidP="00A801DB">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22223</w:t>
            </w:r>
          </w:p>
        </w:tc>
        <w:tc>
          <w:tcPr>
            <w:tcW w:w="0" w:type="auto"/>
            <w:tcBorders>
              <w:top w:val="single" w:sz="4" w:space="0" w:color="auto"/>
              <w:left w:val="nil"/>
              <w:bottom w:val="single" w:sz="4" w:space="0" w:color="auto"/>
              <w:right w:val="single" w:sz="4" w:space="0" w:color="auto"/>
            </w:tcBorders>
            <w:noWrap/>
            <w:hideMark/>
          </w:tcPr>
          <w:p w14:paraId="6C1F9989"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9</w:t>
            </w:r>
          </w:p>
        </w:tc>
        <w:tc>
          <w:tcPr>
            <w:tcW w:w="0" w:type="auto"/>
            <w:tcBorders>
              <w:top w:val="single" w:sz="4" w:space="0" w:color="auto"/>
              <w:left w:val="nil"/>
              <w:bottom w:val="single" w:sz="4" w:space="0" w:color="auto"/>
              <w:right w:val="single" w:sz="4" w:space="0" w:color="auto"/>
            </w:tcBorders>
            <w:hideMark/>
          </w:tcPr>
          <w:p w14:paraId="1351FACF" w14:textId="7A4B81AF" w:rsidR="00A801DB" w:rsidRPr="007C362B" w:rsidRDefault="00A801DB" w:rsidP="00A801DB">
            <w:pPr>
              <w:spacing w:after="0" w:line="240" w:lineRule="auto"/>
              <w:rPr>
                <w:rFonts w:ascii="Arial" w:eastAsia="Times New Roman" w:hAnsi="Arial" w:cs="Arial"/>
                <w:color w:val="000000"/>
                <w:lang w:eastAsia="sl-SI"/>
              </w:rPr>
            </w:pPr>
            <w:r w:rsidRPr="007C362B">
              <w:rPr>
                <w:rFonts w:ascii="Arial" w:hAnsi="Arial" w:cs="Arial"/>
              </w:rPr>
              <w:t>Vodni stolpi in vodnjaki, razen vrtina ali vodnjak, potreben za raziskave</w:t>
            </w:r>
          </w:p>
        </w:tc>
        <w:tc>
          <w:tcPr>
            <w:tcW w:w="0" w:type="auto"/>
            <w:tcBorders>
              <w:top w:val="single" w:sz="4" w:space="0" w:color="auto"/>
              <w:left w:val="nil"/>
              <w:bottom w:val="single" w:sz="4" w:space="0" w:color="auto"/>
              <w:right w:val="single" w:sz="4" w:space="0" w:color="auto"/>
            </w:tcBorders>
            <w:noWrap/>
            <w:hideMark/>
          </w:tcPr>
          <w:p w14:paraId="4B0F892D" w14:textId="2BC83668" w:rsidR="00A801DB" w:rsidRPr="007C362B"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1,6,9</w:t>
            </w:r>
          </w:p>
        </w:tc>
        <w:tc>
          <w:tcPr>
            <w:tcW w:w="0" w:type="auto"/>
            <w:tcBorders>
              <w:top w:val="single" w:sz="4" w:space="0" w:color="auto"/>
              <w:left w:val="nil"/>
              <w:bottom w:val="single" w:sz="4" w:space="0" w:color="auto"/>
              <w:right w:val="single" w:sz="4" w:space="0" w:color="auto"/>
            </w:tcBorders>
            <w:noWrap/>
            <w:hideMark/>
          </w:tcPr>
          <w:p w14:paraId="2E0E631C" w14:textId="23ECE200" w:rsidR="00A801DB" w:rsidRPr="007C362B"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1,6</w:t>
            </w:r>
          </w:p>
        </w:tc>
        <w:tc>
          <w:tcPr>
            <w:tcW w:w="0" w:type="auto"/>
            <w:tcBorders>
              <w:top w:val="single" w:sz="4" w:space="0" w:color="auto"/>
              <w:left w:val="nil"/>
              <w:bottom w:val="single" w:sz="4" w:space="0" w:color="auto"/>
              <w:right w:val="single" w:sz="4" w:space="0" w:color="auto"/>
            </w:tcBorders>
            <w:noWrap/>
            <w:hideMark/>
          </w:tcPr>
          <w:p w14:paraId="78FCE1E4" w14:textId="0A308FF3" w:rsidR="00A801DB" w:rsidRPr="007C362B"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1,6</w:t>
            </w:r>
          </w:p>
        </w:tc>
      </w:tr>
      <w:tr w:rsidR="00A801DB" w:rsidRPr="00574A40" w14:paraId="68FE6D98"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456E7F5F" w14:textId="77777777" w:rsidR="00A801DB" w:rsidRPr="007C362B" w:rsidRDefault="00A801DB" w:rsidP="00A801DB">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3B1941F8" w14:textId="4AB97FA4"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9 a</w:t>
            </w:r>
          </w:p>
        </w:tc>
        <w:tc>
          <w:tcPr>
            <w:tcW w:w="0" w:type="auto"/>
            <w:tcBorders>
              <w:top w:val="nil"/>
              <w:left w:val="nil"/>
              <w:bottom w:val="single" w:sz="4" w:space="0" w:color="auto"/>
              <w:right w:val="single" w:sz="4" w:space="0" w:color="auto"/>
            </w:tcBorders>
          </w:tcPr>
          <w:p w14:paraId="5304947E" w14:textId="156CC03E" w:rsidR="00A801DB" w:rsidRPr="007C362B" w:rsidRDefault="00A801DB" w:rsidP="00A801DB">
            <w:pPr>
              <w:spacing w:after="0" w:line="240" w:lineRule="auto"/>
              <w:rPr>
                <w:rFonts w:ascii="Arial" w:eastAsia="Times New Roman" w:hAnsi="Arial" w:cs="Arial"/>
                <w:color w:val="000000"/>
                <w:lang w:eastAsia="sl-SI"/>
              </w:rPr>
            </w:pPr>
            <w:r w:rsidRPr="007C362B">
              <w:rPr>
                <w:rFonts w:ascii="Arial" w:hAnsi="Arial" w:cs="Arial"/>
              </w:rPr>
              <w:t>Vrtina ali vodnjak, potreben za raziskave</w:t>
            </w:r>
          </w:p>
        </w:tc>
        <w:tc>
          <w:tcPr>
            <w:tcW w:w="0" w:type="auto"/>
            <w:tcBorders>
              <w:top w:val="nil"/>
              <w:left w:val="nil"/>
              <w:bottom w:val="single" w:sz="4" w:space="0" w:color="auto"/>
              <w:right w:val="single" w:sz="4" w:space="0" w:color="auto"/>
            </w:tcBorders>
            <w:noWrap/>
          </w:tcPr>
          <w:p w14:paraId="71C197F6" w14:textId="690FC542" w:rsidR="00A801DB" w:rsidRPr="007C362B"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1,6,19</w:t>
            </w:r>
          </w:p>
        </w:tc>
        <w:tc>
          <w:tcPr>
            <w:tcW w:w="0" w:type="auto"/>
            <w:tcBorders>
              <w:top w:val="nil"/>
              <w:left w:val="nil"/>
              <w:bottom w:val="single" w:sz="4" w:space="0" w:color="auto"/>
              <w:right w:val="single" w:sz="4" w:space="0" w:color="auto"/>
            </w:tcBorders>
            <w:noWrap/>
          </w:tcPr>
          <w:p w14:paraId="2AEFB1AD" w14:textId="3ADA9A99" w:rsidR="00A801DB" w:rsidRPr="007C362B"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1,6,19</w:t>
            </w:r>
          </w:p>
        </w:tc>
        <w:tc>
          <w:tcPr>
            <w:tcW w:w="0" w:type="auto"/>
            <w:tcBorders>
              <w:top w:val="nil"/>
              <w:left w:val="nil"/>
              <w:bottom w:val="single" w:sz="4" w:space="0" w:color="auto"/>
              <w:right w:val="single" w:sz="4" w:space="0" w:color="auto"/>
            </w:tcBorders>
            <w:noWrap/>
          </w:tcPr>
          <w:p w14:paraId="488016AF" w14:textId="429FBC93" w:rsidR="00A801DB" w:rsidRPr="007C362B"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1,6</w:t>
            </w:r>
          </w:p>
        </w:tc>
      </w:tr>
      <w:tr w:rsidR="00A801DB" w:rsidRPr="00217762" w14:paraId="6D247BDA"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4B2F2909" w14:textId="77777777"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22231</w:t>
            </w:r>
          </w:p>
        </w:tc>
        <w:tc>
          <w:tcPr>
            <w:tcW w:w="0" w:type="auto"/>
            <w:tcBorders>
              <w:top w:val="nil"/>
              <w:left w:val="nil"/>
              <w:bottom w:val="single" w:sz="4" w:space="0" w:color="auto"/>
              <w:right w:val="single" w:sz="4" w:space="0" w:color="auto"/>
            </w:tcBorders>
            <w:noWrap/>
            <w:hideMark/>
          </w:tcPr>
          <w:p w14:paraId="6B46200C"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w:t>
            </w:r>
          </w:p>
        </w:tc>
        <w:tc>
          <w:tcPr>
            <w:tcW w:w="0" w:type="auto"/>
            <w:tcBorders>
              <w:top w:val="nil"/>
              <w:left w:val="nil"/>
              <w:bottom w:val="single" w:sz="4" w:space="0" w:color="auto"/>
              <w:right w:val="single" w:sz="4" w:space="0" w:color="auto"/>
            </w:tcBorders>
            <w:hideMark/>
          </w:tcPr>
          <w:p w14:paraId="7C486E22" w14:textId="72C2345B" w:rsidR="00A801DB" w:rsidRPr="00217762" w:rsidRDefault="00A801DB" w:rsidP="00A801D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 xml:space="preserve">Cevovodi za odpadno vodo </w:t>
            </w:r>
            <w:r w:rsidRPr="00217762">
              <w:rPr>
                <w:rFonts w:ascii="Arial" w:eastAsia="Times New Roman" w:hAnsi="Arial" w:cs="Arial"/>
                <w:lang w:eastAsia="sl-SI"/>
              </w:rPr>
              <w:t>(kanalizacija)</w:t>
            </w:r>
          </w:p>
        </w:tc>
        <w:tc>
          <w:tcPr>
            <w:tcW w:w="0" w:type="auto"/>
            <w:tcBorders>
              <w:top w:val="nil"/>
              <w:left w:val="nil"/>
              <w:bottom w:val="single" w:sz="4" w:space="0" w:color="auto"/>
              <w:right w:val="single" w:sz="4" w:space="0" w:color="auto"/>
            </w:tcBorders>
            <w:noWrap/>
          </w:tcPr>
          <w:p w14:paraId="01B5FF46" w14:textId="25FF6DF4"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pp</w:t>
            </w:r>
            <w:r w:rsidRPr="00AB58AF">
              <w:rPr>
                <w:rFonts w:ascii="Arial" w:hAnsi="Arial" w:cs="Arial"/>
                <w:vertAlign w:val="superscript"/>
              </w:rPr>
              <w:t>4,8,10</w:t>
            </w:r>
          </w:p>
        </w:tc>
        <w:tc>
          <w:tcPr>
            <w:tcW w:w="0" w:type="auto"/>
            <w:tcBorders>
              <w:top w:val="nil"/>
              <w:left w:val="nil"/>
              <w:bottom w:val="single" w:sz="4" w:space="0" w:color="auto"/>
              <w:right w:val="single" w:sz="4" w:space="0" w:color="auto"/>
            </w:tcBorders>
            <w:noWrap/>
          </w:tcPr>
          <w:p w14:paraId="3E0EC9B7" w14:textId="0DAC192B"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4,8,10</w:t>
            </w:r>
          </w:p>
        </w:tc>
        <w:tc>
          <w:tcPr>
            <w:tcW w:w="0" w:type="auto"/>
            <w:tcBorders>
              <w:top w:val="nil"/>
              <w:left w:val="nil"/>
              <w:bottom w:val="single" w:sz="4" w:space="0" w:color="auto"/>
              <w:right w:val="single" w:sz="4" w:space="0" w:color="auto"/>
            </w:tcBorders>
            <w:noWrap/>
          </w:tcPr>
          <w:p w14:paraId="585D4E8B" w14:textId="3CEC022A" w:rsidR="00A801DB" w:rsidRPr="00217762"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4,8,10</w:t>
            </w:r>
          </w:p>
        </w:tc>
      </w:tr>
      <w:tr w:rsidR="00A801DB" w:rsidRPr="00F2223D" w14:paraId="0C788EF1" w14:textId="77777777" w:rsidTr="00EF1149">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2BB0395B"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single" w:sz="4" w:space="0" w:color="auto"/>
              <w:bottom w:val="single" w:sz="4" w:space="0" w:color="auto"/>
              <w:right w:val="single" w:sz="4" w:space="0" w:color="auto"/>
            </w:tcBorders>
            <w:noWrap/>
            <w:hideMark/>
          </w:tcPr>
          <w:p w14:paraId="229525E9"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 a</w:t>
            </w:r>
          </w:p>
        </w:tc>
        <w:tc>
          <w:tcPr>
            <w:tcW w:w="0" w:type="auto"/>
            <w:tcBorders>
              <w:top w:val="single" w:sz="4" w:space="0" w:color="auto"/>
              <w:left w:val="single" w:sz="4" w:space="0" w:color="auto"/>
              <w:bottom w:val="single" w:sz="4" w:space="0" w:color="auto"/>
              <w:right w:val="single" w:sz="4" w:space="0" w:color="auto"/>
            </w:tcBorders>
            <w:hideMark/>
          </w:tcPr>
          <w:p w14:paraId="4EDC2AEB"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Iztok ali iztočni objekt za odvajanje industrijske odpadne vode posredno v podzemno vodo v skladu s predpisom, ki ureja emisijo snovi in toplote pri odvajanju odpadnih voda v vode in javno kanalizacijo</w:t>
            </w:r>
          </w:p>
        </w:tc>
        <w:tc>
          <w:tcPr>
            <w:tcW w:w="0" w:type="auto"/>
            <w:tcBorders>
              <w:top w:val="single" w:sz="4" w:space="0" w:color="auto"/>
              <w:left w:val="single" w:sz="4" w:space="0" w:color="auto"/>
              <w:bottom w:val="single" w:sz="4" w:space="0" w:color="auto"/>
              <w:right w:val="single" w:sz="4" w:space="0" w:color="auto"/>
            </w:tcBorders>
            <w:noWrap/>
            <w:hideMark/>
          </w:tcPr>
          <w:p w14:paraId="6F6759F3" w14:textId="58D1D92F"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single" w:sz="4" w:space="0" w:color="auto"/>
              <w:bottom w:val="single" w:sz="4" w:space="0" w:color="auto"/>
              <w:right w:val="single" w:sz="4" w:space="0" w:color="auto"/>
            </w:tcBorders>
            <w:noWrap/>
            <w:hideMark/>
          </w:tcPr>
          <w:p w14:paraId="6AF2C4A6" w14:textId="7919F692"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single" w:sz="4" w:space="0" w:color="auto"/>
              <w:bottom w:val="single" w:sz="4" w:space="0" w:color="auto"/>
              <w:right w:val="single" w:sz="4" w:space="0" w:color="auto"/>
            </w:tcBorders>
            <w:noWrap/>
            <w:hideMark/>
          </w:tcPr>
          <w:p w14:paraId="7E6EFA6E" w14:textId="6B36E127"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A801DB" w:rsidRPr="00F2223D" w14:paraId="50C5873E" w14:textId="77777777" w:rsidTr="007C362B">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08107558"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7A726781"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 b</w:t>
            </w:r>
          </w:p>
        </w:tc>
        <w:tc>
          <w:tcPr>
            <w:tcW w:w="0" w:type="auto"/>
            <w:tcBorders>
              <w:top w:val="single" w:sz="4" w:space="0" w:color="auto"/>
              <w:left w:val="nil"/>
              <w:bottom w:val="single" w:sz="4" w:space="0" w:color="auto"/>
              <w:right w:val="single" w:sz="4" w:space="0" w:color="auto"/>
            </w:tcBorders>
            <w:hideMark/>
          </w:tcPr>
          <w:p w14:paraId="3459BCAC" w14:textId="010A2982"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Iztok ali iztočni objekt za odvajanje komunalne odpadne vode posredno v podzemno vodo v skladu s predpisom, ki ureja emisijo snovi in toplote pri odvajanju odpadnih voda v vode in javno kanalizacijo</w:t>
            </w:r>
          </w:p>
        </w:tc>
        <w:tc>
          <w:tcPr>
            <w:tcW w:w="0" w:type="auto"/>
            <w:tcBorders>
              <w:top w:val="single" w:sz="4" w:space="0" w:color="auto"/>
              <w:left w:val="nil"/>
              <w:bottom w:val="single" w:sz="4" w:space="0" w:color="auto"/>
              <w:right w:val="single" w:sz="4" w:space="0" w:color="auto"/>
            </w:tcBorders>
            <w:noWrap/>
            <w:hideMark/>
          </w:tcPr>
          <w:p w14:paraId="71A7EC19" w14:textId="4A491C86"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nil"/>
              <w:bottom w:val="single" w:sz="4" w:space="0" w:color="auto"/>
              <w:right w:val="single" w:sz="4" w:space="0" w:color="auto"/>
            </w:tcBorders>
            <w:noWrap/>
            <w:hideMark/>
          </w:tcPr>
          <w:p w14:paraId="52195E36" w14:textId="09282162"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r w:rsidRPr="00AB58AF">
              <w:rPr>
                <w:rFonts w:ascii="Arial" w:hAnsi="Arial" w:cs="Arial"/>
                <w:color w:val="000000"/>
                <w:vertAlign w:val="superscript"/>
              </w:rPr>
              <w:t>7,16</w:t>
            </w:r>
          </w:p>
        </w:tc>
        <w:tc>
          <w:tcPr>
            <w:tcW w:w="0" w:type="auto"/>
            <w:tcBorders>
              <w:top w:val="single" w:sz="4" w:space="0" w:color="auto"/>
              <w:left w:val="nil"/>
              <w:bottom w:val="single" w:sz="4" w:space="0" w:color="auto"/>
              <w:right w:val="single" w:sz="4" w:space="0" w:color="auto"/>
            </w:tcBorders>
            <w:noWrap/>
            <w:hideMark/>
          </w:tcPr>
          <w:p w14:paraId="32402372" w14:textId="73463FF0"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pd</w:t>
            </w:r>
            <w:r w:rsidRPr="00AB58AF">
              <w:rPr>
                <w:rFonts w:ascii="Arial" w:hAnsi="Arial" w:cs="Arial"/>
                <w:color w:val="000000"/>
                <w:vertAlign w:val="superscript"/>
              </w:rPr>
              <w:t>7,16</w:t>
            </w:r>
          </w:p>
        </w:tc>
      </w:tr>
      <w:tr w:rsidR="00A801DB" w:rsidRPr="00F2223D" w14:paraId="5FC099CE" w14:textId="77777777" w:rsidTr="0018374B">
        <w:trPr>
          <w:trHeight w:val="300"/>
        </w:trPr>
        <w:tc>
          <w:tcPr>
            <w:tcW w:w="0" w:type="auto"/>
            <w:tcBorders>
              <w:top w:val="nil"/>
              <w:left w:val="single" w:sz="4" w:space="0" w:color="auto"/>
              <w:bottom w:val="single" w:sz="4" w:space="0" w:color="auto"/>
              <w:right w:val="single" w:sz="4" w:space="0" w:color="auto"/>
            </w:tcBorders>
            <w:noWrap/>
            <w:hideMark/>
          </w:tcPr>
          <w:p w14:paraId="44E23954"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35BE2342"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 c</w:t>
            </w:r>
          </w:p>
        </w:tc>
        <w:tc>
          <w:tcPr>
            <w:tcW w:w="0" w:type="auto"/>
            <w:tcBorders>
              <w:top w:val="nil"/>
              <w:left w:val="nil"/>
              <w:bottom w:val="single" w:sz="4" w:space="0" w:color="auto"/>
              <w:right w:val="single" w:sz="4" w:space="0" w:color="auto"/>
            </w:tcBorders>
            <w:hideMark/>
          </w:tcPr>
          <w:p w14:paraId="5A5B695A"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Iztok ali iztočni objekt za odvajanje padavinske odpadne vode posredno v podzemno vodo v skladu s predpisom, ki ureja emisijo snovi in toplote pri odvajanju odpadnih voda v vode in javno kanalizacijo </w:t>
            </w:r>
          </w:p>
        </w:tc>
        <w:tc>
          <w:tcPr>
            <w:tcW w:w="0" w:type="auto"/>
            <w:tcBorders>
              <w:top w:val="nil"/>
              <w:left w:val="nil"/>
              <w:bottom w:val="single" w:sz="4" w:space="0" w:color="auto"/>
              <w:right w:val="single" w:sz="4" w:space="0" w:color="auto"/>
            </w:tcBorders>
            <w:noWrap/>
            <w:hideMark/>
          </w:tcPr>
          <w:p w14:paraId="7FE57B62" w14:textId="3A8625D0"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1BB48B4" w14:textId="17B8FEE8"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7</w:t>
            </w:r>
          </w:p>
        </w:tc>
        <w:tc>
          <w:tcPr>
            <w:tcW w:w="0" w:type="auto"/>
            <w:tcBorders>
              <w:top w:val="nil"/>
              <w:left w:val="nil"/>
              <w:bottom w:val="single" w:sz="4" w:space="0" w:color="auto"/>
              <w:right w:val="single" w:sz="4" w:space="0" w:color="auto"/>
            </w:tcBorders>
            <w:noWrap/>
            <w:hideMark/>
          </w:tcPr>
          <w:p w14:paraId="28E0DCA9" w14:textId="3F38F1BB"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7</w:t>
            </w:r>
          </w:p>
        </w:tc>
      </w:tr>
      <w:tr w:rsidR="00A801DB" w:rsidRPr="00F2223D" w14:paraId="4E9A8E54" w14:textId="77777777" w:rsidTr="0018374B">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7AD96905" w14:textId="77777777" w:rsidR="00A801DB" w:rsidRPr="00F2223D" w:rsidRDefault="00A801DB" w:rsidP="00A801DB">
            <w:pPr>
              <w:keepNext/>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lastRenderedPageBreak/>
              <w:t> </w:t>
            </w:r>
          </w:p>
        </w:tc>
        <w:tc>
          <w:tcPr>
            <w:tcW w:w="0" w:type="auto"/>
            <w:tcBorders>
              <w:top w:val="single" w:sz="4" w:space="0" w:color="auto"/>
              <w:left w:val="nil"/>
              <w:bottom w:val="single" w:sz="4" w:space="0" w:color="auto"/>
              <w:right w:val="single" w:sz="4" w:space="0" w:color="auto"/>
            </w:tcBorders>
            <w:noWrap/>
            <w:hideMark/>
          </w:tcPr>
          <w:p w14:paraId="019EE852" w14:textId="77777777" w:rsidR="00A801DB" w:rsidRPr="004B44F2" w:rsidRDefault="00A801DB" w:rsidP="00A801DB">
            <w:pPr>
              <w:keepNext/>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 d</w:t>
            </w:r>
          </w:p>
        </w:tc>
        <w:tc>
          <w:tcPr>
            <w:tcW w:w="0" w:type="auto"/>
            <w:tcBorders>
              <w:top w:val="single" w:sz="4" w:space="0" w:color="auto"/>
              <w:left w:val="nil"/>
              <w:bottom w:val="single" w:sz="4" w:space="0" w:color="auto"/>
              <w:right w:val="single" w:sz="4" w:space="0" w:color="auto"/>
            </w:tcBorders>
            <w:hideMark/>
          </w:tcPr>
          <w:p w14:paraId="48433CDF" w14:textId="77777777" w:rsidR="00A801DB" w:rsidRPr="00F2223D" w:rsidRDefault="00A801DB" w:rsidP="00A801DB">
            <w:pPr>
              <w:keepNext/>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Iztok ali iztočni objekt za odvajanje odpadne vode neposredno v površinsko vodo v skladu s predpisom, ki ureja emisijo snovi in toplote pri odvajanju odpadnih voda v vode in javno kanalizacijo. </w:t>
            </w:r>
          </w:p>
        </w:tc>
        <w:tc>
          <w:tcPr>
            <w:tcW w:w="0" w:type="auto"/>
            <w:tcBorders>
              <w:top w:val="single" w:sz="4" w:space="0" w:color="auto"/>
              <w:left w:val="nil"/>
              <w:bottom w:val="single" w:sz="4" w:space="0" w:color="auto"/>
              <w:right w:val="single" w:sz="4" w:space="0" w:color="auto"/>
            </w:tcBorders>
            <w:noWrap/>
            <w:hideMark/>
          </w:tcPr>
          <w:p w14:paraId="568321DC" w14:textId="07FBEB61" w:rsidR="00A801DB" w:rsidRPr="00F2223D" w:rsidRDefault="00A801DB" w:rsidP="00A801DB">
            <w:pPr>
              <w:keepNext/>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nil"/>
              <w:bottom w:val="single" w:sz="4" w:space="0" w:color="auto"/>
              <w:right w:val="single" w:sz="4" w:space="0" w:color="auto"/>
            </w:tcBorders>
            <w:noWrap/>
            <w:hideMark/>
          </w:tcPr>
          <w:p w14:paraId="7FB6DAF8" w14:textId="163C81C6" w:rsidR="00A801DB" w:rsidRPr="00F2223D" w:rsidRDefault="00A801DB" w:rsidP="00A801DB">
            <w:pPr>
              <w:keepNext/>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8</w:t>
            </w:r>
          </w:p>
        </w:tc>
        <w:tc>
          <w:tcPr>
            <w:tcW w:w="0" w:type="auto"/>
            <w:tcBorders>
              <w:top w:val="single" w:sz="4" w:space="0" w:color="auto"/>
              <w:left w:val="nil"/>
              <w:bottom w:val="single" w:sz="4" w:space="0" w:color="auto"/>
              <w:right w:val="single" w:sz="4" w:space="0" w:color="auto"/>
            </w:tcBorders>
            <w:noWrap/>
            <w:hideMark/>
          </w:tcPr>
          <w:p w14:paraId="24FB6B6F" w14:textId="266CD005" w:rsidR="00A801DB" w:rsidRPr="00F2223D" w:rsidRDefault="00A801DB" w:rsidP="00A801DB">
            <w:pPr>
              <w:keepNext/>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8</w:t>
            </w:r>
          </w:p>
        </w:tc>
      </w:tr>
      <w:tr w:rsidR="00A801DB" w:rsidRPr="00F2223D" w14:paraId="4C77209E"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A531BF0"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01637D7D"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 e</w:t>
            </w:r>
          </w:p>
        </w:tc>
        <w:tc>
          <w:tcPr>
            <w:tcW w:w="0" w:type="auto"/>
            <w:tcBorders>
              <w:top w:val="nil"/>
              <w:left w:val="nil"/>
              <w:bottom w:val="single" w:sz="4" w:space="0" w:color="auto"/>
              <w:right w:val="single" w:sz="4" w:space="0" w:color="auto"/>
            </w:tcBorders>
            <w:hideMark/>
          </w:tcPr>
          <w:p w14:paraId="60D1D9D5"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Iztok ali iztočni objekt za odvajanje padavinske odpadne vode s streh objektov posredno odvajanje v podzemne, oziroma neposredno v površinske vode v skladu s predpisom, ki ureja emisijo snovi in toplote pri odvajanju odpadnih voda v vode in javno kanalizacijo</w:t>
            </w:r>
          </w:p>
        </w:tc>
        <w:tc>
          <w:tcPr>
            <w:tcW w:w="0" w:type="auto"/>
            <w:tcBorders>
              <w:top w:val="nil"/>
              <w:left w:val="nil"/>
              <w:bottom w:val="single" w:sz="4" w:space="0" w:color="auto"/>
              <w:right w:val="single" w:sz="4" w:space="0" w:color="auto"/>
            </w:tcBorders>
            <w:noWrap/>
            <w:hideMark/>
          </w:tcPr>
          <w:p w14:paraId="6D9EADC6" w14:textId="223C8131"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7B7D71B9" w14:textId="3982DDA7"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7</w:t>
            </w:r>
          </w:p>
        </w:tc>
        <w:tc>
          <w:tcPr>
            <w:tcW w:w="0" w:type="auto"/>
            <w:tcBorders>
              <w:top w:val="nil"/>
              <w:left w:val="nil"/>
              <w:bottom w:val="single" w:sz="4" w:space="0" w:color="auto"/>
              <w:right w:val="single" w:sz="4" w:space="0" w:color="auto"/>
            </w:tcBorders>
            <w:noWrap/>
            <w:hideMark/>
          </w:tcPr>
          <w:p w14:paraId="1680BC86" w14:textId="3C874EDE"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r w:rsidRPr="00AB58AF">
              <w:rPr>
                <w:rFonts w:ascii="Arial" w:hAnsi="Arial" w:cs="Arial"/>
                <w:vertAlign w:val="superscript"/>
              </w:rPr>
              <w:t>7</w:t>
            </w:r>
          </w:p>
        </w:tc>
      </w:tr>
      <w:tr w:rsidR="00A801DB" w:rsidRPr="00F2223D" w14:paraId="251CDEFA"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112B32C8"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22232</w:t>
            </w:r>
          </w:p>
        </w:tc>
        <w:tc>
          <w:tcPr>
            <w:tcW w:w="0" w:type="auto"/>
            <w:tcBorders>
              <w:top w:val="nil"/>
              <w:left w:val="nil"/>
              <w:bottom w:val="single" w:sz="4" w:space="0" w:color="auto"/>
              <w:right w:val="single" w:sz="4" w:space="0" w:color="auto"/>
            </w:tcBorders>
            <w:shd w:val="clear" w:color="000000" w:fill="FFFFFF"/>
            <w:noWrap/>
            <w:hideMark/>
          </w:tcPr>
          <w:p w14:paraId="4147CCEB" w14:textId="7777777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11</w:t>
            </w:r>
          </w:p>
        </w:tc>
        <w:tc>
          <w:tcPr>
            <w:tcW w:w="0" w:type="auto"/>
            <w:tcBorders>
              <w:top w:val="nil"/>
              <w:left w:val="nil"/>
              <w:bottom w:val="single" w:sz="4" w:space="0" w:color="auto"/>
              <w:right w:val="single" w:sz="4" w:space="0" w:color="auto"/>
            </w:tcBorders>
            <w:shd w:val="clear" w:color="000000" w:fill="FFFFFF"/>
            <w:hideMark/>
          </w:tcPr>
          <w:p w14:paraId="7A8D17ED" w14:textId="7F61C544"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Čistilne naprave</w:t>
            </w:r>
          </w:p>
        </w:tc>
        <w:tc>
          <w:tcPr>
            <w:tcW w:w="0" w:type="auto"/>
            <w:tcBorders>
              <w:top w:val="nil"/>
              <w:left w:val="nil"/>
              <w:bottom w:val="single" w:sz="4" w:space="0" w:color="auto"/>
              <w:right w:val="single" w:sz="4" w:space="0" w:color="auto"/>
            </w:tcBorders>
            <w:noWrap/>
            <w:hideMark/>
          </w:tcPr>
          <w:p w14:paraId="11DBE705" w14:textId="64D9BD2F" w:rsidR="00A801DB" w:rsidRPr="00F2223D" w:rsidRDefault="00A801DB" w:rsidP="00A801DB">
            <w:pPr>
              <w:spacing w:after="0" w:line="240" w:lineRule="auto"/>
              <w:jc w:val="center"/>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hideMark/>
          </w:tcPr>
          <w:p w14:paraId="3C3A7179" w14:textId="103B9B1B" w:rsidR="00A801DB" w:rsidRPr="00F2223D" w:rsidRDefault="00A801DB" w:rsidP="00A801DB">
            <w:pPr>
              <w:spacing w:after="0" w:line="240" w:lineRule="auto"/>
              <w:jc w:val="center"/>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hideMark/>
          </w:tcPr>
          <w:p w14:paraId="292013D0" w14:textId="59BA04EB" w:rsidR="00A801DB" w:rsidRPr="00F2223D" w:rsidRDefault="00A801DB" w:rsidP="00A801DB">
            <w:pPr>
              <w:spacing w:after="0" w:line="240" w:lineRule="auto"/>
              <w:jc w:val="center"/>
              <w:rPr>
                <w:rFonts w:ascii="Arial" w:eastAsia="Times New Roman" w:hAnsi="Arial" w:cs="Arial"/>
                <w:color w:val="000000"/>
                <w:lang w:eastAsia="sl-SI"/>
              </w:rPr>
            </w:pPr>
          </w:p>
        </w:tc>
      </w:tr>
      <w:tr w:rsidR="00A801DB" w:rsidRPr="00173009" w14:paraId="0DE8E8BC" w14:textId="77777777" w:rsidTr="00EF1149">
        <w:trPr>
          <w:trHeight w:val="300"/>
        </w:trPr>
        <w:tc>
          <w:tcPr>
            <w:tcW w:w="0" w:type="auto"/>
            <w:tcBorders>
              <w:top w:val="nil"/>
              <w:left w:val="single" w:sz="4" w:space="0" w:color="auto"/>
              <w:bottom w:val="single" w:sz="4" w:space="0" w:color="auto"/>
              <w:right w:val="single" w:sz="4" w:space="0" w:color="auto"/>
            </w:tcBorders>
            <w:noWrap/>
          </w:tcPr>
          <w:p w14:paraId="0D988A98" w14:textId="77777777" w:rsidR="00A801DB" w:rsidRPr="00F2223D" w:rsidRDefault="00A801DB" w:rsidP="00A801DB">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shd w:val="clear" w:color="000000" w:fill="FFFFFF"/>
            <w:noWrap/>
          </w:tcPr>
          <w:p w14:paraId="3009B38D" w14:textId="1DAD7B21"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hAnsi="Arial" w:cs="Arial"/>
                <w:sz w:val="20"/>
                <w:szCs w:val="20"/>
              </w:rPr>
              <w:t>11 a</w:t>
            </w:r>
          </w:p>
        </w:tc>
        <w:tc>
          <w:tcPr>
            <w:tcW w:w="0" w:type="auto"/>
            <w:tcBorders>
              <w:top w:val="nil"/>
              <w:left w:val="nil"/>
              <w:bottom w:val="single" w:sz="4" w:space="0" w:color="auto"/>
              <w:right w:val="single" w:sz="4" w:space="0" w:color="auto"/>
            </w:tcBorders>
            <w:shd w:val="clear" w:color="000000" w:fill="FFFFFF"/>
          </w:tcPr>
          <w:p w14:paraId="7F39E2E3" w14:textId="37CD4B17" w:rsidR="00A801DB" w:rsidRPr="00EF1149" w:rsidRDefault="00A801DB" w:rsidP="00A801DB">
            <w:pPr>
              <w:spacing w:after="0" w:line="240" w:lineRule="auto"/>
              <w:rPr>
                <w:rFonts w:ascii="Arial" w:eastAsia="Times New Roman" w:hAnsi="Arial" w:cs="Arial"/>
                <w:color w:val="000000"/>
                <w:lang w:eastAsia="sl-SI"/>
              </w:rPr>
            </w:pPr>
            <w:r w:rsidRPr="00AB58AF">
              <w:rPr>
                <w:rFonts w:ascii="Arial" w:hAnsi="Arial" w:cs="Arial"/>
              </w:rPr>
              <w:t>Čistilne naprave z zmogljivostjo do vključno 50 PE</w:t>
            </w:r>
          </w:p>
        </w:tc>
        <w:tc>
          <w:tcPr>
            <w:tcW w:w="0" w:type="auto"/>
            <w:tcBorders>
              <w:top w:val="nil"/>
              <w:left w:val="nil"/>
              <w:bottom w:val="single" w:sz="4" w:space="0" w:color="auto"/>
              <w:right w:val="single" w:sz="4" w:space="0" w:color="auto"/>
            </w:tcBorders>
            <w:noWrap/>
          </w:tcPr>
          <w:p w14:paraId="6AC22748" w14:textId="2E52EBCE" w:rsidR="00A801DB" w:rsidRPr="00EF1149"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3569E912" w14:textId="633CD628" w:rsidR="00A801DB" w:rsidRPr="00EF1149" w:rsidRDefault="00A801DB" w:rsidP="00A801DB">
            <w:pPr>
              <w:spacing w:after="0" w:line="240" w:lineRule="auto"/>
              <w:jc w:val="center"/>
              <w:rPr>
                <w:rFonts w:ascii="Arial" w:eastAsia="Times New Roman" w:hAnsi="Arial" w:cs="Arial"/>
                <w:color w:val="000000"/>
                <w:lang w:eastAsia="sl-SI"/>
              </w:rPr>
            </w:pPr>
            <w:proofErr w:type="spellStart"/>
            <w:r w:rsidRPr="00AB58AF">
              <w:rPr>
                <w:rFonts w:ascii="Arial" w:hAnsi="Arial" w:cs="Arial"/>
              </w:rPr>
              <w:t>pd</w:t>
            </w:r>
            <w:proofErr w:type="spellEnd"/>
          </w:p>
        </w:tc>
        <w:tc>
          <w:tcPr>
            <w:tcW w:w="0" w:type="auto"/>
            <w:tcBorders>
              <w:top w:val="nil"/>
              <w:left w:val="nil"/>
              <w:bottom w:val="single" w:sz="4" w:space="0" w:color="auto"/>
              <w:right w:val="single" w:sz="4" w:space="0" w:color="auto"/>
            </w:tcBorders>
            <w:noWrap/>
          </w:tcPr>
          <w:p w14:paraId="3B1F314E" w14:textId="3CE4FF40" w:rsidR="00A801DB" w:rsidRPr="00940717" w:rsidRDefault="00A801DB" w:rsidP="00A801DB">
            <w:pPr>
              <w:spacing w:after="0" w:line="240" w:lineRule="auto"/>
              <w:jc w:val="center"/>
              <w:rPr>
                <w:rFonts w:ascii="Arial" w:eastAsia="Times New Roman" w:hAnsi="Arial" w:cs="Arial"/>
                <w:color w:val="000000"/>
                <w:lang w:eastAsia="sl-SI"/>
              </w:rPr>
            </w:pPr>
            <w:proofErr w:type="spellStart"/>
            <w:r w:rsidRPr="00AB58AF">
              <w:rPr>
                <w:rFonts w:ascii="Arial" w:hAnsi="Arial" w:cs="Arial"/>
              </w:rPr>
              <w:t>pd</w:t>
            </w:r>
            <w:proofErr w:type="spellEnd"/>
          </w:p>
        </w:tc>
      </w:tr>
      <w:tr w:rsidR="00A801DB" w:rsidRPr="00173009" w14:paraId="32BCA66A" w14:textId="77777777" w:rsidTr="00EF1149">
        <w:trPr>
          <w:trHeight w:val="567"/>
        </w:trPr>
        <w:tc>
          <w:tcPr>
            <w:tcW w:w="0" w:type="auto"/>
            <w:tcBorders>
              <w:top w:val="nil"/>
              <w:left w:val="single" w:sz="4" w:space="0" w:color="auto"/>
              <w:bottom w:val="single" w:sz="4" w:space="0" w:color="auto"/>
              <w:right w:val="single" w:sz="4" w:space="0" w:color="auto"/>
            </w:tcBorders>
            <w:noWrap/>
            <w:hideMark/>
          </w:tcPr>
          <w:p w14:paraId="5FA2D564" w14:textId="6976B7BB" w:rsidR="00A801DB" w:rsidRPr="00173009" w:rsidRDefault="00A801DB" w:rsidP="00A801DB">
            <w:pPr>
              <w:spacing w:after="0" w:line="240" w:lineRule="auto"/>
              <w:rPr>
                <w:rFonts w:ascii="Arial" w:eastAsia="Times New Roman" w:hAnsi="Arial" w:cs="Arial"/>
                <w:color w:val="000000"/>
                <w:lang w:eastAsia="sl-SI"/>
              </w:rPr>
            </w:pPr>
            <w:r w:rsidRPr="00AB58AF">
              <w:rPr>
                <w:rFonts w:ascii="Arial" w:hAnsi="Arial" w:cs="Arial"/>
                <w:color w:val="000000"/>
              </w:rPr>
              <w:t> </w:t>
            </w:r>
          </w:p>
        </w:tc>
        <w:tc>
          <w:tcPr>
            <w:tcW w:w="0" w:type="auto"/>
            <w:tcBorders>
              <w:top w:val="nil"/>
              <w:left w:val="nil"/>
              <w:bottom w:val="single" w:sz="4" w:space="0" w:color="auto"/>
              <w:right w:val="single" w:sz="4" w:space="0" w:color="auto"/>
            </w:tcBorders>
            <w:shd w:val="clear" w:color="000000" w:fill="FFFFFF"/>
            <w:noWrap/>
            <w:hideMark/>
          </w:tcPr>
          <w:p w14:paraId="04E13C7E" w14:textId="0909119A"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hAnsi="Arial" w:cs="Arial"/>
                <w:sz w:val="20"/>
                <w:szCs w:val="20"/>
              </w:rPr>
              <w:t>11 b</w:t>
            </w:r>
          </w:p>
        </w:tc>
        <w:tc>
          <w:tcPr>
            <w:tcW w:w="0" w:type="auto"/>
            <w:tcBorders>
              <w:top w:val="nil"/>
              <w:left w:val="nil"/>
              <w:bottom w:val="single" w:sz="4" w:space="0" w:color="auto"/>
              <w:right w:val="single" w:sz="4" w:space="0" w:color="auto"/>
            </w:tcBorders>
            <w:shd w:val="clear" w:color="000000" w:fill="FFFFFF"/>
            <w:hideMark/>
          </w:tcPr>
          <w:p w14:paraId="4FDA551C" w14:textId="3FB36082" w:rsidR="00A801DB" w:rsidRPr="00940717" w:rsidRDefault="00A801DB" w:rsidP="00A801DB">
            <w:pPr>
              <w:spacing w:after="0" w:line="240" w:lineRule="auto"/>
              <w:rPr>
                <w:rFonts w:ascii="Arial" w:eastAsia="Times New Roman" w:hAnsi="Arial" w:cs="Arial"/>
                <w:color w:val="000000"/>
                <w:lang w:eastAsia="sl-SI"/>
              </w:rPr>
            </w:pPr>
            <w:r w:rsidRPr="00AB58AF">
              <w:rPr>
                <w:rFonts w:ascii="Arial" w:hAnsi="Arial" w:cs="Arial"/>
              </w:rPr>
              <w:t>Čistilne naprave z zmogljivostjo večje od 50 PE do vključno 200 PE</w:t>
            </w:r>
          </w:p>
        </w:tc>
        <w:tc>
          <w:tcPr>
            <w:tcW w:w="0" w:type="auto"/>
            <w:tcBorders>
              <w:top w:val="nil"/>
              <w:left w:val="nil"/>
              <w:bottom w:val="single" w:sz="4" w:space="0" w:color="auto"/>
              <w:right w:val="single" w:sz="4" w:space="0" w:color="auto"/>
            </w:tcBorders>
            <w:noWrap/>
            <w:hideMark/>
          </w:tcPr>
          <w:p w14:paraId="05FFFAE0" w14:textId="5611089A" w:rsidR="00A801DB" w:rsidRPr="00940717"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484825D6" w14:textId="6D9E6FCE" w:rsidR="00A801DB" w:rsidRPr="00940717"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c>
          <w:tcPr>
            <w:tcW w:w="0" w:type="auto"/>
            <w:tcBorders>
              <w:top w:val="nil"/>
              <w:left w:val="nil"/>
              <w:bottom w:val="single" w:sz="4" w:space="0" w:color="auto"/>
              <w:right w:val="single" w:sz="4" w:space="0" w:color="auto"/>
            </w:tcBorders>
            <w:noWrap/>
            <w:hideMark/>
          </w:tcPr>
          <w:p w14:paraId="12E06101" w14:textId="568A85B9" w:rsidR="00A801DB" w:rsidRPr="00940717"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r>
      <w:tr w:rsidR="00A801DB" w:rsidRPr="00173009" w14:paraId="160524EF" w14:textId="77777777" w:rsidTr="00EF1149">
        <w:trPr>
          <w:trHeight w:val="300"/>
        </w:trPr>
        <w:tc>
          <w:tcPr>
            <w:tcW w:w="0" w:type="auto"/>
            <w:tcBorders>
              <w:top w:val="nil"/>
              <w:left w:val="single" w:sz="4" w:space="0" w:color="auto"/>
              <w:bottom w:val="single" w:sz="4" w:space="0" w:color="auto"/>
              <w:right w:val="single" w:sz="4" w:space="0" w:color="auto"/>
            </w:tcBorders>
            <w:noWrap/>
          </w:tcPr>
          <w:p w14:paraId="01482733" w14:textId="1B39016C" w:rsidR="00A801DB" w:rsidRPr="00173009" w:rsidRDefault="00A801DB" w:rsidP="00A801DB">
            <w:pPr>
              <w:spacing w:after="0" w:line="240" w:lineRule="auto"/>
              <w:rPr>
                <w:rFonts w:ascii="Arial" w:eastAsia="Times New Roman" w:hAnsi="Arial" w:cs="Arial"/>
                <w:color w:val="000000"/>
                <w:lang w:eastAsia="sl-SI"/>
              </w:rPr>
            </w:pPr>
            <w:r w:rsidRPr="00AB58AF">
              <w:rPr>
                <w:rFonts w:ascii="Arial" w:hAnsi="Arial" w:cs="Arial"/>
                <w:color w:val="000000"/>
              </w:rPr>
              <w:t> </w:t>
            </w:r>
          </w:p>
        </w:tc>
        <w:tc>
          <w:tcPr>
            <w:tcW w:w="0" w:type="auto"/>
            <w:tcBorders>
              <w:top w:val="nil"/>
              <w:left w:val="nil"/>
              <w:bottom w:val="single" w:sz="4" w:space="0" w:color="auto"/>
              <w:right w:val="single" w:sz="4" w:space="0" w:color="auto"/>
            </w:tcBorders>
            <w:shd w:val="clear" w:color="000000" w:fill="FFFFFF"/>
            <w:noWrap/>
          </w:tcPr>
          <w:p w14:paraId="4814863A" w14:textId="72A29B6F"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hAnsi="Arial" w:cs="Arial"/>
                <w:sz w:val="20"/>
                <w:szCs w:val="20"/>
              </w:rPr>
              <w:t>11 c</w:t>
            </w:r>
          </w:p>
        </w:tc>
        <w:tc>
          <w:tcPr>
            <w:tcW w:w="0" w:type="auto"/>
            <w:tcBorders>
              <w:top w:val="nil"/>
              <w:left w:val="nil"/>
              <w:bottom w:val="single" w:sz="4" w:space="0" w:color="auto"/>
              <w:right w:val="single" w:sz="4" w:space="0" w:color="auto"/>
            </w:tcBorders>
            <w:shd w:val="clear" w:color="000000" w:fill="FFFFFF"/>
          </w:tcPr>
          <w:p w14:paraId="566E2979" w14:textId="0B53F917" w:rsidR="00A801DB" w:rsidRPr="00EF1149" w:rsidRDefault="00A801DB" w:rsidP="00A801DB">
            <w:pPr>
              <w:spacing w:after="0" w:line="240" w:lineRule="auto"/>
              <w:rPr>
                <w:rFonts w:ascii="Arial" w:eastAsia="Times New Roman" w:hAnsi="Arial" w:cs="Arial"/>
                <w:color w:val="000000"/>
                <w:lang w:eastAsia="sl-SI"/>
              </w:rPr>
            </w:pPr>
            <w:r w:rsidRPr="00AB58AF">
              <w:rPr>
                <w:rFonts w:ascii="Arial" w:hAnsi="Arial" w:cs="Arial"/>
              </w:rPr>
              <w:t>Čistilne naprave zmogljivost </w:t>
            </w:r>
            <w:r>
              <w:rPr>
                <w:rFonts w:ascii="Arial" w:hAnsi="Arial" w:cs="Arial"/>
              </w:rPr>
              <w:t>v</w:t>
            </w:r>
            <w:r w:rsidRPr="00AB58AF">
              <w:rPr>
                <w:rFonts w:ascii="Arial" w:hAnsi="Arial" w:cs="Arial"/>
              </w:rPr>
              <w:t xml:space="preserve">ečje od 200 PE do vključno 3.000 PE </w:t>
            </w:r>
          </w:p>
        </w:tc>
        <w:tc>
          <w:tcPr>
            <w:tcW w:w="0" w:type="auto"/>
            <w:tcBorders>
              <w:top w:val="nil"/>
              <w:left w:val="nil"/>
              <w:bottom w:val="single" w:sz="4" w:space="0" w:color="auto"/>
              <w:right w:val="single" w:sz="4" w:space="0" w:color="auto"/>
            </w:tcBorders>
            <w:noWrap/>
          </w:tcPr>
          <w:p w14:paraId="5B39FA6C" w14:textId="01400410" w:rsidR="00A801DB" w:rsidRPr="00EF1149"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5A48D78D" w14:textId="66AF4AFF" w:rsidR="00A801DB" w:rsidRPr="00EF1149"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37821FA7" w14:textId="510E2B5B" w:rsidR="00A801DB" w:rsidRPr="00EF1149"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A801DB" w:rsidRPr="00173009" w14:paraId="1A4AAE9D"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0A48EE7A" w14:textId="0FB0A844" w:rsidR="00A801DB" w:rsidRPr="00173009" w:rsidRDefault="00A801DB" w:rsidP="00A801DB">
            <w:pPr>
              <w:spacing w:after="0" w:line="240" w:lineRule="auto"/>
              <w:rPr>
                <w:rFonts w:ascii="Arial" w:eastAsia="Times New Roman" w:hAnsi="Arial" w:cs="Arial"/>
                <w:color w:val="000000"/>
                <w:lang w:eastAsia="sl-SI"/>
              </w:rPr>
            </w:pPr>
            <w:r w:rsidRPr="00AB58AF">
              <w:rPr>
                <w:rFonts w:ascii="Arial" w:hAnsi="Arial" w:cs="Arial"/>
                <w:color w:val="000000"/>
              </w:rPr>
              <w:t> </w:t>
            </w:r>
          </w:p>
        </w:tc>
        <w:tc>
          <w:tcPr>
            <w:tcW w:w="0" w:type="auto"/>
            <w:tcBorders>
              <w:top w:val="nil"/>
              <w:left w:val="nil"/>
              <w:bottom w:val="single" w:sz="4" w:space="0" w:color="auto"/>
              <w:right w:val="single" w:sz="4" w:space="0" w:color="auto"/>
            </w:tcBorders>
            <w:shd w:val="clear" w:color="000000" w:fill="FFFFFF"/>
            <w:noWrap/>
            <w:hideMark/>
          </w:tcPr>
          <w:p w14:paraId="2AF17A1D" w14:textId="6FBE9DF2"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hAnsi="Arial" w:cs="Arial"/>
                <w:sz w:val="20"/>
                <w:szCs w:val="20"/>
              </w:rPr>
              <w:t>11 d</w:t>
            </w:r>
          </w:p>
        </w:tc>
        <w:tc>
          <w:tcPr>
            <w:tcW w:w="0" w:type="auto"/>
            <w:tcBorders>
              <w:top w:val="nil"/>
              <w:left w:val="nil"/>
              <w:bottom w:val="single" w:sz="4" w:space="0" w:color="auto"/>
              <w:right w:val="single" w:sz="4" w:space="0" w:color="auto"/>
            </w:tcBorders>
            <w:shd w:val="clear" w:color="000000" w:fill="FFFFFF"/>
            <w:hideMark/>
          </w:tcPr>
          <w:p w14:paraId="0CE6826E" w14:textId="65B8489C" w:rsidR="00A801DB" w:rsidRPr="00173009" w:rsidRDefault="00A801DB" w:rsidP="00A801DB">
            <w:pPr>
              <w:spacing w:after="0" w:line="240" w:lineRule="auto"/>
              <w:rPr>
                <w:rFonts w:ascii="Arial" w:eastAsia="Times New Roman" w:hAnsi="Arial" w:cs="Arial"/>
                <w:color w:val="000000"/>
                <w:lang w:eastAsia="sl-SI"/>
              </w:rPr>
            </w:pPr>
            <w:r w:rsidRPr="00AB58AF">
              <w:rPr>
                <w:rFonts w:ascii="Arial" w:hAnsi="Arial" w:cs="Arial"/>
              </w:rPr>
              <w:t xml:space="preserve">Čistilne naprave zmogljivost večje od 3.000 PE </w:t>
            </w:r>
          </w:p>
        </w:tc>
        <w:tc>
          <w:tcPr>
            <w:tcW w:w="0" w:type="auto"/>
            <w:tcBorders>
              <w:top w:val="nil"/>
              <w:left w:val="nil"/>
              <w:bottom w:val="single" w:sz="4" w:space="0" w:color="auto"/>
              <w:right w:val="single" w:sz="4" w:space="0" w:color="auto"/>
            </w:tcBorders>
            <w:noWrap/>
            <w:hideMark/>
          </w:tcPr>
          <w:p w14:paraId="02266BEA" w14:textId="7C89F891" w:rsidR="00A801DB" w:rsidRPr="00173009"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17069B18" w14:textId="49AEA0AD" w:rsidR="00A801DB" w:rsidRPr="00173009"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7378AC34" w14:textId="60979734" w:rsidR="00A801DB" w:rsidRPr="00173009"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A801DB" w:rsidRPr="00F2223D" w14:paraId="3286558F"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17D07777" w14:textId="32907FF5" w:rsidR="00A801DB" w:rsidRPr="00F2223D" w:rsidRDefault="00A801DB" w:rsidP="00A801DB">
            <w:pPr>
              <w:spacing w:after="0" w:line="240" w:lineRule="auto"/>
              <w:rPr>
                <w:rFonts w:ascii="Arial" w:eastAsia="Times New Roman" w:hAnsi="Arial" w:cs="Arial"/>
                <w:color w:val="000000"/>
                <w:lang w:eastAsia="sl-SI"/>
              </w:rPr>
            </w:pPr>
            <w:r w:rsidRPr="00AB58AF">
              <w:rPr>
                <w:rFonts w:ascii="Arial" w:hAnsi="Arial" w:cs="Arial"/>
                <w:color w:val="000000"/>
              </w:rPr>
              <w:t> </w:t>
            </w:r>
          </w:p>
        </w:tc>
        <w:tc>
          <w:tcPr>
            <w:tcW w:w="0" w:type="auto"/>
            <w:tcBorders>
              <w:top w:val="nil"/>
              <w:left w:val="nil"/>
              <w:bottom w:val="single" w:sz="4" w:space="0" w:color="auto"/>
              <w:right w:val="single" w:sz="4" w:space="0" w:color="auto"/>
            </w:tcBorders>
            <w:noWrap/>
          </w:tcPr>
          <w:p w14:paraId="3383BEE9" w14:textId="6C899A37" w:rsidR="00A801DB" w:rsidRPr="004B44F2" w:rsidRDefault="00A801DB" w:rsidP="00A801DB">
            <w:pPr>
              <w:spacing w:after="0" w:line="240" w:lineRule="auto"/>
              <w:rPr>
                <w:rFonts w:ascii="Arial" w:eastAsia="Times New Roman" w:hAnsi="Arial" w:cs="Arial"/>
                <w:color w:val="000000"/>
                <w:sz w:val="20"/>
                <w:szCs w:val="20"/>
                <w:lang w:eastAsia="sl-SI"/>
              </w:rPr>
            </w:pPr>
            <w:r w:rsidRPr="004B44F2">
              <w:rPr>
                <w:rFonts w:ascii="Arial" w:hAnsi="Arial" w:cs="Arial"/>
                <w:sz w:val="20"/>
                <w:szCs w:val="20"/>
              </w:rPr>
              <w:t>11 e</w:t>
            </w:r>
          </w:p>
        </w:tc>
        <w:tc>
          <w:tcPr>
            <w:tcW w:w="0" w:type="auto"/>
            <w:tcBorders>
              <w:top w:val="nil"/>
              <w:left w:val="nil"/>
              <w:bottom w:val="single" w:sz="4" w:space="0" w:color="auto"/>
              <w:right w:val="single" w:sz="4" w:space="0" w:color="auto"/>
            </w:tcBorders>
          </w:tcPr>
          <w:p w14:paraId="603FD0B3" w14:textId="75EE235E" w:rsidR="00A801DB" w:rsidRPr="00F2223D" w:rsidRDefault="00A801DB" w:rsidP="00A801DB">
            <w:pPr>
              <w:spacing w:after="0" w:line="240" w:lineRule="auto"/>
              <w:rPr>
                <w:rFonts w:ascii="Arial" w:eastAsia="Times New Roman" w:hAnsi="Arial" w:cs="Arial"/>
                <w:color w:val="000000"/>
                <w:lang w:eastAsia="sl-SI"/>
              </w:rPr>
            </w:pPr>
            <w:r w:rsidRPr="00AB58AF">
              <w:rPr>
                <w:rFonts w:ascii="Arial" w:hAnsi="Arial" w:cs="Arial"/>
              </w:rPr>
              <w:t>Industrijske čistilne naprave</w:t>
            </w:r>
          </w:p>
        </w:tc>
        <w:tc>
          <w:tcPr>
            <w:tcW w:w="0" w:type="auto"/>
            <w:tcBorders>
              <w:top w:val="nil"/>
              <w:left w:val="nil"/>
              <w:bottom w:val="single" w:sz="4" w:space="0" w:color="auto"/>
              <w:right w:val="single" w:sz="4" w:space="0" w:color="auto"/>
            </w:tcBorders>
            <w:noWrap/>
          </w:tcPr>
          <w:p w14:paraId="0B365DFD" w14:textId="4BCFC2DC"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3FC06929" w14:textId="7C73598B" w:rsidR="00A801DB"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538F10DA" w14:textId="703F31B7" w:rsidR="00A801DB" w:rsidRPr="00F2223D" w:rsidRDefault="00A801DB" w:rsidP="00A801DB">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340F62" w:rsidRPr="00F2223D" w14:paraId="7735CD0C"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2A4D9830" w14:textId="4120239B" w:rsidR="00340F62" w:rsidRPr="00F2223D" w:rsidRDefault="00340F62" w:rsidP="00340F6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2224</w:t>
            </w:r>
          </w:p>
        </w:tc>
        <w:tc>
          <w:tcPr>
            <w:tcW w:w="0" w:type="auto"/>
            <w:tcBorders>
              <w:top w:val="nil"/>
              <w:left w:val="nil"/>
              <w:bottom w:val="single" w:sz="4" w:space="0" w:color="auto"/>
              <w:right w:val="single" w:sz="4" w:space="0" w:color="auto"/>
            </w:tcBorders>
            <w:noWrap/>
            <w:hideMark/>
          </w:tcPr>
          <w:p w14:paraId="7DD43D94" w14:textId="77777777" w:rsidR="00340F62" w:rsidRPr="004B44F2" w:rsidRDefault="00340F62" w:rsidP="00340F62">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12</w:t>
            </w:r>
          </w:p>
        </w:tc>
        <w:tc>
          <w:tcPr>
            <w:tcW w:w="0" w:type="auto"/>
            <w:tcBorders>
              <w:top w:val="nil"/>
              <w:left w:val="nil"/>
              <w:bottom w:val="single" w:sz="4" w:space="0" w:color="auto"/>
              <w:right w:val="single" w:sz="4" w:space="0" w:color="auto"/>
            </w:tcBorders>
            <w:hideMark/>
          </w:tcPr>
          <w:p w14:paraId="524B564B" w14:textId="4BC7FC03" w:rsidR="00340F62" w:rsidRPr="00F2223D" w:rsidRDefault="00340F62" w:rsidP="00340F6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Lokalni (distribucijski) elektroenergetski vodi in lokalna (</w:t>
            </w:r>
            <w:proofErr w:type="spellStart"/>
            <w:r w:rsidRPr="00F2223D">
              <w:rPr>
                <w:rFonts w:ascii="Arial" w:eastAsia="Times New Roman" w:hAnsi="Arial" w:cs="Arial"/>
                <w:color w:val="000000"/>
                <w:lang w:eastAsia="sl-SI"/>
              </w:rPr>
              <w:t>dostopovna</w:t>
            </w:r>
            <w:proofErr w:type="spellEnd"/>
            <w:r w:rsidRPr="00F2223D">
              <w:rPr>
                <w:rFonts w:ascii="Arial" w:eastAsia="Times New Roman" w:hAnsi="Arial" w:cs="Arial"/>
                <w:color w:val="000000"/>
                <w:lang w:eastAsia="sl-SI"/>
              </w:rPr>
              <w:t>) komunikacijska omrežja</w:t>
            </w:r>
          </w:p>
        </w:tc>
        <w:tc>
          <w:tcPr>
            <w:tcW w:w="0" w:type="auto"/>
            <w:tcBorders>
              <w:top w:val="nil"/>
              <w:left w:val="nil"/>
              <w:bottom w:val="single" w:sz="4" w:space="0" w:color="auto"/>
              <w:right w:val="single" w:sz="4" w:space="0" w:color="auto"/>
            </w:tcBorders>
            <w:noWrap/>
            <w:hideMark/>
          </w:tcPr>
          <w:p w14:paraId="2F3A5B15" w14:textId="3B7AC853" w:rsidR="00340F62" w:rsidRPr="00F2223D" w:rsidRDefault="00340F62" w:rsidP="00340F62">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c>
          <w:tcPr>
            <w:tcW w:w="0" w:type="auto"/>
            <w:tcBorders>
              <w:top w:val="nil"/>
              <w:left w:val="nil"/>
              <w:bottom w:val="single" w:sz="4" w:space="0" w:color="auto"/>
              <w:right w:val="single" w:sz="4" w:space="0" w:color="auto"/>
            </w:tcBorders>
            <w:noWrap/>
            <w:hideMark/>
          </w:tcPr>
          <w:p w14:paraId="6CC4F451" w14:textId="43254784" w:rsidR="00340F62" w:rsidRPr="00F2223D" w:rsidRDefault="00340F62" w:rsidP="00340F62">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nil"/>
              <w:left w:val="nil"/>
              <w:bottom w:val="single" w:sz="4" w:space="0" w:color="auto"/>
              <w:right w:val="single" w:sz="4" w:space="0" w:color="auto"/>
            </w:tcBorders>
            <w:noWrap/>
            <w:hideMark/>
          </w:tcPr>
          <w:p w14:paraId="5ADDB066" w14:textId="06E5DF0A" w:rsidR="00340F62" w:rsidRPr="00F2223D" w:rsidRDefault="00340F62" w:rsidP="00340F62">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A801DB" w:rsidRPr="00F2223D" w14:paraId="3814A770" w14:textId="77777777" w:rsidTr="00EF1149">
        <w:trPr>
          <w:trHeight w:val="20"/>
        </w:trPr>
        <w:tc>
          <w:tcPr>
            <w:tcW w:w="0" w:type="auto"/>
            <w:tcBorders>
              <w:top w:val="nil"/>
              <w:left w:val="nil"/>
              <w:bottom w:val="nil"/>
              <w:right w:val="nil"/>
            </w:tcBorders>
            <w:noWrap/>
            <w:hideMark/>
          </w:tcPr>
          <w:p w14:paraId="3E5B8C4F" w14:textId="3F82948F" w:rsidR="00A801DB" w:rsidRPr="00A71CBE" w:rsidRDefault="00A801DB" w:rsidP="00A801DB">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 xml:space="preserve"> </w:t>
            </w:r>
          </w:p>
        </w:tc>
        <w:tc>
          <w:tcPr>
            <w:tcW w:w="0" w:type="auto"/>
            <w:tcBorders>
              <w:top w:val="nil"/>
              <w:left w:val="nil"/>
              <w:bottom w:val="nil"/>
              <w:right w:val="nil"/>
            </w:tcBorders>
            <w:noWrap/>
            <w:hideMark/>
          </w:tcPr>
          <w:p w14:paraId="59228F4F" w14:textId="77777777" w:rsidR="00A801DB" w:rsidRPr="00F2223D" w:rsidRDefault="00A801DB" w:rsidP="00A801DB">
            <w:pPr>
              <w:spacing w:after="0" w:line="240" w:lineRule="auto"/>
              <w:rPr>
                <w:rFonts w:ascii="Arial" w:eastAsia="Times New Roman" w:hAnsi="Arial" w:cs="Arial"/>
                <w:color w:val="000000"/>
                <w:lang w:eastAsia="sl-SI"/>
              </w:rPr>
            </w:pPr>
          </w:p>
        </w:tc>
        <w:tc>
          <w:tcPr>
            <w:tcW w:w="0" w:type="auto"/>
            <w:tcBorders>
              <w:top w:val="nil"/>
              <w:left w:val="nil"/>
              <w:bottom w:val="nil"/>
              <w:right w:val="nil"/>
            </w:tcBorders>
            <w:noWrap/>
            <w:hideMark/>
          </w:tcPr>
          <w:p w14:paraId="1DE0B706" w14:textId="77777777" w:rsidR="00A801DB" w:rsidRPr="00F2223D" w:rsidRDefault="00A801DB" w:rsidP="00A801DB">
            <w:pPr>
              <w:spacing w:after="0" w:line="240" w:lineRule="auto"/>
              <w:rPr>
                <w:rFonts w:ascii="Arial" w:eastAsia="Times New Roman" w:hAnsi="Arial" w:cs="Arial"/>
                <w:color w:val="000000"/>
                <w:lang w:eastAsia="sl-SI"/>
              </w:rPr>
            </w:pPr>
          </w:p>
        </w:tc>
        <w:tc>
          <w:tcPr>
            <w:tcW w:w="0" w:type="auto"/>
            <w:tcBorders>
              <w:top w:val="nil"/>
              <w:left w:val="nil"/>
              <w:bottom w:val="nil"/>
              <w:right w:val="nil"/>
            </w:tcBorders>
            <w:noWrap/>
            <w:hideMark/>
          </w:tcPr>
          <w:p w14:paraId="50DA152E" w14:textId="77777777" w:rsidR="00A801DB" w:rsidRPr="00F2223D" w:rsidRDefault="00A801DB" w:rsidP="00A801DB">
            <w:pPr>
              <w:spacing w:after="0" w:line="240" w:lineRule="auto"/>
              <w:jc w:val="center"/>
              <w:rPr>
                <w:rFonts w:ascii="Arial" w:eastAsia="Times New Roman" w:hAnsi="Arial" w:cs="Arial"/>
                <w:color w:val="000000"/>
                <w:lang w:eastAsia="sl-SI"/>
              </w:rPr>
            </w:pPr>
          </w:p>
        </w:tc>
        <w:tc>
          <w:tcPr>
            <w:tcW w:w="0" w:type="auto"/>
            <w:tcBorders>
              <w:top w:val="nil"/>
              <w:left w:val="nil"/>
              <w:bottom w:val="nil"/>
              <w:right w:val="nil"/>
            </w:tcBorders>
            <w:noWrap/>
            <w:hideMark/>
          </w:tcPr>
          <w:p w14:paraId="596B61CC" w14:textId="77777777" w:rsidR="00A801DB" w:rsidRPr="00F2223D" w:rsidRDefault="00A801DB" w:rsidP="00A801DB">
            <w:pPr>
              <w:spacing w:after="0" w:line="240" w:lineRule="auto"/>
              <w:jc w:val="center"/>
              <w:rPr>
                <w:rFonts w:ascii="Arial" w:eastAsia="Times New Roman" w:hAnsi="Arial" w:cs="Arial"/>
                <w:color w:val="000000"/>
                <w:lang w:eastAsia="sl-SI"/>
              </w:rPr>
            </w:pPr>
          </w:p>
        </w:tc>
        <w:tc>
          <w:tcPr>
            <w:tcW w:w="0" w:type="auto"/>
            <w:tcBorders>
              <w:top w:val="nil"/>
              <w:left w:val="nil"/>
              <w:bottom w:val="nil"/>
              <w:right w:val="nil"/>
            </w:tcBorders>
            <w:noWrap/>
            <w:hideMark/>
          </w:tcPr>
          <w:p w14:paraId="0793B205" w14:textId="77777777" w:rsidR="00A801DB" w:rsidRPr="00F2223D" w:rsidRDefault="00A801DB" w:rsidP="00A801DB">
            <w:pPr>
              <w:spacing w:after="0" w:line="240" w:lineRule="auto"/>
              <w:jc w:val="center"/>
              <w:rPr>
                <w:rFonts w:ascii="Arial" w:eastAsia="Times New Roman" w:hAnsi="Arial" w:cs="Arial"/>
                <w:color w:val="000000"/>
                <w:lang w:eastAsia="sl-SI"/>
              </w:rPr>
            </w:pPr>
          </w:p>
        </w:tc>
      </w:tr>
      <w:tr w:rsidR="00A801DB" w:rsidRPr="00F2223D" w14:paraId="5409B34F" w14:textId="77777777" w:rsidTr="007C362B">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5A89BE2B" w14:textId="77777777" w:rsidR="00A801DB" w:rsidRPr="00F2223D" w:rsidRDefault="00A801DB" w:rsidP="00A801DB">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t>CC.Si</w:t>
            </w:r>
            <w:proofErr w:type="spellEnd"/>
          </w:p>
        </w:tc>
        <w:tc>
          <w:tcPr>
            <w:tcW w:w="0" w:type="auto"/>
            <w:tcBorders>
              <w:top w:val="single" w:sz="4" w:space="0" w:color="auto"/>
              <w:left w:val="nil"/>
              <w:bottom w:val="single" w:sz="4" w:space="0" w:color="auto"/>
              <w:right w:val="single" w:sz="4" w:space="0" w:color="auto"/>
            </w:tcBorders>
            <w:noWrap/>
            <w:hideMark/>
          </w:tcPr>
          <w:p w14:paraId="7151701A" w14:textId="144C64A2" w:rsidR="00A801DB" w:rsidRPr="00F2223D" w:rsidRDefault="00A801DB" w:rsidP="00A801DB">
            <w:pPr>
              <w:spacing w:after="0" w:line="240" w:lineRule="auto"/>
              <w:rPr>
                <w:rFonts w:ascii="Arial" w:eastAsia="Times New Roman" w:hAnsi="Arial" w:cs="Arial"/>
                <w:b/>
                <w:bCs/>
                <w:color w:val="000000"/>
                <w:lang w:eastAsia="sl-SI"/>
              </w:rPr>
            </w:pPr>
            <w:r>
              <w:rPr>
                <w:rFonts w:ascii="Arial" w:eastAsia="Times New Roman" w:hAnsi="Arial" w:cs="Arial"/>
                <w:b/>
                <w:bCs/>
                <w:color w:val="000000"/>
                <w:lang w:eastAsia="sl-SI"/>
              </w:rPr>
              <w:t>23</w:t>
            </w:r>
          </w:p>
        </w:tc>
        <w:tc>
          <w:tcPr>
            <w:tcW w:w="0" w:type="auto"/>
            <w:tcBorders>
              <w:top w:val="single" w:sz="4" w:space="0" w:color="auto"/>
              <w:left w:val="nil"/>
              <w:bottom w:val="single" w:sz="4" w:space="0" w:color="auto"/>
              <w:right w:val="single" w:sz="4" w:space="0" w:color="auto"/>
            </w:tcBorders>
            <w:noWrap/>
            <w:hideMark/>
          </w:tcPr>
          <w:p w14:paraId="5C4698A5" w14:textId="1FEF0082" w:rsidR="00A801DB" w:rsidRPr="00F2223D" w:rsidRDefault="00A801DB" w:rsidP="00A801DB">
            <w:pPr>
              <w:spacing w:after="0" w:line="240" w:lineRule="auto"/>
              <w:rPr>
                <w:rFonts w:ascii="Arial" w:eastAsia="Times New Roman" w:hAnsi="Arial" w:cs="Arial"/>
                <w:b/>
                <w:bCs/>
                <w:color w:val="000000"/>
                <w:lang w:eastAsia="sl-SI"/>
              </w:rPr>
            </w:pPr>
            <w:r w:rsidRPr="00F2223D">
              <w:rPr>
                <w:rFonts w:ascii="Arial" w:eastAsia="Times New Roman" w:hAnsi="Arial" w:cs="Arial"/>
                <w:b/>
                <w:bCs/>
                <w:color w:val="000000"/>
                <w:lang w:eastAsia="sl-SI"/>
              </w:rPr>
              <w:t>INDUSTRIJSKI KOMPLEKSI</w:t>
            </w:r>
          </w:p>
        </w:tc>
        <w:tc>
          <w:tcPr>
            <w:tcW w:w="0" w:type="auto"/>
            <w:tcBorders>
              <w:top w:val="single" w:sz="4" w:space="0" w:color="auto"/>
              <w:left w:val="nil"/>
              <w:bottom w:val="single" w:sz="4" w:space="0" w:color="auto"/>
              <w:right w:val="single" w:sz="4" w:space="0" w:color="auto"/>
            </w:tcBorders>
            <w:noWrap/>
            <w:hideMark/>
          </w:tcPr>
          <w:p w14:paraId="1B5ACDE2" w14:textId="4C1B8DB7" w:rsidR="00A801DB" w:rsidRPr="00F2223D" w:rsidRDefault="00A801DB" w:rsidP="00A801D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059905B6" w14:textId="5818785A" w:rsidR="00A801DB" w:rsidRPr="00F2223D" w:rsidRDefault="00A801DB" w:rsidP="00A801D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5A7CC9D8" w14:textId="3DCDEA7D" w:rsidR="00A801DB" w:rsidRPr="00F2223D" w:rsidRDefault="00A801DB" w:rsidP="00A801DB">
            <w:pPr>
              <w:spacing w:after="0" w:line="240" w:lineRule="auto"/>
              <w:jc w:val="center"/>
              <w:rPr>
                <w:rFonts w:ascii="Arial" w:eastAsia="Times New Roman" w:hAnsi="Arial" w:cs="Arial"/>
                <w:b/>
                <w:bCs/>
                <w:color w:val="000000"/>
                <w:lang w:eastAsia="sl-SI"/>
              </w:rPr>
            </w:pPr>
          </w:p>
        </w:tc>
      </w:tr>
      <w:tr w:rsidR="003B7651" w:rsidRPr="00574A40" w14:paraId="27F22EB9"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330CE8C" w14:textId="2CCAB1CE" w:rsidR="003B7651" w:rsidRPr="00574A40" w:rsidRDefault="003B7651" w:rsidP="003B7651">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2301</w:t>
            </w:r>
          </w:p>
        </w:tc>
        <w:tc>
          <w:tcPr>
            <w:tcW w:w="0" w:type="auto"/>
            <w:tcBorders>
              <w:top w:val="nil"/>
              <w:left w:val="nil"/>
              <w:bottom w:val="single" w:sz="4" w:space="0" w:color="auto"/>
              <w:right w:val="single" w:sz="4" w:space="0" w:color="auto"/>
            </w:tcBorders>
            <w:noWrap/>
            <w:hideMark/>
          </w:tcPr>
          <w:p w14:paraId="5270817D" w14:textId="77777777" w:rsidR="003B7651" w:rsidRPr="004B44F2" w:rsidRDefault="003B7651" w:rsidP="003B7651">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w:t>
            </w:r>
          </w:p>
        </w:tc>
        <w:tc>
          <w:tcPr>
            <w:tcW w:w="0" w:type="auto"/>
            <w:tcBorders>
              <w:top w:val="nil"/>
              <w:left w:val="nil"/>
              <w:bottom w:val="single" w:sz="4" w:space="0" w:color="auto"/>
              <w:right w:val="single" w:sz="4" w:space="0" w:color="auto"/>
            </w:tcBorders>
            <w:hideMark/>
          </w:tcPr>
          <w:p w14:paraId="41246DD4" w14:textId="45EB57AE" w:rsidR="003B7651" w:rsidRPr="00574A40" w:rsidRDefault="003B7651" w:rsidP="003B7651">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 xml:space="preserve">Objekti </w:t>
            </w:r>
            <w:r w:rsidRPr="00173009">
              <w:rPr>
                <w:rFonts w:ascii="Arial" w:eastAsia="Times New Roman" w:hAnsi="Arial" w:cs="Arial"/>
                <w:lang w:eastAsia="sl-SI"/>
              </w:rPr>
              <w:t>za pridobivanje in izkoriščanje mineralnih surovin</w:t>
            </w:r>
          </w:p>
        </w:tc>
        <w:tc>
          <w:tcPr>
            <w:tcW w:w="0" w:type="auto"/>
            <w:tcBorders>
              <w:top w:val="nil"/>
              <w:left w:val="nil"/>
              <w:bottom w:val="single" w:sz="4" w:space="0" w:color="auto"/>
              <w:right w:val="single" w:sz="4" w:space="0" w:color="auto"/>
            </w:tcBorders>
            <w:noWrap/>
            <w:hideMark/>
          </w:tcPr>
          <w:p w14:paraId="2D963A8E" w14:textId="6FE9428C" w:rsidR="003B7651" w:rsidRPr="00574A40"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77511992" w14:textId="523AC78F" w:rsidR="003B7651" w:rsidRPr="00574A40"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7D4EFAE2" w14:textId="7EDA9747" w:rsidR="003B7651" w:rsidRPr="00574A40" w:rsidRDefault="003B7651" w:rsidP="003B7651">
            <w:pPr>
              <w:spacing w:after="0" w:line="240" w:lineRule="auto"/>
              <w:jc w:val="center"/>
              <w:rPr>
                <w:rFonts w:ascii="Arial" w:eastAsia="Times New Roman" w:hAnsi="Arial" w:cs="Arial"/>
                <w:color w:val="000000"/>
                <w:lang w:eastAsia="sl-SI"/>
              </w:rPr>
            </w:pPr>
            <w:r>
              <w:rPr>
                <w:rFonts w:ascii="Arial" w:hAnsi="Arial" w:cs="Arial"/>
                <w:color w:val="000000"/>
              </w:rPr>
              <w:t>pip</w:t>
            </w:r>
            <w:r w:rsidRPr="008E6B72">
              <w:rPr>
                <w:rFonts w:ascii="Arial" w:hAnsi="Arial" w:cs="Arial"/>
                <w:color w:val="000000"/>
                <w:vertAlign w:val="superscript"/>
              </w:rPr>
              <w:t>24</w:t>
            </w:r>
          </w:p>
        </w:tc>
      </w:tr>
      <w:tr w:rsidR="003B7651" w:rsidRPr="00574A40" w14:paraId="047FF389"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0F73126" w14:textId="64F9093F" w:rsidR="003B7651" w:rsidRPr="00574A40" w:rsidRDefault="003B7651" w:rsidP="003B7651">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23021</w:t>
            </w:r>
          </w:p>
        </w:tc>
        <w:tc>
          <w:tcPr>
            <w:tcW w:w="0" w:type="auto"/>
            <w:tcBorders>
              <w:top w:val="nil"/>
              <w:left w:val="nil"/>
              <w:bottom w:val="single" w:sz="4" w:space="0" w:color="auto"/>
              <w:right w:val="single" w:sz="4" w:space="0" w:color="auto"/>
            </w:tcBorders>
            <w:noWrap/>
            <w:hideMark/>
          </w:tcPr>
          <w:p w14:paraId="76252C48" w14:textId="77777777" w:rsidR="003B7651" w:rsidRPr="004B44F2" w:rsidRDefault="003B7651" w:rsidP="003B7651">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2</w:t>
            </w:r>
          </w:p>
        </w:tc>
        <w:tc>
          <w:tcPr>
            <w:tcW w:w="0" w:type="auto"/>
            <w:tcBorders>
              <w:top w:val="nil"/>
              <w:left w:val="nil"/>
              <w:bottom w:val="single" w:sz="4" w:space="0" w:color="auto"/>
              <w:right w:val="single" w:sz="4" w:space="0" w:color="auto"/>
            </w:tcBorders>
            <w:hideMark/>
          </w:tcPr>
          <w:p w14:paraId="0B20D02D" w14:textId="1F520A84" w:rsidR="003B7651" w:rsidRPr="00574A40" w:rsidRDefault="003B7651" w:rsidP="003B7651">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Elektrarne in drugi energetski objekti</w:t>
            </w:r>
            <w:r w:rsidRPr="00173009">
              <w:rPr>
                <w:rFonts w:ascii="Arial" w:eastAsia="Times New Roman" w:hAnsi="Arial" w:cs="Arial"/>
                <w:lang w:eastAsia="sl-SI"/>
              </w:rPr>
              <w:t xml:space="preserve">, razen </w:t>
            </w:r>
            <w:proofErr w:type="spellStart"/>
            <w:r w:rsidRPr="00173009">
              <w:rPr>
                <w:rFonts w:ascii="Arial" w:eastAsia="Times New Roman" w:hAnsi="Arial" w:cs="Arial"/>
                <w:lang w:eastAsia="sl-SI"/>
              </w:rPr>
              <w:t>fotonapetostnih</w:t>
            </w:r>
            <w:proofErr w:type="spellEnd"/>
            <w:r w:rsidRPr="00173009">
              <w:rPr>
                <w:rFonts w:ascii="Arial" w:eastAsia="Times New Roman" w:hAnsi="Arial" w:cs="Arial"/>
                <w:lang w:eastAsia="sl-SI"/>
              </w:rPr>
              <w:t xml:space="preserve"> naprav in vetrnih proizvodnih naprav</w:t>
            </w:r>
          </w:p>
        </w:tc>
        <w:tc>
          <w:tcPr>
            <w:tcW w:w="0" w:type="auto"/>
            <w:tcBorders>
              <w:top w:val="nil"/>
              <w:left w:val="nil"/>
              <w:bottom w:val="single" w:sz="4" w:space="0" w:color="auto"/>
              <w:right w:val="single" w:sz="4" w:space="0" w:color="auto"/>
            </w:tcBorders>
            <w:noWrap/>
            <w:hideMark/>
          </w:tcPr>
          <w:p w14:paraId="04DF184E" w14:textId="1AC31B0B" w:rsidR="003B7651" w:rsidRPr="00574A40"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7DB42686" w14:textId="43909CCB" w:rsidR="003B7651" w:rsidRPr="00574A40"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0336D9BF" w14:textId="198DBC24" w:rsidR="003B7651" w:rsidRPr="00574A40"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3B7651" w:rsidRPr="00574A40" w14:paraId="279EAAE0" w14:textId="77777777" w:rsidTr="007C362B">
        <w:trPr>
          <w:trHeight w:val="300"/>
        </w:trPr>
        <w:tc>
          <w:tcPr>
            <w:tcW w:w="0" w:type="auto"/>
            <w:tcBorders>
              <w:top w:val="single" w:sz="4" w:space="0" w:color="auto"/>
              <w:left w:val="single" w:sz="4" w:space="0" w:color="auto"/>
              <w:bottom w:val="single" w:sz="4" w:space="0" w:color="auto"/>
              <w:right w:val="single" w:sz="4" w:space="0" w:color="auto"/>
            </w:tcBorders>
            <w:noWrap/>
          </w:tcPr>
          <w:p w14:paraId="5CBDEE18" w14:textId="77777777" w:rsidR="003B7651" w:rsidRPr="007C362B" w:rsidDel="00980620" w:rsidRDefault="003B7651" w:rsidP="003B7651">
            <w:pPr>
              <w:spacing w:after="0" w:line="240" w:lineRule="auto"/>
              <w:rPr>
                <w:rFonts w:ascii="Arial" w:eastAsia="Times New Roman" w:hAnsi="Arial" w:cs="Arial"/>
                <w:color w:val="000000"/>
                <w:lang w:eastAsia="sl-SI"/>
              </w:rPr>
            </w:pPr>
          </w:p>
        </w:tc>
        <w:tc>
          <w:tcPr>
            <w:tcW w:w="0" w:type="auto"/>
            <w:tcBorders>
              <w:top w:val="single" w:sz="4" w:space="0" w:color="auto"/>
              <w:left w:val="single" w:sz="4" w:space="0" w:color="auto"/>
              <w:bottom w:val="single" w:sz="4" w:space="0" w:color="auto"/>
              <w:right w:val="single" w:sz="4" w:space="0" w:color="auto"/>
            </w:tcBorders>
            <w:noWrap/>
          </w:tcPr>
          <w:p w14:paraId="7D64034E" w14:textId="6AF2B6EC" w:rsidR="003B7651" w:rsidRPr="004B44F2" w:rsidRDefault="003B7651" w:rsidP="003B7651">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sz w:val="20"/>
                <w:szCs w:val="20"/>
                <w:lang w:eastAsia="sl-SI"/>
              </w:rPr>
              <w:t>2 a</w:t>
            </w:r>
          </w:p>
        </w:tc>
        <w:tc>
          <w:tcPr>
            <w:tcW w:w="0" w:type="auto"/>
            <w:tcBorders>
              <w:top w:val="single" w:sz="4" w:space="0" w:color="auto"/>
              <w:left w:val="single" w:sz="4" w:space="0" w:color="auto"/>
              <w:bottom w:val="single" w:sz="4" w:space="0" w:color="auto"/>
              <w:right w:val="single" w:sz="4" w:space="0" w:color="auto"/>
            </w:tcBorders>
          </w:tcPr>
          <w:p w14:paraId="00DFB975" w14:textId="7C606B39" w:rsidR="003B7651" w:rsidRPr="007C362B" w:rsidRDefault="003B7651" w:rsidP="003B7651">
            <w:pPr>
              <w:spacing w:after="0" w:line="240" w:lineRule="auto"/>
              <w:rPr>
                <w:rFonts w:ascii="Arial" w:eastAsia="Times New Roman" w:hAnsi="Arial" w:cs="Arial"/>
                <w:color w:val="000000"/>
                <w:lang w:eastAsia="sl-SI"/>
              </w:rPr>
            </w:pPr>
            <w:proofErr w:type="spellStart"/>
            <w:r w:rsidRPr="007C362B">
              <w:rPr>
                <w:rFonts w:ascii="Arial" w:eastAsia="Times New Roman" w:hAnsi="Arial" w:cs="Arial"/>
                <w:lang w:eastAsia="sl-SI"/>
              </w:rPr>
              <w:t>Fotonapetostne</w:t>
            </w:r>
            <w:proofErr w:type="spellEnd"/>
            <w:r w:rsidRPr="007C362B">
              <w:rPr>
                <w:rFonts w:ascii="Arial" w:eastAsia="Times New Roman" w:hAnsi="Arial" w:cs="Arial"/>
                <w:lang w:eastAsia="sl-SI"/>
              </w:rPr>
              <w:t xml:space="preserve"> naprave na strehah objektov</w:t>
            </w:r>
          </w:p>
        </w:tc>
        <w:tc>
          <w:tcPr>
            <w:tcW w:w="0" w:type="auto"/>
            <w:tcBorders>
              <w:top w:val="single" w:sz="4" w:space="0" w:color="auto"/>
              <w:left w:val="single" w:sz="4" w:space="0" w:color="auto"/>
              <w:bottom w:val="single" w:sz="4" w:space="0" w:color="auto"/>
              <w:right w:val="single" w:sz="4" w:space="0" w:color="auto"/>
            </w:tcBorders>
            <w:noWrap/>
          </w:tcPr>
          <w:p w14:paraId="21DA6332" w14:textId="1AFCEEDE" w:rsidR="003B7651" w:rsidRPr="007C362B"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single" w:sz="4" w:space="0" w:color="auto"/>
              <w:left w:val="single" w:sz="4" w:space="0" w:color="auto"/>
              <w:bottom w:val="single" w:sz="4" w:space="0" w:color="auto"/>
              <w:right w:val="single" w:sz="4" w:space="0" w:color="auto"/>
            </w:tcBorders>
            <w:noWrap/>
          </w:tcPr>
          <w:p w14:paraId="521C36A7" w14:textId="502BA1E5" w:rsidR="003B7651" w:rsidRPr="007C362B" w:rsidRDefault="003B7651" w:rsidP="003B7651">
            <w:pPr>
              <w:spacing w:after="0" w:line="240" w:lineRule="auto"/>
              <w:jc w:val="center"/>
              <w:rPr>
                <w:rFonts w:ascii="Arial" w:eastAsia="Times New Roman" w:hAnsi="Arial" w:cs="Arial"/>
                <w:color w:val="000000"/>
                <w:lang w:eastAsia="sl-SI"/>
              </w:rPr>
            </w:pPr>
            <w:proofErr w:type="spellStart"/>
            <w:r w:rsidRPr="00AB58AF">
              <w:rPr>
                <w:rFonts w:ascii="Arial" w:hAnsi="Arial" w:cs="Arial"/>
              </w:rPr>
              <w:t>pd</w:t>
            </w:r>
            <w:proofErr w:type="spellEnd"/>
          </w:p>
        </w:tc>
        <w:tc>
          <w:tcPr>
            <w:tcW w:w="0" w:type="auto"/>
            <w:tcBorders>
              <w:top w:val="single" w:sz="4" w:space="0" w:color="auto"/>
              <w:left w:val="single" w:sz="4" w:space="0" w:color="auto"/>
              <w:bottom w:val="single" w:sz="4" w:space="0" w:color="auto"/>
              <w:right w:val="single" w:sz="4" w:space="0" w:color="auto"/>
            </w:tcBorders>
            <w:noWrap/>
          </w:tcPr>
          <w:p w14:paraId="1F698092" w14:textId="426C0FAF" w:rsidR="003B7651" w:rsidRPr="007C362B" w:rsidRDefault="003B7651" w:rsidP="003B7651">
            <w:pPr>
              <w:spacing w:after="0" w:line="240" w:lineRule="auto"/>
              <w:jc w:val="center"/>
              <w:rPr>
                <w:rFonts w:ascii="Arial" w:eastAsia="Times New Roman" w:hAnsi="Arial" w:cs="Arial"/>
                <w:color w:val="000000"/>
                <w:lang w:eastAsia="sl-SI"/>
              </w:rPr>
            </w:pPr>
            <w:proofErr w:type="spellStart"/>
            <w:r w:rsidRPr="00AB58AF">
              <w:rPr>
                <w:rFonts w:ascii="Arial" w:hAnsi="Arial" w:cs="Arial"/>
              </w:rPr>
              <w:t>pd</w:t>
            </w:r>
            <w:proofErr w:type="spellEnd"/>
          </w:p>
        </w:tc>
      </w:tr>
      <w:tr w:rsidR="003B7651" w:rsidRPr="00574A40" w14:paraId="751F8A0F" w14:textId="77777777" w:rsidTr="007C362B">
        <w:trPr>
          <w:trHeight w:val="300"/>
        </w:trPr>
        <w:tc>
          <w:tcPr>
            <w:tcW w:w="0" w:type="auto"/>
            <w:tcBorders>
              <w:top w:val="single" w:sz="4" w:space="0" w:color="auto"/>
              <w:left w:val="single" w:sz="4" w:space="0" w:color="auto"/>
              <w:bottom w:val="single" w:sz="4" w:space="0" w:color="auto"/>
              <w:right w:val="single" w:sz="4" w:space="0" w:color="auto"/>
            </w:tcBorders>
            <w:noWrap/>
          </w:tcPr>
          <w:p w14:paraId="0D0E16AA" w14:textId="77777777" w:rsidR="003B7651" w:rsidRPr="007C362B" w:rsidDel="00980620" w:rsidRDefault="003B7651" w:rsidP="003B7651">
            <w:pPr>
              <w:spacing w:after="0" w:line="240" w:lineRule="auto"/>
              <w:rPr>
                <w:rFonts w:ascii="Arial" w:eastAsia="Times New Roman" w:hAnsi="Arial" w:cs="Arial"/>
                <w:color w:val="000000"/>
                <w:lang w:eastAsia="sl-SI"/>
              </w:rPr>
            </w:pPr>
          </w:p>
        </w:tc>
        <w:tc>
          <w:tcPr>
            <w:tcW w:w="0" w:type="auto"/>
            <w:tcBorders>
              <w:top w:val="single" w:sz="4" w:space="0" w:color="auto"/>
              <w:left w:val="nil"/>
              <w:bottom w:val="single" w:sz="4" w:space="0" w:color="auto"/>
              <w:right w:val="single" w:sz="4" w:space="0" w:color="auto"/>
            </w:tcBorders>
            <w:noWrap/>
          </w:tcPr>
          <w:p w14:paraId="70882F94" w14:textId="1B21DC3E" w:rsidR="003B7651" w:rsidRPr="004B44F2" w:rsidRDefault="003B7651" w:rsidP="003B7651">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sz w:val="20"/>
                <w:szCs w:val="20"/>
                <w:lang w:eastAsia="sl-SI"/>
              </w:rPr>
              <w:t>2 b</w:t>
            </w:r>
          </w:p>
        </w:tc>
        <w:tc>
          <w:tcPr>
            <w:tcW w:w="0" w:type="auto"/>
            <w:tcBorders>
              <w:top w:val="single" w:sz="4" w:space="0" w:color="auto"/>
              <w:left w:val="nil"/>
              <w:bottom w:val="single" w:sz="4" w:space="0" w:color="auto"/>
              <w:right w:val="single" w:sz="4" w:space="0" w:color="auto"/>
            </w:tcBorders>
          </w:tcPr>
          <w:p w14:paraId="339626F8" w14:textId="7D0AFA41" w:rsidR="003B7651" w:rsidRPr="007C362B" w:rsidRDefault="003B7651" w:rsidP="003B7651">
            <w:pPr>
              <w:spacing w:after="0" w:line="240" w:lineRule="auto"/>
              <w:rPr>
                <w:rFonts w:ascii="Arial" w:eastAsia="Times New Roman" w:hAnsi="Arial" w:cs="Arial"/>
                <w:color w:val="000000"/>
                <w:lang w:eastAsia="sl-SI"/>
              </w:rPr>
            </w:pPr>
            <w:proofErr w:type="spellStart"/>
            <w:r w:rsidRPr="007C362B">
              <w:rPr>
                <w:rFonts w:ascii="Arial" w:eastAsia="Times New Roman" w:hAnsi="Arial" w:cs="Arial"/>
                <w:lang w:eastAsia="sl-SI"/>
              </w:rPr>
              <w:t>Fotonapetostne</w:t>
            </w:r>
            <w:proofErr w:type="spellEnd"/>
            <w:r w:rsidRPr="007C362B">
              <w:rPr>
                <w:rFonts w:ascii="Arial" w:eastAsia="Times New Roman" w:hAnsi="Arial" w:cs="Arial"/>
                <w:lang w:eastAsia="sl-SI"/>
              </w:rPr>
              <w:t xml:space="preserve"> naprave na tleh</w:t>
            </w:r>
          </w:p>
        </w:tc>
        <w:tc>
          <w:tcPr>
            <w:tcW w:w="0" w:type="auto"/>
            <w:tcBorders>
              <w:top w:val="single" w:sz="4" w:space="0" w:color="auto"/>
              <w:left w:val="nil"/>
              <w:bottom w:val="single" w:sz="4" w:space="0" w:color="auto"/>
              <w:right w:val="single" w:sz="4" w:space="0" w:color="auto"/>
            </w:tcBorders>
            <w:noWrap/>
          </w:tcPr>
          <w:p w14:paraId="2261C8A5" w14:textId="618D3EE3" w:rsidR="003B7651" w:rsidRPr="007C362B"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nil"/>
              <w:bottom w:val="single" w:sz="4" w:space="0" w:color="auto"/>
              <w:right w:val="single" w:sz="4" w:space="0" w:color="auto"/>
            </w:tcBorders>
            <w:noWrap/>
          </w:tcPr>
          <w:p w14:paraId="1C5B1F89" w14:textId="158D1EA9" w:rsidR="003B7651" w:rsidRPr="007C362B"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nil"/>
              <w:bottom w:val="single" w:sz="4" w:space="0" w:color="auto"/>
              <w:right w:val="single" w:sz="4" w:space="0" w:color="auto"/>
            </w:tcBorders>
            <w:noWrap/>
          </w:tcPr>
          <w:p w14:paraId="6ED58A15" w14:textId="19E64EEA" w:rsidR="003B7651" w:rsidRPr="007C362B"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pp</w:t>
            </w:r>
          </w:p>
        </w:tc>
      </w:tr>
      <w:tr w:rsidR="003B7651" w:rsidRPr="00574A40" w14:paraId="1F4C4EF5"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56006ADE" w14:textId="77777777" w:rsidR="003B7651" w:rsidRPr="007C362B" w:rsidDel="00980620" w:rsidRDefault="003B7651" w:rsidP="003B7651">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6910A595" w14:textId="670051A9" w:rsidR="003B7651" w:rsidRPr="004B44F2" w:rsidRDefault="003B7651" w:rsidP="003B7651">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sz w:val="20"/>
                <w:szCs w:val="20"/>
                <w:lang w:eastAsia="sl-SI"/>
              </w:rPr>
              <w:t>2 c</w:t>
            </w:r>
          </w:p>
        </w:tc>
        <w:tc>
          <w:tcPr>
            <w:tcW w:w="0" w:type="auto"/>
            <w:tcBorders>
              <w:top w:val="nil"/>
              <w:left w:val="nil"/>
              <w:bottom w:val="single" w:sz="4" w:space="0" w:color="auto"/>
              <w:right w:val="single" w:sz="4" w:space="0" w:color="auto"/>
            </w:tcBorders>
          </w:tcPr>
          <w:p w14:paraId="3EAD244A" w14:textId="12499DFC" w:rsidR="003B7651" w:rsidRPr="007C362B" w:rsidRDefault="003B7651" w:rsidP="003B7651">
            <w:pPr>
              <w:spacing w:after="0" w:line="240" w:lineRule="auto"/>
              <w:rPr>
                <w:rFonts w:ascii="Arial" w:eastAsia="Times New Roman" w:hAnsi="Arial" w:cs="Arial"/>
                <w:color w:val="000000"/>
                <w:lang w:eastAsia="sl-SI"/>
              </w:rPr>
            </w:pPr>
            <w:r w:rsidRPr="007C362B">
              <w:rPr>
                <w:rFonts w:ascii="Arial" w:eastAsia="Times New Roman" w:hAnsi="Arial" w:cs="Arial"/>
                <w:lang w:eastAsia="sl-SI"/>
              </w:rPr>
              <w:t>Vetrne proizvodne naprave</w:t>
            </w:r>
          </w:p>
        </w:tc>
        <w:tc>
          <w:tcPr>
            <w:tcW w:w="0" w:type="auto"/>
            <w:tcBorders>
              <w:top w:val="nil"/>
              <w:left w:val="nil"/>
              <w:bottom w:val="single" w:sz="4" w:space="0" w:color="auto"/>
              <w:right w:val="single" w:sz="4" w:space="0" w:color="auto"/>
            </w:tcBorders>
            <w:noWrap/>
          </w:tcPr>
          <w:p w14:paraId="1355F896" w14:textId="2298F19C" w:rsidR="003B7651" w:rsidRPr="007C362B"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642E53D4" w14:textId="359DDB2D" w:rsidR="003B7651" w:rsidRPr="007C362B"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6052D4D7" w14:textId="5FFDE9A7" w:rsidR="003B7651" w:rsidRPr="007C362B"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pp</w:t>
            </w:r>
          </w:p>
        </w:tc>
      </w:tr>
      <w:tr w:rsidR="003B7651" w:rsidRPr="00574A40" w14:paraId="630B0A3E"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4CDBE05E" w14:textId="42ED4782" w:rsidR="003B7651" w:rsidRPr="007C362B" w:rsidRDefault="003B7651" w:rsidP="003B7651">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23022</w:t>
            </w:r>
          </w:p>
        </w:tc>
        <w:tc>
          <w:tcPr>
            <w:tcW w:w="0" w:type="auto"/>
            <w:tcBorders>
              <w:top w:val="nil"/>
              <w:left w:val="nil"/>
              <w:bottom w:val="single" w:sz="4" w:space="0" w:color="auto"/>
              <w:right w:val="single" w:sz="4" w:space="0" w:color="auto"/>
            </w:tcBorders>
            <w:noWrap/>
          </w:tcPr>
          <w:p w14:paraId="2A3B60A0" w14:textId="23DD14D4" w:rsidR="003B7651" w:rsidRPr="004B44F2" w:rsidRDefault="003B7651" w:rsidP="003B7651">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3</w:t>
            </w:r>
          </w:p>
        </w:tc>
        <w:tc>
          <w:tcPr>
            <w:tcW w:w="0" w:type="auto"/>
            <w:tcBorders>
              <w:top w:val="nil"/>
              <w:left w:val="nil"/>
              <w:bottom w:val="single" w:sz="4" w:space="0" w:color="auto"/>
              <w:right w:val="single" w:sz="4" w:space="0" w:color="auto"/>
            </w:tcBorders>
          </w:tcPr>
          <w:p w14:paraId="42F691DF" w14:textId="7374D13E" w:rsidR="003B7651" w:rsidRPr="007C362B" w:rsidRDefault="003B7651" w:rsidP="003B7651">
            <w:pPr>
              <w:spacing w:after="0" w:line="240" w:lineRule="auto"/>
              <w:rPr>
                <w:rFonts w:ascii="Arial" w:eastAsia="Times New Roman" w:hAnsi="Arial" w:cs="Arial"/>
                <w:color w:val="000000"/>
                <w:lang w:eastAsia="sl-SI"/>
              </w:rPr>
            </w:pPr>
            <w:r w:rsidRPr="007C362B">
              <w:rPr>
                <w:rFonts w:ascii="Arial" w:eastAsia="Times New Roman" w:hAnsi="Arial" w:cs="Arial"/>
                <w:lang w:eastAsia="sl-SI"/>
              </w:rPr>
              <w:t>Hranilniki električne energije</w:t>
            </w:r>
          </w:p>
        </w:tc>
        <w:tc>
          <w:tcPr>
            <w:tcW w:w="0" w:type="auto"/>
            <w:tcBorders>
              <w:top w:val="nil"/>
              <w:left w:val="nil"/>
              <w:bottom w:val="single" w:sz="4" w:space="0" w:color="auto"/>
              <w:right w:val="single" w:sz="4" w:space="0" w:color="auto"/>
            </w:tcBorders>
            <w:noWrap/>
          </w:tcPr>
          <w:p w14:paraId="0846F740" w14:textId="4682C459" w:rsidR="003B7651" w:rsidRPr="007C362B"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2588008F" w14:textId="7B27D15E" w:rsidR="003B7651" w:rsidRPr="007C362B"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c>
          <w:tcPr>
            <w:tcW w:w="0" w:type="auto"/>
            <w:tcBorders>
              <w:top w:val="nil"/>
              <w:left w:val="nil"/>
              <w:bottom w:val="single" w:sz="4" w:space="0" w:color="auto"/>
              <w:right w:val="single" w:sz="4" w:space="0" w:color="auto"/>
            </w:tcBorders>
            <w:noWrap/>
          </w:tcPr>
          <w:p w14:paraId="6D8A2B2A" w14:textId="7E8653B8" w:rsidR="003B7651" w:rsidRPr="007C362B"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r>
      <w:tr w:rsidR="003B7651" w:rsidRPr="00F2223D" w14:paraId="43539D16"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3BAE822C" w14:textId="771405AC" w:rsidR="003B7651" w:rsidRPr="00F2223D" w:rsidRDefault="003B7651" w:rsidP="003B765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2303</w:t>
            </w:r>
          </w:p>
        </w:tc>
        <w:tc>
          <w:tcPr>
            <w:tcW w:w="0" w:type="auto"/>
            <w:tcBorders>
              <w:top w:val="nil"/>
              <w:left w:val="nil"/>
              <w:bottom w:val="single" w:sz="4" w:space="0" w:color="auto"/>
              <w:right w:val="single" w:sz="4" w:space="0" w:color="auto"/>
            </w:tcBorders>
            <w:noWrap/>
            <w:hideMark/>
          </w:tcPr>
          <w:p w14:paraId="30C49CB0" w14:textId="5AC590A1" w:rsidR="003B7651" w:rsidRPr="004B44F2" w:rsidRDefault="003B7651" w:rsidP="003B7651">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4</w:t>
            </w:r>
          </w:p>
        </w:tc>
        <w:tc>
          <w:tcPr>
            <w:tcW w:w="0" w:type="auto"/>
            <w:tcBorders>
              <w:top w:val="nil"/>
              <w:left w:val="nil"/>
              <w:bottom w:val="single" w:sz="4" w:space="0" w:color="auto"/>
              <w:right w:val="single" w:sz="4" w:space="0" w:color="auto"/>
            </w:tcBorders>
            <w:hideMark/>
          </w:tcPr>
          <w:p w14:paraId="01BBE974" w14:textId="684A54F7" w:rsidR="003B7651" w:rsidRPr="00F2223D" w:rsidRDefault="003B7651" w:rsidP="003B765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Objekti kemične industrije</w:t>
            </w:r>
          </w:p>
        </w:tc>
        <w:tc>
          <w:tcPr>
            <w:tcW w:w="0" w:type="auto"/>
            <w:tcBorders>
              <w:top w:val="nil"/>
              <w:left w:val="nil"/>
              <w:bottom w:val="single" w:sz="4" w:space="0" w:color="auto"/>
              <w:right w:val="single" w:sz="4" w:space="0" w:color="auto"/>
            </w:tcBorders>
            <w:noWrap/>
            <w:hideMark/>
          </w:tcPr>
          <w:p w14:paraId="20F7AEA1" w14:textId="6DDAD600" w:rsidR="003B7651" w:rsidRPr="00F2223D"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58F325C3" w14:textId="52EF0F92" w:rsidR="003B7651" w:rsidRPr="00F2223D"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02FCA16E" w14:textId="69A13441" w:rsidR="003B7651" w:rsidRPr="00F2223D"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3B7651" w:rsidRPr="00F2223D" w14:paraId="235496A8" w14:textId="77777777" w:rsidTr="00866001">
        <w:trPr>
          <w:trHeight w:val="300"/>
        </w:trPr>
        <w:tc>
          <w:tcPr>
            <w:tcW w:w="0" w:type="auto"/>
            <w:tcBorders>
              <w:top w:val="nil"/>
              <w:left w:val="single" w:sz="4" w:space="0" w:color="auto"/>
              <w:bottom w:val="single" w:sz="4" w:space="0" w:color="auto"/>
              <w:right w:val="single" w:sz="4" w:space="0" w:color="auto"/>
            </w:tcBorders>
            <w:noWrap/>
            <w:hideMark/>
          </w:tcPr>
          <w:p w14:paraId="211D31A8" w14:textId="77777777" w:rsidR="003B7651" w:rsidRPr="00F2223D" w:rsidRDefault="003B7651" w:rsidP="003B765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2304</w:t>
            </w:r>
          </w:p>
        </w:tc>
        <w:tc>
          <w:tcPr>
            <w:tcW w:w="0" w:type="auto"/>
            <w:tcBorders>
              <w:top w:val="nil"/>
              <w:left w:val="nil"/>
              <w:bottom w:val="single" w:sz="4" w:space="0" w:color="auto"/>
              <w:right w:val="single" w:sz="4" w:space="0" w:color="auto"/>
            </w:tcBorders>
            <w:noWrap/>
            <w:hideMark/>
          </w:tcPr>
          <w:p w14:paraId="7806C747" w14:textId="77777777" w:rsidR="003B7651" w:rsidRPr="004B44F2" w:rsidRDefault="003B7651" w:rsidP="003B7651">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5</w:t>
            </w:r>
          </w:p>
        </w:tc>
        <w:tc>
          <w:tcPr>
            <w:tcW w:w="0" w:type="auto"/>
            <w:tcBorders>
              <w:top w:val="nil"/>
              <w:left w:val="nil"/>
              <w:bottom w:val="single" w:sz="4" w:space="0" w:color="auto"/>
              <w:right w:val="single" w:sz="4" w:space="0" w:color="auto"/>
            </w:tcBorders>
            <w:hideMark/>
          </w:tcPr>
          <w:p w14:paraId="3717F969" w14:textId="59645301" w:rsidR="003B7651" w:rsidRPr="00F2223D" w:rsidRDefault="003B7651" w:rsidP="003B7651">
            <w:pPr>
              <w:spacing w:after="0" w:line="240" w:lineRule="auto"/>
              <w:rPr>
                <w:rFonts w:ascii="Arial" w:eastAsia="Times New Roman" w:hAnsi="Arial" w:cs="Arial"/>
                <w:color w:val="000000"/>
                <w:lang w:eastAsia="sl-SI"/>
              </w:rPr>
            </w:pPr>
            <w:r w:rsidRPr="00AB58AF">
              <w:rPr>
                <w:rFonts w:ascii="Arial" w:hAnsi="Arial" w:cs="Arial"/>
              </w:rPr>
              <w:t>Objekti industrije, ki niso uvrščeni drugje</w:t>
            </w:r>
            <w:r>
              <w:rPr>
                <w:rFonts w:ascii="Arial" w:hAnsi="Arial" w:cs="Arial"/>
              </w:rPr>
              <w:t>, razen žage na prostem</w:t>
            </w:r>
          </w:p>
        </w:tc>
        <w:tc>
          <w:tcPr>
            <w:tcW w:w="0" w:type="auto"/>
            <w:tcBorders>
              <w:top w:val="nil"/>
              <w:left w:val="nil"/>
              <w:bottom w:val="single" w:sz="4" w:space="0" w:color="auto"/>
              <w:right w:val="single" w:sz="4" w:space="0" w:color="auto"/>
            </w:tcBorders>
            <w:noWrap/>
            <w:hideMark/>
          </w:tcPr>
          <w:p w14:paraId="2DC80C7C" w14:textId="105EAD04" w:rsidR="003B7651" w:rsidRPr="00F2223D"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6E93B4A1" w14:textId="3D169938" w:rsidR="003B7651" w:rsidRPr="00F2223D"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33857E8C" w14:textId="62822879" w:rsidR="003B7651" w:rsidRPr="00F2223D"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3B7651" w:rsidRPr="00F2223D" w14:paraId="793B759A"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4915AC66" w14:textId="77777777" w:rsidR="003B7651" w:rsidRPr="00F2223D" w:rsidRDefault="003B7651" w:rsidP="003B7651">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5F839334" w14:textId="53202E39" w:rsidR="003B7651" w:rsidRPr="004B44F2" w:rsidRDefault="003B7651" w:rsidP="003B7651">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5 a</w:t>
            </w:r>
          </w:p>
        </w:tc>
        <w:tc>
          <w:tcPr>
            <w:tcW w:w="0" w:type="auto"/>
            <w:tcBorders>
              <w:top w:val="nil"/>
              <w:left w:val="nil"/>
              <w:bottom w:val="single" w:sz="4" w:space="0" w:color="auto"/>
              <w:right w:val="single" w:sz="4" w:space="0" w:color="auto"/>
            </w:tcBorders>
          </w:tcPr>
          <w:p w14:paraId="55B31D09" w14:textId="78D1398E" w:rsidR="003B7651" w:rsidRPr="00F2223D" w:rsidRDefault="003B7651" w:rsidP="003B7651">
            <w:pPr>
              <w:spacing w:after="0" w:line="240" w:lineRule="auto"/>
              <w:rPr>
                <w:rFonts w:ascii="Arial" w:eastAsia="Times New Roman" w:hAnsi="Arial" w:cs="Arial"/>
                <w:color w:val="000000"/>
                <w:lang w:eastAsia="sl-SI"/>
              </w:rPr>
            </w:pPr>
            <w:r>
              <w:rPr>
                <w:rFonts w:ascii="Arial" w:hAnsi="Arial" w:cs="Arial"/>
              </w:rPr>
              <w:t>Žage na prostem</w:t>
            </w:r>
          </w:p>
        </w:tc>
        <w:tc>
          <w:tcPr>
            <w:tcW w:w="0" w:type="auto"/>
            <w:tcBorders>
              <w:top w:val="nil"/>
              <w:left w:val="nil"/>
              <w:bottom w:val="single" w:sz="4" w:space="0" w:color="auto"/>
              <w:right w:val="single" w:sz="4" w:space="0" w:color="auto"/>
            </w:tcBorders>
            <w:noWrap/>
          </w:tcPr>
          <w:p w14:paraId="536DD8BB" w14:textId="365796D4" w:rsidR="003B7651" w:rsidRPr="00F2223D"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38205E71" w14:textId="594219EE" w:rsidR="003B7651" w:rsidRPr="00F2223D"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4CD3ED17" w14:textId="57E9B446" w:rsidR="003B7651" w:rsidRPr="00F2223D" w:rsidRDefault="003B7651" w:rsidP="003B7651">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A801DB" w:rsidRPr="00F2223D" w14:paraId="22F537E7" w14:textId="77777777" w:rsidTr="007C362B">
        <w:trPr>
          <w:trHeight w:val="20"/>
        </w:trPr>
        <w:tc>
          <w:tcPr>
            <w:tcW w:w="0" w:type="auto"/>
            <w:tcBorders>
              <w:top w:val="nil"/>
              <w:left w:val="nil"/>
              <w:bottom w:val="nil"/>
              <w:right w:val="nil"/>
            </w:tcBorders>
            <w:noWrap/>
            <w:hideMark/>
          </w:tcPr>
          <w:p w14:paraId="000A0CEB" w14:textId="0F8A0499" w:rsidR="00A801DB" w:rsidRPr="00A71CBE" w:rsidRDefault="00A801DB" w:rsidP="00A801DB">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lang w:eastAsia="sl-SI"/>
              </w:rPr>
              <w:t xml:space="preserve"> </w:t>
            </w:r>
          </w:p>
        </w:tc>
        <w:tc>
          <w:tcPr>
            <w:tcW w:w="0" w:type="auto"/>
            <w:tcBorders>
              <w:top w:val="nil"/>
              <w:left w:val="nil"/>
              <w:bottom w:val="nil"/>
              <w:right w:val="nil"/>
            </w:tcBorders>
            <w:noWrap/>
            <w:hideMark/>
          </w:tcPr>
          <w:p w14:paraId="1C9E4A4C" w14:textId="77777777" w:rsidR="00A801DB" w:rsidRPr="004B44F2" w:rsidRDefault="00A801DB" w:rsidP="00A801DB">
            <w:pPr>
              <w:spacing w:after="0" w:line="240" w:lineRule="auto"/>
              <w:rPr>
                <w:rFonts w:ascii="Arial" w:eastAsia="Times New Roman" w:hAnsi="Arial" w:cs="Arial"/>
                <w:color w:val="000000"/>
                <w:sz w:val="20"/>
                <w:szCs w:val="20"/>
                <w:lang w:eastAsia="sl-SI"/>
              </w:rPr>
            </w:pPr>
          </w:p>
        </w:tc>
        <w:tc>
          <w:tcPr>
            <w:tcW w:w="0" w:type="auto"/>
            <w:tcBorders>
              <w:top w:val="nil"/>
              <w:left w:val="nil"/>
              <w:bottom w:val="nil"/>
              <w:right w:val="nil"/>
            </w:tcBorders>
            <w:noWrap/>
            <w:hideMark/>
          </w:tcPr>
          <w:p w14:paraId="7F94FE8D" w14:textId="77777777" w:rsidR="00A801DB" w:rsidRPr="00F2223D" w:rsidRDefault="00A801DB" w:rsidP="00A801DB">
            <w:pPr>
              <w:spacing w:after="0" w:line="240" w:lineRule="auto"/>
              <w:rPr>
                <w:rFonts w:ascii="Arial" w:eastAsia="Times New Roman" w:hAnsi="Arial" w:cs="Arial"/>
                <w:color w:val="000000"/>
                <w:lang w:eastAsia="sl-SI"/>
              </w:rPr>
            </w:pPr>
          </w:p>
        </w:tc>
        <w:tc>
          <w:tcPr>
            <w:tcW w:w="0" w:type="auto"/>
            <w:tcBorders>
              <w:top w:val="nil"/>
              <w:left w:val="nil"/>
              <w:bottom w:val="nil"/>
              <w:right w:val="nil"/>
            </w:tcBorders>
            <w:noWrap/>
            <w:hideMark/>
          </w:tcPr>
          <w:p w14:paraId="11F676DD" w14:textId="77777777" w:rsidR="00A801DB" w:rsidRPr="00F2223D" w:rsidRDefault="00A801DB" w:rsidP="00A801DB">
            <w:pPr>
              <w:spacing w:after="0" w:line="240" w:lineRule="auto"/>
              <w:jc w:val="center"/>
              <w:rPr>
                <w:rFonts w:ascii="Arial" w:eastAsia="Times New Roman" w:hAnsi="Arial" w:cs="Arial"/>
                <w:color w:val="000000"/>
                <w:lang w:eastAsia="sl-SI"/>
              </w:rPr>
            </w:pPr>
          </w:p>
        </w:tc>
        <w:tc>
          <w:tcPr>
            <w:tcW w:w="0" w:type="auto"/>
            <w:tcBorders>
              <w:top w:val="nil"/>
              <w:left w:val="nil"/>
              <w:bottom w:val="nil"/>
              <w:right w:val="nil"/>
            </w:tcBorders>
            <w:noWrap/>
            <w:hideMark/>
          </w:tcPr>
          <w:p w14:paraId="373AB7B4" w14:textId="77777777" w:rsidR="00A801DB" w:rsidRPr="00F2223D" w:rsidRDefault="00A801DB" w:rsidP="00A801DB">
            <w:pPr>
              <w:spacing w:after="0" w:line="240" w:lineRule="auto"/>
              <w:jc w:val="center"/>
              <w:rPr>
                <w:rFonts w:ascii="Arial" w:eastAsia="Times New Roman" w:hAnsi="Arial" w:cs="Arial"/>
                <w:color w:val="000000"/>
                <w:lang w:eastAsia="sl-SI"/>
              </w:rPr>
            </w:pPr>
          </w:p>
        </w:tc>
        <w:tc>
          <w:tcPr>
            <w:tcW w:w="0" w:type="auto"/>
            <w:tcBorders>
              <w:top w:val="nil"/>
              <w:left w:val="nil"/>
              <w:bottom w:val="nil"/>
              <w:right w:val="nil"/>
            </w:tcBorders>
            <w:noWrap/>
            <w:hideMark/>
          </w:tcPr>
          <w:p w14:paraId="62A64FCD" w14:textId="77777777" w:rsidR="00A801DB" w:rsidRPr="00F2223D" w:rsidRDefault="00A801DB" w:rsidP="00A801DB">
            <w:pPr>
              <w:spacing w:after="0" w:line="240" w:lineRule="auto"/>
              <w:jc w:val="center"/>
              <w:rPr>
                <w:rFonts w:ascii="Arial" w:eastAsia="Times New Roman" w:hAnsi="Arial" w:cs="Arial"/>
                <w:color w:val="000000"/>
                <w:lang w:eastAsia="sl-SI"/>
              </w:rPr>
            </w:pPr>
          </w:p>
        </w:tc>
      </w:tr>
      <w:tr w:rsidR="00A801DB" w:rsidRPr="00F2223D" w14:paraId="0659AF2B" w14:textId="77777777" w:rsidTr="007C362B">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346E6F03" w14:textId="77777777" w:rsidR="00A801DB" w:rsidRPr="00F2223D" w:rsidRDefault="00A801DB" w:rsidP="00A801DB">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t>CC.Si</w:t>
            </w:r>
            <w:proofErr w:type="spellEnd"/>
          </w:p>
        </w:tc>
        <w:tc>
          <w:tcPr>
            <w:tcW w:w="0" w:type="auto"/>
            <w:tcBorders>
              <w:top w:val="single" w:sz="4" w:space="0" w:color="auto"/>
              <w:left w:val="nil"/>
              <w:bottom w:val="single" w:sz="4" w:space="0" w:color="auto"/>
              <w:right w:val="single" w:sz="4" w:space="0" w:color="auto"/>
            </w:tcBorders>
            <w:noWrap/>
            <w:hideMark/>
          </w:tcPr>
          <w:p w14:paraId="0BA5949E" w14:textId="64F5F992" w:rsidR="00A801DB" w:rsidRPr="00F2223D" w:rsidRDefault="00A801DB" w:rsidP="00A801DB">
            <w:pPr>
              <w:spacing w:after="0" w:line="240" w:lineRule="auto"/>
              <w:rPr>
                <w:rFonts w:ascii="Arial" w:eastAsia="Times New Roman" w:hAnsi="Arial" w:cs="Arial"/>
                <w:b/>
                <w:bCs/>
                <w:color w:val="000000"/>
                <w:lang w:eastAsia="sl-SI"/>
              </w:rPr>
            </w:pPr>
            <w:r>
              <w:rPr>
                <w:rFonts w:ascii="Arial" w:eastAsia="Times New Roman" w:hAnsi="Arial" w:cs="Arial"/>
                <w:b/>
                <w:bCs/>
                <w:color w:val="000000"/>
                <w:lang w:eastAsia="sl-SI"/>
              </w:rPr>
              <w:t>24</w:t>
            </w:r>
          </w:p>
        </w:tc>
        <w:tc>
          <w:tcPr>
            <w:tcW w:w="0" w:type="auto"/>
            <w:tcBorders>
              <w:top w:val="single" w:sz="4" w:space="0" w:color="auto"/>
              <w:left w:val="nil"/>
              <w:bottom w:val="single" w:sz="4" w:space="0" w:color="auto"/>
              <w:right w:val="single" w:sz="4" w:space="0" w:color="auto"/>
            </w:tcBorders>
            <w:noWrap/>
            <w:hideMark/>
          </w:tcPr>
          <w:p w14:paraId="6A4332A9" w14:textId="34874E09" w:rsidR="00A801DB" w:rsidRPr="00F2223D" w:rsidRDefault="00A801DB" w:rsidP="00A801DB">
            <w:pPr>
              <w:spacing w:after="0" w:line="240" w:lineRule="auto"/>
              <w:ind w:right="-921"/>
              <w:rPr>
                <w:rFonts w:ascii="Arial" w:eastAsia="Times New Roman" w:hAnsi="Arial" w:cs="Arial"/>
                <w:b/>
                <w:bCs/>
                <w:color w:val="000000"/>
                <w:lang w:eastAsia="sl-SI"/>
              </w:rPr>
            </w:pPr>
            <w:r w:rsidRPr="00F2223D">
              <w:rPr>
                <w:rFonts w:ascii="Arial" w:eastAsia="Times New Roman" w:hAnsi="Arial" w:cs="Arial"/>
                <w:b/>
                <w:bCs/>
                <w:color w:val="000000"/>
                <w:lang w:eastAsia="sl-SI"/>
              </w:rPr>
              <w:t>DRUGI GRADBENI INŽENIRSKI</w:t>
            </w:r>
            <w:r>
              <w:rPr>
                <w:rFonts w:ascii="Arial" w:eastAsia="Times New Roman" w:hAnsi="Arial" w:cs="Arial"/>
                <w:b/>
                <w:bCs/>
                <w:color w:val="000000"/>
                <w:lang w:eastAsia="sl-SI"/>
              </w:rPr>
              <w:t xml:space="preserve"> </w:t>
            </w:r>
            <w:r w:rsidRPr="00F2223D">
              <w:rPr>
                <w:rFonts w:ascii="Arial" w:eastAsia="Times New Roman" w:hAnsi="Arial" w:cs="Arial"/>
                <w:b/>
                <w:bCs/>
                <w:color w:val="000000"/>
                <w:lang w:eastAsia="sl-SI"/>
              </w:rPr>
              <w:t>OBJEKTI</w:t>
            </w:r>
          </w:p>
        </w:tc>
        <w:tc>
          <w:tcPr>
            <w:tcW w:w="0" w:type="auto"/>
            <w:tcBorders>
              <w:top w:val="single" w:sz="4" w:space="0" w:color="auto"/>
              <w:left w:val="nil"/>
              <w:bottom w:val="single" w:sz="4" w:space="0" w:color="auto"/>
              <w:right w:val="single" w:sz="4" w:space="0" w:color="auto"/>
            </w:tcBorders>
            <w:noWrap/>
            <w:hideMark/>
          </w:tcPr>
          <w:p w14:paraId="2EFB5F41" w14:textId="26D96DCA" w:rsidR="00A801DB" w:rsidRPr="00F2223D" w:rsidRDefault="00A801DB" w:rsidP="00A801D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7C81FCA1" w14:textId="7E55B5F8" w:rsidR="00A801DB" w:rsidRPr="00F2223D" w:rsidRDefault="00A801DB" w:rsidP="00A801D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21C59949" w14:textId="3932F842" w:rsidR="00A801DB" w:rsidRPr="00F2223D" w:rsidRDefault="00A801DB" w:rsidP="00A801DB">
            <w:pPr>
              <w:spacing w:after="0" w:line="240" w:lineRule="auto"/>
              <w:jc w:val="center"/>
              <w:rPr>
                <w:rFonts w:ascii="Arial" w:eastAsia="Times New Roman" w:hAnsi="Arial" w:cs="Arial"/>
                <w:b/>
                <w:bCs/>
                <w:color w:val="000000"/>
                <w:lang w:eastAsia="sl-SI"/>
              </w:rPr>
            </w:pPr>
          </w:p>
        </w:tc>
      </w:tr>
      <w:tr w:rsidR="00FB078C" w:rsidRPr="00F2223D" w14:paraId="40C815D8"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39A1BE8B" w14:textId="091795A3" w:rsidR="00FB078C" w:rsidRPr="00F2223D" w:rsidRDefault="00FB078C" w:rsidP="00FB078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2411</w:t>
            </w:r>
          </w:p>
        </w:tc>
        <w:tc>
          <w:tcPr>
            <w:tcW w:w="0" w:type="auto"/>
            <w:tcBorders>
              <w:top w:val="nil"/>
              <w:left w:val="nil"/>
              <w:bottom w:val="single" w:sz="4" w:space="0" w:color="auto"/>
              <w:right w:val="single" w:sz="4" w:space="0" w:color="auto"/>
            </w:tcBorders>
            <w:noWrap/>
            <w:hideMark/>
          </w:tcPr>
          <w:p w14:paraId="0D179DA3" w14:textId="77777777"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w:t>
            </w:r>
          </w:p>
        </w:tc>
        <w:tc>
          <w:tcPr>
            <w:tcW w:w="0" w:type="auto"/>
            <w:tcBorders>
              <w:top w:val="nil"/>
              <w:left w:val="nil"/>
              <w:bottom w:val="single" w:sz="4" w:space="0" w:color="auto"/>
              <w:right w:val="single" w:sz="4" w:space="0" w:color="auto"/>
            </w:tcBorders>
            <w:hideMark/>
          </w:tcPr>
          <w:p w14:paraId="5E072019" w14:textId="53094D49" w:rsidR="00FB078C" w:rsidRPr="00940717" w:rsidRDefault="00FB078C" w:rsidP="00FB078C">
            <w:pPr>
              <w:spacing w:after="0" w:line="240" w:lineRule="auto"/>
              <w:rPr>
                <w:rFonts w:ascii="Arial" w:eastAsia="Times New Roman" w:hAnsi="Arial" w:cs="Arial"/>
                <w:color w:val="000000"/>
                <w:lang w:eastAsia="sl-SI"/>
              </w:rPr>
            </w:pPr>
            <w:r w:rsidRPr="00940717">
              <w:rPr>
                <w:rFonts w:ascii="Arial" w:eastAsia="Times New Roman" w:hAnsi="Arial" w:cs="Arial"/>
                <w:color w:val="000000"/>
                <w:lang w:eastAsia="sl-SI"/>
              </w:rPr>
              <w:t>Športna igrišča</w:t>
            </w:r>
          </w:p>
        </w:tc>
        <w:tc>
          <w:tcPr>
            <w:tcW w:w="0" w:type="auto"/>
            <w:tcBorders>
              <w:top w:val="nil"/>
              <w:left w:val="nil"/>
              <w:bottom w:val="single" w:sz="4" w:space="0" w:color="auto"/>
              <w:right w:val="single" w:sz="4" w:space="0" w:color="auto"/>
            </w:tcBorders>
            <w:noWrap/>
            <w:hideMark/>
          </w:tcPr>
          <w:p w14:paraId="52674D87" w14:textId="6AF14109" w:rsidR="00FB078C" w:rsidRPr="00940717"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601603D7" w14:textId="1F3A283A" w:rsidR="00FB078C" w:rsidRPr="00940717"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479E3A1A" w14:textId="6E408261" w:rsidR="00FB078C" w:rsidRPr="00940717" w:rsidRDefault="00FB078C" w:rsidP="00FB078C">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FB078C" w:rsidRPr="00F2223D" w14:paraId="429F41DF"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56FAD6C2" w14:textId="77777777" w:rsidR="00FB078C" w:rsidRPr="00F2223D" w:rsidRDefault="00FB078C" w:rsidP="00FB078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24122</w:t>
            </w:r>
          </w:p>
        </w:tc>
        <w:tc>
          <w:tcPr>
            <w:tcW w:w="0" w:type="auto"/>
            <w:tcBorders>
              <w:top w:val="nil"/>
              <w:left w:val="nil"/>
              <w:bottom w:val="single" w:sz="4" w:space="0" w:color="auto"/>
              <w:right w:val="single" w:sz="4" w:space="0" w:color="auto"/>
            </w:tcBorders>
            <w:noWrap/>
            <w:hideMark/>
          </w:tcPr>
          <w:p w14:paraId="700DC1C4" w14:textId="77777777"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2</w:t>
            </w:r>
          </w:p>
        </w:tc>
        <w:tc>
          <w:tcPr>
            <w:tcW w:w="0" w:type="auto"/>
            <w:tcBorders>
              <w:top w:val="nil"/>
              <w:left w:val="nil"/>
              <w:bottom w:val="single" w:sz="4" w:space="0" w:color="auto"/>
              <w:right w:val="single" w:sz="4" w:space="0" w:color="auto"/>
            </w:tcBorders>
            <w:hideMark/>
          </w:tcPr>
          <w:p w14:paraId="5ACF6E9E" w14:textId="5FC96AD5" w:rsidR="00FB078C" w:rsidRPr="00940717" w:rsidRDefault="00FB078C" w:rsidP="00FB078C">
            <w:pPr>
              <w:spacing w:after="0" w:line="240" w:lineRule="auto"/>
              <w:rPr>
                <w:rFonts w:ascii="Arial" w:eastAsia="Times New Roman" w:hAnsi="Arial" w:cs="Arial"/>
                <w:color w:val="000000"/>
                <w:lang w:eastAsia="sl-SI"/>
              </w:rPr>
            </w:pPr>
            <w:r w:rsidRPr="00940717">
              <w:rPr>
                <w:rFonts w:ascii="Arial" w:eastAsia="Times New Roman" w:hAnsi="Arial" w:cs="Arial"/>
                <w:color w:val="000000"/>
                <w:lang w:eastAsia="sl-SI"/>
              </w:rPr>
              <w:t>Drugi gradbeni inženirski objekti za šport, rekreacijo in prosti čas, razen igrišča za golf</w:t>
            </w:r>
          </w:p>
        </w:tc>
        <w:tc>
          <w:tcPr>
            <w:tcW w:w="0" w:type="auto"/>
            <w:tcBorders>
              <w:top w:val="nil"/>
              <w:left w:val="nil"/>
              <w:bottom w:val="single" w:sz="4" w:space="0" w:color="auto"/>
              <w:right w:val="single" w:sz="4" w:space="0" w:color="auto"/>
            </w:tcBorders>
            <w:noWrap/>
            <w:hideMark/>
          </w:tcPr>
          <w:p w14:paraId="62D38B52" w14:textId="350CA627" w:rsidR="00FB078C" w:rsidRPr="00940717"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6894C684" w14:textId="0C2DDC04" w:rsidR="00FB078C" w:rsidRPr="00940717"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2E90AE37" w14:textId="7B1C0D34" w:rsidR="00FB078C" w:rsidRPr="00940717" w:rsidRDefault="00FB078C" w:rsidP="00FB078C">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FB078C" w:rsidRPr="00F2223D" w14:paraId="7AC56173"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687958D5" w14:textId="77777777" w:rsidR="00FB078C" w:rsidRPr="00F2223D" w:rsidRDefault="00FB078C" w:rsidP="00FB078C">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1251CC22" w14:textId="351231CB"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2 a</w:t>
            </w:r>
          </w:p>
        </w:tc>
        <w:tc>
          <w:tcPr>
            <w:tcW w:w="0" w:type="auto"/>
            <w:tcBorders>
              <w:top w:val="nil"/>
              <w:left w:val="nil"/>
              <w:bottom w:val="single" w:sz="4" w:space="0" w:color="auto"/>
              <w:right w:val="single" w:sz="4" w:space="0" w:color="auto"/>
            </w:tcBorders>
          </w:tcPr>
          <w:p w14:paraId="6710E547" w14:textId="3F9A442B" w:rsidR="00FB078C" w:rsidRPr="00940717" w:rsidRDefault="00FB078C" w:rsidP="00FB078C">
            <w:pPr>
              <w:spacing w:after="0" w:line="240" w:lineRule="auto"/>
              <w:rPr>
                <w:rFonts w:ascii="Arial" w:eastAsia="Times New Roman" w:hAnsi="Arial" w:cs="Arial"/>
                <w:color w:val="000000"/>
                <w:lang w:eastAsia="sl-SI"/>
              </w:rPr>
            </w:pPr>
            <w:r w:rsidRPr="00940717">
              <w:rPr>
                <w:rFonts w:ascii="Arial" w:eastAsia="Times New Roman" w:hAnsi="Arial" w:cs="Arial"/>
                <w:color w:val="000000"/>
                <w:lang w:eastAsia="sl-SI"/>
              </w:rPr>
              <w:t>Igrišča za golf</w:t>
            </w:r>
          </w:p>
        </w:tc>
        <w:tc>
          <w:tcPr>
            <w:tcW w:w="0" w:type="auto"/>
            <w:tcBorders>
              <w:top w:val="nil"/>
              <w:left w:val="nil"/>
              <w:bottom w:val="single" w:sz="4" w:space="0" w:color="auto"/>
              <w:right w:val="single" w:sz="4" w:space="0" w:color="auto"/>
            </w:tcBorders>
            <w:noWrap/>
          </w:tcPr>
          <w:p w14:paraId="0E38C617" w14:textId="1762956F" w:rsidR="00FB078C" w:rsidRPr="00940717"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3314060C" w14:textId="20F5CFD5" w:rsidR="00FB078C" w:rsidRPr="00940717"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2238BBD9" w14:textId="6A389BB9" w:rsidR="00FB078C" w:rsidRPr="00940717"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FB078C" w:rsidRPr="00574A40" w14:paraId="333F5154"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72AED4F6" w14:textId="77777777" w:rsidR="00FB078C" w:rsidRPr="00574A40" w:rsidRDefault="00FB078C" w:rsidP="00FB078C">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24201</w:t>
            </w:r>
          </w:p>
        </w:tc>
        <w:tc>
          <w:tcPr>
            <w:tcW w:w="0" w:type="auto"/>
            <w:tcBorders>
              <w:top w:val="nil"/>
              <w:left w:val="nil"/>
              <w:bottom w:val="single" w:sz="4" w:space="0" w:color="auto"/>
              <w:right w:val="single" w:sz="4" w:space="0" w:color="auto"/>
            </w:tcBorders>
            <w:noWrap/>
            <w:hideMark/>
          </w:tcPr>
          <w:p w14:paraId="382CD01D" w14:textId="77777777"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3</w:t>
            </w:r>
          </w:p>
        </w:tc>
        <w:tc>
          <w:tcPr>
            <w:tcW w:w="0" w:type="auto"/>
            <w:tcBorders>
              <w:top w:val="nil"/>
              <w:left w:val="nil"/>
              <w:bottom w:val="single" w:sz="4" w:space="0" w:color="auto"/>
              <w:right w:val="single" w:sz="4" w:space="0" w:color="auto"/>
            </w:tcBorders>
            <w:hideMark/>
          </w:tcPr>
          <w:p w14:paraId="2A38ADFF" w14:textId="03F08746" w:rsidR="00FB078C" w:rsidRPr="00940717" w:rsidRDefault="00FB078C" w:rsidP="00FB078C">
            <w:pPr>
              <w:spacing w:after="0" w:line="240" w:lineRule="auto"/>
              <w:rPr>
                <w:rFonts w:ascii="Arial" w:eastAsia="Times New Roman" w:hAnsi="Arial" w:cs="Arial"/>
                <w:color w:val="000000"/>
                <w:lang w:eastAsia="sl-SI"/>
              </w:rPr>
            </w:pPr>
            <w:r w:rsidRPr="00940717">
              <w:rPr>
                <w:rFonts w:ascii="Arial" w:eastAsia="Times New Roman" w:hAnsi="Arial" w:cs="Arial"/>
                <w:lang w:eastAsia="sl-SI"/>
              </w:rPr>
              <w:t xml:space="preserve">Obrambni </w:t>
            </w:r>
            <w:r w:rsidRPr="00940717">
              <w:rPr>
                <w:rFonts w:ascii="Arial" w:eastAsia="Times New Roman" w:hAnsi="Arial" w:cs="Arial"/>
                <w:color w:val="000000"/>
                <w:lang w:eastAsia="sl-SI"/>
              </w:rPr>
              <w:t>objekti</w:t>
            </w:r>
          </w:p>
        </w:tc>
        <w:tc>
          <w:tcPr>
            <w:tcW w:w="0" w:type="auto"/>
            <w:tcBorders>
              <w:top w:val="nil"/>
              <w:left w:val="nil"/>
              <w:bottom w:val="single" w:sz="4" w:space="0" w:color="auto"/>
              <w:right w:val="single" w:sz="4" w:space="0" w:color="auto"/>
            </w:tcBorders>
            <w:noWrap/>
            <w:hideMark/>
          </w:tcPr>
          <w:p w14:paraId="5B77D1B9" w14:textId="56A69F33" w:rsidR="00FB078C" w:rsidRPr="00940717"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1EB587FE" w14:textId="2B8D2CC4" w:rsidR="00FB078C" w:rsidRPr="00940717"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352ED053" w14:textId="7D3A3826" w:rsidR="00FB078C" w:rsidRPr="00940717"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FB078C" w:rsidRPr="00F2223D" w14:paraId="544CA4CA"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F1FD99C" w14:textId="77777777" w:rsidR="00FB078C" w:rsidRPr="007C362B" w:rsidRDefault="00FB078C" w:rsidP="00FB078C">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24202</w:t>
            </w:r>
          </w:p>
        </w:tc>
        <w:tc>
          <w:tcPr>
            <w:tcW w:w="0" w:type="auto"/>
            <w:tcBorders>
              <w:top w:val="nil"/>
              <w:left w:val="nil"/>
              <w:bottom w:val="single" w:sz="4" w:space="0" w:color="auto"/>
              <w:right w:val="single" w:sz="4" w:space="0" w:color="auto"/>
            </w:tcBorders>
            <w:noWrap/>
            <w:hideMark/>
          </w:tcPr>
          <w:p w14:paraId="23EC0433" w14:textId="77777777"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4</w:t>
            </w:r>
          </w:p>
        </w:tc>
        <w:tc>
          <w:tcPr>
            <w:tcW w:w="0" w:type="auto"/>
            <w:tcBorders>
              <w:top w:val="nil"/>
              <w:left w:val="nil"/>
              <w:bottom w:val="single" w:sz="4" w:space="0" w:color="auto"/>
              <w:right w:val="single" w:sz="4" w:space="0" w:color="auto"/>
            </w:tcBorders>
            <w:hideMark/>
          </w:tcPr>
          <w:p w14:paraId="3069D9CB" w14:textId="5C6B2511" w:rsidR="00FB078C" w:rsidRPr="007C362B" w:rsidRDefault="00FB078C" w:rsidP="00FB078C">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Drugi kmetijski gradbeni inženirski objekti</w:t>
            </w:r>
          </w:p>
        </w:tc>
        <w:tc>
          <w:tcPr>
            <w:tcW w:w="0" w:type="auto"/>
            <w:tcBorders>
              <w:top w:val="nil"/>
              <w:left w:val="nil"/>
              <w:bottom w:val="single" w:sz="4" w:space="0" w:color="auto"/>
              <w:right w:val="single" w:sz="4" w:space="0" w:color="auto"/>
            </w:tcBorders>
            <w:noWrap/>
            <w:hideMark/>
          </w:tcPr>
          <w:p w14:paraId="67D4FC3D" w14:textId="4AC81DB3" w:rsidR="00FB078C" w:rsidRPr="007C362B"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70DD928A" w14:textId="763999B4" w:rsidR="00FB078C" w:rsidRPr="007C362B"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13,14,15</w:t>
            </w:r>
          </w:p>
        </w:tc>
        <w:tc>
          <w:tcPr>
            <w:tcW w:w="0" w:type="auto"/>
            <w:tcBorders>
              <w:top w:val="nil"/>
              <w:left w:val="nil"/>
              <w:bottom w:val="single" w:sz="4" w:space="0" w:color="auto"/>
              <w:right w:val="single" w:sz="4" w:space="0" w:color="auto"/>
            </w:tcBorders>
            <w:noWrap/>
            <w:hideMark/>
          </w:tcPr>
          <w:p w14:paraId="7F4BA4ED" w14:textId="644C5750" w:rsidR="00FB078C" w:rsidRPr="007C362B"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13,14</w:t>
            </w:r>
          </w:p>
        </w:tc>
      </w:tr>
      <w:tr w:rsidR="00FB078C" w:rsidRPr="00F2223D" w14:paraId="2BB514F8"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B5AC0A3" w14:textId="77777777" w:rsidR="00FB078C" w:rsidRPr="00F2223D" w:rsidRDefault="00FB078C" w:rsidP="00FB078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24203</w:t>
            </w:r>
          </w:p>
        </w:tc>
        <w:tc>
          <w:tcPr>
            <w:tcW w:w="0" w:type="auto"/>
            <w:tcBorders>
              <w:top w:val="nil"/>
              <w:left w:val="nil"/>
              <w:bottom w:val="single" w:sz="4" w:space="0" w:color="auto"/>
              <w:right w:val="single" w:sz="4" w:space="0" w:color="auto"/>
            </w:tcBorders>
            <w:noWrap/>
            <w:hideMark/>
          </w:tcPr>
          <w:p w14:paraId="039CEC3C" w14:textId="77777777"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5</w:t>
            </w:r>
          </w:p>
        </w:tc>
        <w:tc>
          <w:tcPr>
            <w:tcW w:w="0" w:type="auto"/>
            <w:tcBorders>
              <w:top w:val="nil"/>
              <w:left w:val="nil"/>
              <w:bottom w:val="single" w:sz="4" w:space="0" w:color="auto"/>
              <w:right w:val="single" w:sz="4" w:space="0" w:color="auto"/>
            </w:tcBorders>
            <w:hideMark/>
          </w:tcPr>
          <w:p w14:paraId="361F640F" w14:textId="642F7E88" w:rsidR="00FB078C" w:rsidRPr="00F2223D" w:rsidRDefault="00FB078C" w:rsidP="00FB078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Objekti za ravnanje z odpadki</w:t>
            </w:r>
          </w:p>
        </w:tc>
        <w:tc>
          <w:tcPr>
            <w:tcW w:w="0" w:type="auto"/>
            <w:tcBorders>
              <w:top w:val="nil"/>
              <w:left w:val="nil"/>
              <w:bottom w:val="single" w:sz="4" w:space="0" w:color="auto"/>
              <w:right w:val="single" w:sz="4" w:space="0" w:color="auto"/>
            </w:tcBorders>
            <w:noWrap/>
            <w:hideMark/>
          </w:tcPr>
          <w:p w14:paraId="6D4E5802" w14:textId="2C156F33"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71932648" w14:textId="38E8E449"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3530852E" w14:textId="3288C806"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FB078C" w:rsidRPr="00F2223D" w14:paraId="7401F5F3"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235012BF" w14:textId="77777777" w:rsidR="00FB078C" w:rsidRPr="00F2223D" w:rsidRDefault="00FB078C" w:rsidP="00FB078C">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51EBECF9" w14:textId="67CD02FC"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hAnsi="Arial" w:cs="Arial"/>
                <w:color w:val="000000"/>
                <w:sz w:val="20"/>
                <w:szCs w:val="20"/>
              </w:rPr>
              <w:t>5 a</w:t>
            </w:r>
          </w:p>
        </w:tc>
        <w:tc>
          <w:tcPr>
            <w:tcW w:w="0" w:type="auto"/>
            <w:tcBorders>
              <w:top w:val="nil"/>
              <w:left w:val="nil"/>
              <w:bottom w:val="single" w:sz="4" w:space="0" w:color="auto"/>
              <w:right w:val="single" w:sz="4" w:space="0" w:color="auto"/>
            </w:tcBorders>
          </w:tcPr>
          <w:p w14:paraId="62EEE026" w14:textId="3EF87C8D" w:rsidR="00FB078C" w:rsidRPr="00F2223D" w:rsidRDefault="00FB078C" w:rsidP="00FB078C">
            <w:pPr>
              <w:spacing w:after="0" w:line="240" w:lineRule="auto"/>
              <w:rPr>
                <w:rFonts w:ascii="Arial" w:eastAsia="Times New Roman" w:hAnsi="Arial" w:cs="Arial"/>
                <w:color w:val="000000"/>
                <w:lang w:eastAsia="sl-SI"/>
              </w:rPr>
            </w:pPr>
            <w:r w:rsidRPr="00AB58AF">
              <w:rPr>
                <w:rFonts w:ascii="Arial" w:hAnsi="Arial" w:cs="Arial"/>
              </w:rPr>
              <w:t>Odprta skladišča odpadkov, površine za obdelavo odpadkov, razen za odprta skladišča nenevarnih odpadkov, površine za obdelavo nenevarnih odpadkov</w:t>
            </w:r>
          </w:p>
        </w:tc>
        <w:tc>
          <w:tcPr>
            <w:tcW w:w="0" w:type="auto"/>
            <w:tcBorders>
              <w:top w:val="nil"/>
              <w:left w:val="nil"/>
              <w:bottom w:val="single" w:sz="4" w:space="0" w:color="auto"/>
              <w:right w:val="single" w:sz="4" w:space="0" w:color="auto"/>
            </w:tcBorders>
            <w:noWrap/>
          </w:tcPr>
          <w:p w14:paraId="011A0DE4" w14:textId="446E4E05"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5F938F82" w14:textId="56B3E65D"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3AF56A76" w14:textId="4E9961BD"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FB078C" w:rsidRPr="00F2223D" w14:paraId="559F7A5A"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0A455741" w14:textId="77777777" w:rsidR="00FB078C" w:rsidRPr="00F2223D" w:rsidRDefault="00FB078C" w:rsidP="00FB078C">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2131025A" w14:textId="5DCF027D"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hAnsi="Arial" w:cs="Arial"/>
                <w:color w:val="000000"/>
                <w:sz w:val="20"/>
                <w:szCs w:val="20"/>
              </w:rPr>
              <w:t>5 b</w:t>
            </w:r>
          </w:p>
        </w:tc>
        <w:tc>
          <w:tcPr>
            <w:tcW w:w="0" w:type="auto"/>
            <w:tcBorders>
              <w:top w:val="nil"/>
              <w:left w:val="nil"/>
              <w:bottom w:val="single" w:sz="4" w:space="0" w:color="auto"/>
              <w:right w:val="single" w:sz="4" w:space="0" w:color="auto"/>
            </w:tcBorders>
          </w:tcPr>
          <w:p w14:paraId="7033F0D6" w14:textId="699F6A5F" w:rsidR="00FB078C" w:rsidRPr="00F2223D" w:rsidRDefault="00FB078C" w:rsidP="00FB078C">
            <w:pPr>
              <w:spacing w:after="0" w:line="240" w:lineRule="auto"/>
              <w:rPr>
                <w:rFonts w:ascii="Arial" w:eastAsia="Times New Roman" w:hAnsi="Arial" w:cs="Arial"/>
                <w:color w:val="000000"/>
                <w:lang w:eastAsia="sl-SI"/>
              </w:rPr>
            </w:pPr>
            <w:r w:rsidRPr="00AB58AF">
              <w:rPr>
                <w:rFonts w:ascii="Arial" w:hAnsi="Arial" w:cs="Arial"/>
              </w:rPr>
              <w:t>Odprta skladišča nenevarnih odpadkov, površine za obdelavo nenevarnih odpadkov</w:t>
            </w:r>
          </w:p>
        </w:tc>
        <w:tc>
          <w:tcPr>
            <w:tcW w:w="0" w:type="auto"/>
            <w:tcBorders>
              <w:top w:val="nil"/>
              <w:left w:val="nil"/>
              <w:bottom w:val="single" w:sz="4" w:space="0" w:color="auto"/>
              <w:right w:val="single" w:sz="4" w:space="0" w:color="auto"/>
            </w:tcBorders>
            <w:noWrap/>
          </w:tcPr>
          <w:p w14:paraId="13AB4026" w14:textId="6D477556"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2BC8B5C4" w14:textId="696D50BC"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4DF1F060" w14:textId="21BF3D1A" w:rsidR="00FB078C" w:rsidRPr="00F2223D" w:rsidRDefault="00FB078C" w:rsidP="00FB078C">
            <w:pPr>
              <w:spacing w:after="0" w:line="240" w:lineRule="auto"/>
              <w:jc w:val="center"/>
              <w:rPr>
                <w:rFonts w:ascii="Arial" w:eastAsia="Times New Roman" w:hAnsi="Arial" w:cs="Arial"/>
                <w:color w:val="000000"/>
                <w:lang w:eastAsia="sl-SI"/>
              </w:rPr>
            </w:pPr>
            <w:r w:rsidRPr="00C50802">
              <w:rPr>
                <w:rFonts w:ascii="Arial" w:hAnsi="Arial" w:cs="Arial"/>
                <w:color w:val="000000"/>
              </w:rPr>
              <w:t>pip</w:t>
            </w:r>
            <w:r w:rsidRPr="00C50802">
              <w:rPr>
                <w:rFonts w:ascii="Arial" w:hAnsi="Arial" w:cs="Arial"/>
                <w:color w:val="000000"/>
                <w:vertAlign w:val="superscript"/>
              </w:rPr>
              <w:t>22</w:t>
            </w:r>
          </w:p>
        </w:tc>
      </w:tr>
      <w:tr w:rsidR="00FB078C" w:rsidRPr="00F2223D" w14:paraId="1A35816D"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6225A29D" w14:textId="77777777" w:rsidR="00FB078C" w:rsidRPr="00F2223D" w:rsidRDefault="00FB078C" w:rsidP="00FB078C">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58DC4BA8" w14:textId="23C0AD1C"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hAnsi="Arial" w:cs="Arial"/>
                <w:color w:val="000000"/>
                <w:sz w:val="20"/>
                <w:szCs w:val="20"/>
              </w:rPr>
              <w:t>5 c</w:t>
            </w:r>
          </w:p>
        </w:tc>
        <w:tc>
          <w:tcPr>
            <w:tcW w:w="0" w:type="auto"/>
            <w:tcBorders>
              <w:top w:val="nil"/>
              <w:left w:val="nil"/>
              <w:bottom w:val="single" w:sz="4" w:space="0" w:color="auto"/>
              <w:right w:val="single" w:sz="4" w:space="0" w:color="auto"/>
            </w:tcBorders>
          </w:tcPr>
          <w:p w14:paraId="164F5815" w14:textId="31BDC28C" w:rsidR="00FB078C" w:rsidRPr="00F2223D" w:rsidRDefault="00FB078C" w:rsidP="00FB078C">
            <w:pPr>
              <w:spacing w:after="0" w:line="240" w:lineRule="auto"/>
              <w:rPr>
                <w:rFonts w:ascii="Arial" w:eastAsia="Times New Roman" w:hAnsi="Arial" w:cs="Arial"/>
                <w:color w:val="000000"/>
                <w:lang w:eastAsia="sl-SI"/>
              </w:rPr>
            </w:pPr>
            <w:r w:rsidRPr="00AB58AF">
              <w:rPr>
                <w:rFonts w:ascii="Arial" w:hAnsi="Arial" w:cs="Arial"/>
              </w:rPr>
              <w:t>Odlagališča odpadkov in radioaktivnih odpadkov</w:t>
            </w:r>
          </w:p>
        </w:tc>
        <w:tc>
          <w:tcPr>
            <w:tcW w:w="0" w:type="auto"/>
            <w:tcBorders>
              <w:top w:val="nil"/>
              <w:left w:val="nil"/>
              <w:bottom w:val="single" w:sz="4" w:space="0" w:color="auto"/>
              <w:right w:val="single" w:sz="4" w:space="0" w:color="auto"/>
            </w:tcBorders>
            <w:noWrap/>
          </w:tcPr>
          <w:p w14:paraId="7CF2CE41" w14:textId="4097CB23"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09DF8F66" w14:textId="1A58DC80"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608CF23A" w14:textId="5E0FEBB9"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FB078C" w:rsidRPr="00F2223D" w14:paraId="7435767F"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222137C" w14:textId="77777777" w:rsidR="00FB078C" w:rsidRPr="00F2223D" w:rsidRDefault="00FB078C" w:rsidP="00FB078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24204</w:t>
            </w:r>
          </w:p>
        </w:tc>
        <w:tc>
          <w:tcPr>
            <w:tcW w:w="0" w:type="auto"/>
            <w:tcBorders>
              <w:top w:val="nil"/>
              <w:left w:val="nil"/>
              <w:bottom w:val="single" w:sz="4" w:space="0" w:color="auto"/>
              <w:right w:val="single" w:sz="4" w:space="0" w:color="auto"/>
            </w:tcBorders>
            <w:noWrap/>
            <w:hideMark/>
          </w:tcPr>
          <w:p w14:paraId="405243FA" w14:textId="77777777"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6</w:t>
            </w:r>
          </w:p>
        </w:tc>
        <w:tc>
          <w:tcPr>
            <w:tcW w:w="0" w:type="auto"/>
            <w:tcBorders>
              <w:top w:val="nil"/>
              <w:left w:val="nil"/>
              <w:bottom w:val="single" w:sz="4" w:space="0" w:color="auto"/>
              <w:right w:val="single" w:sz="4" w:space="0" w:color="auto"/>
            </w:tcBorders>
            <w:hideMark/>
          </w:tcPr>
          <w:p w14:paraId="2F06B60C" w14:textId="77777777" w:rsidR="00FB078C" w:rsidRPr="00F2223D" w:rsidRDefault="00FB078C" w:rsidP="00FB078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Pokopališča</w:t>
            </w:r>
          </w:p>
        </w:tc>
        <w:tc>
          <w:tcPr>
            <w:tcW w:w="0" w:type="auto"/>
            <w:tcBorders>
              <w:top w:val="nil"/>
              <w:left w:val="nil"/>
              <w:bottom w:val="single" w:sz="4" w:space="0" w:color="auto"/>
              <w:right w:val="single" w:sz="4" w:space="0" w:color="auto"/>
            </w:tcBorders>
            <w:noWrap/>
            <w:hideMark/>
          </w:tcPr>
          <w:p w14:paraId="2F82B73D" w14:textId="6E070EC1"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44BC6093" w14:textId="3AC90B5E"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09D1B0D6" w14:textId="3B0FACDF" w:rsidR="00FB078C" w:rsidRPr="00F2223D"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FB078C" w:rsidRPr="00F2223D" w14:paraId="5B9DD701"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420FD568" w14:textId="77777777" w:rsidR="00FB078C" w:rsidRPr="007C362B" w:rsidRDefault="00FB078C" w:rsidP="00FB078C">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24205</w:t>
            </w:r>
          </w:p>
        </w:tc>
        <w:tc>
          <w:tcPr>
            <w:tcW w:w="0" w:type="auto"/>
            <w:tcBorders>
              <w:top w:val="nil"/>
              <w:left w:val="nil"/>
              <w:bottom w:val="single" w:sz="4" w:space="0" w:color="auto"/>
              <w:right w:val="single" w:sz="4" w:space="0" w:color="auto"/>
            </w:tcBorders>
            <w:noWrap/>
            <w:hideMark/>
          </w:tcPr>
          <w:p w14:paraId="747AC694" w14:textId="77777777"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7</w:t>
            </w:r>
          </w:p>
        </w:tc>
        <w:tc>
          <w:tcPr>
            <w:tcW w:w="0" w:type="auto"/>
            <w:tcBorders>
              <w:top w:val="nil"/>
              <w:left w:val="nil"/>
              <w:bottom w:val="single" w:sz="4" w:space="0" w:color="auto"/>
              <w:right w:val="single" w:sz="4" w:space="0" w:color="auto"/>
            </w:tcBorders>
            <w:hideMark/>
          </w:tcPr>
          <w:p w14:paraId="252106C4" w14:textId="07B6B55D" w:rsidR="00FB078C" w:rsidRPr="007C362B" w:rsidRDefault="00FB078C" w:rsidP="00FB078C">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Objekti za preprečitev zdrsa in ograditev</w:t>
            </w:r>
          </w:p>
        </w:tc>
        <w:tc>
          <w:tcPr>
            <w:tcW w:w="0" w:type="auto"/>
            <w:tcBorders>
              <w:top w:val="nil"/>
              <w:left w:val="nil"/>
              <w:bottom w:val="single" w:sz="4" w:space="0" w:color="auto"/>
              <w:right w:val="single" w:sz="4" w:space="0" w:color="auto"/>
            </w:tcBorders>
            <w:noWrap/>
            <w:hideMark/>
          </w:tcPr>
          <w:p w14:paraId="7F0D4F5C" w14:textId="1C6173C3" w:rsidR="00FB078C" w:rsidRPr="007C362B"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3CAA8B89" w14:textId="39C8DBF8" w:rsidR="00FB078C" w:rsidRPr="007C362B" w:rsidRDefault="00FB078C" w:rsidP="00FB078C">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nil"/>
              <w:left w:val="nil"/>
              <w:bottom w:val="single" w:sz="4" w:space="0" w:color="auto"/>
              <w:right w:val="single" w:sz="4" w:space="0" w:color="auto"/>
            </w:tcBorders>
            <w:noWrap/>
            <w:hideMark/>
          </w:tcPr>
          <w:p w14:paraId="75B7DE35" w14:textId="75815462" w:rsidR="00FB078C" w:rsidRPr="007C362B" w:rsidRDefault="00FB078C" w:rsidP="00FB078C">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FB078C" w:rsidRPr="00574A40" w14:paraId="7D2F1205"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5798C8FA" w14:textId="65B297AB" w:rsidR="00FB078C" w:rsidRPr="007C362B" w:rsidRDefault="00FB078C" w:rsidP="00FB078C">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lastRenderedPageBreak/>
              <w:t>24206</w:t>
            </w:r>
          </w:p>
        </w:tc>
        <w:tc>
          <w:tcPr>
            <w:tcW w:w="0" w:type="auto"/>
            <w:tcBorders>
              <w:top w:val="nil"/>
              <w:left w:val="nil"/>
              <w:bottom w:val="single" w:sz="4" w:space="0" w:color="auto"/>
              <w:right w:val="single" w:sz="4" w:space="0" w:color="auto"/>
            </w:tcBorders>
            <w:noWrap/>
          </w:tcPr>
          <w:p w14:paraId="1B631090" w14:textId="0F715796"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8</w:t>
            </w:r>
          </w:p>
        </w:tc>
        <w:tc>
          <w:tcPr>
            <w:tcW w:w="0" w:type="auto"/>
            <w:tcBorders>
              <w:top w:val="nil"/>
              <w:left w:val="nil"/>
              <w:bottom w:val="single" w:sz="4" w:space="0" w:color="auto"/>
              <w:right w:val="single" w:sz="4" w:space="0" w:color="auto"/>
            </w:tcBorders>
          </w:tcPr>
          <w:p w14:paraId="427F33D0" w14:textId="0A39CE84" w:rsidR="00FB078C" w:rsidRPr="007C362B" w:rsidRDefault="00FB078C" w:rsidP="00FB078C">
            <w:pPr>
              <w:spacing w:after="0" w:line="240" w:lineRule="auto"/>
              <w:rPr>
                <w:rFonts w:ascii="Arial" w:eastAsia="Times New Roman" w:hAnsi="Arial" w:cs="Arial"/>
                <w:color w:val="000000"/>
                <w:lang w:eastAsia="sl-SI"/>
              </w:rPr>
            </w:pPr>
            <w:r w:rsidRPr="007C362B">
              <w:rPr>
                <w:rFonts w:ascii="Arial" w:eastAsia="Times New Roman" w:hAnsi="Arial" w:cs="Arial"/>
                <w:lang w:eastAsia="sl-SI"/>
              </w:rPr>
              <w:t>Odprta skladišča in odprte prodajne površine</w:t>
            </w:r>
          </w:p>
        </w:tc>
        <w:tc>
          <w:tcPr>
            <w:tcW w:w="0" w:type="auto"/>
            <w:tcBorders>
              <w:top w:val="nil"/>
              <w:left w:val="nil"/>
              <w:bottom w:val="single" w:sz="4" w:space="0" w:color="auto"/>
              <w:right w:val="single" w:sz="4" w:space="0" w:color="auto"/>
            </w:tcBorders>
            <w:noWrap/>
          </w:tcPr>
          <w:p w14:paraId="24F381B0" w14:textId="771FB5E5" w:rsidR="00FB078C" w:rsidRPr="007C362B"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2CC30F96" w14:textId="7E316EEA" w:rsidR="00FB078C" w:rsidRPr="007C362B"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tcPr>
          <w:p w14:paraId="5239AE61" w14:textId="44B181F2" w:rsidR="00FB078C" w:rsidRPr="007C362B" w:rsidRDefault="00FB078C" w:rsidP="00FB078C">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FB078C" w:rsidRPr="00574A40" w14:paraId="168F638D"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11D334BE" w14:textId="66B45A32" w:rsidR="00FB078C" w:rsidRPr="007C362B" w:rsidRDefault="00FB078C" w:rsidP="00FB078C">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24207</w:t>
            </w:r>
          </w:p>
        </w:tc>
        <w:tc>
          <w:tcPr>
            <w:tcW w:w="0" w:type="auto"/>
            <w:tcBorders>
              <w:top w:val="nil"/>
              <w:left w:val="nil"/>
              <w:bottom w:val="single" w:sz="4" w:space="0" w:color="auto"/>
              <w:right w:val="single" w:sz="4" w:space="0" w:color="auto"/>
            </w:tcBorders>
            <w:noWrap/>
          </w:tcPr>
          <w:p w14:paraId="6E9B184A" w14:textId="2FF50B81"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9</w:t>
            </w:r>
          </w:p>
        </w:tc>
        <w:tc>
          <w:tcPr>
            <w:tcW w:w="0" w:type="auto"/>
            <w:tcBorders>
              <w:top w:val="nil"/>
              <w:left w:val="nil"/>
              <w:bottom w:val="single" w:sz="4" w:space="0" w:color="auto"/>
              <w:right w:val="single" w:sz="4" w:space="0" w:color="auto"/>
            </w:tcBorders>
          </w:tcPr>
          <w:p w14:paraId="4EFFC2B9" w14:textId="66C71772" w:rsidR="00FB078C" w:rsidRPr="007C362B" w:rsidRDefault="00FB078C" w:rsidP="00FB078C">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Nepokrita prezentirana arheološka najdišča in ruševine</w:t>
            </w:r>
          </w:p>
        </w:tc>
        <w:tc>
          <w:tcPr>
            <w:tcW w:w="0" w:type="auto"/>
            <w:tcBorders>
              <w:top w:val="nil"/>
              <w:left w:val="nil"/>
              <w:bottom w:val="single" w:sz="4" w:space="0" w:color="auto"/>
              <w:right w:val="single" w:sz="4" w:space="0" w:color="auto"/>
            </w:tcBorders>
            <w:noWrap/>
          </w:tcPr>
          <w:p w14:paraId="44DE0627" w14:textId="00DC3070" w:rsidR="00FB078C" w:rsidRPr="007C362B"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149EE2EF" w14:textId="5EC8585B" w:rsidR="00FB078C" w:rsidRPr="007C362B"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2E74995B" w14:textId="60BBC342" w:rsidR="00FB078C" w:rsidRPr="007C362B"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FB078C" w:rsidRPr="00F2223D" w14:paraId="0D82AD38" w14:textId="77777777" w:rsidTr="007C362B">
        <w:trPr>
          <w:trHeight w:val="300"/>
        </w:trPr>
        <w:tc>
          <w:tcPr>
            <w:tcW w:w="0" w:type="auto"/>
            <w:tcBorders>
              <w:top w:val="single" w:sz="4" w:space="0" w:color="auto"/>
              <w:left w:val="single" w:sz="4" w:space="0" w:color="auto"/>
              <w:bottom w:val="single" w:sz="4" w:space="0" w:color="auto"/>
              <w:right w:val="single" w:sz="4" w:space="0" w:color="auto"/>
            </w:tcBorders>
            <w:noWrap/>
          </w:tcPr>
          <w:p w14:paraId="15EACDB9" w14:textId="113FCF30" w:rsidR="00FB078C" w:rsidRPr="007C362B" w:rsidRDefault="00FB078C" w:rsidP="00FB078C">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24208</w:t>
            </w:r>
          </w:p>
        </w:tc>
        <w:tc>
          <w:tcPr>
            <w:tcW w:w="0" w:type="auto"/>
            <w:tcBorders>
              <w:top w:val="single" w:sz="4" w:space="0" w:color="auto"/>
              <w:left w:val="nil"/>
              <w:bottom w:val="single" w:sz="4" w:space="0" w:color="auto"/>
              <w:right w:val="single" w:sz="4" w:space="0" w:color="auto"/>
            </w:tcBorders>
            <w:noWrap/>
          </w:tcPr>
          <w:p w14:paraId="6BE30034" w14:textId="57FC1750" w:rsidR="00FB078C" w:rsidRPr="004B44F2" w:rsidRDefault="00FB078C" w:rsidP="00FB078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w:t>
            </w:r>
          </w:p>
        </w:tc>
        <w:tc>
          <w:tcPr>
            <w:tcW w:w="0" w:type="auto"/>
            <w:tcBorders>
              <w:top w:val="single" w:sz="4" w:space="0" w:color="auto"/>
              <w:left w:val="nil"/>
              <w:bottom w:val="single" w:sz="4" w:space="0" w:color="auto"/>
              <w:right w:val="single" w:sz="4" w:space="0" w:color="auto"/>
            </w:tcBorders>
          </w:tcPr>
          <w:p w14:paraId="7E8BCE76" w14:textId="18EE3EBE" w:rsidR="00FB078C" w:rsidRPr="007C362B" w:rsidRDefault="00FB078C" w:rsidP="00FB078C">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Drugi gradbeni inženirski objekti, ki niso uvrščeni drugje</w:t>
            </w:r>
          </w:p>
        </w:tc>
        <w:tc>
          <w:tcPr>
            <w:tcW w:w="0" w:type="auto"/>
            <w:tcBorders>
              <w:top w:val="single" w:sz="4" w:space="0" w:color="auto"/>
              <w:left w:val="nil"/>
              <w:bottom w:val="single" w:sz="4" w:space="0" w:color="auto"/>
              <w:right w:val="single" w:sz="4" w:space="0" w:color="auto"/>
            </w:tcBorders>
            <w:noWrap/>
          </w:tcPr>
          <w:p w14:paraId="547C8392" w14:textId="63F0CFCD" w:rsidR="00FB078C" w:rsidRPr="007C362B" w:rsidRDefault="00FB078C" w:rsidP="00FB078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single" w:sz="4" w:space="0" w:color="auto"/>
              <w:left w:val="nil"/>
              <w:bottom w:val="single" w:sz="4" w:space="0" w:color="auto"/>
              <w:right w:val="single" w:sz="4" w:space="0" w:color="auto"/>
            </w:tcBorders>
            <w:noWrap/>
          </w:tcPr>
          <w:p w14:paraId="47D057DF" w14:textId="24C610FE" w:rsidR="00FB078C" w:rsidRPr="007C362B" w:rsidRDefault="00FB078C" w:rsidP="00FB078C">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single" w:sz="4" w:space="0" w:color="auto"/>
              <w:left w:val="nil"/>
              <w:bottom w:val="single" w:sz="4" w:space="0" w:color="auto"/>
              <w:right w:val="single" w:sz="4" w:space="0" w:color="auto"/>
            </w:tcBorders>
            <w:noWrap/>
          </w:tcPr>
          <w:p w14:paraId="1EC7EC11" w14:textId="13234D48" w:rsidR="00FB078C" w:rsidRPr="007C362B" w:rsidRDefault="00FB078C" w:rsidP="00FB078C">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A801DB" w:rsidRPr="00A71CBE" w14:paraId="5D26BD62" w14:textId="77777777" w:rsidTr="00EF1149">
        <w:trPr>
          <w:trHeight w:val="20"/>
        </w:trPr>
        <w:tc>
          <w:tcPr>
            <w:tcW w:w="0" w:type="auto"/>
            <w:tcBorders>
              <w:top w:val="single" w:sz="4" w:space="0" w:color="auto"/>
            </w:tcBorders>
            <w:noWrap/>
          </w:tcPr>
          <w:p w14:paraId="7D430620" w14:textId="77777777" w:rsidR="00A801DB" w:rsidRPr="00A71CBE" w:rsidRDefault="00A801DB" w:rsidP="00A801DB">
            <w:pPr>
              <w:spacing w:after="0" w:line="240" w:lineRule="auto"/>
              <w:rPr>
                <w:rFonts w:ascii="Arial" w:eastAsia="Times New Roman" w:hAnsi="Arial" w:cs="Arial"/>
                <w:color w:val="000000"/>
                <w:sz w:val="16"/>
                <w:szCs w:val="16"/>
                <w:lang w:eastAsia="sl-SI"/>
              </w:rPr>
            </w:pPr>
          </w:p>
        </w:tc>
        <w:tc>
          <w:tcPr>
            <w:tcW w:w="0" w:type="auto"/>
            <w:tcBorders>
              <w:top w:val="single" w:sz="4" w:space="0" w:color="auto"/>
            </w:tcBorders>
            <w:noWrap/>
          </w:tcPr>
          <w:p w14:paraId="0F4EE9B9" w14:textId="77777777" w:rsidR="00A801DB" w:rsidRPr="00A71CBE" w:rsidRDefault="00A801DB" w:rsidP="00A801DB">
            <w:pPr>
              <w:spacing w:after="0" w:line="240" w:lineRule="auto"/>
              <w:rPr>
                <w:rFonts w:ascii="Arial" w:eastAsia="Times New Roman" w:hAnsi="Arial" w:cs="Arial"/>
                <w:color w:val="000000"/>
                <w:sz w:val="16"/>
                <w:szCs w:val="16"/>
                <w:lang w:eastAsia="sl-SI"/>
              </w:rPr>
            </w:pPr>
          </w:p>
        </w:tc>
        <w:tc>
          <w:tcPr>
            <w:tcW w:w="0" w:type="auto"/>
            <w:tcBorders>
              <w:top w:val="single" w:sz="4" w:space="0" w:color="auto"/>
            </w:tcBorders>
            <w:noWrap/>
          </w:tcPr>
          <w:p w14:paraId="6169077E" w14:textId="77777777" w:rsidR="00A801DB" w:rsidRPr="00A71CBE" w:rsidRDefault="00A801DB" w:rsidP="00A801DB">
            <w:pPr>
              <w:spacing w:after="0" w:line="240" w:lineRule="auto"/>
              <w:rPr>
                <w:rFonts w:ascii="Arial" w:eastAsia="Times New Roman" w:hAnsi="Arial" w:cs="Arial"/>
                <w:b/>
                <w:bCs/>
                <w:color w:val="000000"/>
                <w:sz w:val="16"/>
                <w:szCs w:val="16"/>
                <w:lang w:eastAsia="sl-SI"/>
              </w:rPr>
            </w:pPr>
          </w:p>
        </w:tc>
        <w:tc>
          <w:tcPr>
            <w:tcW w:w="0" w:type="auto"/>
            <w:tcBorders>
              <w:top w:val="single" w:sz="4" w:space="0" w:color="auto"/>
            </w:tcBorders>
            <w:noWrap/>
          </w:tcPr>
          <w:p w14:paraId="155149D6" w14:textId="77777777" w:rsidR="00A801DB" w:rsidRPr="00A71CBE" w:rsidRDefault="00A801DB" w:rsidP="00A801DB">
            <w:pPr>
              <w:spacing w:after="0" w:line="240" w:lineRule="auto"/>
              <w:jc w:val="center"/>
              <w:rPr>
                <w:rFonts w:ascii="Arial" w:eastAsia="Times New Roman" w:hAnsi="Arial" w:cs="Arial"/>
                <w:b/>
                <w:bCs/>
                <w:color w:val="000000"/>
                <w:sz w:val="16"/>
                <w:szCs w:val="16"/>
                <w:lang w:eastAsia="sl-SI"/>
              </w:rPr>
            </w:pPr>
          </w:p>
        </w:tc>
        <w:tc>
          <w:tcPr>
            <w:tcW w:w="0" w:type="auto"/>
            <w:tcBorders>
              <w:top w:val="single" w:sz="4" w:space="0" w:color="auto"/>
            </w:tcBorders>
            <w:noWrap/>
          </w:tcPr>
          <w:p w14:paraId="6A8A6125" w14:textId="77777777" w:rsidR="00A801DB" w:rsidRPr="00A71CBE" w:rsidRDefault="00A801DB" w:rsidP="00A801DB">
            <w:pPr>
              <w:spacing w:after="0" w:line="240" w:lineRule="auto"/>
              <w:jc w:val="center"/>
              <w:rPr>
                <w:rFonts w:ascii="Arial" w:eastAsia="Times New Roman" w:hAnsi="Arial" w:cs="Arial"/>
                <w:b/>
                <w:bCs/>
                <w:color w:val="000000"/>
                <w:sz w:val="16"/>
                <w:szCs w:val="16"/>
                <w:lang w:eastAsia="sl-SI"/>
              </w:rPr>
            </w:pPr>
          </w:p>
        </w:tc>
        <w:tc>
          <w:tcPr>
            <w:tcW w:w="0" w:type="auto"/>
            <w:tcBorders>
              <w:top w:val="single" w:sz="4" w:space="0" w:color="auto"/>
            </w:tcBorders>
            <w:noWrap/>
          </w:tcPr>
          <w:p w14:paraId="59BDB071" w14:textId="77777777" w:rsidR="00A801DB" w:rsidRPr="00A71CBE" w:rsidRDefault="00A801DB" w:rsidP="00A801DB">
            <w:pPr>
              <w:spacing w:after="0" w:line="240" w:lineRule="auto"/>
              <w:jc w:val="center"/>
              <w:rPr>
                <w:rFonts w:ascii="Arial" w:eastAsia="Times New Roman" w:hAnsi="Arial" w:cs="Arial"/>
                <w:b/>
                <w:bCs/>
                <w:color w:val="000000"/>
                <w:sz w:val="16"/>
                <w:szCs w:val="16"/>
                <w:lang w:eastAsia="sl-SI"/>
              </w:rPr>
            </w:pPr>
          </w:p>
        </w:tc>
      </w:tr>
      <w:tr w:rsidR="00A801DB" w:rsidRPr="00F2223D" w14:paraId="27630F6B" w14:textId="77777777" w:rsidTr="00EF1149">
        <w:trPr>
          <w:trHeight w:val="20"/>
        </w:trPr>
        <w:tc>
          <w:tcPr>
            <w:tcW w:w="0" w:type="auto"/>
            <w:gridSpan w:val="6"/>
            <w:tcBorders>
              <w:bottom w:val="single" w:sz="4" w:space="0" w:color="auto"/>
            </w:tcBorders>
            <w:noWrap/>
          </w:tcPr>
          <w:p w14:paraId="3486832C" w14:textId="5A0E2240" w:rsidR="00A801DB" w:rsidRPr="00F2223D" w:rsidRDefault="00A801DB" w:rsidP="00A801DB">
            <w:pPr>
              <w:spacing w:after="0" w:line="240" w:lineRule="auto"/>
              <w:rPr>
                <w:rFonts w:ascii="Arial" w:eastAsia="Times New Roman" w:hAnsi="Arial" w:cs="Arial"/>
                <w:b/>
                <w:bCs/>
                <w:color w:val="000000"/>
                <w:lang w:eastAsia="sl-SI"/>
              </w:rPr>
            </w:pPr>
            <w:r w:rsidRPr="00D367B2">
              <w:rPr>
                <w:rFonts w:ascii="Arial" w:eastAsia="Times New Roman" w:hAnsi="Arial" w:cs="Arial"/>
                <w:b/>
                <w:bCs/>
                <w:color w:val="000000"/>
                <w:lang w:eastAsia="sl-SI"/>
              </w:rPr>
              <w:t>Preglednica 1.2</w:t>
            </w:r>
          </w:p>
        </w:tc>
      </w:tr>
      <w:tr w:rsidR="00A801DB" w:rsidRPr="00F2223D" w14:paraId="57D1D650" w14:textId="77777777" w:rsidTr="00EF1149">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61581965"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0BD31D13"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3D0F0C2A" w14:textId="77777777" w:rsidR="00A801DB" w:rsidRPr="00F2223D" w:rsidRDefault="00A801DB" w:rsidP="00A801DB">
            <w:pPr>
              <w:spacing w:after="0" w:line="240" w:lineRule="auto"/>
              <w:rPr>
                <w:rFonts w:ascii="Arial" w:eastAsia="Times New Roman" w:hAnsi="Arial" w:cs="Arial"/>
                <w:b/>
                <w:bCs/>
                <w:color w:val="000000"/>
                <w:lang w:eastAsia="sl-SI"/>
              </w:rPr>
            </w:pPr>
            <w:r w:rsidRPr="00F2223D">
              <w:rPr>
                <w:rFonts w:ascii="Arial" w:eastAsia="Times New Roman" w:hAnsi="Arial" w:cs="Arial"/>
                <w:b/>
                <w:bCs/>
                <w:color w:val="000000"/>
                <w:lang w:eastAsia="sl-SI"/>
              </w:rPr>
              <w:t>IZVAJANJE GRADBENIH DEL</w:t>
            </w:r>
          </w:p>
        </w:tc>
        <w:tc>
          <w:tcPr>
            <w:tcW w:w="0" w:type="auto"/>
            <w:tcBorders>
              <w:top w:val="single" w:sz="4" w:space="0" w:color="auto"/>
              <w:left w:val="nil"/>
              <w:bottom w:val="single" w:sz="4" w:space="0" w:color="auto"/>
              <w:right w:val="single" w:sz="4" w:space="0" w:color="auto"/>
            </w:tcBorders>
            <w:noWrap/>
            <w:hideMark/>
          </w:tcPr>
          <w:p w14:paraId="05526BD2" w14:textId="1B350649" w:rsidR="00A801DB" w:rsidRPr="00F2223D" w:rsidRDefault="00A801DB" w:rsidP="00A801D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45FF127B" w14:textId="5C3ECE19" w:rsidR="00A801DB" w:rsidRPr="00F2223D" w:rsidRDefault="00A801DB" w:rsidP="00A801D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6574E58D" w14:textId="70757C08" w:rsidR="00A801DB" w:rsidRPr="00F2223D" w:rsidRDefault="00A801DB" w:rsidP="00A801DB">
            <w:pPr>
              <w:spacing w:after="0" w:line="240" w:lineRule="auto"/>
              <w:jc w:val="center"/>
              <w:rPr>
                <w:rFonts w:ascii="Arial" w:eastAsia="Times New Roman" w:hAnsi="Arial" w:cs="Arial"/>
                <w:b/>
                <w:bCs/>
                <w:color w:val="000000"/>
                <w:lang w:eastAsia="sl-SI"/>
              </w:rPr>
            </w:pPr>
          </w:p>
        </w:tc>
      </w:tr>
      <w:tr w:rsidR="00CC7DBC" w:rsidRPr="00F2223D" w14:paraId="0BE8053B"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28179BB9"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2CBDC7D3" w14:textId="77777777"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w:t>
            </w:r>
          </w:p>
        </w:tc>
        <w:tc>
          <w:tcPr>
            <w:tcW w:w="0" w:type="auto"/>
            <w:tcBorders>
              <w:top w:val="nil"/>
              <w:left w:val="nil"/>
              <w:bottom w:val="single" w:sz="4" w:space="0" w:color="auto"/>
              <w:right w:val="single" w:sz="4" w:space="0" w:color="auto"/>
            </w:tcBorders>
            <w:hideMark/>
          </w:tcPr>
          <w:p w14:paraId="07A7A54D"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Gradbišče v skladu s predpisi, ki urejajo gradnjo objektov, na zemljišču s površino, večjo od 1 ha</w:t>
            </w:r>
          </w:p>
        </w:tc>
        <w:tc>
          <w:tcPr>
            <w:tcW w:w="0" w:type="auto"/>
            <w:tcBorders>
              <w:top w:val="nil"/>
              <w:left w:val="nil"/>
              <w:bottom w:val="single" w:sz="4" w:space="0" w:color="auto"/>
              <w:right w:val="single" w:sz="4" w:space="0" w:color="auto"/>
            </w:tcBorders>
            <w:noWrap/>
            <w:hideMark/>
          </w:tcPr>
          <w:p w14:paraId="457D1E90" w14:textId="5E23BC68"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6C0A5EDD" w14:textId="3E600254"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pp</w:t>
            </w:r>
          </w:p>
        </w:tc>
        <w:tc>
          <w:tcPr>
            <w:tcW w:w="0" w:type="auto"/>
            <w:tcBorders>
              <w:top w:val="nil"/>
              <w:left w:val="nil"/>
              <w:bottom w:val="single" w:sz="4" w:space="0" w:color="auto"/>
              <w:right w:val="single" w:sz="4" w:space="0" w:color="auto"/>
            </w:tcBorders>
            <w:noWrap/>
            <w:hideMark/>
          </w:tcPr>
          <w:p w14:paraId="64E63B58" w14:textId="1288FA19" w:rsidR="00CC7DBC" w:rsidRPr="00F2223D" w:rsidRDefault="00CC7DBC" w:rsidP="00CC7DBC">
            <w:pPr>
              <w:spacing w:after="0" w:line="240" w:lineRule="auto"/>
              <w:jc w:val="center"/>
              <w:rPr>
                <w:rFonts w:ascii="Arial" w:eastAsia="Times New Roman" w:hAnsi="Arial" w:cs="Arial"/>
                <w:color w:val="000000"/>
                <w:lang w:eastAsia="sl-SI"/>
              </w:rPr>
            </w:pPr>
            <w:proofErr w:type="spellStart"/>
            <w:r w:rsidRPr="00AB58AF">
              <w:rPr>
                <w:rFonts w:ascii="Arial" w:hAnsi="Arial" w:cs="Arial"/>
              </w:rPr>
              <w:t>pd</w:t>
            </w:r>
            <w:proofErr w:type="spellEnd"/>
          </w:p>
        </w:tc>
      </w:tr>
      <w:tr w:rsidR="00CC7DBC" w:rsidRPr="00F2223D" w14:paraId="77728F8E"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5F02BDCE" w14:textId="77777777" w:rsidR="00CC7DBC" w:rsidRPr="00EF1149" w:rsidRDefault="00CC7DBC" w:rsidP="00CC7DBC">
            <w:pPr>
              <w:spacing w:after="0" w:line="240" w:lineRule="auto"/>
              <w:rPr>
                <w:rFonts w:ascii="Arial" w:eastAsia="Times New Roman" w:hAnsi="Arial" w:cs="Arial"/>
                <w:color w:val="000000"/>
                <w:lang w:eastAsia="sl-SI"/>
              </w:rPr>
            </w:pPr>
            <w:r w:rsidRPr="00EF1149">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07387DB4" w14:textId="3A312E83"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2</w:t>
            </w:r>
          </w:p>
        </w:tc>
        <w:tc>
          <w:tcPr>
            <w:tcW w:w="0" w:type="auto"/>
            <w:tcBorders>
              <w:top w:val="nil"/>
              <w:left w:val="nil"/>
              <w:bottom w:val="single" w:sz="4" w:space="0" w:color="auto"/>
              <w:right w:val="single" w:sz="4" w:space="0" w:color="auto"/>
            </w:tcBorders>
            <w:hideMark/>
          </w:tcPr>
          <w:p w14:paraId="1D3B0B27" w14:textId="77777777" w:rsidR="00CC7DBC" w:rsidRPr="00EF1149" w:rsidRDefault="00CC7DBC" w:rsidP="00CC7DBC">
            <w:pPr>
              <w:spacing w:after="0" w:line="240" w:lineRule="auto"/>
              <w:rPr>
                <w:rFonts w:ascii="Arial" w:eastAsia="Times New Roman" w:hAnsi="Arial" w:cs="Arial"/>
                <w:color w:val="000000"/>
                <w:lang w:eastAsia="sl-SI"/>
              </w:rPr>
            </w:pPr>
            <w:r w:rsidRPr="00EF1149">
              <w:rPr>
                <w:rFonts w:ascii="Arial" w:eastAsia="Times New Roman" w:hAnsi="Arial" w:cs="Arial"/>
                <w:color w:val="000000"/>
                <w:lang w:eastAsia="sl-SI"/>
              </w:rPr>
              <w:t>Sanitarne enote na gradbišču</w:t>
            </w:r>
          </w:p>
        </w:tc>
        <w:tc>
          <w:tcPr>
            <w:tcW w:w="0" w:type="auto"/>
            <w:tcBorders>
              <w:top w:val="nil"/>
              <w:left w:val="nil"/>
              <w:bottom w:val="single" w:sz="4" w:space="0" w:color="auto"/>
              <w:right w:val="single" w:sz="4" w:space="0" w:color="auto"/>
            </w:tcBorders>
            <w:noWrap/>
            <w:hideMark/>
          </w:tcPr>
          <w:p w14:paraId="7D27A9CF" w14:textId="13E4021C" w:rsidR="00CC7DBC" w:rsidRPr="00EF1149"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75AA77D0" w14:textId="63E333AE" w:rsidR="00CC7DBC" w:rsidRPr="00EF1149"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5</w:t>
            </w:r>
          </w:p>
        </w:tc>
        <w:tc>
          <w:tcPr>
            <w:tcW w:w="0" w:type="auto"/>
            <w:tcBorders>
              <w:top w:val="nil"/>
              <w:left w:val="nil"/>
              <w:bottom w:val="single" w:sz="4" w:space="0" w:color="auto"/>
              <w:right w:val="single" w:sz="4" w:space="0" w:color="auto"/>
            </w:tcBorders>
            <w:noWrap/>
            <w:hideMark/>
          </w:tcPr>
          <w:p w14:paraId="27C34C18" w14:textId="7BAC2BDE" w:rsidR="00CC7DBC" w:rsidRPr="00EF1149"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r w:rsidRPr="00AB58AF">
              <w:rPr>
                <w:rFonts w:ascii="Arial" w:hAnsi="Arial" w:cs="Arial"/>
                <w:vertAlign w:val="superscript"/>
              </w:rPr>
              <w:t>5</w:t>
            </w:r>
          </w:p>
        </w:tc>
      </w:tr>
      <w:tr w:rsidR="00CC7DBC" w:rsidRPr="00F2223D" w14:paraId="68300D58" w14:textId="77777777" w:rsidTr="0018374B">
        <w:trPr>
          <w:trHeight w:val="300"/>
        </w:trPr>
        <w:tc>
          <w:tcPr>
            <w:tcW w:w="0" w:type="auto"/>
            <w:tcBorders>
              <w:top w:val="nil"/>
              <w:left w:val="single" w:sz="4" w:space="0" w:color="auto"/>
              <w:bottom w:val="single" w:sz="4" w:space="0" w:color="auto"/>
              <w:right w:val="single" w:sz="4" w:space="0" w:color="auto"/>
            </w:tcBorders>
            <w:noWrap/>
            <w:hideMark/>
          </w:tcPr>
          <w:p w14:paraId="6516A1CB"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3049D445" w14:textId="572FC591"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3</w:t>
            </w:r>
          </w:p>
        </w:tc>
        <w:tc>
          <w:tcPr>
            <w:tcW w:w="0" w:type="auto"/>
            <w:tcBorders>
              <w:top w:val="nil"/>
              <w:left w:val="nil"/>
              <w:bottom w:val="single" w:sz="4" w:space="0" w:color="auto"/>
              <w:right w:val="single" w:sz="4" w:space="0" w:color="auto"/>
            </w:tcBorders>
            <w:hideMark/>
          </w:tcPr>
          <w:p w14:paraId="1B6127A5"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in čiščenje naprav za izdelavo betona ipd.</w:t>
            </w:r>
          </w:p>
        </w:tc>
        <w:tc>
          <w:tcPr>
            <w:tcW w:w="0" w:type="auto"/>
            <w:tcBorders>
              <w:top w:val="nil"/>
              <w:left w:val="nil"/>
              <w:bottom w:val="single" w:sz="4" w:space="0" w:color="auto"/>
              <w:right w:val="single" w:sz="4" w:space="0" w:color="auto"/>
            </w:tcBorders>
            <w:noWrap/>
            <w:hideMark/>
          </w:tcPr>
          <w:p w14:paraId="793AB0D7" w14:textId="225D46D3"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5B9F2862" w14:textId="2529AB26" w:rsidR="00CC7DBC" w:rsidRPr="00F2223D" w:rsidRDefault="00CC7DBC" w:rsidP="00CC7DBC">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nil"/>
              <w:left w:val="nil"/>
              <w:bottom w:val="single" w:sz="4" w:space="0" w:color="auto"/>
              <w:right w:val="single" w:sz="4" w:space="0" w:color="auto"/>
            </w:tcBorders>
            <w:noWrap/>
            <w:hideMark/>
          </w:tcPr>
          <w:p w14:paraId="03DD103F" w14:textId="31FF8CBA"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CC7DBC" w:rsidRPr="00F2223D" w14:paraId="78C02515" w14:textId="77777777" w:rsidTr="0018374B">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167CD791"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4E668D0C" w14:textId="5EBB3C84"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4</w:t>
            </w:r>
          </w:p>
        </w:tc>
        <w:tc>
          <w:tcPr>
            <w:tcW w:w="0" w:type="auto"/>
            <w:tcBorders>
              <w:top w:val="single" w:sz="4" w:space="0" w:color="auto"/>
              <w:left w:val="nil"/>
              <w:bottom w:val="single" w:sz="4" w:space="0" w:color="auto"/>
              <w:right w:val="single" w:sz="4" w:space="0" w:color="auto"/>
            </w:tcBorders>
            <w:hideMark/>
          </w:tcPr>
          <w:p w14:paraId="4F3DE81D"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brizganega betona</w:t>
            </w:r>
          </w:p>
        </w:tc>
        <w:tc>
          <w:tcPr>
            <w:tcW w:w="0" w:type="auto"/>
            <w:tcBorders>
              <w:top w:val="single" w:sz="4" w:space="0" w:color="auto"/>
              <w:left w:val="nil"/>
              <w:bottom w:val="single" w:sz="4" w:space="0" w:color="auto"/>
              <w:right w:val="single" w:sz="4" w:space="0" w:color="auto"/>
            </w:tcBorders>
            <w:noWrap/>
            <w:hideMark/>
          </w:tcPr>
          <w:p w14:paraId="14FE89D0" w14:textId="60FA95DF"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nil"/>
              <w:bottom w:val="single" w:sz="4" w:space="0" w:color="auto"/>
              <w:right w:val="single" w:sz="4" w:space="0" w:color="auto"/>
            </w:tcBorders>
            <w:noWrap/>
            <w:hideMark/>
          </w:tcPr>
          <w:p w14:paraId="03F9ABE9" w14:textId="2B4C916B"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color w:val="000000"/>
              </w:rPr>
              <w:t>pp</w:t>
            </w:r>
          </w:p>
        </w:tc>
        <w:tc>
          <w:tcPr>
            <w:tcW w:w="0" w:type="auto"/>
            <w:tcBorders>
              <w:top w:val="single" w:sz="4" w:space="0" w:color="auto"/>
              <w:left w:val="nil"/>
              <w:bottom w:val="single" w:sz="4" w:space="0" w:color="auto"/>
              <w:right w:val="single" w:sz="4" w:space="0" w:color="auto"/>
            </w:tcBorders>
            <w:noWrap/>
            <w:hideMark/>
          </w:tcPr>
          <w:p w14:paraId="1C44B7BA" w14:textId="6FA87577"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r>
      <w:tr w:rsidR="00CC7DBC" w:rsidRPr="00F2223D" w14:paraId="69B68403" w14:textId="77777777" w:rsidTr="00EF1149">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7E5B969A"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1AAD9B71" w14:textId="500D82EC"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5</w:t>
            </w:r>
          </w:p>
        </w:tc>
        <w:tc>
          <w:tcPr>
            <w:tcW w:w="0" w:type="auto"/>
            <w:tcBorders>
              <w:top w:val="single" w:sz="4" w:space="0" w:color="auto"/>
              <w:left w:val="nil"/>
              <w:bottom w:val="single" w:sz="4" w:space="0" w:color="auto"/>
              <w:right w:val="single" w:sz="4" w:space="0" w:color="auto"/>
            </w:tcBorders>
            <w:hideMark/>
          </w:tcPr>
          <w:p w14:paraId="1130FD85"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odpadnega gradbenega materiala</w:t>
            </w:r>
          </w:p>
        </w:tc>
        <w:tc>
          <w:tcPr>
            <w:tcW w:w="0" w:type="auto"/>
            <w:tcBorders>
              <w:top w:val="single" w:sz="4" w:space="0" w:color="auto"/>
              <w:left w:val="nil"/>
              <w:bottom w:val="single" w:sz="4" w:space="0" w:color="auto"/>
              <w:right w:val="single" w:sz="4" w:space="0" w:color="auto"/>
            </w:tcBorders>
            <w:noWrap/>
            <w:hideMark/>
          </w:tcPr>
          <w:p w14:paraId="1F7A8506" w14:textId="5A57D751"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nil"/>
              <w:bottom w:val="single" w:sz="4" w:space="0" w:color="auto"/>
              <w:right w:val="single" w:sz="4" w:space="0" w:color="auto"/>
            </w:tcBorders>
            <w:noWrap/>
            <w:hideMark/>
          </w:tcPr>
          <w:p w14:paraId="3A4E0960" w14:textId="5B09D343"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nil"/>
              <w:bottom w:val="single" w:sz="4" w:space="0" w:color="auto"/>
              <w:right w:val="single" w:sz="4" w:space="0" w:color="auto"/>
            </w:tcBorders>
            <w:noWrap/>
            <w:hideMark/>
          </w:tcPr>
          <w:p w14:paraId="5ECA8BAE" w14:textId="0132EFF5"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3</w:t>
            </w:r>
          </w:p>
        </w:tc>
      </w:tr>
      <w:tr w:rsidR="00CC7DBC" w:rsidRPr="00F2223D" w14:paraId="2A2871B7"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19F36725"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29C8BA2E" w14:textId="7574456D"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6</w:t>
            </w:r>
          </w:p>
        </w:tc>
        <w:tc>
          <w:tcPr>
            <w:tcW w:w="0" w:type="auto"/>
            <w:tcBorders>
              <w:top w:val="nil"/>
              <w:left w:val="nil"/>
              <w:bottom w:val="single" w:sz="4" w:space="0" w:color="auto"/>
              <w:right w:val="single" w:sz="4" w:space="0" w:color="auto"/>
            </w:tcBorders>
            <w:hideMark/>
          </w:tcPr>
          <w:p w14:paraId="149B31FB"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gradbenega materiala, izdelanega iz odpadkov s predelavo odpadkov, za gradnjo objektov</w:t>
            </w:r>
          </w:p>
        </w:tc>
        <w:tc>
          <w:tcPr>
            <w:tcW w:w="0" w:type="auto"/>
            <w:tcBorders>
              <w:top w:val="nil"/>
              <w:left w:val="nil"/>
              <w:bottom w:val="single" w:sz="4" w:space="0" w:color="auto"/>
              <w:right w:val="single" w:sz="4" w:space="0" w:color="auto"/>
            </w:tcBorders>
            <w:noWrap/>
            <w:hideMark/>
          </w:tcPr>
          <w:p w14:paraId="20D937A9" w14:textId="2B3D0C04"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48392131" w14:textId="6748CCCF"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pp</w:t>
            </w:r>
            <w:r w:rsidRPr="00AB58AF">
              <w:rPr>
                <w:rFonts w:ascii="Arial" w:hAnsi="Arial" w:cs="Arial"/>
                <w:vertAlign w:val="superscript"/>
              </w:rPr>
              <w:t>3</w:t>
            </w:r>
          </w:p>
        </w:tc>
        <w:tc>
          <w:tcPr>
            <w:tcW w:w="0" w:type="auto"/>
            <w:tcBorders>
              <w:top w:val="nil"/>
              <w:left w:val="nil"/>
              <w:bottom w:val="single" w:sz="4" w:space="0" w:color="auto"/>
              <w:right w:val="single" w:sz="4" w:space="0" w:color="auto"/>
            </w:tcBorders>
            <w:noWrap/>
            <w:hideMark/>
          </w:tcPr>
          <w:p w14:paraId="52BB23A0" w14:textId="0943D025"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3</w:t>
            </w:r>
          </w:p>
        </w:tc>
      </w:tr>
      <w:tr w:rsidR="00CC7DBC" w:rsidRPr="00F2223D" w14:paraId="0A7EDBDD" w14:textId="77777777" w:rsidTr="00EF1149">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6C9F3725"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single" w:sz="4" w:space="0" w:color="auto"/>
              <w:bottom w:val="single" w:sz="4" w:space="0" w:color="auto"/>
              <w:right w:val="single" w:sz="4" w:space="0" w:color="auto"/>
            </w:tcBorders>
            <w:noWrap/>
            <w:hideMark/>
          </w:tcPr>
          <w:p w14:paraId="33137317" w14:textId="5684DCA2"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7</w:t>
            </w:r>
          </w:p>
        </w:tc>
        <w:tc>
          <w:tcPr>
            <w:tcW w:w="0" w:type="auto"/>
            <w:tcBorders>
              <w:top w:val="single" w:sz="4" w:space="0" w:color="auto"/>
              <w:left w:val="single" w:sz="4" w:space="0" w:color="auto"/>
              <w:bottom w:val="single" w:sz="4" w:space="0" w:color="auto"/>
              <w:right w:val="single" w:sz="4" w:space="0" w:color="auto"/>
            </w:tcBorders>
            <w:hideMark/>
          </w:tcPr>
          <w:p w14:paraId="0C32FB85"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gradbenega materiala, iz katerega se lahko izločajo snovi, škodljive za vodo</w:t>
            </w:r>
          </w:p>
        </w:tc>
        <w:tc>
          <w:tcPr>
            <w:tcW w:w="0" w:type="auto"/>
            <w:tcBorders>
              <w:top w:val="single" w:sz="4" w:space="0" w:color="auto"/>
              <w:left w:val="single" w:sz="4" w:space="0" w:color="auto"/>
              <w:bottom w:val="single" w:sz="4" w:space="0" w:color="auto"/>
              <w:right w:val="single" w:sz="4" w:space="0" w:color="auto"/>
            </w:tcBorders>
            <w:noWrap/>
            <w:hideMark/>
          </w:tcPr>
          <w:p w14:paraId="1AE7DFB5" w14:textId="2A4EFC03"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eastAsia="Times New Roman" w:hAnsi="Arial" w:cs="Arial"/>
                <w:lang w:eastAsia="sl-SI"/>
              </w:rPr>
              <w:t>–</w:t>
            </w:r>
          </w:p>
        </w:tc>
        <w:tc>
          <w:tcPr>
            <w:tcW w:w="0" w:type="auto"/>
            <w:tcBorders>
              <w:top w:val="single" w:sz="4" w:space="0" w:color="auto"/>
              <w:left w:val="single" w:sz="4" w:space="0" w:color="auto"/>
              <w:bottom w:val="single" w:sz="4" w:space="0" w:color="auto"/>
              <w:right w:val="single" w:sz="4" w:space="0" w:color="auto"/>
            </w:tcBorders>
            <w:noWrap/>
            <w:hideMark/>
          </w:tcPr>
          <w:p w14:paraId="4C7DD3AF" w14:textId="74A7B0C4"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single" w:sz="4" w:space="0" w:color="auto"/>
              <w:bottom w:val="single" w:sz="4" w:space="0" w:color="auto"/>
              <w:right w:val="single" w:sz="4" w:space="0" w:color="auto"/>
            </w:tcBorders>
            <w:noWrap/>
            <w:hideMark/>
          </w:tcPr>
          <w:p w14:paraId="122EAB81" w14:textId="79538D98"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CC7DBC" w:rsidRPr="00F2223D" w14:paraId="28C62E2B" w14:textId="77777777" w:rsidTr="00EF1149">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3FC55752"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10B3BACF" w14:textId="26373069"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8</w:t>
            </w:r>
          </w:p>
        </w:tc>
        <w:tc>
          <w:tcPr>
            <w:tcW w:w="0" w:type="auto"/>
            <w:tcBorders>
              <w:top w:val="single" w:sz="4" w:space="0" w:color="auto"/>
              <w:left w:val="nil"/>
              <w:bottom w:val="single" w:sz="4" w:space="0" w:color="auto"/>
              <w:right w:val="single" w:sz="4" w:space="0" w:color="auto"/>
            </w:tcBorders>
            <w:hideMark/>
          </w:tcPr>
          <w:p w14:paraId="5A125EC1"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Čiščenje in obdelava površin objektov in gradbenega materiala, če pri tem nastaja odpadna voda (npr. pranje fasade)</w:t>
            </w:r>
          </w:p>
        </w:tc>
        <w:tc>
          <w:tcPr>
            <w:tcW w:w="0" w:type="auto"/>
            <w:tcBorders>
              <w:top w:val="single" w:sz="4" w:space="0" w:color="auto"/>
              <w:left w:val="nil"/>
              <w:bottom w:val="single" w:sz="4" w:space="0" w:color="auto"/>
              <w:right w:val="single" w:sz="4" w:space="0" w:color="auto"/>
            </w:tcBorders>
            <w:noWrap/>
            <w:hideMark/>
          </w:tcPr>
          <w:p w14:paraId="0DC9FDDD" w14:textId="680EC6F2"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nil"/>
              <w:bottom w:val="single" w:sz="4" w:space="0" w:color="auto"/>
              <w:right w:val="single" w:sz="4" w:space="0" w:color="auto"/>
            </w:tcBorders>
            <w:noWrap/>
            <w:hideMark/>
          </w:tcPr>
          <w:p w14:paraId="191CC268" w14:textId="20D6A615"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nil"/>
              <w:bottom w:val="single" w:sz="4" w:space="0" w:color="auto"/>
              <w:right w:val="single" w:sz="4" w:space="0" w:color="auto"/>
            </w:tcBorders>
            <w:noWrap/>
            <w:hideMark/>
          </w:tcPr>
          <w:p w14:paraId="7F5ACF51" w14:textId="6846C423"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CC7DBC" w:rsidRPr="00F2223D" w14:paraId="205EF6A4"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55E5EC67"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70AB21E0" w14:textId="2E48F0C8"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9</w:t>
            </w:r>
          </w:p>
        </w:tc>
        <w:tc>
          <w:tcPr>
            <w:tcW w:w="0" w:type="auto"/>
            <w:tcBorders>
              <w:top w:val="nil"/>
              <w:left w:val="nil"/>
              <w:bottom w:val="single" w:sz="4" w:space="0" w:color="auto"/>
              <w:right w:val="single" w:sz="4" w:space="0" w:color="auto"/>
            </w:tcBorders>
            <w:hideMark/>
          </w:tcPr>
          <w:p w14:paraId="703F953E"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Spreminjanje morfologije zemljišč z nasipavanjem ali odstranjevanjem zemljine</w:t>
            </w:r>
          </w:p>
        </w:tc>
        <w:tc>
          <w:tcPr>
            <w:tcW w:w="0" w:type="auto"/>
            <w:tcBorders>
              <w:top w:val="nil"/>
              <w:left w:val="nil"/>
              <w:bottom w:val="single" w:sz="4" w:space="0" w:color="auto"/>
              <w:right w:val="single" w:sz="4" w:space="0" w:color="auto"/>
            </w:tcBorders>
            <w:noWrap/>
            <w:hideMark/>
          </w:tcPr>
          <w:p w14:paraId="524D69ED" w14:textId="7F26201A"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7EE5936B" w14:textId="4BEA4DA8" w:rsidR="00CC7DBC" w:rsidRPr="00F2223D" w:rsidRDefault="00CC7DBC" w:rsidP="00CC7DBC">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c>
          <w:tcPr>
            <w:tcW w:w="0" w:type="auto"/>
            <w:tcBorders>
              <w:top w:val="nil"/>
              <w:left w:val="nil"/>
              <w:bottom w:val="single" w:sz="4" w:space="0" w:color="auto"/>
              <w:right w:val="single" w:sz="4" w:space="0" w:color="auto"/>
            </w:tcBorders>
            <w:noWrap/>
            <w:hideMark/>
          </w:tcPr>
          <w:p w14:paraId="48556668" w14:textId="259520FB" w:rsidR="00CC7DBC" w:rsidRPr="00F2223D" w:rsidRDefault="00CC7DBC" w:rsidP="00CC7DBC">
            <w:pPr>
              <w:spacing w:after="0" w:line="240" w:lineRule="auto"/>
              <w:jc w:val="center"/>
              <w:rPr>
                <w:rFonts w:ascii="Arial" w:eastAsia="Times New Roman" w:hAnsi="Arial" w:cs="Arial"/>
                <w:color w:val="000000"/>
                <w:lang w:eastAsia="sl-SI"/>
              </w:rPr>
            </w:pPr>
            <w:proofErr w:type="spellStart"/>
            <w:r w:rsidRPr="00AB58AF">
              <w:rPr>
                <w:rFonts w:ascii="Arial" w:hAnsi="Arial" w:cs="Arial"/>
                <w:color w:val="000000"/>
              </w:rPr>
              <w:t>pd</w:t>
            </w:r>
            <w:proofErr w:type="spellEnd"/>
          </w:p>
        </w:tc>
      </w:tr>
      <w:tr w:rsidR="00CC7DBC" w:rsidRPr="00F2223D" w14:paraId="48300ACA"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7628AD98"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11988D05" w14:textId="639E9023"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 a</w:t>
            </w:r>
          </w:p>
        </w:tc>
        <w:tc>
          <w:tcPr>
            <w:tcW w:w="0" w:type="auto"/>
            <w:tcBorders>
              <w:top w:val="nil"/>
              <w:left w:val="nil"/>
              <w:bottom w:val="single" w:sz="4" w:space="0" w:color="auto"/>
              <w:right w:val="single" w:sz="4" w:space="0" w:color="auto"/>
            </w:tcBorders>
            <w:hideMark/>
          </w:tcPr>
          <w:p w14:paraId="2466A267"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Gradnja tesnilnih zaves za zaščito vodnega vira</w:t>
            </w:r>
          </w:p>
        </w:tc>
        <w:tc>
          <w:tcPr>
            <w:tcW w:w="0" w:type="auto"/>
            <w:tcBorders>
              <w:top w:val="nil"/>
              <w:left w:val="nil"/>
              <w:bottom w:val="single" w:sz="4" w:space="0" w:color="auto"/>
              <w:right w:val="single" w:sz="4" w:space="0" w:color="auto"/>
            </w:tcBorders>
            <w:noWrap/>
            <w:hideMark/>
          </w:tcPr>
          <w:p w14:paraId="10711BFE" w14:textId="6F5F50ED"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5E4B9931" w14:textId="2CA0FD77"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color w:val="000000"/>
              </w:rPr>
              <w:t>–</w:t>
            </w:r>
          </w:p>
        </w:tc>
        <w:tc>
          <w:tcPr>
            <w:tcW w:w="0" w:type="auto"/>
            <w:tcBorders>
              <w:top w:val="nil"/>
              <w:left w:val="nil"/>
              <w:bottom w:val="single" w:sz="4" w:space="0" w:color="auto"/>
              <w:right w:val="single" w:sz="4" w:space="0" w:color="auto"/>
            </w:tcBorders>
            <w:noWrap/>
            <w:hideMark/>
          </w:tcPr>
          <w:p w14:paraId="1540D64E" w14:textId="2AA9A45C"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w:t>
            </w:r>
          </w:p>
        </w:tc>
      </w:tr>
      <w:tr w:rsidR="00CC7DBC" w:rsidRPr="00F2223D" w14:paraId="6C9AD169"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761AB754"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79F80A72" w14:textId="5B9798C7"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10 b</w:t>
            </w:r>
          </w:p>
        </w:tc>
        <w:tc>
          <w:tcPr>
            <w:tcW w:w="0" w:type="auto"/>
            <w:tcBorders>
              <w:top w:val="nil"/>
              <w:left w:val="nil"/>
              <w:bottom w:val="single" w:sz="4" w:space="0" w:color="auto"/>
              <w:right w:val="single" w:sz="4" w:space="0" w:color="auto"/>
            </w:tcBorders>
            <w:hideMark/>
          </w:tcPr>
          <w:p w14:paraId="3BB5BE36"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Gradnja tesnilnih zaves za druge namene</w:t>
            </w:r>
          </w:p>
        </w:tc>
        <w:tc>
          <w:tcPr>
            <w:tcW w:w="0" w:type="auto"/>
            <w:tcBorders>
              <w:top w:val="nil"/>
              <w:left w:val="nil"/>
              <w:bottom w:val="single" w:sz="4" w:space="0" w:color="auto"/>
              <w:right w:val="single" w:sz="4" w:space="0" w:color="auto"/>
            </w:tcBorders>
            <w:noWrap/>
            <w:hideMark/>
          </w:tcPr>
          <w:p w14:paraId="464EEEC4" w14:textId="7FD4872D"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5D2AA42D" w14:textId="5AAF7E90"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47E93D6C" w14:textId="5956A6BA"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pp</w:t>
            </w:r>
            <w:r w:rsidRPr="00AB58AF">
              <w:rPr>
                <w:rFonts w:ascii="Arial" w:hAnsi="Arial" w:cs="Arial"/>
                <w:vertAlign w:val="superscript"/>
              </w:rPr>
              <w:t>1</w:t>
            </w:r>
          </w:p>
        </w:tc>
      </w:tr>
      <w:tr w:rsidR="00CC7DBC" w:rsidRPr="00F2223D" w14:paraId="6E4FC273"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0A60A72D"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38FA30E8" w14:textId="61CCF224"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11</w:t>
            </w:r>
          </w:p>
        </w:tc>
        <w:tc>
          <w:tcPr>
            <w:tcW w:w="0" w:type="auto"/>
            <w:tcBorders>
              <w:top w:val="nil"/>
              <w:left w:val="nil"/>
              <w:bottom w:val="single" w:sz="4" w:space="0" w:color="auto"/>
              <w:right w:val="single" w:sz="4" w:space="0" w:color="auto"/>
            </w:tcBorders>
            <w:hideMark/>
          </w:tcPr>
          <w:p w14:paraId="7132F9AA" w14:textId="77777777" w:rsidR="00CC7DBC" w:rsidRPr="00F2223D" w:rsidRDefault="00CC7DBC" w:rsidP="00CC7DBC">
            <w:pPr>
              <w:spacing w:after="0" w:line="240" w:lineRule="auto"/>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Injektiranje</w:t>
            </w:r>
            <w:proofErr w:type="spellEnd"/>
          </w:p>
        </w:tc>
        <w:tc>
          <w:tcPr>
            <w:tcW w:w="0" w:type="auto"/>
            <w:tcBorders>
              <w:top w:val="nil"/>
              <w:left w:val="nil"/>
              <w:bottom w:val="single" w:sz="4" w:space="0" w:color="auto"/>
              <w:right w:val="single" w:sz="4" w:space="0" w:color="auto"/>
            </w:tcBorders>
            <w:noWrap/>
            <w:hideMark/>
          </w:tcPr>
          <w:p w14:paraId="4BA0D03D" w14:textId="7C69F383"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73619A22" w14:textId="002120EA"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1,2</w:t>
            </w:r>
          </w:p>
        </w:tc>
        <w:tc>
          <w:tcPr>
            <w:tcW w:w="0" w:type="auto"/>
            <w:tcBorders>
              <w:top w:val="nil"/>
              <w:left w:val="nil"/>
              <w:bottom w:val="single" w:sz="4" w:space="0" w:color="auto"/>
              <w:right w:val="single" w:sz="4" w:space="0" w:color="auto"/>
            </w:tcBorders>
            <w:noWrap/>
            <w:hideMark/>
          </w:tcPr>
          <w:p w14:paraId="026312BA" w14:textId="00E05E7A"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w:t>
            </w:r>
          </w:p>
        </w:tc>
      </w:tr>
      <w:tr w:rsidR="00CC7DBC" w:rsidRPr="00F2223D" w14:paraId="5540AE24"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04E39D7B"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2B1D3A26" w14:textId="50EE1F1F"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12</w:t>
            </w:r>
          </w:p>
        </w:tc>
        <w:tc>
          <w:tcPr>
            <w:tcW w:w="0" w:type="auto"/>
            <w:tcBorders>
              <w:top w:val="nil"/>
              <w:left w:val="nil"/>
              <w:bottom w:val="single" w:sz="4" w:space="0" w:color="auto"/>
              <w:right w:val="single" w:sz="4" w:space="0" w:color="auto"/>
            </w:tcBorders>
            <w:hideMark/>
          </w:tcPr>
          <w:p w14:paraId="1B4C7BB4"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Vgradnja betonskih in lesenih pilotov s suhim vrtanjem, izkopom ali zabijanjem</w:t>
            </w:r>
          </w:p>
        </w:tc>
        <w:tc>
          <w:tcPr>
            <w:tcW w:w="0" w:type="auto"/>
            <w:tcBorders>
              <w:top w:val="nil"/>
              <w:left w:val="nil"/>
              <w:bottom w:val="single" w:sz="4" w:space="0" w:color="auto"/>
              <w:right w:val="single" w:sz="4" w:space="0" w:color="auto"/>
            </w:tcBorders>
            <w:noWrap/>
            <w:hideMark/>
          </w:tcPr>
          <w:p w14:paraId="60326F32" w14:textId="033E2B59"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09E0C3F5" w14:textId="58F00E94"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w:t>
            </w:r>
          </w:p>
        </w:tc>
        <w:tc>
          <w:tcPr>
            <w:tcW w:w="0" w:type="auto"/>
            <w:tcBorders>
              <w:top w:val="nil"/>
              <w:left w:val="nil"/>
              <w:bottom w:val="single" w:sz="4" w:space="0" w:color="auto"/>
              <w:right w:val="single" w:sz="4" w:space="0" w:color="auto"/>
            </w:tcBorders>
            <w:noWrap/>
            <w:hideMark/>
          </w:tcPr>
          <w:p w14:paraId="0ECA4BF9" w14:textId="2B06037C"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w:t>
            </w:r>
          </w:p>
        </w:tc>
      </w:tr>
      <w:tr w:rsidR="00CC7DBC" w:rsidRPr="00F2223D" w14:paraId="41C4C34E"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2D657765"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28A21FC8" w14:textId="5A2CD62E"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13</w:t>
            </w:r>
          </w:p>
        </w:tc>
        <w:tc>
          <w:tcPr>
            <w:tcW w:w="0" w:type="auto"/>
            <w:tcBorders>
              <w:top w:val="nil"/>
              <w:left w:val="nil"/>
              <w:bottom w:val="single" w:sz="4" w:space="0" w:color="auto"/>
              <w:right w:val="single" w:sz="4" w:space="0" w:color="auto"/>
            </w:tcBorders>
            <w:hideMark/>
          </w:tcPr>
          <w:p w14:paraId="6EA9F712"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Vgradnja pilotov z vrtanjem z izplako</w:t>
            </w:r>
          </w:p>
        </w:tc>
        <w:tc>
          <w:tcPr>
            <w:tcW w:w="0" w:type="auto"/>
            <w:tcBorders>
              <w:top w:val="nil"/>
              <w:left w:val="nil"/>
              <w:bottom w:val="single" w:sz="4" w:space="0" w:color="auto"/>
              <w:right w:val="single" w:sz="4" w:space="0" w:color="auto"/>
            </w:tcBorders>
            <w:noWrap/>
            <w:hideMark/>
          </w:tcPr>
          <w:p w14:paraId="09786F52" w14:textId="1256643D"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6C5340FA" w14:textId="7A8FB368"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w:t>
            </w:r>
          </w:p>
        </w:tc>
        <w:tc>
          <w:tcPr>
            <w:tcW w:w="0" w:type="auto"/>
            <w:tcBorders>
              <w:top w:val="nil"/>
              <w:left w:val="nil"/>
              <w:bottom w:val="single" w:sz="4" w:space="0" w:color="auto"/>
              <w:right w:val="single" w:sz="4" w:space="0" w:color="auto"/>
            </w:tcBorders>
            <w:noWrap/>
            <w:hideMark/>
          </w:tcPr>
          <w:p w14:paraId="50F0ACC2" w14:textId="1353CE5C"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w:t>
            </w:r>
          </w:p>
        </w:tc>
      </w:tr>
      <w:tr w:rsidR="00CC7DBC" w:rsidRPr="00F2223D" w14:paraId="5686DCC6"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348566B8"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7CC28372" w14:textId="7362FFFC"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14</w:t>
            </w:r>
          </w:p>
        </w:tc>
        <w:tc>
          <w:tcPr>
            <w:tcW w:w="0" w:type="auto"/>
            <w:tcBorders>
              <w:top w:val="nil"/>
              <w:left w:val="nil"/>
              <w:bottom w:val="single" w:sz="4" w:space="0" w:color="auto"/>
              <w:right w:val="single" w:sz="4" w:space="0" w:color="auto"/>
            </w:tcBorders>
            <w:hideMark/>
          </w:tcPr>
          <w:p w14:paraId="4D39AE1D"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Vgradnja pilotov s cementiranjem v vrtini</w:t>
            </w:r>
          </w:p>
        </w:tc>
        <w:tc>
          <w:tcPr>
            <w:tcW w:w="0" w:type="auto"/>
            <w:tcBorders>
              <w:top w:val="nil"/>
              <w:left w:val="nil"/>
              <w:bottom w:val="single" w:sz="4" w:space="0" w:color="auto"/>
              <w:right w:val="single" w:sz="4" w:space="0" w:color="auto"/>
            </w:tcBorders>
            <w:noWrap/>
            <w:hideMark/>
          </w:tcPr>
          <w:p w14:paraId="38D9788F" w14:textId="2354EDFC"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09F2E09E" w14:textId="3DFEC47D"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w:t>
            </w:r>
          </w:p>
        </w:tc>
        <w:tc>
          <w:tcPr>
            <w:tcW w:w="0" w:type="auto"/>
            <w:tcBorders>
              <w:top w:val="nil"/>
              <w:left w:val="nil"/>
              <w:bottom w:val="single" w:sz="4" w:space="0" w:color="auto"/>
              <w:right w:val="single" w:sz="4" w:space="0" w:color="auto"/>
            </w:tcBorders>
            <w:noWrap/>
            <w:hideMark/>
          </w:tcPr>
          <w:p w14:paraId="459FB8A2" w14:textId="2688E0FE"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w:t>
            </w:r>
          </w:p>
        </w:tc>
      </w:tr>
      <w:tr w:rsidR="00CC7DBC" w:rsidRPr="00F2223D" w14:paraId="756C5089" w14:textId="77777777" w:rsidTr="00EF1149">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0ED089AD"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713E5AFB" w14:textId="6DCC770F"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15</w:t>
            </w:r>
          </w:p>
        </w:tc>
        <w:tc>
          <w:tcPr>
            <w:tcW w:w="0" w:type="auto"/>
            <w:tcBorders>
              <w:top w:val="single" w:sz="4" w:space="0" w:color="auto"/>
              <w:left w:val="nil"/>
              <w:bottom w:val="single" w:sz="4" w:space="0" w:color="auto"/>
              <w:right w:val="single" w:sz="4" w:space="0" w:color="auto"/>
            </w:tcBorders>
            <w:hideMark/>
          </w:tcPr>
          <w:p w14:paraId="003544AD"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Vrtanje in izvedba vodnjakov za druge namene (za namakanje, oskrbo s tehnološko vodo, uporabo geotermalne energije ipd.)</w:t>
            </w:r>
          </w:p>
        </w:tc>
        <w:tc>
          <w:tcPr>
            <w:tcW w:w="0" w:type="auto"/>
            <w:tcBorders>
              <w:top w:val="single" w:sz="4" w:space="0" w:color="auto"/>
              <w:left w:val="nil"/>
              <w:bottom w:val="single" w:sz="4" w:space="0" w:color="auto"/>
              <w:right w:val="single" w:sz="4" w:space="0" w:color="auto"/>
            </w:tcBorders>
            <w:noWrap/>
            <w:hideMark/>
          </w:tcPr>
          <w:p w14:paraId="16984D22" w14:textId="75D43DDD"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nil"/>
              <w:bottom w:val="single" w:sz="4" w:space="0" w:color="auto"/>
              <w:right w:val="single" w:sz="4" w:space="0" w:color="auto"/>
            </w:tcBorders>
            <w:noWrap/>
            <w:hideMark/>
          </w:tcPr>
          <w:p w14:paraId="6BD3D23D" w14:textId="0C65C820"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single" w:sz="4" w:space="0" w:color="auto"/>
              <w:left w:val="nil"/>
              <w:bottom w:val="single" w:sz="4" w:space="0" w:color="auto"/>
              <w:right w:val="single" w:sz="4" w:space="0" w:color="auto"/>
            </w:tcBorders>
            <w:noWrap/>
            <w:hideMark/>
          </w:tcPr>
          <w:p w14:paraId="383561E8" w14:textId="20FA8C14"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pp</w:t>
            </w:r>
            <w:r w:rsidRPr="00AB58AF">
              <w:rPr>
                <w:rFonts w:ascii="Arial" w:hAnsi="Arial" w:cs="Arial"/>
                <w:vertAlign w:val="superscript"/>
              </w:rPr>
              <w:t>1,6</w:t>
            </w:r>
          </w:p>
        </w:tc>
      </w:tr>
      <w:tr w:rsidR="00CC7DBC" w:rsidRPr="00F2223D" w14:paraId="537AFBFC"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575A902E"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485A0AA7" w14:textId="24FB2F97"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16</w:t>
            </w:r>
          </w:p>
        </w:tc>
        <w:tc>
          <w:tcPr>
            <w:tcW w:w="0" w:type="auto"/>
            <w:tcBorders>
              <w:top w:val="nil"/>
              <w:left w:val="nil"/>
              <w:bottom w:val="single" w:sz="4" w:space="0" w:color="auto"/>
              <w:right w:val="single" w:sz="4" w:space="0" w:color="auto"/>
            </w:tcBorders>
            <w:hideMark/>
          </w:tcPr>
          <w:p w14:paraId="41578F9F"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Vrtanje za oskrbo s pitno vodo in za potrebe državnega spremljanja stanja voda</w:t>
            </w:r>
          </w:p>
        </w:tc>
        <w:tc>
          <w:tcPr>
            <w:tcW w:w="0" w:type="auto"/>
            <w:tcBorders>
              <w:top w:val="nil"/>
              <w:left w:val="nil"/>
              <w:bottom w:val="single" w:sz="4" w:space="0" w:color="auto"/>
              <w:right w:val="single" w:sz="4" w:space="0" w:color="auto"/>
            </w:tcBorders>
            <w:noWrap/>
            <w:hideMark/>
          </w:tcPr>
          <w:p w14:paraId="572D9044" w14:textId="17DB2F7F"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eastAsia="Times New Roman" w:hAnsi="Arial" w:cs="Arial"/>
                <w:lang w:eastAsia="sl-SI"/>
              </w:rPr>
              <w:t>pd</w:t>
            </w:r>
            <w:r w:rsidRPr="00AB58AF">
              <w:rPr>
                <w:rFonts w:ascii="Arial" w:hAnsi="Arial" w:cs="Arial"/>
                <w:vertAlign w:val="superscript"/>
              </w:rPr>
              <w:t>1,6</w:t>
            </w:r>
          </w:p>
        </w:tc>
        <w:tc>
          <w:tcPr>
            <w:tcW w:w="0" w:type="auto"/>
            <w:tcBorders>
              <w:top w:val="nil"/>
              <w:left w:val="nil"/>
              <w:bottom w:val="single" w:sz="4" w:space="0" w:color="auto"/>
              <w:right w:val="single" w:sz="4" w:space="0" w:color="auto"/>
            </w:tcBorders>
            <w:noWrap/>
            <w:hideMark/>
          </w:tcPr>
          <w:p w14:paraId="0A0461D0" w14:textId="4D402047"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r w:rsidRPr="00AB58AF">
              <w:rPr>
                <w:rFonts w:ascii="Arial" w:hAnsi="Arial" w:cs="Arial"/>
                <w:vertAlign w:val="superscript"/>
              </w:rPr>
              <w:t>1,6</w:t>
            </w:r>
          </w:p>
        </w:tc>
        <w:tc>
          <w:tcPr>
            <w:tcW w:w="0" w:type="auto"/>
            <w:tcBorders>
              <w:top w:val="nil"/>
              <w:left w:val="nil"/>
              <w:bottom w:val="single" w:sz="4" w:space="0" w:color="auto"/>
              <w:right w:val="single" w:sz="4" w:space="0" w:color="auto"/>
            </w:tcBorders>
            <w:noWrap/>
            <w:hideMark/>
          </w:tcPr>
          <w:p w14:paraId="65292B9F" w14:textId="50A46576"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r w:rsidRPr="00AB58AF">
              <w:rPr>
                <w:rFonts w:ascii="Arial" w:hAnsi="Arial" w:cs="Arial"/>
                <w:vertAlign w:val="superscript"/>
              </w:rPr>
              <w:t>1,6</w:t>
            </w:r>
          </w:p>
        </w:tc>
      </w:tr>
      <w:tr w:rsidR="00A801DB" w:rsidRPr="00A71CBE" w14:paraId="5581DD33" w14:textId="77777777" w:rsidTr="00EF1149">
        <w:trPr>
          <w:trHeight w:val="20"/>
        </w:trPr>
        <w:tc>
          <w:tcPr>
            <w:tcW w:w="0" w:type="auto"/>
            <w:tcBorders>
              <w:top w:val="single" w:sz="4" w:space="0" w:color="auto"/>
              <w:bottom w:val="single" w:sz="4" w:space="0" w:color="auto"/>
            </w:tcBorders>
            <w:noWrap/>
          </w:tcPr>
          <w:p w14:paraId="53C3BDA0" w14:textId="77777777" w:rsidR="00A801DB" w:rsidRPr="00A71CBE" w:rsidRDefault="00A801DB" w:rsidP="00A801DB">
            <w:pPr>
              <w:spacing w:after="0" w:line="240" w:lineRule="auto"/>
              <w:rPr>
                <w:rFonts w:ascii="Arial" w:eastAsia="Times New Roman" w:hAnsi="Arial" w:cs="Arial"/>
                <w:color w:val="000000"/>
                <w:sz w:val="16"/>
                <w:szCs w:val="16"/>
                <w:lang w:eastAsia="sl-SI"/>
              </w:rPr>
            </w:pPr>
          </w:p>
        </w:tc>
        <w:tc>
          <w:tcPr>
            <w:tcW w:w="0" w:type="auto"/>
            <w:tcBorders>
              <w:top w:val="single" w:sz="4" w:space="0" w:color="auto"/>
              <w:bottom w:val="single" w:sz="4" w:space="0" w:color="auto"/>
            </w:tcBorders>
            <w:noWrap/>
          </w:tcPr>
          <w:p w14:paraId="174E75B3" w14:textId="77777777" w:rsidR="00A801DB" w:rsidRPr="00A71CBE" w:rsidRDefault="00A801DB" w:rsidP="00A801DB">
            <w:pPr>
              <w:spacing w:after="0" w:line="240" w:lineRule="auto"/>
              <w:rPr>
                <w:rFonts w:ascii="Arial" w:eastAsia="Times New Roman" w:hAnsi="Arial" w:cs="Arial"/>
                <w:color w:val="000000"/>
                <w:sz w:val="16"/>
                <w:szCs w:val="16"/>
                <w:lang w:eastAsia="sl-SI"/>
              </w:rPr>
            </w:pPr>
          </w:p>
        </w:tc>
        <w:tc>
          <w:tcPr>
            <w:tcW w:w="0" w:type="auto"/>
            <w:tcBorders>
              <w:top w:val="single" w:sz="4" w:space="0" w:color="auto"/>
              <w:bottom w:val="single" w:sz="4" w:space="0" w:color="auto"/>
            </w:tcBorders>
            <w:noWrap/>
          </w:tcPr>
          <w:p w14:paraId="38060DF3" w14:textId="77777777" w:rsidR="00A801DB" w:rsidRPr="00A71CBE" w:rsidRDefault="00A801DB" w:rsidP="00A801DB">
            <w:pPr>
              <w:spacing w:after="0" w:line="240" w:lineRule="auto"/>
              <w:rPr>
                <w:rFonts w:ascii="Arial" w:eastAsia="Times New Roman" w:hAnsi="Arial" w:cs="Arial"/>
                <w:b/>
                <w:bCs/>
                <w:color w:val="000000"/>
                <w:sz w:val="16"/>
                <w:szCs w:val="16"/>
                <w:lang w:eastAsia="sl-SI"/>
              </w:rPr>
            </w:pPr>
          </w:p>
        </w:tc>
        <w:tc>
          <w:tcPr>
            <w:tcW w:w="0" w:type="auto"/>
            <w:tcBorders>
              <w:top w:val="single" w:sz="4" w:space="0" w:color="auto"/>
              <w:bottom w:val="single" w:sz="4" w:space="0" w:color="auto"/>
            </w:tcBorders>
            <w:noWrap/>
          </w:tcPr>
          <w:p w14:paraId="5B51E669" w14:textId="77777777" w:rsidR="00A801DB" w:rsidRPr="00A71CBE" w:rsidRDefault="00A801DB" w:rsidP="00A801DB">
            <w:pPr>
              <w:spacing w:after="0" w:line="240" w:lineRule="auto"/>
              <w:jc w:val="center"/>
              <w:rPr>
                <w:rFonts w:ascii="Arial" w:eastAsia="Times New Roman" w:hAnsi="Arial" w:cs="Arial"/>
                <w:b/>
                <w:bCs/>
                <w:color w:val="000000"/>
                <w:sz w:val="16"/>
                <w:szCs w:val="16"/>
                <w:lang w:eastAsia="sl-SI"/>
              </w:rPr>
            </w:pPr>
          </w:p>
        </w:tc>
        <w:tc>
          <w:tcPr>
            <w:tcW w:w="0" w:type="auto"/>
            <w:tcBorders>
              <w:top w:val="single" w:sz="4" w:space="0" w:color="auto"/>
              <w:bottom w:val="single" w:sz="4" w:space="0" w:color="auto"/>
            </w:tcBorders>
            <w:noWrap/>
          </w:tcPr>
          <w:p w14:paraId="700140C1" w14:textId="77777777" w:rsidR="00A801DB" w:rsidRPr="00A71CBE" w:rsidRDefault="00A801DB" w:rsidP="00A801DB">
            <w:pPr>
              <w:spacing w:after="0" w:line="240" w:lineRule="auto"/>
              <w:jc w:val="center"/>
              <w:rPr>
                <w:rFonts w:ascii="Arial" w:eastAsia="Times New Roman" w:hAnsi="Arial" w:cs="Arial"/>
                <w:b/>
                <w:bCs/>
                <w:color w:val="000000"/>
                <w:sz w:val="16"/>
                <w:szCs w:val="16"/>
                <w:lang w:eastAsia="sl-SI"/>
              </w:rPr>
            </w:pPr>
          </w:p>
        </w:tc>
        <w:tc>
          <w:tcPr>
            <w:tcW w:w="0" w:type="auto"/>
            <w:tcBorders>
              <w:top w:val="single" w:sz="4" w:space="0" w:color="auto"/>
              <w:bottom w:val="single" w:sz="4" w:space="0" w:color="auto"/>
            </w:tcBorders>
            <w:noWrap/>
          </w:tcPr>
          <w:p w14:paraId="7B1E1A8E" w14:textId="77777777" w:rsidR="00A801DB" w:rsidRPr="00A71CBE" w:rsidRDefault="00A801DB" w:rsidP="00A801DB">
            <w:pPr>
              <w:spacing w:after="0" w:line="240" w:lineRule="auto"/>
              <w:jc w:val="center"/>
              <w:rPr>
                <w:rFonts w:ascii="Arial" w:eastAsia="Times New Roman" w:hAnsi="Arial" w:cs="Arial"/>
                <w:b/>
                <w:bCs/>
                <w:color w:val="000000"/>
                <w:sz w:val="16"/>
                <w:szCs w:val="16"/>
                <w:lang w:eastAsia="sl-SI"/>
              </w:rPr>
            </w:pPr>
          </w:p>
        </w:tc>
      </w:tr>
      <w:tr w:rsidR="00A801DB" w:rsidRPr="00F2223D" w14:paraId="36C6FD3C" w14:textId="77777777" w:rsidTr="00EF1149">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4C886512"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279A3104" w14:textId="77777777" w:rsidR="00A801DB" w:rsidRPr="00F2223D" w:rsidRDefault="00A801DB" w:rsidP="00A801D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6157393F" w14:textId="49D641FF" w:rsidR="00A801DB" w:rsidRPr="00F2223D" w:rsidRDefault="00A801DB" w:rsidP="00A801DB">
            <w:pPr>
              <w:spacing w:after="0" w:line="240" w:lineRule="auto"/>
              <w:rPr>
                <w:rFonts w:ascii="Arial" w:eastAsia="Times New Roman" w:hAnsi="Arial" w:cs="Arial"/>
                <w:b/>
                <w:bCs/>
                <w:color w:val="000000"/>
                <w:lang w:eastAsia="sl-SI"/>
              </w:rPr>
            </w:pPr>
            <w:r w:rsidRPr="00F2223D">
              <w:rPr>
                <w:rFonts w:ascii="Arial" w:eastAsia="Times New Roman" w:hAnsi="Arial" w:cs="Arial"/>
                <w:b/>
                <w:bCs/>
                <w:color w:val="000000"/>
                <w:lang w:eastAsia="sl-SI"/>
              </w:rPr>
              <w:t>VZDRŽEVANJE OBJEKTOV</w:t>
            </w:r>
          </w:p>
        </w:tc>
        <w:tc>
          <w:tcPr>
            <w:tcW w:w="0" w:type="auto"/>
            <w:tcBorders>
              <w:top w:val="single" w:sz="4" w:space="0" w:color="auto"/>
              <w:left w:val="nil"/>
              <w:bottom w:val="single" w:sz="4" w:space="0" w:color="auto"/>
              <w:right w:val="single" w:sz="4" w:space="0" w:color="auto"/>
            </w:tcBorders>
            <w:noWrap/>
            <w:hideMark/>
          </w:tcPr>
          <w:p w14:paraId="6A3C1B13" w14:textId="20C61208" w:rsidR="00A801DB" w:rsidRPr="00F2223D" w:rsidRDefault="00A801DB" w:rsidP="00A801D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1EE7850A" w14:textId="69AE8B81" w:rsidR="00A801DB" w:rsidRPr="00F2223D" w:rsidRDefault="00A801DB" w:rsidP="00A801D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32E7A202" w14:textId="682AC275" w:rsidR="00A801DB" w:rsidRPr="00F2223D" w:rsidRDefault="00A801DB" w:rsidP="00A801DB">
            <w:pPr>
              <w:spacing w:after="0" w:line="240" w:lineRule="auto"/>
              <w:jc w:val="center"/>
              <w:rPr>
                <w:rFonts w:ascii="Arial" w:eastAsia="Times New Roman" w:hAnsi="Arial" w:cs="Arial"/>
                <w:b/>
                <w:bCs/>
                <w:color w:val="000000"/>
                <w:lang w:eastAsia="sl-SI"/>
              </w:rPr>
            </w:pPr>
          </w:p>
        </w:tc>
      </w:tr>
      <w:tr w:rsidR="00CC7DBC" w:rsidRPr="00F2223D" w14:paraId="0DA6D624"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0AEDB10E"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5BAE19C9" w14:textId="77777777"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1</w:t>
            </w:r>
          </w:p>
        </w:tc>
        <w:tc>
          <w:tcPr>
            <w:tcW w:w="0" w:type="auto"/>
            <w:tcBorders>
              <w:top w:val="nil"/>
              <w:left w:val="nil"/>
              <w:bottom w:val="single" w:sz="4" w:space="0" w:color="auto"/>
              <w:right w:val="single" w:sz="4" w:space="0" w:color="auto"/>
            </w:tcBorders>
            <w:hideMark/>
          </w:tcPr>
          <w:p w14:paraId="41201A99"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Dela v objektu</w:t>
            </w:r>
          </w:p>
        </w:tc>
        <w:tc>
          <w:tcPr>
            <w:tcW w:w="0" w:type="auto"/>
            <w:tcBorders>
              <w:top w:val="nil"/>
              <w:left w:val="nil"/>
              <w:bottom w:val="single" w:sz="4" w:space="0" w:color="auto"/>
              <w:right w:val="single" w:sz="4" w:space="0" w:color="auto"/>
            </w:tcBorders>
            <w:noWrap/>
            <w:hideMark/>
          </w:tcPr>
          <w:p w14:paraId="07A92C9D" w14:textId="5C2FDACD"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00212C06" w14:textId="504A8999"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13A2A35F" w14:textId="117E83D2"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CC7DBC" w:rsidRPr="00F2223D" w14:paraId="2A2ECFD5"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5471EC35"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317F91E2" w14:textId="77777777"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2</w:t>
            </w:r>
          </w:p>
        </w:tc>
        <w:tc>
          <w:tcPr>
            <w:tcW w:w="0" w:type="auto"/>
            <w:tcBorders>
              <w:top w:val="nil"/>
              <w:left w:val="nil"/>
              <w:bottom w:val="single" w:sz="4" w:space="0" w:color="auto"/>
              <w:right w:val="single" w:sz="4" w:space="0" w:color="auto"/>
            </w:tcBorders>
            <w:hideMark/>
          </w:tcPr>
          <w:p w14:paraId="060C62C6"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Dela na ovoju objekta</w:t>
            </w:r>
          </w:p>
        </w:tc>
        <w:tc>
          <w:tcPr>
            <w:tcW w:w="0" w:type="auto"/>
            <w:tcBorders>
              <w:top w:val="nil"/>
              <w:left w:val="nil"/>
              <w:bottom w:val="single" w:sz="4" w:space="0" w:color="auto"/>
              <w:right w:val="single" w:sz="4" w:space="0" w:color="auto"/>
            </w:tcBorders>
            <w:noWrap/>
            <w:hideMark/>
          </w:tcPr>
          <w:p w14:paraId="2435E6FA" w14:textId="697E210B"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42EABC44" w14:textId="2C6CF8D7"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4245666D" w14:textId="05C3115A"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CC7DBC" w:rsidRPr="00F2223D" w14:paraId="5D571D26"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60E7EF60"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3CD71D47" w14:textId="77777777"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3</w:t>
            </w:r>
          </w:p>
        </w:tc>
        <w:tc>
          <w:tcPr>
            <w:tcW w:w="0" w:type="auto"/>
            <w:tcBorders>
              <w:top w:val="nil"/>
              <w:left w:val="nil"/>
              <w:bottom w:val="single" w:sz="4" w:space="0" w:color="auto"/>
              <w:right w:val="single" w:sz="4" w:space="0" w:color="auto"/>
            </w:tcBorders>
            <w:hideMark/>
          </w:tcPr>
          <w:p w14:paraId="238AF9BF"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Zasteklitev objekta</w:t>
            </w:r>
          </w:p>
        </w:tc>
        <w:tc>
          <w:tcPr>
            <w:tcW w:w="0" w:type="auto"/>
            <w:tcBorders>
              <w:top w:val="nil"/>
              <w:left w:val="nil"/>
              <w:bottom w:val="single" w:sz="4" w:space="0" w:color="auto"/>
              <w:right w:val="single" w:sz="4" w:space="0" w:color="auto"/>
            </w:tcBorders>
            <w:noWrap/>
            <w:hideMark/>
          </w:tcPr>
          <w:p w14:paraId="259BDCC5" w14:textId="0ED6B962"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677136DF" w14:textId="3C2E22EB"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7D5309E3" w14:textId="47F9EF9B"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FD75D2" w:rsidRPr="00F2223D" w14:paraId="3AC43839"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72061371" w14:textId="77777777" w:rsidR="00FD75D2" w:rsidRPr="00F2223D" w:rsidRDefault="00FD75D2" w:rsidP="00FD75D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6E24D1AE" w14:textId="77777777" w:rsidR="00FD75D2" w:rsidRPr="004B44F2" w:rsidRDefault="00FD75D2" w:rsidP="00FD75D2">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4</w:t>
            </w:r>
          </w:p>
        </w:tc>
        <w:tc>
          <w:tcPr>
            <w:tcW w:w="0" w:type="auto"/>
            <w:tcBorders>
              <w:top w:val="nil"/>
              <w:left w:val="nil"/>
              <w:bottom w:val="single" w:sz="4" w:space="0" w:color="auto"/>
              <w:right w:val="single" w:sz="4" w:space="0" w:color="auto"/>
            </w:tcBorders>
            <w:hideMark/>
          </w:tcPr>
          <w:p w14:paraId="158CF554" w14:textId="5311A430" w:rsidR="00FD75D2" w:rsidRPr="00F2223D" w:rsidRDefault="00FD75D2" w:rsidP="00FD75D2">
            <w:pPr>
              <w:spacing w:after="0" w:line="240" w:lineRule="auto"/>
              <w:rPr>
                <w:rFonts w:ascii="Arial" w:eastAsia="Times New Roman" w:hAnsi="Arial" w:cs="Arial"/>
                <w:color w:val="000000"/>
                <w:lang w:eastAsia="sl-SI"/>
              </w:rPr>
            </w:pPr>
            <w:r w:rsidRPr="00AB58AF">
              <w:rPr>
                <w:rFonts w:ascii="Arial" w:hAnsi="Arial" w:cs="Arial"/>
                <w:color w:val="000000"/>
              </w:rPr>
              <w:t>Inštalacije in naprave v in na objektu, razen izvedbe vrtine ali izkopa in namestitve toplotne črpalke voda - voda ali zemlja - voda (</w:t>
            </w:r>
            <w:proofErr w:type="spellStart"/>
            <w:r w:rsidRPr="00AB58AF">
              <w:rPr>
                <w:rFonts w:ascii="Arial" w:hAnsi="Arial" w:cs="Arial"/>
                <w:color w:val="000000"/>
              </w:rPr>
              <w:t>geosonda</w:t>
            </w:r>
            <w:proofErr w:type="spellEnd"/>
            <w:r w:rsidRPr="00AB58AF">
              <w:rPr>
                <w:rFonts w:ascii="Arial" w:hAnsi="Arial" w:cs="Arial"/>
                <w:color w:val="000000"/>
              </w:rPr>
              <w:t>, horizontalni kolektor ipd.), in namestitve premičnih rezervoarjev za utekočinjeni naftni plin ali nafto s priključkom na objekt</w:t>
            </w:r>
          </w:p>
        </w:tc>
        <w:tc>
          <w:tcPr>
            <w:tcW w:w="0" w:type="auto"/>
            <w:tcBorders>
              <w:top w:val="nil"/>
              <w:left w:val="nil"/>
              <w:bottom w:val="single" w:sz="4" w:space="0" w:color="auto"/>
              <w:right w:val="single" w:sz="4" w:space="0" w:color="auto"/>
            </w:tcBorders>
            <w:noWrap/>
            <w:hideMark/>
          </w:tcPr>
          <w:p w14:paraId="5BAC4765" w14:textId="29CA4604" w:rsidR="00FD75D2" w:rsidRPr="00F2223D" w:rsidRDefault="00FD75D2" w:rsidP="00FD75D2">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7B3BCA26" w14:textId="4AE56A70" w:rsidR="00FD75D2" w:rsidRPr="00F2223D" w:rsidRDefault="00FD75D2" w:rsidP="00FD75D2">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3FC7198D" w14:textId="20474A37" w:rsidR="00FD75D2" w:rsidRPr="00F2223D" w:rsidRDefault="00FD75D2" w:rsidP="00FD75D2">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FD75D2" w:rsidRPr="00F2223D" w14:paraId="3372567A"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14ADC88A" w14:textId="77777777" w:rsidR="00FD75D2" w:rsidRPr="00F2223D" w:rsidRDefault="00FD75D2" w:rsidP="00FD75D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69F303D6" w14:textId="46F9C381" w:rsidR="00FD75D2" w:rsidRPr="004B44F2" w:rsidRDefault="00FD75D2" w:rsidP="00FD75D2">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4 a</w:t>
            </w:r>
          </w:p>
        </w:tc>
        <w:tc>
          <w:tcPr>
            <w:tcW w:w="0" w:type="auto"/>
            <w:tcBorders>
              <w:top w:val="nil"/>
              <w:left w:val="nil"/>
              <w:bottom w:val="single" w:sz="4" w:space="0" w:color="auto"/>
              <w:right w:val="single" w:sz="4" w:space="0" w:color="auto"/>
            </w:tcBorders>
            <w:hideMark/>
          </w:tcPr>
          <w:p w14:paraId="2AE7214E" w14:textId="09814F58" w:rsidR="00FD75D2" w:rsidRPr="00F2223D" w:rsidRDefault="00FD75D2" w:rsidP="00FD75D2">
            <w:pPr>
              <w:spacing w:after="0" w:line="240" w:lineRule="auto"/>
              <w:rPr>
                <w:rFonts w:ascii="Arial" w:eastAsia="Times New Roman" w:hAnsi="Arial" w:cs="Arial"/>
                <w:color w:val="000000"/>
                <w:lang w:eastAsia="sl-SI"/>
              </w:rPr>
            </w:pPr>
            <w:r w:rsidRPr="00AB58AF">
              <w:rPr>
                <w:rFonts w:ascii="Arial" w:hAnsi="Arial" w:cs="Arial"/>
                <w:color w:val="000000"/>
              </w:rPr>
              <w:t>Izvedba vrtine ali izkop in namestitev toplotne črpalke  zemlja - voda (</w:t>
            </w:r>
            <w:proofErr w:type="spellStart"/>
            <w:r w:rsidRPr="00AB58AF">
              <w:rPr>
                <w:rFonts w:ascii="Arial" w:hAnsi="Arial" w:cs="Arial"/>
                <w:color w:val="000000"/>
              </w:rPr>
              <w:t>geosonda</w:t>
            </w:r>
            <w:proofErr w:type="spellEnd"/>
            <w:r w:rsidRPr="00AB58AF">
              <w:rPr>
                <w:rFonts w:ascii="Arial" w:hAnsi="Arial" w:cs="Arial"/>
                <w:color w:val="000000"/>
              </w:rPr>
              <w:t>, horizontalni kolektor ipd.)</w:t>
            </w:r>
          </w:p>
        </w:tc>
        <w:tc>
          <w:tcPr>
            <w:tcW w:w="0" w:type="auto"/>
            <w:tcBorders>
              <w:top w:val="nil"/>
              <w:left w:val="nil"/>
              <w:bottom w:val="single" w:sz="4" w:space="0" w:color="auto"/>
              <w:right w:val="single" w:sz="4" w:space="0" w:color="auto"/>
            </w:tcBorders>
            <w:noWrap/>
            <w:hideMark/>
          </w:tcPr>
          <w:p w14:paraId="7FF56AC6" w14:textId="3ECFED85" w:rsidR="00FD75D2" w:rsidRPr="00F2223D" w:rsidRDefault="00FD75D2" w:rsidP="00FD75D2">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050E2C0A" w14:textId="77F163B4" w:rsidR="00FD75D2" w:rsidRPr="00F2223D" w:rsidRDefault="00FD75D2" w:rsidP="00FD75D2">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0BBC23B9" w14:textId="25655E2D" w:rsidR="00FD75D2" w:rsidRPr="00F2223D" w:rsidRDefault="00FD75D2" w:rsidP="00FD75D2">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6,17</w:t>
            </w:r>
          </w:p>
        </w:tc>
      </w:tr>
      <w:tr w:rsidR="00FD75D2" w:rsidRPr="00F2223D" w14:paraId="69E0682B" w14:textId="77777777" w:rsidTr="00EF1149">
        <w:trPr>
          <w:trHeight w:val="300"/>
        </w:trPr>
        <w:tc>
          <w:tcPr>
            <w:tcW w:w="0" w:type="auto"/>
            <w:tcBorders>
              <w:top w:val="nil"/>
              <w:left w:val="single" w:sz="4" w:space="0" w:color="auto"/>
              <w:bottom w:val="single" w:sz="4" w:space="0" w:color="auto"/>
              <w:right w:val="single" w:sz="4" w:space="0" w:color="auto"/>
            </w:tcBorders>
            <w:noWrap/>
          </w:tcPr>
          <w:p w14:paraId="6A56D33F" w14:textId="77777777" w:rsidR="00FD75D2" w:rsidRPr="00F2223D" w:rsidRDefault="00FD75D2" w:rsidP="00FD75D2">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1FF30390" w14:textId="51A550E8" w:rsidR="00FD75D2" w:rsidRPr="004B44F2" w:rsidRDefault="00FD75D2" w:rsidP="00FD75D2">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4 b</w:t>
            </w:r>
          </w:p>
        </w:tc>
        <w:tc>
          <w:tcPr>
            <w:tcW w:w="0" w:type="auto"/>
            <w:tcBorders>
              <w:top w:val="nil"/>
              <w:left w:val="nil"/>
              <w:bottom w:val="single" w:sz="4" w:space="0" w:color="auto"/>
              <w:right w:val="single" w:sz="4" w:space="0" w:color="auto"/>
            </w:tcBorders>
          </w:tcPr>
          <w:p w14:paraId="48DC5F76" w14:textId="29147078" w:rsidR="00FD75D2" w:rsidRPr="00F2223D" w:rsidRDefault="00FD75D2" w:rsidP="00FD75D2">
            <w:pPr>
              <w:spacing w:after="0" w:line="240" w:lineRule="auto"/>
              <w:rPr>
                <w:rFonts w:ascii="Arial" w:eastAsia="Times New Roman" w:hAnsi="Arial" w:cs="Arial"/>
                <w:color w:val="000000"/>
                <w:lang w:eastAsia="sl-SI"/>
              </w:rPr>
            </w:pPr>
            <w:r w:rsidRPr="00AB58AF">
              <w:rPr>
                <w:rFonts w:ascii="Arial" w:hAnsi="Arial" w:cs="Arial"/>
                <w:color w:val="000000"/>
              </w:rPr>
              <w:t xml:space="preserve">Izvedba vrtine ali izkop in namestitev toplotne črpalke voda - voda </w:t>
            </w:r>
          </w:p>
        </w:tc>
        <w:tc>
          <w:tcPr>
            <w:tcW w:w="0" w:type="auto"/>
            <w:tcBorders>
              <w:top w:val="nil"/>
              <w:left w:val="nil"/>
              <w:bottom w:val="single" w:sz="4" w:space="0" w:color="auto"/>
              <w:right w:val="single" w:sz="4" w:space="0" w:color="auto"/>
            </w:tcBorders>
            <w:noWrap/>
          </w:tcPr>
          <w:p w14:paraId="49471BE4" w14:textId="2D85CE36" w:rsidR="00FD75D2" w:rsidRPr="00F2223D" w:rsidRDefault="00FD75D2" w:rsidP="00FD75D2">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4805D47E" w14:textId="438B48DF" w:rsidR="00FD75D2" w:rsidRPr="00F2223D" w:rsidRDefault="00FD75D2" w:rsidP="00FD75D2">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tcPr>
          <w:p w14:paraId="22B5B75F" w14:textId="6B811C62" w:rsidR="00FD75D2" w:rsidRPr="00F2223D" w:rsidRDefault="00FD75D2" w:rsidP="00FD75D2">
            <w:pPr>
              <w:spacing w:after="0" w:line="240" w:lineRule="auto"/>
              <w:jc w:val="center"/>
              <w:rPr>
                <w:rFonts w:ascii="Arial" w:eastAsia="Times New Roman" w:hAnsi="Arial" w:cs="Arial"/>
                <w:color w:val="000000"/>
                <w:lang w:eastAsia="sl-SI"/>
              </w:rPr>
            </w:pPr>
            <w:r w:rsidRPr="00AB58AF">
              <w:rPr>
                <w:rFonts w:ascii="Arial" w:hAnsi="Arial" w:cs="Arial"/>
              </w:rPr>
              <w:t>pd</w:t>
            </w:r>
            <w:r w:rsidRPr="00AB58AF">
              <w:rPr>
                <w:rFonts w:ascii="Arial" w:hAnsi="Arial" w:cs="Arial"/>
                <w:vertAlign w:val="superscript"/>
              </w:rPr>
              <w:t>1,6</w:t>
            </w:r>
          </w:p>
        </w:tc>
      </w:tr>
      <w:tr w:rsidR="00FD75D2" w:rsidRPr="00F2223D" w14:paraId="03AD5864"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446C6854" w14:textId="77777777" w:rsidR="00FD75D2" w:rsidRPr="00F2223D" w:rsidRDefault="00FD75D2" w:rsidP="00FD75D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0DEB2879" w14:textId="52864597" w:rsidR="00FD75D2" w:rsidRPr="004B44F2" w:rsidRDefault="00FD75D2" w:rsidP="00FD75D2">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4 c</w:t>
            </w:r>
          </w:p>
        </w:tc>
        <w:tc>
          <w:tcPr>
            <w:tcW w:w="0" w:type="auto"/>
            <w:tcBorders>
              <w:top w:val="nil"/>
              <w:left w:val="nil"/>
              <w:bottom w:val="single" w:sz="4" w:space="0" w:color="auto"/>
              <w:right w:val="single" w:sz="4" w:space="0" w:color="auto"/>
            </w:tcBorders>
            <w:hideMark/>
          </w:tcPr>
          <w:p w14:paraId="117C6827" w14:textId="6D74A9FB" w:rsidR="00FD75D2" w:rsidRPr="00F2223D" w:rsidRDefault="00FD75D2" w:rsidP="00FD75D2">
            <w:pPr>
              <w:spacing w:after="0" w:line="240" w:lineRule="auto"/>
              <w:rPr>
                <w:rFonts w:ascii="Arial" w:eastAsia="Times New Roman" w:hAnsi="Arial" w:cs="Arial"/>
                <w:color w:val="000000"/>
                <w:lang w:eastAsia="sl-SI"/>
              </w:rPr>
            </w:pPr>
            <w:r w:rsidRPr="00AB58AF">
              <w:rPr>
                <w:rFonts w:ascii="Arial" w:hAnsi="Arial" w:cs="Arial"/>
                <w:color w:val="000000"/>
              </w:rPr>
              <w:t>Namestitev premičnih rezervoarjev za utekočinjeni naftni plin ali nafto s priključkom na objekt</w:t>
            </w:r>
          </w:p>
        </w:tc>
        <w:tc>
          <w:tcPr>
            <w:tcW w:w="0" w:type="auto"/>
            <w:tcBorders>
              <w:top w:val="nil"/>
              <w:left w:val="nil"/>
              <w:bottom w:val="single" w:sz="4" w:space="0" w:color="auto"/>
              <w:right w:val="single" w:sz="4" w:space="0" w:color="auto"/>
            </w:tcBorders>
            <w:noWrap/>
            <w:hideMark/>
          </w:tcPr>
          <w:p w14:paraId="6CB44A80" w14:textId="2CDDAF6B" w:rsidR="00FD75D2" w:rsidRPr="00F2223D" w:rsidRDefault="00FD75D2" w:rsidP="00FD75D2">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5B9B0264" w14:textId="2EDBEDAF" w:rsidR="00FD75D2" w:rsidRPr="00F2223D" w:rsidRDefault="00FD75D2" w:rsidP="00FD75D2">
            <w:pPr>
              <w:spacing w:after="0" w:line="240" w:lineRule="auto"/>
              <w:jc w:val="center"/>
              <w:rPr>
                <w:rFonts w:ascii="Arial" w:eastAsia="Times New Roman" w:hAnsi="Arial" w:cs="Arial"/>
                <w:color w:val="000000"/>
                <w:lang w:eastAsia="sl-SI"/>
              </w:rPr>
            </w:pPr>
            <w:r w:rsidRPr="00AB58AF">
              <w:rPr>
                <w:rFonts w:ascii="Arial" w:hAnsi="Arial" w:cs="Arial"/>
              </w:rPr>
              <w:t>pp</w:t>
            </w:r>
            <w:r w:rsidRPr="00AB58AF">
              <w:rPr>
                <w:rFonts w:ascii="Arial" w:hAnsi="Arial" w:cs="Arial"/>
                <w:vertAlign w:val="superscript"/>
              </w:rPr>
              <w:t>18</w:t>
            </w:r>
          </w:p>
        </w:tc>
        <w:tc>
          <w:tcPr>
            <w:tcW w:w="0" w:type="auto"/>
            <w:tcBorders>
              <w:top w:val="nil"/>
              <w:left w:val="nil"/>
              <w:bottom w:val="single" w:sz="4" w:space="0" w:color="auto"/>
              <w:right w:val="single" w:sz="4" w:space="0" w:color="auto"/>
            </w:tcBorders>
            <w:noWrap/>
            <w:hideMark/>
          </w:tcPr>
          <w:p w14:paraId="64B793C3" w14:textId="40569539" w:rsidR="00FD75D2" w:rsidRPr="00F2223D" w:rsidRDefault="00FD75D2" w:rsidP="00FD75D2">
            <w:pPr>
              <w:spacing w:after="0" w:line="240" w:lineRule="auto"/>
              <w:jc w:val="center"/>
              <w:rPr>
                <w:rFonts w:ascii="Arial" w:eastAsia="Times New Roman" w:hAnsi="Arial" w:cs="Arial"/>
                <w:color w:val="000000"/>
                <w:lang w:eastAsia="sl-SI"/>
              </w:rPr>
            </w:pPr>
            <w:r w:rsidRPr="00AB58AF">
              <w:rPr>
                <w:rFonts w:ascii="Arial" w:hAnsi="Arial" w:cs="Arial"/>
              </w:rPr>
              <w:t>+</w:t>
            </w:r>
            <w:r w:rsidRPr="00AB58AF">
              <w:rPr>
                <w:rFonts w:ascii="Arial" w:hAnsi="Arial" w:cs="Arial"/>
                <w:vertAlign w:val="superscript"/>
              </w:rPr>
              <w:t>18</w:t>
            </w:r>
          </w:p>
        </w:tc>
      </w:tr>
      <w:tr w:rsidR="00CC7DBC" w:rsidRPr="00F2223D" w14:paraId="64FE9AB0"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2C24AE40"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163D9063" w14:textId="77777777"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5</w:t>
            </w:r>
          </w:p>
        </w:tc>
        <w:tc>
          <w:tcPr>
            <w:tcW w:w="0" w:type="auto"/>
            <w:tcBorders>
              <w:top w:val="nil"/>
              <w:left w:val="nil"/>
              <w:bottom w:val="single" w:sz="4" w:space="0" w:color="auto"/>
              <w:right w:val="single" w:sz="4" w:space="0" w:color="auto"/>
            </w:tcBorders>
            <w:hideMark/>
          </w:tcPr>
          <w:p w14:paraId="52D8F636"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Dela v zvezi z zunanjo ureditvijo objekta</w:t>
            </w:r>
          </w:p>
        </w:tc>
        <w:tc>
          <w:tcPr>
            <w:tcW w:w="0" w:type="auto"/>
            <w:tcBorders>
              <w:top w:val="nil"/>
              <w:left w:val="nil"/>
              <w:bottom w:val="single" w:sz="4" w:space="0" w:color="auto"/>
              <w:right w:val="single" w:sz="4" w:space="0" w:color="auto"/>
            </w:tcBorders>
            <w:noWrap/>
            <w:hideMark/>
          </w:tcPr>
          <w:p w14:paraId="686A640F" w14:textId="3AC0B1C3" w:rsidR="00CC7DBC" w:rsidRPr="00F2223D" w:rsidRDefault="00CC7DBC" w:rsidP="00CC7DBC">
            <w:pPr>
              <w:spacing w:after="0" w:line="240" w:lineRule="auto"/>
              <w:jc w:val="center"/>
              <w:rPr>
                <w:rFonts w:ascii="Arial" w:eastAsia="Times New Roman" w:hAnsi="Arial" w:cs="Arial"/>
                <w:color w:val="000000"/>
                <w:lang w:eastAsia="sl-SI"/>
              </w:rPr>
            </w:pPr>
            <w:proofErr w:type="spellStart"/>
            <w:r w:rsidRPr="00AB58AF">
              <w:rPr>
                <w:rFonts w:ascii="Arial" w:hAnsi="Arial" w:cs="Arial"/>
              </w:rPr>
              <w:t>pd</w:t>
            </w:r>
            <w:proofErr w:type="spellEnd"/>
          </w:p>
        </w:tc>
        <w:tc>
          <w:tcPr>
            <w:tcW w:w="0" w:type="auto"/>
            <w:tcBorders>
              <w:top w:val="nil"/>
              <w:left w:val="nil"/>
              <w:bottom w:val="single" w:sz="4" w:space="0" w:color="auto"/>
              <w:right w:val="single" w:sz="4" w:space="0" w:color="auto"/>
            </w:tcBorders>
            <w:noWrap/>
            <w:hideMark/>
          </w:tcPr>
          <w:p w14:paraId="548D899C" w14:textId="2C4CB9CA"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c>
          <w:tcPr>
            <w:tcW w:w="0" w:type="auto"/>
            <w:tcBorders>
              <w:top w:val="nil"/>
              <w:left w:val="nil"/>
              <w:bottom w:val="single" w:sz="4" w:space="0" w:color="auto"/>
              <w:right w:val="single" w:sz="4" w:space="0" w:color="auto"/>
            </w:tcBorders>
            <w:noWrap/>
            <w:hideMark/>
          </w:tcPr>
          <w:p w14:paraId="54E510AB" w14:textId="50073019"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r>
      <w:tr w:rsidR="00CC7DBC" w:rsidRPr="00F2223D" w14:paraId="15904031" w14:textId="77777777" w:rsidTr="00EF1149">
        <w:trPr>
          <w:trHeight w:val="567"/>
        </w:trPr>
        <w:tc>
          <w:tcPr>
            <w:tcW w:w="0" w:type="auto"/>
            <w:tcBorders>
              <w:top w:val="single" w:sz="4" w:space="0" w:color="auto"/>
              <w:left w:val="single" w:sz="4" w:space="0" w:color="auto"/>
              <w:bottom w:val="single" w:sz="4" w:space="0" w:color="auto"/>
              <w:right w:val="single" w:sz="4" w:space="0" w:color="auto"/>
            </w:tcBorders>
            <w:noWrap/>
            <w:hideMark/>
          </w:tcPr>
          <w:p w14:paraId="16814FBF"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lastRenderedPageBreak/>
              <w:t> </w:t>
            </w:r>
          </w:p>
        </w:tc>
        <w:tc>
          <w:tcPr>
            <w:tcW w:w="0" w:type="auto"/>
            <w:tcBorders>
              <w:top w:val="single" w:sz="4" w:space="0" w:color="auto"/>
              <w:left w:val="nil"/>
              <w:bottom w:val="single" w:sz="4" w:space="0" w:color="auto"/>
              <w:right w:val="single" w:sz="4" w:space="0" w:color="auto"/>
            </w:tcBorders>
            <w:noWrap/>
            <w:hideMark/>
          </w:tcPr>
          <w:p w14:paraId="79DD04E3" w14:textId="77777777" w:rsidR="00CC7DBC" w:rsidRPr="004B44F2" w:rsidRDefault="00CC7DBC" w:rsidP="00CC7DBC">
            <w:pPr>
              <w:spacing w:after="0" w:line="240" w:lineRule="auto"/>
              <w:rPr>
                <w:rFonts w:ascii="Arial" w:eastAsia="Times New Roman" w:hAnsi="Arial" w:cs="Arial"/>
                <w:color w:val="000000"/>
                <w:sz w:val="20"/>
                <w:szCs w:val="20"/>
                <w:lang w:eastAsia="sl-SI"/>
              </w:rPr>
            </w:pPr>
            <w:r w:rsidRPr="004B44F2">
              <w:rPr>
                <w:rFonts w:ascii="Arial" w:eastAsia="Times New Roman" w:hAnsi="Arial" w:cs="Arial"/>
                <w:color w:val="000000"/>
                <w:sz w:val="20"/>
                <w:szCs w:val="20"/>
                <w:lang w:eastAsia="sl-SI"/>
              </w:rPr>
              <w:t>6</w:t>
            </w:r>
          </w:p>
        </w:tc>
        <w:tc>
          <w:tcPr>
            <w:tcW w:w="0" w:type="auto"/>
            <w:tcBorders>
              <w:top w:val="single" w:sz="4" w:space="0" w:color="auto"/>
              <w:left w:val="nil"/>
              <w:bottom w:val="single" w:sz="4" w:space="0" w:color="auto"/>
              <w:right w:val="single" w:sz="4" w:space="0" w:color="auto"/>
            </w:tcBorders>
            <w:hideMark/>
          </w:tcPr>
          <w:p w14:paraId="2F1162A4" w14:textId="77777777" w:rsidR="00CC7DBC" w:rsidRPr="00F2223D" w:rsidRDefault="00CC7DBC" w:rsidP="00CC7DB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Dela v zvezi z </w:t>
            </w:r>
            <w:proofErr w:type="spellStart"/>
            <w:r w:rsidRPr="00F2223D">
              <w:rPr>
                <w:rFonts w:ascii="Arial" w:eastAsia="Times New Roman" w:hAnsi="Arial" w:cs="Arial"/>
                <w:color w:val="000000"/>
                <w:lang w:eastAsia="sl-SI"/>
              </w:rPr>
              <w:t>nekategoriziranimi</w:t>
            </w:r>
            <w:proofErr w:type="spellEnd"/>
            <w:r w:rsidRPr="00F2223D">
              <w:rPr>
                <w:rFonts w:ascii="Arial" w:eastAsia="Times New Roman" w:hAnsi="Arial" w:cs="Arial"/>
                <w:color w:val="000000"/>
                <w:lang w:eastAsia="sl-SI"/>
              </w:rPr>
              <w:t xml:space="preserve"> cestami in javnimi potmi</w:t>
            </w:r>
          </w:p>
        </w:tc>
        <w:tc>
          <w:tcPr>
            <w:tcW w:w="0" w:type="auto"/>
            <w:tcBorders>
              <w:top w:val="single" w:sz="4" w:space="0" w:color="auto"/>
              <w:left w:val="nil"/>
              <w:bottom w:val="single" w:sz="4" w:space="0" w:color="auto"/>
              <w:right w:val="single" w:sz="4" w:space="0" w:color="auto"/>
            </w:tcBorders>
            <w:noWrap/>
            <w:hideMark/>
          </w:tcPr>
          <w:p w14:paraId="4901EFE4" w14:textId="5E76CDE4" w:rsidR="00CC7DBC" w:rsidRPr="00F2223D" w:rsidRDefault="00CC7DBC" w:rsidP="00CC7DBC">
            <w:pPr>
              <w:spacing w:after="0" w:line="240" w:lineRule="auto"/>
              <w:jc w:val="center"/>
              <w:rPr>
                <w:rFonts w:ascii="Arial" w:eastAsia="Times New Roman" w:hAnsi="Arial" w:cs="Arial"/>
                <w:color w:val="000000"/>
                <w:lang w:eastAsia="sl-SI"/>
              </w:rPr>
            </w:pPr>
            <w:proofErr w:type="spellStart"/>
            <w:r w:rsidRPr="00AB58AF">
              <w:rPr>
                <w:rFonts w:ascii="Arial" w:hAnsi="Arial" w:cs="Arial"/>
              </w:rPr>
              <w:t>pd</w:t>
            </w:r>
            <w:proofErr w:type="spellEnd"/>
          </w:p>
        </w:tc>
        <w:tc>
          <w:tcPr>
            <w:tcW w:w="0" w:type="auto"/>
            <w:tcBorders>
              <w:top w:val="single" w:sz="4" w:space="0" w:color="auto"/>
              <w:left w:val="nil"/>
              <w:bottom w:val="single" w:sz="4" w:space="0" w:color="auto"/>
              <w:right w:val="single" w:sz="4" w:space="0" w:color="auto"/>
            </w:tcBorders>
            <w:noWrap/>
            <w:hideMark/>
          </w:tcPr>
          <w:p w14:paraId="6A5CCE26" w14:textId="4C5B594C" w:rsidR="00CC7DBC" w:rsidRPr="00F2223D" w:rsidRDefault="00CC7DBC" w:rsidP="00CC7DBC">
            <w:pPr>
              <w:spacing w:after="0" w:line="240" w:lineRule="auto"/>
              <w:jc w:val="center"/>
              <w:rPr>
                <w:rFonts w:ascii="Arial" w:eastAsia="Times New Roman" w:hAnsi="Arial" w:cs="Arial"/>
                <w:color w:val="000000"/>
                <w:lang w:eastAsia="sl-SI"/>
              </w:rPr>
            </w:pPr>
            <w:proofErr w:type="spellStart"/>
            <w:r w:rsidRPr="00AB58AF">
              <w:rPr>
                <w:rFonts w:ascii="Arial" w:hAnsi="Arial" w:cs="Arial"/>
              </w:rPr>
              <w:t>pd</w:t>
            </w:r>
            <w:proofErr w:type="spellEnd"/>
          </w:p>
        </w:tc>
        <w:tc>
          <w:tcPr>
            <w:tcW w:w="0" w:type="auto"/>
            <w:tcBorders>
              <w:top w:val="single" w:sz="4" w:space="0" w:color="auto"/>
              <w:left w:val="nil"/>
              <w:bottom w:val="single" w:sz="4" w:space="0" w:color="auto"/>
              <w:right w:val="single" w:sz="4" w:space="0" w:color="auto"/>
            </w:tcBorders>
            <w:noWrap/>
            <w:hideMark/>
          </w:tcPr>
          <w:p w14:paraId="055D7D39" w14:textId="585C6C75" w:rsidR="00CC7DBC" w:rsidRPr="00F2223D" w:rsidRDefault="00CC7DBC" w:rsidP="00CC7DBC">
            <w:pPr>
              <w:spacing w:after="0" w:line="240" w:lineRule="auto"/>
              <w:jc w:val="center"/>
              <w:rPr>
                <w:rFonts w:ascii="Arial" w:eastAsia="Times New Roman" w:hAnsi="Arial" w:cs="Arial"/>
                <w:color w:val="000000"/>
                <w:lang w:eastAsia="sl-SI"/>
              </w:rPr>
            </w:pPr>
            <w:r w:rsidRPr="00AB58AF">
              <w:rPr>
                <w:rFonts w:ascii="Arial" w:hAnsi="Arial" w:cs="Arial"/>
              </w:rPr>
              <w:t>+</w:t>
            </w:r>
          </w:p>
        </w:tc>
      </w:tr>
    </w:tbl>
    <w:p w14:paraId="75260644" w14:textId="39B798F6" w:rsidR="00AD6BDF" w:rsidRDefault="00AD6BDF">
      <w:pPr>
        <w:rPr>
          <w:rFonts w:ascii="Arial" w:hAnsi="Arial" w:cs="Arial"/>
        </w:rPr>
      </w:pPr>
    </w:p>
    <w:p w14:paraId="4BE27858" w14:textId="77777777" w:rsidR="00A5400D" w:rsidRDefault="00A5400D">
      <w:pPr>
        <w:rPr>
          <w:rFonts w:ascii="Arial" w:hAnsi="Arial" w:cs="Arial"/>
        </w:rPr>
      </w:pPr>
    </w:p>
    <w:p w14:paraId="1ED86576" w14:textId="77777777" w:rsidR="00A5400D" w:rsidRPr="00F2223D" w:rsidRDefault="00A5400D">
      <w:pPr>
        <w:rPr>
          <w:rFonts w:ascii="Arial" w:hAnsi="Arial" w:cs="Arial"/>
        </w:rPr>
      </w:pPr>
    </w:p>
    <w:tbl>
      <w:tblPr>
        <w:tblW w:w="9443" w:type="dxa"/>
        <w:tblInd w:w="50" w:type="dxa"/>
        <w:tblCellMar>
          <w:left w:w="70" w:type="dxa"/>
          <w:right w:w="70" w:type="dxa"/>
        </w:tblCellMar>
        <w:tblLook w:val="04A0" w:firstRow="1" w:lastRow="0" w:firstColumn="1" w:lastColumn="0" w:noHBand="0" w:noVBand="1"/>
      </w:tblPr>
      <w:tblGrid>
        <w:gridCol w:w="1084"/>
        <w:gridCol w:w="8359"/>
      </w:tblGrid>
      <w:tr w:rsidR="000761D4" w:rsidRPr="00F2223D" w14:paraId="3D016F5B" w14:textId="77777777" w:rsidTr="00143C32">
        <w:trPr>
          <w:trHeight w:val="734"/>
        </w:trPr>
        <w:tc>
          <w:tcPr>
            <w:tcW w:w="9443" w:type="dxa"/>
            <w:gridSpan w:val="2"/>
            <w:noWrap/>
            <w:vAlign w:val="center"/>
          </w:tcPr>
          <w:p w14:paraId="6A28DF0A" w14:textId="6824BCBD" w:rsidR="000761D4" w:rsidRPr="00F2223D" w:rsidRDefault="00143C32" w:rsidP="0018374B">
            <w:pPr>
              <w:keepNext/>
              <w:spacing w:after="0" w:line="240" w:lineRule="auto"/>
              <w:rPr>
                <w:rFonts w:ascii="Arial" w:hAnsi="Arial" w:cs="Arial"/>
              </w:rPr>
            </w:pPr>
            <w:r w:rsidRPr="00FA59DB">
              <w:rPr>
                <w:rFonts w:ascii="Arial" w:eastAsia="Times New Roman" w:hAnsi="Arial" w:cs="Arial"/>
                <w:b/>
                <w:bCs/>
                <w:color w:val="000000"/>
                <w:lang w:eastAsia="sl-SI"/>
              </w:rPr>
              <w:t xml:space="preserve">Pomen oznak k preglednicam 1.1 in 1.2 </w:t>
            </w:r>
            <w:r w:rsidRPr="00FA59DB">
              <w:rPr>
                <w:rFonts w:ascii="Arial" w:eastAsia="Times New Roman" w:hAnsi="Arial" w:cs="Arial"/>
                <w:b/>
                <w:bCs/>
                <w:color w:val="000000"/>
                <w:lang w:eastAsia="sl-SI"/>
              </w:rPr>
              <w:br/>
            </w:r>
            <w:r w:rsidRPr="00FA59DB">
              <w:rPr>
                <w:rFonts w:ascii="Arial" w:eastAsia="Times New Roman" w:hAnsi="Arial" w:cs="Arial"/>
                <w:color w:val="000000"/>
                <w:lang w:eastAsia="sl-SI"/>
              </w:rPr>
              <w:t>(Gradnja objektov je dovoljena, če so v postopku izdaje vodnega soglasja preverjeni vplivi na vodni režim in stanje vodnega telesa.)</w:t>
            </w:r>
          </w:p>
        </w:tc>
      </w:tr>
      <w:tr w:rsidR="000761D4" w:rsidRPr="00F2223D" w14:paraId="22BD7C74" w14:textId="77777777" w:rsidTr="00143C32">
        <w:trPr>
          <w:trHeight w:val="317"/>
        </w:trPr>
        <w:tc>
          <w:tcPr>
            <w:tcW w:w="1084" w:type="dxa"/>
            <w:tcBorders>
              <w:bottom w:val="single" w:sz="4" w:space="0" w:color="auto"/>
            </w:tcBorders>
            <w:noWrap/>
            <w:vAlign w:val="center"/>
          </w:tcPr>
          <w:p w14:paraId="00464042" w14:textId="77777777" w:rsidR="000761D4" w:rsidRPr="00F2223D" w:rsidRDefault="000761D4" w:rsidP="00143C32">
            <w:pPr>
              <w:spacing w:after="0" w:line="240" w:lineRule="auto"/>
              <w:jc w:val="both"/>
              <w:rPr>
                <w:rFonts w:ascii="Arial" w:hAnsi="Arial" w:cs="Arial"/>
              </w:rPr>
            </w:pPr>
          </w:p>
        </w:tc>
        <w:tc>
          <w:tcPr>
            <w:tcW w:w="8359" w:type="dxa"/>
            <w:tcBorders>
              <w:bottom w:val="single" w:sz="4" w:space="0" w:color="auto"/>
            </w:tcBorders>
            <w:noWrap/>
            <w:vAlign w:val="center"/>
          </w:tcPr>
          <w:p w14:paraId="221BE218" w14:textId="77777777" w:rsidR="000761D4" w:rsidRPr="00F2223D" w:rsidRDefault="000761D4" w:rsidP="00143C32">
            <w:pPr>
              <w:spacing w:after="0" w:line="240" w:lineRule="auto"/>
              <w:jc w:val="both"/>
              <w:rPr>
                <w:rFonts w:ascii="Arial" w:hAnsi="Arial" w:cs="Arial"/>
              </w:rPr>
            </w:pPr>
          </w:p>
        </w:tc>
      </w:tr>
      <w:tr w:rsidR="002B4529" w:rsidRPr="00F2223D" w14:paraId="394AE4C1" w14:textId="77777777" w:rsidTr="00143C32">
        <w:trPr>
          <w:trHeight w:val="734"/>
        </w:trPr>
        <w:tc>
          <w:tcPr>
            <w:tcW w:w="1084" w:type="dxa"/>
            <w:tcBorders>
              <w:top w:val="single" w:sz="4" w:space="0" w:color="auto"/>
              <w:left w:val="single" w:sz="4" w:space="0" w:color="auto"/>
              <w:bottom w:val="single" w:sz="4" w:space="0" w:color="auto"/>
              <w:right w:val="single" w:sz="4" w:space="0" w:color="auto"/>
            </w:tcBorders>
            <w:noWrap/>
            <w:hideMark/>
          </w:tcPr>
          <w:p w14:paraId="216915C5" w14:textId="77777777" w:rsidR="002B4529" w:rsidRPr="00143C32" w:rsidRDefault="002B4529" w:rsidP="00143C32">
            <w:pPr>
              <w:spacing w:after="0" w:line="240" w:lineRule="auto"/>
              <w:jc w:val="center"/>
              <w:rPr>
                <w:rFonts w:ascii="Arial" w:hAnsi="Arial" w:cs="Arial"/>
                <w:b/>
                <w:bCs/>
              </w:rPr>
            </w:pPr>
            <w:r w:rsidRPr="00143C32">
              <w:rPr>
                <w:rFonts w:ascii="Arial" w:hAnsi="Arial" w:cs="Arial"/>
                <w:b/>
                <w:bCs/>
              </w:rPr>
              <w:t>*</w:t>
            </w:r>
          </w:p>
        </w:tc>
        <w:tc>
          <w:tcPr>
            <w:tcW w:w="8359" w:type="dxa"/>
            <w:tcBorders>
              <w:top w:val="single" w:sz="4" w:space="0" w:color="auto"/>
              <w:left w:val="nil"/>
              <w:bottom w:val="single" w:sz="4" w:space="0" w:color="auto"/>
              <w:right w:val="single" w:sz="4" w:space="0" w:color="auto"/>
            </w:tcBorders>
            <w:noWrap/>
            <w:hideMark/>
          </w:tcPr>
          <w:p w14:paraId="5774DCE3" w14:textId="77777777" w:rsidR="002B4529" w:rsidRPr="00F2223D" w:rsidRDefault="002B4529" w:rsidP="00143C32">
            <w:pPr>
              <w:spacing w:after="0" w:line="240" w:lineRule="auto"/>
              <w:jc w:val="both"/>
              <w:rPr>
                <w:rFonts w:ascii="Arial" w:hAnsi="Arial" w:cs="Arial"/>
              </w:rPr>
            </w:pPr>
            <w:r w:rsidRPr="00F2223D">
              <w:rPr>
                <w:rFonts w:ascii="Arial" w:hAnsi="Arial" w:cs="Arial"/>
              </w:rPr>
              <w:t>V prvem stolpcu preglednice je navedena ustrezna raven vrst objektov, označena s številko, v skladu s predpisi, ki urejajo enotno klasifikacijo vrst objektov, glede na namen uporabe objektov (</w:t>
            </w:r>
            <w:proofErr w:type="spellStart"/>
            <w:r w:rsidRPr="00F2223D">
              <w:rPr>
                <w:rFonts w:ascii="Arial" w:hAnsi="Arial" w:cs="Arial"/>
              </w:rPr>
              <w:t>CC.Si</w:t>
            </w:r>
            <w:proofErr w:type="spellEnd"/>
            <w:r w:rsidRPr="00F2223D">
              <w:rPr>
                <w:rFonts w:ascii="Arial" w:hAnsi="Arial" w:cs="Arial"/>
              </w:rPr>
              <w:t>)</w:t>
            </w:r>
          </w:p>
        </w:tc>
      </w:tr>
      <w:tr w:rsidR="00E942C0" w:rsidRPr="0094044C" w14:paraId="5A8C6A62"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244F53B3" w14:textId="77777777" w:rsidR="00E942C0" w:rsidRPr="0094044C" w:rsidRDefault="00E942C0" w:rsidP="00143C32">
            <w:pPr>
              <w:spacing w:after="0" w:line="240" w:lineRule="auto"/>
              <w:jc w:val="center"/>
              <w:rPr>
                <w:rFonts w:ascii="Arial" w:hAnsi="Arial" w:cs="Arial"/>
                <w:b/>
                <w:bCs/>
              </w:rPr>
            </w:pPr>
            <w:r w:rsidRPr="0094044C">
              <w:rPr>
                <w:rFonts w:ascii="Arial" w:hAnsi="Arial" w:cs="Arial"/>
                <w:b/>
                <w:bCs/>
              </w:rPr>
              <w:t>VVO I</w:t>
            </w:r>
          </w:p>
        </w:tc>
        <w:tc>
          <w:tcPr>
            <w:tcW w:w="8359" w:type="dxa"/>
            <w:tcBorders>
              <w:top w:val="nil"/>
              <w:left w:val="nil"/>
              <w:bottom w:val="single" w:sz="4" w:space="0" w:color="auto"/>
              <w:right w:val="single" w:sz="4" w:space="0" w:color="auto"/>
            </w:tcBorders>
            <w:noWrap/>
            <w:hideMark/>
          </w:tcPr>
          <w:p w14:paraId="124ACC4D" w14:textId="647CF1BF" w:rsidR="00E942C0" w:rsidRPr="0094044C" w:rsidRDefault="00E942C0" w:rsidP="00143C32">
            <w:pPr>
              <w:spacing w:after="0" w:line="240" w:lineRule="auto"/>
              <w:jc w:val="both"/>
              <w:rPr>
                <w:rFonts w:ascii="Arial" w:hAnsi="Arial" w:cs="Arial"/>
              </w:rPr>
            </w:pPr>
            <w:r w:rsidRPr="0094044C">
              <w:rPr>
                <w:rFonts w:ascii="Arial" w:hAnsi="Arial" w:cs="Arial"/>
              </w:rPr>
              <w:t>najožje vodovarstveno območje</w:t>
            </w:r>
            <w:r w:rsidR="0094044C" w:rsidRPr="00173009">
              <w:rPr>
                <w:rFonts w:ascii="Arial" w:hAnsi="Arial" w:cs="Arial"/>
              </w:rPr>
              <w:t xml:space="preserve"> </w:t>
            </w:r>
            <w:r w:rsidR="0094044C" w:rsidRPr="0094044C">
              <w:rPr>
                <w:rFonts w:ascii="Arial" w:hAnsi="Arial" w:cs="Arial"/>
              </w:rPr>
              <w:t>z najstrožjim vodovarstvenim režimom</w:t>
            </w:r>
          </w:p>
        </w:tc>
      </w:tr>
      <w:tr w:rsidR="002B4529" w:rsidRPr="0094044C" w14:paraId="02A32064"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6251D3A2" w14:textId="77777777" w:rsidR="002B4529" w:rsidRPr="0094044C" w:rsidRDefault="002B4529" w:rsidP="00143C32">
            <w:pPr>
              <w:spacing w:after="0" w:line="240" w:lineRule="auto"/>
              <w:jc w:val="center"/>
              <w:rPr>
                <w:rFonts w:ascii="Arial" w:hAnsi="Arial" w:cs="Arial"/>
                <w:b/>
                <w:bCs/>
              </w:rPr>
            </w:pPr>
            <w:r w:rsidRPr="0094044C">
              <w:rPr>
                <w:rFonts w:ascii="Arial" w:hAnsi="Arial" w:cs="Arial"/>
                <w:b/>
                <w:bCs/>
              </w:rPr>
              <w:t>VVO II</w:t>
            </w:r>
          </w:p>
        </w:tc>
        <w:tc>
          <w:tcPr>
            <w:tcW w:w="8359" w:type="dxa"/>
            <w:tcBorders>
              <w:top w:val="nil"/>
              <w:left w:val="nil"/>
              <w:bottom w:val="single" w:sz="4" w:space="0" w:color="auto"/>
              <w:right w:val="single" w:sz="4" w:space="0" w:color="auto"/>
            </w:tcBorders>
            <w:noWrap/>
            <w:hideMark/>
          </w:tcPr>
          <w:p w14:paraId="7830C930" w14:textId="371DABE7" w:rsidR="002B4529" w:rsidRPr="0094044C" w:rsidRDefault="002B4529" w:rsidP="00143C32">
            <w:pPr>
              <w:spacing w:after="0" w:line="240" w:lineRule="auto"/>
              <w:jc w:val="both"/>
              <w:rPr>
                <w:rFonts w:ascii="Arial" w:hAnsi="Arial" w:cs="Arial"/>
              </w:rPr>
            </w:pPr>
            <w:r w:rsidRPr="0094044C">
              <w:rPr>
                <w:rFonts w:ascii="Arial" w:hAnsi="Arial" w:cs="Arial"/>
              </w:rPr>
              <w:t>ožje vodovarstveno območje</w:t>
            </w:r>
            <w:r w:rsidR="0094044C" w:rsidRPr="00173009">
              <w:rPr>
                <w:rFonts w:ascii="Arial" w:hAnsi="Arial" w:cs="Arial"/>
              </w:rPr>
              <w:t xml:space="preserve"> </w:t>
            </w:r>
            <w:r w:rsidR="00307190">
              <w:rPr>
                <w:rFonts w:ascii="Arial" w:hAnsi="Arial" w:cs="Arial"/>
              </w:rPr>
              <w:t>s</w:t>
            </w:r>
            <w:r w:rsidR="0094044C" w:rsidRPr="00173009">
              <w:rPr>
                <w:rFonts w:ascii="Arial" w:hAnsi="Arial" w:cs="Arial"/>
              </w:rPr>
              <w:t xml:space="preserve"> strožjim vodovarstvenim režimom</w:t>
            </w:r>
          </w:p>
        </w:tc>
      </w:tr>
      <w:tr w:rsidR="002B4529" w:rsidRPr="00F2223D" w14:paraId="283D4B5E"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471E49CF" w14:textId="1F61641C" w:rsidR="002B4529" w:rsidRPr="00143C32" w:rsidRDefault="002B4529" w:rsidP="00143C32">
            <w:pPr>
              <w:spacing w:after="0" w:line="240" w:lineRule="auto"/>
              <w:jc w:val="center"/>
              <w:rPr>
                <w:rFonts w:ascii="Arial" w:hAnsi="Arial" w:cs="Arial"/>
                <w:b/>
                <w:bCs/>
              </w:rPr>
            </w:pPr>
            <w:r w:rsidRPr="00143C32">
              <w:rPr>
                <w:rFonts w:ascii="Arial" w:hAnsi="Arial" w:cs="Arial"/>
                <w:b/>
                <w:bCs/>
              </w:rPr>
              <w:t>VVO III</w:t>
            </w:r>
          </w:p>
        </w:tc>
        <w:tc>
          <w:tcPr>
            <w:tcW w:w="8359" w:type="dxa"/>
            <w:tcBorders>
              <w:top w:val="nil"/>
              <w:left w:val="nil"/>
              <w:bottom w:val="single" w:sz="4" w:space="0" w:color="auto"/>
              <w:right w:val="single" w:sz="4" w:space="0" w:color="auto"/>
            </w:tcBorders>
            <w:noWrap/>
            <w:hideMark/>
          </w:tcPr>
          <w:p w14:paraId="70026DDB" w14:textId="6E5F41BC" w:rsidR="002B4529" w:rsidRPr="00F2223D" w:rsidRDefault="002B4529" w:rsidP="00143C32">
            <w:pPr>
              <w:spacing w:after="0" w:line="240" w:lineRule="auto"/>
              <w:jc w:val="both"/>
              <w:rPr>
                <w:rFonts w:ascii="Arial" w:hAnsi="Arial" w:cs="Arial"/>
              </w:rPr>
            </w:pPr>
            <w:r w:rsidRPr="00F2223D">
              <w:rPr>
                <w:rFonts w:ascii="Arial" w:hAnsi="Arial" w:cs="Arial"/>
              </w:rPr>
              <w:t>širše vodovarstveno območje</w:t>
            </w:r>
            <w:r w:rsidR="00DB4E70" w:rsidRPr="00F2223D">
              <w:rPr>
                <w:rFonts w:ascii="Arial" w:hAnsi="Arial" w:cs="Arial"/>
              </w:rPr>
              <w:t xml:space="preserve"> z blažjim vodovarstvenim režimom</w:t>
            </w:r>
          </w:p>
        </w:tc>
      </w:tr>
      <w:tr w:rsidR="00143C32" w:rsidRPr="00F2223D" w14:paraId="579A6473"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528122B3" w14:textId="77777777" w:rsidR="00143C32" w:rsidRPr="00143C32" w:rsidRDefault="00143C32" w:rsidP="00143C32">
            <w:pPr>
              <w:spacing w:after="0" w:line="240" w:lineRule="auto"/>
              <w:jc w:val="center"/>
              <w:rPr>
                <w:rFonts w:ascii="Arial" w:hAnsi="Arial" w:cs="Arial"/>
                <w:b/>
                <w:bCs/>
              </w:rPr>
            </w:pPr>
            <w:r w:rsidRPr="00143C32">
              <w:rPr>
                <w:rFonts w:ascii="Arial" w:hAnsi="Arial" w:cs="Arial"/>
                <w:b/>
                <w:bCs/>
              </w:rPr>
              <w:t>-</w:t>
            </w:r>
          </w:p>
        </w:tc>
        <w:tc>
          <w:tcPr>
            <w:tcW w:w="8359" w:type="dxa"/>
            <w:tcBorders>
              <w:top w:val="nil"/>
              <w:left w:val="nil"/>
              <w:bottom w:val="single" w:sz="4" w:space="0" w:color="auto"/>
              <w:right w:val="single" w:sz="4" w:space="0" w:color="auto"/>
            </w:tcBorders>
            <w:noWrap/>
            <w:hideMark/>
          </w:tcPr>
          <w:p w14:paraId="3F1D06CB" w14:textId="524B98A9" w:rsidR="00143C32" w:rsidRPr="00F2223D" w:rsidRDefault="00143C32" w:rsidP="00143C32">
            <w:pPr>
              <w:spacing w:after="0" w:line="240" w:lineRule="auto"/>
              <w:jc w:val="both"/>
              <w:rPr>
                <w:rFonts w:ascii="Arial" w:hAnsi="Arial" w:cs="Arial"/>
              </w:rPr>
            </w:pPr>
            <w:r w:rsidRPr="00FA59DB">
              <w:rPr>
                <w:rFonts w:ascii="Arial" w:eastAsia="Times New Roman" w:hAnsi="Arial" w:cs="Arial"/>
                <w:lang w:eastAsia="sl-SI"/>
              </w:rPr>
              <w:t>Gradnja objektov je prepovedana.</w:t>
            </w:r>
          </w:p>
        </w:tc>
      </w:tr>
      <w:tr w:rsidR="00143C32" w:rsidRPr="00F2223D" w14:paraId="68E96492"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590C6D49" w14:textId="77777777" w:rsidR="00143C32" w:rsidRPr="00143C32" w:rsidRDefault="00143C32" w:rsidP="00143C32">
            <w:pPr>
              <w:spacing w:after="0" w:line="240" w:lineRule="auto"/>
              <w:jc w:val="center"/>
              <w:rPr>
                <w:rFonts w:ascii="Arial" w:hAnsi="Arial" w:cs="Arial"/>
                <w:b/>
                <w:bCs/>
              </w:rPr>
            </w:pPr>
            <w:r w:rsidRPr="00143C32">
              <w:rPr>
                <w:rFonts w:ascii="Arial" w:hAnsi="Arial" w:cs="Arial"/>
                <w:b/>
                <w:bCs/>
              </w:rPr>
              <w:t>+</w:t>
            </w:r>
          </w:p>
        </w:tc>
        <w:tc>
          <w:tcPr>
            <w:tcW w:w="8359" w:type="dxa"/>
            <w:tcBorders>
              <w:top w:val="nil"/>
              <w:left w:val="nil"/>
              <w:bottom w:val="single" w:sz="4" w:space="0" w:color="auto"/>
              <w:right w:val="single" w:sz="4" w:space="0" w:color="auto"/>
            </w:tcBorders>
            <w:noWrap/>
            <w:hideMark/>
          </w:tcPr>
          <w:p w14:paraId="4CC97DBC" w14:textId="76994773" w:rsidR="00143C32" w:rsidRPr="00F2223D" w:rsidRDefault="00143C32" w:rsidP="00143C32">
            <w:pPr>
              <w:spacing w:after="0" w:line="240" w:lineRule="auto"/>
              <w:jc w:val="both"/>
              <w:rPr>
                <w:rFonts w:ascii="Arial" w:hAnsi="Arial" w:cs="Arial"/>
              </w:rPr>
            </w:pPr>
            <w:r w:rsidRPr="00FA59DB">
              <w:rPr>
                <w:rFonts w:ascii="Arial" w:eastAsia="Times New Roman" w:hAnsi="Arial" w:cs="Arial"/>
                <w:lang w:eastAsia="sl-SI"/>
              </w:rPr>
              <w:t xml:space="preserve">Gradnja objektov je dovoljena. </w:t>
            </w:r>
          </w:p>
        </w:tc>
      </w:tr>
      <w:tr w:rsidR="00143C32" w:rsidRPr="00F2223D" w14:paraId="2E6092B2" w14:textId="77777777" w:rsidTr="00143C32">
        <w:trPr>
          <w:trHeight w:val="536"/>
        </w:trPr>
        <w:tc>
          <w:tcPr>
            <w:tcW w:w="1084" w:type="dxa"/>
            <w:tcBorders>
              <w:top w:val="nil"/>
              <w:left w:val="single" w:sz="4" w:space="0" w:color="auto"/>
              <w:bottom w:val="single" w:sz="4" w:space="0" w:color="auto"/>
              <w:right w:val="single" w:sz="4" w:space="0" w:color="auto"/>
            </w:tcBorders>
            <w:noWrap/>
            <w:hideMark/>
          </w:tcPr>
          <w:p w14:paraId="5CC4159F" w14:textId="77777777" w:rsidR="00143C32" w:rsidRPr="00143C32" w:rsidRDefault="00143C32" w:rsidP="00143C32">
            <w:pPr>
              <w:spacing w:after="0" w:line="240" w:lineRule="auto"/>
              <w:jc w:val="center"/>
              <w:rPr>
                <w:rFonts w:ascii="Arial" w:hAnsi="Arial" w:cs="Arial"/>
                <w:b/>
                <w:bCs/>
              </w:rPr>
            </w:pPr>
            <w:proofErr w:type="spellStart"/>
            <w:r w:rsidRPr="00143C32">
              <w:rPr>
                <w:rFonts w:ascii="Arial" w:hAnsi="Arial" w:cs="Arial"/>
                <w:b/>
                <w:bCs/>
              </w:rPr>
              <w:t>pd</w:t>
            </w:r>
            <w:proofErr w:type="spellEnd"/>
          </w:p>
        </w:tc>
        <w:tc>
          <w:tcPr>
            <w:tcW w:w="8359" w:type="dxa"/>
            <w:tcBorders>
              <w:top w:val="nil"/>
              <w:left w:val="nil"/>
              <w:bottom w:val="single" w:sz="4" w:space="0" w:color="auto"/>
              <w:right w:val="single" w:sz="4" w:space="0" w:color="auto"/>
            </w:tcBorders>
            <w:noWrap/>
            <w:hideMark/>
          </w:tcPr>
          <w:p w14:paraId="697E53C5" w14:textId="1F1C6B69" w:rsidR="00143C32" w:rsidRPr="00F2223D" w:rsidRDefault="00143C32" w:rsidP="00143C32">
            <w:pPr>
              <w:spacing w:after="0" w:line="240" w:lineRule="auto"/>
              <w:jc w:val="both"/>
              <w:rPr>
                <w:rFonts w:ascii="Arial" w:hAnsi="Arial" w:cs="Arial"/>
              </w:rPr>
            </w:pPr>
            <w:r w:rsidRPr="00FA59DB">
              <w:rPr>
                <w:rFonts w:ascii="Arial" w:eastAsia="Times New Roman" w:hAnsi="Arial" w:cs="Arial"/>
                <w:lang w:eastAsia="sl-SI"/>
              </w:rPr>
              <w:t>Gradnja objektov je dovoljena, če so v postopku izdaje vodnega soglasja preverjeni vplivi na vodni režim in stanje vodnega telesa..</w:t>
            </w:r>
          </w:p>
        </w:tc>
      </w:tr>
      <w:tr w:rsidR="00143C32" w:rsidRPr="00F2223D" w14:paraId="6BAC7CE2" w14:textId="77777777" w:rsidTr="00143C32">
        <w:trPr>
          <w:trHeight w:val="1698"/>
        </w:trPr>
        <w:tc>
          <w:tcPr>
            <w:tcW w:w="1084" w:type="dxa"/>
            <w:tcBorders>
              <w:top w:val="nil"/>
              <w:left w:val="single" w:sz="4" w:space="0" w:color="auto"/>
              <w:bottom w:val="single" w:sz="4" w:space="0" w:color="auto"/>
              <w:right w:val="single" w:sz="4" w:space="0" w:color="auto"/>
            </w:tcBorders>
            <w:noWrap/>
            <w:hideMark/>
          </w:tcPr>
          <w:p w14:paraId="49E8803E" w14:textId="77777777" w:rsidR="00143C32" w:rsidRPr="00143C32" w:rsidRDefault="00143C32" w:rsidP="00143C32">
            <w:pPr>
              <w:spacing w:after="0" w:line="240" w:lineRule="auto"/>
              <w:jc w:val="center"/>
              <w:rPr>
                <w:rFonts w:ascii="Arial" w:hAnsi="Arial" w:cs="Arial"/>
                <w:b/>
                <w:bCs/>
              </w:rPr>
            </w:pPr>
            <w:r w:rsidRPr="00143C32">
              <w:rPr>
                <w:rFonts w:ascii="Arial" w:hAnsi="Arial" w:cs="Arial"/>
                <w:b/>
                <w:bCs/>
              </w:rPr>
              <w:t>pp</w:t>
            </w:r>
          </w:p>
        </w:tc>
        <w:tc>
          <w:tcPr>
            <w:tcW w:w="8359" w:type="dxa"/>
            <w:tcBorders>
              <w:top w:val="nil"/>
              <w:left w:val="nil"/>
              <w:bottom w:val="single" w:sz="4" w:space="0" w:color="auto"/>
              <w:right w:val="single" w:sz="4" w:space="0" w:color="auto"/>
            </w:tcBorders>
            <w:noWrap/>
            <w:hideMark/>
          </w:tcPr>
          <w:p w14:paraId="778CB299" w14:textId="6D1C1A95" w:rsidR="00143C32" w:rsidRPr="00F2223D" w:rsidRDefault="00143C32" w:rsidP="00143C32">
            <w:pPr>
              <w:spacing w:after="0" w:line="240" w:lineRule="auto"/>
              <w:jc w:val="both"/>
              <w:rPr>
                <w:rFonts w:ascii="Arial" w:hAnsi="Arial" w:cs="Arial"/>
              </w:rPr>
            </w:pPr>
            <w:r w:rsidRPr="00FA59DB">
              <w:rPr>
                <w:rFonts w:ascii="Arial" w:eastAsia="Times New Roman" w:hAnsi="Arial" w:cs="Arial"/>
                <w:color w:val="000000"/>
                <w:lang w:eastAsia="sl-SI"/>
              </w:rPr>
              <w:t>Izjemoma dovoljena gradnja objektov in se zanje izda vodno soglasje, če je k projektnim rešitvam iz projekta za pridobitev gradbenega dovoljenja v postopku pridobitve vodnega soglasja izvedena analiza tveganja za onesnaženje in je iz rezultatov te analize razvidno, da je tveganje za onesnaženje zaradi tega posega sprejemljivo in če se zaradi njegovega vpliva na vodni režim in stanje vodnega telesa izvedejo zaščitni ukrepi, za katere iz rezultatov analize tveganja za onesnaženje izhaja, da je tveganje za onesnaženje zaradi tega posega sprejemljivo.</w:t>
            </w:r>
          </w:p>
        </w:tc>
      </w:tr>
      <w:tr w:rsidR="00143C32" w:rsidRPr="00F2223D" w14:paraId="2DCAA19B" w14:textId="77777777" w:rsidTr="00143C32">
        <w:trPr>
          <w:trHeight w:val="2403"/>
        </w:trPr>
        <w:tc>
          <w:tcPr>
            <w:tcW w:w="1084" w:type="dxa"/>
            <w:tcBorders>
              <w:top w:val="nil"/>
              <w:left w:val="single" w:sz="4" w:space="0" w:color="auto"/>
              <w:bottom w:val="single" w:sz="4" w:space="0" w:color="auto"/>
              <w:right w:val="single" w:sz="4" w:space="0" w:color="auto"/>
            </w:tcBorders>
            <w:noWrap/>
            <w:hideMark/>
          </w:tcPr>
          <w:p w14:paraId="533FDA1E" w14:textId="77777777" w:rsidR="00143C32" w:rsidRPr="00143C32" w:rsidRDefault="00143C32" w:rsidP="00143C32">
            <w:pPr>
              <w:spacing w:after="0" w:line="240" w:lineRule="auto"/>
              <w:jc w:val="center"/>
              <w:rPr>
                <w:rFonts w:ascii="Arial" w:hAnsi="Arial" w:cs="Arial"/>
                <w:b/>
                <w:bCs/>
              </w:rPr>
            </w:pPr>
            <w:r w:rsidRPr="00143C32">
              <w:rPr>
                <w:rFonts w:ascii="Arial" w:hAnsi="Arial" w:cs="Arial"/>
                <w:b/>
                <w:bCs/>
              </w:rPr>
              <w:t>pip</w:t>
            </w:r>
          </w:p>
        </w:tc>
        <w:tc>
          <w:tcPr>
            <w:tcW w:w="8359" w:type="dxa"/>
            <w:tcBorders>
              <w:top w:val="nil"/>
              <w:left w:val="nil"/>
              <w:bottom w:val="single" w:sz="4" w:space="0" w:color="auto"/>
              <w:right w:val="single" w:sz="4" w:space="0" w:color="auto"/>
            </w:tcBorders>
            <w:noWrap/>
            <w:hideMark/>
          </w:tcPr>
          <w:p w14:paraId="539FA004" w14:textId="03F4904A" w:rsidR="00143C32" w:rsidRPr="00F2223D" w:rsidRDefault="00143C32" w:rsidP="00143C32">
            <w:pPr>
              <w:spacing w:after="0" w:line="240" w:lineRule="auto"/>
              <w:jc w:val="both"/>
              <w:rPr>
                <w:rFonts w:ascii="Arial" w:hAnsi="Arial" w:cs="Arial"/>
              </w:rPr>
            </w:pPr>
            <w:r w:rsidRPr="00FA59DB">
              <w:rPr>
                <w:rFonts w:ascii="Arial" w:eastAsia="Times New Roman" w:hAnsi="Arial" w:cs="Arial"/>
                <w:color w:val="000000"/>
                <w:lang w:eastAsia="sl-SI"/>
              </w:rPr>
              <w:t>Izjemoma dovoljena gradnja objektov, kadar gre za poseg v skladu z državnim prostorskim načrtom ali občinskim prostorskim aktom, sprejetim v skladu s predpisi, ki urejajo prostorsko načrtovanje, ter predpisi, ki urejajo umeščanje prostorskih ureditev državnega pomena v prostor, in za katerega je izvedena celovita presoja vplivov na okolje ter pridobljeno okoljevarstveno soglasje v skladu s predpisi, ki urejajo varstvo okolja. V primeru, če za poseg ni treba pridobiti okoljevarstvenega soglasja v skladu s predpisi, ki urejajo varstvo okolja in graditev objektov, mora investitor pred začetkom izvajanja posega pridobiti vodno soglasje v skladu s predpisi, ki urejajo varstvo voda. Sprejemljivost vplivov posega na vodni režim in stanje vodnega telesa se v fazi študije variant preverja na podlagi strokovne ocene. Sprejemljivost vplivov na vodni režim in stanje vodnega telesa ter vplive zaščitnih ukrepov na zmanjšanje tveganja za onesnaženje se na podlagi izsledkov analize tveganja za onesnaženje preverja v postopku izdaje mnenja k državnemu prostorskemu načrtu oziroma občinskemu prostorskemu aktu.</w:t>
            </w:r>
          </w:p>
        </w:tc>
      </w:tr>
      <w:tr w:rsidR="00143C32" w:rsidRPr="00FA59DB" w14:paraId="0ABEC13A" w14:textId="77777777" w:rsidTr="00143C32">
        <w:trPr>
          <w:trHeight w:val="360"/>
        </w:trPr>
        <w:tc>
          <w:tcPr>
            <w:tcW w:w="1084" w:type="dxa"/>
            <w:tcBorders>
              <w:top w:val="single" w:sz="4" w:space="0" w:color="auto"/>
              <w:left w:val="single" w:sz="4" w:space="0" w:color="auto"/>
              <w:bottom w:val="single" w:sz="4" w:space="0" w:color="auto"/>
              <w:right w:val="single" w:sz="4" w:space="0" w:color="auto"/>
            </w:tcBorders>
            <w:noWrap/>
          </w:tcPr>
          <w:p w14:paraId="5E8D1B49" w14:textId="77777777" w:rsidR="00143C32" w:rsidRPr="00E505C4" w:rsidRDefault="00143C32" w:rsidP="00143C32">
            <w:pPr>
              <w:spacing w:after="0" w:line="240" w:lineRule="auto"/>
              <w:jc w:val="center"/>
              <w:rPr>
                <w:rFonts w:ascii="Arial" w:eastAsia="Times New Roman" w:hAnsi="Arial" w:cs="Arial"/>
                <w:b/>
                <w:bCs/>
                <w:sz w:val="20"/>
                <w:szCs w:val="20"/>
                <w:lang w:eastAsia="sl-SI"/>
              </w:rPr>
            </w:pPr>
            <w:proofErr w:type="spellStart"/>
            <w:r w:rsidRPr="00E505C4">
              <w:rPr>
                <w:b/>
                <w:bCs/>
                <w:sz w:val="20"/>
                <w:szCs w:val="20"/>
              </w:rPr>
              <w:t>nadpisana</w:t>
            </w:r>
            <w:proofErr w:type="spellEnd"/>
            <w:r w:rsidRPr="00E505C4">
              <w:rPr>
                <w:b/>
                <w:bCs/>
                <w:sz w:val="20"/>
                <w:szCs w:val="20"/>
              </w:rPr>
              <w:t xml:space="preserve"> številka</w:t>
            </w:r>
          </w:p>
        </w:tc>
        <w:tc>
          <w:tcPr>
            <w:tcW w:w="8359" w:type="dxa"/>
            <w:tcBorders>
              <w:top w:val="single" w:sz="4" w:space="0" w:color="auto"/>
              <w:left w:val="nil"/>
              <w:bottom w:val="single" w:sz="4" w:space="0" w:color="auto"/>
              <w:right w:val="single" w:sz="4" w:space="0" w:color="auto"/>
            </w:tcBorders>
            <w:vAlign w:val="bottom"/>
          </w:tcPr>
          <w:p w14:paraId="665CA1F9" w14:textId="77777777" w:rsidR="00143C32" w:rsidRPr="00E505C4" w:rsidRDefault="00143C32" w:rsidP="00143C32">
            <w:pPr>
              <w:spacing w:after="0" w:line="240" w:lineRule="auto"/>
              <w:jc w:val="both"/>
              <w:rPr>
                <w:rFonts w:ascii="Arial" w:hAnsi="Arial" w:cs="Arial"/>
                <w:b/>
                <w:bCs/>
              </w:rPr>
            </w:pPr>
            <w:r w:rsidRPr="00E505C4">
              <w:rPr>
                <w:b/>
                <w:bCs/>
              </w:rPr>
              <w:t>Dodatni pogoji za gradnjo</w:t>
            </w:r>
          </w:p>
        </w:tc>
      </w:tr>
      <w:tr w:rsidR="002F60BF" w:rsidRPr="00F2223D" w14:paraId="5EF58ACB" w14:textId="77777777" w:rsidTr="002F60BF">
        <w:trPr>
          <w:trHeight w:val="363"/>
        </w:trPr>
        <w:tc>
          <w:tcPr>
            <w:tcW w:w="1084" w:type="dxa"/>
            <w:tcBorders>
              <w:top w:val="single" w:sz="4" w:space="0" w:color="auto"/>
              <w:left w:val="single" w:sz="4" w:space="0" w:color="auto"/>
              <w:bottom w:val="single" w:sz="4" w:space="0" w:color="auto"/>
              <w:right w:val="single" w:sz="4" w:space="0" w:color="auto"/>
            </w:tcBorders>
            <w:noWrap/>
            <w:hideMark/>
          </w:tcPr>
          <w:p w14:paraId="51A67D37" w14:textId="27EFAB79"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w:t>
            </w:r>
          </w:p>
        </w:tc>
        <w:tc>
          <w:tcPr>
            <w:tcW w:w="8359" w:type="dxa"/>
            <w:tcBorders>
              <w:top w:val="single" w:sz="4" w:space="0" w:color="auto"/>
              <w:left w:val="nil"/>
              <w:bottom w:val="single" w:sz="4" w:space="0" w:color="auto"/>
              <w:right w:val="single" w:sz="4" w:space="0" w:color="auto"/>
            </w:tcBorders>
            <w:noWrap/>
            <w:hideMark/>
          </w:tcPr>
          <w:p w14:paraId="7B1E92E0" w14:textId="6F62DE0E" w:rsidR="002F60BF" w:rsidRPr="00E235A3" w:rsidRDefault="002F60BF" w:rsidP="002F60BF">
            <w:pPr>
              <w:spacing w:after="0"/>
              <w:jc w:val="both"/>
              <w:rPr>
                <w:rFonts w:ascii="Arial" w:hAnsi="Arial" w:cs="Arial"/>
              </w:rPr>
            </w:pPr>
            <w:r w:rsidRPr="00AB58AF">
              <w:rPr>
                <w:rFonts w:ascii="Arial" w:hAnsi="Arial" w:cs="Arial"/>
              </w:rPr>
              <w:t>Dovoljena gradnja objektov, ki je lahko globlja od srednje gladine podzemne vode.</w:t>
            </w:r>
          </w:p>
        </w:tc>
      </w:tr>
      <w:tr w:rsidR="002F60BF" w:rsidRPr="00F2223D" w14:paraId="490121F6" w14:textId="77777777" w:rsidTr="002F60BF">
        <w:trPr>
          <w:trHeight w:val="363"/>
        </w:trPr>
        <w:tc>
          <w:tcPr>
            <w:tcW w:w="1084" w:type="dxa"/>
            <w:tcBorders>
              <w:top w:val="nil"/>
              <w:left w:val="single" w:sz="4" w:space="0" w:color="auto"/>
              <w:bottom w:val="single" w:sz="4" w:space="0" w:color="auto"/>
              <w:right w:val="single" w:sz="4" w:space="0" w:color="auto"/>
            </w:tcBorders>
            <w:noWrap/>
            <w:hideMark/>
          </w:tcPr>
          <w:p w14:paraId="0CDA6B7C" w14:textId="410714AF"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2</w:t>
            </w:r>
          </w:p>
        </w:tc>
        <w:tc>
          <w:tcPr>
            <w:tcW w:w="8359" w:type="dxa"/>
            <w:tcBorders>
              <w:top w:val="nil"/>
              <w:left w:val="nil"/>
              <w:bottom w:val="single" w:sz="4" w:space="0" w:color="auto"/>
              <w:right w:val="single" w:sz="4" w:space="0" w:color="auto"/>
            </w:tcBorders>
            <w:noWrap/>
            <w:hideMark/>
          </w:tcPr>
          <w:p w14:paraId="325A3071" w14:textId="77AA43BD" w:rsidR="002F60BF" w:rsidRPr="00E235A3" w:rsidRDefault="002F60BF" w:rsidP="002F60BF">
            <w:pPr>
              <w:spacing w:after="0"/>
              <w:jc w:val="both"/>
              <w:rPr>
                <w:rFonts w:ascii="Arial" w:hAnsi="Arial" w:cs="Arial"/>
              </w:rPr>
            </w:pPr>
            <w:r w:rsidRPr="00AB58AF">
              <w:rPr>
                <w:rFonts w:ascii="Arial" w:hAnsi="Arial" w:cs="Arial"/>
              </w:rPr>
              <w:t>Če gre za utrditev nestabilnega terena.</w:t>
            </w:r>
          </w:p>
        </w:tc>
      </w:tr>
      <w:tr w:rsidR="002F60BF" w:rsidRPr="00F2223D" w14:paraId="5A599A01" w14:textId="77777777" w:rsidTr="002F60BF">
        <w:trPr>
          <w:trHeight w:val="363"/>
        </w:trPr>
        <w:tc>
          <w:tcPr>
            <w:tcW w:w="1084" w:type="dxa"/>
            <w:tcBorders>
              <w:top w:val="single" w:sz="4" w:space="0" w:color="auto"/>
              <w:left w:val="single" w:sz="4" w:space="0" w:color="auto"/>
              <w:bottom w:val="single" w:sz="4" w:space="0" w:color="auto"/>
              <w:right w:val="single" w:sz="4" w:space="0" w:color="auto"/>
            </w:tcBorders>
            <w:noWrap/>
            <w:hideMark/>
          </w:tcPr>
          <w:p w14:paraId="4B80BC13" w14:textId="40E6F095"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3</w:t>
            </w:r>
          </w:p>
        </w:tc>
        <w:tc>
          <w:tcPr>
            <w:tcW w:w="8359" w:type="dxa"/>
            <w:tcBorders>
              <w:top w:val="single" w:sz="4" w:space="0" w:color="auto"/>
              <w:left w:val="single" w:sz="4" w:space="0" w:color="auto"/>
              <w:bottom w:val="single" w:sz="4" w:space="0" w:color="auto"/>
              <w:right w:val="single" w:sz="4" w:space="0" w:color="auto"/>
            </w:tcBorders>
            <w:noWrap/>
            <w:hideMark/>
          </w:tcPr>
          <w:p w14:paraId="24BBF959" w14:textId="31D0FFCC" w:rsidR="002F60BF" w:rsidRPr="00E235A3" w:rsidRDefault="002F60BF" w:rsidP="002F60BF">
            <w:pPr>
              <w:spacing w:after="0" w:line="240" w:lineRule="auto"/>
              <w:jc w:val="both"/>
              <w:rPr>
                <w:rFonts w:ascii="Arial" w:eastAsia="Times New Roman" w:hAnsi="Arial" w:cs="Arial"/>
                <w:color w:val="000000"/>
                <w:sz w:val="20"/>
                <w:szCs w:val="20"/>
                <w:lang w:eastAsia="sl-SI"/>
              </w:rPr>
            </w:pPr>
            <w:r w:rsidRPr="00AB58AF">
              <w:rPr>
                <w:rFonts w:ascii="Arial" w:hAnsi="Arial" w:cs="Arial"/>
              </w:rPr>
              <w:t>Iz materiala se ne smejo izluževati snovi, škodljive za vodo.</w:t>
            </w:r>
          </w:p>
        </w:tc>
      </w:tr>
      <w:tr w:rsidR="002F60BF" w:rsidRPr="00F2223D" w14:paraId="6AD1273F" w14:textId="77777777" w:rsidTr="002F60BF">
        <w:trPr>
          <w:trHeight w:val="901"/>
        </w:trPr>
        <w:tc>
          <w:tcPr>
            <w:tcW w:w="1084" w:type="dxa"/>
            <w:tcBorders>
              <w:top w:val="single" w:sz="4" w:space="0" w:color="auto"/>
              <w:left w:val="single" w:sz="4" w:space="0" w:color="auto"/>
              <w:bottom w:val="single" w:sz="4" w:space="0" w:color="auto"/>
              <w:right w:val="single" w:sz="4" w:space="0" w:color="auto"/>
            </w:tcBorders>
            <w:noWrap/>
            <w:hideMark/>
          </w:tcPr>
          <w:p w14:paraId="3A760DED" w14:textId="12FE36F1"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4</w:t>
            </w:r>
          </w:p>
        </w:tc>
        <w:tc>
          <w:tcPr>
            <w:tcW w:w="8359" w:type="dxa"/>
            <w:tcBorders>
              <w:top w:val="single" w:sz="4" w:space="0" w:color="auto"/>
              <w:left w:val="nil"/>
              <w:bottom w:val="single" w:sz="4" w:space="0" w:color="auto"/>
              <w:right w:val="single" w:sz="4" w:space="0" w:color="auto"/>
            </w:tcBorders>
            <w:noWrap/>
            <w:hideMark/>
          </w:tcPr>
          <w:p w14:paraId="5E0116B6" w14:textId="1A9CC45C" w:rsidR="002F60BF" w:rsidRPr="00E235A3" w:rsidRDefault="002F60BF" w:rsidP="002F60BF">
            <w:pPr>
              <w:spacing w:after="0"/>
              <w:jc w:val="both"/>
              <w:rPr>
                <w:rFonts w:ascii="Arial" w:hAnsi="Arial" w:cs="Arial"/>
              </w:rPr>
            </w:pPr>
            <w:r w:rsidRPr="00AB58AF">
              <w:rPr>
                <w:rFonts w:ascii="Arial" w:hAnsi="Arial" w:cs="Arial"/>
              </w:rPr>
              <w:t>Kanalizacija mora biti pred uporabo preverjena za vodotesnost v skladu s standardiziranimi postopki standarda SIST EN 1610:2001 - gradnja in preskušanje vodov in kanalov za odpadno vodo.</w:t>
            </w:r>
          </w:p>
        </w:tc>
      </w:tr>
      <w:tr w:rsidR="002F60BF" w:rsidRPr="00F2223D" w14:paraId="1195D259" w14:textId="77777777" w:rsidTr="002F60BF">
        <w:trPr>
          <w:trHeight w:val="1202"/>
        </w:trPr>
        <w:tc>
          <w:tcPr>
            <w:tcW w:w="1084" w:type="dxa"/>
            <w:tcBorders>
              <w:top w:val="single" w:sz="4" w:space="0" w:color="auto"/>
              <w:left w:val="single" w:sz="4" w:space="0" w:color="auto"/>
              <w:bottom w:val="single" w:sz="4" w:space="0" w:color="auto"/>
              <w:right w:val="single" w:sz="4" w:space="0" w:color="auto"/>
            </w:tcBorders>
            <w:noWrap/>
            <w:hideMark/>
          </w:tcPr>
          <w:p w14:paraId="74DB81A3" w14:textId="3F5980BA"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lastRenderedPageBreak/>
              <w:t>5</w:t>
            </w:r>
          </w:p>
        </w:tc>
        <w:tc>
          <w:tcPr>
            <w:tcW w:w="8359" w:type="dxa"/>
            <w:tcBorders>
              <w:top w:val="single" w:sz="4" w:space="0" w:color="auto"/>
              <w:left w:val="single" w:sz="4" w:space="0" w:color="auto"/>
              <w:bottom w:val="single" w:sz="4" w:space="0" w:color="auto"/>
              <w:right w:val="single" w:sz="4" w:space="0" w:color="auto"/>
            </w:tcBorders>
            <w:noWrap/>
            <w:hideMark/>
          </w:tcPr>
          <w:p w14:paraId="24093DD5" w14:textId="56653455" w:rsidR="002F60BF" w:rsidRPr="00E235A3" w:rsidRDefault="002F60BF" w:rsidP="002F60BF">
            <w:pPr>
              <w:spacing w:after="0"/>
              <w:jc w:val="both"/>
              <w:rPr>
                <w:rFonts w:ascii="Arial" w:hAnsi="Arial" w:cs="Arial"/>
                <w:sz w:val="20"/>
                <w:szCs w:val="20"/>
              </w:rPr>
            </w:pPr>
            <w:r w:rsidRPr="00AB58AF">
              <w:rPr>
                <w:rFonts w:ascii="Arial" w:hAnsi="Arial" w:cs="Arial"/>
              </w:rPr>
              <w:t>Če se uporabljajo kemična stranišča ali je urejeno odvajanje komunalne odpadne vode iz sanitarnih enot v javno kanalizacijo v skladu s predpisom o odvajanju in čiščenju komunalne odpadne vode in v skladu s predpisom o emisiji snovi in toplote pri odvajanju odpadnih voda v vode in javno kanalizacijo.</w:t>
            </w:r>
          </w:p>
        </w:tc>
      </w:tr>
      <w:tr w:rsidR="002F60BF" w:rsidRPr="00F2223D" w14:paraId="7D7A1743" w14:textId="77777777" w:rsidTr="002F60BF">
        <w:trPr>
          <w:trHeight w:val="1202"/>
        </w:trPr>
        <w:tc>
          <w:tcPr>
            <w:tcW w:w="1084" w:type="dxa"/>
            <w:tcBorders>
              <w:top w:val="single" w:sz="4" w:space="0" w:color="auto"/>
              <w:left w:val="single" w:sz="4" w:space="0" w:color="auto"/>
              <w:bottom w:val="single" w:sz="4" w:space="0" w:color="auto"/>
              <w:right w:val="single" w:sz="4" w:space="0" w:color="auto"/>
            </w:tcBorders>
            <w:noWrap/>
            <w:hideMark/>
          </w:tcPr>
          <w:p w14:paraId="3BB35C20" w14:textId="1852795D"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6</w:t>
            </w:r>
          </w:p>
        </w:tc>
        <w:tc>
          <w:tcPr>
            <w:tcW w:w="8359" w:type="dxa"/>
            <w:tcBorders>
              <w:top w:val="single" w:sz="4" w:space="0" w:color="auto"/>
              <w:left w:val="single" w:sz="4" w:space="0" w:color="auto"/>
              <w:bottom w:val="single" w:sz="4" w:space="0" w:color="auto"/>
              <w:right w:val="single" w:sz="4" w:space="0" w:color="auto"/>
            </w:tcBorders>
            <w:noWrap/>
            <w:hideMark/>
          </w:tcPr>
          <w:p w14:paraId="6AE20F83" w14:textId="2D117CBC" w:rsidR="002F60BF" w:rsidRPr="00E235A3" w:rsidRDefault="002F60BF" w:rsidP="002F60BF">
            <w:pPr>
              <w:spacing w:after="0"/>
              <w:jc w:val="both"/>
              <w:rPr>
                <w:rFonts w:ascii="Arial" w:hAnsi="Arial" w:cs="Arial"/>
              </w:rPr>
            </w:pPr>
            <w:r w:rsidRPr="00AB58AF">
              <w:rPr>
                <w:rFonts w:ascii="Arial" w:hAnsi="Arial" w:cs="Arial"/>
              </w:rPr>
              <w:t xml:space="preserve">Pri vrtanju, med obratovanjem in vzdrževanjem je treba izvesti vse ukrepe za preprečitev odtekanja, ponikanja ali spiranja </w:t>
            </w:r>
            <w:proofErr w:type="spellStart"/>
            <w:r w:rsidRPr="00AB58AF">
              <w:rPr>
                <w:rFonts w:ascii="Arial" w:hAnsi="Arial" w:cs="Arial"/>
              </w:rPr>
              <w:t>navrtanine</w:t>
            </w:r>
            <w:proofErr w:type="spellEnd"/>
            <w:r w:rsidRPr="00AB58AF">
              <w:rPr>
                <w:rFonts w:ascii="Arial" w:hAnsi="Arial" w:cs="Arial"/>
              </w:rPr>
              <w:t xml:space="preserve"> ali drugih snovi v podzemne vode ali zajetje. Po prenehanju rabe je treba vrtino ukiniti tako, da je preprečeno kakršno koli onesnaženje podzemne vode ali zajetja.</w:t>
            </w:r>
          </w:p>
        </w:tc>
      </w:tr>
      <w:tr w:rsidR="002F60BF" w:rsidRPr="00F2223D" w14:paraId="3DF87221" w14:textId="77777777" w:rsidTr="002F60BF">
        <w:trPr>
          <w:trHeight w:val="901"/>
        </w:trPr>
        <w:tc>
          <w:tcPr>
            <w:tcW w:w="1084" w:type="dxa"/>
            <w:tcBorders>
              <w:top w:val="single" w:sz="4" w:space="0" w:color="auto"/>
              <w:left w:val="single" w:sz="4" w:space="0" w:color="auto"/>
              <w:bottom w:val="single" w:sz="4" w:space="0" w:color="auto"/>
              <w:right w:val="single" w:sz="4" w:space="0" w:color="auto"/>
            </w:tcBorders>
            <w:noWrap/>
            <w:hideMark/>
          </w:tcPr>
          <w:p w14:paraId="4FDB5D26" w14:textId="5D23F168"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7</w:t>
            </w:r>
          </w:p>
        </w:tc>
        <w:tc>
          <w:tcPr>
            <w:tcW w:w="8359" w:type="dxa"/>
            <w:tcBorders>
              <w:top w:val="single" w:sz="4" w:space="0" w:color="auto"/>
              <w:left w:val="nil"/>
              <w:bottom w:val="single" w:sz="4" w:space="0" w:color="auto"/>
              <w:right w:val="single" w:sz="4" w:space="0" w:color="auto"/>
            </w:tcBorders>
            <w:hideMark/>
          </w:tcPr>
          <w:p w14:paraId="2D9165BB" w14:textId="26B92A31" w:rsidR="002F60BF" w:rsidRPr="00E235A3" w:rsidRDefault="002F60BF" w:rsidP="002F60BF">
            <w:pPr>
              <w:spacing w:after="0"/>
              <w:jc w:val="both"/>
              <w:rPr>
                <w:rFonts w:ascii="Arial" w:hAnsi="Arial" w:cs="Arial"/>
              </w:rPr>
            </w:pPr>
            <w:r w:rsidRPr="00AB58AF">
              <w:rPr>
                <w:rFonts w:ascii="Arial" w:hAnsi="Arial" w:cs="Arial"/>
              </w:rPr>
              <w:t>Dno ponikovalnice mora biti najmanj 1 m nad najvišjo gladino podzemne vode, če gre za posredno odvajanje v podzemne vode v skladu s predpisom o emisiji snovi in toplote pri odvajanju odpadnih voda v vode in javno kanalizacijo.</w:t>
            </w:r>
          </w:p>
        </w:tc>
      </w:tr>
      <w:tr w:rsidR="002F60BF" w:rsidRPr="00F2223D" w14:paraId="13689C8A" w14:textId="77777777" w:rsidTr="002F60BF">
        <w:trPr>
          <w:trHeight w:val="901"/>
        </w:trPr>
        <w:tc>
          <w:tcPr>
            <w:tcW w:w="1084" w:type="dxa"/>
            <w:tcBorders>
              <w:top w:val="nil"/>
              <w:left w:val="single" w:sz="4" w:space="0" w:color="auto"/>
              <w:bottom w:val="single" w:sz="4" w:space="0" w:color="auto"/>
              <w:right w:val="single" w:sz="4" w:space="0" w:color="auto"/>
            </w:tcBorders>
            <w:noWrap/>
            <w:hideMark/>
          </w:tcPr>
          <w:p w14:paraId="7F3F227E" w14:textId="61FCEE0F"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8</w:t>
            </w:r>
          </w:p>
        </w:tc>
        <w:tc>
          <w:tcPr>
            <w:tcW w:w="8359" w:type="dxa"/>
            <w:tcBorders>
              <w:top w:val="nil"/>
              <w:left w:val="nil"/>
              <w:bottom w:val="single" w:sz="4" w:space="0" w:color="auto"/>
              <w:right w:val="single" w:sz="4" w:space="0" w:color="auto"/>
            </w:tcBorders>
            <w:hideMark/>
          </w:tcPr>
          <w:p w14:paraId="341B390E" w14:textId="6D6B3AF6" w:rsidR="002F60BF" w:rsidRPr="00E235A3" w:rsidRDefault="002F60BF" w:rsidP="002F60BF">
            <w:pPr>
              <w:spacing w:after="0"/>
              <w:jc w:val="both"/>
              <w:rPr>
                <w:rFonts w:ascii="Arial" w:hAnsi="Arial" w:cs="Arial"/>
              </w:rPr>
            </w:pPr>
            <w:r w:rsidRPr="00AB58AF">
              <w:rPr>
                <w:rFonts w:ascii="Arial" w:hAnsi="Arial" w:cs="Arial"/>
              </w:rPr>
              <w:t>Cevovod, po katerem se odpadna voda odvaja, mora biti izveden tako, da je preprečeno ponikanje v podzemno vodo ali zajetje, z upoštevanjem standarda SIST EN 1610:2001 - gradnja in preskušanje vodov in kanalov za odpadno vodo.</w:t>
            </w:r>
          </w:p>
        </w:tc>
      </w:tr>
      <w:tr w:rsidR="002F60BF" w:rsidRPr="00F2223D" w14:paraId="09710C6A" w14:textId="77777777" w:rsidTr="002F60BF">
        <w:trPr>
          <w:trHeight w:val="363"/>
        </w:trPr>
        <w:tc>
          <w:tcPr>
            <w:tcW w:w="1084" w:type="dxa"/>
            <w:tcBorders>
              <w:top w:val="nil"/>
              <w:left w:val="single" w:sz="4" w:space="0" w:color="auto"/>
              <w:bottom w:val="single" w:sz="4" w:space="0" w:color="auto"/>
              <w:right w:val="single" w:sz="4" w:space="0" w:color="auto"/>
            </w:tcBorders>
            <w:noWrap/>
            <w:hideMark/>
          </w:tcPr>
          <w:p w14:paraId="2F4A146E" w14:textId="3B97CB38"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9</w:t>
            </w:r>
          </w:p>
        </w:tc>
        <w:tc>
          <w:tcPr>
            <w:tcW w:w="8359" w:type="dxa"/>
            <w:tcBorders>
              <w:top w:val="nil"/>
              <w:left w:val="nil"/>
              <w:bottom w:val="single" w:sz="4" w:space="0" w:color="auto"/>
              <w:right w:val="single" w:sz="4" w:space="0" w:color="auto"/>
            </w:tcBorders>
            <w:hideMark/>
          </w:tcPr>
          <w:p w14:paraId="47FE7F93" w14:textId="67383AD3" w:rsidR="002F60BF" w:rsidRPr="00E235A3" w:rsidRDefault="002F60BF" w:rsidP="002F60BF">
            <w:pPr>
              <w:spacing w:after="0"/>
              <w:jc w:val="both"/>
              <w:rPr>
                <w:rFonts w:ascii="Arial" w:hAnsi="Arial" w:cs="Arial"/>
              </w:rPr>
            </w:pPr>
            <w:r w:rsidRPr="00AB58AF">
              <w:rPr>
                <w:rFonts w:ascii="Arial" w:hAnsi="Arial" w:cs="Arial"/>
              </w:rPr>
              <w:t>Če gre za objekte javne oskrbe s pitno vodo.</w:t>
            </w:r>
          </w:p>
        </w:tc>
      </w:tr>
      <w:tr w:rsidR="002F60BF" w:rsidRPr="00F2223D" w14:paraId="1F4AE6EA" w14:textId="77777777" w:rsidTr="002F60BF">
        <w:trPr>
          <w:trHeight w:val="1202"/>
        </w:trPr>
        <w:tc>
          <w:tcPr>
            <w:tcW w:w="1084" w:type="dxa"/>
            <w:tcBorders>
              <w:top w:val="nil"/>
              <w:left w:val="single" w:sz="4" w:space="0" w:color="auto"/>
              <w:bottom w:val="single" w:sz="4" w:space="0" w:color="auto"/>
              <w:right w:val="single" w:sz="4" w:space="0" w:color="auto"/>
            </w:tcBorders>
            <w:noWrap/>
            <w:hideMark/>
          </w:tcPr>
          <w:p w14:paraId="50F5E219" w14:textId="6AEBD477"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10</w:t>
            </w:r>
          </w:p>
        </w:tc>
        <w:tc>
          <w:tcPr>
            <w:tcW w:w="8359" w:type="dxa"/>
            <w:tcBorders>
              <w:top w:val="nil"/>
              <w:left w:val="nil"/>
              <w:bottom w:val="single" w:sz="4" w:space="0" w:color="auto"/>
              <w:right w:val="single" w:sz="4" w:space="0" w:color="auto"/>
            </w:tcBorders>
            <w:noWrap/>
            <w:hideMark/>
          </w:tcPr>
          <w:p w14:paraId="03EFBDA4" w14:textId="414C23B6" w:rsidR="002F60BF" w:rsidRPr="00E235A3" w:rsidRDefault="002F60BF" w:rsidP="002F60BF">
            <w:pPr>
              <w:spacing w:after="0"/>
              <w:jc w:val="both"/>
              <w:rPr>
                <w:rFonts w:ascii="Arial" w:hAnsi="Arial" w:cs="Arial"/>
              </w:rPr>
            </w:pPr>
            <w:r w:rsidRPr="00AB58AF">
              <w:rPr>
                <w:rFonts w:ascii="Arial" w:hAnsi="Arial" w:cs="Arial"/>
              </w:rPr>
              <w:t>Interna kanalizacija in kanalizacijski priključek morata biti priključena na javno kanalizacijo. Za interno kanalizacijo mora biti pred uporabo preverjena vodotesnost s standardiziranimi postopki standarda SIST EN 1610:2001 - gradnja in preskušanje vodov in kanalov za odpadno vodo.</w:t>
            </w:r>
          </w:p>
        </w:tc>
      </w:tr>
      <w:tr w:rsidR="002F60BF" w:rsidRPr="00F2223D" w14:paraId="6F5AA322" w14:textId="77777777" w:rsidTr="00281E7A">
        <w:trPr>
          <w:trHeight w:val="1984"/>
        </w:trPr>
        <w:tc>
          <w:tcPr>
            <w:tcW w:w="1084" w:type="dxa"/>
            <w:tcBorders>
              <w:top w:val="nil"/>
              <w:left w:val="single" w:sz="4" w:space="0" w:color="auto"/>
              <w:bottom w:val="single" w:sz="4" w:space="0" w:color="auto"/>
              <w:right w:val="single" w:sz="4" w:space="0" w:color="auto"/>
            </w:tcBorders>
            <w:noWrap/>
            <w:hideMark/>
          </w:tcPr>
          <w:p w14:paraId="17896A8A" w14:textId="06B7F2C3"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11</w:t>
            </w:r>
          </w:p>
        </w:tc>
        <w:tc>
          <w:tcPr>
            <w:tcW w:w="8359" w:type="dxa"/>
            <w:tcBorders>
              <w:top w:val="nil"/>
              <w:left w:val="nil"/>
              <w:bottom w:val="single" w:sz="4" w:space="0" w:color="auto"/>
              <w:right w:val="single" w:sz="4" w:space="0" w:color="auto"/>
            </w:tcBorders>
            <w:noWrap/>
            <w:hideMark/>
          </w:tcPr>
          <w:p w14:paraId="0DC8E735" w14:textId="5702159C" w:rsidR="002F60BF" w:rsidRPr="00E235A3" w:rsidRDefault="002F60BF" w:rsidP="002F60BF">
            <w:pPr>
              <w:spacing w:after="0"/>
              <w:jc w:val="both"/>
              <w:rPr>
                <w:rFonts w:ascii="Arial" w:hAnsi="Arial" w:cs="Arial"/>
              </w:rPr>
            </w:pPr>
            <w:r w:rsidRPr="00AB58AF">
              <w:rPr>
                <w:rFonts w:ascii="Arial" w:hAnsi="Arial" w:cs="Arial"/>
              </w:rPr>
              <w:t xml:space="preserve">Če gre za zbiranje, odvajanje in čiščenje komunalne odpadne vode v skladu s predpisom o odvajanju in čiščenju komunalne odpadne vode in predpisom o emisiji snovi in toplote pri odvajanju odpadnih voda v vode in javno kanalizacijo, ter so v postopku izdaje vodnega soglasja za gradnjo preverjeni vplivi na vodni režim in stanje vodnega telesa in je izdano vodno soglasje. V primeru izgradnje javne kanalizacije za komunalno odpadno vodo se je potrebno priključiti na kanalizacijsko omrežje, nepretočne greznice se v tem primeru ukinejo. </w:t>
            </w:r>
          </w:p>
        </w:tc>
      </w:tr>
      <w:tr w:rsidR="002F60BF" w:rsidRPr="00F2223D" w14:paraId="549526A4" w14:textId="77777777" w:rsidTr="002F60BF">
        <w:trPr>
          <w:trHeight w:val="363"/>
        </w:trPr>
        <w:tc>
          <w:tcPr>
            <w:tcW w:w="1084" w:type="dxa"/>
            <w:tcBorders>
              <w:top w:val="nil"/>
              <w:left w:val="single" w:sz="4" w:space="0" w:color="auto"/>
              <w:bottom w:val="single" w:sz="4" w:space="0" w:color="auto"/>
              <w:right w:val="single" w:sz="4" w:space="0" w:color="auto"/>
            </w:tcBorders>
            <w:noWrap/>
            <w:hideMark/>
          </w:tcPr>
          <w:p w14:paraId="0331491D" w14:textId="5FE32169"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12</w:t>
            </w:r>
          </w:p>
        </w:tc>
        <w:tc>
          <w:tcPr>
            <w:tcW w:w="8359" w:type="dxa"/>
            <w:tcBorders>
              <w:top w:val="nil"/>
              <w:left w:val="nil"/>
              <w:bottom w:val="single" w:sz="4" w:space="0" w:color="auto"/>
              <w:right w:val="single" w:sz="4" w:space="0" w:color="auto"/>
            </w:tcBorders>
            <w:hideMark/>
          </w:tcPr>
          <w:p w14:paraId="14CE9775" w14:textId="4E6F70A9" w:rsidR="002F60BF" w:rsidRPr="00E235A3" w:rsidRDefault="002F60BF" w:rsidP="002F60BF">
            <w:pPr>
              <w:spacing w:after="0"/>
              <w:jc w:val="both"/>
              <w:rPr>
                <w:rFonts w:ascii="Arial" w:hAnsi="Arial" w:cs="Arial"/>
                <w:sz w:val="20"/>
                <w:szCs w:val="20"/>
              </w:rPr>
            </w:pPr>
            <w:r w:rsidRPr="00AB58AF">
              <w:rPr>
                <w:rFonts w:ascii="Arial" w:hAnsi="Arial" w:cs="Arial"/>
              </w:rPr>
              <w:t>Podzemne garaže niso dovoljene.</w:t>
            </w:r>
          </w:p>
        </w:tc>
      </w:tr>
      <w:tr w:rsidR="002F60BF" w:rsidRPr="00F2223D" w14:paraId="1BAA3D64" w14:textId="77777777" w:rsidTr="00281E7A">
        <w:trPr>
          <w:trHeight w:val="601"/>
        </w:trPr>
        <w:tc>
          <w:tcPr>
            <w:tcW w:w="1084" w:type="dxa"/>
            <w:tcBorders>
              <w:top w:val="nil"/>
              <w:left w:val="single" w:sz="4" w:space="0" w:color="auto"/>
              <w:bottom w:val="single" w:sz="4" w:space="0" w:color="auto"/>
              <w:right w:val="single" w:sz="4" w:space="0" w:color="auto"/>
            </w:tcBorders>
            <w:noWrap/>
            <w:hideMark/>
          </w:tcPr>
          <w:p w14:paraId="78F848D3" w14:textId="0FA2C385"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13</w:t>
            </w:r>
          </w:p>
        </w:tc>
        <w:tc>
          <w:tcPr>
            <w:tcW w:w="8359" w:type="dxa"/>
            <w:tcBorders>
              <w:top w:val="nil"/>
              <w:left w:val="nil"/>
              <w:bottom w:val="single" w:sz="4" w:space="0" w:color="auto"/>
              <w:right w:val="single" w:sz="4" w:space="0" w:color="auto"/>
            </w:tcBorders>
            <w:hideMark/>
          </w:tcPr>
          <w:p w14:paraId="680ED264" w14:textId="3F0C2E9F" w:rsidR="002F60BF" w:rsidRPr="00E235A3" w:rsidRDefault="002F60BF" w:rsidP="002F60BF">
            <w:pPr>
              <w:spacing w:after="0"/>
              <w:jc w:val="both"/>
              <w:rPr>
                <w:rFonts w:ascii="Arial" w:hAnsi="Arial" w:cs="Arial"/>
              </w:rPr>
            </w:pPr>
            <w:r w:rsidRPr="00AB58AF">
              <w:rPr>
                <w:rFonts w:ascii="Arial" w:hAnsi="Arial" w:cs="Arial"/>
              </w:rPr>
              <w:t>Dno gnojišča, zbiralnika gnojnice in gnojevke ali hlevskega izpusta mora biti najmanj 2 m nad najvišjo gladino podzemne vode. Objekti morajo biti vodotesni.</w:t>
            </w:r>
          </w:p>
        </w:tc>
      </w:tr>
      <w:tr w:rsidR="002F60BF" w:rsidRPr="00C877D2" w14:paraId="0EB76D8D" w14:textId="77777777" w:rsidTr="00281E7A">
        <w:trPr>
          <w:trHeight w:val="601"/>
        </w:trPr>
        <w:tc>
          <w:tcPr>
            <w:tcW w:w="1084" w:type="dxa"/>
            <w:tcBorders>
              <w:top w:val="single" w:sz="4" w:space="0" w:color="auto"/>
              <w:left w:val="single" w:sz="4" w:space="0" w:color="auto"/>
              <w:bottom w:val="single" w:sz="4" w:space="0" w:color="auto"/>
              <w:right w:val="single" w:sz="4" w:space="0" w:color="auto"/>
            </w:tcBorders>
            <w:noWrap/>
          </w:tcPr>
          <w:p w14:paraId="4318ECB5" w14:textId="3851EC23" w:rsidR="002F60BF" w:rsidRPr="00C877D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14</w:t>
            </w:r>
          </w:p>
        </w:tc>
        <w:tc>
          <w:tcPr>
            <w:tcW w:w="8359" w:type="dxa"/>
            <w:tcBorders>
              <w:top w:val="single" w:sz="4" w:space="0" w:color="auto"/>
              <w:left w:val="nil"/>
              <w:bottom w:val="single" w:sz="4" w:space="0" w:color="auto"/>
              <w:right w:val="single" w:sz="4" w:space="0" w:color="auto"/>
            </w:tcBorders>
            <w:noWrap/>
          </w:tcPr>
          <w:p w14:paraId="2E3DAA35" w14:textId="6720E546" w:rsidR="002F60BF" w:rsidRPr="00C877D2" w:rsidRDefault="002F60BF" w:rsidP="002F60BF">
            <w:pPr>
              <w:spacing w:after="0"/>
              <w:jc w:val="both"/>
              <w:rPr>
                <w:rFonts w:ascii="Arial" w:hAnsi="Arial" w:cs="Arial"/>
              </w:rPr>
            </w:pPr>
            <w:r w:rsidRPr="00AB58AF">
              <w:rPr>
                <w:rFonts w:ascii="Arial" w:hAnsi="Arial" w:cs="Arial"/>
              </w:rPr>
              <w:t>Objekti morajo biti usklajeni s predpisom, ki ureja varstvo voda pred onesnaževanjem z nitrati iz kmetijskih virov.</w:t>
            </w:r>
          </w:p>
        </w:tc>
      </w:tr>
      <w:tr w:rsidR="002F60BF" w:rsidRPr="00F2223D" w14:paraId="071992C8" w14:textId="77777777" w:rsidTr="00281E7A">
        <w:trPr>
          <w:trHeight w:val="1202"/>
        </w:trPr>
        <w:tc>
          <w:tcPr>
            <w:tcW w:w="1084" w:type="dxa"/>
            <w:tcBorders>
              <w:top w:val="nil"/>
              <w:left w:val="single" w:sz="4" w:space="0" w:color="auto"/>
              <w:bottom w:val="single" w:sz="4" w:space="0" w:color="auto"/>
              <w:right w:val="single" w:sz="4" w:space="0" w:color="auto"/>
            </w:tcBorders>
            <w:noWrap/>
          </w:tcPr>
          <w:p w14:paraId="6514D8A8" w14:textId="0A1AE5CE"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15</w:t>
            </w:r>
          </w:p>
        </w:tc>
        <w:tc>
          <w:tcPr>
            <w:tcW w:w="8359" w:type="dxa"/>
            <w:tcBorders>
              <w:top w:val="nil"/>
              <w:left w:val="nil"/>
              <w:bottom w:val="single" w:sz="4" w:space="0" w:color="auto"/>
              <w:right w:val="single" w:sz="4" w:space="0" w:color="auto"/>
            </w:tcBorders>
            <w:noWrap/>
          </w:tcPr>
          <w:p w14:paraId="6BC88816" w14:textId="18AA9003" w:rsidR="002F60BF" w:rsidRPr="00924AB1" w:rsidRDefault="002F60BF" w:rsidP="002F60BF">
            <w:pPr>
              <w:spacing w:after="0"/>
              <w:jc w:val="both"/>
              <w:rPr>
                <w:rFonts w:ascii="Arial" w:hAnsi="Arial" w:cs="Arial"/>
              </w:rPr>
            </w:pPr>
            <w:r w:rsidRPr="00AB58AF">
              <w:rPr>
                <w:rFonts w:ascii="Arial" w:hAnsi="Arial" w:cs="Arial"/>
              </w:rPr>
              <w:t>Če gre za rekonstrukcijo obstoječih in izjemoma gradnjo novih gnojišč in zbiralnikov gnojnice in gnojevke ter hlevskih izpustov kot sanacijski ukrep na že obstoječem kmetijskem gospodarstvu in je za rekonstrukcijo ali gradnjo treba pridobiti vodno soglasje.</w:t>
            </w:r>
          </w:p>
        </w:tc>
      </w:tr>
      <w:tr w:rsidR="002F60BF" w:rsidRPr="00F2223D" w14:paraId="1AFD8009" w14:textId="77777777" w:rsidTr="00281E7A">
        <w:trPr>
          <w:trHeight w:val="1417"/>
        </w:trPr>
        <w:tc>
          <w:tcPr>
            <w:tcW w:w="1084" w:type="dxa"/>
            <w:tcBorders>
              <w:top w:val="single" w:sz="4" w:space="0" w:color="auto"/>
              <w:left w:val="single" w:sz="4" w:space="0" w:color="auto"/>
              <w:bottom w:val="single" w:sz="4" w:space="0" w:color="auto"/>
              <w:right w:val="single" w:sz="4" w:space="0" w:color="auto"/>
            </w:tcBorders>
            <w:noWrap/>
            <w:hideMark/>
          </w:tcPr>
          <w:p w14:paraId="7B20AD96" w14:textId="1C722E3B" w:rsidR="002F60BF" w:rsidRPr="00C877D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16</w:t>
            </w:r>
          </w:p>
        </w:tc>
        <w:tc>
          <w:tcPr>
            <w:tcW w:w="8359" w:type="dxa"/>
            <w:tcBorders>
              <w:top w:val="single" w:sz="4" w:space="0" w:color="auto"/>
              <w:left w:val="nil"/>
              <w:bottom w:val="single" w:sz="4" w:space="0" w:color="auto"/>
              <w:right w:val="single" w:sz="4" w:space="0" w:color="auto"/>
            </w:tcBorders>
            <w:noWrap/>
            <w:hideMark/>
          </w:tcPr>
          <w:p w14:paraId="2FB056C5" w14:textId="19516E5A" w:rsidR="002F60BF" w:rsidRPr="00F2223D" w:rsidRDefault="002F60BF" w:rsidP="002F60BF">
            <w:pPr>
              <w:spacing w:after="0"/>
              <w:jc w:val="both"/>
              <w:rPr>
                <w:rFonts w:ascii="Arial" w:hAnsi="Arial" w:cs="Arial"/>
                <w:sz w:val="20"/>
                <w:szCs w:val="20"/>
              </w:rPr>
            </w:pPr>
            <w:r w:rsidRPr="00AB58AF">
              <w:rPr>
                <w:rFonts w:ascii="Arial" w:hAnsi="Arial" w:cs="Arial"/>
              </w:rPr>
              <w:t>Če območje poselitve ni opremljeno z javno kanalizacijo ali če gre za začasno rešitev v prehodnem obdobju do izgradnje javnega kanalizacijskega omrežja za komunalno odpadno vodo ali do zagotovitve potrebnih zmogljivosti na javnem kanalizacijskem omrežju. Komunalna odpadna voda mora ustrezati predpisanim zahtevam za odvajanje v vode.</w:t>
            </w:r>
          </w:p>
        </w:tc>
      </w:tr>
      <w:tr w:rsidR="002F60BF" w:rsidRPr="00F2223D" w14:paraId="4EBBDC86" w14:textId="77777777" w:rsidTr="00281E7A">
        <w:trPr>
          <w:trHeight w:val="1417"/>
        </w:trPr>
        <w:tc>
          <w:tcPr>
            <w:tcW w:w="1084" w:type="dxa"/>
            <w:tcBorders>
              <w:top w:val="single" w:sz="4" w:space="0" w:color="auto"/>
              <w:left w:val="single" w:sz="4" w:space="0" w:color="auto"/>
              <w:bottom w:val="single" w:sz="4" w:space="0" w:color="auto"/>
              <w:right w:val="single" w:sz="4" w:space="0" w:color="auto"/>
            </w:tcBorders>
            <w:noWrap/>
          </w:tcPr>
          <w:p w14:paraId="60C7B19B" w14:textId="6A155E0C"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17</w:t>
            </w:r>
          </w:p>
        </w:tc>
        <w:tc>
          <w:tcPr>
            <w:tcW w:w="8359" w:type="dxa"/>
            <w:tcBorders>
              <w:top w:val="single" w:sz="4" w:space="0" w:color="auto"/>
              <w:left w:val="nil"/>
              <w:bottom w:val="single" w:sz="4" w:space="0" w:color="auto"/>
              <w:right w:val="single" w:sz="4" w:space="0" w:color="auto"/>
            </w:tcBorders>
            <w:noWrap/>
          </w:tcPr>
          <w:p w14:paraId="67F575FA" w14:textId="5359629B" w:rsidR="002F60BF" w:rsidRPr="00F2223D" w:rsidRDefault="002F60BF" w:rsidP="002F60BF">
            <w:pPr>
              <w:spacing w:after="0"/>
              <w:jc w:val="both"/>
              <w:rPr>
                <w:rFonts w:ascii="Arial" w:hAnsi="Arial" w:cs="Arial"/>
              </w:rPr>
            </w:pPr>
            <w:r w:rsidRPr="00AB58AF">
              <w:rPr>
                <w:rFonts w:ascii="Arial" w:hAnsi="Arial" w:cs="Arial"/>
              </w:rPr>
              <w:t xml:space="preserve">Horizontalni toplotni izmenjevalci in energetske košare so dovoljeni v širšem vodovarstvenem območju, če je dno izkopa najmanj 2 m nad najvišjo gladino podzemne vode. V nasprotnem primeru se za vsako tako napravo izvede ocena vpliva in določi morebitne dodatne pogoje v postopku pridobivanja vodnega mnenja in soglasja. </w:t>
            </w:r>
          </w:p>
        </w:tc>
      </w:tr>
      <w:tr w:rsidR="002F60BF" w:rsidRPr="00F2223D" w14:paraId="0BFCF6E7" w14:textId="77777777" w:rsidTr="00281E7A">
        <w:trPr>
          <w:trHeight w:val="1417"/>
        </w:trPr>
        <w:tc>
          <w:tcPr>
            <w:tcW w:w="1084" w:type="dxa"/>
            <w:tcBorders>
              <w:top w:val="single" w:sz="4" w:space="0" w:color="auto"/>
              <w:left w:val="single" w:sz="4" w:space="0" w:color="auto"/>
              <w:bottom w:val="single" w:sz="4" w:space="0" w:color="auto"/>
              <w:right w:val="single" w:sz="4" w:space="0" w:color="auto"/>
            </w:tcBorders>
            <w:noWrap/>
          </w:tcPr>
          <w:p w14:paraId="5E9D3B7D" w14:textId="2728BFAF"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lastRenderedPageBreak/>
              <w:t>18</w:t>
            </w:r>
          </w:p>
        </w:tc>
        <w:tc>
          <w:tcPr>
            <w:tcW w:w="8359" w:type="dxa"/>
            <w:tcBorders>
              <w:top w:val="single" w:sz="4" w:space="0" w:color="auto"/>
              <w:left w:val="nil"/>
              <w:bottom w:val="single" w:sz="4" w:space="0" w:color="auto"/>
              <w:right w:val="single" w:sz="4" w:space="0" w:color="auto"/>
            </w:tcBorders>
            <w:noWrap/>
          </w:tcPr>
          <w:p w14:paraId="51001A47" w14:textId="614E5B36" w:rsidR="002F60BF" w:rsidRDefault="002F60BF" w:rsidP="002F60BF">
            <w:pPr>
              <w:spacing w:after="0"/>
              <w:jc w:val="both"/>
            </w:pPr>
            <w:r w:rsidRPr="00AB58AF">
              <w:rPr>
                <w:rFonts w:ascii="Arial" w:hAnsi="Arial" w:cs="Arial"/>
              </w:rPr>
              <w:t>Če je nameščen na vodotesno in stabilno podlago tako, da ne pride do nenadzorovanega iztekanja in onesnaženja vode ali tal. Dovoljeno tudi, če je rezervoar proizvod, dan na trg v skladu s predpisom, ki ureja tehnične zahteve za proizvode in ugotavljanje skladnosti, in je nameščen na vodotesno in stabilno podlago tako, da ne pride do nenadzorovanega iztekanja in onesnaženja vode ali tal.</w:t>
            </w:r>
          </w:p>
        </w:tc>
      </w:tr>
      <w:tr w:rsidR="002F60BF" w:rsidRPr="00F2223D" w14:paraId="28969F0C" w14:textId="77777777" w:rsidTr="00281E7A">
        <w:trPr>
          <w:trHeight w:val="601"/>
        </w:trPr>
        <w:tc>
          <w:tcPr>
            <w:tcW w:w="1084" w:type="dxa"/>
            <w:tcBorders>
              <w:top w:val="single" w:sz="4" w:space="0" w:color="auto"/>
              <w:left w:val="single" w:sz="4" w:space="0" w:color="auto"/>
              <w:bottom w:val="single" w:sz="4" w:space="0" w:color="auto"/>
              <w:right w:val="single" w:sz="4" w:space="0" w:color="auto"/>
            </w:tcBorders>
            <w:noWrap/>
          </w:tcPr>
          <w:p w14:paraId="62814145" w14:textId="160E2121"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19</w:t>
            </w:r>
          </w:p>
        </w:tc>
        <w:tc>
          <w:tcPr>
            <w:tcW w:w="8359" w:type="dxa"/>
            <w:tcBorders>
              <w:top w:val="single" w:sz="4" w:space="0" w:color="auto"/>
              <w:left w:val="nil"/>
              <w:bottom w:val="single" w:sz="4" w:space="0" w:color="auto"/>
              <w:right w:val="single" w:sz="4" w:space="0" w:color="auto"/>
            </w:tcBorders>
            <w:noWrap/>
          </w:tcPr>
          <w:p w14:paraId="13B1D720" w14:textId="3719A1CA" w:rsidR="002F60BF" w:rsidRDefault="002F60BF" w:rsidP="002F60BF">
            <w:pPr>
              <w:spacing w:after="0"/>
              <w:jc w:val="both"/>
            </w:pPr>
            <w:r w:rsidRPr="00AB58AF">
              <w:rPr>
                <w:rFonts w:ascii="Arial" w:hAnsi="Arial" w:cs="Arial"/>
              </w:rPr>
              <w:t>Premer vrtanja raziskovalne vrtine je lahko največ 76 mm, razen za raziskovalne vrtine za javno oskrbo s pitno vodo.</w:t>
            </w:r>
          </w:p>
        </w:tc>
      </w:tr>
      <w:tr w:rsidR="002F60BF" w:rsidRPr="00F2223D" w14:paraId="145468FA" w14:textId="77777777" w:rsidTr="00281E7A">
        <w:trPr>
          <w:trHeight w:val="363"/>
        </w:trPr>
        <w:tc>
          <w:tcPr>
            <w:tcW w:w="1084" w:type="dxa"/>
            <w:tcBorders>
              <w:top w:val="single" w:sz="4" w:space="0" w:color="auto"/>
              <w:left w:val="single" w:sz="4" w:space="0" w:color="auto"/>
              <w:bottom w:val="single" w:sz="4" w:space="0" w:color="auto"/>
              <w:right w:val="single" w:sz="4" w:space="0" w:color="auto"/>
            </w:tcBorders>
            <w:noWrap/>
          </w:tcPr>
          <w:p w14:paraId="04980962" w14:textId="6D60A210" w:rsidR="002F60BF" w:rsidRPr="00143C32" w:rsidRDefault="002F60BF" w:rsidP="002F60BF">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20</w:t>
            </w:r>
          </w:p>
        </w:tc>
        <w:tc>
          <w:tcPr>
            <w:tcW w:w="8359" w:type="dxa"/>
            <w:tcBorders>
              <w:top w:val="single" w:sz="4" w:space="0" w:color="auto"/>
              <w:left w:val="nil"/>
              <w:bottom w:val="single" w:sz="4" w:space="0" w:color="auto"/>
              <w:right w:val="single" w:sz="4" w:space="0" w:color="auto"/>
            </w:tcBorders>
            <w:noWrap/>
          </w:tcPr>
          <w:p w14:paraId="57AC9EC9" w14:textId="2F363E4B" w:rsidR="002F60BF" w:rsidRDefault="002F60BF" w:rsidP="002F60BF">
            <w:pPr>
              <w:spacing w:after="0"/>
              <w:jc w:val="both"/>
            </w:pPr>
            <w:r w:rsidRPr="00AB58AF">
              <w:rPr>
                <w:rFonts w:ascii="Arial" w:hAnsi="Arial" w:cs="Arial"/>
              </w:rPr>
              <w:t>Kemične čistilnice, avtopralnice in avtomehanične delavnice so prepovedane.</w:t>
            </w:r>
          </w:p>
        </w:tc>
      </w:tr>
      <w:tr w:rsidR="002F60BF" w:rsidRPr="00F2223D" w14:paraId="0305762F" w14:textId="77777777" w:rsidTr="00281E7A">
        <w:trPr>
          <w:trHeight w:val="901"/>
        </w:trPr>
        <w:tc>
          <w:tcPr>
            <w:tcW w:w="1084" w:type="dxa"/>
            <w:tcBorders>
              <w:top w:val="single" w:sz="4" w:space="0" w:color="auto"/>
              <w:left w:val="single" w:sz="4" w:space="0" w:color="auto"/>
              <w:bottom w:val="single" w:sz="4" w:space="0" w:color="auto"/>
              <w:right w:val="single" w:sz="4" w:space="0" w:color="auto"/>
            </w:tcBorders>
            <w:noWrap/>
          </w:tcPr>
          <w:p w14:paraId="0F9E6B75" w14:textId="4F008E19" w:rsidR="002F60BF" w:rsidRPr="00143C32" w:rsidRDefault="002F60BF" w:rsidP="002F60BF">
            <w:pPr>
              <w:spacing w:after="0" w:line="240" w:lineRule="auto"/>
              <w:jc w:val="center"/>
              <w:rPr>
                <w:rFonts w:ascii="Arial" w:eastAsia="Times New Roman" w:hAnsi="Arial" w:cs="Arial"/>
                <w:b/>
                <w:bCs/>
                <w:sz w:val="20"/>
                <w:szCs w:val="20"/>
                <w:lang w:eastAsia="sl-SI"/>
              </w:rPr>
            </w:pPr>
            <w:r w:rsidRPr="00C50802">
              <w:rPr>
                <w:rFonts w:ascii="Arial" w:eastAsia="Times New Roman" w:hAnsi="Arial" w:cs="Arial"/>
                <w:b/>
                <w:bCs/>
                <w:sz w:val="20"/>
                <w:szCs w:val="20"/>
                <w:lang w:eastAsia="sl-SI"/>
              </w:rPr>
              <w:t>2</w:t>
            </w:r>
            <w:r>
              <w:rPr>
                <w:rFonts w:ascii="Arial" w:eastAsia="Times New Roman" w:hAnsi="Arial" w:cs="Arial"/>
                <w:b/>
                <w:bCs/>
                <w:sz w:val="20"/>
                <w:szCs w:val="20"/>
                <w:lang w:eastAsia="sl-SI"/>
              </w:rPr>
              <w:t>1</w:t>
            </w:r>
          </w:p>
        </w:tc>
        <w:tc>
          <w:tcPr>
            <w:tcW w:w="8359" w:type="dxa"/>
            <w:tcBorders>
              <w:top w:val="single" w:sz="4" w:space="0" w:color="auto"/>
              <w:left w:val="nil"/>
              <w:bottom w:val="single" w:sz="4" w:space="0" w:color="auto"/>
              <w:right w:val="single" w:sz="4" w:space="0" w:color="auto"/>
            </w:tcBorders>
            <w:noWrap/>
          </w:tcPr>
          <w:p w14:paraId="4B8D33B5" w14:textId="63584087" w:rsidR="002F60BF" w:rsidRDefault="002F60BF" w:rsidP="002F60BF">
            <w:pPr>
              <w:spacing w:after="0"/>
              <w:jc w:val="both"/>
            </w:pPr>
            <w:r w:rsidRPr="00C50802">
              <w:rPr>
                <w:rFonts w:ascii="Arial" w:hAnsi="Arial" w:cs="Arial"/>
              </w:rPr>
              <w:t>Kadar so na postajah vagoni s posodami za prevoz tekočin in plinov naloženi z nevarnimi snovmi, morajo biti uvedeni posebni zaščitni ukrepi, ki preprečijo, da bi razlitje prodrlo v vodonosnik.</w:t>
            </w:r>
          </w:p>
        </w:tc>
      </w:tr>
      <w:tr w:rsidR="002F60BF" w:rsidRPr="00F2223D" w14:paraId="7676C3AC" w14:textId="77777777" w:rsidTr="00281E7A">
        <w:trPr>
          <w:trHeight w:val="1202"/>
        </w:trPr>
        <w:tc>
          <w:tcPr>
            <w:tcW w:w="1084" w:type="dxa"/>
            <w:tcBorders>
              <w:top w:val="single" w:sz="4" w:space="0" w:color="auto"/>
              <w:left w:val="single" w:sz="4" w:space="0" w:color="auto"/>
              <w:bottom w:val="single" w:sz="4" w:space="0" w:color="auto"/>
              <w:right w:val="single" w:sz="4" w:space="0" w:color="auto"/>
            </w:tcBorders>
            <w:noWrap/>
          </w:tcPr>
          <w:p w14:paraId="65022348" w14:textId="4BB06704" w:rsidR="002F60BF" w:rsidRPr="00143C32" w:rsidRDefault="002F60BF" w:rsidP="002F60BF">
            <w:pPr>
              <w:spacing w:after="0" w:line="240" w:lineRule="auto"/>
              <w:jc w:val="center"/>
              <w:rPr>
                <w:rFonts w:ascii="Arial" w:eastAsia="Times New Roman" w:hAnsi="Arial" w:cs="Arial"/>
                <w:b/>
                <w:bCs/>
                <w:sz w:val="20"/>
                <w:szCs w:val="20"/>
                <w:lang w:eastAsia="sl-SI"/>
              </w:rPr>
            </w:pPr>
            <w:r w:rsidRPr="00C50802">
              <w:rPr>
                <w:rFonts w:ascii="Arial" w:eastAsia="Times New Roman" w:hAnsi="Arial" w:cs="Arial"/>
                <w:b/>
                <w:bCs/>
                <w:sz w:val="20"/>
                <w:szCs w:val="20"/>
                <w:lang w:eastAsia="sl-SI"/>
              </w:rPr>
              <w:t>22</w:t>
            </w:r>
          </w:p>
        </w:tc>
        <w:tc>
          <w:tcPr>
            <w:tcW w:w="8359" w:type="dxa"/>
            <w:tcBorders>
              <w:top w:val="single" w:sz="4" w:space="0" w:color="auto"/>
              <w:left w:val="nil"/>
              <w:bottom w:val="single" w:sz="4" w:space="0" w:color="auto"/>
              <w:right w:val="single" w:sz="4" w:space="0" w:color="auto"/>
            </w:tcBorders>
            <w:noWrap/>
          </w:tcPr>
          <w:p w14:paraId="1E10681C" w14:textId="496CD47A" w:rsidR="002F60BF" w:rsidRDefault="002F60BF" w:rsidP="002F60BF">
            <w:pPr>
              <w:spacing w:after="0"/>
              <w:jc w:val="both"/>
            </w:pPr>
            <w:r w:rsidRPr="00C50802">
              <w:rPr>
                <w:rFonts w:ascii="Arial" w:hAnsi="Arial" w:cs="Arial"/>
              </w:rPr>
              <w:t>Prepovedana gradnja objektov in naprav, ki je namenjena proizvodnji, v katero so vključene nevarne snovi in za katero je v skladu s predpisi na področju varstva okolja treba pridobiti okoljevarstveno soglasje, ter objekte in naprave za odlaganje odpadkov.</w:t>
            </w:r>
          </w:p>
        </w:tc>
      </w:tr>
      <w:tr w:rsidR="002F60BF" w:rsidRPr="00F2223D" w14:paraId="4923EFDC" w14:textId="77777777" w:rsidTr="00281E7A">
        <w:trPr>
          <w:trHeight w:val="363"/>
        </w:trPr>
        <w:tc>
          <w:tcPr>
            <w:tcW w:w="1084" w:type="dxa"/>
            <w:tcBorders>
              <w:top w:val="single" w:sz="4" w:space="0" w:color="auto"/>
              <w:left w:val="single" w:sz="4" w:space="0" w:color="auto"/>
              <w:bottom w:val="single" w:sz="4" w:space="0" w:color="auto"/>
              <w:right w:val="single" w:sz="4" w:space="0" w:color="auto"/>
            </w:tcBorders>
            <w:noWrap/>
          </w:tcPr>
          <w:p w14:paraId="7416EF2E" w14:textId="6F2025DB" w:rsidR="002F60BF" w:rsidRPr="00143C32" w:rsidRDefault="002F60BF" w:rsidP="002F60BF">
            <w:pPr>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23</w:t>
            </w:r>
          </w:p>
        </w:tc>
        <w:tc>
          <w:tcPr>
            <w:tcW w:w="8359" w:type="dxa"/>
            <w:tcBorders>
              <w:top w:val="single" w:sz="4" w:space="0" w:color="auto"/>
              <w:left w:val="nil"/>
              <w:bottom w:val="single" w:sz="4" w:space="0" w:color="auto"/>
              <w:right w:val="single" w:sz="4" w:space="0" w:color="auto"/>
            </w:tcBorders>
            <w:noWrap/>
          </w:tcPr>
          <w:p w14:paraId="2EE2AD6D" w14:textId="3F594516" w:rsidR="002F60BF" w:rsidRDefault="002F60BF" w:rsidP="002F60BF">
            <w:pPr>
              <w:spacing w:after="0"/>
              <w:jc w:val="both"/>
            </w:pPr>
            <w:r>
              <w:rPr>
                <w:rFonts w:ascii="Arial" w:hAnsi="Arial" w:cs="Arial"/>
              </w:rPr>
              <w:t>Dovoljena je širitev pokopališč.</w:t>
            </w:r>
          </w:p>
        </w:tc>
      </w:tr>
      <w:tr w:rsidR="004A0700" w:rsidRPr="00F2223D" w14:paraId="28A1FB3E" w14:textId="77777777" w:rsidTr="00685785">
        <w:trPr>
          <w:trHeight w:val="901"/>
        </w:trPr>
        <w:tc>
          <w:tcPr>
            <w:tcW w:w="1084" w:type="dxa"/>
            <w:tcBorders>
              <w:top w:val="single" w:sz="4" w:space="0" w:color="auto"/>
              <w:left w:val="single" w:sz="4" w:space="0" w:color="auto"/>
              <w:bottom w:val="single" w:sz="4" w:space="0" w:color="auto"/>
              <w:right w:val="single" w:sz="4" w:space="0" w:color="auto"/>
            </w:tcBorders>
            <w:noWrap/>
          </w:tcPr>
          <w:p w14:paraId="32AB6F60" w14:textId="77777777" w:rsidR="004A0700" w:rsidRPr="00143C32" w:rsidRDefault="004A0700" w:rsidP="00685785">
            <w:pPr>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24</w:t>
            </w:r>
          </w:p>
        </w:tc>
        <w:tc>
          <w:tcPr>
            <w:tcW w:w="8359" w:type="dxa"/>
            <w:tcBorders>
              <w:top w:val="single" w:sz="4" w:space="0" w:color="auto"/>
              <w:left w:val="nil"/>
              <w:bottom w:val="single" w:sz="4" w:space="0" w:color="auto"/>
              <w:right w:val="single" w:sz="4" w:space="0" w:color="auto"/>
            </w:tcBorders>
            <w:noWrap/>
          </w:tcPr>
          <w:p w14:paraId="75DC89DE" w14:textId="77777777" w:rsidR="004A0700" w:rsidRDefault="004A0700" w:rsidP="00685785">
            <w:pPr>
              <w:spacing w:after="0" w:line="240" w:lineRule="auto"/>
              <w:jc w:val="both"/>
            </w:pPr>
            <w:r w:rsidRPr="008E6B72">
              <w:rPr>
                <w:rFonts w:ascii="Arial" w:hAnsi="Arial" w:cs="Arial"/>
              </w:rPr>
              <w:t>Pri izkopih zaradi izkoriščanja mineralnih surovin mora biti dno izkopa vsaj 2 m nad najvišjo gladino podzemne vode glede na povprečje ravni gladin v zadnjih desetih letih.</w:t>
            </w:r>
          </w:p>
        </w:tc>
      </w:tr>
      <w:tr w:rsidR="002F60BF" w:rsidRPr="00F2223D" w14:paraId="231E0CC5" w14:textId="77777777" w:rsidTr="004A0700">
        <w:trPr>
          <w:trHeight w:val="363"/>
        </w:trPr>
        <w:tc>
          <w:tcPr>
            <w:tcW w:w="1084" w:type="dxa"/>
            <w:tcBorders>
              <w:top w:val="single" w:sz="4" w:space="0" w:color="auto"/>
              <w:left w:val="single" w:sz="4" w:space="0" w:color="auto"/>
              <w:bottom w:val="single" w:sz="4" w:space="0" w:color="auto"/>
              <w:right w:val="single" w:sz="4" w:space="0" w:color="auto"/>
            </w:tcBorders>
            <w:noWrap/>
          </w:tcPr>
          <w:p w14:paraId="6D1300CE" w14:textId="7A57925B" w:rsidR="002F60BF" w:rsidRPr="00143C32" w:rsidRDefault="002F60BF" w:rsidP="002F60BF">
            <w:pPr>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2</w:t>
            </w:r>
            <w:r w:rsidR="004A0700">
              <w:rPr>
                <w:rFonts w:ascii="Arial" w:eastAsia="Times New Roman" w:hAnsi="Arial" w:cs="Arial"/>
                <w:b/>
                <w:bCs/>
                <w:sz w:val="20"/>
                <w:szCs w:val="20"/>
                <w:lang w:eastAsia="sl-SI"/>
              </w:rPr>
              <w:t>5</w:t>
            </w:r>
          </w:p>
        </w:tc>
        <w:tc>
          <w:tcPr>
            <w:tcW w:w="8359" w:type="dxa"/>
            <w:tcBorders>
              <w:top w:val="single" w:sz="4" w:space="0" w:color="auto"/>
              <w:left w:val="nil"/>
              <w:bottom w:val="single" w:sz="4" w:space="0" w:color="auto"/>
              <w:right w:val="single" w:sz="4" w:space="0" w:color="auto"/>
            </w:tcBorders>
            <w:noWrap/>
          </w:tcPr>
          <w:p w14:paraId="0D12BE5F" w14:textId="36E5C754" w:rsidR="002F60BF" w:rsidRDefault="0038530F" w:rsidP="00281E7A">
            <w:pPr>
              <w:spacing w:after="0" w:line="240" w:lineRule="auto"/>
              <w:jc w:val="both"/>
            </w:pPr>
            <w:r>
              <w:rPr>
                <w:rFonts w:ascii="Arial" w:hAnsi="Arial" w:cs="Arial"/>
              </w:rPr>
              <w:t>Izjemoma</w:t>
            </w:r>
            <w:r w:rsidR="004A0700">
              <w:rPr>
                <w:rFonts w:ascii="Arial" w:hAnsi="Arial" w:cs="Arial"/>
              </w:rPr>
              <w:t xml:space="preserve"> za vodovarstvena območja Stavka, S-1/99 in ž-1/98.</w:t>
            </w:r>
            <w:r w:rsidR="002F60BF" w:rsidRPr="008E6B72">
              <w:rPr>
                <w:rFonts w:ascii="Arial" w:hAnsi="Arial" w:cs="Arial"/>
              </w:rPr>
              <w:t>.</w:t>
            </w:r>
          </w:p>
        </w:tc>
      </w:tr>
    </w:tbl>
    <w:p w14:paraId="321A6D1E" w14:textId="77777777" w:rsidR="002B4529" w:rsidRPr="00F2223D" w:rsidRDefault="002B4529">
      <w:pPr>
        <w:rPr>
          <w:rFonts w:ascii="Arial" w:hAnsi="Arial" w:cs="Arial"/>
        </w:rPr>
      </w:pPr>
    </w:p>
    <w:sectPr w:rsidR="002B4529" w:rsidRPr="00F2223D" w:rsidSect="00720D68">
      <w:pgSz w:w="11906" w:h="16838"/>
      <w:pgMar w:top="1418" w:right="85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0E047" w14:textId="77777777" w:rsidR="00F510D8" w:rsidRDefault="00F510D8" w:rsidP="00AD6BDF">
      <w:pPr>
        <w:spacing w:after="0" w:line="240" w:lineRule="auto"/>
      </w:pPr>
      <w:r>
        <w:separator/>
      </w:r>
    </w:p>
  </w:endnote>
  <w:endnote w:type="continuationSeparator" w:id="0">
    <w:p w14:paraId="204BD7C1" w14:textId="77777777" w:rsidR="00F510D8" w:rsidRDefault="00F510D8" w:rsidP="00AD6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B0AF3" w14:textId="77777777" w:rsidR="00F510D8" w:rsidRDefault="00F510D8" w:rsidP="00AD6BDF">
      <w:pPr>
        <w:spacing w:after="0" w:line="240" w:lineRule="auto"/>
      </w:pPr>
      <w:r>
        <w:separator/>
      </w:r>
    </w:p>
  </w:footnote>
  <w:footnote w:type="continuationSeparator" w:id="0">
    <w:p w14:paraId="088E8275" w14:textId="77777777" w:rsidR="00F510D8" w:rsidRDefault="00F510D8" w:rsidP="00AD6B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529"/>
    <w:rsid w:val="000369DA"/>
    <w:rsid w:val="000761D4"/>
    <w:rsid w:val="000925F2"/>
    <w:rsid w:val="000A3757"/>
    <w:rsid w:val="000A3937"/>
    <w:rsid w:val="000B0C4E"/>
    <w:rsid w:val="000E5B95"/>
    <w:rsid w:val="0010198D"/>
    <w:rsid w:val="001151AB"/>
    <w:rsid w:val="00117C5C"/>
    <w:rsid w:val="00133E78"/>
    <w:rsid w:val="00143C32"/>
    <w:rsid w:val="00144518"/>
    <w:rsid w:val="001578C0"/>
    <w:rsid w:val="00162C85"/>
    <w:rsid w:val="00173009"/>
    <w:rsid w:val="0018374B"/>
    <w:rsid w:val="001C7698"/>
    <w:rsid w:val="001D13DC"/>
    <w:rsid w:val="001E4009"/>
    <w:rsid w:val="001F72A3"/>
    <w:rsid w:val="00202D0A"/>
    <w:rsid w:val="00204504"/>
    <w:rsid w:val="002069E7"/>
    <w:rsid w:val="00217762"/>
    <w:rsid w:val="00217F3A"/>
    <w:rsid w:val="00227DE9"/>
    <w:rsid w:val="00241D6D"/>
    <w:rsid w:val="00253158"/>
    <w:rsid w:val="00253AB8"/>
    <w:rsid w:val="00255655"/>
    <w:rsid w:val="00281E7A"/>
    <w:rsid w:val="002B008D"/>
    <w:rsid w:val="002B4074"/>
    <w:rsid w:val="002B41BA"/>
    <w:rsid w:val="002B4529"/>
    <w:rsid w:val="002D51EB"/>
    <w:rsid w:val="002F09C8"/>
    <w:rsid w:val="002F5DAE"/>
    <w:rsid w:val="002F60BF"/>
    <w:rsid w:val="00307190"/>
    <w:rsid w:val="0030773F"/>
    <w:rsid w:val="00312BF4"/>
    <w:rsid w:val="00323A89"/>
    <w:rsid w:val="003352FB"/>
    <w:rsid w:val="00340F62"/>
    <w:rsid w:val="00342D2B"/>
    <w:rsid w:val="00344BEB"/>
    <w:rsid w:val="00351E3C"/>
    <w:rsid w:val="003646A7"/>
    <w:rsid w:val="00365980"/>
    <w:rsid w:val="00373F52"/>
    <w:rsid w:val="00381A60"/>
    <w:rsid w:val="0038530F"/>
    <w:rsid w:val="00386448"/>
    <w:rsid w:val="0039661E"/>
    <w:rsid w:val="003A1677"/>
    <w:rsid w:val="003B612B"/>
    <w:rsid w:val="003B7651"/>
    <w:rsid w:val="003C1586"/>
    <w:rsid w:val="003C3ED9"/>
    <w:rsid w:val="003D4FB8"/>
    <w:rsid w:val="00406E6C"/>
    <w:rsid w:val="00433D7B"/>
    <w:rsid w:val="00451F84"/>
    <w:rsid w:val="004838CB"/>
    <w:rsid w:val="0048427A"/>
    <w:rsid w:val="004A0700"/>
    <w:rsid w:val="004B44F2"/>
    <w:rsid w:val="004B679C"/>
    <w:rsid w:val="004B6FE5"/>
    <w:rsid w:val="004D17A2"/>
    <w:rsid w:val="004E1F3D"/>
    <w:rsid w:val="00526EB1"/>
    <w:rsid w:val="00537278"/>
    <w:rsid w:val="00550B4E"/>
    <w:rsid w:val="00563D3F"/>
    <w:rsid w:val="00571878"/>
    <w:rsid w:val="0057458B"/>
    <w:rsid w:val="00574A40"/>
    <w:rsid w:val="005971DB"/>
    <w:rsid w:val="00601236"/>
    <w:rsid w:val="00601856"/>
    <w:rsid w:val="00605000"/>
    <w:rsid w:val="0060772C"/>
    <w:rsid w:val="00616064"/>
    <w:rsid w:val="00626925"/>
    <w:rsid w:val="00636C19"/>
    <w:rsid w:val="00686889"/>
    <w:rsid w:val="006A7E1D"/>
    <w:rsid w:val="006C402C"/>
    <w:rsid w:val="006C4136"/>
    <w:rsid w:val="006C4D72"/>
    <w:rsid w:val="006D09B5"/>
    <w:rsid w:val="00705201"/>
    <w:rsid w:val="0071016C"/>
    <w:rsid w:val="00714912"/>
    <w:rsid w:val="00720D68"/>
    <w:rsid w:val="00741EF3"/>
    <w:rsid w:val="007B2349"/>
    <w:rsid w:val="007B7306"/>
    <w:rsid w:val="007C362B"/>
    <w:rsid w:val="007C7EC6"/>
    <w:rsid w:val="008060CF"/>
    <w:rsid w:val="00807D8A"/>
    <w:rsid w:val="00826507"/>
    <w:rsid w:val="00832ACA"/>
    <w:rsid w:val="0085140B"/>
    <w:rsid w:val="00865A30"/>
    <w:rsid w:val="008738E6"/>
    <w:rsid w:val="008B418E"/>
    <w:rsid w:val="008F174A"/>
    <w:rsid w:val="00902372"/>
    <w:rsid w:val="00924AB1"/>
    <w:rsid w:val="00932DDA"/>
    <w:rsid w:val="0094044C"/>
    <w:rsid w:val="00940717"/>
    <w:rsid w:val="009611F8"/>
    <w:rsid w:val="00980620"/>
    <w:rsid w:val="009912E0"/>
    <w:rsid w:val="009B4A96"/>
    <w:rsid w:val="009C4F16"/>
    <w:rsid w:val="009E3B5F"/>
    <w:rsid w:val="009F3A87"/>
    <w:rsid w:val="009F7D4D"/>
    <w:rsid w:val="00A02EA2"/>
    <w:rsid w:val="00A05781"/>
    <w:rsid w:val="00A22DDA"/>
    <w:rsid w:val="00A44B5B"/>
    <w:rsid w:val="00A5400D"/>
    <w:rsid w:val="00A64EB8"/>
    <w:rsid w:val="00A71CBE"/>
    <w:rsid w:val="00A801DB"/>
    <w:rsid w:val="00A95C0B"/>
    <w:rsid w:val="00AA1711"/>
    <w:rsid w:val="00AA62B2"/>
    <w:rsid w:val="00AC0CF5"/>
    <w:rsid w:val="00AC4560"/>
    <w:rsid w:val="00AD6BDF"/>
    <w:rsid w:val="00AE0D1C"/>
    <w:rsid w:val="00AE7435"/>
    <w:rsid w:val="00B00A07"/>
    <w:rsid w:val="00B01FAE"/>
    <w:rsid w:val="00B255EE"/>
    <w:rsid w:val="00B36288"/>
    <w:rsid w:val="00B377FB"/>
    <w:rsid w:val="00B4646F"/>
    <w:rsid w:val="00B6154C"/>
    <w:rsid w:val="00B66B3D"/>
    <w:rsid w:val="00B80D7F"/>
    <w:rsid w:val="00B943C5"/>
    <w:rsid w:val="00B96D5F"/>
    <w:rsid w:val="00B97C4F"/>
    <w:rsid w:val="00BD1507"/>
    <w:rsid w:val="00C112AE"/>
    <w:rsid w:val="00C113B0"/>
    <w:rsid w:val="00C13397"/>
    <w:rsid w:val="00C45A9E"/>
    <w:rsid w:val="00C46666"/>
    <w:rsid w:val="00C7621D"/>
    <w:rsid w:val="00C77712"/>
    <w:rsid w:val="00C877D2"/>
    <w:rsid w:val="00CA5F38"/>
    <w:rsid w:val="00CB5C75"/>
    <w:rsid w:val="00CC4D72"/>
    <w:rsid w:val="00CC7DBC"/>
    <w:rsid w:val="00CD00CA"/>
    <w:rsid w:val="00CD37B7"/>
    <w:rsid w:val="00D23816"/>
    <w:rsid w:val="00D2412B"/>
    <w:rsid w:val="00D348FB"/>
    <w:rsid w:val="00D34E72"/>
    <w:rsid w:val="00D367B2"/>
    <w:rsid w:val="00D60AEB"/>
    <w:rsid w:val="00D70793"/>
    <w:rsid w:val="00DB4E70"/>
    <w:rsid w:val="00DC3F59"/>
    <w:rsid w:val="00DE7DFA"/>
    <w:rsid w:val="00E07F82"/>
    <w:rsid w:val="00E141F5"/>
    <w:rsid w:val="00E235A3"/>
    <w:rsid w:val="00E6178B"/>
    <w:rsid w:val="00E6599A"/>
    <w:rsid w:val="00E7223E"/>
    <w:rsid w:val="00E73F05"/>
    <w:rsid w:val="00E82C70"/>
    <w:rsid w:val="00E942C0"/>
    <w:rsid w:val="00EA1EC1"/>
    <w:rsid w:val="00EA570E"/>
    <w:rsid w:val="00EC0ACE"/>
    <w:rsid w:val="00ED5700"/>
    <w:rsid w:val="00EF1149"/>
    <w:rsid w:val="00F046C6"/>
    <w:rsid w:val="00F11181"/>
    <w:rsid w:val="00F2223D"/>
    <w:rsid w:val="00F300AA"/>
    <w:rsid w:val="00F3381B"/>
    <w:rsid w:val="00F510D8"/>
    <w:rsid w:val="00F54E4E"/>
    <w:rsid w:val="00F72AAC"/>
    <w:rsid w:val="00F80E2B"/>
    <w:rsid w:val="00FA21ED"/>
    <w:rsid w:val="00FB078C"/>
    <w:rsid w:val="00FD517E"/>
    <w:rsid w:val="00FD75D2"/>
    <w:rsid w:val="00FE5F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D8BD8"/>
  <w15:chartTrackingRefBased/>
  <w15:docId w15:val="{D7F50183-1CAF-42B3-BA70-831DB87F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4529"/>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2B4529"/>
    <w:rPr>
      <w:sz w:val="16"/>
      <w:szCs w:val="16"/>
    </w:rPr>
  </w:style>
  <w:style w:type="paragraph" w:styleId="Pripombabesedilo">
    <w:name w:val="annotation text"/>
    <w:basedOn w:val="Navaden"/>
    <w:link w:val="PripombabesediloZnak"/>
    <w:uiPriority w:val="99"/>
    <w:unhideWhenUsed/>
    <w:rsid w:val="002B4529"/>
    <w:pPr>
      <w:spacing w:line="240" w:lineRule="auto"/>
    </w:pPr>
    <w:rPr>
      <w:sz w:val="20"/>
      <w:szCs w:val="20"/>
    </w:rPr>
  </w:style>
  <w:style w:type="character" w:customStyle="1" w:styleId="PripombabesediloZnak">
    <w:name w:val="Pripomba – besedilo Znak"/>
    <w:basedOn w:val="Privzetapisavaodstavka"/>
    <w:link w:val="Pripombabesedilo"/>
    <w:uiPriority w:val="99"/>
    <w:rsid w:val="002B4529"/>
    <w:rPr>
      <w:sz w:val="20"/>
      <w:szCs w:val="20"/>
      <w:lang w:val="sl-SI"/>
    </w:rPr>
  </w:style>
  <w:style w:type="character" w:styleId="Hiperpovezava">
    <w:name w:val="Hyperlink"/>
    <w:basedOn w:val="Privzetapisavaodstavka"/>
    <w:uiPriority w:val="99"/>
    <w:semiHidden/>
    <w:unhideWhenUsed/>
    <w:rsid w:val="002B4529"/>
    <w:rPr>
      <w:color w:val="0000FF"/>
      <w:u w:val="single"/>
    </w:rPr>
  </w:style>
  <w:style w:type="character" w:styleId="SledenaHiperpovezava">
    <w:name w:val="FollowedHyperlink"/>
    <w:basedOn w:val="Privzetapisavaodstavka"/>
    <w:uiPriority w:val="99"/>
    <w:semiHidden/>
    <w:unhideWhenUsed/>
    <w:rsid w:val="002B4529"/>
    <w:rPr>
      <w:color w:val="800080"/>
      <w:u w:val="single"/>
    </w:rPr>
  </w:style>
  <w:style w:type="paragraph" w:customStyle="1" w:styleId="msonormal0">
    <w:name w:val="msonormal"/>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6">
    <w:name w:val="font6"/>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font7">
    <w:name w:val="font7"/>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font8">
    <w:name w:val="font8"/>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9">
    <w:name w:val="font9"/>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10">
    <w:name w:val="font10"/>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11">
    <w:name w:val="font11"/>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xl66">
    <w:name w:val="xl66"/>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avaden"/>
    <w:rsid w:val="002B452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avaden"/>
    <w:rsid w:val="002B452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6">
    <w:name w:val="xl7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78">
    <w:name w:val="xl78"/>
    <w:basedOn w:val="Navaden"/>
    <w:rsid w:val="002B4529"/>
    <w:pPr>
      <w:spacing w:before="100" w:beforeAutospacing="1" w:after="100" w:afterAutospacing="1" w:line="240" w:lineRule="auto"/>
    </w:pPr>
    <w:rPr>
      <w:rFonts w:ascii="Calibri" w:eastAsia="Times New Roman" w:hAnsi="Calibri" w:cs="Calibri"/>
      <w:sz w:val="24"/>
      <w:szCs w:val="24"/>
    </w:rPr>
  </w:style>
  <w:style w:type="paragraph" w:customStyle="1" w:styleId="xl79">
    <w:name w:val="xl7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0">
    <w:name w:val="xl80"/>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3">
    <w:name w:val="xl8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84">
    <w:name w:val="xl8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5">
    <w:name w:val="xl8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6">
    <w:name w:val="xl8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7">
    <w:name w:val="xl8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88">
    <w:name w:val="xl88"/>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9">
    <w:name w:val="xl89"/>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90">
    <w:name w:val="xl90"/>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91">
    <w:name w:val="xl9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avaden"/>
    <w:rsid w:val="002B4529"/>
    <w:pPr>
      <w:spacing w:before="100" w:beforeAutospacing="1" w:after="100" w:afterAutospacing="1" w:line="240" w:lineRule="auto"/>
    </w:pPr>
    <w:rPr>
      <w:rFonts w:ascii="Calibri" w:eastAsia="Times New Roman" w:hAnsi="Calibri" w:cs="Calibri"/>
      <w:sz w:val="24"/>
      <w:szCs w:val="24"/>
    </w:rPr>
  </w:style>
  <w:style w:type="paragraph" w:customStyle="1" w:styleId="xl94">
    <w:name w:val="xl94"/>
    <w:basedOn w:val="Navaden"/>
    <w:rsid w:val="002B452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5">
    <w:name w:val="xl95"/>
    <w:basedOn w:val="Navaden"/>
    <w:rsid w:val="002B452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6">
    <w:name w:val="xl96"/>
    <w:basedOn w:val="Navaden"/>
    <w:rsid w:val="002B4529"/>
    <w:pPr>
      <w:pBdr>
        <w:top w:val="single" w:sz="4" w:space="0" w:color="auto"/>
        <w:left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7">
    <w:name w:val="xl97"/>
    <w:basedOn w:val="Navaden"/>
    <w:rsid w:val="002B4529"/>
    <w:pPr>
      <w:pBdr>
        <w:left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Navaden"/>
    <w:rsid w:val="002B452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Navaden"/>
    <w:rsid w:val="002B4529"/>
    <w:pPr>
      <w:pBdr>
        <w:top w:val="single" w:sz="4" w:space="0" w:color="auto"/>
        <w:left w:val="single" w:sz="4" w:space="0" w:color="auto"/>
        <w:bottom w:val="single" w:sz="4" w:space="0" w:color="auto"/>
      </w:pBdr>
      <w:shd w:val="clear" w:color="000000" w:fill="CCC0D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Navaden"/>
    <w:rsid w:val="002B452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102">
    <w:name w:val="xl10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103">
    <w:name w:val="xl103"/>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114">
    <w:name w:val="xl11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5">
    <w:name w:val="xl11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17">
    <w:name w:val="xl117"/>
    <w:basedOn w:val="Navaden"/>
    <w:rsid w:val="002B452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avaden"/>
    <w:rsid w:val="002B452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jc w:val="center"/>
    </w:pPr>
    <w:rPr>
      <w:rFonts w:ascii="Calibri" w:eastAsia="Times New Roman" w:hAnsi="Calibri" w:cs="Calibri"/>
      <w:sz w:val="24"/>
      <w:szCs w:val="24"/>
    </w:rPr>
  </w:style>
  <w:style w:type="paragraph" w:styleId="Zadevapripombe">
    <w:name w:val="annotation subject"/>
    <w:basedOn w:val="Pripombabesedilo"/>
    <w:next w:val="Pripombabesedilo"/>
    <w:link w:val="ZadevapripombeZnak"/>
    <w:uiPriority w:val="99"/>
    <w:semiHidden/>
    <w:unhideWhenUsed/>
    <w:rsid w:val="00162C85"/>
    <w:rPr>
      <w:b/>
      <w:bCs/>
    </w:rPr>
  </w:style>
  <w:style w:type="character" w:customStyle="1" w:styleId="ZadevapripombeZnak">
    <w:name w:val="Zadeva pripombe Znak"/>
    <w:basedOn w:val="PripombabesediloZnak"/>
    <w:link w:val="Zadevapripombe"/>
    <w:uiPriority w:val="99"/>
    <w:semiHidden/>
    <w:rsid w:val="00162C85"/>
    <w:rPr>
      <w:b/>
      <w:bCs/>
      <w:sz w:val="20"/>
      <w:szCs w:val="20"/>
      <w:lang w:val="sl-SI"/>
    </w:rPr>
  </w:style>
  <w:style w:type="numbering" w:customStyle="1" w:styleId="Brezseznama1">
    <w:name w:val="Brez seznama1"/>
    <w:next w:val="Brezseznama"/>
    <w:uiPriority w:val="99"/>
    <w:semiHidden/>
    <w:unhideWhenUsed/>
    <w:rsid w:val="00144518"/>
  </w:style>
  <w:style w:type="paragraph" w:styleId="Besedilooblaka">
    <w:name w:val="Balloon Text"/>
    <w:basedOn w:val="Navaden"/>
    <w:link w:val="BesedilooblakaZnak"/>
    <w:uiPriority w:val="99"/>
    <w:semiHidden/>
    <w:unhideWhenUsed/>
    <w:rsid w:val="00144518"/>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44518"/>
    <w:rPr>
      <w:rFonts w:ascii="Tahoma" w:hAnsi="Tahoma" w:cs="Tahoma"/>
      <w:sz w:val="16"/>
      <w:szCs w:val="16"/>
    </w:rPr>
  </w:style>
  <w:style w:type="paragraph" w:styleId="Revizija">
    <w:name w:val="Revision"/>
    <w:hidden/>
    <w:uiPriority w:val="99"/>
    <w:semiHidden/>
    <w:rsid w:val="00144518"/>
    <w:pPr>
      <w:spacing w:after="0" w:line="240" w:lineRule="auto"/>
    </w:pPr>
  </w:style>
  <w:style w:type="paragraph" w:styleId="Glava">
    <w:name w:val="header"/>
    <w:basedOn w:val="Navaden"/>
    <w:link w:val="GlavaZnak"/>
    <w:uiPriority w:val="99"/>
    <w:unhideWhenUsed/>
    <w:rsid w:val="00AD6BDF"/>
    <w:pPr>
      <w:tabs>
        <w:tab w:val="center" w:pos="4536"/>
        <w:tab w:val="right" w:pos="9072"/>
      </w:tabs>
      <w:spacing w:after="0" w:line="240" w:lineRule="auto"/>
    </w:pPr>
  </w:style>
  <w:style w:type="character" w:customStyle="1" w:styleId="GlavaZnak">
    <w:name w:val="Glava Znak"/>
    <w:basedOn w:val="Privzetapisavaodstavka"/>
    <w:link w:val="Glava"/>
    <w:uiPriority w:val="99"/>
    <w:rsid w:val="00AD6BDF"/>
  </w:style>
  <w:style w:type="paragraph" w:styleId="Noga">
    <w:name w:val="footer"/>
    <w:basedOn w:val="Navaden"/>
    <w:link w:val="NogaZnak"/>
    <w:uiPriority w:val="99"/>
    <w:unhideWhenUsed/>
    <w:rsid w:val="00AD6BDF"/>
    <w:pPr>
      <w:tabs>
        <w:tab w:val="center" w:pos="4536"/>
        <w:tab w:val="right" w:pos="9072"/>
      </w:tabs>
      <w:spacing w:after="0" w:line="240" w:lineRule="auto"/>
    </w:pPr>
  </w:style>
  <w:style w:type="character" w:customStyle="1" w:styleId="NogaZnak">
    <w:name w:val="Noga Znak"/>
    <w:basedOn w:val="Privzetapisavaodstavka"/>
    <w:link w:val="Noga"/>
    <w:uiPriority w:val="99"/>
    <w:rsid w:val="00AD6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25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B074E40-36CA-4B5F-B5DD-8ACDE50F1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2488</Words>
  <Characters>14184</Characters>
  <Application>Microsoft Office Word</Application>
  <DocSecurity>0</DocSecurity>
  <Lines>118</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MNVP</dc:creator>
  <cp:keywords/>
  <dc:description/>
  <cp:lastModifiedBy>Darko Anzeljc</cp:lastModifiedBy>
  <cp:revision>11</cp:revision>
  <dcterms:created xsi:type="dcterms:W3CDTF">2026-08-14T12:43:00Z</dcterms:created>
  <dcterms:modified xsi:type="dcterms:W3CDTF">2026-08-24T08:38:00Z</dcterms:modified>
</cp:coreProperties>
</file>