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27A10" w14:textId="77777777" w:rsidR="0092518B" w:rsidRDefault="003B21E4">
      <w:pPr>
        <w:pStyle w:val="Odstavek"/>
        <w:spacing w:line="260" w:lineRule="auto"/>
      </w:pPr>
      <w:r>
        <w:t>Na podlagi osmega odstavka 25. člena Zakona o zdravniški službi (Uradni list RS, št. 72/06 – uradno prečiščeno besedilo, 15/08 – ZPacP, 58/08, 107/10 – ZPPKZ, 40/12 – ZUJF, 88/16 – ZdZPZD, 40/17, 64/17 – ZZDej-K, 49/18, 66/19, 199/21, 136/23 – ZIUZDS, 35/24, 32/25 – ZZDej-N, 40/25 – ZPPKZD in 12/26), drugega odstavka 11. člena Zakona o dodatnih interventnih ukrepih na področju zdravstva (Uradni list RS, št. 111/25, 34/26 in 37/26 – popr.) ter za izvajanje tretjega odstavka 34. člena Zakona o zdravstveni dejavnosti (Uradni list RS, št. 23/05 – uradno prečiščeno besedilo, 15/08 – ZPacP, 23/08, 58/08 – ZZdrS-E, 77/08 – ZDZdr, 40/12 – ZUJF, 14/13, 88/16 – ZdZPZD, 64/17, 1/19 – odl. US, 73/19, 82/20, 152/20 – ZZUOOP, 203/20 – ZIUPOPDVE, 112/21 – ZNUPZ, 196/21 – ZDOsk, 100/22 – ZNUZSZS, 132/22 – odl. US, 141/22 – ZNUNBZ, 14/23 – odl. US, 84/23 – ZDOsk-1, 102/24 – ZZKZ, 32/25 in 112/25 – odl. US), minister za zdravje izdaja</w:t>
      </w:r>
    </w:p>
    <w:p w14:paraId="20D199D2" w14:textId="77777777" w:rsidR="0092518B" w:rsidRDefault="0092518B">
      <w:pPr>
        <w:spacing w:after="0" w:line="260" w:lineRule="auto"/>
        <w:rPr>
          <w:rFonts w:cs="Arial"/>
        </w:rPr>
      </w:pPr>
    </w:p>
    <w:p w14:paraId="2406D73F" w14:textId="77777777" w:rsidR="0092518B" w:rsidRDefault="003B21E4">
      <w:pPr>
        <w:pStyle w:val="Naslov1"/>
        <w:spacing w:line="260" w:lineRule="auto"/>
      </w:pPr>
      <w:r>
        <w:t>Pravilnik o načinu zagotavljanja sredstev za mentorstvo v okviru izvajanja praktičnega pouka, pripravništvo, sekundariat in specializacije</w:t>
      </w:r>
    </w:p>
    <w:p w14:paraId="357C4A14" w14:textId="77777777" w:rsidR="0092518B" w:rsidRDefault="003B21E4">
      <w:pPr>
        <w:pStyle w:val="len"/>
        <w:spacing w:line="260" w:lineRule="auto"/>
      </w:pPr>
      <w:r>
        <w:t>1. člen</w:t>
      </w:r>
    </w:p>
    <w:p w14:paraId="7C32B1F6" w14:textId="77777777" w:rsidR="0092518B" w:rsidRDefault="003B21E4">
      <w:pPr>
        <w:pStyle w:val="lennaslov"/>
        <w:spacing w:line="260" w:lineRule="auto"/>
      </w:pPr>
      <w:r>
        <w:t>(vsebina)</w:t>
      </w:r>
    </w:p>
    <w:p w14:paraId="3FE21C42" w14:textId="77777777" w:rsidR="0092518B" w:rsidRDefault="0092518B">
      <w:pPr>
        <w:spacing w:after="0" w:line="260" w:lineRule="auto"/>
        <w:rPr>
          <w:rFonts w:cs="Arial"/>
        </w:rPr>
      </w:pPr>
    </w:p>
    <w:p w14:paraId="6062ED69" w14:textId="77777777" w:rsidR="0092518B" w:rsidRDefault="003B21E4">
      <w:pPr>
        <w:spacing w:after="0" w:line="260" w:lineRule="auto"/>
      </w:pPr>
      <w:r>
        <w:tab/>
        <w:t>Ta pravilnik natančneje določa:</w:t>
      </w:r>
    </w:p>
    <w:p w14:paraId="4E3AC264" w14:textId="77777777" w:rsidR="0092518B" w:rsidRDefault="003B21E4">
      <w:pPr>
        <w:spacing w:after="0" w:line="260" w:lineRule="auto"/>
      </w:pPr>
      <w:r>
        <w:tab/>
        <w:t>– način zagotavljanja sredstev za plačilo stroškov mentorstva pri  izvajanju praktičnega pouka učencev in študentov, izvajalcem zdravstvene dejavnosti v mreži javne zdravstvene službe, ki so pooblaščeni za izvajanje praktičnega pouka učencev in študentov (v nadaljnjem besedilu: učni zavodi),</w:t>
      </w:r>
    </w:p>
    <w:p w14:paraId="3F4049B9" w14:textId="77777777" w:rsidR="0092518B" w:rsidRDefault="003B21E4">
      <w:pPr>
        <w:spacing w:after="0" w:line="260" w:lineRule="auto"/>
      </w:pPr>
      <w:r>
        <w:tab/>
        <w:t xml:space="preserve">– način zagotavljanja sredstev za pripravništvo doktorjev dentalne medicine, sekundariat in specializacije zdravnikov ter doktorjev dentalne medicine za potrebe mreže javne zdravstvene službe (v nadaljnjem besedilu: specializacije) izvajalcem zdravstvene dejavnosti v mreži javne zdravstvene službe, ki so pooblaščeni za izvajanje pripravništva, sekundariata in specializacij (v nadaljnjem besedilu: pooblaščeni izvajalci), </w:t>
      </w:r>
    </w:p>
    <w:p w14:paraId="20591E6B" w14:textId="77777777" w:rsidR="0092518B" w:rsidRDefault="003B21E4">
      <w:pPr>
        <w:spacing w:after="0" w:line="260" w:lineRule="auto"/>
      </w:pPr>
      <w:r>
        <w:tab/>
        <w:t>– način zagotavljanja sredstev za pripravništvo drugih zdravstvenih delavcev in zdravstvenih sodelavcev izvajalcem pripravništva, ki izpolnjujejo pogoje za izvajanje programa pripravništva (v nadaljnjem besedilu: izvajalci pripravništva),</w:t>
      </w:r>
    </w:p>
    <w:p w14:paraId="15F0AB0B" w14:textId="115B9960" w:rsidR="0092518B" w:rsidRDefault="003B21E4">
      <w:pPr>
        <w:spacing w:after="0" w:line="260" w:lineRule="auto"/>
      </w:pPr>
      <w:r>
        <w:tab/>
        <w:t xml:space="preserve">– način povračila sredstev iz proračuna Republike Slovenije Zavodu za zdravstveno zavarovanje Slovenije (v nadaljnjem besedilu: Zavod), </w:t>
      </w:r>
    </w:p>
    <w:p w14:paraId="4CDE7300" w14:textId="77777777" w:rsidR="0092518B" w:rsidRDefault="003B21E4">
      <w:pPr>
        <w:spacing w:after="0" w:line="260" w:lineRule="auto"/>
      </w:pPr>
      <w:r>
        <w:tab/>
        <w:t xml:space="preserve">– obveznost poročanja pooblaščenih izvajalcev glede izpolnitve obveznosti iz 23. člena Zakona o zdravniški službi (Uradni list RS, št. 72/06 – uradno prečiščeno besedilo, 15/08 – ZPacP, 58/08, 107/10 – ZPPKZ, 40/12 – ZUJF, 88/16 – ZdZPZD, 40/17, 64/17 – ZZDej-K, 49/18, 66/19, 199/21, 136/23 – ZIUZDS, 35/24, 32/25 – ZZDej-N, 40/25 – ZPPKZD in 12/26; v nadaljnjem besedilu: ZZdrS), ter </w:t>
      </w:r>
    </w:p>
    <w:p w14:paraId="0CEEB513" w14:textId="77777777" w:rsidR="0092518B" w:rsidRDefault="003B21E4">
      <w:pPr>
        <w:spacing w:after="0" w:line="260" w:lineRule="auto"/>
      </w:pPr>
      <w:r>
        <w:tab/>
        <w:t>– način povrnitve stroškov proračunu Republike Slovenije.</w:t>
      </w:r>
    </w:p>
    <w:p w14:paraId="3CA546DC" w14:textId="77777777" w:rsidR="0092518B" w:rsidRDefault="003B21E4">
      <w:pPr>
        <w:pStyle w:val="len"/>
        <w:spacing w:line="260" w:lineRule="auto"/>
      </w:pPr>
      <w:r>
        <w:t>2. člen</w:t>
      </w:r>
    </w:p>
    <w:p w14:paraId="2B9C3F2A" w14:textId="77777777" w:rsidR="0092518B" w:rsidRDefault="003B21E4">
      <w:pPr>
        <w:pStyle w:val="lennaslov"/>
        <w:spacing w:line="260" w:lineRule="auto"/>
      </w:pPr>
      <w:r>
        <w:t>(izplačevanje sredstev)</w:t>
      </w:r>
    </w:p>
    <w:p w14:paraId="242FEE8C" w14:textId="77777777" w:rsidR="0092518B" w:rsidRDefault="0092518B">
      <w:pPr>
        <w:spacing w:after="0" w:line="260" w:lineRule="auto"/>
        <w:rPr>
          <w:rFonts w:cs="Arial"/>
        </w:rPr>
      </w:pPr>
    </w:p>
    <w:p w14:paraId="5DDF44DA" w14:textId="77777777" w:rsidR="0092518B" w:rsidRDefault="003B21E4">
      <w:pPr>
        <w:spacing w:after="0" w:line="260" w:lineRule="auto"/>
      </w:pPr>
      <w:r>
        <w:tab/>
        <w:t>(1) Zavod učnim zavodom in pooblaščenim izvajalcem izplačuje sredstva za mentorstvo v okviru izvajanja praktičnega pouka učencev in študentov na podlagi prejetih zahtevkov.</w:t>
      </w:r>
    </w:p>
    <w:p w14:paraId="596150C9" w14:textId="77777777" w:rsidR="0092518B" w:rsidRDefault="0092518B">
      <w:pPr>
        <w:spacing w:after="0" w:line="260" w:lineRule="auto"/>
        <w:rPr>
          <w:rFonts w:cs="Arial"/>
        </w:rPr>
      </w:pPr>
    </w:p>
    <w:p w14:paraId="056516F3" w14:textId="77777777" w:rsidR="0092518B" w:rsidRDefault="003B21E4">
      <w:pPr>
        <w:spacing w:after="0" w:line="260" w:lineRule="auto"/>
      </w:pPr>
      <w:r>
        <w:tab/>
        <w:t>(2) Zavod pooblaščenim izvajalcem in izvajalcem pripravništva izplačuje sredstva za pripravništvo, sekundariat oziroma specializacije na podlagi prejetih zahtevkov.</w:t>
      </w:r>
    </w:p>
    <w:p w14:paraId="122E1949" w14:textId="77777777" w:rsidR="0092518B" w:rsidRDefault="003B21E4">
      <w:pPr>
        <w:pStyle w:val="len"/>
        <w:spacing w:line="260" w:lineRule="auto"/>
      </w:pPr>
      <w:r>
        <w:t>3. člen</w:t>
      </w:r>
    </w:p>
    <w:p w14:paraId="0D8CB10E" w14:textId="77777777" w:rsidR="0092518B" w:rsidRDefault="003B21E4">
      <w:pPr>
        <w:pStyle w:val="lennaslov"/>
        <w:spacing w:line="260" w:lineRule="auto"/>
      </w:pPr>
      <w:r>
        <w:t>(stroški mentorstva pri praktičnem pouku)</w:t>
      </w:r>
    </w:p>
    <w:p w14:paraId="69712E04" w14:textId="77777777" w:rsidR="0092518B" w:rsidRDefault="0092518B">
      <w:pPr>
        <w:spacing w:after="0" w:line="260" w:lineRule="auto"/>
        <w:rPr>
          <w:rFonts w:cs="Arial"/>
        </w:rPr>
      </w:pPr>
    </w:p>
    <w:p w14:paraId="35FF37AE" w14:textId="77777777" w:rsidR="0092518B" w:rsidRDefault="003B21E4">
      <w:pPr>
        <w:spacing w:after="0" w:line="260" w:lineRule="auto"/>
      </w:pPr>
      <w:r>
        <w:tab/>
        <w:t xml:space="preserve">(1) Stroški mentorstva v okviru izvajanja praktičnega pouka učencev in študentov se obračunajo v skladu z zakonom, ki ureja skupne temelje sistema plač v javnem sektorju in z na njegovi podlagi izdanimi podzakonskimi predpisi in kolektivnimi pogodbami, in sicer: </w:t>
      </w:r>
    </w:p>
    <w:p w14:paraId="1B07DB17" w14:textId="77777777" w:rsidR="0092518B" w:rsidRDefault="003B21E4">
      <w:pPr>
        <w:spacing w:after="0" w:line="260" w:lineRule="auto"/>
      </w:pPr>
      <w:r>
        <w:tab/>
        <w:t>– za mentorstvo dijaku v obsegu do 15 ur mesečno na dijaka, vendar največ 30 ur na mesec, če je mentor v posameznem mesecu določen za mentorja več dijakom, in</w:t>
      </w:r>
    </w:p>
    <w:p w14:paraId="176CC2C5" w14:textId="77777777" w:rsidR="0092518B" w:rsidRDefault="003B21E4">
      <w:pPr>
        <w:spacing w:after="0" w:line="260" w:lineRule="auto"/>
      </w:pPr>
      <w:r>
        <w:tab/>
        <w:t xml:space="preserve">– za mentorstvo študentu v obsegu do 20 ur mesečno na študenta, vendar največ 40 ur na mesec, če je v enem mesecu določen za mentorja več kot enemu študentu. </w:t>
      </w:r>
    </w:p>
    <w:p w14:paraId="4278C8FF" w14:textId="77777777" w:rsidR="0092518B" w:rsidRDefault="0092518B">
      <w:pPr>
        <w:spacing w:after="0" w:line="260" w:lineRule="auto"/>
        <w:rPr>
          <w:rFonts w:cs="Arial"/>
        </w:rPr>
      </w:pPr>
    </w:p>
    <w:p w14:paraId="2EC3B8C7" w14:textId="77777777" w:rsidR="0092518B" w:rsidRDefault="003B21E4">
      <w:pPr>
        <w:spacing w:after="0" w:line="260" w:lineRule="auto"/>
      </w:pPr>
      <w:r>
        <w:tab/>
        <w:t>(2) Posamezni mentor je lahko hkrati mentor največ toliko dijakom oziroma študentom, kot določajo predpisi, ki urejajo izvajanje praktičnega pouka na posameznem področju.</w:t>
      </w:r>
    </w:p>
    <w:p w14:paraId="2594717A" w14:textId="77777777" w:rsidR="0092518B" w:rsidRDefault="003B21E4">
      <w:pPr>
        <w:pStyle w:val="len"/>
        <w:spacing w:line="260" w:lineRule="auto"/>
      </w:pPr>
      <w:r>
        <w:t>4. člen</w:t>
      </w:r>
    </w:p>
    <w:p w14:paraId="4AD21E3A" w14:textId="77777777" w:rsidR="0092518B" w:rsidRDefault="003B21E4">
      <w:pPr>
        <w:pStyle w:val="lennaslov"/>
        <w:spacing w:line="260" w:lineRule="auto"/>
      </w:pPr>
      <w:r>
        <w:t>(obračun in zahtevki za mentorstvo pri praktičnem pouku)</w:t>
      </w:r>
    </w:p>
    <w:p w14:paraId="79DE66CA" w14:textId="77777777" w:rsidR="0092518B" w:rsidRDefault="0092518B">
      <w:pPr>
        <w:spacing w:after="0" w:line="260" w:lineRule="auto"/>
        <w:rPr>
          <w:rFonts w:cs="Arial"/>
        </w:rPr>
      </w:pPr>
    </w:p>
    <w:p w14:paraId="641A5DC6" w14:textId="77777777" w:rsidR="0092518B" w:rsidRDefault="003B21E4">
      <w:pPr>
        <w:spacing w:after="0" w:line="260" w:lineRule="auto"/>
      </w:pPr>
      <w:r>
        <w:tab/>
        <w:t xml:space="preserve">(1) Učni zavod, s katerim ima mentor dijaka ali študenta sklenjeno pogodbo o zaposlitvi, Združenju zdravstvenih zavodov Slovenije (v nadaljnjem besedilu: združenje) mesečni obračun stroškov mentorstva po posameznem mentorju posreduje do 15. v mesecu za pretekli mesec na obrazcu za zahtevek, ki ga določi minister, pristojen za zdravje (v nadaljnjem besedilu: minister), in se objavi na spletni strani ministrstva, pristojnega za zdravje (v nadaljnjem besedilu: ministrstvo). </w:t>
      </w:r>
    </w:p>
    <w:p w14:paraId="628C61A6" w14:textId="77777777" w:rsidR="0092518B" w:rsidRDefault="0092518B">
      <w:pPr>
        <w:spacing w:after="0" w:line="260" w:lineRule="auto"/>
        <w:rPr>
          <w:rFonts w:cs="Arial"/>
        </w:rPr>
      </w:pPr>
    </w:p>
    <w:p w14:paraId="3E8B0CA6" w14:textId="77777777" w:rsidR="0092518B" w:rsidRDefault="003B21E4">
      <w:pPr>
        <w:spacing w:after="0" w:line="260" w:lineRule="auto"/>
      </w:pPr>
      <w:r>
        <w:tab/>
        <w:t>(2) Obračun iz prejšnjega odstavka vsebuje najmanj:</w:t>
      </w:r>
    </w:p>
    <w:p w14:paraId="777112FE" w14:textId="77777777" w:rsidR="0092518B" w:rsidRDefault="003B21E4">
      <w:pPr>
        <w:spacing w:after="0" w:line="260" w:lineRule="auto"/>
      </w:pPr>
      <w:r>
        <w:tab/>
        <w:t>1. podatki o učnem zavodu,</w:t>
      </w:r>
    </w:p>
    <w:p w14:paraId="47F2A08B" w14:textId="77777777" w:rsidR="0092518B" w:rsidRDefault="003B21E4">
      <w:pPr>
        <w:spacing w:after="0" w:line="260" w:lineRule="auto"/>
      </w:pPr>
      <w:r>
        <w:tab/>
        <w:t>2. naziv izobraževalnega zavoda, izobraževalni program,</w:t>
      </w:r>
    </w:p>
    <w:p w14:paraId="4205E184" w14:textId="77777777" w:rsidR="0092518B" w:rsidRDefault="003B21E4">
      <w:pPr>
        <w:spacing w:after="0" w:line="260" w:lineRule="auto"/>
      </w:pPr>
      <w:r>
        <w:tab/>
        <w:t>3. osebno ime in delovno mesto mentorja,</w:t>
      </w:r>
    </w:p>
    <w:p w14:paraId="76A969CE" w14:textId="77777777" w:rsidR="0092518B" w:rsidRDefault="003B21E4">
      <w:pPr>
        <w:spacing w:after="0" w:line="260" w:lineRule="auto"/>
      </w:pPr>
      <w:r>
        <w:tab/>
        <w:t>4. število učencev oziroma študentov na mentorja,</w:t>
      </w:r>
    </w:p>
    <w:p w14:paraId="5C4CF068" w14:textId="77777777" w:rsidR="0092518B" w:rsidRDefault="003B21E4">
      <w:pPr>
        <w:spacing w:after="0" w:line="260" w:lineRule="auto"/>
      </w:pPr>
      <w:r>
        <w:tab/>
        <w:t>5. skupno število priznanih mentorskih ur,</w:t>
      </w:r>
    </w:p>
    <w:p w14:paraId="0EAFA744" w14:textId="77777777" w:rsidR="0092518B" w:rsidRDefault="003B21E4">
      <w:pPr>
        <w:spacing w:after="0" w:line="260" w:lineRule="auto"/>
      </w:pPr>
      <w:r>
        <w:tab/>
        <w:t>6. 6.znesek povračila stroškov za posameznega mentorja.</w:t>
      </w:r>
    </w:p>
    <w:p w14:paraId="03B09B3F" w14:textId="77777777" w:rsidR="0092518B" w:rsidRDefault="0092518B">
      <w:pPr>
        <w:spacing w:after="0" w:line="260" w:lineRule="auto"/>
        <w:rPr>
          <w:rFonts w:cs="Arial"/>
        </w:rPr>
      </w:pPr>
    </w:p>
    <w:p w14:paraId="29407490" w14:textId="77777777" w:rsidR="0092518B" w:rsidRDefault="003B21E4">
      <w:pPr>
        <w:spacing w:after="0" w:line="260" w:lineRule="auto"/>
      </w:pPr>
      <w:r>
        <w:tab/>
        <w:t>(3)  Učni zavod hrani vso dokumentacijo, na podlagi katere uveljavlja povračilo stroškov iz prvega odstavka tega člena, in jo na zahtevo ministrstva predloži v sedmih dneh od zahteve.</w:t>
      </w:r>
    </w:p>
    <w:p w14:paraId="28C48664" w14:textId="77777777" w:rsidR="0092518B" w:rsidRDefault="0092518B">
      <w:pPr>
        <w:spacing w:after="0" w:line="260" w:lineRule="auto"/>
        <w:rPr>
          <w:rFonts w:cs="Arial"/>
        </w:rPr>
      </w:pPr>
    </w:p>
    <w:p w14:paraId="16646826" w14:textId="77777777" w:rsidR="0092518B" w:rsidRDefault="003B21E4">
      <w:pPr>
        <w:spacing w:after="0" w:line="260" w:lineRule="auto"/>
      </w:pPr>
      <w:r>
        <w:tab/>
        <w:t>(4) Združenje na podlagi obračunov iz prvega odstavka tega člena na obrazcu, ki ga določi minister in se objavi na spletni strani ministrstva, pripravi skupni obračun stroškov mentorstva po učnih zavodih in ga do 25. v mesecu posreduje Zavodu. Skupnemu obračunu priloži prilogo po posameznih učnih zavodih, ki vsebuje najmanj podatke o učnem zavodu, osebnem imenu in delovnem mestu mentorja, številu priznanih mentorskih ur, znesku povračila za posameznega mentorja ter skupnem znesku povračila za učni zavod. Na spletni strani se objavi le skupni obračun po učnih zavodih brez osebnih podatkov.</w:t>
      </w:r>
    </w:p>
    <w:p w14:paraId="24FC27AA" w14:textId="77777777" w:rsidR="0092518B" w:rsidRDefault="0092518B">
      <w:pPr>
        <w:spacing w:after="0" w:line="260" w:lineRule="auto"/>
        <w:rPr>
          <w:rFonts w:cs="Arial"/>
        </w:rPr>
      </w:pPr>
    </w:p>
    <w:p w14:paraId="788A5E86" w14:textId="77777777" w:rsidR="0092518B" w:rsidRDefault="003B21E4">
      <w:pPr>
        <w:spacing w:after="0" w:line="260" w:lineRule="auto"/>
      </w:pPr>
      <w:r>
        <w:tab/>
        <w:t>(5) Učni zavodi na podlagi obračuna iz prejšnjega odstavka Zavodu mesečno do 28. v mesecu izstavijo zahtevke, ki so podlaga za povračilo stroškov mentorstva pri praktičnem pouku.</w:t>
      </w:r>
    </w:p>
    <w:p w14:paraId="6F593C9A" w14:textId="77777777" w:rsidR="0092518B" w:rsidRDefault="003B21E4">
      <w:pPr>
        <w:pStyle w:val="len"/>
        <w:spacing w:line="260" w:lineRule="auto"/>
      </w:pPr>
      <w:r>
        <w:t>5. člen</w:t>
      </w:r>
    </w:p>
    <w:p w14:paraId="4D76DEF3" w14:textId="77777777" w:rsidR="0092518B" w:rsidRDefault="003B21E4">
      <w:pPr>
        <w:pStyle w:val="lennaslov"/>
        <w:spacing w:line="260" w:lineRule="auto"/>
      </w:pPr>
      <w:r>
        <w:t>(stroški pripravništva in sekundariata)</w:t>
      </w:r>
    </w:p>
    <w:p w14:paraId="6453E59E" w14:textId="77777777" w:rsidR="0092518B" w:rsidRDefault="0092518B">
      <w:pPr>
        <w:spacing w:after="0" w:line="260" w:lineRule="auto"/>
        <w:rPr>
          <w:rFonts w:cs="Arial"/>
        </w:rPr>
      </w:pPr>
    </w:p>
    <w:p w14:paraId="019CDA55" w14:textId="77777777" w:rsidR="0092518B" w:rsidRDefault="003B21E4">
      <w:pPr>
        <w:spacing w:after="0" w:line="260" w:lineRule="auto"/>
      </w:pPr>
      <w:r>
        <w:tab/>
        <w:t>Povračilo stroškov za pripravništvo in sekundariat vključuje:</w:t>
      </w:r>
    </w:p>
    <w:p w14:paraId="7970B2FC" w14:textId="77777777" w:rsidR="0092518B" w:rsidRDefault="003B21E4">
      <w:pPr>
        <w:spacing w:after="0" w:line="260" w:lineRule="auto"/>
      </w:pPr>
      <w:r>
        <w:tab/>
        <w:t>– bruto bruto plačo in nadomestilo plače pripravnika in sekundarija na podlagi plače pripravnika in sekundarija v skladu z zakonom, ki ureja skupne temelje sistema plač v javnem sektorju, ter z na njegovi podlagi izdanimi podzakonskimi predpisi in kolektivnimi pogodbami,</w:t>
      </w:r>
    </w:p>
    <w:p w14:paraId="738F7205" w14:textId="0AE77FE7" w:rsidR="0092518B" w:rsidRDefault="003B21E4">
      <w:pPr>
        <w:spacing w:after="0" w:line="260" w:lineRule="auto"/>
      </w:pPr>
      <w:r>
        <w:lastRenderedPageBreak/>
        <w:tab/>
        <w:t>– povračilo za stroške regresa za letni dopust,</w:t>
      </w:r>
      <w:r w:rsidR="00CF4AB8">
        <w:t xml:space="preserve"> stroške zimskega regresa,</w:t>
      </w:r>
      <w:r>
        <w:t xml:space="preserve"> stroškov za prehrano med delom in stroškov za prevoz na delo in z dela v skladu s predpisi in kolektivnimi pogodbami, ki urejajo povračilo stroškov v dejavnosti zdravstva,</w:t>
      </w:r>
    </w:p>
    <w:p w14:paraId="61161496" w14:textId="77777777" w:rsidR="0092518B" w:rsidRDefault="003B21E4">
      <w:pPr>
        <w:spacing w:after="0" w:line="260" w:lineRule="auto"/>
      </w:pPr>
      <w:r>
        <w:tab/>
        <w:t>– premije za dodatno kolektivno pokojninsko zavarovanje v višini razreda po predpisani lestvici v skladu z zakonom, ki ureja kolektivno dodatno pokojninsko zavarovanje za javne uslužbence, in kolektivno pogodbo za negospodarske dejavnosti v Republiki Sloveniji,</w:t>
      </w:r>
    </w:p>
    <w:p w14:paraId="2720B88D" w14:textId="77777777" w:rsidR="0092518B" w:rsidRDefault="003B21E4">
      <w:pPr>
        <w:spacing w:after="0" w:line="260" w:lineRule="auto"/>
      </w:pPr>
      <w:r>
        <w:tab/>
        <w:t>– stroške mentorstva v skladu z zakonom, ki ureja skupne temelje sistema plač v javnem sektorju, in z na njegovi podlagi izdanimi podzakonskimi predpisi in kolektivnimi pogodbami, in sicer za nadzornega mentorja mesečno v višini do 10 ur na pripravnika ali sekundarija, za največ tri pripravnike oziroma sekundarije na mesec, in za neposrednega mentorja do 20 ur na pripravnika oziroma sekundarija, največ 40 ur na mesec, če je v enem mesecu določen za neposrednega mentorja več kot enemu pripravniku oziroma sekundariju.</w:t>
      </w:r>
    </w:p>
    <w:p w14:paraId="2D54CEF1" w14:textId="77777777" w:rsidR="0092518B" w:rsidRDefault="003B21E4">
      <w:pPr>
        <w:pStyle w:val="len"/>
        <w:spacing w:line="260" w:lineRule="auto"/>
      </w:pPr>
      <w:r>
        <w:t>6. člen</w:t>
      </w:r>
    </w:p>
    <w:p w14:paraId="2993C599" w14:textId="77777777" w:rsidR="0092518B" w:rsidRDefault="003B21E4">
      <w:pPr>
        <w:pStyle w:val="lennaslov"/>
        <w:spacing w:line="260" w:lineRule="auto"/>
      </w:pPr>
      <w:r>
        <w:t>(obračun in zahtevki za pripravništvo in sekundariat)</w:t>
      </w:r>
    </w:p>
    <w:p w14:paraId="25105474" w14:textId="77777777" w:rsidR="0092518B" w:rsidRDefault="0092518B">
      <w:pPr>
        <w:spacing w:after="0" w:line="260" w:lineRule="auto"/>
        <w:rPr>
          <w:rFonts w:cs="Arial"/>
        </w:rPr>
      </w:pPr>
    </w:p>
    <w:p w14:paraId="7E849FC2" w14:textId="77777777" w:rsidR="0092518B" w:rsidRDefault="003B21E4">
      <w:pPr>
        <w:spacing w:after="0" w:line="260" w:lineRule="auto"/>
      </w:pPr>
      <w:r>
        <w:tab/>
        <w:t>(1)  Izvajalec pripravništva oziroma pooblaščeni izvajalec, razen izvajalci lekarniške dejavnosti na primarni ravni zdravstvene dejavnosti, s katerim ima pripravnik ali sekundarij sklenjeno pogodbo o zaposlitvi, Združenju mesečni obračun stroškov po posameznem pripravniku oziroma sekundariju, razen za stroške mentorstva, posreduje do 15. v mesecu za pretekli mesec na obrazcu za zahtevek, ki ga določi minister, in se objavi na spletni strani ministrstva. Pooblaščeni izvajalec, ki je izvajalec lekarniške dejavnosti na primarni ravni zdravstvene dejavnosti in s katerim ima pripravnik sklenjeno pogodbo o zaposlitvi, mesečni obračun iz prejšnjega stavka posreduje Lekarniški zbornici Slovenije (v nadaljnjem besedilu: Lekarniška zbornica) v roku iz prejšnjega stavka.</w:t>
      </w:r>
    </w:p>
    <w:p w14:paraId="40F1C977" w14:textId="77777777" w:rsidR="0092518B" w:rsidRDefault="0092518B">
      <w:pPr>
        <w:spacing w:after="0" w:line="260" w:lineRule="auto"/>
        <w:rPr>
          <w:rFonts w:cs="Arial"/>
        </w:rPr>
      </w:pPr>
    </w:p>
    <w:p w14:paraId="16CABAF7" w14:textId="77777777" w:rsidR="0092518B" w:rsidRDefault="003B21E4">
      <w:pPr>
        <w:spacing w:after="0" w:line="260" w:lineRule="auto"/>
      </w:pPr>
      <w:r>
        <w:tab/>
        <w:t xml:space="preserve">(2) Mesečni obračun stroškov mentorstva po posameznem mentorju na obrazcu za zahtevek, ki ga določi minister, pripravi in posreduje do 15. v mesecu za pretekli mesec izvajalec pripravništva oziroma pooblaščeni izvajalec, s katerim ima mentor pripravnika oziroma sekundarija sklenjeno pogodbo o zaposlitvi. Pooblaščeni izvajalec, ki je izvajalec lekarniške dejavnosti na primarni ravni zdravstvene dejavnosti, zahtevek posreduje Lekarniški zbornici, drugi izvajalci pa združenju. </w:t>
      </w:r>
    </w:p>
    <w:p w14:paraId="7A735C4F" w14:textId="77777777" w:rsidR="0092518B" w:rsidRDefault="0092518B">
      <w:pPr>
        <w:spacing w:after="0" w:line="260" w:lineRule="auto"/>
        <w:rPr>
          <w:rFonts w:cs="Arial"/>
        </w:rPr>
      </w:pPr>
    </w:p>
    <w:p w14:paraId="36A946F3" w14:textId="77777777" w:rsidR="0092518B" w:rsidRDefault="003B21E4">
      <w:pPr>
        <w:spacing w:after="0" w:line="260" w:lineRule="auto"/>
      </w:pPr>
      <w:r>
        <w:tab/>
        <w:t>(3) Izvajalec pripravništva oziroma pooblaščeni izvajalec hrani vso dokumentacijo, na podlagi katere uveljavlja povračilo stroškov iz prvega in drugega odstavka tega člena, in jo na zahtevo ministrstva predloži v sedmih dneh od zahteve.</w:t>
      </w:r>
    </w:p>
    <w:p w14:paraId="1713A2AF" w14:textId="77777777" w:rsidR="0092518B" w:rsidRDefault="0092518B">
      <w:pPr>
        <w:spacing w:after="0" w:line="260" w:lineRule="auto"/>
        <w:rPr>
          <w:rFonts w:cs="Arial"/>
        </w:rPr>
      </w:pPr>
    </w:p>
    <w:p w14:paraId="6754D536" w14:textId="77777777" w:rsidR="0092518B" w:rsidRDefault="003B21E4">
      <w:pPr>
        <w:spacing w:after="0" w:line="260" w:lineRule="auto"/>
      </w:pPr>
      <w:r>
        <w:tab/>
        <w:t>(4) Na podlagi podatkov iz prvega in drugega odstavka tega člena združenje in Lekarniška zbornica na obrazcu, ki ga določi minister in se objavi na spletni strani ministrstva, pripravita skupni obračun stroškov pripravnikov in sekundarijev po pooblaščenih izvajalcih. Združenje in Lekarniška zbornica skupni obračun posredujeta Zavodu do 25. v mesecu in ga objavita na svoji spletni strani. Obračunu Združenje in Lekarniška zbornica priložita prilogo po posameznih pooblaščenih izvajalcih, na kateri so najmanj naslednji podatki:</w:t>
      </w:r>
    </w:p>
    <w:p w14:paraId="3C8456F4" w14:textId="77777777" w:rsidR="0092518B" w:rsidRDefault="003B21E4">
      <w:pPr>
        <w:spacing w:after="0" w:line="260" w:lineRule="auto"/>
      </w:pPr>
      <w:r>
        <w:tab/>
        <w:t>1. podatki o pooblaščenem izvajalcu,</w:t>
      </w:r>
    </w:p>
    <w:p w14:paraId="3C089C6B" w14:textId="77777777" w:rsidR="0092518B" w:rsidRDefault="003B21E4">
      <w:pPr>
        <w:spacing w:after="0" w:line="260" w:lineRule="auto"/>
      </w:pPr>
      <w:r>
        <w:tab/>
        <w:t>2. podatki o osebnem imenu pripravnika oziroma sekundarija,</w:t>
      </w:r>
    </w:p>
    <w:p w14:paraId="31657D2E" w14:textId="77777777" w:rsidR="0092518B" w:rsidRDefault="003B21E4">
      <w:pPr>
        <w:spacing w:after="0" w:line="260" w:lineRule="auto"/>
      </w:pPr>
      <w:r>
        <w:tab/>
        <w:t>3. podatki o delovnem mestu pripravnika oziroma sekundarija,</w:t>
      </w:r>
    </w:p>
    <w:p w14:paraId="1D800C0E" w14:textId="77777777" w:rsidR="0092518B" w:rsidRDefault="003B21E4">
      <w:pPr>
        <w:spacing w:after="0" w:line="260" w:lineRule="auto"/>
      </w:pPr>
      <w:r>
        <w:tab/>
        <w:t>4. obdobje trajanja pripravništva oziroma sekundariata posameznega pripravnika oziroma sekundarija,</w:t>
      </w:r>
    </w:p>
    <w:p w14:paraId="545B2D5B" w14:textId="77777777" w:rsidR="0092518B" w:rsidRDefault="003B21E4">
      <w:pPr>
        <w:spacing w:after="0" w:line="260" w:lineRule="auto"/>
      </w:pPr>
      <w:r>
        <w:tab/>
        <w:t>5. znesek povračila stroškov iz prejšnjega člena za posameznega pripravnika oziroma sekundarija oziroma mentorja,</w:t>
      </w:r>
    </w:p>
    <w:p w14:paraId="48E7E5B5" w14:textId="77777777" w:rsidR="0092518B" w:rsidRDefault="003B21E4">
      <w:pPr>
        <w:spacing w:after="0" w:line="260" w:lineRule="auto"/>
      </w:pPr>
      <w:r>
        <w:tab/>
        <w:t>6. skupni znesek vseh povračil stroškov iz prejšnjega člena pripravnikov, sekundarijev in mentorjev, zaposlenih pri izvajalcu.</w:t>
      </w:r>
    </w:p>
    <w:p w14:paraId="03642EF1" w14:textId="77777777" w:rsidR="0092518B" w:rsidRDefault="0092518B">
      <w:pPr>
        <w:spacing w:after="0" w:line="260" w:lineRule="auto"/>
        <w:rPr>
          <w:rFonts w:cs="Arial"/>
        </w:rPr>
      </w:pPr>
    </w:p>
    <w:p w14:paraId="35699364" w14:textId="77777777" w:rsidR="0092518B" w:rsidRDefault="003B21E4">
      <w:pPr>
        <w:spacing w:after="0" w:line="260" w:lineRule="auto"/>
      </w:pPr>
      <w:r>
        <w:lastRenderedPageBreak/>
        <w:tab/>
        <w:t>(5) Pooblaščeni izvajalci na podlagi obračuna iz prejšnjega odstavka Zavodu mesečno do 28. v mesecu izstavijo zahtevke, ki so podlaga za povračilo stroškov iz naslova pripravništva oziroma sekundariata.</w:t>
      </w:r>
    </w:p>
    <w:p w14:paraId="2E4833E1" w14:textId="77777777" w:rsidR="0092518B" w:rsidRDefault="003B21E4">
      <w:pPr>
        <w:pStyle w:val="len"/>
        <w:spacing w:line="260" w:lineRule="auto"/>
      </w:pPr>
      <w:r>
        <w:t>7. člen</w:t>
      </w:r>
    </w:p>
    <w:p w14:paraId="22FAFC55" w14:textId="77777777" w:rsidR="0092518B" w:rsidRDefault="003B21E4">
      <w:pPr>
        <w:pStyle w:val="lennaslov"/>
        <w:spacing w:line="260" w:lineRule="auto"/>
      </w:pPr>
      <w:r>
        <w:t>(sredstva za specializacije)</w:t>
      </w:r>
    </w:p>
    <w:p w14:paraId="11AF0832" w14:textId="77777777" w:rsidR="0092518B" w:rsidRDefault="0092518B">
      <w:pPr>
        <w:spacing w:after="0" w:line="260" w:lineRule="auto"/>
        <w:rPr>
          <w:rFonts w:cs="Arial"/>
        </w:rPr>
      </w:pPr>
    </w:p>
    <w:p w14:paraId="02DA2C4D" w14:textId="77777777" w:rsidR="0092518B" w:rsidRDefault="003B21E4">
      <w:pPr>
        <w:spacing w:after="0" w:line="260" w:lineRule="auto"/>
      </w:pPr>
      <w:r>
        <w:tab/>
        <w:t>Sredstva za financiranje specializacij se zagotavljajo v skladu s Pravilnikom o višini sredstev za specializacije za potrebe mreže javne zdravstvene službe, ki se zagotavljajo iz proračuna Republike Slovenije (Uradni list RS, št. 30/21 in 2/25; v nadaljnjem besedilu: Pravilnik o višini sredstev).</w:t>
      </w:r>
    </w:p>
    <w:p w14:paraId="06E23A0D" w14:textId="77777777" w:rsidR="0092518B" w:rsidRDefault="003B21E4">
      <w:pPr>
        <w:pStyle w:val="len"/>
        <w:spacing w:line="260" w:lineRule="auto"/>
      </w:pPr>
      <w:r>
        <w:t>8. člen</w:t>
      </w:r>
    </w:p>
    <w:p w14:paraId="2FD9C16B" w14:textId="77777777" w:rsidR="0092518B" w:rsidRDefault="003B21E4">
      <w:pPr>
        <w:pStyle w:val="lennaslov"/>
        <w:spacing w:line="260" w:lineRule="auto"/>
      </w:pPr>
      <w:r>
        <w:t>(stroški koordiniranja specializacij)</w:t>
      </w:r>
    </w:p>
    <w:p w14:paraId="4FDDF549" w14:textId="77777777" w:rsidR="0092518B" w:rsidRDefault="0092518B">
      <w:pPr>
        <w:spacing w:after="0" w:line="260" w:lineRule="auto"/>
        <w:rPr>
          <w:rFonts w:cs="Arial"/>
        </w:rPr>
      </w:pPr>
    </w:p>
    <w:p w14:paraId="1117D0CB" w14:textId="77777777" w:rsidR="0092518B" w:rsidRDefault="003B21E4">
      <w:pPr>
        <w:spacing w:after="0" w:line="260" w:lineRule="auto"/>
      </w:pPr>
      <w:r>
        <w:tab/>
        <w:t>(1) Plačilo stroškov koordiniranja specializacij iz tretjega, četrtega in petega odstavka 4. člena Pravilnika o višini sredstev na podlagi 3. točke prvega odstavka 71. člena Zakona o zdravniški službi (Uradni list RS, št. 72/06 – uradno prečiščeno besedilo, 15/08 – ZPacP, 58/08, 107/10 – ZPPKZ, 40/12 – ZUJF, 88/16 – ZdZPZD, 40/17, 64/17 – ZZDej-K, 49/18, 66/19, 199/21, 136/23 – ZIUZDS, 35/24, 32/25 – ZZDej-N, 40/25 – ZPPKZD in 12/26) izvaja Zdravniška zbornica Slovenije (v nadaljnjem besedilu: zbornica).</w:t>
      </w:r>
    </w:p>
    <w:p w14:paraId="59B1C0AE" w14:textId="77777777" w:rsidR="0092518B" w:rsidRDefault="0092518B">
      <w:pPr>
        <w:spacing w:after="0" w:line="260" w:lineRule="auto"/>
        <w:rPr>
          <w:rFonts w:cs="Arial"/>
        </w:rPr>
      </w:pPr>
    </w:p>
    <w:p w14:paraId="1339B140" w14:textId="77777777" w:rsidR="0092518B" w:rsidRDefault="003B21E4">
      <w:pPr>
        <w:spacing w:after="0" w:line="260" w:lineRule="auto"/>
      </w:pPr>
      <w:r>
        <w:tab/>
        <w:t>(2) Zbornica plača stroške koordiniranja specializacij iz prejšnjega odstavka neposredno koordinatorju specializacije oziroma nadzorniku kakovosti.</w:t>
      </w:r>
    </w:p>
    <w:p w14:paraId="27519627" w14:textId="77777777" w:rsidR="0092518B" w:rsidRDefault="003B21E4">
      <w:pPr>
        <w:pStyle w:val="len"/>
        <w:spacing w:line="260" w:lineRule="auto"/>
      </w:pPr>
      <w:r>
        <w:t>9. člen</w:t>
      </w:r>
    </w:p>
    <w:p w14:paraId="7FFA2EF4" w14:textId="77777777" w:rsidR="0092518B" w:rsidRDefault="003B21E4">
      <w:pPr>
        <w:pStyle w:val="lennaslov"/>
        <w:spacing w:line="260" w:lineRule="auto"/>
      </w:pPr>
      <w:r>
        <w:t>(obračun in zahtevki za specializacije)</w:t>
      </w:r>
    </w:p>
    <w:p w14:paraId="3BE85036" w14:textId="77777777" w:rsidR="0092518B" w:rsidRDefault="0092518B">
      <w:pPr>
        <w:spacing w:after="0" w:line="260" w:lineRule="auto"/>
        <w:rPr>
          <w:rFonts w:cs="Arial"/>
        </w:rPr>
      </w:pPr>
    </w:p>
    <w:p w14:paraId="5A59EDF9" w14:textId="77777777" w:rsidR="0092518B" w:rsidRDefault="003B21E4">
      <w:pPr>
        <w:spacing w:after="0" w:line="260" w:lineRule="auto"/>
      </w:pPr>
      <w:r>
        <w:tab/>
        <w:t>(1) Obračun sredstev za specializacije po pooblaščenih izvajalcih za pretekli mesec pripravlja zbornica.</w:t>
      </w:r>
    </w:p>
    <w:p w14:paraId="470B58CD" w14:textId="77777777" w:rsidR="0092518B" w:rsidRDefault="0092518B">
      <w:pPr>
        <w:spacing w:after="0" w:line="260" w:lineRule="auto"/>
        <w:rPr>
          <w:rFonts w:cs="Arial"/>
        </w:rPr>
      </w:pPr>
    </w:p>
    <w:p w14:paraId="195A872B" w14:textId="77777777" w:rsidR="0092518B" w:rsidRDefault="003B21E4">
      <w:pPr>
        <w:spacing w:after="0" w:line="260" w:lineRule="auto"/>
      </w:pPr>
      <w:r>
        <w:tab/>
        <w:t>(2) Pooblaščeni izvajalec, pri katerem je specializant zaposlen, zbornici posreduje mesečni obračun stroškov po posameznih specializantih, razen za stroške mentorstva, do 15. v mesecu za pretekli mesec. Obračun vsebuje ločene zahtevke za:</w:t>
      </w:r>
    </w:p>
    <w:p w14:paraId="4100362B" w14:textId="77777777" w:rsidR="0092518B" w:rsidRDefault="003B21E4">
      <w:pPr>
        <w:spacing w:after="0" w:line="260" w:lineRule="auto"/>
      </w:pPr>
      <w:r>
        <w:tab/>
        <w:t>– strošek sredstev za plače in nadomestila plače ter drugih obveznosti do specializanta iz naslova delovnega razmerja,</w:t>
      </w:r>
    </w:p>
    <w:p w14:paraId="402AD647" w14:textId="77777777" w:rsidR="0092518B" w:rsidRDefault="003B21E4">
      <w:pPr>
        <w:spacing w:after="0" w:line="260" w:lineRule="auto"/>
      </w:pPr>
      <w:r>
        <w:tab/>
        <w:t>– strošek izobraževanj in nakupa strokovne literature iz 5. člena Pravilnika o višini sredstev,</w:t>
      </w:r>
    </w:p>
    <w:p w14:paraId="466B46A5" w14:textId="77777777" w:rsidR="0092518B" w:rsidRDefault="003B21E4">
      <w:pPr>
        <w:spacing w:after="0" w:line="260" w:lineRule="auto"/>
      </w:pPr>
      <w:r>
        <w:tab/>
        <w:t>– strošek plačila prvega opravljanja specialističnega izpita.</w:t>
      </w:r>
    </w:p>
    <w:p w14:paraId="1C821484" w14:textId="77777777" w:rsidR="0092518B" w:rsidRDefault="0092518B">
      <w:pPr>
        <w:spacing w:after="0" w:line="260" w:lineRule="auto"/>
        <w:rPr>
          <w:rFonts w:cs="Arial"/>
        </w:rPr>
      </w:pPr>
    </w:p>
    <w:p w14:paraId="4559C6FF" w14:textId="77777777" w:rsidR="0092518B" w:rsidRDefault="003B21E4">
      <w:pPr>
        <w:spacing w:after="0" w:line="260" w:lineRule="auto"/>
      </w:pPr>
      <w:r>
        <w:tab/>
        <w:t>(3) Pooblaščeni izvajalec obračun stroškov izobraževanj iz 5. člena Pravilnika o višini sredstev in stroškov plačila prvega opravljanja specialističnega izpita pripravi na podlagi plačanih računov.</w:t>
      </w:r>
    </w:p>
    <w:p w14:paraId="20340393" w14:textId="77777777" w:rsidR="0092518B" w:rsidRDefault="0092518B">
      <w:pPr>
        <w:spacing w:after="0" w:line="260" w:lineRule="auto"/>
        <w:rPr>
          <w:rFonts w:cs="Arial"/>
        </w:rPr>
      </w:pPr>
    </w:p>
    <w:p w14:paraId="0679D734" w14:textId="77777777" w:rsidR="0092518B" w:rsidRDefault="003B21E4">
      <w:pPr>
        <w:spacing w:after="0" w:line="260" w:lineRule="auto"/>
      </w:pPr>
      <w:r>
        <w:tab/>
        <w:t>(4) Mesečni obračun stroškov mentorstva po posameznem mentorju na obrazcu za zahtevek, ki ga določi minister, zbornici do 15. v mesecu za pretekli mesec pripravi in posreduje pooblaščeni izvajalec, s katerim ima mentor specializanta sklenjeno pogodbo o zaposlitvi.</w:t>
      </w:r>
    </w:p>
    <w:p w14:paraId="0B418D3B" w14:textId="77777777" w:rsidR="0092518B" w:rsidRDefault="0092518B">
      <w:pPr>
        <w:spacing w:after="0" w:line="260" w:lineRule="auto"/>
        <w:rPr>
          <w:rFonts w:cs="Arial"/>
        </w:rPr>
      </w:pPr>
    </w:p>
    <w:p w14:paraId="6CD3D1C5" w14:textId="77777777" w:rsidR="0092518B" w:rsidRDefault="003B21E4">
      <w:pPr>
        <w:spacing w:after="0" w:line="260" w:lineRule="auto"/>
      </w:pPr>
      <w:r>
        <w:tab/>
        <w:t>(5) Pooblaščeni izvajalec hrani vso dokumentacijo, na podlagi katere uveljavlja povračilo stroškov specializacij, in jo na zahtevo ministrstva predloži v sedmih dneh od zahteve.</w:t>
      </w:r>
    </w:p>
    <w:p w14:paraId="15235B65" w14:textId="77777777" w:rsidR="0092518B" w:rsidRDefault="0092518B">
      <w:pPr>
        <w:spacing w:after="0" w:line="260" w:lineRule="auto"/>
        <w:rPr>
          <w:rFonts w:cs="Arial"/>
        </w:rPr>
      </w:pPr>
    </w:p>
    <w:p w14:paraId="0875E9AB" w14:textId="77777777" w:rsidR="0092518B" w:rsidRDefault="003B21E4">
      <w:pPr>
        <w:spacing w:after="0" w:line="260" w:lineRule="auto"/>
      </w:pPr>
      <w:r>
        <w:tab/>
        <w:t xml:space="preserve">(6) Na podlagi obračunov iz drugega in četrtega odstavka tega člena zbornica do 25. dne v mesecu pripravi skupni obračun po posameznih pooblaščenih izvajalcih in vrstah povračil, ki ga objavi na svoji </w:t>
      </w:r>
      <w:r>
        <w:lastRenderedPageBreak/>
        <w:t>spletni strani in posreduje Zavodu. Obračunu zbornica priloži prilogo po posameznih pooblaščenih izvajalcih, na kateri so najmanj naslednji podatki:</w:t>
      </w:r>
    </w:p>
    <w:p w14:paraId="2E91EC89" w14:textId="77777777" w:rsidR="0092518B" w:rsidRDefault="003B21E4">
      <w:pPr>
        <w:spacing w:after="0" w:line="260" w:lineRule="auto"/>
      </w:pPr>
      <w:r>
        <w:tab/>
        <w:t>1. podatki o pooblaščenem izvajalcu,</w:t>
      </w:r>
    </w:p>
    <w:p w14:paraId="2F2C0C14" w14:textId="77777777" w:rsidR="0092518B" w:rsidRDefault="003B21E4">
      <w:pPr>
        <w:spacing w:after="0" w:line="260" w:lineRule="auto"/>
      </w:pPr>
      <w:r>
        <w:tab/>
        <w:t>2. podatki o osebnem imenu specializanta,</w:t>
      </w:r>
    </w:p>
    <w:p w14:paraId="47D8199B" w14:textId="77777777" w:rsidR="0092518B" w:rsidRDefault="003B21E4">
      <w:pPr>
        <w:spacing w:after="0" w:line="260" w:lineRule="auto"/>
      </w:pPr>
      <w:r>
        <w:tab/>
        <w:t>3. podatek, da specializant opravlja specializacijo za potrebe mreže javne zdravstvene službe,</w:t>
      </w:r>
    </w:p>
    <w:p w14:paraId="485B2DF1" w14:textId="77777777" w:rsidR="0092518B" w:rsidRDefault="003B21E4">
      <w:pPr>
        <w:spacing w:after="0" w:line="260" w:lineRule="auto"/>
      </w:pPr>
      <w:r>
        <w:tab/>
        <w:t>4. podatki o plačnem razredu specializanta,</w:t>
      </w:r>
    </w:p>
    <w:p w14:paraId="6CFE6032" w14:textId="77777777" w:rsidR="0092518B" w:rsidRDefault="003B21E4">
      <w:pPr>
        <w:spacing w:after="0" w:line="260" w:lineRule="auto"/>
      </w:pPr>
      <w:r>
        <w:tab/>
        <w:t>5. znesek povračila stroškov dela posameznega specializanta,</w:t>
      </w:r>
    </w:p>
    <w:p w14:paraId="75BD62B6" w14:textId="77777777" w:rsidR="0092518B" w:rsidRDefault="003B21E4">
      <w:pPr>
        <w:spacing w:after="0" w:line="260" w:lineRule="auto"/>
      </w:pPr>
      <w:r>
        <w:tab/>
        <w:t>6. znesek povračila stroškov za plačilo kotizacij tečajev in seminarjev, za prevoz in bivanje v zvezi z udeležbo na tečajih in seminarjih ter za nakup strokovne literature iz prvega odstavka 5. člena Pravilnika o višini sredstev po posameznem specializantu,</w:t>
      </w:r>
    </w:p>
    <w:p w14:paraId="7D80C664" w14:textId="77777777" w:rsidR="0092518B" w:rsidRDefault="003B21E4">
      <w:pPr>
        <w:spacing w:after="0" w:line="260" w:lineRule="auto"/>
      </w:pPr>
      <w:r>
        <w:tab/>
        <w:t>7. znesek povračila stroškov za module, tečaje in druga izobraževanja iz tretjega odstavka 5. člena Pravilnika o višini sredstev po posameznem specializantu,</w:t>
      </w:r>
    </w:p>
    <w:p w14:paraId="5047E848" w14:textId="77777777" w:rsidR="0092518B" w:rsidRDefault="003B21E4">
      <w:pPr>
        <w:spacing w:after="0" w:line="260" w:lineRule="auto"/>
      </w:pPr>
      <w:r>
        <w:tab/>
        <w:t>8. znesek povračila stroškov za specialistične izpite po posameznem specializantu,</w:t>
      </w:r>
    </w:p>
    <w:p w14:paraId="71A6F908" w14:textId="77777777" w:rsidR="0092518B" w:rsidRDefault="003B21E4">
      <w:pPr>
        <w:spacing w:after="0" w:line="260" w:lineRule="auto"/>
      </w:pPr>
      <w:r>
        <w:tab/>
        <w:t>9. skupni znesek vseh povračil v zvezi s specializacijo pri posameznem izvajalcu,</w:t>
      </w:r>
    </w:p>
    <w:p w14:paraId="2DAC90CF" w14:textId="77777777" w:rsidR="0092518B" w:rsidRDefault="003B21E4">
      <w:pPr>
        <w:spacing w:after="0" w:line="260" w:lineRule="auto"/>
      </w:pPr>
      <w:r>
        <w:tab/>
        <w:t>10. znesek povračila stroškov dela za posameznega mentorja, z navedbo števila opravljenih mentorskih ur in specializantov, ki jim je bil glavni oziroma neposredni mentor.</w:t>
      </w:r>
    </w:p>
    <w:p w14:paraId="503C1410" w14:textId="77777777" w:rsidR="0092518B" w:rsidRDefault="0092518B">
      <w:pPr>
        <w:spacing w:after="0" w:line="260" w:lineRule="auto"/>
        <w:rPr>
          <w:rFonts w:cs="Arial"/>
        </w:rPr>
      </w:pPr>
    </w:p>
    <w:p w14:paraId="2BDA92DD" w14:textId="77777777" w:rsidR="0092518B" w:rsidRDefault="003B21E4">
      <w:pPr>
        <w:spacing w:after="0" w:line="260" w:lineRule="auto"/>
      </w:pPr>
      <w:r>
        <w:tab/>
        <w:t>(7) Pooblaščeni izvajalci na podlagi obračuna iz prejšnjega odstavka Zavodu mesečno do 28. v mesecu izstavijo zahtevke, ki so podlaga za povračilo stroškov iz naslova specializacije.</w:t>
      </w:r>
    </w:p>
    <w:p w14:paraId="7B40F515" w14:textId="77777777" w:rsidR="0092518B" w:rsidRDefault="003B21E4">
      <w:pPr>
        <w:pStyle w:val="len"/>
        <w:spacing w:line="260" w:lineRule="auto"/>
      </w:pPr>
      <w:r>
        <w:t>10. člen</w:t>
      </w:r>
    </w:p>
    <w:p w14:paraId="06072DCE" w14:textId="77777777" w:rsidR="0092518B" w:rsidRDefault="003B21E4">
      <w:pPr>
        <w:pStyle w:val="lennaslov"/>
        <w:spacing w:line="260" w:lineRule="auto"/>
      </w:pPr>
      <w:r>
        <w:t>(zbirni zahtevki, preverjanje in povračilo Zavodu)</w:t>
      </w:r>
    </w:p>
    <w:p w14:paraId="5C74DF06" w14:textId="77777777" w:rsidR="0092518B" w:rsidRDefault="0092518B">
      <w:pPr>
        <w:spacing w:after="0" w:line="260" w:lineRule="auto"/>
        <w:rPr>
          <w:rFonts w:cs="Arial"/>
        </w:rPr>
      </w:pPr>
    </w:p>
    <w:p w14:paraId="0A9CC2F3" w14:textId="77777777" w:rsidR="0092518B" w:rsidRDefault="003B21E4">
      <w:pPr>
        <w:spacing w:after="0" w:line="260" w:lineRule="auto"/>
      </w:pPr>
      <w:r>
        <w:tab/>
        <w:t>(1) Zavod vrednosti prejetih zahtevkov učnih zavodov iz petega odstavka 4. člena, zahtevkov izvajalcev pripravništva in pooblaščenih izvajalcev iz petega odstavka 6. člena in zahtevkov pooblaščenih izvajalcev iz sedmega odstavka prejšnjega člena mesečno vključi v tri zbirne zahtevke, ločeno za:</w:t>
      </w:r>
    </w:p>
    <w:p w14:paraId="3AEF889E" w14:textId="77777777" w:rsidR="0092518B" w:rsidRDefault="003B21E4">
      <w:pPr>
        <w:spacing w:after="0" w:line="260" w:lineRule="auto"/>
      </w:pPr>
      <w:r>
        <w:tab/>
        <w:t>– strošek sredstev za plače in nadomestila plače ter drugih obveznosti do pripravnika, sekundarija in specializanta iz naslova delovnega razmerja,</w:t>
      </w:r>
    </w:p>
    <w:p w14:paraId="1258F2E9" w14:textId="77777777" w:rsidR="0092518B" w:rsidRDefault="003B21E4">
      <w:pPr>
        <w:spacing w:after="0" w:line="260" w:lineRule="auto"/>
      </w:pPr>
      <w:r>
        <w:tab/>
        <w:t>– strošek mentorstva, vključno z mentorstvom pri praktičnem pouku, in</w:t>
      </w:r>
    </w:p>
    <w:p w14:paraId="796BA27E" w14:textId="77777777" w:rsidR="0092518B" w:rsidRDefault="003B21E4">
      <w:pPr>
        <w:spacing w:after="0" w:line="260" w:lineRule="auto"/>
      </w:pPr>
      <w:r>
        <w:tab/>
        <w:t>– druge stroške specializacij (strošek izobraževanj iz 5. člena in strošek plačila prvega opravljanja specialističnega izpita iz 6. člena Pravilnika o višini sredstev).</w:t>
      </w:r>
    </w:p>
    <w:p w14:paraId="3145B169" w14:textId="77777777" w:rsidR="0092518B" w:rsidRDefault="0092518B">
      <w:pPr>
        <w:spacing w:after="0" w:line="260" w:lineRule="auto"/>
        <w:rPr>
          <w:rFonts w:cs="Arial"/>
        </w:rPr>
      </w:pPr>
    </w:p>
    <w:p w14:paraId="59B3E9E0" w14:textId="77777777" w:rsidR="0092518B" w:rsidRDefault="003B21E4">
      <w:pPr>
        <w:spacing w:after="0" w:line="260" w:lineRule="auto"/>
      </w:pPr>
      <w:r>
        <w:tab/>
        <w:t>(2) Zavod posamezni zbirni zahtevek skupaj s prilogo zneskov po posameznih učnih zavodih, izvajalcih pripravništva in pooblaščenih izvajalcih, prilogo Združenja in Lekarniške zbornice iz četrtega odstavka 6. člena tega pravilnika ter s skupnim obračunom zbornice s prilogo iz šestega odstavka prejšnjega člena v izplačilo posreduje ministrstvu do 8. v mesecu za predpretekli mesec.</w:t>
      </w:r>
    </w:p>
    <w:p w14:paraId="66202352" w14:textId="77777777" w:rsidR="0092518B" w:rsidRDefault="0092518B">
      <w:pPr>
        <w:spacing w:after="0" w:line="260" w:lineRule="auto"/>
        <w:rPr>
          <w:rFonts w:cs="Arial"/>
        </w:rPr>
      </w:pPr>
    </w:p>
    <w:p w14:paraId="79F7DEAC" w14:textId="77777777" w:rsidR="0092518B" w:rsidRDefault="003B21E4">
      <w:pPr>
        <w:spacing w:after="0" w:line="260" w:lineRule="auto"/>
      </w:pPr>
      <w:r>
        <w:tab/>
        <w:t>(3) Ministrstvo pred potrditvijo izplačila zbirnega zahtevka naključno preveri njegovo ustreznost, in sicer v obsegu 2 % predloženega zahtevka. Ministrstvo za namen preverjanja pravilnosti zahtevkov posameznih izvajalcev nadzorovane izvajalce pozove k posredovanju plačilnih list mentorjev pri praktičnem pouku, pripravnikov, sekundarijev, specializantov oziroma mentorjev, računov izobraževanj in drugih dokazil. Izvajalci morajo zahtevana dokazila poslati najpozneje v petih delovnih dneh od prejema poziva. Če ministrstvo pri posameznem učnem zavodu, izvajalcu pripravništva ali pooblaščenem izvajalcu ugotovi nepravilnost zahtevka, od njega zahteva, da Zavodu izda dobropis, ki ga potem Zavod izda ministrstvu. Ministrstvo dobropis zahteva tudi, kadar učni zavod, izvajalec pripravništva ali pooblaščeni izvajalec v postavljenem roku ne pošlje vseh dokazil, ki bi potrdila pravilnost zahtevka. Če se pri preverjanju ugotovijo nepravilnosti pri več kot 50 % zahtevkov posameznih izvajalcev, lahko ministrstvo vzorec poljubno poveča.</w:t>
      </w:r>
    </w:p>
    <w:p w14:paraId="35265D2D" w14:textId="77777777" w:rsidR="0092518B" w:rsidRDefault="0092518B">
      <w:pPr>
        <w:spacing w:after="0" w:line="260" w:lineRule="auto"/>
        <w:rPr>
          <w:rFonts w:cs="Arial"/>
        </w:rPr>
      </w:pPr>
    </w:p>
    <w:p w14:paraId="1BD16862" w14:textId="77777777" w:rsidR="0092518B" w:rsidRDefault="003B21E4">
      <w:pPr>
        <w:spacing w:after="0" w:line="260" w:lineRule="auto"/>
      </w:pPr>
      <w:r>
        <w:tab/>
        <w:t xml:space="preserve">(4) Ministrstvo lahko izvede nadzor nad posameznimi zahtevki pri posameznem učnem zavodu, izvajalcu pripravništva ali pri pooblaščenem izvajalcu. V primeru ugotovljenih nepravilnosti v posameznem </w:t>
      </w:r>
      <w:r>
        <w:lastRenderedPageBreak/>
        <w:t>zahtevku mora učni zavod, izvajalec pripravništva oziroma pooblaščeni izvajalec za ta zahtevek povrniti celotni poročani znesek. Ministrstvo o opravljenih nadzorih v posameznem letu izda letno poročilo.</w:t>
      </w:r>
    </w:p>
    <w:p w14:paraId="4B9E33B2" w14:textId="77777777" w:rsidR="0092518B" w:rsidRDefault="0092518B">
      <w:pPr>
        <w:spacing w:after="0" w:line="260" w:lineRule="auto"/>
        <w:rPr>
          <w:rFonts w:cs="Arial"/>
        </w:rPr>
      </w:pPr>
    </w:p>
    <w:p w14:paraId="0F320111" w14:textId="77777777" w:rsidR="0092518B" w:rsidRDefault="003B21E4">
      <w:pPr>
        <w:spacing w:after="0" w:line="260" w:lineRule="auto"/>
      </w:pPr>
      <w:r>
        <w:tab/>
        <w:t>(5) Ministrstvo zbirni zahtevek, zmanjšan za zneske dobropisov za zahtevke posameznih učnih zavodov, izvajalcev pripravništva, pooblaščenih izvajalcev, pri katerih so bile ugotovljene nepravilnosti iz tretjega odstavka tega člena, Zavodu plača v 30 dneh od prejema zahtevka.</w:t>
      </w:r>
    </w:p>
    <w:p w14:paraId="0C5FB502" w14:textId="77777777" w:rsidR="0092518B" w:rsidRDefault="003B21E4">
      <w:pPr>
        <w:pStyle w:val="len"/>
        <w:spacing w:line="260" w:lineRule="auto"/>
      </w:pPr>
      <w:r>
        <w:t>11. člen</w:t>
      </w:r>
    </w:p>
    <w:p w14:paraId="4EAFBA4F" w14:textId="77777777" w:rsidR="0092518B" w:rsidRDefault="003B21E4">
      <w:pPr>
        <w:pStyle w:val="lennaslov"/>
        <w:spacing w:line="260" w:lineRule="auto"/>
      </w:pPr>
      <w:r>
        <w:t>(poročanje o izpolnitvi obveznosti in povračilo stroškov)</w:t>
      </w:r>
    </w:p>
    <w:p w14:paraId="468B4576" w14:textId="77777777" w:rsidR="0092518B" w:rsidRDefault="0092518B">
      <w:pPr>
        <w:spacing w:after="0" w:line="260" w:lineRule="auto"/>
        <w:rPr>
          <w:rFonts w:cs="Arial"/>
        </w:rPr>
      </w:pPr>
    </w:p>
    <w:p w14:paraId="67F494C2" w14:textId="77777777" w:rsidR="0092518B" w:rsidRDefault="003B21E4">
      <w:pPr>
        <w:spacing w:after="0" w:line="260" w:lineRule="auto"/>
      </w:pPr>
      <w:r>
        <w:tab/>
        <w:t>(1) Pooblaščeni izvajalci zbornici poročajo o izpolnitvi obveznosti iz 23. in šestega odstavka 25. člena Zakona o zdravniški službi in o izpolnitvi obveznosti po zaposlitvi v mreži javne zdravstvene službe v okviru regije, za katero so opravljali specializacijo v skladu s tretjim in petim odstavkom 26. člena Zakona o spremembah in dopolnitvah Zakona o zdravniški službi (Uradni list RS, št. 40/17), in sicer:</w:t>
      </w:r>
    </w:p>
    <w:p w14:paraId="2CFBCEF6" w14:textId="77777777" w:rsidR="0092518B" w:rsidRDefault="003B21E4">
      <w:pPr>
        <w:spacing w:after="0" w:line="260" w:lineRule="auto"/>
      </w:pPr>
      <w:r>
        <w:tab/>
        <w:t>1. osebno ime specializanta oziroma specialista, ki mu je bila dana ponudba za delo,</w:t>
      </w:r>
    </w:p>
    <w:p w14:paraId="533F9034" w14:textId="77777777" w:rsidR="0092518B" w:rsidRDefault="003B21E4">
      <w:pPr>
        <w:spacing w:after="0" w:line="260" w:lineRule="auto"/>
      </w:pPr>
      <w:r>
        <w:tab/>
        <w:t>2. ponujeno delovno mesto,</w:t>
      </w:r>
    </w:p>
    <w:p w14:paraId="488BF6C1" w14:textId="77777777" w:rsidR="0092518B" w:rsidRDefault="003B21E4">
      <w:pPr>
        <w:spacing w:after="0" w:line="260" w:lineRule="auto"/>
      </w:pPr>
      <w:r>
        <w:tab/>
        <w:t>3. obseg in čas trajanja ponujene zaposlitve,</w:t>
      </w:r>
    </w:p>
    <w:p w14:paraId="3C86181D" w14:textId="77777777" w:rsidR="0092518B" w:rsidRDefault="003B21E4">
      <w:pPr>
        <w:spacing w:after="0" w:line="260" w:lineRule="auto"/>
      </w:pPr>
      <w:r>
        <w:tab/>
        <w:t>4. datum sklenitve delovnega razmerja,</w:t>
      </w:r>
    </w:p>
    <w:p w14:paraId="7F57EDBE" w14:textId="77777777" w:rsidR="0092518B" w:rsidRDefault="003B21E4">
      <w:pPr>
        <w:spacing w:after="0" w:line="260" w:lineRule="auto"/>
      </w:pPr>
      <w:r>
        <w:tab/>
        <w:t>5. podatke o odklonitvi sklenitve delovnega razmerja (ali druga dokazila, ki se nanašajo na odklonitev delovnega razmerja),</w:t>
      </w:r>
    </w:p>
    <w:p w14:paraId="6B4890BA" w14:textId="77777777" w:rsidR="0092518B" w:rsidRDefault="003B21E4">
      <w:pPr>
        <w:spacing w:after="0" w:line="260" w:lineRule="auto"/>
      </w:pPr>
      <w:r>
        <w:tab/>
        <w:t>6. druge okoliščine, ki so pomembne za izterjavo stroškov.</w:t>
      </w:r>
    </w:p>
    <w:p w14:paraId="59E50F67" w14:textId="77777777" w:rsidR="0092518B" w:rsidRDefault="0092518B">
      <w:pPr>
        <w:spacing w:after="0" w:line="260" w:lineRule="auto"/>
        <w:rPr>
          <w:rFonts w:cs="Arial"/>
        </w:rPr>
      </w:pPr>
    </w:p>
    <w:p w14:paraId="438CC88C" w14:textId="77777777" w:rsidR="0092518B" w:rsidRDefault="003B21E4">
      <w:pPr>
        <w:spacing w:after="0" w:line="260" w:lineRule="auto"/>
      </w:pPr>
      <w:r>
        <w:tab/>
        <w:t>(2) Pooblaščeni izvajalci zbornici podatke iz prejšnjega odstavka posredujejo za vsako trimesečje, in sicer:</w:t>
      </w:r>
    </w:p>
    <w:p w14:paraId="0AF66C71" w14:textId="0217AF2D" w:rsidR="0092518B" w:rsidRDefault="003B21E4">
      <w:pPr>
        <w:spacing w:after="0" w:line="260" w:lineRule="auto"/>
      </w:pPr>
      <w:r>
        <w:tab/>
        <w:t>– za obdobje od januarja do marca do 30. aprila,</w:t>
      </w:r>
    </w:p>
    <w:p w14:paraId="2AAAECC4" w14:textId="77777777" w:rsidR="0092518B" w:rsidRDefault="003B21E4">
      <w:pPr>
        <w:spacing w:after="0" w:line="260" w:lineRule="auto"/>
      </w:pPr>
      <w:r>
        <w:tab/>
        <w:t>– za obdobje od aprila do junija do 31. julija,</w:t>
      </w:r>
    </w:p>
    <w:p w14:paraId="7A49DA24" w14:textId="77777777" w:rsidR="0092518B" w:rsidRDefault="003B21E4">
      <w:pPr>
        <w:spacing w:after="0" w:line="260" w:lineRule="auto"/>
      </w:pPr>
      <w:r>
        <w:tab/>
        <w:t>– za obdobje od julija do septembra do 31. oktobra,</w:t>
      </w:r>
    </w:p>
    <w:p w14:paraId="7E428718" w14:textId="77777777" w:rsidR="0092518B" w:rsidRDefault="003B21E4">
      <w:pPr>
        <w:spacing w:after="0" w:line="260" w:lineRule="auto"/>
      </w:pPr>
      <w:r>
        <w:tab/>
        <w:t>– za obdobje od oktobra do decembra do 31. januarja.</w:t>
      </w:r>
    </w:p>
    <w:p w14:paraId="594592D6" w14:textId="77777777" w:rsidR="0092518B" w:rsidRDefault="0092518B">
      <w:pPr>
        <w:spacing w:after="0" w:line="260" w:lineRule="auto"/>
        <w:rPr>
          <w:rFonts w:cs="Arial"/>
        </w:rPr>
      </w:pPr>
    </w:p>
    <w:p w14:paraId="5D1F03F7" w14:textId="77777777" w:rsidR="0092518B" w:rsidRDefault="003B21E4">
      <w:pPr>
        <w:spacing w:after="0" w:line="260" w:lineRule="auto"/>
      </w:pPr>
      <w:r>
        <w:tab/>
        <w:t>(3) Če zbornica na podlagi prejetih podatkov, upoštevajoč podatke iz registra zdravnikov, podatke o opravljenih specialističnih izpitih in podatke o odobrenih specializacijah, ugotovi kršitve obveznosti iz 23. člena Zakona o zdravniški službi (Uradni list RS, št. 72/06 – uradno prečiščeno besedilo, 15/08 – ZPacP, 58/08, 107/10 – ZPPKZ, 40/12 – ZUJF, 88/16 – ZdZPZD, 40/17, 64/17 – ZZDej-K, 49/18, 66/19, 199/21, 136/23 – ZIUZDS, 35/24, 32/25 – ZZDej-N, 40/25 – ZPPKZD in 12/26), o tem obvesti ministrstvo, ki začne izterjavo stroškov zoper specializanta, zdravnika specialista oziroma izvajalca zdravstvene dejavnosti v mreži javne zdravstvene službe. V obvestilu iz prejšnjega stavka zbornica navede podatke o specializantu, zdravniku specialistu oziroma izvajalcu zdravstvene dejavnosti v mreži javne zdravstvene službe in o višini sredstev, ki jih mora specializant, zdravnik specialist oziroma izvajalec zdravstvene dejavnosti v mreži javne zdravstvene službe povrniti v proračun Republike Slovenije, ter druge okoliščine, dejstva in dokaze, ki so bili pomembni pri ugotovitvi kršitve obveznosti ali bodo potrebni v postopku izterjave.</w:t>
      </w:r>
    </w:p>
    <w:p w14:paraId="09E80DF9" w14:textId="77777777" w:rsidR="0092518B" w:rsidRDefault="0092518B">
      <w:pPr>
        <w:spacing w:after="0" w:line="260" w:lineRule="auto"/>
        <w:rPr>
          <w:rFonts w:cs="Arial"/>
        </w:rPr>
      </w:pPr>
    </w:p>
    <w:p w14:paraId="266CCADF" w14:textId="77777777" w:rsidR="0092518B" w:rsidRDefault="003B21E4">
      <w:pPr>
        <w:spacing w:after="0" w:line="260" w:lineRule="auto"/>
      </w:pPr>
      <w:r>
        <w:tab/>
        <w:t xml:space="preserve">(4) Ministrstvo v upravnem postopku izda odločbo s katero specializantu, zdravniku specialistu oziroma izvajalcu zdravstvene dejavnosti v mreži javne zdravstvene službe naloži vračilo stroškov specializacije v proračun Republike Slovenije. </w:t>
      </w:r>
    </w:p>
    <w:p w14:paraId="36AF9671" w14:textId="77777777" w:rsidR="0092518B" w:rsidRDefault="003B21E4">
      <w:pPr>
        <w:pStyle w:val="Poglavje"/>
        <w:spacing w:line="260" w:lineRule="auto"/>
      </w:pPr>
      <w:r>
        <w:t>PREHODNE IN KONČNE DOLOČBE</w:t>
      </w:r>
    </w:p>
    <w:p w14:paraId="092B4731" w14:textId="77777777" w:rsidR="0092518B" w:rsidRDefault="003B21E4">
      <w:pPr>
        <w:pStyle w:val="len"/>
        <w:spacing w:line="260" w:lineRule="auto"/>
      </w:pPr>
      <w:r>
        <w:t>12. člen</w:t>
      </w:r>
    </w:p>
    <w:p w14:paraId="5C56E9FB" w14:textId="77777777" w:rsidR="0092518B" w:rsidRDefault="003B21E4">
      <w:pPr>
        <w:pStyle w:val="lennaslov"/>
        <w:spacing w:line="260" w:lineRule="auto"/>
      </w:pPr>
      <w:r>
        <w:t>(vračilo stroškov specializacij , začetih do 31. decembra 2020)</w:t>
      </w:r>
    </w:p>
    <w:p w14:paraId="0D5B3175" w14:textId="77777777" w:rsidR="0092518B" w:rsidRDefault="0092518B">
      <w:pPr>
        <w:spacing w:after="0" w:line="260" w:lineRule="auto"/>
        <w:rPr>
          <w:rFonts w:cs="Arial"/>
        </w:rPr>
      </w:pPr>
    </w:p>
    <w:p w14:paraId="7E84FEDC" w14:textId="77777777" w:rsidR="0092518B" w:rsidRDefault="003B21E4">
      <w:pPr>
        <w:spacing w:after="0" w:line="260" w:lineRule="auto"/>
      </w:pPr>
      <w:r>
        <w:tab/>
        <w:t>(1) Za obveznosti povrnitve stroškov specializacij, za katere se uporabljata tretji in peti odstavek 26. člena Zakona o spremembah in dopolnitvah Zakona o zdravniški službi (Uradni list RS, št. 40/17 in 66/19; v nadaljnjem besedilu: ZZdrS-F) se smiselno uporablja 11. člen tega pravilnika.</w:t>
      </w:r>
    </w:p>
    <w:p w14:paraId="4F324850" w14:textId="77777777" w:rsidR="0092518B" w:rsidRDefault="0092518B">
      <w:pPr>
        <w:spacing w:after="0" w:line="260" w:lineRule="auto"/>
        <w:rPr>
          <w:rFonts w:cs="Arial"/>
        </w:rPr>
      </w:pPr>
    </w:p>
    <w:p w14:paraId="570D11C8" w14:textId="77777777" w:rsidR="0092518B" w:rsidRDefault="003B21E4">
      <w:pPr>
        <w:spacing w:after="0" w:line="260" w:lineRule="auto"/>
      </w:pPr>
      <w:r>
        <w:tab/>
        <w:t>(2) V primerih iz prejšnjega odstavka se stroški povrnejo Zavodu v obsegu in pod pogoji določenimi v 26. členu ZZdrS-F.</w:t>
      </w:r>
    </w:p>
    <w:p w14:paraId="2B701500" w14:textId="77777777" w:rsidR="0092518B" w:rsidRDefault="003B21E4">
      <w:pPr>
        <w:pStyle w:val="len"/>
        <w:spacing w:line="260" w:lineRule="auto"/>
      </w:pPr>
      <w:r>
        <w:t>13. člen</w:t>
      </w:r>
    </w:p>
    <w:p w14:paraId="05E277B2" w14:textId="77777777" w:rsidR="0092518B" w:rsidRDefault="003B21E4">
      <w:pPr>
        <w:pStyle w:val="lennaslov"/>
        <w:spacing w:line="260" w:lineRule="auto"/>
      </w:pPr>
      <w:r>
        <w:t>(obravnava že vloženih zahtevkov)</w:t>
      </w:r>
    </w:p>
    <w:p w14:paraId="5C16A135" w14:textId="77777777" w:rsidR="0092518B" w:rsidRDefault="0092518B">
      <w:pPr>
        <w:spacing w:after="0" w:line="260" w:lineRule="auto"/>
        <w:rPr>
          <w:rFonts w:cs="Arial"/>
        </w:rPr>
      </w:pPr>
    </w:p>
    <w:p w14:paraId="6B335B46" w14:textId="77777777" w:rsidR="0092518B" w:rsidRDefault="003B21E4">
      <w:pPr>
        <w:spacing w:after="0" w:line="260" w:lineRule="auto"/>
      </w:pPr>
      <w:r>
        <w:tab/>
        <w:t>Zahtevki za izplačilo sredstev za pripravništvo, sekundariat in specializacije, posredovani Zavodu pred uveljavitvijo tega pravilnika, se obravnavajo v skladu s Pravilnikom o načinu zagotavljanja sredstev za pripravništvo, sekundariat in specializacije (Uradni list RS, št. 62/25).</w:t>
      </w:r>
    </w:p>
    <w:p w14:paraId="2C417149" w14:textId="77777777" w:rsidR="0092518B" w:rsidRDefault="003B21E4">
      <w:pPr>
        <w:pStyle w:val="len"/>
        <w:spacing w:line="260" w:lineRule="auto"/>
      </w:pPr>
      <w:r>
        <w:t>14. člen</w:t>
      </w:r>
    </w:p>
    <w:p w14:paraId="65A3C3E0" w14:textId="77777777" w:rsidR="0092518B" w:rsidRDefault="003B21E4">
      <w:pPr>
        <w:pStyle w:val="lennaslov"/>
        <w:spacing w:line="260" w:lineRule="auto"/>
      </w:pPr>
      <w:r>
        <w:t>(prenehanje veljavnosti)</w:t>
      </w:r>
    </w:p>
    <w:p w14:paraId="569E57B8" w14:textId="77777777" w:rsidR="0092518B" w:rsidRDefault="0092518B">
      <w:pPr>
        <w:spacing w:after="0" w:line="260" w:lineRule="auto"/>
        <w:rPr>
          <w:rFonts w:cs="Arial"/>
        </w:rPr>
      </w:pPr>
    </w:p>
    <w:p w14:paraId="1398048A" w14:textId="77777777" w:rsidR="0092518B" w:rsidRDefault="003B21E4">
      <w:pPr>
        <w:spacing w:after="0" w:line="260" w:lineRule="auto"/>
      </w:pPr>
      <w:r>
        <w:tab/>
        <w:t>Z dnem uveljavitve tega pravilnika preneha veljati Pravilnik o načinu zagotavljanja sredstev za pripravništvo, sekundariat in specializacije (Uradni list RS, št. 62/25).</w:t>
      </w:r>
    </w:p>
    <w:p w14:paraId="49F2DBAD" w14:textId="77777777" w:rsidR="0092518B" w:rsidRDefault="003B21E4">
      <w:pPr>
        <w:pStyle w:val="len"/>
        <w:spacing w:line="260" w:lineRule="auto"/>
      </w:pPr>
      <w:r>
        <w:t>15. člen</w:t>
      </w:r>
    </w:p>
    <w:p w14:paraId="04E268DF" w14:textId="77777777" w:rsidR="0092518B" w:rsidRDefault="003B21E4">
      <w:pPr>
        <w:pStyle w:val="lennaslov"/>
        <w:spacing w:line="260" w:lineRule="auto"/>
      </w:pPr>
      <w:r>
        <w:t>(začetek veljavnosti)</w:t>
      </w:r>
    </w:p>
    <w:p w14:paraId="7CDDF180" w14:textId="77777777" w:rsidR="0092518B" w:rsidRDefault="0092518B">
      <w:pPr>
        <w:spacing w:after="0" w:line="260" w:lineRule="auto"/>
        <w:rPr>
          <w:rFonts w:cs="Arial"/>
        </w:rPr>
      </w:pPr>
    </w:p>
    <w:p w14:paraId="6986A812" w14:textId="77777777" w:rsidR="0092518B" w:rsidRDefault="003B21E4">
      <w:pPr>
        <w:spacing w:after="0" w:line="260" w:lineRule="auto"/>
      </w:pPr>
      <w:r>
        <w:tab/>
        <w:t>Ta pravilnik začne veljati petnajsti dan po objavi v Uradnem listu Republike Slovenije.</w:t>
      </w:r>
    </w:p>
    <w:p w14:paraId="6DEA9C05" w14:textId="77777777" w:rsidR="0092518B" w:rsidRDefault="0092518B">
      <w:pPr>
        <w:spacing w:after="0" w:line="260" w:lineRule="auto"/>
        <w:rPr>
          <w:rFonts w:cs="Arial"/>
        </w:rPr>
      </w:pPr>
    </w:p>
    <w:p w14:paraId="3955C94A" w14:textId="77777777" w:rsidR="00D215EF" w:rsidRDefault="00D215EF">
      <w:pPr>
        <w:spacing w:after="0" w:line="260" w:lineRule="auto"/>
      </w:pPr>
    </w:p>
    <w:p w14:paraId="5BFBDAE1" w14:textId="2B180010" w:rsidR="0092518B" w:rsidRPr="00D215EF" w:rsidRDefault="003B21E4">
      <w:pPr>
        <w:spacing w:after="0" w:line="260" w:lineRule="auto"/>
      </w:pPr>
      <w:r>
        <w:t>Št. 0070-59/2026</w:t>
      </w:r>
    </w:p>
    <w:p w14:paraId="37404887" w14:textId="0618A0F8" w:rsidR="0092518B" w:rsidRPr="00D215EF" w:rsidRDefault="003B21E4">
      <w:pPr>
        <w:spacing w:after="0" w:line="260" w:lineRule="auto"/>
      </w:pPr>
      <w:r>
        <w:t>Ljubljana, dne 11. septembra 2026</w:t>
      </w:r>
    </w:p>
    <w:p w14:paraId="382B3743" w14:textId="77777777" w:rsidR="0092518B" w:rsidRDefault="003B21E4">
      <w:pPr>
        <w:spacing w:after="0" w:line="260" w:lineRule="auto"/>
      </w:pPr>
      <w:r>
        <w:t>EVA 2026-2711-0063</w:t>
      </w:r>
    </w:p>
    <w:p w14:paraId="6CF3E578" w14:textId="77777777" w:rsidR="0092518B" w:rsidRDefault="0092518B">
      <w:pPr>
        <w:spacing w:after="0" w:line="260" w:lineRule="auto"/>
        <w:rPr>
          <w:rFonts w:cs="Arial"/>
        </w:rPr>
      </w:pPr>
    </w:p>
    <w:p w14:paraId="63B72E84" w14:textId="77777777" w:rsidR="0092518B" w:rsidRDefault="003B21E4">
      <w:pPr>
        <w:pStyle w:val="Podpisnik"/>
        <w:spacing w:line="260" w:lineRule="auto"/>
      </w:pPr>
      <w:r>
        <w:t>dr. Tadej Ostrc</w:t>
      </w:r>
      <w:r>
        <w:br/>
        <w:t>minister za zdravje</w:t>
      </w:r>
    </w:p>
    <w:sectPr w:rsidR="0092518B">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578D7" w14:textId="77777777" w:rsidR="00E274F6" w:rsidRDefault="00E274F6">
      <w:pPr>
        <w:spacing w:after="0" w:line="240" w:lineRule="auto"/>
      </w:pPr>
      <w:r>
        <w:separator/>
      </w:r>
    </w:p>
  </w:endnote>
  <w:endnote w:type="continuationSeparator" w:id="0">
    <w:p w14:paraId="0E91B487" w14:textId="77777777" w:rsidR="00E274F6" w:rsidRDefault="00E274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C0E2C" w14:textId="77777777" w:rsidR="0092518B" w:rsidRDefault="003B21E4">
    <w:r>
      <w:rPr>
        <w:i/>
        <w:sz w:val="16"/>
      </w:rPr>
      <w:t>Ustvarjeno v MOPED-DOCS, 11. 09. 2026 15:11:51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540AF" w14:textId="77777777" w:rsidR="00E274F6" w:rsidRDefault="00E274F6">
      <w:pPr>
        <w:spacing w:after="0" w:line="240" w:lineRule="auto"/>
      </w:pPr>
      <w:r>
        <w:separator/>
      </w:r>
    </w:p>
  </w:footnote>
  <w:footnote w:type="continuationSeparator" w:id="0">
    <w:p w14:paraId="096C536C" w14:textId="77777777" w:rsidR="00E274F6" w:rsidRDefault="00E274F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18B"/>
    <w:rsid w:val="003B21E4"/>
    <w:rsid w:val="0092518B"/>
    <w:rsid w:val="00951D41"/>
    <w:rsid w:val="00AA356C"/>
    <w:rsid w:val="00B0492D"/>
    <w:rsid w:val="00CF4AB8"/>
    <w:rsid w:val="00D215EF"/>
    <w:rsid w:val="00E274F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FD342"/>
  <w15:docId w15:val="{2B5E3EF8-3483-4DB8-879D-0CB0F65C1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3067</Words>
  <Characters>17482</Characters>
  <Application>Microsoft Office Word</Application>
  <DocSecurity>0</DocSecurity>
  <Lines>145</Lines>
  <Paragraphs>41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20508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Ines Guberac</dc:creator>
  <cp:lastModifiedBy>Ines Guberac</cp:lastModifiedBy>
  <cp:revision>4</cp:revision>
  <dcterms:created xsi:type="dcterms:W3CDTF">2026-09-11T13:12:00Z</dcterms:created>
  <dcterms:modified xsi:type="dcterms:W3CDTF">2026-09-30T09:30:00Z</dcterms:modified>
</cp:coreProperties>
</file>