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96E9" w14:textId="369F18AF" w:rsidR="00C06373" w:rsidRDefault="00C06373" w:rsidP="00C06373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Na podlagi prvega odstavka 84. člena Zakona o organizaciji in financiranju vzgoje in izobraževanja (Uradni list RS, št. 16/07 – uradno prečiščeno besedilo, 36/08, 58/09, 64/09 – popr., 65/09 – popr., 20/11, 40/12 – ZUJF, 57/12 – ZPCP-2D, 47/15, 46/16, 49/16 – popr., 25/17 – ZVaj, 123/21, 172/21, 207/21, 105/22 – ZZNŠPP, 141/22, 158/22 – ZDoh-2AA</w:t>
      </w:r>
      <w:r w:rsidR="005C6456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sl-SI"/>
        </w:rPr>
        <w:t>71/23</w:t>
      </w:r>
      <w:r w:rsidR="008354BA" w:rsidRPr="008354B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5C6456" w:rsidRPr="008354BA">
        <w:rPr>
          <w:rFonts w:ascii="Republika" w:hAnsi="Republika"/>
          <w:sz w:val="23"/>
          <w:szCs w:val="23"/>
          <w:shd w:val="clear" w:color="auto" w:fill="FFFFFF"/>
        </w:rPr>
        <w:t xml:space="preserve"> </w:t>
      </w:r>
      <w:r w:rsidR="005C6456" w:rsidRPr="008354BA">
        <w:rPr>
          <w:rFonts w:ascii="Arial" w:eastAsia="Times New Roman" w:hAnsi="Arial" w:cs="Arial"/>
          <w:sz w:val="20"/>
          <w:szCs w:val="20"/>
          <w:lang w:eastAsia="sl-SI"/>
        </w:rPr>
        <w:t> </w:t>
      </w:r>
      <w:hyperlink r:id="rId8" w:tgtFrame="_blank" w:tooltip="Zakon o začasni zaščiti razseljenih oseb (ZZZRO-1)" w:history="1">
        <w:r w:rsidR="005C6456" w:rsidRPr="008354BA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22/25</w:t>
        </w:r>
      </w:hyperlink>
      <w:r w:rsidR="005C6456" w:rsidRPr="008354BA">
        <w:rPr>
          <w:rFonts w:ascii="Arial" w:eastAsia="Times New Roman" w:hAnsi="Arial" w:cs="Arial"/>
          <w:sz w:val="20"/>
          <w:szCs w:val="20"/>
          <w:lang w:eastAsia="sl-SI"/>
        </w:rPr>
        <w:t> – ZZZRO-1 in </w:t>
      </w:r>
      <w:hyperlink r:id="rId9" w:tgtFrame="_blank" w:tooltip="Zakon o spremembah in dopolnitvah Zakona o organizaciji in financiranju vzgoje in izobraževanja (ZOFVI-R)" w:history="1">
        <w:r w:rsidR="005C6456" w:rsidRPr="008354BA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48/25</w:t>
        </w:r>
      </w:hyperlink>
      <w:r w:rsidRPr="008354BA">
        <w:rPr>
          <w:rFonts w:ascii="Arial" w:eastAsia="Times New Roman" w:hAnsi="Arial" w:cs="Arial"/>
          <w:sz w:val="20"/>
          <w:szCs w:val="20"/>
          <w:lang w:eastAsia="sl-SI"/>
        </w:rPr>
        <w:t xml:space="preserve">) </w:t>
      </w:r>
      <w:r>
        <w:rPr>
          <w:rFonts w:ascii="Arial" w:eastAsia="Times New Roman" w:hAnsi="Arial" w:cs="Arial"/>
          <w:sz w:val="20"/>
          <w:szCs w:val="20"/>
          <w:lang w:eastAsia="sl-SI"/>
        </w:rPr>
        <w:t>minister za izobraževanje</w:t>
      </w:r>
      <w:r w:rsidR="008354BA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izdaja</w:t>
      </w:r>
    </w:p>
    <w:p w14:paraId="2616318D" w14:textId="77777777" w:rsidR="003B5E63" w:rsidRPr="00572215" w:rsidRDefault="003B5E63" w:rsidP="000B2B17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77BDF2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BED0F1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629A33" w14:textId="77777777" w:rsidR="009C6C6C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 R A V I L N I K </w:t>
      </w:r>
    </w:p>
    <w:p w14:paraId="72DD671D" w14:textId="77777777" w:rsidR="0022578E" w:rsidRPr="00572215" w:rsidRDefault="0022578E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798F35A" w14:textId="7C46BB05" w:rsidR="00026BCE" w:rsidRPr="0022578E" w:rsidRDefault="009C6C6C" w:rsidP="00026BCE">
      <w:pPr>
        <w:spacing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22578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 </w:t>
      </w:r>
      <w:r w:rsidR="005B1FC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spremembi in </w:t>
      </w:r>
      <w:r w:rsidRPr="0022578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dopolnitv</w:t>
      </w:r>
      <w:r w:rsidR="000F7E56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Pr="0022578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="00026BCE" w:rsidRPr="0022578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Pravilnika o normativih za financiranje višjih strokovnih šol</w:t>
      </w:r>
    </w:p>
    <w:p w14:paraId="3ACB80F2" w14:textId="77777777" w:rsidR="009C6C6C" w:rsidRPr="00572215" w:rsidRDefault="009C6C6C" w:rsidP="00F35CFC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1EA373" w14:textId="77777777" w:rsidR="003B5E63" w:rsidRPr="00572215" w:rsidRDefault="003B5E63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71486C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="009C6C6C" w:rsidRPr="00572215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"https://www.uradni-list.si/glasilo-uradni-list-rs/vsebina/2019-01-0106/" \l "1.%C2%A0%C4%8Dlen" </w:instrTex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14:paraId="4AF42250" w14:textId="77777777" w:rsidR="009C6C6C" w:rsidRPr="00572215" w:rsidRDefault="009C6C6C" w:rsidP="004B337E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 člen </w:t>
      </w:r>
    </w:p>
    <w:p w14:paraId="12D5310E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14:paraId="17C79F55" w14:textId="10C7A535" w:rsidR="009C6C6C" w:rsidRPr="00572215" w:rsidRDefault="009C6C6C" w:rsidP="00AD2E8D">
      <w:pPr>
        <w:spacing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V Pravilniku o </w:t>
      </w:r>
      <w:r w:rsidR="00F35CFC">
        <w:rPr>
          <w:rFonts w:ascii="Arial" w:eastAsia="Times New Roman" w:hAnsi="Arial" w:cs="Arial"/>
          <w:sz w:val="20"/>
          <w:szCs w:val="20"/>
          <w:lang w:eastAsia="sl-SI"/>
        </w:rPr>
        <w:t xml:space="preserve">normativih za financiranje višjih strokovnih šol </w:t>
      </w:r>
      <w:r w:rsidR="00AD2E8D" w:rsidRPr="0022578E">
        <w:rPr>
          <w:rFonts w:ascii="Republika" w:hAnsi="Republika"/>
          <w:sz w:val="23"/>
          <w:szCs w:val="23"/>
          <w:shd w:val="clear" w:color="auto" w:fill="FFFFFF"/>
        </w:rPr>
        <w:t>(</w:t>
      </w:r>
      <w:r w:rsidR="00AD2E8D" w:rsidRPr="0022578E">
        <w:rPr>
          <w:rFonts w:ascii="Arial" w:eastAsia="Times New Roman" w:hAnsi="Arial" w:cs="Arial"/>
          <w:sz w:val="20"/>
          <w:szCs w:val="20"/>
          <w:lang w:eastAsia="sl-SI"/>
        </w:rPr>
        <w:t>Uradni list RS, št. </w:t>
      </w:r>
      <w:hyperlink r:id="rId10" w:tgtFrame="_blank" w:tooltip="Pravilnik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95/08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1" w:tgtFrame="_blank" w:tooltip="Pravilnik o spremembah in dopolnitvah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90/12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2" w:tgtFrame="_blank" w:tooltip="Pravilnik o spremembah in dopolnitvah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104/15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3" w:tgtFrame="_blank" w:tooltip="Pravilnik o spremembah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56/17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4" w:tgtFrame="_blank" w:tooltip="Pravilnik o spremembah in dopolnitvah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5/19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5" w:tgtFrame="_blank" w:tooltip="Pravilnik o spremembah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78/22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6" w:tgtFrame="_blank" w:tooltip="Pravilnik o spremembi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96/24</w:t>
        </w:r>
      </w:hyperlink>
      <w:r w:rsidR="00026BCE" w:rsidRPr="0022578E">
        <w:rPr>
          <w:rFonts w:ascii="Arial" w:eastAsia="Times New Roman" w:hAnsi="Arial" w:cs="Arial"/>
          <w:sz w:val="20"/>
          <w:szCs w:val="20"/>
          <w:lang w:eastAsia="sl-SI"/>
        </w:rPr>
        <w:t> in </w:t>
      </w:r>
      <w:hyperlink r:id="rId17" w:tgtFrame="_blank" w:tooltip="Pravilnik o spremembi Pravilnika o normativih za financiranje višjih strokovnih šol" w:history="1">
        <w:r w:rsidR="00026BCE" w:rsidRPr="0022578E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112/24</w:t>
        </w:r>
      </w:hyperlink>
      <w:r w:rsidR="00AD2E8D" w:rsidRPr="0022578E">
        <w:rPr>
          <w:rFonts w:ascii="Arial" w:eastAsia="Times New Roman" w:hAnsi="Arial" w:cs="Arial"/>
          <w:sz w:val="20"/>
          <w:szCs w:val="20"/>
          <w:lang w:eastAsia="sl-SI"/>
        </w:rPr>
        <w:t xml:space="preserve">) </w:t>
      </w:r>
      <w:r w:rsidRPr="0022578E">
        <w:rPr>
          <w:rFonts w:ascii="Arial" w:eastAsia="Times New Roman" w:hAnsi="Arial" w:cs="Arial"/>
          <w:sz w:val="20"/>
          <w:szCs w:val="20"/>
          <w:lang w:eastAsia="sl-SI"/>
        </w:rPr>
        <w:t xml:space="preserve">se v </w:t>
      </w:r>
      <w:r w:rsidR="0022578E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. členu 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r w:rsidR="0022578E">
        <w:rPr>
          <w:rFonts w:ascii="Arial" w:eastAsia="Times New Roman" w:hAnsi="Arial" w:cs="Arial"/>
          <w:sz w:val="20"/>
          <w:szCs w:val="20"/>
          <w:lang w:eastAsia="sl-SI"/>
        </w:rPr>
        <w:t xml:space="preserve">šestem </w: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t>odstavk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 xml:space="preserve">u </w:t>
      </w:r>
      <w:r w:rsidR="0022578E">
        <w:rPr>
          <w:rFonts w:ascii="Arial" w:eastAsia="Times New Roman" w:hAnsi="Arial" w:cs="Arial"/>
          <w:sz w:val="20"/>
          <w:szCs w:val="20"/>
          <w:lang w:eastAsia="sl-SI"/>
        </w:rPr>
        <w:t xml:space="preserve">tretja </w:t>
      </w:r>
      <w:r w:rsidR="00DB3C74">
        <w:rPr>
          <w:rFonts w:ascii="Arial" w:eastAsia="Times New Roman" w:hAnsi="Arial" w:cs="Arial"/>
          <w:sz w:val="20"/>
          <w:szCs w:val="20"/>
          <w:lang w:eastAsia="sl-SI"/>
        </w:rPr>
        <w:t>alineja</w: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 spremeni tako, da se glasi</w:t>
      </w:r>
      <w:r w:rsidR="008354BA">
        <w:rPr>
          <w:rFonts w:ascii="Arial" w:eastAsia="Times New Roman" w:hAnsi="Arial" w:cs="Arial"/>
          <w:sz w:val="20"/>
          <w:szCs w:val="20"/>
          <w:lang w:eastAsia="sl-SI"/>
        </w:rPr>
        <w:t>: »</w:t>
      </w:r>
      <w:r w:rsidR="0022578E" w:rsidRPr="0022578E">
        <w:rPr>
          <w:rFonts w:ascii="Arial" w:eastAsia="Times New Roman" w:hAnsi="Arial" w:cs="Arial"/>
          <w:sz w:val="20"/>
          <w:szCs w:val="20"/>
          <w:lang w:eastAsia="sl-SI"/>
        </w:rPr>
        <w:t> </w:t>
      </w:r>
      <w:r w:rsidR="0022578E">
        <w:rPr>
          <w:rFonts w:ascii="Arial" w:eastAsia="Times New Roman" w:hAnsi="Arial" w:cs="Arial"/>
          <w:sz w:val="20"/>
          <w:szCs w:val="20"/>
          <w:lang w:eastAsia="sl-SI"/>
        </w:rPr>
        <w:t xml:space="preserve">- </w:t>
      </w:r>
      <w:r w:rsidR="0022578E" w:rsidRPr="0022578E">
        <w:rPr>
          <w:rFonts w:ascii="Arial" w:eastAsia="Times New Roman" w:hAnsi="Arial" w:cs="Arial"/>
          <w:sz w:val="20"/>
          <w:szCs w:val="20"/>
          <w:lang w:eastAsia="sl-SI"/>
        </w:rPr>
        <w:t xml:space="preserve">regres za letni dopust </w:t>
      </w:r>
      <w:r w:rsidR="00F81278">
        <w:rPr>
          <w:rFonts w:ascii="Arial" w:eastAsia="Times New Roman" w:hAnsi="Arial" w:cs="Arial"/>
          <w:sz w:val="20"/>
          <w:szCs w:val="20"/>
          <w:lang w:eastAsia="sl-SI"/>
        </w:rPr>
        <w:t xml:space="preserve">in zimski regres </w:t>
      </w:r>
      <w:r w:rsidR="008A4D54">
        <w:rPr>
          <w:rFonts w:ascii="Arial" w:eastAsia="Times New Roman" w:hAnsi="Arial" w:cs="Arial"/>
          <w:sz w:val="20"/>
          <w:szCs w:val="20"/>
          <w:lang w:eastAsia="sl-SI"/>
        </w:rPr>
        <w:t>sta</w:t>
      </w:r>
      <w:r w:rsidR="0022578E" w:rsidRPr="0022578E">
        <w:rPr>
          <w:rFonts w:ascii="Arial" w:eastAsia="Times New Roman" w:hAnsi="Arial" w:cs="Arial"/>
          <w:sz w:val="20"/>
          <w:szCs w:val="20"/>
          <w:lang w:eastAsia="sl-SI"/>
        </w:rPr>
        <w:t xml:space="preserve"> zmnožek vrednosti predpisanega </w:t>
      </w:r>
      <w:r w:rsidR="00E124C6">
        <w:rPr>
          <w:rFonts w:ascii="Arial" w:eastAsia="Times New Roman" w:hAnsi="Arial" w:cs="Arial"/>
          <w:sz w:val="20"/>
          <w:szCs w:val="20"/>
          <w:lang w:eastAsia="sl-SI"/>
        </w:rPr>
        <w:t xml:space="preserve">zneska </w:t>
      </w:r>
      <w:r w:rsidR="0022578E" w:rsidRPr="0022578E">
        <w:rPr>
          <w:rFonts w:ascii="Arial" w:eastAsia="Times New Roman" w:hAnsi="Arial" w:cs="Arial"/>
          <w:sz w:val="20"/>
          <w:szCs w:val="20"/>
          <w:lang w:eastAsia="sl-SI"/>
        </w:rPr>
        <w:t>regresa na delavca in normativnega števila delavcev;</w:t>
      </w:r>
      <w:r w:rsidR="008354BA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60385106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D17C87" w14:textId="40622AD5" w:rsidR="00524D8A" w:rsidRPr="00444502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_Hlk181955969"/>
      <w:r w:rsidRPr="00444502">
        <w:rPr>
          <w:rFonts w:ascii="Arial" w:eastAsia="Times New Roman" w:hAnsi="Arial" w:cs="Arial"/>
          <w:b/>
          <w:bCs/>
          <w:sz w:val="20"/>
          <w:szCs w:val="20"/>
        </w:rPr>
        <w:t>KONČNA DOLOČBA</w:t>
      </w:r>
    </w:p>
    <w:p w14:paraId="1CA31E30" w14:textId="77777777" w:rsidR="00524D8A" w:rsidRPr="00444502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bookmarkEnd w:id="0"/>
    <w:p w14:paraId="39C1F59A" w14:textId="77777777" w:rsidR="00F33065" w:rsidRPr="00444502" w:rsidRDefault="00F33065" w:rsidP="00F33065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60F7D8E7" w14:textId="77777777" w:rsidR="00910915" w:rsidRPr="00444502" w:rsidRDefault="00910915" w:rsidP="00524D8A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1F490C75" w14:textId="386850F6" w:rsidR="00524D8A" w:rsidRPr="00444502" w:rsidRDefault="004B189E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524D8A" w:rsidRPr="00444502">
        <w:rPr>
          <w:rFonts w:ascii="Arial" w:eastAsia="Times New Roman" w:hAnsi="Arial" w:cs="Arial"/>
          <w:b/>
          <w:bCs/>
          <w:sz w:val="20"/>
          <w:szCs w:val="20"/>
        </w:rPr>
        <w:t>. člen</w:t>
      </w:r>
    </w:p>
    <w:p w14:paraId="506FA59E" w14:textId="77777777" w:rsidR="00524D8A" w:rsidRPr="00444502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444502">
        <w:rPr>
          <w:rFonts w:ascii="Arial" w:eastAsia="Times New Roman" w:hAnsi="Arial" w:cs="Arial"/>
          <w:b/>
          <w:bCs/>
          <w:sz w:val="20"/>
          <w:szCs w:val="20"/>
        </w:rPr>
        <w:t>(začetek veljavnosti)</w:t>
      </w:r>
    </w:p>
    <w:p w14:paraId="66317251" w14:textId="77777777" w:rsidR="00524D8A" w:rsidRPr="00444502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77395067" w14:textId="79307D98" w:rsidR="00097955" w:rsidRPr="00572215" w:rsidRDefault="00524D8A" w:rsidP="009B2A10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444502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85260" w:rsidRPr="00444502">
        <w:rPr>
          <w:rFonts w:ascii="Arial" w:eastAsia="Times New Roman" w:hAnsi="Arial" w:cs="Arial"/>
          <w:sz w:val="20"/>
          <w:szCs w:val="20"/>
        </w:rPr>
        <w:t>Ta pravilnik začne veljati naslednji dan po objavi v Uradnem listu Republike Slovenije.</w:t>
      </w:r>
    </w:p>
    <w:p w14:paraId="6CCE7CC5" w14:textId="77777777" w:rsidR="00097955" w:rsidRDefault="00097955">
      <w:pPr>
        <w:rPr>
          <w:rFonts w:ascii="Arial" w:hAnsi="Arial" w:cs="Arial"/>
          <w:sz w:val="20"/>
          <w:szCs w:val="20"/>
        </w:rPr>
      </w:pPr>
    </w:p>
    <w:p w14:paraId="48958D6C" w14:textId="77777777" w:rsidR="00B4555B" w:rsidRPr="00572215" w:rsidRDefault="00B4555B">
      <w:pPr>
        <w:rPr>
          <w:rFonts w:ascii="Arial" w:hAnsi="Arial" w:cs="Arial"/>
          <w:sz w:val="20"/>
          <w:szCs w:val="20"/>
        </w:rPr>
      </w:pPr>
    </w:p>
    <w:p w14:paraId="2C5F4BD1" w14:textId="453623A0" w:rsidR="00B4555B" w:rsidRPr="00C57F2C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</w:t>
      </w:r>
      <w:r w:rsidRPr="00C57F2C">
        <w:rPr>
          <w:rFonts w:ascii="Arial" w:eastAsia="Times New Roman" w:hAnsi="Arial" w:cs="Arial"/>
          <w:sz w:val="20"/>
          <w:szCs w:val="20"/>
          <w:lang w:eastAsia="sl-SI"/>
        </w:rPr>
        <w:t>Št. 0070-</w:t>
      </w:r>
      <w:r w:rsidR="00C57F2C" w:rsidRPr="00C57F2C">
        <w:rPr>
          <w:rFonts w:ascii="Arial" w:eastAsia="Times New Roman" w:hAnsi="Arial" w:cs="Arial"/>
          <w:sz w:val="20"/>
          <w:szCs w:val="20"/>
          <w:lang w:eastAsia="sl-SI"/>
        </w:rPr>
        <w:t>66</w:t>
      </w:r>
      <w:r w:rsidRPr="00C57F2C">
        <w:rPr>
          <w:rFonts w:ascii="Arial" w:eastAsia="Times New Roman" w:hAnsi="Arial" w:cs="Arial"/>
          <w:sz w:val="20"/>
          <w:szCs w:val="20"/>
          <w:lang w:eastAsia="sl-SI"/>
        </w:rPr>
        <w:t>/202</w:t>
      </w:r>
      <w:r w:rsidR="00A677C1" w:rsidRPr="00C57F2C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5EEC53C3" w14:textId="57A62FFE" w:rsidR="00B4555B" w:rsidRPr="00DC6A47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DC6A47">
        <w:rPr>
          <w:rFonts w:ascii="Arial" w:eastAsia="Times New Roman" w:hAnsi="Arial" w:cs="Arial"/>
          <w:sz w:val="20"/>
          <w:szCs w:val="20"/>
          <w:lang w:eastAsia="sl-SI"/>
        </w:rPr>
        <w:t xml:space="preserve">        Ljubljana, </w:t>
      </w:r>
      <w:r w:rsidR="00DC6A47" w:rsidRPr="00DC6A47">
        <w:rPr>
          <w:rFonts w:ascii="Arial" w:eastAsia="Times New Roman" w:hAnsi="Arial" w:cs="Arial"/>
          <w:sz w:val="20"/>
          <w:szCs w:val="20"/>
          <w:lang w:eastAsia="sl-SI"/>
        </w:rPr>
        <w:t>15</w:t>
      </w:r>
      <w:r w:rsidR="001C14E0" w:rsidRPr="00DC6A4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Pr="00DC6A4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44502" w:rsidRPr="00DC6A47">
        <w:rPr>
          <w:rFonts w:ascii="Arial" w:eastAsia="Times New Roman" w:hAnsi="Arial" w:cs="Arial"/>
          <w:sz w:val="20"/>
          <w:szCs w:val="20"/>
          <w:lang w:eastAsia="sl-SI"/>
        </w:rPr>
        <w:t>septembra</w:t>
      </w:r>
      <w:r w:rsidRPr="00DC6A47">
        <w:rPr>
          <w:rFonts w:ascii="Arial" w:eastAsia="Times New Roman" w:hAnsi="Arial" w:cs="Arial"/>
          <w:sz w:val="20"/>
          <w:szCs w:val="20"/>
          <w:lang w:eastAsia="sl-SI"/>
        </w:rPr>
        <w:t xml:space="preserve"> 202</w:t>
      </w:r>
      <w:r w:rsidR="00A677C1" w:rsidRPr="00DC6A47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DC6A4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B563A94" w14:textId="478DE36C" w:rsidR="00B4555B" w:rsidRPr="008E2848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DC6A47">
        <w:rPr>
          <w:rFonts w:ascii="Arial" w:eastAsia="Times New Roman" w:hAnsi="Arial" w:cs="Arial"/>
          <w:sz w:val="20"/>
          <w:szCs w:val="20"/>
          <w:lang w:eastAsia="sl-SI"/>
        </w:rPr>
        <w:t xml:space="preserve">        EVA 202</w:t>
      </w:r>
      <w:r w:rsidR="00A677C1" w:rsidRPr="00DC6A47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DC6A47">
        <w:rPr>
          <w:rFonts w:ascii="Arial" w:eastAsia="Times New Roman" w:hAnsi="Arial" w:cs="Arial"/>
          <w:sz w:val="20"/>
          <w:szCs w:val="20"/>
          <w:lang w:eastAsia="sl-SI"/>
        </w:rPr>
        <w:t>-33</w:t>
      </w:r>
      <w:r w:rsidR="00DC6A47" w:rsidRPr="00DC6A47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DC6A47">
        <w:rPr>
          <w:rFonts w:ascii="Arial" w:eastAsia="Times New Roman" w:hAnsi="Arial" w:cs="Arial"/>
          <w:sz w:val="20"/>
          <w:szCs w:val="20"/>
          <w:lang w:eastAsia="sl-SI"/>
        </w:rPr>
        <w:t>0-0</w:t>
      </w:r>
      <w:r w:rsidR="00DC6A47" w:rsidRPr="00DC6A47">
        <w:rPr>
          <w:rFonts w:ascii="Arial" w:eastAsia="Times New Roman" w:hAnsi="Arial" w:cs="Arial"/>
          <w:sz w:val="20"/>
          <w:szCs w:val="20"/>
          <w:lang w:eastAsia="sl-SI"/>
        </w:rPr>
        <w:t>020</w:t>
      </w:r>
    </w:p>
    <w:p w14:paraId="26121855" w14:textId="2CDBA753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 xml:space="preserve">Dr. </w:t>
      </w:r>
      <w:r w:rsidR="00A677C1">
        <w:rPr>
          <w:rFonts w:ascii="Arial" w:eastAsia="Times New Roman" w:hAnsi="Arial" w:cs="Arial"/>
          <w:sz w:val="20"/>
          <w:szCs w:val="20"/>
          <w:lang w:eastAsia="sl-SI"/>
        </w:rPr>
        <w:t>Borut Rončević</w:t>
      </w:r>
    </w:p>
    <w:p w14:paraId="1F3C432E" w14:textId="0173DBF0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minister za izobraževanje</w:t>
      </w:r>
      <w:r w:rsidR="00A677C1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</w:p>
    <w:p w14:paraId="65EA0E6E" w14:textId="77777777" w:rsidR="00097955" w:rsidRPr="00572215" w:rsidRDefault="00097955">
      <w:pPr>
        <w:rPr>
          <w:rFonts w:ascii="Arial" w:hAnsi="Arial" w:cs="Arial"/>
          <w:sz w:val="20"/>
          <w:szCs w:val="20"/>
        </w:rPr>
      </w:pPr>
    </w:p>
    <w:p w14:paraId="5F38802E" w14:textId="77777777" w:rsidR="00C912A8" w:rsidRDefault="00C912A8">
      <w:pPr>
        <w:rPr>
          <w:rFonts w:ascii="Arial" w:hAnsi="Arial" w:cs="Arial"/>
          <w:sz w:val="20"/>
          <w:szCs w:val="20"/>
        </w:rPr>
      </w:pPr>
    </w:p>
    <w:p w14:paraId="159A45F9" w14:textId="77777777" w:rsidR="00FF702D" w:rsidRDefault="00FF702D">
      <w:pPr>
        <w:rPr>
          <w:rFonts w:ascii="Arial" w:hAnsi="Arial" w:cs="Arial"/>
          <w:sz w:val="20"/>
          <w:szCs w:val="20"/>
        </w:rPr>
      </w:pPr>
    </w:p>
    <w:p w14:paraId="66C4F115" w14:textId="77777777" w:rsidR="00097955" w:rsidRPr="00572215" w:rsidRDefault="00097955" w:rsidP="00C912A8">
      <w:pPr>
        <w:spacing w:after="0" w:line="240" w:lineRule="atLeast"/>
        <w:rPr>
          <w:rFonts w:ascii="Arial" w:hAnsi="Arial" w:cs="Arial"/>
          <w:sz w:val="20"/>
          <w:szCs w:val="20"/>
        </w:rPr>
      </w:pPr>
    </w:p>
    <w:sectPr w:rsidR="00097955" w:rsidRPr="00572215" w:rsidSect="00DF2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CDAD3" w14:textId="77777777" w:rsidR="005C5A46" w:rsidRDefault="005C5A46" w:rsidP="007B36E5">
      <w:pPr>
        <w:spacing w:after="0" w:line="240" w:lineRule="auto"/>
      </w:pPr>
      <w:r>
        <w:separator/>
      </w:r>
    </w:p>
  </w:endnote>
  <w:endnote w:type="continuationSeparator" w:id="0">
    <w:p w14:paraId="4F6609AD" w14:textId="77777777" w:rsidR="005C5A46" w:rsidRDefault="005C5A46" w:rsidP="007B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303B" w14:textId="77777777" w:rsidR="005C5A46" w:rsidRDefault="005C5A46" w:rsidP="007B36E5">
      <w:pPr>
        <w:spacing w:after="0" w:line="240" w:lineRule="auto"/>
      </w:pPr>
      <w:r>
        <w:separator/>
      </w:r>
    </w:p>
  </w:footnote>
  <w:footnote w:type="continuationSeparator" w:id="0">
    <w:p w14:paraId="6510CB78" w14:textId="77777777" w:rsidR="005C5A46" w:rsidRDefault="005C5A46" w:rsidP="007B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279"/>
    <w:multiLevelType w:val="hybridMultilevel"/>
    <w:tmpl w:val="0582B0BE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E4D2A"/>
    <w:multiLevelType w:val="hybridMultilevel"/>
    <w:tmpl w:val="F306B8C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02D6"/>
    <w:multiLevelType w:val="hybridMultilevel"/>
    <w:tmpl w:val="17BCEEB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22A45"/>
    <w:multiLevelType w:val="hybridMultilevel"/>
    <w:tmpl w:val="C436E9B4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C4710"/>
    <w:multiLevelType w:val="hybridMultilevel"/>
    <w:tmpl w:val="070CD540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37568">
    <w:abstractNumId w:val="2"/>
  </w:num>
  <w:num w:numId="2" w16cid:durableId="1368410253">
    <w:abstractNumId w:val="1"/>
  </w:num>
  <w:num w:numId="3" w16cid:durableId="1711106081">
    <w:abstractNumId w:val="4"/>
  </w:num>
  <w:num w:numId="4" w16cid:durableId="1069109644">
    <w:abstractNumId w:val="4"/>
  </w:num>
  <w:num w:numId="5" w16cid:durableId="865096397">
    <w:abstractNumId w:val="2"/>
  </w:num>
  <w:num w:numId="6" w16cid:durableId="1444498520">
    <w:abstractNumId w:val="3"/>
  </w:num>
  <w:num w:numId="7" w16cid:durableId="189067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C"/>
    <w:rsid w:val="00026BCE"/>
    <w:rsid w:val="0003025F"/>
    <w:rsid w:val="00032F67"/>
    <w:rsid w:val="00037F60"/>
    <w:rsid w:val="00042CA0"/>
    <w:rsid w:val="00044A8F"/>
    <w:rsid w:val="00047F5A"/>
    <w:rsid w:val="000728CA"/>
    <w:rsid w:val="00097955"/>
    <w:rsid w:val="000A32EE"/>
    <w:rsid w:val="000B2B17"/>
    <w:rsid w:val="000C69BA"/>
    <w:rsid w:val="000E2CA3"/>
    <w:rsid w:val="000F5176"/>
    <w:rsid w:val="000F7E56"/>
    <w:rsid w:val="001117F5"/>
    <w:rsid w:val="00164F8C"/>
    <w:rsid w:val="00172AA6"/>
    <w:rsid w:val="00185D8E"/>
    <w:rsid w:val="001953CD"/>
    <w:rsid w:val="001B2078"/>
    <w:rsid w:val="001B5C06"/>
    <w:rsid w:val="001C14E0"/>
    <w:rsid w:val="001E62D0"/>
    <w:rsid w:val="001F412F"/>
    <w:rsid w:val="002001C0"/>
    <w:rsid w:val="0022578E"/>
    <w:rsid w:val="00225B25"/>
    <w:rsid w:val="002268B9"/>
    <w:rsid w:val="002573DF"/>
    <w:rsid w:val="00280238"/>
    <w:rsid w:val="002A6E47"/>
    <w:rsid w:val="002B6B5C"/>
    <w:rsid w:val="002E56EA"/>
    <w:rsid w:val="00324397"/>
    <w:rsid w:val="0037158F"/>
    <w:rsid w:val="00374334"/>
    <w:rsid w:val="00382055"/>
    <w:rsid w:val="00397DA3"/>
    <w:rsid w:val="003A7E9F"/>
    <w:rsid w:val="003B5E63"/>
    <w:rsid w:val="003E574B"/>
    <w:rsid w:val="003F74F1"/>
    <w:rsid w:val="00444502"/>
    <w:rsid w:val="00457968"/>
    <w:rsid w:val="00486F6B"/>
    <w:rsid w:val="004949DF"/>
    <w:rsid w:val="004A7A66"/>
    <w:rsid w:val="004B189E"/>
    <w:rsid w:val="004B337E"/>
    <w:rsid w:val="004C1319"/>
    <w:rsid w:val="004D0564"/>
    <w:rsid w:val="004F4ACC"/>
    <w:rsid w:val="00507D90"/>
    <w:rsid w:val="00524D8A"/>
    <w:rsid w:val="00535685"/>
    <w:rsid w:val="00572215"/>
    <w:rsid w:val="00572ADC"/>
    <w:rsid w:val="00581D6F"/>
    <w:rsid w:val="00583E13"/>
    <w:rsid w:val="005B1FCF"/>
    <w:rsid w:val="005C37C3"/>
    <w:rsid w:val="005C5A46"/>
    <w:rsid w:val="005C6456"/>
    <w:rsid w:val="005C7EB0"/>
    <w:rsid w:val="00605D2B"/>
    <w:rsid w:val="00652F81"/>
    <w:rsid w:val="00661197"/>
    <w:rsid w:val="00676B1B"/>
    <w:rsid w:val="00701B0C"/>
    <w:rsid w:val="00735753"/>
    <w:rsid w:val="00745A07"/>
    <w:rsid w:val="007741A9"/>
    <w:rsid w:val="00786983"/>
    <w:rsid w:val="007947C5"/>
    <w:rsid w:val="00796D7A"/>
    <w:rsid w:val="007A1EB3"/>
    <w:rsid w:val="007B0127"/>
    <w:rsid w:val="007B36E5"/>
    <w:rsid w:val="007C38A4"/>
    <w:rsid w:val="007C66F3"/>
    <w:rsid w:val="007C7452"/>
    <w:rsid w:val="007C7545"/>
    <w:rsid w:val="007F4769"/>
    <w:rsid w:val="00825657"/>
    <w:rsid w:val="008259BF"/>
    <w:rsid w:val="008337A9"/>
    <w:rsid w:val="008354BA"/>
    <w:rsid w:val="0086404D"/>
    <w:rsid w:val="0087297D"/>
    <w:rsid w:val="008A4D54"/>
    <w:rsid w:val="008C5E72"/>
    <w:rsid w:val="008D3595"/>
    <w:rsid w:val="008F7651"/>
    <w:rsid w:val="00910915"/>
    <w:rsid w:val="00940EA8"/>
    <w:rsid w:val="009A7A73"/>
    <w:rsid w:val="009B2A10"/>
    <w:rsid w:val="009C6C6C"/>
    <w:rsid w:val="009C7C7D"/>
    <w:rsid w:val="009E078C"/>
    <w:rsid w:val="00A07721"/>
    <w:rsid w:val="00A425D3"/>
    <w:rsid w:val="00A44D58"/>
    <w:rsid w:val="00A511A3"/>
    <w:rsid w:val="00A66567"/>
    <w:rsid w:val="00A677C1"/>
    <w:rsid w:val="00A73F57"/>
    <w:rsid w:val="00A9031D"/>
    <w:rsid w:val="00AB2901"/>
    <w:rsid w:val="00AB4988"/>
    <w:rsid w:val="00AD2E8D"/>
    <w:rsid w:val="00AD4443"/>
    <w:rsid w:val="00AF667C"/>
    <w:rsid w:val="00B020E7"/>
    <w:rsid w:val="00B0223D"/>
    <w:rsid w:val="00B128FB"/>
    <w:rsid w:val="00B32BFB"/>
    <w:rsid w:val="00B3450C"/>
    <w:rsid w:val="00B404BF"/>
    <w:rsid w:val="00B4555B"/>
    <w:rsid w:val="00B46FE2"/>
    <w:rsid w:val="00B51C68"/>
    <w:rsid w:val="00B61394"/>
    <w:rsid w:val="00B646A3"/>
    <w:rsid w:val="00B73617"/>
    <w:rsid w:val="00B773FD"/>
    <w:rsid w:val="00B81BE7"/>
    <w:rsid w:val="00B83A4F"/>
    <w:rsid w:val="00B85943"/>
    <w:rsid w:val="00B874CA"/>
    <w:rsid w:val="00B93E20"/>
    <w:rsid w:val="00BA32A2"/>
    <w:rsid w:val="00BB6A20"/>
    <w:rsid w:val="00BD1917"/>
    <w:rsid w:val="00BD4501"/>
    <w:rsid w:val="00BE2667"/>
    <w:rsid w:val="00BE2A66"/>
    <w:rsid w:val="00BE3DE3"/>
    <w:rsid w:val="00C04892"/>
    <w:rsid w:val="00C06373"/>
    <w:rsid w:val="00C1473B"/>
    <w:rsid w:val="00C149A7"/>
    <w:rsid w:val="00C17C02"/>
    <w:rsid w:val="00C32189"/>
    <w:rsid w:val="00C3684D"/>
    <w:rsid w:val="00C57F2C"/>
    <w:rsid w:val="00C65262"/>
    <w:rsid w:val="00C73C76"/>
    <w:rsid w:val="00C767FB"/>
    <w:rsid w:val="00C770CA"/>
    <w:rsid w:val="00C912A8"/>
    <w:rsid w:val="00C918A0"/>
    <w:rsid w:val="00CB7966"/>
    <w:rsid w:val="00CD0E37"/>
    <w:rsid w:val="00CE5937"/>
    <w:rsid w:val="00D0457D"/>
    <w:rsid w:val="00D06569"/>
    <w:rsid w:val="00D1540B"/>
    <w:rsid w:val="00D219BE"/>
    <w:rsid w:val="00D21E3F"/>
    <w:rsid w:val="00D25399"/>
    <w:rsid w:val="00D26D19"/>
    <w:rsid w:val="00D34FAE"/>
    <w:rsid w:val="00D43249"/>
    <w:rsid w:val="00D4552C"/>
    <w:rsid w:val="00D573AC"/>
    <w:rsid w:val="00D85260"/>
    <w:rsid w:val="00D9658B"/>
    <w:rsid w:val="00DB3C74"/>
    <w:rsid w:val="00DC6A47"/>
    <w:rsid w:val="00DF0B05"/>
    <w:rsid w:val="00DF2FF6"/>
    <w:rsid w:val="00E124C6"/>
    <w:rsid w:val="00E15E64"/>
    <w:rsid w:val="00E23846"/>
    <w:rsid w:val="00E419A6"/>
    <w:rsid w:val="00E73893"/>
    <w:rsid w:val="00E74761"/>
    <w:rsid w:val="00E750D5"/>
    <w:rsid w:val="00E8116E"/>
    <w:rsid w:val="00E8728B"/>
    <w:rsid w:val="00EB2C48"/>
    <w:rsid w:val="00EC61DD"/>
    <w:rsid w:val="00ED06B5"/>
    <w:rsid w:val="00EE7CB6"/>
    <w:rsid w:val="00F33065"/>
    <w:rsid w:val="00F3502F"/>
    <w:rsid w:val="00F35CFC"/>
    <w:rsid w:val="00F57E94"/>
    <w:rsid w:val="00F6059C"/>
    <w:rsid w:val="00F6639E"/>
    <w:rsid w:val="00F72560"/>
    <w:rsid w:val="00F80568"/>
    <w:rsid w:val="00F81278"/>
    <w:rsid w:val="00F83D45"/>
    <w:rsid w:val="00F96C45"/>
    <w:rsid w:val="00FD7F0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4B9"/>
  <w15:docId w15:val="{A2A241B5-6AB0-4D76-B23C-BFD86E0F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2FF6"/>
  </w:style>
  <w:style w:type="paragraph" w:styleId="Naslov1">
    <w:name w:val="heading 1"/>
    <w:basedOn w:val="Navaden"/>
    <w:next w:val="Navaden"/>
    <w:link w:val="Naslov1Znak"/>
    <w:uiPriority w:val="9"/>
    <w:qFormat/>
    <w:rsid w:val="00AD2E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C6C"/>
    <w:pPr>
      <w:ind w:left="720"/>
      <w:contextualSpacing/>
    </w:pPr>
  </w:style>
  <w:style w:type="paragraph" w:customStyle="1" w:styleId="odstavek">
    <w:name w:val="odstavek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4B337E"/>
    <w:rPr>
      <w:color w:val="0000FF"/>
      <w:u w:val="single"/>
    </w:rPr>
  </w:style>
  <w:style w:type="paragraph" w:styleId="Revizija">
    <w:name w:val="Revision"/>
    <w:hidden/>
    <w:uiPriority w:val="99"/>
    <w:semiHidden/>
    <w:rsid w:val="002268B9"/>
    <w:pPr>
      <w:spacing w:after="0" w:line="240" w:lineRule="auto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36E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36E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B36E5"/>
    <w:rPr>
      <w:vertAlign w:val="superscript"/>
    </w:rPr>
  </w:style>
  <w:style w:type="character" w:styleId="Pripombasklic">
    <w:name w:val="annotation reference"/>
    <w:basedOn w:val="Privzetapisavaodstavka"/>
    <w:unhideWhenUsed/>
    <w:rsid w:val="00B7361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B7361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7361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61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73617"/>
    <w:rPr>
      <w:b/>
      <w:bCs/>
      <w:sz w:val="20"/>
      <w:szCs w:val="20"/>
    </w:rPr>
  </w:style>
  <w:style w:type="paragraph" w:customStyle="1" w:styleId="zamik">
    <w:name w:val="zamik"/>
    <w:basedOn w:val="Navaden"/>
    <w:rsid w:val="007B0127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lineazaodstavkom0">
    <w:name w:val="alinea_za_odstavkom"/>
    <w:basedOn w:val="Navaden"/>
    <w:rsid w:val="007B0127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avaden"/>
    <w:rsid w:val="007B01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50C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5C6456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D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261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968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95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9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80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5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1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8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7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2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62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0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4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9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5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4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1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55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1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6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398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0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1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11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10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7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9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25-01-0760" TargetMode="External"/><Relationship Id="rId13" Type="http://schemas.openxmlformats.org/officeDocument/2006/relationships/hyperlink" Target="https://www.uradni-list.si/glasilo-uradni-list-rs/vsebina/2017-01-260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15-01-4135" TargetMode="External"/><Relationship Id="rId17" Type="http://schemas.openxmlformats.org/officeDocument/2006/relationships/hyperlink" Target="https://www.uradni-list.si/glasilo-uradni-list-rs/vsebina/2024-01-37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4-01-294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12-01-35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2-01-1782" TargetMode="External"/><Relationship Id="rId10" Type="http://schemas.openxmlformats.org/officeDocument/2006/relationships/hyperlink" Target="https://www.uradni-list.si/glasilo-uradni-list-rs/vsebina/2008-01-403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25-01-2001" TargetMode="External"/><Relationship Id="rId14" Type="http://schemas.openxmlformats.org/officeDocument/2006/relationships/hyperlink" Target="https://www.uradni-list.si/glasilo-uradni-list-rs/vsebina/2019-01-0107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E52788-E9F3-4046-893C-41AF1981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5</cp:revision>
  <cp:lastPrinted>2024-11-15T08:07:00Z</cp:lastPrinted>
  <dcterms:created xsi:type="dcterms:W3CDTF">2026-09-16T07:21:00Z</dcterms:created>
  <dcterms:modified xsi:type="dcterms:W3CDTF">2026-09-16T08:56:00Z</dcterms:modified>
</cp:coreProperties>
</file>