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E45DB" w14:textId="77777777" w:rsidR="00776305" w:rsidRDefault="00776305" w:rsidP="00776305">
      <w:pPr>
        <w:rPr>
          <w:rFonts w:ascii="Arial" w:hAnsi="Arial" w:cs="Arial"/>
          <w:b/>
          <w:bCs/>
          <w:sz w:val="20"/>
          <w:szCs w:val="20"/>
        </w:rPr>
      </w:pPr>
      <w:r w:rsidRPr="00D54902">
        <w:rPr>
          <w:rFonts w:ascii="Arial" w:hAnsi="Arial" w:cs="Arial"/>
          <w:b/>
          <w:bCs/>
          <w:sz w:val="20"/>
          <w:szCs w:val="20"/>
        </w:rPr>
        <w:t>PRILOGA 1</w:t>
      </w:r>
    </w:p>
    <w:p w14:paraId="454AD367" w14:textId="77777777" w:rsidR="00D54902" w:rsidRPr="00D54902" w:rsidRDefault="00D54902" w:rsidP="00776305">
      <w:pPr>
        <w:rPr>
          <w:rFonts w:ascii="Arial" w:hAnsi="Arial" w:cs="Arial"/>
          <w:b/>
          <w:bCs/>
          <w:sz w:val="20"/>
          <w:szCs w:val="20"/>
        </w:rPr>
      </w:pPr>
    </w:p>
    <w:p w14:paraId="629CDF06" w14:textId="77777777" w:rsidR="00776305" w:rsidRPr="00D54902" w:rsidRDefault="00776305" w:rsidP="00D54902">
      <w:pPr>
        <w:jc w:val="both"/>
        <w:rPr>
          <w:rFonts w:ascii="Arial" w:hAnsi="Arial" w:cs="Arial"/>
          <w:sz w:val="20"/>
          <w:szCs w:val="20"/>
        </w:rPr>
      </w:pPr>
      <w:r w:rsidRPr="00D54902">
        <w:rPr>
          <w:rFonts w:ascii="Arial" w:hAnsi="Arial" w:cs="Arial"/>
          <w:b/>
          <w:sz w:val="20"/>
          <w:szCs w:val="20"/>
        </w:rPr>
        <w:t>Metodologija za oceno letnega pridelka za posamezno vrsto zelenjadnice in zelišča</w:t>
      </w:r>
    </w:p>
    <w:p w14:paraId="3724C365" w14:textId="32B3E601" w:rsidR="00776305" w:rsidRPr="00D54902" w:rsidRDefault="00776305" w:rsidP="00D54902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54902">
        <w:rPr>
          <w:rFonts w:ascii="Arial" w:hAnsi="Arial" w:cs="Arial"/>
          <w:sz w:val="20"/>
          <w:szCs w:val="20"/>
        </w:rPr>
        <w:t>Oceno letnega pridelka po posameznih vrstah zelenjadnic oziroma zelišč pripravijo strokovni ocenjevalci</w:t>
      </w:r>
      <w:r w:rsidR="006C02D6">
        <w:rPr>
          <w:rFonts w:ascii="Arial" w:hAnsi="Arial" w:cs="Arial"/>
          <w:sz w:val="20"/>
          <w:szCs w:val="20"/>
        </w:rPr>
        <w:t xml:space="preserve"> </w:t>
      </w:r>
      <w:r w:rsidR="00264DAD">
        <w:rPr>
          <w:rFonts w:ascii="Arial" w:hAnsi="Arial" w:cs="Arial"/>
          <w:sz w:val="20"/>
          <w:szCs w:val="20"/>
        </w:rPr>
        <w:t>s</w:t>
      </w:r>
      <w:r w:rsidR="006C02D6">
        <w:rPr>
          <w:rFonts w:ascii="Arial" w:hAnsi="Arial" w:cs="Arial"/>
          <w:sz w:val="20"/>
          <w:szCs w:val="20"/>
        </w:rPr>
        <w:t xml:space="preserve"> področja zelenjadnic in zelišč</w:t>
      </w:r>
      <w:r w:rsidRPr="00D54902">
        <w:rPr>
          <w:rFonts w:ascii="Arial" w:hAnsi="Arial" w:cs="Arial"/>
          <w:sz w:val="20"/>
          <w:szCs w:val="20"/>
        </w:rPr>
        <w:t>, ki pri oceni pridelka posamezne vrste zelenjadnice oziroma zelišča upoštevajo pridelovalne pogoje tistega leta (npr. suša, toča, zmrzal, napad škodljivcev i</w:t>
      </w:r>
      <w:r w:rsidR="004A4263">
        <w:rPr>
          <w:rFonts w:ascii="Arial" w:hAnsi="Arial" w:cs="Arial"/>
          <w:sz w:val="20"/>
          <w:szCs w:val="20"/>
        </w:rPr>
        <w:t>p</w:t>
      </w:r>
      <w:r w:rsidRPr="00D54902">
        <w:rPr>
          <w:rFonts w:ascii="Arial" w:hAnsi="Arial" w:cs="Arial"/>
          <w:sz w:val="20"/>
          <w:szCs w:val="20"/>
        </w:rPr>
        <w:t>d</w:t>
      </w:r>
      <w:r w:rsidR="004A4263">
        <w:rPr>
          <w:rFonts w:ascii="Arial" w:hAnsi="Arial" w:cs="Arial"/>
          <w:sz w:val="20"/>
          <w:szCs w:val="20"/>
        </w:rPr>
        <w:t>.</w:t>
      </w:r>
      <w:r w:rsidRPr="00D54902">
        <w:rPr>
          <w:rFonts w:ascii="Arial" w:hAnsi="Arial" w:cs="Arial"/>
          <w:sz w:val="20"/>
          <w:szCs w:val="20"/>
        </w:rPr>
        <w:t xml:space="preserve">) </w:t>
      </w:r>
      <w:r w:rsidR="004A4263">
        <w:rPr>
          <w:rFonts w:ascii="Arial" w:hAnsi="Arial" w:cs="Arial"/>
          <w:sz w:val="20"/>
          <w:szCs w:val="20"/>
        </w:rPr>
        <w:t>in</w:t>
      </w:r>
      <w:r w:rsidR="004A4263" w:rsidRPr="00D54902">
        <w:rPr>
          <w:rFonts w:ascii="Arial" w:hAnsi="Arial" w:cs="Arial"/>
          <w:sz w:val="20"/>
          <w:szCs w:val="20"/>
        </w:rPr>
        <w:t xml:space="preserve"> </w:t>
      </w:r>
      <w:r w:rsidRPr="00D54902">
        <w:rPr>
          <w:rFonts w:ascii="Arial" w:hAnsi="Arial" w:cs="Arial"/>
          <w:sz w:val="20"/>
          <w:szCs w:val="20"/>
        </w:rPr>
        <w:t>vrsto rabe zemljišča.</w:t>
      </w:r>
    </w:p>
    <w:p w14:paraId="6C12BD9F" w14:textId="34EB4B24" w:rsidR="00776305" w:rsidRPr="00D87A52" w:rsidRDefault="00776305" w:rsidP="00D54902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54902">
        <w:rPr>
          <w:rFonts w:ascii="Arial" w:hAnsi="Arial" w:cs="Arial"/>
          <w:sz w:val="20"/>
          <w:szCs w:val="20"/>
        </w:rPr>
        <w:t>Ocena letnega pridelka po posamezni vrsti zelenjadnice oziroma zelišča se za zavezanca samod</w:t>
      </w:r>
      <w:r w:rsidR="00D87A52">
        <w:rPr>
          <w:rFonts w:ascii="Arial" w:hAnsi="Arial" w:cs="Arial"/>
          <w:sz w:val="20"/>
          <w:szCs w:val="20"/>
        </w:rPr>
        <w:t xml:space="preserve">ejno izračuna iz </w:t>
      </w:r>
      <w:r w:rsidRPr="00D87A52">
        <w:rPr>
          <w:rFonts w:ascii="Arial" w:hAnsi="Arial" w:cs="Arial"/>
          <w:sz w:val="20"/>
          <w:szCs w:val="20"/>
        </w:rPr>
        <w:t>podatka o površini posamezne vrste zelenjadnice</w:t>
      </w:r>
      <w:r w:rsidR="00CD3D9E" w:rsidRPr="00D87A52">
        <w:rPr>
          <w:rFonts w:ascii="Arial" w:hAnsi="Arial" w:cs="Arial"/>
          <w:sz w:val="20"/>
          <w:szCs w:val="20"/>
        </w:rPr>
        <w:t xml:space="preserve"> oziroma zelišča iz te evidence in</w:t>
      </w:r>
      <w:r w:rsidR="00D87A52">
        <w:rPr>
          <w:rFonts w:ascii="Arial" w:hAnsi="Arial" w:cs="Arial"/>
          <w:sz w:val="20"/>
          <w:szCs w:val="20"/>
        </w:rPr>
        <w:t xml:space="preserve"> </w:t>
      </w:r>
      <w:r w:rsidRPr="00D87A52">
        <w:rPr>
          <w:rFonts w:ascii="Arial" w:hAnsi="Arial" w:cs="Arial"/>
          <w:sz w:val="20"/>
          <w:szCs w:val="20"/>
        </w:rPr>
        <w:t>podatka o oceni letnega pridelka posamezne vrste zelenjadnice oziroma zelišča na površinsko enoto</w:t>
      </w:r>
      <w:r w:rsidR="00D87A52">
        <w:rPr>
          <w:rFonts w:ascii="Arial" w:hAnsi="Arial" w:cs="Arial"/>
          <w:sz w:val="20"/>
          <w:szCs w:val="20"/>
        </w:rPr>
        <w:t xml:space="preserve">: </w:t>
      </w:r>
      <w:r w:rsidRPr="00D87A52">
        <w:rPr>
          <w:rFonts w:ascii="Arial" w:hAnsi="Arial" w:cs="Arial"/>
          <w:i/>
          <w:sz w:val="20"/>
          <w:szCs w:val="20"/>
        </w:rPr>
        <w:t>(podatek o površini x podatek o oceni letnega pridelka na površinsko enoto = podatek o količini pridelka)</w:t>
      </w:r>
      <w:r w:rsidR="00D54902" w:rsidRPr="00D87A52">
        <w:rPr>
          <w:rFonts w:ascii="Arial" w:hAnsi="Arial" w:cs="Arial"/>
          <w:i/>
          <w:sz w:val="20"/>
          <w:szCs w:val="20"/>
        </w:rPr>
        <w:t>.</w:t>
      </w:r>
    </w:p>
    <w:p w14:paraId="26017B2B" w14:textId="3A8B71CE" w:rsidR="00776305" w:rsidRPr="00D54902" w:rsidRDefault="00776305" w:rsidP="00D54902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54902">
        <w:rPr>
          <w:rFonts w:ascii="Arial" w:hAnsi="Arial" w:cs="Arial"/>
          <w:sz w:val="20"/>
          <w:szCs w:val="20"/>
        </w:rPr>
        <w:t>Pri izračunu se upoštevajo samo površine posameznih vrst zelenjadnic oziroma zelišč, ki bodo v tekočem koledarskem letu dosegle tehnološko zrelost oziroma se bo</w:t>
      </w:r>
      <w:r w:rsidR="0088648F">
        <w:rPr>
          <w:rFonts w:ascii="Arial" w:hAnsi="Arial" w:cs="Arial"/>
          <w:sz w:val="20"/>
          <w:szCs w:val="20"/>
        </w:rPr>
        <w:t>do</w:t>
      </w:r>
      <w:r w:rsidRPr="00D54902">
        <w:rPr>
          <w:rFonts w:ascii="Arial" w:hAnsi="Arial" w:cs="Arial"/>
          <w:sz w:val="20"/>
          <w:szCs w:val="20"/>
        </w:rPr>
        <w:t xml:space="preserve"> pobiral</w:t>
      </w:r>
      <w:r w:rsidR="0088648F">
        <w:rPr>
          <w:rFonts w:ascii="Arial" w:hAnsi="Arial" w:cs="Arial"/>
          <w:sz w:val="20"/>
          <w:szCs w:val="20"/>
        </w:rPr>
        <w:t>e</w:t>
      </w:r>
      <w:r w:rsidRPr="00D54902">
        <w:rPr>
          <w:rFonts w:ascii="Arial" w:hAnsi="Arial" w:cs="Arial"/>
          <w:sz w:val="20"/>
          <w:szCs w:val="20"/>
        </w:rPr>
        <w:t xml:space="preserve"> oziroma pospravljal</w:t>
      </w:r>
      <w:r w:rsidR="0088648F">
        <w:rPr>
          <w:rFonts w:ascii="Arial" w:hAnsi="Arial" w:cs="Arial"/>
          <w:sz w:val="20"/>
          <w:szCs w:val="20"/>
        </w:rPr>
        <w:t>e</w:t>
      </w:r>
      <w:r w:rsidRPr="00D54902">
        <w:rPr>
          <w:rFonts w:ascii="Arial" w:hAnsi="Arial" w:cs="Arial"/>
          <w:sz w:val="20"/>
          <w:szCs w:val="20"/>
        </w:rPr>
        <w:t>.</w:t>
      </w:r>
    </w:p>
    <w:p w14:paraId="21DEE495" w14:textId="57AAB1B9" w:rsidR="00776305" w:rsidRPr="00D54902" w:rsidRDefault="00776305" w:rsidP="00D54902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54902">
        <w:rPr>
          <w:rFonts w:ascii="Arial" w:hAnsi="Arial" w:cs="Arial"/>
          <w:sz w:val="20"/>
          <w:szCs w:val="20"/>
        </w:rPr>
        <w:t xml:space="preserve">Posameznemu zavezancu se podatek o količini pridelka po posameznih vrstah zelenjadnic oziroma zelišč za tekoče koledarsko leto pripiše v </w:t>
      </w:r>
      <w:r w:rsidR="00B130E6">
        <w:rPr>
          <w:rFonts w:ascii="Arial" w:hAnsi="Arial" w:cs="Arial"/>
          <w:sz w:val="20"/>
          <w:szCs w:val="20"/>
        </w:rPr>
        <w:t xml:space="preserve">evidenco v </w:t>
      </w:r>
      <w:r w:rsidRPr="00D54902">
        <w:rPr>
          <w:rFonts w:ascii="Arial" w:hAnsi="Arial" w:cs="Arial"/>
          <w:sz w:val="20"/>
          <w:szCs w:val="20"/>
        </w:rPr>
        <w:t xml:space="preserve">začetku naslednjega koledarskega leta. </w:t>
      </w:r>
    </w:p>
    <w:p w14:paraId="7EF3F84C" w14:textId="77777777" w:rsidR="00F20009" w:rsidRPr="00D54902" w:rsidRDefault="00F20009" w:rsidP="00D54902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sectPr w:rsidR="00F20009" w:rsidRPr="00D54902" w:rsidSect="004C10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05479F"/>
    <w:multiLevelType w:val="hybridMultilevel"/>
    <w:tmpl w:val="5A027DFA"/>
    <w:lvl w:ilvl="0" w:tplc="294EE67E">
      <w:start w:val="1"/>
      <w:numFmt w:val="decimal"/>
      <w:lvlText w:val="(%1)"/>
      <w:lvlJc w:val="left"/>
      <w:pPr>
        <w:ind w:left="107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AB2640"/>
    <w:multiLevelType w:val="hybridMultilevel"/>
    <w:tmpl w:val="3226467A"/>
    <w:lvl w:ilvl="0" w:tplc="F97CD35C">
      <w:start w:val="1"/>
      <w:numFmt w:val="bullet"/>
      <w:lvlText w:val="̶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6345268">
    <w:abstractNumId w:val="0"/>
  </w:num>
  <w:num w:numId="2" w16cid:durableId="793057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305"/>
    <w:rsid w:val="00260624"/>
    <w:rsid w:val="00264DAD"/>
    <w:rsid w:val="00287CFB"/>
    <w:rsid w:val="004A4263"/>
    <w:rsid w:val="004C103B"/>
    <w:rsid w:val="006C02D6"/>
    <w:rsid w:val="007337C5"/>
    <w:rsid w:val="00776305"/>
    <w:rsid w:val="00842CD9"/>
    <w:rsid w:val="0088648F"/>
    <w:rsid w:val="00B130E6"/>
    <w:rsid w:val="00CD3D9E"/>
    <w:rsid w:val="00D07E0B"/>
    <w:rsid w:val="00D54902"/>
    <w:rsid w:val="00D87A52"/>
    <w:rsid w:val="00E15003"/>
    <w:rsid w:val="00F2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BCE65"/>
  <w15:docId w15:val="{977A6E2D-85C9-4448-A8A4-6D9202857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C103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26062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26062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260624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6062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60624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60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606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SVZ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</dc:creator>
  <cp:lastModifiedBy>MKM</cp:lastModifiedBy>
  <cp:revision>2</cp:revision>
  <dcterms:created xsi:type="dcterms:W3CDTF">2026-09-15T08:27:00Z</dcterms:created>
  <dcterms:modified xsi:type="dcterms:W3CDTF">2026-09-15T08:27:00Z</dcterms:modified>
</cp:coreProperties>
</file>