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267E5" w14:textId="77777777" w:rsidR="002B3F00" w:rsidRDefault="0078446E">
      <w:pPr>
        <w:pStyle w:val="Odstavek"/>
        <w:spacing w:line="260" w:lineRule="auto"/>
      </w:pPr>
      <w:r>
        <w:t xml:space="preserve">Na podlagi četrtega odstavka 94. člena Zakona o sodiščih (Uradni list RS, št. 100/25) in za izvajanje prvega odstavka 15. člena Zakona o delovnih in socialnih sodiščih (Uradni list RS, št. 2/04, 10/04 – </w:t>
      </w:r>
      <w:proofErr w:type="spellStart"/>
      <w:r>
        <w:t>popr</w:t>
      </w:r>
      <w:proofErr w:type="spellEnd"/>
      <w:r>
        <w:t xml:space="preserve">., 45/08 – </w:t>
      </w:r>
      <w:proofErr w:type="spellStart"/>
      <w:r>
        <w:t>ZArbit</w:t>
      </w:r>
      <w:proofErr w:type="spellEnd"/>
      <w:r>
        <w:t xml:space="preserve">, 45/08 – ZPP-D, 47/10 – </w:t>
      </w:r>
      <w:proofErr w:type="spellStart"/>
      <w:r>
        <w:t>odl</w:t>
      </w:r>
      <w:proofErr w:type="spellEnd"/>
      <w:r>
        <w:t xml:space="preserve">. US, 43/12 – </w:t>
      </w:r>
      <w:proofErr w:type="spellStart"/>
      <w:r>
        <w:t>odl</w:t>
      </w:r>
      <w:proofErr w:type="spellEnd"/>
      <w:r>
        <w:t xml:space="preserve">. US, 10/17 – ZPP-E in 196/21 – </w:t>
      </w:r>
      <w:proofErr w:type="spellStart"/>
      <w:r>
        <w:t>ZDOsk</w:t>
      </w:r>
      <w:proofErr w:type="spellEnd"/>
      <w:r>
        <w:t>) minister/ministrica za pravosodje izdaja</w:t>
      </w:r>
    </w:p>
    <w:p w14:paraId="0DB88A6C" w14:textId="77777777" w:rsidR="002B3F00" w:rsidRDefault="002B3F00">
      <w:pPr>
        <w:spacing w:after="0" w:line="260" w:lineRule="auto"/>
        <w:rPr>
          <w:rFonts w:cs="Arial"/>
        </w:rPr>
      </w:pPr>
    </w:p>
    <w:p w14:paraId="7BA2F69F" w14:textId="77777777" w:rsidR="002B3F00" w:rsidRDefault="0078446E">
      <w:pPr>
        <w:pStyle w:val="Naslov1"/>
        <w:spacing w:line="260" w:lineRule="auto"/>
      </w:pPr>
      <w:r>
        <w:t>Pravilnik o usposabljanju sodnikov porotnikov</w:t>
      </w:r>
    </w:p>
    <w:p w14:paraId="35DC241A" w14:textId="77777777" w:rsidR="002B3F00" w:rsidRDefault="0078446E">
      <w:pPr>
        <w:pStyle w:val="len"/>
        <w:spacing w:line="260" w:lineRule="auto"/>
      </w:pPr>
      <w:r>
        <w:t>1. člen</w:t>
      </w:r>
    </w:p>
    <w:p w14:paraId="5961DA7A" w14:textId="77777777" w:rsidR="002B3F00" w:rsidRDefault="0078446E">
      <w:pPr>
        <w:pStyle w:val="lennaslov"/>
        <w:spacing w:line="260" w:lineRule="auto"/>
      </w:pPr>
      <w:r>
        <w:t>(predmet urejanja)</w:t>
      </w:r>
    </w:p>
    <w:p w14:paraId="1A075CC7" w14:textId="77777777" w:rsidR="002B3F00" w:rsidRDefault="002B3F00">
      <w:pPr>
        <w:spacing w:after="0" w:line="260" w:lineRule="auto"/>
        <w:rPr>
          <w:rFonts w:cs="Arial"/>
        </w:rPr>
      </w:pPr>
    </w:p>
    <w:p w14:paraId="277F0BB2" w14:textId="77777777" w:rsidR="002B3F00" w:rsidRDefault="0078446E">
      <w:pPr>
        <w:spacing w:after="0" w:line="260" w:lineRule="auto"/>
      </w:pPr>
      <w:r>
        <w:tab/>
      </w:r>
      <w:r>
        <w:t xml:space="preserve">Ta pravilnik določa podrobnejšo vsebino in trajanje programa strokovnega usposabljanja za sodnike porotnike (v nadaljnjem besedilu: usposabljanje). </w:t>
      </w:r>
    </w:p>
    <w:p w14:paraId="4FF0777E" w14:textId="77777777" w:rsidR="002B3F00" w:rsidRDefault="0078446E">
      <w:pPr>
        <w:pStyle w:val="len"/>
        <w:spacing w:line="260" w:lineRule="auto"/>
      </w:pPr>
      <w:r>
        <w:t>2. člen</w:t>
      </w:r>
    </w:p>
    <w:p w14:paraId="5724EFB8" w14:textId="77777777" w:rsidR="002B3F00" w:rsidRDefault="0078446E">
      <w:pPr>
        <w:pStyle w:val="lennaslov"/>
        <w:spacing w:line="260" w:lineRule="auto"/>
      </w:pPr>
      <w:r>
        <w:t>(udeleženci usposabljanja)</w:t>
      </w:r>
    </w:p>
    <w:p w14:paraId="3F0D429B" w14:textId="77777777" w:rsidR="002B3F00" w:rsidRDefault="002B3F00">
      <w:pPr>
        <w:spacing w:after="0" w:line="260" w:lineRule="auto"/>
        <w:rPr>
          <w:rFonts w:cs="Arial"/>
        </w:rPr>
      </w:pPr>
    </w:p>
    <w:p w14:paraId="7AC10933" w14:textId="77777777" w:rsidR="002B3F00" w:rsidRDefault="0078446E">
      <w:pPr>
        <w:spacing w:after="0" w:line="260" w:lineRule="auto"/>
      </w:pPr>
      <w:r>
        <w:tab/>
        <w:t>Usposabljanja se lahko udeležijo sodniki porotniki, ki so začeli opravljati dolžnost v skladu z zakonom, ki ureja sodišča, ali zakonom, ki ureja delovna in socialna sodišča (v nadaljnjem besedilu: udeleženci).</w:t>
      </w:r>
    </w:p>
    <w:p w14:paraId="5A8AE203" w14:textId="77777777" w:rsidR="002B3F00" w:rsidRDefault="0078446E">
      <w:pPr>
        <w:pStyle w:val="len"/>
        <w:spacing w:line="260" w:lineRule="auto"/>
      </w:pPr>
      <w:r>
        <w:t>3. člen</w:t>
      </w:r>
    </w:p>
    <w:p w14:paraId="1D0D69EE" w14:textId="77777777" w:rsidR="002B3F00" w:rsidRDefault="0078446E">
      <w:pPr>
        <w:pStyle w:val="lennaslov"/>
        <w:spacing w:line="260" w:lineRule="auto"/>
      </w:pPr>
      <w:r>
        <w:t>(izvajanje usposabljanja)</w:t>
      </w:r>
    </w:p>
    <w:p w14:paraId="26A584F6" w14:textId="77777777" w:rsidR="002B3F00" w:rsidRDefault="002B3F00">
      <w:pPr>
        <w:spacing w:after="0" w:line="260" w:lineRule="auto"/>
        <w:rPr>
          <w:rFonts w:cs="Arial"/>
        </w:rPr>
      </w:pPr>
    </w:p>
    <w:p w14:paraId="36EA9F5E" w14:textId="77777777" w:rsidR="002B3F00" w:rsidRDefault="0078446E">
      <w:pPr>
        <w:spacing w:after="0" w:line="260" w:lineRule="auto"/>
      </w:pPr>
      <w:r>
        <w:tab/>
      </w:r>
      <w:r>
        <w:t>Usposabljanje izvaja Center za izobraževanje v pravosodju (v nadaljnjem besedilu: CIP) in se praviloma izvaja v spletni učilnici, lahko pa tudi z neposredno udeležbo.</w:t>
      </w:r>
    </w:p>
    <w:p w14:paraId="61F0B65C" w14:textId="77777777" w:rsidR="002B3F00" w:rsidRDefault="0078446E">
      <w:pPr>
        <w:pStyle w:val="len"/>
        <w:spacing w:line="260" w:lineRule="auto"/>
      </w:pPr>
      <w:r>
        <w:t>4. člen</w:t>
      </w:r>
    </w:p>
    <w:p w14:paraId="6A90BFC3" w14:textId="77777777" w:rsidR="002B3F00" w:rsidRDefault="0078446E">
      <w:pPr>
        <w:pStyle w:val="lennaslov"/>
        <w:spacing w:line="260" w:lineRule="auto"/>
      </w:pPr>
      <w:r>
        <w:t>(prijava na usposabljanje)</w:t>
      </w:r>
    </w:p>
    <w:p w14:paraId="4E197B99" w14:textId="77777777" w:rsidR="002B3F00" w:rsidRDefault="002B3F00">
      <w:pPr>
        <w:spacing w:after="0" w:line="260" w:lineRule="auto"/>
        <w:rPr>
          <w:rFonts w:cs="Arial"/>
        </w:rPr>
      </w:pPr>
    </w:p>
    <w:p w14:paraId="42A77BAB" w14:textId="77777777" w:rsidR="002B3F00" w:rsidRDefault="0078446E">
      <w:pPr>
        <w:spacing w:after="0" w:line="260" w:lineRule="auto"/>
      </w:pPr>
      <w:r>
        <w:tab/>
        <w:t>Prijava na usposabljanje se opravi z oddajo elektronske prijave v informacijskem sistemu CIP.</w:t>
      </w:r>
    </w:p>
    <w:p w14:paraId="2E4015DB" w14:textId="77777777" w:rsidR="002B3F00" w:rsidRDefault="0078446E">
      <w:pPr>
        <w:pStyle w:val="len"/>
        <w:spacing w:line="260" w:lineRule="auto"/>
      </w:pPr>
      <w:r>
        <w:t>5. člen</w:t>
      </w:r>
    </w:p>
    <w:p w14:paraId="6B933804" w14:textId="77777777" w:rsidR="002B3F00" w:rsidRDefault="0078446E">
      <w:pPr>
        <w:pStyle w:val="lennaslov"/>
        <w:spacing w:line="260" w:lineRule="auto"/>
      </w:pPr>
      <w:r>
        <w:t>(vsebina programa usposabljanja)</w:t>
      </w:r>
    </w:p>
    <w:p w14:paraId="09D8D9E8" w14:textId="77777777" w:rsidR="002B3F00" w:rsidRDefault="002B3F00">
      <w:pPr>
        <w:spacing w:after="0" w:line="260" w:lineRule="auto"/>
        <w:rPr>
          <w:rFonts w:cs="Arial"/>
        </w:rPr>
      </w:pPr>
    </w:p>
    <w:p w14:paraId="5F2C54D9" w14:textId="77777777" w:rsidR="002B3F00" w:rsidRDefault="0078446E">
      <w:pPr>
        <w:spacing w:after="0" w:line="260" w:lineRule="auto"/>
      </w:pPr>
      <w:r>
        <w:tab/>
        <w:t>Program usposabljanja obsega vsebine, ki so potrebne za opravljanje dolžnosti sodnika porotnika in zajema zlasti:</w:t>
      </w:r>
      <w:r>
        <w:br/>
      </w:r>
    </w:p>
    <w:p w14:paraId="42BFF22E" w14:textId="77777777" w:rsidR="002B3F00" w:rsidRDefault="0078446E">
      <w:pPr>
        <w:spacing w:after="0" w:line="260" w:lineRule="auto"/>
      </w:pPr>
      <w:r>
        <w:tab/>
        <w:t xml:space="preserve">1. </w:t>
      </w:r>
      <w:r>
        <w:t>splošni predpisi o sodnem sistemu in poslovanju sodišča:</w:t>
      </w:r>
    </w:p>
    <w:p w14:paraId="58BAB762" w14:textId="77777777" w:rsidR="002B3F00" w:rsidRDefault="0078446E">
      <w:pPr>
        <w:spacing w:after="0" w:line="260" w:lineRule="auto"/>
      </w:pPr>
      <w:r>
        <w:tab/>
        <w:t>– ustavna in državna ureditev v Republiki Sloveniji,</w:t>
      </w:r>
    </w:p>
    <w:p w14:paraId="0E1A214B" w14:textId="77777777" w:rsidR="002B3F00" w:rsidRDefault="0078446E">
      <w:pPr>
        <w:spacing w:after="0" w:line="260" w:lineRule="auto"/>
      </w:pPr>
      <w:r>
        <w:tab/>
        <w:t>– organizacija pravosodja,</w:t>
      </w:r>
    </w:p>
    <w:p w14:paraId="1B7BE2EF" w14:textId="77777777" w:rsidR="002B3F00" w:rsidRDefault="0078446E">
      <w:pPr>
        <w:spacing w:after="0" w:line="260" w:lineRule="auto"/>
      </w:pPr>
      <w:r>
        <w:tab/>
        <w:t>– poslovanje sodišč;</w:t>
      </w:r>
    </w:p>
    <w:p w14:paraId="7ABDB680" w14:textId="77777777" w:rsidR="002B3F00" w:rsidRDefault="0078446E">
      <w:pPr>
        <w:spacing w:after="0" w:line="260" w:lineRule="auto"/>
      </w:pPr>
      <w:r>
        <w:tab/>
        <w:t>2. pravni okvir delovanja sodnikov porotnikov in njihova vloga v pravosodnem sistemu;</w:t>
      </w:r>
    </w:p>
    <w:p w14:paraId="5B0F37DF" w14:textId="77777777" w:rsidR="002B3F00" w:rsidRDefault="0078446E">
      <w:pPr>
        <w:spacing w:after="0" w:line="260" w:lineRule="auto"/>
      </w:pPr>
      <w:r>
        <w:tab/>
        <w:t>3. vloga sodnika porotnika v postopkih pred sodiščem (kazenske zadeve ter delovni in socialni spori);</w:t>
      </w:r>
    </w:p>
    <w:p w14:paraId="71DF4B16" w14:textId="77777777" w:rsidR="002B3F00" w:rsidRDefault="0078446E">
      <w:pPr>
        <w:spacing w:after="0" w:line="260" w:lineRule="auto"/>
      </w:pPr>
      <w:r>
        <w:tab/>
        <w:t>4. digitalizacija in podpora procesom dela;</w:t>
      </w:r>
    </w:p>
    <w:p w14:paraId="1E508C78" w14:textId="77777777" w:rsidR="002B3F00" w:rsidRDefault="0078446E">
      <w:pPr>
        <w:spacing w:after="0" w:line="260" w:lineRule="auto"/>
      </w:pPr>
      <w:r>
        <w:tab/>
        <w:t>5. etika in integriteta sodnika porotnika.</w:t>
      </w:r>
    </w:p>
    <w:p w14:paraId="1329ACA4" w14:textId="77777777" w:rsidR="002B3F00" w:rsidRDefault="0078446E">
      <w:pPr>
        <w:pStyle w:val="len"/>
        <w:spacing w:line="260" w:lineRule="auto"/>
      </w:pPr>
      <w:r>
        <w:lastRenderedPageBreak/>
        <w:t>6. člen</w:t>
      </w:r>
    </w:p>
    <w:p w14:paraId="40D0C946" w14:textId="77777777" w:rsidR="002B3F00" w:rsidRDefault="0078446E">
      <w:pPr>
        <w:pStyle w:val="lennaslov"/>
        <w:spacing w:line="260" w:lineRule="auto"/>
      </w:pPr>
      <w:r>
        <w:t>(stroški)</w:t>
      </w:r>
    </w:p>
    <w:p w14:paraId="24C65707" w14:textId="77777777" w:rsidR="002B3F00" w:rsidRDefault="002B3F00">
      <w:pPr>
        <w:spacing w:after="0" w:line="260" w:lineRule="auto"/>
        <w:rPr>
          <w:rFonts w:cs="Arial"/>
        </w:rPr>
      </w:pPr>
    </w:p>
    <w:p w14:paraId="68055DCA" w14:textId="77777777" w:rsidR="002B3F00" w:rsidRDefault="0078446E">
      <w:pPr>
        <w:spacing w:after="0" w:line="260" w:lineRule="auto"/>
      </w:pPr>
      <w:r>
        <w:tab/>
        <w:t>Stroški usposabljanja bremenijo proračun.</w:t>
      </w:r>
    </w:p>
    <w:p w14:paraId="30EBFBB4" w14:textId="77777777" w:rsidR="002B3F00" w:rsidRDefault="0078446E">
      <w:pPr>
        <w:pStyle w:val="len"/>
        <w:spacing w:line="260" w:lineRule="auto"/>
      </w:pPr>
      <w:r>
        <w:t>7. člen</w:t>
      </w:r>
    </w:p>
    <w:p w14:paraId="682402C1" w14:textId="77777777" w:rsidR="002B3F00" w:rsidRDefault="0078446E">
      <w:pPr>
        <w:pStyle w:val="lennaslov"/>
        <w:spacing w:line="260" w:lineRule="auto"/>
      </w:pPr>
      <w:r>
        <w:t>(trajanje usposabljanja)</w:t>
      </w:r>
    </w:p>
    <w:p w14:paraId="488A8233" w14:textId="77777777" w:rsidR="002B3F00" w:rsidRDefault="002B3F00">
      <w:pPr>
        <w:spacing w:after="0" w:line="260" w:lineRule="auto"/>
        <w:rPr>
          <w:rFonts w:cs="Arial"/>
        </w:rPr>
      </w:pPr>
    </w:p>
    <w:p w14:paraId="04B1C170" w14:textId="77777777" w:rsidR="002B3F00" w:rsidRDefault="0078446E">
      <w:pPr>
        <w:spacing w:after="0" w:line="260" w:lineRule="auto"/>
      </w:pPr>
      <w:r>
        <w:tab/>
        <w:t>Usposabljanje traja najmanj 90 minut.</w:t>
      </w:r>
    </w:p>
    <w:p w14:paraId="3256902C" w14:textId="77777777" w:rsidR="002B3F00" w:rsidRDefault="0078446E">
      <w:pPr>
        <w:pStyle w:val="len"/>
        <w:spacing w:line="260" w:lineRule="auto"/>
      </w:pPr>
      <w:r>
        <w:t>8. člen</w:t>
      </w:r>
    </w:p>
    <w:p w14:paraId="3DE5C173" w14:textId="77777777" w:rsidR="002B3F00" w:rsidRDefault="0078446E">
      <w:pPr>
        <w:pStyle w:val="lennaslov"/>
        <w:spacing w:line="260" w:lineRule="auto"/>
      </w:pPr>
      <w:r>
        <w:t>(evidentiranje udeležbe in potrdilo)</w:t>
      </w:r>
    </w:p>
    <w:p w14:paraId="323B2DF9" w14:textId="77777777" w:rsidR="002B3F00" w:rsidRDefault="002B3F00">
      <w:pPr>
        <w:spacing w:after="0" w:line="260" w:lineRule="auto"/>
        <w:rPr>
          <w:rFonts w:cs="Arial"/>
        </w:rPr>
      </w:pPr>
    </w:p>
    <w:p w14:paraId="235F7117" w14:textId="77777777" w:rsidR="002B3F00" w:rsidRDefault="0078446E">
      <w:pPr>
        <w:spacing w:after="0" w:line="260" w:lineRule="auto"/>
      </w:pPr>
      <w:r>
        <w:tab/>
        <w:t>(1) CIP vodi evidenco udeležbe na usposabljanju, ki vsebuje zlasti podatke o udeležencih, datumu izvedbe usposabljanja in načinu izvedbe.</w:t>
      </w:r>
    </w:p>
    <w:p w14:paraId="1F824BB6" w14:textId="77777777" w:rsidR="002B3F00" w:rsidRDefault="002B3F00">
      <w:pPr>
        <w:spacing w:after="0" w:line="260" w:lineRule="auto"/>
        <w:rPr>
          <w:rFonts w:cs="Arial"/>
        </w:rPr>
      </w:pPr>
    </w:p>
    <w:p w14:paraId="649F3C1D" w14:textId="77777777" w:rsidR="002B3F00" w:rsidRDefault="0078446E">
      <w:pPr>
        <w:spacing w:after="0" w:line="260" w:lineRule="auto"/>
      </w:pPr>
      <w:r>
        <w:tab/>
        <w:t>(2) Za usposabljanja, ki se izvajajo na daljavo, CIP zagotovi ustrezne tehnične rešitve za preverjanje prisotnosti udeležencev.</w:t>
      </w:r>
    </w:p>
    <w:p w14:paraId="4BD20AD0" w14:textId="77777777" w:rsidR="002B3F00" w:rsidRDefault="002B3F00">
      <w:pPr>
        <w:spacing w:after="0" w:line="260" w:lineRule="auto"/>
        <w:rPr>
          <w:rFonts w:cs="Arial"/>
        </w:rPr>
      </w:pPr>
    </w:p>
    <w:p w14:paraId="53F5A514" w14:textId="77777777" w:rsidR="002B3F00" w:rsidRDefault="0078446E">
      <w:pPr>
        <w:spacing w:after="0" w:line="260" w:lineRule="auto"/>
      </w:pPr>
      <w:r>
        <w:tab/>
        <w:t>(3) Po zaključenem usposabljanju CIP udeležencu izda potrdilo o zaključenem usposabljanju.</w:t>
      </w:r>
    </w:p>
    <w:p w14:paraId="11CAD01A" w14:textId="77777777" w:rsidR="002B3F00" w:rsidRDefault="0078446E">
      <w:pPr>
        <w:pStyle w:val="len"/>
        <w:spacing w:line="260" w:lineRule="auto"/>
      </w:pPr>
      <w:r>
        <w:t>9. člen</w:t>
      </w:r>
    </w:p>
    <w:p w14:paraId="2C9E3523" w14:textId="77777777" w:rsidR="002B3F00" w:rsidRDefault="0078446E">
      <w:pPr>
        <w:pStyle w:val="lennaslov"/>
        <w:spacing w:line="260" w:lineRule="auto"/>
      </w:pPr>
      <w:r>
        <w:t>(začetek veljavnosti)</w:t>
      </w:r>
    </w:p>
    <w:p w14:paraId="4C694253" w14:textId="77777777" w:rsidR="002B3F00" w:rsidRDefault="002B3F00">
      <w:pPr>
        <w:spacing w:after="0" w:line="260" w:lineRule="auto"/>
        <w:rPr>
          <w:rFonts w:cs="Arial"/>
        </w:rPr>
      </w:pPr>
    </w:p>
    <w:p w14:paraId="7D225658" w14:textId="77777777" w:rsidR="002B3F00" w:rsidRDefault="0078446E">
      <w:pPr>
        <w:spacing w:after="0" w:line="260" w:lineRule="auto"/>
      </w:pPr>
      <w:r>
        <w:tab/>
      </w:r>
      <w:r>
        <w:t>Ta pravilnik začne veljati 1. januarja 2027.</w:t>
      </w:r>
    </w:p>
    <w:sectPr w:rsidR="002B3F00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B5BB0" w14:textId="77777777" w:rsidR="0078446E" w:rsidRDefault="0078446E">
      <w:pPr>
        <w:spacing w:after="0" w:line="240" w:lineRule="auto"/>
      </w:pPr>
      <w:r>
        <w:separator/>
      </w:r>
    </w:p>
  </w:endnote>
  <w:endnote w:type="continuationSeparator" w:id="0">
    <w:p w14:paraId="7DC02930" w14:textId="77777777" w:rsidR="0078446E" w:rsidRDefault="00784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3C31" w14:textId="77777777" w:rsidR="002B3F00" w:rsidRDefault="0078446E">
    <w:r>
      <w:rPr>
        <w:i/>
        <w:sz w:val="16"/>
      </w:rPr>
      <w:t>Ustvarjeno v MOPED-DOCS, 19. 08. 2026 14:09:35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437F6" w14:textId="77777777" w:rsidR="0078446E" w:rsidRDefault="0078446E">
      <w:pPr>
        <w:spacing w:after="0" w:line="240" w:lineRule="auto"/>
      </w:pPr>
      <w:r>
        <w:separator/>
      </w:r>
    </w:p>
  </w:footnote>
  <w:footnote w:type="continuationSeparator" w:id="0">
    <w:p w14:paraId="1C634486" w14:textId="77777777" w:rsidR="0078446E" w:rsidRDefault="007844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00"/>
    <w:rsid w:val="002B3F00"/>
    <w:rsid w:val="0057299B"/>
    <w:rsid w:val="0078446E"/>
    <w:rsid w:val="00F6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8DB29"/>
  <w15:docId w15:val="{25E47D35-11E3-4B4E-87AB-F91F83D5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Špela Kač</dc:creator>
  <cp:lastModifiedBy>Špela Kač</cp:lastModifiedBy>
  <cp:revision>2</cp:revision>
  <dcterms:created xsi:type="dcterms:W3CDTF">2026-08-19T12:10:00Z</dcterms:created>
  <dcterms:modified xsi:type="dcterms:W3CDTF">2026-08-19T12:10:00Z</dcterms:modified>
</cp:coreProperties>
</file>