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F8B79" w14:textId="79E9B157" w:rsidR="00AC5E90" w:rsidRDefault="00AC5E90" w:rsidP="00AC5E90">
      <w:pPr>
        <w:spacing w:before="79"/>
        <w:ind w:right="349"/>
        <w:rPr>
          <w:b/>
        </w:rPr>
      </w:pPr>
      <w:r>
        <w:rPr>
          <w:b/>
        </w:rPr>
        <w:t xml:space="preserve">Priloga </w:t>
      </w:r>
      <w:r w:rsidR="00526C31">
        <w:rPr>
          <w:b/>
        </w:rPr>
        <w:t>3</w:t>
      </w:r>
      <w:r>
        <w:rPr>
          <w:b/>
        </w:rPr>
        <w:t>:</w:t>
      </w:r>
    </w:p>
    <w:p w14:paraId="63EEB2A6" w14:textId="5D194C3B" w:rsidR="00DE306E" w:rsidRDefault="00AC5E90">
      <w:pPr>
        <w:spacing w:before="79"/>
        <w:ind w:right="349"/>
        <w:jc w:val="right"/>
        <w:rPr>
          <w:b/>
        </w:rPr>
      </w:pPr>
      <w:r>
        <w:rPr>
          <w:b/>
        </w:rPr>
        <w:t>»Priloga</w:t>
      </w:r>
      <w:r>
        <w:rPr>
          <w:b/>
          <w:spacing w:val="-5"/>
        </w:rPr>
        <w:t xml:space="preserve"> 15</w:t>
      </w:r>
    </w:p>
    <w:p w14:paraId="5748693D" w14:textId="77777777" w:rsidR="00DE306E" w:rsidRDefault="00DE306E">
      <w:pPr>
        <w:pStyle w:val="Telobesedila"/>
        <w:spacing w:before="122"/>
        <w:rPr>
          <w:b/>
        </w:rPr>
      </w:pPr>
    </w:p>
    <w:p w14:paraId="0FFA2853" w14:textId="77777777" w:rsidR="00DE306E" w:rsidRDefault="00AC5E90">
      <w:pPr>
        <w:pStyle w:val="Telobesedila"/>
        <w:spacing w:before="1" w:line="360" w:lineRule="auto"/>
        <w:ind w:left="358" w:right="2759"/>
      </w:pPr>
      <w:r>
        <w:t>Zavezanec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davek:</w:t>
      </w:r>
      <w:r>
        <w:rPr>
          <w:spacing w:val="-12"/>
        </w:rPr>
        <w:t xml:space="preserve"> </w:t>
      </w:r>
      <w:r>
        <w:t>…………………………………………… Davčna številka: ……………….</w:t>
      </w:r>
    </w:p>
    <w:p w14:paraId="0AE99F7E" w14:textId="2C5F59CE" w:rsidR="00DE306E" w:rsidRDefault="000033BF">
      <w:pPr>
        <w:spacing w:before="129"/>
        <w:ind w:left="358"/>
        <w:rPr>
          <w:b/>
        </w:rPr>
      </w:pPr>
      <w:r w:rsidRPr="000033BF">
        <w:rPr>
          <w:b/>
        </w:rPr>
        <w:t>PODATKI O DOLŽNIŠKEM FINANCIRANJU MED POVEZANIMI OSEBAMI</w:t>
      </w:r>
      <w:r w:rsidR="00ED6321">
        <w:rPr>
          <w:b/>
        </w:rPr>
        <w:t xml:space="preserve"> PO 16. IN 17. ČLENU ZDDPO-2</w:t>
      </w:r>
    </w:p>
    <w:p w14:paraId="3F98661C" w14:textId="77777777" w:rsidR="00DE306E" w:rsidRDefault="00AC5E90">
      <w:pPr>
        <w:tabs>
          <w:tab w:val="left" w:pos="3141"/>
          <w:tab w:val="left" w:pos="4804"/>
        </w:tabs>
        <w:spacing w:before="1"/>
        <w:ind w:left="358"/>
        <w:rPr>
          <w:b/>
        </w:rPr>
      </w:pPr>
      <w:r>
        <w:rPr>
          <w:b/>
        </w:rPr>
        <w:t xml:space="preserve">Za obdobje od </w:t>
      </w:r>
      <w:r>
        <w:rPr>
          <w:b/>
          <w:u w:val="single"/>
        </w:rPr>
        <w:tab/>
      </w:r>
      <w:r>
        <w:rPr>
          <w:b/>
        </w:rPr>
        <w:t xml:space="preserve">do </w:t>
      </w:r>
      <w:r>
        <w:rPr>
          <w:b/>
          <w:u w:val="single"/>
        </w:rPr>
        <w:tab/>
      </w:r>
    </w:p>
    <w:p w14:paraId="549228FF" w14:textId="77777777" w:rsidR="00DE306E" w:rsidRDefault="00DE306E">
      <w:pPr>
        <w:pStyle w:val="Telobesedila"/>
        <w:rPr>
          <w:b/>
        </w:rPr>
      </w:pPr>
    </w:p>
    <w:p w14:paraId="063B9CE6" w14:textId="77777777" w:rsidR="00DE306E" w:rsidRDefault="00DE306E">
      <w:pPr>
        <w:pStyle w:val="Telobesedila"/>
        <w:rPr>
          <w:b/>
        </w:rPr>
      </w:pPr>
    </w:p>
    <w:p w14:paraId="37FEEA5D" w14:textId="77777777" w:rsidR="00DE306E" w:rsidRDefault="00DE306E">
      <w:pPr>
        <w:pStyle w:val="Telobesedila"/>
        <w:rPr>
          <w:b/>
        </w:rPr>
      </w:pPr>
    </w:p>
    <w:p w14:paraId="4971BE36" w14:textId="77777777" w:rsidR="00DE306E" w:rsidRDefault="00DE306E">
      <w:pPr>
        <w:pStyle w:val="Telobesedila"/>
        <w:rPr>
          <w:b/>
        </w:rPr>
      </w:pPr>
    </w:p>
    <w:p w14:paraId="2B9B01F3" w14:textId="77777777" w:rsidR="00DE306E" w:rsidRDefault="00DE306E">
      <w:pPr>
        <w:pStyle w:val="Telobesedila"/>
        <w:spacing w:before="23"/>
        <w:rPr>
          <w:b/>
        </w:rPr>
      </w:pPr>
    </w:p>
    <w:p w14:paraId="74A68311" w14:textId="07746914" w:rsidR="00DE306E" w:rsidRDefault="000033BF">
      <w:pPr>
        <w:spacing w:before="1"/>
        <w:ind w:left="358"/>
        <w:rPr>
          <w:b/>
        </w:rPr>
      </w:pPr>
      <w:r w:rsidRPr="000033BF">
        <w:rPr>
          <w:b/>
        </w:rPr>
        <w:t xml:space="preserve">Podatki o dolžniškem financiranju med povezanimi osebami </w:t>
      </w:r>
      <w:r>
        <w:rPr>
          <w:b/>
        </w:rPr>
        <w:t xml:space="preserve">po </w:t>
      </w:r>
      <w:r w:rsidR="00AC5E90">
        <w:rPr>
          <w:b/>
        </w:rPr>
        <w:t>16</w:t>
      </w:r>
      <w:r w:rsidR="00AC5E90" w:rsidRPr="00C5688C">
        <w:rPr>
          <w:b/>
        </w:rPr>
        <w:t>.</w:t>
      </w:r>
      <w:r w:rsidR="00557813" w:rsidRPr="00C5688C">
        <w:rPr>
          <w:b/>
        </w:rPr>
        <w:t xml:space="preserve"> in</w:t>
      </w:r>
      <w:r w:rsidR="00AC5E90" w:rsidRPr="00C5688C">
        <w:rPr>
          <w:b/>
          <w:spacing w:val="-2"/>
        </w:rPr>
        <w:t xml:space="preserve"> </w:t>
      </w:r>
      <w:r w:rsidR="00AC5E90" w:rsidRPr="00C5688C">
        <w:rPr>
          <w:b/>
        </w:rPr>
        <w:t>17.</w:t>
      </w:r>
      <w:r w:rsidR="00AC5E90">
        <w:rPr>
          <w:b/>
          <w:spacing w:val="-2"/>
        </w:rPr>
        <w:t xml:space="preserve"> </w:t>
      </w:r>
      <w:r>
        <w:rPr>
          <w:b/>
        </w:rPr>
        <w:t>členu</w:t>
      </w:r>
      <w:r>
        <w:rPr>
          <w:b/>
          <w:spacing w:val="-1"/>
        </w:rPr>
        <w:t xml:space="preserve"> </w:t>
      </w:r>
      <w:r w:rsidR="00AC5E90">
        <w:rPr>
          <w:b/>
        </w:rPr>
        <w:t>ZDDPO-</w:t>
      </w:r>
      <w:r w:rsidR="00AC5E90">
        <w:rPr>
          <w:b/>
          <w:spacing w:val="-10"/>
        </w:rPr>
        <w:t>2</w:t>
      </w:r>
    </w:p>
    <w:p w14:paraId="32FF216E" w14:textId="77777777" w:rsidR="00DE306E" w:rsidRDefault="00DE306E">
      <w:pPr>
        <w:pStyle w:val="Telobesedila"/>
        <w:spacing w:before="16"/>
        <w:rPr>
          <w:b/>
        </w:rPr>
      </w:pPr>
    </w:p>
    <w:p w14:paraId="00B2555A" w14:textId="77777777" w:rsidR="00DE306E" w:rsidRDefault="00AC5E90">
      <w:pPr>
        <w:spacing w:after="8"/>
        <w:ind w:right="491"/>
        <w:jc w:val="right"/>
        <w:rPr>
          <w:sz w:val="20"/>
        </w:rPr>
      </w:pPr>
      <w:r>
        <w:rPr>
          <w:sz w:val="20"/>
        </w:rPr>
        <w:t>Zneski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eurih</w:t>
      </w:r>
      <w:r>
        <w:rPr>
          <w:spacing w:val="-7"/>
          <w:sz w:val="20"/>
        </w:rPr>
        <w:t xml:space="preserve"> </w:t>
      </w:r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centi</w:t>
      </w:r>
    </w:p>
    <w:tbl>
      <w:tblPr>
        <w:tblStyle w:val="TableNormal1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261"/>
        <w:gridCol w:w="1261"/>
        <w:gridCol w:w="1851"/>
        <w:gridCol w:w="1321"/>
        <w:gridCol w:w="1217"/>
      </w:tblGrid>
      <w:tr w:rsidR="00DE306E" w14:paraId="0D8C3B2F" w14:textId="77777777">
        <w:trPr>
          <w:trHeight w:val="1012"/>
        </w:trPr>
        <w:tc>
          <w:tcPr>
            <w:tcW w:w="1728" w:type="dxa"/>
            <w:shd w:val="clear" w:color="auto" w:fill="E6E6E6"/>
          </w:tcPr>
          <w:p w14:paraId="54810FBF" w14:textId="77777777" w:rsidR="00DE306E" w:rsidRDefault="00AC5E90">
            <w:pPr>
              <w:pStyle w:val="TableParagraph"/>
              <w:spacing w:line="242" w:lineRule="auto"/>
              <w:ind w:left="611" w:right="147" w:hanging="454"/>
            </w:pPr>
            <w:r>
              <w:t>Naziv</w:t>
            </w:r>
            <w:r>
              <w:rPr>
                <w:spacing w:val="-14"/>
              </w:rPr>
              <w:t xml:space="preserve"> </w:t>
            </w:r>
            <w:r>
              <w:t xml:space="preserve">povezane </w:t>
            </w:r>
            <w:r>
              <w:rPr>
                <w:spacing w:val="-2"/>
              </w:rPr>
              <w:t>osebe</w:t>
            </w:r>
          </w:p>
        </w:tc>
        <w:tc>
          <w:tcPr>
            <w:tcW w:w="1261" w:type="dxa"/>
            <w:shd w:val="clear" w:color="auto" w:fill="E6E6E6"/>
          </w:tcPr>
          <w:p w14:paraId="7645F91D" w14:textId="77777777" w:rsidR="00DE306E" w:rsidRDefault="00AC5E90">
            <w:pPr>
              <w:pStyle w:val="TableParagraph"/>
              <w:ind w:left="213" w:right="205" w:firstLine="98"/>
              <w:jc w:val="both"/>
            </w:pPr>
            <w:r>
              <w:rPr>
                <w:spacing w:val="-2"/>
              </w:rPr>
              <w:t>Država sedeža povezane</w:t>
            </w:r>
          </w:p>
          <w:p w14:paraId="7572B3F6" w14:textId="77777777" w:rsidR="00DE306E" w:rsidRDefault="00AC5E90">
            <w:pPr>
              <w:pStyle w:val="TableParagraph"/>
              <w:spacing w:line="240" w:lineRule="exact"/>
              <w:ind w:left="379"/>
            </w:pPr>
            <w:r>
              <w:rPr>
                <w:spacing w:val="-2"/>
              </w:rPr>
              <w:t>osebe</w:t>
            </w:r>
          </w:p>
        </w:tc>
        <w:tc>
          <w:tcPr>
            <w:tcW w:w="1261" w:type="dxa"/>
            <w:shd w:val="clear" w:color="auto" w:fill="E6E6E6"/>
          </w:tcPr>
          <w:p w14:paraId="4C6EC9E5" w14:textId="77777777" w:rsidR="00DE306E" w:rsidRDefault="00AC5E90">
            <w:pPr>
              <w:pStyle w:val="TableParagraph"/>
              <w:ind w:left="212" w:right="206" w:firstLine="79"/>
              <w:jc w:val="both"/>
            </w:pPr>
            <w:r>
              <w:rPr>
                <w:spacing w:val="-2"/>
              </w:rPr>
              <w:t>Davčna številka povezane</w:t>
            </w:r>
          </w:p>
          <w:p w14:paraId="514434D3" w14:textId="77777777" w:rsidR="00DE306E" w:rsidRDefault="00AC5E90">
            <w:pPr>
              <w:pStyle w:val="TableParagraph"/>
              <w:spacing w:line="240" w:lineRule="exact"/>
              <w:ind w:left="378"/>
            </w:pPr>
            <w:r>
              <w:rPr>
                <w:spacing w:val="-2"/>
              </w:rPr>
              <w:t>osebe</w:t>
            </w:r>
          </w:p>
        </w:tc>
        <w:tc>
          <w:tcPr>
            <w:tcW w:w="1851" w:type="dxa"/>
            <w:shd w:val="clear" w:color="auto" w:fill="E6E6E6"/>
          </w:tcPr>
          <w:p w14:paraId="40AB6C4D" w14:textId="77777777" w:rsidR="00DE306E" w:rsidRDefault="00DE306E">
            <w:pPr>
              <w:pStyle w:val="TableParagraph"/>
              <w:spacing w:before="16"/>
            </w:pPr>
          </w:p>
          <w:p w14:paraId="0B66A429" w14:textId="77777777" w:rsidR="00DE306E" w:rsidRDefault="00AC5E90">
            <w:pPr>
              <w:pStyle w:val="TableParagraph"/>
              <w:ind w:left="7"/>
              <w:jc w:val="center"/>
            </w:pPr>
            <w:r>
              <w:t>Vrsta</w:t>
            </w:r>
            <w:r>
              <w:rPr>
                <w:spacing w:val="-2"/>
              </w:rPr>
              <w:t xml:space="preserve"> transakcije</w:t>
            </w:r>
          </w:p>
        </w:tc>
        <w:tc>
          <w:tcPr>
            <w:tcW w:w="1321" w:type="dxa"/>
            <w:shd w:val="clear" w:color="auto" w:fill="E6E6E6"/>
          </w:tcPr>
          <w:p w14:paraId="558894D8" w14:textId="0AAA23D6" w:rsidR="00DE306E" w:rsidRDefault="00AC5E90" w:rsidP="005C3313">
            <w:pPr>
              <w:pStyle w:val="TableParagraph"/>
              <w:spacing w:line="240" w:lineRule="exact"/>
              <w:ind w:left="26"/>
              <w:jc w:val="center"/>
            </w:pPr>
            <w:r>
              <w:rPr>
                <w:spacing w:val="-2"/>
              </w:rPr>
              <w:t>Skupna vrednost prejet</w:t>
            </w:r>
            <w:r w:rsidR="00CA3AFC">
              <w:rPr>
                <w:spacing w:val="-2"/>
              </w:rPr>
              <w:t>e</w:t>
            </w:r>
            <w:r w:rsidR="00FA6060">
              <w:rPr>
                <w:spacing w:val="-2"/>
              </w:rPr>
              <w:t>ga financiranja</w:t>
            </w:r>
          </w:p>
        </w:tc>
        <w:tc>
          <w:tcPr>
            <w:tcW w:w="1217" w:type="dxa"/>
            <w:shd w:val="clear" w:color="auto" w:fill="E6E6E6"/>
          </w:tcPr>
          <w:p w14:paraId="1BDD22C9" w14:textId="0D4A7872" w:rsidR="00DE306E" w:rsidRDefault="00AC5E90">
            <w:pPr>
              <w:pStyle w:val="TableParagraph"/>
              <w:spacing w:line="240" w:lineRule="exact"/>
              <w:ind w:left="3"/>
              <w:jc w:val="center"/>
            </w:pPr>
            <w:r>
              <w:rPr>
                <w:spacing w:val="-2"/>
              </w:rPr>
              <w:t>Skupna vrednost dan</w:t>
            </w:r>
            <w:r w:rsidR="00FA6060">
              <w:rPr>
                <w:spacing w:val="-2"/>
              </w:rPr>
              <w:t>ega financiranja</w:t>
            </w:r>
          </w:p>
        </w:tc>
      </w:tr>
      <w:tr w:rsidR="00DE306E" w14:paraId="46AB69C1" w14:textId="77777777">
        <w:trPr>
          <w:trHeight w:val="275"/>
        </w:trPr>
        <w:tc>
          <w:tcPr>
            <w:tcW w:w="1728" w:type="dxa"/>
          </w:tcPr>
          <w:p w14:paraId="57C73C76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11675229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43C7B9D3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851" w:type="dxa"/>
          </w:tcPr>
          <w:p w14:paraId="60309FB4" w14:textId="77777777" w:rsidR="00DE306E" w:rsidRDefault="00AC5E90">
            <w:pPr>
              <w:pStyle w:val="TableParagraph"/>
              <w:spacing w:line="247" w:lineRule="exact"/>
              <w:ind w:left="7" w:right="3"/>
              <w:jc w:val="center"/>
            </w:pPr>
            <w:r>
              <w:t>A1</w:t>
            </w:r>
            <w:r>
              <w:rPr>
                <w:spacing w:val="-2"/>
              </w:rPr>
              <w:t xml:space="preserve"> </w:t>
            </w:r>
            <w:r>
              <w:t>B1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C1</w:t>
            </w:r>
          </w:p>
        </w:tc>
        <w:tc>
          <w:tcPr>
            <w:tcW w:w="1321" w:type="dxa"/>
          </w:tcPr>
          <w:p w14:paraId="446BA43E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14:paraId="7088AEEB" w14:textId="77777777" w:rsidR="00DE306E" w:rsidRDefault="00DE306E">
            <w:pPr>
              <w:pStyle w:val="TableParagraph"/>
              <w:rPr>
                <w:sz w:val="20"/>
              </w:rPr>
            </w:pPr>
          </w:p>
        </w:tc>
      </w:tr>
      <w:tr w:rsidR="00DE306E" w14:paraId="6D311462" w14:textId="77777777">
        <w:trPr>
          <w:trHeight w:val="275"/>
        </w:trPr>
        <w:tc>
          <w:tcPr>
            <w:tcW w:w="1728" w:type="dxa"/>
          </w:tcPr>
          <w:p w14:paraId="3904D8AC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09F903DF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31163D22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851" w:type="dxa"/>
          </w:tcPr>
          <w:p w14:paraId="3D3400E4" w14:textId="77777777" w:rsidR="00DE306E" w:rsidRDefault="00AC5E90">
            <w:pPr>
              <w:pStyle w:val="TableParagraph"/>
              <w:spacing w:line="247" w:lineRule="exact"/>
              <w:ind w:left="7" w:right="3"/>
              <w:jc w:val="center"/>
            </w:pPr>
            <w:r>
              <w:t>A1</w:t>
            </w:r>
            <w:r>
              <w:rPr>
                <w:spacing w:val="-2"/>
              </w:rPr>
              <w:t xml:space="preserve"> </w:t>
            </w:r>
            <w:r>
              <w:t>B1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C1</w:t>
            </w:r>
          </w:p>
        </w:tc>
        <w:tc>
          <w:tcPr>
            <w:tcW w:w="1321" w:type="dxa"/>
          </w:tcPr>
          <w:p w14:paraId="0F1305DF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14:paraId="67D4E3B9" w14:textId="77777777" w:rsidR="00DE306E" w:rsidRDefault="00DE306E">
            <w:pPr>
              <w:pStyle w:val="TableParagraph"/>
              <w:rPr>
                <w:sz w:val="20"/>
              </w:rPr>
            </w:pPr>
          </w:p>
        </w:tc>
      </w:tr>
      <w:tr w:rsidR="00DE306E" w14:paraId="60214BEC" w14:textId="77777777">
        <w:trPr>
          <w:trHeight w:val="275"/>
        </w:trPr>
        <w:tc>
          <w:tcPr>
            <w:tcW w:w="1728" w:type="dxa"/>
          </w:tcPr>
          <w:p w14:paraId="0EE7EE30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72A96134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670309D0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851" w:type="dxa"/>
          </w:tcPr>
          <w:p w14:paraId="7A9C6F90" w14:textId="77777777" w:rsidR="00DE306E" w:rsidRDefault="00AC5E90">
            <w:pPr>
              <w:pStyle w:val="TableParagraph"/>
              <w:spacing w:line="247" w:lineRule="exact"/>
              <w:ind w:left="7" w:right="3"/>
              <w:jc w:val="center"/>
            </w:pPr>
            <w:r>
              <w:t>A1</w:t>
            </w:r>
            <w:r>
              <w:rPr>
                <w:spacing w:val="-2"/>
              </w:rPr>
              <w:t xml:space="preserve"> </w:t>
            </w:r>
            <w:r>
              <w:t>B1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C1</w:t>
            </w:r>
          </w:p>
        </w:tc>
        <w:tc>
          <w:tcPr>
            <w:tcW w:w="1321" w:type="dxa"/>
          </w:tcPr>
          <w:p w14:paraId="5E70E2F1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14:paraId="2BBF2CAA" w14:textId="77777777" w:rsidR="00DE306E" w:rsidRDefault="00DE306E">
            <w:pPr>
              <w:pStyle w:val="TableParagraph"/>
              <w:rPr>
                <w:sz w:val="20"/>
              </w:rPr>
            </w:pPr>
          </w:p>
        </w:tc>
      </w:tr>
      <w:tr w:rsidR="00DE306E" w14:paraId="73BBD2B9" w14:textId="77777777">
        <w:trPr>
          <w:trHeight w:val="278"/>
        </w:trPr>
        <w:tc>
          <w:tcPr>
            <w:tcW w:w="1728" w:type="dxa"/>
          </w:tcPr>
          <w:p w14:paraId="786A9896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2C6CBC5D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6282F7A7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851" w:type="dxa"/>
          </w:tcPr>
          <w:p w14:paraId="5563A087" w14:textId="77777777" w:rsidR="00DE306E" w:rsidRDefault="00AC5E90">
            <w:pPr>
              <w:pStyle w:val="TableParagraph"/>
              <w:spacing w:line="249" w:lineRule="exact"/>
              <w:ind w:left="7" w:right="3"/>
              <w:jc w:val="center"/>
            </w:pPr>
            <w:r>
              <w:t>A1</w:t>
            </w:r>
            <w:r>
              <w:rPr>
                <w:spacing w:val="-2"/>
              </w:rPr>
              <w:t xml:space="preserve"> </w:t>
            </w:r>
            <w:r>
              <w:t>B1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C1</w:t>
            </w:r>
          </w:p>
        </w:tc>
        <w:tc>
          <w:tcPr>
            <w:tcW w:w="1321" w:type="dxa"/>
          </w:tcPr>
          <w:p w14:paraId="6A12333B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14:paraId="5744569E" w14:textId="77777777" w:rsidR="00DE306E" w:rsidRDefault="00DE306E">
            <w:pPr>
              <w:pStyle w:val="TableParagraph"/>
              <w:rPr>
                <w:sz w:val="20"/>
              </w:rPr>
            </w:pPr>
          </w:p>
        </w:tc>
      </w:tr>
      <w:tr w:rsidR="00DE306E" w14:paraId="05874A63" w14:textId="77777777">
        <w:trPr>
          <w:trHeight w:val="275"/>
        </w:trPr>
        <w:tc>
          <w:tcPr>
            <w:tcW w:w="1728" w:type="dxa"/>
          </w:tcPr>
          <w:p w14:paraId="078FEF8F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37E5E73D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09E4E209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851" w:type="dxa"/>
          </w:tcPr>
          <w:p w14:paraId="2CC022B3" w14:textId="77777777" w:rsidR="00DE306E" w:rsidRDefault="00AC5E90">
            <w:pPr>
              <w:pStyle w:val="TableParagraph"/>
              <w:spacing w:line="247" w:lineRule="exact"/>
              <w:ind w:left="7" w:right="3"/>
              <w:jc w:val="center"/>
            </w:pPr>
            <w:r>
              <w:t>A1</w:t>
            </w:r>
            <w:r>
              <w:rPr>
                <w:spacing w:val="-2"/>
              </w:rPr>
              <w:t xml:space="preserve"> </w:t>
            </w:r>
            <w:r>
              <w:t>B1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C1</w:t>
            </w:r>
          </w:p>
        </w:tc>
        <w:tc>
          <w:tcPr>
            <w:tcW w:w="1321" w:type="dxa"/>
          </w:tcPr>
          <w:p w14:paraId="6200060A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14:paraId="35F4A5BE" w14:textId="77777777" w:rsidR="00DE306E" w:rsidRDefault="00DE306E">
            <w:pPr>
              <w:pStyle w:val="TableParagraph"/>
              <w:rPr>
                <w:sz w:val="20"/>
              </w:rPr>
            </w:pPr>
          </w:p>
        </w:tc>
      </w:tr>
      <w:tr w:rsidR="00DE306E" w14:paraId="651FC5C9" w14:textId="77777777">
        <w:trPr>
          <w:trHeight w:val="275"/>
        </w:trPr>
        <w:tc>
          <w:tcPr>
            <w:tcW w:w="1728" w:type="dxa"/>
          </w:tcPr>
          <w:p w14:paraId="323D5BB5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76F3FAE1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08EC7890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851" w:type="dxa"/>
          </w:tcPr>
          <w:p w14:paraId="72D9D24C" w14:textId="77777777" w:rsidR="00DE306E" w:rsidRDefault="00AC5E90">
            <w:pPr>
              <w:pStyle w:val="TableParagraph"/>
              <w:spacing w:line="247" w:lineRule="exact"/>
              <w:ind w:left="7" w:right="3"/>
              <w:jc w:val="center"/>
            </w:pPr>
            <w:r>
              <w:t>A1</w:t>
            </w:r>
            <w:r>
              <w:rPr>
                <w:spacing w:val="-2"/>
              </w:rPr>
              <w:t xml:space="preserve"> </w:t>
            </w:r>
            <w:r>
              <w:t>B1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C1</w:t>
            </w:r>
          </w:p>
        </w:tc>
        <w:tc>
          <w:tcPr>
            <w:tcW w:w="1321" w:type="dxa"/>
          </w:tcPr>
          <w:p w14:paraId="2965B156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14:paraId="3D50F04E" w14:textId="77777777" w:rsidR="00DE306E" w:rsidRDefault="00DE306E">
            <w:pPr>
              <w:pStyle w:val="TableParagraph"/>
              <w:rPr>
                <w:sz w:val="20"/>
              </w:rPr>
            </w:pPr>
          </w:p>
        </w:tc>
      </w:tr>
      <w:tr w:rsidR="00DE306E" w14:paraId="2DFC092E" w14:textId="77777777">
        <w:trPr>
          <w:trHeight w:val="275"/>
        </w:trPr>
        <w:tc>
          <w:tcPr>
            <w:tcW w:w="1728" w:type="dxa"/>
          </w:tcPr>
          <w:p w14:paraId="0EF3ADFA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35661042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278A95E9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851" w:type="dxa"/>
          </w:tcPr>
          <w:p w14:paraId="0AA5CEA2" w14:textId="77777777" w:rsidR="00DE306E" w:rsidRDefault="00AC5E90">
            <w:pPr>
              <w:pStyle w:val="TableParagraph"/>
              <w:spacing w:line="247" w:lineRule="exact"/>
              <w:ind w:left="7" w:right="3"/>
              <w:jc w:val="center"/>
            </w:pPr>
            <w:r>
              <w:t>A1</w:t>
            </w:r>
            <w:r>
              <w:rPr>
                <w:spacing w:val="-2"/>
              </w:rPr>
              <w:t xml:space="preserve"> </w:t>
            </w:r>
            <w:r>
              <w:t>B1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C1</w:t>
            </w:r>
          </w:p>
        </w:tc>
        <w:tc>
          <w:tcPr>
            <w:tcW w:w="1321" w:type="dxa"/>
          </w:tcPr>
          <w:p w14:paraId="15F4DF2A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14:paraId="6E221E94" w14:textId="77777777" w:rsidR="00DE306E" w:rsidRDefault="00DE306E">
            <w:pPr>
              <w:pStyle w:val="TableParagraph"/>
              <w:rPr>
                <w:sz w:val="20"/>
              </w:rPr>
            </w:pPr>
          </w:p>
        </w:tc>
      </w:tr>
      <w:tr w:rsidR="00DE306E" w14:paraId="600AD3FA" w14:textId="77777777">
        <w:trPr>
          <w:trHeight w:val="275"/>
        </w:trPr>
        <w:tc>
          <w:tcPr>
            <w:tcW w:w="1728" w:type="dxa"/>
          </w:tcPr>
          <w:p w14:paraId="38F8F577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41EDA235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5474AC23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851" w:type="dxa"/>
          </w:tcPr>
          <w:p w14:paraId="1AFC8F3D" w14:textId="77777777" w:rsidR="00DE306E" w:rsidRDefault="00AC5E90">
            <w:pPr>
              <w:pStyle w:val="TableParagraph"/>
              <w:spacing w:line="247" w:lineRule="exact"/>
              <w:ind w:left="7" w:right="3"/>
              <w:jc w:val="center"/>
            </w:pPr>
            <w:r>
              <w:t>A1</w:t>
            </w:r>
            <w:r>
              <w:rPr>
                <w:spacing w:val="-2"/>
              </w:rPr>
              <w:t xml:space="preserve"> </w:t>
            </w:r>
            <w:r>
              <w:t>B1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C1</w:t>
            </w:r>
          </w:p>
        </w:tc>
        <w:tc>
          <w:tcPr>
            <w:tcW w:w="1321" w:type="dxa"/>
          </w:tcPr>
          <w:p w14:paraId="660FC670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14:paraId="063CA822" w14:textId="77777777" w:rsidR="00DE306E" w:rsidRDefault="00DE306E">
            <w:pPr>
              <w:pStyle w:val="TableParagraph"/>
              <w:rPr>
                <w:sz w:val="20"/>
              </w:rPr>
            </w:pPr>
          </w:p>
        </w:tc>
      </w:tr>
      <w:tr w:rsidR="00DE306E" w14:paraId="065153A6" w14:textId="77777777">
        <w:trPr>
          <w:trHeight w:val="275"/>
        </w:trPr>
        <w:tc>
          <w:tcPr>
            <w:tcW w:w="1728" w:type="dxa"/>
          </w:tcPr>
          <w:p w14:paraId="1A72FD6E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4871361C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3A359F26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851" w:type="dxa"/>
          </w:tcPr>
          <w:p w14:paraId="36273984" w14:textId="77777777" w:rsidR="00DE306E" w:rsidRDefault="00AC5E90">
            <w:pPr>
              <w:pStyle w:val="TableParagraph"/>
              <w:spacing w:line="247" w:lineRule="exact"/>
              <w:ind w:left="7" w:right="3"/>
              <w:jc w:val="center"/>
            </w:pPr>
            <w:r>
              <w:t>A1</w:t>
            </w:r>
            <w:r>
              <w:rPr>
                <w:spacing w:val="-2"/>
              </w:rPr>
              <w:t xml:space="preserve"> </w:t>
            </w:r>
            <w:r>
              <w:t>B1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C1</w:t>
            </w:r>
          </w:p>
        </w:tc>
        <w:tc>
          <w:tcPr>
            <w:tcW w:w="1321" w:type="dxa"/>
          </w:tcPr>
          <w:p w14:paraId="19D64616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14:paraId="4C4B7842" w14:textId="77777777" w:rsidR="00DE306E" w:rsidRDefault="00DE306E">
            <w:pPr>
              <w:pStyle w:val="TableParagraph"/>
              <w:rPr>
                <w:sz w:val="20"/>
              </w:rPr>
            </w:pPr>
          </w:p>
        </w:tc>
      </w:tr>
      <w:tr w:rsidR="00DE306E" w14:paraId="5C232FB9" w14:textId="77777777">
        <w:trPr>
          <w:trHeight w:val="278"/>
        </w:trPr>
        <w:tc>
          <w:tcPr>
            <w:tcW w:w="1728" w:type="dxa"/>
          </w:tcPr>
          <w:p w14:paraId="7902A858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76013C24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286D1ACE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851" w:type="dxa"/>
          </w:tcPr>
          <w:p w14:paraId="7CAA0FB3" w14:textId="77777777" w:rsidR="00DE306E" w:rsidRDefault="00AC5E90">
            <w:pPr>
              <w:pStyle w:val="TableParagraph"/>
              <w:spacing w:line="247" w:lineRule="exact"/>
              <w:ind w:left="7" w:right="3"/>
              <w:jc w:val="center"/>
            </w:pPr>
            <w:r>
              <w:t>A1</w:t>
            </w:r>
            <w:r>
              <w:rPr>
                <w:spacing w:val="-2"/>
              </w:rPr>
              <w:t xml:space="preserve"> </w:t>
            </w:r>
            <w:r>
              <w:t>B1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C1</w:t>
            </w:r>
          </w:p>
        </w:tc>
        <w:tc>
          <w:tcPr>
            <w:tcW w:w="1321" w:type="dxa"/>
          </w:tcPr>
          <w:p w14:paraId="23292F14" w14:textId="77777777" w:rsidR="00DE306E" w:rsidRDefault="00DE306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14:paraId="7DFFDF37" w14:textId="77777777" w:rsidR="00DE306E" w:rsidRDefault="00DE306E">
            <w:pPr>
              <w:pStyle w:val="TableParagraph"/>
              <w:rPr>
                <w:sz w:val="20"/>
              </w:rPr>
            </w:pPr>
          </w:p>
        </w:tc>
      </w:tr>
    </w:tbl>
    <w:p w14:paraId="4CEAB807" w14:textId="77777777" w:rsidR="00DE306E" w:rsidRDefault="00DE306E">
      <w:pPr>
        <w:pStyle w:val="Telobesedila"/>
        <w:rPr>
          <w:sz w:val="20"/>
        </w:rPr>
      </w:pPr>
    </w:p>
    <w:p w14:paraId="63A2CCFE" w14:textId="77777777" w:rsidR="00DE306E" w:rsidRDefault="00DE306E">
      <w:pPr>
        <w:pStyle w:val="Telobesedila"/>
        <w:rPr>
          <w:sz w:val="20"/>
        </w:rPr>
      </w:pPr>
    </w:p>
    <w:p w14:paraId="779F0E0D" w14:textId="77777777" w:rsidR="00DE306E" w:rsidRDefault="00DE306E">
      <w:pPr>
        <w:pStyle w:val="Telobesedila"/>
        <w:spacing w:before="67"/>
        <w:rPr>
          <w:sz w:val="20"/>
        </w:rPr>
      </w:pPr>
    </w:p>
    <w:p w14:paraId="2BEB0A80" w14:textId="77777777" w:rsidR="00DE306E" w:rsidRDefault="00AC5E90">
      <w:pPr>
        <w:pStyle w:val="Telobesedila"/>
        <w:tabs>
          <w:tab w:val="left" w:pos="5553"/>
        </w:tabs>
        <w:ind w:left="358"/>
      </w:pPr>
      <w:r>
        <w:t>V/Na</w:t>
      </w:r>
      <w:r>
        <w:rPr>
          <w:spacing w:val="-5"/>
        </w:rPr>
        <w:t xml:space="preserve"> </w:t>
      </w:r>
      <w:r>
        <w:t>……………………,</w:t>
      </w:r>
      <w:r>
        <w:rPr>
          <w:spacing w:val="-5"/>
        </w:rPr>
        <w:t xml:space="preserve"> </w:t>
      </w:r>
      <w:r>
        <w:t>dne</w:t>
      </w:r>
      <w:r>
        <w:rPr>
          <w:spacing w:val="-2"/>
        </w:rPr>
        <w:t xml:space="preserve"> ……………….</w:t>
      </w:r>
      <w:r>
        <w:tab/>
        <w:t>Žig</w:t>
      </w:r>
      <w:r>
        <w:rPr>
          <w:spacing w:val="-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odgovorne</w:t>
      </w:r>
      <w:r>
        <w:rPr>
          <w:spacing w:val="-2"/>
        </w:rPr>
        <w:t xml:space="preserve"> osebe:</w:t>
      </w:r>
    </w:p>
    <w:p w14:paraId="72FE9B0D" w14:textId="77777777" w:rsidR="00DE306E" w:rsidRDefault="00DE306E">
      <w:pPr>
        <w:pStyle w:val="Telobesedila"/>
        <w:sectPr w:rsidR="00DE306E">
          <w:type w:val="continuous"/>
          <w:pgSz w:w="12240" w:h="15840"/>
          <w:pgMar w:top="1360" w:right="1440" w:bottom="280" w:left="1440" w:header="708" w:footer="708" w:gutter="0"/>
          <w:cols w:space="708"/>
        </w:sectPr>
      </w:pPr>
    </w:p>
    <w:p w14:paraId="2C8F37A9" w14:textId="77777777" w:rsidR="00DE306E" w:rsidRDefault="00AC5E90">
      <w:pPr>
        <w:spacing w:before="72"/>
        <w:ind w:left="358"/>
        <w:rPr>
          <w:sz w:val="24"/>
        </w:rPr>
      </w:pPr>
      <w:r>
        <w:rPr>
          <w:sz w:val="24"/>
        </w:rPr>
        <w:lastRenderedPageBreak/>
        <w:t>METODOLOGIJA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IZPOLNJEVANJE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OBRAZCA</w:t>
      </w:r>
    </w:p>
    <w:p w14:paraId="6671B7BD" w14:textId="2FC06702" w:rsidR="00A569C8" w:rsidRDefault="000033BF" w:rsidP="00A569C8">
      <w:pPr>
        <w:ind w:left="358"/>
        <w:rPr>
          <w:b/>
          <w:spacing w:val="-2"/>
        </w:rPr>
      </w:pPr>
      <w:bookmarkStart w:id="0" w:name="_Hlk222128412"/>
      <w:r w:rsidRPr="000033BF">
        <w:rPr>
          <w:b/>
        </w:rPr>
        <w:t>PODATKI O DOLŽNIŠKEM FINANCIRANJU MED POVEZANIMI OSEBAMI</w:t>
      </w:r>
    </w:p>
    <w:p w14:paraId="50314AAC" w14:textId="77777777" w:rsidR="00BF1FC3" w:rsidRDefault="00BF1FC3" w:rsidP="00A569C8">
      <w:pPr>
        <w:ind w:left="358"/>
        <w:rPr>
          <w:b/>
        </w:rPr>
      </w:pPr>
    </w:p>
    <w:bookmarkEnd w:id="0"/>
    <w:p w14:paraId="1D03E9F9" w14:textId="7517E663" w:rsidR="00DE306E" w:rsidRDefault="00AC5E90" w:rsidP="00A569C8">
      <w:pPr>
        <w:pStyle w:val="Telobesedila"/>
        <w:jc w:val="both"/>
      </w:pPr>
      <w:r>
        <w:t xml:space="preserve">Obrazec </w:t>
      </w:r>
      <w:r w:rsidR="000033BF">
        <w:rPr>
          <w:i/>
        </w:rPr>
        <w:t>P</w:t>
      </w:r>
      <w:r w:rsidR="000033BF" w:rsidRPr="000033BF">
        <w:rPr>
          <w:i/>
        </w:rPr>
        <w:t xml:space="preserve">odatki o dolžniškem financiranju med povezanimi osebami </w:t>
      </w:r>
      <w:r>
        <w:t xml:space="preserve">izpolnijo </w:t>
      </w:r>
      <w:r w:rsidR="008B2EC1">
        <w:t xml:space="preserve">tisti </w:t>
      </w:r>
      <w:r>
        <w:t xml:space="preserve">zavezanci za davek, ki v obračunu med splošnimi podatki označijo, da </w:t>
      </w:r>
      <w:r w:rsidR="008B2EC1">
        <w:t>poslujejo</w:t>
      </w:r>
      <w:r w:rsidR="008B2EC1" w:rsidRPr="008B2EC1">
        <w:t xml:space="preserve"> </w:t>
      </w:r>
      <w:r w:rsidR="008B2EC1" w:rsidRPr="00B4070D">
        <w:t>s</w:t>
      </w:r>
      <w:r w:rsidR="008B2EC1" w:rsidRPr="00B4070D">
        <w:rPr>
          <w:spacing w:val="-13"/>
        </w:rPr>
        <w:t xml:space="preserve"> </w:t>
      </w:r>
      <w:r w:rsidR="008B2EC1" w:rsidRPr="00B4070D">
        <w:t>povezanimi</w:t>
      </w:r>
      <w:r w:rsidR="008B2EC1" w:rsidRPr="00B4070D">
        <w:rPr>
          <w:spacing w:val="-5"/>
        </w:rPr>
        <w:t xml:space="preserve"> </w:t>
      </w:r>
      <w:r w:rsidR="008B2EC1" w:rsidRPr="00B4070D">
        <w:t>osebami</w:t>
      </w:r>
      <w:r w:rsidR="008B2EC1" w:rsidRPr="00B4070D">
        <w:rPr>
          <w:spacing w:val="-4"/>
        </w:rPr>
        <w:t xml:space="preserve"> </w:t>
      </w:r>
      <w:r w:rsidR="008B2EC1" w:rsidRPr="00B4070D">
        <w:t>po</w:t>
      </w:r>
      <w:r w:rsidR="008B2EC1" w:rsidRPr="00B4070D">
        <w:rPr>
          <w:spacing w:val="-10"/>
        </w:rPr>
        <w:t xml:space="preserve"> </w:t>
      </w:r>
      <w:r w:rsidR="008B2EC1" w:rsidRPr="00B4070D">
        <w:t>16.</w:t>
      </w:r>
      <w:r w:rsidR="008B2EC1" w:rsidRPr="00B4070D">
        <w:rPr>
          <w:spacing w:val="-10"/>
        </w:rPr>
        <w:t xml:space="preserve"> </w:t>
      </w:r>
      <w:r w:rsidR="008B2EC1" w:rsidRPr="00B4070D">
        <w:t>členu</w:t>
      </w:r>
      <w:r w:rsidR="008B2EC1" w:rsidRPr="00B4070D">
        <w:rPr>
          <w:spacing w:val="-9"/>
        </w:rPr>
        <w:t xml:space="preserve"> </w:t>
      </w:r>
      <w:r w:rsidR="008B2EC1" w:rsidRPr="00B4070D">
        <w:t>ZDDPO-2</w:t>
      </w:r>
      <w:r w:rsidR="008B2EC1">
        <w:t xml:space="preserve"> oziroma </w:t>
      </w:r>
      <w:r w:rsidR="008B2EC1" w:rsidRPr="00B4070D">
        <w:t>s</w:t>
      </w:r>
      <w:r w:rsidR="008B2EC1" w:rsidRPr="00B4070D">
        <w:rPr>
          <w:spacing w:val="-10"/>
        </w:rPr>
        <w:t xml:space="preserve"> </w:t>
      </w:r>
      <w:r w:rsidR="008B2EC1" w:rsidRPr="00B4070D">
        <w:t>povezanimi</w:t>
      </w:r>
      <w:r w:rsidR="008B2EC1" w:rsidRPr="00B4070D">
        <w:rPr>
          <w:spacing w:val="-5"/>
        </w:rPr>
        <w:t xml:space="preserve"> </w:t>
      </w:r>
      <w:r w:rsidR="008B2EC1" w:rsidRPr="00B4070D">
        <w:t>osebami</w:t>
      </w:r>
      <w:r w:rsidR="008B2EC1" w:rsidRPr="00B4070D">
        <w:rPr>
          <w:spacing w:val="-5"/>
        </w:rPr>
        <w:t xml:space="preserve"> </w:t>
      </w:r>
      <w:r w:rsidR="008B2EC1" w:rsidRPr="008B2EC1">
        <w:rPr>
          <w:b/>
        </w:rPr>
        <w:t>–</w:t>
      </w:r>
      <w:r w:rsidR="008B2EC1">
        <w:rPr>
          <w:b/>
        </w:rPr>
        <w:t xml:space="preserve"> </w:t>
      </w:r>
      <w:r w:rsidR="008B2EC1" w:rsidRPr="00B4070D">
        <w:t>rezidenti</w:t>
      </w:r>
      <w:r w:rsidR="008B2EC1" w:rsidRPr="00B4070D">
        <w:rPr>
          <w:spacing w:val="-7"/>
        </w:rPr>
        <w:t xml:space="preserve"> </w:t>
      </w:r>
      <w:r w:rsidR="008B2EC1" w:rsidRPr="00B4070D">
        <w:t>po</w:t>
      </w:r>
      <w:r w:rsidR="008B2EC1" w:rsidRPr="00B4070D">
        <w:rPr>
          <w:spacing w:val="-9"/>
        </w:rPr>
        <w:t xml:space="preserve"> </w:t>
      </w:r>
      <w:r w:rsidR="008B2EC1" w:rsidRPr="00325E2F">
        <w:t>17.</w:t>
      </w:r>
      <w:r w:rsidR="008B2EC1" w:rsidRPr="00325E2F">
        <w:rPr>
          <w:spacing w:val="-11"/>
        </w:rPr>
        <w:t xml:space="preserve"> </w:t>
      </w:r>
      <w:r w:rsidR="008B2EC1" w:rsidRPr="00325E2F">
        <w:t>členu</w:t>
      </w:r>
      <w:r w:rsidR="008B2EC1" w:rsidRPr="00325E2F">
        <w:rPr>
          <w:spacing w:val="-9"/>
        </w:rPr>
        <w:t xml:space="preserve"> </w:t>
      </w:r>
      <w:r w:rsidR="008B2EC1" w:rsidRPr="00325E2F">
        <w:t>ZDDPO-2</w:t>
      </w:r>
      <w:r w:rsidR="008B2EC1">
        <w:t xml:space="preserve">. Zavezanci za davek v obrazcu poročajo </w:t>
      </w:r>
      <w:r w:rsidR="000033BF" w:rsidRPr="000033BF">
        <w:t xml:space="preserve">o oblikah dolžniškega financiranja med povezanimi osebami (npr. posojila, </w:t>
      </w:r>
      <w:proofErr w:type="spellStart"/>
      <w:r w:rsidR="000033BF" w:rsidRPr="000033BF">
        <w:t>cash</w:t>
      </w:r>
      <w:proofErr w:type="spellEnd"/>
      <w:r w:rsidR="000033BF" w:rsidRPr="000033BF">
        <w:t xml:space="preserve"> </w:t>
      </w:r>
      <w:proofErr w:type="spellStart"/>
      <w:r w:rsidR="000033BF" w:rsidRPr="000033BF">
        <w:t>pooling</w:t>
      </w:r>
      <w:proofErr w:type="spellEnd"/>
      <w:r w:rsidR="000033BF" w:rsidRPr="000033BF">
        <w:t xml:space="preserve"> in druge primerljive oblike financiranja). Obresti in drugi prihodki oziroma odhodki iz teh transakcij se poročajo v Prilogi 16</w:t>
      </w:r>
      <w:r w:rsidR="000033BF">
        <w:t xml:space="preserve"> oziroma v Prilogi 17</w:t>
      </w:r>
      <w:r w:rsidR="000033BF" w:rsidRPr="000033BF">
        <w:t>.</w:t>
      </w:r>
    </w:p>
    <w:p w14:paraId="1F87CD6D" w14:textId="77777777" w:rsidR="00A569C8" w:rsidRDefault="00A569C8" w:rsidP="00A569C8">
      <w:pPr>
        <w:pStyle w:val="Telobesedila"/>
        <w:jc w:val="both"/>
      </w:pPr>
    </w:p>
    <w:p w14:paraId="3A33B90B" w14:textId="75EFA4CE" w:rsidR="00DE306E" w:rsidRDefault="00AC5E90" w:rsidP="009E3ABB">
      <w:pPr>
        <w:jc w:val="both"/>
      </w:pPr>
      <w:r>
        <w:t xml:space="preserve">V preglednici </w:t>
      </w:r>
      <w:r w:rsidR="000033BF">
        <w:rPr>
          <w:i/>
        </w:rPr>
        <w:t>P</w:t>
      </w:r>
      <w:r w:rsidR="000033BF" w:rsidRPr="000033BF">
        <w:rPr>
          <w:i/>
        </w:rPr>
        <w:t xml:space="preserve">odatki o dolžniškem financiranju med povezanimi osebami </w:t>
      </w:r>
      <w:r>
        <w:t xml:space="preserve">se v stolpcu </w:t>
      </w:r>
      <w:bookmarkStart w:id="1" w:name="_Hlk222133218"/>
      <w:r>
        <w:t>Vrsta transakcije označi vrst</w:t>
      </w:r>
      <w:r w:rsidR="006F062E">
        <w:t>a</w:t>
      </w:r>
      <w:r>
        <w:t xml:space="preserve"> transakcije tako, da se obkrožijo ustrezne </w:t>
      </w:r>
      <w:r>
        <w:rPr>
          <w:spacing w:val="-2"/>
        </w:rPr>
        <w:t>oznake:</w:t>
      </w:r>
    </w:p>
    <w:p w14:paraId="6D4EAEB0" w14:textId="77777777" w:rsidR="00DE306E" w:rsidRDefault="00DE306E" w:rsidP="009E3ABB">
      <w:pPr>
        <w:pStyle w:val="Telobesedila"/>
      </w:pPr>
    </w:p>
    <w:p w14:paraId="7E909204" w14:textId="1ACD62D3" w:rsidR="00DE306E" w:rsidRDefault="00AC5E90" w:rsidP="009E3ABB">
      <w:pPr>
        <w:rPr>
          <w:b/>
        </w:rPr>
      </w:pPr>
      <w:r>
        <w:rPr>
          <w:b/>
        </w:rPr>
        <w:t>A1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Posojilo</w:t>
      </w:r>
      <w:r>
        <w:rPr>
          <w:b/>
          <w:spacing w:val="-3"/>
        </w:rPr>
        <w:t xml:space="preserve"> </w:t>
      </w:r>
      <w:r>
        <w:rPr>
          <w:b/>
        </w:rPr>
        <w:t>med</w:t>
      </w:r>
      <w:r>
        <w:rPr>
          <w:b/>
          <w:spacing w:val="-3"/>
        </w:rPr>
        <w:t xml:space="preserve"> </w:t>
      </w:r>
      <w:r>
        <w:rPr>
          <w:b/>
        </w:rPr>
        <w:t>povezanimi</w:t>
      </w:r>
      <w:r>
        <w:rPr>
          <w:b/>
          <w:spacing w:val="-2"/>
        </w:rPr>
        <w:t xml:space="preserve"> osebami</w:t>
      </w:r>
    </w:p>
    <w:p w14:paraId="0B3E9BDE" w14:textId="77777777" w:rsidR="00DE306E" w:rsidRDefault="00DE306E" w:rsidP="003F7C8F">
      <w:pPr>
        <w:pStyle w:val="Telobesedila"/>
        <w:rPr>
          <w:b/>
        </w:rPr>
      </w:pPr>
    </w:p>
    <w:p w14:paraId="7BEE4339" w14:textId="5454EA8E" w:rsidR="00DE306E" w:rsidRDefault="00AC5E90" w:rsidP="009E3ABB">
      <w:pPr>
        <w:rPr>
          <w:b/>
        </w:rPr>
      </w:pPr>
      <w:r>
        <w:rPr>
          <w:b/>
        </w:rPr>
        <w:t>B1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Združevanje</w:t>
      </w:r>
      <w:r>
        <w:rPr>
          <w:b/>
          <w:spacing w:val="-4"/>
        </w:rPr>
        <w:t xml:space="preserve"> </w:t>
      </w:r>
      <w:r>
        <w:rPr>
          <w:b/>
        </w:rPr>
        <w:t>denarnih</w:t>
      </w:r>
      <w:r>
        <w:rPr>
          <w:b/>
          <w:spacing w:val="-4"/>
        </w:rPr>
        <w:t xml:space="preserve"> </w:t>
      </w:r>
      <w:r>
        <w:rPr>
          <w:b/>
        </w:rPr>
        <w:t>sredstev</w:t>
      </w:r>
      <w:r>
        <w:rPr>
          <w:b/>
          <w:spacing w:val="-4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cash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  <w:spacing w:val="-2"/>
        </w:rPr>
        <w:t>pooling</w:t>
      </w:r>
      <w:proofErr w:type="spellEnd"/>
      <w:r>
        <w:rPr>
          <w:b/>
          <w:spacing w:val="-2"/>
        </w:rPr>
        <w:t>)</w:t>
      </w:r>
    </w:p>
    <w:p w14:paraId="7E95EF05" w14:textId="77777777" w:rsidR="00DE306E" w:rsidRDefault="00DE306E" w:rsidP="003F7C8F">
      <w:pPr>
        <w:pStyle w:val="Telobesedila"/>
        <w:rPr>
          <w:b/>
        </w:rPr>
      </w:pPr>
    </w:p>
    <w:p w14:paraId="58FF82D5" w14:textId="0D624361" w:rsidR="00DE306E" w:rsidRDefault="00AC5E90" w:rsidP="009E3ABB">
      <w:pPr>
        <w:rPr>
          <w:b/>
        </w:rPr>
      </w:pPr>
      <w:r>
        <w:rPr>
          <w:b/>
        </w:rPr>
        <w:t>C1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 w:rsidR="009B56F1">
        <w:rPr>
          <w:b/>
        </w:rPr>
        <w:t>D</w:t>
      </w:r>
      <w:r w:rsidR="009B56F1" w:rsidRPr="009B56F1">
        <w:rPr>
          <w:b/>
        </w:rPr>
        <w:t>ruge oblike dolžniškega financiranja</w:t>
      </w:r>
      <w:r w:rsidR="009B56F1" w:rsidRPr="009B56F1" w:rsidDel="009B56F1">
        <w:rPr>
          <w:b/>
        </w:rPr>
        <w:t xml:space="preserve"> </w:t>
      </w:r>
      <w:r>
        <w:rPr>
          <w:b/>
        </w:rPr>
        <w:t>(drugi</w:t>
      </w:r>
      <w:r>
        <w:rPr>
          <w:b/>
          <w:spacing w:val="-2"/>
        </w:rPr>
        <w:t xml:space="preserve"> </w:t>
      </w:r>
      <w:r>
        <w:rPr>
          <w:b/>
        </w:rPr>
        <w:t>načini</w:t>
      </w:r>
      <w:r>
        <w:rPr>
          <w:b/>
          <w:spacing w:val="-4"/>
        </w:rPr>
        <w:t xml:space="preserve"> </w:t>
      </w:r>
      <w:r>
        <w:rPr>
          <w:b/>
        </w:rPr>
        <w:t>pridobivanja</w:t>
      </w:r>
      <w:r>
        <w:rPr>
          <w:b/>
          <w:spacing w:val="-3"/>
        </w:rPr>
        <w:t xml:space="preserve"> </w:t>
      </w:r>
      <w:r>
        <w:rPr>
          <w:b/>
        </w:rPr>
        <w:t>dolga</w:t>
      </w:r>
      <w:r>
        <w:rPr>
          <w:b/>
          <w:spacing w:val="-1"/>
        </w:rPr>
        <w:t xml:space="preserve"> </w:t>
      </w:r>
      <w:r>
        <w:rPr>
          <w:b/>
        </w:rPr>
        <w:t>z</w:t>
      </w:r>
      <w:r>
        <w:rPr>
          <w:b/>
          <w:spacing w:val="-5"/>
        </w:rPr>
        <w:t xml:space="preserve"> </w:t>
      </w:r>
      <w:r>
        <w:rPr>
          <w:b/>
        </w:rPr>
        <w:t>izdajo</w:t>
      </w:r>
      <w:r>
        <w:rPr>
          <w:b/>
          <w:spacing w:val="-3"/>
        </w:rPr>
        <w:t xml:space="preserve"> </w:t>
      </w:r>
      <w:r>
        <w:rPr>
          <w:b/>
        </w:rPr>
        <w:t>obveznic,</w:t>
      </w:r>
      <w:r>
        <w:rPr>
          <w:b/>
          <w:spacing w:val="-2"/>
        </w:rPr>
        <w:t xml:space="preserve"> itd.).</w:t>
      </w:r>
    </w:p>
    <w:bookmarkEnd w:id="1"/>
    <w:p w14:paraId="21C5B205" w14:textId="77777777" w:rsidR="003F7C8F" w:rsidRDefault="003F7C8F" w:rsidP="003F7C8F">
      <w:pPr>
        <w:pStyle w:val="Telobesedila"/>
        <w:jc w:val="both"/>
      </w:pPr>
    </w:p>
    <w:p w14:paraId="5D4B147F" w14:textId="2C9F7572" w:rsidR="00DE306E" w:rsidRDefault="00AC5E90" w:rsidP="009E3ABB">
      <w:pPr>
        <w:pStyle w:val="Telobesedila"/>
        <w:jc w:val="both"/>
      </w:pPr>
      <w:r>
        <w:t xml:space="preserve">V preglednico </w:t>
      </w:r>
      <w:r w:rsidR="000033BF">
        <w:rPr>
          <w:i/>
        </w:rPr>
        <w:t>P</w:t>
      </w:r>
      <w:r w:rsidR="000033BF" w:rsidRPr="000033BF">
        <w:rPr>
          <w:i/>
        </w:rPr>
        <w:t xml:space="preserve">odatki o dolžniškem financiranju med povezanimi osebami </w:t>
      </w:r>
      <w:r>
        <w:t>se vpiše skupna</w:t>
      </w:r>
      <w:r>
        <w:rPr>
          <w:spacing w:val="-2"/>
        </w:rPr>
        <w:t xml:space="preserve"> </w:t>
      </w:r>
      <w:r>
        <w:t>vrednost transakcij v</w:t>
      </w:r>
      <w:r>
        <w:rPr>
          <w:spacing w:val="-1"/>
        </w:rPr>
        <w:t xml:space="preserve"> </w:t>
      </w:r>
      <w:r>
        <w:t>obdobju, za katero</w:t>
      </w:r>
      <w:r>
        <w:rPr>
          <w:spacing w:val="-2"/>
        </w:rPr>
        <w:t xml:space="preserve"> </w:t>
      </w:r>
      <w:r>
        <w:t>se sestavlja obračun</w:t>
      </w:r>
      <w:r>
        <w:rPr>
          <w:spacing w:val="-2"/>
        </w:rPr>
        <w:t xml:space="preserve"> </w:t>
      </w:r>
      <w:r>
        <w:t xml:space="preserve">(ne glede na vrednosti plačil v zvezi z njimi). Vpišejo se podatki </w:t>
      </w:r>
      <w:r w:rsidR="006D402C">
        <w:t>po posamezni vrsti transakcije</w:t>
      </w:r>
      <w:r>
        <w:t xml:space="preserve"> s posamezno povezano osebo</w:t>
      </w:r>
      <w:r>
        <w:rPr>
          <w:spacing w:val="40"/>
        </w:rPr>
        <w:t xml:space="preserve"> </w:t>
      </w:r>
      <w:r>
        <w:t xml:space="preserve">če skupna vrednost </w:t>
      </w:r>
      <w:r w:rsidR="00FA6060">
        <w:t xml:space="preserve">transakcij </w:t>
      </w:r>
      <w:r>
        <w:t xml:space="preserve">s </w:t>
      </w:r>
      <w:r w:rsidR="00FA6060">
        <w:t>to</w:t>
      </w:r>
      <w:r>
        <w:t xml:space="preserve"> povezano osebo v obdobju</w:t>
      </w:r>
      <w:r w:rsidR="0048046A">
        <w:t>,</w:t>
      </w:r>
      <w:r>
        <w:t xml:space="preserve"> </w:t>
      </w:r>
      <w:r w:rsidR="006D402C">
        <w:t xml:space="preserve">za katerega se sestavlja </w:t>
      </w:r>
      <w:r w:rsidR="00FA6060">
        <w:t>obračun</w:t>
      </w:r>
      <w:r w:rsidR="0048046A">
        <w:t>,</w:t>
      </w:r>
      <w:r w:rsidR="006D402C">
        <w:t xml:space="preserve"> </w:t>
      </w:r>
      <w:r>
        <w:t xml:space="preserve">presega 50.000 eurov. V primeru, da ena od postavk (npr. skupna vrednost prejetih posojil) z določeno povezano osebo presega navedeni znesek, se vpiše tudi znesek </w:t>
      </w:r>
      <w:r w:rsidR="006D402C">
        <w:t>druge postavke</w:t>
      </w:r>
      <w:r>
        <w:t xml:space="preserve"> (npr. skupna vrednost danih posojil), tudi če ta ne dosega vrednosti navedenega </w:t>
      </w:r>
      <w:r>
        <w:rPr>
          <w:spacing w:val="-2"/>
        </w:rPr>
        <w:t>zneska.</w:t>
      </w:r>
    </w:p>
    <w:p w14:paraId="740C2F02" w14:textId="66BD01C8" w:rsidR="00984F2D" w:rsidRDefault="00984F2D" w:rsidP="00984F2D">
      <w:pPr>
        <w:pStyle w:val="Telobesedila"/>
        <w:jc w:val="both"/>
      </w:pPr>
    </w:p>
    <w:p w14:paraId="4D08C0CA" w14:textId="2F0786EF" w:rsidR="00DE306E" w:rsidRDefault="00DE306E" w:rsidP="005C3313">
      <w:pPr>
        <w:pStyle w:val="Telobesedila"/>
        <w:ind w:left="358"/>
        <w:jc w:val="both"/>
      </w:pPr>
    </w:p>
    <w:sectPr w:rsidR="00DE306E">
      <w:pgSz w:w="12240" w:h="15840"/>
      <w:pgMar w:top="1360" w:right="1440" w:bottom="28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E2807"/>
    <w:multiLevelType w:val="hybridMultilevel"/>
    <w:tmpl w:val="C9401032"/>
    <w:lvl w:ilvl="0" w:tplc="834A1722"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5DFD6F9F"/>
    <w:multiLevelType w:val="hybridMultilevel"/>
    <w:tmpl w:val="08C24A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725581">
    <w:abstractNumId w:val="0"/>
  </w:num>
  <w:num w:numId="2" w16cid:durableId="910774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306E"/>
    <w:rsid w:val="000033BF"/>
    <w:rsid w:val="000257E0"/>
    <w:rsid w:val="00176AC3"/>
    <w:rsid w:val="00181B2A"/>
    <w:rsid w:val="00186C21"/>
    <w:rsid w:val="001D794A"/>
    <w:rsid w:val="001F0316"/>
    <w:rsid w:val="00257C6F"/>
    <w:rsid w:val="00266E23"/>
    <w:rsid w:val="00286581"/>
    <w:rsid w:val="002C5F21"/>
    <w:rsid w:val="00310B9F"/>
    <w:rsid w:val="00325E2F"/>
    <w:rsid w:val="00387A87"/>
    <w:rsid w:val="003B1396"/>
    <w:rsid w:val="003C2207"/>
    <w:rsid w:val="003D69C6"/>
    <w:rsid w:val="003F7C8F"/>
    <w:rsid w:val="0048046A"/>
    <w:rsid w:val="004969F7"/>
    <w:rsid w:val="004A300E"/>
    <w:rsid w:val="004B7F19"/>
    <w:rsid w:val="004D7E16"/>
    <w:rsid w:val="00526C31"/>
    <w:rsid w:val="00557813"/>
    <w:rsid w:val="005C3313"/>
    <w:rsid w:val="005D7530"/>
    <w:rsid w:val="005E0D36"/>
    <w:rsid w:val="00601B06"/>
    <w:rsid w:val="006300C6"/>
    <w:rsid w:val="006312EE"/>
    <w:rsid w:val="006A370F"/>
    <w:rsid w:val="006C1F2B"/>
    <w:rsid w:val="006D402C"/>
    <w:rsid w:val="006F062E"/>
    <w:rsid w:val="00795279"/>
    <w:rsid w:val="007952E6"/>
    <w:rsid w:val="007971C6"/>
    <w:rsid w:val="0080555F"/>
    <w:rsid w:val="00833515"/>
    <w:rsid w:val="00853762"/>
    <w:rsid w:val="008B2EC1"/>
    <w:rsid w:val="008D029E"/>
    <w:rsid w:val="008E6428"/>
    <w:rsid w:val="00984F2D"/>
    <w:rsid w:val="009B56F1"/>
    <w:rsid w:val="009C3DEB"/>
    <w:rsid w:val="009E3ABB"/>
    <w:rsid w:val="009F09BF"/>
    <w:rsid w:val="00A2133B"/>
    <w:rsid w:val="00A47454"/>
    <w:rsid w:val="00A52628"/>
    <w:rsid w:val="00A569C8"/>
    <w:rsid w:val="00AC5E90"/>
    <w:rsid w:val="00AD3D12"/>
    <w:rsid w:val="00B45E12"/>
    <w:rsid w:val="00BB043B"/>
    <w:rsid w:val="00BC0A1E"/>
    <w:rsid w:val="00BF1FC3"/>
    <w:rsid w:val="00BF46E1"/>
    <w:rsid w:val="00C13E2C"/>
    <w:rsid w:val="00C31AD0"/>
    <w:rsid w:val="00C5688C"/>
    <w:rsid w:val="00C85B09"/>
    <w:rsid w:val="00CA3AFC"/>
    <w:rsid w:val="00D31583"/>
    <w:rsid w:val="00D52D7F"/>
    <w:rsid w:val="00D631FE"/>
    <w:rsid w:val="00DD3C75"/>
    <w:rsid w:val="00DE306E"/>
    <w:rsid w:val="00DF7FBE"/>
    <w:rsid w:val="00E43060"/>
    <w:rsid w:val="00E70D9C"/>
    <w:rsid w:val="00E73DEA"/>
    <w:rsid w:val="00ED6321"/>
    <w:rsid w:val="00F20B1F"/>
    <w:rsid w:val="00F4461B"/>
    <w:rsid w:val="00F4561B"/>
    <w:rsid w:val="00FA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D2037"/>
  <w15:docId w15:val="{6CFA6F81-E5B2-4778-B0DF-C697E8A1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imes New Roman" w:eastAsia="Times New Roman" w:hAnsi="Times New Roman" w:cs="Times New Roman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Revizija">
    <w:name w:val="Revision"/>
    <w:hidden/>
    <w:uiPriority w:val="99"/>
    <w:semiHidden/>
    <w:rsid w:val="00557813"/>
    <w:pPr>
      <w:widowControl/>
      <w:autoSpaceDE/>
      <w:autoSpaceDN/>
    </w:pPr>
    <w:rPr>
      <w:rFonts w:ascii="Times New Roman" w:eastAsia="Times New Roman" w:hAnsi="Times New Roman" w:cs="Times New Roman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13E2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13E2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13E2C"/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3E2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3E2C"/>
    <w:rPr>
      <w:rFonts w:ascii="Times New Roman" w:eastAsia="Times New Roman" w:hAnsi="Times New Roman" w:cs="Times New Roman"/>
      <w:b/>
      <w:bCs/>
      <w:sz w:val="20"/>
      <w:szCs w:val="20"/>
      <w:lang w:val="sl-SI"/>
    </w:rPr>
  </w:style>
  <w:style w:type="table" w:styleId="Tabelamrea">
    <w:name w:val="Table Grid"/>
    <w:basedOn w:val="Navadnatabela"/>
    <w:uiPriority w:val="39"/>
    <w:rsid w:val="00A21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9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E37806B-1794-49C1-AAF4-71A001CC2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FURS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Barbara Gerbec</cp:lastModifiedBy>
  <cp:revision>13</cp:revision>
  <dcterms:created xsi:type="dcterms:W3CDTF">2026-06-10T09:33:00Z</dcterms:created>
  <dcterms:modified xsi:type="dcterms:W3CDTF">2026-07-30T12:20:00Z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2024-11-21T00:00:00Z</vt:filetime>
  </property>
  <property fmtid="{D5CDD505-2E9C-101B-9397-08002B2CF9AE}" pid="5" name="Producer">
    <vt:lpwstr>Microsoft® Word 2010</vt:lpwstr>
  </property>
</Properties>
</file>