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40" w:rsidRDefault="00FD0B40" w:rsidP="00AA4D0A">
      <w:pPr>
        <w:pStyle w:val="datumtevilka"/>
        <w:rPr>
          <w:rFonts w:cs="Arial"/>
          <w:color w:val="000000"/>
        </w:rPr>
      </w:pPr>
    </w:p>
    <w:p w:rsidR="00FD0B40" w:rsidRDefault="00FD0B40" w:rsidP="00AA4D0A">
      <w:pPr>
        <w:pStyle w:val="datumtevilka"/>
        <w:rPr>
          <w:rFonts w:cs="Arial"/>
          <w:color w:val="000000"/>
        </w:rPr>
      </w:pPr>
    </w:p>
    <w:p w:rsidR="00071321" w:rsidRPr="002760DC" w:rsidRDefault="00071321" w:rsidP="00AA4D0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D2E5D">
        <w:rPr>
          <w:rFonts w:cs="Arial"/>
          <w:color w:val="000000"/>
        </w:rPr>
        <w:t>2026-2430-0004</w:t>
      </w:r>
    </w:p>
    <w:p w:rsidR="00071321" w:rsidRPr="002760DC" w:rsidRDefault="00071321" w:rsidP="00AA4D0A">
      <w:pPr>
        <w:pStyle w:val="datumtevilka"/>
      </w:pPr>
      <w:r w:rsidRPr="002760DC">
        <w:t xml:space="preserve">Številka: </w:t>
      </w:r>
      <w:r w:rsidRPr="002760DC">
        <w:tab/>
      </w:r>
      <w:r w:rsidR="009D2E5D">
        <w:rPr>
          <w:rFonts w:cs="Arial"/>
          <w:color w:val="000000"/>
        </w:rPr>
        <w:t>00704-227/2026/5</w:t>
      </w:r>
    </w:p>
    <w:p w:rsidR="00071321" w:rsidRPr="002760DC" w:rsidRDefault="00071321" w:rsidP="00AA4D0A">
      <w:pPr>
        <w:pStyle w:val="datumtevilka"/>
      </w:pPr>
      <w:r>
        <w:t>Datum:</w:t>
      </w:r>
      <w:r w:rsidRPr="002760DC">
        <w:tab/>
      </w:r>
      <w:r w:rsidR="009D2E5D">
        <w:rPr>
          <w:rFonts w:cs="Arial"/>
          <w:color w:val="000000"/>
        </w:rPr>
        <w:t>6. 8. 2026</w:t>
      </w:r>
      <w:r w:rsidRPr="002760DC">
        <w:t xml:space="preserve"> </w:t>
      </w:r>
    </w:p>
    <w:p w:rsidR="00071321" w:rsidRPr="002760DC" w:rsidRDefault="00071321" w:rsidP="00AA4D0A"/>
    <w:p w:rsidR="00071321" w:rsidRDefault="00071321" w:rsidP="00AA4D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D86DAB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 w:rsidR="00D86DAB">
        <w:rPr>
          <w:rFonts w:eastAsiaTheme="minorHAnsi" w:cs="Arial"/>
          <w:color w:val="000000"/>
          <w:szCs w:val="20"/>
        </w:rPr>
        <w:t xml:space="preserve"> </w:t>
      </w:r>
      <w:r w:rsidR="00D86DAB" w:rsidRPr="00D86DAB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81B15">
        <w:rPr>
          <w:rFonts w:cs="Arial"/>
          <w:color w:val="000000"/>
          <w:szCs w:val="20"/>
        </w:rPr>
        <w:t>16</w:t>
      </w:r>
      <w:r w:rsidR="009D2E5D">
        <w:rPr>
          <w:rFonts w:cs="Arial"/>
          <w:color w:val="000000"/>
          <w:szCs w:val="20"/>
        </w:rPr>
        <w:t>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D2E5D">
        <w:rPr>
          <w:rFonts w:cs="Arial"/>
          <w:color w:val="000000"/>
          <w:szCs w:val="20"/>
        </w:rPr>
        <w:t>6. 8. 2026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81B15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AA4D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izdala </w:t>
      </w:r>
      <w:r w:rsidR="00FD0B40">
        <w:rPr>
          <w:rFonts w:cs="Arial"/>
          <w:color w:val="000000"/>
          <w:szCs w:val="20"/>
        </w:rPr>
        <w:t>Uredbo</w:t>
      </w:r>
      <w:r w:rsidR="009D2E5D">
        <w:rPr>
          <w:rFonts w:cs="Arial"/>
          <w:color w:val="000000"/>
          <w:szCs w:val="20"/>
        </w:rPr>
        <w:t xml:space="preserve"> o izvajanju Izvedbene uredbe (EU) o vzpostavitvi prvega skupnega projekta za podporo izvajanju osrednjega načrta za upravljanje zračnega prometa v Evropi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AA4D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bookmarkEnd w:id="0"/>
    <w:p w:rsidR="00071321" w:rsidRPr="00203C0E" w:rsidRDefault="009D2E5D" w:rsidP="00AA4D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071321" w:rsidRPr="006B1C10" w:rsidRDefault="009D2E5D" w:rsidP="00AA4D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AA4D0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AA4D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4D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D0B40" w:rsidRDefault="00FD0B40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 in energetiko</w:t>
      </w:r>
    </w:p>
    <w:p w:rsidR="009D2E5D" w:rsidRPr="00FD0B40" w:rsidRDefault="00FD0B40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9D2E5D" w:rsidRPr="00FD0B40" w:rsidRDefault="00FD0B40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0B40">
        <w:rPr>
          <w:rFonts w:cs="Arial"/>
          <w:color w:val="000000"/>
          <w:szCs w:val="20"/>
        </w:rPr>
        <w:t>Ministrstvo za pravosodje</w:t>
      </w:r>
    </w:p>
    <w:p w:rsidR="009D2E5D" w:rsidRDefault="00FD0B40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D2E5D" w:rsidRDefault="009D2E5D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D2E5D" w:rsidRDefault="009D2E5D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D0B40">
        <w:rPr>
          <w:rFonts w:cs="Arial"/>
          <w:color w:val="000000"/>
          <w:szCs w:val="20"/>
        </w:rPr>
        <w:t>ike Slovenije za komuniciranje</w:t>
      </w:r>
    </w:p>
    <w:p w:rsidR="00FD0B40" w:rsidRDefault="009D2E5D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0B40">
        <w:rPr>
          <w:rFonts w:cs="Arial"/>
          <w:color w:val="000000"/>
          <w:szCs w:val="20"/>
        </w:rPr>
        <w:t>Javna agencija za civilno</w:t>
      </w:r>
      <w:r w:rsidR="00FD0B40">
        <w:rPr>
          <w:rFonts w:cs="Arial"/>
          <w:color w:val="000000"/>
          <w:szCs w:val="20"/>
        </w:rPr>
        <w:t xml:space="preserve"> letalstvo Republike Slovenije</w:t>
      </w:r>
    </w:p>
    <w:p w:rsidR="00071321" w:rsidRPr="00FD0B40" w:rsidRDefault="009D2E5D" w:rsidP="00AA4D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0B40">
        <w:rPr>
          <w:rFonts w:cs="Arial"/>
          <w:color w:val="000000"/>
          <w:szCs w:val="20"/>
        </w:rPr>
        <w:t>Agencija</w:t>
      </w:r>
      <w:r w:rsidR="00FD0B40">
        <w:rPr>
          <w:rFonts w:cs="Arial"/>
          <w:color w:val="000000"/>
          <w:szCs w:val="20"/>
        </w:rPr>
        <w:t xml:space="preserve"> Republike Slovenije za okolje</w:t>
      </w:r>
    </w:p>
    <w:p w:rsidR="00071321" w:rsidRPr="002760DC" w:rsidRDefault="00071321" w:rsidP="00AA4D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4D0A"/>
    <w:p w:rsidR="00071321" w:rsidRPr="002760DC" w:rsidRDefault="00071321" w:rsidP="00AA4D0A"/>
    <w:p w:rsidR="00071321" w:rsidRPr="00202A77" w:rsidRDefault="00071321" w:rsidP="00AA4D0A">
      <w:pPr>
        <w:pStyle w:val="podpisi"/>
        <w:rPr>
          <w:lang w:val="sl-SI"/>
        </w:rPr>
      </w:pPr>
    </w:p>
    <w:p w:rsidR="00782FD4" w:rsidRPr="00FE1680" w:rsidRDefault="00782FD4" w:rsidP="00AA4D0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3F9" w:rsidRDefault="000C33F9" w:rsidP="00767987">
      <w:pPr>
        <w:spacing w:line="240" w:lineRule="auto"/>
      </w:pPr>
      <w:r>
        <w:separator/>
      </w:r>
    </w:p>
  </w:endnote>
  <w:endnote w:type="continuationSeparator" w:id="0">
    <w:p w:rsidR="000C33F9" w:rsidRDefault="000C33F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78" w:rsidRDefault="006F71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78" w:rsidRDefault="006F71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78" w:rsidRDefault="006F71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3F9" w:rsidRDefault="000C33F9" w:rsidP="00767987">
      <w:pPr>
        <w:spacing w:line="240" w:lineRule="auto"/>
      </w:pPr>
      <w:r>
        <w:separator/>
      </w:r>
    </w:p>
  </w:footnote>
  <w:footnote w:type="continuationSeparator" w:id="0">
    <w:p w:rsidR="000C33F9" w:rsidRDefault="000C33F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78" w:rsidRDefault="006F71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78" w:rsidRDefault="006F71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772A0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2934"/>
    <w:rsid w:val="000B3FE6"/>
    <w:rsid w:val="000C33F9"/>
    <w:rsid w:val="000E21B2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6F7178"/>
    <w:rsid w:val="007039D0"/>
    <w:rsid w:val="00710C90"/>
    <w:rsid w:val="00717377"/>
    <w:rsid w:val="0073420D"/>
    <w:rsid w:val="00767987"/>
    <w:rsid w:val="00772A0F"/>
    <w:rsid w:val="00782FD4"/>
    <w:rsid w:val="00811140"/>
    <w:rsid w:val="008A3F94"/>
    <w:rsid w:val="008C4EBF"/>
    <w:rsid w:val="00904A48"/>
    <w:rsid w:val="00980294"/>
    <w:rsid w:val="00981B15"/>
    <w:rsid w:val="009C5392"/>
    <w:rsid w:val="009D2E5D"/>
    <w:rsid w:val="00A50E4B"/>
    <w:rsid w:val="00A615AD"/>
    <w:rsid w:val="00A915F3"/>
    <w:rsid w:val="00A92047"/>
    <w:rsid w:val="00A9231D"/>
    <w:rsid w:val="00AA4D0A"/>
    <w:rsid w:val="00B40287"/>
    <w:rsid w:val="00C0216A"/>
    <w:rsid w:val="00C452F4"/>
    <w:rsid w:val="00CD6077"/>
    <w:rsid w:val="00CE234E"/>
    <w:rsid w:val="00CF09F1"/>
    <w:rsid w:val="00D02973"/>
    <w:rsid w:val="00D86DAB"/>
    <w:rsid w:val="00DA09BE"/>
    <w:rsid w:val="00E30579"/>
    <w:rsid w:val="00F1323E"/>
    <w:rsid w:val="00FB00DD"/>
    <w:rsid w:val="00FD0B4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2026-08-04T09:11:00Z</dcterms:created>
  <dcterms:modified xsi:type="dcterms:W3CDTF">2026-08-06T05:14:00Z</dcterms:modified>
</cp:coreProperties>
</file>