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6964329" w14:textId="77777777" w:rsidR="002352B9" w:rsidRPr="00550E41" w:rsidRDefault="002352B9" w:rsidP="002352B9">
      <w:pPr>
        <w:pStyle w:val="Naslovpredpisa"/>
        <w:spacing w:before="0" w:after="0" w:line="240" w:lineRule="auto"/>
        <w:ind w:left="4956" w:firstLine="708"/>
        <w:jc w:val="both"/>
        <w:rPr>
          <w:noProof/>
        </w:rPr>
      </w:pPr>
      <w:r w:rsidRPr="00550E41">
        <w:rPr>
          <w:noProof/>
        </w:rPr>
        <w:t>PREDLOG</w:t>
      </w:r>
    </w:p>
    <w:p w14:paraId="2D9B7222" w14:textId="5B4115A3" w:rsidR="002352B9" w:rsidRPr="00550E41" w:rsidRDefault="002352B9" w:rsidP="002352B9">
      <w:pPr>
        <w:pStyle w:val="Naslovpredpisa"/>
        <w:spacing w:before="0" w:after="0" w:line="240" w:lineRule="auto"/>
        <w:jc w:val="both"/>
        <w:rPr>
          <w:noProof/>
        </w:rPr>
      </w:pPr>
      <w:r w:rsidRPr="00550E41">
        <w:rPr>
          <w:noProof/>
        </w:rPr>
        <w:t xml:space="preserve">                                                                                             EVA </w:t>
      </w:r>
      <w:r w:rsidR="00F92C56">
        <w:rPr>
          <w:noProof/>
        </w:rPr>
        <w:t>2026-3350-0023</w:t>
      </w:r>
    </w:p>
    <w:p w14:paraId="38996E0C" w14:textId="77777777" w:rsidR="002352B9" w:rsidRPr="00550E41" w:rsidRDefault="002352B9" w:rsidP="00F92C56">
      <w:pPr>
        <w:pStyle w:val="Naslovpredpisa"/>
        <w:spacing w:before="0" w:after="0" w:line="240" w:lineRule="auto"/>
        <w:jc w:val="left"/>
        <w:rPr>
          <w:noProof/>
        </w:rPr>
      </w:pPr>
    </w:p>
    <w:p w14:paraId="711F851E" w14:textId="77777777" w:rsidR="002352B9" w:rsidRPr="00550E41" w:rsidRDefault="002352B9" w:rsidP="002352B9">
      <w:pPr>
        <w:pStyle w:val="Naslovpredpisa"/>
        <w:spacing w:before="0" w:after="0" w:line="240" w:lineRule="auto"/>
        <w:rPr>
          <w:noProof/>
        </w:rPr>
      </w:pPr>
      <w:r w:rsidRPr="00550E41">
        <w:rPr>
          <w:noProof/>
        </w:rPr>
        <w:t>PREDLOG ZAKONA</w:t>
      </w:r>
    </w:p>
    <w:p w14:paraId="6142CA08" w14:textId="77777777" w:rsidR="002352B9" w:rsidRPr="00550E41" w:rsidRDefault="002352B9" w:rsidP="002352B9">
      <w:pPr>
        <w:pStyle w:val="Naslovpredpisa"/>
        <w:spacing w:before="0" w:after="0" w:line="240" w:lineRule="auto"/>
        <w:rPr>
          <w:noProof/>
        </w:rPr>
      </w:pPr>
    </w:p>
    <w:p w14:paraId="5A4D71BE" w14:textId="77777777" w:rsidR="002352B9" w:rsidRPr="00550E41" w:rsidRDefault="002352B9" w:rsidP="002352B9">
      <w:pPr>
        <w:pStyle w:val="Naslovpredpisa"/>
        <w:spacing w:before="0" w:after="0" w:line="240" w:lineRule="auto"/>
        <w:rPr>
          <w:noProof/>
        </w:rPr>
      </w:pPr>
      <w:r w:rsidRPr="00550E41">
        <w:rPr>
          <w:noProof/>
        </w:rPr>
        <w:t xml:space="preserve">O SPREMEMBAH IN DOPOLNITVAH ZAKONA O MATURI </w:t>
      </w:r>
    </w:p>
    <w:p w14:paraId="681161E2" w14:textId="77777777" w:rsidR="002352B9" w:rsidRPr="00550E41" w:rsidRDefault="002352B9" w:rsidP="002352B9">
      <w:pPr>
        <w:pStyle w:val="Naslovpredpisa"/>
        <w:spacing w:before="0" w:after="0" w:line="240" w:lineRule="auto"/>
        <w:jc w:val="both"/>
        <w:rPr>
          <w:noProof/>
        </w:rPr>
      </w:pPr>
    </w:p>
    <w:p w14:paraId="7DE50F76" w14:textId="77777777" w:rsidR="002352B9" w:rsidRPr="00550E41" w:rsidRDefault="002352B9" w:rsidP="002352B9">
      <w:pPr>
        <w:pStyle w:val="Naslovpredpisa"/>
        <w:spacing w:before="0" w:after="0" w:line="240" w:lineRule="auto"/>
        <w:jc w:val="both"/>
        <w:rPr>
          <w:noProof/>
        </w:rPr>
      </w:pPr>
      <w:r w:rsidRPr="00550E41">
        <w:rPr>
          <w:noProof/>
        </w:rPr>
        <w:t>I. UVOD</w:t>
      </w:r>
    </w:p>
    <w:p w14:paraId="578F2571" w14:textId="77777777" w:rsidR="002352B9" w:rsidRPr="00550E41" w:rsidRDefault="002352B9" w:rsidP="002352B9">
      <w:pPr>
        <w:pStyle w:val="Naslovpredpisa"/>
        <w:spacing w:before="0" w:after="0" w:line="240" w:lineRule="auto"/>
        <w:jc w:val="both"/>
        <w:rPr>
          <w:noProof/>
        </w:rPr>
      </w:pPr>
    </w:p>
    <w:p w14:paraId="299C3865" w14:textId="77777777" w:rsidR="002352B9" w:rsidRPr="00550E41" w:rsidRDefault="002352B9" w:rsidP="002352B9">
      <w:pPr>
        <w:pStyle w:val="Naslovpredpisa"/>
        <w:numPr>
          <w:ilvl w:val="0"/>
          <w:numId w:val="4"/>
        </w:numPr>
        <w:spacing w:before="0" w:after="0" w:line="240" w:lineRule="auto"/>
        <w:ind w:left="0"/>
        <w:jc w:val="both"/>
        <w:rPr>
          <w:noProof/>
        </w:rPr>
      </w:pPr>
      <w:r w:rsidRPr="00550E41">
        <w:rPr>
          <w:noProof/>
        </w:rPr>
        <w:t>OCENA STANJA IN RAZLOGI ZA SPREJEM PREDLOGA ZAKONA</w:t>
      </w:r>
    </w:p>
    <w:p w14:paraId="692C3416" w14:textId="77777777" w:rsidR="002352B9" w:rsidRPr="00550E41" w:rsidRDefault="002352B9" w:rsidP="002352B9">
      <w:pPr>
        <w:pStyle w:val="Naslovpredpisa"/>
        <w:spacing w:before="0" w:after="0" w:line="240" w:lineRule="auto"/>
        <w:jc w:val="both"/>
        <w:rPr>
          <w:noProof/>
        </w:rPr>
      </w:pPr>
      <w:r w:rsidRPr="00550E41">
        <w:rPr>
          <w:noProof/>
        </w:rPr>
        <w:t xml:space="preserve"> </w:t>
      </w:r>
    </w:p>
    <w:p w14:paraId="5FD70F13" w14:textId="77777777" w:rsidR="002352B9" w:rsidRPr="00550E41" w:rsidRDefault="002352B9" w:rsidP="002352B9">
      <w:pPr>
        <w:pStyle w:val="Naslovpredpisa"/>
        <w:numPr>
          <w:ilvl w:val="1"/>
          <w:numId w:val="4"/>
        </w:numPr>
        <w:spacing w:before="0" w:after="0" w:line="240" w:lineRule="auto"/>
        <w:ind w:left="0"/>
        <w:jc w:val="both"/>
        <w:rPr>
          <w:noProof/>
        </w:rPr>
      </w:pPr>
      <w:r w:rsidRPr="00550E41">
        <w:rPr>
          <w:noProof/>
        </w:rPr>
        <w:t>Ocena stanja</w:t>
      </w:r>
    </w:p>
    <w:p w14:paraId="586A38FF" w14:textId="77777777" w:rsidR="002352B9" w:rsidRPr="00550E41" w:rsidRDefault="002352B9" w:rsidP="002352B9">
      <w:pPr>
        <w:pStyle w:val="Naslovpredpisa"/>
        <w:spacing w:before="0" w:after="0" w:line="240" w:lineRule="auto"/>
        <w:jc w:val="both"/>
        <w:rPr>
          <w:noProof/>
        </w:rPr>
      </w:pPr>
    </w:p>
    <w:p w14:paraId="7E197A74" w14:textId="77777777" w:rsidR="002352B9" w:rsidRPr="00550E41" w:rsidRDefault="002352B9" w:rsidP="002352B9">
      <w:pPr>
        <w:pStyle w:val="Naslovpredpisa"/>
        <w:spacing w:before="0" w:after="0" w:line="240" w:lineRule="auto"/>
        <w:jc w:val="both"/>
        <w:rPr>
          <w:noProof/>
        </w:rPr>
      </w:pPr>
      <w:r w:rsidRPr="00550E41">
        <w:rPr>
          <w:bCs/>
          <w:noProof/>
          <w:color w:val="242424"/>
        </w:rPr>
        <w:t>Sprememba ureditve poklicne mature</w:t>
      </w:r>
      <w:r w:rsidRPr="00550E41">
        <w:rPr>
          <w:noProof/>
          <w:color w:val="242424"/>
        </w:rPr>
        <w:t>, s katero se kandidatom ponovno omogoča le opravljanje poklicne mature iz štirih predmetov</w:t>
      </w:r>
    </w:p>
    <w:p w14:paraId="50F2EC92" w14:textId="77777777" w:rsidR="002352B9" w:rsidRPr="00550E41" w:rsidRDefault="002352B9" w:rsidP="00F92C56">
      <w:pPr>
        <w:pStyle w:val="Naslovpredpisa"/>
        <w:spacing w:before="0" w:after="0" w:line="240" w:lineRule="auto"/>
        <w:jc w:val="both"/>
        <w:rPr>
          <w:noProof/>
        </w:rPr>
      </w:pPr>
    </w:p>
    <w:p w14:paraId="126A8664" w14:textId="77777777" w:rsidR="002352B9" w:rsidRPr="00550E41" w:rsidRDefault="002352B9" w:rsidP="002352B9">
      <w:pPr>
        <w:pStyle w:val="Naslovpredpisa"/>
        <w:spacing w:before="0" w:after="0" w:line="240" w:lineRule="auto"/>
        <w:jc w:val="both"/>
        <w:rPr>
          <w:b w:val="0"/>
          <w:bCs/>
          <w:noProof/>
        </w:rPr>
      </w:pPr>
      <w:r w:rsidRPr="00550E41">
        <w:rPr>
          <w:b w:val="0"/>
          <w:bCs/>
          <w:noProof/>
        </w:rPr>
        <w:t>Z Zakonom o maturi (Uradni list RS, št. </w:t>
      </w:r>
      <w:hyperlink r:id="rId7" w:tgtFrame="_blank" w:tooltip="Zakon o maturi (uradno prečiščeno besedilo) (ZMat-UPB1)" w:history="1">
        <w:r w:rsidRPr="00550E41">
          <w:rPr>
            <w:rStyle w:val="Hiperpovezava"/>
            <w:b w:val="0"/>
            <w:bCs/>
            <w:noProof/>
            <w:color w:val="auto"/>
            <w:u w:val="none"/>
          </w:rPr>
          <w:t>1/07</w:t>
        </w:r>
      </w:hyperlink>
      <w:r w:rsidRPr="00550E41">
        <w:rPr>
          <w:b w:val="0"/>
          <w:bCs/>
          <w:noProof/>
        </w:rPr>
        <w:t> – uradno prečiščeno besedilo, </w:t>
      </w:r>
      <w:hyperlink r:id="rId8" w:tgtFrame="_blank" w:tooltip="Zakon o spremembah in dopolnitvah Zakona o organizaciji in financiranju vzgoje in izobraževanja (ZOFVI-K)" w:history="1">
        <w:r w:rsidRPr="00550E41">
          <w:rPr>
            <w:rStyle w:val="Hiperpovezava"/>
            <w:b w:val="0"/>
            <w:bCs/>
            <w:noProof/>
            <w:color w:val="auto"/>
            <w:u w:val="none"/>
          </w:rPr>
          <w:t>46/16</w:t>
        </w:r>
      </w:hyperlink>
      <w:r w:rsidRPr="00550E41">
        <w:rPr>
          <w:b w:val="0"/>
          <w:bCs/>
          <w:noProof/>
        </w:rPr>
        <w:t> – ZOFVI-K, </w:t>
      </w:r>
      <w:hyperlink r:id="rId9" w:tgtFrame="_blank" w:tooltip="Zakon o spremembah in dopolnitvah Zakona o maturi (ZMat-B)" w:history="1">
        <w:r w:rsidRPr="00550E41">
          <w:rPr>
            <w:rStyle w:val="Hiperpovezava"/>
            <w:b w:val="0"/>
            <w:bCs/>
            <w:noProof/>
            <w:color w:val="auto"/>
            <w:u w:val="none"/>
          </w:rPr>
          <w:t>37/24</w:t>
        </w:r>
      </w:hyperlink>
      <w:r w:rsidRPr="00550E41">
        <w:rPr>
          <w:b w:val="0"/>
          <w:bCs/>
          <w:noProof/>
        </w:rPr>
        <w:t> in </w:t>
      </w:r>
      <w:hyperlink r:id="rId10" w:tgtFrame="_blank" w:tooltip="Zakon o spremembah in dopolnitvah Zakona o maturi (ZMat-C)" w:history="1">
        <w:r w:rsidRPr="00550E41">
          <w:rPr>
            <w:rStyle w:val="Hiperpovezava"/>
            <w:b w:val="0"/>
            <w:bCs/>
            <w:noProof/>
            <w:color w:val="auto"/>
            <w:u w:val="none"/>
          </w:rPr>
          <w:t>47/25</w:t>
        </w:r>
      </w:hyperlink>
      <w:r w:rsidRPr="00550E41">
        <w:rPr>
          <w:rStyle w:val="Hiperpovezava"/>
          <w:b w:val="0"/>
          <w:bCs/>
          <w:noProof/>
          <w:color w:val="auto"/>
          <w:u w:val="none"/>
        </w:rPr>
        <w:t>; v nadaljnjem besedilu: ZMat</w:t>
      </w:r>
      <w:r w:rsidRPr="00550E41">
        <w:rPr>
          <w:b w:val="0"/>
          <w:bCs/>
          <w:noProof/>
        </w:rPr>
        <w:t xml:space="preserve">) se določajo vsebina splošne in poklicne mature, pravice in obveznosti kandidatov za maturo, sestavo in pristojnosti maturitetnih organov, postopek in način opravljanja mature. </w:t>
      </w:r>
    </w:p>
    <w:p w14:paraId="1BB26CA4" w14:textId="77777777" w:rsidR="002352B9" w:rsidRPr="00550E41" w:rsidRDefault="002352B9" w:rsidP="002352B9">
      <w:pPr>
        <w:pStyle w:val="Naslovpredpisa"/>
        <w:spacing w:before="0" w:after="0" w:line="240" w:lineRule="auto"/>
        <w:jc w:val="both"/>
        <w:rPr>
          <w:b w:val="0"/>
          <w:bCs/>
          <w:noProof/>
        </w:rPr>
      </w:pPr>
    </w:p>
    <w:p w14:paraId="26FE9FE7" w14:textId="77777777" w:rsidR="002352B9" w:rsidRPr="00550E41" w:rsidRDefault="002352B9" w:rsidP="002352B9">
      <w:pPr>
        <w:pStyle w:val="Naslovpredpisa"/>
        <w:spacing w:before="0" w:after="0" w:line="240" w:lineRule="auto"/>
        <w:jc w:val="both"/>
        <w:rPr>
          <w:bCs/>
          <w:noProof/>
        </w:rPr>
      </w:pPr>
      <w:r w:rsidRPr="00550E41">
        <w:rPr>
          <w:b w:val="0"/>
          <w:noProof/>
        </w:rPr>
        <w:t>Poklicna matura je zaključni izpit v programih srednjega strokovnega in poklicno-tehniškega izobraževanja, ki kandidatom omogoča pridobitev srednje strokovne izobrazbe ter nadaljevanje izobraževanja na višjih in visokošolskih strokovnih študijskih programih. Kandidatom z opravljeno poklicno maturo je hkrati omogočen tudi vpis na določene univerzitetne in enovite magistrske študijske programe, če poleg poklicne mature opravijo posamezni izpit splošne mature, kadar je ta določen kot vpisni pogoj posameznega študijskega programa.</w:t>
      </w:r>
      <w:r w:rsidRPr="00550E41">
        <w:rPr>
          <w:bCs/>
          <w:noProof/>
        </w:rPr>
        <w:t xml:space="preserve"> </w:t>
      </w:r>
    </w:p>
    <w:p w14:paraId="11492FF8" w14:textId="77777777" w:rsidR="002352B9" w:rsidRPr="00550E41" w:rsidRDefault="002352B9" w:rsidP="002352B9">
      <w:pPr>
        <w:pStyle w:val="Naslovpredpisa"/>
        <w:spacing w:before="0" w:after="0" w:line="240" w:lineRule="auto"/>
        <w:jc w:val="both"/>
        <w:rPr>
          <w:bCs/>
          <w:noProof/>
        </w:rPr>
      </w:pPr>
    </w:p>
    <w:p w14:paraId="3FC208C6" w14:textId="77777777" w:rsidR="002352B9" w:rsidRPr="00550E41" w:rsidRDefault="002352B9" w:rsidP="002352B9">
      <w:pPr>
        <w:pStyle w:val="Naslovpredpisa"/>
        <w:spacing w:before="0" w:after="0" w:line="240" w:lineRule="auto"/>
        <w:jc w:val="both"/>
        <w:rPr>
          <w:b w:val="0"/>
          <w:noProof/>
        </w:rPr>
      </w:pPr>
      <w:r w:rsidRPr="00550E41">
        <w:rPr>
          <w:b w:val="0"/>
          <w:noProof/>
        </w:rPr>
        <w:t xml:space="preserve">Veljavna ureditev omogoča kandidatom poklicne mature opravljanje posameznega izpita splošne mature, kar predstavlja uveljavljen in preizkušen mehanizem prehajanja na univerzitetne in enovite magistrske študijske programe. </w:t>
      </w:r>
    </w:p>
    <w:p w14:paraId="11D758F1" w14:textId="77777777" w:rsidR="002352B9" w:rsidRPr="00550E41" w:rsidRDefault="002352B9" w:rsidP="002352B9">
      <w:pPr>
        <w:pStyle w:val="Naslovpredpisa"/>
        <w:spacing w:before="0" w:after="0" w:line="240" w:lineRule="auto"/>
        <w:jc w:val="both"/>
        <w:rPr>
          <w:b w:val="0"/>
          <w:noProof/>
        </w:rPr>
      </w:pPr>
    </w:p>
    <w:p w14:paraId="0D7BD432" w14:textId="77777777" w:rsidR="002352B9" w:rsidRPr="00550E41" w:rsidRDefault="002352B9" w:rsidP="002352B9">
      <w:pPr>
        <w:pStyle w:val="Naslovpredpisa"/>
        <w:spacing w:before="0" w:after="0" w:line="240" w:lineRule="auto"/>
        <w:jc w:val="both"/>
        <w:rPr>
          <w:b w:val="0"/>
          <w:noProof/>
        </w:rPr>
      </w:pPr>
      <w:r w:rsidRPr="00550E41">
        <w:rPr>
          <w:b w:val="0"/>
          <w:noProof/>
        </w:rPr>
        <w:t xml:space="preserve">Iz </w:t>
      </w:r>
      <w:r w:rsidRPr="00550E41">
        <w:rPr>
          <w:b w:val="0"/>
          <w:bCs/>
          <w:noProof/>
        </w:rPr>
        <w:t>Letnega poročila o poklicni maturi 2024</w:t>
      </w:r>
      <w:r w:rsidRPr="00550E41">
        <w:rPr>
          <w:b w:val="0"/>
          <w:noProof/>
        </w:rPr>
        <w:t xml:space="preserve"> izhaja, da se je </w:t>
      </w:r>
      <w:r w:rsidRPr="00550E41">
        <w:rPr>
          <w:b w:val="0"/>
          <w:bCs/>
          <w:noProof/>
        </w:rPr>
        <w:t>število kandidatov, ki pri poklicni maturi opravljajo t. i. peti predmet</w:t>
      </w:r>
      <w:r w:rsidRPr="00550E41">
        <w:rPr>
          <w:b w:val="0"/>
          <w:noProof/>
        </w:rPr>
        <w:t xml:space="preserve"> (posamezni izpit splošne mature), v </w:t>
      </w:r>
      <w:r w:rsidRPr="00550E41">
        <w:rPr>
          <w:b w:val="0"/>
          <w:bCs/>
          <w:noProof/>
        </w:rPr>
        <w:t>zadnjem desetletju</w:t>
      </w:r>
      <w:r w:rsidRPr="00550E41">
        <w:rPr>
          <w:b w:val="0"/>
          <w:noProof/>
        </w:rPr>
        <w:t xml:space="preserve"> gibalo v razponu </w:t>
      </w:r>
      <w:r w:rsidRPr="00550E41">
        <w:rPr>
          <w:b w:val="0"/>
          <w:bCs/>
          <w:noProof/>
        </w:rPr>
        <w:t>od 1.317 do 1.781 kandidatov</w:t>
      </w:r>
      <w:r w:rsidRPr="00550E41">
        <w:rPr>
          <w:b w:val="0"/>
          <w:noProof/>
        </w:rPr>
        <w:t>.</w:t>
      </w:r>
    </w:p>
    <w:p w14:paraId="62882FF2" w14:textId="77777777" w:rsidR="002352B9" w:rsidRPr="00550E41" w:rsidRDefault="002352B9" w:rsidP="002352B9">
      <w:pPr>
        <w:pStyle w:val="Naslovpredpisa"/>
        <w:spacing w:before="0" w:after="0" w:line="240" w:lineRule="auto"/>
        <w:jc w:val="both"/>
        <w:rPr>
          <w:b w:val="0"/>
          <w:noProof/>
        </w:rPr>
      </w:pPr>
    </w:p>
    <w:p w14:paraId="1DA43015" w14:textId="77777777" w:rsidR="002352B9" w:rsidRPr="00550E41" w:rsidRDefault="002352B9" w:rsidP="002352B9">
      <w:pPr>
        <w:pStyle w:val="Naslovpredpisa"/>
        <w:spacing w:before="0" w:after="0" w:line="240" w:lineRule="auto"/>
        <w:jc w:val="both"/>
        <w:rPr>
          <w:b w:val="0"/>
          <w:noProof/>
        </w:rPr>
      </w:pPr>
      <w:r w:rsidRPr="00550E41">
        <w:rPr>
          <w:b w:val="0"/>
          <w:noProof/>
        </w:rPr>
        <w:drawing>
          <wp:inline distT="0" distB="0" distL="0" distR="0" wp14:anchorId="72DAC4E2" wp14:editId="4DBFFE26">
            <wp:extent cx="5391150" cy="2823210"/>
            <wp:effectExtent l="0" t="0" r="0" b="0"/>
            <wp:docPr id="274468062"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4468062" name=""/>
                    <pic:cNvPicPr/>
                  </pic:nvPicPr>
                  <pic:blipFill>
                    <a:blip r:embed="rId11"/>
                    <a:stretch>
                      <a:fillRect/>
                    </a:stretch>
                  </pic:blipFill>
                  <pic:spPr>
                    <a:xfrm>
                      <a:off x="0" y="0"/>
                      <a:ext cx="5400713" cy="2828218"/>
                    </a:xfrm>
                    <a:prstGeom prst="rect">
                      <a:avLst/>
                    </a:prstGeom>
                  </pic:spPr>
                </pic:pic>
              </a:graphicData>
            </a:graphic>
          </wp:inline>
        </w:drawing>
      </w:r>
    </w:p>
    <w:p w14:paraId="3ED54EF3" w14:textId="77777777" w:rsidR="002352B9" w:rsidRPr="00550E41" w:rsidRDefault="002352B9" w:rsidP="002352B9">
      <w:pPr>
        <w:pStyle w:val="Naslovpredpisa"/>
        <w:spacing w:before="0" w:after="0" w:line="240" w:lineRule="auto"/>
        <w:jc w:val="both"/>
        <w:rPr>
          <w:b w:val="0"/>
          <w:i/>
          <w:iCs/>
          <w:noProof/>
        </w:rPr>
      </w:pPr>
      <w:r w:rsidRPr="00550E41">
        <w:rPr>
          <w:b w:val="0"/>
          <w:i/>
          <w:iCs/>
          <w:noProof/>
        </w:rPr>
        <w:lastRenderedPageBreak/>
        <w:t>Slika 1: Število in delež kandidatov poklicne mature s posameznim izpitom iz predmeta splošne mature v zadnjih 10 letih. Delež je računan glede na vse kandidate, ki so opravljali poklicno maturo.</w:t>
      </w:r>
    </w:p>
    <w:p w14:paraId="4DDD258B" w14:textId="77777777" w:rsidR="002352B9" w:rsidRPr="00550E41" w:rsidRDefault="002352B9" w:rsidP="002352B9">
      <w:pPr>
        <w:pStyle w:val="Naslovpredpisa"/>
        <w:spacing w:before="0" w:after="0" w:line="240" w:lineRule="auto"/>
        <w:jc w:val="both"/>
        <w:rPr>
          <w:bCs/>
          <w:noProof/>
        </w:rPr>
      </w:pPr>
    </w:p>
    <w:p w14:paraId="37F630F2" w14:textId="77777777" w:rsidR="002352B9" w:rsidRPr="00550E41" w:rsidRDefault="002352B9" w:rsidP="002352B9">
      <w:pPr>
        <w:pStyle w:val="Naslovpredpisa"/>
        <w:spacing w:before="0" w:after="0" w:line="240" w:lineRule="auto"/>
        <w:jc w:val="both"/>
        <w:rPr>
          <w:b w:val="0"/>
          <w:noProof/>
        </w:rPr>
      </w:pPr>
      <w:r w:rsidRPr="00550E41">
        <w:rPr>
          <w:b w:val="0"/>
          <w:noProof/>
        </w:rPr>
        <w:t>Novela Zakona o maturi iz leta 2025 je uvedla novo obliko poklicne mature – poklicno maturo iz petih predmetov, ki se prvič izvede v šolskem letu 2030/31. Priprave na izbrano obliko poklicne mature bi se pričele izvajati v šolskem letu 2029/30. Namen spremembe je bil zagotoviti dijakom, ki opravljajo poklicno maturo, dovolj široka splošnoizobraževalna znanja za uspešno nadaljevanje študija na univerzitetnih in enovitih magistrkih študijih. Hkrati novela ni odpravila možnosti opravljanja posameznega izpita splošne mature niti ni omejila pristojnosti univerz, da tak izpit še naprej določijo kot pogoj za vpis. To pomeni, da uvedba poklicne mature iz petih predmetov sama po sebi ne zagotavlja odprave obstoječega sistema dodatnih zahtev za vpis na univerzitetne študijske programe. Obstaja možnost, da bodo visokošolski zavodi tudi v prihodnje zahtevali opravljanje določenega predmeta splošne mature, zaradi česar bi se ohranila potreba po pripravah na posamezne izpite splošne mature ter s tem povezana organizacijska bremena.</w:t>
      </w:r>
    </w:p>
    <w:p w14:paraId="7AC07985" w14:textId="77777777" w:rsidR="002352B9" w:rsidRPr="00550E41" w:rsidRDefault="002352B9" w:rsidP="002352B9">
      <w:pPr>
        <w:pStyle w:val="Naslovpredpisa"/>
        <w:spacing w:before="0" w:after="0" w:line="240" w:lineRule="auto"/>
        <w:jc w:val="both"/>
        <w:rPr>
          <w:bCs/>
          <w:noProof/>
        </w:rPr>
      </w:pPr>
    </w:p>
    <w:p w14:paraId="4502D9B4" w14:textId="77777777" w:rsidR="002352B9" w:rsidRPr="00550E41" w:rsidRDefault="002352B9" w:rsidP="002352B9">
      <w:pPr>
        <w:pStyle w:val="Naslovpredpisa"/>
        <w:spacing w:before="0" w:after="0" w:line="240" w:lineRule="auto"/>
        <w:jc w:val="both"/>
        <w:rPr>
          <w:b w:val="0"/>
          <w:noProof/>
        </w:rPr>
      </w:pPr>
      <w:r w:rsidRPr="00550E41">
        <w:rPr>
          <w:b w:val="0"/>
          <w:noProof/>
        </w:rPr>
        <w:t>Uvedba poklicne mature iz petih predmetov bi pomembno posegla v organizacijo. Posebej problematično je dejstvo, da se šole že danes srečujejo s pomanjkanjem učiteljev nekaterih splošnoizobraževalnih predmetov, zato bi izvajanje nove ureditve predstavljalo dodatno sistemsko obremenitev.</w:t>
      </w:r>
    </w:p>
    <w:p w14:paraId="1966A7EF" w14:textId="77777777" w:rsidR="002352B9" w:rsidRPr="00550E41" w:rsidRDefault="002352B9" w:rsidP="002352B9">
      <w:pPr>
        <w:pStyle w:val="Naslovpredpisa"/>
        <w:spacing w:before="0" w:after="0" w:line="240" w:lineRule="auto"/>
        <w:jc w:val="both"/>
        <w:rPr>
          <w:b w:val="0"/>
          <w:noProof/>
        </w:rPr>
      </w:pPr>
    </w:p>
    <w:p w14:paraId="124531A0" w14:textId="77777777" w:rsidR="002352B9" w:rsidRPr="00550E41" w:rsidRDefault="002352B9" w:rsidP="002352B9">
      <w:pPr>
        <w:pStyle w:val="Navadensplet"/>
        <w:spacing w:before="0" w:beforeAutospacing="0" w:after="0" w:afterAutospacing="0"/>
        <w:jc w:val="both"/>
        <w:rPr>
          <w:rFonts w:ascii="Arial" w:hAnsi="Arial" w:cs="Arial"/>
          <w:sz w:val="22"/>
          <w:szCs w:val="22"/>
        </w:rPr>
      </w:pPr>
      <w:r w:rsidRPr="00550E41">
        <w:rPr>
          <w:rFonts w:ascii="Arial" w:hAnsi="Arial" w:cs="Arial"/>
          <w:sz w:val="22"/>
          <w:szCs w:val="22"/>
        </w:rPr>
        <w:t>Splošna in poklicna matura sta v slovenskem izobraževalnem sistemu dva različna, vendar enakovredno pomembna načina zaključevanja srednješolskega izobraževanja. Njuna temeljna razlika ni v vrednosti ali kakovosti, temveč v namenu, ciljih in kompetencah, ki jih preverjata.</w:t>
      </w:r>
    </w:p>
    <w:p w14:paraId="038D8AA4" w14:textId="77777777" w:rsidR="002352B9" w:rsidRPr="00550E41" w:rsidRDefault="002352B9" w:rsidP="002352B9">
      <w:pPr>
        <w:pStyle w:val="Navadensplet"/>
        <w:spacing w:before="0" w:beforeAutospacing="0" w:after="0" w:afterAutospacing="0"/>
        <w:jc w:val="both"/>
        <w:rPr>
          <w:rFonts w:ascii="Arial" w:hAnsi="Arial" w:cs="Arial"/>
          <w:sz w:val="22"/>
          <w:szCs w:val="22"/>
        </w:rPr>
      </w:pPr>
    </w:p>
    <w:p w14:paraId="680C5BF0" w14:textId="77777777" w:rsidR="002352B9" w:rsidRPr="00550E41" w:rsidRDefault="002352B9" w:rsidP="002352B9">
      <w:pPr>
        <w:pStyle w:val="Navadensplet"/>
        <w:spacing w:before="0" w:beforeAutospacing="0" w:after="0" w:afterAutospacing="0"/>
        <w:jc w:val="both"/>
        <w:rPr>
          <w:rFonts w:ascii="Arial" w:hAnsi="Arial" w:cs="Arial"/>
          <w:sz w:val="22"/>
          <w:szCs w:val="22"/>
        </w:rPr>
      </w:pPr>
      <w:r w:rsidRPr="00550E41">
        <w:rPr>
          <w:rStyle w:val="Krepko"/>
          <w:rFonts w:ascii="Arial" w:hAnsi="Arial" w:cs="Arial"/>
          <w:b w:val="0"/>
          <w:bCs w:val="0"/>
          <w:sz w:val="22"/>
          <w:szCs w:val="22"/>
        </w:rPr>
        <w:t>Splošna matura</w:t>
      </w:r>
      <w:r w:rsidRPr="00550E41">
        <w:rPr>
          <w:rFonts w:ascii="Arial" w:hAnsi="Arial" w:cs="Arial"/>
          <w:sz w:val="22"/>
          <w:szCs w:val="22"/>
        </w:rPr>
        <w:t xml:space="preserve"> je zaključni izpit gimnazijskega izobraževanja, katerega primarni namen je preverjanje doseganja splošnoizobraževalnih standardov in pripravljenosti za nadaljnji študij na univerzitetni ravni. Temelji na širšem teoretičnem znanju, razvijanju abstraktnega mišljenja, analitičnih sposobnosti in akademskih kompetenc.</w:t>
      </w:r>
    </w:p>
    <w:p w14:paraId="3D300664" w14:textId="77777777" w:rsidR="002352B9" w:rsidRPr="00550E41" w:rsidRDefault="002352B9" w:rsidP="002352B9">
      <w:pPr>
        <w:pStyle w:val="Navadensplet"/>
        <w:spacing w:before="0" w:beforeAutospacing="0" w:after="0" w:afterAutospacing="0"/>
        <w:jc w:val="both"/>
        <w:rPr>
          <w:rFonts w:ascii="Arial" w:hAnsi="Arial" w:cs="Arial"/>
          <w:sz w:val="22"/>
          <w:szCs w:val="22"/>
        </w:rPr>
      </w:pPr>
    </w:p>
    <w:p w14:paraId="7671FBFF" w14:textId="77777777" w:rsidR="002352B9" w:rsidRPr="00550E41" w:rsidRDefault="002352B9" w:rsidP="002352B9">
      <w:pPr>
        <w:pStyle w:val="Navadensplet"/>
        <w:spacing w:before="0" w:beforeAutospacing="0" w:after="0" w:afterAutospacing="0"/>
        <w:jc w:val="both"/>
        <w:rPr>
          <w:rFonts w:ascii="Arial" w:hAnsi="Arial" w:cs="Arial"/>
          <w:sz w:val="22"/>
          <w:szCs w:val="22"/>
        </w:rPr>
      </w:pPr>
      <w:r w:rsidRPr="00550E41">
        <w:rPr>
          <w:rStyle w:val="Krepko"/>
          <w:rFonts w:ascii="Arial" w:hAnsi="Arial" w:cs="Arial"/>
          <w:b w:val="0"/>
          <w:bCs w:val="0"/>
          <w:sz w:val="22"/>
          <w:szCs w:val="22"/>
        </w:rPr>
        <w:t>Poklicna matura</w:t>
      </w:r>
      <w:r w:rsidRPr="00550E41">
        <w:rPr>
          <w:rFonts w:ascii="Arial" w:hAnsi="Arial" w:cs="Arial"/>
          <w:sz w:val="22"/>
          <w:szCs w:val="22"/>
        </w:rPr>
        <w:t xml:space="preserve"> pa je zaključni izpit srednjega strokovnega izobraževanja, ki poleg splošnih znanj preverja tudi strokovne kompetence, povezane s konkretnim poklicnim področjem. Njena posebnost je v povezovanju teoretičnega znanja z uporabo tega znanja v strokovnih in praktičnih situacijah.</w:t>
      </w:r>
    </w:p>
    <w:p w14:paraId="0DDD6565" w14:textId="77777777" w:rsidR="002352B9" w:rsidRPr="00550E41" w:rsidRDefault="002352B9" w:rsidP="002352B9">
      <w:pPr>
        <w:pStyle w:val="Navadensplet"/>
        <w:spacing w:before="0" w:beforeAutospacing="0" w:after="0" w:afterAutospacing="0"/>
        <w:jc w:val="both"/>
        <w:rPr>
          <w:rFonts w:ascii="Arial" w:hAnsi="Arial" w:cs="Arial"/>
          <w:sz w:val="22"/>
          <w:szCs w:val="22"/>
        </w:rPr>
      </w:pPr>
    </w:p>
    <w:p w14:paraId="01877BA2" w14:textId="77777777" w:rsidR="002352B9" w:rsidRPr="00550E41" w:rsidRDefault="002352B9" w:rsidP="002352B9">
      <w:pPr>
        <w:pStyle w:val="Navadensplet"/>
        <w:spacing w:before="0" w:beforeAutospacing="0" w:after="0" w:afterAutospacing="0"/>
        <w:jc w:val="both"/>
        <w:rPr>
          <w:rFonts w:ascii="Arial" w:hAnsi="Arial" w:cs="Arial"/>
          <w:sz w:val="22"/>
          <w:szCs w:val="22"/>
        </w:rPr>
      </w:pPr>
      <w:r w:rsidRPr="00550E41">
        <w:rPr>
          <w:rFonts w:ascii="Arial" w:hAnsi="Arial" w:cs="Arial"/>
          <w:sz w:val="22"/>
          <w:szCs w:val="22"/>
        </w:rPr>
        <w:t xml:space="preserve">V strokovni literaturi s področja pedagogike in primerjalnega izobraževanja velja stališče, da morata biti obe maturi medsebojno primerljivi glede zahtevnosti, ne pa nujno enaki glede vsebine. Gre za koncept </w:t>
      </w:r>
      <w:r w:rsidRPr="00550E41">
        <w:rPr>
          <w:rStyle w:val="Krepko"/>
          <w:rFonts w:ascii="Arial" w:hAnsi="Arial" w:cs="Arial"/>
          <w:b w:val="0"/>
          <w:bCs w:val="0"/>
          <w:sz w:val="22"/>
          <w:szCs w:val="22"/>
        </w:rPr>
        <w:t>ekvivalentnosti, ne identičnosti</w:t>
      </w:r>
      <w:r w:rsidRPr="00550E41">
        <w:rPr>
          <w:rFonts w:ascii="Arial" w:hAnsi="Arial" w:cs="Arial"/>
          <w:sz w:val="22"/>
          <w:szCs w:val="22"/>
        </w:rPr>
        <w:t>. To pomeni, da obe preverjata doseganje ravni srednješolskega izobraževanja, vendar skozi različne kompetenčne profile.</w:t>
      </w:r>
    </w:p>
    <w:p w14:paraId="459EA236" w14:textId="77777777" w:rsidR="002352B9" w:rsidRPr="00550E41" w:rsidRDefault="002352B9" w:rsidP="002352B9">
      <w:pPr>
        <w:pStyle w:val="Navadensplet"/>
        <w:spacing w:before="0" w:beforeAutospacing="0" w:after="0" w:afterAutospacing="0"/>
        <w:jc w:val="both"/>
        <w:rPr>
          <w:rFonts w:ascii="Arial" w:hAnsi="Arial" w:cs="Arial"/>
          <w:sz w:val="22"/>
          <w:szCs w:val="22"/>
        </w:rPr>
      </w:pPr>
    </w:p>
    <w:p w14:paraId="71C1B979" w14:textId="77777777" w:rsidR="002352B9" w:rsidRPr="00550E41" w:rsidRDefault="002352B9" w:rsidP="002352B9">
      <w:pPr>
        <w:pStyle w:val="Navadensplet"/>
        <w:spacing w:before="0" w:beforeAutospacing="0" w:after="0" w:afterAutospacing="0"/>
        <w:jc w:val="both"/>
        <w:rPr>
          <w:rFonts w:ascii="Arial" w:hAnsi="Arial" w:cs="Arial"/>
          <w:sz w:val="22"/>
          <w:szCs w:val="22"/>
        </w:rPr>
      </w:pPr>
      <w:r w:rsidRPr="00550E41">
        <w:rPr>
          <w:rFonts w:ascii="Arial" w:hAnsi="Arial" w:cs="Arial"/>
          <w:sz w:val="22"/>
          <w:szCs w:val="22"/>
        </w:rPr>
        <w:t>Z vidika izobraževalne teorije je pomembno, da med obema maturama obstaja jasna vsebinska razmejitev. Če bi se poklicna matura po obsegu in strukturi splošnoizobraževalnih vsebin preveč približala splošni maturi, bi se zmanjšala njena strokovna identiteta in vloga zaključnega preverjanja strokovnega izobraževanja. Posledično bi se zabrisale tudi razlike med gimnazijskim in strokovnim izobraževanjem, ki imata različne cilje in poslanstvo.</w:t>
      </w:r>
    </w:p>
    <w:p w14:paraId="2FF543AE" w14:textId="77777777" w:rsidR="002352B9" w:rsidRPr="00550E41" w:rsidRDefault="002352B9" w:rsidP="002352B9">
      <w:pPr>
        <w:pStyle w:val="Navadensplet"/>
        <w:spacing w:before="0" w:beforeAutospacing="0" w:after="0" w:afterAutospacing="0"/>
        <w:jc w:val="both"/>
        <w:rPr>
          <w:rFonts w:ascii="Arial" w:hAnsi="Arial" w:cs="Arial"/>
          <w:sz w:val="22"/>
          <w:szCs w:val="22"/>
        </w:rPr>
      </w:pPr>
    </w:p>
    <w:p w14:paraId="6F323343" w14:textId="77777777" w:rsidR="002352B9" w:rsidRPr="00550E41" w:rsidRDefault="002352B9" w:rsidP="002352B9">
      <w:pPr>
        <w:pStyle w:val="Navadensplet"/>
        <w:spacing w:before="0" w:beforeAutospacing="0" w:after="0" w:afterAutospacing="0"/>
        <w:jc w:val="both"/>
        <w:rPr>
          <w:rFonts w:ascii="Arial" w:hAnsi="Arial" w:cs="Arial"/>
          <w:sz w:val="22"/>
          <w:szCs w:val="22"/>
        </w:rPr>
      </w:pPr>
      <w:r w:rsidRPr="00550E41">
        <w:rPr>
          <w:rFonts w:ascii="Arial" w:hAnsi="Arial" w:cs="Arial"/>
          <w:sz w:val="22"/>
          <w:szCs w:val="22"/>
        </w:rPr>
        <w:t xml:space="preserve">Strokovna izhodišča evropskih politik poklicnega in strokovnega izobraževanja poudarjajo, da mora imeti strokovno izobraževanje lastno identiteto, visoko raven kakovosti in jasno prepoznavne učne izide. Poklicna matura zato ne sme postati zgolj </w:t>
      </w:r>
      <w:r w:rsidRPr="00550E41">
        <w:rPr>
          <w:rFonts w:ascii="Arial" w:hAnsi="Arial" w:cs="Arial"/>
          <w:sz w:val="22"/>
          <w:szCs w:val="22"/>
        </w:rPr>
        <w:lastRenderedPageBreak/>
        <w:t>različica splošne mature, temveč mora ostati samostojen instrument preverjanja znanja in kompetenc, ki jih razvijajo strokovni programi.</w:t>
      </w:r>
    </w:p>
    <w:p w14:paraId="73E5955C" w14:textId="77777777" w:rsidR="002352B9" w:rsidRPr="00550E41" w:rsidRDefault="002352B9" w:rsidP="002352B9">
      <w:pPr>
        <w:pStyle w:val="Navadensplet"/>
        <w:spacing w:before="0" w:beforeAutospacing="0" w:after="0" w:afterAutospacing="0"/>
        <w:jc w:val="both"/>
        <w:rPr>
          <w:rFonts w:ascii="Arial" w:hAnsi="Arial" w:cs="Arial"/>
          <w:sz w:val="22"/>
          <w:szCs w:val="22"/>
        </w:rPr>
      </w:pPr>
    </w:p>
    <w:p w14:paraId="499FECB9" w14:textId="77777777" w:rsidR="002352B9" w:rsidRPr="00550E41" w:rsidRDefault="002352B9" w:rsidP="002352B9">
      <w:pPr>
        <w:pStyle w:val="Navadensplet"/>
        <w:spacing w:before="0" w:beforeAutospacing="0" w:after="0" w:afterAutospacing="0"/>
        <w:jc w:val="both"/>
        <w:rPr>
          <w:rFonts w:ascii="Arial" w:hAnsi="Arial" w:cs="Arial"/>
          <w:sz w:val="22"/>
          <w:szCs w:val="22"/>
        </w:rPr>
      </w:pPr>
      <w:r w:rsidRPr="00550E41">
        <w:rPr>
          <w:rFonts w:ascii="Arial" w:hAnsi="Arial" w:cs="Arial"/>
          <w:sz w:val="22"/>
          <w:szCs w:val="22"/>
        </w:rPr>
        <w:t xml:space="preserve">Po drugi strani pa mora sistem zagotavljati tudi </w:t>
      </w:r>
      <w:r w:rsidRPr="00550E41">
        <w:rPr>
          <w:rStyle w:val="Krepko"/>
          <w:rFonts w:ascii="Arial" w:hAnsi="Arial" w:cs="Arial"/>
          <w:b w:val="0"/>
          <w:bCs w:val="0"/>
          <w:sz w:val="22"/>
          <w:szCs w:val="22"/>
        </w:rPr>
        <w:t>prehodnost med izobraževalnimi potmi</w:t>
      </w:r>
      <w:r w:rsidRPr="00550E41">
        <w:rPr>
          <w:rFonts w:ascii="Arial" w:hAnsi="Arial" w:cs="Arial"/>
          <w:sz w:val="22"/>
          <w:szCs w:val="22"/>
        </w:rPr>
        <w:t>. Dijakom strokovnih programov mora biti omogočeno nadaljevanje študija na univerzitetni ravni, vendar na način, ki hkrati ohranja razlikovanje med posameznimi vrstami izobraževanja. Prav zato je bila ureditev z dodatnim predmetom splošne mature dolgo časa strokovno utemeljena rešitev, saj je omogočala preverjanje dodatnih akademskih kompetenc brez poseganja v temeljno strukturo poklicne mature.</w:t>
      </w:r>
    </w:p>
    <w:p w14:paraId="17494A41" w14:textId="77777777" w:rsidR="002352B9" w:rsidRPr="00550E41" w:rsidRDefault="002352B9" w:rsidP="002352B9">
      <w:pPr>
        <w:pStyle w:val="Navadensplet"/>
        <w:spacing w:before="0" w:beforeAutospacing="0" w:after="0" w:afterAutospacing="0"/>
        <w:jc w:val="both"/>
        <w:rPr>
          <w:rFonts w:ascii="Arial" w:hAnsi="Arial" w:cs="Arial"/>
          <w:sz w:val="22"/>
          <w:szCs w:val="22"/>
        </w:rPr>
      </w:pPr>
    </w:p>
    <w:p w14:paraId="71B2594E" w14:textId="77777777" w:rsidR="002352B9" w:rsidRPr="00550E41" w:rsidRDefault="002352B9" w:rsidP="002352B9">
      <w:pPr>
        <w:pStyle w:val="Navadensplet"/>
        <w:spacing w:before="0" w:beforeAutospacing="0" w:after="0" w:afterAutospacing="0"/>
        <w:jc w:val="both"/>
        <w:rPr>
          <w:rFonts w:ascii="Arial" w:hAnsi="Arial" w:cs="Arial"/>
          <w:sz w:val="22"/>
          <w:szCs w:val="22"/>
        </w:rPr>
      </w:pPr>
      <w:r w:rsidRPr="00550E41">
        <w:rPr>
          <w:rFonts w:ascii="Arial" w:hAnsi="Arial" w:cs="Arial"/>
          <w:sz w:val="22"/>
          <w:szCs w:val="22"/>
        </w:rPr>
        <w:t xml:space="preserve">Iz strokovnega vidika je zato mogoče zaključiti, da morata splošna in poklicna matura ostati </w:t>
      </w:r>
      <w:r w:rsidRPr="00550E41">
        <w:rPr>
          <w:rStyle w:val="Krepko"/>
          <w:rFonts w:ascii="Arial" w:hAnsi="Arial" w:cs="Arial"/>
          <w:b w:val="0"/>
          <w:bCs w:val="0"/>
          <w:sz w:val="22"/>
          <w:szCs w:val="22"/>
        </w:rPr>
        <w:t>primerljivi po ravni zahtevnosti, vendar različni po vsebini in namenu</w:t>
      </w:r>
      <w:r w:rsidRPr="00550E41">
        <w:rPr>
          <w:rFonts w:ascii="Arial" w:hAnsi="Arial" w:cs="Arial"/>
          <w:sz w:val="22"/>
          <w:szCs w:val="22"/>
        </w:rPr>
        <w:t>. Takšno razmerje omogoča ohranjanje kakovosti obeh izobraževalnih poti, spoštuje različne cilje srednješolskih programov ter hkrati zagotavlja potrebno prehodnost in dostopnost nadaljnjega izobraževanja.</w:t>
      </w:r>
    </w:p>
    <w:p w14:paraId="6219004B" w14:textId="77777777" w:rsidR="002352B9" w:rsidRPr="00550E41" w:rsidRDefault="002352B9" w:rsidP="002352B9">
      <w:pPr>
        <w:pStyle w:val="Navadensplet"/>
        <w:spacing w:before="0" w:beforeAutospacing="0" w:after="0" w:afterAutospacing="0"/>
        <w:jc w:val="both"/>
        <w:rPr>
          <w:rFonts w:ascii="Arial" w:hAnsi="Arial" w:cs="Arial"/>
          <w:sz w:val="22"/>
          <w:szCs w:val="22"/>
        </w:rPr>
      </w:pPr>
    </w:p>
    <w:p w14:paraId="742D19EE" w14:textId="77777777" w:rsidR="002352B9" w:rsidRPr="00550E41" w:rsidRDefault="002352B9" w:rsidP="002352B9">
      <w:pPr>
        <w:pStyle w:val="Navadensplet"/>
        <w:spacing w:before="0" w:beforeAutospacing="0" w:after="0" w:afterAutospacing="0"/>
        <w:jc w:val="both"/>
        <w:rPr>
          <w:rStyle w:val="Poudarek"/>
          <w:rFonts w:ascii="Arial" w:hAnsi="Arial" w:cs="Arial"/>
          <w:i w:val="0"/>
          <w:iCs w:val="0"/>
          <w:sz w:val="22"/>
          <w:szCs w:val="22"/>
        </w:rPr>
      </w:pPr>
      <w:r w:rsidRPr="00550E41">
        <w:rPr>
          <w:rStyle w:val="Poudarek"/>
          <w:rFonts w:ascii="Arial" w:hAnsi="Arial" w:cs="Arial"/>
          <w:i w:val="0"/>
          <w:iCs w:val="0"/>
          <w:sz w:val="22"/>
          <w:szCs w:val="22"/>
        </w:rPr>
        <w:t>Poklicna in splošna matura ne predstavljata hierarhičnega razmerja, temveč dve različni poti preverjanja doseženih kompetenc. Njuna vrednost izhaja iz različnosti ciljev, ne iz njune podobnosti.</w:t>
      </w:r>
    </w:p>
    <w:p w14:paraId="0148B3C1" w14:textId="77777777" w:rsidR="002352B9" w:rsidRPr="00550E41" w:rsidRDefault="002352B9" w:rsidP="002352B9">
      <w:pPr>
        <w:pStyle w:val="Navadensplet"/>
        <w:spacing w:before="0" w:beforeAutospacing="0" w:after="0" w:afterAutospacing="0"/>
        <w:jc w:val="both"/>
        <w:rPr>
          <w:rFonts w:ascii="Arial" w:hAnsi="Arial" w:cs="Arial"/>
          <w:i/>
          <w:iCs/>
          <w:sz w:val="22"/>
          <w:szCs w:val="22"/>
        </w:rPr>
      </w:pPr>
    </w:p>
    <w:p w14:paraId="5D24A2FE" w14:textId="77777777" w:rsidR="002352B9" w:rsidRPr="00550E41" w:rsidRDefault="002352B9" w:rsidP="002352B9">
      <w:pPr>
        <w:spacing w:line="240" w:lineRule="auto"/>
        <w:jc w:val="both"/>
        <w:rPr>
          <w:rFonts w:cs="Arial"/>
          <w:sz w:val="22"/>
          <w:szCs w:val="22"/>
          <w:lang w:val="sl-SI" w:eastAsia="sl-SI"/>
        </w:rPr>
      </w:pPr>
      <w:r w:rsidRPr="00550E41">
        <w:rPr>
          <w:rFonts w:cs="Arial"/>
          <w:sz w:val="22"/>
          <w:szCs w:val="22"/>
          <w:lang w:val="sl-SI" w:eastAsia="sl-SI"/>
        </w:rPr>
        <w:t>Ključno sporočilo spremembe Zakona o maturi je, da enake možnosti ne pomenijo enakih poti. Kakovosten izobraževalni sistem temelji na različnih programih, ki odgovarjajo na različne potrebe posameznikov in družbe, pri čemer mora vsak program ohraniti svojo identiteto, namen in kakovost. Različne poti do znanja niso znak neenakosti, temveč znak kakovostnega in vključujočega izobraževalnega sistema.</w:t>
      </w:r>
    </w:p>
    <w:p w14:paraId="618DC6BC" w14:textId="77777777" w:rsidR="002352B9" w:rsidRPr="00550E41" w:rsidRDefault="002352B9" w:rsidP="002352B9">
      <w:pPr>
        <w:pStyle w:val="Naslovpredpisa"/>
        <w:spacing w:before="0" w:after="0" w:line="240" w:lineRule="auto"/>
        <w:jc w:val="both"/>
        <w:rPr>
          <w:b w:val="0"/>
          <w:noProof/>
        </w:rPr>
      </w:pPr>
    </w:p>
    <w:p w14:paraId="170E0526" w14:textId="77777777" w:rsidR="002352B9" w:rsidRPr="00550E41" w:rsidRDefault="002352B9" w:rsidP="002352B9">
      <w:pPr>
        <w:pStyle w:val="Naslovpredpisa"/>
        <w:spacing w:before="0" w:after="0" w:line="240" w:lineRule="auto"/>
        <w:jc w:val="both"/>
        <w:rPr>
          <w:b w:val="0"/>
          <w:noProof/>
        </w:rPr>
      </w:pPr>
      <w:r w:rsidRPr="00550E41">
        <w:rPr>
          <w:b w:val="0"/>
          <w:noProof/>
        </w:rPr>
        <w:t>Po ocenah ministrstva bi skupni letni stroški izvajanja poklicne mature iz petih predmetov znašali</w:t>
      </w:r>
      <w:r w:rsidRPr="00550E41">
        <w:rPr>
          <w:bCs/>
          <w:noProof/>
        </w:rPr>
        <w:t xml:space="preserve"> </w:t>
      </w:r>
      <w:r w:rsidRPr="00550E41">
        <w:rPr>
          <w:b w:val="0"/>
          <w:noProof/>
        </w:rPr>
        <w:t>minimalno 6 milijonov eurov letno. Predpostavljena finančna ocena izvedbe poklicne mature iz petih predmetov vključuje upoštevanje enega dodatnega oddelka pri treh predmetih, ki se izvajajo na ravni splošne mature. V primerih, ko ima posamezna šola več kandidatov za poklicnno maturo iz petih predmetov, kot jih je mogoče vključiti v en oddelek, se za vsak dodatni oddelek upošteva dodatni strošek, ki izhaja iz razlike v obsegu ur med izvedbo poklicne mature iz štirih predmetov in poklicne mature iz petih predmetov.</w:t>
      </w:r>
    </w:p>
    <w:p w14:paraId="0FE83708" w14:textId="77777777" w:rsidR="002352B9" w:rsidRPr="00550E41" w:rsidRDefault="002352B9" w:rsidP="002352B9">
      <w:pPr>
        <w:pStyle w:val="Naslovpredpisa"/>
        <w:spacing w:before="0" w:after="0" w:line="240" w:lineRule="auto"/>
        <w:jc w:val="both"/>
        <w:rPr>
          <w:b w:val="0"/>
          <w:noProof/>
        </w:rPr>
      </w:pPr>
      <w:r w:rsidRPr="00550E41">
        <w:rPr>
          <w:b w:val="0"/>
          <w:noProof/>
        </w:rPr>
        <w:t>Predpostavlja se tudi, da šole, ki izvajajo več programov srednjega strokovnega izobraževanja in poklicno-tehniškega izobraževanja, dijake, vključene v priprave za poklicno maturo iz petih predmetov, pri vseh urah treh predmetov na ravni splošne mature vključujejo v skupne oddelke, s čimer se optimizira izvedba in racionalizira poraba sredstev.</w:t>
      </w:r>
    </w:p>
    <w:p w14:paraId="5A93F889" w14:textId="77777777" w:rsidR="002352B9" w:rsidRPr="00550E41" w:rsidRDefault="002352B9" w:rsidP="002352B9">
      <w:pPr>
        <w:pStyle w:val="Naslovpredpisa"/>
        <w:spacing w:before="0" w:after="0" w:line="240" w:lineRule="auto"/>
        <w:jc w:val="both"/>
        <w:rPr>
          <w:b w:val="0"/>
          <w:noProof/>
        </w:rPr>
      </w:pPr>
      <w:r w:rsidRPr="00550E41">
        <w:rPr>
          <w:b w:val="0"/>
          <w:noProof/>
        </w:rPr>
        <w:t>Na podlagi navedenih predpostavk znaša ocenjeni strošek izvedbe poklicne mature iz petih predmetov približno 32.500,00 EUR na letnik na šolo. Če je na šoli več kot en oddelek dijakov, ki se odločijo za poklicno maturo iz petih predmetov, je treba skupnemu strošku prišteti še okvirno 10.000,00 EUR na letnik za vsak dodatni oddelek.</w:t>
      </w:r>
    </w:p>
    <w:p w14:paraId="79B2764F" w14:textId="77777777" w:rsidR="002352B9" w:rsidRPr="00550E41" w:rsidRDefault="002352B9" w:rsidP="002352B9">
      <w:pPr>
        <w:pStyle w:val="Naslovpredpisa"/>
        <w:spacing w:before="0" w:after="0" w:line="240" w:lineRule="auto"/>
        <w:jc w:val="both"/>
        <w:rPr>
          <w:bCs/>
          <w:noProof/>
        </w:rPr>
      </w:pPr>
    </w:p>
    <w:p w14:paraId="4E71AD09" w14:textId="77777777" w:rsidR="002352B9" w:rsidRPr="00550E41" w:rsidRDefault="002352B9" w:rsidP="002352B9">
      <w:pPr>
        <w:pStyle w:val="Naslovpredpisa"/>
        <w:spacing w:before="0" w:after="0" w:line="240" w:lineRule="auto"/>
        <w:jc w:val="both"/>
        <w:rPr>
          <w:b w:val="0"/>
          <w:noProof/>
        </w:rPr>
      </w:pPr>
      <w:r w:rsidRPr="00550E41">
        <w:rPr>
          <w:b w:val="0"/>
          <w:noProof/>
        </w:rPr>
        <w:t>Ministrstvo že sedaj na podlagi vsakoletnih sklepov zagotavlja sredstva za priprave kandidatov poklicne mature na posamezne izpite splošne mature. Ker novela iz leta 2025 ni odpravila možnosti oziroma potrebe po opravljanju posameznih izpitov splošne mature za določene vpisne poti, bi se strošek teh priprav ohranil tudi po uvedbi poklicne mature iz petih predmetov.</w:t>
      </w:r>
    </w:p>
    <w:p w14:paraId="7A080151" w14:textId="77777777" w:rsidR="002352B9" w:rsidRPr="00550E41" w:rsidRDefault="002352B9" w:rsidP="002352B9">
      <w:pPr>
        <w:pStyle w:val="Naslovpredpisa"/>
        <w:spacing w:before="0" w:after="0" w:line="240" w:lineRule="auto"/>
        <w:jc w:val="both"/>
        <w:rPr>
          <w:bCs/>
          <w:noProof/>
        </w:rPr>
      </w:pPr>
    </w:p>
    <w:p w14:paraId="4136F659" w14:textId="77777777" w:rsidR="003B1513" w:rsidRDefault="002352B9" w:rsidP="002352B9">
      <w:pPr>
        <w:pStyle w:val="Naslovpredpisa"/>
        <w:spacing w:before="0" w:after="0" w:line="240" w:lineRule="auto"/>
        <w:jc w:val="both"/>
        <w:rPr>
          <w:b w:val="0"/>
          <w:noProof/>
        </w:rPr>
      </w:pPr>
      <w:r w:rsidRPr="00550E41">
        <w:rPr>
          <w:b w:val="0"/>
          <w:noProof/>
        </w:rPr>
        <w:t>S predlagano novelo se tudi od šolskega leta 2030/31 vzpostavlja ureditev poklicne mature iz štirih predmetov, ob hkratnem ohranjanju možnosti opravljanja posameznega izpita splošne mature za kandidate, ki želijo nadaljevati izobraževanje na univerzitetnih in magistrskih študijskih programih.</w:t>
      </w:r>
    </w:p>
    <w:p w14:paraId="269075C6" w14:textId="77777777" w:rsidR="003B1513" w:rsidRDefault="003B1513" w:rsidP="002352B9">
      <w:pPr>
        <w:pStyle w:val="Naslovpredpisa"/>
        <w:spacing w:before="0" w:after="0" w:line="240" w:lineRule="auto"/>
        <w:jc w:val="both"/>
        <w:rPr>
          <w:b w:val="0"/>
          <w:noProof/>
        </w:rPr>
      </w:pPr>
    </w:p>
    <w:p w14:paraId="71F7FAB0" w14:textId="7495815B" w:rsidR="002352B9" w:rsidRPr="003B1513" w:rsidRDefault="002352B9" w:rsidP="002352B9">
      <w:pPr>
        <w:pStyle w:val="Naslovpredpisa"/>
        <w:spacing w:before="0" w:after="0" w:line="240" w:lineRule="auto"/>
        <w:jc w:val="both"/>
        <w:rPr>
          <w:b w:val="0"/>
          <w:noProof/>
        </w:rPr>
      </w:pPr>
      <w:r w:rsidRPr="00550E41">
        <w:rPr>
          <w:b w:val="0"/>
          <w:bCs/>
        </w:rPr>
        <w:t>Hkrati se s predlagano novelo ustrezno uskladijo tudi določbe 53. člena Zakona o visokem šolstvu, ki urejajo vpisne pogoje za študijske programe in prehodna določba, ki določa uveljavitev spremenjenih pogojev za vpis. Veljavna ureditev v Zakonu o visokem šolstvu je bila prilagojena spremembam Zakona o maturi, sprejetim leta 2025, ki so predvidevale opravljanje poklicne mature iz petih predmetov.</w:t>
      </w:r>
    </w:p>
    <w:p w14:paraId="51592434" w14:textId="77777777" w:rsidR="002352B9" w:rsidRPr="00550E41" w:rsidRDefault="002352B9" w:rsidP="002352B9">
      <w:pPr>
        <w:pStyle w:val="Naslovpredpisa"/>
        <w:spacing w:before="0" w:after="0" w:line="240" w:lineRule="auto"/>
        <w:jc w:val="both"/>
        <w:rPr>
          <w:b w:val="0"/>
          <w:bCs/>
        </w:rPr>
      </w:pPr>
    </w:p>
    <w:p w14:paraId="63CEB8E1" w14:textId="77777777" w:rsidR="002352B9" w:rsidRPr="00550E41" w:rsidRDefault="002352B9" w:rsidP="002352B9">
      <w:pPr>
        <w:pStyle w:val="Naslovpredpisa"/>
        <w:spacing w:before="0" w:after="0" w:line="240" w:lineRule="auto"/>
        <w:jc w:val="both"/>
        <w:rPr>
          <w:b w:val="0"/>
          <w:bCs/>
        </w:rPr>
      </w:pPr>
      <w:r w:rsidRPr="00550E41">
        <w:rPr>
          <w:b w:val="0"/>
          <w:bCs/>
        </w:rPr>
        <w:t>Ker se s predlagano novelo Zakona o maturi ureditev poklicne mature iz petih predmetov ukinja in se ponovno vzpostavlja le ena oblika poklicne mature, je treba temu ustrezno prilagoditi tudi določbe Zakona o visokem šolstvu. Predlagana sprememba zagotavlja, da med vpisnimi pogoji za univerzitetne študijske programe in enovite magistrske študijske programe ne bo več mogoče določiti oziroma zahtevati poklicne mature iz petih predmetov.</w:t>
      </w:r>
    </w:p>
    <w:p w14:paraId="0C976F5A" w14:textId="77777777" w:rsidR="002352B9" w:rsidRPr="00550E41" w:rsidRDefault="002352B9" w:rsidP="002352B9">
      <w:pPr>
        <w:pStyle w:val="Naslovpredpisa"/>
        <w:spacing w:before="0" w:after="0" w:line="240" w:lineRule="auto"/>
        <w:jc w:val="both"/>
        <w:rPr>
          <w:b w:val="0"/>
          <w:bCs/>
        </w:rPr>
      </w:pPr>
    </w:p>
    <w:p w14:paraId="28977A7B" w14:textId="77777777" w:rsidR="002352B9" w:rsidRPr="00550E41" w:rsidRDefault="002352B9" w:rsidP="002352B9">
      <w:pPr>
        <w:pStyle w:val="Naslovpredpisa"/>
        <w:spacing w:before="0" w:after="0" w:line="240" w:lineRule="auto"/>
        <w:jc w:val="both"/>
        <w:rPr>
          <w:b w:val="0"/>
          <w:bCs/>
        </w:rPr>
      </w:pPr>
      <w:r w:rsidRPr="00550E41">
        <w:rPr>
          <w:b w:val="0"/>
          <w:bCs/>
        </w:rPr>
        <w:t>Gre za nujno sistemsko in normativno uskladitev obeh zakonov, s katero se zagotavlja pravna jasnost, notranja skladnost pravnega reda ter enotna ureditev pogojev za prehajanje iz srednješolskega v visokošolsko izobraževanje.</w:t>
      </w:r>
    </w:p>
    <w:p w14:paraId="56428FA8" w14:textId="77777777" w:rsidR="002352B9" w:rsidRPr="00550E41" w:rsidRDefault="002352B9" w:rsidP="002352B9">
      <w:pPr>
        <w:pStyle w:val="Naslovpredpisa"/>
        <w:spacing w:before="0" w:after="0" w:line="240" w:lineRule="auto"/>
        <w:jc w:val="both"/>
        <w:rPr>
          <w:b w:val="0"/>
          <w:noProof/>
        </w:rPr>
      </w:pPr>
    </w:p>
    <w:p w14:paraId="528E0B1A" w14:textId="77777777" w:rsidR="002352B9" w:rsidRPr="00550E41" w:rsidRDefault="002352B9" w:rsidP="002352B9">
      <w:pPr>
        <w:pStyle w:val="Naslovpredpisa"/>
        <w:spacing w:before="0" w:after="0" w:line="240" w:lineRule="auto"/>
        <w:jc w:val="both"/>
        <w:rPr>
          <w:b w:val="0"/>
          <w:bCs/>
        </w:rPr>
      </w:pPr>
      <w:r w:rsidRPr="00550E41">
        <w:rPr>
          <w:b w:val="0"/>
          <w:bCs/>
        </w:rPr>
        <w:t xml:space="preserve">Uvedba </w:t>
      </w:r>
      <w:proofErr w:type="spellStart"/>
      <w:r w:rsidRPr="00550E41">
        <w:rPr>
          <w:b w:val="0"/>
          <w:bCs/>
        </w:rPr>
        <w:t>petpredmetne</w:t>
      </w:r>
      <w:proofErr w:type="spellEnd"/>
      <w:r w:rsidRPr="00550E41">
        <w:rPr>
          <w:b w:val="0"/>
          <w:bCs/>
        </w:rPr>
        <w:t xml:space="preserve"> poklicne mature pomeni postopno zabrisovanje razlik med splošno in poklicno maturo. S tem se zmanjšuje jasnost izobraževalnega sistema in postavlja pod vprašaj smisel obstoja dveh različnih maturitetnih poti. Če postanejo zahteve poklicne mature primerljive s splošno maturo, se odpira vprašanje, zakaj bi sploh ohranjali dva ločena sistema zaključnega preverjanja znanja.</w:t>
      </w:r>
    </w:p>
    <w:p w14:paraId="2E4CD3F1" w14:textId="77777777" w:rsidR="002352B9" w:rsidRPr="00550E41" w:rsidRDefault="002352B9" w:rsidP="002352B9">
      <w:pPr>
        <w:pStyle w:val="Naslovpredpisa"/>
        <w:spacing w:before="0" w:after="0" w:line="240" w:lineRule="auto"/>
        <w:jc w:val="both"/>
        <w:rPr>
          <w:b w:val="0"/>
          <w:bCs/>
        </w:rPr>
      </w:pPr>
    </w:p>
    <w:p w14:paraId="546B82D1" w14:textId="77777777" w:rsidR="002352B9" w:rsidRPr="00550E41" w:rsidRDefault="002352B9" w:rsidP="002352B9">
      <w:pPr>
        <w:pStyle w:val="isselectedend"/>
        <w:spacing w:before="0" w:beforeAutospacing="0" w:after="0" w:afterAutospacing="0"/>
        <w:jc w:val="both"/>
        <w:rPr>
          <w:rFonts w:ascii="Arial" w:hAnsi="Arial" w:cs="Arial"/>
          <w:sz w:val="22"/>
          <w:szCs w:val="22"/>
        </w:rPr>
      </w:pPr>
      <w:r w:rsidRPr="00550E41">
        <w:rPr>
          <w:rFonts w:ascii="Arial" w:hAnsi="Arial" w:cs="Arial"/>
          <w:sz w:val="22"/>
          <w:szCs w:val="22"/>
        </w:rPr>
        <w:t>Temeljno načelo sodobnih evropskih izobraževalnih sistemov ni poenotenje različnih izobraževalnih poti, temveč njihova diferenciacija ob zagotavljanju medsebojne prehodnosti. Različni izobraževalni programi imajo različne cilje, zato morajo imeti tudi ustrezno prilagojene načine zaključevanja izobraževanja. Različnost zaključnih izpitov ne pomeni neenakosti, temveč odraža različne kompetence, ki jih posamezni program razvija.</w:t>
      </w:r>
    </w:p>
    <w:p w14:paraId="3B866398" w14:textId="77777777" w:rsidR="002352B9" w:rsidRPr="00550E41" w:rsidRDefault="002352B9" w:rsidP="002352B9">
      <w:pPr>
        <w:pStyle w:val="isselectedend"/>
        <w:spacing w:before="0" w:beforeAutospacing="0" w:after="0" w:afterAutospacing="0"/>
        <w:jc w:val="both"/>
        <w:rPr>
          <w:rFonts w:ascii="Arial" w:hAnsi="Arial" w:cs="Arial"/>
          <w:sz w:val="22"/>
          <w:szCs w:val="22"/>
        </w:rPr>
      </w:pPr>
    </w:p>
    <w:p w14:paraId="2DA785A0" w14:textId="77777777" w:rsidR="002352B9" w:rsidRPr="00550E41" w:rsidRDefault="002352B9" w:rsidP="002352B9">
      <w:pPr>
        <w:pStyle w:val="isselectedend"/>
        <w:spacing w:before="0" w:beforeAutospacing="0" w:after="0" w:afterAutospacing="0"/>
        <w:jc w:val="both"/>
        <w:rPr>
          <w:rFonts w:ascii="Arial" w:hAnsi="Arial" w:cs="Arial"/>
          <w:sz w:val="22"/>
          <w:szCs w:val="22"/>
        </w:rPr>
      </w:pPr>
      <w:r w:rsidRPr="00550E41">
        <w:rPr>
          <w:rFonts w:ascii="Arial" w:hAnsi="Arial" w:cs="Arial"/>
          <w:sz w:val="22"/>
          <w:szCs w:val="22"/>
        </w:rPr>
        <w:t xml:space="preserve">Veljavna ureditev, uvedena leta 2025, pomeni pomemben odmik od tega načela. Z uvedbo </w:t>
      </w:r>
      <w:proofErr w:type="spellStart"/>
      <w:r w:rsidRPr="00550E41">
        <w:rPr>
          <w:rFonts w:ascii="Arial" w:hAnsi="Arial" w:cs="Arial"/>
          <w:sz w:val="22"/>
          <w:szCs w:val="22"/>
        </w:rPr>
        <w:t>petpredmetne</w:t>
      </w:r>
      <w:proofErr w:type="spellEnd"/>
      <w:r w:rsidRPr="00550E41">
        <w:rPr>
          <w:rFonts w:ascii="Arial" w:hAnsi="Arial" w:cs="Arial"/>
          <w:sz w:val="22"/>
          <w:szCs w:val="22"/>
        </w:rPr>
        <w:t xml:space="preserve"> poklicne mature se vsebinske razlike med splošno in poklicno maturo zmanjšujejo, posledično pa se zmanjšuje tudi jasna identiteta srednjega strokovnega izobraževanja. Takšna ureditev odpira vprašanje smiselnosti dveh ločenih maturitetnih sistemov ter zmanjšuje preglednost celotnega sistema zaključevanja srednješolskega izobraževanja.</w:t>
      </w:r>
    </w:p>
    <w:p w14:paraId="0EBE28F0" w14:textId="77777777" w:rsidR="002352B9" w:rsidRPr="00550E41" w:rsidRDefault="002352B9" w:rsidP="002352B9">
      <w:pPr>
        <w:pStyle w:val="isselectedend"/>
        <w:spacing w:before="0" w:beforeAutospacing="0" w:after="0" w:afterAutospacing="0"/>
        <w:jc w:val="both"/>
        <w:rPr>
          <w:rFonts w:ascii="Arial" w:hAnsi="Arial" w:cs="Arial"/>
          <w:sz w:val="22"/>
          <w:szCs w:val="22"/>
        </w:rPr>
      </w:pPr>
    </w:p>
    <w:p w14:paraId="3035428D" w14:textId="77777777" w:rsidR="002352B9" w:rsidRPr="00550E41" w:rsidRDefault="002352B9" w:rsidP="002352B9">
      <w:pPr>
        <w:pStyle w:val="isselectedend"/>
        <w:spacing w:before="0" w:beforeAutospacing="0" w:after="0" w:afterAutospacing="0"/>
        <w:jc w:val="both"/>
        <w:rPr>
          <w:rFonts w:ascii="Arial" w:hAnsi="Arial" w:cs="Arial"/>
          <w:sz w:val="22"/>
          <w:szCs w:val="22"/>
        </w:rPr>
      </w:pPr>
      <w:r w:rsidRPr="00550E41">
        <w:rPr>
          <w:rFonts w:ascii="Arial" w:hAnsi="Arial" w:cs="Arial"/>
          <w:sz w:val="22"/>
          <w:szCs w:val="22"/>
        </w:rPr>
        <w:t>V zakonodajnem postopku leta 2025 niso bile predstavljene celovite strokovne analize, ki bi nedvoumno dokazovale, da obstoječi sistem z dodatnim predmetom splošne mature ne zagotavlja ustrezne pripravljenosti kandidatov za univerzitetni študij. Prav tako niso bili predstavljeni empirični podatki, ki bi dokazovali, da dijaki s poklicno maturo zaradi sedanje ureditve sistematično slabše napredujejo ali dosegajo slabše študijske rezultate od drugih študentov. Posamezni statistični podatki o uspehu pri maturi sami po sebi ne morejo predstavljati strokovne podlage za tako pomembno sistemsko spremembo.</w:t>
      </w:r>
    </w:p>
    <w:p w14:paraId="0646DA04" w14:textId="77777777" w:rsidR="002352B9" w:rsidRPr="00550E41" w:rsidRDefault="002352B9" w:rsidP="002352B9">
      <w:pPr>
        <w:pStyle w:val="isselectedend"/>
        <w:spacing w:before="0" w:beforeAutospacing="0" w:after="0" w:afterAutospacing="0"/>
        <w:jc w:val="both"/>
        <w:rPr>
          <w:rFonts w:ascii="Arial" w:hAnsi="Arial" w:cs="Arial"/>
          <w:sz w:val="22"/>
          <w:szCs w:val="22"/>
        </w:rPr>
      </w:pPr>
    </w:p>
    <w:p w14:paraId="6726872B" w14:textId="77777777" w:rsidR="002352B9" w:rsidRPr="00550E41" w:rsidRDefault="002352B9" w:rsidP="002352B9">
      <w:pPr>
        <w:pStyle w:val="isselectedend"/>
        <w:spacing w:before="0" w:beforeAutospacing="0" w:after="0" w:afterAutospacing="0"/>
        <w:jc w:val="both"/>
        <w:rPr>
          <w:rFonts w:ascii="Arial" w:hAnsi="Arial" w:cs="Arial"/>
          <w:sz w:val="22"/>
          <w:szCs w:val="22"/>
        </w:rPr>
      </w:pPr>
      <w:r w:rsidRPr="00550E41">
        <w:rPr>
          <w:rFonts w:ascii="Arial" w:hAnsi="Arial" w:cs="Arial"/>
          <w:sz w:val="22"/>
          <w:szCs w:val="22"/>
        </w:rPr>
        <w:t xml:space="preserve">V razpravi so številni predstavniki srednjih strokovnih šol opozorili, da predlagana ureditev posega v temeljno zasnovo strokovnih izobraževalnih programov. Programi srednjega strokovnega izobraževanja so zasnovani kot celota, v kateri so strokovni predmeti, praktično usposabljanje pri delodajalcih, odprti </w:t>
      </w:r>
      <w:proofErr w:type="spellStart"/>
      <w:r w:rsidRPr="00550E41">
        <w:rPr>
          <w:rFonts w:ascii="Arial" w:hAnsi="Arial" w:cs="Arial"/>
          <w:sz w:val="22"/>
          <w:szCs w:val="22"/>
        </w:rPr>
        <w:t>kurikul</w:t>
      </w:r>
      <w:proofErr w:type="spellEnd"/>
      <w:r w:rsidRPr="00550E41">
        <w:rPr>
          <w:rFonts w:ascii="Arial" w:hAnsi="Arial" w:cs="Arial"/>
          <w:sz w:val="22"/>
          <w:szCs w:val="22"/>
        </w:rPr>
        <w:t xml:space="preserve"> in poklicna matura medsebojno vsebinsko povezani. Sprememba zaključnega izpita zato neizogibno posega tudi v vsebino izobraževalnih programov, njihovo organizacijo in financiranje. Opozorjeno je bilo, da bi bilo zaradi dodatnih splošnoizobraževalnih vsebin nujno poseči v odprti </w:t>
      </w:r>
      <w:proofErr w:type="spellStart"/>
      <w:r w:rsidRPr="00550E41">
        <w:rPr>
          <w:rFonts w:ascii="Arial" w:hAnsi="Arial" w:cs="Arial"/>
          <w:sz w:val="22"/>
          <w:szCs w:val="22"/>
        </w:rPr>
        <w:t>kurikul</w:t>
      </w:r>
      <w:proofErr w:type="spellEnd"/>
      <w:r w:rsidRPr="00550E41">
        <w:rPr>
          <w:rFonts w:ascii="Arial" w:hAnsi="Arial" w:cs="Arial"/>
          <w:sz w:val="22"/>
          <w:szCs w:val="22"/>
        </w:rPr>
        <w:t xml:space="preserve">, ki danes omogoča prilagajanje programov potrebam gospodarstva, </w:t>
      </w:r>
      <w:r w:rsidRPr="00550E41">
        <w:rPr>
          <w:rFonts w:ascii="Arial" w:hAnsi="Arial" w:cs="Arial"/>
          <w:sz w:val="22"/>
          <w:szCs w:val="22"/>
        </w:rPr>
        <w:lastRenderedPageBreak/>
        <w:t>tehnološkega razvoja in lokalnega okolja. Takšna sprememba bi lahko zmanjšala strokovno kakovost programov in oslabila njihovo odzivnost na potrebe trga dela.</w:t>
      </w:r>
    </w:p>
    <w:p w14:paraId="4C1C73E8" w14:textId="77777777" w:rsidR="002352B9" w:rsidRPr="00550E41" w:rsidRDefault="002352B9" w:rsidP="002352B9">
      <w:pPr>
        <w:pStyle w:val="isselectedend"/>
        <w:spacing w:before="0" w:beforeAutospacing="0" w:after="0" w:afterAutospacing="0"/>
        <w:jc w:val="both"/>
        <w:rPr>
          <w:rFonts w:ascii="Arial" w:hAnsi="Arial" w:cs="Arial"/>
          <w:sz w:val="22"/>
          <w:szCs w:val="22"/>
        </w:rPr>
      </w:pPr>
    </w:p>
    <w:p w14:paraId="7A976BB6" w14:textId="77777777" w:rsidR="002352B9" w:rsidRPr="00550E41" w:rsidRDefault="002352B9" w:rsidP="002352B9">
      <w:pPr>
        <w:pStyle w:val="isselectedend"/>
        <w:spacing w:before="0" w:beforeAutospacing="0" w:after="0" w:afterAutospacing="0"/>
        <w:jc w:val="both"/>
        <w:rPr>
          <w:rFonts w:ascii="Arial" w:hAnsi="Arial" w:cs="Arial"/>
          <w:sz w:val="22"/>
          <w:szCs w:val="22"/>
        </w:rPr>
      </w:pPr>
      <w:r w:rsidRPr="00550E41">
        <w:rPr>
          <w:rFonts w:ascii="Arial" w:hAnsi="Arial" w:cs="Arial"/>
          <w:sz w:val="22"/>
          <w:szCs w:val="22"/>
        </w:rPr>
        <w:t>Pomemben pomislek predstavlja tudi organizacijska izvedljivost nove ureditve. Šole opozarjajo na odprta vprašanja normativov, financiranja, zagotavljanja ustreznih kadrovskih pogojev, organizacije dodatnih skupin ter enake dostopnosti nove oblike mature za dijake vseh srednjih strokovnih šol ne glede na njihovo velikost ali geografsko lego. Obstaja nevarnost, da bi bili dijaki manjših oziroma regijsko oddaljenih šol postavljeni v manj ugoden položaj, kar bi bilo v nasprotju z načelom enakih možnosti v izobraževanju.</w:t>
      </w:r>
    </w:p>
    <w:p w14:paraId="1E0C1C8E" w14:textId="77777777" w:rsidR="002352B9" w:rsidRPr="00550E41" w:rsidRDefault="002352B9" w:rsidP="002352B9">
      <w:pPr>
        <w:pStyle w:val="isselectedend"/>
        <w:spacing w:before="0" w:beforeAutospacing="0" w:after="0" w:afterAutospacing="0"/>
        <w:jc w:val="both"/>
        <w:rPr>
          <w:rFonts w:ascii="Arial" w:hAnsi="Arial" w:cs="Arial"/>
          <w:sz w:val="22"/>
          <w:szCs w:val="22"/>
        </w:rPr>
      </w:pPr>
    </w:p>
    <w:p w14:paraId="51B03BBE" w14:textId="77777777" w:rsidR="002352B9" w:rsidRPr="00550E41" w:rsidRDefault="002352B9" w:rsidP="002352B9">
      <w:pPr>
        <w:pStyle w:val="isselectedend"/>
        <w:spacing w:before="0" w:beforeAutospacing="0" w:after="0" w:afterAutospacing="0"/>
        <w:jc w:val="both"/>
        <w:rPr>
          <w:rFonts w:ascii="Arial" w:hAnsi="Arial" w:cs="Arial"/>
          <w:sz w:val="22"/>
          <w:szCs w:val="22"/>
        </w:rPr>
      </w:pPr>
      <w:r w:rsidRPr="00550E41">
        <w:rPr>
          <w:rFonts w:ascii="Arial" w:hAnsi="Arial" w:cs="Arial"/>
          <w:sz w:val="22"/>
          <w:szCs w:val="22"/>
        </w:rPr>
        <w:t>Posebej pomembno je opozorilo, da matura ne sme postati cilj sama po sebi. Namen zaključnega izpita je preverjanje znanja, pridobljenega skozi celoten izobraževalni proces. Če bi se izobraževalni programi začeli prilagajati predvsem zahtevam nove oblike mature, bi obstajala nevarnost, da bi se težišče izobraževanja premaknilo od kakovostnega in celovitega razvoja strokovnih kompetenc k pripravi na uspešno opravljanje zaključnega izpita. Takšen pristop ni skladen s sodobnimi pedagoškimi načeli, ki poudarjajo razvoj razumevanja, kritičnega mišljenja, ustvarjalnosti in poklicnih kompetenc.</w:t>
      </w:r>
    </w:p>
    <w:p w14:paraId="70F0BECA" w14:textId="77777777" w:rsidR="002352B9" w:rsidRPr="00550E41" w:rsidRDefault="002352B9" w:rsidP="002352B9">
      <w:pPr>
        <w:pStyle w:val="isselectedend"/>
        <w:spacing w:before="0" w:beforeAutospacing="0" w:after="0" w:afterAutospacing="0"/>
        <w:jc w:val="both"/>
        <w:rPr>
          <w:rFonts w:ascii="Arial" w:hAnsi="Arial" w:cs="Arial"/>
          <w:sz w:val="22"/>
          <w:szCs w:val="22"/>
        </w:rPr>
      </w:pPr>
    </w:p>
    <w:p w14:paraId="5ED43242" w14:textId="77777777" w:rsidR="002352B9" w:rsidRPr="00550E41" w:rsidRDefault="002352B9" w:rsidP="002352B9">
      <w:pPr>
        <w:pStyle w:val="Navadensplet"/>
        <w:spacing w:before="0" w:beforeAutospacing="0" w:after="0" w:afterAutospacing="0"/>
        <w:jc w:val="both"/>
        <w:rPr>
          <w:rFonts w:ascii="Arial" w:hAnsi="Arial" w:cs="Arial"/>
          <w:sz w:val="22"/>
          <w:szCs w:val="22"/>
        </w:rPr>
      </w:pPr>
      <w:r w:rsidRPr="00550E41">
        <w:rPr>
          <w:rFonts w:ascii="Arial" w:hAnsi="Arial" w:cs="Arial"/>
          <w:sz w:val="22"/>
          <w:szCs w:val="22"/>
        </w:rPr>
        <w:t>Predlagana novela zato ponovno vzpostavlja ureditev, po kateri poklicna matura ostaja zaključni izpit srednjega strokovnega izobraževanja, dostop do univerzitetnega študija pa je še naprej omogočen z dodatnim predmetom splošne mature. Takšna rešitev ohranja preglednost maturitetnega sistema, spoštuje različne cilje posameznih izobraževalnih programov, varuje identiteto strokovnega izobraževanja ter hkrati zagotavlja odprtost izobraževalnega sistema in možnost nadaljnjega študija za vse motivirane dijake.</w:t>
      </w:r>
    </w:p>
    <w:p w14:paraId="0D98F6F4" w14:textId="77777777" w:rsidR="002352B9" w:rsidRPr="00550E41" w:rsidRDefault="002352B9" w:rsidP="002352B9">
      <w:pPr>
        <w:pStyle w:val="Naslovpredpisa"/>
        <w:spacing w:before="0" w:after="0" w:line="240" w:lineRule="auto"/>
        <w:jc w:val="both"/>
        <w:rPr>
          <w:b w:val="0"/>
          <w:bCs/>
          <w:noProof/>
          <w:color w:val="FF0000"/>
        </w:rPr>
      </w:pPr>
    </w:p>
    <w:p w14:paraId="4046B479" w14:textId="77777777" w:rsidR="002352B9" w:rsidRPr="00550E41" w:rsidRDefault="002352B9" w:rsidP="002352B9">
      <w:pPr>
        <w:shd w:val="clear" w:color="auto" w:fill="FFFFFF"/>
        <w:spacing w:line="240" w:lineRule="auto"/>
        <w:jc w:val="both"/>
        <w:rPr>
          <w:rFonts w:cs="Arial"/>
          <w:b/>
          <w:bCs/>
          <w:noProof/>
          <w:color w:val="242424"/>
          <w:sz w:val="22"/>
          <w:szCs w:val="22"/>
          <w:lang w:val="sl-SI"/>
        </w:rPr>
      </w:pPr>
      <w:r w:rsidRPr="00550E41">
        <w:rPr>
          <w:rFonts w:cs="Arial"/>
          <w:b/>
          <w:bCs/>
          <w:noProof/>
          <w:color w:val="242424"/>
          <w:sz w:val="22"/>
          <w:szCs w:val="22"/>
          <w:lang w:val="sl-SI"/>
        </w:rPr>
        <w:t>Seznanitev Strokovnega sveta Republike Slovenije za izobraževanje odraslih</w:t>
      </w:r>
      <w:r w:rsidRPr="00550E41">
        <w:rPr>
          <w:rFonts w:cs="Arial"/>
          <w:noProof/>
          <w:color w:val="242424"/>
          <w:sz w:val="22"/>
          <w:szCs w:val="22"/>
          <w:lang w:val="sl-SI"/>
        </w:rPr>
        <w:t xml:space="preserve"> z </w:t>
      </w:r>
      <w:r w:rsidRPr="00550E41">
        <w:rPr>
          <w:rFonts w:cs="Arial"/>
          <w:b/>
          <w:bCs/>
          <w:noProof/>
          <w:color w:val="242424"/>
          <w:sz w:val="22"/>
          <w:szCs w:val="22"/>
          <w:lang w:val="sl-SI"/>
        </w:rPr>
        <w:t>letnim poročilom o splošni maturi</w:t>
      </w:r>
    </w:p>
    <w:p w14:paraId="73866AE2" w14:textId="77777777" w:rsidR="002352B9" w:rsidRPr="00550E41" w:rsidRDefault="002352B9" w:rsidP="002352B9">
      <w:pPr>
        <w:shd w:val="clear" w:color="auto" w:fill="FFFFFF"/>
        <w:spacing w:line="240" w:lineRule="auto"/>
        <w:jc w:val="both"/>
        <w:rPr>
          <w:rFonts w:cs="Arial"/>
          <w:b/>
          <w:bCs/>
          <w:noProof/>
          <w:color w:val="242424"/>
          <w:sz w:val="22"/>
          <w:szCs w:val="22"/>
          <w:lang w:val="sl-SI"/>
        </w:rPr>
      </w:pPr>
    </w:p>
    <w:p w14:paraId="06BF53A5" w14:textId="77777777" w:rsidR="002352B9" w:rsidRPr="00550E41" w:rsidRDefault="002352B9" w:rsidP="002352B9">
      <w:pPr>
        <w:shd w:val="clear" w:color="auto" w:fill="FFFFFF"/>
        <w:spacing w:line="240" w:lineRule="auto"/>
        <w:jc w:val="both"/>
        <w:rPr>
          <w:rFonts w:cs="Arial"/>
          <w:noProof/>
          <w:color w:val="242424"/>
          <w:sz w:val="22"/>
          <w:szCs w:val="22"/>
          <w:lang w:val="sl-SI"/>
        </w:rPr>
      </w:pPr>
      <w:r w:rsidRPr="00550E41">
        <w:rPr>
          <w:rFonts w:cs="Arial"/>
          <w:noProof/>
          <w:color w:val="242424"/>
          <w:sz w:val="22"/>
          <w:szCs w:val="22"/>
          <w:lang w:val="sl-SI"/>
        </w:rPr>
        <w:t xml:space="preserve">Poklicna matura predstavlja pomemben del sistema izobraževanja odraslih in pomemben kazalnik kakovosti, učinkovitosti ter dostopnosti izobraževalnih programov, ki jih obiskujejo tudi odrasli udeleženci. </w:t>
      </w:r>
    </w:p>
    <w:p w14:paraId="74F89803" w14:textId="77777777" w:rsidR="002352B9" w:rsidRPr="00550E41" w:rsidRDefault="002352B9" w:rsidP="002352B9">
      <w:pPr>
        <w:shd w:val="clear" w:color="auto" w:fill="FFFFFF"/>
        <w:spacing w:line="240" w:lineRule="auto"/>
        <w:jc w:val="both"/>
        <w:rPr>
          <w:rFonts w:cs="Arial"/>
          <w:noProof/>
          <w:color w:val="242424"/>
          <w:sz w:val="22"/>
          <w:szCs w:val="22"/>
          <w:lang w:val="sl-SI"/>
        </w:rPr>
      </w:pPr>
    </w:p>
    <w:p w14:paraId="7FEC9855" w14:textId="77777777" w:rsidR="002352B9" w:rsidRPr="00550E41" w:rsidRDefault="002352B9" w:rsidP="002352B9">
      <w:pPr>
        <w:shd w:val="clear" w:color="auto" w:fill="FFFFFF"/>
        <w:spacing w:line="240" w:lineRule="auto"/>
        <w:jc w:val="both"/>
        <w:rPr>
          <w:rFonts w:cs="Arial"/>
          <w:noProof/>
          <w:color w:val="242424"/>
          <w:sz w:val="22"/>
          <w:szCs w:val="22"/>
          <w:lang w:val="sl-SI"/>
        </w:rPr>
      </w:pPr>
      <w:r w:rsidRPr="00550E41">
        <w:rPr>
          <w:rFonts w:cs="Arial"/>
          <w:noProof/>
          <w:color w:val="242424"/>
          <w:sz w:val="22"/>
          <w:szCs w:val="22"/>
          <w:lang w:val="sl-SI"/>
        </w:rPr>
        <w:t xml:space="preserve">V skladu z 27. členom Zakona o organizaciji in financiranju vzgoje in izobraževanja Strokovni svet RS za izobraževanje odraslih spremlja in ocenjuje stanje ter razvoj izobraževanja odraslih z vidika kakovosti, razvojnih potreb družbe in mednarodne primerljivosti ter obravnava strokovna vprašanja, povezana z delovanjem sistema izobraževanja odraslih. </w:t>
      </w:r>
    </w:p>
    <w:p w14:paraId="329CEECA" w14:textId="77777777" w:rsidR="002352B9" w:rsidRPr="00550E41" w:rsidRDefault="002352B9" w:rsidP="002352B9">
      <w:pPr>
        <w:shd w:val="clear" w:color="auto" w:fill="FFFFFF"/>
        <w:spacing w:line="240" w:lineRule="auto"/>
        <w:jc w:val="both"/>
        <w:rPr>
          <w:rFonts w:cs="Arial"/>
          <w:noProof/>
          <w:color w:val="242424"/>
          <w:sz w:val="22"/>
          <w:szCs w:val="22"/>
          <w:lang w:val="sl-SI"/>
        </w:rPr>
      </w:pPr>
    </w:p>
    <w:p w14:paraId="4981833D" w14:textId="77777777" w:rsidR="002352B9" w:rsidRPr="00550E41" w:rsidRDefault="002352B9" w:rsidP="002352B9">
      <w:pPr>
        <w:shd w:val="clear" w:color="auto" w:fill="FFFFFF"/>
        <w:spacing w:line="240" w:lineRule="auto"/>
        <w:jc w:val="both"/>
        <w:rPr>
          <w:rFonts w:cs="Arial"/>
          <w:noProof/>
          <w:color w:val="242424"/>
          <w:sz w:val="22"/>
          <w:szCs w:val="22"/>
          <w:lang w:val="sl-SI"/>
        </w:rPr>
      </w:pPr>
      <w:r w:rsidRPr="00550E41">
        <w:rPr>
          <w:rFonts w:cs="Arial"/>
          <w:noProof/>
          <w:color w:val="242424"/>
          <w:sz w:val="22"/>
          <w:szCs w:val="22"/>
          <w:lang w:val="sl-SI"/>
        </w:rPr>
        <w:t xml:space="preserve">Letno poročilo o poklicni maturi vsebuje podatke o številu kandidatov, uspešnosti na izpitih, doseganju standardov znanja, primerjavah med posameznimi programi ter drugih kazalnikih kakovosti izvajanja poklicne mature. Ti podatki predstavljajo pomembno strokovno podlago za vrednotenje učinkovitosti izobraževalnih programov za odrasle, zlasti tistih, po katerih kandidati pridobivajo srednjo strokovno izobrazbo in zaključujejo izobraževanje s poklicno maturo. </w:t>
      </w:r>
    </w:p>
    <w:p w14:paraId="08949C6C" w14:textId="77777777" w:rsidR="002352B9" w:rsidRPr="00550E41" w:rsidRDefault="002352B9" w:rsidP="002352B9">
      <w:pPr>
        <w:shd w:val="clear" w:color="auto" w:fill="FFFFFF"/>
        <w:spacing w:line="240" w:lineRule="auto"/>
        <w:jc w:val="both"/>
        <w:rPr>
          <w:rFonts w:cs="Arial"/>
          <w:noProof/>
          <w:color w:val="242424"/>
          <w:sz w:val="22"/>
          <w:szCs w:val="22"/>
          <w:lang w:val="sl-SI"/>
        </w:rPr>
      </w:pPr>
    </w:p>
    <w:p w14:paraId="14B97D0D" w14:textId="68F4D2DB" w:rsidR="002352B9" w:rsidRPr="00550E41" w:rsidRDefault="002352B9" w:rsidP="002352B9">
      <w:pPr>
        <w:shd w:val="clear" w:color="auto" w:fill="FFFFFF"/>
        <w:spacing w:line="240" w:lineRule="auto"/>
        <w:jc w:val="both"/>
        <w:rPr>
          <w:rFonts w:cs="Arial"/>
          <w:noProof/>
          <w:color w:val="242424"/>
          <w:sz w:val="22"/>
          <w:szCs w:val="22"/>
          <w:lang w:val="sl-SI"/>
        </w:rPr>
      </w:pPr>
      <w:r w:rsidRPr="00550E41">
        <w:rPr>
          <w:rFonts w:cs="Arial"/>
          <w:noProof/>
          <w:color w:val="242424"/>
          <w:sz w:val="22"/>
          <w:szCs w:val="22"/>
          <w:lang w:val="sl-SI"/>
        </w:rPr>
        <w:t xml:space="preserve">Obravnava Letnega poročila o poklicni maturi na Strokovnem svetu RS za izobraževanje odraslih strokovno utemeljena in skladna z njegovimi zakonsko določenimi pristojnostmi spremljanja kakovosti ter razvoja sistema izobraževanja odraslih. </w:t>
      </w:r>
    </w:p>
    <w:p w14:paraId="2AFF28AD" w14:textId="77777777" w:rsidR="002352B9" w:rsidRPr="00550E41" w:rsidRDefault="002352B9" w:rsidP="002352B9">
      <w:pPr>
        <w:pStyle w:val="Naslovpredpisa"/>
        <w:spacing w:before="0" w:after="0" w:line="240" w:lineRule="auto"/>
        <w:jc w:val="both"/>
        <w:rPr>
          <w:b w:val="0"/>
          <w:noProof/>
        </w:rPr>
      </w:pPr>
    </w:p>
    <w:p w14:paraId="19C83D3B" w14:textId="77777777" w:rsidR="002352B9" w:rsidRPr="00550E41" w:rsidRDefault="002352B9" w:rsidP="002352B9">
      <w:pPr>
        <w:pStyle w:val="Naslovpredpisa"/>
        <w:spacing w:before="0" w:after="0" w:line="240" w:lineRule="auto"/>
        <w:jc w:val="both"/>
        <w:rPr>
          <w:noProof/>
        </w:rPr>
      </w:pPr>
      <w:r w:rsidRPr="00550E41">
        <w:rPr>
          <w:noProof/>
          <w:color w:val="242424"/>
        </w:rPr>
        <w:t>Sprememba roka, v katerem lahko kandidati, ki opravljajo poklicno maturo, podajo ugovor na oceno oziroma izračun ocene</w:t>
      </w:r>
    </w:p>
    <w:p w14:paraId="31E1C5BE" w14:textId="77777777" w:rsidR="002352B9" w:rsidRPr="00550E41" w:rsidRDefault="002352B9" w:rsidP="002352B9">
      <w:pPr>
        <w:pStyle w:val="Navadensplet"/>
        <w:jc w:val="both"/>
        <w:rPr>
          <w:rFonts w:ascii="Arial" w:hAnsi="Arial" w:cs="Arial"/>
          <w:bCs/>
          <w:sz w:val="22"/>
          <w:szCs w:val="22"/>
        </w:rPr>
      </w:pPr>
      <w:r w:rsidRPr="00550E41">
        <w:rPr>
          <w:rFonts w:ascii="Arial" w:hAnsi="Arial" w:cs="Arial"/>
          <w:bCs/>
          <w:noProof/>
          <w:sz w:val="22"/>
          <w:szCs w:val="22"/>
        </w:rPr>
        <w:lastRenderedPageBreak/>
        <w:t xml:space="preserve">Zagovornik načela enakosti in Varuh šlovekovih pravic sta oktobra 2025 na ministrstvo naslovila zahtevo za pojasnilo razlogov za drugačne ureditve vpogledov in ugovorov pri splošni in poklicni maturi. Ministrsvo je v odgovoru </w:t>
      </w:r>
      <w:r w:rsidRPr="00550E41">
        <w:rPr>
          <w:rFonts w:ascii="Arial" w:hAnsi="Arial" w:cs="Arial"/>
          <w:bCs/>
          <w:sz w:val="22"/>
          <w:szCs w:val="22"/>
        </w:rPr>
        <w:t>v zvezi z domnevno neenakimi možnostmi priprave utemeljenega ugovora kandidatov obeh matur pojasnilo, da bo v okviru priprave naslednjih sprememb Zakona o maturi preučilo možnosti za izenačitev obdobja, v katerem je mogoče vložiti ugovor. Rok za uveljavljanje pravice do ugovora je namreč določen z zakonom, zato morebitna sprememba predmetnega roka ni mogoča brez ustreznega posega v zakon, ki ureja maturo.</w:t>
      </w:r>
    </w:p>
    <w:p w14:paraId="3D6BE48A" w14:textId="77777777" w:rsidR="002352B9" w:rsidRPr="00550E41" w:rsidRDefault="002352B9" w:rsidP="002352B9">
      <w:pPr>
        <w:pStyle w:val="Naslovpredpisa"/>
        <w:spacing w:line="240" w:lineRule="auto"/>
        <w:jc w:val="both"/>
        <w:rPr>
          <w:b w:val="0"/>
          <w:bCs/>
          <w:noProof/>
        </w:rPr>
      </w:pPr>
      <w:r w:rsidRPr="00550E41">
        <w:rPr>
          <w:b w:val="0"/>
          <w:bCs/>
          <w:noProof/>
        </w:rPr>
        <w:t>Kandidat, ki pristopi k poklicni maturi, je namreč pri vpogledu v dokumentacijo omejen na točno določen dan in uro, pri čemer ne prejme fotokopij dokumentacije, najkasneje naslednji dan pa mu poteče rok za vložitev ugovora. Medtem ima kanidat, ki pristopi k splošni maturi na voljo tri dni, znotraj katerih lahko neomejeno dostopa do svoje dokumentacije in ima na voljo več časa za vložitev ugovora.</w:t>
      </w:r>
    </w:p>
    <w:p w14:paraId="6F2B45CA" w14:textId="77777777" w:rsidR="002352B9" w:rsidRPr="00550E41" w:rsidRDefault="002352B9" w:rsidP="002352B9">
      <w:pPr>
        <w:pStyle w:val="Naslovpredpisa"/>
        <w:spacing w:before="0" w:after="0" w:line="240" w:lineRule="auto"/>
        <w:jc w:val="both"/>
        <w:rPr>
          <w:b w:val="0"/>
          <w:noProof/>
        </w:rPr>
      </w:pPr>
      <w:r w:rsidRPr="00550E41">
        <w:rPr>
          <w:b w:val="0"/>
          <w:noProof/>
        </w:rPr>
        <w:t xml:space="preserve">Z novelo Zakon o maturi se podaljšuje rok za podajo ugovora na oceno ali izračun toč in zagotavlja enake pravice kandidatom, ki opravljajo splošno in poklicno maturo. </w:t>
      </w:r>
    </w:p>
    <w:p w14:paraId="1C2328E5" w14:textId="77777777" w:rsidR="002352B9" w:rsidRPr="00550E41" w:rsidRDefault="002352B9" w:rsidP="002352B9">
      <w:pPr>
        <w:pStyle w:val="Naslovpredpisa"/>
        <w:spacing w:before="0" w:after="0" w:line="240" w:lineRule="auto"/>
        <w:jc w:val="both"/>
        <w:rPr>
          <w:b w:val="0"/>
          <w:iCs/>
        </w:rPr>
      </w:pPr>
    </w:p>
    <w:p w14:paraId="5AEF628A" w14:textId="0F02EE32" w:rsidR="002352B9" w:rsidRPr="003B1513" w:rsidRDefault="002352B9" w:rsidP="003B1513">
      <w:pPr>
        <w:shd w:val="clear" w:color="auto" w:fill="FFFFFF"/>
        <w:spacing w:line="240" w:lineRule="auto"/>
        <w:jc w:val="both"/>
        <w:rPr>
          <w:rFonts w:cs="Arial"/>
          <w:noProof/>
          <w:color w:val="242424"/>
          <w:sz w:val="22"/>
          <w:szCs w:val="22"/>
          <w:lang w:val="sl-SI"/>
        </w:rPr>
      </w:pPr>
      <w:r w:rsidRPr="00550E41">
        <w:rPr>
          <w:rFonts w:cs="Arial"/>
          <w:b/>
          <w:bCs/>
          <w:noProof/>
          <w:color w:val="242424"/>
          <w:sz w:val="22"/>
          <w:szCs w:val="22"/>
          <w:lang w:val="sl-SI"/>
        </w:rPr>
        <w:t xml:space="preserve">Skrajšanje roka </w:t>
      </w:r>
      <w:r w:rsidRPr="00550E41">
        <w:rPr>
          <w:rFonts w:cs="Arial"/>
          <w:b/>
          <w:bCs/>
          <w:noProof/>
          <w:sz w:val="22"/>
          <w:szCs w:val="22"/>
          <w:lang w:val="sl-SI"/>
        </w:rPr>
        <w:t xml:space="preserve">hrambe občutljivih osebnih podatkov o dijakih s posebnimi potrebami </w:t>
      </w:r>
      <w:r w:rsidRPr="00550E41">
        <w:rPr>
          <w:rFonts w:cs="Arial"/>
          <w:b/>
          <w:bCs/>
          <w:iCs/>
          <w:sz w:val="22"/>
          <w:szCs w:val="22"/>
          <w:lang w:val="sl-SI"/>
        </w:rPr>
        <w:t>in kandidatov, ki opravljajo maturo v dveh delih</w:t>
      </w:r>
      <w:r w:rsidRPr="00550E41">
        <w:rPr>
          <w:rFonts w:cs="Arial"/>
          <w:b/>
          <w:bCs/>
          <w:noProof/>
          <w:sz w:val="22"/>
          <w:szCs w:val="22"/>
          <w:lang w:val="sl-SI"/>
        </w:rPr>
        <w:t>, s čimer se krepi varstvo njihovih osebnih podatk</w:t>
      </w:r>
      <w:r w:rsidRPr="00550E41">
        <w:rPr>
          <w:rFonts w:cs="Arial"/>
          <w:b/>
          <w:bCs/>
          <w:noProof/>
          <w:color w:val="242424"/>
          <w:sz w:val="22"/>
          <w:szCs w:val="22"/>
          <w:lang w:val="sl-SI"/>
        </w:rPr>
        <w:t>ov in zagotavlja večja skladnost z načelom omejitve hrambe osebnih podatkov.</w:t>
      </w:r>
    </w:p>
    <w:p w14:paraId="78A19217" w14:textId="7E78AFA7" w:rsidR="002532FA" w:rsidRDefault="002532FA" w:rsidP="002532FA">
      <w:pPr>
        <w:pStyle w:val="Naslovpredpisa"/>
        <w:spacing w:line="240" w:lineRule="auto"/>
        <w:jc w:val="both"/>
        <w:rPr>
          <w:b w:val="0"/>
          <w:iCs/>
        </w:rPr>
      </w:pPr>
      <w:r>
        <w:rPr>
          <w:b w:val="0"/>
          <w:iCs/>
        </w:rPr>
        <w:t>S</w:t>
      </w:r>
      <w:r w:rsidR="002352B9" w:rsidRPr="00550E41">
        <w:rPr>
          <w:b w:val="0"/>
          <w:iCs/>
        </w:rPr>
        <w:t xml:space="preserve"> spremembo zakona se spremeni rok hrambe podatkov kandidatov s posebnimi potrebami in kandidatov, ki opravljajo maturo v dveh delih. Predlagana sprememba iz trajnega roka hrambe na rok hrambe dveh let temelji na načelih zakonitosti, sorazmernosti in omejitve hrambe osebnih podatkov ter na dejanskih potrebah roka hrambe. Z načelom omejitve hrambe morajo biti osebni podatki hranjeni le toliko časa, kolikor je potrebno za namen, za katerega se obdelujejo. Dokumentacija o usmerjanju dijaka je primarno namenjena zagotavljanju prilagoditev pri maturi. Ko ta namen preneha (zaključek izobraževanja), trajna hramba presega načelo nujnosti.</w:t>
      </w:r>
    </w:p>
    <w:p w14:paraId="7E0D2467" w14:textId="696E859F" w:rsidR="002352B9" w:rsidRPr="002532FA" w:rsidRDefault="002352B9" w:rsidP="002532FA">
      <w:pPr>
        <w:pStyle w:val="Naslovpredpisa"/>
        <w:spacing w:line="240" w:lineRule="auto"/>
        <w:jc w:val="both"/>
        <w:rPr>
          <w:b w:val="0"/>
          <w:iCs/>
        </w:rPr>
      </w:pPr>
      <w:r w:rsidRPr="00550E41">
        <w:rPr>
          <w:b w:val="0"/>
          <w:bCs/>
          <w:iCs/>
        </w:rPr>
        <w:t>Gre za občutljive osebne podatke, vključno z zdravstvenimi informacijami, ki zahtevajo višjo raven varstva. Daljša hramba brez stvarne potrebe povečuje tveganja nepooblaščenega dostopa, zlorabe ali nenamernega razkritja ter povečuje upravljavsko odgovornost institucije.</w:t>
      </w:r>
    </w:p>
    <w:p w14:paraId="593A802C" w14:textId="77777777" w:rsidR="002352B9" w:rsidRPr="00550E41" w:rsidRDefault="002352B9" w:rsidP="002352B9">
      <w:pPr>
        <w:pStyle w:val="Naslovpredpisa"/>
        <w:spacing w:before="0" w:after="0" w:line="240" w:lineRule="auto"/>
        <w:jc w:val="both"/>
        <w:rPr>
          <w:b w:val="0"/>
          <w:bCs/>
          <w:iCs/>
        </w:rPr>
      </w:pPr>
      <w:r w:rsidRPr="00550E41">
        <w:rPr>
          <w:b w:val="0"/>
          <w:bCs/>
          <w:iCs/>
        </w:rPr>
        <w:t>Dveletni rok po izdaji odločbe oziroma po prenehanju njenega izvajanja omogoča:</w:t>
      </w:r>
    </w:p>
    <w:p w14:paraId="34540275" w14:textId="77777777" w:rsidR="002352B9" w:rsidRPr="00550E41" w:rsidRDefault="002352B9" w:rsidP="002352B9">
      <w:pPr>
        <w:pStyle w:val="Naslovpredpisa"/>
        <w:numPr>
          <w:ilvl w:val="0"/>
          <w:numId w:val="9"/>
        </w:numPr>
        <w:spacing w:before="0" w:after="0" w:line="240" w:lineRule="auto"/>
        <w:jc w:val="both"/>
        <w:rPr>
          <w:b w:val="0"/>
          <w:bCs/>
          <w:iCs/>
        </w:rPr>
      </w:pPr>
      <w:r w:rsidRPr="00550E41">
        <w:rPr>
          <w:b w:val="0"/>
          <w:bCs/>
          <w:iCs/>
        </w:rPr>
        <w:t>reševanje morebitnih pritožb, revizij ali upravnih postopkov,</w:t>
      </w:r>
    </w:p>
    <w:p w14:paraId="15EF209E" w14:textId="77777777" w:rsidR="002352B9" w:rsidRPr="00550E41" w:rsidRDefault="002352B9" w:rsidP="002352B9">
      <w:pPr>
        <w:pStyle w:val="Naslovpredpisa"/>
        <w:numPr>
          <w:ilvl w:val="0"/>
          <w:numId w:val="9"/>
        </w:numPr>
        <w:spacing w:before="0" w:after="0" w:line="240" w:lineRule="auto"/>
        <w:jc w:val="both"/>
        <w:rPr>
          <w:b w:val="0"/>
          <w:bCs/>
          <w:iCs/>
        </w:rPr>
      </w:pPr>
      <w:r w:rsidRPr="00550E41">
        <w:rPr>
          <w:b w:val="0"/>
          <w:bCs/>
          <w:iCs/>
        </w:rPr>
        <w:t>vpogled ob prehodih med izobraževalnimi ravnmi ali pri ponovni usmeritvi,</w:t>
      </w:r>
    </w:p>
    <w:p w14:paraId="11C30646" w14:textId="77777777" w:rsidR="002352B9" w:rsidRPr="00550E41" w:rsidRDefault="002352B9" w:rsidP="002352B9">
      <w:pPr>
        <w:pStyle w:val="Naslovpredpisa"/>
        <w:numPr>
          <w:ilvl w:val="0"/>
          <w:numId w:val="9"/>
        </w:numPr>
        <w:spacing w:before="0" w:after="0" w:line="240" w:lineRule="auto"/>
        <w:jc w:val="both"/>
        <w:rPr>
          <w:b w:val="0"/>
          <w:bCs/>
          <w:iCs/>
        </w:rPr>
      </w:pPr>
      <w:r w:rsidRPr="00550E41">
        <w:rPr>
          <w:b w:val="0"/>
          <w:bCs/>
          <w:iCs/>
        </w:rPr>
        <w:t>preverjanje izvajanja prilagoditev v primeru nadzora ali naknadnih zahtevkov.</w:t>
      </w:r>
    </w:p>
    <w:p w14:paraId="01D459BD" w14:textId="77777777" w:rsidR="002352B9" w:rsidRPr="00550E41" w:rsidRDefault="002352B9" w:rsidP="002352B9">
      <w:pPr>
        <w:pStyle w:val="Naslovpredpisa"/>
        <w:spacing w:before="0" w:after="0" w:line="240" w:lineRule="auto"/>
        <w:jc w:val="both"/>
        <w:rPr>
          <w:b w:val="0"/>
          <w:bCs/>
          <w:iCs/>
        </w:rPr>
      </w:pPr>
      <w:r w:rsidRPr="00550E41">
        <w:rPr>
          <w:b w:val="0"/>
          <w:bCs/>
          <w:iCs/>
        </w:rPr>
        <w:t>Po poteku dveh let praviloma ni več stvarne ali pravne potrebe za dostop do celotne spremljajoče dokumentacije.</w:t>
      </w:r>
    </w:p>
    <w:p w14:paraId="4A8364E0" w14:textId="77777777" w:rsidR="002352B9" w:rsidRPr="00550E41" w:rsidRDefault="002352B9" w:rsidP="002352B9">
      <w:pPr>
        <w:pStyle w:val="Naslovpredpisa"/>
        <w:spacing w:before="0" w:after="0" w:line="240" w:lineRule="auto"/>
        <w:jc w:val="both"/>
        <w:rPr>
          <w:iCs/>
          <w:color w:val="FF0000"/>
        </w:rPr>
      </w:pPr>
    </w:p>
    <w:p w14:paraId="2DC1CE94" w14:textId="77777777" w:rsidR="002352B9" w:rsidRPr="00550E41" w:rsidRDefault="002352B9" w:rsidP="002352B9">
      <w:pPr>
        <w:pStyle w:val="Naslovpredpisa"/>
        <w:spacing w:before="0" w:after="0" w:line="240" w:lineRule="auto"/>
        <w:jc w:val="both"/>
        <w:rPr>
          <w:b w:val="0"/>
          <w:bCs/>
          <w:iCs/>
        </w:rPr>
      </w:pPr>
      <w:r w:rsidRPr="00550E41">
        <w:rPr>
          <w:b w:val="0"/>
          <w:bCs/>
          <w:iCs/>
        </w:rPr>
        <w:t>Trajno je smiselno hraniti zgolj ključni evidenčni podatek o obstoju in vsebini odločbe (npr. datum izdaje, vrsta usmeritve, obdobje veljavnosti), medtem ko spremljajoča strokovna in zdravstvena dokumentacija nima arhivske ali trajne upravne vrednosti.</w:t>
      </w:r>
    </w:p>
    <w:p w14:paraId="7F1ECF24" w14:textId="77777777" w:rsidR="002352B9" w:rsidRPr="00550E41" w:rsidRDefault="002352B9" w:rsidP="002352B9">
      <w:pPr>
        <w:autoSpaceDE w:val="0"/>
        <w:autoSpaceDN w:val="0"/>
        <w:adjustRightInd w:val="0"/>
        <w:spacing w:line="240" w:lineRule="auto"/>
        <w:jc w:val="both"/>
        <w:rPr>
          <w:rFonts w:cs="Arial"/>
          <w:noProof/>
          <w:sz w:val="22"/>
          <w:szCs w:val="22"/>
          <w:lang w:val="sl-SI" w:eastAsia="sl-SI"/>
        </w:rPr>
      </w:pPr>
    </w:p>
    <w:p w14:paraId="5BFD8DF0" w14:textId="77777777" w:rsidR="002352B9" w:rsidRPr="00550E41" w:rsidRDefault="002352B9" w:rsidP="002352B9">
      <w:pPr>
        <w:pStyle w:val="Odstavekseznama"/>
        <w:numPr>
          <w:ilvl w:val="1"/>
          <w:numId w:val="4"/>
        </w:numPr>
        <w:autoSpaceDE w:val="0"/>
        <w:autoSpaceDN w:val="0"/>
        <w:adjustRightInd w:val="0"/>
        <w:spacing w:line="240" w:lineRule="auto"/>
        <w:jc w:val="both"/>
        <w:rPr>
          <w:rFonts w:cs="Arial"/>
          <w:b/>
          <w:bCs/>
          <w:noProof/>
          <w:sz w:val="22"/>
          <w:szCs w:val="22"/>
        </w:rPr>
      </w:pPr>
      <w:r w:rsidRPr="00550E41">
        <w:rPr>
          <w:rFonts w:cs="Arial"/>
          <w:b/>
          <w:bCs/>
          <w:noProof/>
          <w:sz w:val="22"/>
          <w:szCs w:val="22"/>
        </w:rPr>
        <w:t>Razlogi za sprejem predloga zakona so:</w:t>
      </w:r>
    </w:p>
    <w:p w14:paraId="293B25C0" w14:textId="77777777" w:rsidR="002352B9" w:rsidRPr="00550E41" w:rsidRDefault="002352B9" w:rsidP="002352B9">
      <w:pPr>
        <w:pStyle w:val="Naslovpredpisa"/>
        <w:numPr>
          <w:ilvl w:val="0"/>
          <w:numId w:val="3"/>
        </w:numPr>
        <w:tabs>
          <w:tab w:val="clear" w:pos="720"/>
        </w:tabs>
        <w:spacing w:line="240" w:lineRule="auto"/>
        <w:ind w:left="426" w:hanging="284"/>
        <w:jc w:val="both"/>
        <w:rPr>
          <w:b w:val="0"/>
          <w:bCs/>
          <w:noProof/>
        </w:rPr>
      </w:pPr>
      <w:r w:rsidRPr="00550E41">
        <w:rPr>
          <w:b w:val="0"/>
          <w:bCs/>
          <w:noProof/>
        </w:rPr>
        <w:t xml:space="preserve">odprava ureditve poklicne mature iz petih predmetov, ki bi povzročila pomembne organizacijske in izvedbene težave v srednjih šolah; </w:t>
      </w:r>
    </w:p>
    <w:p w14:paraId="5D24105D" w14:textId="77777777" w:rsidR="002352B9" w:rsidRPr="00550E41" w:rsidRDefault="002352B9" w:rsidP="002352B9">
      <w:pPr>
        <w:pStyle w:val="Naslovpredpisa"/>
        <w:numPr>
          <w:ilvl w:val="0"/>
          <w:numId w:val="3"/>
        </w:numPr>
        <w:tabs>
          <w:tab w:val="clear" w:pos="720"/>
        </w:tabs>
        <w:spacing w:line="240" w:lineRule="auto"/>
        <w:ind w:left="426" w:hanging="284"/>
        <w:jc w:val="both"/>
        <w:rPr>
          <w:b w:val="0"/>
          <w:bCs/>
          <w:noProof/>
        </w:rPr>
      </w:pPr>
      <w:r w:rsidRPr="00550E41">
        <w:rPr>
          <w:b w:val="0"/>
          <w:bCs/>
          <w:noProof/>
        </w:rPr>
        <w:t xml:space="preserve">zmanjšanje administrativnih, kadrovskih in organizacijskih obremenitev šol, zlasti zaradi zahtevnega usklajevanja urnikov in pomanjkanja učiteljev; </w:t>
      </w:r>
    </w:p>
    <w:p w14:paraId="4B94A2EA" w14:textId="77777777" w:rsidR="002352B9" w:rsidRPr="00550E41" w:rsidRDefault="002352B9" w:rsidP="002352B9">
      <w:pPr>
        <w:pStyle w:val="Naslovpredpisa"/>
        <w:numPr>
          <w:ilvl w:val="0"/>
          <w:numId w:val="3"/>
        </w:numPr>
        <w:tabs>
          <w:tab w:val="clear" w:pos="720"/>
        </w:tabs>
        <w:spacing w:line="240" w:lineRule="auto"/>
        <w:ind w:left="426" w:hanging="284"/>
        <w:jc w:val="both"/>
        <w:rPr>
          <w:b w:val="0"/>
          <w:bCs/>
          <w:noProof/>
        </w:rPr>
      </w:pPr>
      <w:r w:rsidRPr="00550E41">
        <w:rPr>
          <w:b w:val="0"/>
          <w:bCs/>
          <w:noProof/>
        </w:rPr>
        <w:lastRenderedPageBreak/>
        <w:t xml:space="preserve">preprečitev dodatnega obremenitve dijakov z maturitetnimi obveznostmi, ki ne bi bistveno prispevale k njihovi uspešnosti pri nadaljnjem izobraževanju; </w:t>
      </w:r>
    </w:p>
    <w:p w14:paraId="203AD0C3" w14:textId="77777777" w:rsidR="002352B9" w:rsidRPr="00550E41" w:rsidRDefault="002352B9" w:rsidP="002352B9">
      <w:pPr>
        <w:pStyle w:val="Naslovpredpisa"/>
        <w:numPr>
          <w:ilvl w:val="0"/>
          <w:numId w:val="3"/>
        </w:numPr>
        <w:tabs>
          <w:tab w:val="clear" w:pos="720"/>
        </w:tabs>
        <w:spacing w:line="240" w:lineRule="auto"/>
        <w:ind w:left="426" w:hanging="284"/>
        <w:jc w:val="both"/>
        <w:rPr>
          <w:b w:val="0"/>
          <w:bCs/>
          <w:noProof/>
        </w:rPr>
      </w:pPr>
      <w:r w:rsidRPr="00550E41">
        <w:rPr>
          <w:b w:val="0"/>
          <w:bCs/>
          <w:noProof/>
        </w:rPr>
        <w:t xml:space="preserve">ohranitev uveljavljenega in preizkušenega modela poklicne mature iz štirih predmetov; </w:t>
      </w:r>
    </w:p>
    <w:p w14:paraId="0B6795F2" w14:textId="77777777" w:rsidR="002352B9" w:rsidRPr="00550E41" w:rsidRDefault="002352B9" w:rsidP="002352B9">
      <w:pPr>
        <w:pStyle w:val="Naslovpredpisa"/>
        <w:numPr>
          <w:ilvl w:val="0"/>
          <w:numId w:val="3"/>
        </w:numPr>
        <w:tabs>
          <w:tab w:val="clear" w:pos="720"/>
        </w:tabs>
        <w:spacing w:line="240" w:lineRule="auto"/>
        <w:ind w:left="426" w:hanging="284"/>
        <w:jc w:val="both"/>
        <w:rPr>
          <w:b w:val="0"/>
          <w:bCs/>
          <w:noProof/>
        </w:rPr>
      </w:pPr>
      <w:r w:rsidRPr="00550E41">
        <w:rPr>
          <w:b w:val="0"/>
          <w:bCs/>
          <w:noProof/>
        </w:rPr>
        <w:t xml:space="preserve">zagotavljanje prehodnosti na univerzitetne in enovite magistrske študijske programe prek opravljanja ustreznega predmeta splošne mature; </w:t>
      </w:r>
    </w:p>
    <w:p w14:paraId="1FF014DF" w14:textId="77777777" w:rsidR="002352B9" w:rsidRPr="00550E41" w:rsidRDefault="002352B9" w:rsidP="002352B9">
      <w:pPr>
        <w:pStyle w:val="Naslovpredpisa"/>
        <w:numPr>
          <w:ilvl w:val="0"/>
          <w:numId w:val="3"/>
        </w:numPr>
        <w:tabs>
          <w:tab w:val="clear" w:pos="720"/>
        </w:tabs>
        <w:spacing w:line="240" w:lineRule="auto"/>
        <w:ind w:left="426" w:hanging="284"/>
        <w:jc w:val="both"/>
        <w:rPr>
          <w:b w:val="0"/>
          <w:bCs/>
          <w:noProof/>
        </w:rPr>
      </w:pPr>
      <w:r w:rsidRPr="00550E41">
        <w:rPr>
          <w:b w:val="0"/>
          <w:bCs/>
          <w:noProof/>
        </w:rPr>
        <w:t xml:space="preserve">krepitev varstva osebnih podatkov s skrajšanjem rokov hrambe občutljivih podatkov o dijakih; </w:t>
      </w:r>
    </w:p>
    <w:p w14:paraId="585D6C14" w14:textId="77777777" w:rsidR="002352B9" w:rsidRPr="00550E41" w:rsidRDefault="002352B9" w:rsidP="002352B9">
      <w:pPr>
        <w:pStyle w:val="Naslovpredpisa"/>
        <w:numPr>
          <w:ilvl w:val="0"/>
          <w:numId w:val="3"/>
        </w:numPr>
        <w:tabs>
          <w:tab w:val="clear" w:pos="720"/>
        </w:tabs>
        <w:spacing w:line="240" w:lineRule="auto"/>
        <w:ind w:left="426" w:hanging="284"/>
        <w:jc w:val="both"/>
        <w:rPr>
          <w:b w:val="0"/>
          <w:bCs/>
          <w:noProof/>
        </w:rPr>
      </w:pPr>
      <w:r w:rsidRPr="00550E41">
        <w:rPr>
          <w:b w:val="0"/>
          <w:bCs/>
          <w:noProof/>
        </w:rPr>
        <w:t>vključitev Strokovnega sveta Republike Slovenije za izobraževanje odraslih v seznanitev z letnim poročilom o splošni maturi.</w:t>
      </w:r>
    </w:p>
    <w:p w14:paraId="13081688" w14:textId="77777777" w:rsidR="002352B9" w:rsidRPr="00550E41" w:rsidRDefault="002352B9" w:rsidP="002352B9">
      <w:pPr>
        <w:pStyle w:val="Naslovpredpisa"/>
        <w:spacing w:before="0" w:after="0" w:line="240" w:lineRule="auto"/>
        <w:jc w:val="both"/>
        <w:rPr>
          <w:b w:val="0"/>
          <w:bCs/>
          <w:noProof/>
        </w:rPr>
      </w:pPr>
    </w:p>
    <w:p w14:paraId="38551C06" w14:textId="77777777" w:rsidR="002352B9" w:rsidRPr="00550E41" w:rsidRDefault="002352B9" w:rsidP="002352B9">
      <w:pPr>
        <w:pStyle w:val="Naslovpredpisa"/>
        <w:spacing w:before="0" w:after="0" w:line="240" w:lineRule="auto"/>
        <w:jc w:val="both"/>
        <w:rPr>
          <w:noProof/>
        </w:rPr>
      </w:pPr>
      <w:r w:rsidRPr="00550E41">
        <w:rPr>
          <w:noProof/>
        </w:rPr>
        <w:t>2. CILJI, NAČELA IN POGLAVITNE REŠITVE PREDLOGA ZAKONA</w:t>
      </w:r>
    </w:p>
    <w:p w14:paraId="3420E9FF" w14:textId="77777777" w:rsidR="002352B9" w:rsidRPr="00550E41" w:rsidRDefault="002352B9" w:rsidP="002352B9">
      <w:pPr>
        <w:pStyle w:val="Navadensplet"/>
        <w:ind w:firstLine="284"/>
        <w:jc w:val="both"/>
        <w:rPr>
          <w:rFonts w:ascii="Arial" w:hAnsi="Arial" w:cs="Arial"/>
          <w:b/>
          <w:noProof/>
          <w:sz w:val="22"/>
          <w:szCs w:val="22"/>
        </w:rPr>
      </w:pPr>
      <w:r w:rsidRPr="00550E41">
        <w:rPr>
          <w:rFonts w:ascii="Arial" w:hAnsi="Arial" w:cs="Arial"/>
          <w:b/>
          <w:noProof/>
          <w:sz w:val="22"/>
          <w:szCs w:val="22"/>
        </w:rPr>
        <w:t xml:space="preserve">2.1. Cilji </w:t>
      </w:r>
    </w:p>
    <w:p w14:paraId="6DBDB0FA" w14:textId="77777777" w:rsidR="002352B9" w:rsidRPr="00550E41" w:rsidRDefault="002352B9" w:rsidP="002352B9">
      <w:pPr>
        <w:autoSpaceDE w:val="0"/>
        <w:autoSpaceDN w:val="0"/>
        <w:adjustRightInd w:val="0"/>
        <w:spacing w:line="240" w:lineRule="auto"/>
        <w:jc w:val="both"/>
        <w:rPr>
          <w:rFonts w:cs="Arial"/>
          <w:noProof/>
          <w:sz w:val="22"/>
          <w:szCs w:val="22"/>
          <w:lang w:val="sl-SI" w:eastAsia="sl-SI"/>
        </w:rPr>
      </w:pPr>
      <w:r w:rsidRPr="00550E41">
        <w:rPr>
          <w:rFonts w:cs="Arial"/>
          <w:noProof/>
          <w:sz w:val="22"/>
          <w:szCs w:val="22"/>
          <w:lang w:val="sl-SI" w:eastAsia="sl-SI"/>
        </w:rPr>
        <w:t>Temeljni cilj predloga zakona je zagotoviti stabilno, strokovno utemeljeno in dolgoročno vzdržno ureditev poklicne mature, ki bo skladna s cilji srednjega strokovnega in poklicno-tehniškega izobraževanja ter organizacijsko izvedljiva za šole. Predlog zato ponovno vzpostavlja ureditev poklicne mature iz štirih predmetov, s čimer se ohranja preizkušen model zaključevanja izobraževanja in preprečujejo dodatne organizacijske, kadrovske ter finančne obremenitve izobraževalnega sistema.</w:t>
      </w:r>
    </w:p>
    <w:p w14:paraId="213B62C1" w14:textId="77777777" w:rsidR="002352B9" w:rsidRPr="00550E41" w:rsidRDefault="002352B9" w:rsidP="002352B9">
      <w:pPr>
        <w:autoSpaceDE w:val="0"/>
        <w:autoSpaceDN w:val="0"/>
        <w:adjustRightInd w:val="0"/>
        <w:spacing w:line="240" w:lineRule="auto"/>
        <w:jc w:val="both"/>
        <w:rPr>
          <w:rFonts w:cs="Arial"/>
          <w:noProof/>
          <w:sz w:val="22"/>
          <w:szCs w:val="22"/>
          <w:lang w:val="sl-SI" w:eastAsia="sl-SI"/>
        </w:rPr>
      </w:pPr>
    </w:p>
    <w:p w14:paraId="7E484A5F" w14:textId="77777777" w:rsidR="002352B9" w:rsidRPr="00550E41" w:rsidRDefault="002352B9" w:rsidP="002352B9">
      <w:pPr>
        <w:autoSpaceDE w:val="0"/>
        <w:autoSpaceDN w:val="0"/>
        <w:adjustRightInd w:val="0"/>
        <w:spacing w:line="240" w:lineRule="auto"/>
        <w:jc w:val="both"/>
        <w:rPr>
          <w:rFonts w:cs="Arial"/>
          <w:noProof/>
          <w:sz w:val="22"/>
          <w:szCs w:val="22"/>
          <w:lang w:val="sl-SI" w:eastAsia="sl-SI"/>
        </w:rPr>
      </w:pPr>
      <w:r w:rsidRPr="00550E41">
        <w:rPr>
          <w:rFonts w:cs="Arial"/>
          <w:noProof/>
          <w:sz w:val="22"/>
          <w:szCs w:val="22"/>
          <w:lang w:val="sl-SI" w:eastAsia="sl-SI"/>
        </w:rPr>
        <w:t>Pomemben cilj zakona je tudi ohranitev ustrezne prehodnosti med srednješolskim in terciarnim izobraževanjem. Kandidatom, ki uspešno opravijo poklicno maturo, se še naprej omogoča vpis na univerzitetne in enovite magistrske študijske programe z opravljenim posameznim predmetom splošne mature, kadar je ta določen kot pogoj za vpis. Na ta način se ohranja odprtost izobraževalnih poti ter spodbuja pridobivanje tistih znanj in kompetenc, ki so za uspešen študij na posameznem področju najbolj relevantni.</w:t>
      </w:r>
    </w:p>
    <w:p w14:paraId="365A0A8F" w14:textId="77777777" w:rsidR="002352B9" w:rsidRPr="00550E41" w:rsidRDefault="002352B9" w:rsidP="002352B9">
      <w:pPr>
        <w:autoSpaceDE w:val="0"/>
        <w:autoSpaceDN w:val="0"/>
        <w:adjustRightInd w:val="0"/>
        <w:spacing w:line="240" w:lineRule="auto"/>
        <w:jc w:val="both"/>
        <w:rPr>
          <w:rFonts w:cs="Arial"/>
          <w:noProof/>
          <w:sz w:val="22"/>
          <w:szCs w:val="22"/>
          <w:lang w:val="sl-SI" w:eastAsia="sl-SI"/>
        </w:rPr>
      </w:pPr>
    </w:p>
    <w:p w14:paraId="3753E717" w14:textId="77777777" w:rsidR="002352B9" w:rsidRPr="00550E41" w:rsidRDefault="002352B9" w:rsidP="002352B9">
      <w:pPr>
        <w:autoSpaceDE w:val="0"/>
        <w:autoSpaceDN w:val="0"/>
        <w:adjustRightInd w:val="0"/>
        <w:spacing w:line="240" w:lineRule="auto"/>
        <w:jc w:val="both"/>
        <w:rPr>
          <w:rFonts w:cs="Arial"/>
          <w:noProof/>
          <w:sz w:val="22"/>
          <w:szCs w:val="22"/>
          <w:lang w:val="sl-SI" w:eastAsia="sl-SI"/>
        </w:rPr>
      </w:pPr>
      <w:r w:rsidRPr="00550E41">
        <w:rPr>
          <w:rFonts w:cs="Arial"/>
          <w:noProof/>
          <w:sz w:val="22"/>
          <w:szCs w:val="22"/>
          <w:lang w:val="sl-SI" w:eastAsia="sl-SI"/>
        </w:rPr>
        <w:t>Predlog zakona hkrati zasleduje cilj učinkovite in gospodarne porabe javnih sredstev ter racionalne organizacije mature. S predlagano ureditvijo se preprečujejo dodatni stroški, povezani z uvedbo poklicne mature iz petih predmetov, ter zagotavlja učinkovito izvajanje nalog šol, Državnega izpitnega centra in drugih institucij, ki sodelujejo pri izvedbi mature.</w:t>
      </w:r>
    </w:p>
    <w:p w14:paraId="28D540B6" w14:textId="77777777" w:rsidR="002352B9" w:rsidRPr="00550E41" w:rsidRDefault="002352B9" w:rsidP="003B1513">
      <w:pPr>
        <w:pStyle w:val="pdq2pgselectionanchorcontainer"/>
        <w:jc w:val="both"/>
        <w:rPr>
          <w:rFonts w:ascii="Arial" w:hAnsi="Arial" w:cs="Arial"/>
          <w:sz w:val="22"/>
          <w:szCs w:val="22"/>
        </w:rPr>
      </w:pPr>
      <w:r w:rsidRPr="00550E41">
        <w:rPr>
          <w:rFonts w:ascii="Arial" w:hAnsi="Arial" w:cs="Arial"/>
          <w:sz w:val="22"/>
          <w:szCs w:val="22"/>
        </w:rPr>
        <w:t>Predlagana rešitev dodatno obremenjuje dijake strokovnih programov, ki že zdaj opravljajo obsežne strokovne obveznosti, praktično usposabljanje in zaključne izdelke. Namesto da bi krepili kakovost strokovnega izobraževanja, bi jih usmerjali v dodatno splošnoizobraževalno obremenitev, ki ni nujno povezana z njihovimi poklicnimi in kariernimi cilji.</w:t>
      </w:r>
    </w:p>
    <w:p w14:paraId="2C39553F" w14:textId="50091BF9" w:rsidR="002352B9" w:rsidRPr="002532FA" w:rsidRDefault="002352B9" w:rsidP="002532FA">
      <w:pPr>
        <w:pStyle w:val="Navadensplet"/>
        <w:jc w:val="both"/>
        <w:rPr>
          <w:rFonts w:ascii="Arial" w:hAnsi="Arial" w:cs="Arial"/>
          <w:sz w:val="22"/>
          <w:szCs w:val="22"/>
        </w:rPr>
      </w:pPr>
      <w:r w:rsidRPr="00550E41">
        <w:rPr>
          <w:rFonts w:ascii="Arial" w:hAnsi="Arial" w:cs="Arial"/>
          <w:sz w:val="22"/>
          <w:szCs w:val="22"/>
        </w:rPr>
        <w:t>Pomemben argument predstavlja tudi avtonomija srednješolskega prostora. V zadnjih letih se prepogosto srečujemo s težnjo po poenotenju različnih izobraževalnih poti, čeprav sodobni izobraževalni sistemi stremijo k raznolikosti, fleksibilnosti in prepoznavanju različnih talentov. Družba potrebuje tako vrhunsko usposobljene strokovnjake kot tudi akademsko izobražene posameznike. Zato je pomembno, da ostanejo poti do teh ciljev jasno opredeljene in med seboj primerljivo vrednotene.</w:t>
      </w:r>
    </w:p>
    <w:p w14:paraId="2E882954" w14:textId="77777777" w:rsidR="002352B9" w:rsidRPr="00550E41" w:rsidRDefault="002352B9" w:rsidP="002352B9">
      <w:pPr>
        <w:autoSpaceDE w:val="0"/>
        <w:autoSpaceDN w:val="0"/>
        <w:adjustRightInd w:val="0"/>
        <w:spacing w:line="240" w:lineRule="auto"/>
        <w:jc w:val="both"/>
        <w:rPr>
          <w:rFonts w:cs="Arial"/>
          <w:noProof/>
          <w:sz w:val="22"/>
          <w:szCs w:val="22"/>
          <w:lang w:val="sl-SI" w:eastAsia="sl-SI"/>
        </w:rPr>
      </w:pPr>
      <w:r w:rsidRPr="00550E41">
        <w:rPr>
          <w:rFonts w:cs="Arial"/>
          <w:noProof/>
          <w:sz w:val="22"/>
          <w:szCs w:val="22"/>
          <w:lang w:val="sl-SI" w:eastAsia="sl-SI"/>
        </w:rPr>
        <w:t xml:space="preserve">Nadaljnji cilj zakona je izboljšanje strokovnega spremljanja in razvoja maturitetnega sistema. Zato se določa, da se z letnim poročilom o splošni maturi seznani tudi Strokovni </w:t>
      </w:r>
      <w:r w:rsidRPr="00550E41">
        <w:rPr>
          <w:rFonts w:cs="Arial"/>
          <w:noProof/>
          <w:sz w:val="22"/>
          <w:szCs w:val="22"/>
          <w:lang w:val="sl-SI" w:eastAsia="sl-SI"/>
        </w:rPr>
        <w:lastRenderedPageBreak/>
        <w:t>svet Republike Slovenije za izobraževanje odraslih, s čimer se krepi vključenost ključnih strokovnih deležnikov v spremljanje kakovosti in razvoj sistema.</w:t>
      </w:r>
    </w:p>
    <w:p w14:paraId="38A65462" w14:textId="77777777" w:rsidR="002352B9" w:rsidRPr="00550E41" w:rsidRDefault="002352B9" w:rsidP="002352B9">
      <w:pPr>
        <w:autoSpaceDE w:val="0"/>
        <w:autoSpaceDN w:val="0"/>
        <w:adjustRightInd w:val="0"/>
        <w:spacing w:line="240" w:lineRule="auto"/>
        <w:jc w:val="both"/>
        <w:rPr>
          <w:rFonts w:cs="Arial"/>
          <w:noProof/>
          <w:sz w:val="22"/>
          <w:szCs w:val="22"/>
          <w:lang w:val="sl-SI" w:eastAsia="sl-SI"/>
        </w:rPr>
      </w:pPr>
    </w:p>
    <w:p w14:paraId="5FFFF769" w14:textId="77777777" w:rsidR="002352B9" w:rsidRPr="00550E41" w:rsidRDefault="002352B9" w:rsidP="002352B9">
      <w:pPr>
        <w:autoSpaceDE w:val="0"/>
        <w:autoSpaceDN w:val="0"/>
        <w:adjustRightInd w:val="0"/>
        <w:spacing w:line="240" w:lineRule="auto"/>
        <w:jc w:val="both"/>
        <w:rPr>
          <w:rFonts w:cs="Arial"/>
          <w:noProof/>
          <w:sz w:val="22"/>
          <w:szCs w:val="22"/>
          <w:lang w:val="sl-SI" w:eastAsia="sl-SI"/>
        </w:rPr>
      </w:pPr>
      <w:r w:rsidRPr="00550E41">
        <w:rPr>
          <w:rFonts w:cs="Arial"/>
          <w:noProof/>
          <w:sz w:val="22"/>
          <w:szCs w:val="22"/>
          <w:lang w:val="sl-SI" w:eastAsia="sl-SI"/>
        </w:rPr>
        <w:t>Eden izmed pomembnih ciljev zakona je tudi krepitev varstva osebnih podatkov. S skrajšanjem roka hrambe občutljivih osebnih podatkov o dijakih s posebnimi potrebami se zagotavlja večja skladnost z načelom omejitve hrambe osebnih podatkov, izboljšuje varstvo zasebnosti posameznikov ter krepi pravna varnost pri obdelavi osebnih podatkov.</w:t>
      </w:r>
    </w:p>
    <w:p w14:paraId="79C35FBE" w14:textId="77777777" w:rsidR="002352B9" w:rsidRPr="00550E41" w:rsidRDefault="002352B9" w:rsidP="002352B9">
      <w:pPr>
        <w:autoSpaceDE w:val="0"/>
        <w:autoSpaceDN w:val="0"/>
        <w:adjustRightInd w:val="0"/>
        <w:spacing w:line="240" w:lineRule="auto"/>
        <w:jc w:val="both"/>
        <w:rPr>
          <w:rFonts w:cs="Arial"/>
          <w:noProof/>
          <w:sz w:val="22"/>
          <w:szCs w:val="22"/>
          <w:lang w:val="sl-SI" w:eastAsia="sl-SI"/>
        </w:rPr>
      </w:pPr>
    </w:p>
    <w:p w14:paraId="573CEBBE" w14:textId="77777777" w:rsidR="002352B9" w:rsidRPr="00550E41" w:rsidRDefault="002352B9" w:rsidP="002352B9">
      <w:pPr>
        <w:tabs>
          <w:tab w:val="left" w:pos="777"/>
        </w:tabs>
        <w:spacing w:line="240" w:lineRule="auto"/>
        <w:jc w:val="both"/>
        <w:rPr>
          <w:rFonts w:cs="Arial"/>
          <w:b/>
          <w:noProof/>
          <w:sz w:val="22"/>
          <w:szCs w:val="22"/>
          <w:lang w:val="sl-SI"/>
        </w:rPr>
      </w:pPr>
      <w:r w:rsidRPr="00550E41">
        <w:rPr>
          <w:rFonts w:cs="Arial"/>
          <w:b/>
          <w:noProof/>
          <w:sz w:val="22"/>
          <w:szCs w:val="22"/>
          <w:lang w:val="sl-SI"/>
        </w:rPr>
        <w:t>2.2. Načela zakona</w:t>
      </w:r>
    </w:p>
    <w:p w14:paraId="572CAB45" w14:textId="77777777" w:rsidR="002352B9" w:rsidRPr="00550E41" w:rsidRDefault="002352B9" w:rsidP="002352B9">
      <w:pPr>
        <w:pStyle w:val="Naslovpredpisa"/>
        <w:spacing w:before="0" w:after="0" w:line="240" w:lineRule="auto"/>
        <w:jc w:val="both"/>
        <w:rPr>
          <w:b w:val="0"/>
          <w:noProof/>
        </w:rPr>
      </w:pPr>
    </w:p>
    <w:p w14:paraId="67B34856" w14:textId="77777777" w:rsidR="002352B9" w:rsidRPr="00550E41" w:rsidRDefault="002352B9" w:rsidP="002352B9">
      <w:pPr>
        <w:spacing w:line="240" w:lineRule="auto"/>
        <w:jc w:val="both"/>
        <w:rPr>
          <w:rFonts w:cs="Arial"/>
          <w:b/>
          <w:bCs/>
          <w:noProof/>
          <w:sz w:val="22"/>
          <w:szCs w:val="22"/>
          <w:lang w:val="sl-SI" w:eastAsia="sl-SI"/>
        </w:rPr>
      </w:pPr>
      <w:r w:rsidRPr="00550E41">
        <w:rPr>
          <w:rFonts w:cs="Arial"/>
          <w:b/>
          <w:bCs/>
          <w:noProof/>
          <w:sz w:val="22"/>
          <w:szCs w:val="22"/>
          <w:lang w:val="sl-SI" w:eastAsia="sl-SI"/>
        </w:rPr>
        <w:t>Zagotavljanje kakovosti, dostopnosti in prehodnosti izobraževanja</w:t>
      </w:r>
    </w:p>
    <w:p w14:paraId="63EAF603" w14:textId="77777777" w:rsidR="002352B9" w:rsidRPr="00550E41" w:rsidRDefault="002352B9" w:rsidP="002352B9">
      <w:pPr>
        <w:numPr>
          <w:ilvl w:val="0"/>
          <w:numId w:val="10"/>
        </w:numPr>
        <w:spacing w:line="240" w:lineRule="auto"/>
        <w:jc w:val="both"/>
        <w:rPr>
          <w:rFonts w:cs="Arial"/>
          <w:noProof/>
          <w:sz w:val="22"/>
          <w:szCs w:val="22"/>
          <w:lang w:val="sl-SI" w:eastAsia="sl-SI"/>
        </w:rPr>
      </w:pPr>
      <w:r w:rsidRPr="00550E41">
        <w:rPr>
          <w:rFonts w:cs="Arial"/>
          <w:noProof/>
          <w:sz w:val="22"/>
          <w:szCs w:val="22"/>
          <w:lang w:val="sl-SI" w:eastAsia="sl-SI"/>
        </w:rPr>
        <w:t>S ponovno ureditvijo poklicne mature kot mature iz štirih predmetov se ohranja preizkušen in uveljavljen model zaključevanja srednjega strokovnega izobraževanja, ki dijakom omogoča pridobitev ustreznih strokovnih kompetenc.</w:t>
      </w:r>
    </w:p>
    <w:p w14:paraId="47ECCB13" w14:textId="77777777" w:rsidR="002352B9" w:rsidRPr="00550E41" w:rsidRDefault="002352B9" w:rsidP="002352B9">
      <w:pPr>
        <w:numPr>
          <w:ilvl w:val="0"/>
          <w:numId w:val="10"/>
        </w:numPr>
        <w:spacing w:line="240" w:lineRule="auto"/>
        <w:jc w:val="both"/>
        <w:rPr>
          <w:rFonts w:cs="Arial"/>
          <w:noProof/>
          <w:sz w:val="22"/>
          <w:szCs w:val="22"/>
          <w:lang w:val="sl-SI" w:eastAsia="sl-SI"/>
        </w:rPr>
      </w:pPr>
      <w:r w:rsidRPr="00550E41">
        <w:rPr>
          <w:rFonts w:cs="Arial"/>
          <w:noProof/>
          <w:sz w:val="22"/>
          <w:szCs w:val="22"/>
          <w:lang w:val="sl-SI" w:eastAsia="sl-SI"/>
        </w:rPr>
        <w:t>Kandidatom se še naprej zagotavlja možnost vpisa na univerzitetne in enovite magistrske študijske programe z opravljenim posameznim predmetom splošne mature, kadar je ta določen kot vpisni pogoj.</w:t>
      </w:r>
    </w:p>
    <w:p w14:paraId="623766A6" w14:textId="77777777" w:rsidR="002352B9" w:rsidRPr="00550E41" w:rsidRDefault="002352B9" w:rsidP="002352B9">
      <w:pPr>
        <w:numPr>
          <w:ilvl w:val="0"/>
          <w:numId w:val="10"/>
        </w:numPr>
        <w:spacing w:line="240" w:lineRule="auto"/>
        <w:jc w:val="both"/>
        <w:rPr>
          <w:rFonts w:cs="Arial"/>
          <w:noProof/>
          <w:sz w:val="22"/>
          <w:szCs w:val="22"/>
          <w:lang w:val="sl-SI" w:eastAsia="sl-SI"/>
        </w:rPr>
      </w:pPr>
      <w:r w:rsidRPr="00550E41">
        <w:rPr>
          <w:rFonts w:cs="Arial"/>
          <w:noProof/>
          <w:sz w:val="22"/>
          <w:szCs w:val="22"/>
          <w:lang w:val="sl-SI" w:eastAsia="sl-SI"/>
        </w:rPr>
        <w:t>Ureditev spodbuja pridobivanje strokovno relevantnih in za nadaljnji študij potrebnih znanj.</w:t>
      </w:r>
    </w:p>
    <w:p w14:paraId="0269EAD7" w14:textId="77777777" w:rsidR="002352B9" w:rsidRPr="00550E41" w:rsidRDefault="002352B9" w:rsidP="002352B9">
      <w:pPr>
        <w:spacing w:line="240" w:lineRule="auto"/>
        <w:ind w:left="720"/>
        <w:jc w:val="both"/>
        <w:rPr>
          <w:rFonts w:cs="Arial"/>
          <w:noProof/>
          <w:sz w:val="22"/>
          <w:szCs w:val="22"/>
          <w:lang w:val="sl-SI" w:eastAsia="sl-SI"/>
        </w:rPr>
      </w:pPr>
    </w:p>
    <w:p w14:paraId="3462E93D" w14:textId="77777777" w:rsidR="002352B9" w:rsidRPr="00550E41" w:rsidRDefault="002352B9" w:rsidP="002352B9">
      <w:pPr>
        <w:spacing w:line="240" w:lineRule="auto"/>
        <w:jc w:val="both"/>
        <w:rPr>
          <w:rFonts w:cs="Arial"/>
          <w:b/>
          <w:bCs/>
          <w:noProof/>
          <w:sz w:val="22"/>
          <w:szCs w:val="22"/>
          <w:lang w:val="sl-SI" w:eastAsia="sl-SI"/>
        </w:rPr>
      </w:pPr>
      <w:r w:rsidRPr="00550E41">
        <w:rPr>
          <w:rFonts w:cs="Arial"/>
          <w:b/>
          <w:bCs/>
          <w:noProof/>
          <w:sz w:val="22"/>
          <w:szCs w:val="22"/>
          <w:lang w:val="sl-SI" w:eastAsia="sl-SI"/>
        </w:rPr>
        <w:t>Zagotavljanje izvedljivosti in stabilnosti izobraževalnega sistema</w:t>
      </w:r>
    </w:p>
    <w:p w14:paraId="519A864E" w14:textId="77777777" w:rsidR="002352B9" w:rsidRPr="00550E41" w:rsidRDefault="002352B9" w:rsidP="002352B9">
      <w:pPr>
        <w:numPr>
          <w:ilvl w:val="0"/>
          <w:numId w:val="11"/>
        </w:numPr>
        <w:spacing w:line="240" w:lineRule="auto"/>
        <w:jc w:val="both"/>
        <w:rPr>
          <w:rFonts w:cs="Arial"/>
          <w:noProof/>
          <w:sz w:val="22"/>
          <w:szCs w:val="22"/>
          <w:lang w:val="sl-SI" w:eastAsia="sl-SI"/>
        </w:rPr>
      </w:pPr>
      <w:r w:rsidRPr="00550E41">
        <w:rPr>
          <w:rFonts w:cs="Arial"/>
          <w:noProof/>
          <w:sz w:val="22"/>
          <w:szCs w:val="22"/>
          <w:lang w:val="sl-SI" w:eastAsia="sl-SI"/>
        </w:rPr>
        <w:t>Ohranitev poklicne mature iz štirih predmetov preprečuje dodatne organizacijske obremenitve srednjih šol, povezane s prilagajanjem predmetnikov, urnikov in izvedbe pouka.</w:t>
      </w:r>
    </w:p>
    <w:p w14:paraId="301F3135" w14:textId="77777777" w:rsidR="002352B9" w:rsidRPr="00550E41" w:rsidRDefault="002352B9" w:rsidP="002352B9">
      <w:pPr>
        <w:numPr>
          <w:ilvl w:val="0"/>
          <w:numId w:val="11"/>
        </w:numPr>
        <w:spacing w:line="240" w:lineRule="auto"/>
        <w:jc w:val="both"/>
        <w:rPr>
          <w:rFonts w:cs="Arial"/>
          <w:noProof/>
          <w:sz w:val="22"/>
          <w:szCs w:val="22"/>
          <w:lang w:val="sl-SI" w:eastAsia="sl-SI"/>
        </w:rPr>
      </w:pPr>
      <w:r w:rsidRPr="00550E41">
        <w:rPr>
          <w:rFonts w:cs="Arial"/>
          <w:noProof/>
          <w:sz w:val="22"/>
          <w:szCs w:val="22"/>
          <w:lang w:val="sl-SI" w:eastAsia="sl-SI"/>
        </w:rPr>
        <w:t>Predlagana ureditev zmanjšuje potrebo po dodatnih kadrovskih virih, kar je posebej pomembno v razmerah pomanjkanja učiteljev nekaterih predmetov.</w:t>
      </w:r>
    </w:p>
    <w:p w14:paraId="37AF940C" w14:textId="77777777" w:rsidR="002352B9" w:rsidRPr="00550E41" w:rsidRDefault="002352B9" w:rsidP="002352B9">
      <w:pPr>
        <w:numPr>
          <w:ilvl w:val="0"/>
          <w:numId w:val="11"/>
        </w:numPr>
        <w:spacing w:line="240" w:lineRule="auto"/>
        <w:jc w:val="both"/>
        <w:rPr>
          <w:rFonts w:cs="Arial"/>
          <w:noProof/>
          <w:sz w:val="22"/>
          <w:szCs w:val="22"/>
          <w:lang w:val="sl-SI" w:eastAsia="sl-SI"/>
        </w:rPr>
      </w:pPr>
      <w:r w:rsidRPr="00550E41">
        <w:rPr>
          <w:rFonts w:cs="Arial"/>
          <w:noProof/>
          <w:sz w:val="22"/>
          <w:szCs w:val="22"/>
          <w:lang w:val="sl-SI" w:eastAsia="sl-SI"/>
        </w:rPr>
        <w:t>Spremembe prispevajo k stabilnemu in učinkovitemu delovanju sistema srednjega strokovnega in poklicno-tehniškega izobraževanja.</w:t>
      </w:r>
    </w:p>
    <w:p w14:paraId="65CF695F" w14:textId="77777777" w:rsidR="002352B9" w:rsidRPr="00550E41" w:rsidRDefault="002352B9" w:rsidP="002352B9">
      <w:pPr>
        <w:spacing w:line="240" w:lineRule="auto"/>
        <w:ind w:left="720"/>
        <w:jc w:val="both"/>
        <w:rPr>
          <w:rFonts w:cs="Arial"/>
          <w:noProof/>
          <w:sz w:val="22"/>
          <w:szCs w:val="22"/>
          <w:lang w:val="sl-SI" w:eastAsia="sl-SI"/>
        </w:rPr>
      </w:pPr>
    </w:p>
    <w:p w14:paraId="610A599F" w14:textId="77777777" w:rsidR="002352B9" w:rsidRPr="00550E41" w:rsidRDefault="002352B9" w:rsidP="002352B9">
      <w:pPr>
        <w:spacing w:line="240" w:lineRule="auto"/>
        <w:jc w:val="both"/>
        <w:rPr>
          <w:rFonts w:cs="Arial"/>
          <w:b/>
          <w:bCs/>
          <w:noProof/>
          <w:sz w:val="22"/>
          <w:szCs w:val="22"/>
          <w:lang w:val="sl-SI" w:eastAsia="sl-SI"/>
        </w:rPr>
      </w:pPr>
      <w:r w:rsidRPr="00550E41">
        <w:rPr>
          <w:rFonts w:cs="Arial"/>
          <w:b/>
          <w:bCs/>
          <w:noProof/>
          <w:sz w:val="22"/>
          <w:szCs w:val="22"/>
          <w:lang w:val="sl-SI" w:eastAsia="sl-SI"/>
        </w:rPr>
        <w:t>Večanje učinkovitosti in gospodarnosti</w:t>
      </w:r>
    </w:p>
    <w:p w14:paraId="651D091E" w14:textId="77777777" w:rsidR="002352B9" w:rsidRPr="00550E41" w:rsidRDefault="002352B9" w:rsidP="002352B9">
      <w:pPr>
        <w:numPr>
          <w:ilvl w:val="0"/>
          <w:numId w:val="12"/>
        </w:numPr>
        <w:spacing w:line="240" w:lineRule="auto"/>
        <w:jc w:val="both"/>
        <w:rPr>
          <w:rFonts w:cs="Arial"/>
          <w:noProof/>
          <w:sz w:val="22"/>
          <w:szCs w:val="22"/>
          <w:lang w:val="sl-SI" w:eastAsia="sl-SI"/>
        </w:rPr>
      </w:pPr>
      <w:r w:rsidRPr="00550E41">
        <w:rPr>
          <w:rFonts w:cs="Arial"/>
          <w:noProof/>
          <w:sz w:val="22"/>
          <w:szCs w:val="22"/>
          <w:lang w:val="sl-SI" w:eastAsia="sl-SI"/>
        </w:rPr>
        <w:t>Z opustitvijo ureditve poklicne mature iz petih predmetov se preprečujejo dodatni stroški, povezani z organizacijo, izvedbo in podporo novemu sistemu mature.</w:t>
      </w:r>
    </w:p>
    <w:p w14:paraId="25F3B45E" w14:textId="77777777" w:rsidR="002352B9" w:rsidRPr="00550E41" w:rsidRDefault="002352B9" w:rsidP="002352B9">
      <w:pPr>
        <w:numPr>
          <w:ilvl w:val="0"/>
          <w:numId w:val="12"/>
        </w:numPr>
        <w:spacing w:line="240" w:lineRule="auto"/>
        <w:jc w:val="both"/>
        <w:rPr>
          <w:rFonts w:cs="Arial"/>
          <w:noProof/>
          <w:sz w:val="22"/>
          <w:szCs w:val="22"/>
          <w:lang w:val="sl-SI" w:eastAsia="sl-SI"/>
        </w:rPr>
      </w:pPr>
      <w:r w:rsidRPr="00550E41">
        <w:rPr>
          <w:rFonts w:cs="Arial"/>
          <w:noProof/>
          <w:sz w:val="22"/>
          <w:szCs w:val="22"/>
          <w:lang w:val="sl-SI" w:eastAsia="sl-SI"/>
        </w:rPr>
        <w:t>Predlagana ureditev omogoča racionalnejšo uporabo finančnih, kadrovskih in organizacijskih virov v izobraževalnem sistemu.</w:t>
      </w:r>
    </w:p>
    <w:p w14:paraId="115B4647" w14:textId="77777777" w:rsidR="002352B9" w:rsidRPr="00550E41" w:rsidRDefault="002352B9" w:rsidP="002352B9">
      <w:pPr>
        <w:numPr>
          <w:ilvl w:val="0"/>
          <w:numId w:val="12"/>
        </w:numPr>
        <w:spacing w:line="240" w:lineRule="auto"/>
        <w:jc w:val="both"/>
        <w:rPr>
          <w:rFonts w:cs="Arial"/>
          <w:noProof/>
          <w:sz w:val="22"/>
          <w:szCs w:val="22"/>
          <w:lang w:val="sl-SI" w:eastAsia="sl-SI"/>
        </w:rPr>
      </w:pPr>
      <w:r w:rsidRPr="00550E41">
        <w:rPr>
          <w:rFonts w:cs="Arial"/>
          <w:noProof/>
          <w:sz w:val="22"/>
          <w:szCs w:val="22"/>
          <w:lang w:val="sl-SI" w:eastAsia="sl-SI"/>
        </w:rPr>
        <w:t>Zakon zasleduje načelo gospodarne porabe javnih sredstev ob hkratnem zagotavljanju kakovostnega izvajanja mature.</w:t>
      </w:r>
    </w:p>
    <w:p w14:paraId="75A3DA3F" w14:textId="77777777" w:rsidR="002352B9" w:rsidRPr="00550E41" w:rsidRDefault="002352B9" w:rsidP="002352B9">
      <w:pPr>
        <w:spacing w:line="240" w:lineRule="auto"/>
        <w:ind w:left="720"/>
        <w:jc w:val="both"/>
        <w:rPr>
          <w:rFonts w:cs="Arial"/>
          <w:noProof/>
          <w:sz w:val="22"/>
          <w:szCs w:val="22"/>
          <w:lang w:val="sl-SI" w:eastAsia="sl-SI"/>
        </w:rPr>
      </w:pPr>
    </w:p>
    <w:p w14:paraId="29F89587" w14:textId="77777777" w:rsidR="002352B9" w:rsidRPr="00550E41" w:rsidRDefault="002352B9" w:rsidP="002352B9">
      <w:pPr>
        <w:spacing w:line="240" w:lineRule="auto"/>
        <w:jc w:val="both"/>
        <w:rPr>
          <w:rFonts w:cs="Arial"/>
          <w:b/>
          <w:bCs/>
          <w:noProof/>
          <w:sz w:val="22"/>
          <w:szCs w:val="22"/>
          <w:lang w:val="sl-SI" w:eastAsia="sl-SI"/>
        </w:rPr>
      </w:pPr>
      <w:r w:rsidRPr="00550E41">
        <w:rPr>
          <w:rFonts w:cs="Arial"/>
          <w:b/>
          <w:bCs/>
          <w:noProof/>
          <w:sz w:val="22"/>
          <w:szCs w:val="22"/>
          <w:lang w:val="sl-SI" w:eastAsia="sl-SI"/>
        </w:rPr>
        <w:t>Krepitev sodelovanja in celovitosti upravljanja sistema</w:t>
      </w:r>
    </w:p>
    <w:p w14:paraId="408D3296" w14:textId="77777777" w:rsidR="002352B9" w:rsidRPr="00550E41" w:rsidRDefault="002352B9" w:rsidP="002352B9">
      <w:pPr>
        <w:numPr>
          <w:ilvl w:val="0"/>
          <w:numId w:val="13"/>
        </w:numPr>
        <w:spacing w:line="240" w:lineRule="auto"/>
        <w:jc w:val="both"/>
        <w:rPr>
          <w:rFonts w:cs="Arial"/>
          <w:noProof/>
          <w:sz w:val="22"/>
          <w:szCs w:val="22"/>
          <w:lang w:val="sl-SI" w:eastAsia="sl-SI"/>
        </w:rPr>
      </w:pPr>
      <w:r w:rsidRPr="00550E41">
        <w:rPr>
          <w:rFonts w:cs="Arial"/>
          <w:noProof/>
          <w:sz w:val="22"/>
          <w:szCs w:val="22"/>
          <w:lang w:val="sl-SI" w:eastAsia="sl-SI"/>
        </w:rPr>
        <w:t>Z vključitvijo Strokovnega sveta Republike Slovenije za izobraževanje odraslih med organe, ki se seznanijo z letnim poročilom o splošni maturi, se krepi povezanost in informiranost vseh pomembnih deležnikov na področju izobraževanja.</w:t>
      </w:r>
    </w:p>
    <w:p w14:paraId="03DA7678" w14:textId="77777777" w:rsidR="002352B9" w:rsidRPr="00550E41" w:rsidRDefault="002352B9" w:rsidP="002352B9">
      <w:pPr>
        <w:numPr>
          <w:ilvl w:val="0"/>
          <w:numId w:val="13"/>
        </w:numPr>
        <w:spacing w:line="240" w:lineRule="auto"/>
        <w:jc w:val="both"/>
        <w:rPr>
          <w:rFonts w:cs="Arial"/>
          <w:noProof/>
          <w:sz w:val="22"/>
          <w:szCs w:val="22"/>
          <w:lang w:val="sl-SI" w:eastAsia="sl-SI"/>
        </w:rPr>
      </w:pPr>
      <w:r w:rsidRPr="00550E41">
        <w:rPr>
          <w:rFonts w:cs="Arial"/>
          <w:noProof/>
          <w:sz w:val="22"/>
          <w:szCs w:val="22"/>
          <w:lang w:val="sl-SI" w:eastAsia="sl-SI"/>
        </w:rPr>
        <w:t>Sprememba prispeva k celovitejšemu spremljanju kakovosti mature in oblikovanju strokovno utemeljenih razvojnih usmeritev.</w:t>
      </w:r>
    </w:p>
    <w:p w14:paraId="6EFF8221" w14:textId="77777777" w:rsidR="002352B9" w:rsidRPr="00550E41" w:rsidRDefault="002352B9" w:rsidP="002352B9">
      <w:pPr>
        <w:spacing w:line="240" w:lineRule="auto"/>
        <w:ind w:left="720"/>
        <w:jc w:val="both"/>
        <w:rPr>
          <w:rFonts w:cs="Arial"/>
          <w:noProof/>
          <w:sz w:val="22"/>
          <w:szCs w:val="22"/>
          <w:lang w:val="sl-SI" w:eastAsia="sl-SI"/>
        </w:rPr>
      </w:pPr>
    </w:p>
    <w:p w14:paraId="5B301017" w14:textId="77777777" w:rsidR="002352B9" w:rsidRPr="00550E41" w:rsidRDefault="002352B9" w:rsidP="002352B9">
      <w:pPr>
        <w:spacing w:line="240" w:lineRule="auto"/>
        <w:jc w:val="both"/>
        <w:rPr>
          <w:rFonts w:cs="Arial"/>
          <w:b/>
          <w:bCs/>
          <w:noProof/>
          <w:sz w:val="22"/>
          <w:szCs w:val="22"/>
          <w:lang w:val="sl-SI" w:eastAsia="sl-SI"/>
        </w:rPr>
      </w:pPr>
      <w:r w:rsidRPr="00550E41">
        <w:rPr>
          <w:rFonts w:cs="Arial"/>
          <w:b/>
          <w:bCs/>
          <w:noProof/>
          <w:sz w:val="22"/>
          <w:szCs w:val="22"/>
          <w:lang w:val="sl-SI" w:eastAsia="sl-SI"/>
        </w:rPr>
        <w:t>Varstvo osebnih podatkov</w:t>
      </w:r>
    </w:p>
    <w:p w14:paraId="5DE635F8" w14:textId="77777777" w:rsidR="002352B9" w:rsidRPr="00550E41" w:rsidRDefault="002352B9" w:rsidP="002352B9">
      <w:pPr>
        <w:numPr>
          <w:ilvl w:val="0"/>
          <w:numId w:val="14"/>
        </w:numPr>
        <w:spacing w:line="240" w:lineRule="auto"/>
        <w:jc w:val="both"/>
        <w:rPr>
          <w:rFonts w:cs="Arial"/>
          <w:noProof/>
          <w:sz w:val="22"/>
          <w:szCs w:val="22"/>
          <w:lang w:val="sl-SI" w:eastAsia="sl-SI"/>
        </w:rPr>
      </w:pPr>
      <w:r w:rsidRPr="00550E41">
        <w:rPr>
          <w:rFonts w:cs="Arial"/>
          <w:noProof/>
          <w:sz w:val="22"/>
          <w:szCs w:val="22"/>
          <w:lang w:val="sl-SI" w:eastAsia="sl-SI"/>
        </w:rPr>
        <w:t>S skrajšanjem roka hrambe občutljivih osebnih podatkov o dijakih s posebnimi potrebami se krepi raven varstva osebnih podatkov.</w:t>
      </w:r>
    </w:p>
    <w:p w14:paraId="63B14F59" w14:textId="77777777" w:rsidR="002352B9" w:rsidRPr="00550E41" w:rsidRDefault="002352B9" w:rsidP="002352B9">
      <w:pPr>
        <w:numPr>
          <w:ilvl w:val="0"/>
          <w:numId w:val="14"/>
        </w:numPr>
        <w:spacing w:line="240" w:lineRule="auto"/>
        <w:jc w:val="both"/>
        <w:rPr>
          <w:rFonts w:cs="Arial"/>
          <w:noProof/>
          <w:sz w:val="22"/>
          <w:szCs w:val="22"/>
          <w:lang w:val="sl-SI" w:eastAsia="sl-SI"/>
        </w:rPr>
      </w:pPr>
      <w:r w:rsidRPr="00550E41">
        <w:rPr>
          <w:rFonts w:cs="Arial"/>
          <w:noProof/>
          <w:sz w:val="22"/>
          <w:szCs w:val="22"/>
          <w:lang w:val="sl-SI" w:eastAsia="sl-SI"/>
        </w:rPr>
        <w:t>Predlagana ureditev sledi načelu omejitve hrambe osebnih podatkov in zagotavlja večjo sorazmernost pri obdelavi občutljivih osebnih podatkov.</w:t>
      </w:r>
    </w:p>
    <w:p w14:paraId="243DE486" w14:textId="77777777" w:rsidR="002352B9" w:rsidRPr="00550E41" w:rsidRDefault="002352B9" w:rsidP="002352B9">
      <w:pPr>
        <w:numPr>
          <w:ilvl w:val="0"/>
          <w:numId w:val="14"/>
        </w:numPr>
        <w:spacing w:line="240" w:lineRule="auto"/>
        <w:jc w:val="both"/>
        <w:rPr>
          <w:rFonts w:cs="Arial"/>
          <w:noProof/>
          <w:sz w:val="22"/>
          <w:szCs w:val="22"/>
          <w:lang w:val="sl-SI" w:eastAsia="sl-SI"/>
        </w:rPr>
      </w:pPr>
      <w:r w:rsidRPr="00550E41">
        <w:rPr>
          <w:rFonts w:cs="Arial"/>
          <w:noProof/>
          <w:sz w:val="22"/>
          <w:szCs w:val="22"/>
          <w:lang w:val="sl-SI" w:eastAsia="sl-SI"/>
        </w:rPr>
        <w:t>Sprememba prispeva k večji pravni varnosti posameznikov in skladnosti z zahtevami varstva osebnih podatkov.</w:t>
      </w:r>
    </w:p>
    <w:p w14:paraId="75749E53" w14:textId="77777777" w:rsidR="002352B9" w:rsidRPr="00550E41" w:rsidRDefault="002352B9" w:rsidP="002352B9">
      <w:pPr>
        <w:spacing w:line="240" w:lineRule="auto"/>
        <w:jc w:val="both"/>
        <w:rPr>
          <w:rFonts w:cs="Arial"/>
          <w:noProof/>
          <w:sz w:val="22"/>
          <w:szCs w:val="22"/>
          <w:lang w:val="sl-SI"/>
        </w:rPr>
      </w:pPr>
    </w:p>
    <w:p w14:paraId="15EAD875" w14:textId="77777777" w:rsidR="002352B9" w:rsidRPr="00550E41" w:rsidRDefault="002352B9" w:rsidP="002352B9">
      <w:pPr>
        <w:spacing w:line="240" w:lineRule="auto"/>
        <w:jc w:val="both"/>
        <w:rPr>
          <w:rFonts w:cs="Arial"/>
          <w:noProof/>
          <w:sz w:val="22"/>
          <w:szCs w:val="22"/>
          <w:lang w:val="sl-SI"/>
        </w:rPr>
      </w:pPr>
      <w:r w:rsidRPr="00550E41">
        <w:rPr>
          <w:rFonts w:cs="Arial"/>
          <w:b/>
          <w:noProof/>
          <w:sz w:val="22"/>
          <w:szCs w:val="22"/>
          <w:lang w:val="sl-SI"/>
        </w:rPr>
        <w:lastRenderedPageBreak/>
        <w:t>2.3. Poglavitne rešitve</w:t>
      </w:r>
      <w:r w:rsidRPr="00550E41">
        <w:rPr>
          <w:rFonts w:cs="Arial"/>
          <w:noProof/>
          <w:sz w:val="22"/>
          <w:szCs w:val="22"/>
          <w:lang w:val="sl-SI"/>
        </w:rPr>
        <w:t xml:space="preserve"> </w:t>
      </w:r>
    </w:p>
    <w:p w14:paraId="6D7EAF2F" w14:textId="77777777" w:rsidR="002352B9" w:rsidRPr="00550E41" w:rsidRDefault="002352B9" w:rsidP="002352B9">
      <w:pPr>
        <w:spacing w:line="240" w:lineRule="auto"/>
        <w:jc w:val="both"/>
        <w:rPr>
          <w:rFonts w:cs="Arial"/>
          <w:noProof/>
          <w:sz w:val="22"/>
          <w:szCs w:val="22"/>
          <w:lang w:val="sl-SI"/>
        </w:rPr>
      </w:pPr>
    </w:p>
    <w:p w14:paraId="30137E22" w14:textId="77777777" w:rsidR="002352B9" w:rsidRPr="00550E41" w:rsidRDefault="002352B9" w:rsidP="002352B9">
      <w:pPr>
        <w:spacing w:line="240" w:lineRule="auto"/>
        <w:jc w:val="both"/>
        <w:rPr>
          <w:rFonts w:cs="Arial"/>
          <w:noProof/>
          <w:sz w:val="22"/>
          <w:szCs w:val="22"/>
          <w:lang w:val="sl-SI"/>
        </w:rPr>
      </w:pPr>
      <w:r w:rsidRPr="00550E41">
        <w:rPr>
          <w:rFonts w:cs="Arial"/>
          <w:noProof/>
          <w:sz w:val="22"/>
          <w:szCs w:val="22"/>
          <w:lang w:val="sl-SI"/>
        </w:rPr>
        <w:t>Poglavitne rešitve predlaganih sprememb in dopolnitev predloga zakona so:</w:t>
      </w:r>
    </w:p>
    <w:p w14:paraId="76DAB318" w14:textId="77777777" w:rsidR="002352B9" w:rsidRPr="00550E41" w:rsidRDefault="002352B9" w:rsidP="002352B9">
      <w:pPr>
        <w:spacing w:line="240" w:lineRule="auto"/>
        <w:jc w:val="both"/>
        <w:rPr>
          <w:rFonts w:cs="Arial"/>
          <w:noProof/>
          <w:sz w:val="22"/>
          <w:szCs w:val="22"/>
          <w:lang w:val="sl-SI"/>
        </w:rPr>
      </w:pPr>
    </w:p>
    <w:p w14:paraId="3F158A44" w14:textId="77777777" w:rsidR="002352B9" w:rsidRPr="00550E41" w:rsidRDefault="002352B9" w:rsidP="002352B9">
      <w:pPr>
        <w:shd w:val="clear" w:color="auto" w:fill="FFFFFF"/>
        <w:spacing w:line="240" w:lineRule="auto"/>
        <w:jc w:val="both"/>
        <w:rPr>
          <w:rFonts w:cs="Arial"/>
          <w:noProof/>
          <w:color w:val="242424"/>
          <w:sz w:val="22"/>
          <w:szCs w:val="22"/>
          <w:lang w:val="sl-SI"/>
        </w:rPr>
      </w:pPr>
      <w:r w:rsidRPr="00550E41">
        <w:rPr>
          <w:rFonts w:cs="Arial"/>
          <w:noProof/>
          <w:color w:val="242424"/>
          <w:sz w:val="22"/>
          <w:szCs w:val="22"/>
          <w:lang w:val="sl-SI"/>
        </w:rPr>
        <w:t>Spremembe in dopolnitve zakona se nanašajo predvsem na:</w:t>
      </w:r>
    </w:p>
    <w:p w14:paraId="386637EF" w14:textId="77777777" w:rsidR="002352B9" w:rsidRPr="00550E41" w:rsidRDefault="002352B9" w:rsidP="002352B9">
      <w:pPr>
        <w:numPr>
          <w:ilvl w:val="0"/>
          <w:numId w:val="6"/>
        </w:numPr>
        <w:shd w:val="clear" w:color="auto" w:fill="FFFFFF"/>
        <w:spacing w:line="240" w:lineRule="auto"/>
        <w:jc w:val="both"/>
        <w:rPr>
          <w:rFonts w:cs="Arial"/>
          <w:noProof/>
          <w:color w:val="242424"/>
          <w:sz w:val="22"/>
          <w:szCs w:val="22"/>
          <w:lang w:val="sl-SI"/>
        </w:rPr>
      </w:pPr>
      <w:r w:rsidRPr="00550E41">
        <w:rPr>
          <w:rFonts w:cs="Arial"/>
          <w:noProof/>
          <w:color w:val="242424"/>
          <w:sz w:val="22"/>
          <w:szCs w:val="22"/>
          <w:lang w:val="sl-SI"/>
        </w:rPr>
        <w:t>spremembo ureditve poklicne mature, s katero se kandidatom ponovno omogoča le opravljanje poklicne mature iz štirih predmetov;</w:t>
      </w:r>
    </w:p>
    <w:p w14:paraId="447C8E83" w14:textId="77777777" w:rsidR="002352B9" w:rsidRPr="00550E41" w:rsidRDefault="002352B9" w:rsidP="002352B9">
      <w:pPr>
        <w:numPr>
          <w:ilvl w:val="0"/>
          <w:numId w:val="6"/>
        </w:numPr>
        <w:shd w:val="clear" w:color="auto" w:fill="FFFFFF"/>
        <w:spacing w:line="240" w:lineRule="auto"/>
        <w:jc w:val="both"/>
        <w:rPr>
          <w:rFonts w:cs="Arial"/>
          <w:noProof/>
          <w:color w:val="242424"/>
          <w:sz w:val="22"/>
          <w:szCs w:val="22"/>
          <w:lang w:val="sl-SI"/>
        </w:rPr>
      </w:pPr>
      <w:r w:rsidRPr="00550E41">
        <w:rPr>
          <w:rFonts w:cs="Arial"/>
          <w:noProof/>
          <w:color w:val="242424"/>
          <w:sz w:val="22"/>
          <w:szCs w:val="22"/>
          <w:lang w:val="sl-SI"/>
        </w:rPr>
        <w:t>seznanitev Strokovnega sveta Republike Slovenije za izobraževanje odraslih z letnim poročilom o splošni maturi;</w:t>
      </w:r>
    </w:p>
    <w:p w14:paraId="79740463" w14:textId="77777777" w:rsidR="002352B9" w:rsidRPr="00550E41" w:rsidRDefault="002352B9" w:rsidP="002352B9">
      <w:pPr>
        <w:numPr>
          <w:ilvl w:val="0"/>
          <w:numId w:val="6"/>
        </w:numPr>
        <w:shd w:val="clear" w:color="auto" w:fill="FFFFFF"/>
        <w:spacing w:line="240" w:lineRule="auto"/>
        <w:jc w:val="both"/>
        <w:rPr>
          <w:rFonts w:cs="Arial"/>
          <w:noProof/>
          <w:color w:val="242424"/>
          <w:sz w:val="22"/>
          <w:szCs w:val="22"/>
          <w:lang w:val="sl-SI"/>
        </w:rPr>
      </w:pPr>
      <w:r w:rsidRPr="00550E41">
        <w:rPr>
          <w:rFonts w:cs="Arial"/>
          <w:noProof/>
          <w:color w:val="242424"/>
          <w:sz w:val="22"/>
          <w:szCs w:val="22"/>
          <w:lang w:val="sl-SI"/>
        </w:rPr>
        <w:t>Izenačitev roka za ugovor pri splošni maturi za kandidate, ki opravljajo poklicno maturo s kandidati, ki opravljajo splošno maturo;</w:t>
      </w:r>
    </w:p>
    <w:p w14:paraId="72D95122" w14:textId="77777777" w:rsidR="002352B9" w:rsidRPr="00550E41" w:rsidRDefault="002352B9" w:rsidP="002352B9">
      <w:pPr>
        <w:numPr>
          <w:ilvl w:val="0"/>
          <w:numId w:val="6"/>
        </w:numPr>
        <w:shd w:val="clear" w:color="auto" w:fill="FFFFFF"/>
        <w:spacing w:line="240" w:lineRule="auto"/>
        <w:jc w:val="both"/>
        <w:rPr>
          <w:rFonts w:cs="Arial"/>
          <w:noProof/>
          <w:color w:val="242424"/>
          <w:sz w:val="22"/>
          <w:szCs w:val="22"/>
          <w:lang w:val="sl-SI"/>
        </w:rPr>
      </w:pPr>
      <w:r w:rsidRPr="00550E41">
        <w:rPr>
          <w:rFonts w:cs="Arial"/>
          <w:noProof/>
          <w:color w:val="242424"/>
          <w:sz w:val="22"/>
          <w:szCs w:val="22"/>
          <w:lang w:val="sl-SI"/>
        </w:rPr>
        <w:t>skrajšanje roka hrambe občutljivih osebnih podatkov o dijakih s posebnimi potrebami, s čimer se krepi varstvo njihovih osebnih podatkov in zagotavlja večja skladnost z načelom omejitve hrambe osebnih podatkov.</w:t>
      </w:r>
    </w:p>
    <w:p w14:paraId="160A7945" w14:textId="77777777" w:rsidR="002352B9" w:rsidRPr="00550E41" w:rsidRDefault="002352B9" w:rsidP="002352B9">
      <w:pPr>
        <w:pStyle w:val="Odstavekseznama"/>
        <w:shd w:val="clear" w:color="auto" w:fill="FFFFFF"/>
        <w:jc w:val="both"/>
        <w:rPr>
          <w:rFonts w:cs="Arial"/>
          <w:noProof/>
          <w:sz w:val="22"/>
          <w:szCs w:val="22"/>
        </w:rPr>
      </w:pPr>
    </w:p>
    <w:p w14:paraId="2ADAFF8B" w14:textId="77777777" w:rsidR="002352B9" w:rsidRPr="00550E41" w:rsidRDefault="002352B9" w:rsidP="002352B9">
      <w:pPr>
        <w:pStyle w:val="Naslovpredpisa"/>
        <w:spacing w:before="0" w:after="0" w:line="240" w:lineRule="auto"/>
        <w:jc w:val="both"/>
        <w:rPr>
          <w:noProof/>
        </w:rPr>
      </w:pPr>
      <w:r w:rsidRPr="00550E41">
        <w:rPr>
          <w:noProof/>
        </w:rPr>
        <w:t>3. OCENA FINANČNIH POSLEDIC PREDLOGA ZAKONA ZA DRŽAVNI PRORAČUN IN DRUGA JAVNA FINANČNA SREDSTVA</w:t>
      </w:r>
    </w:p>
    <w:p w14:paraId="2E8A492B" w14:textId="77777777" w:rsidR="002352B9" w:rsidRPr="00550E41" w:rsidRDefault="002352B9" w:rsidP="002352B9">
      <w:pPr>
        <w:pStyle w:val="Naslovpredpisa"/>
        <w:spacing w:before="0" w:after="0" w:line="240" w:lineRule="auto"/>
        <w:jc w:val="both"/>
        <w:rPr>
          <w:b w:val="0"/>
          <w:noProof/>
        </w:rPr>
      </w:pPr>
    </w:p>
    <w:p w14:paraId="0A25D004" w14:textId="77777777" w:rsidR="002352B9" w:rsidRPr="00550E41" w:rsidRDefault="002352B9" w:rsidP="002352B9">
      <w:pPr>
        <w:widowControl w:val="0"/>
        <w:spacing w:line="240" w:lineRule="auto"/>
        <w:jc w:val="both"/>
        <w:rPr>
          <w:rFonts w:cs="Arial"/>
          <w:noProof/>
          <w:sz w:val="22"/>
          <w:szCs w:val="22"/>
          <w:lang w:val="sl-SI"/>
        </w:rPr>
      </w:pPr>
      <w:r w:rsidRPr="00550E41">
        <w:rPr>
          <w:rFonts w:cs="Arial"/>
          <w:noProof/>
          <w:sz w:val="22"/>
          <w:szCs w:val="22"/>
          <w:lang w:val="sl-SI"/>
        </w:rPr>
        <w:t>Predlog ima finančne implikacije v okviru veljavnega proračunskega obdobja. Na podlagi strokovnih ocen bi se poraba proračunskih sredstev za zagotavljanje maturitetnega standarda v prvem letu izvajanja zmanjšala za približno 3.000.000 EUR, v naslednjih letih pa za približno 6.000.000 EUR.</w:t>
      </w:r>
    </w:p>
    <w:p w14:paraId="67A9D150" w14:textId="77777777" w:rsidR="002352B9" w:rsidRPr="00550E41" w:rsidRDefault="002352B9" w:rsidP="002352B9">
      <w:pPr>
        <w:spacing w:line="240" w:lineRule="auto"/>
        <w:jc w:val="both"/>
        <w:rPr>
          <w:rFonts w:cs="Arial"/>
          <w:noProof/>
          <w:sz w:val="22"/>
          <w:szCs w:val="22"/>
          <w:lang w:val="sl-SI"/>
        </w:rPr>
      </w:pPr>
    </w:p>
    <w:p w14:paraId="78CFDC2D" w14:textId="77777777" w:rsidR="002352B9" w:rsidRPr="00550E41" w:rsidRDefault="002352B9" w:rsidP="002352B9">
      <w:pPr>
        <w:pStyle w:val="Naslovpredpisa"/>
        <w:spacing w:before="0" w:after="0" w:line="240" w:lineRule="auto"/>
        <w:jc w:val="both"/>
        <w:rPr>
          <w:noProof/>
        </w:rPr>
      </w:pPr>
      <w:r w:rsidRPr="00550E41">
        <w:rPr>
          <w:noProof/>
        </w:rPr>
        <w:t>4. NAVEDBA, DA SO SREDSTVA ZA IZVAJANJE ZAKONA V DRŽAVNEM PRORAČUNU ZAGOTOVLJENA, ČE PREDLOG ZAKONA PREDVIDEVA PORABO PRORAČUNSKIH SREDSTEV V OBDOBJU, ZA KATERO JE BIL DRŽAVNI PRORAČUN ŽE SPREJET</w:t>
      </w:r>
    </w:p>
    <w:p w14:paraId="593E9CB0" w14:textId="77777777" w:rsidR="002352B9" w:rsidRPr="00550E41" w:rsidRDefault="002352B9" w:rsidP="002352B9">
      <w:pPr>
        <w:pStyle w:val="Naslovpredpisa"/>
        <w:spacing w:before="0" w:after="0" w:line="240" w:lineRule="auto"/>
        <w:jc w:val="both"/>
        <w:rPr>
          <w:noProof/>
        </w:rPr>
      </w:pPr>
    </w:p>
    <w:p w14:paraId="520DECF8" w14:textId="77777777" w:rsidR="002352B9" w:rsidRPr="00550E41" w:rsidRDefault="002352B9" w:rsidP="002352B9">
      <w:pPr>
        <w:pStyle w:val="Naslovpredpisa"/>
        <w:spacing w:before="0" w:after="0" w:line="240" w:lineRule="auto"/>
        <w:jc w:val="both"/>
        <w:rPr>
          <w:b w:val="0"/>
          <w:bCs/>
          <w:noProof/>
        </w:rPr>
      </w:pPr>
      <w:r w:rsidRPr="00550E41">
        <w:rPr>
          <w:b w:val="0"/>
          <w:bCs/>
          <w:noProof/>
        </w:rPr>
        <w:t>Za izvajanje zakona ni treba zagotoviti sredstev v že sprejetem proračunu.</w:t>
      </w:r>
    </w:p>
    <w:p w14:paraId="7B48C88C" w14:textId="77777777" w:rsidR="002352B9" w:rsidRPr="00550E41" w:rsidRDefault="002352B9" w:rsidP="002352B9">
      <w:pPr>
        <w:pStyle w:val="Naslovpredpisa"/>
        <w:spacing w:before="0" w:after="0" w:line="240" w:lineRule="auto"/>
        <w:jc w:val="both"/>
        <w:rPr>
          <w:b w:val="0"/>
          <w:noProof/>
        </w:rPr>
      </w:pPr>
    </w:p>
    <w:p w14:paraId="3F994407" w14:textId="76F7A269" w:rsidR="002352B9" w:rsidRPr="002532FA" w:rsidRDefault="002352B9" w:rsidP="002352B9">
      <w:pPr>
        <w:pStyle w:val="Naslovpredpisa"/>
        <w:spacing w:before="0" w:after="0" w:line="240" w:lineRule="auto"/>
        <w:jc w:val="both"/>
        <w:rPr>
          <w:noProof/>
        </w:rPr>
      </w:pPr>
      <w:r w:rsidRPr="00550E41">
        <w:rPr>
          <w:noProof/>
        </w:rPr>
        <w:t xml:space="preserve">5. PRIKAZ UREDITVE V DRUGIH PRAVNIH SISTEMIH IN PRILAGOJENOSTI PREDLAGANE UREDITVE PRAVU EVROPSKE UNIJE </w:t>
      </w:r>
    </w:p>
    <w:p w14:paraId="51D95325" w14:textId="151E8305" w:rsidR="002352B9" w:rsidRDefault="002352B9" w:rsidP="003B1513">
      <w:pPr>
        <w:pStyle w:val="Naslov2"/>
        <w:rPr>
          <w:rFonts w:ascii="Arial" w:hAnsi="Arial" w:cs="Arial"/>
          <w:bCs/>
          <w:noProof/>
          <w:color w:val="auto"/>
          <w:sz w:val="22"/>
          <w:szCs w:val="22"/>
          <w:lang w:val="sl-SI"/>
        </w:rPr>
      </w:pPr>
      <w:r w:rsidRPr="002532FA">
        <w:rPr>
          <w:rFonts w:ascii="Arial" w:hAnsi="Arial" w:cs="Arial"/>
          <w:bCs/>
          <w:noProof/>
          <w:color w:val="auto"/>
          <w:sz w:val="22"/>
          <w:szCs w:val="22"/>
          <w:lang w:val="sl-SI"/>
        </w:rPr>
        <w:t>Predlog zakona ni predmet usklajevanja s pravnim redom Evropske unije.</w:t>
      </w:r>
    </w:p>
    <w:p w14:paraId="464B75D5" w14:textId="77777777" w:rsidR="003B1513" w:rsidRPr="003B1513" w:rsidRDefault="003B1513" w:rsidP="003B1513">
      <w:pPr>
        <w:rPr>
          <w:lang w:val="sl-SI"/>
        </w:rPr>
      </w:pPr>
    </w:p>
    <w:p w14:paraId="195787CA" w14:textId="77777777" w:rsidR="002352B9" w:rsidRPr="00550E41" w:rsidRDefault="002352B9" w:rsidP="002352B9">
      <w:pPr>
        <w:spacing w:line="240" w:lineRule="auto"/>
        <w:jc w:val="both"/>
        <w:rPr>
          <w:rFonts w:cs="Arial"/>
          <w:b/>
          <w:bCs/>
          <w:sz w:val="22"/>
          <w:szCs w:val="22"/>
          <w:lang w:val="sl-SI" w:eastAsia="x-none"/>
        </w:rPr>
      </w:pPr>
      <w:r w:rsidRPr="00550E41">
        <w:rPr>
          <w:rFonts w:cs="Arial"/>
          <w:b/>
          <w:bCs/>
          <w:sz w:val="22"/>
          <w:szCs w:val="22"/>
          <w:lang w:val="sl-SI" w:eastAsia="x-none"/>
        </w:rPr>
        <w:t>5.1. Zaključevanje izobraževanja in vpis v terciarno izobraževanje</w:t>
      </w:r>
    </w:p>
    <w:p w14:paraId="4E00FF96" w14:textId="77777777" w:rsidR="002352B9" w:rsidRPr="00550E41" w:rsidRDefault="002352B9" w:rsidP="002352B9">
      <w:pPr>
        <w:spacing w:line="240" w:lineRule="auto"/>
        <w:jc w:val="both"/>
        <w:rPr>
          <w:rFonts w:cs="Arial"/>
          <w:sz w:val="22"/>
          <w:szCs w:val="22"/>
          <w:lang w:val="sl-SI" w:eastAsia="x-none"/>
        </w:rPr>
      </w:pPr>
    </w:p>
    <w:p w14:paraId="175A07F8" w14:textId="77777777" w:rsidR="002352B9" w:rsidRPr="00550E41" w:rsidRDefault="002352B9" w:rsidP="002352B9">
      <w:pPr>
        <w:spacing w:line="240" w:lineRule="auto"/>
        <w:jc w:val="both"/>
        <w:rPr>
          <w:rFonts w:cs="Arial"/>
          <w:color w:val="000000" w:themeColor="text1"/>
          <w:sz w:val="22"/>
          <w:szCs w:val="22"/>
          <w:lang w:val="sl-SI"/>
        </w:rPr>
      </w:pPr>
      <w:r w:rsidRPr="00550E41">
        <w:rPr>
          <w:rFonts w:cs="Arial"/>
          <w:color w:val="000000" w:themeColor="text1"/>
          <w:sz w:val="22"/>
          <w:szCs w:val="22"/>
          <w:lang w:val="sl-SI"/>
        </w:rPr>
        <w:t>Sistemi prehodov v državah EU (oz. evropskih državah, tudi nečlanicah EU) so heterogeni (v nekaterih* je tudi znotraj sistema zaslediti heterogenost), enačajev in vzporednic ni mogoče enostavno potegniti:</w:t>
      </w:r>
    </w:p>
    <w:p w14:paraId="73F06CD6" w14:textId="77777777" w:rsidR="002352B9" w:rsidRPr="00550E41" w:rsidRDefault="002352B9" w:rsidP="002352B9">
      <w:pPr>
        <w:pStyle w:val="Odstavekseznama"/>
        <w:numPr>
          <w:ilvl w:val="0"/>
          <w:numId w:val="8"/>
        </w:numPr>
        <w:spacing w:line="240" w:lineRule="auto"/>
        <w:jc w:val="both"/>
        <w:rPr>
          <w:rFonts w:cs="Arial"/>
          <w:color w:val="000000" w:themeColor="text1"/>
          <w:sz w:val="22"/>
          <w:szCs w:val="22"/>
        </w:rPr>
      </w:pPr>
      <w:proofErr w:type="spellStart"/>
      <w:r w:rsidRPr="00550E41">
        <w:rPr>
          <w:rFonts w:cs="Arial"/>
          <w:color w:val="000000" w:themeColor="text1"/>
          <w:sz w:val="22"/>
          <w:szCs w:val="22"/>
        </w:rPr>
        <w:t>Selekcija</w:t>
      </w:r>
      <w:proofErr w:type="spellEnd"/>
      <w:r w:rsidRPr="00550E41">
        <w:rPr>
          <w:rFonts w:cs="Arial"/>
          <w:color w:val="000000" w:themeColor="text1"/>
          <w:sz w:val="22"/>
          <w:szCs w:val="22"/>
        </w:rPr>
        <w:t xml:space="preserve"> </w:t>
      </w:r>
      <w:proofErr w:type="spellStart"/>
      <w:r w:rsidRPr="00550E41">
        <w:rPr>
          <w:rFonts w:cs="Arial"/>
          <w:color w:val="000000" w:themeColor="text1"/>
          <w:sz w:val="22"/>
          <w:szCs w:val="22"/>
        </w:rPr>
        <w:t>na</w:t>
      </w:r>
      <w:proofErr w:type="spellEnd"/>
      <w:r w:rsidRPr="00550E41">
        <w:rPr>
          <w:rFonts w:cs="Arial"/>
          <w:color w:val="000000" w:themeColor="text1"/>
          <w:sz w:val="22"/>
          <w:szCs w:val="22"/>
        </w:rPr>
        <w:t xml:space="preserve"> </w:t>
      </w:r>
      <w:proofErr w:type="spellStart"/>
      <w:r w:rsidRPr="00550E41">
        <w:rPr>
          <w:rFonts w:cs="Arial"/>
          <w:color w:val="000000" w:themeColor="text1"/>
          <w:sz w:val="22"/>
          <w:szCs w:val="22"/>
        </w:rPr>
        <w:t>osnovi</w:t>
      </w:r>
      <w:proofErr w:type="spellEnd"/>
      <w:r w:rsidRPr="00550E41">
        <w:rPr>
          <w:rFonts w:cs="Arial"/>
          <w:color w:val="000000" w:themeColor="text1"/>
          <w:sz w:val="22"/>
          <w:szCs w:val="22"/>
        </w:rPr>
        <w:t xml:space="preserve"> </w:t>
      </w:r>
      <w:proofErr w:type="spellStart"/>
      <w:r w:rsidRPr="00550E41">
        <w:rPr>
          <w:rFonts w:cs="Arial"/>
          <w:color w:val="000000" w:themeColor="text1"/>
          <w:sz w:val="22"/>
          <w:szCs w:val="22"/>
        </w:rPr>
        <w:t>srednješolskih</w:t>
      </w:r>
      <w:proofErr w:type="spellEnd"/>
      <w:r w:rsidRPr="00550E41">
        <w:rPr>
          <w:rFonts w:cs="Arial"/>
          <w:color w:val="000000" w:themeColor="text1"/>
          <w:sz w:val="22"/>
          <w:szCs w:val="22"/>
        </w:rPr>
        <w:t xml:space="preserve"> </w:t>
      </w:r>
      <w:proofErr w:type="spellStart"/>
      <w:r w:rsidRPr="00550E41">
        <w:rPr>
          <w:rFonts w:cs="Arial"/>
          <w:color w:val="000000" w:themeColor="text1"/>
          <w:sz w:val="22"/>
          <w:szCs w:val="22"/>
        </w:rPr>
        <w:t>rezultatov</w:t>
      </w:r>
      <w:proofErr w:type="spellEnd"/>
      <w:r w:rsidRPr="00550E41">
        <w:rPr>
          <w:rFonts w:cs="Arial"/>
          <w:color w:val="000000" w:themeColor="text1"/>
          <w:sz w:val="22"/>
          <w:szCs w:val="22"/>
        </w:rPr>
        <w:t xml:space="preserve">: </w:t>
      </w:r>
      <w:proofErr w:type="spellStart"/>
      <w:r w:rsidRPr="00550E41">
        <w:rPr>
          <w:rFonts w:cs="Arial"/>
          <w:color w:val="000000" w:themeColor="text1"/>
          <w:sz w:val="22"/>
          <w:szCs w:val="22"/>
        </w:rPr>
        <w:t>Madžarska</w:t>
      </w:r>
      <w:proofErr w:type="spellEnd"/>
      <w:r w:rsidRPr="00550E41">
        <w:rPr>
          <w:rFonts w:cs="Arial"/>
          <w:color w:val="000000" w:themeColor="text1"/>
          <w:sz w:val="22"/>
          <w:szCs w:val="22"/>
        </w:rPr>
        <w:t xml:space="preserve">, </w:t>
      </w:r>
      <w:proofErr w:type="spellStart"/>
      <w:r w:rsidRPr="00550E41">
        <w:rPr>
          <w:rFonts w:cs="Arial"/>
          <w:color w:val="000000" w:themeColor="text1"/>
          <w:sz w:val="22"/>
          <w:szCs w:val="22"/>
        </w:rPr>
        <w:t>Nemčija</w:t>
      </w:r>
      <w:proofErr w:type="spellEnd"/>
      <w:r w:rsidRPr="00550E41">
        <w:rPr>
          <w:rFonts w:cs="Arial"/>
          <w:color w:val="000000" w:themeColor="text1"/>
          <w:sz w:val="22"/>
          <w:szCs w:val="22"/>
        </w:rPr>
        <w:t xml:space="preserve">, </w:t>
      </w:r>
      <w:proofErr w:type="spellStart"/>
      <w:r w:rsidRPr="00550E41">
        <w:rPr>
          <w:rFonts w:cs="Arial"/>
          <w:color w:val="000000" w:themeColor="text1"/>
          <w:sz w:val="22"/>
          <w:szCs w:val="22"/>
        </w:rPr>
        <w:t>Danska</w:t>
      </w:r>
      <w:proofErr w:type="spellEnd"/>
      <w:r w:rsidRPr="00550E41">
        <w:rPr>
          <w:rFonts w:cs="Arial"/>
          <w:color w:val="000000" w:themeColor="text1"/>
          <w:sz w:val="22"/>
          <w:szCs w:val="22"/>
        </w:rPr>
        <w:t xml:space="preserve">, Belgija, </w:t>
      </w:r>
      <w:proofErr w:type="spellStart"/>
      <w:r w:rsidRPr="00550E41">
        <w:rPr>
          <w:rFonts w:cs="Arial"/>
          <w:color w:val="000000" w:themeColor="text1"/>
          <w:sz w:val="22"/>
          <w:szCs w:val="22"/>
        </w:rPr>
        <w:t>Avstrija</w:t>
      </w:r>
      <w:proofErr w:type="spellEnd"/>
      <w:r w:rsidRPr="00550E41">
        <w:rPr>
          <w:rFonts w:cs="Arial"/>
          <w:color w:val="000000" w:themeColor="text1"/>
          <w:sz w:val="22"/>
          <w:szCs w:val="22"/>
        </w:rPr>
        <w:t xml:space="preserve">, </w:t>
      </w:r>
      <w:proofErr w:type="spellStart"/>
      <w:r w:rsidRPr="00550E41">
        <w:rPr>
          <w:rFonts w:cs="Arial"/>
          <w:color w:val="000000" w:themeColor="text1"/>
          <w:sz w:val="22"/>
          <w:szCs w:val="22"/>
        </w:rPr>
        <w:t>Nizozemska</w:t>
      </w:r>
      <w:proofErr w:type="spellEnd"/>
      <w:r w:rsidRPr="00550E41">
        <w:rPr>
          <w:rFonts w:cs="Arial"/>
          <w:color w:val="000000" w:themeColor="text1"/>
          <w:sz w:val="22"/>
          <w:szCs w:val="22"/>
        </w:rPr>
        <w:t xml:space="preserve">, </w:t>
      </w:r>
      <w:proofErr w:type="spellStart"/>
      <w:r w:rsidRPr="00550E41">
        <w:rPr>
          <w:rFonts w:cs="Arial"/>
          <w:color w:val="000000" w:themeColor="text1"/>
          <w:sz w:val="22"/>
          <w:szCs w:val="22"/>
        </w:rPr>
        <w:t>Poljska</w:t>
      </w:r>
      <w:proofErr w:type="spellEnd"/>
      <w:r w:rsidRPr="00550E41">
        <w:rPr>
          <w:rFonts w:cs="Arial"/>
          <w:color w:val="000000" w:themeColor="text1"/>
          <w:sz w:val="22"/>
          <w:szCs w:val="22"/>
        </w:rPr>
        <w:t xml:space="preserve">, </w:t>
      </w:r>
      <w:proofErr w:type="spellStart"/>
      <w:r w:rsidRPr="00550E41">
        <w:rPr>
          <w:rFonts w:cs="Arial"/>
          <w:color w:val="000000" w:themeColor="text1"/>
          <w:sz w:val="22"/>
          <w:szCs w:val="22"/>
        </w:rPr>
        <w:t>Italija</w:t>
      </w:r>
      <w:proofErr w:type="spellEnd"/>
      <w:r w:rsidRPr="00550E41">
        <w:rPr>
          <w:rFonts w:cs="Arial"/>
          <w:color w:val="000000" w:themeColor="text1"/>
          <w:sz w:val="22"/>
          <w:szCs w:val="22"/>
        </w:rPr>
        <w:t xml:space="preserve">, </w:t>
      </w:r>
      <w:proofErr w:type="spellStart"/>
      <w:r w:rsidRPr="00550E41">
        <w:rPr>
          <w:rFonts w:cs="Arial"/>
          <w:color w:val="000000" w:themeColor="text1"/>
          <w:sz w:val="22"/>
          <w:szCs w:val="22"/>
        </w:rPr>
        <w:t>Luksemburg</w:t>
      </w:r>
      <w:proofErr w:type="spellEnd"/>
      <w:r w:rsidRPr="00550E41">
        <w:rPr>
          <w:rFonts w:cs="Arial"/>
          <w:color w:val="000000" w:themeColor="text1"/>
          <w:sz w:val="22"/>
          <w:szCs w:val="22"/>
        </w:rPr>
        <w:t xml:space="preserve">. </w:t>
      </w:r>
    </w:p>
    <w:p w14:paraId="698C5356" w14:textId="77777777" w:rsidR="002352B9" w:rsidRPr="00550E41" w:rsidRDefault="002352B9" w:rsidP="002352B9">
      <w:pPr>
        <w:pStyle w:val="Odstavekseznama"/>
        <w:numPr>
          <w:ilvl w:val="0"/>
          <w:numId w:val="8"/>
        </w:numPr>
        <w:spacing w:line="240" w:lineRule="auto"/>
        <w:jc w:val="both"/>
        <w:rPr>
          <w:rFonts w:cs="Arial"/>
          <w:color w:val="000000" w:themeColor="text1"/>
          <w:sz w:val="22"/>
          <w:szCs w:val="22"/>
        </w:rPr>
      </w:pPr>
      <w:proofErr w:type="spellStart"/>
      <w:r w:rsidRPr="00550E41">
        <w:rPr>
          <w:rFonts w:cs="Arial"/>
          <w:color w:val="000000" w:themeColor="text1"/>
          <w:sz w:val="22"/>
          <w:szCs w:val="22"/>
        </w:rPr>
        <w:t>Selekcija</w:t>
      </w:r>
      <w:proofErr w:type="spellEnd"/>
      <w:r w:rsidRPr="00550E41">
        <w:rPr>
          <w:rFonts w:cs="Arial"/>
          <w:color w:val="000000" w:themeColor="text1"/>
          <w:sz w:val="22"/>
          <w:szCs w:val="22"/>
        </w:rPr>
        <w:t xml:space="preserve"> </w:t>
      </w:r>
      <w:proofErr w:type="spellStart"/>
      <w:r w:rsidRPr="00550E41">
        <w:rPr>
          <w:rFonts w:cs="Arial"/>
          <w:color w:val="000000" w:themeColor="text1"/>
          <w:sz w:val="22"/>
          <w:szCs w:val="22"/>
        </w:rPr>
        <w:t>visokošolskih</w:t>
      </w:r>
      <w:proofErr w:type="spellEnd"/>
      <w:r w:rsidRPr="00550E41">
        <w:rPr>
          <w:rFonts w:cs="Arial"/>
          <w:color w:val="000000" w:themeColor="text1"/>
          <w:sz w:val="22"/>
          <w:szCs w:val="22"/>
        </w:rPr>
        <w:t xml:space="preserve"> </w:t>
      </w:r>
      <w:proofErr w:type="spellStart"/>
      <w:r w:rsidRPr="00550E41">
        <w:rPr>
          <w:rFonts w:cs="Arial"/>
          <w:color w:val="000000" w:themeColor="text1"/>
          <w:sz w:val="22"/>
          <w:szCs w:val="22"/>
        </w:rPr>
        <w:t>zavodov</w:t>
      </w:r>
      <w:proofErr w:type="spellEnd"/>
      <w:r w:rsidRPr="00550E41">
        <w:rPr>
          <w:rFonts w:cs="Arial"/>
          <w:color w:val="000000" w:themeColor="text1"/>
          <w:sz w:val="22"/>
          <w:szCs w:val="22"/>
        </w:rPr>
        <w:t xml:space="preserve"> (</w:t>
      </w:r>
      <w:proofErr w:type="spellStart"/>
      <w:r w:rsidRPr="00550E41">
        <w:rPr>
          <w:rFonts w:cs="Arial"/>
          <w:color w:val="000000" w:themeColor="text1"/>
          <w:sz w:val="22"/>
          <w:szCs w:val="22"/>
        </w:rPr>
        <w:t>sprejemni</w:t>
      </w:r>
      <w:proofErr w:type="spellEnd"/>
      <w:r w:rsidRPr="00550E41">
        <w:rPr>
          <w:rFonts w:cs="Arial"/>
          <w:color w:val="000000" w:themeColor="text1"/>
          <w:sz w:val="22"/>
          <w:szCs w:val="22"/>
        </w:rPr>
        <w:t xml:space="preserve"> </w:t>
      </w:r>
      <w:proofErr w:type="spellStart"/>
      <w:r w:rsidRPr="00550E41">
        <w:rPr>
          <w:rFonts w:cs="Arial"/>
          <w:color w:val="000000" w:themeColor="text1"/>
          <w:sz w:val="22"/>
          <w:szCs w:val="22"/>
        </w:rPr>
        <w:t>izpiti</w:t>
      </w:r>
      <w:proofErr w:type="spellEnd"/>
      <w:r w:rsidRPr="00550E41">
        <w:rPr>
          <w:rFonts w:cs="Arial"/>
          <w:color w:val="000000" w:themeColor="text1"/>
          <w:sz w:val="22"/>
          <w:szCs w:val="22"/>
        </w:rPr>
        <w:t xml:space="preserve">): </w:t>
      </w:r>
      <w:proofErr w:type="spellStart"/>
      <w:r w:rsidRPr="00550E41">
        <w:rPr>
          <w:rFonts w:cs="Arial"/>
          <w:color w:val="000000" w:themeColor="text1"/>
          <w:sz w:val="22"/>
          <w:szCs w:val="22"/>
        </w:rPr>
        <w:t>Portugalska</w:t>
      </w:r>
      <w:proofErr w:type="spellEnd"/>
      <w:r w:rsidRPr="00550E41">
        <w:rPr>
          <w:rFonts w:cs="Arial"/>
          <w:color w:val="000000" w:themeColor="text1"/>
          <w:sz w:val="22"/>
          <w:szCs w:val="22"/>
        </w:rPr>
        <w:t xml:space="preserve">, Litva, </w:t>
      </w:r>
      <w:proofErr w:type="spellStart"/>
      <w:r w:rsidRPr="00550E41">
        <w:rPr>
          <w:rFonts w:cs="Arial"/>
          <w:color w:val="000000" w:themeColor="text1"/>
          <w:sz w:val="22"/>
          <w:szCs w:val="22"/>
        </w:rPr>
        <w:t>Latvija</w:t>
      </w:r>
      <w:proofErr w:type="spellEnd"/>
      <w:r w:rsidRPr="00550E41">
        <w:rPr>
          <w:rFonts w:cs="Arial"/>
          <w:color w:val="000000" w:themeColor="text1"/>
          <w:sz w:val="22"/>
          <w:szCs w:val="22"/>
        </w:rPr>
        <w:t xml:space="preserve">, </w:t>
      </w:r>
      <w:proofErr w:type="spellStart"/>
      <w:r w:rsidRPr="00550E41">
        <w:rPr>
          <w:rFonts w:cs="Arial"/>
          <w:color w:val="000000" w:themeColor="text1"/>
          <w:sz w:val="22"/>
          <w:szCs w:val="22"/>
        </w:rPr>
        <w:t>Estonija</w:t>
      </w:r>
      <w:proofErr w:type="spellEnd"/>
      <w:r w:rsidRPr="00550E41">
        <w:rPr>
          <w:rFonts w:cs="Arial"/>
          <w:color w:val="000000" w:themeColor="text1"/>
          <w:sz w:val="22"/>
          <w:szCs w:val="22"/>
        </w:rPr>
        <w:t xml:space="preserve">, </w:t>
      </w:r>
      <w:proofErr w:type="spellStart"/>
      <w:r w:rsidRPr="00550E41">
        <w:rPr>
          <w:rFonts w:cs="Arial"/>
          <w:color w:val="000000" w:themeColor="text1"/>
          <w:sz w:val="22"/>
          <w:szCs w:val="22"/>
        </w:rPr>
        <w:t>Ciper</w:t>
      </w:r>
      <w:proofErr w:type="spellEnd"/>
      <w:r w:rsidRPr="00550E41">
        <w:rPr>
          <w:rFonts w:cs="Arial"/>
          <w:color w:val="000000" w:themeColor="text1"/>
          <w:sz w:val="22"/>
          <w:szCs w:val="22"/>
        </w:rPr>
        <w:t>.</w:t>
      </w:r>
    </w:p>
    <w:p w14:paraId="47660559" w14:textId="77777777" w:rsidR="002352B9" w:rsidRPr="00550E41" w:rsidRDefault="002352B9" w:rsidP="002352B9">
      <w:pPr>
        <w:pStyle w:val="Odstavekseznama"/>
        <w:numPr>
          <w:ilvl w:val="0"/>
          <w:numId w:val="8"/>
        </w:numPr>
        <w:spacing w:line="240" w:lineRule="auto"/>
        <w:jc w:val="both"/>
        <w:rPr>
          <w:rFonts w:cs="Arial"/>
          <w:color w:val="000000" w:themeColor="text1"/>
          <w:sz w:val="22"/>
          <w:szCs w:val="22"/>
        </w:rPr>
      </w:pPr>
      <w:r w:rsidRPr="00550E41">
        <w:rPr>
          <w:rFonts w:cs="Arial"/>
          <w:color w:val="000000" w:themeColor="text1"/>
          <w:sz w:val="22"/>
          <w:szCs w:val="22"/>
        </w:rPr>
        <w:t xml:space="preserve">Brez </w:t>
      </w:r>
      <w:proofErr w:type="spellStart"/>
      <w:r w:rsidRPr="00550E41">
        <w:rPr>
          <w:rFonts w:cs="Arial"/>
          <w:color w:val="000000" w:themeColor="text1"/>
          <w:sz w:val="22"/>
          <w:szCs w:val="22"/>
        </w:rPr>
        <w:t>selekcije</w:t>
      </w:r>
      <w:proofErr w:type="spellEnd"/>
      <w:r w:rsidRPr="00550E41">
        <w:rPr>
          <w:rFonts w:cs="Arial"/>
          <w:color w:val="000000" w:themeColor="text1"/>
          <w:sz w:val="22"/>
          <w:szCs w:val="22"/>
        </w:rPr>
        <w:t xml:space="preserve"> </w:t>
      </w:r>
      <w:proofErr w:type="spellStart"/>
      <w:r w:rsidRPr="00550E41">
        <w:rPr>
          <w:rFonts w:cs="Arial"/>
          <w:color w:val="000000" w:themeColor="text1"/>
          <w:sz w:val="22"/>
          <w:szCs w:val="22"/>
        </w:rPr>
        <w:t>ob</w:t>
      </w:r>
      <w:proofErr w:type="spellEnd"/>
      <w:r w:rsidRPr="00550E41">
        <w:rPr>
          <w:rFonts w:cs="Arial"/>
          <w:color w:val="000000" w:themeColor="text1"/>
          <w:sz w:val="22"/>
          <w:szCs w:val="22"/>
        </w:rPr>
        <w:t xml:space="preserve"> </w:t>
      </w:r>
      <w:proofErr w:type="spellStart"/>
      <w:r w:rsidRPr="00550E41">
        <w:rPr>
          <w:rFonts w:cs="Arial"/>
          <w:color w:val="000000" w:themeColor="text1"/>
          <w:sz w:val="22"/>
          <w:szCs w:val="22"/>
        </w:rPr>
        <w:t>vpisu</w:t>
      </w:r>
      <w:proofErr w:type="spellEnd"/>
      <w:r w:rsidRPr="00550E41">
        <w:rPr>
          <w:rFonts w:cs="Arial"/>
          <w:color w:val="000000" w:themeColor="text1"/>
          <w:sz w:val="22"/>
          <w:szCs w:val="22"/>
        </w:rPr>
        <w:t xml:space="preserve"> (</w:t>
      </w:r>
      <w:proofErr w:type="spellStart"/>
      <w:r w:rsidRPr="00550E41">
        <w:rPr>
          <w:rFonts w:cs="Arial"/>
          <w:color w:val="000000" w:themeColor="text1"/>
          <w:sz w:val="22"/>
          <w:szCs w:val="22"/>
        </w:rPr>
        <w:t>ali</w:t>
      </w:r>
      <w:proofErr w:type="spellEnd"/>
      <w:r w:rsidRPr="00550E41">
        <w:rPr>
          <w:rFonts w:cs="Arial"/>
          <w:color w:val="000000" w:themeColor="text1"/>
          <w:sz w:val="22"/>
          <w:szCs w:val="22"/>
        </w:rPr>
        <w:t xml:space="preserve"> </w:t>
      </w:r>
      <w:proofErr w:type="spellStart"/>
      <w:r w:rsidRPr="00550E41">
        <w:rPr>
          <w:rFonts w:cs="Arial"/>
          <w:color w:val="000000" w:themeColor="text1"/>
          <w:sz w:val="22"/>
          <w:szCs w:val="22"/>
        </w:rPr>
        <w:t>majhna</w:t>
      </w:r>
      <w:proofErr w:type="spellEnd"/>
      <w:r w:rsidRPr="00550E41">
        <w:rPr>
          <w:rFonts w:cs="Arial"/>
          <w:color w:val="000000" w:themeColor="text1"/>
          <w:sz w:val="22"/>
          <w:szCs w:val="22"/>
        </w:rPr>
        <w:t xml:space="preserve"> </w:t>
      </w:r>
      <w:proofErr w:type="spellStart"/>
      <w:r w:rsidRPr="00550E41">
        <w:rPr>
          <w:rFonts w:cs="Arial"/>
          <w:color w:val="000000" w:themeColor="text1"/>
          <w:sz w:val="22"/>
          <w:szCs w:val="22"/>
        </w:rPr>
        <w:t>selekcija</w:t>
      </w:r>
      <w:proofErr w:type="spellEnd"/>
      <w:r w:rsidRPr="00550E41">
        <w:rPr>
          <w:rFonts w:cs="Arial"/>
          <w:color w:val="000000" w:themeColor="text1"/>
          <w:sz w:val="22"/>
          <w:szCs w:val="22"/>
        </w:rPr>
        <w:t xml:space="preserve">): </w:t>
      </w:r>
      <w:proofErr w:type="spellStart"/>
      <w:r w:rsidRPr="00550E41">
        <w:rPr>
          <w:rFonts w:cs="Arial"/>
          <w:color w:val="000000" w:themeColor="text1"/>
          <w:sz w:val="22"/>
          <w:szCs w:val="22"/>
        </w:rPr>
        <w:t>Grčija</w:t>
      </w:r>
      <w:proofErr w:type="spellEnd"/>
      <w:r w:rsidRPr="00550E41">
        <w:rPr>
          <w:rFonts w:cs="Arial"/>
          <w:color w:val="000000" w:themeColor="text1"/>
          <w:sz w:val="22"/>
          <w:szCs w:val="22"/>
        </w:rPr>
        <w:t xml:space="preserve">, </w:t>
      </w:r>
      <w:proofErr w:type="spellStart"/>
      <w:r w:rsidRPr="00550E41">
        <w:rPr>
          <w:rFonts w:cs="Arial"/>
          <w:color w:val="000000" w:themeColor="text1"/>
          <w:sz w:val="22"/>
          <w:szCs w:val="22"/>
        </w:rPr>
        <w:t>Irska</w:t>
      </w:r>
      <w:proofErr w:type="spellEnd"/>
      <w:r w:rsidRPr="00550E41">
        <w:rPr>
          <w:rFonts w:cs="Arial"/>
          <w:color w:val="000000" w:themeColor="text1"/>
          <w:sz w:val="22"/>
          <w:szCs w:val="22"/>
        </w:rPr>
        <w:t xml:space="preserve">, </w:t>
      </w:r>
      <w:proofErr w:type="spellStart"/>
      <w:r w:rsidRPr="00550E41">
        <w:rPr>
          <w:rFonts w:cs="Arial"/>
          <w:color w:val="000000" w:themeColor="text1"/>
          <w:sz w:val="22"/>
          <w:szCs w:val="22"/>
        </w:rPr>
        <w:t>Francija</w:t>
      </w:r>
      <w:proofErr w:type="spellEnd"/>
      <w:r w:rsidRPr="00550E41">
        <w:rPr>
          <w:rFonts w:cs="Arial"/>
          <w:color w:val="000000" w:themeColor="text1"/>
          <w:sz w:val="22"/>
          <w:szCs w:val="22"/>
        </w:rPr>
        <w:t xml:space="preserve">* (op.: </w:t>
      </w:r>
      <w:proofErr w:type="spellStart"/>
      <w:r w:rsidRPr="00550E41">
        <w:rPr>
          <w:rFonts w:cs="Arial"/>
          <w:color w:val="000000" w:themeColor="text1"/>
          <w:sz w:val="22"/>
          <w:szCs w:val="22"/>
        </w:rPr>
        <w:t>izjema</w:t>
      </w:r>
      <w:proofErr w:type="spellEnd"/>
      <w:r w:rsidRPr="00550E41">
        <w:rPr>
          <w:rFonts w:cs="Arial"/>
          <w:color w:val="000000" w:themeColor="text1"/>
          <w:sz w:val="22"/>
          <w:szCs w:val="22"/>
        </w:rPr>
        <w:t xml:space="preserve"> so Grande </w:t>
      </w:r>
      <w:proofErr w:type="spellStart"/>
      <w:r w:rsidRPr="00550E41">
        <w:rPr>
          <w:rFonts w:cs="Arial"/>
          <w:color w:val="000000" w:themeColor="text1"/>
          <w:sz w:val="22"/>
          <w:szCs w:val="22"/>
        </w:rPr>
        <w:t>Ecoles</w:t>
      </w:r>
      <w:proofErr w:type="spellEnd"/>
      <w:r w:rsidRPr="00550E41">
        <w:rPr>
          <w:rFonts w:cs="Arial"/>
          <w:color w:val="000000" w:themeColor="text1"/>
          <w:sz w:val="22"/>
          <w:szCs w:val="22"/>
        </w:rPr>
        <w:t xml:space="preserve">), </w:t>
      </w:r>
      <w:proofErr w:type="spellStart"/>
      <w:r w:rsidRPr="00550E41">
        <w:rPr>
          <w:rFonts w:cs="Arial"/>
          <w:color w:val="000000" w:themeColor="text1"/>
          <w:sz w:val="22"/>
          <w:szCs w:val="22"/>
        </w:rPr>
        <w:t>Švedska</w:t>
      </w:r>
      <w:proofErr w:type="spellEnd"/>
      <w:r w:rsidRPr="00550E41">
        <w:rPr>
          <w:rFonts w:cs="Arial"/>
          <w:color w:val="000000" w:themeColor="text1"/>
          <w:sz w:val="22"/>
          <w:szCs w:val="22"/>
        </w:rPr>
        <w:t>.</w:t>
      </w:r>
    </w:p>
    <w:p w14:paraId="2FE811E2" w14:textId="77777777" w:rsidR="002352B9" w:rsidRPr="00550E41" w:rsidRDefault="002352B9" w:rsidP="002352B9">
      <w:pPr>
        <w:pStyle w:val="Odstavekseznama"/>
        <w:numPr>
          <w:ilvl w:val="0"/>
          <w:numId w:val="8"/>
        </w:numPr>
        <w:spacing w:line="240" w:lineRule="auto"/>
        <w:jc w:val="both"/>
        <w:rPr>
          <w:rFonts w:cs="Arial"/>
          <w:color w:val="000000" w:themeColor="text1"/>
          <w:sz w:val="22"/>
          <w:szCs w:val="22"/>
        </w:rPr>
      </w:pPr>
      <w:proofErr w:type="spellStart"/>
      <w:r w:rsidRPr="00550E41">
        <w:rPr>
          <w:rFonts w:cs="Arial"/>
          <w:color w:val="000000" w:themeColor="text1"/>
          <w:sz w:val="22"/>
          <w:szCs w:val="22"/>
        </w:rPr>
        <w:t>Dvojna</w:t>
      </w:r>
      <w:proofErr w:type="spellEnd"/>
      <w:r w:rsidRPr="00550E41">
        <w:rPr>
          <w:rFonts w:cs="Arial"/>
          <w:color w:val="000000" w:themeColor="text1"/>
          <w:sz w:val="22"/>
          <w:szCs w:val="22"/>
        </w:rPr>
        <w:t xml:space="preserve"> </w:t>
      </w:r>
      <w:proofErr w:type="spellStart"/>
      <w:r w:rsidRPr="00550E41">
        <w:rPr>
          <w:rFonts w:cs="Arial"/>
          <w:color w:val="000000" w:themeColor="text1"/>
          <w:sz w:val="22"/>
          <w:szCs w:val="22"/>
        </w:rPr>
        <w:t>selekcija</w:t>
      </w:r>
      <w:proofErr w:type="spellEnd"/>
      <w:r w:rsidRPr="00550E41">
        <w:rPr>
          <w:rFonts w:cs="Arial"/>
          <w:color w:val="000000" w:themeColor="text1"/>
          <w:sz w:val="22"/>
          <w:szCs w:val="22"/>
        </w:rPr>
        <w:t xml:space="preserve">: Velika </w:t>
      </w:r>
      <w:proofErr w:type="spellStart"/>
      <w:r w:rsidRPr="00550E41">
        <w:rPr>
          <w:rFonts w:cs="Arial"/>
          <w:color w:val="000000" w:themeColor="text1"/>
          <w:sz w:val="22"/>
          <w:szCs w:val="22"/>
        </w:rPr>
        <w:t>Britanija</w:t>
      </w:r>
      <w:proofErr w:type="spellEnd"/>
      <w:r w:rsidRPr="00550E41">
        <w:rPr>
          <w:rFonts w:cs="Arial"/>
          <w:color w:val="000000" w:themeColor="text1"/>
          <w:sz w:val="22"/>
          <w:szCs w:val="22"/>
        </w:rPr>
        <w:t xml:space="preserve">, </w:t>
      </w:r>
      <w:proofErr w:type="spellStart"/>
      <w:r w:rsidRPr="00550E41">
        <w:rPr>
          <w:rFonts w:cs="Arial"/>
          <w:color w:val="000000" w:themeColor="text1"/>
          <w:sz w:val="22"/>
          <w:szCs w:val="22"/>
        </w:rPr>
        <w:t>Španija</w:t>
      </w:r>
      <w:proofErr w:type="spellEnd"/>
      <w:r w:rsidRPr="00550E41">
        <w:rPr>
          <w:rFonts w:cs="Arial"/>
          <w:color w:val="000000" w:themeColor="text1"/>
          <w:sz w:val="22"/>
          <w:szCs w:val="22"/>
        </w:rPr>
        <w:t xml:space="preserve">, </w:t>
      </w:r>
      <w:proofErr w:type="spellStart"/>
      <w:r w:rsidRPr="00550E41">
        <w:rPr>
          <w:rFonts w:cs="Arial"/>
          <w:color w:val="000000" w:themeColor="text1"/>
          <w:sz w:val="22"/>
          <w:szCs w:val="22"/>
        </w:rPr>
        <w:t>Slovaška</w:t>
      </w:r>
      <w:proofErr w:type="spellEnd"/>
      <w:r w:rsidRPr="00550E41">
        <w:rPr>
          <w:rFonts w:cs="Arial"/>
          <w:color w:val="000000" w:themeColor="text1"/>
          <w:sz w:val="22"/>
          <w:szCs w:val="22"/>
        </w:rPr>
        <w:t xml:space="preserve">, </w:t>
      </w:r>
      <w:proofErr w:type="spellStart"/>
      <w:r w:rsidRPr="00550E41">
        <w:rPr>
          <w:rFonts w:cs="Arial"/>
          <w:color w:val="000000" w:themeColor="text1"/>
          <w:sz w:val="22"/>
          <w:szCs w:val="22"/>
        </w:rPr>
        <w:t>Srbija</w:t>
      </w:r>
      <w:proofErr w:type="spellEnd"/>
      <w:r w:rsidRPr="00550E41">
        <w:rPr>
          <w:rFonts w:cs="Arial"/>
          <w:color w:val="000000" w:themeColor="text1"/>
          <w:sz w:val="22"/>
          <w:szCs w:val="22"/>
        </w:rPr>
        <w:t xml:space="preserve">, </w:t>
      </w:r>
      <w:proofErr w:type="spellStart"/>
      <w:r w:rsidRPr="00550E41">
        <w:rPr>
          <w:rFonts w:cs="Arial"/>
          <w:color w:val="000000" w:themeColor="text1"/>
          <w:sz w:val="22"/>
          <w:szCs w:val="22"/>
        </w:rPr>
        <w:t>Norveška</w:t>
      </w:r>
      <w:proofErr w:type="spellEnd"/>
      <w:r w:rsidRPr="00550E41">
        <w:rPr>
          <w:rFonts w:cs="Arial"/>
          <w:color w:val="000000" w:themeColor="text1"/>
          <w:sz w:val="22"/>
          <w:szCs w:val="22"/>
        </w:rPr>
        <w:t xml:space="preserve">, </w:t>
      </w:r>
      <w:proofErr w:type="spellStart"/>
      <w:r w:rsidRPr="00550E41">
        <w:rPr>
          <w:rFonts w:cs="Arial"/>
          <w:color w:val="000000" w:themeColor="text1"/>
          <w:sz w:val="22"/>
          <w:szCs w:val="22"/>
        </w:rPr>
        <w:t>Češka</w:t>
      </w:r>
      <w:proofErr w:type="spellEnd"/>
      <w:r w:rsidRPr="00550E41">
        <w:rPr>
          <w:rFonts w:cs="Arial"/>
          <w:color w:val="000000" w:themeColor="text1"/>
          <w:sz w:val="22"/>
          <w:szCs w:val="22"/>
        </w:rPr>
        <w:t xml:space="preserve">, </w:t>
      </w:r>
      <w:proofErr w:type="spellStart"/>
      <w:r w:rsidRPr="00550E41">
        <w:rPr>
          <w:rFonts w:cs="Arial"/>
          <w:color w:val="000000" w:themeColor="text1"/>
          <w:sz w:val="22"/>
          <w:szCs w:val="22"/>
        </w:rPr>
        <w:t>Islandija</w:t>
      </w:r>
      <w:proofErr w:type="spellEnd"/>
      <w:r w:rsidRPr="00550E41">
        <w:rPr>
          <w:rFonts w:cs="Arial"/>
          <w:color w:val="000000" w:themeColor="text1"/>
          <w:sz w:val="22"/>
          <w:szCs w:val="22"/>
        </w:rPr>
        <w:t xml:space="preserve">, </w:t>
      </w:r>
      <w:proofErr w:type="spellStart"/>
      <w:r w:rsidRPr="00550E41">
        <w:rPr>
          <w:rFonts w:cs="Arial"/>
          <w:color w:val="000000" w:themeColor="text1"/>
          <w:sz w:val="22"/>
          <w:szCs w:val="22"/>
        </w:rPr>
        <w:t>Finska</w:t>
      </w:r>
      <w:proofErr w:type="spellEnd"/>
      <w:r w:rsidRPr="00550E41">
        <w:rPr>
          <w:rFonts w:cs="Arial"/>
          <w:color w:val="000000" w:themeColor="text1"/>
          <w:sz w:val="22"/>
          <w:szCs w:val="22"/>
        </w:rPr>
        <w:t>,</w:t>
      </w:r>
    </w:p>
    <w:p w14:paraId="7502C9D0" w14:textId="77777777" w:rsidR="002352B9" w:rsidRPr="00550E41" w:rsidRDefault="002352B9" w:rsidP="002352B9">
      <w:pPr>
        <w:pStyle w:val="Odstavekseznama"/>
        <w:ind w:left="1440"/>
        <w:jc w:val="both"/>
        <w:rPr>
          <w:rFonts w:cs="Arial"/>
          <w:color w:val="000000" w:themeColor="text1"/>
          <w:sz w:val="22"/>
          <w:szCs w:val="22"/>
        </w:rPr>
      </w:pPr>
    </w:p>
    <w:p w14:paraId="0705320B" w14:textId="77777777" w:rsidR="002352B9" w:rsidRPr="00550E41" w:rsidRDefault="002352B9" w:rsidP="002352B9">
      <w:pPr>
        <w:spacing w:line="240" w:lineRule="auto"/>
        <w:jc w:val="both"/>
        <w:rPr>
          <w:rFonts w:cs="Arial"/>
          <w:b/>
          <w:bCs/>
          <w:color w:val="000000" w:themeColor="text1"/>
          <w:sz w:val="22"/>
          <w:szCs w:val="22"/>
          <w:lang w:val="sl-SI"/>
        </w:rPr>
      </w:pPr>
      <w:r w:rsidRPr="00550E41">
        <w:rPr>
          <w:rFonts w:cs="Arial"/>
          <w:b/>
          <w:bCs/>
          <w:color w:val="000000" w:themeColor="text1"/>
          <w:sz w:val="22"/>
          <w:szCs w:val="22"/>
          <w:lang w:val="sl-SI"/>
        </w:rPr>
        <w:t>Avstrija:</w:t>
      </w:r>
      <w:r w:rsidRPr="00550E41">
        <w:rPr>
          <w:rFonts w:cs="Arial"/>
          <w:color w:val="000000" w:themeColor="text1"/>
          <w:sz w:val="22"/>
          <w:szCs w:val="22"/>
          <w:lang w:val="sl-SI"/>
        </w:rPr>
        <w:t xml:space="preserve"> ločen visokošolski in univerzitetni sistem, relativno kompleksen način vključevanja na terciarno raven.  </w:t>
      </w:r>
    </w:p>
    <w:p w14:paraId="519E1F5C" w14:textId="77777777" w:rsidR="003B1513" w:rsidRDefault="003B1513" w:rsidP="002352B9">
      <w:pPr>
        <w:spacing w:line="240" w:lineRule="auto"/>
        <w:jc w:val="both"/>
        <w:rPr>
          <w:rFonts w:cs="Arial"/>
          <w:b/>
          <w:bCs/>
          <w:color w:val="000000" w:themeColor="text1"/>
          <w:sz w:val="22"/>
          <w:szCs w:val="22"/>
          <w:lang w:val="sl-SI"/>
        </w:rPr>
      </w:pPr>
    </w:p>
    <w:p w14:paraId="36D192E8" w14:textId="57F448EA" w:rsidR="002352B9" w:rsidRPr="00550E41" w:rsidRDefault="002352B9" w:rsidP="002352B9">
      <w:pPr>
        <w:spacing w:line="240" w:lineRule="auto"/>
        <w:jc w:val="both"/>
        <w:rPr>
          <w:rFonts w:cs="Arial"/>
          <w:color w:val="000000" w:themeColor="text1"/>
          <w:sz w:val="22"/>
          <w:szCs w:val="22"/>
          <w:lang w:val="sl-SI"/>
        </w:rPr>
      </w:pPr>
      <w:r w:rsidRPr="00550E41">
        <w:rPr>
          <w:rFonts w:cs="Arial"/>
          <w:b/>
          <w:bCs/>
          <w:color w:val="000000" w:themeColor="text1"/>
          <w:sz w:val="22"/>
          <w:szCs w:val="22"/>
          <w:lang w:val="sl-SI"/>
        </w:rPr>
        <w:lastRenderedPageBreak/>
        <w:t>Finska</w:t>
      </w:r>
      <w:r w:rsidRPr="00550E41">
        <w:rPr>
          <w:rFonts w:cs="Arial"/>
          <w:color w:val="000000" w:themeColor="text1"/>
          <w:sz w:val="22"/>
          <w:szCs w:val="22"/>
          <w:lang w:val="sl-SI"/>
        </w:rPr>
        <w:t>: splošno višje sekundarno izobraževanje (</w:t>
      </w:r>
      <w:proofErr w:type="spellStart"/>
      <w:r w:rsidRPr="00550E41">
        <w:rPr>
          <w:rFonts w:cs="Arial"/>
          <w:color w:val="000000" w:themeColor="text1"/>
          <w:sz w:val="22"/>
          <w:szCs w:val="22"/>
          <w:lang w:val="sl-SI"/>
        </w:rPr>
        <w:t>lukio</w:t>
      </w:r>
      <w:proofErr w:type="spellEnd"/>
      <w:r w:rsidRPr="00550E41">
        <w:rPr>
          <w:rFonts w:cs="Arial"/>
          <w:color w:val="000000" w:themeColor="text1"/>
          <w:sz w:val="22"/>
          <w:szCs w:val="22"/>
          <w:lang w:val="sl-SI"/>
        </w:rPr>
        <w:t xml:space="preserve">) običajno traja tri leta; ob koncu državni maturitetni izpit, t. i. »finska matura«. Uspešno opravljen državni izpit je splošni pogoj za nadaljnji študij na univerzah, visokih šolah in strokovnih inštitutih. </w:t>
      </w:r>
    </w:p>
    <w:p w14:paraId="20FDA307" w14:textId="77777777" w:rsidR="002352B9" w:rsidRPr="00550E41" w:rsidRDefault="002352B9" w:rsidP="002352B9">
      <w:pPr>
        <w:spacing w:line="240" w:lineRule="auto"/>
        <w:jc w:val="both"/>
        <w:rPr>
          <w:rFonts w:cs="Arial"/>
          <w:color w:val="000000" w:themeColor="text1"/>
          <w:sz w:val="22"/>
          <w:szCs w:val="22"/>
          <w:lang w:val="sl-SI"/>
        </w:rPr>
      </w:pPr>
    </w:p>
    <w:p w14:paraId="3D6407BA" w14:textId="77777777" w:rsidR="002352B9" w:rsidRPr="00550E41" w:rsidRDefault="002352B9" w:rsidP="002352B9">
      <w:pPr>
        <w:spacing w:line="240" w:lineRule="auto"/>
        <w:jc w:val="both"/>
        <w:rPr>
          <w:rFonts w:cs="Arial"/>
          <w:color w:val="000000" w:themeColor="text1"/>
          <w:sz w:val="22"/>
          <w:szCs w:val="22"/>
          <w:lang w:val="sl-SI"/>
        </w:rPr>
      </w:pPr>
      <w:r w:rsidRPr="00550E41">
        <w:rPr>
          <w:rFonts w:cs="Arial"/>
          <w:b/>
          <w:bCs/>
          <w:color w:val="000000" w:themeColor="text1"/>
          <w:sz w:val="22"/>
          <w:szCs w:val="22"/>
          <w:lang w:val="sl-SI"/>
        </w:rPr>
        <w:t>Hrvaška</w:t>
      </w:r>
      <w:r w:rsidRPr="00550E41">
        <w:rPr>
          <w:rFonts w:cs="Arial"/>
          <w:color w:val="000000" w:themeColor="text1"/>
          <w:sz w:val="22"/>
          <w:szCs w:val="22"/>
          <w:lang w:val="sl-SI"/>
        </w:rPr>
        <w:t>: opravljena državna matura kot splošni vpisni pogoj, visokošolski zavodi lahko izvajajo selekcijo z dodatnimi kriteriji (sprejemni izpiti), sistem je v tranziciji (centralizacija e-vpisa).</w:t>
      </w:r>
    </w:p>
    <w:p w14:paraId="41894FA6" w14:textId="77777777" w:rsidR="002352B9" w:rsidRPr="00550E41" w:rsidRDefault="002352B9" w:rsidP="002352B9">
      <w:pPr>
        <w:spacing w:line="240" w:lineRule="auto"/>
        <w:jc w:val="both"/>
        <w:rPr>
          <w:rFonts w:cs="Arial"/>
          <w:color w:val="000000" w:themeColor="text1"/>
          <w:sz w:val="22"/>
          <w:szCs w:val="22"/>
          <w:lang w:val="sl-SI"/>
        </w:rPr>
      </w:pPr>
    </w:p>
    <w:p w14:paraId="4BC16E6B" w14:textId="77777777" w:rsidR="002352B9" w:rsidRPr="00550E41" w:rsidRDefault="002352B9" w:rsidP="002352B9">
      <w:pPr>
        <w:spacing w:line="240" w:lineRule="auto"/>
        <w:jc w:val="both"/>
        <w:rPr>
          <w:rFonts w:cs="Arial"/>
          <w:color w:val="000000" w:themeColor="text1"/>
          <w:sz w:val="22"/>
          <w:szCs w:val="22"/>
          <w:lang w:val="sl-SI"/>
        </w:rPr>
      </w:pPr>
      <w:r w:rsidRPr="00550E41">
        <w:rPr>
          <w:rFonts w:cs="Arial"/>
          <w:b/>
          <w:bCs/>
          <w:color w:val="000000" w:themeColor="text1"/>
          <w:sz w:val="22"/>
          <w:szCs w:val="22"/>
          <w:lang w:val="sl-SI"/>
        </w:rPr>
        <w:t xml:space="preserve">Italija: </w:t>
      </w:r>
      <w:r w:rsidRPr="00550E41">
        <w:rPr>
          <w:rFonts w:cs="Arial"/>
          <w:color w:val="000000" w:themeColor="text1"/>
          <w:sz w:val="22"/>
          <w:szCs w:val="22"/>
          <w:lang w:val="sl-SI"/>
        </w:rPr>
        <w:t>s predpisi določene splošne zahteve za vstop v univerzitetne študijske programe, nacionalni vstopni test za enostopenjske študije (medicina, kirurgija, farmacija, veterina ...), posebni pogoji za študijske programe iz umetnosti.</w:t>
      </w:r>
    </w:p>
    <w:p w14:paraId="56B5D3EA" w14:textId="77777777" w:rsidR="002352B9" w:rsidRPr="00550E41" w:rsidRDefault="002352B9" w:rsidP="002352B9">
      <w:pPr>
        <w:spacing w:line="240" w:lineRule="auto"/>
        <w:jc w:val="both"/>
        <w:rPr>
          <w:rFonts w:cs="Arial"/>
          <w:color w:val="000000" w:themeColor="text1"/>
          <w:sz w:val="22"/>
          <w:szCs w:val="22"/>
          <w:lang w:val="sl-SI"/>
        </w:rPr>
      </w:pPr>
    </w:p>
    <w:p w14:paraId="188F9812" w14:textId="77777777" w:rsidR="002352B9" w:rsidRPr="00550E41" w:rsidRDefault="002352B9" w:rsidP="002352B9">
      <w:pPr>
        <w:spacing w:line="240" w:lineRule="auto"/>
        <w:jc w:val="both"/>
        <w:rPr>
          <w:rFonts w:cs="Arial"/>
          <w:color w:val="000000" w:themeColor="text1"/>
          <w:sz w:val="22"/>
          <w:szCs w:val="22"/>
          <w:lang w:val="sl-SI"/>
        </w:rPr>
      </w:pPr>
      <w:r w:rsidRPr="00550E41">
        <w:rPr>
          <w:rFonts w:cs="Arial"/>
          <w:b/>
          <w:bCs/>
          <w:color w:val="000000" w:themeColor="text1"/>
          <w:sz w:val="22"/>
          <w:szCs w:val="22"/>
          <w:lang w:val="sl-SI"/>
        </w:rPr>
        <w:t>Madžarska:</w:t>
      </w:r>
      <w:r w:rsidRPr="00550E41">
        <w:rPr>
          <w:rFonts w:cs="Arial"/>
          <w:color w:val="000000" w:themeColor="text1"/>
          <w:sz w:val="22"/>
          <w:szCs w:val="22"/>
          <w:lang w:val="sl-SI"/>
        </w:rPr>
        <w:t xml:space="preserve"> splošni pogoj je opravljen srednješolski izpit (ekvivalent mature), vpis na dodiplomski študij (doseženo določeno število točk: kombinacija srednješolskih ocen + ocen mature).</w:t>
      </w:r>
    </w:p>
    <w:p w14:paraId="57C998C5" w14:textId="77777777" w:rsidR="002352B9" w:rsidRPr="00550E41" w:rsidRDefault="002352B9" w:rsidP="002352B9">
      <w:pPr>
        <w:spacing w:line="240" w:lineRule="auto"/>
        <w:jc w:val="both"/>
        <w:rPr>
          <w:rFonts w:cs="Arial"/>
          <w:color w:val="000000" w:themeColor="text1"/>
          <w:sz w:val="22"/>
          <w:szCs w:val="22"/>
          <w:lang w:val="sl-SI"/>
        </w:rPr>
      </w:pPr>
    </w:p>
    <w:p w14:paraId="6BF69A2D" w14:textId="77777777" w:rsidR="002352B9" w:rsidRPr="00550E41" w:rsidRDefault="002352B9" w:rsidP="002352B9">
      <w:pPr>
        <w:spacing w:line="240" w:lineRule="auto"/>
        <w:jc w:val="both"/>
        <w:rPr>
          <w:rFonts w:cs="Arial"/>
          <w:color w:val="000000" w:themeColor="text1"/>
          <w:sz w:val="22"/>
          <w:szCs w:val="22"/>
          <w:lang w:val="sl-SI"/>
        </w:rPr>
      </w:pPr>
      <w:r w:rsidRPr="00550E41">
        <w:rPr>
          <w:rFonts w:cs="Arial"/>
          <w:b/>
          <w:bCs/>
          <w:color w:val="000000" w:themeColor="text1"/>
          <w:sz w:val="22"/>
          <w:szCs w:val="22"/>
          <w:lang w:val="sl-SI"/>
        </w:rPr>
        <w:t xml:space="preserve">Norveška: </w:t>
      </w:r>
      <w:r w:rsidRPr="00550E41">
        <w:rPr>
          <w:rFonts w:cs="Arial"/>
          <w:color w:val="000000" w:themeColor="text1"/>
          <w:sz w:val="22"/>
          <w:szCs w:val="22"/>
          <w:lang w:val="sl-SI"/>
        </w:rPr>
        <w:t>splošni pogoj/minimalni standard je uspešno zaključeno 3-letno višje srednješolsko izobraževanje (splošno/akademsko) ali zaključeno 3-letno višje srednješolsko izobraževanje (poklicno) + 1 dodatno leto izobraževanja iz splošnih predmetov; dodatne zahteve izražene z minimalnimi dosežki pri 6 osnovnih predmetih (norveščina, angleščina, zgodovina, družboslovje, matematika, naravoslovje). Določeni študijski programi (npr. medicina, inženirstvo) poleg splošnega standarda opredelijo še posebne pogoje.</w:t>
      </w:r>
    </w:p>
    <w:p w14:paraId="6E859DAA" w14:textId="77777777" w:rsidR="002352B9" w:rsidRPr="00550E41" w:rsidRDefault="002352B9" w:rsidP="002352B9">
      <w:pPr>
        <w:spacing w:line="240" w:lineRule="auto"/>
        <w:jc w:val="both"/>
        <w:rPr>
          <w:rFonts w:cs="Arial"/>
          <w:color w:val="000000" w:themeColor="text1"/>
          <w:sz w:val="22"/>
          <w:szCs w:val="22"/>
          <w:lang w:val="sl-SI"/>
        </w:rPr>
      </w:pPr>
    </w:p>
    <w:p w14:paraId="16FE8390" w14:textId="77777777" w:rsidR="002352B9" w:rsidRPr="00550E41" w:rsidRDefault="002352B9" w:rsidP="002352B9">
      <w:pPr>
        <w:spacing w:line="240" w:lineRule="auto"/>
        <w:jc w:val="both"/>
        <w:rPr>
          <w:rFonts w:cs="Arial"/>
          <w:color w:val="000000" w:themeColor="text1"/>
          <w:sz w:val="22"/>
          <w:szCs w:val="22"/>
          <w:lang w:val="sl-SI"/>
        </w:rPr>
      </w:pPr>
      <w:r w:rsidRPr="00550E41">
        <w:rPr>
          <w:rFonts w:cs="Arial"/>
          <w:b/>
          <w:bCs/>
          <w:color w:val="000000" w:themeColor="text1"/>
          <w:sz w:val="22"/>
          <w:szCs w:val="22"/>
          <w:lang w:val="sl-SI"/>
        </w:rPr>
        <w:t xml:space="preserve">Švedska: </w:t>
      </w:r>
      <w:r w:rsidRPr="00550E41">
        <w:rPr>
          <w:rFonts w:cs="Arial"/>
          <w:color w:val="000000" w:themeColor="text1"/>
          <w:sz w:val="22"/>
          <w:szCs w:val="22"/>
          <w:lang w:val="sl-SI"/>
        </w:rPr>
        <w:t>razvejan visokošolski sistem (univerze, univerzitetne visoke šole, visoke šole za umetnost, neodvisni ponudniki visokošolskega izobraževanja). Splošni pogoji za vpis na univerzo: opravljena pripravljalna diploma v višjem sekundarnem izobraževanju ali diploma višjega sekundarnega poklicnega izobraževanja + poseben pripravljalni tečaj; dodatne posebne pogoje določajo univerze.</w:t>
      </w:r>
    </w:p>
    <w:p w14:paraId="3D09E814" w14:textId="77777777" w:rsidR="002352B9" w:rsidRPr="00550E41" w:rsidRDefault="002352B9" w:rsidP="002352B9">
      <w:pPr>
        <w:spacing w:line="240" w:lineRule="auto"/>
        <w:jc w:val="both"/>
        <w:rPr>
          <w:rFonts w:cs="Arial"/>
          <w:color w:val="000000" w:themeColor="text1"/>
          <w:sz w:val="22"/>
          <w:szCs w:val="22"/>
          <w:lang w:val="sl-SI"/>
        </w:rPr>
      </w:pPr>
    </w:p>
    <w:p w14:paraId="40192D05" w14:textId="77777777" w:rsidR="002352B9" w:rsidRPr="00550E41" w:rsidRDefault="002352B9" w:rsidP="002352B9">
      <w:pPr>
        <w:spacing w:line="240" w:lineRule="auto"/>
        <w:jc w:val="both"/>
        <w:outlineLvl w:val="2"/>
        <w:rPr>
          <w:rFonts w:cs="Arial"/>
          <w:sz w:val="22"/>
          <w:szCs w:val="22"/>
          <w:lang w:val="sl-SI" w:eastAsia="sl-SI"/>
        </w:rPr>
      </w:pPr>
      <w:r w:rsidRPr="00550E41">
        <w:rPr>
          <w:rFonts w:cs="Arial"/>
          <w:sz w:val="22"/>
          <w:szCs w:val="22"/>
          <w:lang w:val="sl-SI"/>
        </w:rPr>
        <w:t xml:space="preserve">Učinkovita šolska politika spodbuja pridobivanje temeljnih znanj v osnovni in srednji šoli ter dvig kakovosti znanja in dosežkov, ne pa zgolj širitev vstopnih možnosti v višje stopnje </w:t>
      </w:r>
      <w:r w:rsidRPr="00550E41">
        <w:rPr>
          <w:rFonts w:cs="Arial"/>
          <w:bCs/>
          <w:sz w:val="22"/>
          <w:szCs w:val="22"/>
          <w:lang w:val="sl-SI"/>
        </w:rPr>
        <w:t>in podaljševanje časa šolanja</w:t>
      </w:r>
      <w:r w:rsidRPr="00550E41">
        <w:rPr>
          <w:rFonts w:cs="Arial"/>
          <w:sz w:val="22"/>
          <w:szCs w:val="22"/>
          <w:lang w:val="sl-SI"/>
        </w:rPr>
        <w:t xml:space="preserve">. </w:t>
      </w:r>
    </w:p>
    <w:p w14:paraId="20E0E5EB" w14:textId="77777777" w:rsidR="002352B9" w:rsidRPr="00550E41" w:rsidRDefault="002352B9" w:rsidP="002352B9">
      <w:pPr>
        <w:spacing w:line="240" w:lineRule="auto"/>
        <w:jc w:val="both"/>
        <w:outlineLvl w:val="2"/>
        <w:rPr>
          <w:rFonts w:cs="Arial"/>
          <w:sz w:val="22"/>
          <w:szCs w:val="22"/>
          <w:lang w:val="sl-SI"/>
        </w:rPr>
      </w:pPr>
    </w:p>
    <w:p w14:paraId="6EE13EB0" w14:textId="77777777" w:rsidR="002352B9" w:rsidRPr="00550E41" w:rsidRDefault="002352B9" w:rsidP="002352B9">
      <w:pPr>
        <w:spacing w:line="240" w:lineRule="auto"/>
        <w:jc w:val="both"/>
        <w:outlineLvl w:val="2"/>
        <w:rPr>
          <w:rFonts w:cs="Arial"/>
          <w:sz w:val="22"/>
          <w:szCs w:val="22"/>
          <w:lang w:val="sl-SI"/>
        </w:rPr>
      </w:pPr>
      <w:r w:rsidRPr="00550E41">
        <w:rPr>
          <w:rFonts w:cs="Arial"/>
          <w:sz w:val="22"/>
          <w:szCs w:val="22"/>
          <w:lang w:val="sl-SI"/>
        </w:rPr>
        <w:t xml:space="preserve">V nadaljevanju je opisana ureditev zaključevanja srednješolskega izobraževanja na Finskem in v Avstriji. </w:t>
      </w:r>
    </w:p>
    <w:p w14:paraId="522EC95E" w14:textId="77777777" w:rsidR="002352B9" w:rsidRPr="00550E41" w:rsidRDefault="002352B9" w:rsidP="002352B9">
      <w:pPr>
        <w:spacing w:line="240" w:lineRule="auto"/>
        <w:jc w:val="both"/>
        <w:outlineLvl w:val="2"/>
        <w:rPr>
          <w:rFonts w:cs="Arial"/>
          <w:b/>
          <w:bCs/>
          <w:sz w:val="22"/>
          <w:szCs w:val="22"/>
          <w:lang w:val="sl-SI"/>
        </w:rPr>
      </w:pPr>
    </w:p>
    <w:p w14:paraId="67EFF67C" w14:textId="77777777" w:rsidR="002352B9" w:rsidRPr="00550E41" w:rsidRDefault="002352B9" w:rsidP="002352B9">
      <w:pPr>
        <w:pStyle w:val="Odstavekseznama"/>
        <w:numPr>
          <w:ilvl w:val="2"/>
          <w:numId w:val="7"/>
        </w:numPr>
        <w:spacing w:line="240" w:lineRule="auto"/>
        <w:jc w:val="both"/>
        <w:rPr>
          <w:rFonts w:cs="Arial"/>
          <w:b/>
          <w:bCs/>
          <w:sz w:val="22"/>
          <w:szCs w:val="22"/>
        </w:rPr>
      </w:pPr>
      <w:proofErr w:type="spellStart"/>
      <w:r w:rsidRPr="00550E41">
        <w:rPr>
          <w:rFonts w:cs="Arial"/>
          <w:b/>
          <w:bCs/>
          <w:sz w:val="22"/>
          <w:szCs w:val="22"/>
        </w:rPr>
        <w:t>Finska</w:t>
      </w:r>
      <w:proofErr w:type="spellEnd"/>
    </w:p>
    <w:p w14:paraId="7BCFDCFE" w14:textId="77777777" w:rsidR="002352B9" w:rsidRPr="00550E41" w:rsidRDefault="002352B9" w:rsidP="002352B9">
      <w:pPr>
        <w:spacing w:line="240" w:lineRule="auto"/>
        <w:jc w:val="both"/>
        <w:rPr>
          <w:rFonts w:cs="Arial"/>
          <w:sz w:val="22"/>
          <w:szCs w:val="22"/>
          <w:lang w:val="sl-SI"/>
        </w:rPr>
      </w:pPr>
      <w:r w:rsidRPr="00550E41">
        <w:rPr>
          <w:rFonts w:cs="Arial"/>
          <w:sz w:val="22"/>
          <w:szCs w:val="22"/>
          <w:lang w:val="sl-SI"/>
        </w:rPr>
        <w:t xml:space="preserve">Na Finskem ne poznajo poklicne mature, kot jo poznamo v Sloveniji. Njihov izobraževalni sistem omogoča dve glavni poti po osnovni šoli: splošno gimnazijo (splošno višje sekundarno izobraževanje), ki se zaključi z državnim maturitetnim izpitom, in poklicno izobraževanje. </w:t>
      </w:r>
      <w:r w:rsidRPr="00550E41">
        <w:rPr>
          <w:rFonts w:cs="Arial"/>
          <w:color w:val="000000" w:themeColor="text1"/>
          <w:sz w:val="22"/>
          <w:szCs w:val="22"/>
          <w:lang w:val="sl-SI"/>
        </w:rPr>
        <w:t>Uspešno opravljen državni izpit je splošni pogoj za nadaljnji študij na univerzah.</w:t>
      </w:r>
    </w:p>
    <w:p w14:paraId="705DF654" w14:textId="77777777" w:rsidR="002352B9" w:rsidRPr="00550E41" w:rsidRDefault="002352B9" w:rsidP="002352B9">
      <w:pPr>
        <w:spacing w:line="240" w:lineRule="auto"/>
        <w:jc w:val="both"/>
        <w:rPr>
          <w:rFonts w:cs="Arial"/>
          <w:sz w:val="22"/>
          <w:szCs w:val="22"/>
          <w:lang w:val="sl-SI"/>
        </w:rPr>
      </w:pPr>
    </w:p>
    <w:p w14:paraId="5FBFF0AC" w14:textId="77777777" w:rsidR="002352B9" w:rsidRPr="00550E41" w:rsidRDefault="002352B9" w:rsidP="002352B9">
      <w:pPr>
        <w:spacing w:line="240" w:lineRule="auto"/>
        <w:jc w:val="both"/>
        <w:rPr>
          <w:rFonts w:cs="Arial"/>
          <w:sz w:val="22"/>
          <w:szCs w:val="22"/>
          <w:u w:val="single"/>
          <w:lang w:val="sl-SI"/>
        </w:rPr>
      </w:pPr>
      <w:r w:rsidRPr="00550E41">
        <w:rPr>
          <w:rFonts w:cs="Arial"/>
          <w:sz w:val="22"/>
          <w:szCs w:val="22"/>
          <w:u w:val="single"/>
          <w:lang w:val="sl-SI"/>
        </w:rPr>
        <w:t xml:space="preserve">Splošna matura </w:t>
      </w:r>
    </w:p>
    <w:p w14:paraId="6180CF93" w14:textId="77777777" w:rsidR="002352B9" w:rsidRPr="00550E41" w:rsidRDefault="002352B9" w:rsidP="002352B9">
      <w:pPr>
        <w:spacing w:line="240" w:lineRule="auto"/>
        <w:jc w:val="both"/>
        <w:rPr>
          <w:rFonts w:cs="Arial"/>
          <w:sz w:val="22"/>
          <w:szCs w:val="22"/>
          <w:lang w:val="sl-SI"/>
        </w:rPr>
      </w:pPr>
      <w:r w:rsidRPr="00550E41">
        <w:rPr>
          <w:rFonts w:cs="Arial"/>
          <w:sz w:val="22"/>
          <w:szCs w:val="22"/>
          <w:lang w:val="sl-SI"/>
        </w:rPr>
        <w:t>Dijaki v splošni gimnaziji zaključijo šolanje s splošno maturo, ki omogoča vpis na univerze in visoke šole.</w:t>
      </w:r>
    </w:p>
    <w:p w14:paraId="25A8131F" w14:textId="77777777" w:rsidR="002352B9" w:rsidRPr="00550E41" w:rsidRDefault="002352B9" w:rsidP="002352B9">
      <w:pPr>
        <w:spacing w:line="240" w:lineRule="auto"/>
        <w:jc w:val="both"/>
        <w:rPr>
          <w:rFonts w:cs="Arial"/>
          <w:sz w:val="22"/>
          <w:szCs w:val="22"/>
          <w:lang w:val="sl-SI"/>
        </w:rPr>
      </w:pPr>
    </w:p>
    <w:p w14:paraId="3BF24223" w14:textId="77777777" w:rsidR="002352B9" w:rsidRPr="00550E41" w:rsidRDefault="002352B9" w:rsidP="002352B9">
      <w:pPr>
        <w:spacing w:line="240" w:lineRule="auto"/>
        <w:jc w:val="both"/>
        <w:rPr>
          <w:rFonts w:cs="Arial"/>
          <w:sz w:val="22"/>
          <w:szCs w:val="22"/>
          <w:u w:val="single"/>
          <w:lang w:val="sl-SI"/>
        </w:rPr>
      </w:pPr>
      <w:r w:rsidRPr="00550E41">
        <w:rPr>
          <w:rFonts w:cs="Arial"/>
          <w:sz w:val="22"/>
          <w:szCs w:val="22"/>
          <w:u w:val="single"/>
          <w:lang w:val="sl-SI"/>
        </w:rPr>
        <w:t>Zaključek poklicnega izobraževanja</w:t>
      </w:r>
    </w:p>
    <w:p w14:paraId="57E00331" w14:textId="77777777" w:rsidR="002352B9" w:rsidRPr="00550E41" w:rsidRDefault="002352B9" w:rsidP="002352B9">
      <w:pPr>
        <w:spacing w:line="240" w:lineRule="auto"/>
        <w:jc w:val="both"/>
        <w:rPr>
          <w:rFonts w:cs="Arial"/>
          <w:sz w:val="22"/>
          <w:szCs w:val="22"/>
          <w:lang w:val="sl-SI"/>
        </w:rPr>
      </w:pPr>
      <w:r w:rsidRPr="00550E41">
        <w:rPr>
          <w:rFonts w:cs="Arial"/>
          <w:sz w:val="22"/>
          <w:szCs w:val="22"/>
          <w:lang w:val="sl-SI"/>
        </w:rPr>
        <w:t>Tisti, ki izberejo poklicno izobraževanje, pridobijo poklicno kvalifikacijo, ki jim omogoča vstop na trg dela ali nadaljnje izobraževanje.</w:t>
      </w:r>
    </w:p>
    <w:p w14:paraId="47E75DC5" w14:textId="77777777" w:rsidR="002352B9" w:rsidRPr="00550E41" w:rsidRDefault="002352B9" w:rsidP="002352B9">
      <w:pPr>
        <w:spacing w:line="240" w:lineRule="auto"/>
        <w:jc w:val="both"/>
        <w:rPr>
          <w:rFonts w:cs="Arial"/>
          <w:sz w:val="22"/>
          <w:szCs w:val="22"/>
          <w:lang w:val="sl-SI"/>
        </w:rPr>
      </w:pPr>
    </w:p>
    <w:p w14:paraId="120528C8" w14:textId="77777777" w:rsidR="002352B9" w:rsidRPr="00550E41" w:rsidRDefault="002352B9" w:rsidP="002352B9">
      <w:pPr>
        <w:spacing w:line="240" w:lineRule="auto"/>
        <w:jc w:val="both"/>
        <w:rPr>
          <w:rFonts w:cs="Arial"/>
          <w:sz w:val="22"/>
          <w:szCs w:val="22"/>
          <w:u w:val="single"/>
          <w:lang w:val="sl-SI"/>
        </w:rPr>
      </w:pPr>
      <w:r w:rsidRPr="00550E41">
        <w:rPr>
          <w:rFonts w:cs="Arial"/>
          <w:sz w:val="22"/>
          <w:szCs w:val="22"/>
          <w:u w:val="single"/>
          <w:lang w:val="sl-SI"/>
        </w:rPr>
        <w:t>Dodatna možnost – kombinacija poklicnega izobraževanja in mature</w:t>
      </w:r>
    </w:p>
    <w:p w14:paraId="6AFA4ECE" w14:textId="77777777" w:rsidR="002352B9" w:rsidRPr="00550E41" w:rsidRDefault="002352B9" w:rsidP="002352B9">
      <w:pPr>
        <w:spacing w:line="240" w:lineRule="auto"/>
        <w:jc w:val="both"/>
        <w:rPr>
          <w:rFonts w:cs="Arial"/>
          <w:sz w:val="22"/>
          <w:szCs w:val="22"/>
          <w:lang w:val="sl-SI"/>
        </w:rPr>
      </w:pPr>
      <w:r w:rsidRPr="00550E41">
        <w:rPr>
          <w:rFonts w:cs="Arial"/>
          <w:sz w:val="22"/>
          <w:szCs w:val="22"/>
          <w:lang w:val="sl-SI"/>
        </w:rPr>
        <w:lastRenderedPageBreak/>
        <w:t>Dijaki poklicnih šol imajo možnost opravljanja splošne mature ob zaključku poklicnega izobraževanja, če opravijo dodatne gimnazijske predmete. To jim omogoča enakovreden dostop do univerzitetnega izobraževanja.</w:t>
      </w:r>
    </w:p>
    <w:p w14:paraId="1FAE1FFC" w14:textId="77777777" w:rsidR="002352B9" w:rsidRPr="00550E41" w:rsidRDefault="002352B9" w:rsidP="002352B9">
      <w:pPr>
        <w:spacing w:line="240" w:lineRule="auto"/>
        <w:jc w:val="both"/>
        <w:rPr>
          <w:rFonts w:cs="Arial"/>
          <w:sz w:val="22"/>
          <w:szCs w:val="22"/>
          <w:lang w:val="sl-SI"/>
        </w:rPr>
      </w:pPr>
    </w:p>
    <w:p w14:paraId="760DD6CB" w14:textId="77777777" w:rsidR="002352B9" w:rsidRPr="00550E41" w:rsidRDefault="002352B9" w:rsidP="002352B9">
      <w:pPr>
        <w:spacing w:line="240" w:lineRule="auto"/>
        <w:jc w:val="both"/>
        <w:rPr>
          <w:rFonts w:cs="Arial"/>
          <w:sz w:val="22"/>
          <w:szCs w:val="22"/>
          <w:lang w:val="sl-SI"/>
        </w:rPr>
      </w:pPr>
      <w:r w:rsidRPr="00550E41">
        <w:rPr>
          <w:rFonts w:cs="Arial"/>
          <w:sz w:val="22"/>
          <w:szCs w:val="22"/>
          <w:lang w:val="sl-SI"/>
        </w:rPr>
        <w:t>Finska torej ne pozna ločenega koncepta poklicne mature, a ponuja prilagodljive poti za prehod med poklicnim in akademskim izobraževanjem.</w:t>
      </w:r>
    </w:p>
    <w:p w14:paraId="0BF61832" w14:textId="77777777" w:rsidR="002352B9" w:rsidRPr="00550E41" w:rsidRDefault="002352B9" w:rsidP="002352B9">
      <w:pPr>
        <w:spacing w:line="240" w:lineRule="auto"/>
        <w:jc w:val="both"/>
        <w:rPr>
          <w:rFonts w:cs="Arial"/>
          <w:sz w:val="22"/>
          <w:szCs w:val="22"/>
          <w:lang w:val="sl-SI"/>
        </w:rPr>
      </w:pPr>
    </w:p>
    <w:p w14:paraId="7B0ADFBF" w14:textId="77777777" w:rsidR="002352B9" w:rsidRPr="00550E41" w:rsidRDefault="002352B9" w:rsidP="002352B9">
      <w:pPr>
        <w:spacing w:line="240" w:lineRule="auto"/>
        <w:jc w:val="both"/>
        <w:rPr>
          <w:rFonts w:cs="Arial"/>
          <w:sz w:val="22"/>
          <w:szCs w:val="22"/>
          <w:lang w:val="sl-SI"/>
        </w:rPr>
      </w:pPr>
      <w:bookmarkStart w:id="0" w:name="_Hlk193702446"/>
      <w:r w:rsidRPr="00550E41">
        <w:rPr>
          <w:rFonts w:cs="Arial"/>
          <w:sz w:val="22"/>
          <w:szCs w:val="22"/>
          <w:lang w:val="sl-SI"/>
        </w:rPr>
        <w:t>Na Finskem se splošna matura organizira dvakrat na leto, in sicer v:</w:t>
      </w:r>
    </w:p>
    <w:p w14:paraId="6B369B52" w14:textId="77777777" w:rsidR="002352B9" w:rsidRPr="00550E41" w:rsidRDefault="002352B9" w:rsidP="002352B9">
      <w:pPr>
        <w:numPr>
          <w:ilvl w:val="0"/>
          <w:numId w:val="5"/>
        </w:numPr>
        <w:spacing w:line="240" w:lineRule="auto"/>
        <w:jc w:val="both"/>
        <w:rPr>
          <w:rFonts w:cs="Arial"/>
          <w:sz w:val="22"/>
          <w:szCs w:val="22"/>
          <w:lang w:val="sl-SI"/>
        </w:rPr>
      </w:pPr>
      <w:r w:rsidRPr="00550E41">
        <w:rPr>
          <w:rFonts w:cs="Arial"/>
          <w:sz w:val="22"/>
          <w:szCs w:val="22"/>
          <w:lang w:val="sl-SI"/>
        </w:rPr>
        <w:t>spomladanskem roku (marec–april) in</w:t>
      </w:r>
    </w:p>
    <w:p w14:paraId="28F17939" w14:textId="77777777" w:rsidR="002352B9" w:rsidRPr="00550E41" w:rsidRDefault="002352B9" w:rsidP="002352B9">
      <w:pPr>
        <w:numPr>
          <w:ilvl w:val="0"/>
          <w:numId w:val="5"/>
        </w:numPr>
        <w:spacing w:line="240" w:lineRule="auto"/>
        <w:jc w:val="both"/>
        <w:rPr>
          <w:rFonts w:cs="Arial"/>
          <w:sz w:val="22"/>
          <w:szCs w:val="22"/>
          <w:lang w:val="sl-SI"/>
        </w:rPr>
      </w:pPr>
      <w:r w:rsidRPr="00550E41">
        <w:rPr>
          <w:rFonts w:cs="Arial"/>
          <w:sz w:val="22"/>
          <w:szCs w:val="22"/>
          <w:lang w:val="sl-SI"/>
        </w:rPr>
        <w:t>jesenskem roku (september–oktober).</w:t>
      </w:r>
    </w:p>
    <w:bookmarkEnd w:id="0"/>
    <w:p w14:paraId="52C450DB" w14:textId="77777777" w:rsidR="002352B9" w:rsidRPr="00550E41" w:rsidRDefault="002352B9" w:rsidP="002352B9">
      <w:pPr>
        <w:spacing w:line="240" w:lineRule="auto"/>
        <w:jc w:val="both"/>
        <w:rPr>
          <w:rFonts w:cs="Arial"/>
          <w:sz w:val="22"/>
          <w:szCs w:val="22"/>
          <w:lang w:val="sl-SI"/>
        </w:rPr>
      </w:pPr>
    </w:p>
    <w:p w14:paraId="505EB088" w14:textId="77777777" w:rsidR="002352B9" w:rsidRPr="00550E41" w:rsidRDefault="002352B9" w:rsidP="002352B9">
      <w:pPr>
        <w:spacing w:line="240" w:lineRule="auto"/>
        <w:jc w:val="both"/>
        <w:rPr>
          <w:rFonts w:cs="Arial"/>
          <w:sz w:val="22"/>
          <w:szCs w:val="22"/>
          <w:lang w:val="sl-SI"/>
        </w:rPr>
      </w:pPr>
      <w:r w:rsidRPr="00550E41">
        <w:rPr>
          <w:rFonts w:cs="Arial"/>
          <w:sz w:val="22"/>
          <w:szCs w:val="22"/>
          <w:lang w:val="sl-SI"/>
        </w:rPr>
        <w:t>Dijaki lahko razdelijo opravljanje mature na več izpitnih obdobij (največ treh zaporednih rokov), kar pomeni, da lahko posamezne predmete opravljajo v različnih terminih. Če maturant pri določenem predmetu ne doseže zadovoljive ocene, ima možnost vnovičnega opravljanja izpita v naslednjih rokih. V praksi lahko k izpitu pristopi večkrat, saj ni stroge omejitve glede števila ponovitev. Za tiste, ki zaključujejo poklicno izobraževanje in želijo opraviti maturo, veljajo isti roki in pravila.</w:t>
      </w:r>
    </w:p>
    <w:p w14:paraId="5BA73C7A" w14:textId="77777777" w:rsidR="002352B9" w:rsidRPr="00550E41" w:rsidRDefault="002352B9" w:rsidP="002352B9">
      <w:pPr>
        <w:spacing w:line="240" w:lineRule="auto"/>
        <w:jc w:val="both"/>
        <w:rPr>
          <w:rFonts w:cs="Arial"/>
          <w:sz w:val="22"/>
          <w:szCs w:val="22"/>
          <w:lang w:val="sl-SI"/>
        </w:rPr>
      </w:pPr>
    </w:p>
    <w:p w14:paraId="39C803D0" w14:textId="77777777" w:rsidR="002352B9" w:rsidRPr="00C1645B" w:rsidRDefault="002352B9" w:rsidP="002352B9">
      <w:pPr>
        <w:pStyle w:val="Odstavekseznama"/>
        <w:numPr>
          <w:ilvl w:val="2"/>
          <w:numId w:val="7"/>
        </w:numPr>
        <w:spacing w:line="240" w:lineRule="auto"/>
        <w:jc w:val="both"/>
        <w:rPr>
          <w:rFonts w:cs="Arial"/>
          <w:b/>
          <w:bCs/>
          <w:sz w:val="22"/>
          <w:szCs w:val="22"/>
        </w:rPr>
      </w:pPr>
      <w:proofErr w:type="spellStart"/>
      <w:r w:rsidRPr="00550E41">
        <w:rPr>
          <w:rFonts w:cs="Arial"/>
          <w:b/>
          <w:bCs/>
          <w:sz w:val="22"/>
          <w:szCs w:val="22"/>
        </w:rPr>
        <w:t>Avstrija</w:t>
      </w:r>
      <w:proofErr w:type="spellEnd"/>
      <w:r w:rsidRPr="00550E41">
        <w:rPr>
          <w:rFonts w:cs="Arial"/>
          <w:b/>
          <w:bCs/>
          <w:sz w:val="22"/>
          <w:szCs w:val="22"/>
        </w:rPr>
        <w:t xml:space="preserve"> </w:t>
      </w:r>
    </w:p>
    <w:p w14:paraId="49472731" w14:textId="77777777" w:rsidR="002352B9" w:rsidRPr="00550E41" w:rsidRDefault="002352B9" w:rsidP="002352B9">
      <w:pPr>
        <w:spacing w:line="240" w:lineRule="auto"/>
        <w:jc w:val="both"/>
        <w:rPr>
          <w:rFonts w:cs="Arial"/>
          <w:color w:val="000000" w:themeColor="text1"/>
          <w:sz w:val="22"/>
          <w:szCs w:val="22"/>
          <w:lang w:val="sl-SI"/>
        </w:rPr>
      </w:pPr>
      <w:r w:rsidRPr="00550E41">
        <w:rPr>
          <w:rFonts w:cs="Arial"/>
          <w:color w:val="000000" w:themeColor="text1"/>
          <w:sz w:val="22"/>
          <w:szCs w:val="22"/>
          <w:lang w:val="sl-SI"/>
        </w:rPr>
        <w:t>Avstrija ima ločena sistema visokošolskega in univerzitetnega študija ter relativno kompleksen način vključevanja na terciarno raven. Prehodnost v univerzitetni študij ni široko odprta, univerze imajo zagotovljene več avtonomije pri odločanju o vpisu kandidatov. Bistveno večji delež študentov kot v univerzitetnih programih študira in diplomira na visokošolskih.</w:t>
      </w:r>
      <w:r w:rsidRPr="00550E41">
        <w:rPr>
          <w:rFonts w:cs="Arial"/>
          <w:b/>
          <w:bCs/>
          <w:color w:val="000000" w:themeColor="text1"/>
          <w:sz w:val="22"/>
          <w:szCs w:val="22"/>
          <w:lang w:val="sl-SI"/>
        </w:rPr>
        <w:t xml:space="preserve"> </w:t>
      </w:r>
    </w:p>
    <w:p w14:paraId="49B75A77" w14:textId="77777777" w:rsidR="002352B9" w:rsidRPr="00550E41" w:rsidRDefault="002352B9" w:rsidP="002352B9">
      <w:pPr>
        <w:spacing w:line="240" w:lineRule="auto"/>
        <w:ind w:left="360"/>
        <w:jc w:val="both"/>
        <w:rPr>
          <w:rFonts w:cs="Arial"/>
          <w:sz w:val="22"/>
          <w:szCs w:val="22"/>
          <w:lang w:val="sl-SI"/>
        </w:rPr>
      </w:pPr>
    </w:p>
    <w:p w14:paraId="1A167501" w14:textId="77777777" w:rsidR="002352B9" w:rsidRPr="00550E41" w:rsidRDefault="002352B9" w:rsidP="002352B9">
      <w:pPr>
        <w:spacing w:line="240" w:lineRule="auto"/>
        <w:jc w:val="both"/>
        <w:rPr>
          <w:rFonts w:cs="Arial"/>
          <w:sz w:val="22"/>
          <w:szCs w:val="22"/>
          <w:lang w:val="sl-SI"/>
        </w:rPr>
      </w:pPr>
      <w:r w:rsidRPr="00550E41">
        <w:rPr>
          <w:rFonts w:cs="Arial"/>
          <w:sz w:val="22"/>
          <w:szCs w:val="22"/>
          <w:lang w:val="sl-SI"/>
        </w:rPr>
        <w:t>Z maturo se zaključujejo splošnoizobraževalni – gimnazijski programi, kar velja za splošni pogoj za vpis na univerzitetni študij.</w:t>
      </w:r>
    </w:p>
    <w:p w14:paraId="6A935ECF" w14:textId="77777777" w:rsidR="002352B9" w:rsidRPr="00550E41" w:rsidRDefault="002352B9" w:rsidP="002352B9">
      <w:pPr>
        <w:spacing w:line="240" w:lineRule="auto"/>
        <w:jc w:val="both"/>
        <w:rPr>
          <w:rFonts w:cs="Arial"/>
          <w:sz w:val="22"/>
          <w:szCs w:val="22"/>
          <w:lang w:val="sl-SI"/>
        </w:rPr>
      </w:pPr>
    </w:p>
    <w:p w14:paraId="32A914ED" w14:textId="77777777" w:rsidR="002352B9" w:rsidRPr="00550E41" w:rsidRDefault="002352B9" w:rsidP="002352B9">
      <w:pPr>
        <w:spacing w:line="240" w:lineRule="auto"/>
        <w:jc w:val="both"/>
        <w:rPr>
          <w:rFonts w:cs="Arial"/>
          <w:sz w:val="22"/>
          <w:szCs w:val="22"/>
          <w:lang w:val="sl-SI"/>
        </w:rPr>
      </w:pPr>
      <w:r w:rsidRPr="00550E41">
        <w:rPr>
          <w:rFonts w:cs="Arial"/>
          <w:sz w:val="22"/>
          <w:szCs w:val="22"/>
          <w:lang w:val="sl-SI"/>
        </w:rPr>
        <w:t>V Avstriji obstaja tudi poklicna matura (imenuje se diploma srednje oziroma višje šole), ki omogoča diplomantom dostop do univerzitetnega študija.</w:t>
      </w:r>
    </w:p>
    <w:p w14:paraId="1B9486E4" w14:textId="77777777" w:rsidR="002352B9" w:rsidRPr="00550E41" w:rsidRDefault="002352B9" w:rsidP="002352B9">
      <w:pPr>
        <w:spacing w:line="240" w:lineRule="auto"/>
        <w:jc w:val="both"/>
        <w:rPr>
          <w:rFonts w:cs="Arial"/>
          <w:noProof/>
          <w:sz w:val="22"/>
          <w:szCs w:val="22"/>
          <w:lang w:val="sl-SI"/>
        </w:rPr>
      </w:pPr>
    </w:p>
    <w:p w14:paraId="2C07948C" w14:textId="77777777" w:rsidR="002352B9" w:rsidRPr="00550E41" w:rsidRDefault="002352B9" w:rsidP="002352B9">
      <w:pPr>
        <w:pStyle w:val="Oddelek"/>
        <w:numPr>
          <w:ilvl w:val="0"/>
          <w:numId w:val="0"/>
        </w:numPr>
        <w:spacing w:before="0" w:after="0" w:line="240" w:lineRule="auto"/>
        <w:jc w:val="both"/>
        <w:rPr>
          <w:rFonts w:cs="Arial"/>
          <w:noProof/>
          <w:lang w:val="sl-SI"/>
        </w:rPr>
      </w:pPr>
      <w:r w:rsidRPr="00550E41">
        <w:rPr>
          <w:rFonts w:cs="Arial"/>
          <w:noProof/>
          <w:lang w:val="sl-SI"/>
        </w:rPr>
        <w:t>6. PRESOJA POSLEDIC, KI JIH BO IMELO SPREJETJE ZAKONA</w:t>
      </w:r>
    </w:p>
    <w:p w14:paraId="39DA8FC8" w14:textId="77777777" w:rsidR="002352B9" w:rsidRPr="00550E41" w:rsidRDefault="002352B9" w:rsidP="002352B9">
      <w:pPr>
        <w:pStyle w:val="Oddelek"/>
        <w:numPr>
          <w:ilvl w:val="0"/>
          <w:numId w:val="0"/>
        </w:numPr>
        <w:spacing w:before="0" w:after="0" w:line="240" w:lineRule="auto"/>
        <w:jc w:val="both"/>
        <w:rPr>
          <w:rFonts w:cs="Arial"/>
          <w:noProof/>
          <w:lang w:val="sl-SI"/>
        </w:rPr>
      </w:pPr>
    </w:p>
    <w:p w14:paraId="10CACC18" w14:textId="77777777" w:rsidR="002352B9" w:rsidRPr="00550E41" w:rsidRDefault="002352B9" w:rsidP="002352B9">
      <w:pPr>
        <w:pStyle w:val="Oddelek"/>
        <w:numPr>
          <w:ilvl w:val="0"/>
          <w:numId w:val="0"/>
        </w:numPr>
        <w:spacing w:before="0" w:after="0" w:line="240" w:lineRule="auto"/>
        <w:jc w:val="both"/>
        <w:rPr>
          <w:rFonts w:cs="Arial"/>
          <w:noProof/>
          <w:lang w:val="sl-SI"/>
        </w:rPr>
      </w:pPr>
      <w:r w:rsidRPr="00550E41">
        <w:rPr>
          <w:rFonts w:cs="Arial"/>
          <w:noProof/>
          <w:lang w:val="sl-SI"/>
        </w:rPr>
        <w:t>6.1 Presoja administrativnih posledic:</w:t>
      </w:r>
    </w:p>
    <w:p w14:paraId="4F045F6D" w14:textId="77777777" w:rsidR="002352B9" w:rsidRPr="00550E41" w:rsidRDefault="002352B9" w:rsidP="002352B9">
      <w:pPr>
        <w:pStyle w:val="Oddelek"/>
        <w:numPr>
          <w:ilvl w:val="0"/>
          <w:numId w:val="0"/>
        </w:numPr>
        <w:spacing w:before="0" w:after="0" w:line="240" w:lineRule="auto"/>
        <w:jc w:val="both"/>
        <w:rPr>
          <w:rFonts w:cs="Arial"/>
          <w:b w:val="0"/>
          <w:noProof/>
          <w:lang w:val="sl-SI"/>
        </w:rPr>
      </w:pPr>
      <w:r w:rsidRPr="00550E41">
        <w:rPr>
          <w:rFonts w:cs="Arial"/>
          <w:b w:val="0"/>
          <w:noProof/>
          <w:lang w:val="sl-SI"/>
        </w:rPr>
        <w:t xml:space="preserve">Predlog zakona ima pozitivne administrativne posledice z vidika poslovanja javnega sektorja, saj odpravlja zahtevno </w:t>
      </w:r>
      <w:r w:rsidRPr="00550E41">
        <w:rPr>
          <w:rFonts w:cs="Arial"/>
          <w:b w:val="0"/>
          <w:noProof/>
          <w:lang w:val="sl-SI" w:eastAsia="sl-SI"/>
        </w:rPr>
        <w:t>organizacijo in izvedbo poklicne mature, ki je jo je uveljavila novela Zakona o maturi iz leta 2025.</w:t>
      </w:r>
    </w:p>
    <w:p w14:paraId="75CDC6F7" w14:textId="77777777" w:rsidR="002352B9" w:rsidRPr="00550E41" w:rsidRDefault="002352B9" w:rsidP="002352B9">
      <w:pPr>
        <w:pStyle w:val="Oddelek"/>
        <w:numPr>
          <w:ilvl w:val="0"/>
          <w:numId w:val="0"/>
        </w:numPr>
        <w:spacing w:before="0" w:after="0" w:line="240" w:lineRule="auto"/>
        <w:jc w:val="both"/>
        <w:rPr>
          <w:rFonts w:cs="Arial"/>
          <w:noProof/>
          <w:lang w:val="sl-SI"/>
        </w:rPr>
      </w:pPr>
    </w:p>
    <w:p w14:paraId="7256E0EC" w14:textId="77777777" w:rsidR="002352B9" w:rsidRPr="00550E41" w:rsidRDefault="002352B9" w:rsidP="002352B9">
      <w:pPr>
        <w:pStyle w:val="Oddelek"/>
        <w:numPr>
          <w:ilvl w:val="0"/>
          <w:numId w:val="0"/>
        </w:numPr>
        <w:spacing w:before="0" w:after="0" w:line="240" w:lineRule="auto"/>
        <w:jc w:val="both"/>
        <w:rPr>
          <w:rFonts w:cs="Arial"/>
          <w:noProof/>
          <w:lang w:val="sl-SI"/>
        </w:rPr>
      </w:pPr>
      <w:r w:rsidRPr="00550E41">
        <w:rPr>
          <w:rFonts w:cs="Arial"/>
          <w:noProof/>
          <w:lang w:val="sl-SI"/>
        </w:rPr>
        <w:t>6.2 Presoja posledic za okolje, vključno s prostorskimi in varstvenimi vidiki:</w:t>
      </w:r>
    </w:p>
    <w:p w14:paraId="09FFACDB" w14:textId="77777777" w:rsidR="002352B9" w:rsidRPr="00550E41" w:rsidRDefault="002352B9" w:rsidP="002352B9">
      <w:pPr>
        <w:pStyle w:val="Oddelek"/>
        <w:numPr>
          <w:ilvl w:val="0"/>
          <w:numId w:val="0"/>
        </w:numPr>
        <w:spacing w:before="0" w:line="240" w:lineRule="auto"/>
        <w:jc w:val="both"/>
        <w:rPr>
          <w:rFonts w:cs="Arial"/>
          <w:b w:val="0"/>
          <w:bCs/>
          <w:noProof/>
          <w:lang w:val="sl-SI"/>
        </w:rPr>
      </w:pPr>
      <w:r w:rsidRPr="00550E41">
        <w:rPr>
          <w:rFonts w:cs="Arial"/>
          <w:b w:val="0"/>
          <w:bCs/>
          <w:noProof/>
          <w:lang w:val="sl-SI"/>
        </w:rPr>
        <w:t>Ni posledic.</w:t>
      </w:r>
    </w:p>
    <w:p w14:paraId="30970F6C" w14:textId="77777777" w:rsidR="002352B9" w:rsidRPr="00550E41" w:rsidRDefault="002352B9" w:rsidP="002352B9">
      <w:pPr>
        <w:pStyle w:val="Oddelek"/>
        <w:numPr>
          <w:ilvl w:val="0"/>
          <w:numId w:val="0"/>
        </w:numPr>
        <w:spacing w:before="0" w:after="0" w:line="240" w:lineRule="auto"/>
        <w:jc w:val="both"/>
        <w:rPr>
          <w:rFonts w:cs="Arial"/>
          <w:b w:val="0"/>
          <w:noProof/>
          <w:lang w:val="sl-SI"/>
        </w:rPr>
      </w:pPr>
    </w:p>
    <w:p w14:paraId="2E376F1D" w14:textId="77777777" w:rsidR="002352B9" w:rsidRPr="00550E41" w:rsidRDefault="002352B9" w:rsidP="002352B9">
      <w:pPr>
        <w:pStyle w:val="Oddelek"/>
        <w:numPr>
          <w:ilvl w:val="0"/>
          <w:numId w:val="0"/>
        </w:numPr>
        <w:spacing w:before="0" w:after="0" w:line="240" w:lineRule="auto"/>
        <w:jc w:val="both"/>
        <w:rPr>
          <w:rFonts w:cs="Arial"/>
          <w:noProof/>
          <w:lang w:val="sl-SI"/>
        </w:rPr>
      </w:pPr>
      <w:r w:rsidRPr="00550E41">
        <w:rPr>
          <w:rFonts w:cs="Arial"/>
          <w:noProof/>
          <w:lang w:val="sl-SI"/>
        </w:rPr>
        <w:t xml:space="preserve">6.3 Presoja posledic za gospodarstvo: </w:t>
      </w:r>
    </w:p>
    <w:p w14:paraId="1FAE6CF3" w14:textId="77777777" w:rsidR="002352B9" w:rsidRPr="00550E41" w:rsidRDefault="002352B9" w:rsidP="002352B9">
      <w:pPr>
        <w:pStyle w:val="Oddelek"/>
        <w:numPr>
          <w:ilvl w:val="0"/>
          <w:numId w:val="0"/>
        </w:numPr>
        <w:spacing w:before="0" w:after="0" w:line="240" w:lineRule="auto"/>
        <w:jc w:val="both"/>
        <w:rPr>
          <w:rFonts w:cs="Arial"/>
          <w:b w:val="0"/>
          <w:bCs/>
          <w:noProof/>
          <w:lang w:val="sl-SI"/>
        </w:rPr>
      </w:pPr>
      <w:r w:rsidRPr="00550E41">
        <w:rPr>
          <w:rFonts w:cs="Arial"/>
          <w:b w:val="0"/>
          <w:bCs/>
          <w:noProof/>
          <w:lang w:val="sl-SI"/>
        </w:rPr>
        <w:t>Ni posledic.</w:t>
      </w:r>
    </w:p>
    <w:p w14:paraId="01966FB6" w14:textId="77777777" w:rsidR="002352B9" w:rsidRPr="00550E41" w:rsidRDefault="002352B9" w:rsidP="002352B9">
      <w:pPr>
        <w:pStyle w:val="Oddelek"/>
        <w:numPr>
          <w:ilvl w:val="0"/>
          <w:numId w:val="0"/>
        </w:numPr>
        <w:spacing w:before="0" w:after="0" w:line="240" w:lineRule="auto"/>
        <w:jc w:val="both"/>
        <w:rPr>
          <w:rFonts w:cs="Arial"/>
          <w:noProof/>
          <w:lang w:val="sl-SI"/>
        </w:rPr>
      </w:pPr>
    </w:p>
    <w:p w14:paraId="03484CE6" w14:textId="77777777" w:rsidR="002352B9" w:rsidRPr="00550E41" w:rsidRDefault="002352B9" w:rsidP="002352B9">
      <w:pPr>
        <w:pStyle w:val="Oddelek"/>
        <w:numPr>
          <w:ilvl w:val="0"/>
          <w:numId w:val="0"/>
        </w:numPr>
        <w:spacing w:before="0" w:after="0" w:line="240" w:lineRule="auto"/>
        <w:jc w:val="both"/>
        <w:rPr>
          <w:rFonts w:cs="Arial"/>
          <w:noProof/>
          <w:lang w:val="sl-SI"/>
        </w:rPr>
      </w:pPr>
      <w:r w:rsidRPr="00550E41">
        <w:rPr>
          <w:rFonts w:cs="Arial"/>
          <w:noProof/>
          <w:lang w:val="sl-SI"/>
        </w:rPr>
        <w:t xml:space="preserve">6.4 Presoja posledic za socialno področje: </w:t>
      </w:r>
    </w:p>
    <w:p w14:paraId="07BAB461" w14:textId="77777777" w:rsidR="002352B9" w:rsidRPr="00550E41" w:rsidRDefault="002352B9" w:rsidP="002352B9">
      <w:pPr>
        <w:pStyle w:val="Navadensplet"/>
        <w:shd w:val="clear" w:color="auto" w:fill="FFFFFF" w:themeFill="background1"/>
        <w:spacing w:before="0" w:beforeAutospacing="0" w:after="0" w:afterAutospacing="0"/>
        <w:jc w:val="both"/>
        <w:rPr>
          <w:rFonts w:ascii="Arial" w:hAnsi="Arial" w:cs="Arial"/>
          <w:noProof/>
          <w:color w:val="242424"/>
          <w:sz w:val="22"/>
          <w:szCs w:val="22"/>
        </w:rPr>
      </w:pPr>
      <w:r w:rsidRPr="00550E41">
        <w:rPr>
          <w:rFonts w:ascii="Arial" w:hAnsi="Arial" w:cs="Arial"/>
          <w:noProof/>
          <w:color w:val="242424"/>
          <w:sz w:val="22"/>
          <w:szCs w:val="22"/>
        </w:rPr>
        <w:t>Ni posledic.</w:t>
      </w:r>
    </w:p>
    <w:p w14:paraId="20A69B48" w14:textId="77777777" w:rsidR="002352B9" w:rsidRPr="00550E41" w:rsidRDefault="002352B9" w:rsidP="002352B9">
      <w:pPr>
        <w:pStyle w:val="Navadensplet"/>
        <w:shd w:val="clear" w:color="auto" w:fill="FFFFFF" w:themeFill="background1"/>
        <w:spacing w:before="0" w:beforeAutospacing="0" w:after="0" w:afterAutospacing="0"/>
        <w:jc w:val="both"/>
        <w:rPr>
          <w:rFonts w:ascii="Arial" w:eastAsia="Arial" w:hAnsi="Arial" w:cs="Arial"/>
          <w:noProof/>
          <w:color w:val="000000" w:themeColor="text1"/>
          <w:sz w:val="22"/>
          <w:szCs w:val="22"/>
        </w:rPr>
      </w:pPr>
    </w:p>
    <w:p w14:paraId="329FE089" w14:textId="77777777" w:rsidR="002352B9" w:rsidRPr="00550E41" w:rsidRDefault="002352B9" w:rsidP="002352B9">
      <w:pPr>
        <w:pStyle w:val="Oddelek"/>
        <w:numPr>
          <w:ilvl w:val="0"/>
          <w:numId w:val="0"/>
        </w:numPr>
        <w:spacing w:before="0" w:after="0" w:line="240" w:lineRule="auto"/>
        <w:jc w:val="both"/>
        <w:rPr>
          <w:rFonts w:cs="Arial"/>
          <w:noProof/>
          <w:lang w:val="sl-SI"/>
        </w:rPr>
      </w:pPr>
      <w:r w:rsidRPr="00550E41">
        <w:rPr>
          <w:rFonts w:cs="Arial"/>
          <w:noProof/>
          <w:lang w:val="sl-SI"/>
        </w:rPr>
        <w:t>6.5 Presoja posledic za dokumente razvojnega načrtovanja:</w:t>
      </w:r>
    </w:p>
    <w:p w14:paraId="3A75BE2A" w14:textId="77777777" w:rsidR="002352B9" w:rsidRPr="00550E41" w:rsidRDefault="002352B9" w:rsidP="002352B9">
      <w:pPr>
        <w:pStyle w:val="Oddelek"/>
        <w:numPr>
          <w:ilvl w:val="0"/>
          <w:numId w:val="0"/>
        </w:numPr>
        <w:spacing w:before="0" w:after="0" w:line="240" w:lineRule="auto"/>
        <w:jc w:val="both"/>
        <w:rPr>
          <w:rFonts w:cs="Arial"/>
          <w:b w:val="0"/>
          <w:bCs/>
          <w:noProof/>
          <w:lang w:val="sl-SI"/>
        </w:rPr>
      </w:pPr>
      <w:r w:rsidRPr="00550E41">
        <w:rPr>
          <w:rFonts w:cs="Arial"/>
          <w:b w:val="0"/>
          <w:bCs/>
          <w:noProof/>
          <w:lang w:val="sl-SI"/>
        </w:rPr>
        <w:t>Zaradi spremembe sistema poklicne mature in opustitve koncepta poklicne mature iz petih predmetov je potrebno ustrezno spremeniti Izhodišča za pripravo programov nižjega in srednjega poklicnega izobraževanja ter programov srednjega strokovnega izobraževanja, ki jih je Strokovni svet Republike Slovenije za poklicno in strokovno izobraževanje sprejel maja 2026.</w:t>
      </w:r>
    </w:p>
    <w:p w14:paraId="520D154B" w14:textId="77777777" w:rsidR="002352B9" w:rsidRPr="00550E41" w:rsidRDefault="002352B9" w:rsidP="002352B9">
      <w:pPr>
        <w:pStyle w:val="Oddelek"/>
        <w:numPr>
          <w:ilvl w:val="0"/>
          <w:numId w:val="0"/>
        </w:numPr>
        <w:spacing w:before="0" w:after="0" w:line="240" w:lineRule="auto"/>
        <w:jc w:val="both"/>
        <w:rPr>
          <w:rFonts w:cs="Arial"/>
          <w:b w:val="0"/>
          <w:bCs/>
          <w:noProof/>
          <w:lang w:val="sl-SI"/>
        </w:rPr>
      </w:pPr>
      <w:r w:rsidRPr="00550E41">
        <w:rPr>
          <w:rFonts w:cs="Arial"/>
          <w:b w:val="0"/>
          <w:bCs/>
          <w:noProof/>
          <w:lang w:val="sl-SI"/>
        </w:rPr>
        <w:lastRenderedPageBreak/>
        <w:t>Veljavna Izhodišča namreč vsebujejo programske rešitve in organizacijske usmeritve, ki temeljijo na predpostavki izvedbe poklicne mature iz petih predmetov. Ker ta podlaga ne velja več, posamezne določbe Izhodišč niso več usklajene z veljavno zasnovo zaključevanja srednjega strokovnega izobraževanja.</w:t>
      </w:r>
    </w:p>
    <w:p w14:paraId="5AF6B563" w14:textId="77777777" w:rsidR="002352B9" w:rsidRPr="00550E41" w:rsidRDefault="002352B9" w:rsidP="002352B9">
      <w:pPr>
        <w:pStyle w:val="Oddelek"/>
        <w:numPr>
          <w:ilvl w:val="0"/>
          <w:numId w:val="0"/>
        </w:numPr>
        <w:spacing w:before="0" w:after="0" w:line="240" w:lineRule="auto"/>
        <w:jc w:val="both"/>
        <w:rPr>
          <w:rFonts w:cs="Arial"/>
          <w:b w:val="0"/>
          <w:noProof/>
          <w:lang w:val="sl-SI"/>
        </w:rPr>
      </w:pPr>
    </w:p>
    <w:p w14:paraId="45997A52" w14:textId="77777777" w:rsidR="002352B9" w:rsidRPr="00550E41" w:rsidRDefault="002352B9" w:rsidP="002352B9">
      <w:pPr>
        <w:pStyle w:val="Oddelek"/>
        <w:numPr>
          <w:ilvl w:val="0"/>
          <w:numId w:val="0"/>
        </w:numPr>
        <w:spacing w:before="0" w:after="0" w:line="240" w:lineRule="auto"/>
        <w:jc w:val="both"/>
        <w:rPr>
          <w:rFonts w:cs="Arial"/>
          <w:b w:val="0"/>
          <w:noProof/>
          <w:lang w:val="sl-SI"/>
        </w:rPr>
      </w:pPr>
      <w:r w:rsidRPr="00550E41">
        <w:rPr>
          <w:rFonts w:cs="Arial"/>
          <w:noProof/>
          <w:lang w:val="sl-SI"/>
        </w:rPr>
        <w:t xml:space="preserve">6.6 Presoja posledic za druga področja: </w:t>
      </w:r>
    </w:p>
    <w:p w14:paraId="2BF67016" w14:textId="77777777" w:rsidR="002352B9" w:rsidRPr="00550E41" w:rsidRDefault="002352B9" w:rsidP="002352B9">
      <w:pPr>
        <w:pStyle w:val="Oddelek"/>
        <w:numPr>
          <w:ilvl w:val="0"/>
          <w:numId w:val="0"/>
        </w:numPr>
        <w:spacing w:before="0" w:after="0" w:line="240" w:lineRule="auto"/>
        <w:jc w:val="both"/>
        <w:rPr>
          <w:rFonts w:cs="Arial"/>
          <w:b w:val="0"/>
          <w:noProof/>
          <w:lang w:val="sl-SI"/>
        </w:rPr>
      </w:pPr>
      <w:r w:rsidRPr="00550E41">
        <w:rPr>
          <w:rFonts w:cs="Arial"/>
          <w:b w:val="0"/>
          <w:noProof/>
          <w:lang w:val="sl-SI"/>
        </w:rPr>
        <w:t>Ni posledic.</w:t>
      </w:r>
    </w:p>
    <w:p w14:paraId="2836BCBB" w14:textId="77777777" w:rsidR="002352B9" w:rsidRPr="00550E41" w:rsidRDefault="002352B9" w:rsidP="002352B9">
      <w:pPr>
        <w:pStyle w:val="Oddelek"/>
        <w:numPr>
          <w:ilvl w:val="0"/>
          <w:numId w:val="0"/>
        </w:numPr>
        <w:spacing w:before="0" w:after="0" w:line="240" w:lineRule="auto"/>
        <w:jc w:val="both"/>
        <w:rPr>
          <w:rFonts w:cs="Arial"/>
          <w:b w:val="0"/>
          <w:noProof/>
          <w:lang w:val="sl-SI"/>
        </w:rPr>
      </w:pPr>
    </w:p>
    <w:p w14:paraId="56F32960" w14:textId="77777777" w:rsidR="002352B9" w:rsidRDefault="002352B9" w:rsidP="002352B9">
      <w:pPr>
        <w:pStyle w:val="Oddelek"/>
        <w:numPr>
          <w:ilvl w:val="0"/>
          <w:numId w:val="0"/>
        </w:numPr>
        <w:spacing w:before="0" w:after="0" w:line="240" w:lineRule="auto"/>
        <w:jc w:val="both"/>
        <w:rPr>
          <w:rFonts w:cs="Arial"/>
          <w:noProof/>
          <w:lang w:val="sl-SI"/>
        </w:rPr>
      </w:pPr>
      <w:r w:rsidRPr="00550E41">
        <w:rPr>
          <w:rFonts w:cs="Arial"/>
          <w:noProof/>
          <w:lang w:val="sl-SI"/>
        </w:rPr>
        <w:t>6.7 Izvajanje sprejetega predpisa:</w:t>
      </w:r>
    </w:p>
    <w:p w14:paraId="498720BD" w14:textId="77777777" w:rsidR="002352B9" w:rsidRPr="00C1645B" w:rsidRDefault="002352B9" w:rsidP="002352B9">
      <w:pPr>
        <w:pStyle w:val="Oddelek"/>
        <w:numPr>
          <w:ilvl w:val="0"/>
          <w:numId w:val="0"/>
        </w:numPr>
        <w:spacing w:before="0" w:after="0" w:line="240" w:lineRule="auto"/>
        <w:jc w:val="both"/>
        <w:rPr>
          <w:rFonts w:cs="Arial"/>
          <w:noProof/>
          <w:lang w:val="sl-SI"/>
        </w:rPr>
      </w:pPr>
      <w:r w:rsidRPr="00550E41">
        <w:rPr>
          <w:rFonts w:cs="Arial"/>
          <w:b w:val="0"/>
          <w:bCs/>
          <w:noProof/>
          <w:lang w:val="sl-SI"/>
        </w:rPr>
        <w:t>Sprejeta rešitev se začne uporabljati z dnem uveljavitve novele zakona, ki jo sprejme Državni zbor Republike Slovenije.</w:t>
      </w:r>
    </w:p>
    <w:p w14:paraId="5FFFDCD5" w14:textId="77777777" w:rsidR="002352B9" w:rsidRPr="00550E41" w:rsidRDefault="002352B9" w:rsidP="002352B9">
      <w:pPr>
        <w:pStyle w:val="Oddelek"/>
        <w:numPr>
          <w:ilvl w:val="0"/>
          <w:numId w:val="0"/>
        </w:numPr>
        <w:spacing w:before="0" w:after="0" w:line="240" w:lineRule="auto"/>
        <w:jc w:val="both"/>
        <w:rPr>
          <w:rFonts w:cs="Arial"/>
          <w:b w:val="0"/>
          <w:noProof/>
          <w:lang w:val="sl-SI"/>
        </w:rPr>
      </w:pPr>
    </w:p>
    <w:p w14:paraId="75C7BFFA" w14:textId="77777777" w:rsidR="002352B9" w:rsidRPr="00550E41" w:rsidRDefault="002352B9" w:rsidP="002352B9">
      <w:pPr>
        <w:pStyle w:val="Oddelek"/>
        <w:numPr>
          <w:ilvl w:val="0"/>
          <w:numId w:val="0"/>
        </w:numPr>
        <w:spacing w:before="0" w:after="0" w:line="240" w:lineRule="auto"/>
        <w:jc w:val="both"/>
        <w:rPr>
          <w:rFonts w:cs="Arial"/>
          <w:noProof/>
          <w:lang w:val="sl-SI"/>
        </w:rPr>
      </w:pPr>
      <w:r w:rsidRPr="00550E41">
        <w:rPr>
          <w:rFonts w:cs="Arial"/>
          <w:noProof/>
          <w:lang w:val="sl-SI"/>
        </w:rPr>
        <w:t>6.8 Druge pomembne okoliščine v zvezi z vprašanji, ki jih ureja predlog zakona:</w:t>
      </w:r>
    </w:p>
    <w:p w14:paraId="0B1CC98B" w14:textId="77777777" w:rsidR="002352B9" w:rsidRPr="00550E41" w:rsidRDefault="002352B9" w:rsidP="002352B9">
      <w:pPr>
        <w:pStyle w:val="Oddelek"/>
        <w:numPr>
          <w:ilvl w:val="0"/>
          <w:numId w:val="0"/>
        </w:numPr>
        <w:spacing w:before="0" w:after="0" w:line="240" w:lineRule="auto"/>
        <w:jc w:val="both"/>
        <w:rPr>
          <w:rFonts w:cs="Arial"/>
          <w:b w:val="0"/>
          <w:noProof/>
          <w:lang w:val="sl-SI"/>
        </w:rPr>
      </w:pPr>
      <w:r w:rsidRPr="00550E41">
        <w:rPr>
          <w:rFonts w:cs="Arial"/>
          <w:b w:val="0"/>
          <w:noProof/>
          <w:lang w:val="sl-SI"/>
        </w:rPr>
        <w:t>Ni posledic.</w:t>
      </w:r>
    </w:p>
    <w:p w14:paraId="6A6C8660" w14:textId="77777777" w:rsidR="002352B9" w:rsidRPr="00550E41" w:rsidRDefault="002352B9" w:rsidP="002352B9">
      <w:pPr>
        <w:pStyle w:val="Navadensplet"/>
        <w:rPr>
          <w:rFonts w:ascii="Arial" w:hAnsi="Arial" w:cs="Arial"/>
          <w:color w:val="000000"/>
          <w:sz w:val="22"/>
          <w:szCs w:val="22"/>
        </w:rPr>
      </w:pPr>
      <w:r w:rsidRPr="00550E41">
        <w:rPr>
          <w:rFonts w:ascii="Arial" w:hAnsi="Arial" w:cs="Arial"/>
          <w:b/>
          <w:bCs/>
          <w:color w:val="000000"/>
          <w:sz w:val="22"/>
          <w:szCs w:val="22"/>
        </w:rPr>
        <w:t>7. Druge pomembne okoliščine v zvezi z vprašanji, ki jih ureja predlog zakona:</w:t>
      </w:r>
      <w:r w:rsidRPr="00550E41">
        <w:rPr>
          <w:rFonts w:ascii="Arial" w:hAnsi="Arial" w:cs="Arial"/>
          <w:color w:val="000000"/>
          <w:sz w:val="22"/>
          <w:szCs w:val="22"/>
        </w:rPr>
        <w:t xml:space="preserve"> </w:t>
      </w:r>
    </w:p>
    <w:p w14:paraId="606C0982" w14:textId="77777777" w:rsidR="002352B9" w:rsidRPr="00550E41" w:rsidRDefault="002352B9" w:rsidP="002352B9">
      <w:pPr>
        <w:pStyle w:val="Navadensplet"/>
        <w:rPr>
          <w:rFonts w:ascii="Arial" w:hAnsi="Arial" w:cs="Arial"/>
          <w:color w:val="000000"/>
          <w:sz w:val="22"/>
          <w:szCs w:val="22"/>
        </w:rPr>
      </w:pPr>
      <w:r w:rsidRPr="00550E41">
        <w:rPr>
          <w:rFonts w:ascii="Arial" w:hAnsi="Arial" w:cs="Arial"/>
          <w:color w:val="000000"/>
          <w:sz w:val="22"/>
          <w:szCs w:val="22"/>
        </w:rPr>
        <w:t>Pri pripravi predloga zakona niso sodelovali zunanji strokovnjaki. Predlog zakona je bil pripravljen znotraj ministrstva.</w:t>
      </w:r>
    </w:p>
    <w:p w14:paraId="2BB5AB00" w14:textId="77777777" w:rsidR="002352B9" w:rsidRPr="00550E41" w:rsidRDefault="002352B9" w:rsidP="002352B9">
      <w:pPr>
        <w:pStyle w:val="Navadensplet"/>
        <w:rPr>
          <w:rFonts w:ascii="Arial" w:hAnsi="Arial" w:cs="Arial"/>
          <w:color w:val="000000"/>
          <w:sz w:val="22"/>
          <w:szCs w:val="22"/>
        </w:rPr>
      </w:pPr>
      <w:r w:rsidRPr="00550E41">
        <w:rPr>
          <w:rFonts w:ascii="Arial" w:hAnsi="Arial" w:cs="Arial"/>
          <w:b/>
          <w:bCs/>
          <w:color w:val="000000"/>
          <w:sz w:val="22"/>
          <w:szCs w:val="22"/>
        </w:rPr>
        <w:t>8. Prikaz sodelovanja javnosti pri pripravi predloga zakona:</w:t>
      </w:r>
      <w:r w:rsidRPr="00550E41">
        <w:rPr>
          <w:rFonts w:ascii="Arial" w:hAnsi="Arial" w:cs="Arial"/>
          <w:color w:val="000000"/>
          <w:sz w:val="22"/>
          <w:szCs w:val="22"/>
        </w:rPr>
        <w:t xml:space="preserve"> </w:t>
      </w:r>
    </w:p>
    <w:p w14:paraId="736DF29E" w14:textId="77777777" w:rsidR="002352B9" w:rsidRPr="00550E41" w:rsidRDefault="002352B9" w:rsidP="002352B9">
      <w:pPr>
        <w:pStyle w:val="Navadensplet"/>
        <w:rPr>
          <w:rFonts w:ascii="Arial" w:hAnsi="Arial" w:cs="Arial"/>
          <w:color w:val="000000"/>
          <w:sz w:val="22"/>
          <w:szCs w:val="22"/>
        </w:rPr>
      </w:pPr>
      <w:r w:rsidRPr="00550E41">
        <w:rPr>
          <w:rFonts w:ascii="Arial" w:hAnsi="Arial" w:cs="Arial"/>
          <w:color w:val="000000"/>
          <w:sz w:val="22"/>
          <w:szCs w:val="22"/>
        </w:rPr>
        <w:t>Gradivo je bilo dne 10. 7. 2026 objavljeno na E-demokraciji.</w:t>
      </w:r>
    </w:p>
    <w:p w14:paraId="5C018C83" w14:textId="77777777" w:rsidR="002352B9" w:rsidRPr="00550E41" w:rsidRDefault="002352B9" w:rsidP="002352B9">
      <w:pPr>
        <w:pStyle w:val="Navadensplet"/>
        <w:jc w:val="both"/>
        <w:rPr>
          <w:rFonts w:ascii="Arial" w:hAnsi="Arial" w:cs="Arial"/>
          <w:b/>
          <w:bCs/>
          <w:color w:val="000000"/>
          <w:sz w:val="22"/>
          <w:szCs w:val="22"/>
        </w:rPr>
      </w:pPr>
      <w:r w:rsidRPr="00550E41">
        <w:rPr>
          <w:rFonts w:ascii="Arial" w:hAnsi="Arial" w:cs="Arial"/>
          <w:b/>
          <w:bCs/>
          <w:color w:val="000000"/>
          <w:sz w:val="22"/>
          <w:szCs w:val="22"/>
        </w:rPr>
        <w:t>9. Navedba, kateri predstavniki predlagatelja bodo sodelovali pri delu državnega zbora in delovnih teles</w:t>
      </w:r>
    </w:p>
    <w:p w14:paraId="427853D5" w14:textId="77777777" w:rsidR="002352B9" w:rsidRPr="00550E41" w:rsidRDefault="002352B9" w:rsidP="002352B9">
      <w:pPr>
        <w:widowControl w:val="0"/>
        <w:numPr>
          <w:ilvl w:val="0"/>
          <w:numId w:val="3"/>
        </w:numPr>
        <w:spacing w:line="240" w:lineRule="auto"/>
        <w:ind w:left="714" w:hanging="357"/>
        <w:jc w:val="both"/>
        <w:rPr>
          <w:rFonts w:cs="Arial"/>
          <w:noProof/>
          <w:sz w:val="22"/>
          <w:szCs w:val="22"/>
          <w:lang w:val="sl-SI" w:eastAsia="sl-SI"/>
        </w:rPr>
      </w:pPr>
      <w:r w:rsidRPr="00550E41">
        <w:rPr>
          <w:rFonts w:cs="Arial"/>
          <w:noProof/>
          <w:sz w:val="22"/>
          <w:szCs w:val="22"/>
          <w:lang w:val="sl-SI" w:eastAsia="sl-SI"/>
        </w:rPr>
        <w:t xml:space="preserve">dr. Borut Rončevič, minister, Ministrstvo za izobraževanje, znanost in mladino, </w:t>
      </w:r>
    </w:p>
    <w:p w14:paraId="1D34EED8" w14:textId="77777777" w:rsidR="002352B9" w:rsidRPr="00550E41" w:rsidRDefault="002352B9" w:rsidP="002352B9">
      <w:pPr>
        <w:widowControl w:val="0"/>
        <w:numPr>
          <w:ilvl w:val="0"/>
          <w:numId w:val="3"/>
        </w:numPr>
        <w:spacing w:line="240" w:lineRule="auto"/>
        <w:ind w:left="714" w:hanging="357"/>
        <w:jc w:val="both"/>
        <w:rPr>
          <w:rFonts w:cs="Arial"/>
          <w:noProof/>
          <w:sz w:val="22"/>
          <w:szCs w:val="22"/>
          <w:lang w:val="sl-SI" w:eastAsia="sl-SI"/>
        </w:rPr>
      </w:pPr>
      <w:r w:rsidRPr="00550E41">
        <w:rPr>
          <w:rFonts w:cs="Arial"/>
          <w:noProof/>
          <w:sz w:val="22"/>
          <w:szCs w:val="22"/>
          <w:lang w:val="sl-SI" w:eastAsia="sl-SI"/>
        </w:rPr>
        <w:t>Mojca Škrinjar, državna sekretarka, Ministrstvo za izobraževanje, znanost in mladino;</w:t>
      </w:r>
    </w:p>
    <w:p w14:paraId="12BB8D7E" w14:textId="77777777" w:rsidR="002352B9" w:rsidRPr="00550E41" w:rsidRDefault="002352B9" w:rsidP="002352B9">
      <w:pPr>
        <w:widowControl w:val="0"/>
        <w:numPr>
          <w:ilvl w:val="0"/>
          <w:numId w:val="3"/>
        </w:numPr>
        <w:spacing w:line="240" w:lineRule="auto"/>
        <w:ind w:left="714" w:hanging="357"/>
        <w:jc w:val="both"/>
        <w:rPr>
          <w:rFonts w:cs="Arial"/>
          <w:noProof/>
          <w:sz w:val="22"/>
          <w:szCs w:val="22"/>
          <w:lang w:val="sl-SI" w:eastAsia="sl-SI"/>
        </w:rPr>
      </w:pPr>
      <w:r w:rsidRPr="00550E41">
        <w:rPr>
          <w:rFonts w:cs="Arial"/>
          <w:noProof/>
          <w:sz w:val="22"/>
          <w:szCs w:val="22"/>
          <w:lang w:val="sl-SI" w:eastAsia="sl-SI"/>
        </w:rPr>
        <w:t>Alenka Helbl, direktorica Direktorata za srednje in višje šolstvo ter izobraževanje odraslih, Ministrstvo za izobraževanje, znanost in mladino;</w:t>
      </w:r>
    </w:p>
    <w:p w14:paraId="402FD704" w14:textId="77777777" w:rsidR="002352B9" w:rsidRPr="00550E41" w:rsidRDefault="002352B9" w:rsidP="002352B9">
      <w:pPr>
        <w:pStyle w:val="Odstavekseznama"/>
        <w:numPr>
          <w:ilvl w:val="0"/>
          <w:numId w:val="3"/>
        </w:numPr>
        <w:spacing w:line="240" w:lineRule="auto"/>
        <w:rPr>
          <w:rFonts w:cs="Arial"/>
          <w:b/>
          <w:bCs/>
          <w:sz w:val="22"/>
          <w:szCs w:val="22"/>
        </w:rPr>
      </w:pPr>
      <w:r w:rsidRPr="00550E41">
        <w:rPr>
          <w:rFonts w:cs="Arial"/>
          <w:noProof/>
          <w:sz w:val="22"/>
          <w:szCs w:val="22"/>
        </w:rPr>
        <w:t>Aleksandar Sladojević, vodja Sektorja za srednje šolstvo, Ministrstvo za izobraževanje, znanost in mladino.</w:t>
      </w:r>
    </w:p>
    <w:p w14:paraId="06588FCB" w14:textId="77777777" w:rsidR="002352B9" w:rsidRDefault="002352B9" w:rsidP="002352B9">
      <w:pPr>
        <w:spacing w:line="240" w:lineRule="auto"/>
        <w:rPr>
          <w:rFonts w:cs="Arial"/>
          <w:b/>
          <w:noProof/>
          <w:sz w:val="22"/>
          <w:szCs w:val="22"/>
          <w:lang w:val="sl-SI"/>
        </w:rPr>
      </w:pPr>
    </w:p>
    <w:p w14:paraId="0E912256" w14:textId="77777777" w:rsidR="002352B9" w:rsidRDefault="002352B9" w:rsidP="002352B9">
      <w:pPr>
        <w:spacing w:line="240" w:lineRule="auto"/>
        <w:rPr>
          <w:rFonts w:cs="Arial"/>
          <w:b/>
          <w:noProof/>
          <w:sz w:val="22"/>
          <w:szCs w:val="22"/>
          <w:lang w:val="sl-SI"/>
        </w:rPr>
      </w:pPr>
    </w:p>
    <w:p w14:paraId="70DEEA92" w14:textId="77777777" w:rsidR="002352B9" w:rsidRDefault="002352B9" w:rsidP="002352B9">
      <w:pPr>
        <w:spacing w:line="240" w:lineRule="auto"/>
        <w:rPr>
          <w:rFonts w:cs="Arial"/>
          <w:b/>
          <w:noProof/>
          <w:sz w:val="22"/>
          <w:szCs w:val="22"/>
          <w:lang w:val="sl-SI"/>
        </w:rPr>
      </w:pPr>
    </w:p>
    <w:p w14:paraId="32D9DF1F" w14:textId="77777777" w:rsidR="002352B9" w:rsidRDefault="002352B9" w:rsidP="002352B9">
      <w:pPr>
        <w:spacing w:line="240" w:lineRule="auto"/>
        <w:rPr>
          <w:rFonts w:cs="Arial"/>
          <w:b/>
          <w:noProof/>
          <w:sz w:val="22"/>
          <w:szCs w:val="22"/>
          <w:lang w:val="sl-SI"/>
        </w:rPr>
      </w:pPr>
    </w:p>
    <w:p w14:paraId="6B517A4E" w14:textId="77777777" w:rsidR="002352B9" w:rsidRDefault="002352B9" w:rsidP="002352B9">
      <w:pPr>
        <w:spacing w:line="240" w:lineRule="auto"/>
        <w:rPr>
          <w:rFonts w:cs="Arial"/>
          <w:b/>
          <w:noProof/>
          <w:sz w:val="22"/>
          <w:szCs w:val="22"/>
          <w:lang w:val="sl-SI"/>
        </w:rPr>
      </w:pPr>
    </w:p>
    <w:p w14:paraId="2FCDFE92" w14:textId="77777777" w:rsidR="002352B9" w:rsidRDefault="002352B9" w:rsidP="002352B9">
      <w:pPr>
        <w:spacing w:line="240" w:lineRule="auto"/>
        <w:rPr>
          <w:rFonts w:cs="Arial"/>
          <w:b/>
          <w:noProof/>
          <w:sz w:val="22"/>
          <w:szCs w:val="22"/>
          <w:lang w:val="sl-SI"/>
        </w:rPr>
      </w:pPr>
    </w:p>
    <w:p w14:paraId="0CABE0D0" w14:textId="77777777" w:rsidR="002352B9" w:rsidRDefault="002352B9" w:rsidP="002352B9">
      <w:pPr>
        <w:spacing w:line="240" w:lineRule="auto"/>
        <w:rPr>
          <w:rFonts w:cs="Arial"/>
          <w:b/>
          <w:noProof/>
          <w:sz w:val="22"/>
          <w:szCs w:val="22"/>
          <w:lang w:val="sl-SI"/>
        </w:rPr>
      </w:pPr>
    </w:p>
    <w:p w14:paraId="38DC40C3" w14:textId="77777777" w:rsidR="002352B9" w:rsidRDefault="002352B9" w:rsidP="002352B9">
      <w:pPr>
        <w:spacing w:line="240" w:lineRule="auto"/>
        <w:rPr>
          <w:rFonts w:cs="Arial"/>
          <w:b/>
          <w:noProof/>
          <w:sz w:val="22"/>
          <w:szCs w:val="22"/>
          <w:lang w:val="sl-SI"/>
        </w:rPr>
      </w:pPr>
    </w:p>
    <w:p w14:paraId="74AD5154" w14:textId="77777777" w:rsidR="002352B9" w:rsidRDefault="002352B9" w:rsidP="002352B9">
      <w:pPr>
        <w:spacing w:line="240" w:lineRule="auto"/>
        <w:rPr>
          <w:rFonts w:cs="Arial"/>
          <w:b/>
          <w:noProof/>
          <w:sz w:val="22"/>
          <w:szCs w:val="22"/>
          <w:lang w:val="sl-SI"/>
        </w:rPr>
      </w:pPr>
    </w:p>
    <w:p w14:paraId="3815F136" w14:textId="77777777" w:rsidR="002352B9" w:rsidRDefault="002352B9" w:rsidP="002352B9">
      <w:pPr>
        <w:spacing w:line="240" w:lineRule="auto"/>
        <w:rPr>
          <w:rFonts w:cs="Arial"/>
          <w:b/>
          <w:noProof/>
          <w:sz w:val="22"/>
          <w:szCs w:val="22"/>
          <w:lang w:val="sl-SI"/>
        </w:rPr>
      </w:pPr>
    </w:p>
    <w:p w14:paraId="3CD37B76" w14:textId="77777777" w:rsidR="002352B9" w:rsidRDefault="002352B9" w:rsidP="002352B9">
      <w:pPr>
        <w:spacing w:line="240" w:lineRule="auto"/>
        <w:rPr>
          <w:rFonts w:cs="Arial"/>
          <w:b/>
          <w:noProof/>
          <w:sz w:val="22"/>
          <w:szCs w:val="22"/>
          <w:lang w:val="sl-SI"/>
        </w:rPr>
      </w:pPr>
    </w:p>
    <w:p w14:paraId="1834255A" w14:textId="77777777" w:rsidR="002352B9" w:rsidRDefault="002352B9" w:rsidP="002352B9">
      <w:pPr>
        <w:spacing w:line="240" w:lineRule="auto"/>
        <w:rPr>
          <w:rFonts w:cs="Arial"/>
          <w:b/>
          <w:noProof/>
          <w:sz w:val="22"/>
          <w:szCs w:val="22"/>
          <w:lang w:val="sl-SI"/>
        </w:rPr>
      </w:pPr>
    </w:p>
    <w:p w14:paraId="2389AC1D" w14:textId="77777777" w:rsidR="002352B9" w:rsidRDefault="002352B9" w:rsidP="002352B9">
      <w:pPr>
        <w:spacing w:line="240" w:lineRule="auto"/>
        <w:rPr>
          <w:rFonts w:cs="Arial"/>
          <w:b/>
          <w:noProof/>
          <w:sz w:val="22"/>
          <w:szCs w:val="22"/>
          <w:lang w:val="sl-SI"/>
        </w:rPr>
      </w:pPr>
    </w:p>
    <w:p w14:paraId="739C93C6" w14:textId="77777777" w:rsidR="002352B9" w:rsidRDefault="002352B9" w:rsidP="002352B9">
      <w:pPr>
        <w:spacing w:line="240" w:lineRule="auto"/>
        <w:rPr>
          <w:rFonts w:cs="Arial"/>
          <w:b/>
          <w:noProof/>
          <w:sz w:val="22"/>
          <w:szCs w:val="22"/>
          <w:lang w:val="sl-SI"/>
        </w:rPr>
      </w:pPr>
    </w:p>
    <w:p w14:paraId="58DDF875" w14:textId="77777777" w:rsidR="002352B9" w:rsidRDefault="002352B9" w:rsidP="002352B9">
      <w:pPr>
        <w:spacing w:line="240" w:lineRule="auto"/>
        <w:rPr>
          <w:rFonts w:cs="Arial"/>
          <w:b/>
          <w:noProof/>
          <w:sz w:val="22"/>
          <w:szCs w:val="22"/>
          <w:lang w:val="sl-SI"/>
        </w:rPr>
      </w:pPr>
    </w:p>
    <w:p w14:paraId="56917F23" w14:textId="77777777" w:rsidR="002352B9" w:rsidRDefault="002352B9" w:rsidP="002352B9">
      <w:pPr>
        <w:spacing w:line="240" w:lineRule="auto"/>
        <w:rPr>
          <w:rFonts w:cs="Arial"/>
          <w:b/>
          <w:noProof/>
          <w:sz w:val="22"/>
          <w:szCs w:val="22"/>
          <w:lang w:val="sl-SI"/>
        </w:rPr>
      </w:pPr>
    </w:p>
    <w:p w14:paraId="26C74B5E" w14:textId="77777777" w:rsidR="002352B9" w:rsidRDefault="002352B9" w:rsidP="002352B9">
      <w:pPr>
        <w:spacing w:line="240" w:lineRule="auto"/>
        <w:rPr>
          <w:rFonts w:cs="Arial"/>
          <w:b/>
          <w:noProof/>
          <w:sz w:val="22"/>
          <w:szCs w:val="22"/>
          <w:lang w:val="sl-SI"/>
        </w:rPr>
      </w:pPr>
    </w:p>
    <w:p w14:paraId="55362600" w14:textId="77777777" w:rsidR="002352B9" w:rsidRDefault="002352B9" w:rsidP="002352B9">
      <w:pPr>
        <w:spacing w:line="240" w:lineRule="auto"/>
        <w:rPr>
          <w:rFonts w:cs="Arial"/>
          <w:b/>
          <w:noProof/>
          <w:sz w:val="22"/>
          <w:szCs w:val="22"/>
          <w:lang w:val="sl-SI"/>
        </w:rPr>
      </w:pPr>
    </w:p>
    <w:p w14:paraId="5BB1A1FE" w14:textId="77777777" w:rsidR="003B1513" w:rsidRDefault="003B1513" w:rsidP="002352B9">
      <w:pPr>
        <w:spacing w:line="240" w:lineRule="auto"/>
        <w:rPr>
          <w:rFonts w:cs="Arial"/>
          <w:b/>
          <w:noProof/>
          <w:sz w:val="22"/>
          <w:szCs w:val="22"/>
          <w:lang w:val="sl-SI"/>
        </w:rPr>
      </w:pPr>
    </w:p>
    <w:p w14:paraId="0AED4B68" w14:textId="77777777" w:rsidR="002352B9" w:rsidRPr="00550E41" w:rsidRDefault="002352B9" w:rsidP="002352B9">
      <w:pPr>
        <w:spacing w:line="240" w:lineRule="auto"/>
        <w:rPr>
          <w:rFonts w:cs="Arial"/>
          <w:noProof/>
          <w:sz w:val="22"/>
          <w:szCs w:val="22"/>
          <w:lang w:val="sl-SI" w:eastAsia="x-none"/>
        </w:rPr>
      </w:pPr>
    </w:p>
    <w:p w14:paraId="4C7292AC" w14:textId="77777777" w:rsidR="002352B9" w:rsidRPr="00621E2A" w:rsidRDefault="002352B9" w:rsidP="002352B9">
      <w:pPr>
        <w:pStyle w:val="Odstavekseznama"/>
        <w:numPr>
          <w:ilvl w:val="1"/>
          <w:numId w:val="5"/>
        </w:numPr>
        <w:spacing w:line="240" w:lineRule="auto"/>
        <w:rPr>
          <w:rFonts w:cs="Arial"/>
          <w:b/>
          <w:bCs/>
          <w:noProof/>
          <w:sz w:val="22"/>
          <w:szCs w:val="22"/>
        </w:rPr>
      </w:pPr>
      <w:bookmarkStart w:id="1" w:name="_Hlk190854262"/>
      <w:r w:rsidRPr="00550E41">
        <w:rPr>
          <w:rFonts w:cs="Arial"/>
          <w:b/>
          <w:bCs/>
          <w:noProof/>
          <w:sz w:val="22"/>
          <w:szCs w:val="22"/>
        </w:rPr>
        <w:lastRenderedPageBreak/>
        <w:t>BESEDILO ČLENOV</w:t>
      </w:r>
    </w:p>
    <w:p w14:paraId="6271ABAC" w14:textId="77777777" w:rsidR="002352B9" w:rsidRPr="00550E41" w:rsidRDefault="002352B9" w:rsidP="002352B9">
      <w:pPr>
        <w:spacing w:line="240" w:lineRule="auto"/>
        <w:rPr>
          <w:rFonts w:cs="Arial"/>
          <w:noProof/>
          <w:sz w:val="22"/>
          <w:szCs w:val="22"/>
          <w:lang w:val="sl-SI"/>
        </w:rPr>
      </w:pPr>
    </w:p>
    <w:bookmarkEnd w:id="1"/>
    <w:p w14:paraId="3DD3C17F" w14:textId="77777777" w:rsidR="002352B9" w:rsidRPr="00550E41" w:rsidRDefault="002352B9" w:rsidP="002352B9">
      <w:pPr>
        <w:spacing w:line="240" w:lineRule="auto"/>
        <w:jc w:val="center"/>
        <w:rPr>
          <w:rFonts w:cs="Arial"/>
          <w:b/>
          <w:bCs/>
          <w:sz w:val="22"/>
          <w:szCs w:val="22"/>
          <w:lang w:val="sl-SI"/>
        </w:rPr>
      </w:pPr>
      <w:r w:rsidRPr="00550E41">
        <w:rPr>
          <w:rFonts w:cs="Arial"/>
          <w:b/>
          <w:bCs/>
          <w:sz w:val="22"/>
          <w:szCs w:val="22"/>
          <w:lang w:val="sl-SI"/>
        </w:rPr>
        <w:t>1. člen</w:t>
      </w:r>
    </w:p>
    <w:p w14:paraId="7FB30112" w14:textId="77777777" w:rsidR="002352B9" w:rsidRPr="00550E41" w:rsidRDefault="002352B9" w:rsidP="002352B9">
      <w:pPr>
        <w:spacing w:line="240" w:lineRule="auto"/>
        <w:rPr>
          <w:rFonts w:cs="Arial"/>
          <w:sz w:val="22"/>
          <w:szCs w:val="22"/>
          <w:lang w:val="sl-SI"/>
        </w:rPr>
      </w:pPr>
    </w:p>
    <w:p w14:paraId="113D0AE0" w14:textId="77777777" w:rsidR="002352B9" w:rsidRPr="00550E41" w:rsidRDefault="002352B9" w:rsidP="002352B9">
      <w:pPr>
        <w:spacing w:line="240" w:lineRule="auto"/>
        <w:jc w:val="both"/>
        <w:rPr>
          <w:rFonts w:cs="Arial"/>
          <w:sz w:val="22"/>
          <w:szCs w:val="22"/>
          <w:lang w:val="sl-SI"/>
        </w:rPr>
      </w:pPr>
      <w:r w:rsidRPr="00550E41">
        <w:rPr>
          <w:rFonts w:cs="Arial"/>
          <w:sz w:val="22"/>
          <w:szCs w:val="22"/>
          <w:lang w:val="sl-SI"/>
        </w:rPr>
        <w:t>V Zakonu o maturi (Uradni list RS, št. </w:t>
      </w:r>
      <w:hyperlink r:id="rId12" w:tgtFrame="_blank" w:tooltip="Zakon o maturi (uradno prečiščeno besedilo) (ZMat-UPB1)" w:history="1">
        <w:r w:rsidRPr="00550E41">
          <w:rPr>
            <w:rStyle w:val="Hiperpovezava"/>
            <w:rFonts w:cs="Arial"/>
            <w:color w:val="auto"/>
            <w:sz w:val="22"/>
            <w:szCs w:val="22"/>
            <w:u w:val="none"/>
            <w:lang w:val="sl-SI"/>
          </w:rPr>
          <w:t>1/07</w:t>
        </w:r>
      </w:hyperlink>
      <w:r w:rsidRPr="00550E41">
        <w:rPr>
          <w:rFonts w:cs="Arial"/>
          <w:sz w:val="22"/>
          <w:szCs w:val="22"/>
          <w:lang w:val="sl-SI"/>
        </w:rPr>
        <w:t> – uradno prečiščeno besedilo, </w:t>
      </w:r>
      <w:hyperlink r:id="rId13" w:tgtFrame="_blank" w:tooltip="Zakon o spremembah in dopolnitvah Zakona o organizaciji in financiranju vzgoje in izobraževanja (ZOFVI-K)" w:history="1">
        <w:r w:rsidRPr="00550E41">
          <w:rPr>
            <w:rStyle w:val="Hiperpovezava"/>
            <w:rFonts w:cs="Arial"/>
            <w:color w:val="auto"/>
            <w:sz w:val="22"/>
            <w:szCs w:val="22"/>
            <w:u w:val="none"/>
            <w:lang w:val="sl-SI"/>
          </w:rPr>
          <w:t>46/16</w:t>
        </w:r>
      </w:hyperlink>
      <w:r w:rsidRPr="00550E41">
        <w:rPr>
          <w:rFonts w:cs="Arial"/>
          <w:sz w:val="22"/>
          <w:szCs w:val="22"/>
          <w:lang w:val="sl-SI"/>
        </w:rPr>
        <w:t> – ZOFVI-K, </w:t>
      </w:r>
      <w:hyperlink r:id="rId14" w:tgtFrame="_blank" w:tooltip="Zakon o spremembah in dopolnitvah Zakona o maturi (ZMat-B)" w:history="1">
        <w:r w:rsidRPr="00550E41">
          <w:rPr>
            <w:rStyle w:val="Hiperpovezava"/>
            <w:rFonts w:cs="Arial"/>
            <w:color w:val="auto"/>
            <w:sz w:val="22"/>
            <w:szCs w:val="22"/>
            <w:u w:val="none"/>
            <w:lang w:val="sl-SI"/>
          </w:rPr>
          <w:t>37/24</w:t>
        </w:r>
      </w:hyperlink>
      <w:r w:rsidRPr="00550E41">
        <w:rPr>
          <w:rFonts w:cs="Arial"/>
          <w:sz w:val="22"/>
          <w:szCs w:val="22"/>
          <w:lang w:val="sl-SI"/>
        </w:rPr>
        <w:t> in </w:t>
      </w:r>
      <w:hyperlink r:id="rId15" w:tgtFrame="_blank" w:tooltip="Zakon o spremembah in dopolnitvah Zakona o maturi (ZMat-C)" w:history="1">
        <w:r w:rsidRPr="00550E41">
          <w:rPr>
            <w:rStyle w:val="Hiperpovezava"/>
            <w:rFonts w:cs="Arial"/>
            <w:color w:val="auto"/>
            <w:sz w:val="22"/>
            <w:szCs w:val="22"/>
            <w:u w:val="none"/>
            <w:lang w:val="sl-SI"/>
          </w:rPr>
          <w:t>47/25</w:t>
        </w:r>
      </w:hyperlink>
      <w:r w:rsidRPr="00550E41">
        <w:rPr>
          <w:rFonts w:cs="Arial"/>
          <w:sz w:val="22"/>
          <w:szCs w:val="22"/>
          <w:lang w:val="sl-SI"/>
        </w:rPr>
        <w:t>) se besedilo 3. člena spremeni tako, da se glasi:</w:t>
      </w:r>
    </w:p>
    <w:p w14:paraId="6DD6E640" w14:textId="77777777" w:rsidR="002352B9" w:rsidRPr="00550E41" w:rsidRDefault="002352B9" w:rsidP="002352B9">
      <w:pPr>
        <w:spacing w:line="240" w:lineRule="auto"/>
        <w:jc w:val="both"/>
        <w:rPr>
          <w:rFonts w:cs="Arial"/>
          <w:sz w:val="22"/>
          <w:szCs w:val="22"/>
          <w:lang w:val="sl-SI"/>
        </w:rPr>
      </w:pPr>
    </w:p>
    <w:p w14:paraId="684C0BE6" w14:textId="77777777" w:rsidR="002352B9" w:rsidRPr="00550E41" w:rsidRDefault="002352B9" w:rsidP="002352B9">
      <w:pPr>
        <w:spacing w:line="240" w:lineRule="auto"/>
        <w:ind w:firstLine="720"/>
        <w:jc w:val="both"/>
        <w:rPr>
          <w:rFonts w:cs="Arial"/>
          <w:bCs/>
          <w:sz w:val="22"/>
          <w:szCs w:val="22"/>
          <w:lang w:val="sl-SI" w:eastAsia="sl-SI"/>
        </w:rPr>
      </w:pPr>
      <w:r w:rsidRPr="00550E41">
        <w:rPr>
          <w:rFonts w:cs="Arial"/>
          <w:sz w:val="22"/>
          <w:szCs w:val="22"/>
          <w:lang w:val="sl-SI"/>
        </w:rPr>
        <w:t>»</w:t>
      </w:r>
      <w:r w:rsidRPr="00550E41">
        <w:rPr>
          <w:rFonts w:cs="Arial"/>
          <w:bCs/>
          <w:sz w:val="22"/>
          <w:szCs w:val="22"/>
          <w:lang w:val="sl-SI" w:eastAsia="sl-SI"/>
        </w:rPr>
        <w:t>Poklicna matura je državni izpit.</w:t>
      </w:r>
    </w:p>
    <w:p w14:paraId="48717110" w14:textId="77777777" w:rsidR="002352B9" w:rsidRPr="00550E41" w:rsidRDefault="002352B9" w:rsidP="002352B9">
      <w:pPr>
        <w:spacing w:line="240" w:lineRule="auto"/>
        <w:ind w:firstLine="720"/>
        <w:jc w:val="both"/>
        <w:rPr>
          <w:rFonts w:cs="Arial"/>
          <w:bCs/>
          <w:sz w:val="22"/>
          <w:szCs w:val="22"/>
          <w:lang w:val="sl-SI" w:eastAsia="sl-SI"/>
        </w:rPr>
      </w:pPr>
    </w:p>
    <w:p w14:paraId="430B4BFA" w14:textId="77777777" w:rsidR="002352B9" w:rsidRPr="00550E41" w:rsidRDefault="002352B9" w:rsidP="002352B9">
      <w:pPr>
        <w:spacing w:line="240" w:lineRule="auto"/>
        <w:ind w:firstLine="720"/>
        <w:jc w:val="both"/>
        <w:rPr>
          <w:rFonts w:cs="Arial"/>
          <w:bCs/>
          <w:sz w:val="22"/>
          <w:szCs w:val="22"/>
          <w:lang w:val="sl-SI" w:eastAsia="sl-SI"/>
        </w:rPr>
      </w:pPr>
      <w:r w:rsidRPr="00550E41">
        <w:rPr>
          <w:rFonts w:cs="Arial"/>
          <w:bCs/>
          <w:sz w:val="22"/>
          <w:szCs w:val="22"/>
          <w:lang w:val="sl-SI" w:eastAsia="sl-SI"/>
        </w:rPr>
        <w:t>S poklicno maturo kandidati dokazujejo doseganje standardov znanj, ki so določeni s cilji izobraževalnih programov srednjega strokovnega izobraževanja, poklicno-tehniškega izobraževanja, poklicnega tečaja ter usposobljenost za visokošolski študij.</w:t>
      </w:r>
    </w:p>
    <w:p w14:paraId="236E9581" w14:textId="77777777" w:rsidR="002352B9" w:rsidRPr="00550E41" w:rsidRDefault="002352B9" w:rsidP="002352B9">
      <w:pPr>
        <w:spacing w:line="240" w:lineRule="auto"/>
        <w:ind w:firstLine="720"/>
        <w:jc w:val="both"/>
        <w:rPr>
          <w:rFonts w:cs="Arial"/>
          <w:bCs/>
          <w:sz w:val="22"/>
          <w:szCs w:val="22"/>
          <w:lang w:val="sl-SI" w:eastAsia="sl-SI"/>
        </w:rPr>
      </w:pPr>
      <w:r w:rsidRPr="00550E41">
        <w:rPr>
          <w:rFonts w:cs="Arial"/>
          <w:bCs/>
          <w:sz w:val="22"/>
          <w:szCs w:val="22"/>
          <w:lang w:val="sl-SI" w:eastAsia="sl-SI"/>
        </w:rPr>
        <w:t>Poklicna matura je oblika zaključnega izpita. Z opravljeno poklicno maturo kandidat pridobi srednjo strokovno izobrazbo.</w:t>
      </w:r>
    </w:p>
    <w:p w14:paraId="646A4DFA" w14:textId="77777777" w:rsidR="002352B9" w:rsidRPr="00550E41" w:rsidRDefault="002352B9" w:rsidP="002352B9">
      <w:pPr>
        <w:spacing w:line="240" w:lineRule="auto"/>
        <w:ind w:firstLine="720"/>
        <w:jc w:val="both"/>
        <w:rPr>
          <w:rFonts w:cs="Arial"/>
          <w:bCs/>
          <w:sz w:val="22"/>
          <w:szCs w:val="22"/>
          <w:lang w:val="sl-SI" w:eastAsia="sl-SI"/>
        </w:rPr>
      </w:pPr>
    </w:p>
    <w:p w14:paraId="5D3E6109" w14:textId="77777777" w:rsidR="002352B9" w:rsidRPr="00550E41" w:rsidRDefault="002352B9" w:rsidP="002352B9">
      <w:pPr>
        <w:spacing w:line="240" w:lineRule="auto"/>
        <w:jc w:val="both"/>
        <w:rPr>
          <w:rFonts w:cs="Arial"/>
          <w:sz w:val="22"/>
          <w:szCs w:val="22"/>
          <w:lang w:val="sl-SI"/>
        </w:rPr>
      </w:pPr>
      <w:r w:rsidRPr="00550E41">
        <w:rPr>
          <w:rFonts w:cs="Arial"/>
          <w:bCs/>
          <w:sz w:val="22"/>
          <w:szCs w:val="22"/>
          <w:lang w:val="sl-SI" w:eastAsia="sl-SI"/>
        </w:rPr>
        <w:t>Poklicna matura se opravlja iz štirih predmetov, od tega iz dveh predmetov skupnega dela in dveh predmetov izbirnega dela (v nadaljnjem besedilu: predmeti poklicne mature).</w:t>
      </w:r>
      <w:r w:rsidRPr="00550E41">
        <w:rPr>
          <w:rFonts w:cs="Arial"/>
          <w:sz w:val="22"/>
          <w:szCs w:val="22"/>
          <w:lang w:val="sl-SI"/>
        </w:rPr>
        <w:t>«.</w:t>
      </w:r>
    </w:p>
    <w:p w14:paraId="3D1D81B8" w14:textId="77777777" w:rsidR="002352B9" w:rsidRPr="00550E41" w:rsidRDefault="002352B9" w:rsidP="002352B9">
      <w:pPr>
        <w:spacing w:line="240" w:lineRule="auto"/>
        <w:jc w:val="both"/>
        <w:rPr>
          <w:rFonts w:cs="Arial"/>
          <w:sz w:val="22"/>
          <w:szCs w:val="22"/>
          <w:lang w:val="sl-SI"/>
        </w:rPr>
      </w:pPr>
    </w:p>
    <w:p w14:paraId="30063574" w14:textId="77777777" w:rsidR="002352B9" w:rsidRPr="00550E41" w:rsidRDefault="002352B9" w:rsidP="002352B9">
      <w:pPr>
        <w:spacing w:line="240" w:lineRule="auto"/>
        <w:jc w:val="center"/>
        <w:rPr>
          <w:rFonts w:cs="Arial"/>
          <w:b/>
          <w:bCs/>
          <w:sz w:val="22"/>
          <w:szCs w:val="22"/>
          <w:lang w:val="sl-SI"/>
        </w:rPr>
      </w:pPr>
      <w:r w:rsidRPr="00550E41">
        <w:rPr>
          <w:rFonts w:cs="Arial"/>
          <w:b/>
          <w:bCs/>
          <w:sz w:val="22"/>
          <w:szCs w:val="22"/>
          <w:lang w:val="sl-SI"/>
        </w:rPr>
        <w:t>2. člen</w:t>
      </w:r>
    </w:p>
    <w:p w14:paraId="793D7329" w14:textId="77777777" w:rsidR="002352B9" w:rsidRPr="00550E41" w:rsidRDefault="002352B9" w:rsidP="002352B9">
      <w:pPr>
        <w:spacing w:line="240" w:lineRule="auto"/>
        <w:jc w:val="both"/>
        <w:rPr>
          <w:rFonts w:cs="Arial"/>
          <w:sz w:val="22"/>
          <w:szCs w:val="22"/>
          <w:lang w:val="sl-SI"/>
        </w:rPr>
      </w:pPr>
    </w:p>
    <w:p w14:paraId="4577EBCC" w14:textId="77777777" w:rsidR="002352B9" w:rsidRPr="00550E41" w:rsidRDefault="002352B9" w:rsidP="002352B9">
      <w:pPr>
        <w:spacing w:line="240" w:lineRule="auto"/>
        <w:jc w:val="both"/>
        <w:rPr>
          <w:rFonts w:cs="Arial"/>
          <w:sz w:val="22"/>
          <w:szCs w:val="22"/>
          <w:lang w:val="sl-SI"/>
        </w:rPr>
      </w:pPr>
      <w:r w:rsidRPr="00550E41">
        <w:rPr>
          <w:rFonts w:cs="Arial"/>
          <w:sz w:val="22"/>
          <w:szCs w:val="22"/>
          <w:lang w:val="sl-SI"/>
        </w:rPr>
        <w:t>V 7. členu se naslov spremeni tako, da se glasi: »(</w:t>
      </w:r>
      <w:r w:rsidRPr="00550E41">
        <w:rPr>
          <w:rFonts w:cs="Arial"/>
          <w:sz w:val="22"/>
          <w:szCs w:val="22"/>
          <w:lang w:val="sl-SI" w:eastAsia="sl-SI"/>
        </w:rPr>
        <w:t>predmeti skupnega dela poklicne mature</w:t>
      </w:r>
      <w:r w:rsidRPr="00550E41">
        <w:rPr>
          <w:rFonts w:cs="Arial"/>
          <w:sz w:val="22"/>
          <w:szCs w:val="22"/>
          <w:lang w:val="sl-SI"/>
        </w:rPr>
        <w:t>)«.</w:t>
      </w:r>
    </w:p>
    <w:p w14:paraId="249DCD59" w14:textId="77777777" w:rsidR="002352B9" w:rsidRPr="00550E41" w:rsidRDefault="002352B9" w:rsidP="002352B9">
      <w:pPr>
        <w:spacing w:line="240" w:lineRule="auto"/>
        <w:jc w:val="both"/>
        <w:rPr>
          <w:rFonts w:cs="Arial"/>
          <w:sz w:val="22"/>
          <w:szCs w:val="22"/>
          <w:lang w:val="sl-SI"/>
        </w:rPr>
      </w:pPr>
    </w:p>
    <w:p w14:paraId="54DB99CF" w14:textId="77777777" w:rsidR="002352B9" w:rsidRPr="00550E41" w:rsidRDefault="002352B9" w:rsidP="002352B9">
      <w:pPr>
        <w:spacing w:line="240" w:lineRule="auto"/>
        <w:jc w:val="both"/>
        <w:rPr>
          <w:rFonts w:cs="Arial"/>
          <w:sz w:val="22"/>
          <w:szCs w:val="22"/>
          <w:lang w:val="sl-SI"/>
        </w:rPr>
      </w:pPr>
      <w:r w:rsidRPr="00550E41">
        <w:rPr>
          <w:rFonts w:cs="Arial"/>
          <w:sz w:val="22"/>
          <w:szCs w:val="22"/>
          <w:lang w:val="sl-SI"/>
        </w:rPr>
        <w:t>V prvem odstavku se v napovednem stavku za besedo »mature« črta besedilo »iz štirih predmetov«. V prvem stavku tretjega odstavka se za besedo »mature« črta besedilo »iz štirih predmetov«.</w:t>
      </w:r>
    </w:p>
    <w:p w14:paraId="07A8892C" w14:textId="77777777" w:rsidR="002352B9" w:rsidRPr="00550E41" w:rsidRDefault="002352B9" w:rsidP="002352B9">
      <w:pPr>
        <w:spacing w:line="240" w:lineRule="auto"/>
        <w:jc w:val="center"/>
        <w:rPr>
          <w:rFonts w:cs="Arial"/>
          <w:b/>
          <w:bCs/>
          <w:sz w:val="22"/>
          <w:szCs w:val="22"/>
          <w:lang w:val="sl-SI"/>
        </w:rPr>
      </w:pPr>
    </w:p>
    <w:p w14:paraId="67A310D5" w14:textId="77777777" w:rsidR="002352B9" w:rsidRPr="00550E41" w:rsidRDefault="002352B9" w:rsidP="002352B9">
      <w:pPr>
        <w:spacing w:line="240" w:lineRule="auto"/>
        <w:jc w:val="center"/>
        <w:rPr>
          <w:rFonts w:cs="Arial"/>
          <w:b/>
          <w:bCs/>
          <w:sz w:val="22"/>
          <w:szCs w:val="22"/>
          <w:lang w:val="sl-SI"/>
        </w:rPr>
      </w:pPr>
      <w:r w:rsidRPr="00550E41">
        <w:rPr>
          <w:rFonts w:cs="Arial"/>
          <w:b/>
          <w:bCs/>
          <w:sz w:val="22"/>
          <w:szCs w:val="22"/>
          <w:lang w:val="sl-SI"/>
        </w:rPr>
        <w:t>3. člen</w:t>
      </w:r>
    </w:p>
    <w:p w14:paraId="75C9AFE4" w14:textId="77777777" w:rsidR="002352B9" w:rsidRPr="00550E41" w:rsidRDefault="002352B9" w:rsidP="002352B9">
      <w:pPr>
        <w:spacing w:line="240" w:lineRule="auto"/>
        <w:jc w:val="both"/>
        <w:rPr>
          <w:rFonts w:cs="Arial"/>
          <w:sz w:val="22"/>
          <w:szCs w:val="22"/>
          <w:lang w:val="sl-SI"/>
        </w:rPr>
      </w:pPr>
    </w:p>
    <w:p w14:paraId="556DA8FA" w14:textId="77777777" w:rsidR="002352B9" w:rsidRPr="00550E41" w:rsidRDefault="002352B9" w:rsidP="002352B9">
      <w:pPr>
        <w:spacing w:line="240" w:lineRule="auto"/>
        <w:jc w:val="both"/>
        <w:rPr>
          <w:rFonts w:cs="Arial"/>
          <w:sz w:val="22"/>
          <w:szCs w:val="22"/>
          <w:lang w:val="sl-SI"/>
        </w:rPr>
      </w:pPr>
      <w:r w:rsidRPr="00550E41">
        <w:rPr>
          <w:rFonts w:cs="Arial"/>
          <w:sz w:val="22"/>
          <w:szCs w:val="22"/>
          <w:lang w:val="sl-SI"/>
        </w:rPr>
        <w:t>Črta se 7.a člen.</w:t>
      </w:r>
    </w:p>
    <w:p w14:paraId="6AF84F11" w14:textId="77777777" w:rsidR="002352B9" w:rsidRPr="00550E41" w:rsidRDefault="002352B9" w:rsidP="002352B9">
      <w:pPr>
        <w:spacing w:line="240" w:lineRule="auto"/>
        <w:rPr>
          <w:rFonts w:cs="Arial"/>
          <w:sz w:val="22"/>
          <w:szCs w:val="22"/>
          <w:lang w:val="sl-SI"/>
        </w:rPr>
      </w:pPr>
    </w:p>
    <w:p w14:paraId="52FE2D9F" w14:textId="77777777" w:rsidR="002352B9" w:rsidRPr="00550E41" w:rsidRDefault="002352B9" w:rsidP="002352B9">
      <w:pPr>
        <w:spacing w:line="240" w:lineRule="auto"/>
        <w:jc w:val="center"/>
        <w:rPr>
          <w:rFonts w:cs="Arial"/>
          <w:b/>
          <w:bCs/>
          <w:sz w:val="22"/>
          <w:szCs w:val="22"/>
          <w:lang w:val="sl-SI"/>
        </w:rPr>
      </w:pPr>
      <w:r w:rsidRPr="00550E41">
        <w:rPr>
          <w:rFonts w:cs="Arial"/>
          <w:b/>
          <w:bCs/>
          <w:sz w:val="22"/>
          <w:szCs w:val="22"/>
          <w:lang w:val="sl-SI"/>
        </w:rPr>
        <w:t>4. člen</w:t>
      </w:r>
    </w:p>
    <w:p w14:paraId="7C28FCB5" w14:textId="77777777" w:rsidR="002352B9" w:rsidRPr="00550E41" w:rsidRDefault="002352B9" w:rsidP="002352B9">
      <w:pPr>
        <w:spacing w:line="240" w:lineRule="auto"/>
        <w:rPr>
          <w:rFonts w:cs="Arial"/>
          <w:sz w:val="22"/>
          <w:szCs w:val="22"/>
          <w:lang w:val="sl-SI"/>
        </w:rPr>
      </w:pPr>
    </w:p>
    <w:p w14:paraId="4B73A4B0" w14:textId="77777777" w:rsidR="002352B9" w:rsidRPr="00550E41" w:rsidRDefault="002352B9" w:rsidP="002352B9">
      <w:pPr>
        <w:spacing w:line="240" w:lineRule="auto"/>
        <w:jc w:val="both"/>
        <w:rPr>
          <w:rFonts w:cs="Arial"/>
          <w:sz w:val="22"/>
          <w:szCs w:val="22"/>
          <w:lang w:val="sl-SI"/>
        </w:rPr>
      </w:pPr>
      <w:r w:rsidRPr="00550E41">
        <w:rPr>
          <w:rFonts w:cs="Arial"/>
          <w:sz w:val="22"/>
          <w:szCs w:val="22"/>
          <w:lang w:val="sl-SI"/>
        </w:rPr>
        <w:t>V 8. členu se naslov spremeni tako, da se glasi: »(predmeti izbirnega dela poklicne)«.</w:t>
      </w:r>
    </w:p>
    <w:p w14:paraId="2E81D45F" w14:textId="77777777" w:rsidR="002352B9" w:rsidRPr="00550E41" w:rsidRDefault="002352B9" w:rsidP="002352B9">
      <w:pPr>
        <w:spacing w:line="240" w:lineRule="auto"/>
        <w:jc w:val="both"/>
        <w:rPr>
          <w:rFonts w:cs="Arial"/>
          <w:sz w:val="22"/>
          <w:szCs w:val="22"/>
          <w:lang w:val="sl-SI"/>
        </w:rPr>
      </w:pPr>
    </w:p>
    <w:p w14:paraId="45BD1196" w14:textId="77777777" w:rsidR="002352B9" w:rsidRPr="00550E41" w:rsidRDefault="002352B9" w:rsidP="002352B9">
      <w:pPr>
        <w:spacing w:line="240" w:lineRule="auto"/>
        <w:jc w:val="both"/>
        <w:rPr>
          <w:rFonts w:cs="Arial"/>
          <w:sz w:val="22"/>
          <w:szCs w:val="22"/>
          <w:lang w:val="sl-SI"/>
        </w:rPr>
      </w:pPr>
      <w:r w:rsidRPr="00550E41">
        <w:rPr>
          <w:rFonts w:cs="Arial"/>
          <w:sz w:val="22"/>
          <w:szCs w:val="22"/>
          <w:lang w:val="sl-SI"/>
        </w:rPr>
        <w:t>V prvem odstavku se v napovednem stavku za besedo »mature« črta besedilo »iz štirih predmetov«.</w:t>
      </w:r>
    </w:p>
    <w:p w14:paraId="01586F81" w14:textId="77777777" w:rsidR="002352B9" w:rsidRPr="00550E41" w:rsidRDefault="002352B9" w:rsidP="002352B9">
      <w:pPr>
        <w:spacing w:line="240" w:lineRule="auto"/>
        <w:jc w:val="both"/>
        <w:rPr>
          <w:rFonts w:cs="Arial"/>
          <w:sz w:val="22"/>
          <w:szCs w:val="22"/>
          <w:lang w:val="sl-SI"/>
        </w:rPr>
      </w:pPr>
    </w:p>
    <w:p w14:paraId="38BA4A55" w14:textId="77777777" w:rsidR="002352B9" w:rsidRPr="00550E41" w:rsidRDefault="002352B9" w:rsidP="002352B9">
      <w:pPr>
        <w:spacing w:line="240" w:lineRule="auto"/>
        <w:jc w:val="center"/>
        <w:rPr>
          <w:rFonts w:cs="Arial"/>
          <w:b/>
          <w:bCs/>
          <w:sz w:val="22"/>
          <w:szCs w:val="22"/>
          <w:lang w:val="sl-SI"/>
        </w:rPr>
      </w:pPr>
      <w:r w:rsidRPr="00550E41">
        <w:rPr>
          <w:rFonts w:cs="Arial"/>
          <w:b/>
          <w:bCs/>
          <w:sz w:val="22"/>
          <w:szCs w:val="22"/>
          <w:lang w:val="sl-SI"/>
        </w:rPr>
        <w:t>5. člen</w:t>
      </w:r>
    </w:p>
    <w:p w14:paraId="5DC267A2" w14:textId="77777777" w:rsidR="002352B9" w:rsidRPr="00550E41" w:rsidRDefault="002352B9" w:rsidP="002352B9">
      <w:pPr>
        <w:spacing w:line="240" w:lineRule="auto"/>
        <w:jc w:val="both"/>
        <w:rPr>
          <w:rFonts w:cs="Arial"/>
          <w:sz w:val="22"/>
          <w:szCs w:val="22"/>
          <w:lang w:val="sl-SI"/>
        </w:rPr>
      </w:pPr>
    </w:p>
    <w:p w14:paraId="060EA578" w14:textId="77777777" w:rsidR="002352B9" w:rsidRDefault="002352B9" w:rsidP="002352B9">
      <w:pPr>
        <w:spacing w:line="240" w:lineRule="auto"/>
        <w:rPr>
          <w:rFonts w:cs="Arial"/>
          <w:sz w:val="22"/>
          <w:szCs w:val="22"/>
          <w:lang w:val="sl-SI"/>
        </w:rPr>
      </w:pPr>
      <w:r w:rsidRPr="00550E41">
        <w:rPr>
          <w:rFonts w:cs="Arial"/>
          <w:sz w:val="22"/>
          <w:szCs w:val="22"/>
          <w:lang w:val="sl-SI"/>
        </w:rPr>
        <w:t>Črta se 8.a člen.</w:t>
      </w:r>
    </w:p>
    <w:p w14:paraId="7AEEAA7B" w14:textId="77777777" w:rsidR="002352B9" w:rsidRPr="00550E41" w:rsidRDefault="002352B9" w:rsidP="002352B9">
      <w:pPr>
        <w:spacing w:line="240" w:lineRule="auto"/>
        <w:rPr>
          <w:rFonts w:cs="Arial"/>
          <w:sz w:val="22"/>
          <w:szCs w:val="22"/>
          <w:lang w:val="sl-SI"/>
        </w:rPr>
      </w:pPr>
    </w:p>
    <w:p w14:paraId="310F323C" w14:textId="77777777" w:rsidR="002352B9" w:rsidRPr="00550E41" w:rsidRDefault="002352B9" w:rsidP="002352B9">
      <w:pPr>
        <w:spacing w:line="240" w:lineRule="auto"/>
        <w:jc w:val="center"/>
        <w:rPr>
          <w:rFonts w:cs="Arial"/>
          <w:b/>
          <w:bCs/>
          <w:sz w:val="22"/>
          <w:szCs w:val="22"/>
          <w:lang w:val="sl-SI"/>
        </w:rPr>
      </w:pPr>
      <w:r w:rsidRPr="00550E41">
        <w:rPr>
          <w:rFonts w:cs="Arial"/>
          <w:b/>
          <w:bCs/>
          <w:sz w:val="22"/>
          <w:szCs w:val="22"/>
          <w:lang w:val="sl-SI"/>
        </w:rPr>
        <w:t>6. člen</w:t>
      </w:r>
    </w:p>
    <w:p w14:paraId="2F0703E3" w14:textId="77777777" w:rsidR="002352B9" w:rsidRPr="00550E41" w:rsidRDefault="002352B9" w:rsidP="002352B9">
      <w:pPr>
        <w:spacing w:line="240" w:lineRule="auto"/>
        <w:jc w:val="center"/>
        <w:rPr>
          <w:rFonts w:cs="Arial"/>
          <w:b/>
          <w:bCs/>
          <w:sz w:val="22"/>
          <w:szCs w:val="22"/>
          <w:lang w:val="sl-SI"/>
        </w:rPr>
      </w:pPr>
    </w:p>
    <w:p w14:paraId="3B2CD802" w14:textId="77777777" w:rsidR="002352B9" w:rsidRPr="00550E41" w:rsidRDefault="002352B9" w:rsidP="002352B9">
      <w:pPr>
        <w:spacing w:line="240" w:lineRule="auto"/>
        <w:jc w:val="both"/>
        <w:rPr>
          <w:rFonts w:cs="Arial"/>
          <w:sz w:val="22"/>
          <w:szCs w:val="22"/>
          <w:lang w:val="sl-SI"/>
        </w:rPr>
      </w:pPr>
      <w:r w:rsidRPr="00550E41">
        <w:rPr>
          <w:rFonts w:cs="Arial"/>
          <w:sz w:val="22"/>
          <w:szCs w:val="22"/>
          <w:lang w:val="sl-SI"/>
        </w:rPr>
        <w:t>V 12. členu se v šesti alineji za besedilom »</w:t>
      </w:r>
      <w:r w:rsidRPr="00550E41">
        <w:rPr>
          <w:rFonts w:eastAsia="Arial" w:cs="Arial"/>
          <w:sz w:val="22"/>
          <w:szCs w:val="22"/>
          <w:lang w:val="sl-SI"/>
        </w:rPr>
        <w:t>Strokovnemu svetu Republike Slovenije za splošno izobraževanje</w:t>
      </w:r>
      <w:r w:rsidRPr="00550E41">
        <w:rPr>
          <w:rFonts w:cs="Arial"/>
          <w:sz w:val="22"/>
          <w:szCs w:val="22"/>
          <w:lang w:val="sl-SI"/>
        </w:rPr>
        <w:t>« dodata vejica in besedilo »</w:t>
      </w:r>
      <w:r w:rsidRPr="00550E41">
        <w:rPr>
          <w:rFonts w:eastAsia="Arial" w:cs="Arial"/>
          <w:sz w:val="22"/>
          <w:szCs w:val="22"/>
          <w:lang w:val="sl-SI"/>
        </w:rPr>
        <w:t>Strokovnemu svetu za izobraževanje odraslih</w:t>
      </w:r>
      <w:r w:rsidRPr="00550E41">
        <w:rPr>
          <w:rFonts w:cs="Arial"/>
          <w:sz w:val="22"/>
          <w:szCs w:val="22"/>
          <w:lang w:val="sl-SI"/>
        </w:rPr>
        <w:t>«.</w:t>
      </w:r>
    </w:p>
    <w:p w14:paraId="42679593" w14:textId="77777777" w:rsidR="002352B9" w:rsidRPr="00550E41" w:rsidRDefault="002352B9" w:rsidP="002352B9">
      <w:pPr>
        <w:spacing w:line="240" w:lineRule="auto"/>
        <w:jc w:val="both"/>
        <w:rPr>
          <w:rFonts w:cs="Arial"/>
          <w:sz w:val="22"/>
          <w:szCs w:val="22"/>
          <w:lang w:val="sl-SI"/>
        </w:rPr>
      </w:pPr>
    </w:p>
    <w:p w14:paraId="1AE201DF" w14:textId="77777777" w:rsidR="002352B9" w:rsidRPr="00550E41" w:rsidRDefault="002352B9" w:rsidP="002352B9">
      <w:pPr>
        <w:spacing w:line="240" w:lineRule="auto"/>
        <w:jc w:val="center"/>
        <w:rPr>
          <w:rFonts w:cs="Arial"/>
          <w:b/>
          <w:bCs/>
          <w:sz w:val="22"/>
          <w:szCs w:val="22"/>
          <w:lang w:val="sl-SI"/>
        </w:rPr>
      </w:pPr>
      <w:r w:rsidRPr="00550E41">
        <w:rPr>
          <w:rFonts w:cs="Arial"/>
          <w:b/>
          <w:bCs/>
          <w:sz w:val="22"/>
          <w:szCs w:val="22"/>
          <w:lang w:val="sl-SI"/>
        </w:rPr>
        <w:t>7. člen</w:t>
      </w:r>
    </w:p>
    <w:p w14:paraId="6B6E76D7" w14:textId="77777777" w:rsidR="002352B9" w:rsidRPr="00550E41" w:rsidRDefault="002352B9" w:rsidP="002352B9">
      <w:pPr>
        <w:spacing w:line="240" w:lineRule="auto"/>
        <w:jc w:val="both"/>
        <w:rPr>
          <w:rFonts w:cs="Arial"/>
          <w:sz w:val="22"/>
          <w:szCs w:val="22"/>
          <w:lang w:val="sl-SI"/>
        </w:rPr>
      </w:pPr>
    </w:p>
    <w:p w14:paraId="07D2041B" w14:textId="77777777" w:rsidR="002352B9" w:rsidRDefault="002352B9" w:rsidP="002352B9">
      <w:pPr>
        <w:spacing w:line="240" w:lineRule="auto"/>
        <w:jc w:val="both"/>
        <w:rPr>
          <w:rFonts w:cs="Arial"/>
          <w:bCs/>
          <w:sz w:val="22"/>
          <w:szCs w:val="22"/>
          <w:lang w:val="sl-SI" w:eastAsia="sl-SI"/>
        </w:rPr>
      </w:pPr>
      <w:r w:rsidRPr="00550E41">
        <w:rPr>
          <w:rFonts w:cs="Arial"/>
          <w:sz w:val="22"/>
          <w:szCs w:val="22"/>
          <w:lang w:val="sl-SI"/>
        </w:rPr>
        <w:t xml:space="preserve">V 25. členu se za besedilom »poklicno maturo« črta besedilo »iz petih predmetov«. </w:t>
      </w:r>
    </w:p>
    <w:p w14:paraId="1EF425CD" w14:textId="77777777" w:rsidR="002352B9" w:rsidRPr="00621E2A" w:rsidRDefault="002352B9" w:rsidP="002352B9">
      <w:pPr>
        <w:spacing w:line="240" w:lineRule="auto"/>
        <w:jc w:val="both"/>
        <w:rPr>
          <w:rFonts w:cs="Arial"/>
          <w:bCs/>
          <w:sz w:val="22"/>
          <w:szCs w:val="22"/>
          <w:lang w:val="sl-SI" w:eastAsia="sl-SI"/>
        </w:rPr>
      </w:pPr>
    </w:p>
    <w:p w14:paraId="175AE079" w14:textId="77777777" w:rsidR="002352B9" w:rsidRPr="00550E41" w:rsidRDefault="002352B9" w:rsidP="002352B9">
      <w:pPr>
        <w:spacing w:line="240" w:lineRule="auto"/>
        <w:jc w:val="center"/>
        <w:rPr>
          <w:rFonts w:cs="Arial"/>
          <w:b/>
          <w:bCs/>
          <w:sz w:val="22"/>
          <w:szCs w:val="22"/>
          <w:lang w:val="sl-SI"/>
        </w:rPr>
      </w:pPr>
      <w:r w:rsidRPr="00550E41">
        <w:rPr>
          <w:rFonts w:cs="Arial"/>
          <w:b/>
          <w:bCs/>
          <w:sz w:val="22"/>
          <w:szCs w:val="22"/>
          <w:lang w:val="sl-SI"/>
        </w:rPr>
        <w:lastRenderedPageBreak/>
        <w:t>8. člen</w:t>
      </w:r>
    </w:p>
    <w:p w14:paraId="146241E0" w14:textId="77777777" w:rsidR="002352B9" w:rsidRPr="00550E41" w:rsidRDefault="002352B9" w:rsidP="002352B9">
      <w:pPr>
        <w:spacing w:line="240" w:lineRule="auto"/>
        <w:jc w:val="both"/>
        <w:rPr>
          <w:rFonts w:cs="Arial"/>
          <w:sz w:val="22"/>
          <w:szCs w:val="22"/>
          <w:lang w:val="sl-SI"/>
        </w:rPr>
      </w:pPr>
    </w:p>
    <w:p w14:paraId="1885DF88" w14:textId="77777777" w:rsidR="002352B9" w:rsidRPr="00550E41" w:rsidRDefault="002352B9" w:rsidP="002352B9">
      <w:pPr>
        <w:spacing w:line="240" w:lineRule="auto"/>
        <w:jc w:val="both"/>
        <w:rPr>
          <w:rFonts w:cs="Arial"/>
          <w:sz w:val="22"/>
          <w:szCs w:val="22"/>
          <w:lang w:val="sl-SI"/>
        </w:rPr>
      </w:pPr>
      <w:r w:rsidRPr="00550E41">
        <w:rPr>
          <w:rFonts w:cs="Arial"/>
          <w:sz w:val="22"/>
          <w:szCs w:val="22"/>
          <w:lang w:val="sl-SI"/>
        </w:rPr>
        <w:t>Besedilo 39. člena se spremeni tako, da se glasi:</w:t>
      </w:r>
    </w:p>
    <w:p w14:paraId="62DD1DE0" w14:textId="77777777" w:rsidR="002352B9" w:rsidRPr="00550E41" w:rsidRDefault="002352B9" w:rsidP="002352B9">
      <w:pPr>
        <w:spacing w:line="240" w:lineRule="auto"/>
        <w:jc w:val="both"/>
        <w:rPr>
          <w:rFonts w:cs="Arial"/>
          <w:sz w:val="22"/>
          <w:szCs w:val="22"/>
          <w:lang w:val="sl-SI"/>
        </w:rPr>
      </w:pPr>
    </w:p>
    <w:p w14:paraId="57D0006D" w14:textId="77777777" w:rsidR="002352B9" w:rsidRPr="00550E41" w:rsidRDefault="002352B9" w:rsidP="002352B9">
      <w:pPr>
        <w:spacing w:line="240" w:lineRule="auto"/>
        <w:jc w:val="both"/>
        <w:rPr>
          <w:rFonts w:cs="Arial"/>
          <w:bCs/>
          <w:sz w:val="22"/>
          <w:szCs w:val="22"/>
          <w:lang w:val="sl-SI" w:eastAsia="sl-SI"/>
        </w:rPr>
      </w:pPr>
      <w:r w:rsidRPr="00550E41">
        <w:rPr>
          <w:rFonts w:cs="Arial"/>
          <w:sz w:val="22"/>
          <w:szCs w:val="22"/>
          <w:lang w:val="sl-SI"/>
        </w:rPr>
        <w:t>»</w:t>
      </w:r>
      <w:r w:rsidRPr="00550E41">
        <w:rPr>
          <w:rFonts w:cs="Arial"/>
          <w:bCs/>
          <w:sz w:val="22"/>
          <w:szCs w:val="22"/>
          <w:lang w:val="sl-SI" w:eastAsia="sl-SI"/>
        </w:rPr>
        <w:t>Kandidat je opravil poklicno maturo, če je pri vseh maturitetnih predmetih dosegel pozitivno oceno.</w:t>
      </w:r>
    </w:p>
    <w:p w14:paraId="61AD3E92" w14:textId="77777777" w:rsidR="002352B9" w:rsidRPr="00550E41" w:rsidRDefault="002352B9" w:rsidP="002352B9">
      <w:pPr>
        <w:spacing w:line="240" w:lineRule="auto"/>
        <w:ind w:firstLine="720"/>
        <w:jc w:val="both"/>
        <w:rPr>
          <w:rFonts w:cs="Arial"/>
          <w:bCs/>
          <w:sz w:val="22"/>
          <w:szCs w:val="22"/>
          <w:lang w:val="sl-SI" w:eastAsia="sl-SI"/>
        </w:rPr>
      </w:pPr>
    </w:p>
    <w:p w14:paraId="4E46533C" w14:textId="77777777" w:rsidR="002352B9" w:rsidRPr="00550E41" w:rsidRDefault="002352B9" w:rsidP="002352B9">
      <w:pPr>
        <w:spacing w:line="240" w:lineRule="auto"/>
        <w:jc w:val="both"/>
        <w:rPr>
          <w:rFonts w:cs="Arial"/>
          <w:sz w:val="22"/>
          <w:szCs w:val="22"/>
          <w:lang w:val="sl-SI"/>
        </w:rPr>
      </w:pPr>
      <w:r w:rsidRPr="00550E41">
        <w:rPr>
          <w:rFonts w:cs="Arial"/>
          <w:bCs/>
          <w:sz w:val="22"/>
          <w:szCs w:val="22"/>
          <w:lang w:val="sl-SI" w:eastAsia="sl-SI"/>
        </w:rPr>
        <w:t>Ne glede na prejšnji odstavek, šolska maturitetna komisija za poklicno maturo kandidatu, ki je pri enem predmetu dosegel vsaj 80% točk, potrebnih za pozitivno oceno, določi oceno tega izpita zadostno (2), če je pri vsakem od preostalih predmetov dosegel oceno najmanj dobro (3).</w:t>
      </w:r>
      <w:r w:rsidRPr="00550E41">
        <w:rPr>
          <w:rFonts w:cs="Arial"/>
          <w:sz w:val="22"/>
          <w:szCs w:val="22"/>
          <w:lang w:val="sl-SI"/>
        </w:rPr>
        <w:t>«.</w:t>
      </w:r>
    </w:p>
    <w:p w14:paraId="7AF409B9" w14:textId="77777777" w:rsidR="002352B9" w:rsidRPr="00550E41" w:rsidRDefault="002352B9" w:rsidP="002352B9">
      <w:pPr>
        <w:spacing w:line="240" w:lineRule="auto"/>
        <w:jc w:val="both"/>
        <w:rPr>
          <w:rFonts w:cs="Arial"/>
          <w:sz w:val="22"/>
          <w:szCs w:val="22"/>
          <w:lang w:val="sl-SI"/>
        </w:rPr>
      </w:pPr>
    </w:p>
    <w:p w14:paraId="7F25F1BE" w14:textId="77777777" w:rsidR="002352B9" w:rsidRPr="00550E41" w:rsidRDefault="002352B9" w:rsidP="002352B9">
      <w:pPr>
        <w:spacing w:line="240" w:lineRule="auto"/>
        <w:jc w:val="center"/>
        <w:rPr>
          <w:rFonts w:cs="Arial"/>
          <w:b/>
          <w:bCs/>
          <w:sz w:val="22"/>
          <w:szCs w:val="22"/>
          <w:lang w:val="sl-SI"/>
        </w:rPr>
      </w:pPr>
      <w:r w:rsidRPr="00550E41">
        <w:rPr>
          <w:rFonts w:cs="Arial"/>
          <w:b/>
          <w:bCs/>
          <w:sz w:val="22"/>
          <w:szCs w:val="22"/>
          <w:lang w:val="sl-SI"/>
        </w:rPr>
        <w:t>9. člen</w:t>
      </w:r>
    </w:p>
    <w:p w14:paraId="6DB809D2" w14:textId="77777777" w:rsidR="002352B9" w:rsidRPr="00550E41" w:rsidRDefault="002352B9" w:rsidP="002352B9">
      <w:pPr>
        <w:spacing w:line="240" w:lineRule="auto"/>
        <w:jc w:val="center"/>
        <w:rPr>
          <w:rFonts w:cs="Arial"/>
          <w:b/>
          <w:bCs/>
          <w:sz w:val="22"/>
          <w:szCs w:val="22"/>
          <w:lang w:val="sl-SI"/>
        </w:rPr>
      </w:pPr>
    </w:p>
    <w:p w14:paraId="485DAA9C" w14:textId="77777777" w:rsidR="002352B9" w:rsidRPr="00550E41" w:rsidRDefault="002352B9" w:rsidP="002352B9">
      <w:pPr>
        <w:spacing w:line="240" w:lineRule="auto"/>
        <w:jc w:val="both"/>
        <w:rPr>
          <w:rFonts w:cs="Arial"/>
          <w:sz w:val="22"/>
          <w:szCs w:val="22"/>
          <w:lang w:val="sl-SI"/>
        </w:rPr>
      </w:pPr>
      <w:r w:rsidRPr="00550E41">
        <w:rPr>
          <w:rFonts w:cs="Arial"/>
          <w:sz w:val="22"/>
          <w:szCs w:val="22"/>
          <w:lang w:val="sl-SI"/>
        </w:rPr>
        <w:t>V 52. členu se v prvem odstavku besedilo »v treh dneh« nadomesti z besedilom »najkasneje naslednji dan«.</w:t>
      </w:r>
    </w:p>
    <w:p w14:paraId="4C66FD1C" w14:textId="77777777" w:rsidR="002352B9" w:rsidRPr="00550E41" w:rsidRDefault="002352B9" w:rsidP="002352B9">
      <w:pPr>
        <w:spacing w:line="240" w:lineRule="auto"/>
        <w:rPr>
          <w:rFonts w:cs="Arial"/>
          <w:sz w:val="22"/>
          <w:szCs w:val="22"/>
          <w:lang w:val="sl-SI"/>
        </w:rPr>
      </w:pPr>
    </w:p>
    <w:p w14:paraId="2608FE3B" w14:textId="77777777" w:rsidR="002352B9" w:rsidRPr="00550E41" w:rsidRDefault="002352B9" w:rsidP="002352B9">
      <w:pPr>
        <w:spacing w:line="240" w:lineRule="auto"/>
        <w:jc w:val="both"/>
        <w:rPr>
          <w:rFonts w:cs="Arial"/>
          <w:b/>
          <w:bCs/>
          <w:sz w:val="22"/>
          <w:szCs w:val="22"/>
          <w:lang w:val="sl-SI"/>
        </w:rPr>
      </w:pPr>
      <w:r w:rsidRPr="00550E41">
        <w:rPr>
          <w:rFonts w:cs="Arial"/>
          <w:sz w:val="22"/>
          <w:szCs w:val="22"/>
          <w:lang w:val="sl-SI"/>
        </w:rPr>
        <w:t>V drugem odstavku se besedilo »najkasneje naslednji dan« nadomesti z besedilom »v treh dneh«.</w:t>
      </w:r>
    </w:p>
    <w:p w14:paraId="420DD5DB" w14:textId="77777777" w:rsidR="002352B9" w:rsidRPr="00550E41" w:rsidRDefault="002352B9" w:rsidP="002352B9">
      <w:pPr>
        <w:pStyle w:val="alineazaodstavkom"/>
        <w:spacing w:before="210" w:after="210"/>
        <w:ind w:left="425"/>
        <w:jc w:val="center"/>
        <w:rPr>
          <w:rFonts w:ascii="Arial" w:hAnsi="Arial" w:cs="Arial"/>
          <w:b/>
          <w:bCs/>
          <w:sz w:val="22"/>
          <w:szCs w:val="22"/>
          <w:lang w:val="sl-SI"/>
        </w:rPr>
      </w:pPr>
      <w:r w:rsidRPr="00550E41">
        <w:rPr>
          <w:rFonts w:ascii="Arial" w:hAnsi="Arial" w:cs="Arial"/>
          <w:b/>
          <w:bCs/>
          <w:sz w:val="22"/>
          <w:szCs w:val="22"/>
          <w:lang w:val="sl-SI"/>
        </w:rPr>
        <w:t>10. člen</w:t>
      </w:r>
    </w:p>
    <w:p w14:paraId="27D203C8" w14:textId="77777777" w:rsidR="002352B9" w:rsidRPr="00550E41" w:rsidRDefault="002352B9" w:rsidP="002352B9">
      <w:pPr>
        <w:pStyle w:val="alineazaodstavkom"/>
        <w:spacing w:before="210" w:after="210"/>
        <w:ind w:left="425"/>
        <w:rPr>
          <w:rFonts w:ascii="Arial" w:hAnsi="Arial" w:cs="Arial"/>
          <w:sz w:val="22"/>
          <w:szCs w:val="22"/>
          <w:lang w:val="sl-SI"/>
        </w:rPr>
      </w:pPr>
      <w:r w:rsidRPr="00550E41">
        <w:rPr>
          <w:rFonts w:ascii="Arial" w:hAnsi="Arial" w:cs="Arial"/>
          <w:sz w:val="22"/>
          <w:szCs w:val="22"/>
          <w:lang w:val="sl-SI"/>
        </w:rPr>
        <w:t>V 57. členu se za prvi odstavek doda nov drugi odstavek, ki se glasi:</w:t>
      </w:r>
    </w:p>
    <w:p w14:paraId="3EE7E599" w14:textId="77777777" w:rsidR="002352B9" w:rsidRPr="00550E41" w:rsidRDefault="002352B9" w:rsidP="002352B9">
      <w:pPr>
        <w:pStyle w:val="zamik"/>
        <w:spacing w:before="210" w:after="210"/>
        <w:ind w:firstLine="0"/>
        <w:jc w:val="both"/>
        <w:rPr>
          <w:rFonts w:ascii="Arial" w:hAnsi="Arial" w:cs="Arial"/>
          <w:sz w:val="22"/>
          <w:szCs w:val="22"/>
          <w:lang w:val="sl-SI"/>
        </w:rPr>
      </w:pPr>
      <w:r w:rsidRPr="00550E41">
        <w:rPr>
          <w:rFonts w:ascii="Arial" w:hAnsi="Arial" w:cs="Arial"/>
          <w:sz w:val="22"/>
          <w:szCs w:val="22"/>
          <w:lang w:val="sl-SI"/>
        </w:rPr>
        <w:t>»</w:t>
      </w:r>
      <w:r w:rsidRPr="00550E41">
        <w:rPr>
          <w:rFonts w:ascii="Arial" w:eastAsia="Arial" w:hAnsi="Arial" w:cs="Arial"/>
          <w:sz w:val="22"/>
          <w:szCs w:val="22"/>
          <w:lang w:val="sl-SI"/>
        </w:rPr>
        <w:t>Podatke o kandidatih s posebnimi potrebami in kandidate, ki opravljajo maturo v dveh delih, Državni izpitni center hrani še dve leti po izdaji odločbe pristojne državne komisije.</w:t>
      </w:r>
      <w:r w:rsidRPr="00550E41">
        <w:rPr>
          <w:rFonts w:ascii="Arial" w:hAnsi="Arial" w:cs="Arial"/>
          <w:sz w:val="22"/>
          <w:szCs w:val="22"/>
          <w:lang w:val="sl-SI"/>
        </w:rPr>
        <w:t>«.</w:t>
      </w:r>
    </w:p>
    <w:p w14:paraId="3BC12246" w14:textId="48A073B3" w:rsidR="002352B9" w:rsidRPr="003B1513" w:rsidRDefault="002352B9" w:rsidP="002352B9">
      <w:pPr>
        <w:pStyle w:val="zamik"/>
        <w:spacing w:before="210" w:after="210"/>
        <w:ind w:firstLine="0"/>
        <w:jc w:val="both"/>
        <w:rPr>
          <w:rFonts w:ascii="Arial" w:hAnsi="Arial" w:cs="Arial"/>
          <w:sz w:val="22"/>
          <w:szCs w:val="22"/>
          <w:lang w:val="sl-SI"/>
        </w:rPr>
      </w:pPr>
      <w:r w:rsidRPr="00550E41">
        <w:rPr>
          <w:rFonts w:ascii="Arial" w:hAnsi="Arial" w:cs="Arial"/>
          <w:sz w:val="22"/>
          <w:szCs w:val="22"/>
          <w:lang w:val="sl-SI"/>
        </w:rPr>
        <w:t>Drugi odstavek 57. člena postane tretji odstavek.</w:t>
      </w:r>
    </w:p>
    <w:p w14:paraId="7B4CB889" w14:textId="77777777" w:rsidR="002352B9" w:rsidRPr="00550E41" w:rsidRDefault="002352B9" w:rsidP="002352B9">
      <w:pPr>
        <w:spacing w:line="240" w:lineRule="auto"/>
        <w:jc w:val="center"/>
        <w:rPr>
          <w:rFonts w:cs="Arial"/>
          <w:b/>
          <w:bCs/>
          <w:noProof/>
          <w:sz w:val="22"/>
          <w:szCs w:val="22"/>
          <w:lang w:val="sl-SI"/>
        </w:rPr>
      </w:pPr>
      <w:r w:rsidRPr="00550E41">
        <w:rPr>
          <w:rFonts w:cs="Arial"/>
          <w:b/>
          <w:bCs/>
          <w:noProof/>
          <w:sz w:val="22"/>
          <w:szCs w:val="22"/>
          <w:lang w:val="sl-SI"/>
        </w:rPr>
        <w:t>PREHODNE IN KONČNA DOLOČBA</w:t>
      </w:r>
    </w:p>
    <w:p w14:paraId="49504932" w14:textId="77777777" w:rsidR="002352B9" w:rsidRPr="00550E41" w:rsidRDefault="002352B9" w:rsidP="002352B9">
      <w:pPr>
        <w:spacing w:line="240" w:lineRule="auto"/>
        <w:jc w:val="both"/>
        <w:rPr>
          <w:rFonts w:cs="Arial"/>
          <w:noProof/>
          <w:sz w:val="22"/>
          <w:szCs w:val="22"/>
          <w:lang w:val="sl-SI"/>
        </w:rPr>
      </w:pPr>
    </w:p>
    <w:p w14:paraId="2814CC85" w14:textId="77777777" w:rsidR="002352B9" w:rsidRPr="00550E41" w:rsidRDefault="002352B9" w:rsidP="002352B9">
      <w:pPr>
        <w:spacing w:line="240" w:lineRule="auto"/>
        <w:jc w:val="center"/>
        <w:rPr>
          <w:rFonts w:cs="Arial"/>
          <w:b/>
          <w:bCs/>
          <w:noProof/>
          <w:sz w:val="22"/>
          <w:szCs w:val="22"/>
          <w:lang w:val="sl-SI"/>
        </w:rPr>
      </w:pPr>
      <w:r w:rsidRPr="00550E41">
        <w:rPr>
          <w:rFonts w:cs="Arial"/>
          <w:b/>
          <w:bCs/>
          <w:noProof/>
          <w:sz w:val="22"/>
          <w:szCs w:val="22"/>
          <w:lang w:val="sl-SI"/>
        </w:rPr>
        <w:t>11. člen</w:t>
      </w:r>
    </w:p>
    <w:p w14:paraId="40F6DD7D" w14:textId="77777777" w:rsidR="002352B9" w:rsidRPr="00550E41" w:rsidRDefault="002352B9" w:rsidP="002352B9">
      <w:pPr>
        <w:spacing w:line="240" w:lineRule="auto"/>
        <w:jc w:val="center"/>
        <w:rPr>
          <w:rFonts w:cs="Arial"/>
          <w:b/>
          <w:bCs/>
          <w:noProof/>
          <w:sz w:val="22"/>
          <w:szCs w:val="22"/>
          <w:lang w:val="sl-SI"/>
        </w:rPr>
      </w:pPr>
      <w:r w:rsidRPr="00550E41">
        <w:rPr>
          <w:rFonts w:cs="Arial"/>
          <w:b/>
          <w:bCs/>
          <w:noProof/>
          <w:sz w:val="22"/>
          <w:szCs w:val="22"/>
          <w:lang w:val="sl-SI"/>
        </w:rPr>
        <w:t>(spremembe Zakona o visokem šolstvu)</w:t>
      </w:r>
    </w:p>
    <w:p w14:paraId="599BCFB6" w14:textId="77777777" w:rsidR="002352B9" w:rsidRPr="00550E41" w:rsidRDefault="002352B9" w:rsidP="002352B9">
      <w:pPr>
        <w:spacing w:line="240" w:lineRule="auto"/>
        <w:jc w:val="both"/>
        <w:rPr>
          <w:rFonts w:cs="Arial"/>
          <w:noProof/>
          <w:sz w:val="22"/>
          <w:szCs w:val="22"/>
          <w:lang w:val="sl-SI"/>
        </w:rPr>
      </w:pPr>
    </w:p>
    <w:p w14:paraId="497C6803" w14:textId="77777777" w:rsidR="002352B9" w:rsidRPr="00550E41" w:rsidRDefault="002352B9" w:rsidP="002352B9">
      <w:pPr>
        <w:spacing w:line="240" w:lineRule="auto"/>
        <w:jc w:val="both"/>
        <w:rPr>
          <w:rFonts w:cs="Arial"/>
          <w:noProof/>
          <w:sz w:val="22"/>
          <w:szCs w:val="22"/>
          <w:lang w:val="sl-SI"/>
        </w:rPr>
      </w:pPr>
      <w:r w:rsidRPr="00550E41">
        <w:rPr>
          <w:rFonts w:cs="Arial"/>
          <w:noProof/>
          <w:sz w:val="22"/>
          <w:szCs w:val="22"/>
          <w:lang w:val="sl-SI"/>
        </w:rPr>
        <w:t>V Zakonu o visokem šolstvu (Uradni list RS, št. 56/25) se:</w:t>
      </w:r>
    </w:p>
    <w:p w14:paraId="44AF0E56" w14:textId="77777777" w:rsidR="002352B9" w:rsidRPr="00550E41" w:rsidRDefault="002352B9" w:rsidP="002352B9">
      <w:pPr>
        <w:spacing w:line="240" w:lineRule="auto"/>
        <w:jc w:val="both"/>
        <w:rPr>
          <w:rFonts w:cs="Arial"/>
          <w:noProof/>
          <w:sz w:val="22"/>
          <w:szCs w:val="22"/>
          <w:lang w:val="sl-SI"/>
        </w:rPr>
      </w:pPr>
      <w:r w:rsidRPr="00550E41">
        <w:rPr>
          <w:rFonts w:cs="Arial"/>
          <w:noProof/>
          <w:sz w:val="22"/>
          <w:szCs w:val="22"/>
          <w:lang w:val="sl-SI"/>
        </w:rPr>
        <w:t xml:space="preserve">- 53. člen spremeni, tako da se glasi: </w:t>
      </w:r>
    </w:p>
    <w:p w14:paraId="0AC5CB84" w14:textId="77777777" w:rsidR="002352B9" w:rsidRPr="00550E41" w:rsidRDefault="002352B9" w:rsidP="002352B9">
      <w:pPr>
        <w:spacing w:line="240" w:lineRule="auto"/>
        <w:jc w:val="both"/>
        <w:rPr>
          <w:rFonts w:cs="Arial"/>
          <w:noProof/>
          <w:sz w:val="22"/>
          <w:szCs w:val="22"/>
          <w:lang w:val="sl-SI"/>
        </w:rPr>
      </w:pPr>
    </w:p>
    <w:p w14:paraId="611D4B5C" w14:textId="77777777" w:rsidR="002352B9" w:rsidRPr="00550E41" w:rsidRDefault="002352B9" w:rsidP="002352B9">
      <w:pPr>
        <w:spacing w:line="240" w:lineRule="auto"/>
        <w:jc w:val="center"/>
        <w:rPr>
          <w:rFonts w:cs="Arial"/>
          <w:sz w:val="22"/>
          <w:szCs w:val="22"/>
          <w:lang w:val="sl-SI"/>
        </w:rPr>
      </w:pPr>
      <w:r w:rsidRPr="00550E41">
        <w:rPr>
          <w:rFonts w:cs="Arial"/>
          <w:sz w:val="22"/>
          <w:szCs w:val="22"/>
          <w:lang w:val="sl-SI"/>
        </w:rPr>
        <w:t>»53. člen</w:t>
      </w:r>
    </w:p>
    <w:p w14:paraId="3BE10268" w14:textId="77777777" w:rsidR="002352B9" w:rsidRPr="00550E41" w:rsidRDefault="002352B9" w:rsidP="002352B9">
      <w:pPr>
        <w:spacing w:line="240" w:lineRule="auto"/>
        <w:jc w:val="center"/>
        <w:rPr>
          <w:rFonts w:cs="Arial"/>
          <w:sz w:val="22"/>
          <w:szCs w:val="22"/>
          <w:lang w:val="sl-SI"/>
        </w:rPr>
      </w:pPr>
      <w:r w:rsidRPr="00550E41">
        <w:rPr>
          <w:rFonts w:cs="Arial"/>
          <w:sz w:val="22"/>
          <w:szCs w:val="22"/>
          <w:lang w:val="sl-SI"/>
        </w:rPr>
        <w:t>(pogoji za vpis)</w:t>
      </w:r>
    </w:p>
    <w:p w14:paraId="42261E88" w14:textId="77777777" w:rsidR="002352B9" w:rsidRPr="00550E41" w:rsidRDefault="002352B9" w:rsidP="002352B9">
      <w:pPr>
        <w:spacing w:line="240" w:lineRule="auto"/>
        <w:jc w:val="both"/>
        <w:rPr>
          <w:rFonts w:cs="Arial"/>
          <w:sz w:val="22"/>
          <w:szCs w:val="22"/>
          <w:lang w:val="sl-SI"/>
        </w:rPr>
      </w:pPr>
    </w:p>
    <w:p w14:paraId="4B6E1D93" w14:textId="77777777" w:rsidR="002352B9" w:rsidRPr="00550E41" w:rsidRDefault="002352B9" w:rsidP="002352B9">
      <w:pPr>
        <w:spacing w:line="240" w:lineRule="auto"/>
        <w:jc w:val="both"/>
        <w:rPr>
          <w:rFonts w:cs="Arial"/>
          <w:sz w:val="22"/>
          <w:szCs w:val="22"/>
          <w:lang w:val="sl-SI"/>
        </w:rPr>
      </w:pPr>
      <w:r w:rsidRPr="00550E41">
        <w:rPr>
          <w:rFonts w:cs="Arial"/>
          <w:sz w:val="22"/>
          <w:szCs w:val="22"/>
          <w:lang w:val="sl-SI"/>
        </w:rPr>
        <w:t xml:space="preserve">(1) V študij po univerzitetnem študijskem programu in po enovitem magistrskem študijskem programu se lahko vpiše, kdor je opravil splošno maturo. </w:t>
      </w:r>
    </w:p>
    <w:p w14:paraId="5A7165E5" w14:textId="77777777" w:rsidR="002352B9" w:rsidRPr="00550E41" w:rsidRDefault="002352B9" w:rsidP="002352B9">
      <w:pPr>
        <w:spacing w:line="240" w:lineRule="auto"/>
        <w:jc w:val="both"/>
        <w:rPr>
          <w:rFonts w:cs="Arial"/>
          <w:sz w:val="22"/>
          <w:szCs w:val="22"/>
          <w:lang w:val="sl-SI"/>
        </w:rPr>
      </w:pPr>
    </w:p>
    <w:p w14:paraId="4B5EE5B2" w14:textId="77777777" w:rsidR="002352B9" w:rsidRPr="00550E41" w:rsidRDefault="002352B9" w:rsidP="002352B9">
      <w:pPr>
        <w:spacing w:line="240" w:lineRule="auto"/>
        <w:jc w:val="both"/>
        <w:rPr>
          <w:rFonts w:cs="Arial"/>
          <w:sz w:val="22"/>
          <w:szCs w:val="22"/>
          <w:lang w:val="sl-SI"/>
        </w:rPr>
      </w:pPr>
      <w:r w:rsidRPr="00550E41">
        <w:rPr>
          <w:rFonts w:cs="Arial"/>
          <w:sz w:val="22"/>
          <w:szCs w:val="22"/>
          <w:lang w:val="sl-SI"/>
        </w:rPr>
        <w:t>(2) V študij po univerzitetnem študijskem programu in po enovitem magistrskem študijskem programu se lahko vpiše tudi, kdor je opravil poklicno maturo po ustreznem programu za pridobitev srednje strokovne izobrazbe z ustreznega strokovnega področja in izpit iz enega od predmetov splošne mature. Nabor strokovnih področij in predmet splošne mature določi visokošolski zavod s študijskim programom.</w:t>
      </w:r>
    </w:p>
    <w:p w14:paraId="129EBFE6" w14:textId="77777777" w:rsidR="002352B9" w:rsidRPr="00550E41" w:rsidRDefault="002352B9" w:rsidP="002352B9">
      <w:pPr>
        <w:spacing w:line="240" w:lineRule="auto"/>
        <w:jc w:val="both"/>
        <w:rPr>
          <w:rFonts w:cs="Arial"/>
          <w:color w:val="FF0000"/>
          <w:sz w:val="22"/>
          <w:szCs w:val="22"/>
          <w:lang w:val="sl-SI"/>
        </w:rPr>
      </w:pPr>
    </w:p>
    <w:p w14:paraId="6F34930C" w14:textId="77777777" w:rsidR="002352B9" w:rsidRPr="00550E41" w:rsidRDefault="002352B9" w:rsidP="002352B9">
      <w:pPr>
        <w:spacing w:line="240" w:lineRule="auto"/>
        <w:jc w:val="both"/>
        <w:rPr>
          <w:rFonts w:cs="Arial"/>
          <w:sz w:val="22"/>
          <w:szCs w:val="22"/>
          <w:lang w:val="sl-SI"/>
        </w:rPr>
      </w:pPr>
      <w:r w:rsidRPr="00550E41">
        <w:rPr>
          <w:rFonts w:cs="Arial"/>
          <w:sz w:val="22"/>
          <w:szCs w:val="22"/>
          <w:lang w:val="sl-SI"/>
        </w:rPr>
        <w:t>(3) V študij po visokošolskem strokovnem študijskem programu se lahko vpiše, kdor je opravil poklicno maturo, lahko pa tudi, kdor je opravil splošno maturo.</w:t>
      </w:r>
    </w:p>
    <w:p w14:paraId="4EFA31EA" w14:textId="77777777" w:rsidR="002352B9" w:rsidRPr="00550E41" w:rsidRDefault="002352B9" w:rsidP="002352B9">
      <w:pPr>
        <w:spacing w:line="240" w:lineRule="auto"/>
        <w:jc w:val="both"/>
        <w:rPr>
          <w:rFonts w:cs="Arial"/>
          <w:sz w:val="22"/>
          <w:szCs w:val="22"/>
          <w:lang w:val="sl-SI"/>
        </w:rPr>
      </w:pPr>
    </w:p>
    <w:p w14:paraId="6F59AFE7" w14:textId="77777777" w:rsidR="002352B9" w:rsidRPr="00550E41" w:rsidRDefault="002352B9" w:rsidP="002352B9">
      <w:pPr>
        <w:spacing w:line="240" w:lineRule="auto"/>
        <w:jc w:val="both"/>
        <w:rPr>
          <w:rFonts w:cs="Arial"/>
          <w:sz w:val="22"/>
          <w:szCs w:val="22"/>
          <w:lang w:val="sl-SI"/>
        </w:rPr>
      </w:pPr>
      <w:r w:rsidRPr="00550E41">
        <w:rPr>
          <w:rFonts w:cs="Arial"/>
          <w:sz w:val="22"/>
          <w:szCs w:val="22"/>
          <w:lang w:val="sl-SI"/>
        </w:rPr>
        <w:t>(4) S študijskim programom se lahko kot pogoj za vpis določijo tudi posebne nadarjenosti, psihofizične sposobnosti oziroma sprejemni izpiti.</w:t>
      </w:r>
    </w:p>
    <w:p w14:paraId="5EBE1F36" w14:textId="77777777" w:rsidR="002352B9" w:rsidRPr="00550E41" w:rsidRDefault="002352B9" w:rsidP="002352B9">
      <w:pPr>
        <w:spacing w:line="240" w:lineRule="auto"/>
        <w:jc w:val="both"/>
        <w:rPr>
          <w:rFonts w:cs="Arial"/>
          <w:sz w:val="22"/>
          <w:szCs w:val="22"/>
          <w:lang w:val="sl-SI"/>
        </w:rPr>
      </w:pPr>
    </w:p>
    <w:p w14:paraId="3EC042D8" w14:textId="77777777" w:rsidR="002352B9" w:rsidRPr="00550E41" w:rsidRDefault="002352B9" w:rsidP="002352B9">
      <w:pPr>
        <w:spacing w:line="240" w:lineRule="auto"/>
        <w:jc w:val="both"/>
        <w:rPr>
          <w:rFonts w:cs="Arial"/>
          <w:sz w:val="22"/>
          <w:szCs w:val="22"/>
          <w:lang w:val="sl-SI"/>
        </w:rPr>
      </w:pPr>
      <w:r w:rsidRPr="00550E41">
        <w:rPr>
          <w:rFonts w:cs="Arial"/>
          <w:sz w:val="22"/>
          <w:szCs w:val="22"/>
          <w:lang w:val="sl-SI"/>
        </w:rPr>
        <w:t>(5) Visokošolski zavod lahko kot pogoj za vpis v študijski program iz prvega oziroma drugega odstavka tega člena določi en predmet splošne mature ali ustrezna predhodna znanja.</w:t>
      </w:r>
    </w:p>
    <w:p w14:paraId="70D12558" w14:textId="77777777" w:rsidR="002352B9" w:rsidRPr="00550E41" w:rsidRDefault="002352B9" w:rsidP="002352B9">
      <w:pPr>
        <w:spacing w:line="240" w:lineRule="auto"/>
        <w:jc w:val="both"/>
        <w:rPr>
          <w:rFonts w:cs="Arial"/>
          <w:sz w:val="22"/>
          <w:szCs w:val="22"/>
          <w:lang w:val="sl-SI"/>
        </w:rPr>
      </w:pPr>
    </w:p>
    <w:p w14:paraId="229288BF" w14:textId="77777777" w:rsidR="002352B9" w:rsidRPr="00550E41" w:rsidRDefault="002352B9" w:rsidP="002352B9">
      <w:pPr>
        <w:spacing w:line="240" w:lineRule="auto"/>
        <w:jc w:val="both"/>
        <w:rPr>
          <w:rFonts w:cs="Arial"/>
          <w:sz w:val="22"/>
          <w:szCs w:val="22"/>
          <w:lang w:val="sl-SI"/>
        </w:rPr>
      </w:pPr>
      <w:r w:rsidRPr="00550E41">
        <w:rPr>
          <w:rFonts w:cs="Arial"/>
          <w:sz w:val="22"/>
          <w:szCs w:val="22"/>
          <w:lang w:val="sl-SI"/>
        </w:rPr>
        <w:t>(6) Visokošolski zavod lahko kot pogoj za vpis v študijski program iz tretjega odstavka tega člena določi tudi ustrezna predhodna znanja.</w:t>
      </w:r>
    </w:p>
    <w:p w14:paraId="6A94D0E4" w14:textId="77777777" w:rsidR="002352B9" w:rsidRPr="00550E41" w:rsidRDefault="002352B9" w:rsidP="002352B9">
      <w:pPr>
        <w:spacing w:line="240" w:lineRule="auto"/>
        <w:jc w:val="both"/>
        <w:rPr>
          <w:rFonts w:cs="Arial"/>
          <w:sz w:val="22"/>
          <w:szCs w:val="22"/>
          <w:lang w:val="sl-SI"/>
        </w:rPr>
      </w:pPr>
    </w:p>
    <w:p w14:paraId="6A1E9BEF" w14:textId="77777777" w:rsidR="002352B9" w:rsidRPr="00550E41" w:rsidRDefault="002352B9" w:rsidP="002352B9">
      <w:pPr>
        <w:spacing w:line="240" w:lineRule="auto"/>
        <w:jc w:val="both"/>
        <w:rPr>
          <w:rFonts w:cs="Arial"/>
          <w:sz w:val="22"/>
          <w:szCs w:val="22"/>
          <w:lang w:val="sl-SI"/>
        </w:rPr>
      </w:pPr>
      <w:r w:rsidRPr="00550E41">
        <w:rPr>
          <w:rFonts w:cs="Arial"/>
          <w:sz w:val="22"/>
          <w:szCs w:val="22"/>
          <w:lang w:val="sl-SI"/>
        </w:rPr>
        <w:t>(7) Umetniška akademija lahko s svojim študijskim programom določi, da se v študij vpiše tudi, kdor ne izpolnjuje pogojev za vpis iz tega člena, izkazuje pa izjemno umetniško nadarjenost</w:t>
      </w:r>
      <w:r w:rsidRPr="00550E41">
        <w:rPr>
          <w:rFonts w:eastAsia="Arial" w:cs="Arial"/>
          <w:sz w:val="22"/>
          <w:szCs w:val="22"/>
          <w:lang w:val="sl-SI"/>
        </w:rPr>
        <w:t>.</w:t>
      </w:r>
      <w:r w:rsidRPr="00550E41">
        <w:rPr>
          <w:rFonts w:cs="Arial"/>
          <w:sz w:val="22"/>
          <w:szCs w:val="22"/>
          <w:lang w:val="sl-SI"/>
        </w:rPr>
        <w:t>«;</w:t>
      </w:r>
    </w:p>
    <w:p w14:paraId="33510940" w14:textId="77777777" w:rsidR="002352B9" w:rsidRPr="00550E41" w:rsidRDefault="002352B9" w:rsidP="002352B9">
      <w:pPr>
        <w:spacing w:line="240" w:lineRule="auto"/>
        <w:jc w:val="both"/>
        <w:rPr>
          <w:rFonts w:cs="Arial"/>
          <w:sz w:val="22"/>
          <w:szCs w:val="22"/>
          <w:lang w:val="sl-SI"/>
        </w:rPr>
      </w:pPr>
    </w:p>
    <w:p w14:paraId="46DCA588" w14:textId="77777777" w:rsidR="002352B9" w:rsidRPr="00550E41" w:rsidRDefault="002352B9" w:rsidP="002352B9">
      <w:pPr>
        <w:spacing w:line="240" w:lineRule="auto"/>
        <w:jc w:val="both"/>
        <w:rPr>
          <w:rFonts w:cs="Arial"/>
          <w:noProof/>
          <w:sz w:val="22"/>
          <w:szCs w:val="22"/>
          <w:lang w:val="sl-SI"/>
        </w:rPr>
      </w:pPr>
      <w:r w:rsidRPr="00550E41">
        <w:rPr>
          <w:rFonts w:cs="Arial"/>
          <w:sz w:val="22"/>
          <w:szCs w:val="22"/>
          <w:lang w:val="sl-SI"/>
        </w:rPr>
        <w:t>-</w:t>
      </w:r>
      <w:r w:rsidRPr="00550E41">
        <w:rPr>
          <w:rFonts w:cs="Arial"/>
          <w:noProof/>
          <w:sz w:val="22"/>
          <w:szCs w:val="22"/>
          <w:lang w:val="sl-SI"/>
        </w:rPr>
        <w:t xml:space="preserve"> črta 200. člen. </w:t>
      </w:r>
    </w:p>
    <w:p w14:paraId="19C71E9C" w14:textId="77777777" w:rsidR="002352B9" w:rsidRPr="00550E41" w:rsidRDefault="002352B9" w:rsidP="002352B9">
      <w:pPr>
        <w:spacing w:line="240" w:lineRule="auto"/>
        <w:jc w:val="both"/>
        <w:rPr>
          <w:rFonts w:cs="Arial"/>
          <w:noProof/>
          <w:sz w:val="22"/>
          <w:szCs w:val="22"/>
          <w:lang w:val="sl-SI"/>
        </w:rPr>
      </w:pPr>
    </w:p>
    <w:p w14:paraId="06EE161A" w14:textId="77777777" w:rsidR="002352B9" w:rsidRPr="00550E41" w:rsidRDefault="002352B9" w:rsidP="002352B9">
      <w:pPr>
        <w:spacing w:line="240" w:lineRule="auto"/>
        <w:jc w:val="both"/>
        <w:rPr>
          <w:rFonts w:cs="Arial"/>
          <w:noProof/>
          <w:sz w:val="22"/>
          <w:szCs w:val="22"/>
          <w:lang w:val="sl-SI"/>
        </w:rPr>
      </w:pPr>
    </w:p>
    <w:p w14:paraId="76D2853C" w14:textId="77777777" w:rsidR="002352B9" w:rsidRPr="00550E41" w:rsidRDefault="002352B9" w:rsidP="002352B9">
      <w:pPr>
        <w:spacing w:line="240" w:lineRule="auto"/>
        <w:jc w:val="center"/>
        <w:rPr>
          <w:rFonts w:cs="Arial"/>
          <w:b/>
          <w:bCs/>
          <w:noProof/>
          <w:sz w:val="22"/>
          <w:szCs w:val="22"/>
          <w:lang w:val="sl-SI"/>
        </w:rPr>
      </w:pPr>
      <w:r w:rsidRPr="00550E41">
        <w:rPr>
          <w:rFonts w:cs="Arial"/>
          <w:b/>
          <w:bCs/>
          <w:noProof/>
          <w:sz w:val="22"/>
          <w:szCs w:val="22"/>
          <w:lang w:val="sl-SI"/>
        </w:rPr>
        <w:t>12. člen</w:t>
      </w:r>
    </w:p>
    <w:p w14:paraId="054E4BEE" w14:textId="77777777" w:rsidR="002352B9" w:rsidRPr="00550E41" w:rsidRDefault="002352B9" w:rsidP="002352B9">
      <w:pPr>
        <w:spacing w:line="240" w:lineRule="auto"/>
        <w:jc w:val="center"/>
        <w:rPr>
          <w:rFonts w:cs="Arial"/>
          <w:b/>
          <w:bCs/>
          <w:noProof/>
          <w:sz w:val="22"/>
          <w:szCs w:val="22"/>
          <w:lang w:val="sl-SI"/>
        </w:rPr>
      </w:pPr>
      <w:r w:rsidRPr="00550E41">
        <w:rPr>
          <w:rFonts w:cs="Arial"/>
          <w:b/>
          <w:bCs/>
          <w:noProof/>
          <w:sz w:val="22"/>
          <w:szCs w:val="22"/>
          <w:lang w:val="sl-SI"/>
        </w:rPr>
        <w:t>(začetek veljavnosti)</w:t>
      </w:r>
    </w:p>
    <w:p w14:paraId="27C3AA20" w14:textId="77777777" w:rsidR="002352B9" w:rsidRPr="00550E41" w:rsidRDefault="002352B9" w:rsidP="002352B9">
      <w:pPr>
        <w:spacing w:line="240" w:lineRule="auto"/>
        <w:rPr>
          <w:rFonts w:cs="Arial"/>
          <w:b/>
          <w:bCs/>
          <w:noProof/>
          <w:sz w:val="22"/>
          <w:szCs w:val="22"/>
          <w:lang w:val="sl-SI"/>
        </w:rPr>
      </w:pPr>
    </w:p>
    <w:p w14:paraId="18625E1A" w14:textId="77777777" w:rsidR="002352B9" w:rsidRPr="00550E41" w:rsidRDefault="002352B9" w:rsidP="002352B9">
      <w:pPr>
        <w:spacing w:line="240" w:lineRule="auto"/>
        <w:jc w:val="both"/>
        <w:rPr>
          <w:rFonts w:cs="Arial"/>
          <w:noProof/>
          <w:sz w:val="22"/>
          <w:szCs w:val="22"/>
          <w:lang w:val="sl-SI"/>
        </w:rPr>
      </w:pPr>
      <w:r w:rsidRPr="00550E41">
        <w:rPr>
          <w:rFonts w:cs="Arial"/>
          <w:noProof/>
          <w:sz w:val="22"/>
          <w:szCs w:val="22"/>
          <w:lang w:val="sl-SI"/>
        </w:rPr>
        <w:t>Ta zakon začne veljati petnajsti dan po objavi v Uradnem listu Republike Slovenije.</w:t>
      </w:r>
    </w:p>
    <w:p w14:paraId="10C0C212" w14:textId="77777777" w:rsidR="002352B9" w:rsidRPr="00550E41" w:rsidRDefault="002352B9" w:rsidP="002352B9">
      <w:pPr>
        <w:spacing w:line="240" w:lineRule="auto"/>
        <w:jc w:val="both"/>
        <w:rPr>
          <w:rFonts w:cs="Arial"/>
          <w:noProof/>
          <w:sz w:val="22"/>
          <w:szCs w:val="22"/>
          <w:lang w:val="sl-SI"/>
        </w:rPr>
      </w:pPr>
    </w:p>
    <w:p w14:paraId="4DE1EFF9" w14:textId="77777777" w:rsidR="002352B9" w:rsidRPr="00550E41" w:rsidRDefault="002352B9" w:rsidP="002352B9">
      <w:pPr>
        <w:spacing w:line="240" w:lineRule="auto"/>
        <w:jc w:val="both"/>
        <w:rPr>
          <w:rFonts w:cs="Arial"/>
          <w:noProof/>
          <w:sz w:val="22"/>
          <w:szCs w:val="22"/>
          <w:lang w:val="sl-SI"/>
        </w:rPr>
      </w:pPr>
    </w:p>
    <w:p w14:paraId="6FC00F93" w14:textId="77777777" w:rsidR="002352B9" w:rsidRPr="00550E41" w:rsidRDefault="002352B9" w:rsidP="002352B9">
      <w:pPr>
        <w:pStyle w:val="alineazaodstavkom"/>
        <w:spacing w:before="210" w:after="210"/>
        <w:ind w:left="425"/>
        <w:rPr>
          <w:rFonts w:ascii="Arial" w:eastAsia="Arial" w:hAnsi="Arial" w:cs="Arial"/>
          <w:b/>
          <w:bCs/>
          <w:strike/>
          <w:color w:val="44546A" w:themeColor="text2"/>
          <w:sz w:val="22"/>
          <w:szCs w:val="22"/>
          <w:lang w:val="sl-SI"/>
        </w:rPr>
      </w:pPr>
    </w:p>
    <w:p w14:paraId="36227EBA" w14:textId="77777777" w:rsidR="002352B9" w:rsidRPr="00550E41" w:rsidRDefault="002352B9" w:rsidP="002352B9">
      <w:pPr>
        <w:pStyle w:val="alineazaodstavkom"/>
        <w:spacing w:before="210" w:after="210"/>
        <w:ind w:left="425"/>
        <w:rPr>
          <w:rFonts w:ascii="Arial" w:eastAsia="Arial" w:hAnsi="Arial" w:cs="Arial"/>
          <w:b/>
          <w:bCs/>
          <w:strike/>
          <w:color w:val="44546A" w:themeColor="text2"/>
          <w:sz w:val="22"/>
          <w:szCs w:val="22"/>
          <w:lang w:val="sl-SI"/>
        </w:rPr>
      </w:pPr>
    </w:p>
    <w:p w14:paraId="64647704" w14:textId="77777777" w:rsidR="002352B9" w:rsidRPr="00550E41" w:rsidRDefault="002352B9" w:rsidP="002352B9">
      <w:pPr>
        <w:pStyle w:val="alineazaodstavkom"/>
        <w:spacing w:before="210" w:after="210"/>
        <w:ind w:left="425"/>
        <w:rPr>
          <w:rFonts w:ascii="Arial" w:eastAsia="Arial" w:hAnsi="Arial" w:cs="Arial"/>
          <w:b/>
          <w:bCs/>
          <w:strike/>
          <w:color w:val="44546A" w:themeColor="text2"/>
          <w:sz w:val="22"/>
          <w:szCs w:val="22"/>
          <w:lang w:val="sl-SI"/>
        </w:rPr>
      </w:pPr>
    </w:p>
    <w:p w14:paraId="7D36BF4C" w14:textId="77777777" w:rsidR="002352B9" w:rsidRPr="00550E41" w:rsidRDefault="002352B9" w:rsidP="002352B9">
      <w:pPr>
        <w:pStyle w:val="alineazaodstavkom"/>
        <w:spacing w:before="210" w:after="210"/>
        <w:ind w:left="425"/>
        <w:rPr>
          <w:rFonts w:ascii="Arial" w:eastAsia="Arial" w:hAnsi="Arial" w:cs="Arial"/>
          <w:b/>
          <w:bCs/>
          <w:strike/>
          <w:color w:val="44546A" w:themeColor="text2"/>
          <w:sz w:val="22"/>
          <w:szCs w:val="22"/>
          <w:lang w:val="sl-SI"/>
        </w:rPr>
      </w:pPr>
    </w:p>
    <w:p w14:paraId="3855C790" w14:textId="77777777" w:rsidR="002352B9" w:rsidRPr="00550E41" w:rsidRDefault="002352B9" w:rsidP="002352B9">
      <w:pPr>
        <w:pStyle w:val="alineazaodstavkom"/>
        <w:spacing w:before="210" w:after="210"/>
        <w:ind w:left="425"/>
        <w:rPr>
          <w:rFonts w:ascii="Arial" w:eastAsia="Arial" w:hAnsi="Arial" w:cs="Arial"/>
          <w:b/>
          <w:bCs/>
          <w:strike/>
          <w:color w:val="44546A" w:themeColor="text2"/>
          <w:sz w:val="22"/>
          <w:szCs w:val="22"/>
          <w:lang w:val="sl-SI"/>
        </w:rPr>
      </w:pPr>
    </w:p>
    <w:p w14:paraId="4DD5AA04" w14:textId="77777777" w:rsidR="002352B9" w:rsidRPr="00550E41" w:rsidRDefault="002352B9" w:rsidP="002352B9">
      <w:pPr>
        <w:pStyle w:val="alineazaodstavkom"/>
        <w:spacing w:before="210" w:after="210"/>
        <w:ind w:left="425"/>
        <w:rPr>
          <w:rFonts w:ascii="Arial" w:eastAsia="Arial" w:hAnsi="Arial" w:cs="Arial"/>
          <w:b/>
          <w:bCs/>
          <w:strike/>
          <w:color w:val="44546A" w:themeColor="text2"/>
          <w:sz w:val="22"/>
          <w:szCs w:val="22"/>
          <w:lang w:val="sl-SI"/>
        </w:rPr>
      </w:pPr>
    </w:p>
    <w:p w14:paraId="18E838F7" w14:textId="77777777" w:rsidR="002352B9" w:rsidRPr="00550E41" w:rsidRDefault="002352B9" w:rsidP="002352B9">
      <w:pPr>
        <w:pStyle w:val="alineazaodstavkom"/>
        <w:spacing w:before="210" w:after="210"/>
        <w:ind w:left="425"/>
        <w:rPr>
          <w:rFonts w:ascii="Arial" w:eastAsia="Arial" w:hAnsi="Arial" w:cs="Arial"/>
          <w:b/>
          <w:bCs/>
          <w:strike/>
          <w:color w:val="44546A" w:themeColor="text2"/>
          <w:sz w:val="22"/>
          <w:szCs w:val="22"/>
          <w:lang w:val="sl-SI"/>
        </w:rPr>
      </w:pPr>
    </w:p>
    <w:p w14:paraId="1FDE2995" w14:textId="77777777" w:rsidR="002352B9" w:rsidRPr="00550E41" w:rsidRDefault="002352B9" w:rsidP="002352B9">
      <w:pPr>
        <w:pStyle w:val="alineazaodstavkom"/>
        <w:spacing w:before="210" w:after="210"/>
        <w:ind w:left="425"/>
        <w:rPr>
          <w:rFonts w:ascii="Arial" w:eastAsia="Arial" w:hAnsi="Arial" w:cs="Arial"/>
          <w:b/>
          <w:bCs/>
          <w:strike/>
          <w:color w:val="44546A" w:themeColor="text2"/>
          <w:sz w:val="22"/>
          <w:szCs w:val="22"/>
          <w:lang w:val="sl-SI"/>
        </w:rPr>
      </w:pPr>
    </w:p>
    <w:p w14:paraId="28EE0868" w14:textId="77777777" w:rsidR="002352B9" w:rsidRDefault="002352B9" w:rsidP="002352B9">
      <w:pPr>
        <w:spacing w:line="240" w:lineRule="auto"/>
        <w:jc w:val="both"/>
        <w:rPr>
          <w:rFonts w:cs="Arial"/>
          <w:sz w:val="22"/>
          <w:szCs w:val="22"/>
          <w:lang w:val="sl-SI"/>
        </w:rPr>
      </w:pPr>
    </w:p>
    <w:p w14:paraId="4EC53800" w14:textId="77777777" w:rsidR="002352B9" w:rsidRDefault="002352B9" w:rsidP="002352B9">
      <w:pPr>
        <w:spacing w:line="240" w:lineRule="auto"/>
        <w:jc w:val="both"/>
        <w:rPr>
          <w:rFonts w:cs="Arial"/>
          <w:sz w:val="22"/>
          <w:szCs w:val="22"/>
          <w:lang w:val="sl-SI"/>
        </w:rPr>
      </w:pPr>
    </w:p>
    <w:p w14:paraId="7F023701" w14:textId="77777777" w:rsidR="002352B9" w:rsidRDefault="002352B9" w:rsidP="002352B9">
      <w:pPr>
        <w:spacing w:line="240" w:lineRule="auto"/>
        <w:jc w:val="both"/>
        <w:rPr>
          <w:rFonts w:cs="Arial"/>
          <w:sz w:val="22"/>
          <w:szCs w:val="22"/>
          <w:lang w:val="sl-SI"/>
        </w:rPr>
      </w:pPr>
    </w:p>
    <w:p w14:paraId="13052DDB" w14:textId="77777777" w:rsidR="002352B9" w:rsidRDefault="002352B9" w:rsidP="002352B9">
      <w:pPr>
        <w:spacing w:line="240" w:lineRule="auto"/>
        <w:jc w:val="both"/>
        <w:rPr>
          <w:rFonts w:cs="Arial"/>
          <w:sz w:val="22"/>
          <w:szCs w:val="22"/>
          <w:lang w:val="sl-SI"/>
        </w:rPr>
      </w:pPr>
    </w:p>
    <w:p w14:paraId="48BCF437" w14:textId="77777777" w:rsidR="002352B9" w:rsidRDefault="002352B9" w:rsidP="002352B9">
      <w:pPr>
        <w:spacing w:line="240" w:lineRule="auto"/>
        <w:jc w:val="both"/>
        <w:rPr>
          <w:rFonts w:cs="Arial"/>
          <w:sz w:val="22"/>
          <w:szCs w:val="22"/>
          <w:lang w:val="sl-SI"/>
        </w:rPr>
      </w:pPr>
    </w:p>
    <w:p w14:paraId="13F1AAAA" w14:textId="77777777" w:rsidR="002352B9" w:rsidRDefault="002352B9" w:rsidP="002352B9">
      <w:pPr>
        <w:spacing w:line="240" w:lineRule="auto"/>
        <w:jc w:val="both"/>
        <w:rPr>
          <w:rFonts w:cs="Arial"/>
          <w:sz w:val="22"/>
          <w:szCs w:val="22"/>
          <w:lang w:val="sl-SI"/>
        </w:rPr>
      </w:pPr>
    </w:p>
    <w:p w14:paraId="392CF694" w14:textId="77777777" w:rsidR="002352B9" w:rsidRDefault="002352B9" w:rsidP="002352B9">
      <w:pPr>
        <w:spacing w:line="240" w:lineRule="auto"/>
        <w:jc w:val="both"/>
        <w:rPr>
          <w:rFonts w:cs="Arial"/>
          <w:sz w:val="22"/>
          <w:szCs w:val="22"/>
          <w:lang w:val="sl-SI"/>
        </w:rPr>
      </w:pPr>
    </w:p>
    <w:p w14:paraId="0CFC55CC" w14:textId="77777777" w:rsidR="002352B9" w:rsidRDefault="002352B9" w:rsidP="002352B9">
      <w:pPr>
        <w:spacing w:line="240" w:lineRule="auto"/>
        <w:jc w:val="both"/>
        <w:rPr>
          <w:rFonts w:cs="Arial"/>
          <w:sz w:val="22"/>
          <w:szCs w:val="22"/>
          <w:lang w:val="sl-SI"/>
        </w:rPr>
      </w:pPr>
    </w:p>
    <w:p w14:paraId="47743845" w14:textId="77777777" w:rsidR="002352B9" w:rsidRDefault="002352B9" w:rsidP="002352B9">
      <w:pPr>
        <w:spacing w:line="240" w:lineRule="auto"/>
        <w:jc w:val="both"/>
        <w:rPr>
          <w:rFonts w:cs="Arial"/>
          <w:sz w:val="22"/>
          <w:szCs w:val="22"/>
          <w:lang w:val="sl-SI"/>
        </w:rPr>
      </w:pPr>
    </w:p>
    <w:p w14:paraId="509F7BA4" w14:textId="77777777" w:rsidR="002352B9" w:rsidRDefault="002352B9" w:rsidP="002352B9">
      <w:pPr>
        <w:spacing w:line="240" w:lineRule="auto"/>
        <w:jc w:val="both"/>
        <w:rPr>
          <w:rFonts w:cs="Arial"/>
          <w:sz w:val="22"/>
          <w:szCs w:val="22"/>
          <w:lang w:val="sl-SI"/>
        </w:rPr>
      </w:pPr>
    </w:p>
    <w:p w14:paraId="115734D9" w14:textId="77777777" w:rsidR="002352B9" w:rsidRDefault="002352B9" w:rsidP="002352B9">
      <w:pPr>
        <w:spacing w:line="240" w:lineRule="auto"/>
        <w:jc w:val="both"/>
        <w:rPr>
          <w:rFonts w:cs="Arial"/>
          <w:sz w:val="22"/>
          <w:szCs w:val="22"/>
          <w:lang w:val="sl-SI"/>
        </w:rPr>
      </w:pPr>
    </w:p>
    <w:p w14:paraId="59931C62" w14:textId="77777777" w:rsidR="002352B9" w:rsidRDefault="002352B9" w:rsidP="002352B9">
      <w:pPr>
        <w:spacing w:line="240" w:lineRule="auto"/>
        <w:jc w:val="both"/>
        <w:rPr>
          <w:rFonts w:cs="Arial"/>
          <w:sz w:val="22"/>
          <w:szCs w:val="22"/>
          <w:lang w:val="sl-SI"/>
        </w:rPr>
      </w:pPr>
    </w:p>
    <w:p w14:paraId="7BB4B43D" w14:textId="77777777" w:rsidR="002352B9" w:rsidRDefault="002352B9" w:rsidP="002352B9">
      <w:pPr>
        <w:spacing w:line="240" w:lineRule="auto"/>
        <w:jc w:val="both"/>
        <w:rPr>
          <w:rFonts w:cs="Arial"/>
          <w:sz w:val="22"/>
          <w:szCs w:val="22"/>
          <w:lang w:val="sl-SI"/>
        </w:rPr>
      </w:pPr>
    </w:p>
    <w:p w14:paraId="5E7383CA" w14:textId="77777777" w:rsidR="002352B9" w:rsidRDefault="002352B9" w:rsidP="002352B9">
      <w:pPr>
        <w:spacing w:line="240" w:lineRule="auto"/>
        <w:jc w:val="both"/>
        <w:rPr>
          <w:rFonts w:cs="Arial"/>
          <w:sz w:val="22"/>
          <w:szCs w:val="22"/>
          <w:lang w:val="sl-SI"/>
        </w:rPr>
      </w:pPr>
    </w:p>
    <w:p w14:paraId="1093D180" w14:textId="77777777" w:rsidR="002352B9" w:rsidRDefault="002352B9" w:rsidP="002352B9">
      <w:pPr>
        <w:spacing w:line="240" w:lineRule="auto"/>
        <w:jc w:val="both"/>
        <w:rPr>
          <w:rFonts w:cs="Arial"/>
          <w:sz w:val="22"/>
          <w:szCs w:val="22"/>
          <w:lang w:val="sl-SI"/>
        </w:rPr>
      </w:pPr>
    </w:p>
    <w:p w14:paraId="25BE6947" w14:textId="77777777" w:rsidR="003B1513" w:rsidRDefault="003B1513" w:rsidP="002352B9">
      <w:pPr>
        <w:spacing w:line="240" w:lineRule="auto"/>
        <w:jc w:val="both"/>
        <w:rPr>
          <w:rFonts w:cs="Arial"/>
          <w:sz w:val="22"/>
          <w:szCs w:val="22"/>
          <w:lang w:val="sl-SI"/>
        </w:rPr>
      </w:pPr>
    </w:p>
    <w:p w14:paraId="78727E5D" w14:textId="77777777" w:rsidR="003B1513" w:rsidRPr="00550E41" w:rsidRDefault="003B1513" w:rsidP="002352B9">
      <w:pPr>
        <w:spacing w:line="240" w:lineRule="auto"/>
        <w:jc w:val="both"/>
        <w:rPr>
          <w:rFonts w:cs="Arial"/>
          <w:sz w:val="22"/>
          <w:szCs w:val="22"/>
          <w:lang w:val="sl-SI"/>
        </w:rPr>
      </w:pPr>
    </w:p>
    <w:p w14:paraId="11D8CB4F" w14:textId="77777777" w:rsidR="002352B9" w:rsidRPr="00550E41" w:rsidRDefault="002352B9" w:rsidP="002352B9">
      <w:pPr>
        <w:spacing w:line="240" w:lineRule="auto"/>
        <w:jc w:val="center"/>
        <w:rPr>
          <w:rFonts w:cs="Arial"/>
          <w:b/>
          <w:bCs/>
          <w:noProof/>
          <w:sz w:val="22"/>
          <w:szCs w:val="22"/>
          <w:lang w:val="sl-SI"/>
        </w:rPr>
      </w:pPr>
    </w:p>
    <w:p w14:paraId="44FC44D4" w14:textId="77777777" w:rsidR="002352B9" w:rsidRPr="00550E41" w:rsidRDefault="002352B9" w:rsidP="002352B9">
      <w:pPr>
        <w:pStyle w:val="Odstavekseznama"/>
        <w:numPr>
          <w:ilvl w:val="0"/>
          <w:numId w:val="1"/>
        </w:numPr>
        <w:spacing w:line="240" w:lineRule="auto"/>
        <w:jc w:val="both"/>
        <w:rPr>
          <w:rFonts w:cs="Arial"/>
          <w:b/>
          <w:bCs/>
          <w:noProof/>
          <w:sz w:val="22"/>
          <w:szCs w:val="22"/>
        </w:rPr>
      </w:pPr>
      <w:r w:rsidRPr="00550E41">
        <w:rPr>
          <w:rFonts w:cs="Arial"/>
          <w:b/>
          <w:bCs/>
          <w:noProof/>
          <w:sz w:val="22"/>
          <w:szCs w:val="22"/>
        </w:rPr>
        <w:lastRenderedPageBreak/>
        <w:t>OBRAZLOŽITVE:</w:t>
      </w:r>
    </w:p>
    <w:p w14:paraId="1CE95C86" w14:textId="77777777" w:rsidR="002352B9" w:rsidRPr="00550E41" w:rsidRDefault="002352B9" w:rsidP="002352B9">
      <w:pPr>
        <w:spacing w:line="240" w:lineRule="auto"/>
        <w:jc w:val="both"/>
        <w:rPr>
          <w:rFonts w:cs="Arial"/>
          <w:b/>
          <w:bCs/>
          <w:noProof/>
          <w:sz w:val="22"/>
          <w:szCs w:val="22"/>
          <w:lang w:val="sl-SI"/>
        </w:rPr>
      </w:pPr>
    </w:p>
    <w:p w14:paraId="3F8F3C8C" w14:textId="77777777" w:rsidR="002352B9" w:rsidRPr="00550E41" w:rsidRDefault="002352B9" w:rsidP="002352B9">
      <w:pPr>
        <w:spacing w:line="240" w:lineRule="auto"/>
        <w:jc w:val="both"/>
        <w:rPr>
          <w:rFonts w:cs="Arial"/>
          <w:b/>
          <w:noProof/>
          <w:sz w:val="22"/>
          <w:szCs w:val="22"/>
          <w:lang w:val="sl-SI" w:eastAsia="sl-SI"/>
        </w:rPr>
      </w:pPr>
      <w:r w:rsidRPr="00550E41">
        <w:rPr>
          <w:rFonts w:cs="Arial"/>
          <w:b/>
          <w:noProof/>
          <w:sz w:val="22"/>
          <w:szCs w:val="22"/>
          <w:lang w:val="sl-SI" w:eastAsia="sl-SI"/>
        </w:rPr>
        <w:t xml:space="preserve">K 1. členu </w:t>
      </w:r>
    </w:p>
    <w:p w14:paraId="7512A5B7" w14:textId="77777777" w:rsidR="002352B9" w:rsidRPr="00550E41" w:rsidRDefault="002352B9" w:rsidP="002352B9">
      <w:pPr>
        <w:pStyle w:val="len"/>
        <w:spacing w:before="0"/>
        <w:jc w:val="both"/>
        <w:rPr>
          <w:rFonts w:cs="Arial"/>
          <w:b w:val="0"/>
          <w:bCs/>
          <w:noProof/>
          <w:lang w:val="sl-SI"/>
        </w:rPr>
      </w:pPr>
      <w:r w:rsidRPr="00550E41">
        <w:rPr>
          <w:rFonts w:cs="Arial"/>
          <w:b w:val="0"/>
          <w:bCs/>
          <w:noProof/>
          <w:lang w:val="sl-SI"/>
        </w:rPr>
        <w:t>S predlagano spremembo 3. člena se  opredeljuje poklicna matura kot državni izpit in oblika zaključnega izpita v programih srednjega strokovnega izobraževanja, poklicno-tehniškega izobraževanja in poklicnega tečaja. Ključna sprememba je določitev, da se poklicna matura opravlja iz štirih predmetov, in sicer iz dveh predmetov skupnega dela ter dveh predmetov izbirnega dela.</w:t>
      </w:r>
    </w:p>
    <w:p w14:paraId="676C5C08" w14:textId="77777777" w:rsidR="002352B9" w:rsidRPr="00550E41" w:rsidRDefault="002352B9" w:rsidP="002352B9">
      <w:pPr>
        <w:pStyle w:val="len"/>
        <w:spacing w:before="0"/>
        <w:jc w:val="both"/>
        <w:rPr>
          <w:rFonts w:cs="Arial"/>
          <w:b w:val="0"/>
          <w:bCs/>
          <w:noProof/>
          <w:lang w:val="sl-SI"/>
        </w:rPr>
      </w:pPr>
    </w:p>
    <w:p w14:paraId="4313972B" w14:textId="77777777" w:rsidR="002352B9" w:rsidRPr="00550E41" w:rsidRDefault="002352B9" w:rsidP="002352B9">
      <w:pPr>
        <w:pStyle w:val="len"/>
        <w:spacing w:before="0"/>
        <w:jc w:val="both"/>
        <w:rPr>
          <w:rFonts w:cs="Arial"/>
          <w:b w:val="0"/>
          <w:bCs/>
          <w:noProof/>
          <w:lang w:val="sl-SI"/>
        </w:rPr>
      </w:pPr>
      <w:r w:rsidRPr="00550E41">
        <w:rPr>
          <w:rFonts w:cs="Arial"/>
          <w:b w:val="0"/>
          <w:bCs/>
          <w:noProof/>
          <w:lang w:val="sl-SI"/>
        </w:rPr>
        <w:t xml:space="preserve">Sprememba je potrebna zaradi opustitve ureditve poklicne mature iz petih predmetov, ki je bila uvedena z novelo zakona, vendar se v praksi ni začela izvajati. </w:t>
      </w:r>
    </w:p>
    <w:p w14:paraId="619B148D" w14:textId="77777777" w:rsidR="002352B9" w:rsidRPr="00550E41" w:rsidRDefault="002352B9" w:rsidP="002352B9">
      <w:pPr>
        <w:pStyle w:val="len"/>
        <w:spacing w:before="0"/>
        <w:jc w:val="both"/>
        <w:rPr>
          <w:rFonts w:cs="Arial"/>
          <w:b w:val="0"/>
          <w:bCs/>
          <w:noProof/>
          <w:lang w:val="sl-SI"/>
        </w:rPr>
      </w:pPr>
    </w:p>
    <w:p w14:paraId="15704D73" w14:textId="77777777" w:rsidR="002352B9" w:rsidRPr="00550E41" w:rsidRDefault="002352B9" w:rsidP="002352B9">
      <w:pPr>
        <w:pStyle w:val="len"/>
        <w:spacing w:before="0"/>
        <w:jc w:val="both"/>
        <w:rPr>
          <w:rFonts w:cs="Arial"/>
          <w:b w:val="0"/>
          <w:bCs/>
          <w:noProof/>
          <w:lang w:val="sl-SI"/>
        </w:rPr>
      </w:pPr>
      <w:r w:rsidRPr="00550E41">
        <w:rPr>
          <w:rFonts w:cs="Arial"/>
          <w:b w:val="0"/>
          <w:bCs/>
          <w:noProof/>
          <w:lang w:val="sl-SI"/>
        </w:rPr>
        <w:t>Predlagana rešitev ohranja dosedanjo zasnovo poklicne mature, ki je v slovenskem izobraževalnem prostoru uveljavljena, preizkušena in omogoča preverjanje doseganja standardov znanja, določenih v izobraževalnih programih, ter usposobljenosti kandidatov za nadaljnje izobraževanje.</w:t>
      </w:r>
    </w:p>
    <w:p w14:paraId="105801A8" w14:textId="77777777" w:rsidR="002352B9" w:rsidRPr="00550E41" w:rsidRDefault="002352B9" w:rsidP="002352B9">
      <w:pPr>
        <w:pStyle w:val="len"/>
        <w:spacing w:before="0"/>
        <w:jc w:val="both"/>
        <w:rPr>
          <w:rFonts w:cs="Arial"/>
          <w:noProof/>
          <w:lang w:val="sl-SI"/>
        </w:rPr>
      </w:pPr>
    </w:p>
    <w:p w14:paraId="1B444B72" w14:textId="77777777" w:rsidR="002352B9" w:rsidRPr="00550E41" w:rsidRDefault="002352B9" w:rsidP="002352B9">
      <w:pPr>
        <w:pStyle w:val="len"/>
        <w:spacing w:before="0"/>
        <w:jc w:val="both"/>
        <w:rPr>
          <w:rFonts w:cs="Arial"/>
          <w:noProof/>
          <w:lang w:val="sl-SI"/>
        </w:rPr>
      </w:pPr>
      <w:r w:rsidRPr="00550E41">
        <w:rPr>
          <w:rFonts w:cs="Arial"/>
          <w:noProof/>
          <w:lang w:val="sl-SI"/>
        </w:rPr>
        <w:t xml:space="preserve">K 2. členu </w:t>
      </w:r>
    </w:p>
    <w:p w14:paraId="260F1DD8" w14:textId="77777777" w:rsidR="002352B9" w:rsidRPr="00550E41" w:rsidRDefault="002352B9" w:rsidP="002352B9">
      <w:pPr>
        <w:pStyle w:val="len"/>
        <w:spacing w:before="0"/>
        <w:jc w:val="both"/>
        <w:rPr>
          <w:rFonts w:cs="Arial"/>
          <w:b w:val="0"/>
          <w:noProof/>
          <w:lang w:val="sl-SI"/>
        </w:rPr>
      </w:pPr>
      <w:r w:rsidRPr="00550E41">
        <w:rPr>
          <w:rFonts w:cs="Arial"/>
          <w:b w:val="0"/>
          <w:noProof/>
          <w:lang w:val="sl-SI"/>
        </w:rPr>
        <w:t>Gre za redakcijsko uskladitev naslova 7. člena in njegovega besedila z novo ureditvijo poklicne mature.</w:t>
      </w:r>
    </w:p>
    <w:p w14:paraId="2CF8C19C" w14:textId="77777777" w:rsidR="002352B9" w:rsidRPr="00550E41" w:rsidRDefault="002352B9" w:rsidP="002352B9">
      <w:pPr>
        <w:pStyle w:val="len"/>
        <w:spacing w:before="0"/>
        <w:jc w:val="both"/>
        <w:rPr>
          <w:rFonts w:cs="Arial"/>
          <w:b w:val="0"/>
          <w:noProof/>
          <w:lang w:val="sl-SI"/>
        </w:rPr>
      </w:pPr>
      <w:r w:rsidRPr="00550E41">
        <w:rPr>
          <w:rFonts w:cs="Arial"/>
          <w:b w:val="0"/>
          <w:noProof/>
          <w:lang w:val="sl-SI"/>
        </w:rPr>
        <w:t>Ker se opušča ureditev poklicne mature iz petih predmetov, določba ne potrebuje več razlikovanja med skupnim delom poklicne mature iz štirih oziroma petih predmetov. Zato se iz besedila črta navedba o opravljanju poklicne mature iz štirih predmetov, naslov člena pa se ustrezno poenostavi.</w:t>
      </w:r>
    </w:p>
    <w:p w14:paraId="5E2844DA" w14:textId="77777777" w:rsidR="002352B9" w:rsidRPr="00550E41" w:rsidRDefault="002352B9" w:rsidP="002352B9">
      <w:pPr>
        <w:pStyle w:val="len"/>
        <w:spacing w:before="0"/>
        <w:jc w:val="both"/>
        <w:rPr>
          <w:rFonts w:cs="Arial"/>
          <w:noProof/>
          <w:lang w:val="sl-SI"/>
        </w:rPr>
      </w:pPr>
    </w:p>
    <w:p w14:paraId="49E64E77" w14:textId="77777777" w:rsidR="002352B9" w:rsidRPr="00550E41" w:rsidRDefault="002352B9" w:rsidP="002352B9">
      <w:pPr>
        <w:pStyle w:val="len"/>
        <w:spacing w:before="0"/>
        <w:jc w:val="both"/>
        <w:rPr>
          <w:rFonts w:cs="Arial"/>
          <w:noProof/>
          <w:lang w:val="sl-SI"/>
        </w:rPr>
      </w:pPr>
      <w:r w:rsidRPr="00550E41">
        <w:rPr>
          <w:rFonts w:cs="Arial"/>
          <w:noProof/>
          <w:lang w:val="sl-SI"/>
        </w:rPr>
        <w:t xml:space="preserve">K 3. členu </w:t>
      </w:r>
    </w:p>
    <w:p w14:paraId="235CFAF5" w14:textId="77777777" w:rsidR="002352B9" w:rsidRPr="00550E41" w:rsidRDefault="002352B9" w:rsidP="002352B9">
      <w:pPr>
        <w:pStyle w:val="len"/>
        <w:spacing w:before="0"/>
        <w:jc w:val="both"/>
        <w:rPr>
          <w:rFonts w:cs="Arial"/>
          <w:b w:val="0"/>
          <w:bCs/>
          <w:noProof/>
          <w:lang w:val="sl-SI"/>
        </w:rPr>
      </w:pPr>
      <w:r w:rsidRPr="00550E41">
        <w:rPr>
          <w:rFonts w:cs="Arial"/>
          <w:b w:val="0"/>
          <w:bCs/>
          <w:noProof/>
          <w:lang w:val="sl-SI"/>
        </w:rPr>
        <w:t>Predlaga se črtanje 7.a člena, ki ureja predmete skupnega dela poklicne mature iz petih predmetov.</w:t>
      </w:r>
    </w:p>
    <w:p w14:paraId="411446AC" w14:textId="77777777" w:rsidR="002352B9" w:rsidRPr="00550E41" w:rsidRDefault="002352B9" w:rsidP="002352B9">
      <w:pPr>
        <w:pStyle w:val="len"/>
        <w:spacing w:before="0"/>
        <w:jc w:val="both"/>
        <w:rPr>
          <w:rFonts w:cs="Arial"/>
          <w:b w:val="0"/>
          <w:bCs/>
          <w:noProof/>
          <w:lang w:val="sl-SI"/>
        </w:rPr>
      </w:pPr>
      <w:r w:rsidRPr="00550E41">
        <w:rPr>
          <w:rFonts w:cs="Arial"/>
          <w:b w:val="0"/>
          <w:bCs/>
          <w:noProof/>
          <w:lang w:val="sl-SI"/>
        </w:rPr>
        <w:t>Ker predlog zakona ukinja koncept poklicne mature iz petih predmetov, navedena določba postane brezpredmetna in je zato ni več potrebno ohranjati v zakonu.</w:t>
      </w:r>
    </w:p>
    <w:p w14:paraId="41E7FAC4" w14:textId="77777777" w:rsidR="002352B9" w:rsidRPr="00550E41" w:rsidRDefault="002352B9" w:rsidP="002352B9">
      <w:pPr>
        <w:pStyle w:val="len"/>
        <w:spacing w:before="0"/>
        <w:jc w:val="both"/>
        <w:rPr>
          <w:rFonts w:cs="Arial"/>
          <w:noProof/>
          <w:lang w:val="sl-SI"/>
        </w:rPr>
      </w:pPr>
    </w:p>
    <w:p w14:paraId="7B8C1993" w14:textId="77777777" w:rsidR="002352B9" w:rsidRPr="00550E41" w:rsidRDefault="002352B9" w:rsidP="002352B9">
      <w:pPr>
        <w:pStyle w:val="len"/>
        <w:spacing w:before="0"/>
        <w:jc w:val="both"/>
        <w:rPr>
          <w:rFonts w:cs="Arial"/>
          <w:noProof/>
          <w:lang w:val="sl-SI"/>
        </w:rPr>
      </w:pPr>
      <w:r w:rsidRPr="00550E41">
        <w:rPr>
          <w:rFonts w:cs="Arial"/>
          <w:noProof/>
          <w:lang w:val="sl-SI"/>
        </w:rPr>
        <w:t xml:space="preserve">K 4. členu </w:t>
      </w:r>
    </w:p>
    <w:p w14:paraId="48BE1D94" w14:textId="77777777" w:rsidR="002352B9" w:rsidRPr="00550E41" w:rsidRDefault="002352B9" w:rsidP="002352B9">
      <w:pPr>
        <w:suppressAutoHyphens/>
        <w:overflowPunct w:val="0"/>
        <w:autoSpaceDE w:val="0"/>
        <w:autoSpaceDN w:val="0"/>
        <w:adjustRightInd w:val="0"/>
        <w:spacing w:line="240" w:lineRule="auto"/>
        <w:jc w:val="both"/>
        <w:textAlignment w:val="baseline"/>
        <w:rPr>
          <w:rFonts w:cs="Arial"/>
          <w:bCs/>
          <w:noProof/>
          <w:sz w:val="22"/>
          <w:szCs w:val="22"/>
          <w:lang w:val="sl-SI" w:eastAsia="x-none"/>
        </w:rPr>
      </w:pPr>
      <w:r w:rsidRPr="00550E41">
        <w:rPr>
          <w:rFonts w:cs="Arial"/>
          <w:bCs/>
          <w:noProof/>
          <w:sz w:val="22"/>
          <w:szCs w:val="22"/>
          <w:lang w:val="sl-SI" w:eastAsia="x-none"/>
        </w:rPr>
        <w:t>S spremembo naslova 8. člena in črtanjem sklica na poklicno maturo iz štirih predmetov se zagotavlja terminološka in sistemska uskladitev z novo ureditvijo zakona.</w:t>
      </w:r>
    </w:p>
    <w:p w14:paraId="4081964D" w14:textId="77777777" w:rsidR="002352B9" w:rsidRPr="00550E41" w:rsidRDefault="002352B9" w:rsidP="002352B9">
      <w:pPr>
        <w:suppressAutoHyphens/>
        <w:overflowPunct w:val="0"/>
        <w:autoSpaceDE w:val="0"/>
        <w:autoSpaceDN w:val="0"/>
        <w:adjustRightInd w:val="0"/>
        <w:spacing w:line="240" w:lineRule="auto"/>
        <w:jc w:val="both"/>
        <w:textAlignment w:val="baseline"/>
        <w:rPr>
          <w:rFonts w:cs="Arial"/>
          <w:bCs/>
          <w:noProof/>
          <w:sz w:val="22"/>
          <w:szCs w:val="22"/>
          <w:lang w:val="sl-SI" w:eastAsia="x-none"/>
        </w:rPr>
      </w:pPr>
      <w:r w:rsidRPr="00550E41">
        <w:rPr>
          <w:rFonts w:cs="Arial"/>
          <w:bCs/>
          <w:noProof/>
          <w:sz w:val="22"/>
          <w:szCs w:val="22"/>
          <w:lang w:val="sl-SI" w:eastAsia="x-none"/>
        </w:rPr>
        <w:t>Določba po spremembi zgolj opredeljuje predmete izbirnega dela poklicne mature ne glede na število predmetov, saj to vprašanje ureja že 3. člen zakona.</w:t>
      </w:r>
    </w:p>
    <w:p w14:paraId="466FD227" w14:textId="77777777" w:rsidR="002352B9" w:rsidRPr="00550E41" w:rsidRDefault="002352B9" w:rsidP="002352B9">
      <w:pPr>
        <w:suppressAutoHyphens/>
        <w:overflowPunct w:val="0"/>
        <w:autoSpaceDE w:val="0"/>
        <w:autoSpaceDN w:val="0"/>
        <w:adjustRightInd w:val="0"/>
        <w:spacing w:line="240" w:lineRule="auto"/>
        <w:jc w:val="both"/>
        <w:textAlignment w:val="baseline"/>
        <w:rPr>
          <w:rFonts w:cs="Arial"/>
          <w:b/>
          <w:noProof/>
          <w:sz w:val="22"/>
          <w:szCs w:val="22"/>
          <w:lang w:val="sl-SI" w:eastAsia="x-none"/>
        </w:rPr>
      </w:pPr>
    </w:p>
    <w:p w14:paraId="4ADDF543" w14:textId="77777777" w:rsidR="002352B9" w:rsidRPr="00550E41" w:rsidRDefault="002352B9" w:rsidP="002352B9">
      <w:pPr>
        <w:suppressAutoHyphens/>
        <w:overflowPunct w:val="0"/>
        <w:autoSpaceDE w:val="0"/>
        <w:autoSpaceDN w:val="0"/>
        <w:adjustRightInd w:val="0"/>
        <w:spacing w:line="240" w:lineRule="auto"/>
        <w:jc w:val="both"/>
        <w:textAlignment w:val="baseline"/>
        <w:rPr>
          <w:rFonts w:cs="Arial"/>
          <w:b/>
          <w:noProof/>
          <w:sz w:val="22"/>
          <w:szCs w:val="22"/>
          <w:lang w:val="sl-SI" w:eastAsia="x-none"/>
        </w:rPr>
      </w:pPr>
      <w:r w:rsidRPr="00550E41">
        <w:rPr>
          <w:rFonts w:cs="Arial"/>
          <w:b/>
          <w:noProof/>
          <w:sz w:val="22"/>
          <w:szCs w:val="22"/>
          <w:lang w:val="sl-SI" w:eastAsia="x-none"/>
        </w:rPr>
        <w:t xml:space="preserve">K 5. členu </w:t>
      </w:r>
    </w:p>
    <w:p w14:paraId="4016F60A" w14:textId="77777777" w:rsidR="002352B9" w:rsidRPr="00550E41" w:rsidRDefault="002352B9" w:rsidP="002352B9">
      <w:pPr>
        <w:suppressAutoHyphens/>
        <w:overflowPunct w:val="0"/>
        <w:autoSpaceDE w:val="0"/>
        <w:autoSpaceDN w:val="0"/>
        <w:adjustRightInd w:val="0"/>
        <w:spacing w:line="240" w:lineRule="auto"/>
        <w:jc w:val="both"/>
        <w:textAlignment w:val="baseline"/>
        <w:rPr>
          <w:rFonts w:cs="Arial"/>
          <w:bCs/>
          <w:noProof/>
          <w:sz w:val="22"/>
          <w:szCs w:val="22"/>
          <w:lang w:val="sl-SI" w:eastAsia="x-none"/>
        </w:rPr>
      </w:pPr>
      <w:r w:rsidRPr="00550E41">
        <w:rPr>
          <w:rFonts w:cs="Arial"/>
          <w:bCs/>
          <w:noProof/>
          <w:sz w:val="22"/>
          <w:szCs w:val="22"/>
          <w:lang w:val="sl-SI" w:eastAsia="x-none"/>
        </w:rPr>
        <w:t>Predlaga se črtanje 8.a člena, ki ureja predmet izbirnega dela poklicne mature iz petih predmetov.</w:t>
      </w:r>
    </w:p>
    <w:p w14:paraId="4BE9AA49" w14:textId="77777777" w:rsidR="002352B9" w:rsidRPr="00550E41" w:rsidRDefault="002352B9" w:rsidP="002352B9">
      <w:pPr>
        <w:suppressAutoHyphens/>
        <w:overflowPunct w:val="0"/>
        <w:autoSpaceDE w:val="0"/>
        <w:autoSpaceDN w:val="0"/>
        <w:adjustRightInd w:val="0"/>
        <w:spacing w:line="240" w:lineRule="auto"/>
        <w:jc w:val="both"/>
        <w:textAlignment w:val="baseline"/>
        <w:rPr>
          <w:rFonts w:cs="Arial"/>
          <w:bCs/>
          <w:noProof/>
          <w:sz w:val="22"/>
          <w:szCs w:val="22"/>
          <w:lang w:val="sl-SI" w:eastAsia="x-none"/>
        </w:rPr>
      </w:pPr>
      <w:r w:rsidRPr="00550E41">
        <w:rPr>
          <w:rFonts w:cs="Arial"/>
          <w:bCs/>
          <w:noProof/>
          <w:sz w:val="22"/>
          <w:szCs w:val="22"/>
          <w:lang w:val="sl-SI" w:eastAsia="x-none"/>
        </w:rPr>
        <w:t>Ker se ukinja možnost opravljanja poklicne mature iz petih predmetov, tudi predmetna ureditev dodatnega izbirnega predmeta ni več potrebna. Črtanje določbe prispeva k večji preglednosti in notranji skladnosti zakonskega besedila.</w:t>
      </w:r>
    </w:p>
    <w:p w14:paraId="5E368564" w14:textId="77777777" w:rsidR="002352B9" w:rsidRPr="00550E41" w:rsidRDefault="002352B9" w:rsidP="002352B9">
      <w:pPr>
        <w:suppressAutoHyphens/>
        <w:overflowPunct w:val="0"/>
        <w:autoSpaceDE w:val="0"/>
        <w:autoSpaceDN w:val="0"/>
        <w:adjustRightInd w:val="0"/>
        <w:spacing w:line="240" w:lineRule="auto"/>
        <w:jc w:val="both"/>
        <w:textAlignment w:val="baseline"/>
        <w:rPr>
          <w:rFonts w:cs="Arial"/>
          <w:b/>
          <w:noProof/>
          <w:sz w:val="22"/>
          <w:szCs w:val="22"/>
          <w:lang w:val="sl-SI" w:eastAsia="x-none"/>
        </w:rPr>
      </w:pPr>
    </w:p>
    <w:p w14:paraId="6CA8231E" w14:textId="77777777" w:rsidR="002352B9" w:rsidRPr="00550E41" w:rsidRDefault="002352B9" w:rsidP="002352B9">
      <w:pPr>
        <w:pStyle w:val="len"/>
        <w:spacing w:before="0"/>
        <w:jc w:val="both"/>
        <w:rPr>
          <w:rFonts w:cs="Arial"/>
          <w:bCs/>
          <w:noProof/>
          <w:lang w:val="sl-SI"/>
        </w:rPr>
      </w:pPr>
      <w:r w:rsidRPr="00550E41">
        <w:rPr>
          <w:rFonts w:cs="Arial"/>
          <w:bCs/>
          <w:noProof/>
          <w:lang w:val="sl-SI"/>
        </w:rPr>
        <w:t xml:space="preserve">K 6. členu </w:t>
      </w:r>
    </w:p>
    <w:p w14:paraId="09583548" w14:textId="77777777" w:rsidR="002352B9" w:rsidRPr="00550E41" w:rsidRDefault="002352B9" w:rsidP="002352B9">
      <w:pPr>
        <w:pStyle w:val="len"/>
        <w:spacing w:before="0"/>
        <w:jc w:val="both"/>
        <w:rPr>
          <w:rFonts w:cs="Arial"/>
          <w:b w:val="0"/>
          <w:bCs/>
          <w:noProof/>
          <w:lang w:val="sl-SI"/>
        </w:rPr>
      </w:pPr>
      <w:r w:rsidRPr="00550E41">
        <w:rPr>
          <w:rFonts w:cs="Arial"/>
          <w:b w:val="0"/>
          <w:bCs/>
          <w:noProof/>
          <w:lang w:val="sl-SI"/>
        </w:rPr>
        <w:t>S predlagano dopolnitvijo 12. člena se določa, da Državna komisija za poklicno maturo svoje letno poročilo poleg Strokovnemu svetu Republike Slovenije za splošno izobraževanje posreduje tudi Strokovnemu svetu Republike Slovenije za izobraževanje odraslih.</w:t>
      </w:r>
    </w:p>
    <w:p w14:paraId="1800B68B" w14:textId="77777777" w:rsidR="002352B9" w:rsidRPr="00550E41" w:rsidRDefault="002352B9" w:rsidP="002352B9">
      <w:pPr>
        <w:pStyle w:val="len"/>
        <w:spacing w:before="0"/>
        <w:jc w:val="both"/>
        <w:rPr>
          <w:rFonts w:cs="Arial"/>
          <w:b w:val="0"/>
          <w:bCs/>
          <w:noProof/>
          <w:lang w:val="sl-SI"/>
        </w:rPr>
      </w:pPr>
      <w:r w:rsidRPr="00550E41">
        <w:rPr>
          <w:rFonts w:cs="Arial"/>
          <w:b w:val="0"/>
          <w:bCs/>
          <w:noProof/>
          <w:lang w:val="sl-SI"/>
        </w:rPr>
        <w:t xml:space="preserve">Poklicno maturo opravljajo tudi kandidati, vključeni v izobraževanje odraslih. Podatki o številu kandidatov, uspešnosti, doseganju standardov znanja in drugih kazalnikih kakovosti predstavljajo pomembno strokovno podlago za spremljanje stanja in razvoja izobraževanja odraslih. Seznanitev Strokovnega sveta za izobraževanje odraslih z </w:t>
      </w:r>
      <w:r w:rsidRPr="00550E41">
        <w:rPr>
          <w:rFonts w:cs="Arial"/>
          <w:b w:val="0"/>
          <w:bCs/>
          <w:noProof/>
          <w:lang w:val="sl-SI"/>
        </w:rPr>
        <w:lastRenderedPageBreak/>
        <w:t>letnim poročilom zato prispeva k učinkovitejšemu izvrševanju njegovih zakonskih pristojnosti na področju spremljanja kakovosti in razvoja sistema izobraževanja odraslih.</w:t>
      </w:r>
    </w:p>
    <w:p w14:paraId="6E67AC7D" w14:textId="77777777" w:rsidR="002352B9" w:rsidRPr="00550E41" w:rsidRDefault="002352B9" w:rsidP="002352B9">
      <w:pPr>
        <w:pStyle w:val="len"/>
        <w:spacing w:before="0"/>
        <w:jc w:val="both"/>
        <w:rPr>
          <w:rFonts w:cs="Arial"/>
          <w:bCs/>
          <w:noProof/>
          <w:lang w:val="sl-SI"/>
        </w:rPr>
      </w:pPr>
    </w:p>
    <w:p w14:paraId="1A5127E1" w14:textId="77777777" w:rsidR="002352B9" w:rsidRPr="00550E41" w:rsidRDefault="002352B9" w:rsidP="002352B9">
      <w:pPr>
        <w:pStyle w:val="len"/>
        <w:spacing w:before="0"/>
        <w:jc w:val="both"/>
        <w:rPr>
          <w:rFonts w:cs="Arial"/>
          <w:noProof/>
          <w:lang w:val="sl-SI"/>
        </w:rPr>
      </w:pPr>
      <w:r w:rsidRPr="00550E41">
        <w:rPr>
          <w:rFonts w:cs="Arial"/>
          <w:bCs/>
          <w:noProof/>
          <w:lang w:val="sl-SI"/>
        </w:rPr>
        <w:t xml:space="preserve">K 7. členu </w:t>
      </w:r>
    </w:p>
    <w:p w14:paraId="3673AEF1" w14:textId="77777777" w:rsidR="002352B9" w:rsidRPr="00550E41" w:rsidRDefault="002352B9" w:rsidP="002352B9">
      <w:pPr>
        <w:pStyle w:val="len"/>
        <w:spacing w:before="0"/>
        <w:jc w:val="both"/>
        <w:rPr>
          <w:rFonts w:cs="Arial"/>
          <w:b w:val="0"/>
          <w:noProof/>
          <w:lang w:val="sl-SI"/>
        </w:rPr>
      </w:pPr>
      <w:r w:rsidRPr="00550E41">
        <w:rPr>
          <w:rFonts w:cs="Arial"/>
          <w:b w:val="0"/>
          <w:noProof/>
          <w:lang w:val="sl-SI"/>
        </w:rPr>
        <w:t>Sprememba 25. člena je posledica opustitve poklicne mature iz petih predmetov.</w:t>
      </w:r>
    </w:p>
    <w:p w14:paraId="0F0B22FA" w14:textId="77777777" w:rsidR="002352B9" w:rsidRPr="00550E41" w:rsidRDefault="002352B9" w:rsidP="002352B9">
      <w:pPr>
        <w:pStyle w:val="len"/>
        <w:spacing w:before="0"/>
        <w:jc w:val="both"/>
        <w:rPr>
          <w:rFonts w:cs="Arial"/>
          <w:b w:val="0"/>
          <w:noProof/>
          <w:lang w:val="sl-SI"/>
        </w:rPr>
      </w:pPr>
      <w:r w:rsidRPr="00550E41">
        <w:rPr>
          <w:rFonts w:cs="Arial"/>
          <w:b w:val="0"/>
          <w:noProof/>
          <w:lang w:val="sl-SI"/>
        </w:rPr>
        <w:t>Ker zakon po novem ne predvideva več takšne oblike poklicne mature, se iz določbe črta sklicevanje nanjo. Gre za uskladitev zakonskega besedila z novo sistemsko ureditvijo.</w:t>
      </w:r>
    </w:p>
    <w:p w14:paraId="394998FA" w14:textId="77777777" w:rsidR="002352B9" w:rsidRPr="00550E41" w:rsidRDefault="002352B9" w:rsidP="002352B9">
      <w:pPr>
        <w:pStyle w:val="len"/>
        <w:spacing w:before="0"/>
        <w:jc w:val="both"/>
        <w:rPr>
          <w:rFonts w:cs="Arial"/>
          <w:bCs/>
          <w:noProof/>
          <w:lang w:val="sl-SI"/>
        </w:rPr>
      </w:pPr>
    </w:p>
    <w:p w14:paraId="577E8596" w14:textId="77777777" w:rsidR="002352B9" w:rsidRPr="00550E41" w:rsidRDefault="002352B9" w:rsidP="002352B9">
      <w:pPr>
        <w:suppressAutoHyphens/>
        <w:overflowPunct w:val="0"/>
        <w:autoSpaceDE w:val="0"/>
        <w:autoSpaceDN w:val="0"/>
        <w:adjustRightInd w:val="0"/>
        <w:spacing w:line="240" w:lineRule="auto"/>
        <w:jc w:val="both"/>
        <w:textAlignment w:val="baseline"/>
        <w:rPr>
          <w:rFonts w:cs="Arial"/>
          <w:b/>
          <w:noProof/>
          <w:sz w:val="22"/>
          <w:szCs w:val="22"/>
          <w:lang w:val="sl-SI" w:eastAsia="x-none"/>
        </w:rPr>
      </w:pPr>
      <w:r w:rsidRPr="00550E41">
        <w:rPr>
          <w:rFonts w:cs="Arial"/>
          <w:b/>
          <w:noProof/>
          <w:sz w:val="22"/>
          <w:szCs w:val="22"/>
          <w:lang w:val="sl-SI" w:eastAsia="x-none"/>
        </w:rPr>
        <w:t xml:space="preserve">K 8. členu </w:t>
      </w:r>
    </w:p>
    <w:p w14:paraId="2BD7B25F" w14:textId="77777777" w:rsidR="002352B9" w:rsidRPr="00550E41" w:rsidRDefault="002352B9" w:rsidP="002352B9">
      <w:pPr>
        <w:spacing w:line="240" w:lineRule="auto"/>
        <w:jc w:val="both"/>
        <w:rPr>
          <w:rFonts w:cs="Arial"/>
          <w:noProof/>
          <w:sz w:val="22"/>
          <w:szCs w:val="22"/>
          <w:lang w:val="sl-SI"/>
        </w:rPr>
      </w:pPr>
      <w:r w:rsidRPr="00550E41">
        <w:rPr>
          <w:rFonts w:cs="Arial"/>
          <w:noProof/>
          <w:sz w:val="22"/>
          <w:szCs w:val="22"/>
          <w:lang w:val="sl-SI"/>
        </w:rPr>
        <w:t>S spremembo 39. člena se na novo urejajo pogoji za uspešno opravljeno poklicno maturo.</w:t>
      </w:r>
    </w:p>
    <w:p w14:paraId="0CE2A90D" w14:textId="77777777" w:rsidR="002352B9" w:rsidRPr="00550E41" w:rsidRDefault="002352B9" w:rsidP="002352B9">
      <w:pPr>
        <w:spacing w:line="240" w:lineRule="auto"/>
        <w:jc w:val="both"/>
        <w:rPr>
          <w:rFonts w:cs="Arial"/>
          <w:noProof/>
          <w:sz w:val="22"/>
          <w:szCs w:val="22"/>
          <w:lang w:val="sl-SI"/>
        </w:rPr>
      </w:pPr>
      <w:r w:rsidRPr="00550E41">
        <w:rPr>
          <w:rFonts w:cs="Arial"/>
          <w:noProof/>
          <w:sz w:val="22"/>
          <w:szCs w:val="22"/>
          <w:lang w:val="sl-SI"/>
        </w:rPr>
        <w:t>V prvem odstavku se jasno določa pravilo, da kandidat opravi poklicno maturo, če pri vseh predmetih doseže pozitivno oceno. V drugem odstavku pa se ohranja možnost tako imenovane pogojne pozitivne ocene pri enem predmetu. Kandidatu se lahko ocena iz enega predmeta določi kot zadostna (2), če doseže najmanj 80 odstotkov točk, potrebnih za pozitivno oceno, in obenem pri vseh preostalih predmetih doseže najmanj oceno dobro (3).</w:t>
      </w:r>
    </w:p>
    <w:p w14:paraId="6E7C1696" w14:textId="77777777" w:rsidR="002352B9" w:rsidRPr="00550E41" w:rsidRDefault="002352B9" w:rsidP="002352B9">
      <w:pPr>
        <w:spacing w:line="240" w:lineRule="auto"/>
        <w:jc w:val="both"/>
        <w:rPr>
          <w:rFonts w:cs="Arial"/>
          <w:noProof/>
          <w:sz w:val="22"/>
          <w:szCs w:val="22"/>
          <w:lang w:val="sl-SI"/>
        </w:rPr>
      </w:pPr>
      <w:r w:rsidRPr="00550E41">
        <w:rPr>
          <w:rFonts w:cs="Arial"/>
          <w:noProof/>
          <w:sz w:val="22"/>
          <w:szCs w:val="22"/>
          <w:lang w:val="sl-SI"/>
        </w:rPr>
        <w:t>Predlagana rešitev ohranja institut, ki omogoča upoštevanje kandidatove celostne uspešnosti in preprečuje nesorazmerne posledice zaradi manjšega odstopanja od praga pozitivne ocene pri enem predmetu, ob hkratnem zagotavljanju ustrezne ravni znanja pri vseh ostalih predmetih. Ostale določbe vezane na poklicno maturo iz petih predmetov se brišejo, ker zakon ne predvideva več takšne oblike poklicne mature.</w:t>
      </w:r>
    </w:p>
    <w:p w14:paraId="297B618B" w14:textId="77777777" w:rsidR="002352B9" w:rsidRPr="00550E41" w:rsidRDefault="002352B9" w:rsidP="002352B9">
      <w:pPr>
        <w:spacing w:line="240" w:lineRule="auto"/>
        <w:jc w:val="both"/>
        <w:rPr>
          <w:rFonts w:cs="Arial"/>
          <w:noProof/>
          <w:sz w:val="22"/>
          <w:szCs w:val="22"/>
          <w:lang w:val="sl-SI"/>
        </w:rPr>
      </w:pPr>
    </w:p>
    <w:p w14:paraId="7D59DE72" w14:textId="77777777" w:rsidR="002352B9" w:rsidRPr="00550E41" w:rsidRDefault="002352B9" w:rsidP="002352B9">
      <w:pPr>
        <w:spacing w:line="240" w:lineRule="auto"/>
        <w:jc w:val="both"/>
        <w:rPr>
          <w:rFonts w:cs="Arial"/>
          <w:b/>
          <w:bCs/>
          <w:noProof/>
          <w:sz w:val="22"/>
          <w:szCs w:val="22"/>
          <w:lang w:val="sl-SI"/>
        </w:rPr>
      </w:pPr>
      <w:r w:rsidRPr="00550E41">
        <w:rPr>
          <w:rFonts w:cs="Arial"/>
          <w:b/>
          <w:bCs/>
          <w:noProof/>
          <w:sz w:val="22"/>
          <w:szCs w:val="22"/>
          <w:lang w:val="sl-SI"/>
        </w:rPr>
        <w:t>K 9. členu</w:t>
      </w:r>
    </w:p>
    <w:p w14:paraId="7BB7AA28" w14:textId="77777777" w:rsidR="002352B9" w:rsidRPr="00550E41" w:rsidRDefault="002352B9" w:rsidP="002352B9">
      <w:pPr>
        <w:spacing w:line="240" w:lineRule="auto"/>
        <w:jc w:val="both"/>
        <w:rPr>
          <w:rFonts w:cs="Arial"/>
          <w:noProof/>
          <w:sz w:val="22"/>
          <w:szCs w:val="22"/>
          <w:lang w:val="sl-SI"/>
        </w:rPr>
      </w:pPr>
      <w:r w:rsidRPr="00550E41">
        <w:rPr>
          <w:rFonts w:cs="Arial"/>
          <w:noProof/>
          <w:sz w:val="22"/>
          <w:szCs w:val="22"/>
          <w:lang w:val="sl-SI"/>
        </w:rPr>
        <w:t>S predlagano spremembo prvega in drugega odstavka 52. člena se spreminjata roka za uveljavljanje pravice do vpogleda v izpitno dokumentacijo in za vložitev ugovora na način izračuna izpitne ocene ali na oceno.</w:t>
      </w:r>
    </w:p>
    <w:p w14:paraId="5007AC5A" w14:textId="77777777" w:rsidR="002352B9" w:rsidRPr="00550E41" w:rsidRDefault="002352B9" w:rsidP="002352B9">
      <w:pPr>
        <w:spacing w:line="240" w:lineRule="auto"/>
        <w:jc w:val="both"/>
        <w:rPr>
          <w:rFonts w:cs="Arial"/>
          <w:noProof/>
          <w:sz w:val="22"/>
          <w:szCs w:val="22"/>
          <w:lang w:val="sl-SI"/>
        </w:rPr>
      </w:pPr>
      <w:r w:rsidRPr="00550E41">
        <w:rPr>
          <w:rFonts w:cs="Arial"/>
          <w:noProof/>
          <w:sz w:val="22"/>
          <w:szCs w:val="22"/>
          <w:lang w:val="sl-SI"/>
        </w:rPr>
        <w:t xml:space="preserve">Rok za vložitev zahteve za vpogled v izpitno dokumentacijo se skrajšuje s treh dni po objavi rezultatov na najpozneje naslednji dan po objavi rezultatov. Hkrati se rok za vložitev obrazloženega pisnega ugovora po opravljenem vpogledu podaljšuje z dosedanjega enega dne na tri dni. Kandidatu se tako zagotavlja dovolj časa za natančno proučitev izpitne dokumentacije. </w:t>
      </w:r>
    </w:p>
    <w:p w14:paraId="516BE138" w14:textId="77777777" w:rsidR="002352B9" w:rsidRPr="00550E41" w:rsidRDefault="002352B9" w:rsidP="002352B9">
      <w:pPr>
        <w:spacing w:line="240" w:lineRule="auto"/>
        <w:jc w:val="both"/>
        <w:rPr>
          <w:rFonts w:cs="Arial"/>
          <w:noProof/>
          <w:color w:val="FF0000"/>
          <w:sz w:val="22"/>
          <w:szCs w:val="22"/>
          <w:lang w:val="sl-SI"/>
        </w:rPr>
      </w:pPr>
    </w:p>
    <w:p w14:paraId="32AC0A18" w14:textId="77777777" w:rsidR="002352B9" w:rsidRPr="00550E41" w:rsidRDefault="002352B9" w:rsidP="002352B9">
      <w:pPr>
        <w:suppressAutoHyphens/>
        <w:overflowPunct w:val="0"/>
        <w:autoSpaceDE w:val="0"/>
        <w:autoSpaceDN w:val="0"/>
        <w:adjustRightInd w:val="0"/>
        <w:spacing w:line="240" w:lineRule="auto"/>
        <w:jc w:val="both"/>
        <w:textAlignment w:val="baseline"/>
        <w:rPr>
          <w:rFonts w:cs="Arial"/>
          <w:b/>
          <w:noProof/>
          <w:sz w:val="22"/>
          <w:szCs w:val="22"/>
          <w:lang w:val="sl-SI" w:eastAsia="x-none"/>
        </w:rPr>
      </w:pPr>
      <w:r w:rsidRPr="00550E41">
        <w:rPr>
          <w:rFonts w:cs="Arial"/>
          <w:b/>
          <w:noProof/>
          <w:sz w:val="22"/>
          <w:szCs w:val="22"/>
          <w:lang w:val="sl-SI" w:eastAsia="x-none"/>
        </w:rPr>
        <w:t>K 10. členu</w:t>
      </w:r>
    </w:p>
    <w:p w14:paraId="0D0C1203" w14:textId="77777777" w:rsidR="002352B9" w:rsidRPr="00550E41" w:rsidRDefault="002352B9" w:rsidP="002352B9">
      <w:pPr>
        <w:spacing w:line="240" w:lineRule="auto"/>
        <w:jc w:val="both"/>
        <w:rPr>
          <w:rFonts w:cs="Arial"/>
          <w:bCs/>
          <w:noProof/>
          <w:sz w:val="22"/>
          <w:szCs w:val="22"/>
          <w:lang w:val="sl-SI" w:eastAsia="x-none"/>
        </w:rPr>
      </w:pPr>
      <w:r w:rsidRPr="00550E41">
        <w:rPr>
          <w:rFonts w:cs="Arial"/>
          <w:bCs/>
          <w:noProof/>
          <w:sz w:val="22"/>
          <w:szCs w:val="22"/>
          <w:lang w:val="sl-SI" w:eastAsia="x-none"/>
        </w:rPr>
        <w:t>Predlaga se dopolnitev 57. člena z novim drugim odstavkom, ki določa krajši rok hrambe podatkov o kandidatih s posebnimi potrebami ter kandidatih, ki maturo opravljajo v dveh delih.</w:t>
      </w:r>
    </w:p>
    <w:p w14:paraId="231BC805" w14:textId="77777777" w:rsidR="002352B9" w:rsidRPr="00550E41" w:rsidRDefault="002352B9" w:rsidP="002352B9">
      <w:pPr>
        <w:spacing w:line="240" w:lineRule="auto"/>
        <w:jc w:val="both"/>
        <w:rPr>
          <w:rFonts w:cs="Arial"/>
          <w:bCs/>
          <w:noProof/>
          <w:sz w:val="22"/>
          <w:szCs w:val="22"/>
          <w:lang w:val="sl-SI" w:eastAsia="x-none"/>
        </w:rPr>
      </w:pPr>
      <w:r w:rsidRPr="00550E41">
        <w:rPr>
          <w:rFonts w:cs="Arial"/>
          <w:bCs/>
          <w:noProof/>
          <w:sz w:val="22"/>
          <w:szCs w:val="22"/>
          <w:lang w:val="sl-SI" w:eastAsia="x-none"/>
        </w:rPr>
        <w:t>Državni izpitni center bo navedene podatke hranil še dve leti po izdaji odločbe pristojne državne komisije. Gre za podatke, ki so neposredno povezani z uveljavljanjem posebnih pravic kandidatov oziroma s posebnim načinom opravljanja mature, zato je njihova hramba za določeno obdobje po zaključku postopka nujna za zagotavljanje pravne varnosti vseh udeležencev postopka. Obstoječi drugi odstavek se zaradi dopolnitve ustrezno preštevilči v tretji odstavek.</w:t>
      </w:r>
    </w:p>
    <w:p w14:paraId="7BD533DE" w14:textId="77777777" w:rsidR="002352B9" w:rsidRPr="00550E41" w:rsidRDefault="002352B9" w:rsidP="002352B9">
      <w:pPr>
        <w:spacing w:line="240" w:lineRule="auto"/>
        <w:rPr>
          <w:rFonts w:cs="Arial"/>
          <w:noProof/>
          <w:sz w:val="22"/>
          <w:szCs w:val="22"/>
          <w:lang w:val="sl-SI"/>
        </w:rPr>
      </w:pPr>
    </w:p>
    <w:p w14:paraId="3D33B380" w14:textId="77777777" w:rsidR="002352B9" w:rsidRPr="00550E41" w:rsidRDefault="002352B9" w:rsidP="002352B9">
      <w:pPr>
        <w:spacing w:line="240" w:lineRule="auto"/>
        <w:rPr>
          <w:rFonts w:cs="Arial"/>
          <w:b/>
          <w:bCs/>
          <w:noProof/>
          <w:sz w:val="22"/>
          <w:szCs w:val="22"/>
          <w:lang w:val="sl-SI"/>
        </w:rPr>
      </w:pPr>
      <w:r w:rsidRPr="00550E41">
        <w:rPr>
          <w:rFonts w:cs="Arial"/>
          <w:b/>
          <w:bCs/>
          <w:noProof/>
          <w:sz w:val="22"/>
          <w:szCs w:val="22"/>
          <w:lang w:val="sl-SI"/>
        </w:rPr>
        <w:t>K 11. členu</w:t>
      </w:r>
    </w:p>
    <w:p w14:paraId="037A060D" w14:textId="77777777" w:rsidR="002352B9" w:rsidRPr="00550E41" w:rsidRDefault="002352B9" w:rsidP="002352B9">
      <w:pPr>
        <w:spacing w:line="240" w:lineRule="auto"/>
        <w:jc w:val="both"/>
        <w:rPr>
          <w:rFonts w:cs="Arial"/>
          <w:noProof/>
          <w:sz w:val="22"/>
          <w:szCs w:val="22"/>
          <w:lang w:val="sl-SI"/>
        </w:rPr>
      </w:pPr>
      <w:r w:rsidRPr="00550E41">
        <w:rPr>
          <w:rFonts w:cs="Arial"/>
          <w:noProof/>
          <w:sz w:val="22"/>
          <w:szCs w:val="22"/>
          <w:lang w:val="sl-SI"/>
        </w:rPr>
        <w:t>Predlagana sprememba 53. člena Zakona o visokem šolstvu je neposredno povezana s spremembo Zakona o maturi, s katero se ukinja poklicna matura iz petih predmetov in ponovno vzpostavlja ureditev ene oblike pokicne poklicne mature.</w:t>
      </w:r>
    </w:p>
    <w:p w14:paraId="7B46DE4F" w14:textId="77777777" w:rsidR="002352B9" w:rsidRPr="00550E41" w:rsidRDefault="002352B9" w:rsidP="002352B9">
      <w:pPr>
        <w:spacing w:line="240" w:lineRule="auto"/>
        <w:jc w:val="both"/>
        <w:rPr>
          <w:rFonts w:cs="Arial"/>
          <w:noProof/>
          <w:sz w:val="22"/>
          <w:szCs w:val="22"/>
          <w:lang w:val="sl-SI"/>
        </w:rPr>
      </w:pPr>
    </w:p>
    <w:p w14:paraId="68CB88BD" w14:textId="77777777" w:rsidR="002352B9" w:rsidRPr="00550E41" w:rsidRDefault="002352B9" w:rsidP="002352B9">
      <w:pPr>
        <w:spacing w:line="240" w:lineRule="auto"/>
        <w:jc w:val="both"/>
        <w:rPr>
          <w:rFonts w:cs="Arial"/>
          <w:noProof/>
          <w:sz w:val="22"/>
          <w:szCs w:val="22"/>
          <w:lang w:val="sl-SI"/>
        </w:rPr>
      </w:pPr>
      <w:r w:rsidRPr="00550E41">
        <w:rPr>
          <w:rFonts w:cs="Arial"/>
          <w:noProof/>
          <w:sz w:val="22"/>
          <w:szCs w:val="22"/>
          <w:lang w:val="sl-SI"/>
        </w:rPr>
        <w:t xml:space="preserve">Veljavno besedilo 53. člena je bilo oblikovano na podlagi zakonske rešitve iz leta 2025, ki je predvidevala poklicno maturo iz petih predmetov kot enega od možnih pogojev za vpis v določene študijske programe. Ker se ta oblika poklicne mature s predlagano </w:t>
      </w:r>
      <w:r w:rsidRPr="00550E41">
        <w:rPr>
          <w:rFonts w:cs="Arial"/>
          <w:noProof/>
          <w:sz w:val="22"/>
          <w:szCs w:val="22"/>
          <w:lang w:val="sl-SI"/>
        </w:rPr>
        <w:lastRenderedPageBreak/>
        <w:t>novelo ukinja, je treba temu ustrezno prilagoditi tudi vpisne pogoje v visokošolskem izobraževanju.</w:t>
      </w:r>
    </w:p>
    <w:p w14:paraId="6349A73B" w14:textId="77777777" w:rsidR="002352B9" w:rsidRPr="00550E41" w:rsidRDefault="002352B9" w:rsidP="002352B9">
      <w:pPr>
        <w:spacing w:line="240" w:lineRule="auto"/>
        <w:jc w:val="both"/>
        <w:rPr>
          <w:rFonts w:cs="Arial"/>
          <w:noProof/>
          <w:sz w:val="22"/>
          <w:szCs w:val="22"/>
          <w:lang w:val="sl-SI"/>
        </w:rPr>
      </w:pPr>
    </w:p>
    <w:p w14:paraId="1BA163D8" w14:textId="77777777" w:rsidR="002352B9" w:rsidRPr="00550E41" w:rsidRDefault="002352B9" w:rsidP="002352B9">
      <w:pPr>
        <w:spacing w:line="240" w:lineRule="auto"/>
        <w:jc w:val="both"/>
        <w:rPr>
          <w:rFonts w:cs="Arial"/>
          <w:noProof/>
          <w:sz w:val="22"/>
          <w:szCs w:val="22"/>
          <w:lang w:val="sl-SI"/>
        </w:rPr>
      </w:pPr>
      <w:r w:rsidRPr="00550E41">
        <w:rPr>
          <w:rFonts w:cs="Arial"/>
          <w:noProof/>
          <w:sz w:val="22"/>
          <w:szCs w:val="22"/>
          <w:lang w:val="sl-SI"/>
        </w:rPr>
        <w:t>Predlagana sprememba zagotavlja usklajenost sistema vpisa v visoko šolstvo z veljavno ureditvijo poklicne mature.</w:t>
      </w:r>
    </w:p>
    <w:p w14:paraId="19800E0B" w14:textId="77777777" w:rsidR="002352B9" w:rsidRPr="00550E41" w:rsidRDefault="002352B9" w:rsidP="002352B9">
      <w:pPr>
        <w:spacing w:line="240" w:lineRule="auto"/>
        <w:jc w:val="both"/>
        <w:rPr>
          <w:rFonts w:cs="Arial"/>
          <w:noProof/>
          <w:sz w:val="22"/>
          <w:szCs w:val="22"/>
          <w:lang w:val="sl-SI"/>
        </w:rPr>
      </w:pPr>
      <w:r w:rsidRPr="00550E41">
        <w:rPr>
          <w:rFonts w:cs="Arial"/>
          <w:noProof/>
          <w:sz w:val="22"/>
          <w:szCs w:val="22"/>
          <w:lang w:val="sl-SI"/>
        </w:rPr>
        <w:t>Predlaga se črtanje 200. člena Zakona o visokem šolstvu.</w:t>
      </w:r>
    </w:p>
    <w:p w14:paraId="60A774CA" w14:textId="77777777" w:rsidR="002352B9" w:rsidRPr="00550E41" w:rsidRDefault="002352B9" w:rsidP="002352B9">
      <w:pPr>
        <w:spacing w:line="240" w:lineRule="auto"/>
        <w:jc w:val="both"/>
        <w:rPr>
          <w:rFonts w:cs="Arial"/>
          <w:noProof/>
          <w:sz w:val="22"/>
          <w:szCs w:val="22"/>
          <w:lang w:val="sl-SI"/>
        </w:rPr>
      </w:pPr>
      <w:r w:rsidRPr="00550E41">
        <w:rPr>
          <w:rFonts w:cs="Arial"/>
          <w:noProof/>
          <w:sz w:val="22"/>
          <w:szCs w:val="22"/>
          <w:lang w:val="sl-SI"/>
        </w:rPr>
        <w:t>Navedeni člen vsebuje prehodno ureditev, povezano z uvedbo poklicne mature iz petih predmetov in z njo povezanimi vpisnimi pogoji v visokošolske študijske programe. Ker se s predlagano novelo Zakona o maturi koncept poklicne mature iz petih predmetov opušča, prehodne določbe, vezane na njeno uvedbo in izvajanje, izgubijo svoj namen in pravno podlago.</w:t>
      </w:r>
    </w:p>
    <w:p w14:paraId="13385D73" w14:textId="77777777" w:rsidR="002352B9" w:rsidRPr="00550E41" w:rsidRDefault="002352B9" w:rsidP="002352B9">
      <w:pPr>
        <w:spacing w:line="240" w:lineRule="auto"/>
        <w:jc w:val="both"/>
        <w:rPr>
          <w:rFonts w:cs="Arial"/>
          <w:noProof/>
          <w:sz w:val="22"/>
          <w:szCs w:val="22"/>
          <w:lang w:val="sl-SI"/>
        </w:rPr>
      </w:pPr>
    </w:p>
    <w:p w14:paraId="7465C61D" w14:textId="77777777" w:rsidR="002352B9" w:rsidRPr="00550E41" w:rsidRDefault="002352B9" w:rsidP="002352B9">
      <w:pPr>
        <w:spacing w:line="240" w:lineRule="auto"/>
        <w:jc w:val="both"/>
        <w:rPr>
          <w:rFonts w:cs="Arial"/>
          <w:noProof/>
          <w:sz w:val="22"/>
          <w:szCs w:val="22"/>
          <w:lang w:val="sl-SI"/>
        </w:rPr>
      </w:pPr>
      <w:r w:rsidRPr="00550E41">
        <w:rPr>
          <w:rFonts w:cs="Arial"/>
          <w:noProof/>
          <w:sz w:val="22"/>
          <w:szCs w:val="22"/>
          <w:lang w:val="sl-SI"/>
        </w:rPr>
        <w:t xml:space="preserve">Črtanje določbe je zato potrebno zaradi zagotavljanja notranje skladnosti Zakona o visokem šolstvu ter odprave norm, ki po ukinitvi poklicne mature iz petih predmetov ne bodo več imele pravnih učinkov. </w:t>
      </w:r>
    </w:p>
    <w:p w14:paraId="7F6E2F5B" w14:textId="77777777" w:rsidR="002352B9" w:rsidRPr="00550E41" w:rsidRDefault="002352B9" w:rsidP="002352B9">
      <w:pPr>
        <w:spacing w:line="240" w:lineRule="auto"/>
        <w:rPr>
          <w:rFonts w:cs="Arial"/>
          <w:noProof/>
          <w:sz w:val="22"/>
          <w:szCs w:val="22"/>
          <w:lang w:val="sl-SI"/>
        </w:rPr>
      </w:pPr>
    </w:p>
    <w:p w14:paraId="411BBAC2" w14:textId="77777777" w:rsidR="002352B9" w:rsidRPr="00550E41" w:rsidRDefault="002352B9" w:rsidP="002352B9">
      <w:pPr>
        <w:spacing w:line="240" w:lineRule="auto"/>
        <w:jc w:val="both"/>
        <w:rPr>
          <w:rFonts w:cs="Arial"/>
          <w:b/>
          <w:noProof/>
          <w:sz w:val="22"/>
          <w:szCs w:val="22"/>
          <w:lang w:val="sl-SI" w:eastAsia="x-none"/>
        </w:rPr>
      </w:pPr>
      <w:r w:rsidRPr="00550E41">
        <w:rPr>
          <w:rFonts w:cs="Arial"/>
          <w:b/>
          <w:noProof/>
          <w:sz w:val="22"/>
          <w:szCs w:val="22"/>
          <w:lang w:val="sl-SI" w:eastAsia="x-none"/>
        </w:rPr>
        <w:t xml:space="preserve">K 12. členu </w:t>
      </w:r>
    </w:p>
    <w:p w14:paraId="5FD87253" w14:textId="77777777" w:rsidR="002352B9" w:rsidRPr="00550E41" w:rsidRDefault="002352B9" w:rsidP="002352B9">
      <w:pPr>
        <w:spacing w:line="240" w:lineRule="auto"/>
        <w:jc w:val="both"/>
        <w:rPr>
          <w:rFonts w:cs="Arial"/>
          <w:noProof/>
          <w:sz w:val="22"/>
          <w:szCs w:val="22"/>
          <w:lang w:val="sl-SI"/>
        </w:rPr>
      </w:pPr>
      <w:r w:rsidRPr="00550E41">
        <w:rPr>
          <w:rFonts w:cs="Arial"/>
          <w:bCs/>
          <w:noProof/>
          <w:sz w:val="22"/>
          <w:szCs w:val="22"/>
          <w:lang w:val="sl-SI" w:eastAsia="x-none"/>
        </w:rPr>
        <w:t xml:space="preserve">Določen je začetek veljavnosti in uporabe zakona. Zakon se bo začel uporabljati </w:t>
      </w:r>
      <w:r w:rsidRPr="00550E41">
        <w:rPr>
          <w:rFonts w:cs="Arial"/>
          <w:noProof/>
          <w:sz w:val="22"/>
          <w:szCs w:val="22"/>
          <w:lang w:val="sl-SI"/>
        </w:rPr>
        <w:t>petnajsti dan po objavi v Uradnem listu Republike Slovenije.</w:t>
      </w:r>
    </w:p>
    <w:p w14:paraId="0DA6CFCB" w14:textId="77777777" w:rsidR="002352B9" w:rsidRPr="00550E41" w:rsidRDefault="002352B9" w:rsidP="002352B9">
      <w:pPr>
        <w:spacing w:line="240" w:lineRule="auto"/>
        <w:jc w:val="both"/>
        <w:rPr>
          <w:rFonts w:cs="Arial"/>
          <w:noProof/>
          <w:sz w:val="22"/>
          <w:szCs w:val="22"/>
          <w:lang w:val="sl-SI"/>
        </w:rPr>
      </w:pPr>
    </w:p>
    <w:p w14:paraId="537E58F7" w14:textId="77777777" w:rsidR="002352B9" w:rsidRPr="00550E41" w:rsidRDefault="002352B9" w:rsidP="002352B9">
      <w:pPr>
        <w:spacing w:line="240" w:lineRule="auto"/>
        <w:jc w:val="both"/>
        <w:rPr>
          <w:rFonts w:cs="Arial"/>
          <w:noProof/>
          <w:sz w:val="22"/>
          <w:szCs w:val="22"/>
          <w:lang w:val="sl-SI"/>
        </w:rPr>
      </w:pPr>
    </w:p>
    <w:p w14:paraId="3127DABE" w14:textId="77777777" w:rsidR="002352B9" w:rsidRPr="00550E41" w:rsidRDefault="002352B9" w:rsidP="002352B9">
      <w:pPr>
        <w:spacing w:line="240" w:lineRule="auto"/>
        <w:rPr>
          <w:rFonts w:cs="Arial"/>
          <w:noProof/>
          <w:sz w:val="22"/>
          <w:szCs w:val="22"/>
          <w:lang w:val="sl-SI"/>
        </w:rPr>
      </w:pPr>
    </w:p>
    <w:p w14:paraId="60FF6AC9" w14:textId="77777777" w:rsidR="002352B9" w:rsidRPr="00550E41" w:rsidRDefault="002352B9" w:rsidP="002352B9">
      <w:pPr>
        <w:spacing w:line="240" w:lineRule="auto"/>
        <w:rPr>
          <w:rFonts w:cs="Arial"/>
          <w:noProof/>
          <w:sz w:val="22"/>
          <w:szCs w:val="22"/>
          <w:lang w:val="sl-SI"/>
        </w:rPr>
      </w:pPr>
    </w:p>
    <w:p w14:paraId="41B090F6" w14:textId="77777777" w:rsidR="002352B9" w:rsidRPr="00550E41" w:rsidRDefault="002352B9" w:rsidP="002352B9">
      <w:pPr>
        <w:spacing w:line="240" w:lineRule="auto"/>
        <w:rPr>
          <w:rFonts w:cs="Arial"/>
          <w:noProof/>
          <w:sz w:val="22"/>
          <w:szCs w:val="22"/>
          <w:lang w:val="sl-SI"/>
        </w:rPr>
      </w:pPr>
    </w:p>
    <w:p w14:paraId="2DB61572" w14:textId="77777777" w:rsidR="002352B9" w:rsidRPr="00550E41" w:rsidRDefault="002352B9" w:rsidP="002352B9">
      <w:pPr>
        <w:spacing w:line="240" w:lineRule="auto"/>
        <w:rPr>
          <w:rFonts w:cs="Arial"/>
          <w:noProof/>
          <w:sz w:val="22"/>
          <w:szCs w:val="22"/>
          <w:lang w:val="sl-SI"/>
        </w:rPr>
      </w:pPr>
    </w:p>
    <w:p w14:paraId="3D61755B" w14:textId="77777777" w:rsidR="002352B9" w:rsidRPr="00550E41" w:rsidRDefault="002352B9" w:rsidP="002352B9">
      <w:pPr>
        <w:spacing w:line="240" w:lineRule="auto"/>
        <w:rPr>
          <w:rFonts w:cs="Arial"/>
          <w:noProof/>
          <w:sz w:val="22"/>
          <w:szCs w:val="22"/>
          <w:lang w:val="sl-SI"/>
        </w:rPr>
      </w:pPr>
    </w:p>
    <w:p w14:paraId="5EDFEDB6" w14:textId="77777777" w:rsidR="002352B9" w:rsidRPr="00550E41" w:rsidRDefault="002352B9" w:rsidP="002352B9">
      <w:pPr>
        <w:spacing w:line="240" w:lineRule="auto"/>
        <w:rPr>
          <w:rFonts w:cs="Arial"/>
          <w:noProof/>
          <w:sz w:val="22"/>
          <w:szCs w:val="22"/>
          <w:lang w:val="sl-SI"/>
        </w:rPr>
      </w:pPr>
    </w:p>
    <w:p w14:paraId="4FAF4E29" w14:textId="77777777" w:rsidR="002352B9" w:rsidRPr="00550E41" w:rsidRDefault="002352B9" w:rsidP="002352B9">
      <w:pPr>
        <w:spacing w:line="240" w:lineRule="auto"/>
        <w:rPr>
          <w:rFonts w:cs="Arial"/>
          <w:noProof/>
          <w:sz w:val="22"/>
          <w:szCs w:val="22"/>
          <w:lang w:val="sl-SI"/>
        </w:rPr>
      </w:pPr>
    </w:p>
    <w:p w14:paraId="13565C14" w14:textId="77777777" w:rsidR="002352B9" w:rsidRPr="00550E41" w:rsidRDefault="002352B9" w:rsidP="002352B9">
      <w:pPr>
        <w:spacing w:line="240" w:lineRule="auto"/>
        <w:rPr>
          <w:rFonts w:cs="Arial"/>
          <w:noProof/>
          <w:sz w:val="22"/>
          <w:szCs w:val="22"/>
          <w:lang w:val="sl-SI"/>
        </w:rPr>
      </w:pPr>
    </w:p>
    <w:p w14:paraId="7317354B" w14:textId="77777777" w:rsidR="002352B9" w:rsidRPr="00550E41" w:rsidRDefault="002352B9" w:rsidP="002352B9">
      <w:pPr>
        <w:spacing w:line="240" w:lineRule="auto"/>
        <w:rPr>
          <w:rFonts w:cs="Arial"/>
          <w:noProof/>
          <w:sz w:val="22"/>
          <w:szCs w:val="22"/>
          <w:lang w:val="sl-SI"/>
        </w:rPr>
      </w:pPr>
    </w:p>
    <w:p w14:paraId="5C6469C4" w14:textId="77777777" w:rsidR="002352B9" w:rsidRPr="00550E41" w:rsidRDefault="002352B9" w:rsidP="002352B9">
      <w:pPr>
        <w:spacing w:line="240" w:lineRule="auto"/>
        <w:rPr>
          <w:rFonts w:cs="Arial"/>
          <w:noProof/>
          <w:sz w:val="22"/>
          <w:szCs w:val="22"/>
          <w:lang w:val="sl-SI"/>
        </w:rPr>
      </w:pPr>
    </w:p>
    <w:p w14:paraId="133A7739" w14:textId="77777777" w:rsidR="002352B9" w:rsidRPr="00550E41" w:rsidRDefault="002352B9" w:rsidP="002352B9">
      <w:pPr>
        <w:spacing w:line="240" w:lineRule="auto"/>
        <w:rPr>
          <w:rFonts w:cs="Arial"/>
          <w:noProof/>
          <w:sz w:val="22"/>
          <w:szCs w:val="22"/>
          <w:lang w:val="sl-SI"/>
        </w:rPr>
      </w:pPr>
    </w:p>
    <w:p w14:paraId="44FC7237" w14:textId="77777777" w:rsidR="002352B9" w:rsidRPr="00550E41" w:rsidRDefault="002352B9" w:rsidP="002352B9">
      <w:pPr>
        <w:spacing w:line="240" w:lineRule="auto"/>
        <w:rPr>
          <w:rFonts w:cs="Arial"/>
          <w:noProof/>
          <w:sz w:val="22"/>
          <w:szCs w:val="22"/>
          <w:lang w:val="sl-SI"/>
        </w:rPr>
      </w:pPr>
    </w:p>
    <w:p w14:paraId="23B67DC7" w14:textId="77777777" w:rsidR="002352B9" w:rsidRPr="00550E41" w:rsidRDefault="002352B9" w:rsidP="002352B9">
      <w:pPr>
        <w:spacing w:line="240" w:lineRule="auto"/>
        <w:rPr>
          <w:rFonts w:cs="Arial"/>
          <w:noProof/>
          <w:sz w:val="22"/>
          <w:szCs w:val="22"/>
          <w:lang w:val="sl-SI"/>
        </w:rPr>
      </w:pPr>
    </w:p>
    <w:p w14:paraId="2B03EDF2" w14:textId="77777777" w:rsidR="002352B9" w:rsidRPr="00550E41" w:rsidRDefault="002352B9" w:rsidP="002352B9">
      <w:pPr>
        <w:spacing w:line="240" w:lineRule="auto"/>
        <w:rPr>
          <w:rFonts w:cs="Arial"/>
          <w:noProof/>
          <w:sz w:val="22"/>
          <w:szCs w:val="22"/>
          <w:lang w:val="sl-SI"/>
        </w:rPr>
      </w:pPr>
    </w:p>
    <w:p w14:paraId="50CC2EA9" w14:textId="77777777" w:rsidR="002352B9" w:rsidRPr="00550E41" w:rsidRDefault="002352B9" w:rsidP="002352B9">
      <w:pPr>
        <w:spacing w:line="240" w:lineRule="auto"/>
        <w:rPr>
          <w:rFonts w:cs="Arial"/>
          <w:noProof/>
          <w:sz w:val="22"/>
          <w:szCs w:val="22"/>
          <w:lang w:val="sl-SI"/>
        </w:rPr>
      </w:pPr>
    </w:p>
    <w:p w14:paraId="4426E9C1" w14:textId="77777777" w:rsidR="002352B9" w:rsidRDefault="002352B9" w:rsidP="002352B9">
      <w:pPr>
        <w:spacing w:line="240" w:lineRule="auto"/>
        <w:rPr>
          <w:rFonts w:cs="Arial"/>
          <w:noProof/>
          <w:sz w:val="22"/>
          <w:szCs w:val="22"/>
          <w:lang w:val="sl-SI"/>
        </w:rPr>
      </w:pPr>
    </w:p>
    <w:p w14:paraId="23E25B38" w14:textId="77777777" w:rsidR="002352B9" w:rsidRDefault="002352B9" w:rsidP="002352B9">
      <w:pPr>
        <w:spacing w:line="240" w:lineRule="auto"/>
        <w:rPr>
          <w:rFonts w:cs="Arial"/>
          <w:noProof/>
          <w:sz w:val="22"/>
          <w:szCs w:val="22"/>
          <w:lang w:val="sl-SI"/>
        </w:rPr>
      </w:pPr>
    </w:p>
    <w:p w14:paraId="3DD23F79" w14:textId="77777777" w:rsidR="002352B9" w:rsidRDefault="002352B9" w:rsidP="002352B9">
      <w:pPr>
        <w:spacing w:line="240" w:lineRule="auto"/>
        <w:rPr>
          <w:rFonts w:cs="Arial"/>
          <w:noProof/>
          <w:sz w:val="22"/>
          <w:szCs w:val="22"/>
          <w:lang w:val="sl-SI"/>
        </w:rPr>
      </w:pPr>
    </w:p>
    <w:p w14:paraId="45D9CD6A" w14:textId="77777777" w:rsidR="002352B9" w:rsidRDefault="002352B9" w:rsidP="002352B9">
      <w:pPr>
        <w:spacing w:line="240" w:lineRule="auto"/>
        <w:rPr>
          <w:rFonts w:cs="Arial"/>
          <w:noProof/>
          <w:sz w:val="22"/>
          <w:szCs w:val="22"/>
          <w:lang w:val="sl-SI"/>
        </w:rPr>
      </w:pPr>
    </w:p>
    <w:p w14:paraId="4FAA27C9" w14:textId="77777777" w:rsidR="002352B9" w:rsidRDefault="002352B9" w:rsidP="002352B9">
      <w:pPr>
        <w:spacing w:line="240" w:lineRule="auto"/>
        <w:rPr>
          <w:rFonts w:cs="Arial"/>
          <w:noProof/>
          <w:sz w:val="22"/>
          <w:szCs w:val="22"/>
          <w:lang w:val="sl-SI"/>
        </w:rPr>
      </w:pPr>
    </w:p>
    <w:p w14:paraId="4DC52069" w14:textId="77777777" w:rsidR="002352B9" w:rsidRDefault="002352B9" w:rsidP="002352B9">
      <w:pPr>
        <w:spacing w:line="240" w:lineRule="auto"/>
        <w:rPr>
          <w:rFonts w:cs="Arial"/>
          <w:noProof/>
          <w:sz w:val="22"/>
          <w:szCs w:val="22"/>
          <w:lang w:val="sl-SI"/>
        </w:rPr>
      </w:pPr>
    </w:p>
    <w:p w14:paraId="1E79468C" w14:textId="77777777" w:rsidR="002352B9" w:rsidRDefault="002352B9" w:rsidP="002352B9">
      <w:pPr>
        <w:spacing w:line="240" w:lineRule="auto"/>
        <w:rPr>
          <w:rFonts w:cs="Arial"/>
          <w:noProof/>
          <w:sz w:val="22"/>
          <w:szCs w:val="22"/>
          <w:lang w:val="sl-SI"/>
        </w:rPr>
      </w:pPr>
    </w:p>
    <w:p w14:paraId="2D9419A4" w14:textId="77777777" w:rsidR="002352B9" w:rsidRPr="00550E41" w:rsidRDefault="002352B9" w:rsidP="002352B9">
      <w:pPr>
        <w:spacing w:line="240" w:lineRule="auto"/>
        <w:rPr>
          <w:rFonts w:cs="Arial"/>
          <w:noProof/>
          <w:sz w:val="22"/>
          <w:szCs w:val="22"/>
          <w:lang w:val="sl-SI"/>
        </w:rPr>
      </w:pPr>
    </w:p>
    <w:p w14:paraId="25A86592" w14:textId="77777777" w:rsidR="002352B9" w:rsidRPr="00550E41" w:rsidRDefault="002352B9" w:rsidP="002352B9">
      <w:pPr>
        <w:spacing w:line="240" w:lineRule="auto"/>
        <w:rPr>
          <w:rFonts w:cs="Arial"/>
          <w:noProof/>
          <w:sz w:val="22"/>
          <w:szCs w:val="22"/>
          <w:lang w:val="sl-SI"/>
        </w:rPr>
      </w:pPr>
    </w:p>
    <w:p w14:paraId="484D6655" w14:textId="77777777" w:rsidR="002352B9" w:rsidRPr="00550E41" w:rsidRDefault="002352B9" w:rsidP="002352B9">
      <w:pPr>
        <w:spacing w:line="240" w:lineRule="auto"/>
        <w:rPr>
          <w:rFonts w:cs="Arial"/>
          <w:noProof/>
          <w:sz w:val="22"/>
          <w:szCs w:val="22"/>
          <w:lang w:val="sl-SI"/>
        </w:rPr>
      </w:pPr>
    </w:p>
    <w:p w14:paraId="5C5BB1FB" w14:textId="77777777" w:rsidR="002352B9" w:rsidRPr="00550E41" w:rsidRDefault="002352B9" w:rsidP="002352B9">
      <w:pPr>
        <w:spacing w:line="240" w:lineRule="auto"/>
        <w:rPr>
          <w:rFonts w:cs="Arial"/>
          <w:noProof/>
          <w:sz w:val="22"/>
          <w:szCs w:val="22"/>
          <w:lang w:val="sl-SI"/>
        </w:rPr>
      </w:pPr>
    </w:p>
    <w:p w14:paraId="44C7C1A0" w14:textId="77777777" w:rsidR="002352B9" w:rsidRDefault="002352B9" w:rsidP="002352B9">
      <w:pPr>
        <w:spacing w:line="240" w:lineRule="auto"/>
        <w:rPr>
          <w:rFonts w:cs="Arial"/>
          <w:noProof/>
          <w:sz w:val="22"/>
          <w:szCs w:val="22"/>
          <w:lang w:val="sl-SI"/>
        </w:rPr>
      </w:pPr>
    </w:p>
    <w:p w14:paraId="3E5BEFFE" w14:textId="77777777" w:rsidR="002352B9" w:rsidRDefault="002352B9" w:rsidP="002352B9">
      <w:pPr>
        <w:spacing w:line="240" w:lineRule="auto"/>
        <w:rPr>
          <w:rFonts w:cs="Arial"/>
          <w:noProof/>
          <w:sz w:val="22"/>
          <w:szCs w:val="22"/>
          <w:lang w:val="sl-SI"/>
        </w:rPr>
      </w:pPr>
    </w:p>
    <w:p w14:paraId="6812A715" w14:textId="77777777" w:rsidR="002352B9" w:rsidRDefault="002352B9" w:rsidP="002352B9">
      <w:pPr>
        <w:spacing w:line="240" w:lineRule="auto"/>
        <w:rPr>
          <w:rFonts w:cs="Arial"/>
          <w:noProof/>
          <w:sz w:val="22"/>
          <w:szCs w:val="22"/>
          <w:lang w:val="sl-SI"/>
        </w:rPr>
      </w:pPr>
    </w:p>
    <w:p w14:paraId="2EA0B93B" w14:textId="77777777" w:rsidR="002352B9" w:rsidRDefault="002352B9" w:rsidP="002352B9">
      <w:pPr>
        <w:spacing w:line="240" w:lineRule="auto"/>
        <w:rPr>
          <w:rFonts w:cs="Arial"/>
          <w:noProof/>
          <w:sz w:val="22"/>
          <w:szCs w:val="22"/>
          <w:lang w:val="sl-SI"/>
        </w:rPr>
      </w:pPr>
    </w:p>
    <w:p w14:paraId="66EED5C9" w14:textId="77777777" w:rsidR="002352B9" w:rsidRDefault="002352B9" w:rsidP="002352B9">
      <w:pPr>
        <w:spacing w:line="240" w:lineRule="auto"/>
        <w:rPr>
          <w:rFonts w:cs="Arial"/>
          <w:noProof/>
          <w:sz w:val="22"/>
          <w:szCs w:val="22"/>
          <w:lang w:val="sl-SI"/>
        </w:rPr>
      </w:pPr>
    </w:p>
    <w:p w14:paraId="738C798D" w14:textId="77777777" w:rsidR="002352B9" w:rsidRDefault="002352B9" w:rsidP="002352B9">
      <w:pPr>
        <w:spacing w:line="240" w:lineRule="auto"/>
        <w:rPr>
          <w:rFonts w:cs="Arial"/>
          <w:noProof/>
          <w:sz w:val="22"/>
          <w:szCs w:val="22"/>
          <w:lang w:val="sl-SI"/>
        </w:rPr>
      </w:pPr>
    </w:p>
    <w:p w14:paraId="6F2007E3" w14:textId="77777777" w:rsidR="002352B9" w:rsidRDefault="002352B9" w:rsidP="002352B9">
      <w:pPr>
        <w:spacing w:line="240" w:lineRule="auto"/>
        <w:jc w:val="both"/>
        <w:rPr>
          <w:rFonts w:cs="Arial"/>
          <w:noProof/>
          <w:sz w:val="22"/>
          <w:szCs w:val="22"/>
          <w:lang w:val="sl-SI"/>
        </w:rPr>
      </w:pPr>
    </w:p>
    <w:p w14:paraId="3ADB7E6F" w14:textId="77777777" w:rsidR="002352B9" w:rsidRPr="00550E41" w:rsidRDefault="002352B9" w:rsidP="002352B9">
      <w:pPr>
        <w:spacing w:line="240" w:lineRule="auto"/>
        <w:jc w:val="both"/>
        <w:rPr>
          <w:rFonts w:cs="Arial"/>
          <w:b/>
          <w:sz w:val="22"/>
          <w:szCs w:val="22"/>
          <w:lang w:val="sl-SI"/>
        </w:rPr>
      </w:pPr>
      <w:r w:rsidRPr="00550E41">
        <w:rPr>
          <w:rFonts w:cs="Arial"/>
          <w:b/>
          <w:sz w:val="22"/>
          <w:szCs w:val="22"/>
          <w:lang w:val="sl-SI"/>
        </w:rPr>
        <w:lastRenderedPageBreak/>
        <w:t>IV. BESEDILO ČLENOV, KI SE SPREMINJAJO</w:t>
      </w:r>
    </w:p>
    <w:p w14:paraId="118E429E" w14:textId="77777777" w:rsidR="002352B9" w:rsidRPr="00550E41" w:rsidRDefault="002352B9" w:rsidP="002352B9">
      <w:pPr>
        <w:spacing w:line="240" w:lineRule="auto"/>
        <w:rPr>
          <w:rFonts w:cs="Arial"/>
          <w:noProof/>
          <w:sz w:val="22"/>
          <w:szCs w:val="22"/>
          <w:lang w:val="sl-SI"/>
        </w:rPr>
      </w:pPr>
    </w:p>
    <w:p w14:paraId="199E5628" w14:textId="77777777" w:rsidR="002352B9" w:rsidRPr="00550E41" w:rsidRDefault="002352B9" w:rsidP="002352B9">
      <w:pPr>
        <w:spacing w:line="240" w:lineRule="auto"/>
        <w:jc w:val="center"/>
        <w:rPr>
          <w:rFonts w:cs="Arial"/>
          <w:b/>
          <w:bCs/>
          <w:noProof/>
          <w:sz w:val="22"/>
          <w:szCs w:val="22"/>
          <w:lang w:val="sl-SI"/>
        </w:rPr>
      </w:pPr>
      <w:r w:rsidRPr="00550E41">
        <w:rPr>
          <w:rFonts w:cs="Arial"/>
          <w:b/>
          <w:bCs/>
          <w:noProof/>
          <w:sz w:val="22"/>
          <w:szCs w:val="22"/>
          <w:lang w:val="sl-SI"/>
        </w:rPr>
        <w:t>3. člen</w:t>
      </w:r>
    </w:p>
    <w:p w14:paraId="6A5BFD31" w14:textId="77777777" w:rsidR="002352B9" w:rsidRPr="00550E41" w:rsidRDefault="002352B9" w:rsidP="002352B9">
      <w:pPr>
        <w:spacing w:line="240" w:lineRule="auto"/>
        <w:jc w:val="center"/>
        <w:rPr>
          <w:rFonts w:cs="Arial"/>
          <w:b/>
          <w:bCs/>
          <w:noProof/>
          <w:sz w:val="22"/>
          <w:szCs w:val="22"/>
          <w:lang w:val="sl-SI"/>
        </w:rPr>
      </w:pPr>
      <w:r w:rsidRPr="00550E41">
        <w:rPr>
          <w:rFonts w:cs="Arial"/>
          <w:b/>
          <w:bCs/>
          <w:noProof/>
          <w:sz w:val="22"/>
          <w:szCs w:val="22"/>
          <w:lang w:val="sl-SI"/>
        </w:rPr>
        <w:t>(poklicna matura)</w:t>
      </w:r>
    </w:p>
    <w:p w14:paraId="660D37A3" w14:textId="77777777" w:rsidR="002352B9" w:rsidRDefault="002352B9" w:rsidP="002352B9">
      <w:pPr>
        <w:spacing w:line="240" w:lineRule="auto"/>
        <w:jc w:val="both"/>
        <w:rPr>
          <w:rFonts w:cs="Arial"/>
          <w:noProof/>
          <w:sz w:val="22"/>
          <w:szCs w:val="22"/>
          <w:lang w:val="sl-SI"/>
        </w:rPr>
      </w:pPr>
    </w:p>
    <w:p w14:paraId="241C4534" w14:textId="77777777" w:rsidR="002352B9" w:rsidRPr="00550E41" w:rsidRDefault="002352B9" w:rsidP="002352B9">
      <w:pPr>
        <w:spacing w:line="240" w:lineRule="auto"/>
        <w:jc w:val="both"/>
        <w:rPr>
          <w:rFonts w:cs="Arial"/>
          <w:noProof/>
          <w:sz w:val="22"/>
          <w:szCs w:val="22"/>
          <w:lang w:val="sl-SI"/>
        </w:rPr>
      </w:pPr>
      <w:r w:rsidRPr="00550E41">
        <w:rPr>
          <w:rFonts w:cs="Arial"/>
          <w:noProof/>
          <w:sz w:val="22"/>
          <w:szCs w:val="22"/>
          <w:lang w:val="sl-SI"/>
        </w:rPr>
        <w:t>Poklicna matura je državni izpit.</w:t>
      </w:r>
    </w:p>
    <w:p w14:paraId="6B979F53" w14:textId="77777777" w:rsidR="002352B9" w:rsidRPr="00550E41" w:rsidRDefault="002352B9" w:rsidP="002352B9">
      <w:pPr>
        <w:spacing w:line="240" w:lineRule="auto"/>
        <w:jc w:val="both"/>
        <w:rPr>
          <w:rFonts w:cs="Arial"/>
          <w:noProof/>
          <w:sz w:val="22"/>
          <w:szCs w:val="22"/>
          <w:lang w:val="sl-SI"/>
        </w:rPr>
      </w:pPr>
    </w:p>
    <w:p w14:paraId="32C81F46" w14:textId="77777777" w:rsidR="002352B9" w:rsidRPr="00550E41" w:rsidRDefault="002352B9" w:rsidP="002352B9">
      <w:pPr>
        <w:spacing w:line="240" w:lineRule="auto"/>
        <w:jc w:val="both"/>
        <w:rPr>
          <w:rFonts w:cs="Arial"/>
          <w:noProof/>
          <w:sz w:val="22"/>
          <w:szCs w:val="22"/>
          <w:lang w:val="sl-SI"/>
        </w:rPr>
      </w:pPr>
      <w:r w:rsidRPr="00550E41">
        <w:rPr>
          <w:rFonts w:cs="Arial"/>
          <w:noProof/>
          <w:sz w:val="22"/>
          <w:szCs w:val="22"/>
          <w:lang w:val="sl-SI"/>
        </w:rPr>
        <w:t>S poklicno maturo kandidati dokazujejo doseganje standardov znanj, ki so določeni s cilji izobraževalnih programov srednjega tehniškega in drugega strokovnega izobraževanja, poklicno-tehniškega izobraževanja in poklicnega tečaja.</w:t>
      </w:r>
    </w:p>
    <w:p w14:paraId="42649E77" w14:textId="77777777" w:rsidR="002352B9" w:rsidRPr="00550E41" w:rsidRDefault="002352B9" w:rsidP="002352B9">
      <w:pPr>
        <w:spacing w:line="240" w:lineRule="auto"/>
        <w:jc w:val="both"/>
        <w:rPr>
          <w:rFonts w:cs="Arial"/>
          <w:noProof/>
          <w:sz w:val="22"/>
          <w:szCs w:val="22"/>
          <w:lang w:val="sl-SI"/>
        </w:rPr>
      </w:pPr>
    </w:p>
    <w:p w14:paraId="2920137F" w14:textId="77777777" w:rsidR="002352B9" w:rsidRPr="00550E41" w:rsidRDefault="002352B9" w:rsidP="002352B9">
      <w:pPr>
        <w:spacing w:line="240" w:lineRule="auto"/>
        <w:jc w:val="both"/>
        <w:rPr>
          <w:rFonts w:cs="Arial"/>
          <w:noProof/>
          <w:sz w:val="22"/>
          <w:szCs w:val="22"/>
          <w:lang w:val="sl-SI"/>
        </w:rPr>
      </w:pPr>
      <w:r w:rsidRPr="00550E41">
        <w:rPr>
          <w:rFonts w:cs="Arial"/>
          <w:noProof/>
          <w:sz w:val="22"/>
          <w:szCs w:val="22"/>
          <w:lang w:val="sl-SI"/>
        </w:rPr>
        <w:t>Poklicna matura je oblika zaključnega izpita. Z opravljeno poklicno maturo kandidat pridobi srednjo strokovno izobrazbo.</w:t>
      </w:r>
    </w:p>
    <w:p w14:paraId="4E98C7ED" w14:textId="77777777" w:rsidR="002352B9" w:rsidRPr="00550E41" w:rsidRDefault="002352B9" w:rsidP="002352B9">
      <w:pPr>
        <w:spacing w:line="240" w:lineRule="auto"/>
        <w:jc w:val="both"/>
        <w:rPr>
          <w:rFonts w:cs="Arial"/>
          <w:noProof/>
          <w:sz w:val="22"/>
          <w:szCs w:val="22"/>
          <w:lang w:val="sl-SI"/>
        </w:rPr>
      </w:pPr>
    </w:p>
    <w:p w14:paraId="563AB24D" w14:textId="77777777" w:rsidR="002352B9" w:rsidRPr="00550E41" w:rsidRDefault="002352B9" w:rsidP="002352B9">
      <w:pPr>
        <w:spacing w:line="240" w:lineRule="auto"/>
        <w:jc w:val="both"/>
        <w:rPr>
          <w:rFonts w:cs="Arial"/>
          <w:noProof/>
          <w:sz w:val="22"/>
          <w:szCs w:val="22"/>
          <w:lang w:val="sl-SI"/>
        </w:rPr>
      </w:pPr>
      <w:r w:rsidRPr="00550E41">
        <w:rPr>
          <w:rFonts w:cs="Arial"/>
          <w:noProof/>
          <w:sz w:val="22"/>
          <w:szCs w:val="22"/>
          <w:lang w:val="sl-SI"/>
        </w:rPr>
        <w:t>Poklicna matura se lahko opravlja v dveh oblikah:</w:t>
      </w:r>
    </w:p>
    <w:p w14:paraId="24D720B2" w14:textId="77777777" w:rsidR="002352B9" w:rsidRPr="00550E41" w:rsidRDefault="002352B9" w:rsidP="002352B9">
      <w:pPr>
        <w:spacing w:line="240" w:lineRule="auto"/>
        <w:jc w:val="both"/>
        <w:rPr>
          <w:rFonts w:cs="Arial"/>
          <w:noProof/>
          <w:sz w:val="22"/>
          <w:szCs w:val="22"/>
          <w:lang w:val="sl-SI"/>
        </w:rPr>
      </w:pPr>
      <w:r w:rsidRPr="00550E41">
        <w:rPr>
          <w:rFonts w:cs="Arial"/>
          <w:noProof/>
          <w:sz w:val="22"/>
          <w:szCs w:val="22"/>
          <w:lang w:val="sl-SI"/>
        </w:rPr>
        <w:t>-        poklicna matura iz štirih predmetov, od tega iz dveh predmetov skupnega dela poklicne mature in dveh predmetov izbirnega dela poklicne mature ali</w:t>
      </w:r>
    </w:p>
    <w:p w14:paraId="6C0E15A4" w14:textId="77777777" w:rsidR="002352B9" w:rsidRPr="00550E41" w:rsidRDefault="002352B9" w:rsidP="002352B9">
      <w:pPr>
        <w:spacing w:line="240" w:lineRule="auto"/>
        <w:jc w:val="both"/>
        <w:rPr>
          <w:rFonts w:cs="Arial"/>
          <w:noProof/>
          <w:sz w:val="22"/>
          <w:szCs w:val="22"/>
          <w:lang w:val="sl-SI"/>
        </w:rPr>
      </w:pPr>
      <w:r w:rsidRPr="00550E41">
        <w:rPr>
          <w:rFonts w:cs="Arial"/>
          <w:noProof/>
          <w:sz w:val="22"/>
          <w:szCs w:val="22"/>
          <w:lang w:val="sl-SI"/>
        </w:rPr>
        <w:t>-        poklicna matura iz petih predmetov, od tega iz treh predmetov skupnega dela splošne mature iz prve alineje prvega odstavka in drugega odstavka 7.a člena tega zakona v skladu z določbami, ki veljajo za splošno maturo, temeljnega strokovnoteoretičnega predmeta ter enega predmeta izbirnega dela.</w:t>
      </w:r>
    </w:p>
    <w:p w14:paraId="736131A1" w14:textId="77777777" w:rsidR="002352B9" w:rsidRPr="00550E41" w:rsidRDefault="002352B9" w:rsidP="002352B9">
      <w:pPr>
        <w:spacing w:line="240" w:lineRule="auto"/>
        <w:jc w:val="both"/>
        <w:rPr>
          <w:rFonts w:cs="Arial"/>
          <w:noProof/>
          <w:sz w:val="22"/>
          <w:szCs w:val="22"/>
          <w:lang w:val="sl-SI"/>
        </w:rPr>
      </w:pPr>
    </w:p>
    <w:p w14:paraId="72B9F3D5" w14:textId="77777777" w:rsidR="002352B9" w:rsidRPr="00550E41" w:rsidRDefault="002352B9" w:rsidP="002352B9">
      <w:pPr>
        <w:spacing w:line="240" w:lineRule="auto"/>
        <w:jc w:val="both"/>
        <w:rPr>
          <w:rFonts w:cs="Arial"/>
          <w:noProof/>
          <w:sz w:val="22"/>
          <w:szCs w:val="22"/>
          <w:lang w:val="sl-SI"/>
        </w:rPr>
      </w:pPr>
      <w:r w:rsidRPr="00550E41">
        <w:rPr>
          <w:rFonts w:cs="Arial"/>
          <w:noProof/>
          <w:sz w:val="22"/>
          <w:szCs w:val="22"/>
          <w:lang w:val="sl-SI"/>
        </w:rPr>
        <w:t>S poklicno maturo iz prve alineje prejšnjega odstavka kandidati dokazujejo usposobljenost za višji in visokošolski strokovni študij, s poklicno maturo iz druge alineje prejšnjega odstavka pa tudi usposobljenost za tiste univerzitetne in enovite magistrske študije, ki vpis s poklicno maturo s petimi predmeti omogočajo v svojih študijskih programih.</w:t>
      </w:r>
    </w:p>
    <w:p w14:paraId="62CC2671" w14:textId="77777777" w:rsidR="002352B9" w:rsidRPr="00550E41" w:rsidRDefault="002352B9" w:rsidP="002352B9">
      <w:pPr>
        <w:spacing w:line="240" w:lineRule="auto"/>
        <w:jc w:val="center"/>
        <w:rPr>
          <w:rFonts w:cs="Arial"/>
          <w:b/>
          <w:bCs/>
          <w:noProof/>
          <w:sz w:val="22"/>
          <w:szCs w:val="22"/>
          <w:lang w:val="sl-SI"/>
        </w:rPr>
      </w:pPr>
    </w:p>
    <w:p w14:paraId="4CEBA4D3" w14:textId="77777777" w:rsidR="002352B9" w:rsidRPr="00550E41" w:rsidRDefault="002352B9" w:rsidP="002352B9">
      <w:pPr>
        <w:spacing w:line="240" w:lineRule="auto"/>
        <w:jc w:val="center"/>
        <w:rPr>
          <w:rFonts w:cs="Arial"/>
          <w:b/>
          <w:bCs/>
          <w:noProof/>
          <w:sz w:val="22"/>
          <w:szCs w:val="22"/>
          <w:lang w:val="sl-SI"/>
        </w:rPr>
      </w:pPr>
      <w:r w:rsidRPr="00550E41">
        <w:rPr>
          <w:rFonts w:cs="Arial"/>
          <w:b/>
          <w:bCs/>
          <w:noProof/>
          <w:sz w:val="22"/>
          <w:szCs w:val="22"/>
          <w:lang w:val="sl-SI"/>
        </w:rPr>
        <w:t>7. člen</w:t>
      </w:r>
    </w:p>
    <w:p w14:paraId="071F2273" w14:textId="77777777" w:rsidR="002352B9" w:rsidRDefault="002352B9" w:rsidP="002352B9">
      <w:pPr>
        <w:spacing w:line="240" w:lineRule="auto"/>
        <w:jc w:val="center"/>
        <w:rPr>
          <w:rFonts w:cs="Arial"/>
          <w:b/>
          <w:bCs/>
          <w:noProof/>
          <w:sz w:val="22"/>
          <w:szCs w:val="22"/>
          <w:lang w:val="sl-SI"/>
        </w:rPr>
      </w:pPr>
      <w:r w:rsidRPr="00550E41">
        <w:rPr>
          <w:rFonts w:cs="Arial"/>
          <w:b/>
          <w:bCs/>
          <w:noProof/>
          <w:sz w:val="22"/>
          <w:szCs w:val="22"/>
          <w:lang w:val="sl-SI"/>
        </w:rPr>
        <w:t>(predmeti skupnega dela poklicne mature iz štirih predmetov)</w:t>
      </w:r>
    </w:p>
    <w:p w14:paraId="5079498D" w14:textId="77777777" w:rsidR="002352B9" w:rsidRPr="00550E41" w:rsidRDefault="002352B9" w:rsidP="002352B9">
      <w:pPr>
        <w:spacing w:line="240" w:lineRule="auto"/>
        <w:jc w:val="center"/>
        <w:rPr>
          <w:rFonts w:cs="Arial"/>
          <w:b/>
          <w:bCs/>
          <w:noProof/>
          <w:sz w:val="22"/>
          <w:szCs w:val="22"/>
          <w:lang w:val="sl-SI"/>
        </w:rPr>
      </w:pPr>
    </w:p>
    <w:p w14:paraId="580793C4" w14:textId="77777777" w:rsidR="002352B9" w:rsidRPr="00550E41" w:rsidRDefault="002352B9" w:rsidP="002352B9">
      <w:pPr>
        <w:spacing w:line="240" w:lineRule="auto"/>
        <w:jc w:val="both"/>
        <w:rPr>
          <w:rFonts w:cs="Arial"/>
          <w:noProof/>
          <w:sz w:val="22"/>
          <w:szCs w:val="22"/>
          <w:lang w:val="sl-SI"/>
        </w:rPr>
      </w:pPr>
      <w:r w:rsidRPr="00550E41">
        <w:rPr>
          <w:rFonts w:cs="Arial"/>
          <w:noProof/>
          <w:sz w:val="22"/>
          <w:szCs w:val="22"/>
          <w:lang w:val="sl-SI"/>
        </w:rPr>
        <w:t>Predmeti skupnega dela poklicne mature iz štirih predmetov so:</w:t>
      </w:r>
    </w:p>
    <w:p w14:paraId="35BCB579" w14:textId="77777777" w:rsidR="002352B9" w:rsidRPr="00550E41" w:rsidRDefault="002352B9" w:rsidP="002352B9">
      <w:pPr>
        <w:spacing w:line="240" w:lineRule="auto"/>
        <w:jc w:val="both"/>
        <w:rPr>
          <w:rFonts w:cs="Arial"/>
          <w:noProof/>
          <w:sz w:val="22"/>
          <w:szCs w:val="22"/>
          <w:lang w:val="sl-SI"/>
        </w:rPr>
      </w:pPr>
      <w:r w:rsidRPr="00550E41">
        <w:rPr>
          <w:rFonts w:cs="Arial"/>
          <w:noProof/>
          <w:sz w:val="22"/>
          <w:szCs w:val="22"/>
          <w:lang w:val="sl-SI"/>
        </w:rPr>
        <w:t>-        slovenščina,</w:t>
      </w:r>
    </w:p>
    <w:p w14:paraId="238AB2AF" w14:textId="77777777" w:rsidR="002352B9" w:rsidRPr="00550E41" w:rsidRDefault="002352B9" w:rsidP="002352B9">
      <w:pPr>
        <w:spacing w:line="240" w:lineRule="auto"/>
        <w:jc w:val="both"/>
        <w:rPr>
          <w:rFonts w:cs="Arial"/>
          <w:noProof/>
          <w:sz w:val="22"/>
          <w:szCs w:val="22"/>
          <w:lang w:val="sl-SI"/>
        </w:rPr>
      </w:pPr>
      <w:r w:rsidRPr="00550E41">
        <w:rPr>
          <w:rFonts w:cs="Arial"/>
          <w:noProof/>
          <w:sz w:val="22"/>
          <w:szCs w:val="22"/>
          <w:lang w:val="sl-SI"/>
        </w:rPr>
        <w:t>-        izpit iz temeljnega strokovno-teoretičnega predmeta.</w:t>
      </w:r>
    </w:p>
    <w:p w14:paraId="1AF5A13E" w14:textId="77777777" w:rsidR="002352B9" w:rsidRPr="00550E41" w:rsidRDefault="002352B9" w:rsidP="002352B9">
      <w:pPr>
        <w:spacing w:line="240" w:lineRule="auto"/>
        <w:jc w:val="both"/>
        <w:rPr>
          <w:rFonts w:cs="Arial"/>
          <w:noProof/>
          <w:sz w:val="22"/>
          <w:szCs w:val="22"/>
          <w:lang w:val="sl-SI"/>
        </w:rPr>
      </w:pPr>
    </w:p>
    <w:p w14:paraId="5C378DCE" w14:textId="77777777" w:rsidR="002352B9" w:rsidRPr="00550E41" w:rsidRDefault="002352B9" w:rsidP="002352B9">
      <w:pPr>
        <w:spacing w:line="240" w:lineRule="auto"/>
        <w:jc w:val="both"/>
        <w:rPr>
          <w:rFonts w:cs="Arial"/>
          <w:noProof/>
          <w:sz w:val="22"/>
          <w:szCs w:val="22"/>
          <w:lang w:val="sl-SI"/>
        </w:rPr>
      </w:pPr>
      <w:r w:rsidRPr="00550E41">
        <w:rPr>
          <w:rFonts w:cs="Arial"/>
          <w:noProof/>
          <w:sz w:val="22"/>
          <w:szCs w:val="22"/>
          <w:lang w:val="sl-SI"/>
        </w:rPr>
        <w:t>Na območjih, kjer živi italijanska narodna skupnost je v šolah z italijanskim učnim jezikom predmet skupnega dela poklicne mature iz štirih predmetov namesto slovenščine italijanščina, na območjih kjer živi madžarska narodna skupnost pa lahko kandidat izbere slovenščino ali madžarščino.</w:t>
      </w:r>
    </w:p>
    <w:p w14:paraId="5A480036" w14:textId="77777777" w:rsidR="002352B9" w:rsidRPr="00550E41" w:rsidRDefault="002352B9" w:rsidP="002352B9">
      <w:pPr>
        <w:spacing w:line="240" w:lineRule="auto"/>
        <w:jc w:val="both"/>
        <w:rPr>
          <w:rFonts w:cs="Arial"/>
          <w:noProof/>
          <w:sz w:val="22"/>
          <w:szCs w:val="22"/>
          <w:lang w:val="sl-SI"/>
        </w:rPr>
      </w:pPr>
    </w:p>
    <w:p w14:paraId="173CF26F" w14:textId="77777777" w:rsidR="002352B9" w:rsidRPr="00550E41" w:rsidRDefault="002352B9" w:rsidP="002352B9">
      <w:pPr>
        <w:spacing w:line="240" w:lineRule="auto"/>
        <w:jc w:val="both"/>
        <w:rPr>
          <w:rFonts w:cs="Arial"/>
          <w:noProof/>
          <w:sz w:val="22"/>
          <w:szCs w:val="22"/>
          <w:lang w:val="sl-SI"/>
        </w:rPr>
      </w:pPr>
      <w:r w:rsidRPr="00550E41">
        <w:rPr>
          <w:rFonts w:cs="Arial"/>
          <w:noProof/>
          <w:sz w:val="22"/>
          <w:szCs w:val="22"/>
          <w:lang w:val="sl-SI"/>
        </w:rPr>
        <w:t>Predmeti skupnega dela poklicne mature iz štirih predmetov so obvezni za vse kandidate. Temeljni strokovno-teoretični predmet kot predmet skupnega dela poklicne mature iz štirih predmetov določi Strokovni svet Republike Slovenije za poklicno in strokovno izobraževanje.</w:t>
      </w:r>
    </w:p>
    <w:p w14:paraId="182D457F" w14:textId="77777777" w:rsidR="002352B9" w:rsidRPr="00550E41" w:rsidRDefault="002352B9" w:rsidP="002352B9">
      <w:pPr>
        <w:spacing w:line="240" w:lineRule="auto"/>
        <w:jc w:val="center"/>
        <w:rPr>
          <w:rFonts w:cs="Arial"/>
          <w:b/>
          <w:bCs/>
          <w:noProof/>
          <w:sz w:val="22"/>
          <w:szCs w:val="22"/>
          <w:lang w:val="sl-SI"/>
        </w:rPr>
      </w:pPr>
    </w:p>
    <w:p w14:paraId="1BCFE351" w14:textId="77777777" w:rsidR="002352B9" w:rsidRPr="00550E41" w:rsidRDefault="002352B9" w:rsidP="002352B9">
      <w:pPr>
        <w:spacing w:line="240" w:lineRule="auto"/>
        <w:jc w:val="center"/>
        <w:rPr>
          <w:rFonts w:cs="Arial"/>
          <w:b/>
          <w:bCs/>
          <w:noProof/>
          <w:sz w:val="22"/>
          <w:szCs w:val="22"/>
          <w:lang w:val="sl-SI"/>
        </w:rPr>
      </w:pPr>
      <w:r w:rsidRPr="00550E41">
        <w:rPr>
          <w:rFonts w:cs="Arial"/>
          <w:b/>
          <w:bCs/>
          <w:noProof/>
          <w:sz w:val="22"/>
          <w:szCs w:val="22"/>
          <w:lang w:val="sl-SI"/>
        </w:rPr>
        <w:t>7.a člen</w:t>
      </w:r>
    </w:p>
    <w:p w14:paraId="11506D86" w14:textId="77777777" w:rsidR="002352B9" w:rsidRDefault="002352B9" w:rsidP="002352B9">
      <w:pPr>
        <w:spacing w:line="240" w:lineRule="auto"/>
        <w:jc w:val="center"/>
        <w:rPr>
          <w:rFonts w:cs="Arial"/>
          <w:b/>
          <w:bCs/>
          <w:noProof/>
          <w:sz w:val="22"/>
          <w:szCs w:val="22"/>
          <w:lang w:val="sl-SI"/>
        </w:rPr>
      </w:pPr>
      <w:r w:rsidRPr="00550E41">
        <w:rPr>
          <w:rFonts w:cs="Arial"/>
          <w:b/>
          <w:bCs/>
          <w:noProof/>
          <w:sz w:val="22"/>
          <w:szCs w:val="22"/>
          <w:lang w:val="sl-SI"/>
        </w:rPr>
        <w:t>(predmeti skupnega dela poklicne mature iz petih predmetov)</w:t>
      </w:r>
    </w:p>
    <w:p w14:paraId="55867203" w14:textId="77777777" w:rsidR="002352B9" w:rsidRPr="00550E41" w:rsidRDefault="002352B9" w:rsidP="002352B9">
      <w:pPr>
        <w:spacing w:line="240" w:lineRule="auto"/>
        <w:jc w:val="center"/>
        <w:rPr>
          <w:rFonts w:cs="Arial"/>
          <w:b/>
          <w:bCs/>
          <w:noProof/>
          <w:sz w:val="22"/>
          <w:szCs w:val="22"/>
          <w:lang w:val="sl-SI"/>
        </w:rPr>
      </w:pPr>
    </w:p>
    <w:p w14:paraId="21D0D01B" w14:textId="77777777" w:rsidR="002352B9" w:rsidRPr="00550E41" w:rsidRDefault="002352B9" w:rsidP="002352B9">
      <w:pPr>
        <w:spacing w:line="240" w:lineRule="auto"/>
        <w:jc w:val="both"/>
        <w:rPr>
          <w:rFonts w:cs="Arial"/>
          <w:noProof/>
          <w:sz w:val="22"/>
          <w:szCs w:val="22"/>
          <w:lang w:val="sl-SI"/>
        </w:rPr>
      </w:pPr>
      <w:r w:rsidRPr="00550E41">
        <w:rPr>
          <w:rFonts w:cs="Arial"/>
          <w:noProof/>
          <w:sz w:val="22"/>
          <w:szCs w:val="22"/>
          <w:lang w:val="sl-SI"/>
        </w:rPr>
        <w:t>Predmeti skupnega dela poklicne mature iz petih predmetov so:</w:t>
      </w:r>
    </w:p>
    <w:p w14:paraId="62CC6EAD" w14:textId="77777777" w:rsidR="002352B9" w:rsidRPr="00550E41" w:rsidRDefault="002352B9" w:rsidP="002352B9">
      <w:pPr>
        <w:spacing w:line="240" w:lineRule="auto"/>
        <w:jc w:val="both"/>
        <w:rPr>
          <w:rFonts w:cs="Arial"/>
          <w:noProof/>
          <w:sz w:val="22"/>
          <w:szCs w:val="22"/>
          <w:lang w:val="sl-SI"/>
        </w:rPr>
      </w:pPr>
      <w:r w:rsidRPr="00550E41">
        <w:rPr>
          <w:rFonts w:cs="Arial"/>
          <w:noProof/>
          <w:sz w:val="22"/>
          <w:szCs w:val="22"/>
          <w:lang w:val="sl-SI"/>
        </w:rPr>
        <w:t>-        slovenščina, matematika in tuj jezik na ravni splošne mature,</w:t>
      </w:r>
    </w:p>
    <w:p w14:paraId="57BEDF01" w14:textId="77777777" w:rsidR="002352B9" w:rsidRPr="00550E41" w:rsidRDefault="002352B9" w:rsidP="002352B9">
      <w:pPr>
        <w:spacing w:line="240" w:lineRule="auto"/>
        <w:jc w:val="both"/>
        <w:rPr>
          <w:rFonts w:cs="Arial"/>
          <w:noProof/>
          <w:sz w:val="22"/>
          <w:szCs w:val="22"/>
          <w:lang w:val="sl-SI"/>
        </w:rPr>
      </w:pPr>
      <w:r w:rsidRPr="00550E41">
        <w:rPr>
          <w:rFonts w:cs="Arial"/>
          <w:noProof/>
          <w:sz w:val="22"/>
          <w:szCs w:val="22"/>
          <w:lang w:val="sl-SI"/>
        </w:rPr>
        <w:t>-        izpit iz temeljnega strokovnoteoretičnega predmeta.</w:t>
      </w:r>
    </w:p>
    <w:p w14:paraId="507E0261" w14:textId="77777777" w:rsidR="002352B9" w:rsidRPr="00550E41" w:rsidRDefault="002352B9" w:rsidP="002352B9">
      <w:pPr>
        <w:spacing w:line="240" w:lineRule="auto"/>
        <w:jc w:val="both"/>
        <w:rPr>
          <w:rFonts w:cs="Arial"/>
          <w:noProof/>
          <w:sz w:val="22"/>
          <w:szCs w:val="22"/>
          <w:lang w:val="sl-SI"/>
        </w:rPr>
      </w:pPr>
    </w:p>
    <w:p w14:paraId="0D2E14FD" w14:textId="77777777" w:rsidR="002352B9" w:rsidRPr="00550E41" w:rsidRDefault="002352B9" w:rsidP="002352B9">
      <w:pPr>
        <w:spacing w:line="240" w:lineRule="auto"/>
        <w:jc w:val="both"/>
        <w:rPr>
          <w:rFonts w:cs="Arial"/>
          <w:noProof/>
          <w:sz w:val="22"/>
          <w:szCs w:val="22"/>
          <w:lang w:val="sl-SI"/>
        </w:rPr>
      </w:pPr>
      <w:r w:rsidRPr="00550E41">
        <w:rPr>
          <w:rFonts w:cs="Arial"/>
          <w:noProof/>
          <w:sz w:val="22"/>
          <w:szCs w:val="22"/>
          <w:lang w:val="sl-SI"/>
        </w:rPr>
        <w:t xml:space="preserve">Na območjih, kjer živi italijanska narodna skupnost, je v šolah z italijanskim učnim jezikom predmet skupnega dela poklicne mature iz petih predmetov namesto </w:t>
      </w:r>
      <w:r w:rsidRPr="00550E41">
        <w:rPr>
          <w:rFonts w:cs="Arial"/>
          <w:noProof/>
          <w:sz w:val="22"/>
          <w:szCs w:val="22"/>
          <w:lang w:val="sl-SI"/>
        </w:rPr>
        <w:lastRenderedPageBreak/>
        <w:t>slovenščine italijanščina, na območjih, kjer živi madžarska narodna skupnost, pa lahko kandidat izbere slovenščino ali madžarščino.</w:t>
      </w:r>
    </w:p>
    <w:p w14:paraId="3BE7E7E8" w14:textId="77777777" w:rsidR="002352B9" w:rsidRPr="00550E41" w:rsidRDefault="002352B9" w:rsidP="002352B9">
      <w:pPr>
        <w:spacing w:line="240" w:lineRule="auto"/>
        <w:jc w:val="both"/>
        <w:rPr>
          <w:rFonts w:cs="Arial"/>
          <w:noProof/>
          <w:sz w:val="22"/>
          <w:szCs w:val="22"/>
          <w:lang w:val="sl-SI"/>
        </w:rPr>
      </w:pPr>
    </w:p>
    <w:p w14:paraId="4AB87963" w14:textId="77777777" w:rsidR="002352B9" w:rsidRPr="00550E41" w:rsidRDefault="002352B9" w:rsidP="002352B9">
      <w:pPr>
        <w:spacing w:line="240" w:lineRule="auto"/>
        <w:jc w:val="both"/>
        <w:rPr>
          <w:rFonts w:cs="Arial"/>
          <w:noProof/>
          <w:sz w:val="22"/>
          <w:szCs w:val="22"/>
          <w:lang w:val="sl-SI"/>
        </w:rPr>
      </w:pPr>
      <w:r w:rsidRPr="00550E41">
        <w:rPr>
          <w:rFonts w:cs="Arial"/>
          <w:noProof/>
          <w:sz w:val="22"/>
          <w:szCs w:val="22"/>
          <w:lang w:val="sl-SI"/>
        </w:rPr>
        <w:t>Predmeti skupnega dela poklicne mature iz petih predmetov so obvezni za vse kandidate, ki opravljajo poklicno maturo iz petih predmetov. Temeljni strokovnoteoretični predmet kot predmet skupnega dela poklicne mature iz petih predmetov določi Strokovni svet Republike Slovenije za poklicno in strokovno izobraževanje.</w:t>
      </w:r>
    </w:p>
    <w:p w14:paraId="22159718" w14:textId="77777777" w:rsidR="002352B9" w:rsidRPr="00550E41" w:rsidRDefault="002352B9" w:rsidP="002352B9">
      <w:pPr>
        <w:spacing w:line="240" w:lineRule="auto"/>
        <w:jc w:val="center"/>
        <w:rPr>
          <w:rFonts w:cs="Arial"/>
          <w:b/>
          <w:bCs/>
          <w:noProof/>
          <w:sz w:val="22"/>
          <w:szCs w:val="22"/>
          <w:lang w:val="sl-SI"/>
        </w:rPr>
      </w:pPr>
    </w:p>
    <w:p w14:paraId="31523C2D" w14:textId="77777777" w:rsidR="002352B9" w:rsidRPr="00550E41" w:rsidRDefault="002352B9" w:rsidP="002352B9">
      <w:pPr>
        <w:spacing w:line="240" w:lineRule="auto"/>
        <w:jc w:val="center"/>
        <w:rPr>
          <w:rFonts w:cs="Arial"/>
          <w:b/>
          <w:bCs/>
          <w:noProof/>
          <w:sz w:val="22"/>
          <w:szCs w:val="22"/>
          <w:lang w:val="sl-SI"/>
        </w:rPr>
      </w:pPr>
      <w:r w:rsidRPr="00550E41">
        <w:rPr>
          <w:rFonts w:cs="Arial"/>
          <w:b/>
          <w:bCs/>
          <w:noProof/>
          <w:sz w:val="22"/>
          <w:szCs w:val="22"/>
          <w:lang w:val="sl-SI"/>
        </w:rPr>
        <w:t>8. člen</w:t>
      </w:r>
    </w:p>
    <w:p w14:paraId="3ADB56A0" w14:textId="77777777" w:rsidR="002352B9" w:rsidRDefault="002352B9" w:rsidP="002352B9">
      <w:pPr>
        <w:spacing w:line="240" w:lineRule="auto"/>
        <w:jc w:val="center"/>
        <w:rPr>
          <w:rFonts w:cs="Arial"/>
          <w:b/>
          <w:bCs/>
          <w:noProof/>
          <w:sz w:val="22"/>
          <w:szCs w:val="22"/>
          <w:lang w:val="sl-SI"/>
        </w:rPr>
      </w:pPr>
      <w:r w:rsidRPr="00550E41">
        <w:rPr>
          <w:rFonts w:cs="Arial"/>
          <w:b/>
          <w:bCs/>
          <w:noProof/>
          <w:sz w:val="22"/>
          <w:szCs w:val="22"/>
          <w:lang w:val="sl-SI"/>
        </w:rPr>
        <w:t>(predmeti izbirnega dela poklicne mature iz štirih predmetov)</w:t>
      </w:r>
    </w:p>
    <w:p w14:paraId="0B970E85" w14:textId="77777777" w:rsidR="002352B9" w:rsidRPr="00550E41" w:rsidRDefault="002352B9" w:rsidP="002352B9">
      <w:pPr>
        <w:spacing w:line="240" w:lineRule="auto"/>
        <w:jc w:val="center"/>
        <w:rPr>
          <w:rFonts w:cs="Arial"/>
          <w:b/>
          <w:bCs/>
          <w:noProof/>
          <w:sz w:val="22"/>
          <w:szCs w:val="22"/>
          <w:lang w:val="sl-SI"/>
        </w:rPr>
      </w:pPr>
    </w:p>
    <w:p w14:paraId="3D14C85A" w14:textId="77777777" w:rsidR="002352B9" w:rsidRPr="00550E41" w:rsidRDefault="002352B9" w:rsidP="002352B9">
      <w:pPr>
        <w:spacing w:line="240" w:lineRule="auto"/>
        <w:jc w:val="both"/>
        <w:rPr>
          <w:rFonts w:cs="Arial"/>
          <w:noProof/>
          <w:sz w:val="22"/>
          <w:szCs w:val="22"/>
          <w:lang w:val="sl-SI"/>
        </w:rPr>
      </w:pPr>
      <w:r w:rsidRPr="00550E41">
        <w:rPr>
          <w:rFonts w:cs="Arial"/>
          <w:noProof/>
          <w:sz w:val="22"/>
          <w:szCs w:val="22"/>
          <w:lang w:val="sl-SI"/>
        </w:rPr>
        <w:t>Predmeti izbirnega dela poklicne mature iz štirih predmetov so:</w:t>
      </w:r>
    </w:p>
    <w:p w14:paraId="6156FBD6" w14:textId="77777777" w:rsidR="002352B9" w:rsidRPr="00550E41" w:rsidRDefault="002352B9" w:rsidP="002352B9">
      <w:pPr>
        <w:spacing w:line="240" w:lineRule="auto"/>
        <w:jc w:val="both"/>
        <w:rPr>
          <w:rFonts w:cs="Arial"/>
          <w:noProof/>
          <w:sz w:val="22"/>
          <w:szCs w:val="22"/>
          <w:lang w:val="sl-SI"/>
        </w:rPr>
      </w:pPr>
      <w:r w:rsidRPr="00550E41">
        <w:rPr>
          <w:rFonts w:cs="Arial"/>
          <w:noProof/>
          <w:sz w:val="22"/>
          <w:szCs w:val="22"/>
          <w:lang w:val="sl-SI"/>
        </w:rPr>
        <w:t>-        matematika ali tuj jezik,</w:t>
      </w:r>
    </w:p>
    <w:p w14:paraId="61082418" w14:textId="77777777" w:rsidR="002352B9" w:rsidRPr="00550E41" w:rsidRDefault="002352B9" w:rsidP="002352B9">
      <w:pPr>
        <w:spacing w:line="240" w:lineRule="auto"/>
        <w:jc w:val="both"/>
        <w:rPr>
          <w:rFonts w:cs="Arial"/>
          <w:noProof/>
          <w:sz w:val="22"/>
          <w:szCs w:val="22"/>
          <w:lang w:val="sl-SI"/>
        </w:rPr>
      </w:pPr>
      <w:r w:rsidRPr="00550E41">
        <w:rPr>
          <w:rFonts w:cs="Arial"/>
          <w:noProof/>
          <w:sz w:val="22"/>
          <w:szCs w:val="22"/>
          <w:lang w:val="sl-SI"/>
        </w:rPr>
        <w:t>-        izdelek, storitev, seminarska naloga z zagovorom ali izpit iz predmeta oziroma vsebine (v nadaljnjem besedilu: četrti predmet poklicne mature).</w:t>
      </w:r>
    </w:p>
    <w:p w14:paraId="105DA761" w14:textId="77777777" w:rsidR="002352B9" w:rsidRPr="00550E41" w:rsidRDefault="002352B9" w:rsidP="002352B9">
      <w:pPr>
        <w:spacing w:line="240" w:lineRule="auto"/>
        <w:jc w:val="both"/>
        <w:rPr>
          <w:rFonts w:cs="Arial"/>
          <w:noProof/>
          <w:sz w:val="22"/>
          <w:szCs w:val="22"/>
          <w:lang w:val="sl-SI"/>
        </w:rPr>
      </w:pPr>
    </w:p>
    <w:p w14:paraId="73EAF4F9" w14:textId="77777777" w:rsidR="002352B9" w:rsidRPr="00550E41" w:rsidRDefault="002352B9" w:rsidP="002352B9">
      <w:pPr>
        <w:spacing w:line="240" w:lineRule="auto"/>
        <w:jc w:val="both"/>
        <w:rPr>
          <w:rFonts w:cs="Arial"/>
          <w:noProof/>
          <w:sz w:val="22"/>
          <w:szCs w:val="22"/>
          <w:lang w:val="sl-SI"/>
        </w:rPr>
      </w:pPr>
      <w:r w:rsidRPr="00550E41">
        <w:rPr>
          <w:rFonts w:cs="Arial"/>
          <w:noProof/>
          <w:sz w:val="22"/>
          <w:szCs w:val="22"/>
          <w:lang w:val="sl-SI"/>
        </w:rPr>
        <w:t>Tuje jezike kot predmet izbirnega dela poklicne mature iz štirih predmetov določi Strokovni svet Republike Slovenije za splošno izobraževanje na predlog Državne komisije za poklicno maturo.</w:t>
      </w:r>
    </w:p>
    <w:p w14:paraId="17C4F244" w14:textId="77777777" w:rsidR="002352B9" w:rsidRPr="00550E41" w:rsidRDefault="002352B9" w:rsidP="002352B9">
      <w:pPr>
        <w:spacing w:line="240" w:lineRule="auto"/>
        <w:jc w:val="both"/>
        <w:rPr>
          <w:rFonts w:cs="Arial"/>
          <w:noProof/>
          <w:sz w:val="22"/>
          <w:szCs w:val="22"/>
          <w:lang w:val="sl-SI"/>
        </w:rPr>
      </w:pPr>
    </w:p>
    <w:p w14:paraId="798ECD47" w14:textId="77777777" w:rsidR="002352B9" w:rsidRDefault="002352B9" w:rsidP="002352B9">
      <w:pPr>
        <w:spacing w:line="240" w:lineRule="auto"/>
        <w:jc w:val="both"/>
        <w:rPr>
          <w:rFonts w:cs="Arial"/>
          <w:noProof/>
          <w:sz w:val="22"/>
          <w:szCs w:val="22"/>
          <w:lang w:val="sl-SI"/>
        </w:rPr>
      </w:pPr>
      <w:r w:rsidRPr="00550E41">
        <w:rPr>
          <w:rFonts w:cs="Arial"/>
          <w:noProof/>
          <w:sz w:val="22"/>
          <w:szCs w:val="22"/>
          <w:lang w:val="sl-SI"/>
        </w:rPr>
        <w:t>Četrti predmet poklicne mature iz štirih predmetov določi Strokovni svet Republike Slovenije za poklicno in strokovno izobraževanje na predlog Državne komisije za poklicno maturo.</w:t>
      </w:r>
    </w:p>
    <w:p w14:paraId="76660DEF" w14:textId="77777777" w:rsidR="002352B9" w:rsidRPr="00550E41" w:rsidRDefault="002352B9" w:rsidP="002352B9">
      <w:pPr>
        <w:spacing w:line="240" w:lineRule="auto"/>
        <w:jc w:val="both"/>
        <w:rPr>
          <w:rFonts w:cs="Arial"/>
          <w:noProof/>
          <w:sz w:val="22"/>
          <w:szCs w:val="22"/>
          <w:lang w:val="sl-SI"/>
        </w:rPr>
      </w:pPr>
    </w:p>
    <w:p w14:paraId="44316E74" w14:textId="77777777" w:rsidR="002352B9" w:rsidRPr="00550E41" w:rsidRDefault="002352B9" w:rsidP="002352B9">
      <w:pPr>
        <w:spacing w:line="240" w:lineRule="auto"/>
        <w:jc w:val="center"/>
        <w:rPr>
          <w:rFonts w:cs="Arial"/>
          <w:b/>
          <w:bCs/>
          <w:noProof/>
          <w:sz w:val="22"/>
          <w:szCs w:val="22"/>
          <w:lang w:val="sl-SI"/>
        </w:rPr>
      </w:pPr>
      <w:r w:rsidRPr="00550E41">
        <w:rPr>
          <w:rFonts w:cs="Arial"/>
          <w:b/>
          <w:bCs/>
          <w:noProof/>
          <w:sz w:val="22"/>
          <w:szCs w:val="22"/>
          <w:lang w:val="sl-SI"/>
        </w:rPr>
        <w:t>8.a člen</w:t>
      </w:r>
    </w:p>
    <w:p w14:paraId="37672FE2" w14:textId="77777777" w:rsidR="002352B9" w:rsidRDefault="002352B9" w:rsidP="002352B9">
      <w:pPr>
        <w:spacing w:line="240" w:lineRule="auto"/>
        <w:jc w:val="center"/>
        <w:rPr>
          <w:rFonts w:cs="Arial"/>
          <w:b/>
          <w:bCs/>
          <w:noProof/>
          <w:sz w:val="22"/>
          <w:szCs w:val="22"/>
          <w:lang w:val="sl-SI"/>
        </w:rPr>
      </w:pPr>
      <w:r w:rsidRPr="00550E41">
        <w:rPr>
          <w:rFonts w:cs="Arial"/>
          <w:b/>
          <w:bCs/>
          <w:noProof/>
          <w:sz w:val="22"/>
          <w:szCs w:val="22"/>
          <w:lang w:val="sl-SI"/>
        </w:rPr>
        <w:t>(predmet izbirnega dela poklicne mature iz petih predmetov)</w:t>
      </w:r>
    </w:p>
    <w:p w14:paraId="0CA4BF7B" w14:textId="77777777" w:rsidR="002352B9" w:rsidRPr="00550E41" w:rsidRDefault="002352B9" w:rsidP="002352B9">
      <w:pPr>
        <w:spacing w:line="240" w:lineRule="auto"/>
        <w:jc w:val="center"/>
        <w:rPr>
          <w:rFonts w:cs="Arial"/>
          <w:b/>
          <w:bCs/>
          <w:noProof/>
          <w:sz w:val="22"/>
          <w:szCs w:val="22"/>
          <w:lang w:val="sl-SI"/>
        </w:rPr>
      </w:pPr>
    </w:p>
    <w:p w14:paraId="27528503" w14:textId="77777777" w:rsidR="002352B9" w:rsidRPr="00550E41" w:rsidRDefault="002352B9" w:rsidP="002352B9">
      <w:pPr>
        <w:spacing w:line="240" w:lineRule="auto"/>
        <w:jc w:val="both"/>
        <w:rPr>
          <w:rFonts w:cs="Arial"/>
          <w:noProof/>
          <w:sz w:val="22"/>
          <w:szCs w:val="22"/>
          <w:lang w:val="sl-SI"/>
        </w:rPr>
      </w:pPr>
      <w:r w:rsidRPr="00550E41">
        <w:rPr>
          <w:rFonts w:cs="Arial"/>
          <w:noProof/>
          <w:sz w:val="22"/>
          <w:szCs w:val="22"/>
          <w:lang w:val="sl-SI"/>
        </w:rPr>
        <w:t>Predmet izbirnega dela poklicne mature iz petih predmetov je izdelek, storitev, seminarska naloga z zagovorom ali izpit iz predmeta oziroma vsebine.</w:t>
      </w:r>
    </w:p>
    <w:p w14:paraId="23C587D4" w14:textId="77777777" w:rsidR="002352B9" w:rsidRPr="00550E41" w:rsidRDefault="002352B9" w:rsidP="002352B9">
      <w:pPr>
        <w:spacing w:line="240" w:lineRule="auto"/>
        <w:jc w:val="both"/>
        <w:rPr>
          <w:rFonts w:cs="Arial"/>
          <w:noProof/>
          <w:sz w:val="22"/>
          <w:szCs w:val="22"/>
          <w:lang w:val="sl-SI"/>
        </w:rPr>
      </w:pPr>
    </w:p>
    <w:p w14:paraId="6BF88B48" w14:textId="77777777" w:rsidR="002352B9" w:rsidRPr="00550E41" w:rsidRDefault="002352B9" w:rsidP="002352B9">
      <w:pPr>
        <w:spacing w:line="240" w:lineRule="auto"/>
        <w:jc w:val="both"/>
        <w:rPr>
          <w:rFonts w:cs="Arial"/>
          <w:noProof/>
          <w:sz w:val="22"/>
          <w:szCs w:val="22"/>
          <w:lang w:val="sl-SI"/>
        </w:rPr>
      </w:pPr>
      <w:r w:rsidRPr="00550E41">
        <w:rPr>
          <w:rFonts w:cs="Arial"/>
          <w:noProof/>
          <w:sz w:val="22"/>
          <w:szCs w:val="22"/>
          <w:lang w:val="sl-SI"/>
        </w:rPr>
        <w:t>Predmet iz prejšnjega odstavka določi Strokovni svet Republike Slovenije za poklicno in strokovno izobraževanje na predlog Državne komisije za poklicno maturo.</w:t>
      </w:r>
    </w:p>
    <w:p w14:paraId="39043CFF" w14:textId="77777777" w:rsidR="002352B9" w:rsidRPr="00550E41" w:rsidRDefault="002352B9" w:rsidP="002352B9">
      <w:pPr>
        <w:spacing w:line="240" w:lineRule="auto"/>
        <w:jc w:val="both"/>
        <w:rPr>
          <w:rFonts w:cs="Arial"/>
          <w:noProof/>
          <w:sz w:val="22"/>
          <w:szCs w:val="22"/>
          <w:lang w:val="sl-SI"/>
        </w:rPr>
      </w:pPr>
    </w:p>
    <w:p w14:paraId="72A4D594" w14:textId="77777777" w:rsidR="002352B9" w:rsidRPr="00550E41" w:rsidRDefault="002352B9" w:rsidP="002352B9">
      <w:pPr>
        <w:spacing w:line="240" w:lineRule="auto"/>
        <w:jc w:val="center"/>
        <w:rPr>
          <w:rFonts w:cs="Arial"/>
          <w:b/>
          <w:bCs/>
          <w:noProof/>
          <w:sz w:val="22"/>
          <w:szCs w:val="22"/>
          <w:lang w:val="sl-SI"/>
        </w:rPr>
      </w:pPr>
      <w:r w:rsidRPr="00550E41">
        <w:rPr>
          <w:rFonts w:cs="Arial"/>
          <w:b/>
          <w:bCs/>
          <w:noProof/>
          <w:sz w:val="22"/>
          <w:szCs w:val="22"/>
          <w:lang w:val="sl-SI"/>
        </w:rPr>
        <w:t>12. člen</w:t>
      </w:r>
    </w:p>
    <w:p w14:paraId="38A291E4" w14:textId="77777777" w:rsidR="002352B9" w:rsidRDefault="002352B9" w:rsidP="002352B9">
      <w:pPr>
        <w:spacing w:line="240" w:lineRule="auto"/>
        <w:jc w:val="center"/>
        <w:rPr>
          <w:rFonts w:cs="Arial"/>
          <w:b/>
          <w:bCs/>
          <w:noProof/>
          <w:sz w:val="22"/>
          <w:szCs w:val="22"/>
          <w:lang w:val="sl-SI"/>
        </w:rPr>
      </w:pPr>
      <w:r w:rsidRPr="00550E41">
        <w:rPr>
          <w:rFonts w:cs="Arial"/>
          <w:b/>
          <w:bCs/>
          <w:noProof/>
          <w:sz w:val="22"/>
          <w:szCs w:val="22"/>
          <w:lang w:val="sl-SI"/>
        </w:rPr>
        <w:t>(pristojnosti Državne komisije za splošno maturo)</w:t>
      </w:r>
    </w:p>
    <w:p w14:paraId="4FC3ACDF" w14:textId="77777777" w:rsidR="002352B9" w:rsidRPr="00550E41" w:rsidRDefault="002352B9" w:rsidP="002352B9">
      <w:pPr>
        <w:spacing w:line="240" w:lineRule="auto"/>
        <w:jc w:val="center"/>
        <w:rPr>
          <w:rFonts w:cs="Arial"/>
          <w:b/>
          <w:bCs/>
          <w:noProof/>
          <w:sz w:val="22"/>
          <w:szCs w:val="22"/>
          <w:lang w:val="sl-SI"/>
        </w:rPr>
      </w:pPr>
    </w:p>
    <w:p w14:paraId="20CBC712" w14:textId="77777777" w:rsidR="002352B9" w:rsidRPr="00550E41" w:rsidRDefault="002352B9" w:rsidP="002352B9">
      <w:pPr>
        <w:spacing w:line="240" w:lineRule="auto"/>
        <w:jc w:val="both"/>
        <w:rPr>
          <w:rFonts w:cs="Arial"/>
          <w:noProof/>
          <w:sz w:val="22"/>
          <w:szCs w:val="22"/>
          <w:lang w:val="sl-SI"/>
        </w:rPr>
      </w:pPr>
      <w:r w:rsidRPr="00550E41">
        <w:rPr>
          <w:rFonts w:cs="Arial"/>
          <w:noProof/>
          <w:sz w:val="22"/>
          <w:szCs w:val="22"/>
          <w:lang w:val="sl-SI"/>
        </w:rPr>
        <w:t>Državna komisija za splošno maturo obravnava strokovna vprašanja v zvezi s splošno maturo ter v okviru svojih pooblastil vodi strokovno pripravo splošne mature in spremlja njeno izvedbo. Pri tem:</w:t>
      </w:r>
    </w:p>
    <w:p w14:paraId="44A0D222" w14:textId="77777777" w:rsidR="002352B9" w:rsidRPr="00550E41" w:rsidRDefault="002352B9" w:rsidP="002352B9">
      <w:pPr>
        <w:spacing w:line="240" w:lineRule="auto"/>
        <w:jc w:val="both"/>
        <w:rPr>
          <w:rFonts w:cs="Arial"/>
          <w:noProof/>
          <w:sz w:val="22"/>
          <w:szCs w:val="22"/>
          <w:lang w:val="sl-SI"/>
        </w:rPr>
      </w:pPr>
      <w:r w:rsidRPr="00550E41">
        <w:rPr>
          <w:rFonts w:cs="Arial"/>
          <w:noProof/>
          <w:sz w:val="22"/>
          <w:szCs w:val="22"/>
          <w:lang w:val="sl-SI"/>
        </w:rPr>
        <w:t>-        na predlog Državnega izpitnega centra imenuje državne predmetne komisije za splošno maturo;</w:t>
      </w:r>
    </w:p>
    <w:p w14:paraId="68AA3EF6" w14:textId="77777777" w:rsidR="002352B9" w:rsidRPr="00550E41" w:rsidRDefault="002352B9" w:rsidP="002352B9">
      <w:pPr>
        <w:spacing w:line="240" w:lineRule="auto"/>
        <w:jc w:val="both"/>
        <w:rPr>
          <w:rFonts w:cs="Arial"/>
          <w:noProof/>
          <w:sz w:val="22"/>
          <w:szCs w:val="22"/>
          <w:lang w:val="sl-SI"/>
        </w:rPr>
      </w:pPr>
      <w:r w:rsidRPr="00550E41">
        <w:rPr>
          <w:rFonts w:cs="Arial"/>
          <w:noProof/>
          <w:sz w:val="22"/>
          <w:szCs w:val="22"/>
          <w:lang w:val="sl-SI"/>
        </w:rPr>
        <w:t>-        uskladi in predloži Maturitetni izpitni katalog za splošno maturo ter predmetne izpitne kataloge za splošno maturo Strokovnemu svetu Republike Slovenije za splošno izobraževanje;</w:t>
      </w:r>
    </w:p>
    <w:p w14:paraId="663E50B0" w14:textId="77777777" w:rsidR="002352B9" w:rsidRPr="00550E41" w:rsidRDefault="002352B9" w:rsidP="002352B9">
      <w:pPr>
        <w:spacing w:line="240" w:lineRule="auto"/>
        <w:jc w:val="both"/>
        <w:rPr>
          <w:rFonts w:cs="Arial"/>
          <w:noProof/>
          <w:sz w:val="22"/>
          <w:szCs w:val="22"/>
          <w:lang w:val="sl-SI"/>
        </w:rPr>
      </w:pPr>
      <w:r w:rsidRPr="00550E41">
        <w:rPr>
          <w:rFonts w:cs="Arial"/>
          <w:noProof/>
          <w:sz w:val="22"/>
          <w:szCs w:val="22"/>
          <w:lang w:val="sl-SI"/>
        </w:rPr>
        <w:t>-        daje mnenje k predlogu izobraževalnih programov za gimnazije in k predlogu izobraževalnega programa za maturitetni tečaj;</w:t>
      </w:r>
    </w:p>
    <w:p w14:paraId="7FAA4A4C" w14:textId="77777777" w:rsidR="002352B9" w:rsidRPr="00550E41" w:rsidRDefault="002352B9" w:rsidP="002352B9">
      <w:pPr>
        <w:spacing w:line="240" w:lineRule="auto"/>
        <w:jc w:val="both"/>
        <w:rPr>
          <w:rFonts w:cs="Arial"/>
          <w:noProof/>
          <w:sz w:val="22"/>
          <w:szCs w:val="22"/>
          <w:lang w:val="sl-SI"/>
        </w:rPr>
      </w:pPr>
      <w:r w:rsidRPr="00550E41">
        <w:rPr>
          <w:rFonts w:cs="Arial"/>
          <w:noProof/>
          <w:sz w:val="22"/>
          <w:szCs w:val="22"/>
          <w:lang w:val="sl-SI"/>
        </w:rPr>
        <w:t>-        usklajuje strokovno delo državnih predmetnih komisij za splošno maturo;</w:t>
      </w:r>
    </w:p>
    <w:p w14:paraId="42F1480F" w14:textId="77777777" w:rsidR="002352B9" w:rsidRPr="00550E41" w:rsidRDefault="002352B9" w:rsidP="002352B9">
      <w:pPr>
        <w:spacing w:line="240" w:lineRule="auto"/>
        <w:jc w:val="both"/>
        <w:rPr>
          <w:rFonts w:cs="Arial"/>
          <w:noProof/>
          <w:sz w:val="22"/>
          <w:szCs w:val="22"/>
          <w:lang w:val="sl-SI"/>
        </w:rPr>
      </w:pPr>
      <w:r w:rsidRPr="00550E41">
        <w:rPr>
          <w:rFonts w:cs="Arial"/>
          <w:noProof/>
          <w:sz w:val="22"/>
          <w:szCs w:val="22"/>
          <w:lang w:val="sl-SI"/>
        </w:rPr>
        <w:t>-        določi način in postopek varovanja podatkov in gradiv, ki so označeni kot izpitna tajnost;</w:t>
      </w:r>
    </w:p>
    <w:p w14:paraId="3D664A6E" w14:textId="77777777" w:rsidR="002352B9" w:rsidRPr="00550E41" w:rsidRDefault="002352B9" w:rsidP="002352B9">
      <w:pPr>
        <w:spacing w:line="240" w:lineRule="auto"/>
        <w:jc w:val="both"/>
        <w:rPr>
          <w:rFonts w:cs="Arial"/>
          <w:noProof/>
          <w:sz w:val="22"/>
          <w:szCs w:val="22"/>
          <w:lang w:val="sl-SI"/>
        </w:rPr>
      </w:pPr>
      <w:r w:rsidRPr="00550E41">
        <w:rPr>
          <w:rFonts w:cs="Arial"/>
          <w:noProof/>
          <w:sz w:val="22"/>
          <w:szCs w:val="22"/>
          <w:lang w:val="sl-SI"/>
        </w:rPr>
        <w:t>-        sprejema letno poročilo za splošno maturo, ki ga najkasneje do 1. decembra tekočega leta predloži ministru, Strokovnemu svetu Republike Slovenije za splošno izobraževanje in univerzam ter samostojnim visokošolskim zavodom;</w:t>
      </w:r>
    </w:p>
    <w:p w14:paraId="184235C8" w14:textId="77777777" w:rsidR="002352B9" w:rsidRPr="00550E41" w:rsidRDefault="002352B9" w:rsidP="002352B9">
      <w:pPr>
        <w:spacing w:line="240" w:lineRule="auto"/>
        <w:jc w:val="both"/>
        <w:rPr>
          <w:rFonts w:cs="Arial"/>
          <w:noProof/>
          <w:sz w:val="22"/>
          <w:szCs w:val="22"/>
          <w:lang w:val="sl-SI"/>
        </w:rPr>
      </w:pPr>
      <w:r w:rsidRPr="00550E41">
        <w:rPr>
          <w:rFonts w:cs="Arial"/>
          <w:noProof/>
          <w:sz w:val="22"/>
          <w:szCs w:val="22"/>
          <w:lang w:val="sl-SI"/>
        </w:rPr>
        <w:t>-        obravnava in odloča o pritožbah kandidatov in ugovorih na oceno v skladu s pristojnostmi;</w:t>
      </w:r>
    </w:p>
    <w:p w14:paraId="3F15E8A3" w14:textId="77777777" w:rsidR="002352B9" w:rsidRPr="00550E41" w:rsidRDefault="002352B9" w:rsidP="002352B9">
      <w:pPr>
        <w:spacing w:line="240" w:lineRule="auto"/>
        <w:jc w:val="both"/>
        <w:rPr>
          <w:rFonts w:cs="Arial"/>
          <w:noProof/>
          <w:sz w:val="22"/>
          <w:szCs w:val="22"/>
          <w:lang w:val="sl-SI"/>
        </w:rPr>
      </w:pPr>
      <w:r w:rsidRPr="00550E41">
        <w:rPr>
          <w:rFonts w:cs="Arial"/>
          <w:noProof/>
          <w:sz w:val="22"/>
          <w:szCs w:val="22"/>
          <w:lang w:val="sl-SI"/>
        </w:rPr>
        <w:lastRenderedPageBreak/>
        <w:t>-        imenuje izvedence za obravnavo ugovorov na ocene in pripravi navodila za njihovo delo;</w:t>
      </w:r>
    </w:p>
    <w:p w14:paraId="468A8AC8" w14:textId="77777777" w:rsidR="002352B9" w:rsidRPr="00550E41" w:rsidRDefault="002352B9" w:rsidP="002352B9">
      <w:pPr>
        <w:spacing w:line="240" w:lineRule="auto"/>
        <w:jc w:val="both"/>
        <w:rPr>
          <w:rFonts w:cs="Arial"/>
          <w:noProof/>
          <w:sz w:val="22"/>
          <w:szCs w:val="22"/>
          <w:lang w:val="sl-SI"/>
        </w:rPr>
      </w:pPr>
      <w:r w:rsidRPr="00550E41">
        <w:rPr>
          <w:rFonts w:cs="Arial"/>
          <w:noProof/>
          <w:sz w:val="22"/>
          <w:szCs w:val="22"/>
          <w:lang w:val="sl-SI"/>
        </w:rPr>
        <w:t>-        opravlja druge naloge v skladu z zakonom in drugimi predpisi.</w:t>
      </w:r>
    </w:p>
    <w:p w14:paraId="4BFB0521" w14:textId="77777777" w:rsidR="002352B9" w:rsidRPr="00550E41" w:rsidRDefault="002352B9" w:rsidP="002352B9">
      <w:pPr>
        <w:spacing w:line="240" w:lineRule="auto"/>
        <w:jc w:val="center"/>
        <w:rPr>
          <w:rFonts w:cs="Arial"/>
          <w:b/>
          <w:bCs/>
          <w:noProof/>
          <w:sz w:val="22"/>
          <w:szCs w:val="22"/>
          <w:lang w:val="sl-SI"/>
        </w:rPr>
      </w:pPr>
    </w:p>
    <w:p w14:paraId="7800A118" w14:textId="77777777" w:rsidR="002352B9" w:rsidRPr="00550E41" w:rsidRDefault="002352B9" w:rsidP="002352B9">
      <w:pPr>
        <w:spacing w:line="240" w:lineRule="auto"/>
        <w:jc w:val="center"/>
        <w:rPr>
          <w:rFonts w:cs="Arial"/>
          <w:b/>
          <w:bCs/>
          <w:noProof/>
          <w:sz w:val="22"/>
          <w:szCs w:val="22"/>
          <w:lang w:val="sl-SI"/>
        </w:rPr>
      </w:pPr>
      <w:r w:rsidRPr="00550E41">
        <w:rPr>
          <w:rFonts w:cs="Arial"/>
          <w:b/>
          <w:bCs/>
          <w:noProof/>
          <w:sz w:val="22"/>
          <w:szCs w:val="22"/>
          <w:lang w:val="sl-SI"/>
        </w:rPr>
        <w:t>25. člen</w:t>
      </w:r>
    </w:p>
    <w:p w14:paraId="4B311B51" w14:textId="77777777" w:rsidR="002352B9" w:rsidRDefault="002352B9" w:rsidP="002352B9">
      <w:pPr>
        <w:spacing w:line="240" w:lineRule="auto"/>
        <w:jc w:val="center"/>
        <w:rPr>
          <w:rFonts w:cs="Arial"/>
          <w:b/>
          <w:bCs/>
          <w:noProof/>
          <w:sz w:val="22"/>
          <w:szCs w:val="22"/>
          <w:lang w:val="sl-SI"/>
        </w:rPr>
      </w:pPr>
      <w:r w:rsidRPr="00550E41">
        <w:rPr>
          <w:rFonts w:cs="Arial"/>
          <w:b/>
          <w:bCs/>
          <w:noProof/>
          <w:sz w:val="22"/>
          <w:szCs w:val="22"/>
          <w:lang w:val="sl-SI"/>
        </w:rPr>
        <w:t>(opravljanje posameznega izpita splošne mature)</w:t>
      </w:r>
    </w:p>
    <w:p w14:paraId="35F1C72C" w14:textId="77777777" w:rsidR="002352B9" w:rsidRPr="00550E41" w:rsidRDefault="002352B9" w:rsidP="002352B9">
      <w:pPr>
        <w:spacing w:line="240" w:lineRule="auto"/>
        <w:jc w:val="center"/>
        <w:rPr>
          <w:rFonts w:cs="Arial"/>
          <w:b/>
          <w:bCs/>
          <w:noProof/>
          <w:sz w:val="22"/>
          <w:szCs w:val="22"/>
          <w:lang w:val="sl-SI"/>
        </w:rPr>
      </w:pPr>
    </w:p>
    <w:p w14:paraId="1772A72C" w14:textId="77777777" w:rsidR="002352B9" w:rsidRPr="00550E41" w:rsidRDefault="002352B9" w:rsidP="002352B9">
      <w:pPr>
        <w:spacing w:line="240" w:lineRule="auto"/>
        <w:jc w:val="both"/>
        <w:rPr>
          <w:rFonts w:cs="Arial"/>
          <w:noProof/>
          <w:sz w:val="22"/>
          <w:szCs w:val="22"/>
          <w:lang w:val="sl-SI"/>
        </w:rPr>
      </w:pPr>
      <w:r w:rsidRPr="00550E41">
        <w:rPr>
          <w:rFonts w:cs="Arial"/>
          <w:noProof/>
          <w:sz w:val="22"/>
          <w:szCs w:val="22"/>
          <w:lang w:val="sl-SI"/>
        </w:rPr>
        <w:t>Izpite iz posameznih predmetov splošne mature lahko opravlja kandidat, ki je že opravil splošno maturo ali poklicno maturo iz petih predmetov oziroma kandidat, ki opravlja poklicno maturo iz petih predmetov, ter kandidat, ki mu je bilo spričevalo, pridobljeno v tujini, vrednoteno kot maturitetno spričevalo, če so ti predmeti pogoj za vpis v visokošolski študijski program oziroma se upoštevajo pri izbiri kandidatov za vpis v tak program.</w:t>
      </w:r>
    </w:p>
    <w:p w14:paraId="248401B4" w14:textId="77777777" w:rsidR="002352B9" w:rsidRPr="00550E41" w:rsidRDefault="002352B9" w:rsidP="002352B9">
      <w:pPr>
        <w:spacing w:line="240" w:lineRule="auto"/>
        <w:jc w:val="center"/>
        <w:rPr>
          <w:rFonts w:cs="Arial"/>
          <w:b/>
          <w:bCs/>
          <w:noProof/>
          <w:sz w:val="22"/>
          <w:szCs w:val="22"/>
          <w:lang w:val="sl-SI"/>
        </w:rPr>
      </w:pPr>
    </w:p>
    <w:p w14:paraId="77420B23" w14:textId="77777777" w:rsidR="002352B9" w:rsidRPr="00550E41" w:rsidRDefault="002352B9" w:rsidP="002352B9">
      <w:pPr>
        <w:spacing w:line="240" w:lineRule="auto"/>
        <w:jc w:val="center"/>
        <w:rPr>
          <w:rFonts w:cs="Arial"/>
          <w:b/>
          <w:bCs/>
          <w:noProof/>
          <w:sz w:val="22"/>
          <w:szCs w:val="22"/>
          <w:lang w:val="sl-SI"/>
        </w:rPr>
      </w:pPr>
      <w:r w:rsidRPr="00550E41">
        <w:rPr>
          <w:rFonts w:cs="Arial"/>
          <w:b/>
          <w:bCs/>
          <w:noProof/>
          <w:sz w:val="22"/>
          <w:szCs w:val="22"/>
          <w:lang w:val="sl-SI"/>
        </w:rPr>
        <w:t>39. člen</w:t>
      </w:r>
    </w:p>
    <w:p w14:paraId="3BB2391F" w14:textId="77777777" w:rsidR="002352B9" w:rsidRPr="00550E41" w:rsidRDefault="002352B9" w:rsidP="002352B9">
      <w:pPr>
        <w:spacing w:line="240" w:lineRule="auto"/>
        <w:jc w:val="center"/>
        <w:rPr>
          <w:rFonts w:cs="Arial"/>
          <w:b/>
          <w:bCs/>
          <w:noProof/>
          <w:sz w:val="22"/>
          <w:szCs w:val="22"/>
          <w:lang w:val="sl-SI"/>
        </w:rPr>
      </w:pPr>
      <w:r w:rsidRPr="00550E41">
        <w:rPr>
          <w:rFonts w:cs="Arial"/>
          <w:b/>
          <w:bCs/>
          <w:noProof/>
          <w:sz w:val="22"/>
          <w:szCs w:val="22"/>
          <w:lang w:val="sl-SI"/>
        </w:rPr>
        <w:t>(opravljena poklicna matura)</w:t>
      </w:r>
    </w:p>
    <w:p w14:paraId="3F463A65" w14:textId="77777777" w:rsidR="002352B9" w:rsidRPr="00550E41" w:rsidRDefault="002352B9" w:rsidP="002352B9">
      <w:pPr>
        <w:spacing w:line="240" w:lineRule="auto"/>
        <w:jc w:val="center"/>
        <w:rPr>
          <w:rFonts w:cs="Arial"/>
          <w:b/>
          <w:bCs/>
          <w:noProof/>
          <w:sz w:val="22"/>
          <w:szCs w:val="22"/>
          <w:lang w:val="sl-SI"/>
        </w:rPr>
      </w:pPr>
    </w:p>
    <w:p w14:paraId="043B1042" w14:textId="77777777" w:rsidR="002352B9" w:rsidRPr="00550E41" w:rsidRDefault="002352B9" w:rsidP="002352B9">
      <w:pPr>
        <w:spacing w:line="240" w:lineRule="auto"/>
        <w:jc w:val="both"/>
        <w:rPr>
          <w:rFonts w:cs="Arial"/>
          <w:noProof/>
          <w:sz w:val="22"/>
          <w:szCs w:val="22"/>
          <w:lang w:val="sl-SI"/>
        </w:rPr>
      </w:pPr>
      <w:r w:rsidRPr="00550E41">
        <w:rPr>
          <w:rFonts w:cs="Arial"/>
          <w:noProof/>
          <w:sz w:val="22"/>
          <w:szCs w:val="22"/>
          <w:lang w:val="sl-SI"/>
        </w:rPr>
        <w:t>Kandidat je opravil poklicno maturo iz štirih predmetov, če je pri vseh maturitetnih predmetih poklicne mature iz štirih predmetov dosegel pozitivno oceno.</w:t>
      </w:r>
    </w:p>
    <w:p w14:paraId="68EB661A" w14:textId="77777777" w:rsidR="002352B9" w:rsidRPr="00550E41" w:rsidRDefault="002352B9" w:rsidP="002352B9">
      <w:pPr>
        <w:spacing w:line="240" w:lineRule="auto"/>
        <w:jc w:val="both"/>
        <w:rPr>
          <w:rFonts w:cs="Arial"/>
          <w:noProof/>
          <w:sz w:val="22"/>
          <w:szCs w:val="22"/>
          <w:lang w:val="sl-SI"/>
        </w:rPr>
      </w:pPr>
    </w:p>
    <w:p w14:paraId="29B8E124" w14:textId="77777777" w:rsidR="002352B9" w:rsidRPr="00550E41" w:rsidRDefault="002352B9" w:rsidP="002352B9">
      <w:pPr>
        <w:spacing w:line="240" w:lineRule="auto"/>
        <w:jc w:val="both"/>
        <w:rPr>
          <w:rFonts w:cs="Arial"/>
          <w:noProof/>
          <w:sz w:val="22"/>
          <w:szCs w:val="22"/>
          <w:lang w:val="sl-SI"/>
        </w:rPr>
      </w:pPr>
      <w:r w:rsidRPr="00550E41">
        <w:rPr>
          <w:rFonts w:cs="Arial"/>
          <w:noProof/>
          <w:sz w:val="22"/>
          <w:szCs w:val="22"/>
          <w:lang w:val="sl-SI"/>
        </w:rPr>
        <w:t>Ne glede na prejšnji odstavek šolska maturitetna komisija za poklicno maturo kandidatu, ki je opravljal poklicno maturo iz štirih predmetov in je pri enem predmetu dosegel vsaj 80 % točk, potrebnih za pozitivno oceno, določi oceno tega izpita zadostno (2), če je pri vsakem od preostalih treh predmetov dosegel oceno najmanj dobro (3).</w:t>
      </w:r>
    </w:p>
    <w:p w14:paraId="34A1F8EC" w14:textId="77777777" w:rsidR="002352B9" w:rsidRPr="00550E41" w:rsidRDefault="002352B9" w:rsidP="002352B9">
      <w:pPr>
        <w:spacing w:line="240" w:lineRule="auto"/>
        <w:jc w:val="both"/>
        <w:rPr>
          <w:rFonts w:cs="Arial"/>
          <w:noProof/>
          <w:sz w:val="22"/>
          <w:szCs w:val="22"/>
          <w:lang w:val="sl-SI"/>
        </w:rPr>
      </w:pPr>
    </w:p>
    <w:p w14:paraId="44D73D37" w14:textId="77777777" w:rsidR="002352B9" w:rsidRPr="00550E41" w:rsidRDefault="002352B9" w:rsidP="002352B9">
      <w:pPr>
        <w:spacing w:line="240" w:lineRule="auto"/>
        <w:jc w:val="both"/>
        <w:rPr>
          <w:rFonts w:cs="Arial"/>
          <w:noProof/>
          <w:sz w:val="22"/>
          <w:szCs w:val="22"/>
          <w:lang w:val="sl-SI"/>
        </w:rPr>
      </w:pPr>
      <w:r w:rsidRPr="00550E41">
        <w:rPr>
          <w:rFonts w:cs="Arial"/>
          <w:noProof/>
          <w:sz w:val="22"/>
          <w:szCs w:val="22"/>
          <w:lang w:val="sl-SI"/>
        </w:rPr>
        <w:t>Ne glede na prvi odstavek tega člena šolska maturitetna komisija za poklicno maturo kandidatu, ki je opravljal poklicno maturo iz petih predmetov in pri matematiki ali tujem jeziku ni dosegel pozitivne ocene, pri enem izmed ostalih štirih predmetov pa je dosegel vsaj 80 % točk, potrebnih za pozitivno oceno, določi oceno tega izpita zadostno (2), če je pri vsakem od preostalih treh predmetov dosegel oceno najmanj dobro (3) in s tem prizna uspešno opravljeno poklicno maturo iz štirih predmetov.</w:t>
      </w:r>
    </w:p>
    <w:p w14:paraId="10544BC3" w14:textId="77777777" w:rsidR="002352B9" w:rsidRPr="00550E41" w:rsidRDefault="002352B9" w:rsidP="002352B9">
      <w:pPr>
        <w:spacing w:line="240" w:lineRule="auto"/>
        <w:jc w:val="both"/>
        <w:rPr>
          <w:rFonts w:cs="Arial"/>
          <w:noProof/>
          <w:sz w:val="22"/>
          <w:szCs w:val="22"/>
          <w:lang w:val="sl-SI"/>
        </w:rPr>
      </w:pPr>
    </w:p>
    <w:p w14:paraId="0CEB3715" w14:textId="77777777" w:rsidR="002352B9" w:rsidRPr="00550E41" w:rsidRDefault="002352B9" w:rsidP="002352B9">
      <w:pPr>
        <w:spacing w:line="240" w:lineRule="auto"/>
        <w:jc w:val="both"/>
        <w:rPr>
          <w:rFonts w:cs="Arial"/>
          <w:noProof/>
          <w:sz w:val="22"/>
          <w:szCs w:val="22"/>
          <w:lang w:val="sl-SI"/>
        </w:rPr>
      </w:pPr>
      <w:r w:rsidRPr="00550E41">
        <w:rPr>
          <w:rFonts w:cs="Arial"/>
          <w:noProof/>
          <w:sz w:val="22"/>
          <w:szCs w:val="22"/>
          <w:lang w:val="sl-SI"/>
        </w:rPr>
        <w:t>Kandidat je opravil poklicno maturo iz petih predmetov, če je pri vseh maturitetnih predmetih poklicne mature iz petih predmetov dosegel pozitivno oceno.</w:t>
      </w:r>
    </w:p>
    <w:p w14:paraId="36ACDFCB" w14:textId="77777777" w:rsidR="002352B9" w:rsidRPr="00550E41" w:rsidRDefault="002352B9" w:rsidP="002352B9">
      <w:pPr>
        <w:spacing w:line="240" w:lineRule="auto"/>
        <w:jc w:val="both"/>
        <w:rPr>
          <w:rFonts w:cs="Arial"/>
          <w:noProof/>
          <w:sz w:val="22"/>
          <w:szCs w:val="22"/>
          <w:lang w:val="sl-SI"/>
        </w:rPr>
      </w:pPr>
    </w:p>
    <w:p w14:paraId="21124D4F" w14:textId="77777777" w:rsidR="002352B9" w:rsidRPr="00550E41" w:rsidRDefault="002352B9" w:rsidP="002352B9">
      <w:pPr>
        <w:spacing w:line="240" w:lineRule="auto"/>
        <w:jc w:val="both"/>
        <w:rPr>
          <w:rFonts w:cs="Arial"/>
          <w:noProof/>
          <w:sz w:val="22"/>
          <w:szCs w:val="22"/>
          <w:lang w:val="sl-SI"/>
        </w:rPr>
      </w:pPr>
      <w:r w:rsidRPr="00550E41">
        <w:rPr>
          <w:rFonts w:cs="Arial"/>
          <w:noProof/>
          <w:sz w:val="22"/>
          <w:szCs w:val="22"/>
          <w:lang w:val="sl-SI"/>
        </w:rPr>
        <w:t>Ne glede na prejšnji odstavek šolska maturitetna komisija za poklicno maturo kandidatu, ki je opravljal poklicno maturo iz petih predmetov in je pri enem predmetu dosegel vsaj 80 % točk, potrebnih za pozitivno oceno, določi oceno tega izpita zadostno (2), če je pri vsakem od preostalih štirih predmetov ocenjen pozitivno in je vsaj pri dveh izmed njih dosegel oceno najmanj dobro (3).</w:t>
      </w:r>
    </w:p>
    <w:p w14:paraId="562C8C04" w14:textId="77777777" w:rsidR="002352B9" w:rsidRPr="00550E41" w:rsidRDefault="002352B9" w:rsidP="002352B9">
      <w:pPr>
        <w:spacing w:line="240" w:lineRule="auto"/>
        <w:jc w:val="center"/>
        <w:rPr>
          <w:rFonts w:cs="Arial"/>
          <w:noProof/>
          <w:sz w:val="22"/>
          <w:szCs w:val="22"/>
          <w:lang w:val="sl-SI"/>
        </w:rPr>
      </w:pPr>
    </w:p>
    <w:p w14:paraId="060457C3" w14:textId="77777777" w:rsidR="002352B9" w:rsidRPr="00550E41" w:rsidRDefault="002352B9" w:rsidP="002352B9">
      <w:pPr>
        <w:spacing w:line="240" w:lineRule="auto"/>
        <w:jc w:val="center"/>
        <w:rPr>
          <w:rFonts w:cs="Arial"/>
          <w:b/>
          <w:bCs/>
          <w:noProof/>
          <w:sz w:val="22"/>
          <w:szCs w:val="22"/>
          <w:lang w:val="sl-SI"/>
        </w:rPr>
      </w:pPr>
      <w:r w:rsidRPr="00550E41">
        <w:rPr>
          <w:rFonts w:cs="Arial"/>
          <w:b/>
          <w:bCs/>
          <w:noProof/>
          <w:sz w:val="22"/>
          <w:szCs w:val="22"/>
          <w:lang w:val="sl-SI"/>
        </w:rPr>
        <w:t>52. člen</w:t>
      </w:r>
    </w:p>
    <w:p w14:paraId="6FA7934D" w14:textId="77777777" w:rsidR="002352B9" w:rsidRDefault="002352B9" w:rsidP="002352B9">
      <w:pPr>
        <w:spacing w:line="240" w:lineRule="auto"/>
        <w:jc w:val="center"/>
        <w:rPr>
          <w:rFonts w:cs="Arial"/>
          <w:b/>
          <w:bCs/>
          <w:noProof/>
          <w:sz w:val="22"/>
          <w:szCs w:val="22"/>
          <w:lang w:val="sl-SI"/>
        </w:rPr>
      </w:pPr>
      <w:r w:rsidRPr="00550E41">
        <w:rPr>
          <w:rFonts w:cs="Arial"/>
          <w:b/>
          <w:bCs/>
          <w:noProof/>
          <w:sz w:val="22"/>
          <w:szCs w:val="22"/>
          <w:lang w:val="sl-SI"/>
        </w:rPr>
        <w:t>(vpogled v izpitno dokumentacijo in ugovor na oceno)</w:t>
      </w:r>
    </w:p>
    <w:p w14:paraId="0ACAEB69" w14:textId="77777777" w:rsidR="002352B9" w:rsidRPr="00550E41" w:rsidRDefault="002352B9" w:rsidP="002352B9">
      <w:pPr>
        <w:spacing w:line="240" w:lineRule="auto"/>
        <w:jc w:val="center"/>
        <w:rPr>
          <w:rFonts w:cs="Arial"/>
          <w:b/>
          <w:bCs/>
          <w:noProof/>
          <w:sz w:val="22"/>
          <w:szCs w:val="22"/>
          <w:lang w:val="sl-SI"/>
        </w:rPr>
      </w:pPr>
    </w:p>
    <w:p w14:paraId="25B5C721" w14:textId="77777777" w:rsidR="002352B9" w:rsidRPr="00550E41" w:rsidRDefault="002352B9" w:rsidP="002352B9">
      <w:pPr>
        <w:spacing w:line="240" w:lineRule="auto"/>
        <w:jc w:val="both"/>
        <w:rPr>
          <w:rFonts w:cs="Arial"/>
          <w:noProof/>
          <w:sz w:val="22"/>
          <w:szCs w:val="22"/>
          <w:lang w:val="sl-SI"/>
        </w:rPr>
      </w:pPr>
      <w:r w:rsidRPr="00550E41">
        <w:rPr>
          <w:rFonts w:cs="Arial"/>
          <w:noProof/>
          <w:sz w:val="22"/>
          <w:szCs w:val="22"/>
          <w:lang w:val="sl-SI"/>
        </w:rPr>
        <w:t>Kandidat lahko v treh dneh po objavi rezultatov zahteva, da mu šola omogoči vpogled v izpitno dokumentacijo (izpitno polo, list za odgovore, ocenjevalni list, točkovnik in navodila za ocenjevanje) in način izračuna izpitne ocene.</w:t>
      </w:r>
    </w:p>
    <w:p w14:paraId="49A5085E" w14:textId="77777777" w:rsidR="002352B9" w:rsidRPr="00550E41" w:rsidRDefault="002352B9" w:rsidP="002352B9">
      <w:pPr>
        <w:spacing w:line="240" w:lineRule="auto"/>
        <w:jc w:val="both"/>
        <w:rPr>
          <w:rFonts w:cs="Arial"/>
          <w:noProof/>
          <w:sz w:val="22"/>
          <w:szCs w:val="22"/>
          <w:lang w:val="sl-SI"/>
        </w:rPr>
      </w:pPr>
    </w:p>
    <w:p w14:paraId="5B3ECDA5" w14:textId="77777777" w:rsidR="002352B9" w:rsidRPr="00550E41" w:rsidRDefault="002352B9" w:rsidP="002352B9">
      <w:pPr>
        <w:spacing w:line="240" w:lineRule="auto"/>
        <w:jc w:val="both"/>
        <w:rPr>
          <w:rFonts w:cs="Arial"/>
          <w:noProof/>
          <w:sz w:val="22"/>
          <w:szCs w:val="22"/>
          <w:lang w:val="sl-SI"/>
        </w:rPr>
      </w:pPr>
      <w:r w:rsidRPr="00550E41">
        <w:rPr>
          <w:rFonts w:cs="Arial"/>
          <w:noProof/>
          <w:sz w:val="22"/>
          <w:szCs w:val="22"/>
          <w:lang w:val="sl-SI"/>
        </w:rPr>
        <w:t>Kandidat lahko najkasneje naslednji dan po vpogledu v izpitno dokumentacijo vloži obrazložen pisni ugovor na način izračuna izpitne ocene ali na oceno na šolsko maturitetno komisijo za poklicno maturo.</w:t>
      </w:r>
    </w:p>
    <w:p w14:paraId="1364286F" w14:textId="77777777" w:rsidR="002352B9" w:rsidRPr="00550E41" w:rsidRDefault="002352B9" w:rsidP="002352B9">
      <w:pPr>
        <w:spacing w:line="240" w:lineRule="auto"/>
        <w:jc w:val="both"/>
        <w:rPr>
          <w:rFonts w:cs="Arial"/>
          <w:noProof/>
          <w:sz w:val="22"/>
          <w:szCs w:val="22"/>
          <w:lang w:val="sl-SI"/>
        </w:rPr>
      </w:pPr>
    </w:p>
    <w:p w14:paraId="046FD69C" w14:textId="77777777" w:rsidR="002352B9" w:rsidRPr="00550E41" w:rsidRDefault="002352B9" w:rsidP="002352B9">
      <w:pPr>
        <w:spacing w:line="240" w:lineRule="auto"/>
        <w:jc w:val="both"/>
        <w:rPr>
          <w:rFonts w:cs="Arial"/>
          <w:noProof/>
          <w:sz w:val="22"/>
          <w:szCs w:val="22"/>
          <w:lang w:val="sl-SI"/>
        </w:rPr>
      </w:pPr>
      <w:r w:rsidRPr="00550E41">
        <w:rPr>
          <w:rFonts w:cs="Arial"/>
          <w:noProof/>
          <w:sz w:val="22"/>
          <w:szCs w:val="22"/>
          <w:lang w:val="sl-SI"/>
        </w:rPr>
        <w:lastRenderedPageBreak/>
        <w:t>Šolska maturitetna komisija za poklicno maturo odloči o ugovoru kandidata na oceno na podlagi mnenja komisije, ki jo imenuje predsednik šolske maturitetne komisije za poklicno maturo v 15 dneh po prejemu vloge.</w:t>
      </w:r>
    </w:p>
    <w:p w14:paraId="5188DF8F" w14:textId="77777777" w:rsidR="002352B9" w:rsidRPr="00550E41" w:rsidRDefault="002352B9" w:rsidP="002352B9">
      <w:pPr>
        <w:spacing w:line="240" w:lineRule="auto"/>
        <w:jc w:val="both"/>
        <w:rPr>
          <w:rFonts w:cs="Arial"/>
          <w:noProof/>
          <w:sz w:val="22"/>
          <w:szCs w:val="22"/>
          <w:lang w:val="sl-SI"/>
        </w:rPr>
      </w:pPr>
    </w:p>
    <w:p w14:paraId="0AF55655" w14:textId="77777777" w:rsidR="002352B9" w:rsidRPr="00550E41" w:rsidRDefault="002352B9" w:rsidP="002352B9">
      <w:pPr>
        <w:spacing w:line="240" w:lineRule="auto"/>
        <w:jc w:val="both"/>
        <w:rPr>
          <w:rFonts w:cs="Arial"/>
          <w:noProof/>
          <w:sz w:val="22"/>
          <w:szCs w:val="22"/>
          <w:lang w:val="sl-SI"/>
        </w:rPr>
      </w:pPr>
      <w:r w:rsidRPr="00550E41">
        <w:rPr>
          <w:rFonts w:cs="Arial"/>
          <w:noProof/>
          <w:sz w:val="22"/>
          <w:szCs w:val="22"/>
          <w:lang w:val="sl-SI"/>
        </w:rPr>
        <w:t>Če je ugovor upravičen, se ocena popravi. Odločitev šolske maturitetne komisije za poklicno maturo je dokončna.</w:t>
      </w:r>
    </w:p>
    <w:p w14:paraId="00FDA525" w14:textId="77777777" w:rsidR="002352B9" w:rsidRPr="00550E41" w:rsidRDefault="002352B9" w:rsidP="002352B9">
      <w:pPr>
        <w:spacing w:line="240" w:lineRule="auto"/>
        <w:jc w:val="both"/>
        <w:rPr>
          <w:rFonts w:cs="Arial"/>
          <w:noProof/>
          <w:sz w:val="22"/>
          <w:szCs w:val="22"/>
          <w:lang w:val="sl-SI"/>
        </w:rPr>
      </w:pPr>
    </w:p>
    <w:p w14:paraId="1DB51AA4" w14:textId="77777777" w:rsidR="002352B9" w:rsidRPr="00550E41" w:rsidRDefault="002352B9" w:rsidP="002352B9">
      <w:pPr>
        <w:spacing w:line="240" w:lineRule="auto"/>
        <w:jc w:val="center"/>
        <w:rPr>
          <w:rFonts w:cs="Arial"/>
          <w:b/>
          <w:bCs/>
          <w:noProof/>
          <w:sz w:val="22"/>
          <w:szCs w:val="22"/>
          <w:lang w:val="sl-SI"/>
        </w:rPr>
      </w:pPr>
      <w:r w:rsidRPr="00550E41">
        <w:rPr>
          <w:rFonts w:cs="Arial"/>
          <w:b/>
          <w:bCs/>
          <w:noProof/>
          <w:sz w:val="22"/>
          <w:szCs w:val="22"/>
          <w:lang w:val="sl-SI"/>
        </w:rPr>
        <w:t>57. člen</w:t>
      </w:r>
    </w:p>
    <w:p w14:paraId="47CBC0C6" w14:textId="77777777" w:rsidR="002352B9" w:rsidRDefault="002352B9" w:rsidP="002352B9">
      <w:pPr>
        <w:spacing w:line="240" w:lineRule="auto"/>
        <w:jc w:val="center"/>
        <w:rPr>
          <w:rFonts w:cs="Arial"/>
          <w:b/>
          <w:bCs/>
          <w:noProof/>
          <w:sz w:val="22"/>
          <w:szCs w:val="22"/>
          <w:lang w:val="sl-SI"/>
        </w:rPr>
      </w:pPr>
      <w:r w:rsidRPr="00550E41">
        <w:rPr>
          <w:rFonts w:cs="Arial"/>
          <w:b/>
          <w:bCs/>
          <w:noProof/>
          <w:sz w:val="22"/>
          <w:szCs w:val="22"/>
          <w:lang w:val="sl-SI"/>
        </w:rPr>
        <w:t>(shranjevanje evidenc)</w:t>
      </w:r>
    </w:p>
    <w:p w14:paraId="6EAF3DF0" w14:textId="77777777" w:rsidR="002352B9" w:rsidRPr="00550E41" w:rsidRDefault="002352B9" w:rsidP="002352B9">
      <w:pPr>
        <w:spacing w:line="240" w:lineRule="auto"/>
        <w:jc w:val="center"/>
        <w:rPr>
          <w:rFonts w:cs="Arial"/>
          <w:b/>
          <w:bCs/>
          <w:noProof/>
          <w:sz w:val="22"/>
          <w:szCs w:val="22"/>
          <w:lang w:val="sl-SI"/>
        </w:rPr>
      </w:pPr>
    </w:p>
    <w:p w14:paraId="53E805CA" w14:textId="77777777" w:rsidR="002352B9" w:rsidRPr="00550E41" w:rsidRDefault="002352B9" w:rsidP="002352B9">
      <w:pPr>
        <w:spacing w:line="240" w:lineRule="auto"/>
        <w:jc w:val="both"/>
        <w:rPr>
          <w:rFonts w:cs="Arial"/>
          <w:noProof/>
          <w:sz w:val="22"/>
          <w:szCs w:val="22"/>
          <w:lang w:val="sl-SI"/>
        </w:rPr>
      </w:pPr>
      <w:r w:rsidRPr="00550E41">
        <w:rPr>
          <w:rFonts w:cs="Arial"/>
          <w:noProof/>
          <w:sz w:val="22"/>
          <w:szCs w:val="22"/>
          <w:lang w:val="sl-SI"/>
        </w:rPr>
        <w:t>Osebni podatki kandidatov iz evidence kandidatov, ki opravljajo splošno oziroma poklicno maturo in iz evidence kandidatov, ki opravljajo zaključni izpit, se hranijo trajno.</w:t>
      </w:r>
    </w:p>
    <w:p w14:paraId="0732FBEA" w14:textId="77777777" w:rsidR="002352B9" w:rsidRPr="00550E41" w:rsidRDefault="002352B9" w:rsidP="002352B9">
      <w:pPr>
        <w:spacing w:line="240" w:lineRule="auto"/>
        <w:jc w:val="both"/>
        <w:rPr>
          <w:rFonts w:cs="Arial"/>
          <w:noProof/>
          <w:sz w:val="22"/>
          <w:szCs w:val="22"/>
          <w:lang w:val="sl-SI"/>
        </w:rPr>
      </w:pPr>
      <w:r w:rsidRPr="00550E41">
        <w:rPr>
          <w:rFonts w:cs="Arial"/>
          <w:noProof/>
          <w:sz w:val="22"/>
          <w:szCs w:val="22"/>
          <w:lang w:val="sl-SI"/>
        </w:rPr>
        <w:t>Osebni podatki zunanjih ocenjevalcev iz evidence zunanjih ocenjevalcev in evidence članov Državnih komisij za splošno oziroma poklicno maturo in članov državnih predmetnih komisij za splošno oziroma poklicno maturo se hranijo pet let po izteku zadnje pogodbe o sodelovanju z Državnim izpitnim centrom oziroma pet let po izteku mandata.</w:t>
      </w:r>
    </w:p>
    <w:p w14:paraId="49F6F834" w14:textId="77777777" w:rsidR="002352B9" w:rsidRDefault="002352B9" w:rsidP="00880D35">
      <w:pPr>
        <w:pStyle w:val="center"/>
        <w:pBdr>
          <w:top w:val="none" w:sz="0" w:space="10" w:color="auto"/>
        </w:pBdr>
        <w:rPr>
          <w:rFonts w:ascii="Arial" w:eastAsia="Arial" w:hAnsi="Arial" w:cs="Arial"/>
          <w:b/>
          <w:bCs/>
          <w:sz w:val="22"/>
          <w:szCs w:val="22"/>
          <w:lang w:val="sl-SI"/>
        </w:rPr>
      </w:pPr>
      <w:r w:rsidRPr="00550E41">
        <w:rPr>
          <w:rFonts w:ascii="Arial" w:eastAsia="Arial" w:hAnsi="Arial" w:cs="Arial"/>
          <w:b/>
          <w:bCs/>
          <w:sz w:val="22"/>
          <w:szCs w:val="22"/>
          <w:lang w:val="sl-SI"/>
        </w:rPr>
        <w:t>53. člen</w:t>
      </w:r>
    </w:p>
    <w:p w14:paraId="229CC593" w14:textId="77777777" w:rsidR="002352B9" w:rsidRPr="00550E41" w:rsidRDefault="002352B9" w:rsidP="00880D35">
      <w:pPr>
        <w:pStyle w:val="center"/>
        <w:pBdr>
          <w:top w:val="none" w:sz="0" w:space="10" w:color="auto"/>
        </w:pBdr>
        <w:rPr>
          <w:rFonts w:ascii="Arial" w:eastAsia="Arial" w:hAnsi="Arial" w:cs="Arial"/>
          <w:b/>
          <w:bCs/>
          <w:sz w:val="22"/>
          <w:szCs w:val="22"/>
          <w:lang w:val="sl-SI"/>
        </w:rPr>
      </w:pPr>
      <w:r w:rsidRPr="00550E41">
        <w:rPr>
          <w:rFonts w:ascii="Arial" w:eastAsia="Arial" w:hAnsi="Arial" w:cs="Arial"/>
          <w:b/>
          <w:bCs/>
          <w:sz w:val="22"/>
          <w:szCs w:val="22"/>
          <w:lang w:val="sl-SI"/>
        </w:rPr>
        <w:t>(pogoji za vpis)</w:t>
      </w:r>
    </w:p>
    <w:p w14:paraId="73545458" w14:textId="77777777" w:rsidR="002352B9" w:rsidRPr="00550E41" w:rsidRDefault="002352B9" w:rsidP="002352B9">
      <w:pPr>
        <w:pStyle w:val="zamik"/>
        <w:spacing w:before="210" w:after="210"/>
        <w:jc w:val="both"/>
        <w:rPr>
          <w:rFonts w:ascii="Arial" w:eastAsia="Arial" w:hAnsi="Arial" w:cs="Arial"/>
          <w:sz w:val="22"/>
          <w:szCs w:val="22"/>
          <w:lang w:val="sl-SI"/>
        </w:rPr>
      </w:pPr>
      <w:r w:rsidRPr="00550E41">
        <w:rPr>
          <w:rFonts w:ascii="Arial" w:eastAsia="Arial" w:hAnsi="Arial" w:cs="Arial"/>
          <w:sz w:val="22"/>
          <w:szCs w:val="22"/>
          <w:lang w:val="sl-SI"/>
        </w:rPr>
        <w:t>(1) V študij po univerzitetnem študijskem programu in po enovitem magistrskem študijskem programu se lahko vpiše, kdor je opravil splošno maturo ali kdor je opravil poklicno maturo iz petih predmetov po ustreznem programu za pridobitev srednje strokovne izobrazbe z ustreznega strokovnega področja. Nabor strokovnih področij določi visokošolski zavod sam.</w:t>
      </w:r>
    </w:p>
    <w:p w14:paraId="053499CD" w14:textId="77777777" w:rsidR="002352B9" w:rsidRPr="00550E41" w:rsidRDefault="002352B9" w:rsidP="002352B9">
      <w:pPr>
        <w:pStyle w:val="zamik"/>
        <w:spacing w:before="210" w:after="210"/>
        <w:jc w:val="both"/>
        <w:rPr>
          <w:rFonts w:ascii="Arial" w:eastAsia="Arial" w:hAnsi="Arial" w:cs="Arial"/>
          <w:sz w:val="22"/>
          <w:szCs w:val="22"/>
          <w:lang w:val="sl-SI"/>
        </w:rPr>
      </w:pPr>
      <w:r w:rsidRPr="00550E41">
        <w:rPr>
          <w:rFonts w:ascii="Arial" w:eastAsia="Arial" w:hAnsi="Arial" w:cs="Arial"/>
          <w:sz w:val="22"/>
          <w:szCs w:val="22"/>
          <w:lang w:val="sl-SI"/>
        </w:rPr>
        <w:t>(2) V študij po visokošolskem strokovnem študijskem programu se lahko vpiše, kdor je opravil poklicno maturo, lahko pa tudi, kdor je opravil splošno maturo.</w:t>
      </w:r>
    </w:p>
    <w:p w14:paraId="4DFCFB41" w14:textId="77777777" w:rsidR="002352B9" w:rsidRPr="00550E41" w:rsidRDefault="002352B9" w:rsidP="002352B9">
      <w:pPr>
        <w:pStyle w:val="zamik"/>
        <w:spacing w:before="210" w:after="210"/>
        <w:jc w:val="both"/>
        <w:rPr>
          <w:rFonts w:ascii="Arial" w:eastAsia="Arial" w:hAnsi="Arial" w:cs="Arial"/>
          <w:sz w:val="22"/>
          <w:szCs w:val="22"/>
          <w:lang w:val="sl-SI"/>
        </w:rPr>
      </w:pPr>
      <w:r w:rsidRPr="00550E41">
        <w:rPr>
          <w:rFonts w:ascii="Arial" w:eastAsia="Arial" w:hAnsi="Arial" w:cs="Arial"/>
          <w:sz w:val="22"/>
          <w:szCs w:val="22"/>
          <w:lang w:val="sl-SI"/>
        </w:rPr>
        <w:t>(3) S študijskim programom se lahko kot pogoj za vpis določijo tudi posebne nadarjenosti, psihofizične sposobnosti oziroma sprejemni izpiti.</w:t>
      </w:r>
    </w:p>
    <w:p w14:paraId="7D3FC5C6" w14:textId="77777777" w:rsidR="002352B9" w:rsidRPr="00550E41" w:rsidRDefault="002352B9" w:rsidP="002352B9">
      <w:pPr>
        <w:pStyle w:val="zamik"/>
        <w:spacing w:before="210" w:after="210"/>
        <w:jc w:val="both"/>
        <w:rPr>
          <w:rFonts w:ascii="Arial" w:eastAsia="Arial" w:hAnsi="Arial" w:cs="Arial"/>
          <w:sz w:val="22"/>
          <w:szCs w:val="22"/>
          <w:lang w:val="sl-SI"/>
        </w:rPr>
      </w:pPr>
      <w:r w:rsidRPr="00550E41">
        <w:rPr>
          <w:rFonts w:ascii="Arial" w:eastAsia="Arial" w:hAnsi="Arial" w:cs="Arial"/>
          <w:sz w:val="22"/>
          <w:szCs w:val="22"/>
          <w:lang w:val="sl-SI"/>
        </w:rPr>
        <w:t>(4) Visokošolski zavod lahko kot pogoj za vpis v študijski program iz prvega odstavka tega člena določi enega ali dva izbirna predmeta splošne mature ali ustrezna predhodna znanja.</w:t>
      </w:r>
    </w:p>
    <w:p w14:paraId="129342FB" w14:textId="77777777" w:rsidR="002352B9" w:rsidRPr="00550E41" w:rsidRDefault="002352B9" w:rsidP="002352B9">
      <w:pPr>
        <w:pStyle w:val="zamik"/>
        <w:spacing w:before="210" w:after="210"/>
        <w:jc w:val="both"/>
        <w:rPr>
          <w:rFonts w:ascii="Arial" w:eastAsia="Arial" w:hAnsi="Arial" w:cs="Arial"/>
          <w:sz w:val="22"/>
          <w:szCs w:val="22"/>
          <w:lang w:val="sl-SI"/>
        </w:rPr>
      </w:pPr>
      <w:r w:rsidRPr="00550E41">
        <w:rPr>
          <w:rFonts w:ascii="Arial" w:eastAsia="Arial" w:hAnsi="Arial" w:cs="Arial"/>
          <w:sz w:val="22"/>
          <w:szCs w:val="22"/>
          <w:lang w:val="sl-SI"/>
        </w:rPr>
        <w:t>(5) Visokošolski zavod lahko kot pogoj za vpis v študijski program iz drugega odstavka tega člena določi tudi ustrezna predhodna znanja.</w:t>
      </w:r>
    </w:p>
    <w:p w14:paraId="367D4903" w14:textId="77777777" w:rsidR="002352B9" w:rsidRPr="00550E41" w:rsidRDefault="002352B9" w:rsidP="002352B9">
      <w:pPr>
        <w:pStyle w:val="zamik"/>
        <w:spacing w:before="210" w:after="210"/>
        <w:jc w:val="both"/>
        <w:rPr>
          <w:rFonts w:ascii="Arial" w:eastAsia="Arial" w:hAnsi="Arial" w:cs="Arial"/>
          <w:sz w:val="22"/>
          <w:szCs w:val="22"/>
          <w:lang w:val="sl-SI"/>
        </w:rPr>
      </w:pPr>
      <w:r w:rsidRPr="00550E41">
        <w:rPr>
          <w:rFonts w:ascii="Arial" w:eastAsia="Arial" w:hAnsi="Arial" w:cs="Arial"/>
          <w:sz w:val="22"/>
          <w:szCs w:val="22"/>
          <w:lang w:val="sl-SI"/>
        </w:rPr>
        <w:t>(6) Umetniška akademija lahko s svojim študijskim programom določi, da se v študij vpiše tudi, kdor ne izpolnjuje pogojev iz prvega, drugega, četrtega ali petega odstavka tega člena, izkazuje pa izjemno umetniško nadarjenost.</w:t>
      </w:r>
    </w:p>
    <w:p w14:paraId="7F66C9E8" w14:textId="77777777" w:rsidR="002352B9" w:rsidRPr="00550E41" w:rsidRDefault="002352B9" w:rsidP="00880D35">
      <w:pPr>
        <w:pStyle w:val="center"/>
        <w:pBdr>
          <w:top w:val="none" w:sz="0" w:space="10" w:color="auto"/>
        </w:pBdr>
        <w:rPr>
          <w:rFonts w:ascii="Arial" w:eastAsia="Arial" w:hAnsi="Arial" w:cs="Arial"/>
          <w:b/>
          <w:bCs/>
          <w:sz w:val="22"/>
          <w:szCs w:val="22"/>
          <w:lang w:val="sl-SI"/>
        </w:rPr>
      </w:pPr>
      <w:r w:rsidRPr="00550E41">
        <w:rPr>
          <w:rFonts w:ascii="Arial" w:eastAsia="Arial" w:hAnsi="Arial" w:cs="Arial"/>
          <w:b/>
          <w:bCs/>
          <w:sz w:val="22"/>
          <w:szCs w:val="22"/>
          <w:lang w:val="sl-SI"/>
        </w:rPr>
        <w:t>200. člen</w:t>
      </w:r>
    </w:p>
    <w:p w14:paraId="255CD6F9" w14:textId="77777777" w:rsidR="002352B9" w:rsidRPr="00550E41" w:rsidRDefault="002352B9" w:rsidP="00880D35">
      <w:pPr>
        <w:pStyle w:val="center"/>
        <w:pBdr>
          <w:top w:val="none" w:sz="0" w:space="10" w:color="auto"/>
        </w:pBdr>
        <w:rPr>
          <w:rFonts w:ascii="Arial" w:eastAsia="Arial" w:hAnsi="Arial" w:cs="Arial"/>
          <w:b/>
          <w:bCs/>
          <w:sz w:val="22"/>
          <w:szCs w:val="22"/>
          <w:lang w:val="sl-SI"/>
        </w:rPr>
      </w:pPr>
      <w:r w:rsidRPr="00550E41">
        <w:rPr>
          <w:rFonts w:ascii="Arial" w:eastAsia="Arial" w:hAnsi="Arial" w:cs="Arial"/>
          <w:b/>
          <w:bCs/>
          <w:sz w:val="22"/>
          <w:szCs w:val="22"/>
          <w:lang w:val="sl-SI"/>
        </w:rPr>
        <w:t>(uveljavitev spremenjenih pogojev za vpis)</w:t>
      </w:r>
    </w:p>
    <w:p w14:paraId="67A18869" w14:textId="60F30D6A" w:rsidR="00DD0F70" w:rsidRPr="00880D35" w:rsidRDefault="002352B9" w:rsidP="00880D35">
      <w:pPr>
        <w:pStyle w:val="zamik"/>
        <w:spacing w:before="210" w:after="210"/>
        <w:jc w:val="both"/>
        <w:rPr>
          <w:rFonts w:ascii="Arial" w:eastAsia="Arial" w:hAnsi="Arial" w:cs="Arial"/>
          <w:sz w:val="22"/>
          <w:szCs w:val="22"/>
          <w:lang w:val="sl-SI"/>
        </w:rPr>
      </w:pPr>
      <w:r w:rsidRPr="00550E41">
        <w:rPr>
          <w:rFonts w:ascii="Arial" w:eastAsia="Arial" w:hAnsi="Arial" w:cs="Arial"/>
          <w:sz w:val="22"/>
          <w:szCs w:val="22"/>
          <w:lang w:val="sl-SI"/>
        </w:rPr>
        <w:t>Določbe prvega odstavka 53. člena tega zakona se začnejo uporabljati za razpis za vpis za študijsko leto 2031/2032. Do takrat se v študij po univerzitetnem študijskem programu in po enovitem magistrskem študijskem programu lahko vpiše, kdor je opravil splošno maturo ali kdor je opravil poklicno maturo po ustreznem programu za pridobitev srednje strokovne izobrazbe z ustreznega strokovnega področja ter izpit iz enega od predmetov mature. Nabor strokovnih področij in predmet splošne mature določi visokošolski zavod sam.</w:t>
      </w:r>
    </w:p>
    <w:sectPr w:rsidR="00DD0F70" w:rsidRPr="00880D35" w:rsidSect="002352B9">
      <w:headerReference w:type="default" r:id="rId16"/>
      <w:footerReference w:type="default" r:id="rId17"/>
      <w:headerReference w:type="first" r:id="rId18"/>
      <w:pgSz w:w="11900" w:h="16840" w:code="9"/>
      <w:pgMar w:top="1701" w:right="1701" w:bottom="1134" w:left="1701" w:header="964" w:footer="794"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2D674BF" w14:textId="77777777" w:rsidR="000D26A0" w:rsidRDefault="000D26A0" w:rsidP="002352B9">
      <w:pPr>
        <w:spacing w:line="240" w:lineRule="auto"/>
      </w:pPr>
      <w:r>
        <w:separator/>
      </w:r>
    </w:p>
  </w:endnote>
  <w:endnote w:type="continuationSeparator" w:id="0">
    <w:p w14:paraId="6A7AD33E" w14:textId="77777777" w:rsidR="000D26A0" w:rsidRDefault="000D26A0" w:rsidP="002352B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Republika">
    <w:panose1 w:val="02000506040000020004"/>
    <w:charset w:val="EE"/>
    <w:family w:val="auto"/>
    <w:pitch w:val="variable"/>
    <w:sig w:usb0="A00000FF" w:usb1="4000205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70522570"/>
      <w:docPartObj>
        <w:docPartGallery w:val="Page Numbers (Bottom of Page)"/>
        <w:docPartUnique/>
      </w:docPartObj>
    </w:sdtPr>
    <w:sdtContent>
      <w:p w14:paraId="0CE1145D" w14:textId="77777777" w:rsidR="002352B9" w:rsidRDefault="002352B9">
        <w:pPr>
          <w:pStyle w:val="Noga"/>
          <w:jc w:val="center"/>
        </w:pPr>
        <w:r>
          <w:fldChar w:fldCharType="begin"/>
        </w:r>
        <w:r>
          <w:instrText>PAGE   \* MERGEFORMAT</w:instrText>
        </w:r>
        <w:r>
          <w:fldChar w:fldCharType="separate"/>
        </w:r>
        <w:r>
          <w:rPr>
            <w:lang w:val="sl-SI"/>
          </w:rPr>
          <w:t>2</w:t>
        </w:r>
        <w:r>
          <w:fldChar w:fldCharType="end"/>
        </w:r>
      </w:p>
    </w:sdtContent>
  </w:sdt>
  <w:p w14:paraId="31D6F499" w14:textId="77777777" w:rsidR="002352B9" w:rsidRDefault="002352B9">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AD766F0" w14:textId="77777777" w:rsidR="000D26A0" w:rsidRDefault="000D26A0" w:rsidP="002352B9">
      <w:pPr>
        <w:spacing w:line="240" w:lineRule="auto"/>
      </w:pPr>
      <w:r>
        <w:separator/>
      </w:r>
    </w:p>
  </w:footnote>
  <w:footnote w:type="continuationSeparator" w:id="0">
    <w:p w14:paraId="5B06C633" w14:textId="77777777" w:rsidR="000D26A0" w:rsidRDefault="000D26A0" w:rsidP="002352B9">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85CEF2" w14:textId="77777777" w:rsidR="002352B9" w:rsidRPr="00110CBD" w:rsidRDefault="002352B9" w:rsidP="007D75CF">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E51382" w14:textId="77777777" w:rsidR="002352B9" w:rsidRPr="008F3500" w:rsidRDefault="002352B9" w:rsidP="007D75CF">
    <w:pPr>
      <w:pStyle w:val="Glava"/>
      <w:tabs>
        <w:tab w:val="clear" w:pos="4320"/>
        <w:tab w:val="clear" w:pos="8640"/>
        <w:tab w:val="left" w:pos="5112"/>
      </w:tabs>
      <w:rPr>
        <w:lang w:val="sl-SI"/>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A3245A"/>
    <w:multiLevelType w:val="multilevel"/>
    <w:tmpl w:val="B2588FA0"/>
    <w:lvl w:ilvl="0">
      <w:start w:val="5"/>
      <w:numFmt w:val="decimal"/>
      <w:lvlText w:val="%1."/>
      <w:lvlJc w:val="left"/>
      <w:pPr>
        <w:ind w:left="540" w:hanging="54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 w15:restartNumberingAfterBreak="0">
    <w:nsid w:val="199E6DF5"/>
    <w:multiLevelType w:val="multilevel"/>
    <w:tmpl w:val="131092B6"/>
    <w:lvl w:ilvl="0">
      <w:start w:val="1"/>
      <w:numFmt w:val="decimal"/>
      <w:lvlText w:val="%1."/>
      <w:lvlJc w:val="left"/>
      <w:pPr>
        <w:ind w:left="360" w:hanging="360"/>
      </w:pPr>
      <w:rPr>
        <w:rFonts w:ascii="Arial" w:eastAsia="Times New Roman" w:hAnsi="Arial" w:cs="Arial"/>
      </w:rPr>
    </w:lvl>
    <w:lvl w:ilvl="1">
      <w:start w:val="1"/>
      <w:numFmt w:val="decimal"/>
      <w:isLgl/>
      <w:lvlText w:val="%1.%2."/>
      <w:lvlJc w:val="left"/>
      <w:pPr>
        <w:ind w:left="578" w:hanging="360"/>
      </w:pPr>
      <w:rPr>
        <w:rFonts w:hint="default"/>
      </w:rPr>
    </w:lvl>
    <w:lvl w:ilvl="2">
      <w:start w:val="1"/>
      <w:numFmt w:val="decimal"/>
      <w:isLgl/>
      <w:lvlText w:val="%1.%2.%3."/>
      <w:lvlJc w:val="left"/>
      <w:pPr>
        <w:ind w:left="938" w:hanging="720"/>
      </w:pPr>
      <w:rPr>
        <w:rFonts w:hint="default"/>
      </w:rPr>
    </w:lvl>
    <w:lvl w:ilvl="3">
      <w:start w:val="1"/>
      <w:numFmt w:val="decimal"/>
      <w:isLgl/>
      <w:lvlText w:val="%1.%2.%3.%4."/>
      <w:lvlJc w:val="left"/>
      <w:pPr>
        <w:ind w:left="938" w:hanging="720"/>
      </w:pPr>
      <w:rPr>
        <w:rFonts w:hint="default"/>
      </w:rPr>
    </w:lvl>
    <w:lvl w:ilvl="4">
      <w:start w:val="1"/>
      <w:numFmt w:val="decimal"/>
      <w:isLgl/>
      <w:lvlText w:val="%1.%2.%3.%4.%5."/>
      <w:lvlJc w:val="left"/>
      <w:pPr>
        <w:ind w:left="938" w:hanging="720"/>
      </w:pPr>
      <w:rPr>
        <w:rFonts w:hint="default"/>
      </w:rPr>
    </w:lvl>
    <w:lvl w:ilvl="5">
      <w:start w:val="1"/>
      <w:numFmt w:val="decimal"/>
      <w:isLgl/>
      <w:lvlText w:val="%1.%2.%3.%4.%5.%6."/>
      <w:lvlJc w:val="left"/>
      <w:pPr>
        <w:ind w:left="1298" w:hanging="1080"/>
      </w:pPr>
      <w:rPr>
        <w:rFonts w:hint="default"/>
      </w:rPr>
    </w:lvl>
    <w:lvl w:ilvl="6">
      <w:start w:val="1"/>
      <w:numFmt w:val="decimal"/>
      <w:isLgl/>
      <w:lvlText w:val="%1.%2.%3.%4.%5.%6.%7."/>
      <w:lvlJc w:val="left"/>
      <w:pPr>
        <w:ind w:left="1298" w:hanging="1080"/>
      </w:pPr>
      <w:rPr>
        <w:rFonts w:hint="default"/>
      </w:rPr>
    </w:lvl>
    <w:lvl w:ilvl="7">
      <w:start w:val="1"/>
      <w:numFmt w:val="decimal"/>
      <w:isLgl/>
      <w:lvlText w:val="%1.%2.%3.%4.%5.%6.%7.%8."/>
      <w:lvlJc w:val="left"/>
      <w:pPr>
        <w:ind w:left="1658" w:hanging="1440"/>
      </w:pPr>
      <w:rPr>
        <w:rFonts w:hint="default"/>
      </w:rPr>
    </w:lvl>
    <w:lvl w:ilvl="8">
      <w:start w:val="1"/>
      <w:numFmt w:val="decimal"/>
      <w:isLgl/>
      <w:lvlText w:val="%1.%2.%3.%4.%5.%6.%7.%8.%9."/>
      <w:lvlJc w:val="left"/>
      <w:pPr>
        <w:ind w:left="1658" w:hanging="1440"/>
      </w:pPr>
      <w:rPr>
        <w:rFonts w:hint="default"/>
      </w:rPr>
    </w:lvl>
  </w:abstractNum>
  <w:abstractNum w:abstractNumId="2" w15:restartNumberingAfterBreak="0">
    <w:nsid w:val="1C3C5682"/>
    <w:multiLevelType w:val="multilevel"/>
    <w:tmpl w:val="0CC2BAAE"/>
    <w:lvl w:ilvl="0">
      <w:start w:val="1"/>
      <w:numFmt w:val="upperRoman"/>
      <w:lvlText w:val="%1."/>
      <w:lvlJc w:val="left"/>
      <w:pPr>
        <w:ind w:left="1080" w:hanging="720"/>
      </w:pPr>
      <w:rPr>
        <w:rFonts w:hint="default"/>
      </w:rPr>
    </w:lvl>
    <w:lvl w:ilvl="1">
      <w:start w:val="2"/>
      <w:numFmt w:val="decimal"/>
      <w:isLgl/>
      <w:lvlText w:val="%1.%2."/>
      <w:lvlJc w:val="left"/>
      <w:pPr>
        <w:ind w:left="750" w:hanging="39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36EF2478"/>
    <w:multiLevelType w:val="multilevel"/>
    <w:tmpl w:val="A776EB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5" w15:restartNumberingAfterBreak="0">
    <w:nsid w:val="3EF039B1"/>
    <w:multiLevelType w:val="multilevel"/>
    <w:tmpl w:val="1B0E71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4B345B4C"/>
    <w:multiLevelType w:val="multilevel"/>
    <w:tmpl w:val="92FC39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A5121C5"/>
    <w:multiLevelType w:val="multilevel"/>
    <w:tmpl w:val="17FC7DE8"/>
    <w:lvl w:ilvl="0">
      <w:start w:val="1"/>
      <w:numFmt w:val="bullet"/>
      <w:lvlText w:val=""/>
      <w:lvlJc w:val="left"/>
      <w:pPr>
        <w:tabs>
          <w:tab w:val="num" w:pos="720"/>
        </w:tabs>
        <w:ind w:left="720" w:hanging="360"/>
      </w:pPr>
      <w:rPr>
        <w:rFonts w:ascii="Symbol" w:hAnsi="Symbol" w:hint="default"/>
        <w:sz w:val="20"/>
      </w:rPr>
    </w:lvl>
    <w:lvl w:ilvl="1">
      <w:start w:val="2"/>
      <w:numFmt w:val="upperRoman"/>
      <w:lvlText w:val="%2."/>
      <w:lvlJc w:val="left"/>
      <w:pPr>
        <w:ind w:left="1800" w:hanging="72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C6C69D3"/>
    <w:multiLevelType w:val="hybridMultilevel"/>
    <w:tmpl w:val="1D8280CE"/>
    <w:lvl w:ilvl="0" w:tplc="9D08C3CA">
      <w:start w:val="1"/>
      <w:numFmt w:val="bullet"/>
      <w:lvlText w:val="-"/>
      <w:lvlJc w:val="left"/>
      <w:pPr>
        <w:tabs>
          <w:tab w:val="num" w:pos="720"/>
        </w:tabs>
        <w:ind w:left="720" w:hanging="360"/>
      </w:pPr>
      <w:rPr>
        <w:rFonts w:ascii="Arial" w:hAnsi="Arial" w:hint="default"/>
      </w:rPr>
    </w:lvl>
    <w:lvl w:ilvl="1" w:tplc="04240003">
      <w:start w:val="1"/>
      <w:numFmt w:val="bullet"/>
      <w:lvlText w:val="o"/>
      <w:lvlJc w:val="left"/>
      <w:pPr>
        <w:tabs>
          <w:tab w:val="num" w:pos="1440"/>
        </w:tabs>
        <w:ind w:left="1440" w:hanging="360"/>
      </w:pPr>
      <w:rPr>
        <w:rFonts w:ascii="Courier New" w:hAnsi="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5F161459"/>
    <w:multiLevelType w:val="hybridMultilevel"/>
    <w:tmpl w:val="ABBCBD4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657E67BA"/>
    <w:multiLevelType w:val="hybridMultilevel"/>
    <w:tmpl w:val="B08EA3D4"/>
    <w:lvl w:ilvl="0" w:tplc="08090003">
      <w:start w:val="1"/>
      <w:numFmt w:val="bullet"/>
      <w:lvlText w:val="o"/>
      <w:lvlJc w:val="left"/>
      <w:pPr>
        <w:ind w:left="1440" w:hanging="360"/>
      </w:pPr>
      <w:rPr>
        <w:rFonts w:ascii="Courier New" w:hAnsi="Courier New" w:cs="Courier New"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1" w15:restartNumberingAfterBreak="0">
    <w:nsid w:val="76376F6C"/>
    <w:multiLevelType w:val="multilevel"/>
    <w:tmpl w:val="B05AE5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7E0F59BD"/>
    <w:multiLevelType w:val="multilevel"/>
    <w:tmpl w:val="F81852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7EB3782D"/>
    <w:multiLevelType w:val="multilevel"/>
    <w:tmpl w:val="6FC081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234628920">
    <w:abstractNumId w:val="2"/>
  </w:num>
  <w:num w:numId="2" w16cid:durableId="880018465">
    <w:abstractNumId w:val="4"/>
  </w:num>
  <w:num w:numId="3" w16cid:durableId="1164320789">
    <w:abstractNumId w:val="8"/>
  </w:num>
  <w:num w:numId="4" w16cid:durableId="2075353200">
    <w:abstractNumId w:val="1"/>
  </w:num>
  <w:num w:numId="5" w16cid:durableId="384111276">
    <w:abstractNumId w:val="7"/>
  </w:num>
  <w:num w:numId="6" w16cid:durableId="447235702">
    <w:abstractNumId w:val="9"/>
  </w:num>
  <w:num w:numId="7" w16cid:durableId="275717625">
    <w:abstractNumId w:val="0"/>
  </w:num>
  <w:num w:numId="8" w16cid:durableId="1010983003">
    <w:abstractNumId w:val="10"/>
  </w:num>
  <w:num w:numId="9" w16cid:durableId="919798823">
    <w:abstractNumId w:val="3"/>
  </w:num>
  <w:num w:numId="10" w16cid:durableId="552349013">
    <w:abstractNumId w:val="12"/>
  </w:num>
  <w:num w:numId="11" w16cid:durableId="912619127">
    <w:abstractNumId w:val="5"/>
  </w:num>
  <w:num w:numId="12" w16cid:durableId="766121066">
    <w:abstractNumId w:val="13"/>
  </w:num>
  <w:num w:numId="13" w16cid:durableId="13385983">
    <w:abstractNumId w:val="6"/>
  </w:num>
  <w:num w:numId="14" w16cid:durableId="200789878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352B9"/>
    <w:rsid w:val="000D26A0"/>
    <w:rsid w:val="002352B9"/>
    <w:rsid w:val="002532FA"/>
    <w:rsid w:val="003B1513"/>
    <w:rsid w:val="007433D6"/>
    <w:rsid w:val="00880D35"/>
    <w:rsid w:val="00BA4273"/>
    <w:rsid w:val="00C34E09"/>
    <w:rsid w:val="00DD0F70"/>
    <w:rsid w:val="00F92C5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681199"/>
  <w15:chartTrackingRefBased/>
  <w15:docId w15:val="{42489CB0-8B99-4919-BF1C-F34ACDAF97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2352B9"/>
    <w:pPr>
      <w:spacing w:after="0" w:line="260" w:lineRule="atLeast"/>
    </w:pPr>
    <w:rPr>
      <w:rFonts w:ascii="Arial" w:eastAsia="Times New Roman" w:hAnsi="Arial" w:cs="Times New Roman"/>
      <w:sz w:val="20"/>
      <w:szCs w:val="24"/>
      <w:lang w:val="en-US"/>
    </w:rPr>
  </w:style>
  <w:style w:type="paragraph" w:styleId="Naslov1">
    <w:name w:val="heading 1"/>
    <w:basedOn w:val="Navaden"/>
    <w:next w:val="Navaden"/>
    <w:link w:val="Naslov1Znak"/>
    <w:uiPriority w:val="9"/>
    <w:qFormat/>
    <w:rsid w:val="002352B9"/>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Naslov2">
    <w:name w:val="heading 2"/>
    <w:basedOn w:val="Navaden"/>
    <w:next w:val="Navaden"/>
    <w:link w:val="Naslov2Znak"/>
    <w:unhideWhenUsed/>
    <w:qFormat/>
    <w:rsid w:val="002352B9"/>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Naslov3">
    <w:name w:val="heading 3"/>
    <w:basedOn w:val="Navaden"/>
    <w:next w:val="Navaden"/>
    <w:link w:val="Naslov3Znak"/>
    <w:uiPriority w:val="9"/>
    <w:semiHidden/>
    <w:unhideWhenUsed/>
    <w:qFormat/>
    <w:rsid w:val="002352B9"/>
    <w:pPr>
      <w:keepNext/>
      <w:keepLines/>
      <w:spacing w:before="160" w:after="80"/>
      <w:outlineLvl w:val="2"/>
    </w:pPr>
    <w:rPr>
      <w:rFonts w:eastAsiaTheme="majorEastAsia" w:cstheme="majorBidi"/>
      <w:color w:val="2F5496" w:themeColor="accent1" w:themeShade="BF"/>
      <w:sz w:val="28"/>
      <w:szCs w:val="28"/>
    </w:rPr>
  </w:style>
  <w:style w:type="paragraph" w:styleId="Naslov4">
    <w:name w:val="heading 4"/>
    <w:basedOn w:val="Navaden"/>
    <w:next w:val="Navaden"/>
    <w:link w:val="Naslov4Znak"/>
    <w:uiPriority w:val="9"/>
    <w:semiHidden/>
    <w:unhideWhenUsed/>
    <w:qFormat/>
    <w:rsid w:val="002352B9"/>
    <w:pPr>
      <w:keepNext/>
      <w:keepLines/>
      <w:spacing w:before="80" w:after="40"/>
      <w:outlineLvl w:val="3"/>
    </w:pPr>
    <w:rPr>
      <w:rFonts w:eastAsiaTheme="majorEastAsia" w:cstheme="majorBidi"/>
      <w:i/>
      <w:iCs/>
      <w:color w:val="2F5496" w:themeColor="accent1" w:themeShade="BF"/>
    </w:rPr>
  </w:style>
  <w:style w:type="paragraph" w:styleId="Naslov5">
    <w:name w:val="heading 5"/>
    <w:basedOn w:val="Navaden"/>
    <w:next w:val="Navaden"/>
    <w:link w:val="Naslov5Znak"/>
    <w:uiPriority w:val="9"/>
    <w:semiHidden/>
    <w:unhideWhenUsed/>
    <w:qFormat/>
    <w:rsid w:val="002352B9"/>
    <w:pPr>
      <w:keepNext/>
      <w:keepLines/>
      <w:spacing w:before="80" w:after="40"/>
      <w:outlineLvl w:val="4"/>
    </w:pPr>
    <w:rPr>
      <w:rFonts w:eastAsiaTheme="majorEastAsia" w:cstheme="majorBidi"/>
      <w:color w:val="2F5496" w:themeColor="accent1" w:themeShade="BF"/>
    </w:rPr>
  </w:style>
  <w:style w:type="paragraph" w:styleId="Naslov6">
    <w:name w:val="heading 6"/>
    <w:basedOn w:val="Navaden"/>
    <w:next w:val="Navaden"/>
    <w:link w:val="Naslov6Znak"/>
    <w:uiPriority w:val="9"/>
    <w:semiHidden/>
    <w:unhideWhenUsed/>
    <w:qFormat/>
    <w:rsid w:val="002352B9"/>
    <w:pPr>
      <w:keepNext/>
      <w:keepLines/>
      <w:spacing w:before="40"/>
      <w:outlineLvl w:val="5"/>
    </w:pPr>
    <w:rPr>
      <w:rFonts w:eastAsiaTheme="majorEastAsia" w:cstheme="majorBidi"/>
      <w:i/>
      <w:iCs/>
      <w:color w:val="595959" w:themeColor="text1" w:themeTint="A6"/>
    </w:rPr>
  </w:style>
  <w:style w:type="paragraph" w:styleId="Naslov7">
    <w:name w:val="heading 7"/>
    <w:basedOn w:val="Navaden"/>
    <w:next w:val="Navaden"/>
    <w:link w:val="Naslov7Znak"/>
    <w:uiPriority w:val="9"/>
    <w:semiHidden/>
    <w:unhideWhenUsed/>
    <w:qFormat/>
    <w:rsid w:val="002352B9"/>
    <w:pPr>
      <w:keepNext/>
      <w:keepLines/>
      <w:spacing w:before="40"/>
      <w:outlineLvl w:val="6"/>
    </w:pPr>
    <w:rPr>
      <w:rFonts w:eastAsiaTheme="majorEastAsia" w:cstheme="majorBidi"/>
      <w:color w:val="595959" w:themeColor="text1" w:themeTint="A6"/>
    </w:rPr>
  </w:style>
  <w:style w:type="paragraph" w:styleId="Naslov8">
    <w:name w:val="heading 8"/>
    <w:basedOn w:val="Navaden"/>
    <w:next w:val="Navaden"/>
    <w:link w:val="Naslov8Znak"/>
    <w:uiPriority w:val="9"/>
    <w:semiHidden/>
    <w:unhideWhenUsed/>
    <w:qFormat/>
    <w:rsid w:val="002352B9"/>
    <w:pPr>
      <w:keepNext/>
      <w:keepLines/>
      <w:outlineLvl w:val="7"/>
    </w:pPr>
    <w:rPr>
      <w:rFonts w:eastAsiaTheme="majorEastAsia" w:cstheme="majorBidi"/>
      <w:i/>
      <w:iCs/>
      <w:color w:val="272727" w:themeColor="text1" w:themeTint="D8"/>
    </w:rPr>
  </w:style>
  <w:style w:type="paragraph" w:styleId="Naslov9">
    <w:name w:val="heading 9"/>
    <w:basedOn w:val="Navaden"/>
    <w:next w:val="Navaden"/>
    <w:link w:val="Naslov9Znak"/>
    <w:uiPriority w:val="9"/>
    <w:semiHidden/>
    <w:unhideWhenUsed/>
    <w:qFormat/>
    <w:rsid w:val="002352B9"/>
    <w:pPr>
      <w:keepNext/>
      <w:keepLines/>
      <w:outlineLvl w:val="8"/>
    </w:pPr>
    <w:rPr>
      <w:rFonts w:eastAsiaTheme="majorEastAsia" w:cstheme="majorBidi"/>
      <w:color w:val="272727" w:themeColor="text1" w:themeTint="D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2352B9"/>
    <w:rPr>
      <w:rFonts w:asciiTheme="majorHAnsi" w:eastAsiaTheme="majorEastAsia" w:hAnsiTheme="majorHAnsi" w:cstheme="majorBidi"/>
      <w:color w:val="2F5496" w:themeColor="accent1" w:themeShade="BF"/>
      <w:sz w:val="40"/>
      <w:szCs w:val="40"/>
    </w:rPr>
  </w:style>
  <w:style w:type="character" w:customStyle="1" w:styleId="Naslov2Znak">
    <w:name w:val="Naslov 2 Znak"/>
    <w:basedOn w:val="Privzetapisavaodstavka"/>
    <w:link w:val="Naslov2"/>
    <w:rsid w:val="002352B9"/>
    <w:rPr>
      <w:rFonts w:asciiTheme="majorHAnsi" w:eastAsiaTheme="majorEastAsia" w:hAnsiTheme="majorHAnsi" w:cstheme="majorBidi"/>
      <w:color w:val="2F5496" w:themeColor="accent1" w:themeShade="BF"/>
      <w:sz w:val="32"/>
      <w:szCs w:val="32"/>
    </w:rPr>
  </w:style>
  <w:style w:type="character" w:customStyle="1" w:styleId="Naslov3Znak">
    <w:name w:val="Naslov 3 Znak"/>
    <w:basedOn w:val="Privzetapisavaodstavka"/>
    <w:link w:val="Naslov3"/>
    <w:uiPriority w:val="9"/>
    <w:semiHidden/>
    <w:rsid w:val="002352B9"/>
    <w:rPr>
      <w:rFonts w:eastAsiaTheme="majorEastAsia" w:cstheme="majorBidi"/>
      <w:color w:val="2F5496" w:themeColor="accent1" w:themeShade="BF"/>
      <w:sz w:val="28"/>
      <w:szCs w:val="28"/>
    </w:rPr>
  </w:style>
  <w:style w:type="character" w:customStyle="1" w:styleId="Naslov4Znak">
    <w:name w:val="Naslov 4 Znak"/>
    <w:basedOn w:val="Privzetapisavaodstavka"/>
    <w:link w:val="Naslov4"/>
    <w:uiPriority w:val="9"/>
    <w:semiHidden/>
    <w:rsid w:val="002352B9"/>
    <w:rPr>
      <w:rFonts w:eastAsiaTheme="majorEastAsia" w:cstheme="majorBidi"/>
      <w:i/>
      <w:iCs/>
      <w:color w:val="2F5496" w:themeColor="accent1" w:themeShade="BF"/>
    </w:rPr>
  </w:style>
  <w:style w:type="character" w:customStyle="1" w:styleId="Naslov5Znak">
    <w:name w:val="Naslov 5 Znak"/>
    <w:basedOn w:val="Privzetapisavaodstavka"/>
    <w:link w:val="Naslov5"/>
    <w:uiPriority w:val="9"/>
    <w:semiHidden/>
    <w:rsid w:val="002352B9"/>
    <w:rPr>
      <w:rFonts w:eastAsiaTheme="majorEastAsia" w:cstheme="majorBidi"/>
      <w:color w:val="2F5496" w:themeColor="accent1" w:themeShade="BF"/>
    </w:rPr>
  </w:style>
  <w:style w:type="character" w:customStyle="1" w:styleId="Naslov6Znak">
    <w:name w:val="Naslov 6 Znak"/>
    <w:basedOn w:val="Privzetapisavaodstavka"/>
    <w:link w:val="Naslov6"/>
    <w:uiPriority w:val="9"/>
    <w:semiHidden/>
    <w:rsid w:val="002352B9"/>
    <w:rPr>
      <w:rFonts w:eastAsiaTheme="majorEastAsia" w:cstheme="majorBidi"/>
      <w:i/>
      <w:iCs/>
      <w:color w:val="595959" w:themeColor="text1" w:themeTint="A6"/>
    </w:rPr>
  </w:style>
  <w:style w:type="character" w:customStyle="1" w:styleId="Naslov7Znak">
    <w:name w:val="Naslov 7 Znak"/>
    <w:basedOn w:val="Privzetapisavaodstavka"/>
    <w:link w:val="Naslov7"/>
    <w:uiPriority w:val="9"/>
    <w:semiHidden/>
    <w:rsid w:val="002352B9"/>
    <w:rPr>
      <w:rFonts w:eastAsiaTheme="majorEastAsia" w:cstheme="majorBidi"/>
      <w:color w:val="595959" w:themeColor="text1" w:themeTint="A6"/>
    </w:rPr>
  </w:style>
  <w:style w:type="character" w:customStyle="1" w:styleId="Naslov8Znak">
    <w:name w:val="Naslov 8 Znak"/>
    <w:basedOn w:val="Privzetapisavaodstavka"/>
    <w:link w:val="Naslov8"/>
    <w:uiPriority w:val="9"/>
    <w:semiHidden/>
    <w:rsid w:val="002352B9"/>
    <w:rPr>
      <w:rFonts w:eastAsiaTheme="majorEastAsia" w:cstheme="majorBidi"/>
      <w:i/>
      <w:iCs/>
      <w:color w:val="272727" w:themeColor="text1" w:themeTint="D8"/>
    </w:rPr>
  </w:style>
  <w:style w:type="character" w:customStyle="1" w:styleId="Naslov9Znak">
    <w:name w:val="Naslov 9 Znak"/>
    <w:basedOn w:val="Privzetapisavaodstavka"/>
    <w:link w:val="Naslov9"/>
    <w:uiPriority w:val="9"/>
    <w:semiHidden/>
    <w:rsid w:val="002352B9"/>
    <w:rPr>
      <w:rFonts w:eastAsiaTheme="majorEastAsia" w:cstheme="majorBidi"/>
      <w:color w:val="272727" w:themeColor="text1" w:themeTint="D8"/>
    </w:rPr>
  </w:style>
  <w:style w:type="paragraph" w:styleId="Naslov">
    <w:name w:val="Title"/>
    <w:basedOn w:val="Navaden"/>
    <w:next w:val="Navaden"/>
    <w:link w:val="NaslovZnak"/>
    <w:uiPriority w:val="10"/>
    <w:qFormat/>
    <w:rsid w:val="002352B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2352B9"/>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uiPriority w:val="11"/>
    <w:qFormat/>
    <w:rsid w:val="002352B9"/>
    <w:pPr>
      <w:numPr>
        <w:ilvl w:val="1"/>
      </w:numPr>
    </w:pPr>
    <w:rPr>
      <w:rFonts w:eastAsiaTheme="majorEastAsia" w:cstheme="majorBidi"/>
      <w:color w:val="595959" w:themeColor="text1" w:themeTint="A6"/>
      <w:spacing w:val="15"/>
      <w:sz w:val="28"/>
      <w:szCs w:val="28"/>
    </w:rPr>
  </w:style>
  <w:style w:type="character" w:customStyle="1" w:styleId="PodnaslovZnak">
    <w:name w:val="Podnaslov Znak"/>
    <w:basedOn w:val="Privzetapisavaodstavka"/>
    <w:link w:val="Podnaslov"/>
    <w:uiPriority w:val="11"/>
    <w:rsid w:val="002352B9"/>
    <w:rPr>
      <w:rFonts w:eastAsiaTheme="majorEastAsia" w:cstheme="majorBidi"/>
      <w:color w:val="595959" w:themeColor="text1" w:themeTint="A6"/>
      <w:spacing w:val="15"/>
      <w:sz w:val="28"/>
      <w:szCs w:val="28"/>
    </w:rPr>
  </w:style>
  <w:style w:type="paragraph" w:styleId="Citat">
    <w:name w:val="Quote"/>
    <w:basedOn w:val="Navaden"/>
    <w:next w:val="Navaden"/>
    <w:link w:val="CitatZnak"/>
    <w:uiPriority w:val="29"/>
    <w:qFormat/>
    <w:rsid w:val="002352B9"/>
    <w:pPr>
      <w:spacing w:before="160"/>
      <w:jc w:val="center"/>
    </w:pPr>
    <w:rPr>
      <w:i/>
      <w:iCs/>
      <w:color w:val="404040" w:themeColor="text1" w:themeTint="BF"/>
    </w:rPr>
  </w:style>
  <w:style w:type="character" w:customStyle="1" w:styleId="CitatZnak">
    <w:name w:val="Citat Znak"/>
    <w:basedOn w:val="Privzetapisavaodstavka"/>
    <w:link w:val="Citat"/>
    <w:uiPriority w:val="29"/>
    <w:rsid w:val="002352B9"/>
    <w:rPr>
      <w:i/>
      <w:iCs/>
      <w:color w:val="404040" w:themeColor="text1" w:themeTint="BF"/>
    </w:rPr>
  </w:style>
  <w:style w:type="paragraph" w:styleId="Odstavekseznama">
    <w:name w:val="List Paragraph"/>
    <w:basedOn w:val="Navaden"/>
    <w:link w:val="OdstavekseznamaZnak"/>
    <w:uiPriority w:val="34"/>
    <w:qFormat/>
    <w:rsid w:val="002352B9"/>
    <w:pPr>
      <w:ind w:left="720"/>
      <w:contextualSpacing/>
    </w:pPr>
  </w:style>
  <w:style w:type="character" w:styleId="Intenzivenpoudarek">
    <w:name w:val="Intense Emphasis"/>
    <w:basedOn w:val="Privzetapisavaodstavka"/>
    <w:uiPriority w:val="21"/>
    <w:qFormat/>
    <w:rsid w:val="002352B9"/>
    <w:rPr>
      <w:i/>
      <w:iCs/>
      <w:color w:val="2F5496" w:themeColor="accent1" w:themeShade="BF"/>
    </w:rPr>
  </w:style>
  <w:style w:type="paragraph" w:styleId="Intenzivencitat">
    <w:name w:val="Intense Quote"/>
    <w:basedOn w:val="Navaden"/>
    <w:next w:val="Navaden"/>
    <w:link w:val="IntenzivencitatZnak"/>
    <w:uiPriority w:val="30"/>
    <w:qFormat/>
    <w:rsid w:val="002352B9"/>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zivencitatZnak">
    <w:name w:val="Intenziven citat Znak"/>
    <w:basedOn w:val="Privzetapisavaodstavka"/>
    <w:link w:val="Intenzivencitat"/>
    <w:uiPriority w:val="30"/>
    <w:rsid w:val="002352B9"/>
    <w:rPr>
      <w:i/>
      <w:iCs/>
      <w:color w:val="2F5496" w:themeColor="accent1" w:themeShade="BF"/>
    </w:rPr>
  </w:style>
  <w:style w:type="character" w:styleId="Intenzivensklic">
    <w:name w:val="Intense Reference"/>
    <w:basedOn w:val="Privzetapisavaodstavka"/>
    <w:uiPriority w:val="32"/>
    <w:qFormat/>
    <w:rsid w:val="002352B9"/>
    <w:rPr>
      <w:b/>
      <w:bCs/>
      <w:smallCaps/>
      <w:color w:val="2F5496" w:themeColor="accent1" w:themeShade="BF"/>
      <w:spacing w:val="5"/>
    </w:rPr>
  </w:style>
  <w:style w:type="paragraph" w:styleId="Glava">
    <w:name w:val="header"/>
    <w:basedOn w:val="Navaden"/>
    <w:link w:val="GlavaZnak"/>
    <w:rsid w:val="002352B9"/>
    <w:pPr>
      <w:tabs>
        <w:tab w:val="center" w:pos="4320"/>
        <w:tab w:val="right" w:pos="8640"/>
      </w:tabs>
    </w:pPr>
  </w:style>
  <w:style w:type="character" w:customStyle="1" w:styleId="GlavaZnak">
    <w:name w:val="Glava Znak"/>
    <w:basedOn w:val="Privzetapisavaodstavka"/>
    <w:link w:val="Glava"/>
    <w:rsid w:val="002352B9"/>
    <w:rPr>
      <w:rFonts w:ascii="Arial" w:eastAsia="Times New Roman" w:hAnsi="Arial" w:cs="Times New Roman"/>
      <w:sz w:val="20"/>
      <w:szCs w:val="24"/>
      <w:lang w:val="en-US"/>
    </w:rPr>
  </w:style>
  <w:style w:type="paragraph" w:styleId="Noga">
    <w:name w:val="footer"/>
    <w:basedOn w:val="Navaden"/>
    <w:link w:val="NogaZnak"/>
    <w:uiPriority w:val="99"/>
    <w:rsid w:val="002352B9"/>
    <w:pPr>
      <w:tabs>
        <w:tab w:val="center" w:pos="4320"/>
        <w:tab w:val="right" w:pos="8640"/>
      </w:tabs>
    </w:pPr>
  </w:style>
  <w:style w:type="character" w:customStyle="1" w:styleId="NogaZnak">
    <w:name w:val="Noga Znak"/>
    <w:basedOn w:val="Privzetapisavaodstavka"/>
    <w:link w:val="Noga"/>
    <w:uiPriority w:val="99"/>
    <w:rsid w:val="002352B9"/>
    <w:rPr>
      <w:rFonts w:ascii="Arial" w:eastAsia="Times New Roman" w:hAnsi="Arial" w:cs="Times New Roman"/>
      <w:sz w:val="20"/>
      <w:szCs w:val="24"/>
      <w:lang w:val="en-US"/>
    </w:rPr>
  </w:style>
  <w:style w:type="character" w:styleId="Hiperpovezava">
    <w:name w:val="Hyperlink"/>
    <w:uiPriority w:val="99"/>
    <w:rsid w:val="002352B9"/>
    <w:rPr>
      <w:color w:val="0000FF"/>
      <w:u w:val="single"/>
    </w:rPr>
  </w:style>
  <w:style w:type="paragraph" w:customStyle="1" w:styleId="Naslovpredpisa">
    <w:name w:val="Naslov_predpisa"/>
    <w:basedOn w:val="Navaden"/>
    <w:link w:val="NaslovpredpisaZnak"/>
    <w:uiPriority w:val="99"/>
    <w:qFormat/>
    <w:rsid w:val="002352B9"/>
    <w:pPr>
      <w:suppressAutoHyphens/>
      <w:overflowPunct w:val="0"/>
      <w:autoSpaceDE w:val="0"/>
      <w:autoSpaceDN w:val="0"/>
      <w:adjustRightInd w:val="0"/>
      <w:spacing w:before="120" w:after="160" w:line="200" w:lineRule="exact"/>
      <w:jc w:val="center"/>
      <w:textAlignment w:val="baseline"/>
    </w:pPr>
    <w:rPr>
      <w:rFonts w:cs="Arial"/>
      <w:b/>
      <w:sz w:val="22"/>
      <w:szCs w:val="22"/>
      <w:lang w:val="sl-SI" w:eastAsia="sl-SI"/>
    </w:rPr>
  </w:style>
  <w:style w:type="character" w:customStyle="1" w:styleId="NaslovpredpisaZnak">
    <w:name w:val="Naslov_predpisa Znak"/>
    <w:link w:val="Naslovpredpisa"/>
    <w:uiPriority w:val="99"/>
    <w:rsid w:val="002352B9"/>
    <w:rPr>
      <w:rFonts w:ascii="Arial" w:eastAsia="Times New Roman" w:hAnsi="Arial" w:cs="Arial"/>
      <w:b/>
      <w:lang w:eastAsia="sl-SI"/>
    </w:rPr>
  </w:style>
  <w:style w:type="paragraph" w:customStyle="1" w:styleId="Oddelek">
    <w:name w:val="Oddelek"/>
    <w:basedOn w:val="Navaden"/>
    <w:link w:val="OddelekZnak1"/>
    <w:qFormat/>
    <w:rsid w:val="002352B9"/>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b/>
      <w:sz w:val="22"/>
      <w:szCs w:val="22"/>
      <w:lang w:val="x-none" w:eastAsia="x-none"/>
    </w:rPr>
  </w:style>
  <w:style w:type="character" w:customStyle="1" w:styleId="OddelekZnak1">
    <w:name w:val="Oddelek Znak1"/>
    <w:link w:val="Oddelek"/>
    <w:rsid w:val="002352B9"/>
    <w:rPr>
      <w:rFonts w:ascii="Arial" w:eastAsia="Times New Roman" w:hAnsi="Arial" w:cs="Times New Roman"/>
      <w:b/>
      <w:lang w:val="x-none" w:eastAsia="x-none"/>
    </w:rPr>
  </w:style>
  <w:style w:type="character" w:styleId="Krepko">
    <w:name w:val="Strong"/>
    <w:uiPriority w:val="22"/>
    <w:qFormat/>
    <w:rsid w:val="002352B9"/>
    <w:rPr>
      <w:rFonts w:cs="Times New Roman"/>
      <w:b/>
      <w:bCs/>
    </w:rPr>
  </w:style>
  <w:style w:type="paragraph" w:customStyle="1" w:styleId="len">
    <w:name w:val="Člen"/>
    <w:basedOn w:val="Navaden"/>
    <w:link w:val="lenZnak"/>
    <w:qFormat/>
    <w:rsid w:val="002352B9"/>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lenZnak">
    <w:name w:val="Člen Znak"/>
    <w:link w:val="len"/>
    <w:rsid w:val="002352B9"/>
    <w:rPr>
      <w:rFonts w:ascii="Arial" w:eastAsia="Times New Roman" w:hAnsi="Arial" w:cs="Times New Roman"/>
      <w:b/>
      <w:lang w:val="x-none" w:eastAsia="x-none"/>
    </w:rPr>
  </w:style>
  <w:style w:type="paragraph" w:styleId="Navadensplet">
    <w:name w:val="Normal (Web)"/>
    <w:basedOn w:val="Navaden"/>
    <w:uiPriority w:val="99"/>
    <w:unhideWhenUsed/>
    <w:rsid w:val="002352B9"/>
    <w:pPr>
      <w:spacing w:before="100" w:beforeAutospacing="1" w:after="100" w:afterAutospacing="1" w:line="240" w:lineRule="auto"/>
    </w:pPr>
    <w:rPr>
      <w:rFonts w:ascii="Times New Roman" w:hAnsi="Times New Roman"/>
      <w:sz w:val="24"/>
      <w:lang w:val="sl-SI" w:eastAsia="sl-SI"/>
    </w:rPr>
  </w:style>
  <w:style w:type="character" w:styleId="Poudarek">
    <w:name w:val="Emphasis"/>
    <w:uiPriority w:val="20"/>
    <w:qFormat/>
    <w:rsid w:val="002352B9"/>
    <w:rPr>
      <w:i/>
      <w:iCs/>
    </w:rPr>
  </w:style>
  <w:style w:type="character" w:customStyle="1" w:styleId="OdstavekseznamaZnak">
    <w:name w:val="Odstavek seznama Znak"/>
    <w:link w:val="Odstavekseznama"/>
    <w:uiPriority w:val="34"/>
    <w:locked/>
    <w:rsid w:val="002352B9"/>
  </w:style>
  <w:style w:type="paragraph" w:customStyle="1" w:styleId="zamik">
    <w:name w:val="zamik"/>
    <w:basedOn w:val="Navaden"/>
    <w:rsid w:val="002352B9"/>
    <w:pPr>
      <w:spacing w:line="240" w:lineRule="auto"/>
      <w:ind w:firstLine="1021"/>
    </w:pPr>
    <w:rPr>
      <w:rFonts w:ascii="Times New Roman" w:hAnsi="Times New Roman"/>
      <w:sz w:val="24"/>
    </w:rPr>
  </w:style>
  <w:style w:type="paragraph" w:customStyle="1" w:styleId="alineazaodstavkom">
    <w:name w:val="alinea_za_odstavkom"/>
    <w:basedOn w:val="Navaden"/>
    <w:rsid w:val="002352B9"/>
    <w:pPr>
      <w:spacing w:line="240" w:lineRule="auto"/>
      <w:ind w:hanging="425"/>
      <w:jc w:val="both"/>
    </w:pPr>
    <w:rPr>
      <w:rFonts w:ascii="Times New Roman" w:hAnsi="Times New Roman"/>
      <w:sz w:val="24"/>
    </w:rPr>
  </w:style>
  <w:style w:type="paragraph" w:customStyle="1" w:styleId="pdq2pgselectionanchorcontainer">
    <w:name w:val="pdq2pg_selectionanchorcontainer"/>
    <w:basedOn w:val="Navaden"/>
    <w:rsid w:val="002352B9"/>
    <w:pPr>
      <w:spacing w:before="100" w:beforeAutospacing="1" w:after="100" w:afterAutospacing="1" w:line="240" w:lineRule="auto"/>
    </w:pPr>
    <w:rPr>
      <w:rFonts w:ascii="Times New Roman" w:hAnsi="Times New Roman"/>
      <w:sz w:val="24"/>
      <w:lang w:val="sl-SI" w:eastAsia="sl-SI"/>
    </w:rPr>
  </w:style>
  <w:style w:type="paragraph" w:customStyle="1" w:styleId="isselectedend">
    <w:name w:val="isselectedend"/>
    <w:basedOn w:val="Navaden"/>
    <w:rsid w:val="002352B9"/>
    <w:pPr>
      <w:spacing w:before="100" w:beforeAutospacing="1" w:after="100" w:afterAutospacing="1" w:line="240" w:lineRule="auto"/>
    </w:pPr>
    <w:rPr>
      <w:rFonts w:ascii="Times New Roman" w:hAnsi="Times New Roman"/>
      <w:sz w:val="24"/>
      <w:lang w:val="sl-SI" w:eastAsia="sl-SI"/>
    </w:rPr>
  </w:style>
  <w:style w:type="paragraph" w:customStyle="1" w:styleId="center">
    <w:name w:val="center"/>
    <w:basedOn w:val="Navaden"/>
    <w:rsid w:val="002352B9"/>
    <w:pPr>
      <w:spacing w:line="240" w:lineRule="auto"/>
      <w:jc w:val="center"/>
    </w:pPr>
    <w:rPr>
      <w:rFonts w:ascii="Times New Roman" w:hAnsi="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radni-list.si/glasilo-uradni-list-rs/vsebina/2016-01-1999" TargetMode="External"/><Relationship Id="rId13" Type="http://schemas.openxmlformats.org/officeDocument/2006/relationships/hyperlink" Target="https://www.uradni-list.si/glasilo-uradni-list-rs/vsebina/2016-01-1999" TargetMode="External"/><Relationship Id="rId1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yperlink" Target="https://www.uradni-list.si/glasilo-uradni-list-rs/vsebina/2007-01-0003" TargetMode="External"/><Relationship Id="rId12" Type="http://schemas.openxmlformats.org/officeDocument/2006/relationships/hyperlink" Target="https://www.uradni-list.si/glasilo-uradni-list-rs/vsebina/2007-01-0003" TargetMode="External"/><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1.png"/><Relationship Id="rId5" Type="http://schemas.openxmlformats.org/officeDocument/2006/relationships/footnotes" Target="footnotes.xml"/><Relationship Id="rId15" Type="http://schemas.openxmlformats.org/officeDocument/2006/relationships/hyperlink" Target="https://www.uradni-list.si/glasilo-uradni-list-rs/vsebina/2025-01-1905" TargetMode="External"/><Relationship Id="rId10" Type="http://schemas.openxmlformats.org/officeDocument/2006/relationships/hyperlink" Target="https://www.uradni-list.si/glasilo-uradni-list-rs/vsebina/2025-01-1905"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www.uradni-list.si/glasilo-uradni-list-rs/vsebina/2024-01-1255" TargetMode="External"/><Relationship Id="rId14" Type="http://schemas.openxmlformats.org/officeDocument/2006/relationships/hyperlink" Target="https://www.uradni-list.si/glasilo-uradni-list-rs/vsebina/2024-01-1255"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26</TotalTime>
  <Pages>22</Pages>
  <Words>8564</Words>
  <Characters>48820</Characters>
  <Application>Microsoft Office Word</Application>
  <DocSecurity>0</DocSecurity>
  <Lines>406</Lines>
  <Paragraphs>114</Paragraphs>
  <ScaleCrop>false</ScaleCrop>
  <Company>MJU</Company>
  <LinksUpToDate>false</LinksUpToDate>
  <CharactersWithSpaces>57270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Barbara Kuk Žgajnar</dc:creator>
  <cp:keywords/>
  <dc:description/>
  <cp:lastModifiedBy>Barbara Kuk Žgajnar</cp:lastModifiedBy>
  <cp:revision>7</cp:revision>
  <dcterms:created xsi:type="dcterms:W3CDTF">2026-07-10T10:23:00Z</dcterms:created>
  <dcterms:modified xsi:type="dcterms:W3CDTF">2026-07-10T10:49:00Z</dcterms:modified>
</cp:coreProperties>
</file>