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5.0 -->
  <w:body>
    <w:p>
      <w:pPr>
        <w:spacing w:after="0" w:line="260" w:lineRule="auto"/>
        <w:rPr>
          <w:rFonts w:ascii="Arial" w:hAnsi="Arial" w:cs="Arial"/>
        </w:rPr>
      </w:pPr>
    </w:p>
    <w:p>
      <w:pPr>
        <w:pStyle w:val="Naslov1"/>
        <w:spacing w:after="0" w:line="260" w:lineRule="auto"/>
      </w:pPr>
      <w:r>
        <w:t>Zakon o spremembah Zakona o urejanju prostora</w:t>
      </w:r>
    </w:p>
    <w:p>
      <w:pPr>
        <w:pStyle w:val="len"/>
        <w:spacing w:after="0" w:line="260" w:lineRule="auto"/>
      </w:pPr>
      <w:r>
        <w:t>1. člen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V Zakonu o urejanju prostora (Uradni list RS, št. 199/21, 18/23 – ZDU-1O, 78/23 – ZUNPEOVE, 95/23 – ZIUOPZP, 23/24, 109/24, 25/25 – odl. US, 75/25 in 14/26) se v 295. členu v prvem in drugem odstavku datum »30. oktobra 2026« nadomesti z datumom »31. decembra 2027«.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Poglavje"/>
        <w:spacing w:after="0" w:line="260" w:lineRule="auto"/>
      </w:pPr>
      <w:r>
        <w:t>KONČNA DOLOČBA</w:t>
      </w:r>
    </w:p>
    <w:p>
      <w:pPr>
        <w:pStyle w:val="len"/>
        <w:spacing w:after="0" w:line="260" w:lineRule="auto"/>
      </w:pPr>
      <w:r>
        <w:t>2. člen</w:t>
      </w:r>
    </w:p>
    <w:p>
      <w:pPr>
        <w:pStyle w:val="lennaslov"/>
        <w:spacing w:after="0" w:line="260" w:lineRule="auto"/>
      </w:pPr>
      <w:r>
        <w:t>(začetek veljavnosti)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Ta zakon začne veljati naslednji dan po objavi v Uradnem listu Republike Slovenije.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i/>
        <w:sz w:val="16"/>
      </w:rPr>
      <w:t>Ustvarjeno v MOPED-DOCS, 23. 06. 2026 14:07:45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before="0" w:after="0" w:line="260" w:lineRule="exact"/>
      <w:ind w:left="3969"/>
      <w:jc w:val="center"/>
    </w:pPr>
    <w:rPr>
      <w:b w:val="0"/>
    </w:r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zorc</cp:lastModifiedBy>
  <cp:revision>3</cp:revision>
  <dcterms:created xsi:type="dcterms:W3CDTF">2019-02-01T07:54:00Z</dcterms:created>
  <dcterms:modified xsi:type="dcterms:W3CDTF">2019-02-01T08:06:00Z</dcterms:modified>
</cp:coreProperties>
</file>