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B6E80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2F47B09C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31027916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2B1CCAB4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3023868F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0ACD7126" w14:textId="727A46F2" w:rsidR="00A36BAC" w:rsidRPr="006848BC" w:rsidRDefault="00A36BAC" w:rsidP="00353D3C">
      <w:pPr>
        <w:pStyle w:val="Naslov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Na podlagi petega odstavka 62. člena in prvega odstavka 77. člena Zakona o veterinarstvu </w:t>
      </w:r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(Uradni list RS, št. </w:t>
      </w:r>
      <w:hyperlink r:id="rId5" w:tgtFrame="_blank" w:tooltip="Zakon o veterinarstvu (ZVet-1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33/01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, </w:t>
      </w:r>
      <w:hyperlink r:id="rId6" w:tgtFrame="_blank" w:tooltip="Zakon o spremembah, dopolnitvah in razveljavitvi določenih zakonov na področju kmetijstva in gozdarstva (ZdZPKG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45/04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ZdZPKG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, </w:t>
      </w:r>
      <w:hyperlink r:id="rId7" w:tgtFrame="_blank" w:tooltip="Odločba o delni razveljavitvi 5. točke in o razveljavitvi 7. točke tretjega odstavka 58. člena Zakona o veterinarstvu ter o ugotovitvi skladnosti posameznih določb Zakona o veterinarstvu z Ustavo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62/04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odl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. US, </w:t>
      </w:r>
      <w:hyperlink r:id="rId8" w:tgtFrame="_blank" w:tooltip="Zakon o veterinarskih merilih skladnosti (ZVMS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93/05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 – ZVMS, </w:t>
      </w:r>
      <w:hyperlink r:id="rId9" w:tgtFrame="_blank" w:tooltip="Zakon o spremembah in dopolnitvah določenih zakonov na področju varne hrane, veterinarstva in varstva rastlin (ZdZPVHVVR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90/12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ZdZPVHVVR</w:t>
      </w:r>
      <w:proofErr w:type="spellEnd"/>
      <w:r w:rsidR="00D141FE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,</w:t>
      </w:r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 </w:t>
      </w:r>
      <w:hyperlink r:id="rId10" w:tgtFrame="_blank" w:tooltip="Zakon o spremembah in dopolnitvah Zakona o veterinarstvu (ZVet-1A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22/18</w:t>
        </w:r>
      </w:hyperlink>
      <w:r w:rsidR="00D141FE" w:rsidRPr="00D141FE">
        <w:rPr>
          <w:rFonts w:ascii="Arial" w:hAnsi="Arial" w:cs="Arial"/>
          <w:b w:val="0"/>
          <w:bCs w:val="0"/>
          <w:sz w:val="22"/>
          <w:szCs w:val="22"/>
        </w:rPr>
        <w:t xml:space="preserve"> in </w:t>
      </w:r>
      <w:hyperlink r:id="rId11" w:tgtFrame="_blank" w:tooltip="Zakon o zdravju živali (ZZdrŽiv)" w:history="1">
        <w:r w:rsidR="00D141FE" w:rsidRPr="00D141FE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</w:rPr>
          <w:t>100/25</w:t>
        </w:r>
      </w:hyperlink>
      <w:r w:rsidR="00D141FE" w:rsidRPr="00D141FE">
        <w:rPr>
          <w:rFonts w:ascii="Arial" w:hAnsi="Arial" w:cs="Arial"/>
          <w:b w:val="0"/>
          <w:bCs w:val="0"/>
          <w:sz w:val="22"/>
          <w:szCs w:val="22"/>
        </w:rPr>
        <w:t xml:space="preserve"> – </w:t>
      </w:r>
      <w:proofErr w:type="spellStart"/>
      <w:r w:rsidR="00D141FE" w:rsidRPr="00D141FE">
        <w:rPr>
          <w:rFonts w:ascii="Arial" w:hAnsi="Arial" w:cs="Arial"/>
          <w:b w:val="0"/>
          <w:bCs w:val="0"/>
          <w:sz w:val="22"/>
          <w:szCs w:val="22"/>
        </w:rPr>
        <w:t>ZZdrŽiv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</w:rPr>
        <w:t xml:space="preserve">) </w:t>
      </w:r>
      <w:r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izdaja minist</w:t>
      </w:r>
      <w:r w:rsidR="00D141FE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e</w:t>
      </w:r>
      <w:r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r za kmetijstvo</w:t>
      </w:r>
    </w:p>
    <w:p w14:paraId="21821136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69587FDC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10500634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6DB82174" w14:textId="1D7B5574" w:rsidR="00353D3C" w:rsidRPr="006848BC" w:rsidRDefault="00A36BAC" w:rsidP="004667B8">
      <w:pPr>
        <w:pStyle w:val="Naslov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6848BC">
        <w:rPr>
          <w:rFonts w:ascii="Arial" w:hAnsi="Arial" w:cs="Arial"/>
          <w:sz w:val="22"/>
          <w:szCs w:val="22"/>
        </w:rPr>
        <w:t>Pravilnik</w:t>
      </w:r>
      <w:r w:rsidR="00353D3C" w:rsidRPr="006848BC">
        <w:rPr>
          <w:rFonts w:ascii="Arial" w:hAnsi="Arial" w:cs="Arial"/>
          <w:sz w:val="22"/>
          <w:szCs w:val="22"/>
        </w:rPr>
        <w:t xml:space="preserve"> </w:t>
      </w:r>
      <w:r w:rsidRPr="006848BC">
        <w:rPr>
          <w:rFonts w:ascii="Arial" w:hAnsi="Arial" w:cs="Arial"/>
          <w:sz w:val="22"/>
          <w:szCs w:val="22"/>
        </w:rPr>
        <w:t>o sprememb</w:t>
      </w:r>
      <w:r w:rsidR="004B6BC9" w:rsidRPr="006848BC">
        <w:rPr>
          <w:rFonts w:ascii="Arial" w:hAnsi="Arial" w:cs="Arial"/>
          <w:sz w:val="22"/>
          <w:szCs w:val="22"/>
        </w:rPr>
        <w:t>i</w:t>
      </w:r>
    </w:p>
    <w:p w14:paraId="5991C32C" w14:textId="307759AD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6848BC">
        <w:rPr>
          <w:rFonts w:ascii="Arial" w:hAnsi="Arial" w:cs="Arial"/>
          <w:sz w:val="22"/>
          <w:szCs w:val="22"/>
        </w:rPr>
        <w:t>Pravilnika o pogojih, ki jih morajo izpolnjevati veterinarske organizacije, in o postopku njihove verifikacije</w:t>
      </w:r>
    </w:p>
    <w:p w14:paraId="44039A73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A8E6F67" w14:textId="4745A224" w:rsidR="00A36BAC" w:rsidRPr="006848BC" w:rsidRDefault="00A36BAC" w:rsidP="00A36BAC">
      <w:pPr>
        <w:pStyle w:val="Naslov1"/>
        <w:numPr>
          <w:ilvl w:val="0"/>
          <w:numId w:val="1"/>
        </w:numPr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sz w:val="22"/>
          <w:szCs w:val="22"/>
        </w:rPr>
        <w:t>člen</w:t>
      </w:r>
    </w:p>
    <w:p w14:paraId="78220723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b w:val="0"/>
          <w:bCs w:val="0"/>
          <w:sz w:val="22"/>
          <w:szCs w:val="22"/>
        </w:rPr>
      </w:pPr>
    </w:p>
    <w:p w14:paraId="4EFE5849" w14:textId="15CCB0BB" w:rsidR="00A36BAC" w:rsidRPr="006848BC" w:rsidRDefault="00A36BAC" w:rsidP="00FC65B2">
      <w:pPr>
        <w:pStyle w:val="Naslov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b w:val="0"/>
          <w:bCs w:val="0"/>
          <w:sz w:val="22"/>
          <w:szCs w:val="22"/>
        </w:rPr>
        <w:t>V  Pravilnik</w:t>
      </w:r>
      <w:r w:rsidR="00B1571E" w:rsidRPr="006848BC">
        <w:rPr>
          <w:rFonts w:ascii="Arial" w:hAnsi="Arial" w:cs="Arial"/>
          <w:b w:val="0"/>
          <w:bCs w:val="0"/>
          <w:sz w:val="22"/>
          <w:szCs w:val="22"/>
        </w:rPr>
        <w:t>u</w:t>
      </w:r>
      <w:r w:rsidRPr="006848BC">
        <w:rPr>
          <w:rFonts w:ascii="Arial" w:hAnsi="Arial" w:cs="Arial"/>
          <w:b w:val="0"/>
          <w:bCs w:val="0"/>
          <w:sz w:val="22"/>
          <w:szCs w:val="22"/>
        </w:rPr>
        <w:t xml:space="preserve"> o pogojih, ki jih morajo izpolnjevati veterinarske organizacije, in o postopku njihove verifikacije (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Uradni list RS, št. </w:t>
      </w:r>
      <w:hyperlink r:id="rId12" w:tgtFrame="_blank" w:tooltip="Pravilnik o pogojih, ki jih morajo izpolnjevati veterinarske organizacije, in o postopku njihove verifikacije" w:history="1">
        <w:r w:rsidRPr="006848BC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35/03</w:t>
        </w:r>
      </w:hyperlink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, </w:t>
      </w:r>
      <w:hyperlink r:id="rId13" w:tgtFrame="_blank" w:tooltip="Pravilnik o dopolnitvah pravilnika o pogojih, ki jih morajo izpolnjevati veterinarske organizacije, in o postopku njihove verifikacije" w:history="1">
        <w:r w:rsidRPr="00FC65B2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3/04</w:t>
        </w:r>
      </w:hyperlink>
      <w:r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>, </w:t>
      </w:r>
      <w:hyperlink r:id="rId14" w:tgtFrame="_blank" w:tooltip="Pravilnik o dopolnitvah pravilnika o pogojih, ki jih morajo izpolnjevati veterinarske organizacije, in o postopku njihove verifikacije" w:history="1">
        <w:r w:rsidRPr="00FC65B2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75/04</w:t>
        </w:r>
      </w:hyperlink>
      <w:r w:rsidR="00FC65B2"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>,</w:t>
      </w:r>
      <w:r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> </w:t>
      </w:r>
      <w:hyperlink r:id="rId15" w:tgtFrame="_blank" w:tooltip="Pravilnik o spremembah in dopolnitvah Pravilnika o pogojih, ki jih morajo izpolnjevati veterinarske organizacije, in o postopku njihove verifikacije" w:history="1">
        <w:r w:rsidRPr="00FC65B2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65/08</w:t>
        </w:r>
      </w:hyperlink>
      <w:r w:rsidR="00FC65B2">
        <w:rPr>
          <w:rFonts w:ascii="Arial" w:hAnsi="Arial" w:cs="Arial"/>
          <w:sz w:val="22"/>
          <w:szCs w:val="22"/>
        </w:rPr>
        <w:t xml:space="preserve"> </w:t>
      </w:r>
      <w:r w:rsidR="00FC65B2" w:rsidRPr="00FC65B2">
        <w:rPr>
          <w:rFonts w:ascii="Arial" w:hAnsi="Arial" w:cs="Arial"/>
          <w:b w:val="0"/>
          <w:bCs w:val="0"/>
          <w:sz w:val="22"/>
          <w:szCs w:val="22"/>
        </w:rPr>
        <w:t xml:space="preserve">in </w:t>
      </w:r>
      <w:r w:rsidR="00FC65B2" w:rsidRPr="00FC65B2">
        <w:rPr>
          <w:rFonts w:ascii="Arial" w:hAnsi="Arial" w:cs="Arial"/>
          <w:sz w:val="22"/>
          <w:szCs w:val="22"/>
        </w:rPr>
        <w:t xml:space="preserve"> </w:t>
      </w:r>
      <w:r w:rsidR="00FC65B2" w:rsidRPr="00FC65B2">
        <w:rPr>
          <w:rFonts w:ascii="Arial" w:hAnsi="Arial" w:cs="Arial"/>
          <w:b w:val="0"/>
          <w:bCs w:val="0"/>
          <w:sz w:val="22"/>
          <w:szCs w:val="22"/>
        </w:rPr>
        <w:t>98/24</w:t>
      </w:r>
      <w:r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>) se</w:t>
      </w:r>
      <w:r w:rsidR="00B1571E"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v 19. členu</w:t>
      </w:r>
      <w:r w:rsidRPr="00FC65B2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</w:t>
      </w:r>
      <w:r w:rsidR="00FC65B2">
        <w:rPr>
          <w:rFonts w:ascii="Arial" w:hAnsi="Arial" w:cs="Arial"/>
          <w:b w:val="0"/>
          <w:bCs w:val="0"/>
          <w:kern w:val="0"/>
          <w:sz w:val="22"/>
          <w:szCs w:val="22"/>
        </w:rPr>
        <w:t>črta enajsti odstavek.</w:t>
      </w:r>
    </w:p>
    <w:p w14:paraId="0EB31472" w14:textId="77777777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</w:p>
    <w:p w14:paraId="0ED2A433" w14:textId="5B2FA81F" w:rsidR="00353D3C" w:rsidRPr="006848BC" w:rsidRDefault="00353D3C" w:rsidP="00353D3C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>člen</w:t>
      </w:r>
    </w:p>
    <w:p w14:paraId="2F49400B" w14:textId="186C68EC" w:rsidR="00353D3C" w:rsidRPr="006848BC" w:rsidRDefault="00353D3C" w:rsidP="00353D3C">
      <w:pPr>
        <w:ind w:left="360" w:hanging="360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>Ta pravilnik začne veljati naslednji dan po objavi v Uradnem listu Republike Slovenije.</w:t>
      </w:r>
    </w:p>
    <w:p w14:paraId="4A62EEEB" w14:textId="77777777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</w:p>
    <w:p w14:paraId="693B13E6" w14:textId="7C6FB829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Št.</w:t>
      </w:r>
      <w:r w:rsidR="000E294F">
        <w:rPr>
          <w:rFonts w:ascii="Arial" w:eastAsia="Times New Roman" w:hAnsi="Arial" w:cs="Arial"/>
          <w:color w:val="000000"/>
          <w:kern w:val="0"/>
          <w14:ligatures w14:val="none"/>
        </w:rPr>
        <w:t xml:space="preserve"> 007-238/2026</w:t>
      </w:r>
    </w:p>
    <w:p w14:paraId="1A7751CC" w14:textId="0EBA12B5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Ljubljana, dne …. 202</w:t>
      </w:r>
      <w:r w:rsidR="00FC65B2">
        <w:rPr>
          <w:rFonts w:ascii="Arial" w:eastAsia="Times New Roman" w:hAnsi="Arial" w:cs="Arial"/>
          <w:color w:val="000000"/>
          <w:kern w:val="0"/>
          <w14:ligatures w14:val="none"/>
        </w:rPr>
        <w:t>6</w:t>
      </w:r>
    </w:p>
    <w:p w14:paraId="6E89C085" w14:textId="0A21808F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EVA 202</w:t>
      </w:r>
      <w:r w:rsidR="00FC65B2">
        <w:rPr>
          <w:rFonts w:ascii="Arial" w:eastAsia="Times New Roman" w:hAnsi="Arial" w:cs="Arial"/>
          <w:color w:val="000000"/>
          <w:kern w:val="0"/>
          <w14:ligatures w14:val="none"/>
        </w:rPr>
        <w:t>6</w:t>
      </w: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-2</w:t>
      </w:r>
      <w:r w:rsidR="000E294F">
        <w:rPr>
          <w:rFonts w:ascii="Arial" w:eastAsia="Times New Roman" w:hAnsi="Arial" w:cs="Arial"/>
          <w:color w:val="000000"/>
          <w:kern w:val="0"/>
          <w14:ligatures w14:val="none"/>
        </w:rPr>
        <w:t>330-0064</w:t>
      </w:r>
    </w:p>
    <w:p w14:paraId="13F42996" w14:textId="77777777" w:rsidR="001640F3" w:rsidRPr="006848BC" w:rsidRDefault="001640F3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</w:p>
    <w:p w14:paraId="3C6F0C1E" w14:textId="17E9278B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="00FC65B2">
        <w:rPr>
          <w:rFonts w:ascii="Arial" w:hAnsi="Arial" w:cs="Arial"/>
          <w:color w:val="292B2C"/>
          <w:shd w:val="clear" w:color="auto" w:fill="FFFFFF"/>
        </w:rPr>
        <w:t xml:space="preserve"> Janez Cigler Kralj</w:t>
      </w:r>
    </w:p>
    <w:p w14:paraId="7A0FEB37" w14:textId="3D4CAA76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  <w:t>Minist</w:t>
      </w:r>
      <w:r w:rsidR="00FC65B2">
        <w:rPr>
          <w:rFonts w:ascii="Arial" w:hAnsi="Arial" w:cs="Arial"/>
          <w:color w:val="292B2C"/>
          <w:shd w:val="clear" w:color="auto" w:fill="FFFFFF"/>
        </w:rPr>
        <w:t xml:space="preserve">er </w:t>
      </w:r>
      <w:r w:rsidRPr="006848BC">
        <w:rPr>
          <w:rFonts w:ascii="Arial" w:hAnsi="Arial" w:cs="Arial"/>
          <w:color w:val="292B2C"/>
          <w:shd w:val="clear" w:color="auto" w:fill="FFFFFF"/>
        </w:rPr>
        <w:t>za kmetijstvo</w:t>
      </w:r>
    </w:p>
    <w:p w14:paraId="78858823" w14:textId="5800A6F3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</w:p>
    <w:sectPr w:rsidR="00353D3C" w:rsidRPr="006848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D5F87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89248A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805D4"/>
    <w:multiLevelType w:val="hybridMultilevel"/>
    <w:tmpl w:val="EC88C274"/>
    <w:lvl w:ilvl="0" w:tplc="7C94ABF8">
      <w:start w:val="9"/>
      <w:numFmt w:val="bullet"/>
      <w:lvlText w:val="-"/>
      <w:lvlJc w:val="left"/>
      <w:pPr>
        <w:ind w:left="-65" w:hanging="360"/>
      </w:pPr>
      <w:rPr>
        <w:rFonts w:ascii="Republika" w:eastAsia="Times New Roman" w:hAnsi="Republik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3" w15:restartNumberingAfterBreak="0">
    <w:nsid w:val="4ECB7502"/>
    <w:multiLevelType w:val="hybridMultilevel"/>
    <w:tmpl w:val="5F62A2BA"/>
    <w:lvl w:ilvl="0" w:tplc="C1C2A5FC">
      <w:start w:val="9"/>
      <w:numFmt w:val="bullet"/>
      <w:lvlText w:val="-"/>
      <w:lvlJc w:val="left"/>
      <w:pPr>
        <w:ind w:left="644" w:hanging="360"/>
      </w:pPr>
      <w:rPr>
        <w:rFonts w:ascii="Republika" w:eastAsia="Times New Roman" w:hAnsi="Republik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73944D0D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219594">
    <w:abstractNumId w:val="4"/>
  </w:num>
  <w:num w:numId="2" w16cid:durableId="599725331">
    <w:abstractNumId w:val="1"/>
  </w:num>
  <w:num w:numId="3" w16cid:durableId="1280600350">
    <w:abstractNumId w:val="0"/>
  </w:num>
  <w:num w:numId="4" w16cid:durableId="1023173212">
    <w:abstractNumId w:val="2"/>
  </w:num>
  <w:num w:numId="5" w16cid:durableId="19948688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BAC"/>
    <w:rsid w:val="000669F5"/>
    <w:rsid w:val="000E294F"/>
    <w:rsid w:val="0010544B"/>
    <w:rsid w:val="001640F3"/>
    <w:rsid w:val="001C6ED8"/>
    <w:rsid w:val="001D614A"/>
    <w:rsid w:val="002D2DA5"/>
    <w:rsid w:val="003102AE"/>
    <w:rsid w:val="00353D3C"/>
    <w:rsid w:val="00386BA5"/>
    <w:rsid w:val="004667B8"/>
    <w:rsid w:val="004B6BC9"/>
    <w:rsid w:val="00582DDF"/>
    <w:rsid w:val="005D1FEA"/>
    <w:rsid w:val="00630A0F"/>
    <w:rsid w:val="006848BC"/>
    <w:rsid w:val="006D6F1F"/>
    <w:rsid w:val="006E3921"/>
    <w:rsid w:val="0089447A"/>
    <w:rsid w:val="008B500B"/>
    <w:rsid w:val="008C3C82"/>
    <w:rsid w:val="00A36BAC"/>
    <w:rsid w:val="00AC3DB7"/>
    <w:rsid w:val="00B1571E"/>
    <w:rsid w:val="00C455B6"/>
    <w:rsid w:val="00C45761"/>
    <w:rsid w:val="00C467BA"/>
    <w:rsid w:val="00D033F0"/>
    <w:rsid w:val="00D141FE"/>
    <w:rsid w:val="00D827CC"/>
    <w:rsid w:val="00DD0EDE"/>
    <w:rsid w:val="00E13605"/>
    <w:rsid w:val="00EB5648"/>
    <w:rsid w:val="00EF276C"/>
    <w:rsid w:val="00F87E1C"/>
    <w:rsid w:val="00FC65B2"/>
    <w:rsid w:val="00FE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FFF2E"/>
  <w15:chartTrackingRefBased/>
  <w15:docId w15:val="{341647E7-DFEA-45C6-9357-31CCA1C0F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A36BA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A36BAC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styleId="Hiperpovezava">
    <w:name w:val="Hyperlink"/>
    <w:basedOn w:val="Privzetapisavaodstavka"/>
    <w:uiPriority w:val="99"/>
    <w:unhideWhenUsed/>
    <w:rsid w:val="00A36BAC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36BAC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141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9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195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6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3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693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229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15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225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85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92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975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830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79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43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096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03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19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24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675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6466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7041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7046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5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00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740819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990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509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656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1176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935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314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8792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59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2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1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429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865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549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75587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2071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36521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88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6470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53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028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71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364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29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3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928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938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535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2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641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5513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0640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610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85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77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9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32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6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82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8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422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48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70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018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4859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5-01-4018" TargetMode="External"/><Relationship Id="rId13" Type="http://schemas.openxmlformats.org/officeDocument/2006/relationships/hyperlink" Target="https://www.uradni-list.si/glasilo-uradni-list-rs/vsebina/2004-01-019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4-01-2850" TargetMode="External"/><Relationship Id="rId12" Type="http://schemas.openxmlformats.org/officeDocument/2006/relationships/hyperlink" Target="https://www.uradni-list.si/glasilo-uradni-list-rs/vsebina/2003-01-1479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04-01-2131" TargetMode="External"/><Relationship Id="rId11" Type="http://schemas.openxmlformats.org/officeDocument/2006/relationships/hyperlink" Target="https://www.uradni-list.si/glasilo-uradni-list-rs/vsebina/2025-01-3390" TargetMode="External"/><Relationship Id="rId5" Type="http://schemas.openxmlformats.org/officeDocument/2006/relationships/hyperlink" Target="https://www.uradni-list.si/glasilo-uradni-list-rs/vsebina/2001-01-1959" TargetMode="External"/><Relationship Id="rId15" Type="http://schemas.openxmlformats.org/officeDocument/2006/relationships/hyperlink" Target="https://www.uradni-list.si/glasilo-uradni-list-rs/vsebina/2008-01-2862" TargetMode="External"/><Relationship Id="rId10" Type="http://schemas.openxmlformats.org/officeDocument/2006/relationships/hyperlink" Target="https://www.uradni-list.si/glasilo-uradni-list-rs/vsebina/2018-01-094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2-01-3528" TargetMode="External"/><Relationship Id="rId14" Type="http://schemas.openxmlformats.org/officeDocument/2006/relationships/hyperlink" Target="https://www.uradni-list.si/glasilo-uradni-list-rs/vsebina/2004-01-336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Cankar</dc:creator>
  <cp:keywords/>
  <dc:description/>
  <cp:lastModifiedBy>Polona Cankar</cp:lastModifiedBy>
  <cp:revision>2</cp:revision>
  <dcterms:created xsi:type="dcterms:W3CDTF">2026-06-23T14:02:00Z</dcterms:created>
  <dcterms:modified xsi:type="dcterms:W3CDTF">2026-06-23T14:02:00Z</dcterms:modified>
</cp:coreProperties>
</file>