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BF28F5" w14:textId="517ECC7A" w:rsidR="00183307" w:rsidRDefault="00901F3D">
      <w:pPr>
        <w:pStyle w:val="Odstavek"/>
        <w:spacing w:line="260" w:lineRule="auto"/>
      </w:pPr>
      <w:r>
        <w:t>Na podlagi prvega odstavka 19. člena Zakona o nujnih ukrepih na področju zdravstva (Uradni list RS, št. 112/21, 189/21, 206/21 – ZDUPŠOP, 132/22 in 32/25 – ZZDej-N) minister za zdravje izdaja</w:t>
      </w:r>
    </w:p>
    <w:p w14:paraId="1B93042A" w14:textId="77777777" w:rsidR="00183307" w:rsidRDefault="00183307">
      <w:pPr>
        <w:spacing w:after="0" w:line="260" w:lineRule="auto"/>
        <w:rPr>
          <w:rFonts w:cs="Arial"/>
        </w:rPr>
      </w:pPr>
    </w:p>
    <w:p w14:paraId="72138BD5" w14:textId="77777777" w:rsidR="00183307" w:rsidRDefault="00901F3D">
      <w:pPr>
        <w:pStyle w:val="Naslov1"/>
        <w:spacing w:line="260" w:lineRule="auto"/>
      </w:pPr>
      <w:r>
        <w:t>Odredbo o določitvi poklicev v zdravstveni dejavnosti, za katere se namenijo sredstva za štipendije, in številu štipendij za šolsko leto 2026/2027</w:t>
      </w:r>
    </w:p>
    <w:p w14:paraId="72E85CA4" w14:textId="77777777" w:rsidR="00183307" w:rsidRDefault="00901F3D">
      <w:pPr>
        <w:pStyle w:val="len"/>
        <w:spacing w:line="260" w:lineRule="auto"/>
      </w:pPr>
      <w:r>
        <w:t>1. člen</w:t>
      </w:r>
    </w:p>
    <w:p w14:paraId="5736FFEE" w14:textId="77777777" w:rsidR="00183307" w:rsidRDefault="00901F3D">
      <w:pPr>
        <w:pStyle w:val="lennaslov"/>
        <w:spacing w:line="260" w:lineRule="auto"/>
      </w:pPr>
      <w:r>
        <w:t>(določitev poklicev in števila štipendij)</w:t>
      </w:r>
    </w:p>
    <w:p w14:paraId="74052D24" w14:textId="77777777" w:rsidR="00183307" w:rsidRDefault="00183307">
      <w:pPr>
        <w:spacing w:after="0" w:line="260" w:lineRule="auto"/>
        <w:rPr>
          <w:rFonts w:cs="Arial"/>
        </w:rPr>
      </w:pPr>
    </w:p>
    <w:p w14:paraId="05A1BC90" w14:textId="77777777" w:rsidR="00183307" w:rsidRDefault="00901F3D">
      <w:pPr>
        <w:spacing w:after="0" w:line="260" w:lineRule="auto"/>
      </w:pPr>
      <w:r>
        <w:tab/>
        <w:t>V šolskem letu 2026/2027 se na podlagi 19. člena Zakona o nujnih ukrepih na področju zdravstva (Uradni list RS, št. 112/21, 189/21, 206/21 – ZDUPŠOP, 132/22 in 32/25 – ZZDej-N) namenijo sredstva za dodelitev 100 štipendij za naslednje poklice na območju Republike Slovenije: </w:t>
      </w:r>
    </w:p>
    <w:p w14:paraId="28CB84CE" w14:textId="77777777" w:rsidR="00183307" w:rsidRDefault="00901F3D">
      <w:pPr>
        <w:spacing w:after="0" w:line="260" w:lineRule="auto"/>
      </w:pPr>
      <w:r>
        <w:tab/>
        <w:t xml:space="preserve">– 15 štipendij za poklic doktor medicine za študente medicine, ki se v študijskem letu 2026/2027 vpisujejo v najmanj tretji letnik študija in se zavezujejo po končanem študiju prijaviti na razpis za specializacijo »Družinska medicina« </w:t>
      </w:r>
    </w:p>
    <w:p w14:paraId="22B297EC" w14:textId="77777777" w:rsidR="00183307" w:rsidRDefault="00901F3D">
      <w:pPr>
        <w:spacing w:after="0" w:line="260" w:lineRule="auto"/>
      </w:pPr>
      <w:r>
        <w:tab/>
        <w:t>– 15 štipendij za poklic doktor medicine za študente medicine, ki se v študijskem letu 2026/2027 vpisujejo v najmanj tretji letnik študija in se zavezujejo po končanem študiju prijaviti na razpis za specializacijo »Urgentna medicina«,</w:t>
      </w:r>
    </w:p>
    <w:p w14:paraId="387AFE58" w14:textId="77777777" w:rsidR="00183307" w:rsidRDefault="00901F3D">
      <w:pPr>
        <w:spacing w:after="0" w:line="260" w:lineRule="auto"/>
      </w:pPr>
      <w:r>
        <w:tab/>
        <w:t>– 20 štipendij za poklic diplomirana medicinska sestra/diplomirani zdravstvenik za študente zdravstvene nege, ki se v študijskem letu 2026/2027 vpisujejo v najmanj drugi letnik študija,</w:t>
      </w:r>
    </w:p>
    <w:p w14:paraId="617C45FE" w14:textId="77777777" w:rsidR="00183307" w:rsidRDefault="00901F3D">
      <w:pPr>
        <w:spacing w:after="0" w:line="260" w:lineRule="auto"/>
      </w:pPr>
      <w:r>
        <w:tab/>
        <w:t>– 40 štipendij za poklic tehnik zdravstvene nege za dijake zdravstvene nege, ki se v šolskem letu 2026/2027 vpisujejo v najmanj drugi letnik srednjega poklicno-tehniškega izobraževanja,</w:t>
      </w:r>
    </w:p>
    <w:p w14:paraId="7795FACF" w14:textId="77777777" w:rsidR="00183307" w:rsidRDefault="00901F3D">
      <w:pPr>
        <w:spacing w:after="0" w:line="260" w:lineRule="auto"/>
      </w:pPr>
      <w:r>
        <w:tab/>
        <w:t>– 10 štipendij za poklic magister farmacije, ki so v študijskem letu 2026/2027 vpisujejo v najmanj tretji letnik študija.</w:t>
      </w:r>
    </w:p>
    <w:p w14:paraId="4FC3D9B9" w14:textId="77777777" w:rsidR="00183307" w:rsidRDefault="00901F3D">
      <w:pPr>
        <w:pStyle w:val="Poglavje"/>
        <w:spacing w:line="260" w:lineRule="auto"/>
      </w:pPr>
      <w:r>
        <w:t>KONČNA DOLOČBA</w:t>
      </w:r>
    </w:p>
    <w:p w14:paraId="2784783B" w14:textId="77777777" w:rsidR="00183307" w:rsidRDefault="00901F3D">
      <w:pPr>
        <w:pStyle w:val="len"/>
        <w:spacing w:line="260" w:lineRule="auto"/>
      </w:pPr>
      <w:r>
        <w:t>2. člen</w:t>
      </w:r>
    </w:p>
    <w:p w14:paraId="20054A19" w14:textId="77777777" w:rsidR="00183307" w:rsidRDefault="00901F3D">
      <w:pPr>
        <w:pStyle w:val="lennaslov"/>
        <w:spacing w:line="260" w:lineRule="auto"/>
      </w:pPr>
      <w:r>
        <w:t>(končna določba)</w:t>
      </w:r>
    </w:p>
    <w:p w14:paraId="05F872AF" w14:textId="77777777" w:rsidR="00183307" w:rsidRDefault="00183307">
      <w:pPr>
        <w:spacing w:after="0" w:line="260" w:lineRule="auto"/>
        <w:rPr>
          <w:rFonts w:cs="Arial"/>
        </w:rPr>
      </w:pPr>
    </w:p>
    <w:p w14:paraId="27544FA2" w14:textId="77777777" w:rsidR="00183307" w:rsidRDefault="00901F3D">
      <w:pPr>
        <w:spacing w:after="0" w:line="260" w:lineRule="auto"/>
      </w:pPr>
      <w:r>
        <w:tab/>
        <w:t>Ta odredba začne veljati naslednji dan po objavi v Uradnem listu Republike Slovenije.</w:t>
      </w:r>
    </w:p>
    <w:p w14:paraId="687FCC32" w14:textId="77777777" w:rsidR="00183307" w:rsidRDefault="00183307">
      <w:pPr>
        <w:spacing w:after="0" w:line="260" w:lineRule="auto"/>
        <w:rPr>
          <w:rFonts w:cs="Arial"/>
        </w:rPr>
      </w:pPr>
    </w:p>
    <w:p w14:paraId="140912C8" w14:textId="23A43E98" w:rsidR="00183307" w:rsidRPr="00DB17F4" w:rsidRDefault="00901F3D">
      <w:pPr>
        <w:spacing w:after="0" w:line="260" w:lineRule="auto"/>
      </w:pPr>
      <w:r>
        <w:t>Št. 0070-58/2026</w:t>
      </w:r>
    </w:p>
    <w:p w14:paraId="2EA8384E" w14:textId="3CC36E08" w:rsidR="00183307" w:rsidRPr="00DB17F4" w:rsidRDefault="00901F3D">
      <w:pPr>
        <w:spacing w:after="0" w:line="260" w:lineRule="auto"/>
      </w:pPr>
      <w:r>
        <w:t xml:space="preserve">Ljubljana, dne </w:t>
      </w:r>
      <w:r w:rsidR="00FD6505">
        <w:t>8</w:t>
      </w:r>
      <w:r>
        <w:t>. junija 2026</w:t>
      </w:r>
    </w:p>
    <w:p w14:paraId="0684C93A" w14:textId="77777777" w:rsidR="00183307" w:rsidRDefault="00901F3D">
      <w:pPr>
        <w:spacing w:after="0" w:line="260" w:lineRule="auto"/>
      </w:pPr>
      <w:r>
        <w:t>EVA 2026-2711-0061</w:t>
      </w:r>
    </w:p>
    <w:p w14:paraId="2F287516" w14:textId="77777777" w:rsidR="00183307" w:rsidRDefault="00183307">
      <w:pPr>
        <w:spacing w:after="0" w:line="260" w:lineRule="auto"/>
        <w:rPr>
          <w:rFonts w:cs="Arial"/>
        </w:rPr>
      </w:pPr>
    </w:p>
    <w:p w14:paraId="08F5A464" w14:textId="77777777" w:rsidR="00DB17F4" w:rsidRDefault="00DB17F4">
      <w:pPr>
        <w:spacing w:after="0" w:line="260" w:lineRule="auto"/>
        <w:rPr>
          <w:rFonts w:cs="Arial"/>
        </w:rPr>
      </w:pPr>
    </w:p>
    <w:p w14:paraId="3E209D9E" w14:textId="77777777" w:rsidR="00183307" w:rsidRDefault="00901F3D">
      <w:pPr>
        <w:pStyle w:val="Podpisnik"/>
        <w:spacing w:line="260" w:lineRule="auto"/>
      </w:pPr>
      <w:r>
        <w:t>dr. Tadej Ostrc</w:t>
      </w:r>
      <w:r>
        <w:br/>
        <w:t>minister za zdravje</w:t>
      </w:r>
    </w:p>
    <w:sectPr w:rsidR="00183307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8F4177" w14:textId="77777777" w:rsidR="006F26EF" w:rsidRDefault="006F26EF">
      <w:pPr>
        <w:spacing w:after="0" w:line="240" w:lineRule="auto"/>
      </w:pPr>
      <w:r>
        <w:separator/>
      </w:r>
    </w:p>
  </w:endnote>
  <w:endnote w:type="continuationSeparator" w:id="0">
    <w:p w14:paraId="19D72986" w14:textId="77777777" w:rsidR="006F26EF" w:rsidRDefault="006F26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02372" w14:textId="77777777" w:rsidR="00183307" w:rsidRDefault="00901F3D">
    <w:r>
      <w:rPr>
        <w:i/>
        <w:sz w:val="16"/>
      </w:rPr>
      <w:t>Ustvarjeno v MOPED-DOCS, 05. 06. 2026 13:47:37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9D3546" w14:textId="77777777" w:rsidR="006F26EF" w:rsidRDefault="006F26EF">
      <w:pPr>
        <w:spacing w:after="0" w:line="240" w:lineRule="auto"/>
      </w:pPr>
      <w:r>
        <w:separator/>
      </w:r>
    </w:p>
  </w:footnote>
  <w:footnote w:type="continuationSeparator" w:id="0">
    <w:p w14:paraId="2DF3DF3F" w14:textId="77777777" w:rsidR="006F26EF" w:rsidRDefault="006F26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307"/>
    <w:rsid w:val="00183307"/>
    <w:rsid w:val="006F26EF"/>
    <w:rsid w:val="00901F3D"/>
    <w:rsid w:val="00C132D8"/>
    <w:rsid w:val="00DB17F4"/>
    <w:rsid w:val="00FD6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40A22"/>
  <w15:docId w15:val="{A0192D46-143C-408E-852B-D1490EA62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279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Ines Guberac</dc:creator>
  <cp:lastModifiedBy>Ines Guberac</cp:lastModifiedBy>
  <cp:revision>3</cp:revision>
  <dcterms:created xsi:type="dcterms:W3CDTF">2026-06-05T11:48:00Z</dcterms:created>
  <dcterms:modified xsi:type="dcterms:W3CDTF">2026-06-08T07:29:00Z</dcterms:modified>
</cp:coreProperties>
</file>