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9D987" w14:textId="77777777" w:rsidR="007A05DE" w:rsidRDefault="00626870">
      <w:pPr>
        <w:pStyle w:val="Odstavek"/>
        <w:spacing w:line="260" w:lineRule="auto"/>
      </w:pPr>
      <w:r>
        <w:t xml:space="preserve">Na podlagi sedmega odstavka 105.b člena, šestega odstavka 132. člena, tretjega odstavka 141.a člena in osmega odstavka 149. člena Zakona o pravdnem postopku (Uradni list RS, št. 73/07 – uradno prečiščeno besedilo, 45/08 – ZArbit, 45/08, 111/08 – odl. US, 57/09 – odl. US, 12/10 – odl. US, 50/10 – odl. US, 107/10 – odl. US, 75/12 – odl. US, 40/13 – odl. US, 92/13 – odl. US, 10/14 – odl. US, 48/15 – odl. US, 6/17 – odl. US, 10/17, 16/19 – ZNP-1, 70/19 – odl. US, 1/22 – odl. US, 3/22 – </w:t>
      </w:r>
      <w:proofErr w:type="spellStart"/>
      <w:r>
        <w:t>ZDeb</w:t>
      </w:r>
      <w:proofErr w:type="spellEnd"/>
      <w:r>
        <w:t xml:space="preserve"> in 92/24 – odl. US) ter petega odstavka 76. člena in petega odstavka 117. člena Zakona o kazenskem postopku (Uradni list RS, št. 176/21 – uradno prečiščeno besedilo, 96/22 – odl. US, 2/23 – odl. US, 89/23 – odl. US, 53/24, 93/25 – ZNUZJV in 10/26 – ZKOM) ministrica za pravosodje izdaja</w:t>
      </w:r>
    </w:p>
    <w:p w14:paraId="40D9D988" w14:textId="77777777" w:rsidR="007A05DE" w:rsidRDefault="007A05DE">
      <w:pPr>
        <w:spacing w:after="0" w:line="260" w:lineRule="auto"/>
        <w:rPr>
          <w:rFonts w:cs="Arial"/>
        </w:rPr>
      </w:pPr>
    </w:p>
    <w:p w14:paraId="40D9D989" w14:textId="77777777" w:rsidR="007A05DE" w:rsidRDefault="00626870">
      <w:pPr>
        <w:pStyle w:val="Naslov1"/>
        <w:spacing w:line="260" w:lineRule="auto"/>
      </w:pPr>
      <w:r>
        <w:t>Pravilnik o spremembah in dopolnitvah Pravilnika o elektronskem poslovanju v civilnih sodnih postopkih in v kazenskem postopku</w:t>
      </w:r>
    </w:p>
    <w:p w14:paraId="40D9D98A" w14:textId="77777777" w:rsidR="007A05DE" w:rsidRDefault="00626870">
      <w:pPr>
        <w:pStyle w:val="len"/>
        <w:spacing w:line="260" w:lineRule="auto"/>
      </w:pPr>
      <w:r>
        <w:t>1. člen</w:t>
      </w:r>
    </w:p>
    <w:p w14:paraId="40D9D98B" w14:textId="77777777" w:rsidR="007A05DE" w:rsidRDefault="007A05DE">
      <w:pPr>
        <w:spacing w:after="0" w:line="260" w:lineRule="auto"/>
        <w:rPr>
          <w:rFonts w:cs="Arial"/>
        </w:rPr>
      </w:pPr>
    </w:p>
    <w:p w14:paraId="40D9D98C" w14:textId="77777777" w:rsidR="007A05DE" w:rsidRDefault="00626870">
      <w:pPr>
        <w:spacing w:after="0" w:line="260" w:lineRule="auto"/>
      </w:pPr>
      <w:r>
        <w:tab/>
        <w:t>V Pravilniku o elektronskem poslovanju v civilnih sodnih postopkih in v kazenskem postopku (Uradni list RS, št. 158/20 in 28/23) se v 2. členu v prvem odstavku 1. točka spremeni tako, da se glasi:</w:t>
      </w:r>
    </w:p>
    <w:p w14:paraId="40D9D98D" w14:textId="77777777" w:rsidR="007A05DE" w:rsidRDefault="007A05DE">
      <w:pPr>
        <w:spacing w:after="0" w:line="260" w:lineRule="auto"/>
        <w:rPr>
          <w:rFonts w:cs="Arial"/>
        </w:rPr>
      </w:pPr>
    </w:p>
    <w:p w14:paraId="40D9D98E" w14:textId="77777777" w:rsidR="007A05DE" w:rsidRDefault="00626870">
      <w:pPr>
        <w:pStyle w:val="tevilnatoka"/>
        <w:spacing w:after="0" w:line="260" w:lineRule="auto"/>
      </w:pPr>
      <w:r>
        <w:tab/>
        <w:t>»1. modul z varnostno shemo in modul z notranjo varnostno shemo,«.</w:t>
      </w:r>
    </w:p>
    <w:p w14:paraId="40D9D98F" w14:textId="77777777" w:rsidR="007A05DE" w:rsidRDefault="007A05DE">
      <w:pPr>
        <w:spacing w:after="0" w:line="260" w:lineRule="auto"/>
        <w:rPr>
          <w:rFonts w:cs="Arial"/>
        </w:rPr>
      </w:pPr>
    </w:p>
    <w:p w14:paraId="40D9D990" w14:textId="77777777" w:rsidR="007A05DE" w:rsidRDefault="00626870">
      <w:pPr>
        <w:spacing w:after="0" w:line="260" w:lineRule="auto"/>
      </w:pPr>
      <w:r>
        <w:tab/>
        <w:t>Drugi odstavek se spremeni tako, da se glasi:</w:t>
      </w:r>
    </w:p>
    <w:p w14:paraId="40D9D991" w14:textId="77777777" w:rsidR="007A05DE" w:rsidRDefault="007A05DE">
      <w:pPr>
        <w:spacing w:after="0" w:line="260" w:lineRule="auto"/>
        <w:rPr>
          <w:rFonts w:cs="Arial"/>
        </w:rPr>
      </w:pPr>
    </w:p>
    <w:p w14:paraId="40D9D992" w14:textId="77777777" w:rsidR="007A05DE" w:rsidRDefault="007A05DE">
      <w:pPr>
        <w:spacing w:after="0" w:line="260" w:lineRule="auto"/>
        <w:rPr>
          <w:rFonts w:cs="Arial"/>
        </w:rPr>
      </w:pPr>
    </w:p>
    <w:p w14:paraId="40D9D993" w14:textId="77777777" w:rsidR="007A05DE" w:rsidRDefault="00626870">
      <w:pPr>
        <w:spacing w:after="0" w:line="260" w:lineRule="auto"/>
      </w:pPr>
      <w:r>
        <w:tab/>
        <w:t>»(2) Portal e-sodstvo je javno spletišče, ki je sestavni del informacijskega sistema e-sodstvo in ki zagotavlja:</w:t>
      </w:r>
    </w:p>
    <w:p w14:paraId="40D9D994" w14:textId="77777777" w:rsidR="007A05DE" w:rsidRDefault="00626870">
      <w:pPr>
        <w:pStyle w:val="tevilnatoka"/>
        <w:spacing w:after="0" w:line="260" w:lineRule="auto"/>
      </w:pPr>
      <w:r>
        <w:tab/>
        <w:t>1. dostop do e-opravil za vključitev v varnostno shemo in upravljanje pooblastil v varnostni shemi,</w:t>
      </w:r>
    </w:p>
    <w:p w14:paraId="40D9D995" w14:textId="77777777" w:rsidR="007A05DE" w:rsidRDefault="00626870">
      <w:pPr>
        <w:pStyle w:val="tevilnatoka"/>
        <w:spacing w:after="0" w:line="260" w:lineRule="auto"/>
      </w:pPr>
      <w:r>
        <w:tab/>
        <w:t>2. dostop do e-opravil v e-postopkih.«.</w:t>
      </w:r>
    </w:p>
    <w:p w14:paraId="40D9D996" w14:textId="77777777" w:rsidR="007A05DE" w:rsidRDefault="007A05DE">
      <w:pPr>
        <w:spacing w:after="0" w:line="260" w:lineRule="auto"/>
        <w:rPr>
          <w:rFonts w:cs="Arial"/>
        </w:rPr>
      </w:pPr>
    </w:p>
    <w:p w14:paraId="40D9D997" w14:textId="77777777" w:rsidR="007A05DE" w:rsidRDefault="00626870">
      <w:pPr>
        <w:spacing w:after="0" w:line="260" w:lineRule="auto"/>
      </w:pPr>
      <w:r>
        <w:tab/>
        <w:t>Za tretjim odstavkom se doda nov četrti odstavek, ki se glasi:</w:t>
      </w:r>
    </w:p>
    <w:p w14:paraId="40D9D998" w14:textId="77777777" w:rsidR="007A05DE" w:rsidRDefault="007A05DE">
      <w:pPr>
        <w:spacing w:after="0" w:line="260" w:lineRule="auto"/>
        <w:rPr>
          <w:rFonts w:cs="Arial"/>
        </w:rPr>
      </w:pPr>
    </w:p>
    <w:p w14:paraId="40D9D999" w14:textId="77777777" w:rsidR="007A05DE" w:rsidRDefault="007A05DE">
      <w:pPr>
        <w:spacing w:after="0" w:line="260" w:lineRule="auto"/>
        <w:rPr>
          <w:rFonts w:cs="Arial"/>
        </w:rPr>
      </w:pPr>
    </w:p>
    <w:p w14:paraId="40D9D99A" w14:textId="77777777" w:rsidR="007A05DE" w:rsidRDefault="00626870">
      <w:pPr>
        <w:spacing w:after="0" w:line="260" w:lineRule="auto"/>
      </w:pPr>
      <w:r>
        <w:tab/>
        <w:t>»(4) Informacijski sistem e-sodstvo mora biti zasnovan tako, da na podlagi sredstva elektronske identifikacije, s katerim se uporabnik izkaže pri vstopu na portal e-sodstvo, in uporabniške skupine, ki jo izbere ob vstopu na portal e-sodstvo, preveri, ali uporabnik izpolnjuje pogoje za opravljanje e-opravil, določene s tem pravilnikom ali drugim predpisom.«.</w:t>
      </w:r>
    </w:p>
    <w:p w14:paraId="40D9D99B" w14:textId="77777777" w:rsidR="007A05DE" w:rsidRDefault="00626870">
      <w:pPr>
        <w:pStyle w:val="len"/>
        <w:spacing w:line="260" w:lineRule="auto"/>
      </w:pPr>
      <w:r>
        <w:t>2. člen</w:t>
      </w:r>
    </w:p>
    <w:p w14:paraId="40D9D99C" w14:textId="77777777" w:rsidR="007A05DE" w:rsidRDefault="007A05DE">
      <w:pPr>
        <w:spacing w:after="0" w:line="260" w:lineRule="auto"/>
        <w:rPr>
          <w:rFonts w:cs="Arial"/>
        </w:rPr>
      </w:pPr>
    </w:p>
    <w:p w14:paraId="40D9D99D" w14:textId="77777777" w:rsidR="007A05DE" w:rsidRDefault="00626870">
      <w:pPr>
        <w:spacing w:after="0" w:line="260" w:lineRule="auto"/>
      </w:pPr>
      <w:r>
        <w:tab/>
        <w:t>3. člen se spremeni tako, da se glasi:</w:t>
      </w:r>
    </w:p>
    <w:p w14:paraId="40D9D99E" w14:textId="77777777" w:rsidR="007A05DE" w:rsidRDefault="007A05DE">
      <w:pPr>
        <w:spacing w:after="0" w:line="260" w:lineRule="auto"/>
        <w:rPr>
          <w:rFonts w:cs="Arial"/>
        </w:rPr>
      </w:pPr>
    </w:p>
    <w:p w14:paraId="40D9D99F" w14:textId="77777777" w:rsidR="007A05DE" w:rsidRDefault="007A05DE">
      <w:pPr>
        <w:spacing w:after="0" w:line="260" w:lineRule="auto"/>
        <w:rPr>
          <w:rFonts w:cs="Arial"/>
        </w:rPr>
      </w:pPr>
    </w:p>
    <w:p w14:paraId="40D9D9A0" w14:textId="77777777" w:rsidR="007A05DE" w:rsidRDefault="00626870">
      <w:pPr>
        <w:pStyle w:val="lennaslov"/>
        <w:spacing w:line="260" w:lineRule="auto"/>
      </w:pPr>
      <w:r>
        <w:t>»3. člen</w:t>
      </w:r>
      <w:r>
        <w:br/>
      </w:r>
      <w:r>
        <w:t>(izrazi, uporabljeni v enakem pomenu kot v drugih predpisih, in drugi pojmi)</w:t>
      </w:r>
    </w:p>
    <w:p w14:paraId="40D9D9A1" w14:textId="77777777" w:rsidR="007A05DE" w:rsidRDefault="007A05DE">
      <w:pPr>
        <w:spacing w:after="0" w:line="260" w:lineRule="auto"/>
        <w:rPr>
          <w:rFonts w:cs="Arial"/>
        </w:rPr>
      </w:pPr>
    </w:p>
    <w:p w14:paraId="40D9D9A2" w14:textId="77777777" w:rsidR="007A05DE" w:rsidRDefault="00626870">
      <w:pPr>
        <w:spacing w:after="0" w:line="260" w:lineRule="auto"/>
      </w:pPr>
      <w:r>
        <w:tab/>
        <w:t>(1) Izrazi, uporabljeni v tem pravilniku, imajo pomen, opredeljen v teh določbah Uredbe (EU) št. 910/2014 Evropskega parlamenta in Sveta z dne 23. julija 2014 o elektronski identifikaciji in storitvah zaupanja za elektronske transakcije na notranjem trgu in o razveljavitvi Direktive 1999/93/ES (UL L št. 257 z dne 28. 8. 2014, str. 73), zadnjič popravljene s Popravkom (UL L št. 2025/90317 z dne 9. 4. 2025), (v nadaljnjem besedilu: Uredba 910/2014/EU):</w:t>
      </w:r>
    </w:p>
    <w:p w14:paraId="40D9D9A3" w14:textId="77777777" w:rsidR="007A05DE" w:rsidRDefault="00626870">
      <w:pPr>
        <w:pStyle w:val="tevilnatoka"/>
        <w:spacing w:after="0" w:line="260" w:lineRule="auto"/>
      </w:pPr>
      <w:r>
        <w:lastRenderedPageBreak/>
        <w:tab/>
        <w:t>1. »elektronska identifikacija« v členu 3(1),</w:t>
      </w:r>
    </w:p>
    <w:p w14:paraId="40D9D9A4" w14:textId="77777777" w:rsidR="007A05DE" w:rsidRDefault="00626870">
      <w:pPr>
        <w:pStyle w:val="tevilnatoka"/>
        <w:spacing w:after="0" w:line="260" w:lineRule="auto"/>
      </w:pPr>
      <w:r>
        <w:tab/>
        <w:t>2. »sredstvo elektronske identifikacije« v členu 3(2),</w:t>
      </w:r>
    </w:p>
    <w:p w14:paraId="40D9D9A5" w14:textId="77777777" w:rsidR="007A05DE" w:rsidRDefault="00626870">
      <w:pPr>
        <w:pStyle w:val="tevilnatoka"/>
        <w:spacing w:after="0" w:line="260" w:lineRule="auto"/>
      </w:pPr>
      <w:r>
        <w:tab/>
        <w:t>3. »avtentikacija« v členu 3(5),</w:t>
      </w:r>
    </w:p>
    <w:p w14:paraId="40D9D9A6" w14:textId="77777777" w:rsidR="007A05DE" w:rsidRDefault="00626870">
      <w:pPr>
        <w:pStyle w:val="tevilnatoka"/>
        <w:spacing w:after="0" w:line="260" w:lineRule="auto"/>
      </w:pPr>
      <w:r>
        <w:tab/>
        <w:t>4. »napredni elektronski podpis« v členu 3(11),</w:t>
      </w:r>
    </w:p>
    <w:p w14:paraId="40D9D9A7" w14:textId="77777777" w:rsidR="007A05DE" w:rsidRDefault="00626870">
      <w:pPr>
        <w:pStyle w:val="tevilnatoka"/>
        <w:spacing w:after="0" w:line="260" w:lineRule="auto"/>
      </w:pPr>
      <w:r>
        <w:tab/>
        <w:t>5. »kvalificirani elektronski podpis« v členu 3(12),</w:t>
      </w:r>
    </w:p>
    <w:p w14:paraId="40D9D9A8" w14:textId="77777777" w:rsidR="007A05DE" w:rsidRDefault="00626870">
      <w:pPr>
        <w:pStyle w:val="tevilnatoka"/>
        <w:spacing w:after="0" w:line="260" w:lineRule="auto"/>
      </w:pPr>
      <w:r>
        <w:tab/>
        <w:t>6. »kvalificirano potrdilo za elektronski podpis« v členu 3(15),</w:t>
      </w:r>
    </w:p>
    <w:p w14:paraId="40D9D9A9" w14:textId="77777777" w:rsidR="007A05DE" w:rsidRDefault="00626870">
      <w:pPr>
        <w:pStyle w:val="tevilnatoka"/>
        <w:spacing w:after="0" w:line="260" w:lineRule="auto"/>
      </w:pPr>
      <w:r>
        <w:tab/>
        <w:t>7. »kvalificirano potrdilo za elektronski žig« v členu 3(30),</w:t>
      </w:r>
    </w:p>
    <w:p w14:paraId="40D9D9AA" w14:textId="77777777" w:rsidR="007A05DE" w:rsidRDefault="00626870">
      <w:pPr>
        <w:pStyle w:val="tevilnatoka"/>
        <w:spacing w:after="0" w:line="260" w:lineRule="auto"/>
      </w:pPr>
      <w:r>
        <w:tab/>
        <w:t>8. »kvalificirani elektronski časovni žig« v členu 3(34).</w:t>
      </w:r>
    </w:p>
    <w:p w14:paraId="40D9D9AB" w14:textId="77777777" w:rsidR="007A05DE" w:rsidRDefault="007A05DE">
      <w:pPr>
        <w:spacing w:after="0" w:line="260" w:lineRule="auto"/>
        <w:rPr>
          <w:rFonts w:cs="Arial"/>
        </w:rPr>
      </w:pPr>
    </w:p>
    <w:p w14:paraId="40D9D9AC" w14:textId="77777777" w:rsidR="007A05DE" w:rsidRDefault="00626870">
      <w:pPr>
        <w:spacing w:after="0" w:line="260" w:lineRule="auto"/>
      </w:pPr>
      <w:r>
        <w:tab/>
        <w:t>(2) Izraz »varen elektronski podpis« je v tem pravilniku uporabljen kot kvalificirani elektronski podpis iz 5. točke prejšnjega odstavka.</w:t>
      </w:r>
    </w:p>
    <w:p w14:paraId="40D9D9AD" w14:textId="77777777" w:rsidR="007A05DE" w:rsidRDefault="007A05DE">
      <w:pPr>
        <w:spacing w:after="0" w:line="260" w:lineRule="auto"/>
        <w:rPr>
          <w:rFonts w:cs="Arial"/>
        </w:rPr>
      </w:pPr>
    </w:p>
    <w:p w14:paraId="40D9D9AE" w14:textId="77777777" w:rsidR="007A05DE" w:rsidRDefault="00626870">
      <w:pPr>
        <w:spacing w:after="0" w:line="260" w:lineRule="auto"/>
      </w:pPr>
      <w:r>
        <w:tab/>
        <w:t>(3) Za časovni žig se poleg kvalificiranega elektronskega časovnega žiga iz 8. točke prvega odstavka tega člena po tem pravilniku šteje tudi elektronski časovni žig, ki se uporablja po določbah zakona, ki ureja pravdni postopek in zakona, ki ureja kazenski postopek.</w:t>
      </w:r>
    </w:p>
    <w:p w14:paraId="40D9D9AF" w14:textId="77777777" w:rsidR="007A05DE" w:rsidRDefault="007A05DE">
      <w:pPr>
        <w:spacing w:after="0" w:line="260" w:lineRule="auto"/>
        <w:rPr>
          <w:rFonts w:cs="Arial"/>
        </w:rPr>
      </w:pPr>
    </w:p>
    <w:p w14:paraId="40D9D9B0" w14:textId="77777777" w:rsidR="007A05DE" w:rsidRDefault="00626870">
      <w:pPr>
        <w:spacing w:after="0" w:line="260" w:lineRule="auto"/>
      </w:pPr>
      <w:r>
        <w:tab/>
        <w:t>(4) »Elektronski žig« po tem pravilniku ustreza pogojem varnega elektronskega podpisa iz tretjega odstavka tega člena in ga generira strežnik oziroma informacijski sistem.</w:t>
      </w:r>
    </w:p>
    <w:p w14:paraId="40D9D9B1" w14:textId="77777777" w:rsidR="007A05DE" w:rsidRDefault="007A05DE">
      <w:pPr>
        <w:spacing w:after="0" w:line="260" w:lineRule="auto"/>
        <w:rPr>
          <w:rFonts w:cs="Arial"/>
        </w:rPr>
      </w:pPr>
    </w:p>
    <w:p w14:paraId="40D9D9B2" w14:textId="77777777" w:rsidR="007A05DE" w:rsidRDefault="00626870">
      <w:pPr>
        <w:spacing w:after="0" w:line="260" w:lineRule="auto"/>
      </w:pPr>
      <w:r>
        <w:tab/>
        <w:t>(5) Izraz »centralna storitev« je v tem pravilniku uporabljen v pomenu, kot je opredeljen izraz »centralna storitev za spletno prijavo in elektronski podpis« v prvem odstavku 45. člena Zakona o elektronski identifikaciji in storitvah zaupanja (Uradni list RS, št. 121/21, 189/21 - ZDU-1M, 18/23 - ZDU-1O, 85/25 in 14/26 – ZINUNPS).«.</w:t>
      </w:r>
    </w:p>
    <w:p w14:paraId="40D9D9B3" w14:textId="77777777" w:rsidR="007A05DE" w:rsidRDefault="00626870">
      <w:pPr>
        <w:pStyle w:val="len"/>
        <w:spacing w:line="260" w:lineRule="auto"/>
      </w:pPr>
      <w:r>
        <w:t>3. člen</w:t>
      </w:r>
    </w:p>
    <w:p w14:paraId="40D9D9B4" w14:textId="77777777" w:rsidR="007A05DE" w:rsidRDefault="007A05DE">
      <w:pPr>
        <w:spacing w:after="0" w:line="260" w:lineRule="auto"/>
        <w:rPr>
          <w:rFonts w:cs="Arial"/>
        </w:rPr>
      </w:pPr>
    </w:p>
    <w:p w14:paraId="40D9D9B5" w14:textId="77777777" w:rsidR="007A05DE" w:rsidRDefault="00626870">
      <w:pPr>
        <w:spacing w:after="0" w:line="260" w:lineRule="auto"/>
      </w:pPr>
      <w:r>
        <w:tab/>
        <w:t>Za 3. členom se doda nov 3.a člen, ki se glasi:</w:t>
      </w:r>
    </w:p>
    <w:p w14:paraId="40D9D9B6" w14:textId="77777777" w:rsidR="007A05DE" w:rsidRDefault="007A05DE">
      <w:pPr>
        <w:spacing w:after="0" w:line="260" w:lineRule="auto"/>
        <w:rPr>
          <w:rFonts w:cs="Arial"/>
        </w:rPr>
      </w:pPr>
    </w:p>
    <w:p w14:paraId="40D9D9B7" w14:textId="77777777" w:rsidR="007A05DE" w:rsidRDefault="007A05DE">
      <w:pPr>
        <w:spacing w:after="0" w:line="260" w:lineRule="auto"/>
        <w:rPr>
          <w:rFonts w:cs="Arial"/>
        </w:rPr>
      </w:pPr>
    </w:p>
    <w:p w14:paraId="40D9D9B8" w14:textId="77777777" w:rsidR="007A05DE" w:rsidRDefault="00626870">
      <w:pPr>
        <w:pStyle w:val="lennaslov"/>
        <w:spacing w:line="260" w:lineRule="auto"/>
      </w:pPr>
      <w:r>
        <w:t>»3.a člen</w:t>
      </w:r>
      <w:r>
        <w:br/>
        <w:t>(pomen izrazov, ki označujejo pravni položaj pravnega subjekta)</w:t>
      </w:r>
    </w:p>
    <w:p w14:paraId="40D9D9B9" w14:textId="77777777" w:rsidR="007A05DE" w:rsidRDefault="007A05DE">
      <w:pPr>
        <w:spacing w:after="0" w:line="260" w:lineRule="auto"/>
        <w:rPr>
          <w:rFonts w:cs="Arial"/>
        </w:rPr>
      </w:pPr>
    </w:p>
    <w:p w14:paraId="40D9D9BA" w14:textId="77777777" w:rsidR="007A05DE" w:rsidRDefault="00626870">
      <w:pPr>
        <w:spacing w:after="0" w:line="260" w:lineRule="auto"/>
      </w:pPr>
      <w:r>
        <w:tab/>
      </w:r>
      <w:r>
        <w:t>(1) Izrazi, ki označujejo pravni položaj pravnega subjekta, uporabljeni v tem pravilniku, pomenijo:</w:t>
      </w:r>
    </w:p>
    <w:p w14:paraId="40D9D9BB" w14:textId="77777777" w:rsidR="007A05DE" w:rsidRDefault="00626870">
      <w:pPr>
        <w:pStyle w:val="tevilnatoka"/>
        <w:spacing w:after="0" w:line="260" w:lineRule="auto"/>
      </w:pPr>
      <w:r>
        <w:tab/>
        <w:t>1. podjetnik je fizična oseba, ki svojo poslovno dejavnost opravlja v pravnoorganizacijski obliki samostojnega podjetnika posameznika in je vpisana v Poslovni register Republike Slovenije (v nadaljnjem besedilu: PRS),</w:t>
      </w:r>
    </w:p>
    <w:p w14:paraId="40D9D9BC" w14:textId="77777777" w:rsidR="007A05DE" w:rsidRDefault="00626870">
      <w:pPr>
        <w:pStyle w:val="tevilnatoka"/>
        <w:spacing w:after="0" w:line="260" w:lineRule="auto"/>
      </w:pPr>
      <w:r>
        <w:tab/>
        <w:t>2. zasebnik je fizična oseba, ki ni podjetnik in ki svojo poslovno dejavnost opravlja v pravnoorganizacijski obliki, ki nima lastne pravne subjektivitete in je vpisana v PRS,</w:t>
      </w:r>
    </w:p>
    <w:p w14:paraId="40D9D9BD" w14:textId="77777777" w:rsidR="007A05DE" w:rsidRDefault="00626870">
      <w:pPr>
        <w:pStyle w:val="tevilnatoka"/>
        <w:spacing w:after="0" w:line="260" w:lineRule="auto"/>
      </w:pPr>
      <w:r>
        <w:tab/>
        <w:t>3. posameznik je fizična oseba, ki ni niti podjetnik niti zasebnik,</w:t>
      </w:r>
    </w:p>
    <w:p w14:paraId="40D9D9BE" w14:textId="77777777" w:rsidR="007A05DE" w:rsidRDefault="00626870">
      <w:pPr>
        <w:pStyle w:val="tevilnatoka"/>
        <w:spacing w:after="0" w:line="260" w:lineRule="auto"/>
      </w:pPr>
      <w:r>
        <w:tab/>
        <w:t>4. domači posameznik je posameznik, ki je vpisan v centralni register prebivalstva Republike Slovenije (v nadaljnjem besedilu: CRP),</w:t>
      </w:r>
    </w:p>
    <w:p w14:paraId="40D9D9BF" w14:textId="77777777" w:rsidR="007A05DE" w:rsidRDefault="00626870">
      <w:pPr>
        <w:pStyle w:val="tevilnatoka"/>
        <w:spacing w:after="0" w:line="260" w:lineRule="auto"/>
      </w:pPr>
      <w:r>
        <w:tab/>
        <w:t>5. posameznik države članice je posameznik, ki je rezident države članice Evropske unije in ni vpisan v CRP,</w:t>
      </w:r>
    </w:p>
    <w:p w14:paraId="40D9D9C0" w14:textId="77777777" w:rsidR="007A05DE" w:rsidRDefault="00626870">
      <w:pPr>
        <w:pStyle w:val="tevilnatoka"/>
        <w:spacing w:after="0" w:line="260" w:lineRule="auto"/>
      </w:pPr>
      <w:r>
        <w:tab/>
        <w:t>6. domača pravna oseba je pravna oseba s sedežem v Republiki Sloveniji.</w:t>
      </w:r>
    </w:p>
    <w:p w14:paraId="40D9D9C1" w14:textId="77777777" w:rsidR="007A05DE" w:rsidRDefault="007A05DE">
      <w:pPr>
        <w:spacing w:after="0" w:line="260" w:lineRule="auto"/>
        <w:rPr>
          <w:rFonts w:cs="Arial"/>
        </w:rPr>
      </w:pPr>
    </w:p>
    <w:p w14:paraId="40D9D9C2" w14:textId="77777777" w:rsidR="007A05DE" w:rsidRDefault="00626870">
      <w:pPr>
        <w:spacing w:after="0" w:line="260" w:lineRule="auto"/>
      </w:pPr>
      <w:r>
        <w:tab/>
        <w:t>(2) Izraz »subjekt PRS« je v tem pravilniku uporabljen kot skupni izraz za podjetnika, zasebnika, domačo pravno osebo, državni organ Republike Slovenije ali lokalne skupnosti in podružnico tujega podjetja s sedežem v Republiki Sloveniji.</w:t>
      </w:r>
    </w:p>
    <w:p w14:paraId="40D9D9C3" w14:textId="77777777" w:rsidR="007A05DE" w:rsidRDefault="007A05DE">
      <w:pPr>
        <w:spacing w:after="0" w:line="260" w:lineRule="auto"/>
        <w:rPr>
          <w:rFonts w:cs="Arial"/>
        </w:rPr>
      </w:pPr>
    </w:p>
    <w:p w14:paraId="40D9D9C4" w14:textId="77777777" w:rsidR="007A05DE" w:rsidRDefault="00626870">
      <w:pPr>
        <w:spacing w:after="0" w:line="260" w:lineRule="auto"/>
      </w:pPr>
      <w:r>
        <w:tab/>
        <w:t>(3) Izraz »domača oseba« je v tem pravilniku uporabljen kot skupni izraz za subjekt PRS in domačega posameznika.«.</w:t>
      </w:r>
    </w:p>
    <w:p w14:paraId="40D9D9C5" w14:textId="77777777" w:rsidR="007A05DE" w:rsidRDefault="00626870">
      <w:pPr>
        <w:pStyle w:val="len"/>
        <w:spacing w:line="260" w:lineRule="auto"/>
      </w:pPr>
      <w:r>
        <w:lastRenderedPageBreak/>
        <w:t>4. člen</w:t>
      </w:r>
    </w:p>
    <w:p w14:paraId="40D9D9C6" w14:textId="77777777" w:rsidR="007A05DE" w:rsidRDefault="007A05DE">
      <w:pPr>
        <w:spacing w:after="0" w:line="260" w:lineRule="auto"/>
        <w:rPr>
          <w:rFonts w:cs="Arial"/>
        </w:rPr>
      </w:pPr>
    </w:p>
    <w:p w14:paraId="40D9D9C7" w14:textId="77777777" w:rsidR="007A05DE" w:rsidRDefault="00626870">
      <w:pPr>
        <w:spacing w:after="0" w:line="260" w:lineRule="auto"/>
      </w:pPr>
      <w:r>
        <w:tab/>
      </w:r>
      <w:r>
        <w:t>4. člen se spremeni tako, da se glasi:</w:t>
      </w:r>
    </w:p>
    <w:p w14:paraId="40D9D9C8" w14:textId="77777777" w:rsidR="007A05DE" w:rsidRDefault="007A05DE">
      <w:pPr>
        <w:spacing w:after="0" w:line="260" w:lineRule="auto"/>
        <w:rPr>
          <w:rFonts w:cs="Arial"/>
        </w:rPr>
      </w:pPr>
    </w:p>
    <w:p w14:paraId="40D9D9C9" w14:textId="77777777" w:rsidR="007A05DE" w:rsidRDefault="007A05DE">
      <w:pPr>
        <w:spacing w:after="0" w:line="260" w:lineRule="auto"/>
        <w:rPr>
          <w:rFonts w:cs="Arial"/>
        </w:rPr>
      </w:pPr>
    </w:p>
    <w:p w14:paraId="40D9D9CA" w14:textId="77777777" w:rsidR="007A05DE" w:rsidRDefault="00626870">
      <w:pPr>
        <w:pStyle w:val="lennaslov"/>
        <w:spacing w:line="260" w:lineRule="auto"/>
      </w:pPr>
      <w:r>
        <w:t>»4. člen</w:t>
      </w:r>
      <w:r>
        <w:br/>
        <w:t>(varnostna shema in notranja varnostna shema)</w:t>
      </w:r>
    </w:p>
    <w:p w14:paraId="40D9D9CB" w14:textId="77777777" w:rsidR="007A05DE" w:rsidRDefault="007A05DE">
      <w:pPr>
        <w:spacing w:after="0" w:line="260" w:lineRule="auto"/>
        <w:rPr>
          <w:rFonts w:cs="Arial"/>
        </w:rPr>
      </w:pPr>
    </w:p>
    <w:p w14:paraId="40D9D9CC" w14:textId="77777777" w:rsidR="007A05DE" w:rsidRDefault="00626870">
      <w:pPr>
        <w:spacing w:after="0" w:line="260" w:lineRule="auto"/>
      </w:pPr>
      <w:r>
        <w:tab/>
        <w:t>(1) Varnostna shema je modul informacijskega sistema e-sodstvo, ki omogoča:</w:t>
      </w:r>
    </w:p>
    <w:p w14:paraId="40D9D9CD" w14:textId="77777777" w:rsidR="007A05DE" w:rsidRDefault="00626870">
      <w:pPr>
        <w:pStyle w:val="tevilnatoka"/>
        <w:spacing w:after="0" w:line="260" w:lineRule="auto"/>
      </w:pPr>
      <w:r>
        <w:tab/>
        <w:t>1. podeljevanje in odvzemanje pooblastil glede vrste e-opravil, ki so jih upravičene opravljati posamezne podskupine uporabnikov (v nadaljnjem besedilu: upravljanje pooblastil uporabnikov),</w:t>
      </w:r>
    </w:p>
    <w:p w14:paraId="40D9D9CE" w14:textId="77777777" w:rsidR="007A05DE" w:rsidRDefault="00626870">
      <w:pPr>
        <w:pStyle w:val="tevilnatoka"/>
        <w:spacing w:after="0" w:line="260" w:lineRule="auto"/>
      </w:pPr>
      <w:r>
        <w:tab/>
        <w:t>2. podeljevanje in odvzemanje pooblastil administratorjem posamezne skupine ali podskupine uporabnikov (v nadaljnjem besedilu: upravljanje pooblastil administratorjem) in</w:t>
      </w:r>
    </w:p>
    <w:p w14:paraId="40D9D9CF" w14:textId="77777777" w:rsidR="007A05DE" w:rsidRDefault="00626870">
      <w:pPr>
        <w:pStyle w:val="tevilnatoka"/>
        <w:spacing w:after="0" w:line="260" w:lineRule="auto"/>
      </w:pPr>
      <w:r>
        <w:tab/>
        <w:t>3. identifikacijo in avtentikacijo uporabnikov informacijskega sistema e-sodstvo.</w:t>
      </w:r>
    </w:p>
    <w:p w14:paraId="40D9D9D0" w14:textId="77777777" w:rsidR="007A05DE" w:rsidRDefault="007A05DE">
      <w:pPr>
        <w:spacing w:after="0" w:line="260" w:lineRule="auto"/>
        <w:rPr>
          <w:rFonts w:cs="Arial"/>
        </w:rPr>
      </w:pPr>
    </w:p>
    <w:p w14:paraId="40D9D9D1" w14:textId="77777777" w:rsidR="007A05DE" w:rsidRDefault="00626870">
      <w:pPr>
        <w:spacing w:after="0" w:line="260" w:lineRule="auto"/>
      </w:pPr>
      <w:r>
        <w:tab/>
        <w:t>(2) Varnostna shema  se vodi za te namene:</w:t>
      </w:r>
    </w:p>
    <w:p w14:paraId="40D9D9D2" w14:textId="77777777" w:rsidR="007A05DE" w:rsidRDefault="00626870">
      <w:pPr>
        <w:pStyle w:val="tevilnatoka"/>
        <w:spacing w:after="0" w:line="260" w:lineRule="auto"/>
      </w:pPr>
      <w:r>
        <w:tab/>
        <w:t>1. za preverjanje pooblastil uporabnikov informacijskega sistema e-sodstvo ter</w:t>
      </w:r>
    </w:p>
    <w:p w14:paraId="40D9D9D3" w14:textId="77777777" w:rsidR="007A05DE" w:rsidRDefault="00626870">
      <w:pPr>
        <w:pStyle w:val="tevilnatoka"/>
        <w:spacing w:after="0" w:line="260" w:lineRule="auto"/>
      </w:pPr>
      <w:r>
        <w:tab/>
        <w:t>2. za podporo poslovanja sodišč pri vročanju.</w:t>
      </w:r>
    </w:p>
    <w:p w14:paraId="40D9D9D4" w14:textId="77777777" w:rsidR="007A05DE" w:rsidRDefault="007A05DE">
      <w:pPr>
        <w:spacing w:after="0" w:line="260" w:lineRule="auto"/>
        <w:rPr>
          <w:rFonts w:cs="Arial"/>
        </w:rPr>
      </w:pPr>
    </w:p>
    <w:p w14:paraId="40D9D9D5" w14:textId="77777777" w:rsidR="007A05DE" w:rsidRDefault="00626870">
      <w:pPr>
        <w:spacing w:after="0" w:line="260" w:lineRule="auto"/>
      </w:pPr>
      <w:r>
        <w:tab/>
        <w:t>(3) Notranja varnostna shema je modul informacijskega sistema e-sodstva, ki omogoča:</w:t>
      </w:r>
    </w:p>
    <w:p w14:paraId="40D9D9D6" w14:textId="77777777" w:rsidR="007A05DE" w:rsidRDefault="00626870">
      <w:pPr>
        <w:pStyle w:val="tevilnatoka"/>
        <w:spacing w:after="0" w:line="260" w:lineRule="auto"/>
      </w:pPr>
      <w:r>
        <w:tab/>
      </w:r>
      <w:r>
        <w:t>1. podeljevanje in odvzemanje pooblastil sodnikom in uslužbencem sodišč za uporabo aplikacij modulov informacijskega sistema e-sodstvo, in</w:t>
      </w:r>
    </w:p>
    <w:p w14:paraId="40D9D9D7" w14:textId="77777777" w:rsidR="007A05DE" w:rsidRDefault="00626870">
      <w:pPr>
        <w:pStyle w:val="tevilnatoka"/>
        <w:spacing w:after="0" w:line="260" w:lineRule="auto"/>
      </w:pPr>
      <w:r>
        <w:tab/>
        <w:t>2. identifikacijo in avtentikacijo sodnikov in uslužbencev sodišč pri uporabi drugih aplikacij modulov informacijskega sistema e-sodstvo, razen modulov e-opravil.«.</w:t>
      </w:r>
    </w:p>
    <w:p w14:paraId="40D9D9D8" w14:textId="77777777" w:rsidR="007A05DE" w:rsidRDefault="00626870">
      <w:pPr>
        <w:pStyle w:val="len"/>
        <w:spacing w:line="260" w:lineRule="auto"/>
      </w:pPr>
      <w:r>
        <w:t>5. člen</w:t>
      </w:r>
    </w:p>
    <w:p w14:paraId="40D9D9D9" w14:textId="77777777" w:rsidR="007A05DE" w:rsidRDefault="007A05DE">
      <w:pPr>
        <w:spacing w:after="0" w:line="260" w:lineRule="auto"/>
        <w:rPr>
          <w:rFonts w:cs="Arial"/>
        </w:rPr>
      </w:pPr>
    </w:p>
    <w:p w14:paraId="40D9D9DA" w14:textId="77777777" w:rsidR="007A05DE" w:rsidRDefault="00626870">
      <w:pPr>
        <w:spacing w:after="0" w:line="260" w:lineRule="auto"/>
      </w:pPr>
      <w:r>
        <w:tab/>
        <w:t>5. člen se spremeni tako, da se glasi:</w:t>
      </w:r>
    </w:p>
    <w:p w14:paraId="40D9D9DB" w14:textId="77777777" w:rsidR="007A05DE" w:rsidRDefault="007A05DE">
      <w:pPr>
        <w:spacing w:after="0" w:line="260" w:lineRule="auto"/>
        <w:rPr>
          <w:rFonts w:cs="Arial"/>
        </w:rPr>
      </w:pPr>
    </w:p>
    <w:p w14:paraId="40D9D9DC" w14:textId="77777777" w:rsidR="007A05DE" w:rsidRDefault="007A05DE">
      <w:pPr>
        <w:spacing w:after="0" w:line="260" w:lineRule="auto"/>
        <w:rPr>
          <w:rFonts w:cs="Arial"/>
        </w:rPr>
      </w:pPr>
    </w:p>
    <w:p w14:paraId="40D9D9DD" w14:textId="77777777" w:rsidR="007A05DE" w:rsidRDefault="00626870">
      <w:pPr>
        <w:pStyle w:val="lennaslov"/>
        <w:spacing w:line="260" w:lineRule="auto"/>
      </w:pPr>
      <w:r>
        <w:t>»5. člen</w:t>
      </w:r>
      <w:r>
        <w:br/>
        <w:t>(elektronska pisanja strank in elektronska opravila)</w:t>
      </w:r>
      <w:r>
        <w:br/>
      </w:r>
    </w:p>
    <w:p w14:paraId="40D9D9DE" w14:textId="77777777" w:rsidR="007A05DE" w:rsidRDefault="007A05DE">
      <w:pPr>
        <w:spacing w:after="0" w:line="260" w:lineRule="auto"/>
        <w:rPr>
          <w:rFonts w:cs="Arial"/>
        </w:rPr>
      </w:pPr>
    </w:p>
    <w:p w14:paraId="40D9D9DF" w14:textId="77777777" w:rsidR="007A05DE" w:rsidRDefault="00626870">
      <w:pPr>
        <w:spacing w:after="0" w:line="260" w:lineRule="auto"/>
      </w:pPr>
      <w:r>
        <w:tab/>
        <w:t>(1) Pojmi, uporabljeni v tem pravilniku v zvezi z elektronskimi pisanji strank, pomenijo:</w:t>
      </w:r>
    </w:p>
    <w:p w14:paraId="40D9D9E0" w14:textId="77777777" w:rsidR="007A05DE" w:rsidRDefault="00626870">
      <w:pPr>
        <w:pStyle w:val="tevilnatoka"/>
        <w:spacing w:after="0" w:line="260" w:lineRule="auto"/>
      </w:pPr>
      <w:r>
        <w:tab/>
        <w:t>1. elektronska vloga je elektronski dokument z vsebino vloge udeleženca sodnega postopka, ki je podpisana z varnim elektronskim podpisom,</w:t>
      </w:r>
    </w:p>
    <w:p w14:paraId="40D9D9E1" w14:textId="77777777" w:rsidR="007A05DE" w:rsidRDefault="00626870">
      <w:pPr>
        <w:pStyle w:val="tevilnatoka"/>
        <w:spacing w:after="0" w:line="260" w:lineRule="auto"/>
      </w:pPr>
      <w:r>
        <w:tab/>
        <w:t>2. elektronska priloga je v elektronsko obliko pretvorjena pisna listina ali dokument, ki je izvorno nastal v elektronski obliki, ki se priloži elektronski vlogi,</w:t>
      </w:r>
    </w:p>
    <w:p w14:paraId="40D9D9E2" w14:textId="77777777" w:rsidR="007A05DE" w:rsidRDefault="00626870">
      <w:pPr>
        <w:pStyle w:val="tevilnatoka"/>
        <w:spacing w:after="0" w:line="260" w:lineRule="auto"/>
      </w:pPr>
      <w:r>
        <w:tab/>
        <w:t>3. prepis elektronske vloge ali elektronskih prilog je elektronska vloga ali priloga, ki je pretvorjena v obliko z vsebino, primerno za branje in izpis na papir.</w:t>
      </w:r>
    </w:p>
    <w:p w14:paraId="40D9D9E3" w14:textId="77777777" w:rsidR="007A05DE" w:rsidRDefault="007A05DE">
      <w:pPr>
        <w:spacing w:after="0" w:line="260" w:lineRule="auto"/>
        <w:rPr>
          <w:rFonts w:cs="Arial"/>
        </w:rPr>
      </w:pPr>
    </w:p>
    <w:p w14:paraId="40D9D9E4" w14:textId="77777777" w:rsidR="007A05DE" w:rsidRDefault="00626870">
      <w:pPr>
        <w:spacing w:after="0" w:line="260" w:lineRule="auto"/>
      </w:pPr>
      <w:r>
        <w:tab/>
        <w:t>(2) Elektronsko opravilo (v nadaljnjem besedilu e-opravilo) je:</w:t>
      </w:r>
    </w:p>
    <w:p w14:paraId="40D9D9E5" w14:textId="77777777" w:rsidR="007A05DE" w:rsidRDefault="00626870">
      <w:pPr>
        <w:pStyle w:val="tevilnatoka"/>
        <w:spacing w:after="0" w:line="260" w:lineRule="auto"/>
      </w:pPr>
      <w:r>
        <w:tab/>
        <w:t>1. elektronska vložitev elektronske vloge z elektronskimi prilogami (v nadaljnjem besedilu: e-vloga),</w:t>
      </w:r>
    </w:p>
    <w:p w14:paraId="40D9D9E6" w14:textId="77777777" w:rsidR="007A05DE" w:rsidRDefault="00626870">
      <w:pPr>
        <w:pStyle w:val="tevilnatoka"/>
        <w:spacing w:after="0" w:line="260" w:lineRule="auto"/>
      </w:pPr>
      <w:r>
        <w:tab/>
        <w:t>2. pregled elektronskega spisa in poizvedba o stanju civilnega sodnega postopka ali kazenskega postopka ali o vsebini procesnih dejanj v tem postopku (v nadaljnjem besedilu: e-vpogled) ter</w:t>
      </w:r>
    </w:p>
    <w:p w14:paraId="40D9D9E7" w14:textId="77777777" w:rsidR="007A05DE" w:rsidRDefault="00626870">
      <w:pPr>
        <w:pStyle w:val="tevilnatoka"/>
        <w:spacing w:after="0" w:line="260" w:lineRule="auto"/>
      </w:pPr>
      <w:r>
        <w:tab/>
        <w:t>3. vpogled v zemljiško knjigo ali drugo javno evidenco, ki jo vodi sodišče.«.</w:t>
      </w:r>
    </w:p>
    <w:p w14:paraId="40D9D9E8" w14:textId="77777777" w:rsidR="007A05DE" w:rsidRDefault="00626870">
      <w:pPr>
        <w:pStyle w:val="len"/>
        <w:spacing w:line="260" w:lineRule="auto"/>
      </w:pPr>
      <w:r>
        <w:t>6. člen</w:t>
      </w:r>
    </w:p>
    <w:p w14:paraId="40D9D9E9" w14:textId="77777777" w:rsidR="007A05DE" w:rsidRDefault="007A05DE">
      <w:pPr>
        <w:spacing w:after="0" w:line="260" w:lineRule="auto"/>
        <w:rPr>
          <w:rFonts w:cs="Arial"/>
        </w:rPr>
      </w:pPr>
    </w:p>
    <w:p w14:paraId="40D9D9EA" w14:textId="77777777" w:rsidR="007A05DE" w:rsidRDefault="00626870">
      <w:pPr>
        <w:spacing w:after="0" w:line="260" w:lineRule="auto"/>
      </w:pPr>
      <w:r>
        <w:tab/>
        <w:t>Za naslovom poglavja »2. UPORABNIKI INFORMACIJSKEGA SISTEMA E-SODSTVO IN VARNOSTNA SHEMA« se doda nov 9.a člen, ki se glasi:</w:t>
      </w:r>
    </w:p>
    <w:p w14:paraId="40D9D9EB" w14:textId="77777777" w:rsidR="007A05DE" w:rsidRDefault="007A05DE">
      <w:pPr>
        <w:spacing w:after="0" w:line="260" w:lineRule="auto"/>
        <w:rPr>
          <w:rFonts w:cs="Arial"/>
        </w:rPr>
      </w:pPr>
    </w:p>
    <w:p w14:paraId="40D9D9EC" w14:textId="77777777" w:rsidR="007A05DE" w:rsidRDefault="007A05DE">
      <w:pPr>
        <w:spacing w:after="0" w:line="260" w:lineRule="auto"/>
        <w:rPr>
          <w:rFonts w:cs="Arial"/>
        </w:rPr>
      </w:pPr>
    </w:p>
    <w:p w14:paraId="40D9D9ED" w14:textId="77777777" w:rsidR="007A05DE" w:rsidRDefault="00626870">
      <w:pPr>
        <w:pStyle w:val="lennaslov"/>
        <w:spacing w:line="260" w:lineRule="auto"/>
      </w:pPr>
      <w:r>
        <w:t>»9.a člen</w:t>
      </w:r>
      <w:r>
        <w:br/>
        <w:t>(uporabniki modula e-opravila)</w:t>
      </w:r>
    </w:p>
    <w:p w14:paraId="40D9D9EE" w14:textId="77777777" w:rsidR="007A05DE" w:rsidRDefault="007A05DE">
      <w:pPr>
        <w:spacing w:after="0" w:line="260" w:lineRule="auto"/>
        <w:rPr>
          <w:rFonts w:cs="Arial"/>
        </w:rPr>
      </w:pPr>
    </w:p>
    <w:p w14:paraId="40D9D9EF" w14:textId="77777777" w:rsidR="007A05DE" w:rsidRDefault="00626870">
      <w:pPr>
        <w:spacing w:after="0" w:line="260" w:lineRule="auto"/>
      </w:pPr>
      <w:r>
        <w:tab/>
      </w:r>
      <w:r>
        <w:t>(1) Uporabnik modula e-opravila (v nadaljnjem besedilu: uporabnik) je pravni subjekt, ki uporablja informacijski sistem e-sodstvo za opravljanje e-opravil.</w:t>
      </w:r>
    </w:p>
    <w:p w14:paraId="40D9D9F0" w14:textId="77777777" w:rsidR="007A05DE" w:rsidRDefault="007A05DE">
      <w:pPr>
        <w:spacing w:after="0" w:line="260" w:lineRule="auto"/>
        <w:rPr>
          <w:rFonts w:cs="Arial"/>
        </w:rPr>
      </w:pPr>
    </w:p>
    <w:p w14:paraId="40D9D9F1" w14:textId="77777777" w:rsidR="007A05DE" w:rsidRDefault="00626870">
      <w:pPr>
        <w:spacing w:after="0" w:line="260" w:lineRule="auto"/>
      </w:pPr>
      <w:r>
        <w:tab/>
        <w:t>(2) Uporabnik je upravičen uporabljati informacijski sistem e-sodstvo za opravljanje e-opravil posamezne vrste, če izpolnjuje te pogoje:</w:t>
      </w:r>
    </w:p>
    <w:p w14:paraId="40D9D9F2" w14:textId="77777777" w:rsidR="007A05DE" w:rsidRDefault="00626870">
      <w:pPr>
        <w:pStyle w:val="tevilnatoka"/>
        <w:spacing w:after="0" w:line="260" w:lineRule="auto"/>
      </w:pPr>
      <w:r>
        <w:tab/>
        <w:t>1. ima položaj domače osebe ali posameznika države članice,</w:t>
      </w:r>
    </w:p>
    <w:p w14:paraId="40D9D9F3" w14:textId="77777777" w:rsidR="007A05DE" w:rsidRDefault="00626870">
      <w:pPr>
        <w:pStyle w:val="tevilnatoka"/>
        <w:spacing w:after="0" w:line="260" w:lineRule="auto"/>
      </w:pPr>
      <w:r>
        <w:tab/>
        <w:t>2. pri vstopu na portal e-sodstvo se je izkazal z veljavnim sredstvom elektronske identifikacije srednje ali visoke ravni zanesljivosti, ki ga podpira centralna storitev,</w:t>
      </w:r>
    </w:p>
    <w:p w14:paraId="40D9D9F4" w14:textId="77777777" w:rsidR="007A05DE" w:rsidRDefault="00626870">
      <w:pPr>
        <w:pStyle w:val="tevilnatoka"/>
        <w:spacing w:after="0" w:line="260" w:lineRule="auto"/>
      </w:pPr>
      <w:r>
        <w:tab/>
        <w:t>3. vključen je v varnostno shemo v uporabniški skupini, ki je po zakonu ali drugem predpisu upravičena opravljati e-opravila te vrste.</w:t>
      </w:r>
    </w:p>
    <w:p w14:paraId="40D9D9F5" w14:textId="77777777" w:rsidR="007A05DE" w:rsidRDefault="007A05DE">
      <w:pPr>
        <w:spacing w:after="0" w:line="260" w:lineRule="auto"/>
        <w:rPr>
          <w:rFonts w:cs="Arial"/>
        </w:rPr>
      </w:pPr>
    </w:p>
    <w:p w14:paraId="40D9D9F6" w14:textId="77777777" w:rsidR="007A05DE" w:rsidRDefault="00626870">
      <w:pPr>
        <w:spacing w:after="0" w:line="260" w:lineRule="auto"/>
      </w:pPr>
      <w:r>
        <w:tab/>
        <w:t>(3) Za opravljanje e-opravila za vložitev elektronske vloge mora uporabiti veljaven varni elektronski podpis.</w:t>
      </w:r>
    </w:p>
    <w:p w14:paraId="40D9D9F7" w14:textId="77777777" w:rsidR="007A05DE" w:rsidRDefault="007A05DE">
      <w:pPr>
        <w:spacing w:after="0" w:line="260" w:lineRule="auto"/>
        <w:rPr>
          <w:rFonts w:cs="Arial"/>
        </w:rPr>
      </w:pPr>
    </w:p>
    <w:p w14:paraId="40D9D9F8" w14:textId="77777777" w:rsidR="007A05DE" w:rsidRDefault="00626870">
      <w:pPr>
        <w:spacing w:after="0" w:line="260" w:lineRule="auto"/>
      </w:pPr>
      <w:r>
        <w:tab/>
        <w:t>(4) Če zakon, ki ureja posamezno vrsto e-postopka, določa, da se vročitve stranki, ki vloži e-vlogo, izvedejo elektronsko, lahko uporabnik opravlja e-opravila, katerih predmet je vložitev e-vloge v navedenem e-postopku samo, če ima v varnostni shemi registriran naslov varnega elektronskega predala ali lastni naslov za vročanje  iz osmega odstavka 8. člena tega pravilnika.«.</w:t>
      </w:r>
    </w:p>
    <w:p w14:paraId="40D9D9F9" w14:textId="77777777" w:rsidR="007A05DE" w:rsidRDefault="00626870">
      <w:pPr>
        <w:pStyle w:val="len"/>
        <w:spacing w:line="260" w:lineRule="auto"/>
      </w:pPr>
      <w:r>
        <w:t>7. člen</w:t>
      </w:r>
    </w:p>
    <w:p w14:paraId="40D9D9FA" w14:textId="77777777" w:rsidR="007A05DE" w:rsidRDefault="007A05DE">
      <w:pPr>
        <w:spacing w:after="0" w:line="260" w:lineRule="auto"/>
        <w:rPr>
          <w:rFonts w:cs="Arial"/>
        </w:rPr>
      </w:pPr>
    </w:p>
    <w:p w14:paraId="40D9D9FB" w14:textId="77777777" w:rsidR="007A05DE" w:rsidRDefault="00626870">
      <w:pPr>
        <w:spacing w:after="0" w:line="260" w:lineRule="auto"/>
      </w:pPr>
      <w:r>
        <w:tab/>
        <w:t>10. člen se spremeni tako, da se glasi:</w:t>
      </w:r>
    </w:p>
    <w:p w14:paraId="40D9D9FC" w14:textId="77777777" w:rsidR="007A05DE" w:rsidRDefault="007A05DE">
      <w:pPr>
        <w:spacing w:after="0" w:line="260" w:lineRule="auto"/>
        <w:rPr>
          <w:rFonts w:cs="Arial"/>
        </w:rPr>
      </w:pPr>
    </w:p>
    <w:p w14:paraId="40D9D9FD" w14:textId="77777777" w:rsidR="007A05DE" w:rsidRDefault="007A05DE">
      <w:pPr>
        <w:spacing w:after="0" w:line="260" w:lineRule="auto"/>
        <w:rPr>
          <w:rFonts w:cs="Arial"/>
        </w:rPr>
      </w:pPr>
    </w:p>
    <w:p w14:paraId="40D9D9FE" w14:textId="77777777" w:rsidR="007A05DE" w:rsidRDefault="00626870">
      <w:pPr>
        <w:pStyle w:val="lennaslov"/>
        <w:spacing w:line="260" w:lineRule="auto"/>
      </w:pPr>
      <w:r>
        <w:t>»10. člen</w:t>
      </w:r>
      <w:r>
        <w:br/>
        <w:t>(uporabniške skupine)</w:t>
      </w:r>
    </w:p>
    <w:p w14:paraId="40D9D9FF" w14:textId="77777777" w:rsidR="007A05DE" w:rsidRDefault="007A05DE">
      <w:pPr>
        <w:spacing w:after="0" w:line="260" w:lineRule="auto"/>
        <w:rPr>
          <w:rFonts w:cs="Arial"/>
        </w:rPr>
      </w:pPr>
    </w:p>
    <w:p w14:paraId="40D9DA00" w14:textId="77777777" w:rsidR="007A05DE" w:rsidRDefault="00626870">
      <w:pPr>
        <w:spacing w:after="0" w:line="260" w:lineRule="auto"/>
      </w:pPr>
      <w:r>
        <w:tab/>
        <w:t>(1) Uporabniki informacijskega sistema e-sodstvo se delijo na notranje in zunanje uporabnike.</w:t>
      </w:r>
    </w:p>
    <w:p w14:paraId="40D9DA01" w14:textId="77777777" w:rsidR="007A05DE" w:rsidRDefault="007A05DE">
      <w:pPr>
        <w:spacing w:after="0" w:line="260" w:lineRule="auto"/>
        <w:rPr>
          <w:rFonts w:cs="Arial"/>
        </w:rPr>
      </w:pPr>
    </w:p>
    <w:p w14:paraId="40D9DA02" w14:textId="77777777" w:rsidR="007A05DE" w:rsidRDefault="00626870">
      <w:pPr>
        <w:spacing w:after="0" w:line="260" w:lineRule="auto"/>
      </w:pPr>
      <w:r>
        <w:tab/>
        <w:t>(2) Notranji uporabniki so:</w:t>
      </w:r>
    </w:p>
    <w:p w14:paraId="40D9DA03" w14:textId="77777777" w:rsidR="007A05DE" w:rsidRDefault="007A05DE">
      <w:pPr>
        <w:spacing w:after="0" w:line="260" w:lineRule="auto"/>
        <w:rPr>
          <w:rFonts w:cs="Arial"/>
        </w:rPr>
      </w:pPr>
    </w:p>
    <w:p w14:paraId="40D9DA04" w14:textId="77777777" w:rsidR="007A05DE" w:rsidRDefault="00626870">
      <w:pPr>
        <w:pStyle w:val="tevilnatoka"/>
        <w:spacing w:after="0" w:line="260" w:lineRule="auto"/>
      </w:pPr>
      <w:r>
        <w:tab/>
      </w:r>
      <w:r>
        <w:t>1. sodniki in uslužbenci sodišč, ki so po zakonu in sodnem redu upravičeni opravljati e-opravila v posamezni vrsti sodnega postopka,</w:t>
      </w:r>
    </w:p>
    <w:p w14:paraId="40D9DA05" w14:textId="77777777" w:rsidR="007A05DE" w:rsidRDefault="00626870">
      <w:pPr>
        <w:pStyle w:val="tevilnatoka"/>
        <w:spacing w:after="0" w:line="260" w:lineRule="auto"/>
      </w:pPr>
      <w:r>
        <w:tab/>
        <w:t xml:space="preserve">2. glavni administrator iz 12. člena tega pravilnika. </w:t>
      </w:r>
    </w:p>
    <w:p w14:paraId="40D9DA06" w14:textId="77777777" w:rsidR="007A05DE" w:rsidRDefault="007A05DE">
      <w:pPr>
        <w:spacing w:after="0" w:line="260" w:lineRule="auto"/>
        <w:rPr>
          <w:rFonts w:cs="Arial"/>
        </w:rPr>
      </w:pPr>
    </w:p>
    <w:p w14:paraId="40D9DA07" w14:textId="77777777" w:rsidR="007A05DE" w:rsidRDefault="00626870">
      <w:pPr>
        <w:spacing w:after="0" w:line="260" w:lineRule="auto"/>
      </w:pPr>
      <w:r>
        <w:tab/>
        <w:t>(3) Zunanji uporabniki so:</w:t>
      </w:r>
    </w:p>
    <w:p w14:paraId="40D9DA08" w14:textId="77777777" w:rsidR="007A05DE" w:rsidRDefault="00626870">
      <w:pPr>
        <w:pStyle w:val="tevilnatoka"/>
        <w:spacing w:after="0" w:line="260" w:lineRule="auto"/>
      </w:pPr>
      <w:r>
        <w:tab/>
      </w:r>
      <w:r>
        <w:t>1. udeleženci sodnega postopka iz četrtega odstavka tega člena in</w:t>
      </w:r>
    </w:p>
    <w:p w14:paraId="40D9DA09" w14:textId="77777777" w:rsidR="007A05DE" w:rsidRDefault="00626870">
      <w:pPr>
        <w:pStyle w:val="tevilnatoka"/>
        <w:spacing w:after="0" w:line="260" w:lineRule="auto"/>
      </w:pPr>
      <w:r>
        <w:tab/>
        <w:t>2. administratorji iz 14. člena tega pravilnika.</w:t>
      </w:r>
    </w:p>
    <w:p w14:paraId="40D9DA0A" w14:textId="77777777" w:rsidR="007A05DE" w:rsidRDefault="007A05DE">
      <w:pPr>
        <w:spacing w:after="0" w:line="260" w:lineRule="auto"/>
        <w:rPr>
          <w:rFonts w:cs="Arial"/>
        </w:rPr>
      </w:pPr>
    </w:p>
    <w:p w14:paraId="40D9DA0B" w14:textId="77777777" w:rsidR="007A05DE" w:rsidRDefault="00626870">
      <w:pPr>
        <w:spacing w:after="0" w:line="260" w:lineRule="auto"/>
      </w:pPr>
      <w:r>
        <w:tab/>
        <w:t>(4) Udeleženec sodnega postopka je vsaka oseba oziroma organ, ki je v tem postopku upravičena ali zavezana opravljati procesna dejanja, razen sodišča, ki vodi ta postopek. Udeleženci sodnih postopkov se delijo na:</w:t>
      </w:r>
    </w:p>
    <w:p w14:paraId="40D9DA0C" w14:textId="77777777" w:rsidR="007A05DE" w:rsidRDefault="00626870">
      <w:pPr>
        <w:pStyle w:val="tevilnatoka"/>
        <w:spacing w:after="0" w:line="260" w:lineRule="auto"/>
      </w:pPr>
      <w:r>
        <w:tab/>
        <w:t>1. profesionalne udeležence,</w:t>
      </w:r>
    </w:p>
    <w:p w14:paraId="40D9DA0D" w14:textId="77777777" w:rsidR="007A05DE" w:rsidRDefault="00626870">
      <w:pPr>
        <w:pStyle w:val="tevilnatoka"/>
        <w:spacing w:after="0" w:line="260" w:lineRule="auto"/>
      </w:pPr>
      <w:r>
        <w:lastRenderedPageBreak/>
        <w:tab/>
        <w:t>2. organe in</w:t>
      </w:r>
    </w:p>
    <w:p w14:paraId="40D9DA0E" w14:textId="77777777" w:rsidR="007A05DE" w:rsidRDefault="00626870">
      <w:pPr>
        <w:pStyle w:val="tevilnatoka"/>
        <w:spacing w:after="0" w:line="260" w:lineRule="auto"/>
      </w:pPr>
      <w:r>
        <w:tab/>
        <w:t>3. neprofesionalne udeležence.</w:t>
      </w:r>
    </w:p>
    <w:p w14:paraId="40D9DA0F" w14:textId="77777777" w:rsidR="007A05DE" w:rsidRDefault="007A05DE">
      <w:pPr>
        <w:spacing w:after="0" w:line="260" w:lineRule="auto"/>
        <w:rPr>
          <w:rFonts w:cs="Arial"/>
        </w:rPr>
      </w:pPr>
    </w:p>
    <w:p w14:paraId="40D9DA10" w14:textId="77777777" w:rsidR="007A05DE" w:rsidRDefault="00626870">
      <w:pPr>
        <w:spacing w:after="0" w:line="260" w:lineRule="auto"/>
      </w:pPr>
      <w:r>
        <w:tab/>
        <w:t>(5) Profesionalni udeleženec je oseba oziroma organ, ki se udeležuje sodnih postopkov v okviru opravljanja njegovega poklica ali izvajanja javnih pooblastil. Profesionalni udeleženci se v varnostno shemo lahko vključijo v teh uporabniških skupinah:</w:t>
      </w:r>
    </w:p>
    <w:p w14:paraId="40D9DA11" w14:textId="77777777" w:rsidR="007A05DE" w:rsidRDefault="00626870">
      <w:pPr>
        <w:pStyle w:val="tevilnatoka"/>
        <w:spacing w:after="0" w:line="260" w:lineRule="auto"/>
      </w:pPr>
      <w:r>
        <w:tab/>
        <w:t>1. notarji,</w:t>
      </w:r>
    </w:p>
    <w:p w14:paraId="40D9DA12" w14:textId="77777777" w:rsidR="007A05DE" w:rsidRDefault="00626870">
      <w:pPr>
        <w:pStyle w:val="tevilnatoka"/>
        <w:spacing w:after="0" w:line="260" w:lineRule="auto"/>
      </w:pPr>
      <w:r>
        <w:tab/>
        <w:t>2. odvetniki,</w:t>
      </w:r>
    </w:p>
    <w:p w14:paraId="40D9DA13" w14:textId="77777777" w:rsidR="007A05DE" w:rsidRDefault="00626870">
      <w:pPr>
        <w:pStyle w:val="tevilnatoka"/>
        <w:spacing w:after="0" w:line="260" w:lineRule="auto"/>
      </w:pPr>
      <w:r>
        <w:tab/>
        <w:t>3. izvršitelji,</w:t>
      </w:r>
    </w:p>
    <w:p w14:paraId="40D9DA14" w14:textId="77777777" w:rsidR="007A05DE" w:rsidRDefault="00626870">
      <w:pPr>
        <w:pStyle w:val="tevilnatoka"/>
        <w:spacing w:after="0" w:line="260" w:lineRule="auto"/>
      </w:pPr>
      <w:r>
        <w:tab/>
        <w:t>4. upravitelji,</w:t>
      </w:r>
    </w:p>
    <w:p w14:paraId="40D9DA15" w14:textId="77777777" w:rsidR="007A05DE" w:rsidRDefault="00626870">
      <w:pPr>
        <w:pStyle w:val="tevilnatoka"/>
        <w:spacing w:after="0" w:line="260" w:lineRule="auto"/>
      </w:pPr>
      <w:r>
        <w:tab/>
        <w:t>5. nepremičninske družbe,</w:t>
      </w:r>
    </w:p>
    <w:p w14:paraId="40D9DA16" w14:textId="77777777" w:rsidR="007A05DE" w:rsidRDefault="00626870">
      <w:pPr>
        <w:pStyle w:val="tevilnatoka"/>
        <w:spacing w:after="0" w:line="260" w:lineRule="auto"/>
      </w:pPr>
      <w:r>
        <w:tab/>
        <w:t>6. sodni izvedenci, sodni tolmači in sodni cenilci,</w:t>
      </w:r>
    </w:p>
    <w:p w14:paraId="40D9DA17" w14:textId="77777777" w:rsidR="007A05DE" w:rsidRDefault="00626870">
      <w:pPr>
        <w:pStyle w:val="tevilnatoka"/>
        <w:spacing w:after="0" w:line="260" w:lineRule="auto"/>
      </w:pPr>
      <w:r>
        <w:tab/>
        <w:t>7. državna tožilstva,</w:t>
      </w:r>
    </w:p>
    <w:p w14:paraId="40D9DA18" w14:textId="77777777" w:rsidR="007A05DE" w:rsidRDefault="00626870">
      <w:pPr>
        <w:pStyle w:val="tevilnatoka"/>
        <w:spacing w:after="0" w:line="260" w:lineRule="auto"/>
      </w:pPr>
      <w:r>
        <w:tab/>
        <w:t>8. Državno odvetništvo Republike Slovenije,</w:t>
      </w:r>
    </w:p>
    <w:p w14:paraId="40D9DA19" w14:textId="77777777" w:rsidR="007A05DE" w:rsidRDefault="00626870">
      <w:pPr>
        <w:pStyle w:val="tevilnatoka"/>
        <w:spacing w:after="0" w:line="260" w:lineRule="auto"/>
      </w:pPr>
      <w:r>
        <w:tab/>
        <w:t>9. občinska odvetništva,</w:t>
      </w:r>
    </w:p>
    <w:p w14:paraId="40D9DA1A" w14:textId="77777777" w:rsidR="007A05DE" w:rsidRDefault="00626870">
      <w:pPr>
        <w:pStyle w:val="tevilnatoka"/>
        <w:spacing w:after="0" w:line="260" w:lineRule="auto"/>
      </w:pPr>
      <w:r>
        <w:tab/>
        <w:t>10. organizacija z javnimi pooblastili – samo zaščiteni vpogledi.</w:t>
      </w:r>
    </w:p>
    <w:p w14:paraId="40D9DA1B" w14:textId="77777777" w:rsidR="007A05DE" w:rsidRDefault="007A05DE">
      <w:pPr>
        <w:spacing w:after="0" w:line="260" w:lineRule="auto"/>
        <w:rPr>
          <w:rFonts w:cs="Arial"/>
        </w:rPr>
      </w:pPr>
    </w:p>
    <w:p w14:paraId="40D9DA1C" w14:textId="77777777" w:rsidR="007A05DE" w:rsidRDefault="00626870">
      <w:pPr>
        <w:spacing w:after="0" w:line="260" w:lineRule="auto"/>
      </w:pPr>
      <w:r>
        <w:tab/>
        <w:t>(6) Organi so državni organi, razen sodišč in organov iz 7. do 9. točke prejšnjega odstavka, in organi samoupravnih lokalnih skupnosti. Organi se v varnostno shemo lahko vključijo v teh uporabniških skupinah:</w:t>
      </w:r>
    </w:p>
    <w:p w14:paraId="40D9DA1D" w14:textId="77777777" w:rsidR="007A05DE" w:rsidRDefault="00626870">
      <w:pPr>
        <w:pStyle w:val="tevilnatoka"/>
        <w:spacing w:after="0" w:line="260" w:lineRule="auto"/>
      </w:pPr>
      <w:r>
        <w:tab/>
        <w:t>1. državni organ / lokalna skupnost – vsa e-opravila,</w:t>
      </w:r>
    </w:p>
    <w:p w14:paraId="40D9DA1E" w14:textId="77777777" w:rsidR="007A05DE" w:rsidRDefault="00626870">
      <w:pPr>
        <w:pStyle w:val="tevilnatoka"/>
        <w:spacing w:after="0" w:line="260" w:lineRule="auto"/>
      </w:pPr>
      <w:r>
        <w:tab/>
        <w:t>2. državni organ / lokalna skupnost – samo zaščiteni vpogledi.</w:t>
      </w:r>
    </w:p>
    <w:p w14:paraId="40D9DA1F" w14:textId="77777777" w:rsidR="007A05DE" w:rsidRDefault="007A05DE">
      <w:pPr>
        <w:spacing w:after="0" w:line="260" w:lineRule="auto"/>
        <w:rPr>
          <w:rFonts w:cs="Arial"/>
        </w:rPr>
      </w:pPr>
    </w:p>
    <w:p w14:paraId="40D9DA20" w14:textId="77777777" w:rsidR="007A05DE" w:rsidRDefault="00626870">
      <w:pPr>
        <w:spacing w:after="0" w:line="260" w:lineRule="auto"/>
      </w:pPr>
      <w:r>
        <w:tab/>
        <w:t>(7) Neprofesionalni udeleženci sodnega postopka (v nadaljnjem besedilu: stranke) so:</w:t>
      </w:r>
    </w:p>
    <w:p w14:paraId="40D9DA21" w14:textId="77777777" w:rsidR="007A05DE" w:rsidRDefault="00626870">
      <w:pPr>
        <w:pStyle w:val="tevilnatoka"/>
        <w:spacing w:after="0" w:line="260" w:lineRule="auto"/>
      </w:pPr>
      <w:r>
        <w:tab/>
        <w:t xml:space="preserve">1. stranka, </w:t>
      </w:r>
      <w:proofErr w:type="spellStart"/>
      <w:r>
        <w:t>intervenient</w:t>
      </w:r>
      <w:proofErr w:type="spellEnd"/>
      <w:r>
        <w:t>, predlagatelj, nasprotni udeleženec ali drug udeleženec v civilnem sodnem postopku,</w:t>
      </w:r>
    </w:p>
    <w:p w14:paraId="40D9DA22" w14:textId="77777777" w:rsidR="007A05DE" w:rsidRDefault="00626870">
      <w:pPr>
        <w:pStyle w:val="tevilnatoka"/>
        <w:spacing w:after="0" w:line="260" w:lineRule="auto"/>
      </w:pPr>
      <w:r>
        <w:tab/>
        <w:t>2. obdolženec, zasebni tožilec, oškodovanec kot tožilec, oškodovanec ali drug udeleženec v kazenskem postopku,</w:t>
      </w:r>
    </w:p>
    <w:p w14:paraId="40D9DA23" w14:textId="77777777" w:rsidR="007A05DE" w:rsidRDefault="00626870">
      <w:pPr>
        <w:pStyle w:val="tevilnatoka"/>
        <w:spacing w:after="0" w:line="260" w:lineRule="auto"/>
      </w:pPr>
      <w:r>
        <w:tab/>
        <w:t>3. zakoniti zastopnik osebe iz 1. ali 2. točke tega odstavka ali vsak drug udeleženec sodnega postopka, razen profesionalnega udeleženca ali organa.</w:t>
      </w:r>
    </w:p>
    <w:p w14:paraId="40D9DA24" w14:textId="77777777" w:rsidR="007A05DE" w:rsidRDefault="007A05DE">
      <w:pPr>
        <w:spacing w:after="0" w:line="260" w:lineRule="auto"/>
        <w:rPr>
          <w:rFonts w:cs="Arial"/>
        </w:rPr>
      </w:pPr>
    </w:p>
    <w:p w14:paraId="40D9DA25" w14:textId="77777777" w:rsidR="007A05DE" w:rsidRDefault="00626870">
      <w:pPr>
        <w:spacing w:after="0" w:line="260" w:lineRule="auto"/>
      </w:pPr>
      <w:r>
        <w:tab/>
      </w:r>
      <w:r>
        <w:t>(8) Stranke se v varnostno shemo lahko vključijo v teh uporabniških skupinah glede na njihov pravni položaj:</w:t>
      </w:r>
    </w:p>
    <w:p w14:paraId="40D9DA26" w14:textId="77777777" w:rsidR="007A05DE" w:rsidRDefault="00626870">
      <w:pPr>
        <w:pStyle w:val="tevilnatoka"/>
        <w:spacing w:after="0" w:line="260" w:lineRule="auto"/>
      </w:pPr>
      <w:r>
        <w:tab/>
        <w:t>1. stranka – pravna oseba,</w:t>
      </w:r>
    </w:p>
    <w:p w14:paraId="40D9DA27" w14:textId="77777777" w:rsidR="007A05DE" w:rsidRDefault="00626870">
      <w:pPr>
        <w:pStyle w:val="tevilnatoka"/>
        <w:spacing w:after="0" w:line="260" w:lineRule="auto"/>
      </w:pPr>
      <w:r>
        <w:tab/>
        <w:t>2. stranka – podjetnik / zasebnik,</w:t>
      </w:r>
    </w:p>
    <w:p w14:paraId="40D9DA28" w14:textId="77777777" w:rsidR="007A05DE" w:rsidRDefault="00626870">
      <w:pPr>
        <w:pStyle w:val="tevilnatoka"/>
        <w:spacing w:after="0" w:line="260" w:lineRule="auto"/>
      </w:pPr>
      <w:r>
        <w:tab/>
        <w:t>3. stranka – posameznik.«.</w:t>
      </w:r>
    </w:p>
    <w:p w14:paraId="40D9DA29" w14:textId="77777777" w:rsidR="007A05DE" w:rsidRDefault="00626870">
      <w:pPr>
        <w:pStyle w:val="len"/>
        <w:spacing w:line="260" w:lineRule="auto"/>
      </w:pPr>
      <w:r>
        <w:t>8. člen</w:t>
      </w:r>
    </w:p>
    <w:p w14:paraId="40D9DA2A" w14:textId="77777777" w:rsidR="007A05DE" w:rsidRDefault="007A05DE">
      <w:pPr>
        <w:spacing w:after="0" w:line="260" w:lineRule="auto"/>
        <w:rPr>
          <w:rFonts w:cs="Arial"/>
        </w:rPr>
      </w:pPr>
    </w:p>
    <w:p w14:paraId="40D9DA2B" w14:textId="77777777" w:rsidR="007A05DE" w:rsidRDefault="00626870">
      <w:pPr>
        <w:spacing w:after="0" w:line="260" w:lineRule="auto"/>
      </w:pPr>
      <w:r>
        <w:tab/>
        <w:t>11. člen se spremeni tako, da se glasi:</w:t>
      </w:r>
    </w:p>
    <w:p w14:paraId="40D9DA2C" w14:textId="77777777" w:rsidR="007A05DE" w:rsidRDefault="007A05DE">
      <w:pPr>
        <w:spacing w:after="0" w:line="260" w:lineRule="auto"/>
        <w:rPr>
          <w:rFonts w:cs="Arial"/>
        </w:rPr>
      </w:pPr>
    </w:p>
    <w:p w14:paraId="40D9DA2D" w14:textId="77777777" w:rsidR="007A05DE" w:rsidRDefault="007A05DE">
      <w:pPr>
        <w:spacing w:after="0" w:line="260" w:lineRule="auto"/>
        <w:rPr>
          <w:rFonts w:cs="Arial"/>
        </w:rPr>
      </w:pPr>
    </w:p>
    <w:p w14:paraId="40D9DA2E" w14:textId="77777777" w:rsidR="007A05DE" w:rsidRDefault="00626870">
      <w:pPr>
        <w:pStyle w:val="lennaslov"/>
        <w:spacing w:line="260" w:lineRule="auto"/>
      </w:pPr>
      <w:r>
        <w:t>»11. člen</w:t>
      </w:r>
      <w:r>
        <w:br/>
        <w:t>(samostojni uporabnik in pooblaščenec samostojnega uporabnika)</w:t>
      </w:r>
    </w:p>
    <w:p w14:paraId="40D9DA2F" w14:textId="77777777" w:rsidR="007A05DE" w:rsidRDefault="007A05DE">
      <w:pPr>
        <w:spacing w:after="0" w:line="260" w:lineRule="auto"/>
        <w:rPr>
          <w:rFonts w:cs="Arial"/>
        </w:rPr>
      </w:pPr>
    </w:p>
    <w:p w14:paraId="40D9DA30" w14:textId="77777777" w:rsidR="007A05DE" w:rsidRDefault="00626870">
      <w:pPr>
        <w:spacing w:after="0" w:line="260" w:lineRule="auto"/>
      </w:pPr>
      <w:r>
        <w:tab/>
        <w:t>(1) Samostojni uporabnik je zunanji uporabnik, ki e-opravila opravlja v svojem imenu.</w:t>
      </w:r>
    </w:p>
    <w:p w14:paraId="40D9DA31" w14:textId="77777777" w:rsidR="007A05DE" w:rsidRDefault="007A05DE">
      <w:pPr>
        <w:spacing w:after="0" w:line="260" w:lineRule="auto"/>
        <w:rPr>
          <w:rFonts w:cs="Arial"/>
        </w:rPr>
      </w:pPr>
    </w:p>
    <w:p w14:paraId="40D9DA32" w14:textId="77777777" w:rsidR="007A05DE" w:rsidRDefault="00626870">
      <w:pPr>
        <w:spacing w:after="0" w:line="260" w:lineRule="auto"/>
      </w:pPr>
      <w:r>
        <w:tab/>
        <w:t>(2) Pooblaščenec samostojnega uporabnika je posameznik:</w:t>
      </w:r>
    </w:p>
    <w:p w14:paraId="40D9DA33" w14:textId="77777777" w:rsidR="007A05DE" w:rsidRDefault="00626870">
      <w:pPr>
        <w:pStyle w:val="tevilnatoka"/>
        <w:spacing w:after="0" w:line="260" w:lineRule="auto"/>
      </w:pPr>
      <w:r>
        <w:tab/>
        <w:t xml:space="preserve">1. ki je pri samostojnem uporabniku, organiziranem v pravnoorganizacijski obliki podjetnika ali zasebnika, domače pravne osebe ali podružnice tuje pravne osebe s sedežem v Republiki Sloveniji, na </w:t>
      </w:r>
      <w:r>
        <w:lastRenderedPageBreak/>
        <w:t>podlagi zaposlitve ali drugega trajnega poslovnega pravnega razmerja, pooblaščen v imenu tega uporabnika opravljati e-opravila, ali</w:t>
      </w:r>
    </w:p>
    <w:p w14:paraId="40D9DA34" w14:textId="77777777" w:rsidR="007A05DE" w:rsidRDefault="00626870">
      <w:pPr>
        <w:pStyle w:val="tevilnatoka"/>
        <w:spacing w:after="0" w:line="260" w:lineRule="auto"/>
      </w:pPr>
      <w:r>
        <w:tab/>
        <w:t>2. ki pri samostojnem uporabniku, ki je državni organ Republike Slovenije ali organ lokalne skupnosti, opravlja funkcijo ali naloge, na podlagi katerih je upravičen v imenu tega organa opravljati e-opravila.</w:t>
      </w:r>
    </w:p>
    <w:p w14:paraId="40D9DA35" w14:textId="77777777" w:rsidR="007A05DE" w:rsidRDefault="007A05DE">
      <w:pPr>
        <w:spacing w:after="0" w:line="260" w:lineRule="auto"/>
        <w:rPr>
          <w:rFonts w:cs="Arial"/>
        </w:rPr>
      </w:pPr>
    </w:p>
    <w:p w14:paraId="40D9DA36" w14:textId="77777777" w:rsidR="007A05DE" w:rsidRDefault="00626870">
      <w:pPr>
        <w:spacing w:after="0" w:line="260" w:lineRule="auto"/>
      </w:pPr>
      <w:r>
        <w:tab/>
        <w:t>(3) Samostojni uporabnik iz 1. in 2. točke prejšnjega odstavka lahko v varnostni shemi pooblasti pooblaščenca, ki ima položaj domačega posameznika, za opravljanje e-opravila v njegovem imenu v vseh uporabniških skupinah, v katerih je samostojni uporabnik vključen v varnostno shemo.</w:t>
      </w:r>
    </w:p>
    <w:p w14:paraId="40D9DA37" w14:textId="77777777" w:rsidR="007A05DE" w:rsidRDefault="007A05DE">
      <w:pPr>
        <w:spacing w:after="0" w:line="260" w:lineRule="auto"/>
        <w:rPr>
          <w:rFonts w:cs="Arial"/>
        </w:rPr>
      </w:pPr>
    </w:p>
    <w:p w14:paraId="40D9DA38" w14:textId="77777777" w:rsidR="007A05DE" w:rsidRDefault="00626870">
      <w:pPr>
        <w:spacing w:after="0" w:line="260" w:lineRule="auto"/>
      </w:pPr>
      <w:r>
        <w:tab/>
        <w:t>(4) Določbe tega pravilnika o pooblaščencih samostojnih uporabnikov se smiselno uporabljajo tudi za pooblaščence administratorjev in glavnega administratorja.«.</w:t>
      </w:r>
    </w:p>
    <w:p w14:paraId="40D9DA39" w14:textId="77777777" w:rsidR="007A05DE" w:rsidRDefault="00626870">
      <w:pPr>
        <w:pStyle w:val="len"/>
        <w:spacing w:line="260" w:lineRule="auto"/>
      </w:pPr>
      <w:r>
        <w:t>9. člen</w:t>
      </w:r>
    </w:p>
    <w:p w14:paraId="40D9DA3A" w14:textId="77777777" w:rsidR="007A05DE" w:rsidRDefault="007A05DE">
      <w:pPr>
        <w:spacing w:after="0" w:line="260" w:lineRule="auto"/>
        <w:rPr>
          <w:rFonts w:cs="Arial"/>
        </w:rPr>
      </w:pPr>
    </w:p>
    <w:p w14:paraId="40D9DA3B" w14:textId="77777777" w:rsidR="007A05DE" w:rsidRDefault="00626870">
      <w:pPr>
        <w:spacing w:after="0" w:line="260" w:lineRule="auto"/>
      </w:pPr>
      <w:r>
        <w:tab/>
        <w:t>12. člen se spremeni tako, da se glasi:</w:t>
      </w:r>
    </w:p>
    <w:p w14:paraId="40D9DA3C" w14:textId="77777777" w:rsidR="007A05DE" w:rsidRDefault="007A05DE">
      <w:pPr>
        <w:spacing w:after="0" w:line="260" w:lineRule="auto"/>
        <w:rPr>
          <w:rFonts w:cs="Arial"/>
        </w:rPr>
      </w:pPr>
    </w:p>
    <w:p w14:paraId="40D9DA3D" w14:textId="77777777" w:rsidR="007A05DE" w:rsidRDefault="007A05DE">
      <w:pPr>
        <w:spacing w:after="0" w:line="260" w:lineRule="auto"/>
        <w:rPr>
          <w:rFonts w:cs="Arial"/>
        </w:rPr>
      </w:pPr>
    </w:p>
    <w:p w14:paraId="40D9DA3E" w14:textId="77777777" w:rsidR="007A05DE" w:rsidRDefault="00626870">
      <w:pPr>
        <w:pStyle w:val="lennaslov"/>
        <w:spacing w:line="260" w:lineRule="auto"/>
      </w:pPr>
      <w:r>
        <w:t>»12. člen</w:t>
      </w:r>
      <w:r>
        <w:br/>
      </w:r>
      <w:r>
        <w:t>(glavni administrator)</w:t>
      </w:r>
    </w:p>
    <w:p w14:paraId="40D9DA3F" w14:textId="77777777" w:rsidR="007A05DE" w:rsidRDefault="007A05DE">
      <w:pPr>
        <w:spacing w:after="0" w:line="260" w:lineRule="auto"/>
        <w:rPr>
          <w:rFonts w:cs="Arial"/>
        </w:rPr>
      </w:pPr>
    </w:p>
    <w:p w14:paraId="40D9DA40" w14:textId="77777777" w:rsidR="007A05DE" w:rsidRDefault="00626870">
      <w:pPr>
        <w:spacing w:after="0" w:line="260" w:lineRule="auto"/>
      </w:pPr>
      <w:r>
        <w:tab/>
        <w:t>(1) Glavni administrator je Center za informatiko.</w:t>
      </w:r>
    </w:p>
    <w:p w14:paraId="40D9DA41" w14:textId="77777777" w:rsidR="007A05DE" w:rsidRDefault="007A05DE">
      <w:pPr>
        <w:spacing w:after="0" w:line="260" w:lineRule="auto"/>
        <w:rPr>
          <w:rFonts w:cs="Arial"/>
        </w:rPr>
      </w:pPr>
    </w:p>
    <w:p w14:paraId="40D9DA42" w14:textId="77777777" w:rsidR="007A05DE" w:rsidRDefault="00626870">
      <w:pPr>
        <w:spacing w:after="0" w:line="260" w:lineRule="auto"/>
      </w:pPr>
      <w:r>
        <w:tab/>
        <w:t>(2) Glavni administrator v varnostni shemi upravlja pooblastila administratorjev in pooblastila samostojnih uporabnikov v uporabniških skupinah za uporabo spletnih storitev.«.</w:t>
      </w:r>
    </w:p>
    <w:p w14:paraId="40D9DA43" w14:textId="77777777" w:rsidR="007A05DE" w:rsidRDefault="00626870">
      <w:pPr>
        <w:pStyle w:val="len"/>
        <w:spacing w:line="260" w:lineRule="auto"/>
      </w:pPr>
      <w:r>
        <w:t>10. člen</w:t>
      </w:r>
    </w:p>
    <w:p w14:paraId="40D9DA44" w14:textId="77777777" w:rsidR="007A05DE" w:rsidRDefault="007A05DE">
      <w:pPr>
        <w:spacing w:after="0" w:line="260" w:lineRule="auto"/>
        <w:rPr>
          <w:rFonts w:cs="Arial"/>
        </w:rPr>
      </w:pPr>
    </w:p>
    <w:p w14:paraId="40D9DA45" w14:textId="77777777" w:rsidR="007A05DE" w:rsidRDefault="00626870">
      <w:pPr>
        <w:spacing w:after="0" w:line="260" w:lineRule="auto"/>
      </w:pPr>
      <w:r>
        <w:tab/>
        <w:t>13. člen se spremeni tako, da se glasi:</w:t>
      </w:r>
    </w:p>
    <w:p w14:paraId="40D9DA46" w14:textId="77777777" w:rsidR="007A05DE" w:rsidRDefault="007A05DE">
      <w:pPr>
        <w:spacing w:after="0" w:line="260" w:lineRule="auto"/>
        <w:rPr>
          <w:rFonts w:cs="Arial"/>
        </w:rPr>
      </w:pPr>
    </w:p>
    <w:p w14:paraId="40D9DA47" w14:textId="77777777" w:rsidR="007A05DE" w:rsidRDefault="007A05DE">
      <w:pPr>
        <w:spacing w:after="0" w:line="260" w:lineRule="auto"/>
        <w:rPr>
          <w:rFonts w:cs="Arial"/>
        </w:rPr>
      </w:pPr>
    </w:p>
    <w:p w14:paraId="40D9DA48" w14:textId="77777777" w:rsidR="007A05DE" w:rsidRDefault="00626870">
      <w:pPr>
        <w:pStyle w:val="lennaslov"/>
        <w:spacing w:line="260" w:lineRule="auto"/>
      </w:pPr>
      <w:r>
        <w:t>»13. člen</w:t>
      </w:r>
      <w:r>
        <w:br/>
        <w:t>(upravljanje pooblastil in vključitev notranjih uporabnikov v notranjo varnostno shemo)</w:t>
      </w:r>
    </w:p>
    <w:p w14:paraId="40D9DA49" w14:textId="77777777" w:rsidR="007A05DE" w:rsidRDefault="007A05DE">
      <w:pPr>
        <w:spacing w:after="0" w:line="260" w:lineRule="auto"/>
        <w:rPr>
          <w:rFonts w:cs="Arial"/>
        </w:rPr>
      </w:pPr>
    </w:p>
    <w:p w14:paraId="40D9DA4A" w14:textId="77777777" w:rsidR="007A05DE" w:rsidRDefault="00626870">
      <w:pPr>
        <w:spacing w:after="0" w:line="260" w:lineRule="auto"/>
      </w:pPr>
      <w:r>
        <w:tab/>
        <w:t>(1) Sodišča in Center za informatiko upravljajo pooblastila notranjih uporabnikov za opravljanje e-opravil  v skladu z zakonom, ki ureja sodišča, in sodnim redom.</w:t>
      </w:r>
    </w:p>
    <w:p w14:paraId="40D9DA4B" w14:textId="77777777" w:rsidR="007A05DE" w:rsidRDefault="007A05DE">
      <w:pPr>
        <w:spacing w:after="0" w:line="260" w:lineRule="auto"/>
        <w:rPr>
          <w:rFonts w:cs="Arial"/>
        </w:rPr>
      </w:pPr>
    </w:p>
    <w:p w14:paraId="40D9DA4C" w14:textId="77777777" w:rsidR="007A05DE" w:rsidRDefault="00626870">
      <w:pPr>
        <w:spacing w:after="0" w:line="260" w:lineRule="auto"/>
      </w:pPr>
      <w:r>
        <w:tab/>
        <w:t>(2) Notranji uporabnik se samodejno vključi v varnostno shemo, ko se v notranji varnostni shemi vključi v uporabniško skupino notranjih uporabnikov, ki je upravičena opravljati ustrezno vrsto e-opravil na portalu e-sodstvo.</w:t>
      </w:r>
    </w:p>
    <w:p w14:paraId="40D9DA4D" w14:textId="77777777" w:rsidR="007A05DE" w:rsidRDefault="007A05DE">
      <w:pPr>
        <w:spacing w:after="0" w:line="260" w:lineRule="auto"/>
        <w:rPr>
          <w:rFonts w:cs="Arial"/>
        </w:rPr>
      </w:pPr>
    </w:p>
    <w:p w14:paraId="40D9DA4E" w14:textId="77777777" w:rsidR="007A05DE" w:rsidRDefault="00626870">
      <w:pPr>
        <w:spacing w:after="0" w:line="260" w:lineRule="auto"/>
      </w:pPr>
      <w:r>
        <w:tab/>
        <w:t>(3) Ob samodejni vključitvi notranjega uporabnika varnostna shema vpiše naslednje podatke o notranjem uporabniku:</w:t>
      </w:r>
    </w:p>
    <w:p w14:paraId="40D9DA4F" w14:textId="77777777" w:rsidR="007A05DE" w:rsidRDefault="00626870">
      <w:pPr>
        <w:pStyle w:val="tevilnatoka"/>
        <w:spacing w:after="0" w:line="260" w:lineRule="auto"/>
      </w:pPr>
      <w:r>
        <w:tab/>
        <w:t>1. enolično identifikacijsko številko, ki jo dodeli uporabniku (v nadaljnjem besedilu: ID VASH),</w:t>
      </w:r>
    </w:p>
    <w:p w14:paraId="40D9DA50" w14:textId="77777777" w:rsidR="007A05DE" w:rsidRDefault="00626870">
      <w:pPr>
        <w:pStyle w:val="tevilnatoka"/>
        <w:spacing w:after="0" w:line="260" w:lineRule="auto"/>
      </w:pPr>
      <w:r>
        <w:tab/>
        <w:t>2. podatke, ki jih prevzame iz notranje varnostne sheme:</w:t>
      </w:r>
    </w:p>
    <w:p w14:paraId="40D9DA51" w14:textId="77777777" w:rsidR="007A05DE" w:rsidRDefault="00626870">
      <w:pPr>
        <w:spacing w:after="0" w:line="260" w:lineRule="auto"/>
      </w:pPr>
      <w:r>
        <w:tab/>
        <w:t>– osebno ime,</w:t>
      </w:r>
    </w:p>
    <w:p w14:paraId="40D9DA52" w14:textId="77777777" w:rsidR="007A05DE" w:rsidRDefault="00626870">
      <w:pPr>
        <w:spacing w:after="0" w:line="260" w:lineRule="auto"/>
      </w:pPr>
      <w:r>
        <w:tab/>
        <w:t>– davčno številko,</w:t>
      </w:r>
    </w:p>
    <w:p w14:paraId="40D9DA53" w14:textId="77777777" w:rsidR="007A05DE" w:rsidRDefault="00626870">
      <w:pPr>
        <w:spacing w:after="0" w:line="260" w:lineRule="auto"/>
      </w:pPr>
      <w:r>
        <w:tab/>
        <w:t>– uporabniško skupino notranjega uporabnika,</w:t>
      </w:r>
    </w:p>
    <w:p w14:paraId="40D9DA54" w14:textId="77777777" w:rsidR="007A05DE" w:rsidRDefault="00626870">
      <w:pPr>
        <w:spacing w:after="0" w:line="260" w:lineRule="auto"/>
      </w:pPr>
      <w:r>
        <w:tab/>
        <w:t>– povezavo z ID VASH sodišča, pri katerem opravlja pristojnosti in naloge.</w:t>
      </w:r>
    </w:p>
    <w:p w14:paraId="40D9DA55" w14:textId="77777777" w:rsidR="007A05DE" w:rsidRDefault="007A05DE">
      <w:pPr>
        <w:spacing w:after="0" w:line="260" w:lineRule="auto"/>
        <w:rPr>
          <w:rFonts w:cs="Arial"/>
        </w:rPr>
      </w:pPr>
    </w:p>
    <w:p w14:paraId="40D9DA56" w14:textId="77777777" w:rsidR="007A05DE" w:rsidRDefault="00626870">
      <w:pPr>
        <w:spacing w:after="0" w:line="260" w:lineRule="auto"/>
      </w:pPr>
      <w:r>
        <w:lastRenderedPageBreak/>
        <w:tab/>
        <w:t>(4) Podatki o notranjih uporabnikih iz 2. točke prejšnjega odstavka se usklajujejo s spremembami teh podatkov v notranji varnostni shemi.«.</w:t>
      </w:r>
    </w:p>
    <w:p w14:paraId="40D9DA57" w14:textId="77777777" w:rsidR="007A05DE" w:rsidRDefault="00626870">
      <w:pPr>
        <w:pStyle w:val="len"/>
        <w:spacing w:line="260" w:lineRule="auto"/>
      </w:pPr>
      <w:r>
        <w:t>11. člen</w:t>
      </w:r>
    </w:p>
    <w:p w14:paraId="40D9DA58" w14:textId="77777777" w:rsidR="007A05DE" w:rsidRDefault="007A05DE">
      <w:pPr>
        <w:spacing w:after="0" w:line="260" w:lineRule="auto"/>
        <w:rPr>
          <w:rFonts w:cs="Arial"/>
        </w:rPr>
      </w:pPr>
    </w:p>
    <w:p w14:paraId="40D9DA59" w14:textId="77777777" w:rsidR="007A05DE" w:rsidRDefault="00626870">
      <w:pPr>
        <w:spacing w:after="0" w:line="260" w:lineRule="auto"/>
      </w:pPr>
      <w:r>
        <w:tab/>
        <w:t>14. člen se spremeni tako, da se glasi:</w:t>
      </w:r>
    </w:p>
    <w:p w14:paraId="40D9DA5A" w14:textId="77777777" w:rsidR="007A05DE" w:rsidRDefault="007A05DE">
      <w:pPr>
        <w:spacing w:after="0" w:line="260" w:lineRule="auto"/>
        <w:rPr>
          <w:rFonts w:cs="Arial"/>
        </w:rPr>
      </w:pPr>
    </w:p>
    <w:p w14:paraId="40D9DA5B" w14:textId="77777777" w:rsidR="007A05DE" w:rsidRDefault="007A05DE">
      <w:pPr>
        <w:spacing w:after="0" w:line="260" w:lineRule="auto"/>
        <w:rPr>
          <w:rFonts w:cs="Arial"/>
        </w:rPr>
      </w:pPr>
    </w:p>
    <w:p w14:paraId="40D9DA5C" w14:textId="77777777" w:rsidR="007A05DE" w:rsidRDefault="00626870">
      <w:pPr>
        <w:pStyle w:val="lennaslov"/>
        <w:spacing w:line="260" w:lineRule="auto"/>
      </w:pPr>
      <w:r>
        <w:t>»14. člen</w:t>
      </w:r>
      <w:r>
        <w:br/>
      </w:r>
      <w:r>
        <w:t>(administratorji skupin profesionalnih udeležencev in upravljanje pooblastil)</w:t>
      </w:r>
    </w:p>
    <w:p w14:paraId="40D9DA5D" w14:textId="77777777" w:rsidR="007A05DE" w:rsidRDefault="007A05DE">
      <w:pPr>
        <w:spacing w:after="0" w:line="260" w:lineRule="auto"/>
        <w:rPr>
          <w:rFonts w:cs="Arial"/>
        </w:rPr>
      </w:pPr>
    </w:p>
    <w:p w14:paraId="40D9DA5E" w14:textId="77777777" w:rsidR="007A05DE" w:rsidRDefault="00626870">
      <w:pPr>
        <w:spacing w:after="0" w:line="260" w:lineRule="auto"/>
      </w:pPr>
      <w:r>
        <w:tab/>
        <w:t>(1) Administrator skupine profesionalnih udeležencev (v nadaljnjem besedilu: administrator) je pravni subjekt, ki v varnostni shemi upravlja pooblastila samostojnih uporabnikov v posamezni uporabniški skupini profesionalnih udeležencev.</w:t>
      </w:r>
    </w:p>
    <w:p w14:paraId="40D9DA5F" w14:textId="77777777" w:rsidR="007A05DE" w:rsidRDefault="007A05DE">
      <w:pPr>
        <w:spacing w:after="0" w:line="260" w:lineRule="auto"/>
        <w:rPr>
          <w:rFonts w:cs="Arial"/>
        </w:rPr>
      </w:pPr>
    </w:p>
    <w:p w14:paraId="40D9DA60" w14:textId="77777777" w:rsidR="007A05DE" w:rsidRDefault="00626870">
      <w:pPr>
        <w:spacing w:after="0" w:line="260" w:lineRule="auto"/>
      </w:pPr>
      <w:r>
        <w:tab/>
        <w:t>(2) Administrator posamezne skupine profesionalnih udeležencev je:</w:t>
      </w:r>
    </w:p>
    <w:p w14:paraId="40D9DA61" w14:textId="77777777" w:rsidR="007A05DE" w:rsidRDefault="00626870">
      <w:pPr>
        <w:pStyle w:val="tevilnatoka"/>
        <w:spacing w:after="0" w:line="260" w:lineRule="auto"/>
      </w:pPr>
      <w:r>
        <w:tab/>
        <w:t>1. za skupino notarjev: Notarska zbornica Slovenije,</w:t>
      </w:r>
    </w:p>
    <w:p w14:paraId="40D9DA62" w14:textId="77777777" w:rsidR="007A05DE" w:rsidRDefault="00626870">
      <w:pPr>
        <w:pStyle w:val="tevilnatoka"/>
        <w:spacing w:after="0" w:line="260" w:lineRule="auto"/>
      </w:pPr>
      <w:r>
        <w:tab/>
        <w:t>2. za skupino odvetnikov: Odvetniška zbornica Slovenije,</w:t>
      </w:r>
    </w:p>
    <w:p w14:paraId="40D9DA63" w14:textId="77777777" w:rsidR="007A05DE" w:rsidRDefault="00626870">
      <w:pPr>
        <w:pStyle w:val="tevilnatoka"/>
        <w:spacing w:after="0" w:line="260" w:lineRule="auto"/>
      </w:pPr>
      <w:r>
        <w:tab/>
        <w:t>3. za skupino izvršiteljev: Zbornica izvršiteljev Slovenije,</w:t>
      </w:r>
    </w:p>
    <w:p w14:paraId="40D9DA64" w14:textId="77777777" w:rsidR="007A05DE" w:rsidRDefault="00626870">
      <w:pPr>
        <w:pStyle w:val="tevilnatoka"/>
        <w:spacing w:after="0" w:line="260" w:lineRule="auto"/>
      </w:pPr>
      <w:r>
        <w:tab/>
        <w:t>4. za skupino upraviteljev: Zbornica upraviteljev Slovenije,</w:t>
      </w:r>
    </w:p>
    <w:p w14:paraId="40D9DA65" w14:textId="77777777" w:rsidR="007A05DE" w:rsidRDefault="00626870">
      <w:pPr>
        <w:pStyle w:val="tevilnatoka"/>
        <w:spacing w:after="0" w:line="260" w:lineRule="auto"/>
      </w:pPr>
      <w:r>
        <w:tab/>
        <w:t>5. za skupini Državno odvetništvo Republike Slovenije in občinska odvetništva: Državno odvetništvo Republike Slovenije,</w:t>
      </w:r>
    </w:p>
    <w:p w14:paraId="40D9DA66" w14:textId="77777777" w:rsidR="007A05DE" w:rsidRDefault="00626870">
      <w:pPr>
        <w:pStyle w:val="tevilnatoka"/>
        <w:spacing w:after="0" w:line="260" w:lineRule="auto"/>
      </w:pPr>
      <w:r>
        <w:tab/>
        <w:t>6. za skupino državnih tožilstev: Vrhovno državno tožilstvo Republike Slovenije,</w:t>
      </w:r>
    </w:p>
    <w:p w14:paraId="40D9DA67" w14:textId="77777777" w:rsidR="007A05DE" w:rsidRDefault="00626870">
      <w:pPr>
        <w:pStyle w:val="tevilnatoka"/>
        <w:spacing w:after="0" w:line="260" w:lineRule="auto"/>
      </w:pPr>
      <w:r>
        <w:tab/>
        <w:t>7. za skupino nepremičninskih družb: ministrstvo, pristojno za okolje in prostor,</w:t>
      </w:r>
    </w:p>
    <w:p w14:paraId="40D9DA68" w14:textId="77777777" w:rsidR="007A05DE" w:rsidRDefault="00626870">
      <w:pPr>
        <w:pStyle w:val="tevilnatoka"/>
        <w:spacing w:after="0" w:line="260" w:lineRule="auto"/>
      </w:pPr>
      <w:r>
        <w:tab/>
        <w:t>8. za skupino sodnih izvedencev, sodnih tolmačev in sodnih cenilcev: ministrstvo, pristojno za pravosodje,</w:t>
      </w:r>
    </w:p>
    <w:p w14:paraId="40D9DA69" w14:textId="77777777" w:rsidR="007A05DE" w:rsidRDefault="00626870">
      <w:pPr>
        <w:pStyle w:val="tevilnatoka"/>
        <w:spacing w:after="0" w:line="260" w:lineRule="auto"/>
      </w:pPr>
      <w:r>
        <w:tab/>
        <w:t>9. za skupino organizacija z javnimi pooblastili – samo zaščiteni vpogledi: Vrhovno sodišče Republike Slovenije (v nadaljnjem besedilu: vrhovno sodišče).«.</w:t>
      </w:r>
    </w:p>
    <w:p w14:paraId="40D9DA6A" w14:textId="77777777" w:rsidR="007A05DE" w:rsidRDefault="00626870">
      <w:pPr>
        <w:pStyle w:val="len"/>
        <w:spacing w:line="260" w:lineRule="auto"/>
      </w:pPr>
      <w:r>
        <w:t>12. člen</w:t>
      </w:r>
    </w:p>
    <w:p w14:paraId="40D9DA6B" w14:textId="77777777" w:rsidR="007A05DE" w:rsidRDefault="007A05DE">
      <w:pPr>
        <w:spacing w:after="0" w:line="260" w:lineRule="auto"/>
        <w:rPr>
          <w:rFonts w:cs="Arial"/>
        </w:rPr>
      </w:pPr>
    </w:p>
    <w:p w14:paraId="40D9DA6C" w14:textId="77777777" w:rsidR="007A05DE" w:rsidRDefault="00626870">
      <w:pPr>
        <w:spacing w:after="0" w:line="260" w:lineRule="auto"/>
      </w:pPr>
      <w:r>
        <w:tab/>
        <w:t>15. člen se spremeni tako, da se glasi:</w:t>
      </w:r>
    </w:p>
    <w:p w14:paraId="40D9DA6D" w14:textId="77777777" w:rsidR="007A05DE" w:rsidRDefault="007A05DE">
      <w:pPr>
        <w:spacing w:after="0" w:line="260" w:lineRule="auto"/>
        <w:rPr>
          <w:rFonts w:cs="Arial"/>
        </w:rPr>
      </w:pPr>
    </w:p>
    <w:p w14:paraId="40D9DA6E" w14:textId="77777777" w:rsidR="007A05DE" w:rsidRDefault="007A05DE">
      <w:pPr>
        <w:spacing w:after="0" w:line="260" w:lineRule="auto"/>
        <w:rPr>
          <w:rFonts w:cs="Arial"/>
        </w:rPr>
      </w:pPr>
    </w:p>
    <w:p w14:paraId="40D9DA6F" w14:textId="77777777" w:rsidR="007A05DE" w:rsidRDefault="00626870">
      <w:pPr>
        <w:pStyle w:val="lennaslov"/>
        <w:spacing w:line="260" w:lineRule="auto"/>
      </w:pPr>
      <w:r>
        <w:t>»15. člen</w:t>
      </w:r>
      <w:r>
        <w:br/>
        <w:t>(splošni pogoji za vključitev zunanjega uporabnika v varnostno shemo)</w:t>
      </w:r>
    </w:p>
    <w:p w14:paraId="40D9DA70" w14:textId="77777777" w:rsidR="007A05DE" w:rsidRDefault="007A05DE">
      <w:pPr>
        <w:spacing w:after="0" w:line="260" w:lineRule="auto"/>
        <w:rPr>
          <w:rFonts w:cs="Arial"/>
        </w:rPr>
      </w:pPr>
    </w:p>
    <w:p w14:paraId="40D9DA71" w14:textId="77777777" w:rsidR="007A05DE" w:rsidRDefault="00626870">
      <w:pPr>
        <w:spacing w:after="0" w:line="260" w:lineRule="auto"/>
      </w:pPr>
      <w:r>
        <w:tab/>
        <w:t>(1) Zunanji uporabnik se lahko vključi v varnostno shemo kot samostojni uporabnik:</w:t>
      </w:r>
    </w:p>
    <w:p w14:paraId="40D9DA72" w14:textId="77777777" w:rsidR="007A05DE" w:rsidRDefault="00626870">
      <w:pPr>
        <w:pStyle w:val="tevilnatoka"/>
        <w:spacing w:after="0" w:line="260" w:lineRule="auto"/>
      </w:pPr>
      <w:r>
        <w:tab/>
      </w:r>
      <w:r>
        <w:t>1. če izpolnjuje pogoja za uporabo informacijskega sistema e-sodstvo iz 1. in 2. točke drugega odstavka 9.a člena tega pravilnika, in</w:t>
      </w:r>
    </w:p>
    <w:p w14:paraId="40D9DA73" w14:textId="77777777" w:rsidR="007A05DE" w:rsidRDefault="00626870">
      <w:pPr>
        <w:pStyle w:val="tevilnatoka"/>
        <w:spacing w:after="0" w:line="260" w:lineRule="auto"/>
      </w:pPr>
      <w:r>
        <w:tab/>
        <w:t>2. če ima odprt varni elektronski predal ali lastni naslov za vročanje.</w:t>
      </w:r>
    </w:p>
    <w:p w14:paraId="40D9DA74" w14:textId="77777777" w:rsidR="007A05DE" w:rsidRDefault="007A05DE">
      <w:pPr>
        <w:spacing w:after="0" w:line="260" w:lineRule="auto"/>
        <w:rPr>
          <w:rFonts w:cs="Arial"/>
        </w:rPr>
      </w:pPr>
    </w:p>
    <w:p w14:paraId="40D9DA75" w14:textId="77777777" w:rsidR="007A05DE" w:rsidRDefault="00626870">
      <w:pPr>
        <w:spacing w:after="0" w:line="260" w:lineRule="auto"/>
      </w:pPr>
      <w:r>
        <w:tab/>
        <w:t>(2) Ne glede na prejšnji odstavek, se zunanji uporabnik lahko vključi v varnostno shemo kot samostojni uporabnik, če ne izpolnjuje pogoja iz 2. točke prejšnjega odstavka, če se v varnostno shemo vključi kot samostojni uporabnik samo v teh uporabniških skupinah:</w:t>
      </w:r>
    </w:p>
    <w:p w14:paraId="40D9DA76" w14:textId="77777777" w:rsidR="007A05DE" w:rsidRDefault="00626870">
      <w:pPr>
        <w:pStyle w:val="tevilnatoka"/>
        <w:spacing w:after="0" w:line="260" w:lineRule="auto"/>
      </w:pPr>
      <w:r>
        <w:tab/>
        <w:t>1. v uporabniških skupinah stranke iz osmega odstavka 10. člena tega pravilnika,</w:t>
      </w:r>
    </w:p>
    <w:p w14:paraId="40D9DA77" w14:textId="77777777" w:rsidR="007A05DE" w:rsidRDefault="00626870">
      <w:pPr>
        <w:pStyle w:val="tevilnatoka"/>
        <w:spacing w:after="0" w:line="260" w:lineRule="auto"/>
      </w:pPr>
      <w:r>
        <w:tab/>
        <w:t>2. v uporabniški skupini organizacija z javnimi pooblastili – samo zaščiteni vpogledi iz 10. točke petega odstavka 10. člena tega pravilnika,</w:t>
      </w:r>
    </w:p>
    <w:p w14:paraId="40D9DA78" w14:textId="77777777" w:rsidR="007A05DE" w:rsidRDefault="00626870">
      <w:pPr>
        <w:pStyle w:val="tevilnatoka"/>
        <w:spacing w:after="0" w:line="260" w:lineRule="auto"/>
      </w:pPr>
      <w:r>
        <w:tab/>
        <w:t>3. v uporabniški skupini državni organ / lokalna skupnost – samo zaščiteni vpogledi iz 2. točke šestega odstavka 10. člena tega pravilnika.</w:t>
      </w:r>
    </w:p>
    <w:p w14:paraId="40D9DA79" w14:textId="77777777" w:rsidR="007A05DE" w:rsidRDefault="007A05DE">
      <w:pPr>
        <w:spacing w:after="0" w:line="260" w:lineRule="auto"/>
        <w:rPr>
          <w:rFonts w:cs="Arial"/>
        </w:rPr>
      </w:pPr>
    </w:p>
    <w:p w14:paraId="40D9DA7A" w14:textId="77777777" w:rsidR="007A05DE" w:rsidRDefault="00626870">
      <w:pPr>
        <w:spacing w:after="0" w:line="260" w:lineRule="auto"/>
      </w:pPr>
      <w:r>
        <w:tab/>
      </w:r>
      <w:r>
        <w:t>(3) Zunanji uporabnik se lahko vključi v varnostno shemo kot pooblaščenec samostojnega uporabnika:</w:t>
      </w:r>
    </w:p>
    <w:p w14:paraId="40D9DA7B" w14:textId="77777777" w:rsidR="007A05DE" w:rsidRDefault="00626870">
      <w:pPr>
        <w:pStyle w:val="tevilnatoka"/>
        <w:spacing w:after="0" w:line="260" w:lineRule="auto"/>
      </w:pPr>
      <w:r>
        <w:tab/>
        <w:t>1. če ima položaj domačega posameznika,</w:t>
      </w:r>
    </w:p>
    <w:p w14:paraId="40D9DA7C" w14:textId="77777777" w:rsidR="007A05DE" w:rsidRDefault="00626870">
      <w:pPr>
        <w:pStyle w:val="tevilnatoka"/>
        <w:spacing w:after="0" w:line="260" w:lineRule="auto"/>
      </w:pPr>
      <w:r>
        <w:tab/>
        <w:t>2. če izpolnjuje pogoj za uporabo informacijskega sistema e-sodstvo iz 2. točke drugega odstavka 9.a člena tega pravilnika, in</w:t>
      </w:r>
    </w:p>
    <w:p w14:paraId="40D9DA7D" w14:textId="77777777" w:rsidR="007A05DE" w:rsidRDefault="00626870">
      <w:pPr>
        <w:pStyle w:val="tevilnatoka"/>
        <w:spacing w:after="0" w:line="260" w:lineRule="auto"/>
      </w:pPr>
      <w:r>
        <w:tab/>
        <w:t>3. če ga kot svojega pooblaščenca potrdi ta samostojni uporabnik.</w:t>
      </w:r>
    </w:p>
    <w:p w14:paraId="40D9DA7E" w14:textId="77777777" w:rsidR="007A05DE" w:rsidRDefault="007A05DE">
      <w:pPr>
        <w:spacing w:after="0" w:line="260" w:lineRule="auto"/>
        <w:rPr>
          <w:rFonts w:cs="Arial"/>
        </w:rPr>
      </w:pPr>
    </w:p>
    <w:p w14:paraId="40D9DA7F" w14:textId="77777777" w:rsidR="007A05DE" w:rsidRDefault="00626870">
      <w:pPr>
        <w:spacing w:after="0" w:line="260" w:lineRule="auto"/>
      </w:pPr>
      <w:r>
        <w:tab/>
        <w:t>(4) Zunanji uporabnik je v posamezni uporabniški skupini v varnostni shemi lahko vključen bodisi kot samostojni uporabnik bodisi kot pooblaščenec samostojnega uporabnika.«.</w:t>
      </w:r>
    </w:p>
    <w:p w14:paraId="40D9DA80" w14:textId="77777777" w:rsidR="007A05DE" w:rsidRDefault="00626870">
      <w:pPr>
        <w:pStyle w:val="len"/>
        <w:spacing w:line="260" w:lineRule="auto"/>
      </w:pPr>
      <w:r>
        <w:t>13. člen</w:t>
      </w:r>
    </w:p>
    <w:p w14:paraId="40D9DA81" w14:textId="77777777" w:rsidR="007A05DE" w:rsidRDefault="007A05DE">
      <w:pPr>
        <w:spacing w:after="0" w:line="260" w:lineRule="auto"/>
        <w:rPr>
          <w:rFonts w:cs="Arial"/>
        </w:rPr>
      </w:pPr>
    </w:p>
    <w:p w14:paraId="40D9DA82" w14:textId="77777777" w:rsidR="007A05DE" w:rsidRDefault="00626870">
      <w:pPr>
        <w:spacing w:after="0" w:line="260" w:lineRule="auto"/>
      </w:pPr>
      <w:r>
        <w:tab/>
        <w:t>Za 15. členom se doda nov 15.a člen, ki se glasi:</w:t>
      </w:r>
    </w:p>
    <w:p w14:paraId="40D9DA83" w14:textId="77777777" w:rsidR="007A05DE" w:rsidRDefault="007A05DE">
      <w:pPr>
        <w:spacing w:after="0" w:line="260" w:lineRule="auto"/>
        <w:rPr>
          <w:rFonts w:cs="Arial"/>
        </w:rPr>
      </w:pPr>
    </w:p>
    <w:p w14:paraId="40D9DA84" w14:textId="77777777" w:rsidR="007A05DE" w:rsidRDefault="007A05DE">
      <w:pPr>
        <w:spacing w:after="0" w:line="260" w:lineRule="auto"/>
        <w:rPr>
          <w:rFonts w:cs="Arial"/>
        </w:rPr>
      </w:pPr>
    </w:p>
    <w:p w14:paraId="40D9DA85" w14:textId="77777777" w:rsidR="007A05DE" w:rsidRDefault="00626870">
      <w:pPr>
        <w:pStyle w:val="lennaslov"/>
        <w:spacing w:line="260" w:lineRule="auto"/>
      </w:pPr>
      <w:r>
        <w:t>»15.a člen</w:t>
      </w:r>
      <w:r>
        <w:br/>
        <w:t>(dodatni pogoji za vključitev zunanjega uporabnika v varnostno shemo v uporabniški skupini profesionalnih udeležencev)</w:t>
      </w:r>
    </w:p>
    <w:p w14:paraId="40D9DA86" w14:textId="77777777" w:rsidR="007A05DE" w:rsidRDefault="007A05DE">
      <w:pPr>
        <w:spacing w:after="0" w:line="260" w:lineRule="auto"/>
        <w:rPr>
          <w:rFonts w:cs="Arial"/>
        </w:rPr>
      </w:pPr>
    </w:p>
    <w:p w14:paraId="40D9DA87" w14:textId="77777777" w:rsidR="007A05DE" w:rsidRDefault="00626870">
      <w:pPr>
        <w:spacing w:after="0" w:line="260" w:lineRule="auto"/>
      </w:pPr>
      <w:r>
        <w:tab/>
        <w:t>(1) V posamezno skupino profesionalnih udeležencev se lahko kot samostojni uporabnik vključi zunanji uporabnik, ki poleg pogojev iz prvega odstavka prejšnjega člena, izpolnjuje tudi naslednje pogoje:</w:t>
      </w:r>
    </w:p>
    <w:p w14:paraId="40D9DA88" w14:textId="77777777" w:rsidR="007A05DE" w:rsidRDefault="00626870">
      <w:pPr>
        <w:pStyle w:val="tevilnatoka"/>
        <w:spacing w:after="0" w:line="260" w:lineRule="auto"/>
      </w:pPr>
      <w:r>
        <w:tab/>
        <w:t>1. v skupino notarjev: če ima položaj notarja po zakonu, ki ureja notariat,</w:t>
      </w:r>
    </w:p>
    <w:p w14:paraId="40D9DA89" w14:textId="77777777" w:rsidR="007A05DE" w:rsidRDefault="00626870">
      <w:pPr>
        <w:pStyle w:val="tevilnatoka"/>
        <w:spacing w:after="0" w:line="260" w:lineRule="auto"/>
      </w:pPr>
      <w:r>
        <w:tab/>
        <w:t>2. v skupino odvetnikov: če ima položaj evidentiranega odvetnika ali odvetniške družbe po zakonu, ki ureja odvetništvo,</w:t>
      </w:r>
    </w:p>
    <w:p w14:paraId="40D9DA8A" w14:textId="77777777" w:rsidR="007A05DE" w:rsidRDefault="00626870">
      <w:pPr>
        <w:pStyle w:val="tevilnatoka"/>
        <w:spacing w:after="0" w:line="260" w:lineRule="auto"/>
      </w:pPr>
      <w:r>
        <w:tab/>
        <w:t>3. v skupino izvršiteljev: če ima položaj izvršitelja po zakonu, ki ureja izvršbo in zavarovanje,</w:t>
      </w:r>
    </w:p>
    <w:p w14:paraId="40D9DA8B" w14:textId="77777777" w:rsidR="007A05DE" w:rsidRDefault="00626870">
      <w:pPr>
        <w:pStyle w:val="tevilnatoka"/>
        <w:spacing w:after="0" w:line="260" w:lineRule="auto"/>
      </w:pPr>
      <w:r>
        <w:tab/>
        <w:t>4. v skupino upraviteljev: če ima položaj upravitelja po zakonu, ki ureja postopke zaradi insolventnosti,</w:t>
      </w:r>
    </w:p>
    <w:p w14:paraId="40D9DA8C" w14:textId="77777777" w:rsidR="007A05DE" w:rsidRDefault="00626870">
      <w:pPr>
        <w:pStyle w:val="tevilnatoka"/>
        <w:spacing w:after="0" w:line="260" w:lineRule="auto"/>
      </w:pPr>
      <w:r>
        <w:tab/>
      </w:r>
      <w:r>
        <w:t>5. v skupino nepremičninskih družb: če ima položaj nepremičninske družbe po zakonu, ki ureja nepremičninsko posredovanje,</w:t>
      </w:r>
    </w:p>
    <w:p w14:paraId="40D9DA8D" w14:textId="77777777" w:rsidR="007A05DE" w:rsidRDefault="00626870">
      <w:pPr>
        <w:pStyle w:val="tevilnatoka"/>
        <w:spacing w:after="0" w:line="260" w:lineRule="auto"/>
      </w:pPr>
      <w:r>
        <w:tab/>
        <w:t>6. v skupino sodni izvedenci, sodni tolmači in sodni cenilci: če ima položaj sodnega izvedenca, sodnega tolmača ali sodnega cenilca po zakonu, ki ureja sodne izvedence, sodne tolmače in sodne cenilce,</w:t>
      </w:r>
    </w:p>
    <w:p w14:paraId="40D9DA8E" w14:textId="77777777" w:rsidR="007A05DE" w:rsidRDefault="00626870">
      <w:pPr>
        <w:pStyle w:val="tevilnatoka"/>
        <w:spacing w:after="0" w:line="260" w:lineRule="auto"/>
      </w:pPr>
      <w:r>
        <w:tab/>
        <w:t>7. v skupino organizacija z javnimi pooblastili – samo zaščiteni vpogledi: če je po zakonu ali na podlagi javnega pooblastila pristojnega organa v skladu z zakonom upravičena dostopati do zaščitenih izpisov iz zemljiške knjige.</w:t>
      </w:r>
    </w:p>
    <w:p w14:paraId="40D9DA8F" w14:textId="77777777" w:rsidR="007A05DE" w:rsidRDefault="007A05DE">
      <w:pPr>
        <w:spacing w:after="0" w:line="260" w:lineRule="auto"/>
        <w:rPr>
          <w:rFonts w:cs="Arial"/>
        </w:rPr>
      </w:pPr>
    </w:p>
    <w:p w14:paraId="40D9DA90" w14:textId="77777777" w:rsidR="007A05DE" w:rsidRDefault="00626870">
      <w:pPr>
        <w:spacing w:after="0" w:line="260" w:lineRule="auto"/>
      </w:pPr>
      <w:r>
        <w:tab/>
        <w:t>(2) Uporabnik se vključi v varnostno shemo v posamezni uporabniški skupini profesionalnih udeležencev iz petega odstavka 10. člena tega pravilnika, če njegovo prijavo potrdi administrator te uporabniške skupine.</w:t>
      </w:r>
    </w:p>
    <w:p w14:paraId="40D9DA91" w14:textId="77777777" w:rsidR="007A05DE" w:rsidRDefault="007A05DE">
      <w:pPr>
        <w:spacing w:after="0" w:line="260" w:lineRule="auto"/>
        <w:rPr>
          <w:rFonts w:cs="Arial"/>
        </w:rPr>
      </w:pPr>
    </w:p>
    <w:p w14:paraId="40D9DA92" w14:textId="77777777" w:rsidR="007A05DE" w:rsidRDefault="00626870">
      <w:pPr>
        <w:spacing w:after="0" w:line="260" w:lineRule="auto"/>
      </w:pPr>
      <w:r>
        <w:tab/>
        <w:t>(3) Administrator posamezne uporabniške skupine profesionalnih udeležencev upravlja pooblastila samostojnih uporabnikov v tej uporabniški skupini na portalu e-sodstvo:</w:t>
      </w:r>
    </w:p>
    <w:p w14:paraId="40D9DA93" w14:textId="77777777" w:rsidR="007A05DE" w:rsidRDefault="00626870">
      <w:pPr>
        <w:pStyle w:val="tevilnatoka"/>
        <w:spacing w:after="0" w:line="260" w:lineRule="auto"/>
      </w:pPr>
      <w:r>
        <w:tab/>
        <w:t>1. bodisi tako, da potrdi posameznega samostojnega uporabnika v tej uporabniški skupini, če samostojni uporabnik izpolnjuje pogoje iz prvega odstavka tega člena, oziroma zavrne njegovo potrditev, če teh pogojev ne izpolnjuje,</w:t>
      </w:r>
    </w:p>
    <w:p w14:paraId="40D9DA94" w14:textId="77777777" w:rsidR="007A05DE" w:rsidRDefault="00626870">
      <w:pPr>
        <w:pStyle w:val="tevilnatoka"/>
        <w:spacing w:after="0" w:line="260" w:lineRule="auto"/>
      </w:pPr>
      <w:r>
        <w:tab/>
        <w:t>2. bodisi tako, da izključi posameznega uporabnika iz te uporabniške skupine, če uporabnik preneha izpolnjevati pogoje iz prvega odstavka tega člena.«.</w:t>
      </w:r>
    </w:p>
    <w:p w14:paraId="40D9DA95" w14:textId="77777777" w:rsidR="007A05DE" w:rsidRDefault="00626870">
      <w:pPr>
        <w:pStyle w:val="len"/>
        <w:spacing w:line="260" w:lineRule="auto"/>
      </w:pPr>
      <w:r>
        <w:t>14. člen</w:t>
      </w:r>
    </w:p>
    <w:p w14:paraId="40D9DA96" w14:textId="77777777" w:rsidR="007A05DE" w:rsidRDefault="007A05DE">
      <w:pPr>
        <w:spacing w:after="0" w:line="260" w:lineRule="auto"/>
        <w:rPr>
          <w:rFonts w:cs="Arial"/>
        </w:rPr>
      </w:pPr>
    </w:p>
    <w:p w14:paraId="40D9DA97" w14:textId="77777777" w:rsidR="007A05DE" w:rsidRDefault="00626870">
      <w:pPr>
        <w:spacing w:after="0" w:line="260" w:lineRule="auto"/>
      </w:pPr>
      <w:r>
        <w:tab/>
        <w:t>16. člen se spremeni tako, da se glasi:</w:t>
      </w:r>
    </w:p>
    <w:p w14:paraId="40D9DA98" w14:textId="77777777" w:rsidR="007A05DE" w:rsidRDefault="007A05DE">
      <w:pPr>
        <w:spacing w:after="0" w:line="260" w:lineRule="auto"/>
        <w:rPr>
          <w:rFonts w:cs="Arial"/>
        </w:rPr>
      </w:pPr>
    </w:p>
    <w:p w14:paraId="40D9DA99" w14:textId="77777777" w:rsidR="007A05DE" w:rsidRDefault="007A05DE">
      <w:pPr>
        <w:spacing w:after="0" w:line="260" w:lineRule="auto"/>
        <w:rPr>
          <w:rFonts w:cs="Arial"/>
        </w:rPr>
      </w:pPr>
    </w:p>
    <w:p w14:paraId="40D9DA9A" w14:textId="77777777" w:rsidR="007A05DE" w:rsidRDefault="00626870">
      <w:pPr>
        <w:pStyle w:val="lennaslov"/>
        <w:spacing w:line="260" w:lineRule="auto"/>
      </w:pPr>
      <w:r>
        <w:t>»16. člen</w:t>
      </w:r>
      <w:r>
        <w:br/>
        <w:t>(zahteva zunanjega uporabnika za vključitev v varnostno shemo kot samostojni uporabnik)</w:t>
      </w:r>
    </w:p>
    <w:p w14:paraId="40D9DA9B" w14:textId="77777777" w:rsidR="007A05DE" w:rsidRDefault="007A05DE">
      <w:pPr>
        <w:spacing w:after="0" w:line="260" w:lineRule="auto"/>
        <w:rPr>
          <w:rFonts w:cs="Arial"/>
        </w:rPr>
      </w:pPr>
    </w:p>
    <w:p w14:paraId="40D9DA9C" w14:textId="77777777" w:rsidR="007A05DE" w:rsidRDefault="00626870">
      <w:pPr>
        <w:spacing w:after="0" w:line="260" w:lineRule="auto"/>
      </w:pPr>
      <w:r>
        <w:tab/>
        <w:t>(1) Zunanji uporabnik se kot samostojni uporabnik vključi v varnostno shemo na podlagi zahteve za vključitev v varnostno shemo kot samostojni uporabnik (v nadaljnjem besedilu: zahteva), ki jo vloži na portalu e-sodstvo z uporabo e-opravila za prvo registracijo samostojnega uporabnika v varnostni shemi.</w:t>
      </w:r>
    </w:p>
    <w:p w14:paraId="40D9DA9D" w14:textId="77777777" w:rsidR="007A05DE" w:rsidRDefault="007A05DE">
      <w:pPr>
        <w:spacing w:after="0" w:line="260" w:lineRule="auto"/>
        <w:rPr>
          <w:rFonts w:cs="Arial"/>
        </w:rPr>
      </w:pPr>
    </w:p>
    <w:p w14:paraId="40D9DA9E" w14:textId="77777777" w:rsidR="007A05DE" w:rsidRDefault="00626870">
      <w:pPr>
        <w:spacing w:after="0" w:line="260" w:lineRule="auto"/>
      </w:pPr>
      <w:r>
        <w:tab/>
        <w:t>(2) Za vstop v portal e-sodstvo mora zunanji uporabnik iz prejšnjega odstavka (v nadaljnjem besedilu: prijavitelj) glede na položaj, v katerem se želi vključiti v varnostno shemo, uporabiti naslednje sredstvo elektronske identifikacije:</w:t>
      </w:r>
    </w:p>
    <w:p w14:paraId="40D9DA9F" w14:textId="77777777" w:rsidR="007A05DE" w:rsidRDefault="00626870">
      <w:pPr>
        <w:pStyle w:val="tevilnatoka"/>
        <w:spacing w:after="0" w:line="260" w:lineRule="auto"/>
      </w:pPr>
      <w:r>
        <w:tab/>
        <w:t>1. domači posameznik, podjetnik ali zasebnik: katerokoli sredstvo elektronske identifikacije srednje ali visoke ravni zanesljivosti, ki ga podpira centralna storitev in je povezano z njegovo davčno številko;</w:t>
      </w:r>
    </w:p>
    <w:p w14:paraId="40D9DAA0" w14:textId="77777777" w:rsidR="007A05DE" w:rsidRDefault="00626870">
      <w:pPr>
        <w:pStyle w:val="tevilnatoka"/>
        <w:spacing w:after="0" w:line="260" w:lineRule="auto"/>
      </w:pPr>
      <w:r>
        <w:tab/>
        <w:t>2. subjekt PRS: sredstvo elektronske identifikacije srednje ali visoke ravni zanesljivosti, ki ga podpira centralna storitev in je povezano z davčno številko prijavitelja ter davčno številko subjekta PRS, v imenu katerega se prijavitelj vključuje v varnostno shemo;</w:t>
      </w:r>
    </w:p>
    <w:p w14:paraId="40D9DAA1" w14:textId="77777777" w:rsidR="007A05DE" w:rsidRDefault="00626870">
      <w:pPr>
        <w:pStyle w:val="tevilnatoka"/>
        <w:spacing w:after="0" w:line="260" w:lineRule="auto"/>
      </w:pPr>
      <w:r>
        <w:tab/>
        <w:t>3. posameznik države članice EU: sredstvo elektronske identifikacije srednje ali visoke ravni zanesljivosti, ki se v Republiki Sloveniji priznava za čezmejno avtentikacijo v skladu s 6. členom Uredbe 910/2014/EU in ga podpira centralna storitev.</w:t>
      </w:r>
    </w:p>
    <w:p w14:paraId="40D9DAA2" w14:textId="77777777" w:rsidR="007A05DE" w:rsidRDefault="007A05DE">
      <w:pPr>
        <w:spacing w:after="0" w:line="260" w:lineRule="auto"/>
        <w:rPr>
          <w:rFonts w:cs="Arial"/>
        </w:rPr>
      </w:pPr>
    </w:p>
    <w:p w14:paraId="40D9DAA3" w14:textId="77777777" w:rsidR="007A05DE" w:rsidRDefault="00626870">
      <w:pPr>
        <w:spacing w:after="0" w:line="260" w:lineRule="auto"/>
      </w:pPr>
      <w:r>
        <w:tab/>
        <w:t>(3) Prijavitelj mora v standardizirani del obrazca e-opravila vpisati te podatke:</w:t>
      </w:r>
    </w:p>
    <w:p w14:paraId="40D9DAA4" w14:textId="77777777" w:rsidR="007A05DE" w:rsidRDefault="00626870">
      <w:pPr>
        <w:pStyle w:val="tevilnatoka"/>
        <w:spacing w:after="0" w:line="260" w:lineRule="auto"/>
      </w:pPr>
      <w:r>
        <w:tab/>
        <w:t>1. glede na položaj, v katerem se želi vključiti v varnostno shemo:</w:t>
      </w:r>
    </w:p>
    <w:p w14:paraId="40D9DAA5" w14:textId="77777777" w:rsidR="007A05DE" w:rsidRDefault="00626870">
      <w:pPr>
        <w:spacing w:after="0" w:line="260" w:lineRule="auto"/>
      </w:pPr>
      <w:r>
        <w:tab/>
        <w:t>– če se želi vključiti kot domači posameznik: EMŠO,</w:t>
      </w:r>
    </w:p>
    <w:p w14:paraId="40D9DAA6" w14:textId="77777777" w:rsidR="007A05DE" w:rsidRDefault="00626870">
      <w:pPr>
        <w:spacing w:after="0" w:line="260" w:lineRule="auto"/>
      </w:pPr>
      <w:r>
        <w:tab/>
        <w:t>– če se želi vključiti kot subjekt PRS: matično številko,</w:t>
      </w:r>
    </w:p>
    <w:p w14:paraId="40D9DAA7" w14:textId="77777777" w:rsidR="007A05DE" w:rsidRDefault="00626870">
      <w:pPr>
        <w:spacing w:after="0" w:line="260" w:lineRule="auto"/>
      </w:pPr>
      <w:r>
        <w:tab/>
      </w:r>
      <w:r>
        <w:t>– če se želi vključiti kot posameznik države članice: naslov prebivališča,</w:t>
      </w:r>
    </w:p>
    <w:p w14:paraId="40D9DAA8" w14:textId="77777777" w:rsidR="007A05DE" w:rsidRDefault="00626870">
      <w:pPr>
        <w:pStyle w:val="tevilnatoka"/>
        <w:spacing w:after="0" w:line="260" w:lineRule="auto"/>
      </w:pPr>
      <w:r>
        <w:tab/>
        <w:t>2. uporabniško skupino, v katero se želi vključiti,</w:t>
      </w:r>
    </w:p>
    <w:p w14:paraId="40D9DAA9" w14:textId="77777777" w:rsidR="007A05DE" w:rsidRDefault="00626870">
      <w:pPr>
        <w:pStyle w:val="tevilnatoka"/>
        <w:spacing w:after="0" w:line="260" w:lineRule="auto"/>
      </w:pPr>
      <w:r>
        <w:tab/>
        <w:t>3. naslov varnega elektronskega predala ali lastnega naslova za vročanje, razen, če izbere uporabniško skupino iz drugega odstavka 15. člena tega pravilnika,</w:t>
      </w:r>
    </w:p>
    <w:p w14:paraId="40D9DAAA" w14:textId="77777777" w:rsidR="007A05DE" w:rsidRDefault="00626870">
      <w:pPr>
        <w:pStyle w:val="tevilnatoka"/>
        <w:spacing w:after="0" w:line="260" w:lineRule="auto"/>
      </w:pPr>
      <w:r>
        <w:tab/>
        <w:t>4. elektronski naslov za sprejemanje obvestil Centra za informatiko.</w:t>
      </w:r>
    </w:p>
    <w:p w14:paraId="40D9DAAB" w14:textId="77777777" w:rsidR="007A05DE" w:rsidRDefault="007A05DE">
      <w:pPr>
        <w:spacing w:after="0" w:line="260" w:lineRule="auto"/>
        <w:rPr>
          <w:rFonts w:cs="Arial"/>
        </w:rPr>
      </w:pPr>
    </w:p>
    <w:p w14:paraId="40D9DAAC" w14:textId="77777777" w:rsidR="007A05DE" w:rsidRDefault="00626870">
      <w:pPr>
        <w:spacing w:after="0" w:line="260" w:lineRule="auto"/>
      </w:pPr>
      <w:r>
        <w:tab/>
        <w:t>(4) Varnostna shema glede na položaj, v katerem se prijavitelj želi vključiti, preveri:</w:t>
      </w:r>
    </w:p>
    <w:p w14:paraId="40D9DAAD" w14:textId="77777777" w:rsidR="007A05DE" w:rsidRDefault="00626870">
      <w:pPr>
        <w:pStyle w:val="tevilnatoka"/>
        <w:spacing w:after="0" w:line="260" w:lineRule="auto"/>
      </w:pPr>
      <w:r>
        <w:tab/>
        <w:t>1. če se prijavitelj želi vključiti kot domači posameznik:</w:t>
      </w:r>
    </w:p>
    <w:p w14:paraId="40D9DAAE" w14:textId="77777777" w:rsidR="007A05DE" w:rsidRDefault="00626870">
      <w:pPr>
        <w:spacing w:after="0" w:line="260" w:lineRule="auto"/>
      </w:pPr>
      <w:r>
        <w:tab/>
        <w:t>– ali je v CRP z EMŠO iz prve alineje 1. točke prejšnjega odstavka vpisan posameznik, in</w:t>
      </w:r>
    </w:p>
    <w:p w14:paraId="40D9DAAF" w14:textId="77777777" w:rsidR="007A05DE" w:rsidRDefault="00626870">
      <w:pPr>
        <w:spacing w:after="0" w:line="260" w:lineRule="auto"/>
      </w:pPr>
      <w:r>
        <w:tab/>
        <w:t>– ali se davčna številka, ki je za tega posameznika vpisana v CRP,  ujema z davčno številko, s katero je povezano sredstvo elektronske identifikacije, ki ga uporablja prijavitelj,</w:t>
      </w:r>
    </w:p>
    <w:p w14:paraId="40D9DAB0" w14:textId="77777777" w:rsidR="007A05DE" w:rsidRDefault="00626870">
      <w:pPr>
        <w:pStyle w:val="tevilnatoka"/>
        <w:spacing w:after="0" w:line="260" w:lineRule="auto"/>
      </w:pPr>
      <w:r>
        <w:tab/>
        <w:t>2. če se prijavitelj želi vključiti kot subjekt PRS:</w:t>
      </w:r>
    </w:p>
    <w:p w14:paraId="40D9DAB1" w14:textId="77777777" w:rsidR="007A05DE" w:rsidRDefault="00626870">
      <w:pPr>
        <w:spacing w:after="0" w:line="260" w:lineRule="auto"/>
      </w:pPr>
      <w:r>
        <w:tab/>
        <w:t>– ali je v PRS z matično številko iz druge alineje 1. točke prejšnjega odstavka vpisan pravni subjekt, in</w:t>
      </w:r>
    </w:p>
    <w:p w14:paraId="40D9DAB2" w14:textId="77777777" w:rsidR="007A05DE" w:rsidRDefault="00626870">
      <w:pPr>
        <w:spacing w:after="0" w:line="260" w:lineRule="auto"/>
      </w:pPr>
      <w:r>
        <w:tab/>
      </w:r>
      <w:r>
        <w:t>– ali se davčna številka, ki je za ta pravni subjekt vpisana v PRS, ujema z davčno številko, s katero je povezano sredstvo elektronske identifikacije, ki ga uporablja prijavitelj.</w:t>
      </w:r>
    </w:p>
    <w:p w14:paraId="40D9DAB3" w14:textId="77777777" w:rsidR="007A05DE" w:rsidRDefault="007A05DE">
      <w:pPr>
        <w:spacing w:after="0" w:line="260" w:lineRule="auto"/>
        <w:rPr>
          <w:rFonts w:cs="Arial"/>
        </w:rPr>
      </w:pPr>
    </w:p>
    <w:p w14:paraId="40D9DAB4" w14:textId="77777777" w:rsidR="007A05DE" w:rsidRDefault="00626870">
      <w:pPr>
        <w:spacing w:after="0" w:line="260" w:lineRule="auto"/>
      </w:pPr>
      <w:r>
        <w:tab/>
        <w:t>(5) Varnostna shema pri izvajalcu storitev varnega elektronskega vročanja ali pri upravljavcu informacijskega sistema za varno elektronsko vročanje državnim organom ali organom lokalne skupnosti preveri, ali je varni elektronski predal, ki ga je prijavitelj vnesel v prijavi, pri izvajalcu ali upravljavcu odprt. Če je prijavitelj za varno elektronsko vročanje v prijavi vnesel lastni naslov za vročanje, varnostna shema preveri, ali je naslov za vročanje registriran v informacijskem sistemu e-sodstvo.</w:t>
      </w:r>
    </w:p>
    <w:p w14:paraId="40D9DAB5" w14:textId="77777777" w:rsidR="007A05DE" w:rsidRDefault="007A05DE">
      <w:pPr>
        <w:spacing w:after="0" w:line="260" w:lineRule="auto"/>
        <w:rPr>
          <w:rFonts w:cs="Arial"/>
        </w:rPr>
      </w:pPr>
    </w:p>
    <w:p w14:paraId="40D9DAB6" w14:textId="77777777" w:rsidR="007A05DE" w:rsidRDefault="00626870">
      <w:pPr>
        <w:spacing w:after="0" w:line="260" w:lineRule="auto"/>
      </w:pPr>
      <w:r>
        <w:lastRenderedPageBreak/>
        <w:tab/>
        <w:t>(6) Če preveritev iz četrtega ali petega odstavka tega člena ni uspešna, varnostna shema zavrne zahtevo in prijavitelju prikaže obvestilo o razlogu zavrnitve.</w:t>
      </w:r>
    </w:p>
    <w:p w14:paraId="40D9DAB7" w14:textId="77777777" w:rsidR="007A05DE" w:rsidRDefault="007A05DE">
      <w:pPr>
        <w:spacing w:after="0" w:line="260" w:lineRule="auto"/>
        <w:rPr>
          <w:rFonts w:cs="Arial"/>
        </w:rPr>
      </w:pPr>
    </w:p>
    <w:p w14:paraId="40D9DAB8" w14:textId="77777777" w:rsidR="007A05DE" w:rsidRDefault="00626870">
      <w:pPr>
        <w:spacing w:after="0" w:line="260" w:lineRule="auto"/>
      </w:pPr>
      <w:r>
        <w:tab/>
        <w:t>(7) Če je prijavitelj izbral uporabniško skupino profesionalnih udeležencev iz petega odstavka 10. člena tega pravilnika in je preveritev iz četrtega in petega odstavka tega člena uspešna, varnostna shema administratorju izbrane uporabniške skupine posreduje zahtevo v potrditev.</w:t>
      </w:r>
    </w:p>
    <w:p w14:paraId="40D9DAB9" w14:textId="77777777" w:rsidR="007A05DE" w:rsidRDefault="007A05DE">
      <w:pPr>
        <w:spacing w:after="0" w:line="260" w:lineRule="auto"/>
        <w:rPr>
          <w:rFonts w:cs="Arial"/>
        </w:rPr>
      </w:pPr>
    </w:p>
    <w:p w14:paraId="40D9DABA" w14:textId="77777777" w:rsidR="007A05DE" w:rsidRDefault="00626870">
      <w:pPr>
        <w:spacing w:after="0" w:line="260" w:lineRule="auto"/>
      </w:pPr>
      <w:r>
        <w:tab/>
        <w:t>(8) Če administrator uporabniške skupine zavrne potrditev prijavitelja v izbrani uporabniški skupini, varnostna shema zavrne zahtevo in uporabniku prikaže obvestilo o razlogu zavrnitve.«.</w:t>
      </w:r>
    </w:p>
    <w:p w14:paraId="40D9DABB" w14:textId="77777777" w:rsidR="007A05DE" w:rsidRDefault="00626870">
      <w:pPr>
        <w:pStyle w:val="len"/>
        <w:spacing w:line="260" w:lineRule="auto"/>
      </w:pPr>
      <w:r>
        <w:t>15. člen</w:t>
      </w:r>
    </w:p>
    <w:p w14:paraId="40D9DABC" w14:textId="77777777" w:rsidR="007A05DE" w:rsidRDefault="007A05DE">
      <w:pPr>
        <w:spacing w:after="0" w:line="260" w:lineRule="auto"/>
        <w:rPr>
          <w:rFonts w:cs="Arial"/>
        </w:rPr>
      </w:pPr>
    </w:p>
    <w:p w14:paraId="40D9DABD" w14:textId="77777777" w:rsidR="007A05DE" w:rsidRDefault="00626870">
      <w:pPr>
        <w:spacing w:after="0" w:line="260" w:lineRule="auto"/>
      </w:pPr>
      <w:r>
        <w:tab/>
        <w:t>17. člen se spremeni tako, da se glasi:</w:t>
      </w:r>
    </w:p>
    <w:p w14:paraId="40D9DABE" w14:textId="77777777" w:rsidR="007A05DE" w:rsidRDefault="007A05DE">
      <w:pPr>
        <w:spacing w:after="0" w:line="260" w:lineRule="auto"/>
        <w:rPr>
          <w:rFonts w:cs="Arial"/>
        </w:rPr>
      </w:pPr>
    </w:p>
    <w:p w14:paraId="40D9DABF" w14:textId="77777777" w:rsidR="007A05DE" w:rsidRDefault="007A05DE">
      <w:pPr>
        <w:spacing w:after="0" w:line="260" w:lineRule="auto"/>
        <w:rPr>
          <w:rFonts w:cs="Arial"/>
        </w:rPr>
      </w:pPr>
    </w:p>
    <w:p w14:paraId="40D9DAC0" w14:textId="77777777" w:rsidR="007A05DE" w:rsidRDefault="00626870">
      <w:pPr>
        <w:pStyle w:val="lennaslov"/>
        <w:spacing w:line="260" w:lineRule="auto"/>
      </w:pPr>
      <w:r>
        <w:t>»17. člen</w:t>
      </w:r>
      <w:r>
        <w:br/>
      </w:r>
      <w:r>
        <w:t>(zahteva zunanjega uporabnika za vključitev v varnostno shemo kot pooblaščenec samostojnega uporabnika)</w:t>
      </w:r>
    </w:p>
    <w:p w14:paraId="40D9DAC1" w14:textId="77777777" w:rsidR="007A05DE" w:rsidRDefault="007A05DE">
      <w:pPr>
        <w:spacing w:after="0" w:line="260" w:lineRule="auto"/>
        <w:rPr>
          <w:rFonts w:cs="Arial"/>
        </w:rPr>
      </w:pPr>
    </w:p>
    <w:p w14:paraId="40D9DAC2" w14:textId="77777777" w:rsidR="007A05DE" w:rsidRDefault="00626870">
      <w:pPr>
        <w:spacing w:after="0" w:line="260" w:lineRule="auto"/>
      </w:pPr>
      <w:r>
        <w:tab/>
        <w:t>(1) Zunanji uporabnik se kot pooblaščenec samostojnega uporabnika vključi v varnostno shemo na podlagi zahteve za vključitev v varnostno shemo kot pooblaščenec samostojnega uporabnika (v nadaljnjem besedilu: zahteva pooblaščenca), ki jo vloži na portalu e-sodstvo z uporabo e-opravila za prvo registracijo pooblaščenca samostojnega uporabnika v varnostni shemi.</w:t>
      </w:r>
    </w:p>
    <w:p w14:paraId="40D9DAC3" w14:textId="77777777" w:rsidR="007A05DE" w:rsidRDefault="007A05DE">
      <w:pPr>
        <w:spacing w:after="0" w:line="260" w:lineRule="auto"/>
        <w:rPr>
          <w:rFonts w:cs="Arial"/>
        </w:rPr>
      </w:pPr>
    </w:p>
    <w:p w14:paraId="40D9DAC4" w14:textId="77777777" w:rsidR="007A05DE" w:rsidRDefault="00626870">
      <w:pPr>
        <w:spacing w:after="0" w:line="260" w:lineRule="auto"/>
      </w:pPr>
      <w:r>
        <w:tab/>
        <w:t>(2) Za vstop v portal e-sodstvo mora zunanji uporabnik iz prejšnjega odstavka (v nadaljnjem besedilu: prijavitelj – pooblaščenec) uporabiti sredstvo elektronske identifikacije srednje ali visoke ravni zanesljivosti, ki ga podpira centralna storitev in ki je povezano z njegovo davčno številko.</w:t>
      </w:r>
    </w:p>
    <w:p w14:paraId="40D9DAC5" w14:textId="77777777" w:rsidR="007A05DE" w:rsidRDefault="007A05DE">
      <w:pPr>
        <w:spacing w:after="0" w:line="260" w:lineRule="auto"/>
        <w:rPr>
          <w:rFonts w:cs="Arial"/>
        </w:rPr>
      </w:pPr>
    </w:p>
    <w:p w14:paraId="40D9DAC6" w14:textId="77777777" w:rsidR="007A05DE" w:rsidRDefault="00626870">
      <w:pPr>
        <w:spacing w:after="0" w:line="260" w:lineRule="auto"/>
      </w:pPr>
      <w:r>
        <w:tab/>
        <w:t>(3) Prijavitelj – pooblaščenec mora v standardizirani del obrazca e-opravila vpisati te podatke:</w:t>
      </w:r>
    </w:p>
    <w:p w14:paraId="40D9DAC7" w14:textId="77777777" w:rsidR="007A05DE" w:rsidRDefault="00626870">
      <w:pPr>
        <w:pStyle w:val="tevilnatoka"/>
        <w:spacing w:after="0" w:line="260" w:lineRule="auto"/>
      </w:pPr>
      <w:r>
        <w:tab/>
        <w:t>1. EMŠO,</w:t>
      </w:r>
    </w:p>
    <w:p w14:paraId="40D9DAC8" w14:textId="77777777" w:rsidR="007A05DE" w:rsidRDefault="00626870">
      <w:pPr>
        <w:pStyle w:val="tevilnatoka"/>
        <w:spacing w:after="0" w:line="260" w:lineRule="auto"/>
      </w:pPr>
      <w:r>
        <w:tab/>
        <w:t>2. uporabniško skupino, v katero se želi vključiti,</w:t>
      </w:r>
    </w:p>
    <w:p w14:paraId="40D9DAC9" w14:textId="77777777" w:rsidR="007A05DE" w:rsidRDefault="00626870">
      <w:pPr>
        <w:pStyle w:val="tevilnatoka"/>
        <w:spacing w:after="0" w:line="260" w:lineRule="auto"/>
      </w:pPr>
      <w:r>
        <w:tab/>
        <w:t>3. matično številko samostojnega uporabnika, kot pooblaščenec katerega se želi vključiti v varnostno shemo v izbrani uporabniški skupini (v nadaljnjem besedilu: pooblastitelj),</w:t>
      </w:r>
    </w:p>
    <w:p w14:paraId="40D9DACA" w14:textId="77777777" w:rsidR="007A05DE" w:rsidRDefault="00626870">
      <w:pPr>
        <w:pStyle w:val="tevilnatoka"/>
        <w:spacing w:after="0" w:line="260" w:lineRule="auto"/>
      </w:pPr>
      <w:r>
        <w:tab/>
        <w:t>4. elektronski naslov za sprejemanje obvestil Centra za informatiko.</w:t>
      </w:r>
    </w:p>
    <w:p w14:paraId="40D9DACB" w14:textId="77777777" w:rsidR="007A05DE" w:rsidRDefault="007A05DE">
      <w:pPr>
        <w:spacing w:after="0" w:line="260" w:lineRule="auto"/>
        <w:rPr>
          <w:rFonts w:cs="Arial"/>
        </w:rPr>
      </w:pPr>
    </w:p>
    <w:p w14:paraId="40D9DACC" w14:textId="77777777" w:rsidR="007A05DE" w:rsidRDefault="00626870">
      <w:pPr>
        <w:spacing w:after="0" w:line="260" w:lineRule="auto"/>
      </w:pPr>
      <w:r>
        <w:tab/>
        <w:t>(4) Varnostna shema:</w:t>
      </w:r>
    </w:p>
    <w:p w14:paraId="40D9DACD" w14:textId="77777777" w:rsidR="007A05DE" w:rsidRDefault="00626870">
      <w:pPr>
        <w:pStyle w:val="tevilnatoka"/>
        <w:spacing w:after="0" w:line="260" w:lineRule="auto"/>
      </w:pPr>
      <w:r>
        <w:tab/>
        <w:t>1. v CRP izvede preveritev iz 1. točke četrtega odstavka prejšnjega člena,</w:t>
      </w:r>
    </w:p>
    <w:p w14:paraId="40D9DACE" w14:textId="77777777" w:rsidR="007A05DE" w:rsidRDefault="00626870">
      <w:pPr>
        <w:pStyle w:val="tevilnatoka"/>
        <w:spacing w:after="0" w:line="260" w:lineRule="auto"/>
      </w:pPr>
      <w:r>
        <w:tab/>
        <w:t>2. preveri, ali je z matično številko iz 3. točke prejšnjega odstavka v varnostni shemi vpisan pravni subjekt kot samostojni uporabnik v uporabniški skupini iz 2. točke prejšnjega odstavka.</w:t>
      </w:r>
    </w:p>
    <w:p w14:paraId="40D9DACF" w14:textId="77777777" w:rsidR="007A05DE" w:rsidRDefault="007A05DE">
      <w:pPr>
        <w:spacing w:after="0" w:line="260" w:lineRule="auto"/>
        <w:rPr>
          <w:rFonts w:cs="Arial"/>
        </w:rPr>
      </w:pPr>
    </w:p>
    <w:p w14:paraId="40D9DAD0" w14:textId="77777777" w:rsidR="007A05DE" w:rsidRDefault="00626870">
      <w:pPr>
        <w:spacing w:after="0" w:line="260" w:lineRule="auto"/>
      </w:pPr>
      <w:r>
        <w:tab/>
        <w:t>(5) Če preveritev iz prejšnjega odstavka ni uspešna, varnostna shema zavrne zahtevo, in prijavitelju prikaže obvestilo o razlogu zavrnitve.</w:t>
      </w:r>
    </w:p>
    <w:p w14:paraId="40D9DAD1" w14:textId="77777777" w:rsidR="007A05DE" w:rsidRDefault="007A05DE">
      <w:pPr>
        <w:spacing w:after="0" w:line="260" w:lineRule="auto"/>
        <w:rPr>
          <w:rFonts w:cs="Arial"/>
        </w:rPr>
      </w:pPr>
    </w:p>
    <w:p w14:paraId="40D9DAD2" w14:textId="77777777" w:rsidR="007A05DE" w:rsidRDefault="00626870">
      <w:pPr>
        <w:spacing w:after="0" w:line="260" w:lineRule="auto"/>
      </w:pPr>
      <w:r>
        <w:tab/>
        <w:t>(6) Če je preveritev iz četrtega odstavka tega člena uspešna, varnostna shema pooblastitelju posreduje zahtevo v potrditev prijavitelja – pooblaščenca kot njegovega pooblaščenca v izbrani uporabniški skupini.</w:t>
      </w:r>
    </w:p>
    <w:p w14:paraId="40D9DAD3" w14:textId="77777777" w:rsidR="007A05DE" w:rsidRDefault="007A05DE">
      <w:pPr>
        <w:spacing w:after="0" w:line="260" w:lineRule="auto"/>
        <w:rPr>
          <w:rFonts w:cs="Arial"/>
        </w:rPr>
      </w:pPr>
    </w:p>
    <w:p w14:paraId="40D9DAD4" w14:textId="77777777" w:rsidR="007A05DE" w:rsidRDefault="00626870">
      <w:pPr>
        <w:spacing w:after="0" w:line="260" w:lineRule="auto"/>
      </w:pPr>
      <w:r>
        <w:tab/>
        <w:t>(7) Če pooblastitelj zavrne potrditev prijavitelja – pooblaščenca, varnostna shema zavrne zahtevo pooblaščenca, in uporabniku prikaže obvestilo o razlogu zavrnitve.«.</w:t>
      </w:r>
    </w:p>
    <w:p w14:paraId="40D9DAD5" w14:textId="77777777" w:rsidR="007A05DE" w:rsidRDefault="00626870">
      <w:pPr>
        <w:pStyle w:val="len"/>
        <w:spacing w:line="260" w:lineRule="auto"/>
      </w:pPr>
      <w:r>
        <w:lastRenderedPageBreak/>
        <w:t>16. člen</w:t>
      </w:r>
    </w:p>
    <w:p w14:paraId="40D9DAD6" w14:textId="77777777" w:rsidR="007A05DE" w:rsidRDefault="007A05DE">
      <w:pPr>
        <w:spacing w:after="0" w:line="260" w:lineRule="auto"/>
        <w:rPr>
          <w:rFonts w:cs="Arial"/>
        </w:rPr>
      </w:pPr>
    </w:p>
    <w:p w14:paraId="40D9DAD7" w14:textId="77777777" w:rsidR="007A05DE" w:rsidRDefault="00626870">
      <w:pPr>
        <w:spacing w:after="0" w:line="260" w:lineRule="auto"/>
      </w:pPr>
      <w:r>
        <w:tab/>
        <w:t>Za 17. členom se dodajo novi 17.a, 17.b, 17.c, 17.č, 17.d in 17.e člen, ki se glasijo:</w:t>
      </w:r>
    </w:p>
    <w:p w14:paraId="40D9DAD8" w14:textId="77777777" w:rsidR="007A05DE" w:rsidRDefault="007A05DE">
      <w:pPr>
        <w:spacing w:after="0" w:line="260" w:lineRule="auto"/>
        <w:rPr>
          <w:rFonts w:cs="Arial"/>
        </w:rPr>
      </w:pPr>
    </w:p>
    <w:p w14:paraId="40D9DAD9" w14:textId="77777777" w:rsidR="007A05DE" w:rsidRDefault="007A05DE">
      <w:pPr>
        <w:spacing w:after="0" w:line="260" w:lineRule="auto"/>
        <w:rPr>
          <w:rFonts w:cs="Arial"/>
        </w:rPr>
      </w:pPr>
    </w:p>
    <w:p w14:paraId="40D9DADA" w14:textId="77777777" w:rsidR="007A05DE" w:rsidRDefault="00626870">
      <w:pPr>
        <w:pStyle w:val="lennaslov"/>
        <w:spacing w:line="260" w:lineRule="auto"/>
      </w:pPr>
      <w:r>
        <w:t>»17.a člen</w:t>
      </w:r>
      <w:r>
        <w:br/>
        <w:t>(vključitev zunanjega uporabnika v varnostno shemo)</w:t>
      </w:r>
    </w:p>
    <w:p w14:paraId="40D9DADB" w14:textId="77777777" w:rsidR="007A05DE" w:rsidRDefault="007A05DE">
      <w:pPr>
        <w:spacing w:after="0" w:line="260" w:lineRule="auto"/>
        <w:rPr>
          <w:rFonts w:cs="Arial"/>
        </w:rPr>
      </w:pPr>
    </w:p>
    <w:p w14:paraId="40D9DADC" w14:textId="77777777" w:rsidR="007A05DE" w:rsidRDefault="00626870">
      <w:pPr>
        <w:spacing w:after="0" w:line="260" w:lineRule="auto"/>
      </w:pPr>
      <w:r>
        <w:tab/>
      </w:r>
      <w:r>
        <w:t>(1) Varnostna shema samodejno vključi prijavitelja kot samostojnega uporabnika:</w:t>
      </w:r>
    </w:p>
    <w:p w14:paraId="40D9DADD" w14:textId="77777777" w:rsidR="007A05DE" w:rsidRDefault="00626870">
      <w:pPr>
        <w:pStyle w:val="tevilnatoka"/>
        <w:spacing w:after="0" w:line="260" w:lineRule="auto"/>
      </w:pPr>
      <w:r>
        <w:tab/>
        <w:t>1. če uspešno izvede preveritev iz četrtega odstavka 16. člena tega pravilnika in, kadar je glede na izbrano uporabniško skupino to potrebno, preveritev iz petega odstavka 16. člena tega pravilnika in</w:t>
      </w:r>
    </w:p>
    <w:p w14:paraId="40D9DADE" w14:textId="77777777" w:rsidR="007A05DE" w:rsidRDefault="00626870">
      <w:pPr>
        <w:pStyle w:val="tevilnatoka"/>
        <w:spacing w:after="0" w:line="260" w:lineRule="auto"/>
      </w:pPr>
      <w:r>
        <w:tab/>
        <w:t>2. v primeru iz sedmega odstavka 16. člena tega pravilnika, če administrator izbrane uporabniške skupine potrdi zahtevo.</w:t>
      </w:r>
    </w:p>
    <w:p w14:paraId="40D9DADF" w14:textId="77777777" w:rsidR="007A05DE" w:rsidRDefault="007A05DE">
      <w:pPr>
        <w:spacing w:after="0" w:line="260" w:lineRule="auto"/>
        <w:rPr>
          <w:rFonts w:cs="Arial"/>
        </w:rPr>
      </w:pPr>
    </w:p>
    <w:p w14:paraId="40D9DAE0" w14:textId="77777777" w:rsidR="007A05DE" w:rsidRDefault="00626870">
      <w:pPr>
        <w:spacing w:after="0" w:line="260" w:lineRule="auto"/>
      </w:pPr>
      <w:r>
        <w:tab/>
        <w:t>(2) Varnostna shema samodejno vključi prijavitelja – pooblaščenca kot pooblaščenca samostojnega uporabnika:</w:t>
      </w:r>
    </w:p>
    <w:p w14:paraId="40D9DAE1" w14:textId="77777777" w:rsidR="007A05DE" w:rsidRDefault="00626870">
      <w:pPr>
        <w:pStyle w:val="tevilnatoka"/>
        <w:spacing w:after="0" w:line="260" w:lineRule="auto"/>
      </w:pPr>
      <w:r>
        <w:tab/>
        <w:t>1. če uspešno izvede preveritev iz četrtega odstavka prejšnjega člena in</w:t>
      </w:r>
    </w:p>
    <w:p w14:paraId="40D9DAE2" w14:textId="77777777" w:rsidR="007A05DE" w:rsidRDefault="00626870">
      <w:pPr>
        <w:pStyle w:val="tevilnatoka"/>
        <w:spacing w:after="0" w:line="260" w:lineRule="auto"/>
      </w:pPr>
      <w:r>
        <w:tab/>
        <w:t>2. če pooblastitelj potrdi prijavitelja kot njegovega pooblaščenca v izbrani uporabniški skupini.</w:t>
      </w:r>
    </w:p>
    <w:p w14:paraId="40D9DAE3" w14:textId="77777777" w:rsidR="007A05DE" w:rsidRDefault="007A05DE">
      <w:pPr>
        <w:spacing w:after="0" w:line="260" w:lineRule="auto"/>
        <w:rPr>
          <w:rFonts w:cs="Arial"/>
        </w:rPr>
      </w:pPr>
    </w:p>
    <w:p w14:paraId="40D9DAE4" w14:textId="77777777" w:rsidR="007A05DE" w:rsidRDefault="00626870">
      <w:pPr>
        <w:spacing w:after="0" w:line="260" w:lineRule="auto"/>
      </w:pPr>
      <w:r>
        <w:tab/>
        <w:t>(3) Ob samodejni vključitvi se v varnostno shemo vpišejo naslednji podatki o zunanjem uporabniku:</w:t>
      </w:r>
    </w:p>
    <w:p w14:paraId="40D9DAE5" w14:textId="77777777" w:rsidR="007A05DE" w:rsidRDefault="00626870">
      <w:pPr>
        <w:pStyle w:val="tevilnatoka"/>
        <w:spacing w:after="0" w:line="260" w:lineRule="auto"/>
      </w:pPr>
      <w:r>
        <w:tab/>
        <w:t>1. ID VASH,</w:t>
      </w:r>
    </w:p>
    <w:p w14:paraId="40D9DAE6" w14:textId="77777777" w:rsidR="007A05DE" w:rsidRDefault="00626870">
      <w:pPr>
        <w:pStyle w:val="tevilnatoka"/>
        <w:spacing w:after="0" w:line="260" w:lineRule="auto"/>
      </w:pPr>
      <w:r>
        <w:tab/>
        <w:t>2. če ima zunanji uporabnik položaj domačega posameznika, prevzame iz CRP:</w:t>
      </w:r>
    </w:p>
    <w:p w14:paraId="40D9DAE7" w14:textId="77777777" w:rsidR="007A05DE" w:rsidRDefault="00626870">
      <w:pPr>
        <w:spacing w:after="0" w:line="260" w:lineRule="auto"/>
      </w:pPr>
      <w:r>
        <w:tab/>
        <w:t>– EMŠO,</w:t>
      </w:r>
    </w:p>
    <w:p w14:paraId="40D9DAE8" w14:textId="77777777" w:rsidR="007A05DE" w:rsidRDefault="00626870">
      <w:pPr>
        <w:spacing w:after="0" w:line="260" w:lineRule="auto"/>
      </w:pPr>
      <w:r>
        <w:tab/>
        <w:t>– davčno številko,</w:t>
      </w:r>
    </w:p>
    <w:p w14:paraId="40D9DAE9" w14:textId="77777777" w:rsidR="007A05DE" w:rsidRDefault="00626870">
      <w:pPr>
        <w:spacing w:after="0" w:line="260" w:lineRule="auto"/>
      </w:pPr>
      <w:r>
        <w:tab/>
        <w:t>– osebno ime,</w:t>
      </w:r>
    </w:p>
    <w:p w14:paraId="40D9DAEA" w14:textId="77777777" w:rsidR="007A05DE" w:rsidRDefault="00626870">
      <w:pPr>
        <w:pStyle w:val="tevilnatoka"/>
        <w:spacing w:after="0" w:line="260" w:lineRule="auto"/>
      </w:pPr>
      <w:r>
        <w:tab/>
        <w:t>3. če ima zunanji uporabnik položaj subjekta PRS, prevzame iz PRS:</w:t>
      </w:r>
    </w:p>
    <w:p w14:paraId="40D9DAEB" w14:textId="77777777" w:rsidR="007A05DE" w:rsidRDefault="00626870">
      <w:pPr>
        <w:spacing w:after="0" w:line="260" w:lineRule="auto"/>
      </w:pPr>
      <w:r>
        <w:tab/>
        <w:t>– matično številko,</w:t>
      </w:r>
    </w:p>
    <w:p w14:paraId="40D9DAEC" w14:textId="77777777" w:rsidR="007A05DE" w:rsidRDefault="00626870">
      <w:pPr>
        <w:spacing w:after="0" w:line="260" w:lineRule="auto"/>
      </w:pPr>
      <w:r>
        <w:tab/>
        <w:t>– davčno številko,</w:t>
      </w:r>
    </w:p>
    <w:p w14:paraId="40D9DAED" w14:textId="77777777" w:rsidR="007A05DE" w:rsidRDefault="00626870">
      <w:pPr>
        <w:spacing w:after="0" w:line="260" w:lineRule="auto"/>
      </w:pPr>
      <w:r>
        <w:tab/>
        <w:t>– firmo ali ime,</w:t>
      </w:r>
    </w:p>
    <w:p w14:paraId="40D9DAEE" w14:textId="77777777" w:rsidR="007A05DE" w:rsidRDefault="00626870">
      <w:pPr>
        <w:spacing w:after="0" w:line="260" w:lineRule="auto"/>
      </w:pPr>
      <w:r>
        <w:tab/>
        <w:t>– pravnoorganizacijsko obliko,</w:t>
      </w:r>
    </w:p>
    <w:p w14:paraId="40D9DAEF" w14:textId="77777777" w:rsidR="007A05DE" w:rsidRDefault="00626870">
      <w:pPr>
        <w:pStyle w:val="tevilnatoka"/>
        <w:spacing w:after="0" w:line="260" w:lineRule="auto"/>
      </w:pPr>
      <w:r>
        <w:tab/>
      </w:r>
      <w:r>
        <w:t>4. če ima zunanji uporabnik položaj posameznika države članice, naslov prebivališča iz tretje alineje 1. točke tretjega odstavka 16. člena tega pravilnika in naslednje podatke, ki jih prevzame od centralne storitve:</w:t>
      </w:r>
    </w:p>
    <w:p w14:paraId="40D9DAF0" w14:textId="77777777" w:rsidR="007A05DE" w:rsidRDefault="00626870">
      <w:pPr>
        <w:spacing w:after="0" w:line="260" w:lineRule="auto"/>
      </w:pPr>
      <w:r>
        <w:tab/>
        <w:t>– osebno ime,</w:t>
      </w:r>
    </w:p>
    <w:p w14:paraId="40D9DAF1" w14:textId="77777777" w:rsidR="007A05DE" w:rsidRDefault="00626870">
      <w:pPr>
        <w:spacing w:after="0" w:line="260" w:lineRule="auto"/>
      </w:pPr>
      <w:r>
        <w:tab/>
        <w:t>– rojstni datum,</w:t>
      </w:r>
    </w:p>
    <w:p w14:paraId="40D9DAF2" w14:textId="77777777" w:rsidR="007A05DE" w:rsidRDefault="00626870">
      <w:pPr>
        <w:spacing w:after="0" w:line="260" w:lineRule="auto"/>
      </w:pPr>
      <w:r>
        <w:tab/>
        <w:t>– enolično identifikacijo uporabnika v centralni storitvi,</w:t>
      </w:r>
    </w:p>
    <w:p w14:paraId="40D9DAF3" w14:textId="77777777" w:rsidR="007A05DE" w:rsidRDefault="00626870">
      <w:pPr>
        <w:pStyle w:val="tevilnatoka"/>
        <w:spacing w:after="0" w:line="260" w:lineRule="auto"/>
      </w:pPr>
      <w:r>
        <w:tab/>
        <w:t>5. če se v varnostno shemo vključuje kot samostojni uporabnik, tudi podatke iz 2. do 4. točke tretjega odstavka 16. člena tega pravilnika,</w:t>
      </w:r>
    </w:p>
    <w:p w14:paraId="40D9DAF4" w14:textId="77777777" w:rsidR="007A05DE" w:rsidRDefault="00626870">
      <w:pPr>
        <w:pStyle w:val="tevilnatoka"/>
        <w:spacing w:after="0" w:line="260" w:lineRule="auto"/>
      </w:pPr>
      <w:r>
        <w:tab/>
        <w:t>6. če se v varnostno shemo vključuje kot pooblaščenec samostojnega uporabnika tudi:</w:t>
      </w:r>
    </w:p>
    <w:p w14:paraId="40D9DAF5" w14:textId="77777777" w:rsidR="007A05DE" w:rsidRDefault="00626870">
      <w:pPr>
        <w:spacing w:after="0" w:line="260" w:lineRule="auto"/>
      </w:pPr>
      <w:r>
        <w:tab/>
        <w:t>– podatka iz 2. in 4. točke tretjega odstavka prejšnjega člena,</w:t>
      </w:r>
    </w:p>
    <w:p w14:paraId="40D9DAF6" w14:textId="77777777" w:rsidR="007A05DE" w:rsidRDefault="00626870">
      <w:pPr>
        <w:spacing w:after="0" w:line="260" w:lineRule="auto"/>
      </w:pPr>
      <w:r>
        <w:tab/>
        <w:t>– povezavo z ID VASH samostojnega uporabnika – pooblastitelja.</w:t>
      </w:r>
    </w:p>
    <w:p w14:paraId="40D9DAF7" w14:textId="77777777" w:rsidR="007A05DE" w:rsidRDefault="007A05DE">
      <w:pPr>
        <w:spacing w:after="0" w:line="260" w:lineRule="auto"/>
        <w:rPr>
          <w:rFonts w:cs="Arial"/>
        </w:rPr>
      </w:pPr>
    </w:p>
    <w:p w14:paraId="40D9DAF8" w14:textId="77777777" w:rsidR="007A05DE" w:rsidRDefault="00626870">
      <w:pPr>
        <w:spacing w:after="0" w:line="260" w:lineRule="auto"/>
      </w:pPr>
      <w:r>
        <w:tab/>
      </w:r>
      <w:r>
        <w:t>(4) Podatki iz tretje alineje 2. točke prejšnjega odstavka se usklajujejo s spremembami teh podatkov v CRP. Če ima zunanji uporabnik položaj domačega posameznika, varnostna shema iz CRP prevzema tudi podatek o smrti.</w:t>
      </w:r>
    </w:p>
    <w:p w14:paraId="40D9DAF9" w14:textId="77777777" w:rsidR="007A05DE" w:rsidRDefault="007A05DE">
      <w:pPr>
        <w:spacing w:after="0" w:line="260" w:lineRule="auto"/>
        <w:rPr>
          <w:rFonts w:cs="Arial"/>
        </w:rPr>
      </w:pPr>
    </w:p>
    <w:p w14:paraId="40D9DAFA" w14:textId="77777777" w:rsidR="007A05DE" w:rsidRDefault="00626870">
      <w:pPr>
        <w:spacing w:after="0" w:line="260" w:lineRule="auto"/>
      </w:pPr>
      <w:r>
        <w:tab/>
        <w:t>(5) Podatki iz 3. točke tretjega odstavka tega člena se usklajujejo s spremembami teh podatkov na podlagi povezovanja s PRS.</w:t>
      </w:r>
    </w:p>
    <w:p w14:paraId="40D9DAFB" w14:textId="77777777" w:rsidR="007A05DE" w:rsidRDefault="007A05DE">
      <w:pPr>
        <w:spacing w:after="0" w:line="260" w:lineRule="auto"/>
        <w:rPr>
          <w:rFonts w:cs="Arial"/>
        </w:rPr>
      </w:pPr>
    </w:p>
    <w:p w14:paraId="40D9DAFC" w14:textId="77777777" w:rsidR="007A05DE" w:rsidRDefault="00626870">
      <w:pPr>
        <w:pStyle w:val="lennaslov"/>
        <w:spacing w:line="260" w:lineRule="auto"/>
      </w:pPr>
      <w:r>
        <w:t>17.b člen</w:t>
      </w:r>
      <w:r>
        <w:br/>
        <w:t>(vključitev v varnostno shemo v dodatni uporabniški skupini)</w:t>
      </w:r>
    </w:p>
    <w:p w14:paraId="40D9DAFD" w14:textId="77777777" w:rsidR="007A05DE" w:rsidRDefault="007A05DE">
      <w:pPr>
        <w:spacing w:after="0" w:line="260" w:lineRule="auto"/>
        <w:rPr>
          <w:rFonts w:cs="Arial"/>
        </w:rPr>
      </w:pPr>
    </w:p>
    <w:p w14:paraId="40D9DAFE" w14:textId="77777777" w:rsidR="007A05DE" w:rsidRDefault="00626870">
      <w:pPr>
        <w:spacing w:after="0" w:line="260" w:lineRule="auto"/>
      </w:pPr>
      <w:r>
        <w:tab/>
        <w:t>(1) Zunanji uporabnik, ki je že vključen v varnostno shemo, se v dodatno uporabniško skupino v varnostni shemi vključi na podlagi zahteve za vključitev v varnostno shemo v dodatni uporabniški skupini kot samostojni uporabnik (v nadaljnjem besedilu: dodatna zahteva) ali kot pooblaščenec samostojnega uporabnika (v nadaljnjem besedilu: dodatna zahteva pooblaščenca), ki jo vloži na portalu e-sodstvo z uporabo e-opravila za dodatno registracijo samostojnega uporabnika oziroma pooblaščenca samostojnega uporabnik</w:t>
      </w:r>
      <w:r>
        <w:t>a v varnostni shemi.</w:t>
      </w:r>
    </w:p>
    <w:p w14:paraId="40D9DAFF" w14:textId="77777777" w:rsidR="007A05DE" w:rsidRDefault="007A05DE">
      <w:pPr>
        <w:spacing w:after="0" w:line="260" w:lineRule="auto"/>
        <w:rPr>
          <w:rFonts w:cs="Arial"/>
        </w:rPr>
      </w:pPr>
    </w:p>
    <w:p w14:paraId="40D9DB00" w14:textId="77777777" w:rsidR="007A05DE" w:rsidRDefault="00626870">
      <w:pPr>
        <w:spacing w:after="0" w:line="260" w:lineRule="auto"/>
      </w:pPr>
      <w:r>
        <w:tab/>
        <w:t>(2) Za dodatno zahtevo se smiselno uporabljajo:</w:t>
      </w:r>
    </w:p>
    <w:p w14:paraId="40D9DB01" w14:textId="77777777" w:rsidR="007A05DE" w:rsidRDefault="00626870">
      <w:pPr>
        <w:spacing w:after="0" w:line="260" w:lineRule="auto"/>
      </w:pPr>
      <w:r>
        <w:tab/>
        <w:t>– drugi odstavek in 2. točka tretjega odstavka 16. člena tega pravilnika,</w:t>
      </w:r>
    </w:p>
    <w:p w14:paraId="40D9DB02" w14:textId="77777777" w:rsidR="007A05DE" w:rsidRDefault="00626870">
      <w:pPr>
        <w:spacing w:after="0" w:line="260" w:lineRule="auto"/>
      </w:pPr>
      <w:r>
        <w:tab/>
        <w:t>– če prijavitelj v varnostni shemi nima registriranega varnega elektronskega predala ali lastnega naslova za vročanje in izbere uporabniško skupino, ki ni uporabniška skupina iz drugega odstavka 15. člena tega pravilnika, tudi: 3. točka tretjega odstavka ter peti in šesti odstavek 16. člena tega pravilnika,</w:t>
      </w:r>
    </w:p>
    <w:p w14:paraId="40D9DB03" w14:textId="77777777" w:rsidR="007A05DE" w:rsidRDefault="00626870">
      <w:pPr>
        <w:spacing w:after="0" w:line="260" w:lineRule="auto"/>
      </w:pPr>
      <w:r>
        <w:tab/>
        <w:t>– če je prijavitelj izbral uporabniško skupino profesionalnih udeležencev iz petega odstavka 10. člena tega pravilnika: tudi sedmi in osmi odstavek 16. člena tega pravilnika.</w:t>
      </w:r>
    </w:p>
    <w:p w14:paraId="40D9DB04" w14:textId="77777777" w:rsidR="007A05DE" w:rsidRDefault="007A05DE">
      <w:pPr>
        <w:spacing w:after="0" w:line="260" w:lineRule="auto"/>
        <w:rPr>
          <w:rFonts w:cs="Arial"/>
        </w:rPr>
      </w:pPr>
    </w:p>
    <w:p w14:paraId="40D9DB05" w14:textId="77777777" w:rsidR="007A05DE" w:rsidRDefault="00626870">
      <w:pPr>
        <w:spacing w:after="0" w:line="260" w:lineRule="auto"/>
      </w:pPr>
      <w:r>
        <w:tab/>
        <w:t>(3) Za dodatno zahtevo pooblaščenca se smiselno uporabljajo drugi odstavek, 2. in 3. točka tretjega odstavka ter četrti do sedmi odstavek 17. člena tega pravilnika.</w:t>
      </w:r>
    </w:p>
    <w:p w14:paraId="40D9DB06" w14:textId="77777777" w:rsidR="007A05DE" w:rsidRDefault="007A05DE">
      <w:pPr>
        <w:spacing w:after="0" w:line="260" w:lineRule="auto"/>
        <w:rPr>
          <w:rFonts w:cs="Arial"/>
        </w:rPr>
      </w:pPr>
    </w:p>
    <w:p w14:paraId="40D9DB07" w14:textId="77777777" w:rsidR="007A05DE" w:rsidRDefault="00626870">
      <w:pPr>
        <w:spacing w:after="0" w:line="260" w:lineRule="auto"/>
      </w:pPr>
      <w:r>
        <w:tab/>
        <w:t>(4) Za vključitev zunanjega uporabnika v varnostno shemo v dodatni uporabniški skupini se smiselno uporabljajo prvi in drugi odstavek ter 5. in 6. točka tretjega odstavka 17.a člena tega pravilnika.</w:t>
      </w:r>
    </w:p>
    <w:p w14:paraId="40D9DB08" w14:textId="77777777" w:rsidR="007A05DE" w:rsidRDefault="007A05DE">
      <w:pPr>
        <w:spacing w:after="0" w:line="260" w:lineRule="auto"/>
        <w:rPr>
          <w:rFonts w:cs="Arial"/>
        </w:rPr>
      </w:pPr>
    </w:p>
    <w:p w14:paraId="40D9DB09" w14:textId="77777777" w:rsidR="007A05DE" w:rsidRDefault="00626870">
      <w:pPr>
        <w:pStyle w:val="lennaslov"/>
        <w:spacing w:line="260" w:lineRule="auto"/>
      </w:pPr>
      <w:r>
        <w:t>17.c člen</w:t>
      </w:r>
      <w:r>
        <w:br/>
        <w:t>(sprememba elektronskega naslova, naslova varnega elektronskega predala ali lastnega naslova za vročanje)</w:t>
      </w:r>
    </w:p>
    <w:p w14:paraId="40D9DB0A" w14:textId="77777777" w:rsidR="007A05DE" w:rsidRDefault="007A05DE">
      <w:pPr>
        <w:spacing w:after="0" w:line="260" w:lineRule="auto"/>
        <w:rPr>
          <w:rFonts w:cs="Arial"/>
        </w:rPr>
      </w:pPr>
    </w:p>
    <w:p w14:paraId="40D9DB0B" w14:textId="77777777" w:rsidR="007A05DE" w:rsidRDefault="00626870">
      <w:pPr>
        <w:spacing w:after="0" w:line="260" w:lineRule="auto"/>
      </w:pPr>
      <w:r>
        <w:tab/>
        <w:t>(1) Zunanji uporabnik, ki je že vključen v varnostno shemo, lahko na portalu e-sodstvo z uporabo e-opravila za spremembo v varnostni shemi zahteva spremembo naslednjih podatkov v varnostni shemi:</w:t>
      </w:r>
    </w:p>
    <w:p w14:paraId="40D9DB0C" w14:textId="77777777" w:rsidR="007A05DE" w:rsidRDefault="00626870">
      <w:pPr>
        <w:pStyle w:val="tevilnatoka"/>
        <w:spacing w:after="0" w:line="260" w:lineRule="auto"/>
      </w:pPr>
      <w:r>
        <w:tab/>
        <w:t>1. spremembo elektronskega naslova,</w:t>
      </w:r>
    </w:p>
    <w:p w14:paraId="40D9DB0D" w14:textId="77777777" w:rsidR="007A05DE" w:rsidRDefault="00626870">
      <w:pPr>
        <w:pStyle w:val="tevilnatoka"/>
        <w:spacing w:after="0" w:line="260" w:lineRule="auto"/>
      </w:pPr>
      <w:r>
        <w:tab/>
        <w:t>2. spremembo varnega elektronskega predala ali lastnega naslova za vročanje ali vpis varnega elektronskega predala ali lastnega naslova za vročanje, če tak podatek v varnostni shemi pri prijavitelju še ni registriran,</w:t>
      </w:r>
    </w:p>
    <w:p w14:paraId="40D9DB0E" w14:textId="77777777" w:rsidR="007A05DE" w:rsidRDefault="00626870">
      <w:pPr>
        <w:pStyle w:val="tevilnatoka"/>
        <w:spacing w:after="0" w:line="260" w:lineRule="auto"/>
      </w:pPr>
      <w:r>
        <w:tab/>
        <w:t>3. če je v varnostno shemo kot samostojni uporabnik vključen samo v uporabniški skupini iz drugega odstavka 15. člena tega pravilnika, tudi izbris naslova varnega elektronskega predala ali lastnega naslova za vročanje.</w:t>
      </w:r>
    </w:p>
    <w:p w14:paraId="40D9DB0F" w14:textId="77777777" w:rsidR="007A05DE" w:rsidRDefault="007A05DE">
      <w:pPr>
        <w:spacing w:after="0" w:line="260" w:lineRule="auto"/>
        <w:rPr>
          <w:rFonts w:cs="Arial"/>
        </w:rPr>
      </w:pPr>
    </w:p>
    <w:p w14:paraId="40D9DB10" w14:textId="77777777" w:rsidR="007A05DE" w:rsidRDefault="00626870">
      <w:pPr>
        <w:spacing w:after="0" w:line="260" w:lineRule="auto"/>
      </w:pPr>
      <w:r>
        <w:tab/>
      </w:r>
      <w:r>
        <w:t>(2) Za zahtevo za spremembo iz 1. točke prejšnjega odstavka se smiselno uporablja 4. točka tretjega odstavka 16. člena tega pravilnika.</w:t>
      </w:r>
    </w:p>
    <w:p w14:paraId="40D9DB11" w14:textId="77777777" w:rsidR="007A05DE" w:rsidRDefault="007A05DE">
      <w:pPr>
        <w:spacing w:after="0" w:line="260" w:lineRule="auto"/>
        <w:rPr>
          <w:rFonts w:cs="Arial"/>
        </w:rPr>
      </w:pPr>
    </w:p>
    <w:p w14:paraId="40D9DB12" w14:textId="77777777" w:rsidR="007A05DE" w:rsidRDefault="00626870">
      <w:pPr>
        <w:spacing w:after="0" w:line="260" w:lineRule="auto"/>
      </w:pPr>
      <w:r>
        <w:tab/>
        <w:t>(3) Za zahtevo za spremembo iz 2. točke prvega odstavka tega člena se smiselno uporablja 3. točka tretjega odstavka ter peti in šesti odstavek 16. člena tega pravilnika.</w:t>
      </w:r>
    </w:p>
    <w:p w14:paraId="40D9DB13" w14:textId="77777777" w:rsidR="007A05DE" w:rsidRDefault="007A05DE">
      <w:pPr>
        <w:spacing w:after="0" w:line="260" w:lineRule="auto"/>
        <w:rPr>
          <w:rFonts w:cs="Arial"/>
        </w:rPr>
      </w:pPr>
    </w:p>
    <w:p w14:paraId="40D9DB14" w14:textId="77777777" w:rsidR="007A05DE" w:rsidRDefault="00626870">
      <w:pPr>
        <w:spacing w:after="0" w:line="260" w:lineRule="auto"/>
      </w:pPr>
      <w:r>
        <w:tab/>
        <w:t>(4) Za vpis spremembe iz prvega odstavka tega člena v varnostni shemi se smiselno uporablja 1. točka prvega odstavka in 5. točka tretjega odstavka 17.a člena tega pravilnika.</w:t>
      </w:r>
    </w:p>
    <w:p w14:paraId="40D9DB15" w14:textId="77777777" w:rsidR="007A05DE" w:rsidRDefault="007A05DE">
      <w:pPr>
        <w:spacing w:after="0" w:line="260" w:lineRule="auto"/>
        <w:rPr>
          <w:rFonts w:cs="Arial"/>
        </w:rPr>
      </w:pPr>
    </w:p>
    <w:p w14:paraId="40D9DB16" w14:textId="77777777" w:rsidR="007A05DE" w:rsidRDefault="00626870">
      <w:pPr>
        <w:pStyle w:val="lennaslov"/>
        <w:spacing w:line="260" w:lineRule="auto"/>
      </w:pPr>
      <w:r>
        <w:t>17.č člen</w:t>
      </w:r>
      <w:r>
        <w:br/>
        <w:t>(izstop zunanjega uporabnika iz uporabniške skupine)</w:t>
      </w:r>
    </w:p>
    <w:p w14:paraId="40D9DB17" w14:textId="77777777" w:rsidR="007A05DE" w:rsidRDefault="007A05DE">
      <w:pPr>
        <w:spacing w:after="0" w:line="260" w:lineRule="auto"/>
        <w:rPr>
          <w:rFonts w:cs="Arial"/>
        </w:rPr>
      </w:pPr>
    </w:p>
    <w:p w14:paraId="40D9DB18" w14:textId="77777777" w:rsidR="007A05DE" w:rsidRDefault="00626870">
      <w:pPr>
        <w:spacing w:after="0" w:line="260" w:lineRule="auto"/>
      </w:pPr>
      <w:r>
        <w:tab/>
        <w:t>(1) Zunanji uporabnik lahko izstopi iz posamezne uporabniške skupine, v kateri je vključen v varnostno shemo, na podlagi zahteve za izstop, ki jo vloži na portalu e-sodstvo.</w:t>
      </w:r>
    </w:p>
    <w:p w14:paraId="40D9DB19" w14:textId="77777777" w:rsidR="007A05DE" w:rsidRDefault="007A05DE">
      <w:pPr>
        <w:spacing w:after="0" w:line="260" w:lineRule="auto"/>
        <w:rPr>
          <w:rFonts w:cs="Arial"/>
        </w:rPr>
      </w:pPr>
    </w:p>
    <w:p w14:paraId="40D9DB1A" w14:textId="77777777" w:rsidR="007A05DE" w:rsidRDefault="00626870">
      <w:pPr>
        <w:spacing w:after="0" w:line="260" w:lineRule="auto"/>
      </w:pPr>
      <w:r>
        <w:tab/>
        <w:t>(2) Varnostna shema na podlagi zahteve iz prejšnjega odstavka pri uporabniku izbriše:</w:t>
      </w:r>
    </w:p>
    <w:p w14:paraId="40D9DB1B" w14:textId="77777777" w:rsidR="007A05DE" w:rsidRDefault="00626870">
      <w:pPr>
        <w:pStyle w:val="tevilnatoka"/>
        <w:spacing w:after="0" w:line="260" w:lineRule="auto"/>
      </w:pPr>
      <w:r>
        <w:lastRenderedPageBreak/>
        <w:tab/>
        <w:t>1. povezavo uporabnika z uporabniško skupino, označeno v zahtevi,</w:t>
      </w:r>
    </w:p>
    <w:p w14:paraId="40D9DB1C" w14:textId="77777777" w:rsidR="007A05DE" w:rsidRDefault="00626870">
      <w:pPr>
        <w:pStyle w:val="tevilnatoka"/>
        <w:spacing w:after="0" w:line="260" w:lineRule="auto"/>
      </w:pPr>
      <w:r>
        <w:tab/>
        <w:t>2. če je bil uporabnik v tej uporabniški skupini v varnostno shemo vključen kot pooblaščenec samostojnega uporabnika, tudi povezavo z ID VASH tega samostojnega uporabnika.</w:t>
      </w:r>
    </w:p>
    <w:p w14:paraId="40D9DB1D" w14:textId="77777777" w:rsidR="007A05DE" w:rsidRDefault="007A05DE">
      <w:pPr>
        <w:spacing w:after="0" w:line="260" w:lineRule="auto"/>
        <w:rPr>
          <w:rFonts w:cs="Arial"/>
        </w:rPr>
      </w:pPr>
    </w:p>
    <w:p w14:paraId="40D9DB1E" w14:textId="77777777" w:rsidR="007A05DE" w:rsidRDefault="00626870">
      <w:pPr>
        <w:pStyle w:val="lennaslov"/>
        <w:spacing w:line="260" w:lineRule="auto"/>
      </w:pPr>
      <w:r>
        <w:t>17.d člen</w:t>
      </w:r>
      <w:r>
        <w:br/>
        <w:t>(vključitev administratorjev v varnostno shemo)</w:t>
      </w:r>
    </w:p>
    <w:p w14:paraId="40D9DB1F" w14:textId="77777777" w:rsidR="007A05DE" w:rsidRDefault="007A05DE">
      <w:pPr>
        <w:spacing w:after="0" w:line="260" w:lineRule="auto"/>
        <w:rPr>
          <w:rFonts w:cs="Arial"/>
        </w:rPr>
      </w:pPr>
    </w:p>
    <w:p w14:paraId="40D9DB20" w14:textId="77777777" w:rsidR="007A05DE" w:rsidRDefault="00626870">
      <w:pPr>
        <w:spacing w:after="0" w:line="260" w:lineRule="auto"/>
      </w:pPr>
      <w:r>
        <w:tab/>
        <w:t>(1) Administrator se lahko vključi v varnostno shemo, če njegovo prijavo potrdi glavni administrator.</w:t>
      </w:r>
    </w:p>
    <w:p w14:paraId="40D9DB21" w14:textId="77777777" w:rsidR="007A05DE" w:rsidRDefault="007A05DE">
      <w:pPr>
        <w:spacing w:after="0" w:line="260" w:lineRule="auto"/>
        <w:rPr>
          <w:rFonts w:cs="Arial"/>
        </w:rPr>
      </w:pPr>
    </w:p>
    <w:p w14:paraId="40D9DB22" w14:textId="77777777" w:rsidR="007A05DE" w:rsidRDefault="00626870">
      <w:pPr>
        <w:spacing w:after="0" w:line="260" w:lineRule="auto"/>
      </w:pPr>
      <w:r>
        <w:tab/>
        <w:t>(2) Za vključitev administratorjev v varnostno shemo se smiselno uporabljajo:</w:t>
      </w:r>
    </w:p>
    <w:p w14:paraId="40D9DB23" w14:textId="77777777" w:rsidR="007A05DE" w:rsidRDefault="00626870">
      <w:pPr>
        <w:spacing w:after="0" w:line="260" w:lineRule="auto"/>
      </w:pPr>
      <w:r>
        <w:tab/>
        <w:t>– 1. točka prvega odstavka 15. člena tega pravilnika,</w:t>
      </w:r>
    </w:p>
    <w:p w14:paraId="40D9DB24" w14:textId="77777777" w:rsidR="007A05DE" w:rsidRDefault="00626870">
      <w:pPr>
        <w:spacing w:after="0" w:line="260" w:lineRule="auto"/>
      </w:pPr>
      <w:r>
        <w:tab/>
        <w:t>– prvi odstavek, 1. in 4. točka tretjega odstavka, četrti odstavek ter šesti do osmi odstavek 16. člena tega pravilnika,</w:t>
      </w:r>
    </w:p>
    <w:p w14:paraId="40D9DB25" w14:textId="77777777" w:rsidR="007A05DE" w:rsidRDefault="00626870">
      <w:pPr>
        <w:spacing w:after="0" w:line="260" w:lineRule="auto"/>
      </w:pPr>
      <w:r>
        <w:tab/>
        <w:t>– prvi in tretji odstavek 17.a člena tega pravilnika.</w:t>
      </w:r>
    </w:p>
    <w:p w14:paraId="40D9DB26" w14:textId="77777777" w:rsidR="007A05DE" w:rsidRDefault="007A05DE">
      <w:pPr>
        <w:spacing w:after="0" w:line="260" w:lineRule="auto"/>
        <w:rPr>
          <w:rFonts w:cs="Arial"/>
        </w:rPr>
      </w:pPr>
    </w:p>
    <w:p w14:paraId="40D9DB27" w14:textId="77777777" w:rsidR="007A05DE" w:rsidRDefault="00626870">
      <w:pPr>
        <w:spacing w:after="0" w:line="260" w:lineRule="auto"/>
      </w:pPr>
      <w:r>
        <w:tab/>
      </w:r>
      <w:r>
        <w:t>(3) Ob vključitvi administratorja v varnostno shemo se poleg podatka o uporabniški skupini uporabnika vpiše tudi podatke o uporabniški skupini, v kateri administrator upravlja pooblastila samostojnih uporabnikov.</w:t>
      </w:r>
    </w:p>
    <w:p w14:paraId="40D9DB28" w14:textId="77777777" w:rsidR="007A05DE" w:rsidRDefault="007A05DE">
      <w:pPr>
        <w:spacing w:after="0" w:line="260" w:lineRule="auto"/>
        <w:rPr>
          <w:rFonts w:cs="Arial"/>
        </w:rPr>
      </w:pPr>
    </w:p>
    <w:p w14:paraId="40D9DB29" w14:textId="77777777" w:rsidR="007A05DE" w:rsidRDefault="00626870">
      <w:pPr>
        <w:pStyle w:val="lennaslov"/>
        <w:spacing w:line="260" w:lineRule="auto"/>
      </w:pPr>
      <w:r>
        <w:t>17.e člen</w:t>
      </w:r>
      <w:r>
        <w:br/>
        <w:t>(upravljanje pooblastil pooblaščencev samostojnih uporabnikov)</w:t>
      </w:r>
    </w:p>
    <w:p w14:paraId="40D9DB2A" w14:textId="77777777" w:rsidR="007A05DE" w:rsidRDefault="007A05DE">
      <w:pPr>
        <w:spacing w:after="0" w:line="260" w:lineRule="auto"/>
        <w:rPr>
          <w:rFonts w:cs="Arial"/>
        </w:rPr>
      </w:pPr>
    </w:p>
    <w:p w14:paraId="40D9DB2B" w14:textId="77777777" w:rsidR="007A05DE" w:rsidRDefault="00626870">
      <w:pPr>
        <w:spacing w:after="0" w:line="260" w:lineRule="auto"/>
      </w:pPr>
      <w:r>
        <w:tab/>
      </w:r>
      <w:r>
        <w:t>(1) Samostojni uporabnik v varnosti shemi upravlja pooblastila svojih pooblaščencev v posamezni uporabniški skupini na portalu e-sodstvo z uporabo e-opravila za upravljanje teh pooblastil, tako da:</w:t>
      </w:r>
    </w:p>
    <w:p w14:paraId="40D9DB2C" w14:textId="77777777" w:rsidR="007A05DE" w:rsidRDefault="00626870">
      <w:pPr>
        <w:pStyle w:val="tevilnatoka"/>
        <w:spacing w:after="0" w:line="260" w:lineRule="auto"/>
      </w:pPr>
      <w:r>
        <w:tab/>
        <w:t>1. bodisi potrdi ali zavrne zahtevo za potrditev posameznega prijavitelja iz šestega odstavka 17. člena tega pravilnika,</w:t>
      </w:r>
    </w:p>
    <w:p w14:paraId="40D9DB2D" w14:textId="77777777" w:rsidR="007A05DE" w:rsidRDefault="00626870">
      <w:pPr>
        <w:pStyle w:val="tevilnatoka"/>
        <w:spacing w:after="0" w:line="260" w:lineRule="auto"/>
      </w:pPr>
      <w:r>
        <w:tab/>
        <w:t>2. bodisi prekliče pooblastilo uporabniku, ki je v varnostni shemi registriran kot njegov pooblaščenec v posamezni uporabniški skupini.</w:t>
      </w:r>
    </w:p>
    <w:p w14:paraId="40D9DB2E" w14:textId="77777777" w:rsidR="007A05DE" w:rsidRDefault="007A05DE">
      <w:pPr>
        <w:spacing w:after="0" w:line="260" w:lineRule="auto"/>
        <w:rPr>
          <w:rFonts w:cs="Arial"/>
        </w:rPr>
      </w:pPr>
    </w:p>
    <w:p w14:paraId="40D9DB2F" w14:textId="77777777" w:rsidR="007A05DE" w:rsidRDefault="00626870">
      <w:pPr>
        <w:spacing w:after="0" w:line="260" w:lineRule="auto"/>
      </w:pPr>
      <w:r>
        <w:tab/>
        <w:t>(2) V primeru iz 2. točke prejšnjega odstavka varnostna shema pri uporabniku, čigar pooblastilo je bilo preklicano, izbriše uporabniško skupino, v kateri mu je bilo pooblastilo preklicano, in povezavo z ID VASH samostojnega uporabnika.«.</w:t>
      </w:r>
    </w:p>
    <w:p w14:paraId="40D9DB30" w14:textId="77777777" w:rsidR="007A05DE" w:rsidRDefault="00626870">
      <w:pPr>
        <w:pStyle w:val="len"/>
        <w:spacing w:line="260" w:lineRule="auto"/>
      </w:pPr>
      <w:r>
        <w:t>17. člen</w:t>
      </w:r>
    </w:p>
    <w:p w14:paraId="40D9DB31" w14:textId="77777777" w:rsidR="007A05DE" w:rsidRDefault="007A05DE">
      <w:pPr>
        <w:spacing w:after="0" w:line="260" w:lineRule="auto"/>
        <w:rPr>
          <w:rFonts w:cs="Arial"/>
        </w:rPr>
      </w:pPr>
    </w:p>
    <w:p w14:paraId="40D9DB32" w14:textId="77777777" w:rsidR="007A05DE" w:rsidRDefault="00626870">
      <w:pPr>
        <w:spacing w:after="0" w:line="260" w:lineRule="auto"/>
      </w:pPr>
      <w:r>
        <w:tab/>
        <w:t>V 18. členu se prvi odstavek spremeni tako, da se glasi:</w:t>
      </w:r>
    </w:p>
    <w:p w14:paraId="40D9DB33" w14:textId="77777777" w:rsidR="007A05DE" w:rsidRDefault="007A05DE">
      <w:pPr>
        <w:spacing w:after="0" w:line="260" w:lineRule="auto"/>
        <w:rPr>
          <w:rFonts w:cs="Arial"/>
        </w:rPr>
      </w:pPr>
    </w:p>
    <w:p w14:paraId="40D9DB34" w14:textId="77777777" w:rsidR="007A05DE" w:rsidRDefault="007A05DE">
      <w:pPr>
        <w:spacing w:after="0" w:line="260" w:lineRule="auto"/>
        <w:rPr>
          <w:rFonts w:cs="Arial"/>
        </w:rPr>
      </w:pPr>
    </w:p>
    <w:p w14:paraId="40D9DB35" w14:textId="77777777" w:rsidR="007A05DE" w:rsidRDefault="00626870">
      <w:pPr>
        <w:spacing w:after="0" w:line="260" w:lineRule="auto"/>
      </w:pPr>
      <w:r>
        <w:tab/>
        <w:t>»(1) Vrhovno sodišče na portalu e-sodstvo objavi uporabniška navodila:</w:t>
      </w:r>
    </w:p>
    <w:p w14:paraId="40D9DB36" w14:textId="77777777" w:rsidR="007A05DE" w:rsidRDefault="00626870">
      <w:pPr>
        <w:pStyle w:val="tevilnatoka"/>
        <w:spacing w:after="0" w:line="260" w:lineRule="auto"/>
      </w:pPr>
      <w:r>
        <w:tab/>
        <w:t>1. o vključitvi uporabnikov v varnostno shemo in upravljanju pooblastil v varnostni shemi, ki vsebujejo:</w:t>
      </w:r>
    </w:p>
    <w:p w14:paraId="40D9DB37" w14:textId="77777777" w:rsidR="007A05DE" w:rsidRDefault="00626870">
      <w:pPr>
        <w:spacing w:after="0" w:line="260" w:lineRule="auto"/>
      </w:pPr>
      <w:r>
        <w:tab/>
        <w:t>– seznam in opis e-opravil za upravljanje pooblastil v varnostni shemi,</w:t>
      </w:r>
    </w:p>
    <w:p w14:paraId="40D9DB38" w14:textId="77777777" w:rsidR="007A05DE" w:rsidRDefault="00626870">
      <w:pPr>
        <w:spacing w:after="0" w:line="260" w:lineRule="auto"/>
      </w:pPr>
      <w:r>
        <w:tab/>
        <w:t>– za vsako e-opravilo za upravljanje pooblastil v varnostni shemi tudi opis in prikaz načina vnosa podatkov v zaslonske maske e-opravila,</w:t>
      </w:r>
    </w:p>
    <w:p w14:paraId="40D9DB39" w14:textId="77777777" w:rsidR="007A05DE" w:rsidRDefault="00626870">
      <w:pPr>
        <w:pStyle w:val="tevilnatoka"/>
        <w:spacing w:after="0" w:line="260" w:lineRule="auto"/>
      </w:pPr>
      <w:r>
        <w:tab/>
        <w:t>2. o opravljanju e-opravil za vsako vrsto e-postopka, v katerem je mogoče opravljati e-opravila, ki za vsako e-opravilo vsebujejo:</w:t>
      </w:r>
    </w:p>
    <w:p w14:paraId="40D9DB3A" w14:textId="77777777" w:rsidR="007A05DE" w:rsidRDefault="00626870">
      <w:pPr>
        <w:spacing w:after="0" w:line="260" w:lineRule="auto"/>
      </w:pPr>
      <w:r>
        <w:tab/>
        <w:t>– opis in prikaz načina vnosa podatkov v zaslonske maske e-opravila in</w:t>
      </w:r>
    </w:p>
    <w:p w14:paraId="40D9DB3B" w14:textId="77777777" w:rsidR="007A05DE" w:rsidRDefault="00626870">
      <w:pPr>
        <w:spacing w:after="0" w:line="260" w:lineRule="auto"/>
      </w:pPr>
      <w:r>
        <w:tab/>
        <w:t>– opis drugih postopkov, povezanih z izvajanjem tega e-opravila.«.</w:t>
      </w:r>
    </w:p>
    <w:p w14:paraId="40D9DB3C" w14:textId="77777777" w:rsidR="007A05DE" w:rsidRDefault="00626870">
      <w:pPr>
        <w:pStyle w:val="len"/>
        <w:spacing w:line="260" w:lineRule="auto"/>
      </w:pPr>
      <w:r>
        <w:lastRenderedPageBreak/>
        <w:t>18. člen</w:t>
      </w:r>
    </w:p>
    <w:p w14:paraId="40D9DB3D" w14:textId="77777777" w:rsidR="007A05DE" w:rsidRDefault="007A05DE">
      <w:pPr>
        <w:spacing w:after="0" w:line="260" w:lineRule="auto"/>
        <w:rPr>
          <w:rFonts w:cs="Arial"/>
        </w:rPr>
      </w:pPr>
    </w:p>
    <w:p w14:paraId="40D9DB3E" w14:textId="77777777" w:rsidR="007A05DE" w:rsidRDefault="00626870">
      <w:pPr>
        <w:spacing w:after="0" w:line="260" w:lineRule="auto"/>
      </w:pPr>
      <w:r>
        <w:tab/>
        <w:t>19. člen se spremeni tako, da se glasi:</w:t>
      </w:r>
    </w:p>
    <w:p w14:paraId="40D9DB3F" w14:textId="77777777" w:rsidR="007A05DE" w:rsidRDefault="007A05DE">
      <w:pPr>
        <w:spacing w:after="0" w:line="260" w:lineRule="auto"/>
        <w:rPr>
          <w:rFonts w:cs="Arial"/>
        </w:rPr>
      </w:pPr>
    </w:p>
    <w:p w14:paraId="40D9DB40" w14:textId="77777777" w:rsidR="007A05DE" w:rsidRDefault="007A05DE">
      <w:pPr>
        <w:spacing w:after="0" w:line="260" w:lineRule="auto"/>
        <w:rPr>
          <w:rFonts w:cs="Arial"/>
        </w:rPr>
      </w:pPr>
    </w:p>
    <w:p w14:paraId="40D9DB41" w14:textId="77777777" w:rsidR="007A05DE" w:rsidRDefault="00626870">
      <w:pPr>
        <w:pStyle w:val="lennaslov"/>
        <w:spacing w:line="260" w:lineRule="auto"/>
      </w:pPr>
      <w:r>
        <w:t>»19. člen</w:t>
      </w:r>
      <w:r>
        <w:br/>
        <w:t>(vsebinska in tehnična pomoč uporabnikom ter obvestila o delovanju)</w:t>
      </w:r>
    </w:p>
    <w:p w14:paraId="40D9DB42" w14:textId="77777777" w:rsidR="007A05DE" w:rsidRDefault="007A05DE">
      <w:pPr>
        <w:spacing w:after="0" w:line="260" w:lineRule="auto"/>
        <w:rPr>
          <w:rFonts w:cs="Arial"/>
        </w:rPr>
      </w:pPr>
    </w:p>
    <w:p w14:paraId="40D9DB43" w14:textId="77777777" w:rsidR="007A05DE" w:rsidRDefault="00626870">
      <w:pPr>
        <w:spacing w:after="0" w:line="260" w:lineRule="auto"/>
      </w:pPr>
      <w:r>
        <w:tab/>
        <w:t>(1) Vsebinska pomoč uporabnikom je pomoč pri izpolnjevanju podatkov v zaslonskih obrazcih in izvajanju drugih korakov e-opravil.</w:t>
      </w:r>
    </w:p>
    <w:p w14:paraId="40D9DB44" w14:textId="77777777" w:rsidR="007A05DE" w:rsidRDefault="007A05DE">
      <w:pPr>
        <w:spacing w:after="0" w:line="260" w:lineRule="auto"/>
        <w:rPr>
          <w:rFonts w:cs="Arial"/>
        </w:rPr>
      </w:pPr>
    </w:p>
    <w:p w14:paraId="40D9DB45" w14:textId="77777777" w:rsidR="007A05DE" w:rsidRDefault="00626870">
      <w:pPr>
        <w:spacing w:after="0" w:line="260" w:lineRule="auto"/>
      </w:pPr>
      <w:r>
        <w:tab/>
        <w:t>(2) Tehnična pomoč uporabnikom je:</w:t>
      </w:r>
    </w:p>
    <w:p w14:paraId="40D9DB46" w14:textId="77777777" w:rsidR="007A05DE" w:rsidRDefault="00626870">
      <w:pPr>
        <w:pStyle w:val="tevilnatoka"/>
        <w:spacing w:after="0" w:line="260" w:lineRule="auto"/>
      </w:pPr>
      <w:r>
        <w:tab/>
      </w:r>
      <w:r>
        <w:t>1. pomoč pri izvajanju postopkov prijave uporabnika in</w:t>
      </w:r>
    </w:p>
    <w:p w14:paraId="40D9DB47" w14:textId="77777777" w:rsidR="007A05DE" w:rsidRDefault="00626870">
      <w:pPr>
        <w:pStyle w:val="tevilnatoka"/>
        <w:spacing w:after="0" w:line="260" w:lineRule="auto"/>
      </w:pPr>
      <w:r>
        <w:tab/>
        <w:t>2. pomoč pri tehničnih težavah, povezanih z delovanjem modula varnostne sheme ali modula e-opravil.</w:t>
      </w:r>
    </w:p>
    <w:p w14:paraId="40D9DB48" w14:textId="77777777" w:rsidR="007A05DE" w:rsidRDefault="007A05DE">
      <w:pPr>
        <w:spacing w:after="0" w:line="260" w:lineRule="auto"/>
        <w:rPr>
          <w:rFonts w:cs="Arial"/>
        </w:rPr>
      </w:pPr>
    </w:p>
    <w:p w14:paraId="40D9DB49" w14:textId="77777777" w:rsidR="007A05DE" w:rsidRDefault="00626870">
      <w:pPr>
        <w:spacing w:after="0" w:line="260" w:lineRule="auto"/>
      </w:pPr>
      <w:r>
        <w:tab/>
        <w:t>(3) Center za informatiko mora zagotavljati:</w:t>
      </w:r>
    </w:p>
    <w:p w14:paraId="40D9DB4A" w14:textId="77777777" w:rsidR="007A05DE" w:rsidRDefault="00626870">
      <w:pPr>
        <w:pStyle w:val="tevilnatoka"/>
        <w:spacing w:after="0" w:line="260" w:lineRule="auto"/>
      </w:pPr>
      <w:r>
        <w:tab/>
        <w:t>1. vsebinsko pomoč notranjim uporabnikom,</w:t>
      </w:r>
    </w:p>
    <w:p w14:paraId="40D9DB4B" w14:textId="77777777" w:rsidR="007A05DE" w:rsidRDefault="00626870">
      <w:pPr>
        <w:pStyle w:val="tevilnatoka"/>
        <w:spacing w:after="0" w:line="260" w:lineRule="auto"/>
      </w:pPr>
      <w:r>
        <w:tab/>
        <w:t>2. tehnično pomoč vsem uporabniškim skupinam.</w:t>
      </w:r>
    </w:p>
    <w:p w14:paraId="40D9DB4C" w14:textId="77777777" w:rsidR="007A05DE" w:rsidRDefault="007A05DE">
      <w:pPr>
        <w:spacing w:after="0" w:line="260" w:lineRule="auto"/>
        <w:rPr>
          <w:rFonts w:cs="Arial"/>
        </w:rPr>
      </w:pPr>
    </w:p>
    <w:p w14:paraId="40D9DB4D" w14:textId="77777777" w:rsidR="007A05DE" w:rsidRDefault="00626870">
      <w:pPr>
        <w:spacing w:after="0" w:line="260" w:lineRule="auto"/>
      </w:pPr>
      <w:r>
        <w:tab/>
        <w:t>(4) Center za informatiko mora pomoč iz prejšnjega odstavka zagotavljati tako, da:</w:t>
      </w:r>
    </w:p>
    <w:p w14:paraId="40D9DB4E" w14:textId="77777777" w:rsidR="007A05DE" w:rsidRDefault="00626870">
      <w:pPr>
        <w:pStyle w:val="tevilnatoka"/>
        <w:spacing w:after="0" w:line="260" w:lineRule="auto"/>
      </w:pPr>
      <w:r>
        <w:tab/>
        <w:t>1. na portalu e-sodstvo objavi elektronski naslov, na katerega lahko uporabnik pošlje zahtevo za pomoč, in na zahtevo za pomoč praviloma odgovori naslednji delovni dan po prejemu zahteve,</w:t>
      </w:r>
    </w:p>
    <w:p w14:paraId="40D9DB4F" w14:textId="77777777" w:rsidR="007A05DE" w:rsidRDefault="00626870">
      <w:pPr>
        <w:pStyle w:val="tevilnatoka"/>
        <w:spacing w:after="0" w:line="260" w:lineRule="auto"/>
      </w:pPr>
      <w:r>
        <w:tab/>
        <w:t>2. na portalu e-sodstvo objavi telefonsko številko, na kateri uporabnikom daje pomoč osebje Centra za informatiko vsak delavnik med 8.00 in 16.00 uro.</w:t>
      </w:r>
    </w:p>
    <w:p w14:paraId="40D9DB50" w14:textId="77777777" w:rsidR="007A05DE" w:rsidRDefault="007A05DE">
      <w:pPr>
        <w:spacing w:after="0" w:line="260" w:lineRule="auto"/>
        <w:rPr>
          <w:rFonts w:cs="Arial"/>
        </w:rPr>
      </w:pPr>
    </w:p>
    <w:p w14:paraId="40D9DB51" w14:textId="77777777" w:rsidR="007A05DE" w:rsidRDefault="00626870">
      <w:pPr>
        <w:spacing w:after="0" w:line="260" w:lineRule="auto"/>
      </w:pPr>
      <w:r>
        <w:tab/>
        <w:t>(5) Administrator posamezne skupine profesionalnih udeležencev mora zagotavljati vsebinsko pomoč uporabnikom iz te skupine.</w:t>
      </w:r>
    </w:p>
    <w:p w14:paraId="40D9DB52" w14:textId="77777777" w:rsidR="007A05DE" w:rsidRDefault="007A05DE">
      <w:pPr>
        <w:spacing w:after="0" w:line="260" w:lineRule="auto"/>
        <w:rPr>
          <w:rFonts w:cs="Arial"/>
        </w:rPr>
      </w:pPr>
    </w:p>
    <w:p w14:paraId="40D9DB53" w14:textId="77777777" w:rsidR="007A05DE" w:rsidRDefault="00626870">
      <w:pPr>
        <w:spacing w:after="0" w:line="260" w:lineRule="auto"/>
      </w:pPr>
      <w:r>
        <w:tab/>
        <w:t>(6) Center za informatiko mora na portalu e-sodstvo objavljati obvestila o:</w:t>
      </w:r>
    </w:p>
    <w:p w14:paraId="40D9DB54" w14:textId="77777777" w:rsidR="007A05DE" w:rsidRDefault="00626870">
      <w:pPr>
        <w:pStyle w:val="tevilnatoka"/>
        <w:spacing w:after="0" w:line="260" w:lineRule="auto"/>
      </w:pPr>
      <w:r>
        <w:tab/>
        <w:t>1. načrtovanih nadgradnjah informacijskega sistema in o tehničnih težavah, ki lahko vplivajo na dostopnost portala e-sodstvo oziroma opravljanje posamezne vrste e-opravil,</w:t>
      </w:r>
    </w:p>
    <w:p w14:paraId="40D9DB55" w14:textId="77777777" w:rsidR="007A05DE" w:rsidRDefault="00626870">
      <w:pPr>
        <w:pStyle w:val="tevilnatoka"/>
        <w:spacing w:after="0" w:line="260" w:lineRule="auto"/>
      </w:pPr>
      <w:r>
        <w:tab/>
        <w:t>2. izvedenih nadgradnjah informacijskega sistema s kratkim opisom uporabniških funkcionalnosti, ki so bile predmet nadgradnje.«.</w:t>
      </w:r>
    </w:p>
    <w:p w14:paraId="40D9DB56" w14:textId="77777777" w:rsidR="007A05DE" w:rsidRDefault="00626870">
      <w:pPr>
        <w:pStyle w:val="len"/>
        <w:spacing w:line="260" w:lineRule="auto"/>
      </w:pPr>
      <w:r>
        <w:t>19. člen</w:t>
      </w:r>
    </w:p>
    <w:p w14:paraId="40D9DB57" w14:textId="77777777" w:rsidR="007A05DE" w:rsidRDefault="007A05DE">
      <w:pPr>
        <w:spacing w:after="0" w:line="260" w:lineRule="auto"/>
        <w:rPr>
          <w:rFonts w:cs="Arial"/>
        </w:rPr>
      </w:pPr>
    </w:p>
    <w:p w14:paraId="40D9DB58" w14:textId="77777777" w:rsidR="007A05DE" w:rsidRDefault="00626870">
      <w:pPr>
        <w:spacing w:after="0" w:line="260" w:lineRule="auto"/>
      </w:pPr>
      <w:r>
        <w:tab/>
        <w:t>Za 25. členom se doda nov 25.a člen, ki se glasi:</w:t>
      </w:r>
    </w:p>
    <w:p w14:paraId="40D9DB59" w14:textId="77777777" w:rsidR="007A05DE" w:rsidRDefault="007A05DE">
      <w:pPr>
        <w:spacing w:after="0" w:line="260" w:lineRule="auto"/>
        <w:rPr>
          <w:rFonts w:cs="Arial"/>
        </w:rPr>
      </w:pPr>
    </w:p>
    <w:p w14:paraId="40D9DB5A" w14:textId="77777777" w:rsidR="007A05DE" w:rsidRDefault="007A05DE">
      <w:pPr>
        <w:spacing w:after="0" w:line="260" w:lineRule="auto"/>
        <w:rPr>
          <w:rFonts w:cs="Arial"/>
        </w:rPr>
      </w:pPr>
    </w:p>
    <w:p w14:paraId="40D9DB5B" w14:textId="77777777" w:rsidR="007A05DE" w:rsidRDefault="00626870">
      <w:pPr>
        <w:pStyle w:val="lennaslov"/>
        <w:spacing w:line="260" w:lineRule="auto"/>
      </w:pPr>
      <w:r>
        <w:t>»25.a člen</w:t>
      </w:r>
      <w:r>
        <w:br/>
        <w:t>(izvedba e-vpogleda v spis)</w:t>
      </w:r>
    </w:p>
    <w:p w14:paraId="40D9DB5C" w14:textId="77777777" w:rsidR="007A05DE" w:rsidRDefault="007A05DE">
      <w:pPr>
        <w:spacing w:after="0" w:line="260" w:lineRule="auto"/>
        <w:rPr>
          <w:rFonts w:cs="Arial"/>
        </w:rPr>
      </w:pPr>
    </w:p>
    <w:p w14:paraId="40D9DB5D" w14:textId="77777777" w:rsidR="007A05DE" w:rsidRDefault="00626870">
      <w:pPr>
        <w:spacing w:after="0" w:line="260" w:lineRule="auto"/>
      </w:pPr>
      <w:r>
        <w:tab/>
        <w:t>(1) Na portalu e-sodstvo mora biti omogočena izvedba e-vpogleda v spis za posamezno zadevo, za katero se spis vodi kot e-spis.</w:t>
      </w:r>
    </w:p>
    <w:p w14:paraId="40D9DB5E" w14:textId="77777777" w:rsidR="007A05DE" w:rsidRDefault="007A05DE">
      <w:pPr>
        <w:spacing w:after="0" w:line="260" w:lineRule="auto"/>
        <w:rPr>
          <w:rFonts w:cs="Arial"/>
        </w:rPr>
      </w:pPr>
    </w:p>
    <w:p w14:paraId="40D9DB5F" w14:textId="77777777" w:rsidR="007A05DE" w:rsidRDefault="00626870">
      <w:pPr>
        <w:spacing w:after="0" w:line="260" w:lineRule="auto"/>
      </w:pPr>
      <w:r>
        <w:tab/>
      </w:r>
      <w:r>
        <w:t>(2) Uporabnik izvede e-vpogled tako, da na portalu e-sodstvo z uporabo ustreznega e-opravila za e-vpogled vnese podatke:</w:t>
      </w:r>
    </w:p>
    <w:p w14:paraId="40D9DB60" w14:textId="77777777" w:rsidR="007A05DE" w:rsidRDefault="00626870">
      <w:pPr>
        <w:pStyle w:val="tevilnatoka"/>
        <w:spacing w:after="0" w:line="260" w:lineRule="auto"/>
      </w:pPr>
      <w:r>
        <w:tab/>
        <w:t>1. o opravilni številki zadeve,</w:t>
      </w:r>
    </w:p>
    <w:p w14:paraId="40D9DB61" w14:textId="77777777" w:rsidR="007A05DE" w:rsidRDefault="00626870">
      <w:pPr>
        <w:pStyle w:val="tevilnatoka"/>
        <w:spacing w:after="0" w:line="260" w:lineRule="auto"/>
      </w:pPr>
      <w:r>
        <w:tab/>
        <w:t>2. če se opravilne številke v e-vpisniku izbrane zadeve dodeljujejo za vsako sodišče, tudi o sodišču, ki vodi zadevo.</w:t>
      </w:r>
    </w:p>
    <w:p w14:paraId="40D9DB62" w14:textId="77777777" w:rsidR="007A05DE" w:rsidRDefault="007A05DE">
      <w:pPr>
        <w:spacing w:after="0" w:line="260" w:lineRule="auto"/>
        <w:rPr>
          <w:rFonts w:cs="Arial"/>
        </w:rPr>
      </w:pPr>
    </w:p>
    <w:p w14:paraId="40D9DB63" w14:textId="77777777" w:rsidR="007A05DE" w:rsidRDefault="00626870">
      <w:pPr>
        <w:spacing w:after="0" w:line="260" w:lineRule="auto"/>
      </w:pPr>
      <w:r>
        <w:tab/>
        <w:t>(3) Informacijski sistem v e-vpisniku za izbrano zadevo preveri:</w:t>
      </w:r>
    </w:p>
    <w:p w14:paraId="40D9DB64" w14:textId="77777777" w:rsidR="007A05DE" w:rsidRDefault="00626870">
      <w:pPr>
        <w:pStyle w:val="tevilnatoka"/>
        <w:spacing w:after="0" w:line="260" w:lineRule="auto"/>
      </w:pPr>
      <w:r>
        <w:tab/>
      </w:r>
      <w:r>
        <w:t>1. ali ima uporabnik pri zadevi položaj udeleženca postopka, ki je upravičen pridobiti podatke o stanju zadeve oziroma opraviti pregled spisa zadeve, in</w:t>
      </w:r>
    </w:p>
    <w:p w14:paraId="40D9DB65" w14:textId="77777777" w:rsidR="007A05DE" w:rsidRDefault="00626870">
      <w:pPr>
        <w:pStyle w:val="tevilnatoka"/>
        <w:spacing w:after="0" w:line="260" w:lineRule="auto"/>
      </w:pPr>
      <w:r>
        <w:tab/>
        <w:t>2. če je predmet e-vpogleda pregled spisa, katera pisanja v e-spisu je upravičen pregledati.</w:t>
      </w:r>
    </w:p>
    <w:p w14:paraId="40D9DB66" w14:textId="77777777" w:rsidR="007A05DE" w:rsidRDefault="007A05DE">
      <w:pPr>
        <w:spacing w:after="0" w:line="260" w:lineRule="auto"/>
        <w:rPr>
          <w:rFonts w:cs="Arial"/>
        </w:rPr>
      </w:pPr>
    </w:p>
    <w:p w14:paraId="40D9DB67" w14:textId="77777777" w:rsidR="007A05DE" w:rsidRDefault="00626870">
      <w:pPr>
        <w:spacing w:after="0" w:line="260" w:lineRule="auto"/>
      </w:pPr>
      <w:r>
        <w:tab/>
        <w:t>(4) Če je preveritev iz prejšnjega odstavka uspešna, informacijski sistem uporabniku glede na vrsto e-vpogleda:</w:t>
      </w:r>
    </w:p>
    <w:p w14:paraId="40D9DB68" w14:textId="77777777" w:rsidR="007A05DE" w:rsidRDefault="00626870">
      <w:pPr>
        <w:pStyle w:val="tevilnatoka"/>
        <w:spacing w:after="0" w:line="260" w:lineRule="auto"/>
      </w:pPr>
      <w:r>
        <w:tab/>
        <w:t>1. če je predmet e-vpogleda pridobitev podatkov o stanju zadeve: prikaže podatke, ki so predmet e-vpogleda, na zaslonu ali v obliki PDF dokumenta, ki jo uporabnik prevzame na portalu,</w:t>
      </w:r>
    </w:p>
    <w:p w14:paraId="40D9DB69" w14:textId="77777777" w:rsidR="007A05DE" w:rsidRDefault="00626870">
      <w:pPr>
        <w:pStyle w:val="tevilnatoka"/>
        <w:spacing w:after="0" w:line="260" w:lineRule="auto"/>
      </w:pPr>
      <w:r>
        <w:tab/>
        <w:t>2. če je predmet e-vpogleda pregled spisa: prikaže vsa pisanja v e-spisu, ki jih je upravičen pregledati.</w:t>
      </w:r>
    </w:p>
    <w:p w14:paraId="40D9DB6A" w14:textId="77777777" w:rsidR="007A05DE" w:rsidRDefault="007A05DE">
      <w:pPr>
        <w:spacing w:after="0" w:line="260" w:lineRule="auto"/>
        <w:rPr>
          <w:rFonts w:cs="Arial"/>
        </w:rPr>
      </w:pPr>
    </w:p>
    <w:p w14:paraId="40D9DB6B" w14:textId="77777777" w:rsidR="007A05DE" w:rsidRDefault="00626870">
      <w:pPr>
        <w:spacing w:after="0" w:line="260" w:lineRule="auto"/>
      </w:pPr>
      <w:r>
        <w:tab/>
        <w:t>(5) Informacijski sistem e-sodstvo mora biti zasnovan tako, da se za vsak e-vpogled shranijo ti podatki:</w:t>
      </w:r>
    </w:p>
    <w:p w14:paraId="40D9DB6C" w14:textId="77777777" w:rsidR="007A05DE" w:rsidRDefault="00626870">
      <w:pPr>
        <w:pStyle w:val="tevilnatoka"/>
        <w:spacing w:after="0" w:line="260" w:lineRule="auto"/>
      </w:pPr>
      <w:r>
        <w:tab/>
        <w:t>1. identifikacijska oznaka zadeve, pri kateri je bil izveden e-vpogled,</w:t>
      </w:r>
    </w:p>
    <w:p w14:paraId="40D9DB6D" w14:textId="77777777" w:rsidR="007A05DE" w:rsidRDefault="00626870">
      <w:pPr>
        <w:pStyle w:val="tevilnatoka"/>
        <w:spacing w:after="0" w:line="260" w:lineRule="auto"/>
      </w:pPr>
      <w:r>
        <w:tab/>
        <w:t>2. ID VASH uporabnika, ki je izvedel e-vpogled,</w:t>
      </w:r>
    </w:p>
    <w:p w14:paraId="40D9DB6E" w14:textId="77777777" w:rsidR="007A05DE" w:rsidRDefault="00626870">
      <w:pPr>
        <w:pStyle w:val="tevilnatoka"/>
        <w:spacing w:after="0" w:line="260" w:lineRule="auto"/>
      </w:pPr>
      <w:r>
        <w:tab/>
        <w:t>3. oznaka elektronskega dokumenta iz prvega odstavka 27. člena tega pravilnika, pri katerem je bil izveden e-vpogled,</w:t>
      </w:r>
    </w:p>
    <w:p w14:paraId="40D9DB6F" w14:textId="77777777" w:rsidR="007A05DE" w:rsidRDefault="00626870">
      <w:pPr>
        <w:pStyle w:val="tevilnatoka"/>
        <w:spacing w:after="0" w:line="260" w:lineRule="auto"/>
      </w:pPr>
      <w:r>
        <w:tab/>
        <w:t>4. čas izvedbe e-vpogleda,</w:t>
      </w:r>
    </w:p>
    <w:p w14:paraId="40D9DB70" w14:textId="77777777" w:rsidR="007A05DE" w:rsidRDefault="00626870">
      <w:pPr>
        <w:pStyle w:val="tevilnatoka"/>
        <w:spacing w:after="0" w:line="260" w:lineRule="auto"/>
      </w:pPr>
      <w:r>
        <w:tab/>
        <w:t>5. namen za izvedbo e-vpogleda.«.</w:t>
      </w:r>
    </w:p>
    <w:p w14:paraId="40D9DB71" w14:textId="77777777" w:rsidR="007A05DE" w:rsidRDefault="00626870">
      <w:pPr>
        <w:pStyle w:val="Poglavje"/>
        <w:spacing w:line="260" w:lineRule="auto"/>
      </w:pPr>
      <w:r>
        <w:t>PREHODNE IN KONČNE DOLOČBE</w:t>
      </w:r>
    </w:p>
    <w:p w14:paraId="40D9DB72" w14:textId="77777777" w:rsidR="007A05DE" w:rsidRDefault="00626870">
      <w:pPr>
        <w:pStyle w:val="len"/>
        <w:spacing w:line="260" w:lineRule="auto"/>
      </w:pPr>
      <w:r>
        <w:t>20. člen</w:t>
      </w:r>
    </w:p>
    <w:p w14:paraId="40D9DB73" w14:textId="77777777" w:rsidR="007A05DE" w:rsidRDefault="00626870">
      <w:pPr>
        <w:pStyle w:val="lennaslov"/>
        <w:spacing w:line="260" w:lineRule="auto"/>
      </w:pPr>
      <w:r>
        <w:t>(uskladitev informacijskega sistema e-sodstvo in uporabniških skupin)</w:t>
      </w:r>
    </w:p>
    <w:p w14:paraId="40D9DB74" w14:textId="77777777" w:rsidR="007A05DE" w:rsidRDefault="007A05DE">
      <w:pPr>
        <w:spacing w:after="0" w:line="260" w:lineRule="auto"/>
        <w:rPr>
          <w:rFonts w:cs="Arial"/>
        </w:rPr>
      </w:pPr>
    </w:p>
    <w:p w14:paraId="40D9DB75" w14:textId="77777777" w:rsidR="007A05DE" w:rsidRDefault="00626870">
      <w:pPr>
        <w:spacing w:after="0" w:line="260" w:lineRule="auto"/>
      </w:pPr>
      <w:r>
        <w:tab/>
        <w:t>Center za informatiko najpozneje do začetka uporabe tega pravilnika:</w:t>
      </w:r>
    </w:p>
    <w:p w14:paraId="40D9DB76" w14:textId="77777777" w:rsidR="007A05DE" w:rsidRDefault="00626870">
      <w:pPr>
        <w:spacing w:after="0" w:line="260" w:lineRule="auto"/>
      </w:pPr>
      <w:r>
        <w:tab/>
        <w:t>1. uskladi delovanje informacijskega sistema e-sodstvo v skladu s tem pravilnikom,</w:t>
      </w:r>
    </w:p>
    <w:p w14:paraId="40D9DB77" w14:textId="77777777" w:rsidR="007A05DE" w:rsidRDefault="00626870">
      <w:pPr>
        <w:spacing w:after="0" w:line="260" w:lineRule="auto"/>
      </w:pPr>
      <w:r>
        <w:tab/>
        <w:t>2. iz notranje varnostne sheme, ki jo upravlja na podlagi Pravilnika o elektronskem poslovanju v civilnih sodnih postopkih in v kazenskem postopku (Uradni list RS, št. 158/20 in 28/23), prenese podatke o notranjih uporabnikih v novo notranjo varnostno shemo v skladu s tem pravilnikom,</w:t>
      </w:r>
    </w:p>
    <w:p w14:paraId="40D9DB78" w14:textId="77777777" w:rsidR="007A05DE" w:rsidRDefault="00626870">
      <w:pPr>
        <w:spacing w:after="0" w:line="260" w:lineRule="auto"/>
      </w:pPr>
      <w:r>
        <w:tab/>
        <w:t>3. iz varnostne sheme, ki jo upravlja na podlagi Pravilnika o elektronskem poslovanju v civilnih sodnih postopkih in v kazenskem postopku (Uradni list RS, št. 158/20 in 28/23), prenese podatke o zunanjih kvalificiranih uporabnikih v ustrezno uporabniško skupino udeležencev sodnega postopka v novi varnostni shemi v skladu s tem pravilnikom,</w:t>
      </w:r>
    </w:p>
    <w:p w14:paraId="40D9DB79" w14:textId="77777777" w:rsidR="007A05DE" w:rsidRDefault="00626870">
      <w:pPr>
        <w:spacing w:after="0" w:line="260" w:lineRule="auto"/>
      </w:pPr>
      <w:r>
        <w:tab/>
        <w:t xml:space="preserve">4. </w:t>
      </w:r>
      <w:r>
        <w:t>registrirane uporabnike, ki opravljajo e-opravila na podlagi Pravilnika o elektronskem poslovanju v civilnih sodnih postopkih in v kazenskem postopku (Uradni list RS, št. 158/20 in 28/23) obvesti, da se bo z vzpostavitvijo nove varnostne sheme uporabniška skupina registriranih uporabnikov ukinila, in da se je za opravljanje e-opravil treba vključiti v novo varnostno shemo v skladu s tem pravilnikom.</w:t>
      </w:r>
    </w:p>
    <w:p w14:paraId="40D9DB7A" w14:textId="77777777" w:rsidR="007A05DE" w:rsidRDefault="00626870">
      <w:pPr>
        <w:pStyle w:val="len"/>
        <w:spacing w:line="260" w:lineRule="auto"/>
      </w:pPr>
      <w:r>
        <w:t>21. člen</w:t>
      </w:r>
    </w:p>
    <w:p w14:paraId="40D9DB7B" w14:textId="77777777" w:rsidR="007A05DE" w:rsidRDefault="00626870">
      <w:pPr>
        <w:pStyle w:val="lennaslov"/>
        <w:spacing w:line="260" w:lineRule="auto"/>
      </w:pPr>
      <w:r>
        <w:t>(ukinitev uporabniške skupine registrirani uporabnik)</w:t>
      </w:r>
    </w:p>
    <w:p w14:paraId="40D9DB7C" w14:textId="77777777" w:rsidR="007A05DE" w:rsidRDefault="007A05DE">
      <w:pPr>
        <w:spacing w:after="0" w:line="260" w:lineRule="auto"/>
        <w:rPr>
          <w:rFonts w:cs="Arial"/>
        </w:rPr>
      </w:pPr>
    </w:p>
    <w:p w14:paraId="40D9DB7D" w14:textId="77777777" w:rsidR="007A05DE" w:rsidRDefault="00626870">
      <w:pPr>
        <w:spacing w:after="0" w:line="260" w:lineRule="auto"/>
      </w:pPr>
      <w:r>
        <w:tab/>
        <w:t>Z uskladitvijo delovanja informacijskega sistema e-sodstvo v skladu z določbami prejšnjega člena in vzpostavitvijo nove varnostne sheme se uporabniška skupina registrirani uporabnik ukine.</w:t>
      </w:r>
    </w:p>
    <w:p w14:paraId="40D9DB7E" w14:textId="77777777" w:rsidR="007A05DE" w:rsidRDefault="00626870">
      <w:pPr>
        <w:pStyle w:val="len"/>
        <w:spacing w:line="260" w:lineRule="auto"/>
      </w:pPr>
      <w:r>
        <w:lastRenderedPageBreak/>
        <w:t>22. člen</w:t>
      </w:r>
    </w:p>
    <w:p w14:paraId="40D9DB7F" w14:textId="77777777" w:rsidR="007A05DE" w:rsidRDefault="00626870">
      <w:pPr>
        <w:pStyle w:val="lennaslov"/>
        <w:spacing w:line="260" w:lineRule="auto"/>
      </w:pPr>
      <w:r>
        <w:t>(varen elektronski podpis)</w:t>
      </w:r>
    </w:p>
    <w:p w14:paraId="40D9DB80" w14:textId="77777777" w:rsidR="007A05DE" w:rsidRDefault="007A05DE">
      <w:pPr>
        <w:spacing w:after="0" w:line="260" w:lineRule="auto"/>
        <w:rPr>
          <w:rFonts w:cs="Arial"/>
        </w:rPr>
      </w:pPr>
    </w:p>
    <w:p w14:paraId="40D9DB81" w14:textId="77777777" w:rsidR="007A05DE" w:rsidRDefault="00626870">
      <w:pPr>
        <w:spacing w:after="0" w:line="260" w:lineRule="auto"/>
      </w:pPr>
      <w:r>
        <w:tab/>
        <w:t>Za »varen elektronski podpis«, kot ga opredeljuje drugi odstavek 3. člena pravilnika, se do 31. decembra 2027 poleg kvalificiranega elektronskega podpisa šteje tudi napredni elektronski podpis, ki temelji na kvalificiranem potrdilu za elektronski podpis ponudnika kvalificiranih storitev zaupanja, uvrščenega na nacionalni zanesljivi seznam ponudnikov kvalificiranih storitev zaupanja v Republiki Sloveniji.</w:t>
      </w:r>
    </w:p>
    <w:p w14:paraId="40D9DB82" w14:textId="77777777" w:rsidR="007A05DE" w:rsidRDefault="00626870">
      <w:pPr>
        <w:pStyle w:val="len"/>
        <w:spacing w:line="260" w:lineRule="auto"/>
      </w:pPr>
      <w:r>
        <w:t>23. člen</w:t>
      </w:r>
    </w:p>
    <w:p w14:paraId="40D9DB83" w14:textId="77777777" w:rsidR="007A05DE" w:rsidRDefault="00626870">
      <w:pPr>
        <w:pStyle w:val="lennaslov"/>
        <w:spacing w:line="260" w:lineRule="auto"/>
      </w:pPr>
      <w:r>
        <w:t>(začetek uporabe)</w:t>
      </w:r>
    </w:p>
    <w:p w14:paraId="40D9DB84" w14:textId="77777777" w:rsidR="007A05DE" w:rsidRDefault="007A05DE">
      <w:pPr>
        <w:spacing w:after="0" w:line="260" w:lineRule="auto"/>
        <w:rPr>
          <w:rFonts w:cs="Arial"/>
        </w:rPr>
      </w:pPr>
    </w:p>
    <w:p w14:paraId="40D9DB85" w14:textId="77777777" w:rsidR="007A05DE" w:rsidRDefault="00626870">
      <w:pPr>
        <w:spacing w:after="0" w:line="260" w:lineRule="auto"/>
      </w:pPr>
      <w:r>
        <w:tab/>
        <w:t>Določbe tega pravilnika se začnejo uporabljati 24. junija 2026, razen določb novega 25.a člena pravilnika, ki urejajo izvedbo e-vpogleda v spis, ki se začnejo uporabljati, ko je ob tehnični izpolnitvi pogojev izdana odredba na podlagi tretjega odstavka 25. člena Zakona o spremembah in dopolnitvah Zakona o pravdnem postopku (Uradni list RS, št. 52/07).</w:t>
      </w:r>
    </w:p>
    <w:p w14:paraId="40D9DB86" w14:textId="77777777" w:rsidR="007A05DE" w:rsidRDefault="00626870">
      <w:pPr>
        <w:pStyle w:val="len"/>
        <w:spacing w:line="260" w:lineRule="auto"/>
      </w:pPr>
      <w:r>
        <w:t>24. člen</w:t>
      </w:r>
    </w:p>
    <w:p w14:paraId="40D9DB87" w14:textId="77777777" w:rsidR="007A05DE" w:rsidRDefault="00626870">
      <w:pPr>
        <w:pStyle w:val="lennaslov"/>
        <w:spacing w:line="260" w:lineRule="auto"/>
      </w:pPr>
      <w:r>
        <w:t>(začetek veljavnosti)</w:t>
      </w:r>
    </w:p>
    <w:p w14:paraId="40D9DB88" w14:textId="77777777" w:rsidR="007A05DE" w:rsidRDefault="007A05DE">
      <w:pPr>
        <w:spacing w:after="0" w:line="260" w:lineRule="auto"/>
        <w:rPr>
          <w:rFonts w:cs="Arial"/>
        </w:rPr>
      </w:pPr>
    </w:p>
    <w:p w14:paraId="40D9DB89" w14:textId="77777777" w:rsidR="007A05DE" w:rsidRDefault="00626870">
      <w:pPr>
        <w:spacing w:after="0" w:line="260" w:lineRule="auto"/>
      </w:pPr>
      <w:r>
        <w:tab/>
        <w:t>Ta pravilnik začne veljati petnajsti dan po objavi v Uradnem listu Republike Slovenije.</w:t>
      </w:r>
    </w:p>
    <w:p w14:paraId="40D9DB8A" w14:textId="77777777" w:rsidR="007A05DE" w:rsidRDefault="007A05DE">
      <w:pPr>
        <w:spacing w:after="0" w:line="260" w:lineRule="auto"/>
        <w:rPr>
          <w:rFonts w:cs="Arial"/>
        </w:rPr>
      </w:pPr>
    </w:p>
    <w:p w14:paraId="40D9DB8B" w14:textId="77777777" w:rsidR="007A05DE" w:rsidRDefault="00626870">
      <w:pPr>
        <w:spacing w:after="0" w:line="260" w:lineRule="auto"/>
      </w:pPr>
      <w:r>
        <w:t>Št. 007-62/2026</w:t>
      </w:r>
    </w:p>
    <w:p w14:paraId="40D9DB8C" w14:textId="77777777" w:rsidR="007A05DE" w:rsidRDefault="007A05DE">
      <w:pPr>
        <w:spacing w:after="0" w:line="260" w:lineRule="auto"/>
        <w:rPr>
          <w:rFonts w:cs="Arial"/>
        </w:rPr>
      </w:pPr>
    </w:p>
    <w:p w14:paraId="40D9DB8D" w14:textId="77777777" w:rsidR="007A05DE" w:rsidRDefault="00626870">
      <w:pPr>
        <w:spacing w:after="0" w:line="260" w:lineRule="auto"/>
      </w:pPr>
      <w:r>
        <w:t>Ljubljana, dne _____ 2026</w:t>
      </w:r>
    </w:p>
    <w:p w14:paraId="40D9DB8E" w14:textId="77777777" w:rsidR="007A05DE" w:rsidRDefault="007A05DE">
      <w:pPr>
        <w:spacing w:after="0" w:line="260" w:lineRule="auto"/>
        <w:rPr>
          <w:rFonts w:cs="Arial"/>
        </w:rPr>
      </w:pPr>
    </w:p>
    <w:p w14:paraId="40D9DB8F" w14:textId="77777777" w:rsidR="007A05DE" w:rsidRDefault="00626870">
      <w:pPr>
        <w:spacing w:after="0" w:line="260" w:lineRule="auto"/>
      </w:pPr>
      <w:r>
        <w:t>EVA 2026-2030-0025</w:t>
      </w:r>
    </w:p>
    <w:p w14:paraId="40D9DB90" w14:textId="77777777" w:rsidR="007A05DE" w:rsidRDefault="007A05DE">
      <w:pPr>
        <w:spacing w:after="0" w:line="260" w:lineRule="auto"/>
        <w:rPr>
          <w:rFonts w:cs="Arial"/>
        </w:rPr>
      </w:pPr>
    </w:p>
    <w:p w14:paraId="40D9DB91" w14:textId="77777777" w:rsidR="007A05DE" w:rsidRDefault="00626870">
      <w:pPr>
        <w:pStyle w:val="Podpisnik"/>
        <w:spacing w:line="260" w:lineRule="auto"/>
      </w:pPr>
      <w:r>
        <w:t>mag. Andreja Kokalj</w:t>
      </w:r>
      <w:r>
        <w:br/>
        <w:t>ministrica</w:t>
      </w:r>
    </w:p>
    <w:sectPr w:rsidR="007A05DE">
      <w:headerReference w:type="default" r:id="rId6"/>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D1D41B" w14:textId="77777777" w:rsidR="00626870" w:rsidRDefault="00626870">
      <w:pPr>
        <w:spacing w:after="0" w:line="240" w:lineRule="auto"/>
      </w:pPr>
      <w:r>
        <w:separator/>
      </w:r>
    </w:p>
  </w:endnote>
  <w:endnote w:type="continuationSeparator" w:id="0">
    <w:p w14:paraId="0FD5139E" w14:textId="77777777" w:rsidR="00626870" w:rsidRDefault="006268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9DB92" w14:textId="77777777" w:rsidR="007A05DE" w:rsidRDefault="00626870">
    <w:r>
      <w:rPr>
        <w:i/>
        <w:sz w:val="16"/>
      </w:rPr>
      <w:t>Ustvarjeno v MOPED-DOCS, 15. 05. 2026 12:31:54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FBC167" w14:textId="77777777" w:rsidR="00626870" w:rsidRDefault="00626870">
      <w:pPr>
        <w:spacing w:after="0" w:line="240" w:lineRule="auto"/>
      </w:pPr>
      <w:r>
        <w:separator/>
      </w:r>
    </w:p>
  </w:footnote>
  <w:footnote w:type="continuationSeparator" w:id="0">
    <w:p w14:paraId="19C2137C" w14:textId="77777777" w:rsidR="00626870" w:rsidRDefault="006268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ACFD9" w14:textId="3C9FA836" w:rsidR="00C26C63" w:rsidRPr="00C26C63" w:rsidRDefault="00C26C63" w:rsidP="00C26C63">
    <w:pPr>
      <w:pStyle w:val="Glava"/>
      <w:jc w:val="right"/>
      <w:rPr>
        <w:b/>
        <w:bCs/>
      </w:rPr>
    </w:pPr>
    <w:r w:rsidRPr="00C26C63">
      <w:rPr>
        <w:b/>
        <w:bCs/>
      </w:rPr>
      <w:t>OSNUTEK – 15. maj 2026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A05DE"/>
    <w:rsid w:val="000F5391"/>
    <w:rsid w:val="00626870"/>
    <w:rsid w:val="007A05DE"/>
    <w:rsid w:val="00C26C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9D987"/>
  <w15:docId w15:val="{7045A024-5F7C-4991-BF1B-DC7135BCF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16</Pages>
  <Words>5746</Words>
  <Characters>32753</Characters>
  <Application>Microsoft Office Word</Application>
  <DocSecurity>0</DocSecurity>
  <Lines>272</Lines>
  <Paragraphs>76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Aljaž Perme</cp:lastModifiedBy>
  <cp:revision>4</cp:revision>
  <dcterms:created xsi:type="dcterms:W3CDTF">2019-02-01T07:54:00Z</dcterms:created>
  <dcterms:modified xsi:type="dcterms:W3CDTF">2026-05-15T10:35:00Z</dcterms:modified>
</cp:coreProperties>
</file>