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54B98" w14:textId="77777777" w:rsidR="009D28D8" w:rsidRDefault="009D28D8" w:rsidP="009D28D8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461DB8F" w14:textId="7AE0E72E" w:rsidR="009D28D8" w:rsidRPr="003D653F" w:rsidRDefault="009D28D8" w:rsidP="009D28D8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3D65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Na podlagi </w:t>
      </w:r>
      <w:r w:rsidR="00987B4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petega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987B4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osmega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</w:t>
      </w:r>
      <w:r w:rsidR="00987B4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enajstega</w:t>
      </w:r>
      <w:r w:rsidRPr="003D65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odstavka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</w:t>
      </w:r>
      <w:r w:rsidR="00987B4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1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  <w:r w:rsidR="0014136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  <w:r w:rsidRPr="003D65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člena Zakona o kmetijstvu (Uradni list RS, št.</w:t>
      </w:r>
      <w:r w:rsidRPr="009D28D8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100/25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 minist</w:t>
      </w:r>
      <w:r w:rsidRPr="003D65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r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ica</w:t>
      </w:r>
      <w:r w:rsidRPr="003D653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za kmetijstvo, gozdarstvo in prehrano izdaja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</w:t>
      </w:r>
    </w:p>
    <w:p w14:paraId="1EDF849C" w14:textId="77777777" w:rsidR="00987B48" w:rsidRPr="008909F2" w:rsidRDefault="00987B48" w:rsidP="00987B48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FEF1123" w14:textId="77777777" w:rsidR="00987B48" w:rsidRDefault="00987B48" w:rsidP="00987B48">
      <w:pPr>
        <w:spacing w:after="24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8909F2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 R A V I L N I K </w:t>
      </w:r>
      <w:r w:rsidRPr="008909F2">
        <w:rPr>
          <w:rFonts w:ascii="Arial" w:eastAsia="Times New Roman" w:hAnsi="Arial" w:cs="Arial"/>
          <w:b/>
          <w:bCs/>
          <w:sz w:val="20"/>
          <w:szCs w:val="20"/>
          <w:lang w:eastAsia="sl-SI"/>
        </w:rPr>
        <w:br/>
        <w:t>o podnebnem poročilu o stanju v kmetijstvu</w:t>
      </w:r>
    </w:p>
    <w:p w14:paraId="68C2558C" w14:textId="77777777" w:rsidR="0065090E" w:rsidRDefault="0065090E" w:rsidP="00987B48">
      <w:pPr>
        <w:spacing w:after="24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72FE4767" w14:textId="771B667B" w:rsidR="0062227D" w:rsidRPr="008909F2" w:rsidRDefault="0062227D" w:rsidP="00987B48">
      <w:pPr>
        <w:spacing w:after="24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I. SPLOŠNE DOLOČBE</w:t>
      </w:r>
    </w:p>
    <w:p w14:paraId="11715BF6" w14:textId="77777777" w:rsidR="00987B48" w:rsidRPr="008909F2" w:rsidRDefault="00987B48" w:rsidP="00987B48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909F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1. člen </w:t>
      </w:r>
    </w:p>
    <w:p w14:paraId="44E1A3BD" w14:textId="77777777" w:rsidR="00987B48" w:rsidRPr="008909F2" w:rsidRDefault="00987B48" w:rsidP="00987B48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909F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(vsebina) </w:t>
      </w:r>
    </w:p>
    <w:p w14:paraId="1F536C6B" w14:textId="77777777" w:rsidR="00987B48" w:rsidRPr="008909F2" w:rsidRDefault="00987B48" w:rsidP="00987B48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15C9C664" w14:textId="7C39B222" w:rsidR="00987B48" w:rsidRPr="00020CEF" w:rsidRDefault="0035306D" w:rsidP="005D3771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</w:t>
      </w:r>
      <w:r w:rsidR="00987B48"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določa podrobnejšo vsebino letnega </w:t>
      </w:r>
      <w:r w:rsidR="00742E70"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podnebnega </w:t>
      </w:r>
      <w:r w:rsidR="00987B48"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poročila o </w:t>
      </w:r>
      <w:r w:rsidR="00742E70"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stanju</w:t>
      </w:r>
      <w:r w:rsidR="00987B48"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v kmetijstvu</w:t>
      </w:r>
      <w:r w:rsidR="00742E70"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</w:t>
      </w:r>
      <w:r w:rsidR="00987B48"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podrobnejša merila za izbor nosilca javnega pooblastila za </w:t>
      </w:r>
      <w:r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pripravo </w:t>
      </w:r>
      <w:r w:rsidR="00987B48"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letnega </w:t>
      </w:r>
      <w:r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podnebnega </w:t>
      </w:r>
      <w:r w:rsidR="00987B48"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poročila o stanju v kmetijstvu</w:t>
      </w:r>
      <w:r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(v nadaljnjem besedilu: nosilec javnega pooblastila)</w:t>
      </w:r>
      <w:r w:rsidR="00987B48"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podrobnejše pogoje, ki jih mora izpolnjevati nosilec javnega pooblastila</w:t>
      </w:r>
      <w:r w:rsidRPr="00020CEF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78CCA1C6" w14:textId="77777777" w:rsidR="00987B48" w:rsidRPr="00987B48" w:rsidRDefault="00987B48" w:rsidP="00987B48">
      <w:pPr>
        <w:pStyle w:val="Odstavekseznama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5D6712A7" w14:textId="19ADAE4E" w:rsidR="00987B48" w:rsidRDefault="00611705" w:rsidP="00020CE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61170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</w:t>
      </w:r>
      <w:r w:rsidR="0035306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2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) </w:t>
      </w:r>
      <w:r w:rsidR="0035306D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Ta pravilnik določa tudi </w:t>
      </w:r>
      <w:r w:rsidR="00987B48" w:rsidRPr="00611705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način oblikovanja cene storitev iz prejšnjega odstavka.</w:t>
      </w:r>
    </w:p>
    <w:p w14:paraId="625E43A6" w14:textId="77777777" w:rsidR="0065090E" w:rsidRPr="00611705" w:rsidRDefault="0065090E" w:rsidP="00020CEF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4BFC4613" w14:textId="77777777" w:rsidR="00987B48" w:rsidRPr="008909F2" w:rsidRDefault="00987B48" w:rsidP="00987B48">
      <w:pPr>
        <w:pStyle w:val="Odstavekseznama"/>
        <w:spacing w:after="0"/>
        <w:jc w:val="both"/>
        <w:rPr>
          <w:lang w:eastAsia="sl-SI"/>
        </w:rPr>
      </w:pPr>
    </w:p>
    <w:p w14:paraId="7DFE655C" w14:textId="6660A8D9" w:rsidR="00987B48" w:rsidRDefault="0062227D" w:rsidP="0062227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II. VSEBINA PODNEBNEGA POROČILA</w:t>
      </w:r>
      <w:r w:rsidR="00E84FD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O STANJU V KMETIJSTVU</w:t>
      </w:r>
    </w:p>
    <w:p w14:paraId="22503CEE" w14:textId="77777777" w:rsidR="0062227D" w:rsidRPr="00987B48" w:rsidRDefault="0062227D" w:rsidP="0062227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2383753B" w14:textId="77777777" w:rsidR="00987B48" w:rsidRPr="008909F2" w:rsidRDefault="00987B48" w:rsidP="00987B48">
      <w:pPr>
        <w:spacing w:after="0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909F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2. člen </w:t>
      </w:r>
    </w:p>
    <w:p w14:paraId="05352730" w14:textId="77777777" w:rsidR="00987B48" w:rsidRPr="008909F2" w:rsidRDefault="00987B48" w:rsidP="00987B48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909F2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(vsebina podnebnega poročila)</w:t>
      </w:r>
    </w:p>
    <w:p w14:paraId="632D0C3D" w14:textId="26681F9B" w:rsidR="00987B48" w:rsidRPr="008909F2" w:rsidRDefault="00987B48" w:rsidP="00987B48">
      <w:pPr>
        <w:ind w:left="-42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8909F2">
        <w:rPr>
          <w:rFonts w:ascii="Arial" w:hAnsi="Arial" w:cs="Arial"/>
          <w:color w:val="000000"/>
          <w:sz w:val="20"/>
          <w:shd w:val="clear" w:color="auto" w:fill="FFFFFF"/>
        </w:rPr>
        <w:t>(1) Podnebno poročilo</w:t>
      </w:r>
      <w:r w:rsidR="00BA730D">
        <w:rPr>
          <w:rFonts w:ascii="Arial" w:hAnsi="Arial" w:cs="Arial"/>
          <w:color w:val="000000"/>
          <w:sz w:val="20"/>
          <w:shd w:val="clear" w:color="auto" w:fill="FFFFFF"/>
        </w:rPr>
        <w:t xml:space="preserve"> o stanju v kmetijstvu</w:t>
      </w: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 mora vsebovati prikaz stanja in aktivnosti na naslednjih področjih prilagajanja podnebnim spremembam in blaženja podnebnih sprememb iz zakona</w:t>
      </w:r>
      <w:r>
        <w:rPr>
          <w:rFonts w:ascii="Arial" w:hAnsi="Arial" w:cs="Arial"/>
          <w:color w:val="000000"/>
          <w:sz w:val="20"/>
          <w:shd w:val="clear" w:color="auto" w:fill="FFFFFF"/>
        </w:rPr>
        <w:t>,</w:t>
      </w: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 ki ureja kmetijstvo: </w:t>
      </w:r>
    </w:p>
    <w:p w14:paraId="523B7C04" w14:textId="77777777" w:rsidR="00987B48" w:rsidRPr="008909F2" w:rsidRDefault="00987B48" w:rsidP="00987B48">
      <w:pPr>
        <w:spacing w:after="0"/>
        <w:ind w:left="357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8909F2">
        <w:rPr>
          <w:rFonts w:ascii="Arial" w:hAnsi="Arial" w:cs="Arial"/>
          <w:color w:val="000000"/>
          <w:sz w:val="20"/>
          <w:shd w:val="clear" w:color="auto" w:fill="FFFFFF"/>
        </w:rPr>
        <w:t>a) rab</w:t>
      </w:r>
      <w:r>
        <w:rPr>
          <w:rFonts w:ascii="Arial" w:hAnsi="Arial" w:cs="Arial"/>
          <w:color w:val="000000"/>
          <w:sz w:val="20"/>
          <w:shd w:val="clear" w:color="auto" w:fill="FFFFFF"/>
        </w:rPr>
        <w:t>a</w:t>
      </w: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 tal, spremembe rabe tal in gozdarstva (LULUCF);</w:t>
      </w:r>
    </w:p>
    <w:p w14:paraId="4F1188F5" w14:textId="77777777" w:rsidR="00987B48" w:rsidRPr="00C36449" w:rsidRDefault="00987B48" w:rsidP="00987B48">
      <w:pPr>
        <w:spacing w:after="0"/>
        <w:ind w:left="357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b) </w:t>
      </w:r>
      <w:r w:rsidRPr="00C36449">
        <w:rPr>
          <w:rFonts w:ascii="Arial" w:hAnsi="Arial" w:cs="Arial"/>
          <w:color w:val="000000"/>
          <w:sz w:val="20"/>
          <w:shd w:val="clear" w:color="auto" w:fill="FFFFFF"/>
        </w:rPr>
        <w:t>emisije toplogrednih plinov in amonijaka ter drugih onesnaževal zraka v kmetijstvu;</w:t>
      </w:r>
    </w:p>
    <w:p w14:paraId="6EC0013B" w14:textId="77777777" w:rsidR="00987B48" w:rsidRPr="008909F2" w:rsidRDefault="00987B48" w:rsidP="00987B48">
      <w:pPr>
        <w:spacing w:after="0"/>
        <w:ind w:left="357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C36449">
        <w:rPr>
          <w:rFonts w:ascii="Arial" w:hAnsi="Arial" w:cs="Arial"/>
          <w:color w:val="000000"/>
          <w:sz w:val="20"/>
          <w:shd w:val="clear" w:color="auto" w:fill="FFFFFF"/>
        </w:rPr>
        <w:t>c) stanje kmetijskih</w:t>
      </w: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 tal, rabe in porabe gnojil v kmetijstvu</w:t>
      </w:r>
      <w:r>
        <w:rPr>
          <w:rFonts w:ascii="Arial" w:hAnsi="Arial" w:cs="Arial"/>
          <w:color w:val="000000"/>
          <w:sz w:val="20"/>
          <w:shd w:val="clear" w:color="auto" w:fill="FFFFFF"/>
        </w:rPr>
        <w:t xml:space="preserve"> in</w:t>
      </w:r>
    </w:p>
    <w:p w14:paraId="56FC39A8" w14:textId="77777777" w:rsidR="00987B48" w:rsidRPr="008909F2" w:rsidRDefault="00987B48" w:rsidP="00987B48">
      <w:pPr>
        <w:spacing w:after="0"/>
        <w:ind w:left="357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8909F2">
        <w:rPr>
          <w:rFonts w:ascii="Arial" w:hAnsi="Arial" w:cs="Arial"/>
          <w:color w:val="000000"/>
          <w:sz w:val="20"/>
          <w:shd w:val="clear" w:color="auto" w:fill="FFFFFF"/>
        </w:rPr>
        <w:t>č) trajnostn</w:t>
      </w:r>
      <w:r>
        <w:rPr>
          <w:rFonts w:ascii="Arial" w:hAnsi="Arial" w:cs="Arial"/>
          <w:color w:val="000000"/>
          <w:sz w:val="20"/>
          <w:shd w:val="clear" w:color="auto" w:fill="FFFFFF"/>
        </w:rPr>
        <w:t>a</w:t>
      </w: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 rab</w:t>
      </w:r>
      <w:r>
        <w:rPr>
          <w:rFonts w:ascii="Arial" w:hAnsi="Arial" w:cs="Arial"/>
          <w:color w:val="000000"/>
          <w:sz w:val="20"/>
          <w:shd w:val="clear" w:color="auto" w:fill="FFFFFF"/>
        </w:rPr>
        <w:t>a</w:t>
      </w: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 energij</w:t>
      </w:r>
      <w:r>
        <w:rPr>
          <w:rFonts w:ascii="Arial" w:hAnsi="Arial" w:cs="Arial"/>
          <w:color w:val="000000"/>
          <w:sz w:val="20"/>
          <w:shd w:val="clear" w:color="auto" w:fill="FFFFFF"/>
        </w:rPr>
        <w:t>e</w:t>
      </w: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 in obnovljivih virov energije v kmetijstvu</w:t>
      </w:r>
      <w:r>
        <w:rPr>
          <w:rFonts w:ascii="Arial" w:hAnsi="Arial" w:cs="Arial"/>
          <w:color w:val="000000"/>
          <w:sz w:val="20"/>
          <w:shd w:val="clear" w:color="auto" w:fill="FFFFFF"/>
        </w:rPr>
        <w:t>.</w:t>
      </w: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 </w:t>
      </w:r>
    </w:p>
    <w:p w14:paraId="253CBA60" w14:textId="77777777" w:rsidR="00987B48" w:rsidRPr="008909F2" w:rsidRDefault="00987B48" w:rsidP="00987B48">
      <w:pPr>
        <w:spacing w:after="0"/>
        <w:jc w:val="both"/>
        <w:rPr>
          <w:rFonts w:ascii="Arial" w:hAnsi="Arial" w:cs="Arial"/>
          <w:bCs/>
          <w:sz w:val="18"/>
          <w:szCs w:val="20"/>
        </w:rPr>
      </w:pPr>
    </w:p>
    <w:p w14:paraId="25C6AE46" w14:textId="39CFE774" w:rsidR="00987B48" w:rsidRPr="008909F2" w:rsidRDefault="00987B48" w:rsidP="00987B48">
      <w:pPr>
        <w:ind w:left="-42"/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8909F2">
        <w:rPr>
          <w:rFonts w:ascii="Arial" w:hAnsi="Arial" w:cs="Arial"/>
          <w:color w:val="000000"/>
          <w:sz w:val="20"/>
          <w:shd w:val="clear" w:color="auto" w:fill="FFFFFF"/>
        </w:rPr>
        <w:t>(2) Podnebno poročilo</w:t>
      </w:r>
      <w:r w:rsidR="00BA730D">
        <w:rPr>
          <w:rFonts w:ascii="Arial" w:hAnsi="Arial" w:cs="Arial"/>
          <w:color w:val="000000"/>
          <w:sz w:val="20"/>
          <w:shd w:val="clear" w:color="auto" w:fill="FFFFFF"/>
        </w:rPr>
        <w:t xml:space="preserve"> v kmetijstvu</w:t>
      </w: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 mora vsebovati </w:t>
      </w:r>
      <w:r>
        <w:rPr>
          <w:rFonts w:ascii="Arial" w:hAnsi="Arial" w:cs="Arial"/>
          <w:color w:val="000000"/>
          <w:sz w:val="20"/>
          <w:shd w:val="clear" w:color="auto" w:fill="FFFFFF"/>
        </w:rPr>
        <w:t xml:space="preserve">tudi </w:t>
      </w: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prikaz stanja in aktivnosti </w:t>
      </w:r>
      <w:r>
        <w:rPr>
          <w:rFonts w:ascii="Arial" w:hAnsi="Arial" w:cs="Arial"/>
          <w:color w:val="000000"/>
          <w:sz w:val="20"/>
          <w:shd w:val="clear" w:color="auto" w:fill="FFFFFF"/>
        </w:rPr>
        <w:t>glede</w:t>
      </w:r>
      <w:r w:rsidRPr="008909F2">
        <w:rPr>
          <w:rFonts w:ascii="Arial" w:hAnsi="Arial" w:cs="Arial"/>
          <w:color w:val="000000"/>
          <w:sz w:val="20"/>
          <w:shd w:val="clear" w:color="auto" w:fill="FFFFFF"/>
        </w:rPr>
        <w:t xml:space="preserve"> naslednjih povezanih vsebin:  </w:t>
      </w:r>
    </w:p>
    <w:p w14:paraId="52186C26" w14:textId="516BB20E" w:rsidR="00987B48" w:rsidRPr="00F362DE" w:rsidRDefault="00987B48" w:rsidP="00987B48">
      <w:pPr>
        <w:spacing w:after="0"/>
        <w:ind w:left="284"/>
        <w:jc w:val="both"/>
        <w:rPr>
          <w:rFonts w:ascii="Arial" w:hAnsi="Arial" w:cs="Arial"/>
          <w:bCs/>
          <w:sz w:val="20"/>
          <w:szCs w:val="20"/>
        </w:rPr>
      </w:pPr>
      <w:r w:rsidRPr="00F362DE">
        <w:rPr>
          <w:rFonts w:ascii="Arial" w:hAnsi="Arial" w:cs="Arial"/>
          <w:bCs/>
          <w:sz w:val="20"/>
          <w:szCs w:val="20"/>
        </w:rPr>
        <w:t xml:space="preserve">a) pregled izvajanja </w:t>
      </w:r>
      <w:proofErr w:type="spellStart"/>
      <w:r w:rsidRPr="00F362DE">
        <w:rPr>
          <w:rFonts w:ascii="Arial" w:hAnsi="Arial" w:cs="Arial"/>
          <w:bCs/>
          <w:sz w:val="20"/>
          <w:szCs w:val="20"/>
        </w:rPr>
        <w:t>okoljskih</w:t>
      </w:r>
      <w:proofErr w:type="spellEnd"/>
      <w:r w:rsidRPr="00F362DE">
        <w:rPr>
          <w:rFonts w:ascii="Arial" w:hAnsi="Arial" w:cs="Arial"/>
          <w:bCs/>
          <w:sz w:val="20"/>
          <w:szCs w:val="20"/>
        </w:rPr>
        <w:t xml:space="preserve">, podnebnih in investicijskih </w:t>
      </w:r>
      <w:r w:rsidR="00CD5AFB">
        <w:rPr>
          <w:rFonts w:ascii="Arial" w:hAnsi="Arial" w:cs="Arial"/>
          <w:bCs/>
          <w:sz w:val="20"/>
          <w:szCs w:val="20"/>
        </w:rPr>
        <w:t xml:space="preserve">ter ostalih </w:t>
      </w:r>
      <w:r w:rsidRPr="00F362DE">
        <w:rPr>
          <w:rFonts w:ascii="Arial" w:hAnsi="Arial" w:cs="Arial"/>
          <w:bCs/>
          <w:sz w:val="20"/>
          <w:szCs w:val="20"/>
        </w:rPr>
        <w:t>ukrepov skupne kmetijske politike Evropske unije, ki imajo vpliv na področjih prilagajanja podnebnim spremembam in blaženja podnebnih sprememb, pregled izvajanja obveznosti, ki izhajajo iz Nacionaln</w:t>
      </w:r>
      <w:r>
        <w:rPr>
          <w:rFonts w:ascii="Arial" w:hAnsi="Arial" w:cs="Arial"/>
          <w:bCs/>
          <w:sz w:val="20"/>
          <w:szCs w:val="20"/>
        </w:rPr>
        <w:t>ega</w:t>
      </w:r>
      <w:r w:rsidRPr="00F362DE">
        <w:rPr>
          <w:rFonts w:ascii="Arial" w:hAnsi="Arial" w:cs="Arial"/>
          <w:bCs/>
          <w:sz w:val="20"/>
          <w:szCs w:val="20"/>
        </w:rPr>
        <w:t xml:space="preserve"> energetsk</w:t>
      </w:r>
      <w:r>
        <w:rPr>
          <w:rFonts w:ascii="Arial" w:hAnsi="Arial" w:cs="Arial"/>
          <w:bCs/>
          <w:sz w:val="20"/>
          <w:szCs w:val="20"/>
        </w:rPr>
        <w:t>ega in</w:t>
      </w:r>
      <w:r w:rsidRPr="00F362DE">
        <w:rPr>
          <w:rFonts w:ascii="Arial" w:hAnsi="Arial" w:cs="Arial"/>
          <w:bCs/>
          <w:sz w:val="20"/>
          <w:szCs w:val="20"/>
        </w:rPr>
        <w:t xml:space="preserve"> podnebnega načrta, strategij, povezanih s področji podnebnih sprememb, kmetijskih tal, emisij in ostalih plinov, obnovljivih virov energije, uporabe energije v kmetijstvu itd.;</w:t>
      </w:r>
    </w:p>
    <w:p w14:paraId="0DF9DAE7" w14:textId="77777777" w:rsidR="00987B48" w:rsidRPr="00F362DE" w:rsidRDefault="00987B48" w:rsidP="00987B48">
      <w:pPr>
        <w:spacing w:after="0"/>
        <w:ind w:left="284"/>
        <w:jc w:val="both"/>
        <w:rPr>
          <w:rFonts w:ascii="Arial" w:hAnsi="Arial" w:cs="Arial"/>
          <w:bCs/>
          <w:sz w:val="20"/>
          <w:szCs w:val="20"/>
        </w:rPr>
      </w:pPr>
      <w:r w:rsidRPr="00F362DE">
        <w:rPr>
          <w:rFonts w:ascii="Arial" w:hAnsi="Arial" w:cs="Arial"/>
          <w:bCs/>
          <w:sz w:val="20"/>
          <w:szCs w:val="20"/>
        </w:rPr>
        <w:t>b) pregled izvajanja javne svetovalne službe na področju prilagajanja podnebnim spremembam in blaženja podnebni</w:t>
      </w:r>
      <w:r>
        <w:rPr>
          <w:rFonts w:ascii="Arial" w:hAnsi="Arial" w:cs="Arial"/>
          <w:bCs/>
          <w:sz w:val="20"/>
          <w:szCs w:val="20"/>
        </w:rPr>
        <w:t>h</w:t>
      </w:r>
      <w:r w:rsidRPr="00F362DE">
        <w:rPr>
          <w:rFonts w:ascii="Arial" w:hAnsi="Arial" w:cs="Arial"/>
          <w:bCs/>
          <w:sz w:val="20"/>
          <w:szCs w:val="20"/>
        </w:rPr>
        <w:t xml:space="preserve"> sprememb; </w:t>
      </w:r>
    </w:p>
    <w:p w14:paraId="454F9560" w14:textId="77777777" w:rsidR="00987B48" w:rsidRPr="00F362DE" w:rsidRDefault="00987B48" w:rsidP="00987B48">
      <w:pPr>
        <w:spacing w:after="0"/>
        <w:ind w:left="284"/>
        <w:jc w:val="both"/>
        <w:rPr>
          <w:rFonts w:ascii="Arial" w:hAnsi="Arial" w:cs="Arial"/>
          <w:bCs/>
          <w:sz w:val="20"/>
          <w:szCs w:val="20"/>
        </w:rPr>
      </w:pPr>
      <w:r w:rsidRPr="00F362DE">
        <w:rPr>
          <w:rFonts w:ascii="Arial" w:hAnsi="Arial" w:cs="Arial"/>
          <w:bCs/>
          <w:sz w:val="20"/>
          <w:szCs w:val="20"/>
        </w:rPr>
        <w:t xml:space="preserve">c) povzetek zadnjih dokončanih raziskav in inovacij – spremljanje novih tehnologij za prilagajanje podnebnim spremembam in blaženje podnebnih sprememb </w:t>
      </w:r>
      <w:r w:rsidRPr="008A768D">
        <w:rPr>
          <w:rFonts w:ascii="Arial" w:hAnsi="Arial" w:cs="Arial"/>
          <w:bCs/>
          <w:sz w:val="20"/>
          <w:szCs w:val="20"/>
        </w:rPr>
        <w:t>v kmetijstvu</w:t>
      </w:r>
      <w:r w:rsidRPr="00F362DE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ter</w:t>
      </w:r>
    </w:p>
    <w:p w14:paraId="19226C54" w14:textId="77777777" w:rsidR="00987B48" w:rsidRPr="00F362DE" w:rsidRDefault="00987B48" w:rsidP="00987B48">
      <w:pPr>
        <w:spacing w:after="0"/>
        <w:ind w:left="284"/>
        <w:jc w:val="both"/>
        <w:rPr>
          <w:rFonts w:ascii="Arial" w:hAnsi="Arial" w:cs="Arial"/>
          <w:bCs/>
          <w:sz w:val="20"/>
          <w:szCs w:val="20"/>
        </w:rPr>
      </w:pPr>
      <w:r w:rsidRPr="00F362DE">
        <w:rPr>
          <w:rFonts w:ascii="Arial" w:hAnsi="Arial" w:cs="Arial"/>
          <w:bCs/>
          <w:sz w:val="20"/>
          <w:szCs w:val="20"/>
        </w:rPr>
        <w:t>č) opis novosti v kmetijstvu ali v povezavi s kmetijstvom, pridelavo hrane ali krme.</w:t>
      </w:r>
    </w:p>
    <w:p w14:paraId="58A28DEF" w14:textId="77777777" w:rsidR="00987B48" w:rsidRPr="00F362DE" w:rsidRDefault="00987B48" w:rsidP="00987B48">
      <w:pPr>
        <w:spacing w:after="0"/>
        <w:jc w:val="both"/>
        <w:rPr>
          <w:rFonts w:ascii="Arial" w:hAnsi="Arial" w:cs="Arial"/>
          <w:szCs w:val="20"/>
        </w:rPr>
      </w:pPr>
    </w:p>
    <w:p w14:paraId="02061FB8" w14:textId="77777777" w:rsidR="00987B48" w:rsidRPr="008909F2" w:rsidRDefault="00987B48" w:rsidP="00987B4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3FFB7F21" w14:textId="62135816" w:rsidR="00987B48" w:rsidRPr="008909F2" w:rsidRDefault="00987B48" w:rsidP="00987B48">
      <w:pPr>
        <w:spacing w:after="0"/>
        <w:jc w:val="both"/>
        <w:rPr>
          <w:rFonts w:ascii="Arial" w:hAnsi="Arial" w:cs="Arial"/>
          <w:sz w:val="20"/>
          <w:szCs w:val="20"/>
        </w:rPr>
      </w:pPr>
      <w:r w:rsidRPr="008909F2">
        <w:rPr>
          <w:rFonts w:ascii="Arial" w:hAnsi="Arial" w:cs="Arial"/>
          <w:sz w:val="20"/>
          <w:szCs w:val="20"/>
        </w:rPr>
        <w:t>(</w:t>
      </w:r>
      <w:r w:rsidR="006A371F">
        <w:rPr>
          <w:rFonts w:ascii="Arial" w:hAnsi="Arial" w:cs="Arial"/>
          <w:sz w:val="20"/>
          <w:szCs w:val="20"/>
        </w:rPr>
        <w:t>3</w:t>
      </w:r>
      <w:r w:rsidRPr="008909F2">
        <w:rPr>
          <w:rFonts w:ascii="Arial" w:hAnsi="Arial" w:cs="Arial"/>
          <w:sz w:val="20"/>
          <w:szCs w:val="20"/>
        </w:rPr>
        <w:t>) Pri vsakem poglavju podnebnega poročila</w:t>
      </w:r>
      <w:r w:rsidR="00BA730D">
        <w:rPr>
          <w:rFonts w:ascii="Arial" w:hAnsi="Arial" w:cs="Arial"/>
          <w:sz w:val="20"/>
          <w:szCs w:val="20"/>
        </w:rPr>
        <w:t xml:space="preserve"> o stanju v kmetijstvu</w:t>
      </w:r>
      <w:r w:rsidRPr="008909F2">
        <w:rPr>
          <w:rFonts w:ascii="Arial" w:hAnsi="Arial" w:cs="Arial"/>
          <w:sz w:val="20"/>
          <w:szCs w:val="20"/>
        </w:rPr>
        <w:t xml:space="preserve"> so obvezna poglavja povzetek s pregledom stanja, kazalci za spremljanje izvajanja ukrepov in priporočila.</w:t>
      </w:r>
    </w:p>
    <w:p w14:paraId="2E48F20E" w14:textId="77777777" w:rsidR="00987B48" w:rsidRPr="008909F2" w:rsidRDefault="00987B48" w:rsidP="00987B48">
      <w:pPr>
        <w:spacing w:after="0"/>
        <w:jc w:val="both"/>
        <w:rPr>
          <w:rFonts w:ascii="Arial" w:hAnsi="Arial" w:cs="Arial"/>
          <w:sz w:val="20"/>
          <w:szCs w:val="20"/>
        </w:rPr>
      </w:pPr>
      <w:r w:rsidRPr="008909F2">
        <w:rPr>
          <w:rFonts w:ascii="Arial" w:hAnsi="Arial" w:cs="Arial"/>
          <w:sz w:val="20"/>
          <w:szCs w:val="20"/>
        </w:rPr>
        <w:t xml:space="preserve"> </w:t>
      </w:r>
    </w:p>
    <w:p w14:paraId="3F7ABE21" w14:textId="1B273091" w:rsidR="00987B48" w:rsidRDefault="00987B48" w:rsidP="00987B48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6A371F">
        <w:rPr>
          <w:rFonts w:ascii="Arial" w:hAnsi="Arial" w:cs="Arial"/>
          <w:sz w:val="20"/>
          <w:szCs w:val="20"/>
        </w:rPr>
        <w:t>4</w:t>
      </w:r>
      <w:r w:rsidRPr="008909F2">
        <w:rPr>
          <w:rFonts w:ascii="Arial" w:hAnsi="Arial" w:cs="Arial"/>
          <w:sz w:val="20"/>
          <w:szCs w:val="20"/>
        </w:rPr>
        <w:t xml:space="preserve">) Prikaz stanja in aktivnosti se prikaže opisno ali tabelarično </w:t>
      </w:r>
      <w:r>
        <w:rPr>
          <w:rFonts w:ascii="Arial" w:hAnsi="Arial" w:cs="Arial"/>
          <w:sz w:val="20"/>
          <w:szCs w:val="20"/>
        </w:rPr>
        <w:t>oziroma</w:t>
      </w:r>
      <w:r w:rsidRPr="008909F2">
        <w:rPr>
          <w:rFonts w:ascii="Arial" w:hAnsi="Arial" w:cs="Arial"/>
          <w:sz w:val="20"/>
          <w:szCs w:val="20"/>
        </w:rPr>
        <w:t xml:space="preserve"> grafično na podlagi zadnjih uradno dostopnih podatkov, načeloma za preteklo leto izdaje. </w:t>
      </w:r>
    </w:p>
    <w:p w14:paraId="62DCD6EC" w14:textId="77777777" w:rsidR="00987B48" w:rsidRPr="008909F2" w:rsidRDefault="00987B48" w:rsidP="00987B4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4D2DFAE5" w14:textId="0DFB6BCB" w:rsidR="00987B48" w:rsidRDefault="00987B48" w:rsidP="00987B48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6A371F">
        <w:rPr>
          <w:rFonts w:ascii="Arial" w:hAnsi="Arial" w:cs="Arial"/>
          <w:sz w:val="20"/>
          <w:szCs w:val="20"/>
        </w:rPr>
        <w:t>5</w:t>
      </w:r>
      <w:r w:rsidRPr="008909F2">
        <w:rPr>
          <w:rFonts w:ascii="Arial" w:hAnsi="Arial" w:cs="Arial"/>
          <w:sz w:val="20"/>
          <w:szCs w:val="20"/>
        </w:rPr>
        <w:t xml:space="preserve">) Podatki se v podnebnem poročilu </w:t>
      </w:r>
      <w:r w:rsidR="00BA730D">
        <w:rPr>
          <w:rFonts w:ascii="Arial" w:hAnsi="Arial" w:cs="Arial"/>
          <w:sz w:val="20"/>
          <w:szCs w:val="20"/>
        </w:rPr>
        <w:t xml:space="preserve">o stanju v kmetijstvu </w:t>
      </w:r>
      <w:r w:rsidRPr="008909F2">
        <w:rPr>
          <w:rFonts w:ascii="Arial" w:hAnsi="Arial" w:cs="Arial"/>
          <w:sz w:val="20"/>
          <w:szCs w:val="20"/>
        </w:rPr>
        <w:t xml:space="preserve">prikazujejo za celotno območje Republike Slovenije ali se razdelijo po smiselnih parametrih glede na področje (npr. po velikosti, proizvodnji, klimatskih pogojih, pedoloških parametrih). </w:t>
      </w:r>
    </w:p>
    <w:p w14:paraId="166D4B09" w14:textId="77777777" w:rsidR="008023E8" w:rsidRDefault="008023E8" w:rsidP="00987B4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0D6DBE18" w14:textId="3597A6E2" w:rsidR="008023E8" w:rsidRDefault="008023E8" w:rsidP="008023E8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6A371F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 xml:space="preserve">) </w:t>
      </w:r>
      <w:r w:rsidRPr="008023E8">
        <w:rPr>
          <w:rFonts w:ascii="Arial" w:hAnsi="Arial" w:cs="Arial"/>
          <w:sz w:val="20"/>
          <w:szCs w:val="20"/>
        </w:rPr>
        <w:t>Podnebno poročilo o stanju v kmetijstvu mora kot svoj sestavni del vsebovati tudi kratek kvantitativni pregled ključnih podnebnih kazalnikov v številkah</w:t>
      </w:r>
      <w:r>
        <w:rPr>
          <w:rFonts w:ascii="Arial" w:hAnsi="Arial" w:cs="Arial"/>
          <w:sz w:val="20"/>
          <w:szCs w:val="20"/>
        </w:rPr>
        <w:t>,</w:t>
      </w:r>
      <w:r w:rsidRPr="008023E8">
        <w:rPr>
          <w:rFonts w:ascii="Arial" w:hAnsi="Arial" w:cs="Arial"/>
          <w:sz w:val="20"/>
          <w:szCs w:val="20"/>
        </w:rPr>
        <w:t xml:space="preserve"> pripravljen na podlagi uradnih podatkov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16F31F54" w14:textId="77777777" w:rsidR="008023E8" w:rsidRDefault="008023E8" w:rsidP="008023E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4D88F28" w14:textId="6F5C6E04" w:rsidR="008023E8" w:rsidRPr="008909F2" w:rsidRDefault="008023E8" w:rsidP="008023E8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="006A371F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 xml:space="preserve">) </w:t>
      </w:r>
      <w:r w:rsidR="005C702A" w:rsidRPr="005C702A">
        <w:rPr>
          <w:rFonts w:ascii="Arial" w:hAnsi="Arial" w:cs="Arial"/>
          <w:sz w:val="20"/>
          <w:szCs w:val="20"/>
        </w:rPr>
        <w:t>Kratko poročilo iz prejšnjega odstavka je pripravljeno v slovenskem in angleškem jeziku ter se lahko izdela tudi kot samostojna oblika poročila.</w:t>
      </w:r>
    </w:p>
    <w:p w14:paraId="18796442" w14:textId="46225FC2" w:rsidR="008023E8" w:rsidRDefault="008023E8" w:rsidP="00987B4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868536D" w14:textId="77777777" w:rsidR="0065090E" w:rsidRPr="008909F2" w:rsidRDefault="0065090E" w:rsidP="00987B4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77FEF0E4" w14:textId="77777777" w:rsidR="00987B48" w:rsidRDefault="00987B48" w:rsidP="00987B48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57823A45" w14:textId="3C7C05C1" w:rsidR="00987B48" w:rsidRDefault="0062227D" w:rsidP="0062227D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III. PODROBNEJŠ</w:t>
      </w:r>
      <w:r w:rsidR="00E84FD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A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</w:t>
      </w:r>
      <w:r w:rsidR="00E84FD8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MERILA IN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POGOJI ZA IZBOR NOSILCA JAVNEGA POOBLASTILA IN NAČIN OBLIKOVANJA CENE</w:t>
      </w:r>
    </w:p>
    <w:p w14:paraId="5AFA8A7A" w14:textId="77777777" w:rsidR="002300B8" w:rsidRPr="00987B48" w:rsidRDefault="002300B8" w:rsidP="00987B48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</w:p>
    <w:p w14:paraId="3A0244A1" w14:textId="6B194665" w:rsidR="00987B48" w:rsidRPr="000A3EEE" w:rsidRDefault="00611705" w:rsidP="00987B48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3</w:t>
      </w:r>
      <w:r w:rsidR="00987B48" w:rsidRPr="000A3EEE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040FACFC" w14:textId="77777777" w:rsidR="00987B48" w:rsidRDefault="00987B48" w:rsidP="00987B48">
      <w:pPr>
        <w:spacing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D90A0B">
        <w:rPr>
          <w:rFonts w:ascii="Arial" w:hAnsi="Arial" w:cs="Arial"/>
          <w:b/>
          <w:sz w:val="20"/>
          <w:szCs w:val="20"/>
        </w:rPr>
        <w:t xml:space="preserve">(podrobnejša </w:t>
      </w:r>
      <w:r>
        <w:rPr>
          <w:rFonts w:ascii="Arial" w:hAnsi="Arial" w:cs="Arial"/>
          <w:b/>
          <w:sz w:val="20"/>
          <w:szCs w:val="20"/>
        </w:rPr>
        <w:t>merila</w:t>
      </w:r>
      <w:r w:rsidRPr="00D90A0B">
        <w:rPr>
          <w:rFonts w:ascii="Arial" w:hAnsi="Arial" w:cs="Arial"/>
          <w:b/>
          <w:sz w:val="20"/>
          <w:szCs w:val="20"/>
        </w:rPr>
        <w:t>)</w:t>
      </w:r>
    </w:p>
    <w:p w14:paraId="08177EE6" w14:textId="104BC826" w:rsidR="009830B9" w:rsidRPr="0081648C" w:rsidRDefault="009830B9" w:rsidP="00987B48">
      <w:pPr>
        <w:jc w:val="both"/>
        <w:rPr>
          <w:rFonts w:ascii="Arial" w:hAnsi="Arial" w:cs="Arial"/>
          <w:sz w:val="20"/>
          <w:szCs w:val="20"/>
        </w:rPr>
      </w:pPr>
      <w:r w:rsidRPr="009830B9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="00987B48" w:rsidRPr="009830B9">
        <w:rPr>
          <w:rFonts w:ascii="Arial" w:hAnsi="Arial" w:cs="Arial"/>
          <w:sz w:val="20"/>
          <w:szCs w:val="20"/>
        </w:rPr>
        <w:t xml:space="preserve">Merila za izbor nosilca javnega pooblastila na javnem razpisu so znanja, reference in delovne izkušnje s področja obračunavanja in poročanja o emisijah oziroma ponorih ogljika na kmetijskih tleh, morfologije in kakovosti kmetijskih tal, </w:t>
      </w:r>
      <w:r w:rsidRPr="00020CEF">
        <w:rPr>
          <w:rFonts w:ascii="Arial" w:hAnsi="Arial" w:cs="Arial"/>
          <w:sz w:val="20"/>
          <w:szCs w:val="20"/>
        </w:rPr>
        <w:t xml:space="preserve">, emisij in odvzemov toplogrednih plinov v kmetijstvu v zvezi z rabo zemljišč in spremembo rabe zemljišč, učinkovite rabe energije in obnovljivih virov energije v kmetijstvu, stanja kmetijskih tal, krožnega in </w:t>
      </w:r>
      <w:proofErr w:type="spellStart"/>
      <w:r w:rsidRPr="00020CEF">
        <w:rPr>
          <w:rFonts w:ascii="Arial" w:hAnsi="Arial" w:cs="Arial"/>
          <w:sz w:val="20"/>
          <w:szCs w:val="20"/>
        </w:rPr>
        <w:t>biogospodarstva</w:t>
      </w:r>
      <w:proofErr w:type="spellEnd"/>
      <w:r w:rsidRPr="00020CEF">
        <w:rPr>
          <w:rFonts w:ascii="Arial" w:hAnsi="Arial" w:cs="Arial"/>
          <w:sz w:val="20"/>
          <w:szCs w:val="20"/>
        </w:rPr>
        <w:t xml:space="preserve"> ter druge povezane vsebine </w:t>
      </w:r>
      <w:r w:rsidR="00987B48" w:rsidRPr="00020CEF">
        <w:rPr>
          <w:rFonts w:ascii="Arial" w:hAnsi="Arial" w:cs="Arial"/>
          <w:sz w:val="20"/>
          <w:szCs w:val="20"/>
        </w:rPr>
        <w:t>v skladu s predpisi Evropske unije.</w:t>
      </w:r>
      <w:r w:rsidRPr="00020CEF">
        <w:rPr>
          <w:rFonts w:ascii="Arial" w:hAnsi="Arial" w:cs="Arial"/>
          <w:sz w:val="20"/>
          <w:szCs w:val="20"/>
        </w:rPr>
        <w:t xml:space="preserve"> Prav tako mora pozna</w:t>
      </w:r>
      <w:r w:rsidR="00173BCF">
        <w:rPr>
          <w:rFonts w:ascii="Arial" w:hAnsi="Arial" w:cs="Arial"/>
          <w:sz w:val="20"/>
          <w:szCs w:val="20"/>
        </w:rPr>
        <w:t>ti</w:t>
      </w:r>
      <w:r w:rsidRPr="00020CEF">
        <w:rPr>
          <w:rFonts w:ascii="Arial" w:hAnsi="Arial" w:cs="Arial"/>
          <w:sz w:val="20"/>
          <w:szCs w:val="20"/>
        </w:rPr>
        <w:t xml:space="preserve"> izvajanj</w:t>
      </w:r>
      <w:r w:rsidR="00173BCF">
        <w:rPr>
          <w:rFonts w:ascii="Arial" w:hAnsi="Arial" w:cs="Arial"/>
          <w:sz w:val="20"/>
          <w:szCs w:val="20"/>
        </w:rPr>
        <w:t>e</w:t>
      </w:r>
      <w:r w:rsidRPr="00020CEF">
        <w:rPr>
          <w:rFonts w:ascii="Arial" w:hAnsi="Arial" w:cs="Arial"/>
          <w:sz w:val="20"/>
          <w:szCs w:val="20"/>
        </w:rPr>
        <w:t xml:space="preserve"> politik in ukrepov prilagajanja kmetijstva podnebnim spremembam, ki vključuje tudi presojo doseženih rezultatov v skladu s cilji in usmeritvami strategije prilagajanja in regionalnih akcijskih načrtov prilagajanja podnebnim spremembam iz zakona, ki ureja podnebje ter druge povezane vsebine in o izvajanju politik in ukrepov s področja emisij amonijaka in drugih onesnaževal zraka ter znanja izračunavanja projekcij emisij toplogrednih plinov in odvzemov ter prikaz stanja in trendov na podlagi podnebnih kazalcev in kazalcev okolja za kmetijstvo. </w:t>
      </w:r>
    </w:p>
    <w:p w14:paraId="0D90FECC" w14:textId="67752495" w:rsidR="00987B48" w:rsidRPr="00D5708C" w:rsidRDefault="00987B48" w:rsidP="00987B48">
      <w:pPr>
        <w:jc w:val="both"/>
        <w:rPr>
          <w:rFonts w:ascii="Arial" w:hAnsi="Arial" w:cs="Arial"/>
          <w:sz w:val="20"/>
          <w:szCs w:val="20"/>
        </w:rPr>
      </w:pPr>
      <w:r w:rsidRPr="00832E03">
        <w:rPr>
          <w:rFonts w:ascii="Arial" w:hAnsi="Arial" w:cs="Arial"/>
          <w:sz w:val="20"/>
          <w:szCs w:val="20"/>
        </w:rPr>
        <w:t xml:space="preserve">(2) Pri </w:t>
      </w:r>
      <w:r>
        <w:rPr>
          <w:rFonts w:ascii="Arial" w:hAnsi="Arial" w:cs="Arial"/>
          <w:sz w:val="20"/>
          <w:szCs w:val="20"/>
        </w:rPr>
        <w:t>znanju</w:t>
      </w:r>
      <w:r w:rsidRPr="00832E0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in referencah </w:t>
      </w:r>
      <w:r w:rsidRPr="00832E03">
        <w:rPr>
          <w:rFonts w:ascii="Arial" w:hAnsi="Arial" w:cs="Arial"/>
          <w:sz w:val="20"/>
          <w:szCs w:val="20"/>
        </w:rPr>
        <w:t>iz pr</w:t>
      </w:r>
      <w:r>
        <w:rPr>
          <w:rFonts w:ascii="Arial" w:hAnsi="Arial" w:cs="Arial"/>
          <w:sz w:val="20"/>
          <w:szCs w:val="20"/>
        </w:rPr>
        <w:t>ejšnjega</w:t>
      </w:r>
      <w:r w:rsidRPr="00832E03">
        <w:rPr>
          <w:rFonts w:ascii="Arial" w:hAnsi="Arial" w:cs="Arial"/>
          <w:sz w:val="20"/>
          <w:szCs w:val="20"/>
        </w:rPr>
        <w:t xml:space="preserve"> odstavka se upoštevajo strokovn</w:t>
      </w:r>
      <w:r>
        <w:rPr>
          <w:rFonts w:ascii="Arial" w:hAnsi="Arial" w:cs="Arial"/>
          <w:sz w:val="20"/>
          <w:szCs w:val="20"/>
        </w:rPr>
        <w:t>i članki in</w:t>
      </w:r>
      <w:r w:rsidRPr="00832E03">
        <w:rPr>
          <w:rFonts w:ascii="Arial" w:hAnsi="Arial" w:cs="Arial"/>
          <w:sz w:val="20"/>
          <w:szCs w:val="20"/>
        </w:rPr>
        <w:t xml:space="preserve"> prispevki</w:t>
      </w:r>
      <w:r>
        <w:rPr>
          <w:rFonts w:ascii="Arial" w:hAnsi="Arial" w:cs="Arial"/>
          <w:sz w:val="20"/>
          <w:szCs w:val="20"/>
        </w:rPr>
        <w:t xml:space="preserve">, strokovne naloge in </w:t>
      </w:r>
      <w:r w:rsidRPr="00832E03">
        <w:rPr>
          <w:rFonts w:ascii="Arial" w:hAnsi="Arial" w:cs="Arial"/>
          <w:sz w:val="20"/>
          <w:szCs w:val="20"/>
        </w:rPr>
        <w:t>sode</w:t>
      </w:r>
      <w:r>
        <w:rPr>
          <w:rFonts w:ascii="Arial" w:hAnsi="Arial" w:cs="Arial"/>
          <w:sz w:val="20"/>
          <w:szCs w:val="20"/>
        </w:rPr>
        <w:t xml:space="preserve">lovanje v delovnih skupinah s področja vsebin, ki so povezane s </w:t>
      </w:r>
      <w:r w:rsidRPr="00B75D87">
        <w:rPr>
          <w:rFonts w:ascii="Arial" w:hAnsi="Arial" w:cs="Arial"/>
          <w:sz w:val="20"/>
          <w:szCs w:val="20"/>
        </w:rPr>
        <w:t>pripravo podnebnega poročila o stanju v kmetijstvu</w:t>
      </w:r>
      <w:r>
        <w:rPr>
          <w:rFonts w:ascii="Arial" w:hAnsi="Arial" w:cs="Arial"/>
          <w:sz w:val="20"/>
          <w:szCs w:val="20"/>
        </w:rPr>
        <w:t xml:space="preserve"> (npr. obračunavanje in poročanje</w:t>
      </w:r>
      <w:r w:rsidRPr="00E927D7">
        <w:rPr>
          <w:rFonts w:ascii="Arial" w:hAnsi="Arial" w:cs="Arial"/>
          <w:sz w:val="20"/>
          <w:szCs w:val="20"/>
        </w:rPr>
        <w:t xml:space="preserve"> o emisijah oziroma ponorih ogljika, </w:t>
      </w:r>
      <w:r>
        <w:rPr>
          <w:rFonts w:ascii="Arial" w:hAnsi="Arial" w:cs="Arial"/>
          <w:sz w:val="20"/>
          <w:szCs w:val="20"/>
        </w:rPr>
        <w:t>spremljanje</w:t>
      </w:r>
      <w:r w:rsidRPr="00E927D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stanja in </w:t>
      </w:r>
      <w:r w:rsidRPr="00E927D7">
        <w:rPr>
          <w:rFonts w:ascii="Arial" w:hAnsi="Arial" w:cs="Arial"/>
          <w:sz w:val="20"/>
          <w:szCs w:val="20"/>
        </w:rPr>
        <w:t>kakovosti kmetijskih tal, obračunavanj</w:t>
      </w:r>
      <w:r>
        <w:rPr>
          <w:rFonts w:ascii="Arial" w:hAnsi="Arial" w:cs="Arial"/>
          <w:sz w:val="20"/>
          <w:szCs w:val="20"/>
        </w:rPr>
        <w:t>e</w:t>
      </w:r>
      <w:r w:rsidRPr="00E927D7">
        <w:rPr>
          <w:rFonts w:ascii="Arial" w:hAnsi="Arial" w:cs="Arial"/>
          <w:sz w:val="20"/>
          <w:szCs w:val="20"/>
        </w:rPr>
        <w:t xml:space="preserve"> in poročanj</w:t>
      </w:r>
      <w:r>
        <w:rPr>
          <w:rFonts w:ascii="Arial" w:hAnsi="Arial" w:cs="Arial"/>
          <w:sz w:val="20"/>
          <w:szCs w:val="20"/>
        </w:rPr>
        <w:t>e</w:t>
      </w:r>
      <w:r w:rsidRPr="00E927D7">
        <w:rPr>
          <w:rFonts w:ascii="Arial" w:hAnsi="Arial" w:cs="Arial"/>
          <w:sz w:val="20"/>
          <w:szCs w:val="20"/>
        </w:rPr>
        <w:t xml:space="preserve"> o emisijah toplogrednih plinov, amonijaka in drugih onesnaževal zraka v kmetijstvu ter metodik</w:t>
      </w:r>
      <w:r>
        <w:rPr>
          <w:rFonts w:ascii="Arial" w:hAnsi="Arial" w:cs="Arial"/>
          <w:sz w:val="20"/>
          <w:szCs w:val="20"/>
        </w:rPr>
        <w:t>a</w:t>
      </w:r>
      <w:r w:rsidRPr="00E927D7">
        <w:rPr>
          <w:rFonts w:ascii="Arial" w:hAnsi="Arial" w:cs="Arial"/>
          <w:sz w:val="20"/>
          <w:szCs w:val="20"/>
        </w:rPr>
        <w:t xml:space="preserve"> za potrebe poročanja o ponorih in emisijah v skladu s predpisi Evropske unije, ki urejajo obračunavanje emisij in odvzemov toplogrednih plinov, ki nastanejo pri dejavnostih v zvezi z rabo zemljišč, sprememb</w:t>
      </w:r>
      <w:r>
        <w:rPr>
          <w:rFonts w:ascii="Arial" w:hAnsi="Arial" w:cs="Arial"/>
          <w:sz w:val="20"/>
          <w:szCs w:val="20"/>
        </w:rPr>
        <w:t>o</w:t>
      </w:r>
      <w:r w:rsidRPr="00E927D7">
        <w:rPr>
          <w:rFonts w:ascii="Arial" w:hAnsi="Arial" w:cs="Arial"/>
          <w:sz w:val="20"/>
          <w:szCs w:val="20"/>
        </w:rPr>
        <w:t xml:space="preserve"> rabe zemljišč in kmetijsk</w:t>
      </w:r>
      <w:r>
        <w:rPr>
          <w:rFonts w:ascii="Arial" w:hAnsi="Arial" w:cs="Arial"/>
          <w:sz w:val="20"/>
          <w:szCs w:val="20"/>
        </w:rPr>
        <w:t xml:space="preserve">o </w:t>
      </w:r>
      <w:r w:rsidRPr="00E927D7">
        <w:rPr>
          <w:rFonts w:ascii="Arial" w:hAnsi="Arial" w:cs="Arial"/>
          <w:sz w:val="20"/>
          <w:szCs w:val="20"/>
        </w:rPr>
        <w:t>proizvodnj</w:t>
      </w:r>
      <w:r>
        <w:rPr>
          <w:rFonts w:ascii="Arial" w:hAnsi="Arial" w:cs="Arial"/>
          <w:sz w:val="20"/>
          <w:szCs w:val="20"/>
        </w:rPr>
        <w:t>o, spremljanje</w:t>
      </w:r>
      <w:r w:rsidRPr="00E927D7">
        <w:rPr>
          <w:rFonts w:ascii="Arial" w:hAnsi="Arial" w:cs="Arial"/>
          <w:sz w:val="20"/>
          <w:szCs w:val="20"/>
        </w:rPr>
        <w:t xml:space="preserve"> obnovljiv virov v kmetijstvu</w:t>
      </w:r>
      <w:r>
        <w:rPr>
          <w:rFonts w:ascii="Arial" w:hAnsi="Arial" w:cs="Arial"/>
          <w:sz w:val="20"/>
          <w:szCs w:val="20"/>
        </w:rPr>
        <w:t>,</w:t>
      </w:r>
      <w:r w:rsidRPr="00E927D7">
        <w:rPr>
          <w:rFonts w:ascii="Arial" w:hAnsi="Arial" w:cs="Arial"/>
          <w:sz w:val="20"/>
          <w:szCs w:val="20"/>
        </w:rPr>
        <w:t xml:space="preserve"> </w:t>
      </w:r>
      <w:r w:rsidR="00CD5AFB">
        <w:rPr>
          <w:rFonts w:ascii="Arial" w:hAnsi="Arial" w:cs="Arial"/>
          <w:sz w:val="20"/>
          <w:szCs w:val="20"/>
        </w:rPr>
        <w:t xml:space="preserve">spremljanje ukrepov skupne kmetijske politike, </w:t>
      </w:r>
      <w:r w:rsidRPr="00E927D7">
        <w:rPr>
          <w:rFonts w:ascii="Arial" w:hAnsi="Arial" w:cs="Arial"/>
          <w:sz w:val="20"/>
          <w:szCs w:val="20"/>
        </w:rPr>
        <w:t>uporab</w:t>
      </w:r>
      <w:r>
        <w:rPr>
          <w:rFonts w:ascii="Arial" w:hAnsi="Arial" w:cs="Arial"/>
          <w:sz w:val="20"/>
          <w:szCs w:val="20"/>
        </w:rPr>
        <w:t>o</w:t>
      </w:r>
      <w:r w:rsidRPr="00E927D7">
        <w:rPr>
          <w:rFonts w:ascii="Arial" w:hAnsi="Arial" w:cs="Arial"/>
          <w:sz w:val="20"/>
          <w:szCs w:val="20"/>
        </w:rPr>
        <w:t xml:space="preserve"> energije v kmetijstvu</w:t>
      </w:r>
      <w:r>
        <w:rPr>
          <w:rFonts w:ascii="Arial" w:hAnsi="Arial" w:cs="Arial"/>
          <w:sz w:val="20"/>
          <w:szCs w:val="20"/>
        </w:rPr>
        <w:t xml:space="preserve"> in uporabo </w:t>
      </w:r>
      <w:r w:rsidRPr="00D5708C">
        <w:rPr>
          <w:rFonts w:ascii="Arial" w:hAnsi="Arial" w:cs="Arial"/>
          <w:sz w:val="20"/>
          <w:szCs w:val="20"/>
        </w:rPr>
        <w:t xml:space="preserve">geotermalne energije v kmetijstvu).  </w:t>
      </w:r>
    </w:p>
    <w:p w14:paraId="0E8B9F98" w14:textId="77777777" w:rsidR="00987B48" w:rsidRPr="00D5708C" w:rsidRDefault="00987B48" w:rsidP="00987B48">
      <w:pPr>
        <w:jc w:val="both"/>
        <w:rPr>
          <w:rFonts w:ascii="Arial" w:hAnsi="Arial" w:cs="Arial"/>
          <w:sz w:val="20"/>
          <w:szCs w:val="20"/>
        </w:rPr>
      </w:pPr>
      <w:r w:rsidRPr="00D5708C">
        <w:rPr>
          <w:rFonts w:ascii="Arial" w:hAnsi="Arial" w:cs="Arial"/>
          <w:sz w:val="20"/>
          <w:szCs w:val="20"/>
        </w:rPr>
        <w:t xml:space="preserve">(3) Pri delovnih izkušnjah iz prvega odstavka tega člena se upošteva </w:t>
      </w:r>
      <w:r w:rsidRPr="00020CEF">
        <w:rPr>
          <w:rFonts w:ascii="Arial" w:hAnsi="Arial" w:cs="Arial"/>
          <w:sz w:val="20"/>
          <w:szCs w:val="20"/>
        </w:rPr>
        <w:t>5 let delovnih izkušenj s področja vsebin, ki so povezane s pripravo podnebnega poročila.</w:t>
      </w:r>
    </w:p>
    <w:p w14:paraId="1D7648A3" w14:textId="77777777" w:rsidR="00987B48" w:rsidRDefault="00987B48" w:rsidP="00987B48">
      <w:pPr>
        <w:spacing w:before="120"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5DCD5474" w14:textId="190B092F" w:rsidR="00987B48" w:rsidRPr="00D90A0B" w:rsidRDefault="00611705" w:rsidP="00987B48">
      <w:pPr>
        <w:spacing w:before="120"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</w:t>
      </w:r>
      <w:r w:rsidR="00987B48" w:rsidRPr="00D90A0B">
        <w:rPr>
          <w:rFonts w:ascii="Arial" w:hAnsi="Arial" w:cs="Arial"/>
          <w:b/>
          <w:sz w:val="20"/>
          <w:szCs w:val="20"/>
        </w:rPr>
        <w:t>. člen</w:t>
      </w:r>
    </w:p>
    <w:p w14:paraId="292DCBAC" w14:textId="77777777" w:rsidR="00987B48" w:rsidRPr="000A3EEE" w:rsidRDefault="00987B48" w:rsidP="00987B48">
      <w:pPr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0A3EE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podrobnejši pogoji</w:t>
      </w:r>
      <w:r w:rsidRPr="000A3EEE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)</w:t>
      </w:r>
    </w:p>
    <w:p w14:paraId="5CEB3DAE" w14:textId="77777777" w:rsidR="00987B48" w:rsidRPr="000A3EEE" w:rsidRDefault="00987B48" w:rsidP="00987B48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0A3EEE">
        <w:rPr>
          <w:rFonts w:ascii="Arial" w:hAnsi="Arial" w:cs="Arial"/>
          <w:sz w:val="20"/>
          <w:szCs w:val="20"/>
        </w:rPr>
        <w:t>(1) Nosilec javnega pooblastila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, ki je pravna oseba ali </w:t>
      </w:r>
      <w:r>
        <w:rPr>
          <w:rFonts w:ascii="Arial" w:hAnsi="Arial" w:cs="Arial"/>
          <w:sz w:val="20"/>
          <w:szCs w:val="20"/>
        </w:rPr>
        <w:t>samostojni</w:t>
      </w:r>
      <w:r w:rsidRPr="000A3EE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podjetnik posameznik,</w:t>
      </w:r>
      <w:r w:rsidRPr="000A3EEE">
        <w:rPr>
          <w:rFonts w:ascii="Arial" w:hAnsi="Arial" w:cs="Arial"/>
          <w:sz w:val="20"/>
          <w:szCs w:val="20"/>
        </w:rPr>
        <w:t xml:space="preserve"> mora imeti sam ali skupaj z drugo pravno osebo ali samostojnim podjetnikom posameznikom, s katerim ima sklenjeno pogodbo o izvajanju del, najmanj tri zaposlene, ki izpolnjujejo </w:t>
      </w:r>
      <w:r>
        <w:rPr>
          <w:rFonts w:ascii="Arial" w:hAnsi="Arial" w:cs="Arial"/>
          <w:sz w:val="20"/>
          <w:szCs w:val="20"/>
        </w:rPr>
        <w:t xml:space="preserve">naslednje </w:t>
      </w:r>
      <w:r w:rsidRPr="000A3EEE">
        <w:rPr>
          <w:rFonts w:ascii="Arial" w:hAnsi="Arial" w:cs="Arial"/>
          <w:sz w:val="20"/>
          <w:szCs w:val="20"/>
        </w:rPr>
        <w:t>pogoje</w:t>
      </w:r>
      <w:r>
        <w:rPr>
          <w:rFonts w:ascii="Arial" w:hAnsi="Arial" w:cs="Arial"/>
          <w:sz w:val="20"/>
          <w:szCs w:val="20"/>
        </w:rPr>
        <w:t>:</w:t>
      </w:r>
    </w:p>
    <w:p w14:paraId="47AA1EE4" w14:textId="77777777" w:rsidR="00987B48" w:rsidRDefault="00987B48" w:rsidP="00987B4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imajo </w:t>
      </w:r>
      <w:r w:rsidRPr="000A3EEE">
        <w:rPr>
          <w:rFonts w:ascii="Arial" w:hAnsi="Arial" w:cs="Arial"/>
          <w:color w:val="000000"/>
          <w:sz w:val="20"/>
          <w:szCs w:val="20"/>
        </w:rPr>
        <w:t>najmanj izobrazbo</w:t>
      </w:r>
      <w:r w:rsidRPr="000A3EEE">
        <w:rPr>
          <w:rFonts w:ascii="Arial" w:hAnsi="Arial" w:cs="Arial"/>
          <w:sz w:val="20"/>
          <w:szCs w:val="20"/>
        </w:rPr>
        <w:t xml:space="preserve"> naravoslovne smeri,</w:t>
      </w:r>
      <w:r w:rsidRPr="000A3EEE">
        <w:rPr>
          <w:rFonts w:ascii="Arial" w:hAnsi="Arial" w:cs="Arial"/>
          <w:color w:val="000000"/>
          <w:sz w:val="20"/>
          <w:szCs w:val="20"/>
        </w:rPr>
        <w:t xml:space="preserve"> pridobljeno po študijskem programu druge stopnje, oziroma izobrazbo, ki ustreza ravni izobrazbe, pridobljene po študijskih programih druge stopnje, in je v skladu z zakonom, ki ureja slovensko ogrodje kvalifikacij, uvrščena na 8. raven</w:t>
      </w:r>
      <w:r w:rsidRPr="000A3EEE">
        <w:rPr>
          <w:rFonts w:ascii="Arial" w:hAnsi="Arial" w:cs="Arial"/>
          <w:sz w:val="20"/>
          <w:szCs w:val="20"/>
        </w:rPr>
        <w:t xml:space="preserve">, </w:t>
      </w:r>
    </w:p>
    <w:p w14:paraId="646FF322" w14:textId="38C4CEA5" w:rsidR="00987B48" w:rsidRDefault="00987B48" w:rsidP="00987B4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2. imajo </w:t>
      </w:r>
      <w:r w:rsidRPr="000A3EEE">
        <w:rPr>
          <w:rFonts w:ascii="Arial" w:hAnsi="Arial" w:cs="Arial"/>
          <w:sz w:val="20"/>
          <w:szCs w:val="20"/>
        </w:rPr>
        <w:t>najmanj tr</w:t>
      </w:r>
      <w:r>
        <w:rPr>
          <w:rFonts w:ascii="Arial" w:hAnsi="Arial" w:cs="Arial"/>
          <w:sz w:val="20"/>
          <w:szCs w:val="20"/>
        </w:rPr>
        <w:t>i</w:t>
      </w:r>
      <w:r w:rsidRPr="000A3EEE">
        <w:rPr>
          <w:rFonts w:ascii="Arial" w:hAnsi="Arial" w:cs="Arial"/>
          <w:sz w:val="20"/>
          <w:szCs w:val="20"/>
        </w:rPr>
        <w:t xml:space="preserve"> let</w:t>
      </w:r>
      <w:r>
        <w:rPr>
          <w:rFonts w:ascii="Arial" w:hAnsi="Arial" w:cs="Arial"/>
          <w:sz w:val="20"/>
          <w:szCs w:val="20"/>
        </w:rPr>
        <w:t>a</w:t>
      </w:r>
      <w:r w:rsidRPr="000A3EEE">
        <w:rPr>
          <w:rFonts w:ascii="Arial" w:hAnsi="Arial" w:cs="Arial"/>
          <w:sz w:val="20"/>
          <w:szCs w:val="20"/>
        </w:rPr>
        <w:t xml:space="preserve"> delovnih izkušenj</w:t>
      </w:r>
      <w:r>
        <w:rPr>
          <w:rFonts w:ascii="Arial" w:hAnsi="Arial" w:cs="Arial"/>
          <w:sz w:val="20"/>
          <w:szCs w:val="20"/>
        </w:rPr>
        <w:t xml:space="preserve"> s področij iz prvega odstavka </w:t>
      </w:r>
      <w:r w:rsidR="000E2A75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. člena tega pravilnika,</w:t>
      </w:r>
    </w:p>
    <w:p w14:paraId="35CF452E" w14:textId="77777777" w:rsidR="00987B48" w:rsidRDefault="00987B48" w:rsidP="00987B4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</w:t>
      </w:r>
      <w:r w:rsidRPr="000A3EEE">
        <w:rPr>
          <w:rFonts w:ascii="Arial" w:hAnsi="Arial" w:cs="Arial"/>
          <w:sz w:val="20"/>
          <w:szCs w:val="20"/>
        </w:rPr>
        <w:t>skupaj izkaz</w:t>
      </w:r>
      <w:r>
        <w:rPr>
          <w:rFonts w:ascii="Arial" w:hAnsi="Arial" w:cs="Arial"/>
          <w:sz w:val="20"/>
          <w:szCs w:val="20"/>
        </w:rPr>
        <w:t>ujejo</w:t>
      </w:r>
      <w:r w:rsidRPr="000A3EEE">
        <w:rPr>
          <w:rFonts w:ascii="Arial" w:hAnsi="Arial" w:cs="Arial"/>
          <w:sz w:val="20"/>
          <w:szCs w:val="20"/>
        </w:rPr>
        <w:t xml:space="preserve"> poznavanje naslednjih področij:  </w:t>
      </w:r>
    </w:p>
    <w:p w14:paraId="6B9DC9C7" w14:textId="77777777" w:rsidR="00987B48" w:rsidRPr="00D90A0B" w:rsidRDefault="00987B48" w:rsidP="00987B48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D90A0B">
        <w:rPr>
          <w:rFonts w:ascii="Arial" w:hAnsi="Arial" w:cs="Arial"/>
          <w:color w:val="000000"/>
          <w:sz w:val="20"/>
          <w:shd w:val="clear" w:color="auto" w:fill="FFFFFF"/>
        </w:rPr>
        <w:t>obračunavanj</w:t>
      </w:r>
      <w:r>
        <w:rPr>
          <w:rFonts w:ascii="Arial" w:hAnsi="Arial" w:cs="Arial"/>
          <w:color w:val="000000"/>
          <w:sz w:val="20"/>
          <w:shd w:val="clear" w:color="auto" w:fill="FFFFFF"/>
        </w:rPr>
        <w:t>e</w:t>
      </w:r>
      <w:r w:rsidRPr="00D90A0B">
        <w:rPr>
          <w:rFonts w:ascii="Arial" w:hAnsi="Arial" w:cs="Arial"/>
          <w:color w:val="000000"/>
          <w:sz w:val="20"/>
          <w:shd w:val="clear" w:color="auto" w:fill="FFFFFF"/>
        </w:rPr>
        <w:t xml:space="preserve"> in poročanj</w:t>
      </w:r>
      <w:r>
        <w:rPr>
          <w:rFonts w:ascii="Arial" w:hAnsi="Arial" w:cs="Arial"/>
          <w:color w:val="000000"/>
          <w:sz w:val="20"/>
          <w:shd w:val="clear" w:color="auto" w:fill="FFFFFF"/>
        </w:rPr>
        <w:t>e</w:t>
      </w:r>
      <w:r w:rsidRPr="00D90A0B">
        <w:rPr>
          <w:rFonts w:ascii="Arial" w:hAnsi="Arial" w:cs="Arial"/>
          <w:color w:val="000000"/>
          <w:sz w:val="20"/>
          <w:shd w:val="clear" w:color="auto" w:fill="FFFFFF"/>
        </w:rPr>
        <w:t xml:space="preserve"> o emisijah oziroma ponorih ogljika na kmetijskih tleh, </w:t>
      </w:r>
    </w:p>
    <w:p w14:paraId="1F52CFDB" w14:textId="77777777" w:rsidR="00987B48" w:rsidRPr="00D90A0B" w:rsidRDefault="00987B48" w:rsidP="00987B48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D90A0B">
        <w:rPr>
          <w:rFonts w:ascii="Arial" w:hAnsi="Arial" w:cs="Arial"/>
          <w:color w:val="000000"/>
          <w:sz w:val="20"/>
          <w:shd w:val="clear" w:color="auto" w:fill="FFFFFF"/>
        </w:rPr>
        <w:t>morfologij</w:t>
      </w:r>
      <w:r>
        <w:rPr>
          <w:rFonts w:ascii="Arial" w:hAnsi="Arial" w:cs="Arial"/>
          <w:color w:val="000000"/>
          <w:sz w:val="20"/>
          <w:shd w:val="clear" w:color="auto" w:fill="FFFFFF"/>
        </w:rPr>
        <w:t>a</w:t>
      </w:r>
      <w:r w:rsidRPr="00D90A0B">
        <w:rPr>
          <w:rFonts w:ascii="Arial" w:hAnsi="Arial" w:cs="Arial"/>
          <w:color w:val="000000"/>
          <w:sz w:val="20"/>
          <w:shd w:val="clear" w:color="auto" w:fill="FFFFFF"/>
        </w:rPr>
        <w:t xml:space="preserve"> in kakovost kmetijskih tal, </w:t>
      </w:r>
    </w:p>
    <w:p w14:paraId="46FCC213" w14:textId="77777777" w:rsidR="00987B48" w:rsidRDefault="00987B48" w:rsidP="00987B48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D90A0B">
        <w:rPr>
          <w:rFonts w:ascii="Arial" w:hAnsi="Arial" w:cs="Arial"/>
          <w:color w:val="000000"/>
          <w:sz w:val="20"/>
          <w:shd w:val="clear" w:color="auto" w:fill="FFFFFF"/>
        </w:rPr>
        <w:t>spremljanj</w:t>
      </w:r>
      <w:r>
        <w:rPr>
          <w:rFonts w:ascii="Arial" w:hAnsi="Arial" w:cs="Arial"/>
          <w:color w:val="000000"/>
          <w:sz w:val="20"/>
          <w:shd w:val="clear" w:color="auto" w:fill="FFFFFF"/>
        </w:rPr>
        <w:t>e</w:t>
      </w:r>
      <w:r w:rsidRPr="00D90A0B">
        <w:rPr>
          <w:rFonts w:ascii="Arial" w:hAnsi="Arial" w:cs="Arial"/>
          <w:color w:val="000000"/>
          <w:sz w:val="20"/>
          <w:shd w:val="clear" w:color="auto" w:fill="FFFFFF"/>
        </w:rPr>
        <w:t xml:space="preserve"> stanja kmetijskih tal, </w:t>
      </w:r>
    </w:p>
    <w:p w14:paraId="69AE319C" w14:textId="77777777" w:rsidR="00987B48" w:rsidRPr="00D90A0B" w:rsidRDefault="00987B48" w:rsidP="00987B48">
      <w:pPr>
        <w:pStyle w:val="Odstavekseznama"/>
        <w:numPr>
          <w:ilvl w:val="0"/>
          <w:numId w:val="13"/>
        </w:numPr>
        <w:jc w:val="both"/>
        <w:rPr>
          <w:rFonts w:ascii="Arial" w:hAnsi="Arial" w:cs="Arial"/>
          <w:color w:val="000000"/>
          <w:sz w:val="20"/>
          <w:shd w:val="clear" w:color="auto" w:fill="FFFFFF"/>
        </w:rPr>
      </w:pPr>
      <w:r w:rsidRPr="00D90A0B">
        <w:rPr>
          <w:rFonts w:ascii="Arial" w:hAnsi="Arial" w:cs="Arial"/>
          <w:color w:val="000000"/>
          <w:sz w:val="20"/>
          <w:shd w:val="clear" w:color="auto" w:fill="FFFFFF"/>
        </w:rPr>
        <w:t>obračunavanj</w:t>
      </w:r>
      <w:r>
        <w:rPr>
          <w:rFonts w:ascii="Arial" w:hAnsi="Arial" w:cs="Arial"/>
          <w:color w:val="000000"/>
          <w:sz w:val="20"/>
          <w:shd w:val="clear" w:color="auto" w:fill="FFFFFF"/>
        </w:rPr>
        <w:t>e</w:t>
      </w:r>
      <w:r w:rsidRPr="00D90A0B">
        <w:rPr>
          <w:rFonts w:ascii="Arial" w:hAnsi="Arial" w:cs="Arial"/>
          <w:color w:val="000000"/>
          <w:sz w:val="20"/>
          <w:shd w:val="clear" w:color="auto" w:fill="FFFFFF"/>
        </w:rPr>
        <w:t xml:space="preserve"> in poročanj</w:t>
      </w:r>
      <w:r>
        <w:rPr>
          <w:rFonts w:ascii="Arial" w:hAnsi="Arial" w:cs="Arial"/>
          <w:color w:val="000000"/>
          <w:sz w:val="20"/>
          <w:shd w:val="clear" w:color="auto" w:fill="FFFFFF"/>
        </w:rPr>
        <w:t>e</w:t>
      </w:r>
      <w:r w:rsidRPr="00D90A0B">
        <w:rPr>
          <w:rFonts w:ascii="Arial" w:hAnsi="Arial" w:cs="Arial"/>
          <w:color w:val="000000"/>
          <w:sz w:val="20"/>
          <w:shd w:val="clear" w:color="auto" w:fill="FFFFFF"/>
        </w:rPr>
        <w:t xml:space="preserve"> o emisijah toplogrednih plinov, amonijaka in drugih onesnaževal zraka v kmetijstvu ter </w:t>
      </w:r>
    </w:p>
    <w:p w14:paraId="5AB21E4A" w14:textId="77777777" w:rsidR="00987B48" w:rsidRPr="00543D2B" w:rsidRDefault="00987B48" w:rsidP="00987B48">
      <w:pPr>
        <w:pStyle w:val="Odstavekseznama"/>
        <w:numPr>
          <w:ilvl w:val="0"/>
          <w:numId w:val="13"/>
        </w:numPr>
        <w:rPr>
          <w:rFonts w:ascii="Arial" w:hAnsi="Arial" w:cs="Arial"/>
          <w:color w:val="000000"/>
          <w:sz w:val="20"/>
          <w:shd w:val="clear" w:color="auto" w:fill="FFFFFF"/>
        </w:rPr>
      </w:pPr>
      <w:r w:rsidRPr="00543D2B">
        <w:rPr>
          <w:rFonts w:ascii="Arial" w:hAnsi="Arial" w:cs="Arial"/>
          <w:color w:val="000000"/>
          <w:sz w:val="20"/>
          <w:shd w:val="clear" w:color="auto" w:fill="FFFFFF"/>
        </w:rPr>
        <w:t xml:space="preserve">poznavanje metodike za potrebe poročanja o ponorih in emisijah v skladu s predpisi </w:t>
      </w:r>
      <w:r>
        <w:rPr>
          <w:rFonts w:ascii="Arial" w:hAnsi="Arial" w:cs="Arial"/>
          <w:color w:val="000000"/>
          <w:sz w:val="20"/>
          <w:shd w:val="clear" w:color="auto" w:fill="FFFFFF"/>
        </w:rPr>
        <w:t>Evropske u</w:t>
      </w:r>
      <w:r w:rsidRPr="00543D2B">
        <w:rPr>
          <w:rFonts w:ascii="Arial" w:hAnsi="Arial" w:cs="Arial"/>
          <w:color w:val="000000"/>
          <w:sz w:val="20"/>
          <w:shd w:val="clear" w:color="auto" w:fill="FFFFFF"/>
        </w:rPr>
        <w:t>nije,</w:t>
      </w:r>
      <w:r>
        <w:rPr>
          <w:rFonts w:ascii="Arial" w:hAnsi="Arial" w:cs="Arial"/>
          <w:color w:val="000000"/>
          <w:sz w:val="20"/>
          <w:shd w:val="clear" w:color="auto" w:fill="FFFFFF"/>
        </w:rPr>
        <w:t xml:space="preserve"> k</w:t>
      </w:r>
      <w:r w:rsidRPr="00543D2B">
        <w:rPr>
          <w:rFonts w:ascii="Arial" w:hAnsi="Arial" w:cs="Arial"/>
          <w:color w:val="000000"/>
          <w:sz w:val="20"/>
          <w:shd w:val="clear" w:color="auto" w:fill="FFFFFF"/>
        </w:rPr>
        <w:t>i urejajo obračunavanje emisij in odvzemov toplogrednih plinov, ki nastanejo pri dejavnostih v zvezi z rabo zemljišč, sprememb</w:t>
      </w:r>
      <w:r>
        <w:rPr>
          <w:rFonts w:ascii="Arial" w:hAnsi="Arial" w:cs="Arial"/>
          <w:color w:val="000000"/>
          <w:sz w:val="20"/>
          <w:shd w:val="clear" w:color="auto" w:fill="FFFFFF"/>
        </w:rPr>
        <w:t>o</w:t>
      </w:r>
      <w:r w:rsidRPr="00543D2B">
        <w:rPr>
          <w:rFonts w:ascii="Arial" w:hAnsi="Arial" w:cs="Arial"/>
          <w:color w:val="000000"/>
          <w:sz w:val="20"/>
          <w:shd w:val="clear" w:color="auto" w:fill="FFFFFF"/>
        </w:rPr>
        <w:t xml:space="preserve"> rabe ze</w:t>
      </w:r>
      <w:r>
        <w:rPr>
          <w:rFonts w:ascii="Arial" w:hAnsi="Arial" w:cs="Arial"/>
          <w:color w:val="000000"/>
          <w:sz w:val="20"/>
          <w:shd w:val="clear" w:color="auto" w:fill="FFFFFF"/>
        </w:rPr>
        <w:t>mljišč in kmetijsko proizvodnjo</w:t>
      </w:r>
      <w:r w:rsidRPr="00543D2B">
        <w:rPr>
          <w:rFonts w:ascii="Arial" w:hAnsi="Arial" w:cs="Arial"/>
          <w:color w:val="000000"/>
          <w:sz w:val="20"/>
          <w:shd w:val="clear" w:color="auto" w:fill="FFFFFF"/>
        </w:rPr>
        <w:t>. </w:t>
      </w:r>
    </w:p>
    <w:p w14:paraId="1E8D9481" w14:textId="145C5734" w:rsidR="00E84FD8" w:rsidRPr="00D90A0B" w:rsidRDefault="00987B48" w:rsidP="00716CF9">
      <w:pPr>
        <w:spacing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3C1A36">
        <w:rPr>
          <w:rFonts w:ascii="Arial" w:hAnsi="Arial" w:cs="Arial"/>
          <w:sz w:val="20"/>
          <w:szCs w:val="20"/>
        </w:rPr>
        <w:t xml:space="preserve">(3) Ne glede na prejšnji odstavek mora imeti eden izmed zaposlenih, ki usklajuje delo z ostalimi zaposlenimi, </w:t>
      </w:r>
      <w:r>
        <w:rPr>
          <w:rFonts w:ascii="Arial" w:hAnsi="Arial" w:cs="Arial"/>
          <w:sz w:val="20"/>
          <w:szCs w:val="20"/>
        </w:rPr>
        <w:t>najmanj</w:t>
      </w:r>
      <w:r w:rsidRPr="003C1A3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izobrazbo naravoslovne smeri, pridobljeno po študijskem programu tretje stopnje, oziroma izobrazbo, ki ustreza ravni izobrazbe, pridobljene po študijskih programih tretje stopnje,  in </w:t>
      </w:r>
      <w:r w:rsidRPr="003C1A36">
        <w:rPr>
          <w:rFonts w:ascii="Arial" w:hAnsi="Arial" w:cs="Arial"/>
          <w:sz w:val="20"/>
          <w:szCs w:val="20"/>
        </w:rPr>
        <w:t xml:space="preserve">najmanj pet let delovnih izkušenj </w:t>
      </w:r>
      <w:r w:rsidRPr="000C4367">
        <w:rPr>
          <w:rFonts w:ascii="Arial" w:hAnsi="Arial" w:cs="Arial"/>
          <w:sz w:val="20"/>
          <w:szCs w:val="20"/>
        </w:rPr>
        <w:t>s področja vsebin, ki so povezane s pripravo podnebnega poročila o stanju v kmetijstvu</w:t>
      </w:r>
      <w:r>
        <w:rPr>
          <w:rFonts w:ascii="Arial" w:hAnsi="Arial" w:cs="Arial"/>
          <w:sz w:val="20"/>
          <w:szCs w:val="20"/>
        </w:rPr>
        <w:t>.</w:t>
      </w:r>
    </w:p>
    <w:p w14:paraId="711DF6DF" w14:textId="77777777" w:rsidR="00987B48" w:rsidRPr="004A2959" w:rsidRDefault="00987B48" w:rsidP="00987B48">
      <w:pPr>
        <w:spacing w:line="260" w:lineRule="atLeast"/>
        <w:contextualSpacing/>
        <w:rPr>
          <w:rFonts w:ascii="Arial" w:hAnsi="Arial" w:cs="Arial"/>
          <w:sz w:val="20"/>
          <w:szCs w:val="20"/>
          <w:highlight w:val="yellow"/>
        </w:rPr>
      </w:pPr>
    </w:p>
    <w:p w14:paraId="2594C5B2" w14:textId="69887F16" w:rsidR="00987B48" w:rsidRPr="00A84154" w:rsidRDefault="00987B48" w:rsidP="00987B48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Del="00E949A1">
        <w:rPr>
          <w:rFonts w:ascii="Arial" w:hAnsi="Arial" w:cs="Arial"/>
          <w:b/>
          <w:sz w:val="20"/>
          <w:szCs w:val="20"/>
        </w:rPr>
        <w:t xml:space="preserve"> </w:t>
      </w:r>
      <w:r w:rsidR="00611705">
        <w:rPr>
          <w:rFonts w:ascii="Arial" w:hAnsi="Arial" w:cs="Arial"/>
          <w:b/>
          <w:sz w:val="20"/>
          <w:szCs w:val="20"/>
        </w:rPr>
        <w:t>5</w:t>
      </w:r>
      <w:r w:rsidRPr="00A8415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. člen </w:t>
      </w:r>
    </w:p>
    <w:p w14:paraId="5770FABB" w14:textId="77777777" w:rsidR="00987B48" w:rsidRPr="00A84154" w:rsidRDefault="00987B48" w:rsidP="00987B48">
      <w:pPr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A8415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način oblikovanja </w:t>
      </w:r>
      <w:r w:rsidRPr="00A8415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cene)</w:t>
      </w:r>
    </w:p>
    <w:p w14:paraId="244FB333" w14:textId="75C5A147" w:rsidR="00987B48" w:rsidRPr="002D42CC" w:rsidRDefault="00987B48" w:rsidP="00987B48">
      <w:p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2D42CC">
        <w:rPr>
          <w:rFonts w:ascii="Arial" w:hAnsi="Arial" w:cs="Arial"/>
          <w:sz w:val="20"/>
          <w:szCs w:val="20"/>
        </w:rPr>
        <w:t xml:space="preserve">(1) V ceno urne postavke izvajanja 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storitev zbiranja in obdelovanja podatkov za prikaz stanja in aktivnosti iz</w:t>
      </w:r>
      <w:r w:rsidRPr="00D90A0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podnebnega poročila o stanju v kmetijstv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</w:t>
      </w:r>
      <w:r w:rsidRPr="002D42CC">
        <w:rPr>
          <w:rFonts w:ascii="Arial" w:eastAsia="Calibri" w:hAnsi="Arial" w:cs="Arial"/>
          <w:sz w:val="20"/>
          <w:szCs w:val="20"/>
        </w:rPr>
        <w:t xml:space="preserve"> </w:t>
      </w:r>
      <w:r w:rsidRPr="002D42CC">
        <w:rPr>
          <w:rFonts w:ascii="Arial" w:hAnsi="Arial" w:cs="Arial"/>
          <w:sz w:val="20"/>
          <w:szCs w:val="20"/>
        </w:rPr>
        <w:t xml:space="preserve">so vključeni stroški plač, prispevkov delodajalca, blaga in storitev. </w:t>
      </w:r>
    </w:p>
    <w:p w14:paraId="209A6826" w14:textId="0FAE91C1" w:rsidR="00987B48" w:rsidRPr="002D42CC" w:rsidRDefault="00987B48" w:rsidP="00987B48">
      <w:pPr>
        <w:spacing w:after="160" w:line="259" w:lineRule="auto"/>
        <w:jc w:val="both"/>
        <w:rPr>
          <w:rFonts w:ascii="Arial" w:hAnsi="Arial" w:cs="Arial"/>
          <w:sz w:val="20"/>
          <w:szCs w:val="20"/>
        </w:rPr>
      </w:pPr>
      <w:r w:rsidRPr="002D42CC">
        <w:rPr>
          <w:rFonts w:ascii="Arial" w:hAnsi="Arial" w:cs="Arial"/>
          <w:sz w:val="20"/>
          <w:szCs w:val="20"/>
        </w:rPr>
        <w:t xml:space="preserve">(2) Cena urne postavke za kabinetno delo znaša </w:t>
      </w:r>
      <w:r>
        <w:rPr>
          <w:rFonts w:ascii="Arial" w:hAnsi="Arial" w:cs="Arial"/>
          <w:sz w:val="20"/>
          <w:szCs w:val="20"/>
        </w:rPr>
        <w:t>41,73</w:t>
      </w:r>
      <w:r w:rsidRPr="002D42CC">
        <w:rPr>
          <w:rFonts w:ascii="Arial" w:hAnsi="Arial" w:cs="Arial"/>
          <w:sz w:val="20"/>
          <w:szCs w:val="20"/>
        </w:rPr>
        <w:t xml:space="preserve"> eur</w:t>
      </w:r>
      <w:r>
        <w:rPr>
          <w:rFonts w:ascii="Arial" w:hAnsi="Arial" w:cs="Arial"/>
          <w:sz w:val="20"/>
          <w:szCs w:val="20"/>
        </w:rPr>
        <w:t xml:space="preserve">a neto. </w:t>
      </w:r>
    </w:p>
    <w:p w14:paraId="5E9A2B41" w14:textId="343CE4E1" w:rsidR="00987B48" w:rsidRDefault="00987B48" w:rsidP="00987B48">
      <w:pPr>
        <w:jc w:val="both"/>
        <w:rPr>
          <w:rFonts w:ascii="Arial" w:hAnsi="Arial" w:cs="Arial"/>
          <w:sz w:val="20"/>
          <w:szCs w:val="20"/>
        </w:rPr>
      </w:pPr>
      <w:r w:rsidRPr="002D42CC">
        <w:rPr>
          <w:rFonts w:ascii="Arial" w:hAnsi="Arial" w:cs="Arial"/>
          <w:sz w:val="20"/>
          <w:szCs w:val="20"/>
        </w:rPr>
        <w:t xml:space="preserve">(3) Za </w:t>
      </w:r>
      <w:r w:rsidRPr="00D90A0B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pripravo podnebnega poročila o stanju v kmetijstv</w:t>
      </w: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</w:t>
      </w:r>
      <w:r w:rsidRPr="002D42CC">
        <w:rPr>
          <w:rFonts w:ascii="Arial" w:hAnsi="Arial" w:cs="Arial"/>
          <w:sz w:val="20"/>
          <w:szCs w:val="20"/>
        </w:rPr>
        <w:t xml:space="preserve"> je predvideno </w:t>
      </w:r>
      <w:r>
        <w:rPr>
          <w:rFonts w:ascii="Arial" w:hAnsi="Arial" w:cs="Arial"/>
          <w:sz w:val="20"/>
          <w:szCs w:val="20"/>
        </w:rPr>
        <w:t xml:space="preserve">letno </w:t>
      </w:r>
      <w:r w:rsidRPr="002D42CC">
        <w:rPr>
          <w:rFonts w:ascii="Arial" w:hAnsi="Arial" w:cs="Arial"/>
          <w:sz w:val="20"/>
          <w:szCs w:val="20"/>
        </w:rPr>
        <w:t xml:space="preserve">največ do </w:t>
      </w:r>
      <w:r w:rsidR="00CD5AFB">
        <w:rPr>
          <w:rFonts w:ascii="Arial" w:hAnsi="Arial" w:cs="Arial"/>
          <w:sz w:val="20"/>
          <w:szCs w:val="20"/>
        </w:rPr>
        <w:t>1</w:t>
      </w:r>
      <w:r w:rsidR="008328ED">
        <w:rPr>
          <w:rFonts w:ascii="Arial" w:hAnsi="Arial" w:cs="Arial"/>
          <w:sz w:val="20"/>
          <w:szCs w:val="20"/>
        </w:rPr>
        <w:t>6</w:t>
      </w:r>
      <w:r w:rsidR="00CD5AFB">
        <w:rPr>
          <w:rFonts w:ascii="Arial" w:hAnsi="Arial" w:cs="Arial"/>
          <w:sz w:val="20"/>
          <w:szCs w:val="20"/>
        </w:rPr>
        <w:t>00</w:t>
      </w:r>
      <w:r>
        <w:rPr>
          <w:rFonts w:ascii="Arial" w:hAnsi="Arial" w:cs="Arial"/>
          <w:sz w:val="20"/>
          <w:szCs w:val="20"/>
        </w:rPr>
        <w:t xml:space="preserve"> </w:t>
      </w:r>
      <w:r w:rsidRPr="002D42CC">
        <w:rPr>
          <w:rFonts w:ascii="Arial" w:hAnsi="Arial" w:cs="Arial"/>
          <w:sz w:val="20"/>
          <w:szCs w:val="20"/>
        </w:rPr>
        <w:t xml:space="preserve">ur kabinetnega dela. </w:t>
      </w:r>
    </w:p>
    <w:p w14:paraId="3D0A6D0F" w14:textId="54D5DC83" w:rsidR="00E84FD8" w:rsidRDefault="00987B48" w:rsidP="00E84FD8">
      <w:pPr>
        <w:spacing w:after="260" w:line="260" w:lineRule="atLeast"/>
        <w:jc w:val="both"/>
        <w:rPr>
          <w:rFonts w:ascii="Arial" w:hAnsi="Arial" w:cs="Arial"/>
          <w:sz w:val="20"/>
          <w:szCs w:val="20"/>
        </w:rPr>
      </w:pPr>
      <w:r w:rsidRPr="00C71009"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sz w:val="20"/>
          <w:szCs w:val="20"/>
        </w:rPr>
        <w:t>4</w:t>
      </w:r>
      <w:r w:rsidRPr="00C71009">
        <w:rPr>
          <w:rFonts w:ascii="Arial" w:hAnsi="Arial" w:cs="Arial"/>
          <w:sz w:val="20"/>
          <w:szCs w:val="20"/>
        </w:rPr>
        <w:t xml:space="preserve">) </w:t>
      </w:r>
      <w:r>
        <w:rPr>
          <w:rFonts w:ascii="Arial" w:hAnsi="Arial" w:cs="Arial"/>
          <w:sz w:val="20"/>
          <w:szCs w:val="20"/>
        </w:rPr>
        <w:t>Ne glede na prejšnji odstavek se lahko v posameznem letu z</w:t>
      </w:r>
      <w:r w:rsidRPr="00E54F74">
        <w:rPr>
          <w:rFonts w:ascii="Arial" w:hAnsi="Arial" w:cs="Arial"/>
          <w:sz w:val="20"/>
          <w:szCs w:val="20"/>
        </w:rPr>
        <w:t xml:space="preserve">a izvajanje nalog </w:t>
      </w:r>
      <w:r w:rsidR="00E35746">
        <w:rPr>
          <w:rFonts w:ascii="Arial" w:hAnsi="Arial" w:cs="Arial"/>
          <w:sz w:val="20"/>
          <w:szCs w:val="20"/>
        </w:rPr>
        <w:t xml:space="preserve">iz vsebin podnebnega poročila </w:t>
      </w:r>
      <w:r w:rsidR="000A142D">
        <w:rPr>
          <w:rFonts w:ascii="Arial" w:hAnsi="Arial" w:cs="Arial"/>
          <w:sz w:val="20"/>
          <w:szCs w:val="20"/>
        </w:rPr>
        <w:t xml:space="preserve">o stanju v kmetijstvu </w:t>
      </w:r>
      <w:r w:rsidRPr="00AA773C">
        <w:rPr>
          <w:rFonts w:ascii="Arial" w:hAnsi="Arial" w:cs="Arial"/>
          <w:sz w:val="20"/>
          <w:szCs w:val="20"/>
        </w:rPr>
        <w:t xml:space="preserve">poveča </w:t>
      </w:r>
      <w:r w:rsidR="00E35746">
        <w:rPr>
          <w:rFonts w:ascii="Arial" w:hAnsi="Arial" w:cs="Arial"/>
          <w:sz w:val="20"/>
          <w:szCs w:val="20"/>
        </w:rPr>
        <w:t xml:space="preserve">število ur kabinetnega dela </w:t>
      </w:r>
      <w:r w:rsidRPr="00AA773C">
        <w:rPr>
          <w:rFonts w:ascii="Arial" w:hAnsi="Arial" w:cs="Arial"/>
          <w:sz w:val="20"/>
          <w:szCs w:val="20"/>
        </w:rPr>
        <w:t>na podlagi sklenjene pogodbe o medsebojnih razmerjih</w:t>
      </w:r>
      <w:r w:rsidRPr="00E54F74">
        <w:rPr>
          <w:rFonts w:ascii="Arial" w:hAnsi="Arial" w:cs="Arial"/>
          <w:sz w:val="20"/>
          <w:szCs w:val="20"/>
        </w:rPr>
        <w:t>.</w:t>
      </w:r>
    </w:p>
    <w:p w14:paraId="49C02DE0" w14:textId="77777777" w:rsidR="00987B48" w:rsidRDefault="00987B48" w:rsidP="00716CF9">
      <w:pPr>
        <w:spacing w:after="260" w:line="260" w:lineRule="atLeast"/>
        <w:jc w:val="both"/>
        <w:rPr>
          <w:rFonts w:ascii="Arial" w:hAnsi="Arial" w:cs="Arial"/>
          <w:sz w:val="20"/>
          <w:szCs w:val="20"/>
        </w:rPr>
      </w:pPr>
    </w:p>
    <w:p w14:paraId="0D33C8E6" w14:textId="413AC0DA" w:rsidR="00987B48" w:rsidRPr="0062227D" w:rsidRDefault="0062227D" w:rsidP="00987B48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62227D">
        <w:rPr>
          <w:rFonts w:ascii="Arial" w:hAnsi="Arial" w:cs="Arial"/>
          <w:b/>
          <w:bCs/>
          <w:sz w:val="20"/>
          <w:szCs w:val="20"/>
        </w:rPr>
        <w:t xml:space="preserve">IV. </w:t>
      </w:r>
      <w:r w:rsidR="00987B48" w:rsidRPr="0062227D">
        <w:rPr>
          <w:rFonts w:ascii="Arial" w:hAnsi="Arial" w:cs="Arial"/>
          <w:b/>
          <w:bCs/>
          <w:sz w:val="20"/>
          <w:szCs w:val="20"/>
        </w:rPr>
        <w:t>PREHODN</w:t>
      </w:r>
      <w:r w:rsidR="009A0241">
        <w:rPr>
          <w:rFonts w:ascii="Arial" w:hAnsi="Arial" w:cs="Arial"/>
          <w:b/>
          <w:bCs/>
          <w:sz w:val="20"/>
          <w:szCs w:val="20"/>
        </w:rPr>
        <w:t>E</w:t>
      </w:r>
      <w:r w:rsidR="00987B48" w:rsidRPr="0062227D">
        <w:rPr>
          <w:rFonts w:ascii="Arial" w:hAnsi="Arial" w:cs="Arial"/>
          <w:b/>
          <w:bCs/>
          <w:sz w:val="20"/>
          <w:szCs w:val="20"/>
        </w:rPr>
        <w:t xml:space="preserve"> IN KONČNE DOLOČBE</w:t>
      </w:r>
    </w:p>
    <w:p w14:paraId="16AEE0D2" w14:textId="77777777" w:rsidR="00987B48" w:rsidRDefault="00987B48" w:rsidP="00987B48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4DF393C8" w14:textId="770766F2" w:rsidR="00987B48" w:rsidRPr="00B308EC" w:rsidRDefault="00611705" w:rsidP="00716CF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6</w:t>
      </w:r>
      <w:r w:rsidR="00987B48" w:rsidRPr="00B308EC">
        <w:rPr>
          <w:rFonts w:ascii="Arial" w:hAnsi="Arial" w:cs="Arial"/>
          <w:b/>
          <w:sz w:val="20"/>
          <w:szCs w:val="20"/>
        </w:rPr>
        <w:t>. člen</w:t>
      </w:r>
    </w:p>
    <w:p w14:paraId="1479420A" w14:textId="77777777" w:rsidR="00987B48" w:rsidRDefault="00987B48" w:rsidP="00E84FD8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B308EC">
        <w:rPr>
          <w:rFonts w:ascii="Arial" w:hAnsi="Arial" w:cs="Arial"/>
          <w:b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>končanje postopkov</w:t>
      </w:r>
      <w:r w:rsidRPr="00B308EC">
        <w:rPr>
          <w:rFonts w:ascii="Arial" w:hAnsi="Arial" w:cs="Arial"/>
          <w:b/>
          <w:sz w:val="20"/>
          <w:szCs w:val="20"/>
        </w:rPr>
        <w:t>)</w:t>
      </w:r>
    </w:p>
    <w:p w14:paraId="524F9465" w14:textId="77777777" w:rsidR="00E84FD8" w:rsidRPr="00B308EC" w:rsidRDefault="00E84FD8" w:rsidP="00716CF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0AE74012" w14:textId="6550FE1D" w:rsidR="00987B48" w:rsidRPr="00987B48" w:rsidRDefault="00987B48" w:rsidP="00987B48">
      <w:pPr>
        <w:spacing w:after="0"/>
        <w:jc w:val="both"/>
        <w:rPr>
          <w:rFonts w:ascii="Arial" w:hAnsi="Arial" w:cs="Arial"/>
          <w:sz w:val="20"/>
          <w:szCs w:val="20"/>
        </w:rPr>
      </w:pPr>
      <w:r w:rsidRPr="00A22BA4">
        <w:rPr>
          <w:rFonts w:ascii="Arial" w:hAnsi="Arial" w:cs="Arial"/>
          <w:sz w:val="20"/>
          <w:szCs w:val="20"/>
        </w:rPr>
        <w:t>Postopki, začeti na podlagi</w:t>
      </w:r>
      <w:r>
        <w:rPr>
          <w:rFonts w:ascii="Arial" w:hAnsi="Arial" w:cs="Arial"/>
          <w:sz w:val="20"/>
          <w:szCs w:val="20"/>
        </w:rPr>
        <w:t xml:space="preserve"> </w:t>
      </w:r>
      <w:r w:rsidRPr="00987B48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a</w:t>
      </w:r>
      <w:r w:rsidRPr="00987B48">
        <w:rPr>
          <w:rFonts w:ascii="Arial" w:hAnsi="Arial" w:cs="Arial"/>
          <w:sz w:val="20"/>
          <w:szCs w:val="20"/>
        </w:rPr>
        <w:t xml:space="preserve"> o podnebnem poročilu o stanju v kmetijstvu</w:t>
      </w:r>
      <w:r>
        <w:rPr>
          <w:rFonts w:ascii="Arial" w:hAnsi="Arial" w:cs="Arial"/>
          <w:sz w:val="20"/>
          <w:szCs w:val="20"/>
        </w:rPr>
        <w:t xml:space="preserve"> (</w:t>
      </w:r>
      <w:r w:rsidRPr="00987B48">
        <w:rPr>
          <w:rFonts w:ascii="Arial" w:hAnsi="Arial" w:cs="Arial"/>
          <w:sz w:val="20"/>
          <w:szCs w:val="20"/>
        </w:rPr>
        <w:t>Uradni list RS, št. 14/23 in 100/25 – ZKme-2</w:t>
      </w:r>
      <w:r>
        <w:rPr>
          <w:rFonts w:ascii="Arial" w:hAnsi="Arial" w:cs="Arial"/>
          <w:sz w:val="20"/>
          <w:szCs w:val="20"/>
        </w:rPr>
        <w:t xml:space="preserve">) in </w:t>
      </w:r>
      <w:r w:rsidR="009C59B9">
        <w:rPr>
          <w:rFonts w:ascii="Arial" w:hAnsi="Arial" w:cs="Arial"/>
          <w:sz w:val="20"/>
          <w:szCs w:val="20"/>
        </w:rPr>
        <w:t>P</w:t>
      </w:r>
      <w:r>
        <w:rPr>
          <w:rFonts w:ascii="Arial" w:hAnsi="Arial" w:cs="Arial"/>
          <w:sz w:val="20"/>
          <w:szCs w:val="20"/>
        </w:rPr>
        <w:t>ravilnik</w:t>
      </w:r>
      <w:r w:rsidR="004309AF">
        <w:rPr>
          <w:rFonts w:ascii="Arial" w:hAnsi="Arial" w:cs="Arial"/>
          <w:sz w:val="20"/>
          <w:szCs w:val="20"/>
        </w:rPr>
        <w:t>a</w:t>
      </w:r>
      <w:r w:rsidRPr="00987B48">
        <w:rPr>
          <w:rFonts w:ascii="Arial" w:hAnsi="Arial" w:cs="Arial"/>
          <w:sz w:val="20"/>
          <w:szCs w:val="20"/>
        </w:rPr>
        <w:t xml:space="preserve"> </w:t>
      </w:r>
      <w:r w:rsidR="004309AF">
        <w:rPr>
          <w:rFonts w:ascii="Arial" w:hAnsi="Arial" w:cs="Arial"/>
          <w:sz w:val="20"/>
          <w:szCs w:val="20"/>
        </w:rPr>
        <w:t xml:space="preserve">o </w:t>
      </w:r>
      <w:r w:rsidRPr="00987B48">
        <w:rPr>
          <w:rFonts w:ascii="Arial" w:hAnsi="Arial" w:cs="Arial"/>
          <w:sz w:val="20"/>
          <w:szCs w:val="20"/>
        </w:rPr>
        <w:t>pogojih, ki jih mora izpolnjevati nosilec javnega pooblastila za pripravo podnebnega poročila o stanju v kmetijstvu</w:t>
      </w:r>
      <w:r>
        <w:rPr>
          <w:rFonts w:ascii="Arial" w:hAnsi="Arial" w:cs="Arial"/>
          <w:sz w:val="20"/>
          <w:szCs w:val="20"/>
        </w:rPr>
        <w:t xml:space="preserve"> </w:t>
      </w:r>
      <w:r w:rsidRPr="00934771">
        <w:rPr>
          <w:rFonts w:ascii="Arial" w:hAnsi="Arial" w:cs="Arial"/>
          <w:sz w:val="20"/>
          <w:szCs w:val="20"/>
        </w:rPr>
        <w:t>(Uradni list RS, št. 1</w:t>
      </w:r>
      <w:r w:rsidR="009C59B9">
        <w:rPr>
          <w:rFonts w:ascii="Arial" w:hAnsi="Arial" w:cs="Arial"/>
          <w:sz w:val="20"/>
          <w:szCs w:val="20"/>
        </w:rPr>
        <w:t>4</w:t>
      </w:r>
      <w:r w:rsidRPr="00934771">
        <w:rPr>
          <w:rFonts w:ascii="Arial" w:hAnsi="Arial" w:cs="Arial"/>
          <w:sz w:val="20"/>
          <w:szCs w:val="20"/>
        </w:rPr>
        <w:t>/2</w:t>
      </w:r>
      <w:r w:rsidR="009C59B9">
        <w:rPr>
          <w:rFonts w:ascii="Arial" w:hAnsi="Arial" w:cs="Arial"/>
          <w:sz w:val="20"/>
          <w:szCs w:val="20"/>
        </w:rPr>
        <w:t>3</w:t>
      </w:r>
      <w:r w:rsidRPr="00934771">
        <w:rPr>
          <w:rFonts w:ascii="Arial" w:hAnsi="Arial" w:cs="Arial"/>
          <w:sz w:val="20"/>
          <w:szCs w:val="20"/>
        </w:rPr>
        <w:t xml:space="preserve"> in 100/25 – ZKme-2)</w:t>
      </w:r>
      <w:r w:rsidRPr="00A22BA4">
        <w:rPr>
          <w:rFonts w:ascii="Arial" w:hAnsi="Arial" w:cs="Arial"/>
          <w:sz w:val="20"/>
          <w:szCs w:val="20"/>
        </w:rPr>
        <w:t xml:space="preserve">, se končajo v skladu </w:t>
      </w:r>
      <w:r>
        <w:rPr>
          <w:rFonts w:ascii="Arial" w:hAnsi="Arial" w:cs="Arial"/>
          <w:sz w:val="20"/>
          <w:szCs w:val="20"/>
        </w:rPr>
        <w:t xml:space="preserve">s </w:t>
      </w:r>
      <w:r w:rsidRPr="00987B48">
        <w:rPr>
          <w:rFonts w:ascii="Arial" w:hAnsi="Arial" w:cs="Arial"/>
          <w:sz w:val="20"/>
          <w:szCs w:val="20"/>
        </w:rPr>
        <w:t>Pravilnik</w:t>
      </w:r>
      <w:r>
        <w:rPr>
          <w:rFonts w:ascii="Arial" w:hAnsi="Arial" w:cs="Arial"/>
          <w:sz w:val="20"/>
          <w:szCs w:val="20"/>
        </w:rPr>
        <w:t>om</w:t>
      </w:r>
      <w:r w:rsidRPr="00987B48">
        <w:rPr>
          <w:rFonts w:ascii="Arial" w:hAnsi="Arial" w:cs="Arial"/>
          <w:sz w:val="20"/>
          <w:szCs w:val="20"/>
        </w:rPr>
        <w:t xml:space="preserve"> o podnebnem poročilu o stanju v kmetijstvu (Uradni list RS, št. 14/23 in 100/25 – ZKme-2) in </w:t>
      </w:r>
      <w:r w:rsidR="009C59B9">
        <w:rPr>
          <w:rFonts w:ascii="Arial" w:hAnsi="Arial" w:cs="Arial"/>
          <w:sz w:val="20"/>
          <w:szCs w:val="20"/>
        </w:rPr>
        <w:t>P</w:t>
      </w:r>
      <w:r w:rsidR="004309AF">
        <w:rPr>
          <w:rFonts w:ascii="Arial" w:hAnsi="Arial" w:cs="Arial"/>
          <w:sz w:val="20"/>
          <w:szCs w:val="20"/>
        </w:rPr>
        <w:t xml:space="preserve">ravilnikom </w:t>
      </w:r>
      <w:r w:rsidRPr="00987B48">
        <w:rPr>
          <w:rFonts w:ascii="Arial" w:hAnsi="Arial" w:cs="Arial"/>
          <w:sz w:val="20"/>
          <w:szCs w:val="20"/>
        </w:rPr>
        <w:t>o pogojih, ki jih mora izpolnjevati nosilec javnega pooblastila za pripravo podnebnega poročila o stanju v kmetijstvu (Uradni list RS, št. 1</w:t>
      </w:r>
      <w:r w:rsidR="009C59B9">
        <w:rPr>
          <w:rFonts w:ascii="Arial" w:hAnsi="Arial" w:cs="Arial"/>
          <w:sz w:val="20"/>
          <w:szCs w:val="20"/>
        </w:rPr>
        <w:t>4</w:t>
      </w:r>
      <w:r w:rsidRPr="00987B48">
        <w:rPr>
          <w:rFonts w:ascii="Arial" w:hAnsi="Arial" w:cs="Arial"/>
          <w:sz w:val="20"/>
          <w:szCs w:val="20"/>
        </w:rPr>
        <w:t>/2</w:t>
      </w:r>
      <w:r w:rsidR="009C59B9">
        <w:rPr>
          <w:rFonts w:ascii="Arial" w:hAnsi="Arial" w:cs="Arial"/>
          <w:sz w:val="20"/>
          <w:szCs w:val="20"/>
        </w:rPr>
        <w:t>3</w:t>
      </w:r>
      <w:r w:rsidRPr="00987B48">
        <w:rPr>
          <w:rFonts w:ascii="Arial" w:hAnsi="Arial" w:cs="Arial"/>
          <w:sz w:val="20"/>
          <w:szCs w:val="20"/>
        </w:rPr>
        <w:t xml:space="preserve"> in 100/25 – ZKme-2</w:t>
      </w:r>
      <w:r w:rsidR="004309AF">
        <w:rPr>
          <w:rFonts w:ascii="Arial" w:hAnsi="Arial" w:cs="Arial"/>
          <w:sz w:val="20"/>
          <w:szCs w:val="20"/>
        </w:rPr>
        <w:t xml:space="preserve">). </w:t>
      </w:r>
    </w:p>
    <w:p w14:paraId="64919C1F" w14:textId="77777777" w:rsidR="00987B48" w:rsidRDefault="00987B48" w:rsidP="00987B48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86E4072" w14:textId="77777777" w:rsidR="00987B48" w:rsidRDefault="00987B48" w:rsidP="00987B48">
      <w:pPr>
        <w:spacing w:after="0"/>
        <w:jc w:val="both"/>
        <w:rPr>
          <w:rFonts w:ascii="Arial" w:hAnsi="Arial" w:cs="Arial"/>
          <w:b/>
          <w:sz w:val="20"/>
          <w:szCs w:val="20"/>
        </w:rPr>
      </w:pPr>
    </w:p>
    <w:p w14:paraId="68AB3EE9" w14:textId="43AC7077" w:rsidR="00987B48" w:rsidRPr="00B308EC" w:rsidRDefault="00611705" w:rsidP="00716CF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7</w:t>
      </w:r>
      <w:r w:rsidR="00987B48" w:rsidRPr="00B308EC">
        <w:rPr>
          <w:rFonts w:ascii="Arial" w:hAnsi="Arial" w:cs="Arial"/>
          <w:b/>
          <w:sz w:val="20"/>
          <w:szCs w:val="20"/>
        </w:rPr>
        <w:t>. člen</w:t>
      </w:r>
    </w:p>
    <w:p w14:paraId="0C996742" w14:textId="4E83CD13" w:rsidR="00987B48" w:rsidRPr="00A22BA4" w:rsidRDefault="00987B48" w:rsidP="00716CF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A22BA4">
        <w:rPr>
          <w:rFonts w:ascii="Arial" w:hAnsi="Arial" w:cs="Arial"/>
          <w:b/>
          <w:sz w:val="20"/>
          <w:szCs w:val="20"/>
        </w:rPr>
        <w:t>(</w:t>
      </w:r>
      <w:r w:rsidRPr="004320CD">
        <w:rPr>
          <w:rFonts w:ascii="Arial" w:hAnsi="Arial" w:cs="Arial"/>
          <w:b/>
          <w:sz w:val="20"/>
          <w:szCs w:val="20"/>
        </w:rPr>
        <w:t>prenehanje uporabe</w:t>
      </w:r>
      <w:r w:rsidRPr="00A22BA4">
        <w:rPr>
          <w:rFonts w:ascii="Arial" w:hAnsi="Arial" w:cs="Arial"/>
          <w:b/>
          <w:sz w:val="20"/>
          <w:szCs w:val="20"/>
        </w:rPr>
        <w:t>)</w:t>
      </w:r>
    </w:p>
    <w:p w14:paraId="741B170E" w14:textId="77777777" w:rsidR="00987B48" w:rsidRPr="00474C7C" w:rsidRDefault="00987B48" w:rsidP="00987B48">
      <w:pPr>
        <w:spacing w:after="0"/>
        <w:jc w:val="center"/>
        <w:rPr>
          <w:rFonts w:ascii="Arial" w:hAnsi="Arial" w:cs="Arial"/>
          <w:b/>
          <w:sz w:val="20"/>
          <w:szCs w:val="20"/>
        </w:rPr>
      </w:pPr>
    </w:p>
    <w:p w14:paraId="2EDA73F5" w14:textId="2CA229FF" w:rsidR="00020CEF" w:rsidRPr="00020CEF" w:rsidRDefault="00987B48" w:rsidP="00020CEF">
      <w:pPr>
        <w:jc w:val="both"/>
        <w:rPr>
          <w:rFonts w:ascii="Arial" w:hAnsi="Arial" w:cs="Arial"/>
          <w:sz w:val="20"/>
          <w:szCs w:val="20"/>
        </w:rPr>
      </w:pPr>
      <w:r w:rsidRPr="00020CEF">
        <w:rPr>
          <w:rFonts w:ascii="Arial" w:hAnsi="Arial" w:cs="Arial"/>
          <w:sz w:val="20"/>
          <w:szCs w:val="20"/>
        </w:rPr>
        <w:t xml:space="preserve">Z dnem uveljavitve tega pravilnika </w:t>
      </w:r>
      <w:r w:rsidR="0099293B" w:rsidRPr="00020CEF">
        <w:rPr>
          <w:rFonts w:ascii="Arial" w:hAnsi="Arial" w:cs="Arial"/>
          <w:sz w:val="20"/>
          <w:szCs w:val="20"/>
        </w:rPr>
        <w:t xml:space="preserve">se </w:t>
      </w:r>
      <w:r w:rsidRPr="00020CEF">
        <w:rPr>
          <w:rFonts w:ascii="Arial" w:hAnsi="Arial" w:cs="Arial"/>
          <w:sz w:val="20"/>
          <w:szCs w:val="20"/>
        </w:rPr>
        <w:t xml:space="preserve">preneha </w:t>
      </w:r>
      <w:r w:rsidR="0062227D" w:rsidRPr="00020CEF">
        <w:rPr>
          <w:rFonts w:ascii="Arial" w:hAnsi="Arial" w:cs="Arial"/>
          <w:sz w:val="20"/>
          <w:szCs w:val="20"/>
        </w:rPr>
        <w:t>uporabljati</w:t>
      </w:r>
      <w:r w:rsidRPr="00020CEF">
        <w:rPr>
          <w:rFonts w:ascii="Arial" w:hAnsi="Arial" w:cs="Arial"/>
          <w:sz w:val="20"/>
          <w:szCs w:val="20"/>
        </w:rPr>
        <w:t xml:space="preserve"> </w:t>
      </w:r>
      <w:r w:rsidR="004309AF" w:rsidRPr="00020CEF">
        <w:rPr>
          <w:rFonts w:ascii="Arial" w:hAnsi="Arial" w:cs="Arial"/>
          <w:sz w:val="20"/>
          <w:szCs w:val="20"/>
        </w:rPr>
        <w:t>Pravilnik o podnebnem poročilu o stanju v kmetijstvu (Uradni list RS, št. 14/23 in 100/25 – ZKme-2)</w:t>
      </w:r>
      <w:r w:rsidR="00020CEF" w:rsidRPr="00020CEF">
        <w:rPr>
          <w:rFonts w:ascii="Arial" w:hAnsi="Arial" w:cs="Arial"/>
          <w:sz w:val="20"/>
          <w:szCs w:val="20"/>
        </w:rPr>
        <w:t xml:space="preserve"> in </w:t>
      </w:r>
      <w:r w:rsidR="000A142D">
        <w:rPr>
          <w:rFonts w:ascii="Arial" w:hAnsi="Arial" w:cs="Arial"/>
          <w:sz w:val="20"/>
          <w:szCs w:val="20"/>
        </w:rPr>
        <w:t>P</w:t>
      </w:r>
      <w:r w:rsidR="004309AF" w:rsidRPr="00020CEF">
        <w:rPr>
          <w:rFonts w:ascii="Arial" w:hAnsi="Arial" w:cs="Arial"/>
          <w:sz w:val="20"/>
          <w:szCs w:val="20"/>
        </w:rPr>
        <w:t xml:space="preserve">ravilnik o pogojih, ki jih mora izpolnjevati </w:t>
      </w:r>
      <w:r w:rsidR="004309AF" w:rsidRPr="00020CEF">
        <w:rPr>
          <w:rFonts w:ascii="Arial" w:hAnsi="Arial" w:cs="Arial"/>
          <w:sz w:val="20"/>
          <w:szCs w:val="20"/>
        </w:rPr>
        <w:lastRenderedPageBreak/>
        <w:t>nosilec javnega pooblastila za pripravo podnebnega poročila o stanju v kmetijstvu (Uradni list RS, št. 1</w:t>
      </w:r>
      <w:r w:rsidR="004B4E94" w:rsidRPr="00020CEF">
        <w:rPr>
          <w:rFonts w:ascii="Arial" w:hAnsi="Arial" w:cs="Arial"/>
          <w:sz w:val="20"/>
          <w:szCs w:val="20"/>
        </w:rPr>
        <w:t>4</w:t>
      </w:r>
      <w:r w:rsidR="004309AF" w:rsidRPr="00020CEF">
        <w:rPr>
          <w:rFonts w:ascii="Arial" w:hAnsi="Arial" w:cs="Arial"/>
          <w:sz w:val="20"/>
          <w:szCs w:val="20"/>
        </w:rPr>
        <w:t>/2</w:t>
      </w:r>
      <w:r w:rsidR="004B4E94" w:rsidRPr="00020CEF">
        <w:rPr>
          <w:rFonts w:ascii="Arial" w:hAnsi="Arial" w:cs="Arial"/>
          <w:sz w:val="20"/>
          <w:szCs w:val="20"/>
        </w:rPr>
        <w:t>3</w:t>
      </w:r>
      <w:r w:rsidR="004309AF" w:rsidRPr="00020CEF">
        <w:rPr>
          <w:rFonts w:ascii="Arial" w:hAnsi="Arial" w:cs="Arial"/>
          <w:sz w:val="20"/>
          <w:szCs w:val="20"/>
        </w:rPr>
        <w:t xml:space="preserve"> in 100/25 – ZKme-2)</w:t>
      </w:r>
      <w:r w:rsidR="000A142D">
        <w:rPr>
          <w:rFonts w:ascii="Arial" w:hAnsi="Arial" w:cs="Arial"/>
          <w:sz w:val="20"/>
          <w:szCs w:val="20"/>
        </w:rPr>
        <w:t>.</w:t>
      </w:r>
      <w:r w:rsidR="001F0EF4" w:rsidRPr="00020CEF">
        <w:rPr>
          <w:rFonts w:ascii="Arial" w:hAnsi="Arial" w:cs="Arial"/>
          <w:sz w:val="20"/>
          <w:szCs w:val="20"/>
        </w:rPr>
        <w:t xml:space="preserve"> </w:t>
      </w:r>
    </w:p>
    <w:p w14:paraId="3BC74517" w14:textId="77777777" w:rsidR="00020CEF" w:rsidRDefault="00020CEF" w:rsidP="00020CEF"/>
    <w:p w14:paraId="718C3C00" w14:textId="1AC6CC70" w:rsidR="00020CEF" w:rsidRPr="00B308EC" w:rsidRDefault="00020CEF" w:rsidP="00716CF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8</w:t>
      </w:r>
      <w:r w:rsidRPr="00B308EC">
        <w:rPr>
          <w:rFonts w:ascii="Arial" w:hAnsi="Arial" w:cs="Arial"/>
          <w:b/>
          <w:sz w:val="20"/>
          <w:szCs w:val="20"/>
        </w:rPr>
        <w:t>. člen</w:t>
      </w:r>
    </w:p>
    <w:p w14:paraId="2BE6BEF1" w14:textId="4E1D4629" w:rsidR="00020CEF" w:rsidRPr="00A22BA4" w:rsidRDefault="00020CEF" w:rsidP="00716CF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A22BA4">
        <w:rPr>
          <w:rFonts w:ascii="Arial" w:hAnsi="Arial" w:cs="Arial"/>
          <w:b/>
          <w:sz w:val="20"/>
          <w:szCs w:val="20"/>
        </w:rPr>
        <w:t>(</w:t>
      </w:r>
      <w:r w:rsidRPr="004320CD">
        <w:rPr>
          <w:rFonts w:ascii="Arial" w:hAnsi="Arial" w:cs="Arial"/>
          <w:b/>
          <w:sz w:val="20"/>
          <w:szCs w:val="20"/>
        </w:rPr>
        <w:t>pr</w:t>
      </w:r>
      <w:r>
        <w:rPr>
          <w:rFonts w:ascii="Arial" w:hAnsi="Arial" w:cs="Arial"/>
          <w:b/>
          <w:sz w:val="20"/>
          <w:szCs w:val="20"/>
        </w:rPr>
        <w:t>ehodno obdobje</w:t>
      </w:r>
      <w:r w:rsidRPr="00A22BA4">
        <w:rPr>
          <w:rFonts w:ascii="Arial" w:hAnsi="Arial" w:cs="Arial"/>
          <w:b/>
          <w:sz w:val="20"/>
          <w:szCs w:val="20"/>
        </w:rPr>
        <w:t>)</w:t>
      </w:r>
    </w:p>
    <w:p w14:paraId="6218CB12" w14:textId="77777777" w:rsidR="00020CEF" w:rsidRDefault="00020CEF" w:rsidP="00020CEF"/>
    <w:p w14:paraId="0E38F044" w14:textId="0438E986" w:rsidR="00020CEF" w:rsidRPr="006B54AA" w:rsidRDefault="00020CEF" w:rsidP="00020CEF">
      <w:pPr>
        <w:spacing w:after="0"/>
        <w:jc w:val="both"/>
        <w:rPr>
          <w:rFonts w:ascii="Arial" w:hAnsi="Arial" w:cs="Arial"/>
          <w:sz w:val="20"/>
          <w:szCs w:val="20"/>
        </w:rPr>
      </w:pPr>
      <w:r w:rsidRPr="00716CF9">
        <w:rPr>
          <w:rFonts w:ascii="Arial" w:hAnsi="Arial" w:cs="Arial"/>
          <w:sz w:val="20"/>
          <w:szCs w:val="20"/>
        </w:rPr>
        <w:t>Za d</w:t>
      </w:r>
      <w:r w:rsidR="006B54AA" w:rsidRPr="00716CF9">
        <w:rPr>
          <w:rFonts w:ascii="Arial" w:hAnsi="Arial" w:cs="Arial"/>
          <w:sz w:val="20"/>
          <w:szCs w:val="20"/>
        </w:rPr>
        <w:t>os</w:t>
      </w:r>
      <w:r w:rsidR="00CD5AFB">
        <w:rPr>
          <w:rFonts w:ascii="Arial" w:hAnsi="Arial" w:cs="Arial"/>
          <w:sz w:val="20"/>
          <w:szCs w:val="20"/>
        </w:rPr>
        <w:t>eda</w:t>
      </w:r>
      <w:r w:rsidR="001F0EF4" w:rsidRPr="00716CF9">
        <w:rPr>
          <w:rFonts w:ascii="Arial" w:hAnsi="Arial" w:cs="Arial"/>
          <w:sz w:val="20"/>
          <w:szCs w:val="20"/>
        </w:rPr>
        <w:t>njega izvajalca javnega pooblastila iz 13.a člena Zakona o kmetijstvu</w:t>
      </w:r>
      <w:r w:rsidR="001F0EF4" w:rsidRPr="00716CF9">
        <w:rPr>
          <w:rFonts w:ascii="Arial" w:hAnsi="Arial" w:cs="Arial"/>
          <w:color w:val="737373"/>
          <w:sz w:val="20"/>
          <w:szCs w:val="20"/>
          <w:shd w:val="clear" w:color="auto" w:fill="FFFFFF"/>
        </w:rPr>
        <w:t xml:space="preserve"> </w:t>
      </w:r>
      <w:r w:rsidR="001F0EF4" w:rsidRPr="00716CF9">
        <w:rPr>
          <w:rFonts w:ascii="Arial" w:hAnsi="Arial" w:cs="Arial"/>
          <w:sz w:val="20"/>
          <w:szCs w:val="20"/>
        </w:rPr>
        <w:t>(Uradni list RS, št. </w:t>
      </w:r>
      <w:hyperlink r:id="rId8" w:tgtFrame="_blank" w:tooltip="Zakon o kmetijstvu (ZKme-1)" w:history="1">
        <w:r w:rsidR="001F0EF4" w:rsidRPr="00716CF9">
          <w:rPr>
            <w:rFonts w:ascii="Arial" w:hAnsi="Arial" w:cs="Arial"/>
            <w:sz w:val="20"/>
            <w:szCs w:val="20"/>
          </w:rPr>
          <w:t>45/08</w:t>
        </w:r>
      </w:hyperlink>
      <w:r w:rsidR="001F0EF4" w:rsidRPr="00716CF9">
        <w:rPr>
          <w:rFonts w:ascii="Arial" w:hAnsi="Arial" w:cs="Arial"/>
          <w:sz w:val="20"/>
          <w:szCs w:val="20"/>
        </w:rPr>
        <w:t>, </w:t>
      </w:r>
      <w:hyperlink r:id="rId9" w:tgtFrame="_blank" w:tooltip="Zakon o spremembah in dopolnitvah Zakona o kmetijstvu (ZKme-1A)" w:history="1">
        <w:r w:rsidR="001F0EF4" w:rsidRPr="00716CF9">
          <w:rPr>
            <w:rFonts w:ascii="Arial" w:hAnsi="Arial" w:cs="Arial"/>
            <w:sz w:val="20"/>
            <w:szCs w:val="20"/>
          </w:rPr>
          <w:t>57/12</w:t>
        </w:r>
      </w:hyperlink>
      <w:r w:rsidR="001F0EF4" w:rsidRPr="00716CF9">
        <w:rPr>
          <w:rFonts w:ascii="Arial" w:hAnsi="Arial" w:cs="Arial"/>
          <w:sz w:val="20"/>
          <w:szCs w:val="20"/>
        </w:rPr>
        <w:t>, </w:t>
      </w:r>
      <w:hyperlink r:id="rId10" w:tgtFrame="_blank" w:tooltip="Zakon o spremembah in dopolnitvah določenih zakonov na področju varne hrane, veterinarstva in varstva rastlin (ZdZPVHVVR)" w:history="1">
        <w:r w:rsidR="001F0EF4" w:rsidRPr="00716CF9">
          <w:rPr>
            <w:rFonts w:ascii="Arial" w:hAnsi="Arial" w:cs="Arial"/>
            <w:sz w:val="20"/>
            <w:szCs w:val="20"/>
          </w:rPr>
          <w:t>90/12</w:t>
        </w:r>
      </w:hyperlink>
      <w:r w:rsidR="001F0EF4" w:rsidRPr="00716CF9">
        <w:rPr>
          <w:rFonts w:ascii="Arial" w:hAnsi="Arial" w:cs="Arial"/>
          <w:sz w:val="20"/>
          <w:szCs w:val="20"/>
        </w:rPr>
        <w:t xml:space="preserve"> – </w:t>
      </w:r>
      <w:proofErr w:type="spellStart"/>
      <w:r w:rsidR="001F0EF4" w:rsidRPr="00716CF9">
        <w:rPr>
          <w:rFonts w:ascii="Arial" w:hAnsi="Arial" w:cs="Arial"/>
          <w:sz w:val="20"/>
          <w:szCs w:val="20"/>
        </w:rPr>
        <w:t>ZdZPVHVVR</w:t>
      </w:r>
      <w:proofErr w:type="spellEnd"/>
      <w:r w:rsidR="001F0EF4" w:rsidRPr="00716CF9">
        <w:rPr>
          <w:rFonts w:ascii="Arial" w:hAnsi="Arial" w:cs="Arial"/>
          <w:sz w:val="20"/>
          <w:szCs w:val="20"/>
        </w:rPr>
        <w:t>, </w:t>
      </w:r>
      <w:hyperlink r:id="rId11" w:tgtFrame="_blank" w:tooltip="Zakon o spremembah in dopolnitvah Zakona o kmetijstvu (ZKme-1B)" w:history="1">
        <w:r w:rsidR="001F0EF4" w:rsidRPr="00716CF9">
          <w:rPr>
            <w:rFonts w:ascii="Arial" w:hAnsi="Arial" w:cs="Arial"/>
            <w:sz w:val="20"/>
            <w:szCs w:val="20"/>
          </w:rPr>
          <w:t>26/14</w:t>
        </w:r>
      </w:hyperlink>
      <w:r w:rsidR="001F0EF4" w:rsidRPr="00716CF9">
        <w:rPr>
          <w:rFonts w:ascii="Arial" w:hAnsi="Arial" w:cs="Arial"/>
          <w:sz w:val="20"/>
          <w:szCs w:val="20"/>
        </w:rPr>
        <w:t>, </w:t>
      </w:r>
      <w:hyperlink r:id="rId12" w:tgtFrame="_blank" w:tooltip="Zakon o spremembi Zakona o kmetijstvu (ZKme-1C)" w:history="1">
        <w:r w:rsidR="001F0EF4" w:rsidRPr="00716CF9">
          <w:rPr>
            <w:rFonts w:ascii="Arial" w:hAnsi="Arial" w:cs="Arial"/>
            <w:sz w:val="20"/>
            <w:szCs w:val="20"/>
          </w:rPr>
          <w:t>32/15</w:t>
        </w:r>
      </w:hyperlink>
      <w:r w:rsidR="001F0EF4" w:rsidRPr="00716CF9">
        <w:rPr>
          <w:rFonts w:ascii="Arial" w:hAnsi="Arial" w:cs="Arial"/>
          <w:sz w:val="20"/>
          <w:szCs w:val="20"/>
        </w:rPr>
        <w:t>, </w:t>
      </w:r>
      <w:hyperlink r:id="rId13" w:tgtFrame="_blank" w:tooltip="Zakon o spremembah in dopolnitvah Zakona o kmetijstvu (ZKme-1D)" w:history="1">
        <w:r w:rsidR="001F0EF4" w:rsidRPr="00716CF9">
          <w:rPr>
            <w:rFonts w:ascii="Arial" w:hAnsi="Arial" w:cs="Arial"/>
            <w:sz w:val="20"/>
            <w:szCs w:val="20"/>
          </w:rPr>
          <w:t>27/17</w:t>
        </w:r>
      </w:hyperlink>
      <w:r w:rsidR="001F0EF4" w:rsidRPr="00716CF9">
        <w:rPr>
          <w:rFonts w:ascii="Arial" w:hAnsi="Arial" w:cs="Arial"/>
          <w:sz w:val="20"/>
          <w:szCs w:val="20"/>
        </w:rPr>
        <w:t>, </w:t>
      </w:r>
      <w:hyperlink r:id="rId14" w:tgtFrame="_blank" w:tooltip="Zakon o spremembah in dopolnitvah Zakona o kmetijstvu (ZKme-1E)" w:history="1">
        <w:r w:rsidR="001F0EF4" w:rsidRPr="00716CF9">
          <w:rPr>
            <w:rFonts w:ascii="Arial" w:hAnsi="Arial" w:cs="Arial"/>
            <w:sz w:val="20"/>
            <w:szCs w:val="20"/>
          </w:rPr>
          <w:t>22/18</w:t>
        </w:r>
      </w:hyperlink>
      <w:r w:rsidR="001F0EF4" w:rsidRPr="00716CF9">
        <w:rPr>
          <w:rFonts w:ascii="Arial" w:hAnsi="Arial" w:cs="Arial"/>
          <w:sz w:val="20"/>
          <w:szCs w:val="20"/>
        </w:rPr>
        <w:t>, </w:t>
      </w:r>
      <w:hyperlink r:id="rId15" w:tgtFrame="_blank" w:tooltip="Odločba o delni razveljavitvi tretjega odstavka 61.f člena Zakona o kmetijstvu" w:history="1">
        <w:r w:rsidR="001F0EF4" w:rsidRPr="00716CF9">
          <w:rPr>
            <w:rFonts w:ascii="Arial" w:hAnsi="Arial" w:cs="Arial"/>
            <w:sz w:val="20"/>
            <w:szCs w:val="20"/>
          </w:rPr>
          <w:t>86/21</w:t>
        </w:r>
      </w:hyperlink>
      <w:r w:rsidR="001F0EF4" w:rsidRPr="00716CF9">
        <w:rPr>
          <w:rFonts w:ascii="Arial" w:hAnsi="Arial" w:cs="Arial"/>
          <w:sz w:val="20"/>
          <w:szCs w:val="20"/>
        </w:rPr>
        <w:t xml:space="preserve"> – </w:t>
      </w:r>
      <w:proofErr w:type="spellStart"/>
      <w:r w:rsidR="001F0EF4" w:rsidRPr="00716CF9">
        <w:rPr>
          <w:rFonts w:ascii="Arial" w:hAnsi="Arial" w:cs="Arial"/>
          <w:sz w:val="20"/>
          <w:szCs w:val="20"/>
        </w:rPr>
        <w:t>odl</w:t>
      </w:r>
      <w:proofErr w:type="spellEnd"/>
      <w:r w:rsidR="001F0EF4" w:rsidRPr="00716CF9">
        <w:rPr>
          <w:rFonts w:ascii="Arial" w:hAnsi="Arial" w:cs="Arial"/>
          <w:sz w:val="20"/>
          <w:szCs w:val="20"/>
        </w:rPr>
        <w:t>.</w:t>
      </w:r>
      <w:r w:rsidR="001F0EF4" w:rsidRPr="00716CF9">
        <w:rPr>
          <w:rFonts w:ascii="Arial" w:hAnsi="Arial" w:cs="Arial"/>
          <w:color w:val="737373"/>
          <w:sz w:val="20"/>
          <w:szCs w:val="20"/>
          <w:shd w:val="clear" w:color="auto" w:fill="FFFFFF"/>
        </w:rPr>
        <w:t xml:space="preserve"> </w:t>
      </w:r>
      <w:r w:rsidR="001F0EF4" w:rsidRPr="00716CF9">
        <w:rPr>
          <w:rFonts w:ascii="Arial" w:hAnsi="Arial" w:cs="Arial"/>
          <w:sz w:val="20"/>
          <w:szCs w:val="20"/>
        </w:rPr>
        <w:t>US, </w:t>
      </w:r>
      <w:hyperlink r:id="rId16" w:tgtFrame="_blank" w:tooltip="Zakon o spremembah in dopolnitvah Zakona o kmetijstvu (ZKme-1F)" w:history="1">
        <w:r w:rsidR="001F0EF4" w:rsidRPr="00716CF9">
          <w:rPr>
            <w:rFonts w:ascii="Arial" w:hAnsi="Arial" w:cs="Arial"/>
            <w:sz w:val="20"/>
            <w:szCs w:val="20"/>
          </w:rPr>
          <w:t>123/21</w:t>
        </w:r>
      </w:hyperlink>
      <w:r w:rsidR="001F0EF4" w:rsidRPr="00716CF9">
        <w:rPr>
          <w:rFonts w:ascii="Arial" w:hAnsi="Arial" w:cs="Arial"/>
          <w:sz w:val="20"/>
          <w:szCs w:val="20"/>
        </w:rPr>
        <w:t>, </w:t>
      </w:r>
      <w:hyperlink r:id="rId17" w:tgtFrame="_blank" w:tooltip="Zakon o spremembah in dopolnitvah Zakona o kmetijstvu (ZKme-1G)" w:history="1">
        <w:r w:rsidR="001F0EF4" w:rsidRPr="00716CF9">
          <w:rPr>
            <w:rFonts w:ascii="Arial" w:hAnsi="Arial" w:cs="Arial"/>
            <w:sz w:val="20"/>
            <w:szCs w:val="20"/>
          </w:rPr>
          <w:t>44/22</w:t>
        </w:r>
      </w:hyperlink>
      <w:r w:rsidR="001F0EF4" w:rsidRPr="00716CF9">
        <w:rPr>
          <w:rFonts w:ascii="Arial" w:hAnsi="Arial" w:cs="Arial"/>
          <w:sz w:val="20"/>
          <w:szCs w:val="20"/>
        </w:rPr>
        <w:t>, </w:t>
      </w:r>
      <w:hyperlink r:id="rId18" w:tgtFrame="_blank" w:tooltip="Zakon o preprečevanju omejevanja konkurence (ZPOmK-2)" w:history="1">
        <w:r w:rsidR="001F0EF4" w:rsidRPr="00716CF9">
          <w:rPr>
            <w:rFonts w:ascii="Arial" w:hAnsi="Arial" w:cs="Arial"/>
            <w:sz w:val="20"/>
            <w:szCs w:val="20"/>
          </w:rPr>
          <w:t>130/22</w:t>
        </w:r>
      </w:hyperlink>
      <w:r w:rsidR="001F0EF4" w:rsidRPr="00716CF9">
        <w:rPr>
          <w:rFonts w:ascii="Arial" w:hAnsi="Arial" w:cs="Arial"/>
          <w:sz w:val="20"/>
          <w:szCs w:val="20"/>
        </w:rPr>
        <w:t> – ZPOmK-2, </w:t>
      </w:r>
      <w:hyperlink r:id="rId19" w:tgtFrame="_blank" w:tooltip="Zakon o spremembah in dopolnitvah Zakona o kmetijstvu (ZKme-1H)" w:history="1">
        <w:r w:rsidR="001F0EF4" w:rsidRPr="00716CF9">
          <w:rPr>
            <w:rFonts w:ascii="Arial" w:hAnsi="Arial" w:cs="Arial"/>
            <w:sz w:val="20"/>
            <w:szCs w:val="20"/>
          </w:rPr>
          <w:t>18/23</w:t>
        </w:r>
      </w:hyperlink>
      <w:r w:rsidR="001F0EF4" w:rsidRPr="00716CF9">
        <w:rPr>
          <w:rFonts w:ascii="Arial" w:hAnsi="Arial" w:cs="Arial"/>
          <w:sz w:val="20"/>
          <w:szCs w:val="20"/>
        </w:rPr>
        <w:t>, </w:t>
      </w:r>
      <w:hyperlink r:id="rId20" w:tgtFrame="_blank" w:tooltip="Zakon o spremembah in dopolnitvah Zakona o kmetijstvu (ZKme-1I)" w:history="1">
        <w:r w:rsidR="001F0EF4" w:rsidRPr="00716CF9">
          <w:rPr>
            <w:rFonts w:ascii="Arial" w:hAnsi="Arial" w:cs="Arial"/>
            <w:sz w:val="20"/>
            <w:szCs w:val="20"/>
          </w:rPr>
          <w:t>78/23</w:t>
        </w:r>
      </w:hyperlink>
      <w:r w:rsidR="001F0EF4" w:rsidRPr="00716CF9">
        <w:rPr>
          <w:rFonts w:ascii="Arial" w:hAnsi="Arial" w:cs="Arial"/>
          <w:sz w:val="20"/>
          <w:szCs w:val="20"/>
        </w:rPr>
        <w:t> in </w:t>
      </w:r>
      <w:hyperlink r:id="rId21" w:tgtFrame="_blank" w:tooltip="Zakon o kmetijstvu (ZKme-2)" w:history="1">
        <w:r w:rsidR="001F0EF4" w:rsidRPr="00716CF9">
          <w:rPr>
            <w:rFonts w:ascii="Arial" w:hAnsi="Arial" w:cs="Arial"/>
            <w:sz w:val="20"/>
            <w:szCs w:val="20"/>
          </w:rPr>
          <w:t>100/25</w:t>
        </w:r>
      </w:hyperlink>
      <w:r w:rsidR="001F0EF4" w:rsidRPr="00716CF9">
        <w:rPr>
          <w:rFonts w:ascii="Arial" w:hAnsi="Arial" w:cs="Arial"/>
          <w:sz w:val="20"/>
          <w:szCs w:val="20"/>
        </w:rPr>
        <w:t> – ZKme-2)</w:t>
      </w:r>
      <w:r w:rsidRPr="00716CF9">
        <w:rPr>
          <w:rFonts w:ascii="Arial" w:hAnsi="Arial" w:cs="Arial"/>
          <w:sz w:val="20"/>
          <w:szCs w:val="20"/>
        </w:rPr>
        <w:t xml:space="preserve"> </w:t>
      </w:r>
      <w:r w:rsidRPr="006B54AA">
        <w:rPr>
          <w:rFonts w:ascii="Arial" w:hAnsi="Arial" w:cs="Arial"/>
          <w:sz w:val="20"/>
          <w:szCs w:val="20"/>
        </w:rPr>
        <w:t xml:space="preserve">veljajo do izteka </w:t>
      </w:r>
      <w:r w:rsidR="006B54AA" w:rsidRPr="006B54AA">
        <w:rPr>
          <w:rFonts w:ascii="Arial" w:hAnsi="Arial" w:cs="Arial"/>
          <w:sz w:val="20"/>
          <w:szCs w:val="20"/>
        </w:rPr>
        <w:t xml:space="preserve">obdobja podeljenega </w:t>
      </w:r>
      <w:r w:rsidRPr="006B54AA">
        <w:rPr>
          <w:rFonts w:ascii="Arial" w:hAnsi="Arial" w:cs="Arial"/>
          <w:sz w:val="20"/>
          <w:szCs w:val="20"/>
        </w:rPr>
        <w:t xml:space="preserve">javnega pooblastila naslednji pogoji: </w:t>
      </w:r>
    </w:p>
    <w:p w14:paraId="1716C382" w14:textId="396611DB" w:rsidR="004309AF" w:rsidRPr="00716CF9" w:rsidRDefault="004309AF" w:rsidP="00020CEF">
      <w:pPr>
        <w:rPr>
          <w:rFonts w:ascii="Arial" w:hAnsi="Arial" w:cs="Arial"/>
          <w:sz w:val="20"/>
          <w:szCs w:val="20"/>
        </w:rPr>
      </w:pPr>
    </w:p>
    <w:p w14:paraId="40E41F06" w14:textId="5596518B" w:rsidR="00020CEF" w:rsidRPr="00716CF9" w:rsidRDefault="006B54AA" w:rsidP="00020CEF">
      <w:pPr>
        <w:rPr>
          <w:rFonts w:ascii="Arial" w:hAnsi="Arial" w:cs="Arial"/>
          <w:sz w:val="20"/>
          <w:szCs w:val="20"/>
        </w:rPr>
      </w:pPr>
      <w:r w:rsidRPr="00716CF9">
        <w:rPr>
          <w:rFonts w:ascii="Arial" w:hAnsi="Arial" w:cs="Arial"/>
          <w:sz w:val="20"/>
          <w:szCs w:val="20"/>
        </w:rPr>
        <w:t>1.</w:t>
      </w:r>
      <w:r w:rsidR="00020CEF" w:rsidRPr="00716CF9">
        <w:rPr>
          <w:rFonts w:ascii="Arial" w:hAnsi="Arial" w:cs="Arial"/>
          <w:sz w:val="20"/>
          <w:szCs w:val="20"/>
        </w:rPr>
        <w:t xml:space="preserve"> Nosilec javnega pooblastila, ki je pravna oseba ali samostojni podjetnik posameznik, mora imeti sam ali skupaj z drugo pravno osebo ali samostojnim podjetnikom posameznikom, s katerim ima sklenjeno pogodbo o izvajanju del, najmanj tri zaposlene, ki izpolnjujejo naslednje pogoje:</w:t>
      </w:r>
    </w:p>
    <w:p w14:paraId="0A870FFC" w14:textId="4661B888" w:rsidR="00020CEF" w:rsidRPr="00716CF9" w:rsidRDefault="006B54AA" w:rsidP="00020CEF">
      <w:pPr>
        <w:rPr>
          <w:rFonts w:ascii="Arial" w:hAnsi="Arial" w:cs="Arial"/>
          <w:sz w:val="20"/>
          <w:szCs w:val="20"/>
        </w:rPr>
      </w:pPr>
      <w:r w:rsidRPr="00716CF9">
        <w:rPr>
          <w:rFonts w:ascii="Arial" w:hAnsi="Arial" w:cs="Arial"/>
          <w:sz w:val="20"/>
          <w:szCs w:val="20"/>
        </w:rPr>
        <w:t>a)</w:t>
      </w:r>
      <w:r w:rsidR="00020CEF" w:rsidRPr="00716CF9">
        <w:rPr>
          <w:rFonts w:ascii="Arial" w:hAnsi="Arial" w:cs="Arial"/>
          <w:sz w:val="20"/>
          <w:szCs w:val="20"/>
        </w:rPr>
        <w:t xml:space="preserve">      imajo najmanj izobrazbo naravoslovne smeri, pridobljeno po študijskem programu druge stopnje, oziroma izobrazbo, ki ustreza ravni izobrazbe, pridobljene po študijskih programih druge stopnje, in je v skladu z zakonom, ki ureja slovensko ogrodje kvalifikacij, uvrščena na 8. raven,</w:t>
      </w:r>
    </w:p>
    <w:p w14:paraId="7A7CF21D" w14:textId="7530A9E2" w:rsidR="00020CEF" w:rsidRPr="00716CF9" w:rsidRDefault="006B54AA" w:rsidP="00020CEF">
      <w:pPr>
        <w:rPr>
          <w:rFonts w:ascii="Arial" w:hAnsi="Arial" w:cs="Arial"/>
          <w:sz w:val="20"/>
          <w:szCs w:val="20"/>
        </w:rPr>
      </w:pPr>
      <w:r w:rsidRPr="00716CF9">
        <w:rPr>
          <w:rFonts w:ascii="Arial" w:hAnsi="Arial" w:cs="Arial"/>
          <w:sz w:val="20"/>
          <w:szCs w:val="20"/>
        </w:rPr>
        <w:t>b)</w:t>
      </w:r>
      <w:r w:rsidR="00020CEF" w:rsidRPr="00716CF9">
        <w:rPr>
          <w:rFonts w:ascii="Arial" w:hAnsi="Arial" w:cs="Arial"/>
          <w:sz w:val="20"/>
          <w:szCs w:val="20"/>
        </w:rPr>
        <w:t xml:space="preserve">      imajo najmanj tri leta delovnih izkušenj s področij iz prvega odstavka 1. člena tega pravilnika,</w:t>
      </w:r>
    </w:p>
    <w:p w14:paraId="26612BE3" w14:textId="3343072E" w:rsidR="00020CEF" w:rsidRPr="00716CF9" w:rsidRDefault="006B54AA" w:rsidP="00020CEF">
      <w:pPr>
        <w:rPr>
          <w:rFonts w:ascii="Arial" w:hAnsi="Arial" w:cs="Arial"/>
          <w:sz w:val="20"/>
          <w:szCs w:val="20"/>
        </w:rPr>
      </w:pPr>
      <w:r w:rsidRPr="00716CF9">
        <w:rPr>
          <w:rFonts w:ascii="Arial" w:hAnsi="Arial" w:cs="Arial"/>
          <w:sz w:val="20"/>
          <w:szCs w:val="20"/>
        </w:rPr>
        <w:t>c)</w:t>
      </w:r>
      <w:r w:rsidR="00020CEF" w:rsidRPr="00716CF9">
        <w:rPr>
          <w:rFonts w:ascii="Arial" w:hAnsi="Arial" w:cs="Arial"/>
          <w:sz w:val="20"/>
          <w:szCs w:val="20"/>
        </w:rPr>
        <w:t xml:space="preserve">      skupaj izkazujejo poznavanje naslednjih področij:</w:t>
      </w:r>
    </w:p>
    <w:p w14:paraId="78DD65EC" w14:textId="77777777" w:rsidR="00020CEF" w:rsidRPr="00716CF9" w:rsidRDefault="00020CEF" w:rsidP="00020CEF">
      <w:pPr>
        <w:rPr>
          <w:rFonts w:ascii="Arial" w:hAnsi="Arial" w:cs="Arial"/>
          <w:sz w:val="20"/>
          <w:szCs w:val="20"/>
        </w:rPr>
      </w:pPr>
      <w:r w:rsidRPr="00716CF9">
        <w:rPr>
          <w:rFonts w:ascii="Arial" w:hAnsi="Arial" w:cs="Arial"/>
          <w:sz w:val="20"/>
          <w:szCs w:val="20"/>
        </w:rPr>
        <w:t>-  obračunavanje in poročanje o emisijah oziroma ponorih ogljika na kmetijskih tleh,</w:t>
      </w:r>
    </w:p>
    <w:p w14:paraId="609C135B" w14:textId="77777777" w:rsidR="00020CEF" w:rsidRPr="00716CF9" w:rsidRDefault="00020CEF" w:rsidP="00020CEF">
      <w:pPr>
        <w:rPr>
          <w:rFonts w:ascii="Arial" w:hAnsi="Arial" w:cs="Arial"/>
          <w:sz w:val="20"/>
          <w:szCs w:val="20"/>
        </w:rPr>
      </w:pPr>
      <w:r w:rsidRPr="00716CF9">
        <w:rPr>
          <w:rFonts w:ascii="Arial" w:hAnsi="Arial" w:cs="Arial"/>
          <w:sz w:val="20"/>
          <w:szCs w:val="20"/>
        </w:rPr>
        <w:t>-  morfologija in kakovost kmetijskih tal,</w:t>
      </w:r>
    </w:p>
    <w:p w14:paraId="5E9F7761" w14:textId="77777777" w:rsidR="00020CEF" w:rsidRPr="00716CF9" w:rsidRDefault="00020CEF" w:rsidP="00020CEF">
      <w:pPr>
        <w:rPr>
          <w:rFonts w:ascii="Arial" w:hAnsi="Arial" w:cs="Arial"/>
          <w:sz w:val="20"/>
          <w:szCs w:val="20"/>
        </w:rPr>
      </w:pPr>
      <w:r w:rsidRPr="00716CF9">
        <w:rPr>
          <w:rFonts w:ascii="Arial" w:hAnsi="Arial" w:cs="Arial"/>
          <w:sz w:val="20"/>
          <w:szCs w:val="20"/>
        </w:rPr>
        <w:t>-  spremljanje stanja kmetijskih tal,</w:t>
      </w:r>
    </w:p>
    <w:p w14:paraId="26B39E9B" w14:textId="77777777" w:rsidR="00020CEF" w:rsidRPr="00716CF9" w:rsidRDefault="00020CEF" w:rsidP="00020CEF">
      <w:pPr>
        <w:rPr>
          <w:rFonts w:ascii="Arial" w:hAnsi="Arial" w:cs="Arial"/>
          <w:sz w:val="20"/>
          <w:szCs w:val="20"/>
        </w:rPr>
      </w:pPr>
      <w:r w:rsidRPr="00716CF9">
        <w:rPr>
          <w:rFonts w:ascii="Arial" w:hAnsi="Arial" w:cs="Arial"/>
          <w:sz w:val="20"/>
          <w:szCs w:val="20"/>
        </w:rPr>
        <w:t>-  obračunavanje in poročanje o emisijah toplogrednih plinov, amonijaka in drugih onesnaževal zraka v kmetijstvu ter</w:t>
      </w:r>
    </w:p>
    <w:p w14:paraId="53D85608" w14:textId="77777777" w:rsidR="00020CEF" w:rsidRPr="00716CF9" w:rsidRDefault="00020CEF" w:rsidP="00020CEF">
      <w:pPr>
        <w:rPr>
          <w:rFonts w:ascii="Arial" w:hAnsi="Arial" w:cs="Arial"/>
          <w:sz w:val="20"/>
          <w:szCs w:val="20"/>
        </w:rPr>
      </w:pPr>
      <w:r w:rsidRPr="00716CF9">
        <w:rPr>
          <w:rFonts w:ascii="Arial" w:hAnsi="Arial" w:cs="Arial"/>
          <w:sz w:val="20"/>
          <w:szCs w:val="20"/>
        </w:rPr>
        <w:t>-  poznavanje metodike za potrebe poročanja o ponorih in emisijah v skladu s predpisi Evropske unije, ki urejajo obračunavanje emisij in odvzemov toplogrednih plinov, ki nastanejo pri dejavnostih v zvezi z rabo zemljišč, spremembo rabe zemljišč in kmetijsko proizvodnjo.</w:t>
      </w:r>
    </w:p>
    <w:p w14:paraId="0E3CE474" w14:textId="711BBADF" w:rsidR="00020CEF" w:rsidRPr="00716CF9" w:rsidRDefault="006B54AA" w:rsidP="00020CEF">
      <w:pPr>
        <w:rPr>
          <w:rFonts w:ascii="Arial" w:hAnsi="Arial" w:cs="Arial"/>
          <w:sz w:val="20"/>
          <w:szCs w:val="20"/>
        </w:rPr>
      </w:pPr>
      <w:r w:rsidRPr="00716CF9">
        <w:rPr>
          <w:rFonts w:ascii="Arial" w:hAnsi="Arial" w:cs="Arial"/>
          <w:sz w:val="20"/>
          <w:szCs w:val="20"/>
        </w:rPr>
        <w:t>2.</w:t>
      </w:r>
      <w:r w:rsidR="00020CEF" w:rsidRPr="00716CF9">
        <w:rPr>
          <w:rFonts w:ascii="Arial" w:hAnsi="Arial" w:cs="Arial"/>
          <w:sz w:val="20"/>
          <w:szCs w:val="20"/>
        </w:rPr>
        <w:t xml:space="preserve"> Ne glede na prejšnji odstavek mora imeti eden izmed zaposlenih, ki usklajuje delo z ostalimi zaposlenimi, najmanj izobrazbo naravoslovne smeri, pridobljeno po študijskem programu tretje stopnje, oziroma izobrazbo, ki ustreza ravni izobrazbe, pridobljene po študijskih programih tretje stopnje, in najmanj pet let delovnih izkušenj s področja vsebin, ki so povezane s pripravo podnebnega poročila o stanju v kmetijstvu.</w:t>
      </w:r>
    </w:p>
    <w:p w14:paraId="5B2174E3" w14:textId="0905F308" w:rsidR="001F0EF4" w:rsidRDefault="001F0EF4" w:rsidP="004309AF">
      <w:pPr>
        <w:jc w:val="both"/>
        <w:rPr>
          <w:rFonts w:ascii="Arial" w:hAnsi="Arial" w:cs="Arial"/>
          <w:sz w:val="20"/>
          <w:szCs w:val="20"/>
        </w:rPr>
      </w:pPr>
    </w:p>
    <w:p w14:paraId="7E08DDF5" w14:textId="1D828F9D" w:rsidR="00987B48" w:rsidRDefault="00E84FD8" w:rsidP="00716CF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9</w:t>
      </w:r>
      <w:r w:rsidR="00987B48" w:rsidRPr="00474C7C">
        <w:rPr>
          <w:rFonts w:ascii="Arial" w:hAnsi="Arial" w:cs="Arial"/>
          <w:b/>
          <w:sz w:val="20"/>
          <w:szCs w:val="20"/>
        </w:rPr>
        <w:t>. člen</w:t>
      </w:r>
    </w:p>
    <w:p w14:paraId="3537EF80" w14:textId="77777777" w:rsidR="00987B48" w:rsidRDefault="00987B48" w:rsidP="00E84FD8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16CF9">
        <w:rPr>
          <w:rFonts w:ascii="Arial" w:hAnsi="Arial" w:cs="Arial"/>
          <w:b/>
          <w:sz w:val="20"/>
          <w:szCs w:val="20"/>
        </w:rPr>
        <w:t>(začetek veljavnosti)</w:t>
      </w:r>
    </w:p>
    <w:p w14:paraId="47FB1739" w14:textId="77777777" w:rsidR="006B54AA" w:rsidRPr="00716CF9" w:rsidRDefault="006B54AA" w:rsidP="00716CF9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3DEBBFC4" w14:textId="77777777" w:rsidR="00987B48" w:rsidRPr="003449E7" w:rsidRDefault="00987B48" w:rsidP="00987B48">
      <w:pPr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 xml:space="preserve">Ta pravilnik začne veljati </w:t>
      </w:r>
      <w:r>
        <w:rPr>
          <w:rFonts w:ascii="Arial" w:hAnsi="Arial" w:cs="Arial"/>
          <w:sz w:val="20"/>
          <w:szCs w:val="20"/>
        </w:rPr>
        <w:t>naslednji</w:t>
      </w:r>
      <w:r w:rsidRPr="003449E7">
        <w:rPr>
          <w:rFonts w:ascii="Arial" w:hAnsi="Arial" w:cs="Arial"/>
          <w:sz w:val="20"/>
          <w:szCs w:val="20"/>
        </w:rPr>
        <w:t xml:space="preserve"> dan po objavi v Uradnem listu Republike Slovenije.</w:t>
      </w:r>
    </w:p>
    <w:p w14:paraId="182899DF" w14:textId="77777777" w:rsidR="00987B48" w:rsidRPr="003449E7" w:rsidRDefault="00987B48" w:rsidP="00987B48">
      <w:pPr>
        <w:rPr>
          <w:rFonts w:ascii="Arial" w:hAnsi="Arial" w:cs="Arial"/>
          <w:sz w:val="20"/>
          <w:szCs w:val="20"/>
        </w:rPr>
      </w:pPr>
    </w:p>
    <w:p w14:paraId="68A3C76B" w14:textId="180577EC" w:rsidR="00987B48" w:rsidRDefault="00987B48" w:rsidP="00987B48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 xml:space="preserve">Št. </w:t>
      </w:r>
      <w:r w:rsidR="00603CF6">
        <w:rPr>
          <w:rFonts w:ascii="Arial" w:hAnsi="Arial" w:cs="Arial"/>
          <w:sz w:val="20"/>
          <w:szCs w:val="20"/>
        </w:rPr>
        <w:t>007-95/2026</w:t>
      </w:r>
    </w:p>
    <w:p w14:paraId="6E2631AE" w14:textId="3B81B5FB" w:rsidR="00987B48" w:rsidRPr="003449E7" w:rsidRDefault="00987B48" w:rsidP="00987B48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>Ljubljana, dne</w:t>
      </w:r>
      <w:r w:rsidR="00CD5AF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. </w:t>
      </w:r>
      <w:r w:rsidR="00CD5AFB">
        <w:rPr>
          <w:rFonts w:ascii="Arial" w:hAnsi="Arial" w:cs="Arial"/>
          <w:sz w:val="20"/>
          <w:szCs w:val="20"/>
        </w:rPr>
        <w:t>april</w:t>
      </w:r>
      <w:r w:rsidR="0095492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2026 </w:t>
      </w:r>
    </w:p>
    <w:p w14:paraId="4A4CC9EF" w14:textId="732ECA16" w:rsidR="00987B48" w:rsidRPr="003449E7" w:rsidRDefault="00987B48" w:rsidP="002F5866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lastRenderedPageBreak/>
        <w:t>EVA</w:t>
      </w:r>
      <w:r w:rsidR="002F5866">
        <w:rPr>
          <w:rFonts w:ascii="Arial" w:hAnsi="Arial" w:cs="Arial"/>
          <w:sz w:val="20"/>
          <w:szCs w:val="20"/>
        </w:rPr>
        <w:t xml:space="preserve"> </w:t>
      </w:r>
      <w:r w:rsidR="002F5866" w:rsidRPr="002F5866">
        <w:rPr>
          <w:rFonts w:ascii="Arial" w:hAnsi="Arial" w:cs="Arial"/>
          <w:sz w:val="20"/>
          <w:szCs w:val="20"/>
        </w:rPr>
        <w:t>2026-2330-0034</w:t>
      </w:r>
    </w:p>
    <w:p w14:paraId="7EEBBB0C" w14:textId="77777777" w:rsidR="00987B48" w:rsidRDefault="00987B48" w:rsidP="00987B48">
      <w:pPr>
        <w:spacing w:after="0"/>
        <w:rPr>
          <w:rFonts w:ascii="Arial" w:hAnsi="Arial" w:cs="Arial"/>
          <w:sz w:val="20"/>
          <w:szCs w:val="20"/>
        </w:rPr>
      </w:pP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Mateja </w:t>
      </w:r>
      <w:proofErr w:type="spellStart"/>
      <w:r>
        <w:rPr>
          <w:rFonts w:ascii="Arial" w:hAnsi="Arial" w:cs="Arial"/>
          <w:sz w:val="20"/>
          <w:szCs w:val="20"/>
        </w:rPr>
        <w:t>Čalušić</w:t>
      </w:r>
      <w:proofErr w:type="spellEnd"/>
      <w:r w:rsidRPr="003449E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3449E7">
        <w:rPr>
          <w:rFonts w:ascii="Arial" w:hAnsi="Arial" w:cs="Arial"/>
          <w:sz w:val="20"/>
          <w:szCs w:val="20"/>
        </w:rPr>
        <w:t>ministr</w:t>
      </w:r>
      <w:r>
        <w:rPr>
          <w:rFonts w:ascii="Arial" w:hAnsi="Arial" w:cs="Arial"/>
          <w:sz w:val="20"/>
          <w:szCs w:val="20"/>
        </w:rPr>
        <w:t>ica</w:t>
      </w:r>
      <w:r w:rsidRPr="003449E7">
        <w:rPr>
          <w:rFonts w:ascii="Arial" w:hAnsi="Arial" w:cs="Arial"/>
          <w:sz w:val="20"/>
          <w:szCs w:val="20"/>
        </w:rPr>
        <w:t xml:space="preserve"> za kmetijstvo,</w:t>
      </w:r>
      <w:r>
        <w:rPr>
          <w:rFonts w:ascii="Arial" w:hAnsi="Arial" w:cs="Arial"/>
          <w:sz w:val="20"/>
          <w:szCs w:val="20"/>
        </w:rPr>
        <w:t xml:space="preserve"> </w:t>
      </w:r>
      <w:r w:rsidRPr="003449E7">
        <w:rPr>
          <w:rFonts w:ascii="Arial" w:hAnsi="Arial" w:cs="Arial"/>
          <w:sz w:val="20"/>
          <w:szCs w:val="20"/>
        </w:rPr>
        <w:t>gozdarstvo in prehrano</w:t>
      </w:r>
    </w:p>
    <w:p w14:paraId="3473CAC6" w14:textId="77777777" w:rsidR="00987B48" w:rsidRPr="003449E7" w:rsidRDefault="00987B48" w:rsidP="00987B48">
      <w:pPr>
        <w:spacing w:after="0"/>
        <w:rPr>
          <w:rFonts w:ascii="Arial" w:hAnsi="Arial" w:cs="Arial"/>
          <w:sz w:val="20"/>
          <w:szCs w:val="20"/>
        </w:rPr>
      </w:pPr>
    </w:p>
    <w:p w14:paraId="46249A8A" w14:textId="77777777" w:rsidR="00987B48" w:rsidRPr="007B1E9E" w:rsidRDefault="00987B48" w:rsidP="00987B48">
      <w:pPr>
        <w:pStyle w:val="Odstavekseznama"/>
        <w:ind w:left="360"/>
        <w:rPr>
          <w:rFonts w:ascii="Arial" w:hAnsi="Arial" w:cs="Arial"/>
          <w:sz w:val="20"/>
          <w:szCs w:val="20"/>
        </w:rPr>
      </w:pPr>
    </w:p>
    <w:sectPr w:rsidR="00987B48" w:rsidRPr="007B1E9E">
      <w:headerReference w:type="default" r:id="rId22"/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709A0D" w14:textId="77777777" w:rsidR="00D745BA" w:rsidRDefault="00D745BA" w:rsidP="00E36888">
      <w:pPr>
        <w:spacing w:after="0" w:line="240" w:lineRule="auto"/>
      </w:pPr>
      <w:r>
        <w:separator/>
      </w:r>
    </w:p>
  </w:endnote>
  <w:endnote w:type="continuationSeparator" w:id="0">
    <w:p w14:paraId="0C23FB1A" w14:textId="77777777" w:rsidR="00D745BA" w:rsidRDefault="00D745BA" w:rsidP="00E368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95194367"/>
      <w:docPartObj>
        <w:docPartGallery w:val="Page Numbers (Bottom of Page)"/>
        <w:docPartUnique/>
      </w:docPartObj>
    </w:sdtPr>
    <w:sdtEndPr/>
    <w:sdtContent>
      <w:p w14:paraId="0E9FC75E" w14:textId="63438CCA" w:rsidR="00E36888" w:rsidRDefault="00E36888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20EF7E6" w14:textId="77777777" w:rsidR="00E36888" w:rsidRDefault="00E3688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ED0C02" w14:textId="77777777" w:rsidR="00D745BA" w:rsidRDefault="00D745BA" w:rsidP="00E36888">
      <w:pPr>
        <w:spacing w:after="0" w:line="240" w:lineRule="auto"/>
      </w:pPr>
      <w:r>
        <w:separator/>
      </w:r>
    </w:p>
  </w:footnote>
  <w:footnote w:type="continuationSeparator" w:id="0">
    <w:p w14:paraId="3EBF3D71" w14:textId="77777777" w:rsidR="00D745BA" w:rsidRDefault="00D745BA" w:rsidP="00E368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E03C69" w14:textId="18BD4CAC" w:rsidR="00495C8D" w:rsidRDefault="00495C8D" w:rsidP="009830B9">
    <w:pPr>
      <w:pStyle w:val="Glava"/>
    </w:pPr>
  </w:p>
  <w:p w14:paraId="137346CA" w14:textId="77777777" w:rsidR="009830B9" w:rsidRPr="009830B9" w:rsidRDefault="009830B9" w:rsidP="009830B9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945F0"/>
    <w:multiLevelType w:val="hybridMultilevel"/>
    <w:tmpl w:val="7884C0F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E1FB5"/>
    <w:multiLevelType w:val="hybridMultilevel"/>
    <w:tmpl w:val="1BA61BA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682BEC"/>
    <w:multiLevelType w:val="hybridMultilevel"/>
    <w:tmpl w:val="5DA2930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E14539"/>
    <w:multiLevelType w:val="hybridMultilevel"/>
    <w:tmpl w:val="3AC626A6"/>
    <w:lvl w:ilvl="0" w:tplc="C4CA0D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617B97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1642DD0"/>
    <w:multiLevelType w:val="hybridMultilevel"/>
    <w:tmpl w:val="DBE0A37C"/>
    <w:lvl w:ilvl="0" w:tplc="6F2C66EC">
      <w:numFmt w:val="bullet"/>
      <w:lvlText w:val="−"/>
      <w:lvlJc w:val="left"/>
      <w:pPr>
        <w:ind w:left="720" w:hanging="360"/>
      </w:pPr>
      <w:rPr>
        <w:rFonts w:ascii="Arial" w:eastAsia="Times New Roman" w:hAnsi="Aria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CB7B18"/>
    <w:multiLevelType w:val="hybridMultilevel"/>
    <w:tmpl w:val="239A4990"/>
    <w:lvl w:ilvl="0" w:tplc="89E0CD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022AC1"/>
    <w:multiLevelType w:val="hybridMultilevel"/>
    <w:tmpl w:val="D5A472BC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7300761"/>
    <w:multiLevelType w:val="hybridMultilevel"/>
    <w:tmpl w:val="F378DBAC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/>
        <w:color w:val="000000"/>
        <w:sz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A604BF"/>
    <w:multiLevelType w:val="hybridMultilevel"/>
    <w:tmpl w:val="F7FE6CE2"/>
    <w:lvl w:ilvl="0" w:tplc="C57CA7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542F54"/>
    <w:multiLevelType w:val="hybridMultilevel"/>
    <w:tmpl w:val="8988C8A0"/>
    <w:lvl w:ilvl="0" w:tplc="4E0EF7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836246"/>
    <w:multiLevelType w:val="hybridMultilevel"/>
    <w:tmpl w:val="DA30F694"/>
    <w:lvl w:ilvl="0" w:tplc="7618F59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D56109B"/>
    <w:multiLevelType w:val="hybridMultilevel"/>
    <w:tmpl w:val="986CE38A"/>
    <w:lvl w:ilvl="0" w:tplc="69601EF8">
      <w:start w:val="1"/>
      <w:numFmt w:val="bullet"/>
      <w:lvlText w:val=""/>
      <w:lvlJc w:val="left"/>
      <w:pPr>
        <w:ind w:left="1425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" w15:restartNumberingAfterBreak="0">
    <w:nsid w:val="572B661C"/>
    <w:multiLevelType w:val="hybridMultilevel"/>
    <w:tmpl w:val="0176846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883C10"/>
    <w:multiLevelType w:val="hybridMultilevel"/>
    <w:tmpl w:val="1CC4CFAC"/>
    <w:lvl w:ilvl="0" w:tplc="84183476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/>
        <w:color w:val="000000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7A3AB1"/>
    <w:multiLevelType w:val="hybridMultilevel"/>
    <w:tmpl w:val="9F2624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C2D160D"/>
    <w:multiLevelType w:val="hybridMultilevel"/>
    <w:tmpl w:val="407C64F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2004883">
    <w:abstractNumId w:val="12"/>
  </w:num>
  <w:num w:numId="2" w16cid:durableId="1320814321">
    <w:abstractNumId w:val="15"/>
  </w:num>
  <w:num w:numId="3" w16cid:durableId="1010448684">
    <w:abstractNumId w:val="2"/>
  </w:num>
  <w:num w:numId="4" w16cid:durableId="1317801655">
    <w:abstractNumId w:val="7"/>
  </w:num>
  <w:num w:numId="5" w16cid:durableId="65996832">
    <w:abstractNumId w:val="1"/>
  </w:num>
  <w:num w:numId="6" w16cid:durableId="1295674961">
    <w:abstractNumId w:val="16"/>
  </w:num>
  <w:num w:numId="7" w16cid:durableId="905845417">
    <w:abstractNumId w:val="13"/>
  </w:num>
  <w:num w:numId="8" w16cid:durableId="1090809539">
    <w:abstractNumId w:val="11"/>
  </w:num>
  <w:num w:numId="9" w16cid:durableId="402147984">
    <w:abstractNumId w:val="9"/>
  </w:num>
  <w:num w:numId="10" w16cid:durableId="984045058">
    <w:abstractNumId w:val="0"/>
  </w:num>
  <w:num w:numId="11" w16cid:durableId="224605052">
    <w:abstractNumId w:val="3"/>
  </w:num>
  <w:num w:numId="12" w16cid:durableId="1705524443">
    <w:abstractNumId w:val="4"/>
  </w:num>
  <w:num w:numId="13" w16cid:durableId="1869876977">
    <w:abstractNumId w:val="5"/>
  </w:num>
  <w:num w:numId="14" w16cid:durableId="122314624">
    <w:abstractNumId w:val="14"/>
  </w:num>
  <w:num w:numId="15" w16cid:durableId="838077593">
    <w:abstractNumId w:val="8"/>
  </w:num>
  <w:num w:numId="16" w16cid:durableId="94132191">
    <w:abstractNumId w:val="6"/>
  </w:num>
  <w:num w:numId="17" w16cid:durableId="9071160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47F8"/>
    <w:rsid w:val="00020CEF"/>
    <w:rsid w:val="000A142D"/>
    <w:rsid w:val="000E2A75"/>
    <w:rsid w:val="00103F0A"/>
    <w:rsid w:val="00110F9D"/>
    <w:rsid w:val="0014136D"/>
    <w:rsid w:val="00173BCF"/>
    <w:rsid w:val="001D382B"/>
    <w:rsid w:val="001F0EF4"/>
    <w:rsid w:val="002300B8"/>
    <w:rsid w:val="002B2D3E"/>
    <w:rsid w:val="002F5866"/>
    <w:rsid w:val="00320F22"/>
    <w:rsid w:val="003214CC"/>
    <w:rsid w:val="0035306D"/>
    <w:rsid w:val="0039302B"/>
    <w:rsid w:val="003A4A16"/>
    <w:rsid w:val="004037E8"/>
    <w:rsid w:val="004309AF"/>
    <w:rsid w:val="00470BC7"/>
    <w:rsid w:val="004753F9"/>
    <w:rsid w:val="00477484"/>
    <w:rsid w:val="00477617"/>
    <w:rsid w:val="00480B61"/>
    <w:rsid w:val="00480EBC"/>
    <w:rsid w:val="00495C8D"/>
    <w:rsid w:val="004B4E94"/>
    <w:rsid w:val="004C3F98"/>
    <w:rsid w:val="004F454D"/>
    <w:rsid w:val="00586B58"/>
    <w:rsid w:val="005C702A"/>
    <w:rsid w:val="005D3771"/>
    <w:rsid w:val="005F10E6"/>
    <w:rsid w:val="00601FC4"/>
    <w:rsid w:val="00603CF6"/>
    <w:rsid w:val="00611705"/>
    <w:rsid w:val="0062227D"/>
    <w:rsid w:val="0065090E"/>
    <w:rsid w:val="006A371F"/>
    <w:rsid w:val="006B54AA"/>
    <w:rsid w:val="006F2816"/>
    <w:rsid w:val="00711E6A"/>
    <w:rsid w:val="00716ACA"/>
    <w:rsid w:val="00716CF9"/>
    <w:rsid w:val="00742E70"/>
    <w:rsid w:val="00757467"/>
    <w:rsid w:val="007772BD"/>
    <w:rsid w:val="007D47F8"/>
    <w:rsid w:val="008023E8"/>
    <w:rsid w:val="00812A49"/>
    <w:rsid w:val="008328ED"/>
    <w:rsid w:val="00867C62"/>
    <w:rsid w:val="008B33B4"/>
    <w:rsid w:val="00934771"/>
    <w:rsid w:val="00954927"/>
    <w:rsid w:val="0097152B"/>
    <w:rsid w:val="009743A6"/>
    <w:rsid w:val="009830B9"/>
    <w:rsid w:val="00987B48"/>
    <w:rsid w:val="0099293B"/>
    <w:rsid w:val="009A0241"/>
    <w:rsid w:val="009C59B9"/>
    <w:rsid w:val="009D28D8"/>
    <w:rsid w:val="00B029B5"/>
    <w:rsid w:val="00BA730D"/>
    <w:rsid w:val="00BD2FE4"/>
    <w:rsid w:val="00C41250"/>
    <w:rsid w:val="00C715FB"/>
    <w:rsid w:val="00C84476"/>
    <w:rsid w:val="00CD5AFB"/>
    <w:rsid w:val="00CF3B65"/>
    <w:rsid w:val="00D70C63"/>
    <w:rsid w:val="00D745BA"/>
    <w:rsid w:val="00D967A3"/>
    <w:rsid w:val="00DA0646"/>
    <w:rsid w:val="00DF7EAC"/>
    <w:rsid w:val="00E35746"/>
    <w:rsid w:val="00E36888"/>
    <w:rsid w:val="00E4523E"/>
    <w:rsid w:val="00E84FD8"/>
    <w:rsid w:val="00ED45A2"/>
    <w:rsid w:val="00F3665E"/>
    <w:rsid w:val="00F55AF8"/>
    <w:rsid w:val="00F90066"/>
    <w:rsid w:val="00FA4E80"/>
    <w:rsid w:val="00FB3242"/>
    <w:rsid w:val="00FD4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676454"/>
  <w15:chartTrackingRefBased/>
  <w15:docId w15:val="{D2AAF8B3-FE5F-4C03-8281-4E989232C3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D28D8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7D47F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7D47F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7D47F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7D47F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D47F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D47F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D47F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D47F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D47F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7D47F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7D47F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7D47F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7D47F8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D47F8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D47F8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D47F8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D47F8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D47F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7D47F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7D47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7D47F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7D47F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7D47F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7D47F8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7D47F8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7D47F8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7D47F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7D47F8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7D47F8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9D28D8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kern w:val="0"/>
      <w:sz w:val="24"/>
      <w:szCs w:val="24"/>
      <w14:ligatures w14:val="none"/>
    </w:rPr>
  </w:style>
  <w:style w:type="paragraph" w:styleId="Glava">
    <w:name w:val="header"/>
    <w:basedOn w:val="Navaden"/>
    <w:link w:val="GlavaZnak"/>
    <w:uiPriority w:val="99"/>
    <w:unhideWhenUsed/>
    <w:rsid w:val="00E368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36888"/>
    <w:rPr>
      <w:kern w:val="0"/>
      <w14:ligatures w14:val="none"/>
    </w:rPr>
  </w:style>
  <w:style w:type="paragraph" w:styleId="Noga">
    <w:name w:val="footer"/>
    <w:basedOn w:val="Navaden"/>
    <w:link w:val="NogaZnak"/>
    <w:uiPriority w:val="99"/>
    <w:unhideWhenUsed/>
    <w:rsid w:val="00E368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36888"/>
    <w:rPr>
      <w:kern w:val="0"/>
      <w14:ligatures w14:val="none"/>
    </w:rPr>
  </w:style>
  <w:style w:type="paragraph" w:styleId="Revizija">
    <w:name w:val="Revision"/>
    <w:hidden/>
    <w:uiPriority w:val="99"/>
    <w:semiHidden/>
    <w:rsid w:val="0014136D"/>
    <w:pPr>
      <w:spacing w:after="0" w:line="240" w:lineRule="auto"/>
    </w:pPr>
    <w:rPr>
      <w:kern w:val="0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742E7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742E70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742E70"/>
    <w:rPr>
      <w:kern w:val="0"/>
      <w:sz w:val="20"/>
      <w:szCs w:val="2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42E7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42E70"/>
    <w:rPr>
      <w:b/>
      <w:bCs/>
      <w:kern w:val="0"/>
      <w:sz w:val="20"/>
      <w:szCs w:val="20"/>
      <w14:ligatures w14:val="none"/>
    </w:rPr>
  </w:style>
  <w:style w:type="character" w:styleId="Hiperpovezava">
    <w:name w:val="Hyperlink"/>
    <w:basedOn w:val="Privzetapisavaodstavka"/>
    <w:uiPriority w:val="99"/>
    <w:semiHidden/>
    <w:unhideWhenUsed/>
    <w:rsid w:val="001F0EF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08-01-1978" TargetMode="External"/><Relationship Id="rId13" Type="http://schemas.openxmlformats.org/officeDocument/2006/relationships/hyperlink" Target="https://www.uradni-list.si/glasilo-uradni-list-rs/vsebina/2017-01-1446" TargetMode="External"/><Relationship Id="rId18" Type="http://schemas.openxmlformats.org/officeDocument/2006/relationships/hyperlink" Target="https://www.uradni-list.si/glasilo-uradni-list-rs/vsebina/2022-01-3082" TargetMode="External"/><Relationship Id="rId3" Type="http://schemas.openxmlformats.org/officeDocument/2006/relationships/styles" Target="styles.xml"/><Relationship Id="rId21" Type="http://schemas.openxmlformats.org/officeDocument/2006/relationships/hyperlink" Target="https://www.uradni-list.si/glasilo-uradni-list-rs/vsebina/2025-01-3392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uradni-list.si/glasilo-uradni-list-rs/vsebina/2015-01-1327" TargetMode="External"/><Relationship Id="rId17" Type="http://schemas.openxmlformats.org/officeDocument/2006/relationships/hyperlink" Target="https://www.uradni-list.si/glasilo-uradni-list-rs/vsebina/2022-01-0876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ww.uradni-list.si/glasilo-uradni-list-rs/vsebina/2021-01-2628" TargetMode="External"/><Relationship Id="rId20" Type="http://schemas.openxmlformats.org/officeDocument/2006/relationships/hyperlink" Target="https://www.uradni-list.si/glasilo-uradni-list-rs/vsebina/2023-01-2482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radni-list.si/glasilo-uradni-list-rs/vsebina/2014-01-1069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ww.uradni-list.si/glasilo-uradni-list-rs/vsebina/2021-01-1790" TargetMode="External"/><Relationship Id="rId23" Type="http://schemas.openxmlformats.org/officeDocument/2006/relationships/footer" Target="footer1.xml"/><Relationship Id="rId10" Type="http://schemas.openxmlformats.org/officeDocument/2006/relationships/hyperlink" Target="https://www.uradni-list.si/glasilo-uradni-list-rs/vsebina/2012-01-3528" TargetMode="External"/><Relationship Id="rId19" Type="http://schemas.openxmlformats.org/officeDocument/2006/relationships/hyperlink" Target="https://www.uradni-list.si/glasilo-uradni-list-rs/vsebina/2023-01-034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12-01-2416" TargetMode="External"/><Relationship Id="rId14" Type="http://schemas.openxmlformats.org/officeDocument/2006/relationships/hyperlink" Target="https://www.uradni-list.si/glasilo-uradni-list-rs/vsebina/2018-01-0946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8164747-004B-4F50-B3F5-84E311334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2022</Words>
  <Characters>11532</Characters>
  <Application>Microsoft Office Word</Application>
  <DocSecurity>0</DocSecurity>
  <Lines>96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13527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Boštjan Petelinc</dc:creator>
  <cp:keywords/>
  <dc:description/>
  <cp:lastModifiedBy>Boštjan Petelinc</cp:lastModifiedBy>
  <cp:revision>2</cp:revision>
  <cp:lastPrinted>2026-02-10T09:50:00Z</cp:lastPrinted>
  <dcterms:created xsi:type="dcterms:W3CDTF">2026-05-06T09:04:00Z</dcterms:created>
  <dcterms:modified xsi:type="dcterms:W3CDTF">2026-05-06T09:04:00Z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30d82707-b1ad-477b-8c13-96f3011373b5</vt:lpwstr>
  </property>
</Properties>
</file>