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B9705B" w14:textId="77777777" w:rsidR="008F7C66" w:rsidRDefault="00000000">
      <w:pPr>
        <w:pStyle w:val="Odstavek"/>
        <w:spacing w:line="260" w:lineRule="auto"/>
      </w:pPr>
      <w:r>
        <w:t xml:space="preserve">Na podlagi devetega odstavka 28a. člena Zakona o zdravstveni dejavnosti (Uradni list RS, št. 23/05 – uradno prečiščeno besedilo, 15/08 – </w:t>
      </w:r>
      <w:proofErr w:type="spellStart"/>
      <w:r>
        <w:t>ZPacP</w:t>
      </w:r>
      <w:proofErr w:type="spellEnd"/>
      <w:r>
        <w:t xml:space="preserve">, 23/08, 58/08 – ZZdrS-E, 77/08 – </w:t>
      </w:r>
      <w:proofErr w:type="spellStart"/>
      <w:r>
        <w:t>ZDZdr</w:t>
      </w:r>
      <w:proofErr w:type="spellEnd"/>
      <w:r>
        <w:t xml:space="preserve">, 40/12 – ZUJF, 14/13, 88/16 – </w:t>
      </w:r>
      <w:proofErr w:type="spellStart"/>
      <w:r>
        <w:t>ZdZPZD</w:t>
      </w:r>
      <w:proofErr w:type="spellEnd"/>
      <w:r>
        <w:t xml:space="preserve">, 64/17, 1/19 – </w:t>
      </w:r>
      <w:proofErr w:type="spellStart"/>
      <w:r>
        <w:t>odl</w:t>
      </w:r>
      <w:proofErr w:type="spellEnd"/>
      <w:r>
        <w:t xml:space="preserve">. US, 73/19, 82/20, 152/20 – ZZUOOP, 203/20 – ZIUPOPDVE, 112/21 – ZNUPZ, 196/21 – </w:t>
      </w:r>
      <w:proofErr w:type="spellStart"/>
      <w:r>
        <w:t>ZDOsk</w:t>
      </w:r>
      <w:proofErr w:type="spellEnd"/>
      <w:r>
        <w:t xml:space="preserve">, 100/22 – ZNUZSZS, 132/22 – </w:t>
      </w:r>
      <w:proofErr w:type="spellStart"/>
      <w:r>
        <w:t>odl</w:t>
      </w:r>
      <w:proofErr w:type="spellEnd"/>
      <w:r>
        <w:t xml:space="preserve">. US, 141/22 – ZNUNBZ, 14/23 – </w:t>
      </w:r>
      <w:proofErr w:type="spellStart"/>
      <w:r>
        <w:t>odl</w:t>
      </w:r>
      <w:proofErr w:type="spellEnd"/>
      <w:r>
        <w:t xml:space="preserve">. US, 84/23 – ZDOsk-1, 102/24 – ZZKZ, 32/25 in 112/25 – </w:t>
      </w:r>
      <w:proofErr w:type="spellStart"/>
      <w:r>
        <w:t>odl</w:t>
      </w:r>
      <w:proofErr w:type="spellEnd"/>
      <w:r>
        <w:t>. US) ministrica za zdravje izdaja</w:t>
      </w:r>
    </w:p>
    <w:p w14:paraId="1518574F" w14:textId="77777777" w:rsidR="008F7C66" w:rsidRDefault="008F7C66">
      <w:pPr>
        <w:spacing w:after="0" w:line="260" w:lineRule="auto"/>
        <w:rPr>
          <w:rFonts w:cs="Arial"/>
        </w:rPr>
      </w:pPr>
    </w:p>
    <w:p w14:paraId="61DA3C1A" w14:textId="77777777" w:rsidR="008F7C66" w:rsidRDefault="00000000">
      <w:pPr>
        <w:pStyle w:val="Naslov1"/>
        <w:spacing w:line="260" w:lineRule="auto"/>
      </w:pPr>
      <w:r>
        <w:t>Pravilnik o podrobnejših pogojih za imenovanje, sestavo in številčno razmerje predstavnikov v svetu javnega zdravstvenega zavoda ter postopku za izbiro članov v svetih javnih zdravstvenih zavodov, katerih ustanovitelj je Republika Slovenija</w:t>
      </w:r>
    </w:p>
    <w:p w14:paraId="0C409973" w14:textId="77777777" w:rsidR="008F7C66" w:rsidRDefault="00000000">
      <w:pPr>
        <w:pStyle w:val="Poglavje"/>
        <w:spacing w:line="260" w:lineRule="auto"/>
      </w:pPr>
      <w:r>
        <w:t>I. POGLAVJE</w:t>
      </w:r>
    </w:p>
    <w:p w14:paraId="254B88C0" w14:textId="77777777" w:rsidR="008F7C66" w:rsidRDefault="00000000">
      <w:pPr>
        <w:pStyle w:val="Poglavjenaslov"/>
        <w:spacing w:line="260" w:lineRule="auto"/>
      </w:pPr>
      <w:r>
        <w:t>SPLOŠNE DOLOČBE</w:t>
      </w:r>
    </w:p>
    <w:p w14:paraId="5DC9FB86" w14:textId="77777777" w:rsidR="008F7C66" w:rsidRDefault="00000000">
      <w:pPr>
        <w:pStyle w:val="len"/>
        <w:spacing w:line="260" w:lineRule="auto"/>
      </w:pPr>
      <w:r>
        <w:t>1. člen</w:t>
      </w:r>
    </w:p>
    <w:p w14:paraId="28C3325A" w14:textId="77777777" w:rsidR="008F7C66" w:rsidRDefault="00000000">
      <w:pPr>
        <w:pStyle w:val="lennaslov"/>
        <w:spacing w:line="260" w:lineRule="auto"/>
      </w:pPr>
      <w:r>
        <w:t>(vsebina urejanja)</w:t>
      </w:r>
    </w:p>
    <w:p w14:paraId="636F6509" w14:textId="77777777" w:rsidR="008F7C66" w:rsidRDefault="008F7C66">
      <w:pPr>
        <w:spacing w:after="0" w:line="260" w:lineRule="auto"/>
        <w:rPr>
          <w:rFonts w:cs="Arial"/>
        </w:rPr>
      </w:pPr>
    </w:p>
    <w:p w14:paraId="4383E8E7" w14:textId="77777777" w:rsidR="008F7C66" w:rsidRDefault="00000000">
      <w:pPr>
        <w:spacing w:after="0" w:line="260" w:lineRule="auto"/>
      </w:pPr>
      <w:r>
        <w:tab/>
        <w:t>(1) Ta pravilnik ureja podrobnejše pogoje za imenovanje, sestavo in številčno razmerje predstavnikov v svetu javnega zdravstvenega zavoda ter postopek za izbiro članov sveta javnega zdravstvenega zavoda, katerega ustanovitelj je Republika Slovenija (v nadaljnjem besedilu: zavod). </w:t>
      </w:r>
    </w:p>
    <w:p w14:paraId="368ACF91" w14:textId="77777777" w:rsidR="008F7C66" w:rsidRDefault="008F7C66">
      <w:pPr>
        <w:spacing w:after="0" w:line="260" w:lineRule="auto"/>
        <w:rPr>
          <w:rFonts w:cs="Arial"/>
        </w:rPr>
      </w:pPr>
    </w:p>
    <w:p w14:paraId="0649CBDD" w14:textId="77777777" w:rsidR="008F7C66" w:rsidRDefault="00000000">
      <w:pPr>
        <w:spacing w:after="0" w:line="260" w:lineRule="auto"/>
      </w:pPr>
      <w:r>
        <w:tab/>
        <w:t>(2) Ta pravilnik ne ureja pogojev za imenovanje in postopka za izbiro predstavnika delavcev v svetu zavoda.</w:t>
      </w:r>
    </w:p>
    <w:p w14:paraId="581E9D1F" w14:textId="77777777" w:rsidR="008F7C66" w:rsidRDefault="00000000">
      <w:pPr>
        <w:pStyle w:val="len"/>
        <w:spacing w:line="260" w:lineRule="auto"/>
      </w:pPr>
      <w:r>
        <w:t>2. člen</w:t>
      </w:r>
    </w:p>
    <w:p w14:paraId="297EA52D" w14:textId="77777777" w:rsidR="008F7C66" w:rsidRDefault="00000000">
      <w:pPr>
        <w:pStyle w:val="lennaslov"/>
        <w:spacing w:line="260" w:lineRule="auto"/>
      </w:pPr>
      <w:r>
        <w:t>(sestava in številčno razmerje)</w:t>
      </w:r>
    </w:p>
    <w:p w14:paraId="7A936CEF" w14:textId="77777777" w:rsidR="008F7C66" w:rsidRDefault="008F7C66">
      <w:pPr>
        <w:spacing w:after="0" w:line="260" w:lineRule="auto"/>
        <w:rPr>
          <w:rFonts w:cs="Arial"/>
        </w:rPr>
      </w:pPr>
    </w:p>
    <w:p w14:paraId="04C718DE" w14:textId="77777777" w:rsidR="008F7C66" w:rsidRDefault="00000000">
      <w:pPr>
        <w:spacing w:after="0" w:line="260" w:lineRule="auto"/>
      </w:pPr>
      <w:r>
        <w:tab/>
        <w:t>Svet zavoda ima sedem članov. Sestavljajo ga predstavniki:</w:t>
      </w:r>
    </w:p>
    <w:p w14:paraId="6511C2DB" w14:textId="77777777" w:rsidR="008F7C66" w:rsidRDefault="00000000">
      <w:pPr>
        <w:spacing w:after="0" w:line="260" w:lineRule="auto"/>
      </w:pPr>
      <w:r>
        <w:tab/>
        <w:t>– ustanovitelja: štirje člani,</w:t>
      </w:r>
    </w:p>
    <w:p w14:paraId="756D2CF6" w14:textId="77777777" w:rsidR="008F7C66" w:rsidRDefault="00000000">
      <w:pPr>
        <w:spacing w:after="0" w:line="260" w:lineRule="auto"/>
      </w:pPr>
      <w:r>
        <w:tab/>
        <w:t>– delavcev: en član,</w:t>
      </w:r>
    </w:p>
    <w:p w14:paraId="7862DEA9" w14:textId="77777777" w:rsidR="008F7C66" w:rsidRDefault="00000000">
      <w:pPr>
        <w:spacing w:after="0" w:line="260" w:lineRule="auto"/>
      </w:pPr>
      <w:r>
        <w:tab/>
        <w:t>– zavarovancev: en član, </w:t>
      </w:r>
    </w:p>
    <w:p w14:paraId="0404FEFF" w14:textId="77777777" w:rsidR="008F7C66" w:rsidRDefault="00000000">
      <w:pPr>
        <w:spacing w:after="0" w:line="260" w:lineRule="auto"/>
      </w:pPr>
      <w:r>
        <w:tab/>
        <w:t>– uporabnikov: en član. </w:t>
      </w:r>
    </w:p>
    <w:p w14:paraId="4EB72B04" w14:textId="77777777" w:rsidR="008F7C66" w:rsidRDefault="00000000">
      <w:pPr>
        <w:pStyle w:val="len"/>
        <w:spacing w:line="260" w:lineRule="auto"/>
      </w:pPr>
      <w:r>
        <w:t>3. člen</w:t>
      </w:r>
    </w:p>
    <w:p w14:paraId="63FA2300" w14:textId="77777777" w:rsidR="008F7C66" w:rsidRDefault="00000000">
      <w:pPr>
        <w:pStyle w:val="lennaslov"/>
        <w:spacing w:line="260" w:lineRule="auto"/>
      </w:pPr>
      <w:r>
        <w:t>(mandat)</w:t>
      </w:r>
    </w:p>
    <w:p w14:paraId="0E1D9C15" w14:textId="77777777" w:rsidR="008F7C66" w:rsidRDefault="008F7C66">
      <w:pPr>
        <w:spacing w:after="0" w:line="260" w:lineRule="auto"/>
        <w:rPr>
          <w:rFonts w:cs="Arial"/>
        </w:rPr>
      </w:pPr>
    </w:p>
    <w:p w14:paraId="20F98661" w14:textId="77777777" w:rsidR="008F7C66" w:rsidRDefault="00000000">
      <w:pPr>
        <w:spacing w:after="0" w:line="260" w:lineRule="auto"/>
      </w:pPr>
      <w:r>
        <w:tab/>
        <w:t>Član sveta zavoda je imenovan za štiri leta in je lahko ponovno imenovan. </w:t>
      </w:r>
    </w:p>
    <w:p w14:paraId="1FA50C49" w14:textId="77777777" w:rsidR="008F7C66" w:rsidRDefault="00000000">
      <w:pPr>
        <w:pStyle w:val="len"/>
        <w:spacing w:line="260" w:lineRule="auto"/>
      </w:pPr>
      <w:r>
        <w:t>4. člen</w:t>
      </w:r>
    </w:p>
    <w:p w14:paraId="19D50638" w14:textId="77777777" w:rsidR="008F7C66" w:rsidRDefault="00000000">
      <w:pPr>
        <w:pStyle w:val="lennaslov"/>
        <w:spacing w:line="260" w:lineRule="auto"/>
      </w:pPr>
      <w:r>
        <w:t>(pogoji za imenovanje)</w:t>
      </w:r>
    </w:p>
    <w:p w14:paraId="1C5C4094" w14:textId="77777777" w:rsidR="008F7C66" w:rsidRDefault="008F7C66">
      <w:pPr>
        <w:spacing w:after="0" w:line="260" w:lineRule="auto"/>
        <w:rPr>
          <w:rFonts w:cs="Arial"/>
        </w:rPr>
      </w:pPr>
    </w:p>
    <w:p w14:paraId="1A262404" w14:textId="77777777" w:rsidR="008F7C66" w:rsidRDefault="00000000">
      <w:pPr>
        <w:spacing w:after="0" w:line="260" w:lineRule="auto"/>
      </w:pPr>
      <w:r>
        <w:tab/>
        <w:t>Pogoje za imenovanje člana sveta zavoda določa zakon, ki ureja zdravstveno dejavnost.</w:t>
      </w:r>
    </w:p>
    <w:p w14:paraId="44407469" w14:textId="77777777" w:rsidR="008F7C66" w:rsidRDefault="00000000">
      <w:pPr>
        <w:pStyle w:val="Poglavje"/>
        <w:spacing w:line="260" w:lineRule="auto"/>
      </w:pPr>
      <w:r>
        <w:t>II. POGLAVJE</w:t>
      </w:r>
    </w:p>
    <w:p w14:paraId="77BEBA81" w14:textId="77777777" w:rsidR="008F7C66" w:rsidRDefault="00000000">
      <w:pPr>
        <w:pStyle w:val="Poglavjenaslov"/>
        <w:spacing w:line="260" w:lineRule="auto"/>
      </w:pPr>
      <w:r>
        <w:t>POSTOPEK IZBIRE KANDIDATOV ZA PREDSTAVNIKA USTANOVITELJA</w:t>
      </w:r>
    </w:p>
    <w:p w14:paraId="6B05E950" w14:textId="77777777" w:rsidR="008F7C66" w:rsidRDefault="00000000">
      <w:pPr>
        <w:pStyle w:val="len"/>
        <w:spacing w:line="260" w:lineRule="auto"/>
      </w:pPr>
      <w:r>
        <w:lastRenderedPageBreak/>
        <w:t>5. člen</w:t>
      </w:r>
    </w:p>
    <w:p w14:paraId="5CD4850B" w14:textId="77777777" w:rsidR="008F7C66" w:rsidRDefault="00000000">
      <w:pPr>
        <w:pStyle w:val="lennaslov"/>
        <w:spacing w:line="260" w:lineRule="auto"/>
      </w:pPr>
      <w:r>
        <w:t>(javni poziv)</w:t>
      </w:r>
    </w:p>
    <w:p w14:paraId="6000CEE3" w14:textId="77777777" w:rsidR="008F7C66" w:rsidRDefault="008F7C66">
      <w:pPr>
        <w:spacing w:after="0" w:line="260" w:lineRule="auto"/>
        <w:rPr>
          <w:rFonts w:cs="Arial"/>
        </w:rPr>
      </w:pPr>
    </w:p>
    <w:p w14:paraId="1A0DB6C7" w14:textId="77777777" w:rsidR="008F7C66" w:rsidRDefault="00000000">
      <w:pPr>
        <w:spacing w:after="0" w:line="260" w:lineRule="auto"/>
      </w:pPr>
      <w:r>
        <w:tab/>
        <w:t>(1) Minister, pristojen za zdravje (v nadaljnjem besedilu: minister), izbere kandidate za predstavnika ustanovitelja na podlagi javnega poziva, s katerim pozove zainteresirane, da kandidirajo za predstavnika ustanovitelja (v nadaljnjem besedilu: javni poziv).</w:t>
      </w:r>
    </w:p>
    <w:p w14:paraId="1B29C1BE" w14:textId="77777777" w:rsidR="008F7C66" w:rsidRDefault="008F7C66">
      <w:pPr>
        <w:spacing w:after="0" w:line="260" w:lineRule="auto"/>
        <w:rPr>
          <w:rFonts w:cs="Arial"/>
        </w:rPr>
      </w:pPr>
    </w:p>
    <w:p w14:paraId="2BFA5A82" w14:textId="77777777" w:rsidR="008F7C66" w:rsidRDefault="00000000">
      <w:pPr>
        <w:spacing w:after="0" w:line="260" w:lineRule="auto"/>
      </w:pPr>
      <w:r>
        <w:tab/>
        <w:t>(2) Javni poziv se objavi na osrednjem spletnem mestu organov državne uprave in vsebuje najmanj:</w:t>
      </w:r>
    </w:p>
    <w:p w14:paraId="3E6F07D1" w14:textId="77777777" w:rsidR="008F7C66" w:rsidRDefault="00000000">
      <w:pPr>
        <w:spacing w:after="0" w:line="260" w:lineRule="auto"/>
      </w:pPr>
      <w:r>
        <w:tab/>
        <w:t>– pogoje za imenovanje člana sveta zavoda, predstavnika ustanovitelja, v skladu z zakonom, ki ureja zdravstveno dejavnost,</w:t>
      </w:r>
    </w:p>
    <w:p w14:paraId="448BA78E" w14:textId="77777777" w:rsidR="008F7C66" w:rsidRDefault="00000000">
      <w:pPr>
        <w:spacing w:after="0" w:line="260" w:lineRule="auto"/>
      </w:pPr>
      <w:r>
        <w:tab/>
        <w:t>– merila za uvrstitev v postopek izbire člana sveta zavoda, predstavnika ustanovitelja, iz prvega odstavka 7. člena tega pravilnika,</w:t>
      </w:r>
    </w:p>
    <w:p w14:paraId="3CA7C921" w14:textId="77777777" w:rsidR="008F7C66" w:rsidRDefault="00000000">
      <w:pPr>
        <w:spacing w:after="0" w:line="260" w:lineRule="auto"/>
      </w:pPr>
      <w:r>
        <w:tab/>
        <w:t>– rok za oddajo prijave, ki ne sme biti krajši od 15 dni od objave javnega poziva,</w:t>
      </w:r>
    </w:p>
    <w:p w14:paraId="0BDBC8F7" w14:textId="77777777" w:rsidR="008F7C66" w:rsidRDefault="00000000">
      <w:pPr>
        <w:spacing w:after="0" w:line="260" w:lineRule="auto"/>
      </w:pPr>
      <w:r>
        <w:tab/>
        <w:t>– navedbo podatkov, ki jih mora vsebovati prijava, in dokazil, ki jih je treba priložiti prijavi.</w:t>
      </w:r>
    </w:p>
    <w:p w14:paraId="09B95445" w14:textId="77777777" w:rsidR="008F7C66" w:rsidRDefault="008F7C66">
      <w:pPr>
        <w:spacing w:after="0" w:line="260" w:lineRule="auto"/>
        <w:rPr>
          <w:rFonts w:cs="Arial"/>
        </w:rPr>
      </w:pPr>
    </w:p>
    <w:p w14:paraId="25E298CF" w14:textId="77777777" w:rsidR="008F7C66" w:rsidRDefault="00000000">
      <w:pPr>
        <w:spacing w:after="0" w:line="260" w:lineRule="auto"/>
      </w:pPr>
      <w:r>
        <w:tab/>
        <w:t>(3) Javni poziv se objavi najmanj 60 dni pred potekom mandata sveta zavoda v posameznem zavodu. Po potrebi se javni poziv objavi tudi pred potekom mandata sveta zavoda za potrebe pridobitve zadostnega nabora kandidatov za predstavnika ustanovitelja. </w:t>
      </w:r>
    </w:p>
    <w:p w14:paraId="010D0A74" w14:textId="77777777" w:rsidR="008F7C66" w:rsidRDefault="00000000">
      <w:pPr>
        <w:pStyle w:val="len"/>
        <w:spacing w:line="260" w:lineRule="auto"/>
      </w:pPr>
      <w:r>
        <w:t>6. člen</w:t>
      </w:r>
    </w:p>
    <w:p w14:paraId="6C56C207" w14:textId="77777777" w:rsidR="008F7C66" w:rsidRDefault="00000000">
      <w:pPr>
        <w:pStyle w:val="lennaslov"/>
        <w:spacing w:line="260" w:lineRule="auto"/>
      </w:pPr>
      <w:r>
        <w:t>(seznam primernih kandidatov za predstavnika ustanovitelja)</w:t>
      </w:r>
    </w:p>
    <w:p w14:paraId="575E8818" w14:textId="77777777" w:rsidR="008F7C66" w:rsidRDefault="008F7C66">
      <w:pPr>
        <w:spacing w:after="0" w:line="260" w:lineRule="auto"/>
        <w:rPr>
          <w:rFonts w:cs="Arial"/>
        </w:rPr>
      </w:pPr>
    </w:p>
    <w:p w14:paraId="6097E858" w14:textId="77777777" w:rsidR="008F7C66" w:rsidRDefault="00000000">
      <w:pPr>
        <w:spacing w:after="0" w:line="260" w:lineRule="auto"/>
      </w:pPr>
      <w:r>
        <w:tab/>
        <w:t xml:space="preserve">(1) Kandidati za predstavnika ustanovitelja posredujejo prijavo, ki mora vsebovati vse podatke in dokazila, določene v javnem pozivu. K prijavi kandidati za predstavnika ustanovitelja priložijo življenjepis v predpisani obliki </w:t>
      </w:r>
      <w:proofErr w:type="spellStart"/>
      <w:r>
        <w:t>Europass</w:t>
      </w:r>
      <w:proofErr w:type="spellEnd"/>
      <w:r>
        <w:t xml:space="preserve">. Kandidati za predstavnika ustanovitelja pošljejo prijavo z označbo »Prijava za predstavnika ustanovitelja v svetih javnih zdravstvenih zavodov« na naslov Ministrstva za zdravje (v nadaljnjem besedilu: ministrstvo), navedenem v javnem pozivu. Če prijava ne vsebuje vseh zahtevanih podatkov in dokazil, se šteje za nepopolno ter se ne uvrsti v postopek izbire. </w:t>
      </w:r>
    </w:p>
    <w:p w14:paraId="3EB959D3" w14:textId="77777777" w:rsidR="008F7C66" w:rsidRDefault="008F7C66">
      <w:pPr>
        <w:spacing w:after="0" w:line="260" w:lineRule="auto"/>
        <w:rPr>
          <w:rFonts w:cs="Arial"/>
        </w:rPr>
      </w:pPr>
    </w:p>
    <w:p w14:paraId="67B7D608" w14:textId="77777777" w:rsidR="008F7C66" w:rsidRDefault="00000000">
      <w:pPr>
        <w:spacing w:after="0" w:line="260" w:lineRule="auto"/>
      </w:pPr>
      <w:r>
        <w:tab/>
        <w:t>(2) Ministrstvo preveri prijave kandidatov za predstavnika ustanovitelja in na tej podlagi sestavi seznam primernih kandidatov za predstavnika ustanovitelja (v nadaljnjem besedilu: seznam primernih kandidatov). </w:t>
      </w:r>
    </w:p>
    <w:p w14:paraId="129ADDB5" w14:textId="77777777" w:rsidR="008F7C66" w:rsidRDefault="008F7C66">
      <w:pPr>
        <w:spacing w:after="0" w:line="260" w:lineRule="auto"/>
        <w:rPr>
          <w:rFonts w:cs="Arial"/>
        </w:rPr>
      </w:pPr>
    </w:p>
    <w:p w14:paraId="5A381256" w14:textId="77777777" w:rsidR="008F7C66" w:rsidRDefault="00000000">
      <w:pPr>
        <w:spacing w:after="0" w:line="260" w:lineRule="auto"/>
      </w:pPr>
      <w:r>
        <w:tab/>
        <w:t xml:space="preserve">(3) Na seznam primernih kandidatov se uvrsti kandidata, ki: </w:t>
      </w:r>
    </w:p>
    <w:p w14:paraId="3424662D" w14:textId="77777777" w:rsidR="008F7C66" w:rsidRDefault="00000000">
      <w:pPr>
        <w:spacing w:after="0" w:line="260" w:lineRule="auto"/>
      </w:pPr>
      <w:r>
        <w:tab/>
        <w:t xml:space="preserve">– je pravočasno oddal popolno prijavo za predstavnika ustanovitelja in </w:t>
      </w:r>
    </w:p>
    <w:p w14:paraId="7370ACA1" w14:textId="77777777" w:rsidR="008F7C66" w:rsidRDefault="00000000">
      <w:pPr>
        <w:spacing w:after="0" w:line="260" w:lineRule="auto"/>
      </w:pPr>
      <w:r>
        <w:tab/>
        <w:t>– izpolnjuje pogoje za imenovanje člana sveta zavoda, predstavnika ustanovitelja.</w:t>
      </w:r>
    </w:p>
    <w:p w14:paraId="449B85FD" w14:textId="77777777" w:rsidR="008F7C66" w:rsidRDefault="008F7C66">
      <w:pPr>
        <w:spacing w:after="0" w:line="260" w:lineRule="auto"/>
        <w:rPr>
          <w:rFonts w:cs="Arial"/>
        </w:rPr>
      </w:pPr>
    </w:p>
    <w:p w14:paraId="1D700B29" w14:textId="77777777" w:rsidR="008F7C66" w:rsidRDefault="00000000">
      <w:pPr>
        <w:spacing w:after="0" w:line="260" w:lineRule="auto"/>
      </w:pPr>
      <w:r>
        <w:tab/>
        <w:t xml:space="preserve">(4)  Ministrstvo obvesti kandidata o uvrstitvi ali </w:t>
      </w:r>
      <w:proofErr w:type="spellStart"/>
      <w:r>
        <w:t>neuvrstitvi</w:t>
      </w:r>
      <w:proofErr w:type="spellEnd"/>
      <w:r>
        <w:t xml:space="preserve"> na seznam primernih kandidatov v osmih dneh po končanem postopku ugotavljanja izpolnjevanja pogojev. Obvestilo iz prejšnjega stavka vsebuje datum uvrstitve ali razlog </w:t>
      </w:r>
      <w:proofErr w:type="spellStart"/>
      <w:r>
        <w:t>neuvrstitve</w:t>
      </w:r>
      <w:proofErr w:type="spellEnd"/>
      <w:r>
        <w:t xml:space="preserve"> kandidata na seznam primernih kandidatov za predstavnika ustanovitelja. </w:t>
      </w:r>
    </w:p>
    <w:p w14:paraId="6E68EBF9" w14:textId="77777777" w:rsidR="008F7C66" w:rsidRDefault="008F7C66">
      <w:pPr>
        <w:spacing w:after="0" w:line="260" w:lineRule="auto"/>
        <w:rPr>
          <w:rFonts w:cs="Arial"/>
        </w:rPr>
      </w:pPr>
    </w:p>
    <w:p w14:paraId="4A31A59E" w14:textId="77777777" w:rsidR="008F7C66" w:rsidRDefault="00000000">
      <w:pPr>
        <w:spacing w:after="0" w:line="260" w:lineRule="auto"/>
      </w:pPr>
      <w:r>
        <w:tab/>
        <w:t>(5)  Uvrstitev na seznam primernih kandidatov velja pet let od dneva uvrstitve. Ne glede na prejšnji stavek ministrstvo izbriše kandidata s seznama primernih kandidatov, če ugotovi, da ne izpolnjuje pogojev za imenovanje člana sveta zavoda, predstavnika ustanovitelja, zaradi smrti, na podlagi pisne zahteve kandidata ali na podlagi pisne izjave kandidata, da odstopa z mesta člana sveta, predstavnika ustanovitelja v javnem zdravstvenem zavodu, katerega ustanovitelj je Republika Slovenije. Ministrstvo obvesti kandidata o izbrisu s seznama primernih kandidatov v osmih dneh od dneva izbrisa. </w:t>
      </w:r>
    </w:p>
    <w:p w14:paraId="6DAB8978" w14:textId="77777777" w:rsidR="008F7C66" w:rsidRDefault="008F7C66">
      <w:pPr>
        <w:spacing w:after="0" w:line="260" w:lineRule="auto"/>
        <w:rPr>
          <w:rFonts w:cs="Arial"/>
        </w:rPr>
      </w:pPr>
    </w:p>
    <w:p w14:paraId="68C5B016" w14:textId="77777777" w:rsidR="008F7C66" w:rsidRDefault="00000000">
      <w:pPr>
        <w:spacing w:after="0" w:line="260" w:lineRule="auto"/>
      </w:pPr>
      <w:r>
        <w:tab/>
        <w:t xml:space="preserve">(6)  V postopku javnega poziva in izbire kandidata za člana sveta zavoda ni pravnih sredstev. </w:t>
      </w:r>
    </w:p>
    <w:p w14:paraId="030120A0" w14:textId="77777777" w:rsidR="008F7C66" w:rsidRDefault="00000000">
      <w:pPr>
        <w:pStyle w:val="len"/>
        <w:spacing w:line="260" w:lineRule="auto"/>
      </w:pPr>
      <w:r>
        <w:lastRenderedPageBreak/>
        <w:t>7. člen</w:t>
      </w:r>
    </w:p>
    <w:p w14:paraId="5D4D4B6D" w14:textId="77777777" w:rsidR="008F7C66" w:rsidRDefault="00000000">
      <w:pPr>
        <w:pStyle w:val="lennaslov"/>
        <w:spacing w:line="260" w:lineRule="auto"/>
      </w:pPr>
      <w:r>
        <w:t>(merila za uvrstitev v postopek izbire)</w:t>
      </w:r>
    </w:p>
    <w:p w14:paraId="7953825E" w14:textId="77777777" w:rsidR="008F7C66" w:rsidRDefault="008F7C66">
      <w:pPr>
        <w:spacing w:after="0" w:line="260" w:lineRule="auto"/>
        <w:rPr>
          <w:rFonts w:cs="Arial"/>
        </w:rPr>
      </w:pPr>
    </w:p>
    <w:p w14:paraId="13BD44F7" w14:textId="77777777" w:rsidR="008F7C66" w:rsidRDefault="00000000">
      <w:pPr>
        <w:spacing w:after="0" w:line="260" w:lineRule="auto"/>
      </w:pPr>
      <w:r>
        <w:tab/>
        <w:t>(1) Ministrstvo oceni kandidata, ki je uvrščen na seznam primernih kandidatov, na podlagi naslednjih meril:</w:t>
      </w:r>
    </w:p>
    <w:p w14:paraId="5F0B7219" w14:textId="77777777" w:rsidR="008F7C66" w:rsidRDefault="00000000">
      <w:pPr>
        <w:spacing w:after="0" w:line="260" w:lineRule="auto"/>
      </w:pPr>
      <w:r>
        <w:tab/>
        <w:t>– izkušnje s področja zdravstvene dejavnosti,</w:t>
      </w:r>
    </w:p>
    <w:p w14:paraId="55251607" w14:textId="77777777" w:rsidR="008F7C66" w:rsidRDefault="00000000">
      <w:pPr>
        <w:spacing w:after="0" w:line="260" w:lineRule="auto"/>
      </w:pPr>
      <w:r>
        <w:tab/>
        <w:t>– izkušnje s področja upravljanja, financiranja ali organizacije pravnih oseb javnega sektorja,</w:t>
      </w:r>
    </w:p>
    <w:p w14:paraId="0ACAE86F" w14:textId="77777777" w:rsidR="008F7C66" w:rsidRDefault="00000000">
      <w:pPr>
        <w:spacing w:after="0" w:line="260" w:lineRule="auto"/>
      </w:pPr>
      <w:r>
        <w:tab/>
        <w:t>– izkušnje na vodstvenih ali nadzornih funkcijah.</w:t>
      </w:r>
    </w:p>
    <w:p w14:paraId="25438E4B" w14:textId="77777777" w:rsidR="008F7C66" w:rsidRDefault="008F7C66">
      <w:pPr>
        <w:spacing w:after="0" w:line="260" w:lineRule="auto"/>
        <w:rPr>
          <w:rFonts w:cs="Arial"/>
        </w:rPr>
      </w:pPr>
    </w:p>
    <w:p w14:paraId="2BB68DEB" w14:textId="77777777" w:rsidR="008F7C66" w:rsidRDefault="00000000">
      <w:pPr>
        <w:spacing w:after="0" w:line="260" w:lineRule="auto"/>
      </w:pPr>
      <w:r>
        <w:tab/>
        <w:t>(2) Vsako merilo se oceni z največ tremi točkami. Način vrednotenja meril se podrobneje opredeli v javnem razpisu.  </w:t>
      </w:r>
    </w:p>
    <w:p w14:paraId="156F2C77" w14:textId="77777777" w:rsidR="008F7C66" w:rsidRDefault="008F7C66">
      <w:pPr>
        <w:spacing w:after="0" w:line="260" w:lineRule="auto"/>
        <w:rPr>
          <w:rFonts w:cs="Arial"/>
        </w:rPr>
      </w:pPr>
    </w:p>
    <w:p w14:paraId="65099EA1" w14:textId="77777777" w:rsidR="008F7C66" w:rsidRDefault="00000000">
      <w:pPr>
        <w:spacing w:after="0" w:line="260" w:lineRule="auto"/>
      </w:pPr>
      <w:r>
        <w:tab/>
        <w:t>(3) O ocenjevanju kandidata se vodi zapisnik, iz katerega je razvidno število dodeljenih točk po posameznih merilih in skupno število točk. V postopek izbire se uvrstijo kandidati, ki dosežejo najmanj 5 točk.</w:t>
      </w:r>
    </w:p>
    <w:p w14:paraId="3D1778AE" w14:textId="77777777" w:rsidR="008F7C66" w:rsidRDefault="008F7C66">
      <w:pPr>
        <w:spacing w:after="0" w:line="260" w:lineRule="auto"/>
        <w:rPr>
          <w:rFonts w:cs="Arial"/>
        </w:rPr>
      </w:pPr>
    </w:p>
    <w:p w14:paraId="487D7E28" w14:textId="77777777" w:rsidR="008F7C66" w:rsidRDefault="00000000">
      <w:pPr>
        <w:spacing w:after="0" w:line="260" w:lineRule="auto"/>
      </w:pPr>
      <w:r>
        <w:tab/>
        <w:t>(4) Na podlagi ocene kandidatov ministrstvo pripravi seznam kandidatov, ki so se uvrstili v postopek izbire, in ga predloži ministru. Minister izbere kandidata za predstavnika ustanovitelja s seznama iz prejšnjega stavka in ga predlaga Vladi Republike Slovenije v imenovanje.    </w:t>
      </w:r>
    </w:p>
    <w:p w14:paraId="115DA14C" w14:textId="77777777" w:rsidR="008F7C66" w:rsidRDefault="00000000">
      <w:pPr>
        <w:pStyle w:val="len"/>
        <w:spacing w:line="260" w:lineRule="auto"/>
      </w:pPr>
      <w:r>
        <w:t>8. člen</w:t>
      </w:r>
    </w:p>
    <w:p w14:paraId="50018F24" w14:textId="77777777" w:rsidR="008F7C66" w:rsidRDefault="00000000">
      <w:pPr>
        <w:pStyle w:val="lennaslov"/>
        <w:spacing w:line="260" w:lineRule="auto"/>
      </w:pPr>
      <w:r>
        <w:t>(omejitev članstva)</w:t>
      </w:r>
    </w:p>
    <w:p w14:paraId="66DD2A33" w14:textId="77777777" w:rsidR="008F7C66" w:rsidRDefault="008F7C66">
      <w:pPr>
        <w:spacing w:after="0" w:line="260" w:lineRule="auto"/>
        <w:rPr>
          <w:rFonts w:cs="Arial"/>
        </w:rPr>
      </w:pPr>
    </w:p>
    <w:p w14:paraId="4DA8C35D" w14:textId="77777777" w:rsidR="008F7C66" w:rsidRDefault="00000000">
      <w:pPr>
        <w:spacing w:after="0" w:line="260" w:lineRule="auto"/>
      </w:pPr>
      <w:r>
        <w:tab/>
        <w:t>Predstavnik ustanovitelja je lahko hkrati član v največ treh organih nadzora ali upravljanja pravnih oseb javnega sektorja, katerih ustanovitelj je Republika Slovenija. </w:t>
      </w:r>
    </w:p>
    <w:p w14:paraId="5E5BA2A5" w14:textId="77777777" w:rsidR="008F7C66" w:rsidRDefault="00000000">
      <w:pPr>
        <w:pStyle w:val="Poglavje"/>
        <w:spacing w:line="260" w:lineRule="auto"/>
      </w:pPr>
      <w:r>
        <w:t>III. POGLAVJE</w:t>
      </w:r>
    </w:p>
    <w:p w14:paraId="7C7B884D" w14:textId="77777777" w:rsidR="008F7C66" w:rsidRDefault="00000000">
      <w:pPr>
        <w:pStyle w:val="Poglavjenaslov"/>
        <w:spacing w:line="260" w:lineRule="auto"/>
      </w:pPr>
      <w:r>
        <w:t>POSTOPEK IZBIRE KANDIDATOV ZA PREDSTAVNIKA ZAVAROVANCEV IN PREDSTAVNIKA UPORABNIKOV</w:t>
      </w:r>
    </w:p>
    <w:p w14:paraId="2A28F58C" w14:textId="77777777" w:rsidR="008F7C66" w:rsidRDefault="00000000">
      <w:pPr>
        <w:pStyle w:val="len"/>
        <w:spacing w:line="260" w:lineRule="auto"/>
      </w:pPr>
      <w:r>
        <w:t>9. člen</w:t>
      </w:r>
    </w:p>
    <w:p w14:paraId="0060D434" w14:textId="77777777" w:rsidR="008F7C66" w:rsidRDefault="00000000">
      <w:pPr>
        <w:pStyle w:val="lennaslov"/>
        <w:spacing w:line="260" w:lineRule="auto"/>
      </w:pPr>
      <w:r>
        <w:t>(poziv upravičenim predlagateljem)</w:t>
      </w:r>
    </w:p>
    <w:p w14:paraId="1DB9884A" w14:textId="77777777" w:rsidR="008F7C66" w:rsidRDefault="008F7C66">
      <w:pPr>
        <w:spacing w:after="0" w:line="260" w:lineRule="auto"/>
        <w:rPr>
          <w:rFonts w:cs="Arial"/>
        </w:rPr>
      </w:pPr>
    </w:p>
    <w:p w14:paraId="71AE379A" w14:textId="77777777" w:rsidR="008F7C66" w:rsidRDefault="00000000">
      <w:pPr>
        <w:spacing w:after="0" w:line="260" w:lineRule="auto"/>
      </w:pPr>
      <w:r>
        <w:tab/>
        <w:t>(1) Ministrstvo najmanj 60 dni pred potekom mandata sveta zavoda v posameznem zavodu:</w:t>
      </w:r>
    </w:p>
    <w:p w14:paraId="43980A6D" w14:textId="77777777" w:rsidR="008F7C66" w:rsidRDefault="00000000">
      <w:pPr>
        <w:spacing w:after="0" w:line="260" w:lineRule="auto"/>
      </w:pPr>
      <w:r>
        <w:tab/>
        <w:t>– pozove Zavod za zdravstveno zavarovanje Slovenije, da predlaga kandidata za predstavnika zavarovancev,</w:t>
      </w:r>
    </w:p>
    <w:p w14:paraId="3AD4DEA0" w14:textId="77777777" w:rsidR="008F7C66" w:rsidRDefault="00000000">
      <w:pPr>
        <w:spacing w:after="0" w:line="260" w:lineRule="auto"/>
      </w:pPr>
      <w:r>
        <w:tab/>
        <w:t>– na osrednjem spletnem mestu organov državne uprave objavi javni poziv nevladnim organizacijam s področja varstva pacientovih pravic in samoupravni lokalni skupnosti, v kateri ima zavod sedež, da predlagajo predstavnika uporabnikov.</w:t>
      </w:r>
    </w:p>
    <w:p w14:paraId="136D709A" w14:textId="77777777" w:rsidR="008F7C66" w:rsidRDefault="008F7C66">
      <w:pPr>
        <w:spacing w:after="0" w:line="260" w:lineRule="auto"/>
        <w:rPr>
          <w:rFonts w:cs="Arial"/>
        </w:rPr>
      </w:pPr>
    </w:p>
    <w:p w14:paraId="68857A91" w14:textId="77777777" w:rsidR="008F7C66" w:rsidRDefault="00000000">
      <w:pPr>
        <w:spacing w:after="0" w:line="260" w:lineRule="auto"/>
      </w:pPr>
      <w:r>
        <w:tab/>
        <w:t>(2) Poziv iz druge alineje prejšnjega odstavka vsebuje:</w:t>
      </w:r>
    </w:p>
    <w:p w14:paraId="63BBF679" w14:textId="77777777" w:rsidR="008F7C66" w:rsidRDefault="00000000">
      <w:pPr>
        <w:spacing w:after="0" w:line="260" w:lineRule="auto"/>
      </w:pPr>
      <w:r>
        <w:tab/>
        <w:t>1. pogoje za imenovanje člana sveta zavoda, predstavnika uporabnikov,</w:t>
      </w:r>
    </w:p>
    <w:p w14:paraId="3CEB6C14" w14:textId="77777777" w:rsidR="008F7C66" w:rsidRDefault="00000000">
      <w:pPr>
        <w:spacing w:after="0" w:line="260" w:lineRule="auto"/>
      </w:pPr>
      <w:r>
        <w:tab/>
        <w:t>2. rok za oddajo predloga iz druge alineje prejšnjega odstavka, ki ne sme biti krajši od 15 dni od objave poziva,</w:t>
      </w:r>
    </w:p>
    <w:p w14:paraId="2E9E193A" w14:textId="77777777" w:rsidR="008F7C66" w:rsidRDefault="00000000">
      <w:pPr>
        <w:spacing w:after="0" w:line="260" w:lineRule="auto"/>
      </w:pPr>
      <w:r>
        <w:tab/>
        <w:t>3. navedbo podatkov, ki jih mora vsebovati predlog iz druge alineje prejšnjega odstavka, in dokazil, ki mu jih je treba priložiti</w:t>
      </w:r>
    </w:p>
    <w:p w14:paraId="023A975F" w14:textId="77777777" w:rsidR="008F7C66" w:rsidRDefault="00000000">
      <w:pPr>
        <w:spacing w:after="0" w:line="260" w:lineRule="auto"/>
      </w:pPr>
      <w:r>
        <w:tab/>
        <w:t>4. merila iz prvega odstavka 7. člena tega pravilnika, </w:t>
      </w:r>
    </w:p>
    <w:p w14:paraId="1CCDCE10" w14:textId="77777777" w:rsidR="008F7C66" w:rsidRDefault="00000000">
      <w:pPr>
        <w:spacing w:after="0" w:line="260" w:lineRule="auto"/>
      </w:pPr>
      <w:r>
        <w:tab/>
        <w:t>5. način vrednotenja meril iz prvega odstavka 7. člena tega pravilnika, </w:t>
      </w:r>
    </w:p>
    <w:p w14:paraId="1E66F849" w14:textId="77777777" w:rsidR="008F7C66" w:rsidRDefault="00000000">
      <w:pPr>
        <w:spacing w:after="0" w:line="260" w:lineRule="auto"/>
      </w:pPr>
      <w:r>
        <w:tab/>
        <w:t>6. datum in uro žreba iz četrtega odstavka tega člena.</w:t>
      </w:r>
    </w:p>
    <w:p w14:paraId="6F4FC309" w14:textId="77777777" w:rsidR="008F7C66" w:rsidRDefault="008F7C66">
      <w:pPr>
        <w:spacing w:after="0" w:line="260" w:lineRule="auto"/>
        <w:rPr>
          <w:rFonts w:cs="Arial"/>
        </w:rPr>
      </w:pPr>
    </w:p>
    <w:p w14:paraId="61FA2B26" w14:textId="77777777" w:rsidR="008F7C66" w:rsidRDefault="00000000">
      <w:pPr>
        <w:spacing w:after="0" w:line="260" w:lineRule="auto"/>
      </w:pPr>
      <w:r>
        <w:tab/>
        <w:t>(3) Minister na predlog iz prvega odstavka tega člena Vladi Republike Slovenije v imenovanje predlaga predstavnika zavarovancev in predstavnika uporabnikov.</w:t>
      </w:r>
    </w:p>
    <w:p w14:paraId="55564CCF" w14:textId="77777777" w:rsidR="008F7C66" w:rsidRDefault="008F7C66">
      <w:pPr>
        <w:spacing w:after="0" w:line="260" w:lineRule="auto"/>
        <w:rPr>
          <w:rFonts w:cs="Arial"/>
        </w:rPr>
      </w:pPr>
    </w:p>
    <w:p w14:paraId="6ACD92A3" w14:textId="77777777" w:rsidR="008F7C66" w:rsidRDefault="00000000">
      <w:pPr>
        <w:spacing w:after="0" w:line="260" w:lineRule="auto"/>
      </w:pPr>
      <w:r>
        <w:tab/>
        <w:t>(4) Če ministrstvo za predstavnika uporabnikov v posameznem zavodu prejme več predlogov upravičenih predlagateljev, oceni kandidate na podlagi meril iz prvega odstavka 7. člena tega pravilnika. O ocenjevanju kandidata se vodi zapisnik, iz katerega je razvidno število dodeljenih točk po posameznih merilih in skupno število točk. Minister Vladi Republike Slovenije v imenovanje predlaga kandidata za predstavnika uporabnikov, ki doseže najvišje število točk. Če doseže najvišje število točk več kandidatov, se kandidata za predstavnika uporabnikov določi z žrebom. Žreb opravi ministrstvo, o njegovem poteku pa se vodi zapisnik. </w:t>
      </w:r>
    </w:p>
    <w:p w14:paraId="6B7F7791" w14:textId="77777777" w:rsidR="008F7C66" w:rsidRDefault="00000000">
      <w:pPr>
        <w:pStyle w:val="Poglavje"/>
        <w:spacing w:line="260" w:lineRule="auto"/>
      </w:pPr>
      <w:r>
        <w:t>IV. POGLAVJE</w:t>
      </w:r>
    </w:p>
    <w:p w14:paraId="141AD55D" w14:textId="77777777" w:rsidR="008F7C66" w:rsidRDefault="00000000">
      <w:pPr>
        <w:pStyle w:val="Poglavjenaslov"/>
        <w:spacing w:line="260" w:lineRule="auto"/>
      </w:pPr>
      <w:r>
        <w:t>PREDČASNO PRENEHANJE MANDATA</w:t>
      </w:r>
    </w:p>
    <w:p w14:paraId="6478029C" w14:textId="77777777" w:rsidR="008F7C66" w:rsidRDefault="00000000">
      <w:pPr>
        <w:pStyle w:val="len"/>
        <w:spacing w:line="260" w:lineRule="auto"/>
      </w:pPr>
      <w:r>
        <w:t>10. člen</w:t>
      </w:r>
    </w:p>
    <w:p w14:paraId="6B0912DB" w14:textId="77777777" w:rsidR="008F7C66" w:rsidRDefault="00000000">
      <w:pPr>
        <w:pStyle w:val="lennaslov"/>
        <w:spacing w:line="260" w:lineRule="auto"/>
      </w:pPr>
      <w:r>
        <w:t>(predčasna razrešitev)</w:t>
      </w:r>
    </w:p>
    <w:p w14:paraId="562542E2" w14:textId="77777777" w:rsidR="008F7C66" w:rsidRDefault="008F7C66">
      <w:pPr>
        <w:spacing w:after="0" w:line="260" w:lineRule="auto"/>
        <w:rPr>
          <w:rFonts w:cs="Arial"/>
        </w:rPr>
      </w:pPr>
    </w:p>
    <w:p w14:paraId="6E83C485" w14:textId="77777777" w:rsidR="008F7C66" w:rsidRDefault="00000000">
      <w:pPr>
        <w:spacing w:after="0" w:line="260" w:lineRule="auto"/>
      </w:pPr>
      <w:r>
        <w:tab/>
        <w:t xml:space="preserve">(1) Člana sveta zavoda, predstavnika ustanovitelja, se razreši, če: </w:t>
      </w:r>
    </w:p>
    <w:p w14:paraId="50171C26" w14:textId="77777777" w:rsidR="008F7C66" w:rsidRDefault="00000000">
      <w:pPr>
        <w:spacing w:after="0" w:line="260" w:lineRule="auto"/>
      </w:pPr>
      <w:r>
        <w:tab/>
        <w:t>1. to zahteva sam,</w:t>
      </w:r>
    </w:p>
    <w:p w14:paraId="219FC522" w14:textId="77777777" w:rsidR="008F7C66" w:rsidRDefault="00000000">
      <w:pPr>
        <w:spacing w:after="0" w:line="260" w:lineRule="auto"/>
      </w:pPr>
      <w:r>
        <w:tab/>
        <w:t>2. ne izpolnjuje pogojev za imenovanje,</w:t>
      </w:r>
    </w:p>
    <w:p w14:paraId="095A6F57" w14:textId="77777777" w:rsidR="008F7C66" w:rsidRDefault="00000000">
      <w:pPr>
        <w:spacing w:after="0" w:line="260" w:lineRule="auto"/>
      </w:pPr>
      <w:r>
        <w:tab/>
        <w:t xml:space="preserve">3. v 12 mesecih od imenovanja ministrstvu ne predloži potrdila, da ima ustrezna znanja o pristojnostih in vlogi sveta zavoda, poslovanju, financiranju in organiziranosti zavoda ter znanja s področja zdravstvenega varstva, zdravstvenega zavarovanja oziroma zdravstvene dejavnosti v skladu z zakonom, ki ureja zdravstveno dejavnost, </w:t>
      </w:r>
    </w:p>
    <w:p w14:paraId="6D6E02BE" w14:textId="77777777" w:rsidR="008F7C66" w:rsidRDefault="00000000">
      <w:pPr>
        <w:spacing w:after="0" w:line="260" w:lineRule="auto"/>
      </w:pPr>
      <w:r>
        <w:tab/>
        <w:t>4. preseže omejitev članstev iz 8. člena tega pravilnika,</w:t>
      </w:r>
    </w:p>
    <w:p w14:paraId="306C1E52" w14:textId="77777777" w:rsidR="008F7C66" w:rsidRDefault="00000000">
      <w:pPr>
        <w:spacing w:after="0" w:line="260" w:lineRule="auto"/>
      </w:pPr>
      <w:r>
        <w:tab/>
        <w:t>5. krši dolžnost obveščanja iz 12. člena tega pravilnika,</w:t>
      </w:r>
    </w:p>
    <w:p w14:paraId="3ED40DD3" w14:textId="77777777" w:rsidR="008F7C66" w:rsidRDefault="00000000">
      <w:pPr>
        <w:spacing w:after="0" w:line="260" w:lineRule="auto"/>
      </w:pPr>
      <w:r>
        <w:tab/>
        <w:t>6. pri opravljanju funkcije ne ravna s skrbnostjo dobrega gospodarja,</w:t>
      </w:r>
    </w:p>
    <w:p w14:paraId="68232FEA" w14:textId="77777777" w:rsidR="008F7C66" w:rsidRDefault="00000000">
      <w:pPr>
        <w:spacing w:after="0" w:line="260" w:lineRule="auto"/>
      </w:pPr>
      <w:r>
        <w:tab/>
        <w:t>7. se naknadno ugotovi, da navedbe v prijavi iz prvega odstavka 6. člena tega niso bile resnične,</w:t>
      </w:r>
    </w:p>
    <w:p w14:paraId="28F2232A" w14:textId="77777777" w:rsidR="008F7C66" w:rsidRDefault="00000000">
      <w:pPr>
        <w:spacing w:after="0" w:line="260" w:lineRule="auto"/>
      </w:pPr>
      <w:r>
        <w:tab/>
        <w:t>8. ne zastopa interesov ustanovitelja, kot izhaja iz gradiv in usmeritev, ki jih ministrstvo objavlja na svoji spletni strani,</w:t>
      </w:r>
    </w:p>
    <w:p w14:paraId="6C3BBF19" w14:textId="77777777" w:rsidR="008F7C66" w:rsidRDefault="00000000">
      <w:pPr>
        <w:spacing w:after="0" w:line="260" w:lineRule="auto"/>
      </w:pPr>
      <w:r>
        <w:tab/>
        <w:t>9. je odsoten na treh zaporednih sejah.</w:t>
      </w:r>
    </w:p>
    <w:p w14:paraId="4B1F0ECD" w14:textId="77777777" w:rsidR="008F7C66" w:rsidRDefault="008F7C66">
      <w:pPr>
        <w:spacing w:after="0" w:line="260" w:lineRule="auto"/>
        <w:rPr>
          <w:rFonts w:cs="Arial"/>
        </w:rPr>
      </w:pPr>
    </w:p>
    <w:p w14:paraId="0187BDE5" w14:textId="77777777" w:rsidR="008F7C66" w:rsidRDefault="00000000">
      <w:pPr>
        <w:spacing w:after="0" w:line="260" w:lineRule="auto"/>
      </w:pPr>
      <w:r>
        <w:tab/>
        <w:t>(2) Člana sveta zavoda, predstavnika zavarovancev in predstavnika uporabnikov, se razreši zaradi razlogov iz 1., 2., 3., 5. ali 9. točke prejšnjega odstavka ali na predlog upravičenega predlagatelja iz prvega odstavka prejšnjega člena.</w:t>
      </w:r>
    </w:p>
    <w:p w14:paraId="4F8CB17D" w14:textId="77777777" w:rsidR="008F7C66" w:rsidRDefault="008F7C66">
      <w:pPr>
        <w:spacing w:after="0" w:line="260" w:lineRule="auto"/>
        <w:rPr>
          <w:rFonts w:cs="Arial"/>
        </w:rPr>
      </w:pPr>
    </w:p>
    <w:p w14:paraId="6381E432" w14:textId="77777777" w:rsidR="008F7C66" w:rsidRDefault="00000000">
      <w:pPr>
        <w:spacing w:after="0" w:line="260" w:lineRule="auto"/>
      </w:pPr>
      <w:r>
        <w:tab/>
        <w:t>(3) Pred sprejemom odločitve o razrešitvi se članu sveta zavoda omogoči, da se izjavi o dejstvih in okoliščinah, pomembnih za odločitev.</w:t>
      </w:r>
    </w:p>
    <w:p w14:paraId="091C4B07" w14:textId="77777777" w:rsidR="008F7C66" w:rsidRDefault="008F7C66">
      <w:pPr>
        <w:spacing w:after="0" w:line="260" w:lineRule="auto"/>
        <w:rPr>
          <w:rFonts w:cs="Arial"/>
        </w:rPr>
      </w:pPr>
    </w:p>
    <w:p w14:paraId="1D76FE7F" w14:textId="77777777" w:rsidR="008F7C66" w:rsidRDefault="00000000">
      <w:pPr>
        <w:spacing w:after="0" w:line="260" w:lineRule="auto"/>
      </w:pPr>
      <w:r>
        <w:tab/>
        <w:t>(4) O razrešitvi člana sveta zavoda odloči Vlada Republike Slovenije na predlog ministra.</w:t>
      </w:r>
    </w:p>
    <w:p w14:paraId="790E1564" w14:textId="77777777" w:rsidR="008F7C66" w:rsidRDefault="008F7C66">
      <w:pPr>
        <w:spacing w:after="0" w:line="260" w:lineRule="auto"/>
        <w:rPr>
          <w:rFonts w:cs="Arial"/>
        </w:rPr>
      </w:pPr>
    </w:p>
    <w:p w14:paraId="2C579391" w14:textId="77777777" w:rsidR="008F7C66" w:rsidRDefault="00000000">
      <w:pPr>
        <w:spacing w:after="0" w:line="260" w:lineRule="auto"/>
      </w:pPr>
      <w:r>
        <w:tab/>
        <w:t xml:space="preserve">(5) Članu sveta zavoda mandat preneha z dnem, ko Vlada Republike Slovenije sprejme sklep o njegovi razrešitvi, če ni v sklepu o razrešitvi določen poznejši datum prenehanja mandata.  </w:t>
      </w:r>
    </w:p>
    <w:p w14:paraId="36C4ED6E" w14:textId="77777777" w:rsidR="008F7C66" w:rsidRDefault="00000000">
      <w:pPr>
        <w:pStyle w:val="len"/>
        <w:spacing w:line="260" w:lineRule="auto"/>
      </w:pPr>
      <w:r>
        <w:t>11. člen</w:t>
      </w:r>
    </w:p>
    <w:p w14:paraId="3BD560F0" w14:textId="77777777" w:rsidR="008F7C66" w:rsidRDefault="00000000">
      <w:pPr>
        <w:pStyle w:val="lennaslov"/>
        <w:spacing w:line="260" w:lineRule="auto"/>
      </w:pPr>
      <w:r>
        <w:t>(nadomestni član)</w:t>
      </w:r>
    </w:p>
    <w:p w14:paraId="03F4B813" w14:textId="77777777" w:rsidR="008F7C66" w:rsidRDefault="008F7C66">
      <w:pPr>
        <w:spacing w:after="0" w:line="260" w:lineRule="auto"/>
        <w:rPr>
          <w:rFonts w:cs="Arial"/>
        </w:rPr>
      </w:pPr>
    </w:p>
    <w:p w14:paraId="5E465F0F" w14:textId="77777777" w:rsidR="008F7C66" w:rsidRDefault="00000000">
      <w:pPr>
        <w:spacing w:after="0" w:line="260" w:lineRule="auto"/>
      </w:pPr>
      <w:r>
        <w:lastRenderedPageBreak/>
        <w:tab/>
        <w:t>(1) Kadar pride do prenehanja mandata člana sveta zavoda, predstavnika ustanovitelja, zaradi predčasne razrešitve ali smrti, minister nadomestnega člana sveta zavoda predlaga s seznama primernih kandidatov ali se izvede nov razpis.</w:t>
      </w:r>
    </w:p>
    <w:p w14:paraId="4CB99818" w14:textId="77777777" w:rsidR="008F7C66" w:rsidRDefault="008F7C66">
      <w:pPr>
        <w:spacing w:after="0" w:line="260" w:lineRule="auto"/>
        <w:rPr>
          <w:rFonts w:cs="Arial"/>
        </w:rPr>
      </w:pPr>
    </w:p>
    <w:p w14:paraId="070C9BCD" w14:textId="77777777" w:rsidR="008F7C66" w:rsidRDefault="00000000">
      <w:pPr>
        <w:spacing w:after="0" w:line="260" w:lineRule="auto"/>
      </w:pPr>
      <w:r>
        <w:tab/>
        <w:t>(2) Kadar pride do prenehanja mandata člana sveta zavoda, predstavnika zavarovancev in predstavnika uporabnikov, zaradi predčasne razrešitve ali smrti, se smiselno uporablja 9. člen tega pravilnika.</w:t>
      </w:r>
    </w:p>
    <w:p w14:paraId="09C1BB1A" w14:textId="77777777" w:rsidR="008F7C66" w:rsidRDefault="008F7C66">
      <w:pPr>
        <w:spacing w:after="0" w:line="260" w:lineRule="auto"/>
        <w:rPr>
          <w:rFonts w:cs="Arial"/>
        </w:rPr>
      </w:pPr>
    </w:p>
    <w:p w14:paraId="68338DB0" w14:textId="77777777" w:rsidR="008F7C66" w:rsidRDefault="00000000">
      <w:pPr>
        <w:spacing w:after="0" w:line="260" w:lineRule="auto"/>
      </w:pPr>
      <w:r>
        <w:tab/>
        <w:t xml:space="preserve">(3) V primeru predčasnega prenehanja mandata člana sveta zavoda Vlada Republike Slovenije nadomestnega člana sveta zavoda imenuje za čas do izteka mandata sveta zavoda. </w:t>
      </w:r>
    </w:p>
    <w:p w14:paraId="1CCF9073" w14:textId="77777777" w:rsidR="008F7C66" w:rsidRDefault="00000000">
      <w:pPr>
        <w:pStyle w:val="Poglavje"/>
        <w:spacing w:line="260" w:lineRule="auto"/>
      </w:pPr>
      <w:r>
        <w:t>V. POGLAVJE</w:t>
      </w:r>
    </w:p>
    <w:p w14:paraId="61E55AC0" w14:textId="77777777" w:rsidR="008F7C66" w:rsidRDefault="00000000">
      <w:pPr>
        <w:pStyle w:val="Poglavjenaslov"/>
        <w:spacing w:line="260" w:lineRule="auto"/>
      </w:pPr>
      <w:r>
        <w:t>NADZOR NAD IZPOLNJEVANJEM POGOJEV</w:t>
      </w:r>
    </w:p>
    <w:p w14:paraId="36D762D3" w14:textId="77777777" w:rsidR="008F7C66" w:rsidRDefault="00000000">
      <w:pPr>
        <w:pStyle w:val="len"/>
        <w:spacing w:line="260" w:lineRule="auto"/>
      </w:pPr>
      <w:r>
        <w:t>12. člen</w:t>
      </w:r>
    </w:p>
    <w:p w14:paraId="7FF701C7" w14:textId="77777777" w:rsidR="008F7C66" w:rsidRDefault="00000000">
      <w:pPr>
        <w:pStyle w:val="lennaslov"/>
        <w:spacing w:line="260" w:lineRule="auto"/>
      </w:pPr>
      <w:r>
        <w:t>(dolžnost obveščanja in preverjanje izpolnjevanja pogojev)</w:t>
      </w:r>
    </w:p>
    <w:p w14:paraId="420C3A49" w14:textId="77777777" w:rsidR="008F7C66" w:rsidRDefault="008F7C66">
      <w:pPr>
        <w:spacing w:after="0" w:line="260" w:lineRule="auto"/>
        <w:rPr>
          <w:rFonts w:cs="Arial"/>
        </w:rPr>
      </w:pPr>
    </w:p>
    <w:p w14:paraId="6A24DA42" w14:textId="77777777" w:rsidR="008F7C66" w:rsidRDefault="00000000">
      <w:pPr>
        <w:spacing w:after="0" w:line="260" w:lineRule="auto"/>
      </w:pPr>
      <w:r>
        <w:tab/>
        <w:t xml:space="preserve">(1) Kandidat za predstavnika ustanovitelja ali član sveta zavoda, mora ministrstvo pisno obvestiti o okoliščinah in spremembah okoliščin, ki vplivajo ali bi lahko vplivale na izpolnjevanje pogojev za imenovanje, v petih dneh od nastanka okoliščine oziroma od dneva, ko je zanje izvedel.  </w:t>
      </w:r>
    </w:p>
    <w:p w14:paraId="22D60AB8" w14:textId="77777777" w:rsidR="008F7C66" w:rsidRDefault="008F7C66">
      <w:pPr>
        <w:spacing w:after="0" w:line="260" w:lineRule="auto"/>
        <w:rPr>
          <w:rFonts w:cs="Arial"/>
        </w:rPr>
      </w:pPr>
    </w:p>
    <w:p w14:paraId="0865E82C" w14:textId="77777777" w:rsidR="008F7C66" w:rsidRDefault="00000000">
      <w:pPr>
        <w:spacing w:after="0" w:line="260" w:lineRule="auto"/>
      </w:pPr>
      <w:r>
        <w:tab/>
        <w:t>(2) Za kandidata za predstavnika ustanovitelja in člana sveta zavoda, predstavnika ustanovitelja, se kot sprememba okoliščin iz prejšnjega odstavka šteje tudi pridobitev ali prenehanje članstva v organih iz 8. člena tega pravilnika.</w:t>
      </w:r>
    </w:p>
    <w:p w14:paraId="4888A3B8" w14:textId="77777777" w:rsidR="008F7C66" w:rsidRDefault="008F7C66">
      <w:pPr>
        <w:spacing w:after="0" w:line="260" w:lineRule="auto"/>
        <w:rPr>
          <w:rFonts w:cs="Arial"/>
        </w:rPr>
      </w:pPr>
    </w:p>
    <w:p w14:paraId="3CFDAB7A" w14:textId="77777777" w:rsidR="008F7C66" w:rsidRDefault="00000000">
      <w:pPr>
        <w:spacing w:after="0" w:line="260" w:lineRule="auto"/>
      </w:pPr>
      <w:r>
        <w:tab/>
        <w:t xml:space="preserve">(3) Ministrstvo lahko kadarkoli preveri, ali kandidat za predstavnika ustanovitelja ali član sveta zavoda izpolnjuje pogoje za imenovanje in ga pozove k predložitvi dokazil v roku, ki ga določi. </w:t>
      </w:r>
    </w:p>
    <w:p w14:paraId="6AA834CB" w14:textId="77777777" w:rsidR="008F7C66" w:rsidRDefault="00000000">
      <w:pPr>
        <w:pStyle w:val="Poglavje"/>
        <w:spacing w:line="260" w:lineRule="auto"/>
      </w:pPr>
      <w:r>
        <w:t>VI. POGLAVJE</w:t>
      </w:r>
    </w:p>
    <w:p w14:paraId="51FE48E8" w14:textId="77777777" w:rsidR="008F7C66" w:rsidRDefault="00000000">
      <w:pPr>
        <w:pStyle w:val="Poglavjenaslov"/>
        <w:spacing w:line="260" w:lineRule="auto"/>
      </w:pPr>
      <w:r>
        <w:t>PREHODNI IN KONČNI DOLOČBI</w:t>
      </w:r>
    </w:p>
    <w:p w14:paraId="233FBB1C" w14:textId="77777777" w:rsidR="008F7C66" w:rsidRDefault="00000000">
      <w:pPr>
        <w:pStyle w:val="len"/>
        <w:spacing w:line="260" w:lineRule="auto"/>
      </w:pPr>
      <w:r>
        <w:t>13. člen</w:t>
      </w:r>
    </w:p>
    <w:p w14:paraId="5EF9D7F1" w14:textId="77777777" w:rsidR="008F7C66" w:rsidRDefault="00000000">
      <w:pPr>
        <w:pStyle w:val="lennaslov"/>
        <w:spacing w:line="260" w:lineRule="auto"/>
      </w:pPr>
      <w:r>
        <w:t>(mandat dosedanjih članov)</w:t>
      </w:r>
    </w:p>
    <w:p w14:paraId="31DE304A" w14:textId="77777777" w:rsidR="008F7C66" w:rsidRDefault="008F7C66">
      <w:pPr>
        <w:spacing w:after="0" w:line="260" w:lineRule="auto"/>
        <w:rPr>
          <w:rFonts w:cs="Arial"/>
        </w:rPr>
      </w:pPr>
    </w:p>
    <w:p w14:paraId="33EF4466" w14:textId="77777777" w:rsidR="008F7C66" w:rsidRDefault="00000000">
      <w:pPr>
        <w:spacing w:after="0" w:line="260" w:lineRule="auto"/>
      </w:pPr>
      <w:r>
        <w:tab/>
        <w:t>Dosedanji člani svetov zavodov opravljajo svojo funkcijo do izteka mandata.</w:t>
      </w:r>
    </w:p>
    <w:p w14:paraId="7D1FDBC3" w14:textId="77777777" w:rsidR="008F7C66" w:rsidRDefault="00000000">
      <w:pPr>
        <w:pStyle w:val="len"/>
        <w:spacing w:line="260" w:lineRule="auto"/>
      </w:pPr>
      <w:r>
        <w:t>14. člen</w:t>
      </w:r>
    </w:p>
    <w:p w14:paraId="4A3EB875" w14:textId="77777777" w:rsidR="008F7C66" w:rsidRDefault="00000000">
      <w:pPr>
        <w:pStyle w:val="lennaslov"/>
        <w:spacing w:line="260" w:lineRule="auto"/>
      </w:pPr>
      <w:r>
        <w:t>(seznam primernih kandidatov)</w:t>
      </w:r>
    </w:p>
    <w:p w14:paraId="63373AA4" w14:textId="77777777" w:rsidR="008F7C66" w:rsidRDefault="008F7C66">
      <w:pPr>
        <w:spacing w:after="0" w:line="260" w:lineRule="auto"/>
        <w:rPr>
          <w:rFonts w:cs="Arial"/>
        </w:rPr>
      </w:pPr>
    </w:p>
    <w:p w14:paraId="58D1931F" w14:textId="77777777" w:rsidR="008F7C66" w:rsidRDefault="00000000">
      <w:pPr>
        <w:spacing w:after="0" w:line="260" w:lineRule="auto"/>
      </w:pPr>
      <w:r>
        <w:tab/>
        <w:t xml:space="preserve">(1) Kandidatom za člana sveta zavoda, predstavnika ustanovitelja, ki so na dan uveljavitve tega pravilnika uvrščeni na seznam primernih kandidatov, ni treba ponovno posredovati prijave. Prijave, posredovane pred uveljavitvijo tega pravilnika, veljajo pet let od prejema od prejema izjave iz drugega odstavka tega člena. </w:t>
      </w:r>
    </w:p>
    <w:p w14:paraId="7B05FB87" w14:textId="77777777" w:rsidR="008F7C66" w:rsidRDefault="008F7C66">
      <w:pPr>
        <w:spacing w:after="0" w:line="260" w:lineRule="auto"/>
        <w:rPr>
          <w:rFonts w:cs="Arial"/>
        </w:rPr>
      </w:pPr>
    </w:p>
    <w:p w14:paraId="2F8F6022" w14:textId="77777777" w:rsidR="008F7C66" w:rsidRDefault="00000000">
      <w:pPr>
        <w:spacing w:after="0" w:line="260" w:lineRule="auto"/>
      </w:pPr>
      <w:r>
        <w:tab/>
        <w:t xml:space="preserve">(2) Ministrstvo v 30 dneh od uveljavitve tega pravilnika pozove kandidate iz prejšnjega odstavka, da v roku, ki ga določi, posredujejo izjavo, da izpolnjujejo pogoje za člana sveta zavoda iz tretjega in četrtega odstavka 28.a člena Zakona o zdravstveni dejavnosti (Uradni list RS, št. 23/05 – uradno </w:t>
      </w:r>
      <w:r>
        <w:lastRenderedPageBreak/>
        <w:t xml:space="preserve">prečiščeno besedilo, 15/08 – </w:t>
      </w:r>
      <w:proofErr w:type="spellStart"/>
      <w:r>
        <w:t>ZPacP</w:t>
      </w:r>
      <w:proofErr w:type="spellEnd"/>
      <w:r>
        <w:t xml:space="preserve">, 23/08, 58/08 – ZZdrS-E, 77/08 – </w:t>
      </w:r>
      <w:proofErr w:type="spellStart"/>
      <w:r>
        <w:t>ZDZdr</w:t>
      </w:r>
      <w:proofErr w:type="spellEnd"/>
      <w:r>
        <w:t xml:space="preserve">, 40/12 – ZUJF, 14/13, 88/16 – </w:t>
      </w:r>
      <w:proofErr w:type="spellStart"/>
      <w:r>
        <w:t>ZdZPZD</w:t>
      </w:r>
      <w:proofErr w:type="spellEnd"/>
      <w:r>
        <w:t xml:space="preserve">, 64/17, 1/19 – </w:t>
      </w:r>
      <w:proofErr w:type="spellStart"/>
      <w:r>
        <w:t>odl</w:t>
      </w:r>
      <w:proofErr w:type="spellEnd"/>
      <w:r>
        <w:t xml:space="preserve">. US, 73/19, 82/20, 152/20 – ZZUOOP, 203/20 – ZIUPOPDVE, 112/21 – ZNUPZ, 196/21 – </w:t>
      </w:r>
      <w:proofErr w:type="spellStart"/>
      <w:r>
        <w:t>ZDOsk</w:t>
      </w:r>
      <w:proofErr w:type="spellEnd"/>
      <w:r>
        <w:t xml:space="preserve">, 100/22 – ZNUZSZS, 132/22 – </w:t>
      </w:r>
      <w:proofErr w:type="spellStart"/>
      <w:r>
        <w:t>odl</w:t>
      </w:r>
      <w:proofErr w:type="spellEnd"/>
      <w:r>
        <w:t xml:space="preserve">. US, 141/22 – ZNUNBZ, 14/23 – </w:t>
      </w:r>
      <w:proofErr w:type="spellStart"/>
      <w:r>
        <w:t>odl</w:t>
      </w:r>
      <w:proofErr w:type="spellEnd"/>
      <w:r>
        <w:t xml:space="preserve">. US, 84/23 – ZDOsk-1, 102/24 – ZZKZ, 32/25 in 112/25 – </w:t>
      </w:r>
      <w:proofErr w:type="spellStart"/>
      <w:r>
        <w:t>odl</w:t>
      </w:r>
      <w:proofErr w:type="spellEnd"/>
      <w:r>
        <w:t xml:space="preserve">. US) in življenjepis v predpisani obliki </w:t>
      </w:r>
      <w:proofErr w:type="spellStart"/>
      <w:r>
        <w:t>Europass</w:t>
      </w:r>
      <w:proofErr w:type="spellEnd"/>
      <w:r>
        <w:t>.</w:t>
      </w:r>
    </w:p>
    <w:p w14:paraId="2A67B605" w14:textId="77777777" w:rsidR="008F7C66" w:rsidRDefault="008F7C66">
      <w:pPr>
        <w:spacing w:after="0" w:line="260" w:lineRule="auto"/>
        <w:rPr>
          <w:rFonts w:cs="Arial"/>
        </w:rPr>
      </w:pPr>
    </w:p>
    <w:p w14:paraId="67BEA419" w14:textId="77777777" w:rsidR="008F7C66" w:rsidRDefault="00000000">
      <w:pPr>
        <w:spacing w:after="0" w:line="260" w:lineRule="auto"/>
      </w:pPr>
      <w:r>
        <w:tab/>
        <w:t>(3) Ministrstvo kandidata izbriše s seznama primernih kandidatov, če ugotovi, da več ne izpolnjuje pogojev za imenovanje člana sveta zavoda, predstavnika ustanovitelja, zaradi smrti, na podlagi pisne zahteve kandidata ali če kandidat ne posreduje izjave iz prejšnjega odstavka. O izbrisu ministrstvo obvesti kandidata v osmih dneh od dneva izbrisa.</w:t>
      </w:r>
    </w:p>
    <w:p w14:paraId="17AA3B76" w14:textId="77777777" w:rsidR="008F7C66" w:rsidRDefault="00000000">
      <w:pPr>
        <w:pStyle w:val="len"/>
        <w:spacing w:line="260" w:lineRule="auto"/>
      </w:pPr>
      <w:r>
        <w:t>15. člen</w:t>
      </w:r>
    </w:p>
    <w:p w14:paraId="78B7D250" w14:textId="77777777" w:rsidR="008F7C66" w:rsidRDefault="00000000">
      <w:pPr>
        <w:pStyle w:val="lennaslov"/>
        <w:spacing w:line="260" w:lineRule="auto"/>
      </w:pPr>
      <w:r>
        <w:t>(prenehanje veljave)</w:t>
      </w:r>
    </w:p>
    <w:p w14:paraId="3F0C4CF6" w14:textId="77777777" w:rsidR="008F7C66" w:rsidRDefault="008F7C66">
      <w:pPr>
        <w:spacing w:after="0" w:line="260" w:lineRule="auto"/>
        <w:rPr>
          <w:rFonts w:cs="Arial"/>
        </w:rPr>
      </w:pPr>
    </w:p>
    <w:p w14:paraId="55F1439F" w14:textId="77777777" w:rsidR="008F7C66" w:rsidRDefault="00000000">
      <w:pPr>
        <w:spacing w:after="0" w:line="260" w:lineRule="auto"/>
      </w:pPr>
      <w:r>
        <w:tab/>
        <w:t xml:space="preserve">Z dnem uveljavitve tega pravilnika preneha veljati Pravilnik o podrobnejših pogojih za imenovanje, sestavo in številčno razmerje predstavnikov v svetu javnega zdravstvenega zavoda ter postopku za izbiro članov v svetih javnih zdravstvenih zavodov, katerih ustanovitelj je Republika Slovenija (Uradni list RS, št. 158/22 in 53/23 – </w:t>
      </w:r>
      <w:proofErr w:type="spellStart"/>
      <w:r>
        <w:t>popr</w:t>
      </w:r>
      <w:proofErr w:type="spellEnd"/>
      <w:r>
        <w:t>.).</w:t>
      </w:r>
    </w:p>
    <w:p w14:paraId="23BC04D4" w14:textId="77777777" w:rsidR="008F7C66" w:rsidRDefault="00000000">
      <w:pPr>
        <w:pStyle w:val="len"/>
        <w:spacing w:line="260" w:lineRule="auto"/>
      </w:pPr>
      <w:r>
        <w:t>16. člen</w:t>
      </w:r>
    </w:p>
    <w:p w14:paraId="7F11F93A" w14:textId="77777777" w:rsidR="008F7C66" w:rsidRDefault="00000000">
      <w:pPr>
        <w:pStyle w:val="lennaslov"/>
        <w:spacing w:line="260" w:lineRule="auto"/>
      </w:pPr>
      <w:r>
        <w:t>(začetek veljavnosti)</w:t>
      </w:r>
    </w:p>
    <w:p w14:paraId="6F931975" w14:textId="77777777" w:rsidR="008F7C66" w:rsidRDefault="008F7C66">
      <w:pPr>
        <w:spacing w:after="0" w:line="260" w:lineRule="auto"/>
        <w:rPr>
          <w:rFonts w:cs="Arial"/>
        </w:rPr>
      </w:pPr>
    </w:p>
    <w:p w14:paraId="79449337" w14:textId="77777777" w:rsidR="008F7C66" w:rsidRDefault="00000000">
      <w:pPr>
        <w:spacing w:after="0" w:line="260" w:lineRule="auto"/>
      </w:pPr>
      <w:r>
        <w:tab/>
        <w:t>Ta pravilnik začne veljati petnajsti dan po objavi v Uradnem listu Republike Slovenije.</w:t>
      </w:r>
    </w:p>
    <w:p w14:paraId="56D08C9B" w14:textId="77777777" w:rsidR="008F7C66" w:rsidRDefault="008F7C66">
      <w:pPr>
        <w:spacing w:after="0" w:line="260" w:lineRule="auto"/>
        <w:rPr>
          <w:rFonts w:cs="Arial"/>
        </w:rPr>
      </w:pPr>
    </w:p>
    <w:p w14:paraId="19AEF83E" w14:textId="77777777" w:rsidR="008F7C66" w:rsidRDefault="00000000">
      <w:pPr>
        <w:spacing w:after="0" w:line="260" w:lineRule="auto"/>
      </w:pPr>
      <w:r>
        <w:t>Št. 0070-34/2026</w:t>
      </w:r>
    </w:p>
    <w:p w14:paraId="68762582" w14:textId="77777777" w:rsidR="008F7C66" w:rsidRDefault="008F7C66">
      <w:pPr>
        <w:spacing w:after="0" w:line="260" w:lineRule="auto"/>
        <w:rPr>
          <w:rFonts w:cs="Arial"/>
        </w:rPr>
      </w:pPr>
    </w:p>
    <w:p w14:paraId="1789D4E7" w14:textId="77777777" w:rsidR="008F7C66" w:rsidRDefault="00000000">
      <w:pPr>
        <w:spacing w:after="0" w:line="260" w:lineRule="auto"/>
      </w:pPr>
      <w:r>
        <w:t>Ljubljana, dne 28. aprila 2026</w:t>
      </w:r>
    </w:p>
    <w:p w14:paraId="1DB9723E" w14:textId="77777777" w:rsidR="008F7C66" w:rsidRDefault="008F7C66">
      <w:pPr>
        <w:spacing w:after="0" w:line="260" w:lineRule="auto"/>
        <w:rPr>
          <w:rFonts w:cs="Arial"/>
        </w:rPr>
      </w:pPr>
    </w:p>
    <w:p w14:paraId="6E608392" w14:textId="77777777" w:rsidR="008F7C66" w:rsidRDefault="00000000">
      <w:pPr>
        <w:spacing w:after="0" w:line="260" w:lineRule="auto"/>
      </w:pPr>
      <w:r>
        <w:t>EVA 2026-2711-0028</w:t>
      </w:r>
    </w:p>
    <w:p w14:paraId="07A46A15" w14:textId="77777777" w:rsidR="008F7C66" w:rsidRDefault="008F7C66">
      <w:pPr>
        <w:spacing w:after="0" w:line="260" w:lineRule="auto"/>
        <w:rPr>
          <w:rFonts w:cs="Arial"/>
        </w:rPr>
      </w:pPr>
    </w:p>
    <w:p w14:paraId="49866CCA" w14:textId="77777777" w:rsidR="008F7C66" w:rsidRDefault="00000000">
      <w:pPr>
        <w:pStyle w:val="Podpisnik"/>
        <w:spacing w:line="260" w:lineRule="auto"/>
      </w:pPr>
      <w:r>
        <w:t>Dr. Valentina Prevolnik Rupel</w:t>
      </w:r>
      <w:r>
        <w:br/>
        <w:t>ministrica za zdravje</w:t>
      </w:r>
    </w:p>
    <w:sectPr w:rsidR="008F7C66">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61F9E0" w14:textId="77777777" w:rsidR="00A25537" w:rsidRDefault="00A25537">
      <w:pPr>
        <w:spacing w:after="0" w:line="240" w:lineRule="auto"/>
      </w:pPr>
      <w:r>
        <w:separator/>
      </w:r>
    </w:p>
  </w:endnote>
  <w:endnote w:type="continuationSeparator" w:id="0">
    <w:p w14:paraId="3A73483A" w14:textId="77777777" w:rsidR="00A25537" w:rsidRDefault="00A255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A374F" w14:textId="77777777" w:rsidR="008F7C66" w:rsidRDefault="00000000">
    <w:r>
      <w:rPr>
        <w:i/>
        <w:sz w:val="16"/>
      </w:rPr>
      <w:t>Ustvarjeno v MOPED-DOCS, 28. 04. 2026 09:42:17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2105BA" w14:textId="77777777" w:rsidR="00A25537" w:rsidRDefault="00A25537">
      <w:pPr>
        <w:spacing w:after="0" w:line="240" w:lineRule="auto"/>
      </w:pPr>
      <w:r>
        <w:separator/>
      </w:r>
    </w:p>
  </w:footnote>
  <w:footnote w:type="continuationSeparator" w:id="0">
    <w:p w14:paraId="0654A060" w14:textId="77777777" w:rsidR="00A25537" w:rsidRDefault="00A2553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C66"/>
    <w:rsid w:val="008F7C66"/>
    <w:rsid w:val="00A25537"/>
    <w:rsid w:val="00B8582A"/>
    <w:rsid w:val="00C449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ACA79"/>
  <w15:docId w15:val="{8DB49A1B-1DC0-471B-A185-546B428CC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1976</Words>
  <Characters>11266</Characters>
  <Application>Microsoft Office Word</Application>
  <DocSecurity>0</DocSecurity>
  <Lines>93</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Tomaž Bregar Horvat</dc:creator>
  <cp:lastModifiedBy>Tomaž Bregar Horvat</cp:lastModifiedBy>
  <cp:revision>2</cp:revision>
  <dcterms:created xsi:type="dcterms:W3CDTF">2026-04-28T07:42:00Z</dcterms:created>
  <dcterms:modified xsi:type="dcterms:W3CDTF">2026-04-28T07:42:00Z</dcterms:modified>
</cp:coreProperties>
</file>