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0D71E" w14:textId="5493F27E" w:rsidR="00CC4B3C"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w:t>
      </w:r>
      <w:r w:rsidR="008A78F9" w:rsidRPr="00B63A77">
        <w:rPr>
          <w:rFonts w:ascii="Arial" w:hAnsi="Arial" w:cs="Arial"/>
          <w:b/>
          <w:bCs/>
          <w:sz w:val="20"/>
          <w:szCs w:val="20"/>
        </w:rPr>
        <w:t>Priloga 2: Lista prilagoditve vozila</w:t>
      </w:r>
    </w:p>
    <w:p w14:paraId="5F005E83" w14:textId="77777777" w:rsidR="001B4067" w:rsidRPr="00B63A77" w:rsidRDefault="001B4067" w:rsidP="001B4067">
      <w:pPr>
        <w:spacing w:after="0" w:line="260" w:lineRule="exact"/>
        <w:rPr>
          <w:rFonts w:ascii="Arial" w:hAnsi="Arial" w:cs="Arial"/>
          <w:sz w:val="20"/>
          <w:szCs w:val="20"/>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2303"/>
        <w:gridCol w:w="992"/>
        <w:gridCol w:w="3686"/>
        <w:gridCol w:w="1495"/>
      </w:tblGrid>
      <w:tr w:rsidR="00B63A77" w:rsidRPr="00B63A77" w14:paraId="6A994DE8" w14:textId="3BDB8426" w:rsidTr="001B4067">
        <w:trPr>
          <w:trHeight w:val="630"/>
        </w:trPr>
        <w:tc>
          <w:tcPr>
            <w:tcW w:w="811" w:type="dxa"/>
          </w:tcPr>
          <w:p w14:paraId="793985DE" w14:textId="77777777" w:rsidR="001B4067" w:rsidRPr="00B63A77" w:rsidRDefault="001B4067" w:rsidP="001B4067">
            <w:pPr>
              <w:spacing w:after="0" w:line="260" w:lineRule="exact"/>
              <w:rPr>
                <w:rFonts w:ascii="Arial" w:hAnsi="Arial" w:cs="Arial"/>
                <w:b/>
                <w:bCs/>
                <w:sz w:val="20"/>
                <w:szCs w:val="20"/>
              </w:rPr>
            </w:pPr>
            <w:bookmarkStart w:id="0" w:name="_Hlk213606506"/>
            <w:r w:rsidRPr="00B63A77">
              <w:rPr>
                <w:rFonts w:ascii="Arial" w:hAnsi="Arial" w:cs="Arial"/>
                <w:b/>
                <w:bCs/>
                <w:sz w:val="20"/>
                <w:szCs w:val="20"/>
              </w:rPr>
              <w:t>šifra</w:t>
            </w:r>
          </w:p>
        </w:tc>
        <w:tc>
          <w:tcPr>
            <w:tcW w:w="2303" w:type="dxa"/>
          </w:tcPr>
          <w:p w14:paraId="2ED18C1D" w14:textId="77777777"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naziv prilagoditve</w:t>
            </w:r>
          </w:p>
        </w:tc>
        <w:tc>
          <w:tcPr>
            <w:tcW w:w="992" w:type="dxa"/>
          </w:tcPr>
          <w:p w14:paraId="212173A2" w14:textId="7FC0BA07"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doba trajanja</w:t>
            </w:r>
          </w:p>
        </w:tc>
        <w:tc>
          <w:tcPr>
            <w:tcW w:w="3686" w:type="dxa"/>
          </w:tcPr>
          <w:p w14:paraId="63EC411F" w14:textId="2DAEACA1"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pogoji za pridobitev</w:t>
            </w:r>
          </w:p>
        </w:tc>
        <w:tc>
          <w:tcPr>
            <w:tcW w:w="1495" w:type="dxa"/>
          </w:tcPr>
          <w:p w14:paraId="767003D8" w14:textId="21F805C3"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vrednost z DDV do zneska</w:t>
            </w:r>
          </w:p>
        </w:tc>
      </w:tr>
      <w:tr w:rsidR="00B63A77" w:rsidRPr="00B63A77" w14:paraId="63D3BCE2" w14:textId="00273327" w:rsidTr="001B4067">
        <w:trPr>
          <w:trHeight w:val="690"/>
        </w:trPr>
        <w:tc>
          <w:tcPr>
            <w:tcW w:w="811" w:type="dxa"/>
          </w:tcPr>
          <w:p w14:paraId="3AF417EE" w14:textId="05A39A21"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w:t>
            </w:r>
          </w:p>
        </w:tc>
        <w:tc>
          <w:tcPr>
            <w:tcW w:w="2303" w:type="dxa"/>
          </w:tcPr>
          <w:p w14:paraId="4146D52F" w14:textId="77777777"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ročno</w:t>
            </w:r>
            <w:proofErr w:type="gramEnd"/>
            <w:r w:rsidRPr="00B63A77">
              <w:rPr>
                <w:rFonts w:ascii="Arial" w:hAnsi="Arial" w:cs="Arial"/>
                <w:sz w:val="20"/>
                <w:szCs w:val="20"/>
              </w:rPr>
              <w:t xml:space="preserve"> upravljanje zavore in plina (mehanski sistem)</w:t>
            </w:r>
          </w:p>
        </w:tc>
        <w:tc>
          <w:tcPr>
            <w:tcW w:w="992" w:type="dxa"/>
          </w:tcPr>
          <w:p w14:paraId="09236BFF" w14:textId="02F4724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63C74BB" w14:textId="1CEDD5BE"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desnega spodnjega uda ali obeh spodnjih udov.</w:t>
            </w:r>
          </w:p>
        </w:tc>
        <w:tc>
          <w:tcPr>
            <w:tcW w:w="1495" w:type="dxa"/>
          </w:tcPr>
          <w:p w14:paraId="226A8FCC" w14:textId="3A1B5A3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1.700,00</w:t>
            </w:r>
            <w:r w:rsidR="005101C8" w:rsidRPr="00B63A77">
              <w:rPr>
                <w:rFonts w:ascii="Arial" w:hAnsi="Arial" w:cs="Arial"/>
                <w:sz w:val="20"/>
                <w:szCs w:val="20"/>
              </w:rPr>
              <w:t> EUR</w:t>
            </w:r>
          </w:p>
        </w:tc>
      </w:tr>
      <w:tr w:rsidR="00B63A77" w:rsidRPr="00B63A77" w14:paraId="26597BE4" w14:textId="501FBC86" w:rsidTr="001B4067">
        <w:trPr>
          <w:trHeight w:val="371"/>
        </w:trPr>
        <w:tc>
          <w:tcPr>
            <w:tcW w:w="811" w:type="dxa"/>
          </w:tcPr>
          <w:p w14:paraId="0AE95E00" w14:textId="77777777"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w:t>
            </w:r>
          </w:p>
        </w:tc>
        <w:tc>
          <w:tcPr>
            <w:tcW w:w="2303" w:type="dxa"/>
          </w:tcPr>
          <w:p w14:paraId="35C7E1B8" w14:textId="77777777"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ročno</w:t>
            </w:r>
            <w:proofErr w:type="gramEnd"/>
            <w:r w:rsidRPr="00B63A77">
              <w:rPr>
                <w:rFonts w:ascii="Arial" w:hAnsi="Arial" w:cs="Arial"/>
                <w:sz w:val="20"/>
                <w:szCs w:val="20"/>
              </w:rPr>
              <w:t xml:space="preserve"> upravljanje sklopke (mehanski sistem) </w:t>
            </w:r>
          </w:p>
        </w:tc>
        <w:tc>
          <w:tcPr>
            <w:tcW w:w="992" w:type="dxa"/>
          </w:tcPr>
          <w:p w14:paraId="32F4D0E4" w14:textId="38C41752" w:rsidR="001B4067" w:rsidRPr="00B63A77" w:rsidRDefault="00B63A77" w:rsidP="001B4067">
            <w:pPr>
              <w:spacing w:after="0" w:line="260" w:lineRule="exact"/>
              <w:rPr>
                <w:rFonts w:ascii="Arial" w:hAnsi="Arial" w:cs="Arial"/>
                <w:sz w:val="20"/>
                <w:szCs w:val="20"/>
              </w:rPr>
            </w:pPr>
            <w:r>
              <w:rPr>
                <w:rFonts w:ascii="Arial" w:hAnsi="Arial" w:cs="Arial"/>
                <w:sz w:val="20"/>
                <w:szCs w:val="20"/>
              </w:rPr>
              <w:t>6 let</w:t>
            </w:r>
          </w:p>
        </w:tc>
        <w:tc>
          <w:tcPr>
            <w:tcW w:w="3686" w:type="dxa"/>
          </w:tcPr>
          <w:p w14:paraId="2194DFA3" w14:textId="56F8E313" w:rsidR="001B4067" w:rsidRPr="00B63A77" w:rsidRDefault="00161730" w:rsidP="001B4067">
            <w:pPr>
              <w:spacing w:after="0" w:line="260" w:lineRule="exact"/>
              <w:rPr>
                <w:rFonts w:ascii="Arial" w:hAnsi="Arial" w:cs="Arial"/>
                <w:sz w:val="20"/>
                <w:szCs w:val="20"/>
              </w:rPr>
            </w:pPr>
            <w:r w:rsidRPr="00B63A77">
              <w:rPr>
                <w:rFonts w:ascii="Arial" w:hAnsi="Arial" w:cs="Arial"/>
                <w:sz w:val="20"/>
                <w:szCs w:val="20"/>
              </w:rPr>
              <w:t xml:space="preserve">Voznik: </w:t>
            </w:r>
            <w:r w:rsidR="001B4067" w:rsidRPr="00B63A77">
              <w:rPr>
                <w:rFonts w:ascii="Arial" w:hAnsi="Arial" w:cs="Arial"/>
                <w:sz w:val="20"/>
                <w:szCs w:val="20"/>
              </w:rPr>
              <w:t>huda delna ali popolna ohromelost oziroma odsotnost levega spodnjega uda ali obeh spodnjih udov</w:t>
            </w:r>
            <w:r w:rsidRPr="00B63A77">
              <w:rPr>
                <w:rFonts w:ascii="Arial" w:hAnsi="Arial" w:cs="Arial"/>
                <w:sz w:val="20"/>
                <w:szCs w:val="20"/>
              </w:rPr>
              <w:t>.</w:t>
            </w:r>
          </w:p>
        </w:tc>
        <w:tc>
          <w:tcPr>
            <w:tcW w:w="1495" w:type="dxa"/>
          </w:tcPr>
          <w:p w14:paraId="56847DD5" w14:textId="1611E516" w:rsidR="001B4067" w:rsidRPr="00B63A77" w:rsidRDefault="00161730" w:rsidP="001B4067">
            <w:pPr>
              <w:spacing w:after="0" w:line="260" w:lineRule="exact"/>
              <w:jc w:val="right"/>
              <w:rPr>
                <w:rFonts w:ascii="Arial" w:hAnsi="Arial" w:cs="Arial"/>
                <w:sz w:val="20"/>
                <w:szCs w:val="20"/>
              </w:rPr>
            </w:pPr>
            <w:r w:rsidRPr="00B63A77">
              <w:rPr>
                <w:rFonts w:ascii="Arial" w:hAnsi="Arial" w:cs="Arial"/>
                <w:sz w:val="20"/>
                <w:szCs w:val="20"/>
              </w:rPr>
              <w:t>1.800,00</w:t>
            </w:r>
            <w:r w:rsidR="005101C8" w:rsidRPr="00B63A77">
              <w:rPr>
                <w:rFonts w:ascii="Arial" w:hAnsi="Arial" w:cs="Arial"/>
                <w:sz w:val="20"/>
                <w:szCs w:val="20"/>
              </w:rPr>
              <w:t> EUR</w:t>
            </w:r>
          </w:p>
        </w:tc>
      </w:tr>
      <w:tr w:rsidR="00B63A77" w:rsidRPr="00B63A77" w14:paraId="31279DF8" w14:textId="0E3EFE5C" w:rsidTr="001B4067">
        <w:trPr>
          <w:trHeight w:val="1039"/>
        </w:trPr>
        <w:tc>
          <w:tcPr>
            <w:tcW w:w="811" w:type="dxa"/>
          </w:tcPr>
          <w:p w14:paraId="45388AC6" w14:textId="4348AA1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5</w:t>
            </w:r>
          </w:p>
        </w:tc>
        <w:tc>
          <w:tcPr>
            <w:tcW w:w="2303" w:type="dxa"/>
          </w:tcPr>
          <w:p w14:paraId="2530AA18" w14:textId="4FD9F164"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samodejna</w:t>
            </w:r>
            <w:proofErr w:type="gramEnd"/>
            <w:r w:rsidRPr="00B63A77">
              <w:rPr>
                <w:rFonts w:ascii="Arial" w:hAnsi="Arial" w:cs="Arial"/>
                <w:sz w:val="20"/>
                <w:szCs w:val="20"/>
              </w:rPr>
              <w:t xml:space="preserve"> sklopka (elektronski sistem) </w:t>
            </w:r>
          </w:p>
        </w:tc>
        <w:tc>
          <w:tcPr>
            <w:tcW w:w="992" w:type="dxa"/>
          </w:tcPr>
          <w:p w14:paraId="0158EAF2" w14:textId="36EBE710"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4668A29" w14:textId="376A3AA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Voznik: huda delna ali popolna ohromelost oziroma odsotnost levega spodnjega uda in </w:t>
            </w:r>
            <w:proofErr w:type="gramStart"/>
            <w:r w:rsidRPr="00B63A77">
              <w:rPr>
                <w:rFonts w:ascii="Arial" w:hAnsi="Arial" w:cs="Arial"/>
                <w:sz w:val="20"/>
                <w:szCs w:val="20"/>
              </w:rPr>
              <w:t>pareza</w:t>
            </w:r>
            <w:proofErr w:type="gramEnd"/>
            <w:r w:rsidRPr="00B63A77">
              <w:rPr>
                <w:rFonts w:ascii="Arial" w:hAnsi="Arial" w:cs="Arial"/>
                <w:sz w:val="20"/>
                <w:szCs w:val="20"/>
              </w:rPr>
              <w:t xml:space="preserve"> ter omejena aktivna in pasivna gibljivost obeh zgornjih udov ali odsotnost zgornjega uda, ki onemogoča soročno vožnjo.</w:t>
            </w:r>
          </w:p>
        </w:tc>
        <w:tc>
          <w:tcPr>
            <w:tcW w:w="1495" w:type="dxa"/>
          </w:tcPr>
          <w:p w14:paraId="394501CB" w14:textId="36842AA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3.900</w:t>
            </w:r>
            <w:r w:rsidR="00BE6A41" w:rsidRPr="00B63A77">
              <w:rPr>
                <w:rFonts w:ascii="Arial" w:hAnsi="Arial" w:cs="Arial"/>
                <w:sz w:val="20"/>
                <w:szCs w:val="20"/>
              </w:rPr>
              <w:t>,</w:t>
            </w:r>
            <w:r w:rsidRPr="00B63A77">
              <w:rPr>
                <w:rFonts w:ascii="Arial" w:hAnsi="Arial" w:cs="Arial"/>
                <w:sz w:val="20"/>
                <w:szCs w:val="20"/>
              </w:rPr>
              <w:t>00</w:t>
            </w:r>
            <w:r w:rsidR="005101C8" w:rsidRPr="00B63A77">
              <w:rPr>
                <w:rFonts w:ascii="Arial" w:hAnsi="Arial" w:cs="Arial"/>
                <w:sz w:val="20"/>
                <w:szCs w:val="20"/>
              </w:rPr>
              <w:t> EUR</w:t>
            </w:r>
          </w:p>
        </w:tc>
      </w:tr>
      <w:tr w:rsidR="00B63A77" w:rsidRPr="00B63A77" w14:paraId="4B727AF8" w14:textId="152EE35C" w:rsidTr="001B4067">
        <w:trPr>
          <w:trHeight w:val="872"/>
        </w:trPr>
        <w:tc>
          <w:tcPr>
            <w:tcW w:w="811" w:type="dxa"/>
          </w:tcPr>
          <w:p w14:paraId="57E40CA2" w14:textId="5A7B386E"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6</w:t>
            </w:r>
          </w:p>
        </w:tc>
        <w:tc>
          <w:tcPr>
            <w:tcW w:w="2303" w:type="dxa"/>
          </w:tcPr>
          <w:p w14:paraId="62C57F03" w14:textId="57A22B45"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ročna zavora – premostitev na levo ali desno</w:t>
            </w:r>
          </w:p>
        </w:tc>
        <w:tc>
          <w:tcPr>
            <w:tcW w:w="992" w:type="dxa"/>
          </w:tcPr>
          <w:p w14:paraId="06EB27FE" w14:textId="130C1407"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787F376" w14:textId="4B39E3F6"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desnega/levega zgornjega uda in zadostna funkcijska sposobnost levega/desnega zgornjega uda.</w:t>
            </w:r>
          </w:p>
          <w:p w14:paraId="1ED35F8C" w14:textId="77777777" w:rsidR="00391A84" w:rsidRPr="00B63A77" w:rsidRDefault="00391A84" w:rsidP="001B4067">
            <w:pPr>
              <w:spacing w:after="0" w:line="260" w:lineRule="exact"/>
              <w:rPr>
                <w:rFonts w:ascii="Arial" w:hAnsi="Arial" w:cs="Arial"/>
                <w:sz w:val="20"/>
                <w:szCs w:val="20"/>
              </w:rPr>
            </w:pPr>
          </w:p>
          <w:p w14:paraId="0593A959" w14:textId="45FEDC01" w:rsidR="001B4067" w:rsidRPr="00B63A77" w:rsidRDefault="001B4067" w:rsidP="001B4067">
            <w:pPr>
              <w:spacing w:after="0" w:line="260" w:lineRule="exact"/>
              <w:rPr>
                <w:rFonts w:ascii="Arial" w:hAnsi="Arial" w:cs="Arial"/>
                <w:i/>
                <w:iCs/>
                <w:sz w:val="20"/>
                <w:szCs w:val="20"/>
              </w:rPr>
            </w:pPr>
            <w:r w:rsidRPr="00B63A77">
              <w:rPr>
                <w:rFonts w:ascii="Arial" w:hAnsi="Arial" w:cs="Arial"/>
                <w:i/>
                <w:iCs/>
                <w:sz w:val="20"/>
                <w:szCs w:val="20"/>
              </w:rPr>
              <w:t>V primeru novega vozila s serijsko</w:t>
            </w:r>
            <w:r w:rsidR="00391A84" w:rsidRPr="00B63A77">
              <w:rPr>
                <w:rFonts w:ascii="Arial" w:hAnsi="Arial" w:cs="Arial"/>
                <w:i/>
                <w:iCs/>
                <w:sz w:val="20"/>
                <w:szCs w:val="20"/>
              </w:rPr>
              <w:t xml:space="preserve"> vgrajenim</w:t>
            </w:r>
            <w:r w:rsidRPr="00B63A77">
              <w:rPr>
                <w:rFonts w:ascii="Arial" w:hAnsi="Arial" w:cs="Arial"/>
                <w:i/>
                <w:iCs/>
                <w:sz w:val="20"/>
                <w:szCs w:val="20"/>
              </w:rPr>
              <w:t xml:space="preserve"> PV 18 ali PV 19 se prizna PV</w:t>
            </w:r>
            <w:proofErr w:type="gramStart"/>
            <w:r w:rsidRPr="00B63A77">
              <w:rPr>
                <w:rFonts w:ascii="Arial" w:hAnsi="Arial" w:cs="Arial"/>
                <w:i/>
                <w:iCs/>
                <w:sz w:val="20"/>
                <w:szCs w:val="20"/>
              </w:rPr>
              <w:t xml:space="preserve"> 18 ali PV</w:t>
            </w:r>
            <w:proofErr w:type="gramEnd"/>
            <w:r w:rsidRPr="00B63A77">
              <w:rPr>
                <w:rFonts w:ascii="Arial" w:hAnsi="Arial" w:cs="Arial"/>
                <w:i/>
                <w:iCs/>
                <w:sz w:val="20"/>
                <w:szCs w:val="20"/>
              </w:rPr>
              <w:t xml:space="preserve"> 19.</w:t>
            </w:r>
          </w:p>
        </w:tc>
        <w:tc>
          <w:tcPr>
            <w:tcW w:w="1495" w:type="dxa"/>
          </w:tcPr>
          <w:p w14:paraId="76B27F20" w14:textId="3FA70B2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800,00</w:t>
            </w:r>
            <w:r w:rsidR="005101C8" w:rsidRPr="00B63A77">
              <w:rPr>
                <w:rFonts w:ascii="Arial" w:hAnsi="Arial" w:cs="Arial"/>
                <w:sz w:val="20"/>
                <w:szCs w:val="20"/>
              </w:rPr>
              <w:t> EUR</w:t>
            </w:r>
          </w:p>
        </w:tc>
      </w:tr>
      <w:tr w:rsidR="00B63A77" w:rsidRPr="00B63A77" w14:paraId="4CD38133" w14:textId="7F2A69E3" w:rsidTr="001B4067">
        <w:trPr>
          <w:trHeight w:val="1084"/>
        </w:trPr>
        <w:tc>
          <w:tcPr>
            <w:tcW w:w="811" w:type="dxa"/>
          </w:tcPr>
          <w:p w14:paraId="01E44A53" w14:textId="3DCA128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7</w:t>
            </w:r>
          </w:p>
        </w:tc>
        <w:tc>
          <w:tcPr>
            <w:tcW w:w="2303" w:type="dxa"/>
          </w:tcPr>
          <w:p w14:paraId="2E03F78B" w14:textId="77777777"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paralelna</w:t>
            </w:r>
            <w:proofErr w:type="gramEnd"/>
            <w:r w:rsidRPr="00B63A77">
              <w:rPr>
                <w:rFonts w:ascii="Arial" w:hAnsi="Arial" w:cs="Arial"/>
                <w:sz w:val="20"/>
                <w:szCs w:val="20"/>
              </w:rPr>
              <w:t xml:space="preserve"> stopalka za plin na levi strani od zavorne stopalke</w:t>
            </w:r>
          </w:p>
        </w:tc>
        <w:tc>
          <w:tcPr>
            <w:tcW w:w="992" w:type="dxa"/>
          </w:tcPr>
          <w:p w14:paraId="29076CC7" w14:textId="51690165"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4B8E28D8" w14:textId="0669EF21"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desnega spodnjega uda ter zadostna funkcijska sposobnost levega spodnjega uda.</w:t>
            </w:r>
          </w:p>
        </w:tc>
        <w:tc>
          <w:tcPr>
            <w:tcW w:w="1495" w:type="dxa"/>
          </w:tcPr>
          <w:p w14:paraId="18D8A428" w14:textId="7D55C2C7"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650,00</w:t>
            </w:r>
            <w:r w:rsidR="005101C8" w:rsidRPr="00B63A77">
              <w:rPr>
                <w:rFonts w:ascii="Arial" w:hAnsi="Arial" w:cs="Arial"/>
                <w:sz w:val="20"/>
                <w:szCs w:val="20"/>
              </w:rPr>
              <w:t> EUR</w:t>
            </w:r>
          </w:p>
          <w:p w14:paraId="368E971B" w14:textId="34F5E5A7" w:rsidR="001B4067" w:rsidRPr="00B63A77" w:rsidRDefault="001B4067" w:rsidP="001B4067">
            <w:pPr>
              <w:spacing w:after="0" w:line="260" w:lineRule="exact"/>
              <w:jc w:val="right"/>
              <w:rPr>
                <w:rFonts w:ascii="Arial" w:hAnsi="Arial" w:cs="Arial"/>
                <w:sz w:val="20"/>
                <w:szCs w:val="20"/>
              </w:rPr>
            </w:pPr>
          </w:p>
        </w:tc>
      </w:tr>
      <w:tr w:rsidR="00B63A77" w:rsidRPr="00B63A77" w14:paraId="69EBA3B9" w14:textId="730F092D" w:rsidTr="001B4067">
        <w:trPr>
          <w:trHeight w:val="930"/>
        </w:trPr>
        <w:tc>
          <w:tcPr>
            <w:tcW w:w="811" w:type="dxa"/>
          </w:tcPr>
          <w:p w14:paraId="691072E4" w14:textId="701FCB60"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8</w:t>
            </w:r>
          </w:p>
        </w:tc>
        <w:tc>
          <w:tcPr>
            <w:tcW w:w="2303" w:type="dxa"/>
          </w:tcPr>
          <w:p w14:paraId="37148E36"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podaljšanje nožnih stopalk z vmesnim pregibom</w:t>
            </w:r>
          </w:p>
        </w:tc>
        <w:tc>
          <w:tcPr>
            <w:tcW w:w="992" w:type="dxa"/>
          </w:tcPr>
          <w:p w14:paraId="1182765E" w14:textId="44676A04"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CF4D41A" w14:textId="1CE4D31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kratka spodnja uda (pritlikavost ali druge prirojene ali pridobljene motnje), da voznik ne more upravljati vozila s standardnimi stopalkami.</w:t>
            </w:r>
          </w:p>
        </w:tc>
        <w:tc>
          <w:tcPr>
            <w:tcW w:w="1495" w:type="dxa"/>
          </w:tcPr>
          <w:p w14:paraId="55E04528" w14:textId="4A192517"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1.400,00</w:t>
            </w:r>
            <w:r w:rsidR="005101C8" w:rsidRPr="00B63A77">
              <w:rPr>
                <w:rFonts w:ascii="Arial" w:hAnsi="Arial" w:cs="Arial"/>
                <w:sz w:val="20"/>
                <w:szCs w:val="20"/>
              </w:rPr>
              <w:t> EUR</w:t>
            </w:r>
          </w:p>
        </w:tc>
      </w:tr>
      <w:tr w:rsidR="00B63A77" w:rsidRPr="00B63A77" w14:paraId="3E1F1FB7" w14:textId="04124B49" w:rsidTr="001B4067">
        <w:trPr>
          <w:trHeight w:val="1256"/>
        </w:trPr>
        <w:tc>
          <w:tcPr>
            <w:tcW w:w="811" w:type="dxa"/>
          </w:tcPr>
          <w:p w14:paraId="0FF4E4CC" w14:textId="4733A30C"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9</w:t>
            </w:r>
          </w:p>
        </w:tc>
        <w:tc>
          <w:tcPr>
            <w:tcW w:w="2303" w:type="dxa"/>
          </w:tcPr>
          <w:p w14:paraId="40FA31DD" w14:textId="77777777"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dvignjen</w:t>
            </w:r>
            <w:proofErr w:type="gramEnd"/>
            <w:r w:rsidRPr="00B63A77">
              <w:rPr>
                <w:rFonts w:ascii="Arial" w:hAnsi="Arial" w:cs="Arial"/>
                <w:sz w:val="20"/>
                <w:szCs w:val="20"/>
              </w:rPr>
              <w:t xml:space="preserve"> pod vozila (podpora za peti)</w:t>
            </w:r>
          </w:p>
        </w:tc>
        <w:tc>
          <w:tcPr>
            <w:tcW w:w="992" w:type="dxa"/>
          </w:tcPr>
          <w:p w14:paraId="09424B4A" w14:textId="4E5AEBA0"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151E663A" w14:textId="5503AE4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ohromelost spodnjih udov pretežno proksimalno, tako da voznik ob upravljanju stopalk ne more dvigniti spodnjega uda, temveč upravlja stopalke le z gibi v stopalu ali krajši spodnji udi, zaradi katerih s stopalom ne doseže tal.</w:t>
            </w:r>
          </w:p>
        </w:tc>
        <w:tc>
          <w:tcPr>
            <w:tcW w:w="1495" w:type="dxa"/>
          </w:tcPr>
          <w:p w14:paraId="16E5F0E9" w14:textId="33E11E24"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600,00</w:t>
            </w:r>
            <w:r w:rsidR="005101C8" w:rsidRPr="00B63A77">
              <w:rPr>
                <w:rFonts w:ascii="Arial" w:hAnsi="Arial" w:cs="Arial"/>
                <w:sz w:val="20"/>
                <w:szCs w:val="20"/>
              </w:rPr>
              <w:t> EUR</w:t>
            </w:r>
          </w:p>
        </w:tc>
      </w:tr>
      <w:tr w:rsidR="00B63A77" w:rsidRPr="00B63A77" w14:paraId="718DD159" w14:textId="1D7AC507" w:rsidTr="001B4067">
        <w:trPr>
          <w:trHeight w:val="1148"/>
        </w:trPr>
        <w:tc>
          <w:tcPr>
            <w:tcW w:w="811" w:type="dxa"/>
          </w:tcPr>
          <w:p w14:paraId="4B107A8F" w14:textId="3ADACFF0"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10</w:t>
            </w:r>
          </w:p>
        </w:tc>
        <w:tc>
          <w:tcPr>
            <w:tcW w:w="2303" w:type="dxa"/>
          </w:tcPr>
          <w:p w14:paraId="523A99F0"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prilagoditev oblike stopalk </w:t>
            </w:r>
            <w:proofErr w:type="gramStart"/>
            <w:r w:rsidRPr="00B63A77">
              <w:rPr>
                <w:rFonts w:ascii="Arial" w:hAnsi="Arial" w:cs="Arial"/>
                <w:sz w:val="20"/>
                <w:szCs w:val="20"/>
              </w:rPr>
              <w:t>zavore</w:t>
            </w:r>
            <w:proofErr w:type="gramEnd"/>
            <w:r w:rsidRPr="00B63A77">
              <w:rPr>
                <w:rFonts w:ascii="Arial" w:hAnsi="Arial" w:cs="Arial"/>
                <w:sz w:val="20"/>
                <w:szCs w:val="20"/>
              </w:rPr>
              <w:t xml:space="preserve"> in plina</w:t>
            </w:r>
          </w:p>
        </w:tc>
        <w:tc>
          <w:tcPr>
            <w:tcW w:w="992" w:type="dxa"/>
          </w:tcPr>
          <w:p w14:paraId="289C63C6" w14:textId="110E409B"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5A44242" w14:textId="4F4F19C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Voznik: ohromelost ali deformacija spodnjih udov, tako da voznik lahko ustrezno upravlja </w:t>
            </w:r>
            <w:proofErr w:type="gramStart"/>
            <w:r w:rsidRPr="00B63A77">
              <w:rPr>
                <w:rFonts w:ascii="Arial" w:hAnsi="Arial" w:cs="Arial"/>
                <w:sz w:val="20"/>
                <w:szCs w:val="20"/>
              </w:rPr>
              <w:t>zavoro</w:t>
            </w:r>
            <w:proofErr w:type="gramEnd"/>
            <w:r w:rsidRPr="00B63A77">
              <w:rPr>
                <w:rFonts w:ascii="Arial" w:hAnsi="Arial" w:cs="Arial"/>
                <w:sz w:val="20"/>
                <w:szCs w:val="20"/>
              </w:rPr>
              <w:t xml:space="preserve"> in plin le z individualno prilagojeno obliko stopalk.</w:t>
            </w:r>
          </w:p>
        </w:tc>
        <w:tc>
          <w:tcPr>
            <w:tcW w:w="1495" w:type="dxa"/>
          </w:tcPr>
          <w:p w14:paraId="25E28D9F" w14:textId="6EFA9EE7"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500,00</w:t>
            </w:r>
            <w:r w:rsidR="00DB51ED" w:rsidRPr="00B63A77">
              <w:rPr>
                <w:rFonts w:ascii="Arial" w:hAnsi="Arial" w:cs="Arial"/>
                <w:sz w:val="20"/>
                <w:szCs w:val="20"/>
              </w:rPr>
              <w:t> EUR</w:t>
            </w:r>
          </w:p>
        </w:tc>
      </w:tr>
      <w:tr w:rsidR="00B63A77" w:rsidRPr="00B63A77" w14:paraId="0A07C8DA" w14:textId="3EC94E53" w:rsidTr="001B4067">
        <w:trPr>
          <w:trHeight w:val="838"/>
        </w:trPr>
        <w:tc>
          <w:tcPr>
            <w:tcW w:w="811" w:type="dxa"/>
          </w:tcPr>
          <w:p w14:paraId="68A532E6" w14:textId="22F3ECF9"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11</w:t>
            </w:r>
          </w:p>
        </w:tc>
        <w:tc>
          <w:tcPr>
            <w:tcW w:w="2303" w:type="dxa"/>
          </w:tcPr>
          <w:p w14:paraId="249E8D3B" w14:textId="770E5A79"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krogla na volanu</w:t>
            </w:r>
          </w:p>
        </w:tc>
        <w:tc>
          <w:tcPr>
            <w:tcW w:w="992" w:type="dxa"/>
          </w:tcPr>
          <w:p w14:paraId="7B24E6CD" w14:textId="6AD127DD"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262E7228" w14:textId="7D779C61"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upravljanje vozila z ročnimi komandami (krogla omogoča zvezno vrtenje volana le z eno roko) in/ali ohromelost zg</w:t>
            </w:r>
            <w:r w:rsidR="00657F44" w:rsidRPr="00B63A77">
              <w:rPr>
                <w:rFonts w:ascii="Arial" w:hAnsi="Arial" w:cs="Arial"/>
                <w:sz w:val="20"/>
                <w:szCs w:val="20"/>
              </w:rPr>
              <w:t>ornjih</w:t>
            </w:r>
            <w:r w:rsidRPr="00B63A77">
              <w:rPr>
                <w:rFonts w:ascii="Arial" w:hAnsi="Arial" w:cs="Arial"/>
                <w:sz w:val="20"/>
                <w:szCs w:val="20"/>
              </w:rPr>
              <w:t xml:space="preserve"> udov ali manjkajoči zg</w:t>
            </w:r>
            <w:r w:rsidR="00657F44" w:rsidRPr="00B63A77">
              <w:rPr>
                <w:rFonts w:ascii="Arial" w:hAnsi="Arial" w:cs="Arial"/>
                <w:sz w:val="20"/>
                <w:szCs w:val="20"/>
              </w:rPr>
              <w:t>ornji</w:t>
            </w:r>
            <w:r w:rsidRPr="00B63A77">
              <w:rPr>
                <w:rFonts w:ascii="Arial" w:hAnsi="Arial" w:cs="Arial"/>
                <w:sz w:val="20"/>
                <w:szCs w:val="20"/>
              </w:rPr>
              <w:t xml:space="preserve"> ud.</w:t>
            </w:r>
          </w:p>
        </w:tc>
        <w:tc>
          <w:tcPr>
            <w:tcW w:w="1495" w:type="dxa"/>
          </w:tcPr>
          <w:p w14:paraId="51002902" w14:textId="1701B93D"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100,00</w:t>
            </w:r>
            <w:r w:rsidR="00DB51ED" w:rsidRPr="00B63A77">
              <w:rPr>
                <w:rFonts w:ascii="Arial" w:hAnsi="Arial" w:cs="Arial"/>
                <w:sz w:val="20"/>
                <w:szCs w:val="20"/>
              </w:rPr>
              <w:t> EUR</w:t>
            </w:r>
          </w:p>
        </w:tc>
      </w:tr>
      <w:tr w:rsidR="00B63A77" w:rsidRPr="00B63A77" w14:paraId="7392BD32" w14:textId="4E55E20B" w:rsidTr="001B4067">
        <w:trPr>
          <w:trHeight w:val="1036"/>
        </w:trPr>
        <w:tc>
          <w:tcPr>
            <w:tcW w:w="811" w:type="dxa"/>
          </w:tcPr>
          <w:p w14:paraId="7AF5AB09" w14:textId="12D36A43"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lastRenderedPageBreak/>
              <w:t>PV 12</w:t>
            </w:r>
          </w:p>
        </w:tc>
        <w:tc>
          <w:tcPr>
            <w:tcW w:w="2303" w:type="dxa"/>
          </w:tcPr>
          <w:p w14:paraId="3DAF67C3" w14:textId="2DEAB771"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specialna</w:t>
            </w:r>
            <w:proofErr w:type="gramEnd"/>
            <w:r w:rsidRPr="00B63A77">
              <w:rPr>
                <w:rFonts w:ascii="Arial" w:hAnsi="Arial" w:cs="Arial"/>
                <w:sz w:val="20"/>
                <w:szCs w:val="20"/>
              </w:rPr>
              <w:t xml:space="preserve"> rokavica na volanu ali menjalniku</w:t>
            </w:r>
          </w:p>
        </w:tc>
        <w:tc>
          <w:tcPr>
            <w:tcW w:w="992" w:type="dxa"/>
          </w:tcPr>
          <w:p w14:paraId="7C6A6BD5" w14:textId="74F333E8"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07C3B44" w14:textId="51B7349E"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Voznik: upravljanje vozila z ročnimi komandami in/ali oslabljena moč zg. uda (samo specialna rokavica ob zmanjšani funkcijski sposobnosti zgornjega uda omogoča zvezno vrtenje volana le z eno roko ali varno upravljanje ročice za ročno upravljanje </w:t>
            </w:r>
            <w:proofErr w:type="gramStart"/>
            <w:r w:rsidRPr="00B63A77">
              <w:rPr>
                <w:rFonts w:ascii="Arial" w:hAnsi="Arial" w:cs="Arial"/>
                <w:sz w:val="20"/>
                <w:szCs w:val="20"/>
              </w:rPr>
              <w:t>zavore</w:t>
            </w:r>
            <w:proofErr w:type="gramEnd"/>
            <w:r w:rsidRPr="00B63A77">
              <w:rPr>
                <w:rFonts w:ascii="Arial" w:hAnsi="Arial" w:cs="Arial"/>
                <w:sz w:val="20"/>
                <w:szCs w:val="20"/>
              </w:rPr>
              <w:t xml:space="preserve"> in plina). </w:t>
            </w:r>
          </w:p>
        </w:tc>
        <w:tc>
          <w:tcPr>
            <w:tcW w:w="1495" w:type="dxa"/>
          </w:tcPr>
          <w:p w14:paraId="77254A37" w14:textId="0CD97BCC"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350,00</w:t>
            </w:r>
            <w:r w:rsidR="00DB51ED" w:rsidRPr="00B63A77">
              <w:rPr>
                <w:rFonts w:ascii="Arial" w:hAnsi="Arial" w:cs="Arial"/>
                <w:sz w:val="20"/>
                <w:szCs w:val="20"/>
              </w:rPr>
              <w:t> EUR</w:t>
            </w:r>
          </w:p>
          <w:p w14:paraId="31570D8A" w14:textId="6C9DD21E" w:rsidR="001B4067" w:rsidRPr="00B63A77" w:rsidRDefault="001B4067" w:rsidP="001B4067">
            <w:pPr>
              <w:spacing w:after="0" w:line="260" w:lineRule="exact"/>
              <w:jc w:val="right"/>
              <w:rPr>
                <w:rFonts w:ascii="Arial" w:hAnsi="Arial" w:cs="Arial"/>
                <w:sz w:val="20"/>
                <w:szCs w:val="20"/>
              </w:rPr>
            </w:pPr>
          </w:p>
        </w:tc>
      </w:tr>
      <w:tr w:rsidR="00B63A77" w:rsidRPr="00B63A77" w14:paraId="5F3203C8" w14:textId="1E7C4DF1" w:rsidTr="001B4067">
        <w:trPr>
          <w:trHeight w:val="868"/>
        </w:trPr>
        <w:tc>
          <w:tcPr>
            <w:tcW w:w="811" w:type="dxa"/>
          </w:tcPr>
          <w:p w14:paraId="5F711C5A" w14:textId="5005BE1C"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13</w:t>
            </w:r>
          </w:p>
        </w:tc>
        <w:tc>
          <w:tcPr>
            <w:tcW w:w="2303" w:type="dxa"/>
          </w:tcPr>
          <w:p w14:paraId="115985D6" w14:textId="7A6F6576"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prilagoditev ročice menjalnika</w:t>
            </w:r>
          </w:p>
        </w:tc>
        <w:tc>
          <w:tcPr>
            <w:tcW w:w="992" w:type="dxa"/>
          </w:tcPr>
          <w:p w14:paraId="3C45180B" w14:textId="311B3767"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FCC62A2" w14:textId="19B7D3CD"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delna ohromelost ali deformacija zgornjega uda, tako da je ustrezno upravljanje ročice menjalnika možno le s prilagoditvijo le-te.</w:t>
            </w:r>
          </w:p>
        </w:tc>
        <w:tc>
          <w:tcPr>
            <w:tcW w:w="1495" w:type="dxa"/>
          </w:tcPr>
          <w:p w14:paraId="39AE0CE3" w14:textId="502BA15D"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400,00</w:t>
            </w:r>
            <w:r w:rsidR="00DB51ED" w:rsidRPr="00B63A77">
              <w:rPr>
                <w:rFonts w:ascii="Arial" w:hAnsi="Arial" w:cs="Arial"/>
                <w:sz w:val="20"/>
                <w:szCs w:val="20"/>
              </w:rPr>
              <w:t> EUR</w:t>
            </w:r>
          </w:p>
        </w:tc>
      </w:tr>
      <w:tr w:rsidR="00B63A77" w:rsidRPr="00B63A77" w14:paraId="1E6D434B" w14:textId="63E7CD34" w:rsidTr="001B4067">
        <w:trPr>
          <w:trHeight w:val="1119"/>
        </w:trPr>
        <w:tc>
          <w:tcPr>
            <w:tcW w:w="811" w:type="dxa"/>
          </w:tcPr>
          <w:p w14:paraId="1CC7E9B9" w14:textId="2E98CBBB"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14</w:t>
            </w:r>
          </w:p>
        </w:tc>
        <w:tc>
          <w:tcPr>
            <w:tcW w:w="2303" w:type="dxa"/>
          </w:tcPr>
          <w:p w14:paraId="3C5E1E6C"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mehanske premostitve obvolanskih ročic</w:t>
            </w:r>
          </w:p>
        </w:tc>
        <w:tc>
          <w:tcPr>
            <w:tcW w:w="992" w:type="dxa"/>
          </w:tcPr>
          <w:p w14:paraId="540EF53B" w14:textId="7C294873"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611F3B1" w14:textId="41B83D28"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enega zgornjega uda ter zadostna funkcijska sposobnost drugega zgornjega uda.</w:t>
            </w:r>
          </w:p>
        </w:tc>
        <w:tc>
          <w:tcPr>
            <w:tcW w:w="1495" w:type="dxa"/>
          </w:tcPr>
          <w:p w14:paraId="2E8C9439" w14:textId="36698790"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300,00</w:t>
            </w:r>
            <w:r w:rsidR="00DB51ED" w:rsidRPr="00B63A77">
              <w:rPr>
                <w:rFonts w:ascii="Arial" w:hAnsi="Arial" w:cs="Arial"/>
                <w:sz w:val="20"/>
                <w:szCs w:val="20"/>
              </w:rPr>
              <w:t> EUR</w:t>
            </w:r>
          </w:p>
        </w:tc>
      </w:tr>
      <w:tr w:rsidR="00B63A77" w:rsidRPr="00B63A77" w14:paraId="6B28C7DA" w14:textId="097BB38C" w:rsidTr="001B4067">
        <w:trPr>
          <w:trHeight w:val="1234"/>
        </w:trPr>
        <w:tc>
          <w:tcPr>
            <w:tcW w:w="811" w:type="dxa"/>
          </w:tcPr>
          <w:p w14:paraId="60BB628B" w14:textId="513CB96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15</w:t>
            </w:r>
          </w:p>
        </w:tc>
        <w:tc>
          <w:tcPr>
            <w:tcW w:w="2303" w:type="dxa"/>
          </w:tcPr>
          <w:p w14:paraId="0FC06795" w14:textId="7CB1C94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elektronsko upravljanje luči, smernikov in brisalnikov </w:t>
            </w:r>
          </w:p>
        </w:tc>
        <w:tc>
          <w:tcPr>
            <w:tcW w:w="992" w:type="dxa"/>
          </w:tcPr>
          <w:p w14:paraId="01F1C12E" w14:textId="56CD6268"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701152CD" w14:textId="3115B8C8"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ohromelost obeh zgornjih udov, ali odsotnost enega zgornjega uda in ohromelost oziroma funkcijska omejitev drugega zgornjega uda</w:t>
            </w:r>
            <w:r w:rsidR="00552ED9" w:rsidRPr="00B63A77">
              <w:rPr>
                <w:rFonts w:ascii="Arial" w:hAnsi="Arial" w:cs="Arial"/>
                <w:sz w:val="20"/>
                <w:szCs w:val="20"/>
              </w:rPr>
              <w:t>,</w:t>
            </w:r>
            <w:r w:rsidRPr="00B63A77">
              <w:rPr>
                <w:rFonts w:ascii="Arial" w:hAnsi="Arial" w:cs="Arial"/>
                <w:sz w:val="20"/>
                <w:szCs w:val="20"/>
              </w:rPr>
              <w:t xml:space="preserve"> ki onemogoča upravljanje obvolanskih ročic ali ročno upravljanje </w:t>
            </w:r>
            <w:proofErr w:type="gramStart"/>
            <w:r w:rsidRPr="00B63A77">
              <w:rPr>
                <w:rFonts w:ascii="Arial" w:hAnsi="Arial" w:cs="Arial"/>
                <w:sz w:val="20"/>
                <w:szCs w:val="20"/>
              </w:rPr>
              <w:t>zavore</w:t>
            </w:r>
            <w:proofErr w:type="gramEnd"/>
            <w:r w:rsidRPr="00B63A77">
              <w:rPr>
                <w:rFonts w:ascii="Arial" w:hAnsi="Arial" w:cs="Arial"/>
                <w:sz w:val="20"/>
                <w:szCs w:val="20"/>
              </w:rPr>
              <w:t xml:space="preserve"> in plina.</w:t>
            </w:r>
          </w:p>
        </w:tc>
        <w:tc>
          <w:tcPr>
            <w:tcW w:w="1495" w:type="dxa"/>
          </w:tcPr>
          <w:p w14:paraId="6D3554C6" w14:textId="6C85C950"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2.500,00</w:t>
            </w:r>
            <w:r w:rsidR="00DB51ED" w:rsidRPr="00B63A77">
              <w:rPr>
                <w:rFonts w:ascii="Arial" w:hAnsi="Arial" w:cs="Arial"/>
                <w:sz w:val="20"/>
                <w:szCs w:val="20"/>
              </w:rPr>
              <w:t> EUR</w:t>
            </w:r>
          </w:p>
        </w:tc>
      </w:tr>
      <w:tr w:rsidR="00B63A77" w:rsidRPr="00B63A77" w14:paraId="7680279B" w14:textId="493C8CBB" w:rsidTr="001B4067">
        <w:trPr>
          <w:trHeight w:val="558"/>
        </w:trPr>
        <w:tc>
          <w:tcPr>
            <w:tcW w:w="811" w:type="dxa"/>
          </w:tcPr>
          <w:p w14:paraId="1687F07B" w14:textId="4CBCDB0E"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16</w:t>
            </w:r>
          </w:p>
        </w:tc>
        <w:tc>
          <w:tcPr>
            <w:tcW w:w="2303" w:type="dxa"/>
          </w:tcPr>
          <w:p w14:paraId="782162F1" w14:textId="77777777"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vklop</w:t>
            </w:r>
            <w:proofErr w:type="gramEnd"/>
            <w:r w:rsidRPr="00B63A77">
              <w:rPr>
                <w:rFonts w:ascii="Arial" w:hAnsi="Arial" w:cs="Arial"/>
                <w:sz w:val="20"/>
                <w:szCs w:val="20"/>
              </w:rPr>
              <w:t xml:space="preserve"> smernikov in preklop luči z nogo (elektronsko krmiljenje)</w:t>
            </w:r>
          </w:p>
        </w:tc>
        <w:tc>
          <w:tcPr>
            <w:tcW w:w="992" w:type="dxa"/>
          </w:tcPr>
          <w:p w14:paraId="5BB95C7B" w14:textId="204508B9"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8D9FBB9" w14:textId="328CB99C"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obeh zgornjih udov.</w:t>
            </w:r>
          </w:p>
        </w:tc>
        <w:tc>
          <w:tcPr>
            <w:tcW w:w="1495" w:type="dxa"/>
          </w:tcPr>
          <w:p w14:paraId="62EA5FB5" w14:textId="185FB0F1"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1.400,00</w:t>
            </w:r>
            <w:r w:rsidR="00DB51ED" w:rsidRPr="00B63A77">
              <w:rPr>
                <w:rFonts w:ascii="Arial" w:hAnsi="Arial" w:cs="Arial"/>
                <w:sz w:val="20"/>
                <w:szCs w:val="20"/>
              </w:rPr>
              <w:t> EUR</w:t>
            </w:r>
          </w:p>
        </w:tc>
      </w:tr>
      <w:tr w:rsidR="00B63A77" w:rsidRPr="00B63A77" w14:paraId="584A95A0" w14:textId="341734AD" w:rsidTr="00370C7E">
        <w:tc>
          <w:tcPr>
            <w:tcW w:w="811" w:type="dxa"/>
          </w:tcPr>
          <w:p w14:paraId="2D7C4C69" w14:textId="09E2E04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17</w:t>
            </w:r>
          </w:p>
        </w:tc>
        <w:tc>
          <w:tcPr>
            <w:tcW w:w="2303" w:type="dxa"/>
          </w:tcPr>
          <w:p w14:paraId="148C2F97" w14:textId="02106CB7" w:rsidR="001B4067" w:rsidRPr="00B63A77" w:rsidRDefault="001B4067" w:rsidP="00370C7E">
            <w:pPr>
              <w:spacing w:after="0" w:line="260" w:lineRule="exact"/>
              <w:rPr>
                <w:rFonts w:ascii="Arial" w:hAnsi="Arial" w:cs="Arial"/>
                <w:sz w:val="20"/>
                <w:szCs w:val="20"/>
              </w:rPr>
            </w:pPr>
            <w:r w:rsidRPr="00B63A77">
              <w:rPr>
                <w:rFonts w:ascii="Arial" w:hAnsi="Arial" w:cs="Arial"/>
                <w:sz w:val="20"/>
                <w:szCs w:val="20"/>
              </w:rPr>
              <w:t xml:space="preserve">brezkontaktni zagon vozila in identifikacija ključa – </w:t>
            </w:r>
            <w:r w:rsidRPr="00B63A77">
              <w:rPr>
                <w:rFonts w:ascii="Arial" w:hAnsi="Arial" w:cs="Arial"/>
                <w:b/>
                <w:sz w:val="20"/>
                <w:szCs w:val="20"/>
              </w:rPr>
              <w:t>možnost tudi pri novem vozilu</w:t>
            </w:r>
          </w:p>
        </w:tc>
        <w:tc>
          <w:tcPr>
            <w:tcW w:w="992" w:type="dxa"/>
          </w:tcPr>
          <w:p w14:paraId="1D1339CD" w14:textId="136C6BFD"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7059B3B" w14:textId="711DBE1C"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zgornjih udov, tako da ni mogoče držati in obrniti ključa.</w:t>
            </w:r>
          </w:p>
        </w:tc>
        <w:tc>
          <w:tcPr>
            <w:tcW w:w="1495" w:type="dxa"/>
          </w:tcPr>
          <w:p w14:paraId="292C856B" w14:textId="14F86D03"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1.400,00</w:t>
            </w:r>
            <w:r w:rsidR="00495F4E" w:rsidRPr="00B63A77">
              <w:rPr>
                <w:rFonts w:ascii="Arial" w:hAnsi="Arial" w:cs="Arial"/>
                <w:sz w:val="20"/>
                <w:szCs w:val="20"/>
              </w:rPr>
              <w:t> EUR</w:t>
            </w:r>
          </w:p>
        </w:tc>
      </w:tr>
      <w:tr w:rsidR="00B63A77" w:rsidRPr="00B63A77" w14:paraId="48CADF26" w14:textId="0DE68BFC" w:rsidTr="001B4067">
        <w:trPr>
          <w:trHeight w:val="588"/>
        </w:trPr>
        <w:tc>
          <w:tcPr>
            <w:tcW w:w="811" w:type="dxa"/>
          </w:tcPr>
          <w:p w14:paraId="405AEE4C" w14:textId="402B52A9"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18</w:t>
            </w:r>
          </w:p>
        </w:tc>
        <w:tc>
          <w:tcPr>
            <w:tcW w:w="2303" w:type="dxa"/>
          </w:tcPr>
          <w:p w14:paraId="7B74A4E9"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elektronsko upravljanje ročne zavore v osebnem vozilu – </w:t>
            </w:r>
            <w:r w:rsidRPr="00B63A77">
              <w:rPr>
                <w:rFonts w:ascii="Arial" w:hAnsi="Arial" w:cs="Arial"/>
                <w:b/>
                <w:sz w:val="20"/>
                <w:szCs w:val="20"/>
              </w:rPr>
              <w:t>možnost tudi pri novem vozilu</w:t>
            </w:r>
          </w:p>
        </w:tc>
        <w:tc>
          <w:tcPr>
            <w:tcW w:w="992" w:type="dxa"/>
          </w:tcPr>
          <w:p w14:paraId="796A4BE9" w14:textId="41778707"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7D621A60" w14:textId="059D2A3E"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delna odsotnost obeh zgornjih udov, tako da ni možno upravljanje klasične ročne zavore.</w:t>
            </w:r>
          </w:p>
        </w:tc>
        <w:tc>
          <w:tcPr>
            <w:tcW w:w="1495" w:type="dxa"/>
          </w:tcPr>
          <w:p w14:paraId="422473F4" w14:textId="13A9CB26"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w:t>
            </w:r>
            <w:r w:rsidR="00BE6A41" w:rsidRPr="00B63A77">
              <w:rPr>
                <w:rFonts w:ascii="Arial" w:hAnsi="Arial" w:cs="Arial"/>
                <w:sz w:val="20"/>
                <w:szCs w:val="20"/>
              </w:rPr>
              <w:t>.</w:t>
            </w:r>
            <w:r w:rsidRPr="00B63A77">
              <w:rPr>
                <w:rFonts w:ascii="Arial" w:hAnsi="Arial" w:cs="Arial"/>
                <w:sz w:val="20"/>
                <w:szCs w:val="20"/>
              </w:rPr>
              <w:t>550,00</w:t>
            </w:r>
            <w:r w:rsidR="00495F4E" w:rsidRPr="00B63A77">
              <w:rPr>
                <w:rFonts w:ascii="Arial" w:hAnsi="Arial" w:cs="Arial"/>
                <w:sz w:val="20"/>
                <w:szCs w:val="20"/>
              </w:rPr>
              <w:t> EUR</w:t>
            </w:r>
          </w:p>
        </w:tc>
      </w:tr>
      <w:tr w:rsidR="00B63A77" w:rsidRPr="00B63A77" w14:paraId="4A16E769" w14:textId="4BAF6CDF" w:rsidTr="001B4067">
        <w:trPr>
          <w:trHeight w:val="598"/>
        </w:trPr>
        <w:tc>
          <w:tcPr>
            <w:tcW w:w="811" w:type="dxa"/>
          </w:tcPr>
          <w:p w14:paraId="29DF965D" w14:textId="6BE41415"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19</w:t>
            </w:r>
          </w:p>
        </w:tc>
        <w:tc>
          <w:tcPr>
            <w:tcW w:w="2303" w:type="dxa"/>
          </w:tcPr>
          <w:p w14:paraId="0198344C"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elektronsko upravljanje ročne zavore v kombi vozilu – </w:t>
            </w:r>
            <w:r w:rsidRPr="00B63A77">
              <w:rPr>
                <w:rFonts w:ascii="Arial" w:hAnsi="Arial" w:cs="Arial"/>
                <w:b/>
                <w:sz w:val="20"/>
                <w:szCs w:val="20"/>
              </w:rPr>
              <w:t>možnost tudi pri novem vozilu</w:t>
            </w:r>
          </w:p>
        </w:tc>
        <w:tc>
          <w:tcPr>
            <w:tcW w:w="992" w:type="dxa"/>
          </w:tcPr>
          <w:p w14:paraId="593C9190" w14:textId="2183E146"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70AF31B5" w14:textId="7DEF1D1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delna odsotnost obeh zgornjih udov, tako da ni možno upravljanje klasične ročne zavore.</w:t>
            </w:r>
          </w:p>
        </w:tc>
        <w:tc>
          <w:tcPr>
            <w:tcW w:w="1495" w:type="dxa"/>
          </w:tcPr>
          <w:p w14:paraId="3F81178C" w14:textId="6B684619"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1.840,00</w:t>
            </w:r>
            <w:r w:rsidR="00495F4E" w:rsidRPr="00B63A77">
              <w:rPr>
                <w:rFonts w:ascii="Arial" w:hAnsi="Arial" w:cs="Arial"/>
                <w:sz w:val="20"/>
                <w:szCs w:val="20"/>
              </w:rPr>
              <w:t> EUR</w:t>
            </w:r>
          </w:p>
        </w:tc>
      </w:tr>
      <w:tr w:rsidR="00B63A77" w:rsidRPr="00B63A77" w14:paraId="23B11411" w14:textId="062DF997" w:rsidTr="001B4067">
        <w:trPr>
          <w:trHeight w:val="1146"/>
        </w:trPr>
        <w:tc>
          <w:tcPr>
            <w:tcW w:w="811" w:type="dxa"/>
          </w:tcPr>
          <w:p w14:paraId="759E5769" w14:textId="11856A33"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22</w:t>
            </w:r>
          </w:p>
        </w:tc>
        <w:tc>
          <w:tcPr>
            <w:tcW w:w="2303" w:type="dxa"/>
          </w:tcPr>
          <w:p w14:paraId="568C5B9E" w14:textId="1AC8440A"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prilagoditev vozila za vožnjo z invalidskega vozička</w:t>
            </w:r>
          </w:p>
        </w:tc>
        <w:tc>
          <w:tcPr>
            <w:tcW w:w="992" w:type="dxa"/>
          </w:tcPr>
          <w:p w14:paraId="150AC158" w14:textId="5B660A14"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C966A85" w14:textId="072AEE75"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močno zmanjšana funkcijska sposobnost zgornjih in spodnjih udov ter trupa, ki onemogoča presedanje z vozička na avtomobilski sedež; voznik vstopa v vozilo in izstopa iz njega na invalidskem vozičku in tudi upravlja vozilo sedeč na svojem invalidskem vozičku.</w:t>
            </w:r>
          </w:p>
          <w:p w14:paraId="3F702309" w14:textId="77777777" w:rsidR="00657F44" w:rsidRPr="00B63A77" w:rsidRDefault="00657F44" w:rsidP="001B4067">
            <w:pPr>
              <w:spacing w:after="0" w:line="260" w:lineRule="exact"/>
              <w:rPr>
                <w:rFonts w:ascii="Arial" w:hAnsi="Arial" w:cs="Arial"/>
                <w:sz w:val="20"/>
                <w:szCs w:val="20"/>
              </w:rPr>
            </w:pPr>
            <w:bookmarkStart w:id="1" w:name="_Hlk213613851"/>
          </w:p>
          <w:p w14:paraId="118153E6" w14:textId="4A7E55F4" w:rsidR="001B4067" w:rsidRPr="00B63A77" w:rsidRDefault="00A400F6" w:rsidP="001B4067">
            <w:pPr>
              <w:spacing w:after="0" w:line="260" w:lineRule="exact"/>
              <w:rPr>
                <w:rFonts w:ascii="Arial" w:hAnsi="Arial" w:cs="Arial"/>
                <w:sz w:val="20"/>
                <w:szCs w:val="20"/>
              </w:rPr>
            </w:pPr>
            <w:r w:rsidRPr="00B63A77">
              <w:rPr>
                <w:rFonts w:ascii="Arial" w:hAnsi="Arial" w:cs="Arial"/>
                <w:sz w:val="20"/>
                <w:szCs w:val="20"/>
              </w:rPr>
              <w:t>I</w:t>
            </w:r>
            <w:r w:rsidR="001B4067" w:rsidRPr="00B63A77">
              <w:rPr>
                <w:rFonts w:ascii="Arial" w:hAnsi="Arial" w:cs="Arial"/>
                <w:sz w:val="20"/>
                <w:szCs w:val="20"/>
              </w:rPr>
              <w:t>nvalidski voziček mora imeti ustrezne certifikate, da je primeren za vožnjo v avtomobilu</w:t>
            </w:r>
            <w:bookmarkEnd w:id="1"/>
            <w:r w:rsidR="001B4067" w:rsidRPr="00B63A77">
              <w:rPr>
                <w:rFonts w:ascii="Arial" w:hAnsi="Arial" w:cs="Arial"/>
                <w:sz w:val="20"/>
                <w:szCs w:val="20"/>
              </w:rPr>
              <w:t>, če nima ustreznega hrbtnega naslona, potrebuje dodatne prilagoditve za zagotavljanje varnosti</w:t>
            </w:r>
            <w:r w:rsidRPr="00B63A77">
              <w:rPr>
                <w:rFonts w:ascii="Arial" w:hAnsi="Arial" w:cs="Arial"/>
                <w:sz w:val="20"/>
                <w:szCs w:val="20"/>
              </w:rPr>
              <w:t>.</w:t>
            </w:r>
            <w:r w:rsidR="001B4067" w:rsidRPr="00B63A77">
              <w:rPr>
                <w:rFonts w:ascii="Arial" w:hAnsi="Arial" w:cs="Arial"/>
                <w:sz w:val="20"/>
                <w:szCs w:val="20"/>
              </w:rPr>
              <w:t xml:space="preserve"> </w:t>
            </w:r>
          </w:p>
        </w:tc>
        <w:tc>
          <w:tcPr>
            <w:tcW w:w="1495" w:type="dxa"/>
          </w:tcPr>
          <w:p w14:paraId="45B7CCCA" w14:textId="75596F2E"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5.500,00</w:t>
            </w:r>
            <w:r w:rsidR="00495F4E" w:rsidRPr="00B63A77">
              <w:rPr>
                <w:rFonts w:ascii="Arial" w:hAnsi="Arial" w:cs="Arial"/>
                <w:sz w:val="20"/>
                <w:szCs w:val="20"/>
              </w:rPr>
              <w:t> EUR</w:t>
            </w:r>
          </w:p>
        </w:tc>
      </w:tr>
      <w:tr w:rsidR="00B63A77" w:rsidRPr="00B63A77" w14:paraId="0600D94D" w14:textId="46DBD8FB" w:rsidTr="001B4067">
        <w:trPr>
          <w:trHeight w:val="1261"/>
        </w:trPr>
        <w:tc>
          <w:tcPr>
            <w:tcW w:w="811" w:type="dxa"/>
          </w:tcPr>
          <w:p w14:paraId="5B5BA8BD" w14:textId="79CA93E9"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lastRenderedPageBreak/>
              <w:t>PV 23</w:t>
            </w:r>
          </w:p>
        </w:tc>
        <w:tc>
          <w:tcPr>
            <w:tcW w:w="2303" w:type="dxa"/>
          </w:tcPr>
          <w:p w14:paraId="66654F52" w14:textId="1F4410F7"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avtomatsko</w:t>
            </w:r>
            <w:proofErr w:type="gramEnd"/>
            <w:r w:rsidRPr="00B63A77">
              <w:rPr>
                <w:rFonts w:ascii="Arial" w:hAnsi="Arial" w:cs="Arial"/>
                <w:sz w:val="20"/>
                <w:szCs w:val="20"/>
              </w:rPr>
              <w:t xml:space="preserve"> odpiranje vrat – </w:t>
            </w:r>
            <w:r w:rsidRPr="00B63A77">
              <w:rPr>
                <w:rFonts w:ascii="Arial" w:hAnsi="Arial" w:cs="Arial"/>
                <w:b/>
                <w:sz w:val="20"/>
                <w:szCs w:val="20"/>
              </w:rPr>
              <w:t>možnost tudi pri novem vozilu</w:t>
            </w:r>
          </w:p>
        </w:tc>
        <w:tc>
          <w:tcPr>
            <w:tcW w:w="992" w:type="dxa"/>
          </w:tcPr>
          <w:p w14:paraId="40486589" w14:textId="749D7E53"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5055A3B" w14:textId="58A80158"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delna odsotnost obeh zgornjih udov in funkcijska omejitev drugih gibalnih sistemov (trup, spodnja uda), da ni možno ročno odpiranje vrat.</w:t>
            </w:r>
          </w:p>
        </w:tc>
        <w:tc>
          <w:tcPr>
            <w:tcW w:w="1495" w:type="dxa"/>
          </w:tcPr>
          <w:p w14:paraId="478F51BD" w14:textId="5EC650B0"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3.100,00</w:t>
            </w:r>
            <w:r w:rsidR="00495F4E" w:rsidRPr="00B63A77">
              <w:rPr>
                <w:rFonts w:ascii="Arial" w:hAnsi="Arial" w:cs="Arial"/>
                <w:sz w:val="20"/>
                <w:szCs w:val="20"/>
              </w:rPr>
              <w:t> EUR</w:t>
            </w:r>
          </w:p>
        </w:tc>
      </w:tr>
      <w:tr w:rsidR="00B63A77" w:rsidRPr="00B63A77" w14:paraId="5A92216E" w14:textId="160169BF" w:rsidTr="001B4067">
        <w:trPr>
          <w:trHeight w:val="572"/>
        </w:trPr>
        <w:tc>
          <w:tcPr>
            <w:tcW w:w="811" w:type="dxa"/>
          </w:tcPr>
          <w:p w14:paraId="699D2002" w14:textId="4BE6A1DC"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24</w:t>
            </w:r>
          </w:p>
        </w:tc>
        <w:tc>
          <w:tcPr>
            <w:tcW w:w="2303" w:type="dxa"/>
          </w:tcPr>
          <w:p w14:paraId="4BE1E00A" w14:textId="66070BBA" w:rsidR="001B4067" w:rsidRPr="00B63A77" w:rsidRDefault="001B4067" w:rsidP="001B4067">
            <w:pPr>
              <w:spacing w:after="0" w:line="260" w:lineRule="exact"/>
              <w:rPr>
                <w:rFonts w:ascii="Arial" w:hAnsi="Arial" w:cs="Arial"/>
                <w:strike/>
                <w:sz w:val="20"/>
                <w:szCs w:val="20"/>
              </w:rPr>
            </w:pPr>
            <w:r w:rsidRPr="00B63A77">
              <w:rPr>
                <w:rFonts w:ascii="Arial" w:hAnsi="Arial" w:cs="Arial"/>
                <w:sz w:val="20"/>
                <w:szCs w:val="20"/>
              </w:rPr>
              <w:t>prilagoditev sedeža – mehanska prilagoditev</w:t>
            </w:r>
          </w:p>
          <w:p w14:paraId="335CCE61" w14:textId="77777777" w:rsidR="001B4067" w:rsidRPr="00B63A77" w:rsidRDefault="001B4067" w:rsidP="001B4067">
            <w:pPr>
              <w:spacing w:after="0" w:line="260" w:lineRule="exact"/>
              <w:rPr>
                <w:rFonts w:ascii="Arial" w:hAnsi="Arial" w:cs="Arial"/>
                <w:sz w:val="20"/>
                <w:szCs w:val="20"/>
              </w:rPr>
            </w:pPr>
          </w:p>
        </w:tc>
        <w:tc>
          <w:tcPr>
            <w:tcW w:w="992" w:type="dxa"/>
          </w:tcPr>
          <w:p w14:paraId="2F581043" w14:textId="590426EB"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B94E960" w14:textId="6B1A50CC"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odrasle osebe s telesnimi deformacijami, ki onemogočajo ustrezno sedenje na standardnem avtomobilskem sedežu, zato potrebujejo njegovo prilagoditev.</w:t>
            </w:r>
          </w:p>
        </w:tc>
        <w:tc>
          <w:tcPr>
            <w:tcW w:w="1495" w:type="dxa"/>
          </w:tcPr>
          <w:p w14:paraId="0BC9047E" w14:textId="52202C5E"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500,00</w:t>
            </w:r>
            <w:r w:rsidR="00495F4E" w:rsidRPr="00B63A77">
              <w:rPr>
                <w:rFonts w:ascii="Arial" w:hAnsi="Arial" w:cs="Arial"/>
                <w:sz w:val="20"/>
                <w:szCs w:val="20"/>
              </w:rPr>
              <w:t> EUR</w:t>
            </w:r>
          </w:p>
          <w:p w14:paraId="31C9F2F6" w14:textId="769545A1" w:rsidR="001B4067" w:rsidRPr="00B63A77" w:rsidRDefault="001B4067" w:rsidP="001D6D33">
            <w:pPr>
              <w:spacing w:after="0" w:line="260" w:lineRule="exact"/>
              <w:jc w:val="right"/>
              <w:rPr>
                <w:rFonts w:ascii="Arial" w:hAnsi="Arial" w:cs="Arial"/>
                <w:sz w:val="20"/>
                <w:szCs w:val="20"/>
              </w:rPr>
            </w:pPr>
          </w:p>
        </w:tc>
      </w:tr>
      <w:tr w:rsidR="00B63A77" w:rsidRPr="00B63A77" w14:paraId="4E13363F" w14:textId="46D18A5E" w:rsidTr="001B4067">
        <w:trPr>
          <w:trHeight w:val="1291"/>
        </w:trPr>
        <w:tc>
          <w:tcPr>
            <w:tcW w:w="811" w:type="dxa"/>
          </w:tcPr>
          <w:p w14:paraId="4B65A6C2" w14:textId="082C0AB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25</w:t>
            </w:r>
          </w:p>
        </w:tc>
        <w:tc>
          <w:tcPr>
            <w:tcW w:w="2303" w:type="dxa"/>
          </w:tcPr>
          <w:p w14:paraId="15BB47BB" w14:textId="3759C3A6" w:rsidR="001B4067" w:rsidRPr="00B63A77" w:rsidRDefault="001B4067" w:rsidP="001B4067">
            <w:pPr>
              <w:spacing w:after="0" w:line="260" w:lineRule="exact"/>
              <w:rPr>
                <w:rFonts w:ascii="Arial" w:hAnsi="Arial" w:cs="Arial"/>
                <w:strike/>
                <w:sz w:val="20"/>
                <w:szCs w:val="20"/>
              </w:rPr>
            </w:pPr>
            <w:r w:rsidRPr="00B63A77">
              <w:rPr>
                <w:rFonts w:ascii="Arial" w:hAnsi="Arial" w:cs="Arial"/>
                <w:sz w:val="20"/>
                <w:szCs w:val="20"/>
              </w:rPr>
              <w:t>prilagoditev varnostnega pasu</w:t>
            </w:r>
          </w:p>
          <w:p w14:paraId="4CBB8FF3" w14:textId="77777777" w:rsidR="001B4067" w:rsidRPr="00B63A77" w:rsidRDefault="001B4067" w:rsidP="001B4067">
            <w:pPr>
              <w:spacing w:after="0" w:line="260" w:lineRule="exact"/>
              <w:rPr>
                <w:rFonts w:ascii="Arial" w:hAnsi="Arial" w:cs="Arial"/>
                <w:sz w:val="20"/>
                <w:szCs w:val="20"/>
              </w:rPr>
            </w:pPr>
          </w:p>
        </w:tc>
        <w:tc>
          <w:tcPr>
            <w:tcW w:w="992" w:type="dxa"/>
          </w:tcPr>
          <w:p w14:paraId="757F396B" w14:textId="0F55ED73"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383BB7A" w14:textId="303365C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pri vseh posegih v sedež avtomobila, ki zahtevajo prilagoditev vpenjanja standardnega varnostnega pasu.</w:t>
            </w:r>
          </w:p>
        </w:tc>
        <w:tc>
          <w:tcPr>
            <w:tcW w:w="1495" w:type="dxa"/>
          </w:tcPr>
          <w:p w14:paraId="16009F1A" w14:textId="029321D4"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600,00</w:t>
            </w:r>
            <w:r w:rsidR="00495F4E" w:rsidRPr="00B63A77">
              <w:rPr>
                <w:rFonts w:ascii="Arial" w:hAnsi="Arial" w:cs="Arial"/>
                <w:sz w:val="20"/>
                <w:szCs w:val="20"/>
              </w:rPr>
              <w:t> EUR</w:t>
            </w:r>
          </w:p>
          <w:p w14:paraId="6E8215CD" w14:textId="2693C5E9" w:rsidR="001B4067" w:rsidRPr="00B63A77" w:rsidRDefault="001B4067" w:rsidP="001B4067">
            <w:pPr>
              <w:spacing w:after="0" w:line="260" w:lineRule="exact"/>
              <w:jc w:val="right"/>
              <w:rPr>
                <w:rFonts w:ascii="Arial" w:hAnsi="Arial" w:cs="Arial"/>
                <w:sz w:val="20"/>
                <w:szCs w:val="20"/>
              </w:rPr>
            </w:pPr>
          </w:p>
        </w:tc>
      </w:tr>
      <w:tr w:rsidR="00B63A77" w:rsidRPr="00B63A77" w14:paraId="0D6D9C77" w14:textId="36642E04" w:rsidTr="001B4067">
        <w:trPr>
          <w:trHeight w:val="1260"/>
        </w:trPr>
        <w:tc>
          <w:tcPr>
            <w:tcW w:w="811" w:type="dxa"/>
          </w:tcPr>
          <w:p w14:paraId="5214E5CE" w14:textId="57D7DAAA"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26</w:t>
            </w:r>
          </w:p>
        </w:tc>
        <w:tc>
          <w:tcPr>
            <w:tcW w:w="2303" w:type="dxa"/>
          </w:tcPr>
          <w:p w14:paraId="06C0DE4A" w14:textId="4904E7EA"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prilagoditev naslona za glavo</w:t>
            </w:r>
          </w:p>
        </w:tc>
        <w:tc>
          <w:tcPr>
            <w:tcW w:w="992" w:type="dxa"/>
          </w:tcPr>
          <w:p w14:paraId="77977FE8" w14:textId="6E8313B7"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4F14DF53" w14:textId="2CCAB53C"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telesne deformacije, huda delna ali popolna ohromelost mišic vratu in trupa</w:t>
            </w:r>
            <w:proofErr w:type="gramStart"/>
            <w:r w:rsidRPr="00B63A77">
              <w:rPr>
                <w:rFonts w:ascii="Arial" w:hAnsi="Arial" w:cs="Arial"/>
                <w:sz w:val="20"/>
                <w:szCs w:val="20"/>
              </w:rPr>
              <w:t>,</w:t>
            </w:r>
            <w:proofErr w:type="gramEnd"/>
            <w:r w:rsidRPr="00B63A77">
              <w:rPr>
                <w:rFonts w:ascii="Arial" w:hAnsi="Arial" w:cs="Arial"/>
                <w:sz w:val="20"/>
                <w:szCs w:val="20"/>
              </w:rPr>
              <w:t xml:space="preserve"> oziroma spremenjen položaj telesa med vožnjo</w:t>
            </w:r>
            <w:r w:rsidRPr="00B63A77">
              <w:rPr>
                <w:rFonts w:ascii="Arial" w:hAnsi="Arial" w:cs="Arial"/>
                <w:strike/>
                <w:sz w:val="20"/>
                <w:szCs w:val="20"/>
              </w:rPr>
              <w:t>,</w:t>
            </w:r>
            <w:r w:rsidRPr="00B63A77">
              <w:rPr>
                <w:rFonts w:ascii="Arial" w:hAnsi="Arial" w:cs="Arial"/>
                <w:sz w:val="20"/>
                <w:szCs w:val="20"/>
              </w:rPr>
              <w:t xml:space="preserve"> ki onemogočajo varen položaj glave med vožnjo s standardnim naslonom za glavo.</w:t>
            </w:r>
          </w:p>
          <w:p w14:paraId="0EF81D96" w14:textId="77777777" w:rsidR="00657F44" w:rsidRPr="00B63A77" w:rsidRDefault="00657F44" w:rsidP="001B4067">
            <w:pPr>
              <w:spacing w:after="0" w:line="260" w:lineRule="exact"/>
              <w:rPr>
                <w:rFonts w:ascii="Arial" w:hAnsi="Arial" w:cs="Arial"/>
                <w:sz w:val="20"/>
                <w:szCs w:val="20"/>
              </w:rPr>
            </w:pPr>
          </w:p>
          <w:p w14:paraId="6EC85528" w14:textId="0BAB62A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telesne deformacije, huda delna ali popolna ohromelost mišic vratu in trupa, spastičnost, nehoteni gibi, nemir, ki onemogočajo varen položaj glave med vožnjo s standardnim naslonom za glavo.</w:t>
            </w:r>
          </w:p>
        </w:tc>
        <w:tc>
          <w:tcPr>
            <w:tcW w:w="1495" w:type="dxa"/>
          </w:tcPr>
          <w:p w14:paraId="2AFA0585" w14:textId="57FEF430"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500,00</w:t>
            </w:r>
            <w:r w:rsidR="00495F4E" w:rsidRPr="00B63A77">
              <w:rPr>
                <w:rFonts w:ascii="Arial" w:hAnsi="Arial" w:cs="Arial"/>
                <w:sz w:val="20"/>
                <w:szCs w:val="20"/>
              </w:rPr>
              <w:t> EUR</w:t>
            </w:r>
            <w:r w:rsidRPr="00B63A77">
              <w:rPr>
                <w:rFonts w:ascii="Arial" w:hAnsi="Arial" w:cs="Arial"/>
                <w:sz w:val="20"/>
                <w:szCs w:val="20"/>
              </w:rPr>
              <w:t xml:space="preserve"> </w:t>
            </w:r>
          </w:p>
        </w:tc>
      </w:tr>
      <w:tr w:rsidR="00B63A77" w:rsidRPr="00B63A77" w14:paraId="47C78FD7" w14:textId="67CB1506" w:rsidTr="00B63A77">
        <w:trPr>
          <w:trHeight w:val="977"/>
        </w:trPr>
        <w:tc>
          <w:tcPr>
            <w:tcW w:w="811" w:type="dxa"/>
          </w:tcPr>
          <w:p w14:paraId="7FE9C47B" w14:textId="77777777"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27</w:t>
            </w:r>
          </w:p>
        </w:tc>
        <w:tc>
          <w:tcPr>
            <w:tcW w:w="2303" w:type="dxa"/>
          </w:tcPr>
          <w:p w14:paraId="46239A1F" w14:textId="0B02DC02"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dvižni in vrtljiv sedež</w:t>
            </w:r>
          </w:p>
        </w:tc>
        <w:tc>
          <w:tcPr>
            <w:tcW w:w="992" w:type="dxa"/>
          </w:tcPr>
          <w:p w14:paraId="11643BF0" w14:textId="35984380"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474562A3" w14:textId="0A12E191"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zmanjšana funkcijska sposobnost zgornjih in spodnjih udov ter trupa do tolikšne mere, da je vstajanje z avtomobilskega sedeža oziroma presedanje z vozička na avtomobilski sedež in nazaj možno le s pomočjo dvižnega in vrtljivega sedeža, zložljiva klopca ne zadošča.</w:t>
            </w:r>
          </w:p>
          <w:p w14:paraId="3B1CE954" w14:textId="77777777" w:rsidR="00657F44" w:rsidRPr="00B63A77" w:rsidRDefault="00657F44" w:rsidP="001B4067">
            <w:pPr>
              <w:spacing w:after="0" w:line="260" w:lineRule="exact"/>
              <w:rPr>
                <w:rFonts w:ascii="Arial" w:hAnsi="Arial" w:cs="Arial"/>
                <w:sz w:val="20"/>
                <w:szCs w:val="20"/>
              </w:rPr>
            </w:pPr>
          </w:p>
          <w:p w14:paraId="49D6A6C2" w14:textId="67131E4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zmanjšana funkcijska sposobnost zgornjih in spodnjih udov ter trupa do tolikšne mere, da je vstajanje z avtomobilskega sedeža oziroma presedanje z vozička na avtomobilski sedež in nazaj možno le s pomočjo dvižnega in vrtljivega sedeža; zložljiva klopca ne zadošča zaradi prehude prizadetosti sopotnika oziroma zaradi funkcijskih omejitev spremljevalca (starost, bolezen, invalidnost).</w:t>
            </w:r>
          </w:p>
          <w:p w14:paraId="1E9A337D" w14:textId="77777777" w:rsidR="00657F44" w:rsidRPr="00B63A77" w:rsidRDefault="00657F44" w:rsidP="001B4067">
            <w:pPr>
              <w:spacing w:after="0" w:line="260" w:lineRule="exact"/>
              <w:rPr>
                <w:rFonts w:ascii="Arial" w:hAnsi="Arial" w:cs="Arial"/>
                <w:sz w:val="20"/>
                <w:szCs w:val="20"/>
              </w:rPr>
            </w:pPr>
          </w:p>
          <w:p w14:paraId="4BE5EE17" w14:textId="0A93910A" w:rsidR="001B4067" w:rsidRPr="00B63A77" w:rsidRDefault="00A400F6" w:rsidP="001B4067">
            <w:pPr>
              <w:spacing w:after="0" w:line="260" w:lineRule="exact"/>
              <w:rPr>
                <w:rFonts w:ascii="Arial" w:hAnsi="Arial" w:cs="Arial"/>
                <w:i/>
                <w:iCs/>
                <w:sz w:val="20"/>
                <w:szCs w:val="20"/>
              </w:rPr>
            </w:pPr>
            <w:r w:rsidRPr="00B63A77">
              <w:rPr>
                <w:rFonts w:ascii="Arial" w:hAnsi="Arial" w:cs="Arial"/>
                <w:i/>
                <w:iCs/>
                <w:sz w:val="20"/>
                <w:szCs w:val="20"/>
              </w:rPr>
              <w:t>O</w:t>
            </w:r>
            <w:r w:rsidR="001B4067" w:rsidRPr="00B63A77">
              <w:rPr>
                <w:rFonts w:ascii="Arial" w:hAnsi="Arial" w:cs="Arial"/>
                <w:i/>
                <w:iCs/>
                <w:sz w:val="20"/>
                <w:szCs w:val="20"/>
              </w:rPr>
              <w:t>b uveljavljanj</w:t>
            </w:r>
            <w:r w:rsidRPr="00B63A77">
              <w:rPr>
                <w:rFonts w:ascii="Arial" w:hAnsi="Arial" w:cs="Arial"/>
                <w:i/>
                <w:iCs/>
                <w:sz w:val="20"/>
                <w:szCs w:val="20"/>
              </w:rPr>
              <w:t>u</w:t>
            </w:r>
            <w:r w:rsidR="001B4067" w:rsidRPr="00B63A77">
              <w:rPr>
                <w:rFonts w:ascii="Arial" w:hAnsi="Arial" w:cs="Arial"/>
                <w:i/>
                <w:iCs/>
                <w:sz w:val="20"/>
                <w:szCs w:val="20"/>
              </w:rPr>
              <w:t xml:space="preserve"> PV </w:t>
            </w:r>
            <w:r w:rsidRPr="00B63A77">
              <w:rPr>
                <w:rFonts w:ascii="Arial" w:hAnsi="Arial" w:cs="Arial"/>
                <w:i/>
                <w:iCs/>
                <w:sz w:val="20"/>
                <w:szCs w:val="20"/>
              </w:rPr>
              <w:t xml:space="preserve">27 </w:t>
            </w:r>
            <w:r w:rsidR="001B4067" w:rsidRPr="00B63A77">
              <w:rPr>
                <w:rFonts w:ascii="Arial" w:hAnsi="Arial" w:cs="Arial"/>
                <w:i/>
                <w:iCs/>
                <w:sz w:val="20"/>
                <w:szCs w:val="20"/>
              </w:rPr>
              <w:t>je izključena možnost pridobitve klančine, dvigala in poglobitve poda (PV 28, PV 30, PV 31, PV 32, PV 34).</w:t>
            </w:r>
          </w:p>
        </w:tc>
        <w:tc>
          <w:tcPr>
            <w:tcW w:w="1495" w:type="dxa"/>
          </w:tcPr>
          <w:p w14:paraId="4F044F52" w14:textId="4A780FC3"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6.500</w:t>
            </w:r>
            <w:r w:rsidR="00BE6A41" w:rsidRPr="00B63A77">
              <w:rPr>
                <w:rFonts w:ascii="Arial" w:hAnsi="Arial" w:cs="Arial"/>
                <w:sz w:val="20"/>
                <w:szCs w:val="20"/>
              </w:rPr>
              <w:t>,</w:t>
            </w:r>
            <w:r w:rsidRPr="00B63A77">
              <w:rPr>
                <w:rFonts w:ascii="Arial" w:hAnsi="Arial" w:cs="Arial"/>
                <w:sz w:val="20"/>
                <w:szCs w:val="20"/>
              </w:rPr>
              <w:t>00</w:t>
            </w:r>
            <w:r w:rsidR="00495F4E" w:rsidRPr="00B63A77">
              <w:rPr>
                <w:rFonts w:ascii="Arial" w:hAnsi="Arial" w:cs="Arial"/>
                <w:sz w:val="20"/>
                <w:szCs w:val="20"/>
              </w:rPr>
              <w:t> EUR</w:t>
            </w:r>
          </w:p>
        </w:tc>
      </w:tr>
      <w:tr w:rsidR="00B63A77" w:rsidRPr="00B63A77" w14:paraId="265AF019" w14:textId="144F6E29" w:rsidTr="001B4067">
        <w:trPr>
          <w:trHeight w:val="902"/>
        </w:trPr>
        <w:tc>
          <w:tcPr>
            <w:tcW w:w="811" w:type="dxa"/>
          </w:tcPr>
          <w:p w14:paraId="399CFFF8" w14:textId="177E554F"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28</w:t>
            </w:r>
          </w:p>
        </w:tc>
        <w:tc>
          <w:tcPr>
            <w:tcW w:w="2303" w:type="dxa"/>
          </w:tcPr>
          <w:p w14:paraId="5714A176" w14:textId="4B60F536"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poglobitev poda za dosego večje notranje višine</w:t>
            </w:r>
          </w:p>
        </w:tc>
        <w:tc>
          <w:tcPr>
            <w:tcW w:w="992" w:type="dxa"/>
          </w:tcPr>
          <w:p w14:paraId="640BE100" w14:textId="2D624E42"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986DF82" w14:textId="4D5C2BDF"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sedi na svojem invalidskem vozičku in ne na avtomobilskem sedežu, notranja višina avtomobila pa je nezadostna za ustrezno sedenje na vozičku.</w:t>
            </w:r>
          </w:p>
          <w:p w14:paraId="0CCEE9D2" w14:textId="77777777" w:rsidR="00657F44" w:rsidRPr="00B63A77" w:rsidRDefault="00657F44" w:rsidP="001B4067">
            <w:pPr>
              <w:spacing w:after="0" w:line="260" w:lineRule="exact"/>
              <w:rPr>
                <w:rFonts w:ascii="Arial" w:hAnsi="Arial" w:cs="Arial"/>
                <w:sz w:val="20"/>
                <w:szCs w:val="20"/>
              </w:rPr>
            </w:pPr>
          </w:p>
          <w:p w14:paraId="7898D0A5" w14:textId="77777777" w:rsidR="00A400F6"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Sopotnik: med vožnjo avtomobila sedi na svojem invalidskem vozičku in ne na avtomobilskem sedežu, notranja višina avtomobila pa je nezadostna za ustrezno sedenje na vozičku. </w:t>
            </w:r>
          </w:p>
          <w:p w14:paraId="40C37839" w14:textId="77777777" w:rsidR="00A400F6" w:rsidRPr="00B63A77" w:rsidRDefault="00A400F6" w:rsidP="001B4067">
            <w:pPr>
              <w:spacing w:after="0" w:line="260" w:lineRule="exact"/>
              <w:rPr>
                <w:rFonts w:ascii="Arial" w:hAnsi="Arial" w:cs="Arial"/>
                <w:sz w:val="20"/>
                <w:szCs w:val="20"/>
              </w:rPr>
            </w:pPr>
          </w:p>
          <w:p w14:paraId="06395778" w14:textId="6D92DA0E" w:rsidR="001B4067" w:rsidRPr="00B63A77" w:rsidRDefault="00A400F6" w:rsidP="001B4067">
            <w:pPr>
              <w:spacing w:after="0" w:line="260" w:lineRule="exact"/>
              <w:rPr>
                <w:rFonts w:ascii="Arial" w:hAnsi="Arial" w:cs="Arial"/>
                <w:i/>
                <w:iCs/>
                <w:sz w:val="20"/>
                <w:szCs w:val="20"/>
              </w:rPr>
            </w:pPr>
            <w:r w:rsidRPr="00B63A77">
              <w:rPr>
                <w:rFonts w:ascii="Arial" w:hAnsi="Arial" w:cs="Arial"/>
                <w:i/>
                <w:iCs/>
                <w:sz w:val="20"/>
                <w:szCs w:val="20"/>
              </w:rPr>
              <w:t>O</w:t>
            </w:r>
            <w:r w:rsidR="001B4067" w:rsidRPr="00B63A77">
              <w:rPr>
                <w:rFonts w:ascii="Arial" w:hAnsi="Arial" w:cs="Arial"/>
                <w:i/>
                <w:iCs/>
                <w:sz w:val="20"/>
                <w:szCs w:val="20"/>
              </w:rPr>
              <w:t>b uveljavljanj</w:t>
            </w:r>
            <w:r w:rsidRPr="00B63A77">
              <w:rPr>
                <w:rFonts w:ascii="Arial" w:hAnsi="Arial" w:cs="Arial"/>
                <w:i/>
                <w:iCs/>
                <w:sz w:val="20"/>
                <w:szCs w:val="20"/>
              </w:rPr>
              <w:t>u</w:t>
            </w:r>
            <w:r w:rsidR="001B4067" w:rsidRPr="00B63A77">
              <w:rPr>
                <w:rFonts w:ascii="Arial" w:hAnsi="Arial" w:cs="Arial"/>
                <w:i/>
                <w:iCs/>
                <w:sz w:val="20"/>
                <w:szCs w:val="20"/>
              </w:rPr>
              <w:t xml:space="preserve"> PV </w:t>
            </w:r>
            <w:r w:rsidRPr="00B63A77">
              <w:rPr>
                <w:rFonts w:ascii="Arial" w:hAnsi="Arial" w:cs="Arial"/>
                <w:i/>
                <w:iCs/>
                <w:sz w:val="20"/>
                <w:szCs w:val="20"/>
              </w:rPr>
              <w:t xml:space="preserve">28 </w:t>
            </w:r>
            <w:r w:rsidR="001B4067" w:rsidRPr="00B63A77">
              <w:rPr>
                <w:rFonts w:ascii="Arial" w:hAnsi="Arial" w:cs="Arial"/>
                <w:i/>
                <w:iCs/>
                <w:sz w:val="20"/>
                <w:szCs w:val="20"/>
              </w:rPr>
              <w:t>je izključena možnost pridobitve dvižnega sedeža in dvigala za dvig osebe na sedež (PV 27, PV 28, PV 34)</w:t>
            </w:r>
            <w:r w:rsidRPr="00B63A77">
              <w:rPr>
                <w:rFonts w:ascii="Arial" w:hAnsi="Arial" w:cs="Arial"/>
                <w:i/>
                <w:iCs/>
                <w:sz w:val="20"/>
                <w:szCs w:val="20"/>
              </w:rPr>
              <w:t>.</w:t>
            </w:r>
          </w:p>
        </w:tc>
        <w:tc>
          <w:tcPr>
            <w:tcW w:w="1495" w:type="dxa"/>
          </w:tcPr>
          <w:p w14:paraId="438C43F6" w14:textId="0729D697"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7.500,00</w:t>
            </w:r>
            <w:r w:rsidR="00495F4E" w:rsidRPr="00B63A77">
              <w:rPr>
                <w:rFonts w:ascii="Arial" w:hAnsi="Arial" w:cs="Arial"/>
                <w:sz w:val="20"/>
                <w:szCs w:val="20"/>
              </w:rPr>
              <w:t> EUR</w:t>
            </w:r>
          </w:p>
        </w:tc>
      </w:tr>
      <w:tr w:rsidR="00B63A77" w:rsidRPr="00B63A77" w14:paraId="44050940" w14:textId="665A5B63" w:rsidTr="001B4067">
        <w:trPr>
          <w:trHeight w:val="1100"/>
        </w:trPr>
        <w:tc>
          <w:tcPr>
            <w:tcW w:w="811" w:type="dxa"/>
          </w:tcPr>
          <w:p w14:paraId="09B9BA50" w14:textId="11CA9287"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29</w:t>
            </w:r>
          </w:p>
        </w:tc>
        <w:tc>
          <w:tcPr>
            <w:tcW w:w="2303" w:type="dxa"/>
          </w:tcPr>
          <w:p w14:paraId="352D50A0" w14:textId="61ABF740"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zložljive prenosne rampe</w:t>
            </w:r>
          </w:p>
        </w:tc>
        <w:tc>
          <w:tcPr>
            <w:tcW w:w="992" w:type="dxa"/>
          </w:tcPr>
          <w:p w14:paraId="0D94AD32" w14:textId="2F60FBC4"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32970AB" w14:textId="39D1CC65"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uporabnik vozička na elektromotorni pogon ali električnega skuterja, ki se pred vožnjo avtomobila presede na avtomobilski sedež, klančino pa potrebuje za spravilo (nakladanje) električnega vozička oziroma skuterja v avto.</w:t>
            </w:r>
          </w:p>
          <w:p w14:paraId="60550221" w14:textId="77777777" w:rsidR="00657F44" w:rsidRPr="00B63A77" w:rsidRDefault="00657F44" w:rsidP="001B4067">
            <w:pPr>
              <w:spacing w:after="0" w:line="260" w:lineRule="exact"/>
              <w:rPr>
                <w:rFonts w:ascii="Arial" w:hAnsi="Arial" w:cs="Arial"/>
                <w:sz w:val="20"/>
                <w:szCs w:val="20"/>
              </w:rPr>
            </w:pPr>
          </w:p>
          <w:p w14:paraId="77D43E6A" w14:textId="46EE8AC2"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Pri uporabi PV 29 ni dovoljeno natovoriti električn</w:t>
            </w:r>
            <w:r w:rsidR="00A400F6" w:rsidRPr="00B63A77">
              <w:rPr>
                <w:rFonts w:ascii="Arial" w:hAnsi="Arial" w:cs="Arial"/>
                <w:sz w:val="20"/>
                <w:szCs w:val="20"/>
              </w:rPr>
              <w:t>ega</w:t>
            </w:r>
            <w:r w:rsidRPr="00B63A77">
              <w:rPr>
                <w:rFonts w:ascii="Arial" w:hAnsi="Arial" w:cs="Arial"/>
                <w:sz w:val="20"/>
                <w:szCs w:val="20"/>
              </w:rPr>
              <w:t xml:space="preserve"> vozičk</w:t>
            </w:r>
            <w:r w:rsidR="00A400F6" w:rsidRPr="00B63A77">
              <w:rPr>
                <w:rFonts w:ascii="Arial" w:hAnsi="Arial" w:cs="Arial"/>
                <w:sz w:val="20"/>
                <w:szCs w:val="20"/>
              </w:rPr>
              <w:t>a</w:t>
            </w:r>
            <w:r w:rsidRPr="00B63A77">
              <w:rPr>
                <w:rFonts w:ascii="Arial" w:hAnsi="Arial" w:cs="Arial"/>
                <w:sz w:val="20"/>
                <w:szCs w:val="20"/>
              </w:rPr>
              <w:t>/skuter</w:t>
            </w:r>
            <w:r w:rsidR="00A400F6" w:rsidRPr="00B63A77">
              <w:rPr>
                <w:rFonts w:ascii="Arial" w:hAnsi="Arial" w:cs="Arial"/>
                <w:sz w:val="20"/>
                <w:szCs w:val="20"/>
              </w:rPr>
              <w:t>ja</w:t>
            </w:r>
            <w:r w:rsidRPr="00B63A77">
              <w:rPr>
                <w:rFonts w:ascii="Arial" w:hAnsi="Arial" w:cs="Arial"/>
                <w:sz w:val="20"/>
                <w:szCs w:val="20"/>
              </w:rPr>
              <w:t xml:space="preserve"> skupaj z osebo, ki sedi na njem.</w:t>
            </w:r>
          </w:p>
        </w:tc>
        <w:tc>
          <w:tcPr>
            <w:tcW w:w="1495" w:type="dxa"/>
          </w:tcPr>
          <w:p w14:paraId="0F427F43" w14:textId="62329911"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540,00</w:t>
            </w:r>
            <w:r w:rsidR="00495F4E" w:rsidRPr="00B63A77">
              <w:rPr>
                <w:rFonts w:ascii="Arial" w:hAnsi="Arial" w:cs="Arial"/>
                <w:sz w:val="20"/>
                <w:szCs w:val="20"/>
              </w:rPr>
              <w:t> EUR</w:t>
            </w:r>
          </w:p>
        </w:tc>
      </w:tr>
      <w:tr w:rsidR="00B63A77" w:rsidRPr="00B63A77" w14:paraId="3E279C81" w14:textId="0B42C93F" w:rsidTr="001D6D33">
        <w:trPr>
          <w:trHeight w:val="1119"/>
        </w:trPr>
        <w:tc>
          <w:tcPr>
            <w:tcW w:w="811" w:type="dxa"/>
          </w:tcPr>
          <w:p w14:paraId="1040A4A2" w14:textId="6569935E"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30</w:t>
            </w:r>
          </w:p>
        </w:tc>
        <w:tc>
          <w:tcPr>
            <w:tcW w:w="2303" w:type="dxa"/>
          </w:tcPr>
          <w:p w14:paraId="1AF8A02A" w14:textId="37BBC4BE" w:rsidR="001B4067" w:rsidRPr="00B63A77" w:rsidRDefault="001B4067" w:rsidP="001B4067">
            <w:pPr>
              <w:spacing w:after="0" w:line="260" w:lineRule="exact"/>
              <w:rPr>
                <w:rFonts w:ascii="Arial" w:hAnsi="Arial" w:cs="Arial"/>
                <w:strike/>
                <w:sz w:val="20"/>
                <w:szCs w:val="20"/>
              </w:rPr>
            </w:pPr>
            <w:proofErr w:type="gramStart"/>
            <w:r w:rsidRPr="00B63A77">
              <w:rPr>
                <w:rFonts w:ascii="Arial" w:hAnsi="Arial" w:cs="Arial"/>
                <w:sz w:val="20"/>
                <w:szCs w:val="20"/>
              </w:rPr>
              <w:t>klančina</w:t>
            </w:r>
            <w:proofErr w:type="gramEnd"/>
            <w:r w:rsidRPr="00B63A77">
              <w:rPr>
                <w:rFonts w:ascii="Arial" w:hAnsi="Arial" w:cs="Arial"/>
                <w:sz w:val="20"/>
                <w:szCs w:val="20"/>
              </w:rPr>
              <w:t xml:space="preserve"> (ročno upravljanje)</w:t>
            </w:r>
          </w:p>
          <w:p w14:paraId="4F251F68" w14:textId="77777777" w:rsidR="001B4067" w:rsidRPr="00B63A77" w:rsidRDefault="001B4067" w:rsidP="001B4067">
            <w:pPr>
              <w:spacing w:after="0" w:line="260" w:lineRule="exact"/>
              <w:rPr>
                <w:rFonts w:ascii="Arial" w:hAnsi="Arial" w:cs="Arial"/>
                <w:sz w:val="20"/>
                <w:szCs w:val="20"/>
              </w:rPr>
            </w:pPr>
          </w:p>
        </w:tc>
        <w:tc>
          <w:tcPr>
            <w:tcW w:w="992" w:type="dxa"/>
          </w:tcPr>
          <w:p w14:paraId="731611A6" w14:textId="36A7541D"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799EB4EF" w14:textId="39776CDD" w:rsidR="00657F44"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Sopotnik: močno zmanjšana funkcijska sposobnost zgornjih in spodnjih udov ter trupa, ki onemogoča presedanje z vozička na avtomobilski sedež, tako da med vožnjo avtomobila sedi na svojem invalidskem vozičku, čez klančino pa se pripelje v in odpelje iz avtomobila. </w:t>
            </w:r>
          </w:p>
          <w:p w14:paraId="2BEDE64B" w14:textId="77777777" w:rsidR="00657F44" w:rsidRPr="00B63A77" w:rsidRDefault="00657F44" w:rsidP="001B4067">
            <w:pPr>
              <w:spacing w:after="0" w:line="260" w:lineRule="exact"/>
              <w:rPr>
                <w:rFonts w:ascii="Arial" w:hAnsi="Arial" w:cs="Arial"/>
                <w:sz w:val="20"/>
                <w:szCs w:val="20"/>
              </w:rPr>
            </w:pPr>
          </w:p>
          <w:p w14:paraId="3F03437C" w14:textId="1B15F29E" w:rsidR="00657F44" w:rsidRPr="00B63A77" w:rsidRDefault="005E6030" w:rsidP="001B4067">
            <w:pPr>
              <w:spacing w:after="0" w:line="260" w:lineRule="exact"/>
              <w:rPr>
                <w:rFonts w:ascii="Arial" w:hAnsi="Arial" w:cs="Arial"/>
                <w:sz w:val="20"/>
                <w:szCs w:val="20"/>
              </w:rPr>
            </w:pPr>
            <w:r w:rsidRPr="00B63A77">
              <w:rPr>
                <w:rFonts w:ascii="Arial" w:hAnsi="Arial" w:cs="Arial"/>
                <w:sz w:val="20"/>
                <w:szCs w:val="20"/>
              </w:rPr>
              <w:t>I</w:t>
            </w:r>
            <w:r w:rsidR="001B4067" w:rsidRPr="00B63A77">
              <w:rPr>
                <w:rFonts w:ascii="Arial" w:hAnsi="Arial" w:cs="Arial"/>
                <w:sz w:val="20"/>
                <w:szCs w:val="20"/>
              </w:rPr>
              <w:t xml:space="preserve">nvalidski voziček mora imeti ustrezne certifikate, da je primeren za vožnjo v avtomobilu. </w:t>
            </w:r>
          </w:p>
          <w:p w14:paraId="65A27CB8" w14:textId="77777777" w:rsidR="00A400F6" w:rsidRPr="00B63A77" w:rsidRDefault="00A400F6" w:rsidP="001B4067">
            <w:pPr>
              <w:spacing w:after="0" w:line="260" w:lineRule="exact"/>
              <w:rPr>
                <w:rFonts w:ascii="Arial" w:hAnsi="Arial" w:cs="Arial"/>
                <w:sz w:val="20"/>
                <w:szCs w:val="20"/>
              </w:rPr>
            </w:pPr>
          </w:p>
          <w:p w14:paraId="40DDADA6" w14:textId="1879ABBC" w:rsidR="00A400F6" w:rsidRPr="00B63A77" w:rsidRDefault="005E6030" w:rsidP="001B4067">
            <w:pPr>
              <w:spacing w:after="0" w:line="260" w:lineRule="exact"/>
              <w:rPr>
                <w:rFonts w:ascii="Arial" w:hAnsi="Arial" w:cs="Arial"/>
                <w:sz w:val="20"/>
                <w:szCs w:val="20"/>
              </w:rPr>
            </w:pPr>
            <w:r w:rsidRPr="00B63A77">
              <w:rPr>
                <w:rFonts w:ascii="Arial" w:hAnsi="Arial" w:cs="Arial"/>
                <w:sz w:val="20"/>
                <w:szCs w:val="20"/>
              </w:rPr>
              <w:t>O</w:t>
            </w:r>
            <w:r w:rsidR="00A400F6" w:rsidRPr="00B63A77">
              <w:rPr>
                <w:rFonts w:ascii="Arial" w:hAnsi="Arial" w:cs="Arial"/>
                <w:sz w:val="20"/>
                <w:szCs w:val="20"/>
              </w:rPr>
              <w:t xml:space="preserve">b pripravi načrta se glede na potrebno </w:t>
            </w:r>
            <w:r w:rsidR="0025263C" w:rsidRPr="00B63A77">
              <w:rPr>
                <w:rFonts w:ascii="Arial" w:hAnsi="Arial" w:cs="Arial"/>
                <w:sz w:val="20"/>
                <w:szCs w:val="20"/>
              </w:rPr>
              <w:t>premostitev</w:t>
            </w:r>
            <w:r w:rsidR="00A400F6" w:rsidRPr="00B63A77">
              <w:rPr>
                <w:rFonts w:ascii="Arial" w:hAnsi="Arial" w:cs="Arial"/>
                <w:sz w:val="20"/>
                <w:szCs w:val="20"/>
              </w:rPr>
              <w:t xml:space="preserve"> višine določi potreba po dvodelni ali tridelni izvedbi.</w:t>
            </w:r>
          </w:p>
          <w:p w14:paraId="00953463" w14:textId="77777777" w:rsidR="00657F44" w:rsidRPr="00B63A77" w:rsidRDefault="00657F44" w:rsidP="001B4067">
            <w:pPr>
              <w:spacing w:after="0" w:line="260" w:lineRule="exact"/>
              <w:rPr>
                <w:rFonts w:ascii="Arial" w:hAnsi="Arial" w:cs="Arial"/>
                <w:sz w:val="20"/>
                <w:szCs w:val="20"/>
              </w:rPr>
            </w:pPr>
          </w:p>
          <w:p w14:paraId="5C68337F" w14:textId="7C4589F1" w:rsidR="001B4067" w:rsidRPr="00B63A77" w:rsidRDefault="001B4067" w:rsidP="001B4067">
            <w:pPr>
              <w:spacing w:after="0" w:line="260" w:lineRule="exact"/>
              <w:rPr>
                <w:rFonts w:ascii="Arial" w:hAnsi="Arial" w:cs="Arial"/>
                <w:i/>
                <w:iCs/>
                <w:sz w:val="20"/>
                <w:szCs w:val="20"/>
              </w:rPr>
            </w:pPr>
            <w:r w:rsidRPr="00B63A77">
              <w:rPr>
                <w:rFonts w:ascii="Arial" w:hAnsi="Arial" w:cs="Arial"/>
                <w:i/>
                <w:iCs/>
                <w:sz w:val="20"/>
                <w:szCs w:val="20"/>
              </w:rPr>
              <w:t>Ob uveljavljanj</w:t>
            </w:r>
            <w:r w:rsidR="00A400F6" w:rsidRPr="00B63A77">
              <w:rPr>
                <w:rFonts w:ascii="Arial" w:hAnsi="Arial" w:cs="Arial"/>
                <w:i/>
                <w:iCs/>
                <w:sz w:val="20"/>
                <w:szCs w:val="20"/>
              </w:rPr>
              <w:t>u</w:t>
            </w:r>
            <w:r w:rsidRPr="00B63A77">
              <w:rPr>
                <w:rFonts w:ascii="Arial" w:hAnsi="Arial" w:cs="Arial"/>
                <w:i/>
                <w:iCs/>
                <w:sz w:val="20"/>
                <w:szCs w:val="20"/>
              </w:rPr>
              <w:t xml:space="preserve"> PV</w:t>
            </w:r>
            <w:r w:rsidR="00A400F6" w:rsidRPr="00B63A77">
              <w:rPr>
                <w:rFonts w:ascii="Arial" w:hAnsi="Arial" w:cs="Arial"/>
                <w:i/>
                <w:iCs/>
                <w:sz w:val="20"/>
                <w:szCs w:val="20"/>
              </w:rPr>
              <w:t xml:space="preserve"> 30</w:t>
            </w:r>
            <w:r w:rsidRPr="00B63A77">
              <w:rPr>
                <w:rFonts w:ascii="Arial" w:hAnsi="Arial" w:cs="Arial"/>
                <w:i/>
                <w:iCs/>
                <w:sz w:val="20"/>
                <w:szCs w:val="20"/>
              </w:rPr>
              <w:t xml:space="preserve"> je izključena možnost pridobitve dvižnega in vrtljivega sedeža in dvigala za dvig osebe na sedež (PV 27, PV 34)</w:t>
            </w:r>
            <w:r w:rsidR="00A400F6" w:rsidRPr="00B63A77">
              <w:rPr>
                <w:rFonts w:ascii="Arial" w:hAnsi="Arial" w:cs="Arial"/>
                <w:i/>
                <w:iCs/>
                <w:sz w:val="20"/>
                <w:szCs w:val="20"/>
              </w:rPr>
              <w:t>.</w:t>
            </w:r>
          </w:p>
        </w:tc>
        <w:tc>
          <w:tcPr>
            <w:tcW w:w="1495" w:type="dxa"/>
          </w:tcPr>
          <w:p w14:paraId="3BDCBB9A" w14:textId="160F2D5A" w:rsidR="00BE6A41"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t xml:space="preserve">Dvodelna: </w:t>
            </w:r>
            <w:r w:rsidR="001B4067" w:rsidRPr="00B63A77">
              <w:rPr>
                <w:rFonts w:ascii="Arial" w:hAnsi="Arial" w:cs="Arial"/>
                <w:sz w:val="20"/>
                <w:szCs w:val="20"/>
              </w:rPr>
              <w:t>2.050,00</w:t>
            </w:r>
            <w:r w:rsidR="00495F4E" w:rsidRPr="00B63A77">
              <w:rPr>
                <w:rFonts w:ascii="Arial" w:hAnsi="Arial" w:cs="Arial"/>
                <w:sz w:val="20"/>
                <w:szCs w:val="20"/>
              </w:rPr>
              <w:t> EUR</w:t>
            </w:r>
            <w:r w:rsidR="001B4067" w:rsidRPr="00B63A77">
              <w:rPr>
                <w:rFonts w:ascii="Arial" w:hAnsi="Arial" w:cs="Arial"/>
                <w:sz w:val="20"/>
                <w:szCs w:val="20"/>
              </w:rPr>
              <w:t xml:space="preserve"> </w:t>
            </w:r>
          </w:p>
          <w:p w14:paraId="48C0D14F" w14:textId="77777777" w:rsidR="00BE6A41" w:rsidRPr="00B63A77" w:rsidRDefault="00BE6A41" w:rsidP="001B4067">
            <w:pPr>
              <w:spacing w:after="0" w:line="260" w:lineRule="exact"/>
              <w:jc w:val="right"/>
              <w:rPr>
                <w:rFonts w:ascii="Arial" w:hAnsi="Arial" w:cs="Arial"/>
                <w:sz w:val="20"/>
                <w:szCs w:val="20"/>
              </w:rPr>
            </w:pPr>
          </w:p>
          <w:p w14:paraId="5C54A0F7" w14:textId="7E531CF1" w:rsidR="001B4067"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t>Tridelna:</w:t>
            </w:r>
            <w:r w:rsidR="001B4067" w:rsidRPr="00B63A77">
              <w:rPr>
                <w:rFonts w:ascii="Arial" w:hAnsi="Arial" w:cs="Arial"/>
                <w:sz w:val="20"/>
                <w:szCs w:val="20"/>
              </w:rPr>
              <w:t xml:space="preserve"> 3.100,00</w:t>
            </w:r>
            <w:r w:rsidR="00495F4E" w:rsidRPr="00B63A77">
              <w:rPr>
                <w:rFonts w:ascii="Arial" w:hAnsi="Arial" w:cs="Arial"/>
                <w:sz w:val="20"/>
                <w:szCs w:val="20"/>
              </w:rPr>
              <w:t> EUR</w:t>
            </w:r>
          </w:p>
        </w:tc>
      </w:tr>
      <w:tr w:rsidR="00B63A77" w:rsidRPr="00B63A77" w14:paraId="69B69460" w14:textId="5A918C97" w:rsidTr="001B4067">
        <w:trPr>
          <w:trHeight w:val="2022"/>
        </w:trPr>
        <w:tc>
          <w:tcPr>
            <w:tcW w:w="811" w:type="dxa"/>
          </w:tcPr>
          <w:p w14:paraId="10ABD336" w14:textId="325EB54C"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lastRenderedPageBreak/>
              <w:t>PV 31</w:t>
            </w:r>
          </w:p>
        </w:tc>
        <w:tc>
          <w:tcPr>
            <w:tcW w:w="2303" w:type="dxa"/>
          </w:tcPr>
          <w:p w14:paraId="2AD289FF" w14:textId="3DC34E3B"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klančina</w:t>
            </w:r>
            <w:proofErr w:type="gramEnd"/>
            <w:r w:rsidRPr="00B63A77">
              <w:rPr>
                <w:rFonts w:ascii="Arial" w:hAnsi="Arial" w:cs="Arial"/>
                <w:sz w:val="20"/>
                <w:szCs w:val="20"/>
              </w:rPr>
              <w:t xml:space="preserve"> (elektronsko upravljanje) </w:t>
            </w:r>
          </w:p>
        </w:tc>
        <w:tc>
          <w:tcPr>
            <w:tcW w:w="992" w:type="dxa"/>
          </w:tcPr>
          <w:p w14:paraId="6D4AE2AA" w14:textId="4C52A211"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4F1CCD7" w14:textId="02F34D3A"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močno zmanjšana funkcijska sposobnost zgornjih in spodnjih udov ter trupa, ki onemogoča presedanje z vozička na avtomobilski sedež; tako da voznik med vožnjo avtomobila sedi na svojem invalidskem vozičku, čez klančino pa se pripelje v in odpelje iz avtomobila</w:t>
            </w:r>
            <w:r w:rsidR="00495F4E" w:rsidRPr="00B63A77">
              <w:rPr>
                <w:rFonts w:ascii="Arial" w:hAnsi="Arial" w:cs="Arial"/>
                <w:sz w:val="20"/>
                <w:szCs w:val="20"/>
              </w:rPr>
              <w:t>, ali</w:t>
            </w:r>
            <w:r w:rsidRPr="00B63A77">
              <w:rPr>
                <w:rFonts w:ascii="Arial" w:hAnsi="Arial" w:cs="Arial"/>
                <w:sz w:val="20"/>
                <w:szCs w:val="20"/>
              </w:rPr>
              <w:t xml:space="preserve"> voznik, ki se presede iz invalidskega vozička na avtomobilski sedež, v vozilo pa lahko vstopi zgolj čez klančino.</w:t>
            </w:r>
          </w:p>
          <w:p w14:paraId="33E2BDF4" w14:textId="77777777" w:rsidR="00657F44" w:rsidRPr="00B63A77" w:rsidRDefault="00657F44" w:rsidP="001B4067">
            <w:pPr>
              <w:spacing w:after="0" w:line="260" w:lineRule="exact"/>
              <w:rPr>
                <w:rFonts w:ascii="Arial" w:hAnsi="Arial" w:cs="Arial"/>
                <w:sz w:val="20"/>
                <w:szCs w:val="20"/>
              </w:rPr>
            </w:pPr>
          </w:p>
          <w:p w14:paraId="764A33C5" w14:textId="77777777" w:rsidR="00657F44"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močno zmanjšana funkcijska sposobnost zgornjih in spodnjih udov ter trupa, ki onemogoča presedanje z vozička na avtomobilski sedež, tako da sopotnik med vožnjo avtomobila sedi na svojem invalidskem vozičku, čez klančino pa se pripelje v in odpelje iz avtomobila. Spremljevalec, ki upravlja klančino, nima zadostne funkcijske sposobnosti za mehansko upravljanje le-te in lahko upravlja le elektronsko.</w:t>
            </w:r>
          </w:p>
          <w:p w14:paraId="7A3EA19C" w14:textId="59EF3552" w:rsidR="00657F44"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 </w:t>
            </w:r>
          </w:p>
          <w:p w14:paraId="70676649" w14:textId="0E055B55" w:rsidR="001B4067" w:rsidRPr="00B63A77" w:rsidRDefault="005E6030" w:rsidP="001B4067">
            <w:pPr>
              <w:spacing w:after="0" w:line="260" w:lineRule="exact"/>
              <w:rPr>
                <w:rFonts w:ascii="Arial" w:hAnsi="Arial" w:cs="Arial"/>
                <w:sz w:val="20"/>
                <w:szCs w:val="20"/>
              </w:rPr>
            </w:pPr>
            <w:proofErr w:type="gramStart"/>
            <w:r w:rsidRPr="00B63A77">
              <w:rPr>
                <w:rFonts w:ascii="Arial" w:hAnsi="Arial" w:cs="Arial"/>
                <w:sz w:val="20"/>
                <w:szCs w:val="20"/>
              </w:rPr>
              <w:t>P</w:t>
            </w:r>
            <w:r w:rsidR="001B4067" w:rsidRPr="00B63A77">
              <w:rPr>
                <w:rFonts w:ascii="Arial" w:hAnsi="Arial" w:cs="Arial"/>
                <w:sz w:val="20"/>
                <w:szCs w:val="20"/>
              </w:rPr>
              <w:t>otrebno</w:t>
            </w:r>
            <w:proofErr w:type="gramEnd"/>
            <w:r w:rsidR="001B4067" w:rsidRPr="00B63A77">
              <w:rPr>
                <w:rFonts w:ascii="Arial" w:hAnsi="Arial" w:cs="Arial"/>
                <w:sz w:val="20"/>
                <w:szCs w:val="20"/>
              </w:rPr>
              <w:t xml:space="preserve"> je</w:t>
            </w:r>
            <w:r w:rsidRPr="00B63A77">
              <w:rPr>
                <w:rFonts w:ascii="Arial" w:hAnsi="Arial" w:cs="Arial"/>
                <w:sz w:val="20"/>
                <w:szCs w:val="20"/>
              </w:rPr>
              <w:t xml:space="preserve"> predložiti</w:t>
            </w:r>
            <w:r w:rsidR="001B4067" w:rsidRPr="00B63A77">
              <w:rPr>
                <w:rFonts w:ascii="Arial" w:hAnsi="Arial" w:cs="Arial"/>
                <w:sz w:val="20"/>
                <w:szCs w:val="20"/>
              </w:rPr>
              <w:t xml:space="preserve"> zdravniško potrdilo o invalidnosti spremljevalca.</w:t>
            </w:r>
          </w:p>
          <w:p w14:paraId="3284AA8B" w14:textId="77777777" w:rsidR="00D70A2F" w:rsidRPr="00B63A77" w:rsidRDefault="00D70A2F" w:rsidP="001B4067">
            <w:pPr>
              <w:spacing w:after="0" w:line="260" w:lineRule="exact"/>
              <w:rPr>
                <w:rFonts w:ascii="Arial" w:hAnsi="Arial" w:cs="Arial"/>
                <w:sz w:val="20"/>
                <w:szCs w:val="20"/>
              </w:rPr>
            </w:pPr>
          </w:p>
          <w:p w14:paraId="5B4C26C0" w14:textId="5689552A" w:rsidR="00D70A2F" w:rsidRPr="00B63A77" w:rsidRDefault="00D70A2F" w:rsidP="001B4067">
            <w:pPr>
              <w:spacing w:after="0" w:line="260" w:lineRule="exact"/>
              <w:rPr>
                <w:rFonts w:ascii="Arial" w:hAnsi="Arial" w:cs="Arial"/>
                <w:i/>
                <w:iCs/>
                <w:sz w:val="20"/>
                <w:szCs w:val="20"/>
              </w:rPr>
            </w:pPr>
            <w:r w:rsidRPr="00B63A77">
              <w:rPr>
                <w:rFonts w:ascii="Arial" w:hAnsi="Arial" w:cs="Arial"/>
                <w:i/>
                <w:iCs/>
                <w:sz w:val="20"/>
                <w:szCs w:val="20"/>
              </w:rPr>
              <w:t>Ob uveljavljanju PV 31 je izključena možnost pridobitve dvižnega in vrtljivega sedeža in dvigala za dvig osebe na sedež (PV 27, PV 34).</w:t>
            </w:r>
          </w:p>
        </w:tc>
        <w:tc>
          <w:tcPr>
            <w:tcW w:w="1495" w:type="dxa"/>
          </w:tcPr>
          <w:p w14:paraId="6966181F" w14:textId="3519C46A"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3.400,00</w:t>
            </w:r>
            <w:r w:rsidR="00495F4E" w:rsidRPr="00B63A77">
              <w:rPr>
                <w:rFonts w:ascii="Arial" w:hAnsi="Arial" w:cs="Arial"/>
                <w:sz w:val="20"/>
                <w:szCs w:val="20"/>
              </w:rPr>
              <w:t> EUR</w:t>
            </w:r>
          </w:p>
        </w:tc>
      </w:tr>
      <w:tr w:rsidR="00B63A77" w:rsidRPr="00B63A77" w14:paraId="5C11C646" w14:textId="42AF5AF8" w:rsidTr="00370C7E">
        <w:tc>
          <w:tcPr>
            <w:tcW w:w="811" w:type="dxa"/>
          </w:tcPr>
          <w:p w14:paraId="1C671DDD" w14:textId="35DD5969"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32</w:t>
            </w:r>
          </w:p>
        </w:tc>
        <w:tc>
          <w:tcPr>
            <w:tcW w:w="2303" w:type="dxa"/>
          </w:tcPr>
          <w:p w14:paraId="3AF16BD8" w14:textId="405E2E2D"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hidravlično ali električno dvigalo</w:t>
            </w:r>
          </w:p>
        </w:tc>
        <w:tc>
          <w:tcPr>
            <w:tcW w:w="992" w:type="dxa"/>
          </w:tcPr>
          <w:p w14:paraId="60C4E45B" w14:textId="19205599"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A8A160E" w14:textId="3EC0B4AA" w:rsidR="001B4067" w:rsidRPr="00B63A77" w:rsidRDefault="001B4067" w:rsidP="0025263C">
            <w:pPr>
              <w:widowControl w:val="0"/>
              <w:spacing w:after="0" w:line="260" w:lineRule="exact"/>
              <w:rPr>
                <w:rFonts w:ascii="Arial" w:hAnsi="Arial" w:cs="Arial"/>
                <w:sz w:val="20"/>
                <w:szCs w:val="20"/>
              </w:rPr>
            </w:pPr>
            <w:r w:rsidRPr="00B63A77">
              <w:rPr>
                <w:rFonts w:ascii="Arial" w:hAnsi="Arial" w:cs="Arial"/>
                <w:sz w:val="20"/>
                <w:szCs w:val="20"/>
              </w:rPr>
              <w:t>Voznik: močno zmanjšana funkcijska sposobnost zgornjih in spodnjih udov ter trupa, ki onemogoča presedanje z vozička na avtomobilski sedež</w:t>
            </w:r>
            <w:r w:rsidR="00B63A77" w:rsidRPr="00B63A77">
              <w:rPr>
                <w:rFonts w:ascii="Arial" w:hAnsi="Arial" w:cs="Arial"/>
                <w:sz w:val="20"/>
                <w:szCs w:val="20"/>
              </w:rPr>
              <w:t xml:space="preserve">; </w:t>
            </w:r>
            <w:r w:rsidRPr="00B63A77">
              <w:rPr>
                <w:rFonts w:ascii="Arial" w:hAnsi="Arial" w:cs="Arial"/>
                <w:sz w:val="20"/>
                <w:szCs w:val="20"/>
              </w:rPr>
              <w:t>tako da voznik med vožnjo sedi na svojem invalidskem vozičku, s pomočjo dvigala pa sedeč na vozičku vstopa in izstopa iz vozila.</w:t>
            </w:r>
          </w:p>
          <w:p w14:paraId="3289A4C0" w14:textId="77777777" w:rsidR="00657F44" w:rsidRPr="00B63A77" w:rsidRDefault="00657F44" w:rsidP="0025263C">
            <w:pPr>
              <w:widowControl w:val="0"/>
              <w:spacing w:after="0" w:line="260" w:lineRule="exact"/>
              <w:rPr>
                <w:rFonts w:ascii="Arial" w:hAnsi="Arial" w:cs="Arial"/>
                <w:sz w:val="20"/>
                <w:szCs w:val="20"/>
              </w:rPr>
            </w:pPr>
          </w:p>
          <w:p w14:paraId="0A6A8282" w14:textId="56D4E72D" w:rsidR="001B4067" w:rsidRPr="00B63A77" w:rsidRDefault="001B4067" w:rsidP="0025263C">
            <w:pPr>
              <w:widowControl w:val="0"/>
              <w:spacing w:after="0" w:line="260" w:lineRule="exact"/>
              <w:rPr>
                <w:rFonts w:ascii="Arial" w:hAnsi="Arial" w:cs="Arial"/>
                <w:sz w:val="20"/>
                <w:szCs w:val="20"/>
              </w:rPr>
            </w:pPr>
            <w:r w:rsidRPr="00B63A77">
              <w:rPr>
                <w:rFonts w:ascii="Arial" w:hAnsi="Arial" w:cs="Arial"/>
                <w:sz w:val="20"/>
                <w:szCs w:val="20"/>
              </w:rPr>
              <w:t xml:space="preserve">Sopotnik uporabnik električnega vozička, ki med vožnjo avtomobila sedi na svojem invalidskem vozičku in ki upravlja voziček s </w:t>
            </w:r>
            <w:proofErr w:type="gramStart"/>
            <w:r w:rsidRPr="00B63A77">
              <w:rPr>
                <w:rFonts w:ascii="Arial" w:hAnsi="Arial" w:cs="Arial"/>
                <w:sz w:val="20"/>
                <w:szCs w:val="20"/>
              </w:rPr>
              <w:t>specialno</w:t>
            </w:r>
            <w:proofErr w:type="gramEnd"/>
            <w:r w:rsidRPr="00B63A77">
              <w:rPr>
                <w:rFonts w:ascii="Arial" w:hAnsi="Arial" w:cs="Arial"/>
                <w:sz w:val="20"/>
                <w:szCs w:val="20"/>
              </w:rPr>
              <w:t xml:space="preserve"> napravo za upravljanje; vožnja po klančini pa bi bila zaradi takega načina upravljanja otežena oziroma nevarna. </w:t>
            </w:r>
          </w:p>
          <w:p w14:paraId="4C2ABA3F" w14:textId="77777777" w:rsidR="00657F44" w:rsidRPr="00B63A77" w:rsidRDefault="00657F44" w:rsidP="0025263C">
            <w:pPr>
              <w:widowControl w:val="0"/>
              <w:spacing w:after="0" w:line="260" w:lineRule="exact"/>
              <w:rPr>
                <w:rFonts w:ascii="Arial" w:hAnsi="Arial" w:cs="Arial"/>
                <w:sz w:val="20"/>
                <w:szCs w:val="20"/>
              </w:rPr>
            </w:pPr>
          </w:p>
          <w:p w14:paraId="78AD4955" w14:textId="40B58CC7" w:rsidR="001B4067" w:rsidRPr="00B63A77" w:rsidRDefault="001B4067" w:rsidP="0025263C">
            <w:pPr>
              <w:widowControl w:val="0"/>
              <w:spacing w:after="0" w:line="260" w:lineRule="exact"/>
              <w:rPr>
                <w:rFonts w:ascii="Arial" w:hAnsi="Arial" w:cs="Arial"/>
                <w:sz w:val="20"/>
                <w:szCs w:val="20"/>
              </w:rPr>
            </w:pPr>
            <w:r w:rsidRPr="00B63A77">
              <w:rPr>
                <w:rFonts w:ascii="Arial" w:hAnsi="Arial" w:cs="Arial"/>
                <w:sz w:val="20"/>
                <w:szCs w:val="20"/>
              </w:rPr>
              <w:t xml:space="preserve">Sopotnik, uporabnik vozička na ročni pogon ali počivalnika, ki med vožnjo avtomobila sedi na svojem invalidskem vozičku; vožnja po klančini pa bi bila </w:t>
            </w:r>
            <w:r w:rsidRPr="00B63A77">
              <w:rPr>
                <w:rFonts w:ascii="Arial" w:hAnsi="Arial" w:cs="Arial"/>
                <w:sz w:val="20"/>
                <w:szCs w:val="20"/>
              </w:rPr>
              <w:lastRenderedPageBreak/>
              <w:t>zaradi povečane telesne teže sopotnika oziroma preslabih funkcijskih sposobnosti spremljevalca, zelo otežena oziroma nevarna.</w:t>
            </w:r>
          </w:p>
          <w:p w14:paraId="4F5A7C78" w14:textId="77777777" w:rsidR="00657F44" w:rsidRPr="00B63A77" w:rsidRDefault="00657F44" w:rsidP="0025263C">
            <w:pPr>
              <w:widowControl w:val="0"/>
              <w:spacing w:after="0" w:line="260" w:lineRule="exact"/>
              <w:rPr>
                <w:rFonts w:ascii="Arial" w:hAnsi="Arial" w:cs="Arial"/>
                <w:sz w:val="20"/>
                <w:szCs w:val="20"/>
              </w:rPr>
            </w:pPr>
          </w:p>
          <w:p w14:paraId="7335DEE9" w14:textId="77777777" w:rsidR="005E6030" w:rsidRPr="00B63A77" w:rsidRDefault="005E6030" w:rsidP="005E6030">
            <w:pPr>
              <w:widowControl w:val="0"/>
              <w:spacing w:after="0" w:line="260" w:lineRule="exact"/>
              <w:rPr>
                <w:rFonts w:ascii="Arial" w:hAnsi="Arial" w:cs="Arial"/>
                <w:sz w:val="20"/>
                <w:szCs w:val="20"/>
              </w:rPr>
            </w:pPr>
            <w:r w:rsidRPr="00B63A77">
              <w:rPr>
                <w:rFonts w:ascii="Arial" w:hAnsi="Arial" w:cs="Arial"/>
                <w:sz w:val="20"/>
                <w:szCs w:val="20"/>
              </w:rPr>
              <w:t>Invalidski voziček mora imeti ustrezne certifikate, da je primeren za vožnjo v avtomobilu.</w:t>
            </w:r>
          </w:p>
          <w:p w14:paraId="74F89847" w14:textId="77777777" w:rsidR="005E6030" w:rsidRPr="00B63A77" w:rsidRDefault="005E6030" w:rsidP="005E6030">
            <w:pPr>
              <w:spacing w:after="0" w:line="260" w:lineRule="exact"/>
              <w:rPr>
                <w:rFonts w:ascii="Arial" w:hAnsi="Arial" w:cs="Arial"/>
                <w:sz w:val="20"/>
                <w:szCs w:val="20"/>
              </w:rPr>
            </w:pPr>
          </w:p>
          <w:p w14:paraId="7C17D32E" w14:textId="7E8D8439" w:rsidR="005E6030" w:rsidRPr="00B63A77" w:rsidRDefault="005E6030" w:rsidP="005E6030">
            <w:pPr>
              <w:spacing w:after="0" w:line="260" w:lineRule="exact"/>
              <w:rPr>
                <w:rFonts w:ascii="Arial" w:hAnsi="Arial" w:cs="Arial"/>
                <w:sz w:val="20"/>
                <w:szCs w:val="20"/>
              </w:rPr>
            </w:pPr>
            <w:proofErr w:type="gramStart"/>
            <w:r w:rsidRPr="00B63A77">
              <w:rPr>
                <w:rFonts w:ascii="Arial" w:hAnsi="Arial" w:cs="Arial"/>
                <w:sz w:val="20"/>
                <w:szCs w:val="20"/>
              </w:rPr>
              <w:t>Potrebno</w:t>
            </w:r>
            <w:proofErr w:type="gramEnd"/>
            <w:r w:rsidRPr="00B63A77">
              <w:rPr>
                <w:rFonts w:ascii="Arial" w:hAnsi="Arial" w:cs="Arial"/>
                <w:sz w:val="20"/>
                <w:szCs w:val="20"/>
              </w:rPr>
              <w:t xml:space="preserve"> je predložiti zdravniško potrdilo o invalidnosti spremljevalca.</w:t>
            </w:r>
          </w:p>
          <w:p w14:paraId="24D71921" w14:textId="77777777" w:rsidR="00657F44" w:rsidRPr="00B63A77" w:rsidRDefault="00657F44" w:rsidP="0025263C">
            <w:pPr>
              <w:widowControl w:val="0"/>
              <w:spacing w:after="0" w:line="260" w:lineRule="exact"/>
              <w:rPr>
                <w:rFonts w:ascii="Arial" w:hAnsi="Arial" w:cs="Arial"/>
                <w:sz w:val="20"/>
                <w:szCs w:val="20"/>
              </w:rPr>
            </w:pPr>
          </w:p>
          <w:p w14:paraId="6A469BDF" w14:textId="5E00828E" w:rsidR="001B4067" w:rsidRPr="00B63A77" w:rsidRDefault="00E45D23" w:rsidP="0025263C">
            <w:pPr>
              <w:widowControl w:val="0"/>
              <w:spacing w:after="0" w:line="260" w:lineRule="exact"/>
              <w:rPr>
                <w:rFonts w:ascii="Arial" w:hAnsi="Arial" w:cs="Arial"/>
                <w:sz w:val="20"/>
                <w:szCs w:val="20"/>
              </w:rPr>
            </w:pPr>
            <w:r w:rsidRPr="00B63A77">
              <w:rPr>
                <w:rFonts w:ascii="Arial" w:hAnsi="Arial" w:cs="Arial"/>
                <w:sz w:val="20"/>
                <w:szCs w:val="20"/>
              </w:rPr>
              <w:t>P</w:t>
            </w:r>
            <w:r w:rsidR="001B4067" w:rsidRPr="00B63A77">
              <w:rPr>
                <w:rFonts w:ascii="Arial" w:hAnsi="Arial" w:cs="Arial"/>
                <w:sz w:val="20"/>
                <w:szCs w:val="20"/>
              </w:rPr>
              <w:t xml:space="preserve">otrebno potrdilo izvajalca, da klasična izvedba pri vozilu ni izvedljiva. V tem primeru se pri pripravi načrta izbere </w:t>
            </w:r>
            <w:proofErr w:type="gramStart"/>
            <w:r w:rsidR="001B4067" w:rsidRPr="00B63A77">
              <w:rPr>
                <w:rFonts w:ascii="Arial" w:hAnsi="Arial" w:cs="Arial"/>
                <w:sz w:val="20"/>
                <w:szCs w:val="20"/>
              </w:rPr>
              <w:t>ustrezno izvedbo</w:t>
            </w:r>
            <w:proofErr w:type="gramEnd"/>
            <w:r w:rsidR="001B4067" w:rsidRPr="00B63A77">
              <w:rPr>
                <w:rFonts w:ascii="Arial" w:hAnsi="Arial" w:cs="Arial"/>
                <w:sz w:val="20"/>
                <w:szCs w:val="20"/>
              </w:rPr>
              <w:t>.</w:t>
            </w:r>
          </w:p>
          <w:p w14:paraId="11D2EE46" w14:textId="77777777" w:rsidR="00B65B9F" w:rsidRPr="00B63A77" w:rsidRDefault="00B65B9F" w:rsidP="0025263C">
            <w:pPr>
              <w:widowControl w:val="0"/>
              <w:spacing w:after="0" w:line="260" w:lineRule="exact"/>
              <w:rPr>
                <w:rFonts w:ascii="Arial" w:hAnsi="Arial" w:cs="Arial"/>
                <w:sz w:val="20"/>
                <w:szCs w:val="20"/>
              </w:rPr>
            </w:pPr>
          </w:p>
          <w:p w14:paraId="6E7CC7A3" w14:textId="2E56C0B9" w:rsidR="00B65B9F" w:rsidRPr="00B63A77" w:rsidRDefault="00B65B9F" w:rsidP="0025263C">
            <w:pPr>
              <w:widowControl w:val="0"/>
              <w:spacing w:after="0" w:line="260" w:lineRule="exact"/>
              <w:rPr>
                <w:rFonts w:ascii="Arial" w:hAnsi="Arial" w:cs="Arial"/>
                <w:i/>
                <w:iCs/>
                <w:sz w:val="20"/>
                <w:szCs w:val="20"/>
              </w:rPr>
            </w:pPr>
            <w:r w:rsidRPr="00B63A77">
              <w:rPr>
                <w:rFonts w:ascii="Arial" w:hAnsi="Arial" w:cs="Arial"/>
                <w:i/>
                <w:iCs/>
                <w:sz w:val="20"/>
                <w:szCs w:val="20"/>
              </w:rPr>
              <w:t>Ob uveljavljanju PV 32 je izključena možnost pridobitve dvižnega in vrtljivega sedeža in dvigala za dvig osebe na sedež (PV 27, PV 34).</w:t>
            </w:r>
          </w:p>
        </w:tc>
        <w:tc>
          <w:tcPr>
            <w:tcW w:w="1495" w:type="dxa"/>
          </w:tcPr>
          <w:p w14:paraId="081DAC6E" w14:textId="28451BD4"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lastRenderedPageBreak/>
              <w:t>Klasično: 7.000,00</w:t>
            </w:r>
            <w:r w:rsidR="00495F4E" w:rsidRPr="00B63A77">
              <w:rPr>
                <w:rFonts w:ascii="Arial" w:hAnsi="Arial" w:cs="Arial"/>
                <w:sz w:val="20"/>
                <w:szCs w:val="20"/>
              </w:rPr>
              <w:t> EUR</w:t>
            </w:r>
            <w:r w:rsidRPr="00B63A77">
              <w:rPr>
                <w:rFonts w:ascii="Arial" w:hAnsi="Arial" w:cs="Arial"/>
                <w:sz w:val="20"/>
                <w:szCs w:val="20"/>
              </w:rPr>
              <w:t xml:space="preserve"> </w:t>
            </w:r>
          </w:p>
          <w:p w14:paraId="6AAD36D7" w14:textId="77777777" w:rsidR="00BE6A41" w:rsidRPr="00B63A77" w:rsidRDefault="00BE6A41" w:rsidP="001B4067">
            <w:pPr>
              <w:spacing w:after="0" w:line="260" w:lineRule="exact"/>
              <w:jc w:val="right"/>
              <w:rPr>
                <w:rFonts w:ascii="Arial" w:hAnsi="Arial" w:cs="Arial"/>
                <w:sz w:val="20"/>
                <w:szCs w:val="20"/>
              </w:rPr>
            </w:pPr>
          </w:p>
          <w:p w14:paraId="7139800F" w14:textId="42A90EE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 xml:space="preserve">Kasetno: </w:t>
            </w:r>
          </w:p>
          <w:p w14:paraId="3441C895" w14:textId="7580B659"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10.000,00</w:t>
            </w:r>
            <w:proofErr w:type="gramStart"/>
            <w:r w:rsidRPr="00B63A77">
              <w:rPr>
                <w:rFonts w:ascii="Arial" w:hAnsi="Arial" w:cs="Arial"/>
                <w:sz w:val="20"/>
                <w:szCs w:val="20"/>
              </w:rPr>
              <w:t xml:space="preserve"> EUR</w:t>
            </w:r>
            <w:proofErr w:type="gramEnd"/>
            <w:r w:rsidRPr="00B63A77">
              <w:rPr>
                <w:rFonts w:ascii="Arial" w:hAnsi="Arial" w:cs="Arial"/>
                <w:sz w:val="20"/>
                <w:szCs w:val="20"/>
              </w:rPr>
              <w:t xml:space="preserve"> </w:t>
            </w:r>
          </w:p>
          <w:p w14:paraId="07D8F1F1" w14:textId="22445466" w:rsidR="001B4067" w:rsidRPr="00B63A77" w:rsidRDefault="001B4067" w:rsidP="001B4067">
            <w:pPr>
              <w:spacing w:after="0" w:line="260" w:lineRule="exact"/>
              <w:jc w:val="right"/>
              <w:rPr>
                <w:rFonts w:ascii="Arial" w:hAnsi="Arial" w:cs="Arial"/>
                <w:sz w:val="20"/>
                <w:szCs w:val="20"/>
              </w:rPr>
            </w:pPr>
          </w:p>
        </w:tc>
      </w:tr>
      <w:tr w:rsidR="00B63A77" w:rsidRPr="00B63A77" w14:paraId="46BCAE48" w14:textId="617FD164" w:rsidTr="001B4067">
        <w:trPr>
          <w:trHeight w:val="2589"/>
        </w:trPr>
        <w:tc>
          <w:tcPr>
            <w:tcW w:w="811" w:type="dxa"/>
          </w:tcPr>
          <w:p w14:paraId="30F05860" w14:textId="0237EF3C"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33</w:t>
            </w:r>
          </w:p>
        </w:tc>
        <w:tc>
          <w:tcPr>
            <w:tcW w:w="2303" w:type="dxa"/>
          </w:tcPr>
          <w:p w14:paraId="241E7344" w14:textId="0FE6898F"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sistem za spravilo vozička na ročni pogon </w:t>
            </w:r>
          </w:p>
          <w:p w14:paraId="7C193628" w14:textId="7FB60FBF" w:rsidR="001B4067" w:rsidRPr="00B63A77" w:rsidRDefault="00373F96" w:rsidP="001B4067">
            <w:pPr>
              <w:spacing w:after="0" w:line="260" w:lineRule="exact"/>
              <w:rPr>
                <w:rFonts w:ascii="Arial" w:hAnsi="Arial" w:cs="Arial"/>
                <w:sz w:val="20"/>
                <w:szCs w:val="20"/>
              </w:rPr>
            </w:pPr>
            <w:r>
              <w:rPr>
                <w:rFonts w:ascii="Arial" w:hAnsi="Arial" w:cs="Arial"/>
                <w:sz w:val="20"/>
                <w:szCs w:val="20"/>
              </w:rPr>
              <w:t xml:space="preserve">- </w:t>
            </w:r>
            <w:r w:rsidR="001B4067" w:rsidRPr="00B63A77">
              <w:rPr>
                <w:rFonts w:ascii="Arial" w:hAnsi="Arial" w:cs="Arial"/>
                <w:sz w:val="20"/>
                <w:szCs w:val="20"/>
              </w:rPr>
              <w:t>v avto</w:t>
            </w:r>
          </w:p>
          <w:p w14:paraId="683F3902" w14:textId="6BC5EDAB" w:rsidR="001B4067" w:rsidRPr="00B63A77" w:rsidRDefault="00373F96" w:rsidP="00373F96">
            <w:pPr>
              <w:spacing w:after="0" w:line="260" w:lineRule="exact"/>
              <w:rPr>
                <w:rFonts w:ascii="Arial" w:hAnsi="Arial" w:cs="Arial"/>
                <w:sz w:val="20"/>
                <w:szCs w:val="20"/>
              </w:rPr>
            </w:pPr>
            <w:r>
              <w:rPr>
                <w:rFonts w:ascii="Arial" w:hAnsi="Arial" w:cs="Arial"/>
                <w:sz w:val="20"/>
                <w:szCs w:val="20"/>
              </w:rPr>
              <w:t xml:space="preserve">- </w:t>
            </w:r>
            <w:r w:rsidR="001B4067" w:rsidRPr="00B63A77">
              <w:rPr>
                <w:rFonts w:ascii="Arial" w:hAnsi="Arial" w:cs="Arial"/>
                <w:sz w:val="20"/>
                <w:szCs w:val="20"/>
              </w:rPr>
              <w:t>na streho</w:t>
            </w:r>
          </w:p>
        </w:tc>
        <w:tc>
          <w:tcPr>
            <w:tcW w:w="992" w:type="dxa"/>
          </w:tcPr>
          <w:p w14:paraId="592C2AAB" w14:textId="088085E2"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9B0B66C" w14:textId="3B7DC20E" w:rsidR="005E6030"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Voznik: zmanjšana funkcijska sposobnost zgornjih udov (zaradi ohromelosti mišic oziroma degenerativnih sprememb sklepov) in trupa do te mere, da onemogoča samostojno nakladanje vozička na ročni pogon v avto; voznik se sicer pred vožnjo avtomobila presede z vozička na avtomobilski sedež. </w:t>
            </w:r>
          </w:p>
          <w:p w14:paraId="4FC9D8AD" w14:textId="77777777" w:rsidR="005E6030" w:rsidRPr="00B63A77" w:rsidRDefault="005E6030" w:rsidP="001B4067">
            <w:pPr>
              <w:spacing w:after="0" w:line="260" w:lineRule="exact"/>
              <w:rPr>
                <w:rFonts w:ascii="Arial" w:hAnsi="Arial" w:cs="Arial"/>
                <w:sz w:val="20"/>
                <w:szCs w:val="20"/>
              </w:rPr>
            </w:pPr>
          </w:p>
          <w:p w14:paraId="70B08206" w14:textId="6465127B"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t>P</w:t>
            </w:r>
            <w:r w:rsidR="001B4067" w:rsidRPr="00B63A77">
              <w:rPr>
                <w:rFonts w:ascii="Arial" w:hAnsi="Arial" w:cs="Arial"/>
                <w:sz w:val="20"/>
                <w:szCs w:val="20"/>
              </w:rPr>
              <w:t xml:space="preserve">ri pripravi načrta se glede na funkcioniranje uporabnika in velikost avtomobila določi vrsta izvedbe (v avto ali na streho). </w:t>
            </w:r>
          </w:p>
        </w:tc>
        <w:tc>
          <w:tcPr>
            <w:tcW w:w="1495" w:type="dxa"/>
          </w:tcPr>
          <w:p w14:paraId="34049DB0" w14:textId="2B5210C1" w:rsidR="001B4067" w:rsidRPr="00B63A77" w:rsidRDefault="00BE6A41" w:rsidP="00B65B9F">
            <w:pPr>
              <w:spacing w:after="0" w:line="260" w:lineRule="exact"/>
              <w:jc w:val="right"/>
              <w:rPr>
                <w:rFonts w:ascii="Arial" w:hAnsi="Arial" w:cs="Arial"/>
                <w:sz w:val="20"/>
                <w:szCs w:val="20"/>
              </w:rPr>
            </w:pPr>
            <w:r w:rsidRPr="00B63A77">
              <w:rPr>
                <w:rFonts w:ascii="Arial" w:hAnsi="Arial" w:cs="Arial"/>
                <w:sz w:val="20"/>
                <w:szCs w:val="20"/>
              </w:rPr>
              <w:t>V</w:t>
            </w:r>
            <w:r w:rsidR="001B4067" w:rsidRPr="00B63A77">
              <w:rPr>
                <w:rFonts w:ascii="Arial" w:hAnsi="Arial" w:cs="Arial"/>
                <w:sz w:val="20"/>
                <w:szCs w:val="20"/>
              </w:rPr>
              <w:t xml:space="preserve"> avto</w:t>
            </w:r>
            <w:r w:rsidR="00495F4E" w:rsidRPr="00B63A77">
              <w:rPr>
                <w:rFonts w:ascii="Arial" w:hAnsi="Arial" w:cs="Arial"/>
                <w:sz w:val="20"/>
                <w:szCs w:val="20"/>
              </w:rPr>
              <w:t xml:space="preserve">: </w:t>
            </w:r>
            <w:r w:rsidR="001B4067" w:rsidRPr="00B63A77">
              <w:rPr>
                <w:rFonts w:ascii="Arial" w:hAnsi="Arial" w:cs="Arial"/>
                <w:sz w:val="20"/>
                <w:szCs w:val="20"/>
              </w:rPr>
              <w:t>3.800,00</w:t>
            </w:r>
            <w:r w:rsidR="00495F4E" w:rsidRPr="00B63A77">
              <w:rPr>
                <w:rFonts w:ascii="Arial" w:hAnsi="Arial" w:cs="Arial"/>
                <w:sz w:val="20"/>
                <w:szCs w:val="20"/>
              </w:rPr>
              <w:t> EUR</w:t>
            </w:r>
          </w:p>
          <w:p w14:paraId="6B2A8769" w14:textId="77777777" w:rsidR="00BE6A41" w:rsidRPr="00B63A77" w:rsidRDefault="00BE6A41" w:rsidP="001B4067">
            <w:pPr>
              <w:spacing w:after="0" w:line="260" w:lineRule="exact"/>
              <w:jc w:val="right"/>
              <w:rPr>
                <w:rFonts w:ascii="Arial" w:hAnsi="Arial" w:cs="Arial"/>
                <w:sz w:val="20"/>
                <w:szCs w:val="20"/>
              </w:rPr>
            </w:pPr>
          </w:p>
          <w:p w14:paraId="7BDBD76E" w14:textId="345954A5" w:rsidR="001B4067"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t xml:space="preserve">Na streho: </w:t>
            </w:r>
            <w:r w:rsidR="001B4067" w:rsidRPr="00B63A77">
              <w:rPr>
                <w:rFonts w:ascii="Arial" w:hAnsi="Arial" w:cs="Arial"/>
                <w:sz w:val="20"/>
                <w:szCs w:val="20"/>
              </w:rPr>
              <w:t>7.000,00</w:t>
            </w:r>
            <w:r w:rsidR="00495F4E" w:rsidRPr="00B63A77">
              <w:rPr>
                <w:rFonts w:ascii="Arial" w:hAnsi="Arial" w:cs="Arial"/>
                <w:sz w:val="20"/>
                <w:szCs w:val="20"/>
              </w:rPr>
              <w:t> EUR</w:t>
            </w:r>
            <w:r w:rsidR="001B4067" w:rsidRPr="00B63A77">
              <w:rPr>
                <w:rFonts w:ascii="Arial" w:hAnsi="Arial" w:cs="Arial"/>
                <w:sz w:val="20"/>
                <w:szCs w:val="20"/>
              </w:rPr>
              <w:br/>
            </w:r>
          </w:p>
          <w:p w14:paraId="79886329" w14:textId="64797D87" w:rsidR="001B4067" w:rsidRPr="00B63A77" w:rsidRDefault="001B4067" w:rsidP="001B4067">
            <w:pPr>
              <w:spacing w:after="0" w:line="260" w:lineRule="exact"/>
              <w:jc w:val="right"/>
              <w:rPr>
                <w:rFonts w:ascii="Arial" w:hAnsi="Arial" w:cs="Arial"/>
                <w:sz w:val="20"/>
                <w:szCs w:val="20"/>
              </w:rPr>
            </w:pPr>
          </w:p>
        </w:tc>
      </w:tr>
      <w:tr w:rsidR="00B63A77" w:rsidRPr="00B63A77" w14:paraId="05896C3C" w14:textId="6F515DA7" w:rsidTr="001B4067">
        <w:trPr>
          <w:trHeight w:val="2394"/>
        </w:trPr>
        <w:tc>
          <w:tcPr>
            <w:tcW w:w="811" w:type="dxa"/>
          </w:tcPr>
          <w:p w14:paraId="30B45AC9" w14:textId="38E01376"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34</w:t>
            </w:r>
          </w:p>
        </w:tc>
        <w:tc>
          <w:tcPr>
            <w:tcW w:w="2303" w:type="dxa"/>
          </w:tcPr>
          <w:p w14:paraId="120BA0E5" w14:textId="410F6436"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dvigalo za dvig osebe na sedež</w:t>
            </w:r>
          </w:p>
        </w:tc>
        <w:tc>
          <w:tcPr>
            <w:tcW w:w="992" w:type="dxa"/>
          </w:tcPr>
          <w:p w14:paraId="24A808D5" w14:textId="459CE487"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7BC3766B" w14:textId="73C9BD4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Sopotnik: močno zmanjšana funkcijska sposobnost zgornjih in spodnjih udov ter trupa oziroma prisotne telesne deformacije, tako da se ne more presesti na avtomobilski sedež, tudi ob pomoči druge osebe. </w:t>
            </w:r>
          </w:p>
          <w:p w14:paraId="73EC6FE7" w14:textId="77777777" w:rsidR="00657F44" w:rsidRPr="00B63A77" w:rsidRDefault="00657F44" w:rsidP="001B4067">
            <w:pPr>
              <w:spacing w:after="0" w:line="260" w:lineRule="exact"/>
              <w:rPr>
                <w:rFonts w:ascii="Arial" w:hAnsi="Arial" w:cs="Arial"/>
                <w:sz w:val="20"/>
                <w:szCs w:val="20"/>
              </w:rPr>
            </w:pPr>
          </w:p>
          <w:p w14:paraId="19B11C27" w14:textId="46911D81" w:rsidR="001B4067" w:rsidRPr="00B63A77" w:rsidRDefault="00B65B9F" w:rsidP="001B4067">
            <w:pPr>
              <w:spacing w:after="0" w:line="260" w:lineRule="exact"/>
              <w:rPr>
                <w:rFonts w:ascii="Arial" w:hAnsi="Arial" w:cs="Arial"/>
                <w:i/>
                <w:iCs/>
                <w:sz w:val="20"/>
                <w:szCs w:val="20"/>
              </w:rPr>
            </w:pPr>
            <w:r w:rsidRPr="00B63A77">
              <w:rPr>
                <w:rFonts w:ascii="Arial" w:hAnsi="Arial" w:cs="Arial"/>
                <w:i/>
                <w:iCs/>
                <w:sz w:val="20"/>
                <w:szCs w:val="20"/>
              </w:rPr>
              <w:t>O</w:t>
            </w:r>
            <w:r w:rsidR="001B4067" w:rsidRPr="00B63A77">
              <w:rPr>
                <w:rFonts w:ascii="Arial" w:hAnsi="Arial" w:cs="Arial"/>
                <w:i/>
                <w:iCs/>
                <w:sz w:val="20"/>
                <w:szCs w:val="20"/>
              </w:rPr>
              <w:t>b uveljavljanj</w:t>
            </w:r>
            <w:r w:rsidRPr="00B63A77">
              <w:rPr>
                <w:rFonts w:ascii="Arial" w:hAnsi="Arial" w:cs="Arial"/>
                <w:i/>
                <w:iCs/>
                <w:sz w:val="20"/>
                <w:szCs w:val="20"/>
              </w:rPr>
              <w:t>u</w:t>
            </w:r>
            <w:r w:rsidR="001B4067" w:rsidRPr="00B63A77">
              <w:rPr>
                <w:rFonts w:ascii="Arial" w:hAnsi="Arial" w:cs="Arial"/>
                <w:i/>
                <w:iCs/>
                <w:sz w:val="20"/>
                <w:szCs w:val="20"/>
              </w:rPr>
              <w:t xml:space="preserve"> PV</w:t>
            </w:r>
            <w:r w:rsidRPr="00B63A77">
              <w:rPr>
                <w:rFonts w:ascii="Arial" w:hAnsi="Arial" w:cs="Arial"/>
                <w:i/>
                <w:iCs/>
                <w:sz w:val="20"/>
                <w:szCs w:val="20"/>
              </w:rPr>
              <w:t xml:space="preserve"> 34</w:t>
            </w:r>
            <w:r w:rsidR="001B4067" w:rsidRPr="00B63A77">
              <w:rPr>
                <w:rFonts w:ascii="Arial" w:hAnsi="Arial" w:cs="Arial"/>
                <w:i/>
                <w:iCs/>
                <w:sz w:val="20"/>
                <w:szCs w:val="20"/>
              </w:rPr>
              <w:t xml:space="preserve"> je izključena možnost pridobitve dvižnega in vrtljivega sedeža, klančine, dvigala in poglobitve poda (PV 27, PV 28, PV 30, PV 31, PV 32)</w:t>
            </w:r>
            <w:r w:rsidR="00587E1E" w:rsidRPr="00B63A77">
              <w:rPr>
                <w:rFonts w:ascii="Arial" w:hAnsi="Arial" w:cs="Arial"/>
                <w:i/>
                <w:iCs/>
                <w:sz w:val="20"/>
                <w:szCs w:val="20"/>
              </w:rPr>
              <w:t>.</w:t>
            </w:r>
          </w:p>
        </w:tc>
        <w:tc>
          <w:tcPr>
            <w:tcW w:w="1495" w:type="dxa"/>
          </w:tcPr>
          <w:p w14:paraId="350BAB04" w14:textId="4EADC9A1"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3.800,00</w:t>
            </w:r>
            <w:r w:rsidR="005A701A" w:rsidRPr="00B63A77">
              <w:rPr>
                <w:rFonts w:ascii="Arial" w:hAnsi="Arial" w:cs="Arial"/>
                <w:sz w:val="20"/>
                <w:szCs w:val="20"/>
              </w:rPr>
              <w:t> EUR</w:t>
            </w:r>
          </w:p>
        </w:tc>
      </w:tr>
      <w:tr w:rsidR="00B63A77" w:rsidRPr="00B63A77" w14:paraId="2F8DF542" w14:textId="772B7E3D" w:rsidTr="001B4067">
        <w:trPr>
          <w:trHeight w:val="645"/>
        </w:trPr>
        <w:tc>
          <w:tcPr>
            <w:tcW w:w="811" w:type="dxa"/>
          </w:tcPr>
          <w:p w14:paraId="0409F020" w14:textId="1AED5C0D"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35</w:t>
            </w:r>
          </w:p>
        </w:tc>
        <w:tc>
          <w:tcPr>
            <w:tcW w:w="2303" w:type="dxa"/>
          </w:tcPr>
          <w:p w14:paraId="0C4DA331" w14:textId="44CAEC3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mesta za vpenjanje invalidskega vozička</w:t>
            </w:r>
          </w:p>
        </w:tc>
        <w:tc>
          <w:tcPr>
            <w:tcW w:w="992" w:type="dxa"/>
          </w:tcPr>
          <w:p w14:paraId="69CF78A8" w14:textId="2EF7D614"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EBDC326" w14:textId="1EABEDB5"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ki med vožnjo avtomobila sedi na svojem invalidskem vozičku.</w:t>
            </w:r>
          </w:p>
          <w:p w14:paraId="700C0825" w14:textId="77777777" w:rsidR="00657F44" w:rsidRPr="00B63A77" w:rsidRDefault="00657F44" w:rsidP="001B4067">
            <w:pPr>
              <w:spacing w:after="0" w:line="260" w:lineRule="exact"/>
              <w:rPr>
                <w:rFonts w:ascii="Arial" w:hAnsi="Arial" w:cs="Arial"/>
                <w:sz w:val="20"/>
                <w:szCs w:val="20"/>
              </w:rPr>
            </w:pPr>
          </w:p>
          <w:p w14:paraId="4547A19D" w14:textId="77777777"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lastRenderedPageBreak/>
              <w:t>I</w:t>
            </w:r>
            <w:r w:rsidR="001B4067" w:rsidRPr="00B63A77">
              <w:rPr>
                <w:rFonts w:ascii="Arial" w:hAnsi="Arial" w:cs="Arial"/>
                <w:sz w:val="20"/>
                <w:szCs w:val="20"/>
              </w:rPr>
              <w:t>nvalidski voziček mora imeti ustrezne certifikate, da je primeren za vožnjo v avtomobilu.</w:t>
            </w:r>
          </w:p>
          <w:p w14:paraId="45327B5D" w14:textId="77777777" w:rsidR="00E45D23" w:rsidRPr="00B63A77" w:rsidRDefault="00E45D23" w:rsidP="001B4067">
            <w:pPr>
              <w:spacing w:after="0" w:line="260" w:lineRule="exact"/>
              <w:rPr>
                <w:rFonts w:ascii="Arial" w:hAnsi="Arial" w:cs="Arial"/>
                <w:sz w:val="20"/>
                <w:szCs w:val="20"/>
              </w:rPr>
            </w:pPr>
          </w:p>
          <w:p w14:paraId="01C375AD" w14:textId="40BC4AAD" w:rsidR="00E45D23" w:rsidRPr="00B63A77" w:rsidRDefault="00E45D23" w:rsidP="001B4067">
            <w:pPr>
              <w:spacing w:after="0" w:line="260" w:lineRule="exact"/>
              <w:rPr>
                <w:rFonts w:ascii="Arial" w:hAnsi="Arial" w:cs="Arial"/>
                <w:sz w:val="20"/>
                <w:szCs w:val="20"/>
              </w:rPr>
            </w:pPr>
            <w:r w:rsidRPr="00B63A77">
              <w:rPr>
                <w:rFonts w:ascii="Arial" w:hAnsi="Arial" w:cs="Arial"/>
                <w:sz w:val="20"/>
                <w:szCs w:val="20"/>
              </w:rPr>
              <w:t xml:space="preserve">Za en voziček so potrebna </w:t>
            </w:r>
            <w:proofErr w:type="gramStart"/>
            <w:r w:rsidRPr="00B63A77">
              <w:rPr>
                <w:rFonts w:ascii="Arial" w:hAnsi="Arial" w:cs="Arial"/>
                <w:sz w:val="20"/>
                <w:szCs w:val="20"/>
              </w:rPr>
              <w:t>4</w:t>
            </w:r>
            <w:proofErr w:type="gramEnd"/>
            <w:r w:rsidRPr="00B63A77">
              <w:rPr>
                <w:rFonts w:ascii="Arial" w:hAnsi="Arial" w:cs="Arial"/>
                <w:sz w:val="20"/>
                <w:szCs w:val="20"/>
              </w:rPr>
              <w:t xml:space="preserve"> mesta za vpenjanje. </w:t>
            </w:r>
          </w:p>
        </w:tc>
        <w:tc>
          <w:tcPr>
            <w:tcW w:w="1495" w:type="dxa"/>
          </w:tcPr>
          <w:p w14:paraId="13F9555D" w14:textId="001A2414"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lastRenderedPageBreak/>
              <w:t>200,00</w:t>
            </w:r>
            <w:r w:rsidR="005A701A" w:rsidRPr="00B63A77">
              <w:rPr>
                <w:rFonts w:ascii="Arial" w:hAnsi="Arial" w:cs="Arial"/>
                <w:sz w:val="20"/>
                <w:szCs w:val="20"/>
              </w:rPr>
              <w:t> EUR</w:t>
            </w:r>
            <w:r w:rsidRPr="00B63A77">
              <w:rPr>
                <w:rFonts w:ascii="Arial" w:hAnsi="Arial" w:cs="Arial"/>
                <w:sz w:val="20"/>
                <w:szCs w:val="20"/>
              </w:rPr>
              <w:t>/mesto</w:t>
            </w:r>
          </w:p>
        </w:tc>
      </w:tr>
      <w:tr w:rsidR="00B63A77" w:rsidRPr="00B63A77" w14:paraId="30300F01" w14:textId="6BD1D649" w:rsidTr="001B4067">
        <w:trPr>
          <w:trHeight w:val="720"/>
        </w:trPr>
        <w:tc>
          <w:tcPr>
            <w:tcW w:w="811" w:type="dxa"/>
          </w:tcPr>
          <w:p w14:paraId="7406B0F3" w14:textId="467BFF8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36</w:t>
            </w:r>
          </w:p>
        </w:tc>
        <w:tc>
          <w:tcPr>
            <w:tcW w:w="2303" w:type="dxa"/>
          </w:tcPr>
          <w:p w14:paraId="3FBF6186" w14:textId="1094963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varnostni pasovi za vpenjanje invalidskega vozička </w:t>
            </w:r>
          </w:p>
        </w:tc>
        <w:tc>
          <w:tcPr>
            <w:tcW w:w="992" w:type="dxa"/>
          </w:tcPr>
          <w:p w14:paraId="67B27C67" w14:textId="74DC783B"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704362B" w14:textId="5A74BF22"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ki med vožnjo avtomobila sedi na svojem invalidskem vozičku.</w:t>
            </w:r>
          </w:p>
          <w:p w14:paraId="029C8CC3" w14:textId="77777777" w:rsidR="00657F44" w:rsidRPr="00B63A77" w:rsidRDefault="00657F44" w:rsidP="001B4067">
            <w:pPr>
              <w:spacing w:after="0" w:line="260" w:lineRule="exact"/>
              <w:rPr>
                <w:rFonts w:ascii="Arial" w:hAnsi="Arial" w:cs="Arial"/>
                <w:sz w:val="20"/>
                <w:szCs w:val="20"/>
              </w:rPr>
            </w:pPr>
          </w:p>
          <w:p w14:paraId="0F82280B" w14:textId="2D139A13"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t>I</w:t>
            </w:r>
            <w:r w:rsidR="001B4067" w:rsidRPr="00B63A77">
              <w:rPr>
                <w:rFonts w:ascii="Arial" w:hAnsi="Arial" w:cs="Arial"/>
                <w:sz w:val="20"/>
                <w:szCs w:val="20"/>
              </w:rPr>
              <w:t>nvalidski voziček mora imeti ustrezne certifikate, da je primeren za vožnjo v avtomobilu.</w:t>
            </w:r>
          </w:p>
        </w:tc>
        <w:tc>
          <w:tcPr>
            <w:tcW w:w="1495" w:type="dxa"/>
          </w:tcPr>
          <w:p w14:paraId="5FFAE63F" w14:textId="01DBF34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450,00</w:t>
            </w:r>
            <w:r w:rsidR="005A701A" w:rsidRPr="00B63A77">
              <w:rPr>
                <w:rFonts w:ascii="Arial" w:hAnsi="Arial" w:cs="Arial"/>
                <w:sz w:val="20"/>
                <w:szCs w:val="20"/>
              </w:rPr>
              <w:t> EUR</w:t>
            </w:r>
          </w:p>
        </w:tc>
      </w:tr>
      <w:tr w:rsidR="00B63A77" w:rsidRPr="00B63A77" w14:paraId="22E42194" w14:textId="3920903C" w:rsidTr="00370C7E">
        <w:tc>
          <w:tcPr>
            <w:tcW w:w="811" w:type="dxa"/>
          </w:tcPr>
          <w:p w14:paraId="60C8F05D" w14:textId="13F60F93"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37</w:t>
            </w:r>
          </w:p>
        </w:tc>
        <w:tc>
          <w:tcPr>
            <w:tcW w:w="2303" w:type="dxa"/>
          </w:tcPr>
          <w:p w14:paraId="17BA0611" w14:textId="5017A822" w:rsidR="001B4067" w:rsidRPr="00B63A77" w:rsidRDefault="001B4067" w:rsidP="001B4067">
            <w:pPr>
              <w:pStyle w:val="Default"/>
              <w:spacing w:line="260" w:lineRule="exact"/>
              <w:jc w:val="both"/>
              <w:rPr>
                <w:color w:val="auto"/>
                <w:sz w:val="20"/>
                <w:szCs w:val="20"/>
              </w:rPr>
            </w:pPr>
            <w:r w:rsidRPr="00B63A77">
              <w:rPr>
                <w:color w:val="auto"/>
                <w:sz w:val="20"/>
                <w:szCs w:val="20"/>
              </w:rPr>
              <w:t xml:space="preserve">elektronski mehanizem za pritrditev vozička </w:t>
            </w:r>
          </w:p>
        </w:tc>
        <w:tc>
          <w:tcPr>
            <w:tcW w:w="992" w:type="dxa"/>
          </w:tcPr>
          <w:p w14:paraId="5CFC49F9" w14:textId="48FD6DC3" w:rsidR="001B4067" w:rsidRPr="00B63A77" w:rsidRDefault="00B65B9F" w:rsidP="001B4067">
            <w:pPr>
              <w:spacing w:after="0" w:line="260" w:lineRule="exact"/>
              <w:rPr>
                <w:rFonts w:ascii="Arial" w:hAnsi="Arial" w:cs="Arial"/>
                <w:strike/>
                <w:sz w:val="20"/>
                <w:szCs w:val="20"/>
              </w:rPr>
            </w:pPr>
            <w:r w:rsidRPr="00B63A77">
              <w:rPr>
                <w:rFonts w:ascii="Arial" w:hAnsi="Arial" w:cs="Arial"/>
                <w:sz w:val="20"/>
                <w:szCs w:val="20"/>
              </w:rPr>
              <w:t>6 let</w:t>
            </w:r>
          </w:p>
        </w:tc>
        <w:tc>
          <w:tcPr>
            <w:tcW w:w="3686" w:type="dxa"/>
          </w:tcPr>
          <w:p w14:paraId="015D8718" w14:textId="2D0306BC"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ki med vožnjo avtomobila sedi na svojem invalidskem vozičku.</w:t>
            </w:r>
          </w:p>
          <w:p w14:paraId="464E40DA" w14:textId="77777777" w:rsidR="00657F44" w:rsidRPr="00B63A77" w:rsidRDefault="00657F44" w:rsidP="001B4067">
            <w:pPr>
              <w:spacing w:after="0" w:line="260" w:lineRule="exact"/>
              <w:rPr>
                <w:rFonts w:ascii="Arial" w:hAnsi="Arial" w:cs="Arial"/>
                <w:sz w:val="20"/>
                <w:szCs w:val="20"/>
              </w:rPr>
            </w:pPr>
          </w:p>
          <w:p w14:paraId="242D555A" w14:textId="4975C8E7"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t>I</w:t>
            </w:r>
            <w:r w:rsidR="001B4067" w:rsidRPr="00B63A77">
              <w:rPr>
                <w:rFonts w:ascii="Arial" w:hAnsi="Arial" w:cs="Arial"/>
                <w:sz w:val="20"/>
                <w:szCs w:val="20"/>
              </w:rPr>
              <w:t>nvalidski voziček mora imeti ustrezne certifikate, da je primeren za vožnjo v avtomobilu.</w:t>
            </w:r>
          </w:p>
        </w:tc>
        <w:tc>
          <w:tcPr>
            <w:tcW w:w="1495" w:type="dxa"/>
          </w:tcPr>
          <w:p w14:paraId="66FDA82D" w14:textId="023A1307"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7.000,00</w:t>
            </w:r>
            <w:r w:rsidR="005A701A" w:rsidRPr="00B63A77">
              <w:rPr>
                <w:rFonts w:ascii="Arial" w:hAnsi="Arial" w:cs="Arial"/>
                <w:sz w:val="20"/>
                <w:szCs w:val="20"/>
              </w:rPr>
              <w:t> EUR</w:t>
            </w:r>
          </w:p>
        </w:tc>
      </w:tr>
      <w:tr w:rsidR="00B63A77" w:rsidRPr="00B63A77" w14:paraId="1F49C24D" w14:textId="025B86DC" w:rsidTr="001B4067">
        <w:trPr>
          <w:trHeight w:val="1313"/>
        </w:trPr>
        <w:tc>
          <w:tcPr>
            <w:tcW w:w="811" w:type="dxa"/>
          </w:tcPr>
          <w:p w14:paraId="24E8F0AD" w14:textId="2C430BE1"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38</w:t>
            </w:r>
          </w:p>
        </w:tc>
        <w:tc>
          <w:tcPr>
            <w:tcW w:w="2303" w:type="dxa"/>
          </w:tcPr>
          <w:p w14:paraId="1765E262"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elektronsko upravljanje </w:t>
            </w:r>
            <w:proofErr w:type="gramStart"/>
            <w:r w:rsidRPr="00B63A77">
              <w:rPr>
                <w:rFonts w:ascii="Arial" w:hAnsi="Arial" w:cs="Arial"/>
                <w:sz w:val="20"/>
                <w:szCs w:val="20"/>
              </w:rPr>
              <w:t>zavore</w:t>
            </w:r>
            <w:proofErr w:type="gramEnd"/>
            <w:r w:rsidRPr="00B63A77">
              <w:rPr>
                <w:rFonts w:ascii="Arial" w:hAnsi="Arial" w:cs="Arial"/>
                <w:sz w:val="20"/>
                <w:szCs w:val="20"/>
              </w:rPr>
              <w:t xml:space="preserve"> in plina </w:t>
            </w:r>
          </w:p>
        </w:tc>
        <w:tc>
          <w:tcPr>
            <w:tcW w:w="992" w:type="dxa"/>
          </w:tcPr>
          <w:p w14:paraId="2C2E29C3" w14:textId="3D68B545"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CC914B1" w14:textId="55AEC0FA"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Voznik: huda ohromelost, odsotnost ali deformacije obeh zgornjih in spodnjih udov, katerih funkcijska sposobnost ni zadostna za upravljanje mehanskih vzvodov </w:t>
            </w:r>
            <w:proofErr w:type="gramStart"/>
            <w:r w:rsidRPr="00B63A77">
              <w:rPr>
                <w:rFonts w:ascii="Arial" w:hAnsi="Arial" w:cs="Arial"/>
                <w:sz w:val="20"/>
                <w:szCs w:val="20"/>
              </w:rPr>
              <w:t>zavore</w:t>
            </w:r>
            <w:proofErr w:type="gramEnd"/>
            <w:r w:rsidRPr="00B63A77">
              <w:rPr>
                <w:rFonts w:ascii="Arial" w:hAnsi="Arial" w:cs="Arial"/>
                <w:sz w:val="20"/>
                <w:szCs w:val="20"/>
              </w:rPr>
              <w:t xml:space="preserve"> in plina</w:t>
            </w:r>
          </w:p>
        </w:tc>
        <w:tc>
          <w:tcPr>
            <w:tcW w:w="1495" w:type="dxa"/>
          </w:tcPr>
          <w:p w14:paraId="6E089DFF" w14:textId="558C988B"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25.000,00</w:t>
            </w:r>
            <w:proofErr w:type="gramStart"/>
            <w:r w:rsidRPr="00B63A77">
              <w:rPr>
                <w:rFonts w:ascii="Arial" w:hAnsi="Arial" w:cs="Arial"/>
                <w:sz w:val="20"/>
                <w:szCs w:val="20"/>
              </w:rPr>
              <w:t xml:space="preserve"> EUR</w:t>
            </w:r>
            <w:proofErr w:type="gramEnd"/>
          </w:p>
        </w:tc>
      </w:tr>
      <w:tr w:rsidR="00B63A77" w:rsidRPr="00B63A77" w14:paraId="37DDF9E1" w14:textId="71DFEC2F" w:rsidTr="001B4067">
        <w:trPr>
          <w:trHeight w:val="800"/>
        </w:trPr>
        <w:tc>
          <w:tcPr>
            <w:tcW w:w="811" w:type="dxa"/>
          </w:tcPr>
          <w:p w14:paraId="696555ED" w14:textId="7C8E1A8B"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40</w:t>
            </w:r>
          </w:p>
        </w:tc>
        <w:tc>
          <w:tcPr>
            <w:tcW w:w="2303" w:type="dxa"/>
          </w:tcPr>
          <w:p w14:paraId="6F9E6081" w14:textId="51D47FFD"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kompletno elektronsko upravljanje vozila z upravljalno ročico </w:t>
            </w:r>
          </w:p>
        </w:tc>
        <w:tc>
          <w:tcPr>
            <w:tcW w:w="992" w:type="dxa"/>
          </w:tcPr>
          <w:p w14:paraId="28BDD34A" w14:textId="74FEF353"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DD4767A" w14:textId="431AB9A5"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zelo huda funkcijska prizadetost gibalnega sistema, ki onemogoča kakršno koli drugačno upravljanje vozila</w:t>
            </w:r>
            <w:r w:rsidR="00657F44" w:rsidRPr="00B63A77">
              <w:rPr>
                <w:rFonts w:ascii="Arial" w:hAnsi="Arial" w:cs="Arial"/>
                <w:sz w:val="20"/>
                <w:szCs w:val="20"/>
              </w:rPr>
              <w:t>.</w:t>
            </w:r>
          </w:p>
        </w:tc>
        <w:tc>
          <w:tcPr>
            <w:tcW w:w="1495" w:type="dxa"/>
          </w:tcPr>
          <w:p w14:paraId="0ECC7276" w14:textId="2DD65FEC"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80.000,00</w:t>
            </w:r>
            <w:proofErr w:type="gramStart"/>
            <w:r w:rsidRPr="00B63A77">
              <w:rPr>
                <w:rFonts w:ascii="Arial" w:hAnsi="Arial" w:cs="Arial"/>
                <w:sz w:val="20"/>
                <w:szCs w:val="20"/>
              </w:rPr>
              <w:t xml:space="preserve"> EUR</w:t>
            </w:r>
            <w:proofErr w:type="gramEnd"/>
          </w:p>
        </w:tc>
      </w:tr>
      <w:tr w:rsidR="00B63A77" w:rsidRPr="00B63A77" w14:paraId="5574AA4E" w14:textId="37EE4D79" w:rsidTr="001B4067">
        <w:trPr>
          <w:trHeight w:val="728"/>
        </w:trPr>
        <w:tc>
          <w:tcPr>
            <w:tcW w:w="811" w:type="dxa"/>
          </w:tcPr>
          <w:p w14:paraId="59C7EF6C" w14:textId="096BD53B"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41</w:t>
            </w:r>
          </w:p>
        </w:tc>
        <w:tc>
          <w:tcPr>
            <w:tcW w:w="2303" w:type="dxa"/>
          </w:tcPr>
          <w:p w14:paraId="6638F566"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avtomatski menjalnik – </w:t>
            </w:r>
            <w:r w:rsidRPr="00B63A77">
              <w:rPr>
                <w:rFonts w:ascii="Arial" w:hAnsi="Arial" w:cs="Arial"/>
                <w:b/>
                <w:sz w:val="20"/>
                <w:szCs w:val="20"/>
              </w:rPr>
              <w:t>možnost pri novem osebnem vozilu</w:t>
            </w:r>
          </w:p>
        </w:tc>
        <w:tc>
          <w:tcPr>
            <w:tcW w:w="992" w:type="dxa"/>
          </w:tcPr>
          <w:p w14:paraId="0C4168EE" w14:textId="73C9C07E"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D182DD6" w14:textId="155F836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levega spodnjega uda ali ohromelost ali odsotnost zgornjih udov.</w:t>
            </w:r>
          </w:p>
          <w:p w14:paraId="7E39068E" w14:textId="77777777" w:rsidR="00657F44" w:rsidRPr="00B63A77" w:rsidRDefault="00657F44" w:rsidP="001B4067">
            <w:pPr>
              <w:spacing w:after="0" w:line="260" w:lineRule="exact"/>
              <w:rPr>
                <w:rFonts w:ascii="Arial" w:hAnsi="Arial" w:cs="Arial"/>
                <w:sz w:val="20"/>
                <w:szCs w:val="20"/>
              </w:rPr>
            </w:pPr>
          </w:p>
          <w:p w14:paraId="63A34481" w14:textId="71AEDEA5"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t>N</w:t>
            </w:r>
            <w:r w:rsidR="001B4067" w:rsidRPr="00B63A77">
              <w:rPr>
                <w:rFonts w:ascii="Arial" w:hAnsi="Arial" w:cs="Arial"/>
                <w:sz w:val="20"/>
                <w:szCs w:val="20"/>
              </w:rPr>
              <w:t>i možno uveljavljati pri električnem avtomobilu.</w:t>
            </w:r>
          </w:p>
        </w:tc>
        <w:tc>
          <w:tcPr>
            <w:tcW w:w="1495" w:type="dxa"/>
          </w:tcPr>
          <w:p w14:paraId="3728A26E" w14:textId="1D023112"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w:t>
            </w:r>
            <w:r w:rsidR="00BE6A41" w:rsidRPr="00B63A77">
              <w:rPr>
                <w:rFonts w:ascii="Arial" w:hAnsi="Arial" w:cs="Arial"/>
                <w:sz w:val="20"/>
                <w:szCs w:val="20"/>
              </w:rPr>
              <w:t>.</w:t>
            </w:r>
            <w:r w:rsidRPr="00B63A77">
              <w:rPr>
                <w:rFonts w:ascii="Arial" w:hAnsi="Arial" w:cs="Arial"/>
                <w:sz w:val="20"/>
                <w:szCs w:val="20"/>
              </w:rPr>
              <w:t>000,00</w:t>
            </w:r>
            <w:r w:rsidR="005A701A" w:rsidRPr="00B63A77">
              <w:rPr>
                <w:rFonts w:ascii="Arial" w:hAnsi="Arial" w:cs="Arial"/>
                <w:sz w:val="20"/>
                <w:szCs w:val="20"/>
              </w:rPr>
              <w:t> EUR</w:t>
            </w:r>
          </w:p>
        </w:tc>
      </w:tr>
      <w:tr w:rsidR="00B63A77" w:rsidRPr="00B63A77" w14:paraId="4F995950" w14:textId="5A20AD99" w:rsidTr="001B4067">
        <w:trPr>
          <w:trHeight w:val="697"/>
        </w:trPr>
        <w:tc>
          <w:tcPr>
            <w:tcW w:w="811" w:type="dxa"/>
          </w:tcPr>
          <w:p w14:paraId="77B667F8" w14:textId="1A70972A"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42</w:t>
            </w:r>
          </w:p>
        </w:tc>
        <w:tc>
          <w:tcPr>
            <w:tcW w:w="2303" w:type="dxa"/>
          </w:tcPr>
          <w:p w14:paraId="2BBF9C0B" w14:textId="3CE4F79E"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avtomatski menjalnik – </w:t>
            </w:r>
            <w:r w:rsidRPr="00B63A77">
              <w:rPr>
                <w:rFonts w:ascii="Arial" w:hAnsi="Arial" w:cs="Arial"/>
                <w:b/>
                <w:sz w:val="20"/>
                <w:szCs w:val="20"/>
              </w:rPr>
              <w:t>možnost pri novem kombi vozilu</w:t>
            </w:r>
          </w:p>
        </w:tc>
        <w:tc>
          <w:tcPr>
            <w:tcW w:w="992" w:type="dxa"/>
          </w:tcPr>
          <w:p w14:paraId="2B45D344" w14:textId="1DEAA008"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44F1FB93" w14:textId="446329C2"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levega spodnjega uda ali ohromelost ali odsotnost zgornjih udov.</w:t>
            </w:r>
          </w:p>
          <w:p w14:paraId="3C98C9E7" w14:textId="77777777" w:rsidR="00657F44" w:rsidRPr="00B63A77" w:rsidRDefault="00657F44" w:rsidP="001B4067">
            <w:pPr>
              <w:spacing w:after="0" w:line="260" w:lineRule="exact"/>
              <w:rPr>
                <w:rFonts w:ascii="Arial" w:hAnsi="Arial" w:cs="Arial"/>
                <w:sz w:val="20"/>
                <w:szCs w:val="20"/>
              </w:rPr>
            </w:pPr>
          </w:p>
          <w:p w14:paraId="1F2A32CE" w14:textId="60F42334" w:rsidR="001B4067" w:rsidRPr="00B63A77" w:rsidRDefault="00E45D23" w:rsidP="001B4067">
            <w:pPr>
              <w:spacing w:after="0" w:line="260" w:lineRule="exact"/>
              <w:rPr>
                <w:rFonts w:ascii="Arial" w:hAnsi="Arial" w:cs="Arial"/>
                <w:sz w:val="20"/>
                <w:szCs w:val="20"/>
              </w:rPr>
            </w:pPr>
            <w:r w:rsidRPr="00B63A77">
              <w:rPr>
                <w:rFonts w:ascii="Arial" w:hAnsi="Arial" w:cs="Arial"/>
                <w:sz w:val="20"/>
                <w:szCs w:val="20"/>
              </w:rPr>
              <w:t>V</w:t>
            </w:r>
            <w:r w:rsidR="001B4067" w:rsidRPr="00B63A77">
              <w:rPr>
                <w:rFonts w:ascii="Arial" w:hAnsi="Arial" w:cs="Arial"/>
                <w:sz w:val="20"/>
                <w:szCs w:val="20"/>
              </w:rPr>
              <w:t>oznik lahko upravlja zgolj kombi, ni možnosti, da bi uporabljal osebni avtomobil.</w:t>
            </w:r>
          </w:p>
          <w:p w14:paraId="6078189C" w14:textId="77777777" w:rsidR="00657F44" w:rsidRPr="00B63A77" w:rsidRDefault="00657F44" w:rsidP="001B4067">
            <w:pPr>
              <w:spacing w:after="0" w:line="260" w:lineRule="exact"/>
              <w:rPr>
                <w:rFonts w:ascii="Arial" w:hAnsi="Arial" w:cs="Arial"/>
                <w:sz w:val="20"/>
                <w:szCs w:val="20"/>
              </w:rPr>
            </w:pPr>
          </w:p>
          <w:p w14:paraId="124D223A" w14:textId="377B4079"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t>Ni</w:t>
            </w:r>
            <w:r w:rsidR="001B4067" w:rsidRPr="00B63A77">
              <w:rPr>
                <w:rFonts w:ascii="Arial" w:hAnsi="Arial" w:cs="Arial"/>
                <w:sz w:val="20"/>
                <w:szCs w:val="20"/>
              </w:rPr>
              <w:t xml:space="preserve"> možno uveljavljati pri električnem kombiju. </w:t>
            </w:r>
          </w:p>
        </w:tc>
        <w:tc>
          <w:tcPr>
            <w:tcW w:w="1495" w:type="dxa"/>
          </w:tcPr>
          <w:p w14:paraId="762FFD68" w14:textId="2CAEF220"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3.500,00</w:t>
            </w:r>
            <w:r w:rsidR="005A701A" w:rsidRPr="00B63A77">
              <w:rPr>
                <w:rFonts w:ascii="Arial" w:hAnsi="Arial" w:cs="Arial"/>
                <w:sz w:val="20"/>
                <w:szCs w:val="20"/>
              </w:rPr>
              <w:t> EUR</w:t>
            </w:r>
          </w:p>
        </w:tc>
      </w:tr>
      <w:tr w:rsidR="00B63A77" w:rsidRPr="00B63A77" w14:paraId="2C9DC50D" w14:textId="41C14A76" w:rsidTr="001B4067">
        <w:trPr>
          <w:trHeight w:val="697"/>
        </w:trPr>
        <w:tc>
          <w:tcPr>
            <w:tcW w:w="811" w:type="dxa"/>
          </w:tcPr>
          <w:p w14:paraId="49042D7A" w14:textId="03B4704C"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lastRenderedPageBreak/>
              <w:t>PV 43</w:t>
            </w:r>
          </w:p>
        </w:tc>
        <w:tc>
          <w:tcPr>
            <w:tcW w:w="2303" w:type="dxa"/>
          </w:tcPr>
          <w:p w14:paraId="40516BE0" w14:textId="22575B81"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elektronsko upravljanje luči, smernikov, brisalcev, ogledal, hupe preko zaslona na dotik ali preko glasovnega upravljanja – </w:t>
            </w:r>
            <w:r w:rsidRPr="00B63A77">
              <w:rPr>
                <w:rFonts w:ascii="Arial" w:hAnsi="Arial" w:cs="Arial"/>
                <w:b/>
                <w:sz w:val="20"/>
                <w:szCs w:val="20"/>
              </w:rPr>
              <w:t>možnost tudi pri novem vozilu</w:t>
            </w:r>
          </w:p>
        </w:tc>
        <w:tc>
          <w:tcPr>
            <w:tcW w:w="992" w:type="dxa"/>
          </w:tcPr>
          <w:p w14:paraId="4EC473A1" w14:textId="4D0A08EE"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4E36235F" w14:textId="691CC15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Voznik: zelo huda funkcijska prizadetost zgornjih in spodnjih udov ter trupa, tako da je upravljanje vozila možno le preko elektronske upravljalne ročice. </w:t>
            </w:r>
          </w:p>
        </w:tc>
        <w:tc>
          <w:tcPr>
            <w:tcW w:w="1495" w:type="dxa"/>
          </w:tcPr>
          <w:p w14:paraId="73B24CCA" w14:textId="2E0264BF" w:rsidR="00BE6A41"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t>Z</w:t>
            </w:r>
            <w:r w:rsidR="001B4067" w:rsidRPr="00B63A77">
              <w:rPr>
                <w:rFonts w:ascii="Arial" w:hAnsi="Arial" w:cs="Arial"/>
                <w:sz w:val="20"/>
                <w:szCs w:val="20"/>
              </w:rPr>
              <w:t>aslon na dotik</w:t>
            </w:r>
            <w:r w:rsidRPr="00B63A77">
              <w:rPr>
                <w:rFonts w:ascii="Arial" w:hAnsi="Arial" w:cs="Arial"/>
                <w:sz w:val="20"/>
                <w:szCs w:val="20"/>
              </w:rPr>
              <w:t>:</w:t>
            </w:r>
            <w:r w:rsidR="001B4067" w:rsidRPr="00B63A77">
              <w:rPr>
                <w:rFonts w:ascii="Arial" w:hAnsi="Arial" w:cs="Arial"/>
                <w:sz w:val="20"/>
                <w:szCs w:val="20"/>
              </w:rPr>
              <w:t xml:space="preserve"> 3.800,00</w:t>
            </w:r>
            <w:r w:rsidR="005A701A" w:rsidRPr="00B63A77">
              <w:rPr>
                <w:rFonts w:ascii="Arial" w:hAnsi="Arial" w:cs="Arial"/>
                <w:sz w:val="20"/>
                <w:szCs w:val="20"/>
              </w:rPr>
              <w:t> EUR</w:t>
            </w:r>
          </w:p>
          <w:p w14:paraId="1389455D" w14:textId="77777777" w:rsidR="00BE6A41" w:rsidRPr="00B63A77" w:rsidRDefault="00BE6A41" w:rsidP="001B4067">
            <w:pPr>
              <w:spacing w:after="0" w:line="260" w:lineRule="exact"/>
              <w:jc w:val="right"/>
              <w:rPr>
                <w:rFonts w:ascii="Arial" w:hAnsi="Arial" w:cs="Arial"/>
                <w:sz w:val="20"/>
                <w:szCs w:val="20"/>
              </w:rPr>
            </w:pPr>
          </w:p>
          <w:p w14:paraId="1852AE86" w14:textId="1ED9F260"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 xml:space="preserve"> </w:t>
            </w:r>
            <w:r w:rsidR="00BE6A41" w:rsidRPr="00B63A77">
              <w:rPr>
                <w:rFonts w:ascii="Arial" w:hAnsi="Arial" w:cs="Arial"/>
                <w:sz w:val="20"/>
                <w:szCs w:val="20"/>
              </w:rPr>
              <w:t>G</w:t>
            </w:r>
            <w:r w:rsidRPr="00B63A77">
              <w:rPr>
                <w:rFonts w:ascii="Arial" w:hAnsi="Arial" w:cs="Arial"/>
                <w:sz w:val="20"/>
                <w:szCs w:val="20"/>
              </w:rPr>
              <w:t>lasovno upravljanje</w:t>
            </w:r>
            <w:r w:rsidR="00BE6A41" w:rsidRPr="00B63A77">
              <w:rPr>
                <w:rFonts w:ascii="Arial" w:hAnsi="Arial" w:cs="Arial"/>
                <w:sz w:val="20"/>
                <w:szCs w:val="20"/>
              </w:rPr>
              <w:t>:</w:t>
            </w:r>
            <w:r w:rsidRPr="00B63A77">
              <w:rPr>
                <w:rFonts w:ascii="Arial" w:hAnsi="Arial" w:cs="Arial"/>
                <w:sz w:val="20"/>
                <w:szCs w:val="20"/>
              </w:rPr>
              <w:t xml:space="preserve"> 5.000,00</w:t>
            </w:r>
            <w:r w:rsidR="005A701A" w:rsidRPr="00B63A77">
              <w:rPr>
                <w:rFonts w:ascii="Arial" w:hAnsi="Arial" w:cs="Arial"/>
                <w:sz w:val="20"/>
                <w:szCs w:val="20"/>
              </w:rPr>
              <w:t> EUR</w:t>
            </w:r>
          </w:p>
        </w:tc>
      </w:tr>
      <w:tr w:rsidR="00B63A77" w:rsidRPr="00B63A77" w14:paraId="0978CCAC" w14:textId="0678A314" w:rsidTr="001B4067">
        <w:trPr>
          <w:trHeight w:val="697"/>
        </w:trPr>
        <w:tc>
          <w:tcPr>
            <w:tcW w:w="811" w:type="dxa"/>
          </w:tcPr>
          <w:p w14:paraId="3B9D3FE4" w14:textId="16D8C0A7"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44</w:t>
            </w:r>
          </w:p>
        </w:tc>
        <w:tc>
          <w:tcPr>
            <w:tcW w:w="2303" w:type="dxa"/>
          </w:tcPr>
          <w:p w14:paraId="5BFA863B" w14:textId="3F35B10E"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elektronsko upravljanje senčnika</w:t>
            </w:r>
          </w:p>
        </w:tc>
        <w:tc>
          <w:tcPr>
            <w:tcW w:w="992" w:type="dxa"/>
          </w:tcPr>
          <w:p w14:paraId="2281A86C" w14:textId="15056AE1"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5A57B23" w14:textId="6194BF7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zmanjšana funkcijska sposobnost zgornjih udov, predvsem v proksimalnem predelu, ki onemogoča dvig zgornjih udov od telesa in s tem mehanske aktivacije – premika senčnika.</w:t>
            </w:r>
          </w:p>
        </w:tc>
        <w:tc>
          <w:tcPr>
            <w:tcW w:w="1495" w:type="dxa"/>
          </w:tcPr>
          <w:p w14:paraId="4A565181" w14:textId="427FD51F"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1.500,00</w:t>
            </w:r>
            <w:r w:rsidR="00EC21E5" w:rsidRPr="00B63A77">
              <w:rPr>
                <w:rFonts w:ascii="Arial" w:hAnsi="Arial" w:cs="Arial"/>
                <w:sz w:val="20"/>
                <w:szCs w:val="20"/>
              </w:rPr>
              <w:t> EUR</w:t>
            </w:r>
          </w:p>
        </w:tc>
      </w:tr>
      <w:tr w:rsidR="00B63A77" w:rsidRPr="00B63A77" w14:paraId="4CE60454" w14:textId="0643D09B" w:rsidTr="001B4067">
        <w:trPr>
          <w:trHeight w:val="697"/>
        </w:trPr>
        <w:tc>
          <w:tcPr>
            <w:tcW w:w="811" w:type="dxa"/>
          </w:tcPr>
          <w:p w14:paraId="7A50A40B" w14:textId="4FD55509"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45</w:t>
            </w:r>
          </w:p>
        </w:tc>
        <w:tc>
          <w:tcPr>
            <w:tcW w:w="2303" w:type="dxa"/>
          </w:tcPr>
          <w:p w14:paraId="02B237BB" w14:textId="78097F2D"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elektronska blokada varnostnega pasu </w:t>
            </w:r>
          </w:p>
          <w:p w14:paraId="0A10AC9F" w14:textId="77777777" w:rsidR="001B4067" w:rsidRPr="00B63A77" w:rsidRDefault="001B4067" w:rsidP="001B4067">
            <w:pPr>
              <w:spacing w:after="0" w:line="260" w:lineRule="exact"/>
              <w:rPr>
                <w:rFonts w:ascii="Arial" w:hAnsi="Arial" w:cs="Arial"/>
                <w:sz w:val="20"/>
                <w:szCs w:val="20"/>
              </w:rPr>
            </w:pPr>
          </w:p>
        </w:tc>
        <w:tc>
          <w:tcPr>
            <w:tcW w:w="992" w:type="dxa"/>
          </w:tcPr>
          <w:p w14:paraId="6AE6CD2B" w14:textId="0BE1FA1B"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CDFCAAD" w14:textId="6327048F"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oslabelost mišic trupa in zgornjih udov, tako da je sedenje pasivno in je za stabilen položaj trupa med vožnjo avtomobila potrebna trdna stabilizacija trupa z varnostnim pasom.</w:t>
            </w:r>
          </w:p>
        </w:tc>
        <w:tc>
          <w:tcPr>
            <w:tcW w:w="1495" w:type="dxa"/>
          </w:tcPr>
          <w:p w14:paraId="46F380C0" w14:textId="0D0CFE4A"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1.500,00</w:t>
            </w:r>
            <w:r w:rsidR="00EC21E5" w:rsidRPr="00B63A77">
              <w:rPr>
                <w:rFonts w:ascii="Arial" w:hAnsi="Arial" w:cs="Arial"/>
                <w:sz w:val="20"/>
                <w:szCs w:val="20"/>
              </w:rPr>
              <w:t> EUR</w:t>
            </w:r>
          </w:p>
        </w:tc>
      </w:tr>
      <w:tr w:rsidR="00B63A77" w:rsidRPr="00B63A77" w14:paraId="2108ABAC" w14:textId="76B60AE4" w:rsidTr="001B4067">
        <w:trPr>
          <w:trHeight w:val="697"/>
        </w:trPr>
        <w:tc>
          <w:tcPr>
            <w:tcW w:w="811" w:type="dxa"/>
          </w:tcPr>
          <w:p w14:paraId="2F40DD9D" w14:textId="09936E6B"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46</w:t>
            </w:r>
          </w:p>
        </w:tc>
        <w:tc>
          <w:tcPr>
            <w:tcW w:w="2303" w:type="dxa"/>
          </w:tcPr>
          <w:p w14:paraId="6682945E" w14:textId="01F61E31"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dodatni akumulator in zunanji polnilec za akumulator</w:t>
            </w:r>
          </w:p>
        </w:tc>
        <w:tc>
          <w:tcPr>
            <w:tcW w:w="992" w:type="dxa"/>
          </w:tcPr>
          <w:p w14:paraId="1B281743" w14:textId="77449268"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47059721" w14:textId="01E88B96"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upravljanje vozila preko elektronske upravljalne ročice.</w:t>
            </w:r>
          </w:p>
        </w:tc>
        <w:tc>
          <w:tcPr>
            <w:tcW w:w="1495" w:type="dxa"/>
          </w:tcPr>
          <w:p w14:paraId="1338A402" w14:textId="558B130A"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2.500,00</w:t>
            </w:r>
            <w:r w:rsidR="00EC21E5" w:rsidRPr="00B63A77">
              <w:rPr>
                <w:rFonts w:ascii="Arial" w:hAnsi="Arial" w:cs="Arial"/>
                <w:sz w:val="20"/>
                <w:szCs w:val="20"/>
              </w:rPr>
              <w:t> EUR</w:t>
            </w:r>
          </w:p>
        </w:tc>
      </w:tr>
      <w:tr w:rsidR="00B63A77" w:rsidRPr="00B63A77" w14:paraId="19B516AC" w14:textId="07BAED82" w:rsidTr="001B4067">
        <w:trPr>
          <w:trHeight w:val="697"/>
        </w:trPr>
        <w:tc>
          <w:tcPr>
            <w:tcW w:w="811" w:type="dxa"/>
          </w:tcPr>
          <w:p w14:paraId="64AEB73B" w14:textId="32CD9C85"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47</w:t>
            </w:r>
          </w:p>
        </w:tc>
        <w:tc>
          <w:tcPr>
            <w:tcW w:w="2303" w:type="dxa"/>
          </w:tcPr>
          <w:p w14:paraId="1DB832CB" w14:textId="664C7E4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varovalo – pregrada za zaščito stopalk za </w:t>
            </w:r>
            <w:proofErr w:type="gramStart"/>
            <w:r w:rsidRPr="00B63A77">
              <w:rPr>
                <w:rFonts w:ascii="Arial" w:hAnsi="Arial" w:cs="Arial"/>
                <w:sz w:val="20"/>
                <w:szCs w:val="20"/>
              </w:rPr>
              <w:t>zavoro</w:t>
            </w:r>
            <w:proofErr w:type="gramEnd"/>
            <w:r w:rsidRPr="00B63A77">
              <w:rPr>
                <w:rFonts w:ascii="Arial" w:hAnsi="Arial" w:cs="Arial"/>
                <w:sz w:val="20"/>
                <w:szCs w:val="20"/>
              </w:rPr>
              <w:t>, plin, sklopko</w:t>
            </w:r>
          </w:p>
        </w:tc>
        <w:tc>
          <w:tcPr>
            <w:tcW w:w="992" w:type="dxa"/>
          </w:tcPr>
          <w:p w14:paraId="68D1E5FF" w14:textId="1CB18D41"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446FA54" w14:textId="6C11255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upravljanje vozila z ročnimi komandami, zaradi spazmov mišic spodnjih udov, nošnje proteze oziroma ortoze pa obstaja nevarnost, da bi prišlo do nekontrolirane aktivacije katere od nožnih komand.</w:t>
            </w:r>
          </w:p>
        </w:tc>
        <w:tc>
          <w:tcPr>
            <w:tcW w:w="1495" w:type="dxa"/>
          </w:tcPr>
          <w:p w14:paraId="17E48CA6" w14:textId="14CFB31D"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250,00</w:t>
            </w:r>
            <w:r w:rsidR="00EC21E5" w:rsidRPr="00B63A77">
              <w:rPr>
                <w:rFonts w:ascii="Arial" w:hAnsi="Arial" w:cs="Arial"/>
                <w:sz w:val="20"/>
                <w:szCs w:val="20"/>
              </w:rPr>
              <w:t> EUR</w:t>
            </w:r>
          </w:p>
        </w:tc>
      </w:tr>
      <w:tr w:rsidR="00B63A77" w:rsidRPr="00B63A77" w14:paraId="66431B04" w14:textId="21EDFBA0" w:rsidTr="001B4067">
        <w:trPr>
          <w:trHeight w:val="697"/>
        </w:trPr>
        <w:tc>
          <w:tcPr>
            <w:tcW w:w="811" w:type="dxa"/>
          </w:tcPr>
          <w:p w14:paraId="53338898" w14:textId="1302D874"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48</w:t>
            </w:r>
          </w:p>
        </w:tc>
        <w:tc>
          <w:tcPr>
            <w:tcW w:w="2303" w:type="dxa"/>
          </w:tcPr>
          <w:p w14:paraId="7B0C0D53" w14:textId="513FB67C"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zložljiva klopca ob strani avtomobilskega sedeža – mehanska</w:t>
            </w:r>
          </w:p>
        </w:tc>
        <w:tc>
          <w:tcPr>
            <w:tcW w:w="992" w:type="dxa"/>
          </w:tcPr>
          <w:p w14:paraId="34F4316A" w14:textId="6284B8A0"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FD6507E" w14:textId="577169C9"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oslabelost mišic zgornjih in spodnjih udov ter trupa, ki povzroča težave pri vstajanju z avtomobilskega sedeža oziroma težave pri presedanju z vozička na avtomobilski sedež in nazaj.</w:t>
            </w:r>
          </w:p>
        </w:tc>
        <w:tc>
          <w:tcPr>
            <w:tcW w:w="1495" w:type="dxa"/>
          </w:tcPr>
          <w:p w14:paraId="37BA5230" w14:textId="367746C7" w:rsidR="001B4067" w:rsidRPr="00B63A77" w:rsidRDefault="00A623C5" w:rsidP="001B4067">
            <w:pPr>
              <w:spacing w:after="0" w:line="260" w:lineRule="exact"/>
              <w:jc w:val="right"/>
              <w:rPr>
                <w:rFonts w:ascii="Arial" w:hAnsi="Arial" w:cs="Arial"/>
                <w:sz w:val="20"/>
                <w:szCs w:val="20"/>
              </w:rPr>
            </w:pPr>
            <w:r w:rsidRPr="00B63A77">
              <w:rPr>
                <w:rFonts w:ascii="Arial" w:hAnsi="Arial" w:cs="Arial"/>
                <w:sz w:val="20"/>
                <w:szCs w:val="20"/>
              </w:rPr>
              <w:t>950</w:t>
            </w:r>
            <w:r w:rsidR="001B4067" w:rsidRPr="00B63A77">
              <w:rPr>
                <w:rFonts w:ascii="Arial" w:hAnsi="Arial" w:cs="Arial"/>
                <w:sz w:val="20"/>
                <w:szCs w:val="20"/>
              </w:rPr>
              <w:t>,00</w:t>
            </w:r>
            <w:r w:rsidR="00EC21E5" w:rsidRPr="00B63A77">
              <w:rPr>
                <w:rFonts w:ascii="Arial" w:hAnsi="Arial" w:cs="Arial"/>
                <w:sz w:val="20"/>
                <w:szCs w:val="20"/>
              </w:rPr>
              <w:t> EUR</w:t>
            </w:r>
          </w:p>
        </w:tc>
      </w:tr>
      <w:tr w:rsidR="00B63A77" w:rsidRPr="00B63A77" w14:paraId="24097673" w14:textId="07CBC967" w:rsidTr="001B4067">
        <w:trPr>
          <w:trHeight w:val="697"/>
        </w:trPr>
        <w:tc>
          <w:tcPr>
            <w:tcW w:w="811" w:type="dxa"/>
          </w:tcPr>
          <w:p w14:paraId="37705181" w14:textId="22ABA486"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49</w:t>
            </w:r>
          </w:p>
        </w:tc>
        <w:tc>
          <w:tcPr>
            <w:tcW w:w="2303" w:type="dxa"/>
          </w:tcPr>
          <w:p w14:paraId="6AF38EAA" w14:textId="14488759"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zložljiva klopca ob strani avtomobilskega sedeža – električno nastavljiva</w:t>
            </w:r>
          </w:p>
        </w:tc>
        <w:tc>
          <w:tcPr>
            <w:tcW w:w="992" w:type="dxa"/>
          </w:tcPr>
          <w:p w14:paraId="24796013" w14:textId="18ABACF1"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47DB83A" w14:textId="171890D8"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huda oslabelost mišic zgornjih in spodnjih udov ter trupa, ki povzroča težave pri vstajanju z avtomobilskega sedeža oziroma težave pri presedanju z vozička na avtomobilski sedež in nazaj, mehanska; fiksna klopca pa ne zadošča.</w:t>
            </w:r>
          </w:p>
        </w:tc>
        <w:tc>
          <w:tcPr>
            <w:tcW w:w="1495" w:type="dxa"/>
          </w:tcPr>
          <w:p w14:paraId="0E63FCE5" w14:textId="57358CA6"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2.600,00</w:t>
            </w:r>
            <w:r w:rsidR="00EC21E5" w:rsidRPr="00B63A77">
              <w:rPr>
                <w:rFonts w:ascii="Arial" w:hAnsi="Arial" w:cs="Arial"/>
                <w:sz w:val="20"/>
                <w:szCs w:val="20"/>
              </w:rPr>
              <w:t> EUR</w:t>
            </w:r>
          </w:p>
        </w:tc>
      </w:tr>
      <w:tr w:rsidR="00B63A77" w:rsidRPr="00B63A77" w14:paraId="71566477" w14:textId="286F49AC" w:rsidTr="001B4067">
        <w:trPr>
          <w:trHeight w:val="697"/>
        </w:trPr>
        <w:tc>
          <w:tcPr>
            <w:tcW w:w="811" w:type="dxa"/>
          </w:tcPr>
          <w:p w14:paraId="1A11D0ED" w14:textId="0E2DA749"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50</w:t>
            </w:r>
          </w:p>
        </w:tc>
        <w:tc>
          <w:tcPr>
            <w:tcW w:w="2303" w:type="dxa"/>
          </w:tcPr>
          <w:p w14:paraId="3888E1F3" w14:textId="3D7D12B6"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dodatni montažni sedež v kombiju</w:t>
            </w:r>
          </w:p>
        </w:tc>
        <w:tc>
          <w:tcPr>
            <w:tcW w:w="992" w:type="dxa"/>
          </w:tcPr>
          <w:p w14:paraId="1F1FC69E" w14:textId="0D1652B9"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1B0F5FCF" w14:textId="7A55034B"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huda oblika invalidnosti, ki zahteva, da je ob sopotniku - invalidu, ki med vožnjo avtomobila sedi na svojem invalidskem vozičku, stalno prisoten spremljevalec, ki ga mora ves čas nadzirati, varovati oziroma držati.</w:t>
            </w:r>
          </w:p>
        </w:tc>
        <w:tc>
          <w:tcPr>
            <w:tcW w:w="1495" w:type="dxa"/>
          </w:tcPr>
          <w:p w14:paraId="0DB4DC67" w14:textId="08F78207"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1.880,00</w:t>
            </w:r>
            <w:r w:rsidR="00EC21E5" w:rsidRPr="00B63A77">
              <w:rPr>
                <w:rFonts w:ascii="Arial" w:hAnsi="Arial" w:cs="Arial"/>
                <w:sz w:val="20"/>
                <w:szCs w:val="20"/>
              </w:rPr>
              <w:t> EUR</w:t>
            </w:r>
          </w:p>
        </w:tc>
      </w:tr>
      <w:tr w:rsidR="00B63A77" w:rsidRPr="00B63A77" w14:paraId="07BEF873" w14:textId="0DE28F7B" w:rsidTr="001B4067">
        <w:trPr>
          <w:trHeight w:val="697"/>
        </w:trPr>
        <w:tc>
          <w:tcPr>
            <w:tcW w:w="811" w:type="dxa"/>
          </w:tcPr>
          <w:p w14:paraId="1A59150E" w14:textId="4B55756F"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51</w:t>
            </w:r>
          </w:p>
        </w:tc>
        <w:tc>
          <w:tcPr>
            <w:tcW w:w="2303" w:type="dxa"/>
          </w:tcPr>
          <w:p w14:paraId="66897C3F" w14:textId="02439E7F"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prilagojen otroški </w:t>
            </w:r>
            <w:proofErr w:type="gramStart"/>
            <w:r w:rsidRPr="00B63A77">
              <w:rPr>
                <w:rFonts w:ascii="Arial" w:hAnsi="Arial" w:cs="Arial"/>
                <w:sz w:val="20"/>
                <w:szCs w:val="20"/>
              </w:rPr>
              <w:t>avtosedež</w:t>
            </w:r>
            <w:proofErr w:type="gramEnd"/>
            <w:r w:rsidRPr="00B63A77">
              <w:rPr>
                <w:rFonts w:ascii="Arial" w:hAnsi="Arial" w:cs="Arial"/>
                <w:sz w:val="20"/>
                <w:szCs w:val="20"/>
              </w:rPr>
              <w:t xml:space="preserve"> z vrtljivostjo sedeža in/ali nagibom hrbta/sedežne enote</w:t>
            </w:r>
          </w:p>
          <w:p w14:paraId="49F7F582" w14:textId="77777777" w:rsidR="001B4067" w:rsidRPr="00B63A77" w:rsidRDefault="001B4067" w:rsidP="001B4067">
            <w:pPr>
              <w:spacing w:after="0" w:line="260" w:lineRule="exact"/>
              <w:rPr>
                <w:rFonts w:ascii="Arial" w:hAnsi="Arial" w:cs="Arial"/>
                <w:sz w:val="20"/>
                <w:szCs w:val="20"/>
              </w:rPr>
            </w:pPr>
          </w:p>
          <w:p w14:paraId="48924728" w14:textId="77777777" w:rsidR="001B4067" w:rsidRPr="00B63A77" w:rsidRDefault="001B4067" w:rsidP="001B4067">
            <w:pPr>
              <w:spacing w:after="0" w:line="260" w:lineRule="exact"/>
              <w:rPr>
                <w:rFonts w:ascii="Arial" w:hAnsi="Arial" w:cs="Arial"/>
                <w:sz w:val="20"/>
                <w:szCs w:val="20"/>
              </w:rPr>
            </w:pPr>
          </w:p>
        </w:tc>
        <w:tc>
          <w:tcPr>
            <w:tcW w:w="992" w:type="dxa"/>
          </w:tcPr>
          <w:p w14:paraId="7F609B0A" w14:textId="6B2D8A5A"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 xml:space="preserve">6 let z možnostjo predčasnega novega </w:t>
            </w:r>
            <w:r w:rsidRPr="00B63A77">
              <w:rPr>
                <w:rFonts w:ascii="Arial" w:hAnsi="Arial" w:cs="Arial"/>
                <w:sz w:val="20"/>
                <w:szCs w:val="20"/>
              </w:rPr>
              <w:lastRenderedPageBreak/>
              <w:t>pripomočka v primeru anatomskih in funkcionalnih sprememb</w:t>
            </w:r>
          </w:p>
        </w:tc>
        <w:tc>
          <w:tcPr>
            <w:tcW w:w="3686" w:type="dxa"/>
          </w:tcPr>
          <w:p w14:paraId="3FF6D995" w14:textId="21136042"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lastRenderedPageBreak/>
              <w:t xml:space="preserve">Sopotnik: telesne deformacije, ki onemogočajo ustrezno sedenje na standardnem otroškem </w:t>
            </w:r>
            <w:proofErr w:type="gramStart"/>
            <w:r w:rsidRPr="00B63A77">
              <w:rPr>
                <w:rFonts w:ascii="Arial" w:hAnsi="Arial" w:cs="Arial"/>
                <w:sz w:val="20"/>
                <w:szCs w:val="20"/>
              </w:rPr>
              <w:t>avtosedežu</w:t>
            </w:r>
            <w:proofErr w:type="gramEnd"/>
            <w:r w:rsidRPr="00B63A77">
              <w:rPr>
                <w:rFonts w:ascii="Arial" w:hAnsi="Arial" w:cs="Arial"/>
                <w:sz w:val="20"/>
                <w:szCs w:val="20"/>
              </w:rPr>
              <w:t>.</w:t>
            </w:r>
          </w:p>
          <w:p w14:paraId="15EB5464" w14:textId="77777777" w:rsidR="00657F44" w:rsidRPr="00B63A77" w:rsidRDefault="00657F44" w:rsidP="001B4067">
            <w:pPr>
              <w:spacing w:after="0" w:line="260" w:lineRule="exact"/>
              <w:rPr>
                <w:rFonts w:ascii="Arial" w:hAnsi="Arial" w:cs="Arial"/>
                <w:sz w:val="20"/>
                <w:szCs w:val="20"/>
              </w:rPr>
            </w:pPr>
          </w:p>
          <w:p w14:paraId="0D1A1C5D" w14:textId="4FDF75D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 avtomobilu mora biti </w:t>
            </w:r>
            <w:proofErr w:type="gramStart"/>
            <w:r w:rsidRPr="00B63A77">
              <w:rPr>
                <w:rFonts w:ascii="Arial" w:hAnsi="Arial" w:cs="Arial"/>
                <w:sz w:val="20"/>
                <w:szCs w:val="20"/>
              </w:rPr>
              <w:t>ISOFIX sistem</w:t>
            </w:r>
            <w:proofErr w:type="gramEnd"/>
            <w:r w:rsidR="00B65B9F" w:rsidRPr="00B63A77">
              <w:rPr>
                <w:rFonts w:ascii="Arial" w:hAnsi="Arial" w:cs="Arial"/>
                <w:sz w:val="20"/>
                <w:szCs w:val="20"/>
              </w:rPr>
              <w:t>.</w:t>
            </w:r>
          </w:p>
          <w:p w14:paraId="305AAB0E" w14:textId="77777777" w:rsidR="00B65B9F" w:rsidRPr="00B63A77" w:rsidRDefault="00B65B9F" w:rsidP="00B65B9F">
            <w:pPr>
              <w:spacing w:after="0" w:line="260" w:lineRule="exact"/>
              <w:rPr>
                <w:rFonts w:ascii="Arial" w:hAnsi="Arial" w:cs="Arial"/>
                <w:sz w:val="20"/>
                <w:szCs w:val="20"/>
              </w:rPr>
            </w:pPr>
          </w:p>
          <w:p w14:paraId="2E37C5C5" w14:textId="2CAAD283" w:rsidR="00B65B9F" w:rsidRPr="00B63A77" w:rsidRDefault="00B65B9F" w:rsidP="00B65B9F">
            <w:pPr>
              <w:spacing w:after="0" w:line="260" w:lineRule="exact"/>
              <w:rPr>
                <w:rFonts w:ascii="Arial" w:hAnsi="Arial" w:cs="Arial"/>
                <w:i/>
                <w:iCs/>
                <w:sz w:val="20"/>
                <w:szCs w:val="20"/>
              </w:rPr>
            </w:pPr>
            <w:r w:rsidRPr="00B63A77">
              <w:rPr>
                <w:rFonts w:ascii="Arial" w:hAnsi="Arial" w:cs="Arial"/>
                <w:i/>
                <w:iCs/>
                <w:sz w:val="20"/>
                <w:szCs w:val="20"/>
              </w:rPr>
              <w:lastRenderedPageBreak/>
              <w:t>Ob uveljavljanju PV 51 je izključena možnost pridobitve prilagoditev za vožnjo v vozičku.</w:t>
            </w:r>
          </w:p>
          <w:p w14:paraId="166B520F" w14:textId="77777777" w:rsidR="00B65B9F" w:rsidRPr="00B63A77" w:rsidRDefault="00B65B9F" w:rsidP="001B4067">
            <w:pPr>
              <w:spacing w:after="0" w:line="260" w:lineRule="exact"/>
              <w:rPr>
                <w:rFonts w:ascii="Arial" w:hAnsi="Arial" w:cs="Arial"/>
                <w:sz w:val="20"/>
                <w:szCs w:val="20"/>
              </w:rPr>
            </w:pPr>
          </w:p>
          <w:p w14:paraId="3DBEE13F" w14:textId="77777777" w:rsidR="001B4067" w:rsidRPr="00B63A77" w:rsidRDefault="001B4067" w:rsidP="00B65B9F">
            <w:pPr>
              <w:spacing w:after="0" w:line="260" w:lineRule="exact"/>
              <w:rPr>
                <w:rFonts w:ascii="Arial" w:hAnsi="Arial" w:cs="Arial"/>
                <w:sz w:val="20"/>
                <w:szCs w:val="20"/>
              </w:rPr>
            </w:pPr>
          </w:p>
        </w:tc>
        <w:tc>
          <w:tcPr>
            <w:tcW w:w="1495" w:type="dxa"/>
          </w:tcPr>
          <w:p w14:paraId="4CB76D78" w14:textId="43E0597C" w:rsidR="00BE6A41"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lastRenderedPageBreak/>
              <w:t>Sedež:</w:t>
            </w:r>
          </w:p>
          <w:p w14:paraId="57E71466" w14:textId="046BFB7E"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2.500,00</w:t>
            </w:r>
            <w:r w:rsidR="00EC21E5" w:rsidRPr="00B63A77">
              <w:rPr>
                <w:rFonts w:ascii="Arial" w:hAnsi="Arial" w:cs="Arial"/>
                <w:sz w:val="20"/>
                <w:szCs w:val="20"/>
              </w:rPr>
              <w:t> EUR</w:t>
            </w:r>
          </w:p>
          <w:p w14:paraId="72DCF7BD" w14:textId="77777777" w:rsidR="00BE6A41" w:rsidRPr="00B63A77" w:rsidRDefault="00BE6A41" w:rsidP="001B4067">
            <w:pPr>
              <w:spacing w:after="0" w:line="260" w:lineRule="exact"/>
              <w:jc w:val="right"/>
              <w:rPr>
                <w:rFonts w:ascii="Arial" w:hAnsi="Arial" w:cs="Arial"/>
                <w:sz w:val="20"/>
                <w:szCs w:val="20"/>
              </w:rPr>
            </w:pPr>
          </w:p>
          <w:p w14:paraId="57067FC5" w14:textId="1E4B5FD3"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Mizica</w:t>
            </w:r>
            <w:r w:rsidR="00BE6A41" w:rsidRPr="00B63A77">
              <w:rPr>
                <w:rFonts w:ascii="Arial" w:hAnsi="Arial" w:cs="Arial"/>
                <w:sz w:val="20"/>
                <w:szCs w:val="20"/>
              </w:rPr>
              <w:t>:</w:t>
            </w:r>
            <w:r w:rsidRPr="00B63A77">
              <w:rPr>
                <w:rFonts w:ascii="Arial" w:hAnsi="Arial" w:cs="Arial"/>
                <w:sz w:val="20"/>
                <w:szCs w:val="20"/>
              </w:rPr>
              <w:t xml:space="preserve"> 300,00</w:t>
            </w:r>
            <w:r w:rsidR="00EC21E5" w:rsidRPr="00B63A77">
              <w:rPr>
                <w:rFonts w:ascii="Arial" w:hAnsi="Arial" w:cs="Arial"/>
                <w:sz w:val="20"/>
                <w:szCs w:val="20"/>
              </w:rPr>
              <w:t> EUR</w:t>
            </w:r>
          </w:p>
          <w:p w14:paraId="2F6085EE" w14:textId="625C8E79"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lastRenderedPageBreak/>
              <w:t>Podnožnik 300,00</w:t>
            </w:r>
            <w:r w:rsidR="00EC21E5" w:rsidRPr="00B63A77">
              <w:rPr>
                <w:rFonts w:ascii="Arial" w:hAnsi="Arial" w:cs="Arial"/>
                <w:sz w:val="20"/>
                <w:szCs w:val="20"/>
              </w:rPr>
              <w:t> EUR</w:t>
            </w:r>
          </w:p>
          <w:p w14:paraId="350AB67C" w14:textId="77777777" w:rsidR="00BE6A41" w:rsidRPr="00B63A77" w:rsidRDefault="00BE6A41" w:rsidP="001B4067">
            <w:pPr>
              <w:spacing w:after="0" w:line="260" w:lineRule="exact"/>
              <w:jc w:val="right"/>
              <w:rPr>
                <w:rFonts w:ascii="Arial" w:hAnsi="Arial" w:cs="Arial"/>
                <w:sz w:val="20"/>
                <w:szCs w:val="20"/>
              </w:rPr>
            </w:pPr>
          </w:p>
          <w:p w14:paraId="4135363A" w14:textId="10107235" w:rsidR="001B4067" w:rsidRPr="00B63A77" w:rsidRDefault="001B4067" w:rsidP="001B4067">
            <w:pPr>
              <w:spacing w:after="0" w:line="260" w:lineRule="exact"/>
              <w:jc w:val="right"/>
              <w:rPr>
                <w:rFonts w:ascii="Arial" w:hAnsi="Arial" w:cs="Arial"/>
                <w:sz w:val="20"/>
                <w:szCs w:val="20"/>
              </w:rPr>
            </w:pPr>
            <w:proofErr w:type="gramStart"/>
            <w:r w:rsidRPr="00B63A77">
              <w:rPr>
                <w:rFonts w:ascii="Arial" w:hAnsi="Arial" w:cs="Arial"/>
                <w:sz w:val="20"/>
                <w:szCs w:val="20"/>
              </w:rPr>
              <w:t>Abdukcijska</w:t>
            </w:r>
            <w:proofErr w:type="gramEnd"/>
            <w:r w:rsidRPr="00B63A77">
              <w:rPr>
                <w:rFonts w:ascii="Arial" w:hAnsi="Arial" w:cs="Arial"/>
                <w:sz w:val="20"/>
                <w:szCs w:val="20"/>
              </w:rPr>
              <w:t xml:space="preserve"> zagozda</w:t>
            </w:r>
            <w:r w:rsidR="00BE6A41" w:rsidRPr="00B63A77">
              <w:rPr>
                <w:rFonts w:ascii="Arial" w:hAnsi="Arial" w:cs="Arial"/>
                <w:sz w:val="20"/>
                <w:szCs w:val="20"/>
              </w:rPr>
              <w:t>:</w:t>
            </w:r>
            <w:r w:rsidRPr="00B63A77">
              <w:rPr>
                <w:rFonts w:ascii="Arial" w:hAnsi="Arial" w:cs="Arial"/>
                <w:sz w:val="20"/>
                <w:szCs w:val="20"/>
              </w:rPr>
              <w:t xml:space="preserve"> 240,00</w:t>
            </w:r>
            <w:r w:rsidR="00EC21E5" w:rsidRPr="00B63A77">
              <w:rPr>
                <w:rFonts w:ascii="Arial" w:hAnsi="Arial" w:cs="Arial"/>
                <w:sz w:val="20"/>
                <w:szCs w:val="20"/>
              </w:rPr>
              <w:t> EUR</w:t>
            </w:r>
          </w:p>
        </w:tc>
      </w:tr>
      <w:tr w:rsidR="00B63A77" w:rsidRPr="00B63A77" w14:paraId="22A99975" w14:textId="111AE3E0" w:rsidTr="00370C7E">
        <w:tc>
          <w:tcPr>
            <w:tcW w:w="811" w:type="dxa"/>
          </w:tcPr>
          <w:p w14:paraId="451D8E80" w14:textId="2FEE7592"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lastRenderedPageBreak/>
              <w:t>PV 53</w:t>
            </w:r>
          </w:p>
        </w:tc>
        <w:tc>
          <w:tcPr>
            <w:tcW w:w="2303" w:type="dxa"/>
          </w:tcPr>
          <w:p w14:paraId="19F0AB14" w14:textId="17E079F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dodatna ogledala</w:t>
            </w:r>
          </w:p>
        </w:tc>
        <w:tc>
          <w:tcPr>
            <w:tcW w:w="992" w:type="dxa"/>
          </w:tcPr>
          <w:p w14:paraId="315B8691" w14:textId="2C704D63"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9526B98" w14:textId="3399E10D"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omejena gibljivost hrbtenice, odsotnost vida na enem očesu ipd., kar onemogoča ustrezno nadzorovanje okolice vozila.</w:t>
            </w:r>
          </w:p>
        </w:tc>
        <w:tc>
          <w:tcPr>
            <w:tcW w:w="1495" w:type="dxa"/>
          </w:tcPr>
          <w:p w14:paraId="08A30658" w14:textId="520E025A"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300,00</w:t>
            </w:r>
            <w:r w:rsidR="00EC21E5" w:rsidRPr="00B63A77">
              <w:rPr>
                <w:rFonts w:ascii="Arial" w:hAnsi="Arial" w:cs="Arial"/>
                <w:sz w:val="20"/>
                <w:szCs w:val="20"/>
              </w:rPr>
              <w:t> EUR</w:t>
            </w:r>
          </w:p>
        </w:tc>
      </w:tr>
      <w:tr w:rsidR="00B63A77" w:rsidRPr="00B63A77" w14:paraId="7838A763" w14:textId="0181C0EF" w:rsidTr="001B4067">
        <w:trPr>
          <w:trHeight w:val="697"/>
        </w:trPr>
        <w:tc>
          <w:tcPr>
            <w:tcW w:w="811" w:type="dxa"/>
          </w:tcPr>
          <w:p w14:paraId="5F70DDA4" w14:textId="3C773C55"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PV 54</w:t>
            </w:r>
          </w:p>
        </w:tc>
        <w:tc>
          <w:tcPr>
            <w:tcW w:w="2303" w:type="dxa"/>
          </w:tcPr>
          <w:p w14:paraId="07F3C901" w14:textId="59EB54CD" w:rsidR="001B4067" w:rsidRPr="00B63A77" w:rsidRDefault="001B4067" w:rsidP="001B4067">
            <w:pPr>
              <w:spacing w:after="0" w:line="260" w:lineRule="exact"/>
              <w:rPr>
                <w:rFonts w:ascii="Arial" w:hAnsi="Arial" w:cs="Arial"/>
                <w:b/>
                <w:sz w:val="20"/>
                <w:szCs w:val="20"/>
              </w:rPr>
            </w:pPr>
            <w:r w:rsidRPr="00B63A77">
              <w:rPr>
                <w:rFonts w:ascii="Arial" w:hAnsi="Arial" w:cs="Arial"/>
                <w:sz w:val="20"/>
                <w:szCs w:val="20"/>
              </w:rPr>
              <w:t xml:space="preserve">parkirni senzorji - </w:t>
            </w:r>
            <w:r w:rsidRPr="00B63A77">
              <w:rPr>
                <w:rFonts w:ascii="Arial" w:hAnsi="Arial" w:cs="Arial"/>
                <w:b/>
                <w:sz w:val="20"/>
                <w:szCs w:val="20"/>
              </w:rPr>
              <w:t>možnost pri novem vozilu</w:t>
            </w:r>
          </w:p>
          <w:p w14:paraId="2E72D879" w14:textId="1981BF74"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 o</w:t>
            </w:r>
            <w:r w:rsidR="001B4067" w:rsidRPr="00B63A77">
              <w:rPr>
                <w:rFonts w:ascii="Arial" w:hAnsi="Arial" w:cs="Arial"/>
                <w:sz w:val="20"/>
                <w:szCs w:val="20"/>
              </w:rPr>
              <w:t>snovna verzija</w:t>
            </w:r>
          </w:p>
          <w:p w14:paraId="06E75AC6" w14:textId="616D341B"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 v</w:t>
            </w:r>
            <w:r w:rsidR="001B4067" w:rsidRPr="00B63A77">
              <w:rPr>
                <w:rFonts w:ascii="Arial" w:hAnsi="Arial" w:cs="Arial"/>
                <w:sz w:val="20"/>
                <w:szCs w:val="20"/>
              </w:rPr>
              <w:t>erzija s kamero</w:t>
            </w:r>
          </w:p>
        </w:tc>
        <w:tc>
          <w:tcPr>
            <w:tcW w:w="992" w:type="dxa"/>
          </w:tcPr>
          <w:p w14:paraId="62B2534F" w14:textId="6B55A20F"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2361EC91" w14:textId="1B3E5C26"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omejena gibljivost, ki moti pri parkiranju vozila</w:t>
            </w:r>
            <w:r w:rsidR="00A623C5" w:rsidRPr="00B63A77">
              <w:rPr>
                <w:rFonts w:ascii="Arial" w:hAnsi="Arial" w:cs="Arial"/>
                <w:sz w:val="20"/>
                <w:szCs w:val="20"/>
              </w:rPr>
              <w:t>.</w:t>
            </w:r>
          </w:p>
        </w:tc>
        <w:tc>
          <w:tcPr>
            <w:tcW w:w="1495" w:type="dxa"/>
          </w:tcPr>
          <w:p w14:paraId="075FB329" w14:textId="38FE9F9F" w:rsidR="00B65B9F" w:rsidRPr="00B63A77" w:rsidRDefault="00BE6A41" w:rsidP="00A623C5">
            <w:pPr>
              <w:spacing w:after="0" w:line="260" w:lineRule="exact"/>
              <w:jc w:val="right"/>
              <w:rPr>
                <w:rFonts w:ascii="Arial" w:hAnsi="Arial" w:cs="Arial"/>
                <w:sz w:val="20"/>
                <w:szCs w:val="20"/>
              </w:rPr>
            </w:pPr>
            <w:r w:rsidRPr="00B63A77">
              <w:rPr>
                <w:rFonts w:ascii="Arial" w:hAnsi="Arial" w:cs="Arial"/>
                <w:sz w:val="20"/>
                <w:szCs w:val="20"/>
              </w:rPr>
              <w:t>Osnovna verzija:</w:t>
            </w:r>
          </w:p>
          <w:p w14:paraId="614F9DD1" w14:textId="22A1DEE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450,00</w:t>
            </w:r>
            <w:r w:rsidR="00EC21E5" w:rsidRPr="00B63A77">
              <w:rPr>
                <w:rFonts w:ascii="Arial" w:hAnsi="Arial" w:cs="Arial"/>
                <w:sz w:val="20"/>
                <w:szCs w:val="20"/>
              </w:rPr>
              <w:t> EUR</w:t>
            </w:r>
          </w:p>
          <w:p w14:paraId="3C4DE5AD" w14:textId="77777777" w:rsidR="00B65B9F" w:rsidRPr="00B63A77" w:rsidRDefault="00B65B9F" w:rsidP="001B4067">
            <w:pPr>
              <w:spacing w:after="0" w:line="260" w:lineRule="exact"/>
              <w:jc w:val="right"/>
              <w:rPr>
                <w:rFonts w:ascii="Arial" w:hAnsi="Arial" w:cs="Arial"/>
                <w:sz w:val="20"/>
                <w:szCs w:val="20"/>
              </w:rPr>
            </w:pPr>
          </w:p>
          <w:p w14:paraId="5C3C3B44" w14:textId="7D68E609" w:rsidR="001B4067"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t>Verzija s kamero:</w:t>
            </w:r>
          </w:p>
          <w:p w14:paraId="23409A9F" w14:textId="4D8A88DB"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880,00</w:t>
            </w:r>
            <w:r w:rsidR="00EC21E5" w:rsidRPr="00B63A77">
              <w:rPr>
                <w:rFonts w:ascii="Arial" w:hAnsi="Arial" w:cs="Arial"/>
                <w:sz w:val="20"/>
                <w:szCs w:val="20"/>
              </w:rPr>
              <w:t> EUR</w:t>
            </w:r>
          </w:p>
        </w:tc>
      </w:tr>
      <w:tr w:rsidR="00B63A77" w:rsidRPr="00B63A77" w14:paraId="2A0BFC25" w14:textId="6ACD3A2D" w:rsidTr="001B4067">
        <w:trPr>
          <w:trHeight w:val="697"/>
        </w:trPr>
        <w:tc>
          <w:tcPr>
            <w:tcW w:w="811" w:type="dxa"/>
          </w:tcPr>
          <w:p w14:paraId="4DBC1DAC" w14:textId="63D7806E" w:rsidR="001B4067" w:rsidRPr="00B63A77" w:rsidRDefault="001B4067" w:rsidP="001B4067">
            <w:pPr>
              <w:spacing w:after="0" w:line="260" w:lineRule="exact"/>
              <w:rPr>
                <w:rFonts w:ascii="Arial" w:hAnsi="Arial" w:cs="Arial"/>
                <w:b/>
                <w:bCs/>
                <w:sz w:val="20"/>
                <w:szCs w:val="20"/>
              </w:rPr>
            </w:pPr>
            <w:r w:rsidRPr="00B63A77">
              <w:rPr>
                <w:rFonts w:ascii="Arial" w:hAnsi="Arial" w:cs="Arial"/>
                <w:b/>
                <w:sz w:val="20"/>
                <w:szCs w:val="20"/>
              </w:rPr>
              <w:t>PV 55</w:t>
            </w:r>
          </w:p>
        </w:tc>
        <w:tc>
          <w:tcPr>
            <w:tcW w:w="2303" w:type="dxa"/>
          </w:tcPr>
          <w:p w14:paraId="44CB267A" w14:textId="366515B4"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ročno</w:t>
            </w:r>
            <w:proofErr w:type="gramEnd"/>
            <w:r w:rsidRPr="00B63A77">
              <w:rPr>
                <w:rFonts w:ascii="Arial" w:hAnsi="Arial" w:cs="Arial"/>
                <w:sz w:val="20"/>
                <w:szCs w:val="20"/>
              </w:rPr>
              <w:t xml:space="preserve"> upravljanje zavore (mehansko) in plina (elektronsko)</w:t>
            </w:r>
          </w:p>
        </w:tc>
        <w:tc>
          <w:tcPr>
            <w:tcW w:w="992" w:type="dxa"/>
          </w:tcPr>
          <w:p w14:paraId="3146E680" w14:textId="4F370426"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C538E32" w14:textId="4261D8EC"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huda delna ali popolna ohromelost oziroma odsotnost desnega spodnjega uda ali obeh spodnjih udov ob hkratni slabši funkciji/moči desnega zgornjega uda</w:t>
            </w:r>
            <w:r w:rsidR="00A623C5" w:rsidRPr="00B63A77">
              <w:rPr>
                <w:rFonts w:ascii="Arial" w:hAnsi="Arial" w:cs="Arial"/>
                <w:sz w:val="20"/>
                <w:szCs w:val="20"/>
              </w:rPr>
              <w:t>.</w:t>
            </w:r>
          </w:p>
        </w:tc>
        <w:tc>
          <w:tcPr>
            <w:tcW w:w="1495" w:type="dxa"/>
          </w:tcPr>
          <w:p w14:paraId="27D17897" w14:textId="641F2C42"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3.800,00</w:t>
            </w:r>
            <w:r w:rsidR="00EC21E5" w:rsidRPr="00B63A77">
              <w:rPr>
                <w:rFonts w:ascii="Arial" w:hAnsi="Arial" w:cs="Arial"/>
                <w:sz w:val="20"/>
                <w:szCs w:val="20"/>
              </w:rPr>
              <w:t> EUR</w:t>
            </w:r>
          </w:p>
        </w:tc>
      </w:tr>
      <w:tr w:rsidR="00B63A77" w:rsidRPr="00B63A77" w14:paraId="4A71B6FE" w14:textId="015486FB" w:rsidTr="001B4067">
        <w:trPr>
          <w:trHeight w:val="697"/>
        </w:trPr>
        <w:tc>
          <w:tcPr>
            <w:tcW w:w="811" w:type="dxa"/>
          </w:tcPr>
          <w:p w14:paraId="584B8271" w14:textId="4FCB4C9F" w:rsidR="001B4067" w:rsidRPr="00B63A77" w:rsidRDefault="001B4067" w:rsidP="001B4067">
            <w:pPr>
              <w:spacing w:after="0" w:line="260" w:lineRule="exact"/>
              <w:rPr>
                <w:rFonts w:ascii="Arial" w:hAnsi="Arial" w:cs="Arial"/>
                <w:b/>
                <w:bCs/>
                <w:sz w:val="20"/>
                <w:szCs w:val="20"/>
              </w:rPr>
            </w:pPr>
            <w:r w:rsidRPr="00B63A77">
              <w:rPr>
                <w:rFonts w:ascii="Arial" w:hAnsi="Arial" w:cs="Arial"/>
                <w:b/>
                <w:sz w:val="20"/>
                <w:szCs w:val="20"/>
              </w:rPr>
              <w:t>PV 56</w:t>
            </w:r>
          </w:p>
        </w:tc>
        <w:tc>
          <w:tcPr>
            <w:tcW w:w="2303" w:type="dxa"/>
          </w:tcPr>
          <w:p w14:paraId="63D81C97" w14:textId="67234128"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vilice na volanu</w:t>
            </w:r>
          </w:p>
        </w:tc>
        <w:tc>
          <w:tcPr>
            <w:tcW w:w="992" w:type="dxa"/>
          </w:tcPr>
          <w:p w14:paraId="5A1D5100" w14:textId="0CA6F276"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5BFE026C" w14:textId="3C5686B0"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upravljanje vozila z ročnimi komandami in/ali oslabljena moč zg. udov</w:t>
            </w:r>
            <w:proofErr w:type="gramStart"/>
            <w:r w:rsidRPr="00B63A77">
              <w:rPr>
                <w:rFonts w:ascii="Arial" w:hAnsi="Arial" w:cs="Arial"/>
                <w:sz w:val="20"/>
                <w:szCs w:val="20"/>
              </w:rPr>
              <w:t>(</w:t>
            </w:r>
            <w:proofErr w:type="gramEnd"/>
            <w:r w:rsidRPr="00B63A77">
              <w:rPr>
                <w:rFonts w:ascii="Arial" w:hAnsi="Arial" w:cs="Arial"/>
                <w:sz w:val="20"/>
                <w:szCs w:val="20"/>
              </w:rPr>
              <w:t>vilice omogočajo zvezno vrtenje volana le z eno roko)</w:t>
            </w:r>
            <w:r w:rsidR="00A623C5" w:rsidRPr="00B63A77">
              <w:rPr>
                <w:rFonts w:ascii="Arial" w:hAnsi="Arial" w:cs="Arial"/>
                <w:sz w:val="20"/>
                <w:szCs w:val="20"/>
              </w:rPr>
              <w:t>.</w:t>
            </w:r>
          </w:p>
          <w:p w14:paraId="306A4716" w14:textId="77777777" w:rsidR="00657F44" w:rsidRPr="00B63A77" w:rsidRDefault="00657F44" w:rsidP="001B4067">
            <w:pPr>
              <w:spacing w:after="0" w:line="260" w:lineRule="exact"/>
              <w:rPr>
                <w:rFonts w:ascii="Arial" w:hAnsi="Arial" w:cs="Arial"/>
                <w:sz w:val="20"/>
                <w:szCs w:val="20"/>
              </w:rPr>
            </w:pPr>
          </w:p>
          <w:p w14:paraId="11050664" w14:textId="09082F5D" w:rsidR="001B4067" w:rsidRPr="00B63A77" w:rsidRDefault="00A623C5" w:rsidP="001B4067">
            <w:pPr>
              <w:spacing w:after="0" w:line="260" w:lineRule="exact"/>
              <w:rPr>
                <w:rFonts w:ascii="Arial" w:hAnsi="Arial" w:cs="Arial"/>
                <w:sz w:val="20"/>
                <w:szCs w:val="20"/>
              </w:rPr>
            </w:pPr>
            <w:r w:rsidRPr="00B63A77">
              <w:rPr>
                <w:rFonts w:ascii="Arial" w:hAnsi="Arial" w:cs="Arial"/>
                <w:sz w:val="20"/>
                <w:szCs w:val="20"/>
              </w:rPr>
              <w:t>V</w:t>
            </w:r>
            <w:r w:rsidR="001B4067" w:rsidRPr="00B63A77">
              <w:rPr>
                <w:rFonts w:ascii="Arial" w:hAnsi="Arial" w:cs="Arial"/>
                <w:sz w:val="20"/>
                <w:szCs w:val="20"/>
              </w:rPr>
              <w:t xml:space="preserve">rsto potrebne </w:t>
            </w:r>
            <w:proofErr w:type="gramStart"/>
            <w:r w:rsidR="001B4067" w:rsidRPr="00B63A77">
              <w:rPr>
                <w:rFonts w:ascii="Arial" w:hAnsi="Arial" w:cs="Arial"/>
                <w:sz w:val="20"/>
                <w:szCs w:val="20"/>
              </w:rPr>
              <w:t>vilice</w:t>
            </w:r>
            <w:proofErr w:type="gramEnd"/>
            <w:r w:rsidR="001B4067" w:rsidRPr="00B63A77">
              <w:rPr>
                <w:rFonts w:ascii="Arial" w:hAnsi="Arial" w:cs="Arial"/>
                <w:sz w:val="20"/>
                <w:szCs w:val="20"/>
              </w:rPr>
              <w:t xml:space="preserve"> določi specialist </w:t>
            </w:r>
            <w:r w:rsidRPr="00B63A77">
              <w:rPr>
                <w:rFonts w:ascii="Arial" w:hAnsi="Arial" w:cs="Arial"/>
                <w:sz w:val="20"/>
                <w:szCs w:val="20"/>
              </w:rPr>
              <w:t>medicine dela, prometa in športa</w:t>
            </w:r>
            <w:r w:rsidR="001B4067" w:rsidRPr="00B63A77">
              <w:rPr>
                <w:rFonts w:ascii="Arial" w:hAnsi="Arial" w:cs="Arial"/>
                <w:sz w:val="20"/>
                <w:szCs w:val="20"/>
              </w:rPr>
              <w:t xml:space="preserve"> ob izdaji zdravniškega spričevala.</w:t>
            </w:r>
          </w:p>
        </w:tc>
        <w:tc>
          <w:tcPr>
            <w:tcW w:w="1495" w:type="dxa"/>
          </w:tcPr>
          <w:p w14:paraId="67678E6F" w14:textId="77777777" w:rsidR="00BE6A41"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t>Dvojna:</w:t>
            </w:r>
          </w:p>
          <w:p w14:paraId="3AAB3AA6" w14:textId="47584E40" w:rsidR="00BE6A41"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350,00</w:t>
            </w:r>
            <w:r w:rsidR="00EC21E5" w:rsidRPr="00B63A77">
              <w:rPr>
                <w:rFonts w:ascii="Arial" w:hAnsi="Arial" w:cs="Arial"/>
                <w:sz w:val="20"/>
                <w:szCs w:val="20"/>
              </w:rPr>
              <w:t> EUR</w:t>
            </w:r>
            <w:r w:rsidRPr="00B63A77">
              <w:rPr>
                <w:rFonts w:ascii="Arial" w:hAnsi="Arial" w:cs="Arial"/>
                <w:sz w:val="20"/>
                <w:szCs w:val="20"/>
              </w:rPr>
              <w:t xml:space="preserve"> </w:t>
            </w:r>
          </w:p>
          <w:p w14:paraId="5CD03252" w14:textId="77777777" w:rsidR="00B65B9F" w:rsidRPr="00B63A77" w:rsidRDefault="00B65B9F" w:rsidP="001B4067">
            <w:pPr>
              <w:spacing w:after="0" w:line="260" w:lineRule="exact"/>
              <w:jc w:val="right"/>
              <w:rPr>
                <w:rFonts w:ascii="Arial" w:hAnsi="Arial" w:cs="Arial"/>
                <w:sz w:val="20"/>
                <w:szCs w:val="20"/>
              </w:rPr>
            </w:pPr>
          </w:p>
          <w:p w14:paraId="165FA8A7" w14:textId="3574CC59" w:rsidR="001B4067" w:rsidRPr="00B63A77" w:rsidRDefault="00BE6A41" w:rsidP="001B4067">
            <w:pPr>
              <w:spacing w:after="0" w:line="260" w:lineRule="exact"/>
              <w:jc w:val="right"/>
              <w:rPr>
                <w:rFonts w:ascii="Arial" w:hAnsi="Arial" w:cs="Arial"/>
                <w:sz w:val="20"/>
                <w:szCs w:val="20"/>
              </w:rPr>
            </w:pPr>
            <w:r w:rsidRPr="00B63A77">
              <w:rPr>
                <w:rFonts w:ascii="Arial" w:hAnsi="Arial" w:cs="Arial"/>
                <w:sz w:val="20"/>
                <w:szCs w:val="20"/>
              </w:rPr>
              <w:t>Trojna:</w:t>
            </w:r>
          </w:p>
          <w:p w14:paraId="1CD8F668" w14:textId="312D34E8"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400,00</w:t>
            </w:r>
            <w:r w:rsidR="00EC21E5" w:rsidRPr="00B63A77">
              <w:rPr>
                <w:rFonts w:ascii="Arial" w:hAnsi="Arial" w:cs="Arial"/>
                <w:sz w:val="20"/>
                <w:szCs w:val="20"/>
              </w:rPr>
              <w:t> EUR</w:t>
            </w:r>
            <w:r w:rsidRPr="00B63A77">
              <w:rPr>
                <w:rFonts w:ascii="Arial" w:hAnsi="Arial" w:cs="Arial"/>
                <w:sz w:val="20"/>
                <w:szCs w:val="20"/>
              </w:rPr>
              <w:t xml:space="preserve">  </w:t>
            </w:r>
          </w:p>
        </w:tc>
      </w:tr>
      <w:tr w:rsidR="00B63A77" w:rsidRPr="00B63A77" w14:paraId="14C46451" w14:textId="605C0DC8" w:rsidTr="001B4067">
        <w:trPr>
          <w:trHeight w:val="697"/>
        </w:trPr>
        <w:tc>
          <w:tcPr>
            <w:tcW w:w="811" w:type="dxa"/>
          </w:tcPr>
          <w:p w14:paraId="71FF9734" w14:textId="4A59D4E3" w:rsidR="001B4067" w:rsidRPr="00B63A77" w:rsidRDefault="001B4067" w:rsidP="001B4067">
            <w:pPr>
              <w:spacing w:after="0" w:line="260" w:lineRule="exact"/>
              <w:rPr>
                <w:rFonts w:ascii="Arial" w:hAnsi="Arial" w:cs="Arial"/>
                <w:b/>
                <w:bCs/>
                <w:sz w:val="20"/>
                <w:szCs w:val="20"/>
              </w:rPr>
            </w:pPr>
            <w:r w:rsidRPr="00B63A77">
              <w:rPr>
                <w:rFonts w:ascii="Arial" w:hAnsi="Arial" w:cs="Arial"/>
                <w:b/>
                <w:sz w:val="20"/>
                <w:szCs w:val="20"/>
              </w:rPr>
              <w:t>PV 57</w:t>
            </w:r>
          </w:p>
        </w:tc>
        <w:tc>
          <w:tcPr>
            <w:tcW w:w="2303" w:type="dxa"/>
          </w:tcPr>
          <w:p w14:paraId="755894DB" w14:textId="0C9EAC51"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nastavljiva odmična opora za hrbet in glavo </w:t>
            </w:r>
          </w:p>
        </w:tc>
        <w:tc>
          <w:tcPr>
            <w:tcW w:w="992" w:type="dxa"/>
          </w:tcPr>
          <w:p w14:paraId="2C863047" w14:textId="7BB0455F"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6178AF24" w14:textId="31B94B30"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ki se ne zmore presesti na avtomobilski sedež in je med vožnjo na invalidskem vozičku, ki nima primerno visokega, anatomsko oblikovanega hrbtnega naslona na trdi osnovi in naslona za glavo.</w:t>
            </w:r>
          </w:p>
          <w:p w14:paraId="44A20603" w14:textId="77777777" w:rsidR="00657F44" w:rsidRPr="00B63A77" w:rsidRDefault="00657F44" w:rsidP="001B4067">
            <w:pPr>
              <w:spacing w:after="0" w:line="260" w:lineRule="exact"/>
              <w:rPr>
                <w:rFonts w:ascii="Arial" w:hAnsi="Arial" w:cs="Arial"/>
                <w:sz w:val="20"/>
                <w:szCs w:val="20"/>
              </w:rPr>
            </w:pPr>
          </w:p>
          <w:p w14:paraId="3BB66AD0" w14:textId="08D6FD6A"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t>I</w:t>
            </w:r>
            <w:r w:rsidR="001B4067" w:rsidRPr="00B63A77">
              <w:rPr>
                <w:rFonts w:ascii="Arial" w:hAnsi="Arial" w:cs="Arial"/>
                <w:sz w:val="20"/>
                <w:szCs w:val="20"/>
              </w:rPr>
              <w:t>nvalidski voziček mora imeti ustrezne certifikate, da je primeren za vožnjo v avtomobilu.</w:t>
            </w:r>
          </w:p>
        </w:tc>
        <w:tc>
          <w:tcPr>
            <w:tcW w:w="1495" w:type="dxa"/>
          </w:tcPr>
          <w:p w14:paraId="2498CB85" w14:textId="509D6002"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lastRenderedPageBreak/>
              <w:t>2.100,00</w:t>
            </w:r>
            <w:r w:rsidR="00EC21E5" w:rsidRPr="00B63A77">
              <w:rPr>
                <w:rFonts w:ascii="Arial" w:hAnsi="Arial" w:cs="Arial"/>
                <w:sz w:val="20"/>
                <w:szCs w:val="20"/>
              </w:rPr>
              <w:t> EUR</w:t>
            </w:r>
          </w:p>
        </w:tc>
      </w:tr>
      <w:tr w:rsidR="00B63A77" w:rsidRPr="00B63A77" w14:paraId="45A5E048" w14:textId="28D9E4C1" w:rsidTr="001B4067">
        <w:trPr>
          <w:trHeight w:val="697"/>
        </w:trPr>
        <w:tc>
          <w:tcPr>
            <w:tcW w:w="811" w:type="dxa"/>
          </w:tcPr>
          <w:p w14:paraId="43124992" w14:textId="305E2647" w:rsidR="001B4067" w:rsidRPr="00B63A77" w:rsidRDefault="001B4067" w:rsidP="001B4067">
            <w:pPr>
              <w:spacing w:after="0" w:line="260" w:lineRule="exact"/>
              <w:rPr>
                <w:rFonts w:ascii="Arial" w:hAnsi="Arial" w:cs="Arial"/>
                <w:b/>
                <w:bCs/>
                <w:sz w:val="20"/>
                <w:szCs w:val="20"/>
              </w:rPr>
            </w:pPr>
            <w:r w:rsidRPr="00B63A77">
              <w:rPr>
                <w:rFonts w:ascii="Arial" w:hAnsi="Arial" w:cs="Arial"/>
                <w:b/>
                <w:sz w:val="20"/>
                <w:szCs w:val="20"/>
              </w:rPr>
              <w:t>PV 58</w:t>
            </w:r>
          </w:p>
        </w:tc>
        <w:tc>
          <w:tcPr>
            <w:tcW w:w="2303" w:type="dxa"/>
          </w:tcPr>
          <w:p w14:paraId="2F9D364A" w14:textId="29AC63D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prilagojen sedež</w:t>
            </w:r>
          </w:p>
        </w:tc>
        <w:tc>
          <w:tcPr>
            <w:tcW w:w="992" w:type="dxa"/>
          </w:tcPr>
          <w:p w14:paraId="44A2C18F" w14:textId="346249AB"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B1EDF88" w14:textId="4D217E9A"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odrasle osebe s telesnimi deformacijami ali funkcionalnimi omejitvami, ki onemogočajo ustrezno sedenje na standardnem avtomobilskem sedežu, prilagoditev sedeža pa ne ustreza</w:t>
            </w:r>
            <w:r w:rsidR="00370C7E" w:rsidRPr="00B63A77">
              <w:rPr>
                <w:rFonts w:ascii="Arial" w:hAnsi="Arial" w:cs="Arial"/>
                <w:sz w:val="20"/>
                <w:szCs w:val="20"/>
              </w:rPr>
              <w:t>.</w:t>
            </w:r>
          </w:p>
        </w:tc>
        <w:tc>
          <w:tcPr>
            <w:tcW w:w="1495" w:type="dxa"/>
          </w:tcPr>
          <w:p w14:paraId="789D4D28" w14:textId="7E81F46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2.500,00</w:t>
            </w:r>
            <w:r w:rsidR="00EC21E5" w:rsidRPr="00B63A77">
              <w:rPr>
                <w:rFonts w:ascii="Arial" w:hAnsi="Arial" w:cs="Arial"/>
                <w:sz w:val="20"/>
                <w:szCs w:val="20"/>
              </w:rPr>
              <w:t> EUR</w:t>
            </w:r>
          </w:p>
        </w:tc>
      </w:tr>
      <w:tr w:rsidR="00B63A77" w:rsidRPr="00B63A77" w14:paraId="2CBA727F" w14:textId="38E7389B" w:rsidTr="001B4067">
        <w:trPr>
          <w:trHeight w:val="697"/>
        </w:trPr>
        <w:tc>
          <w:tcPr>
            <w:tcW w:w="811" w:type="dxa"/>
          </w:tcPr>
          <w:p w14:paraId="560B06E5" w14:textId="5BB45617"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59</w:t>
            </w:r>
          </w:p>
        </w:tc>
        <w:tc>
          <w:tcPr>
            <w:tcW w:w="2303" w:type="dxa"/>
          </w:tcPr>
          <w:p w14:paraId="001451D7" w14:textId="2001F3A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vrtljiv sedež – </w:t>
            </w:r>
            <w:r w:rsidRPr="00B63A77">
              <w:rPr>
                <w:rFonts w:ascii="Arial" w:hAnsi="Arial" w:cs="Arial"/>
                <w:b/>
                <w:bCs/>
                <w:sz w:val="20"/>
                <w:szCs w:val="20"/>
              </w:rPr>
              <w:t>možnost tudi pri novem vozilu</w:t>
            </w:r>
          </w:p>
        </w:tc>
        <w:tc>
          <w:tcPr>
            <w:tcW w:w="992" w:type="dxa"/>
          </w:tcPr>
          <w:p w14:paraId="1A3596A0" w14:textId="39B0FE36"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07D3ED5" w14:textId="32E870A1"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zmanjšana funkcijska sposobnost zgornjih in spodnjih udov ter trupa do tolikšne mere, da je vstajanje z avtomobilskega sedeža oziroma presedanje z vozička na avtomobilski sedež in nazaj možno le s pomočjo vrtljivega sedeža, zložljiva klopca ne zadošča.</w:t>
            </w:r>
          </w:p>
          <w:p w14:paraId="64258BCE" w14:textId="77777777" w:rsidR="00657F44" w:rsidRPr="00B63A77" w:rsidRDefault="00657F44" w:rsidP="001B4067">
            <w:pPr>
              <w:spacing w:after="0" w:line="260" w:lineRule="exact"/>
              <w:rPr>
                <w:rFonts w:ascii="Arial" w:hAnsi="Arial" w:cs="Arial"/>
                <w:sz w:val="20"/>
                <w:szCs w:val="20"/>
              </w:rPr>
            </w:pPr>
          </w:p>
          <w:p w14:paraId="4FE05170" w14:textId="660E8039"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zmanjšana funkcijska sposobnost zgornjih in spodnjih udov ter trupa do tolikšne mere, da je vstajanje z avtomobilskega sedeža oziroma presedanje z vozička na avtomobilski sedež in nazaj možno le s pomočjo vrtljivega sedeža; zložljiva klopca ne zadošča zaradi prehude prizadetosti sopotnika oziroma zaradi funkcijskih omejitev spremljevalca (starost, bolezen, invalidnost).</w:t>
            </w:r>
          </w:p>
          <w:p w14:paraId="05C235E7" w14:textId="77777777" w:rsidR="00657F44" w:rsidRPr="00B63A77" w:rsidRDefault="00657F44" w:rsidP="001B4067">
            <w:pPr>
              <w:spacing w:after="0" w:line="260" w:lineRule="exact"/>
              <w:rPr>
                <w:rFonts w:ascii="Arial" w:hAnsi="Arial" w:cs="Arial"/>
                <w:sz w:val="20"/>
                <w:szCs w:val="20"/>
              </w:rPr>
            </w:pPr>
          </w:p>
          <w:p w14:paraId="2619A6A8" w14:textId="2B7E4F80" w:rsidR="001B4067" w:rsidRPr="00B63A77" w:rsidRDefault="001B4067" w:rsidP="001B4067">
            <w:pPr>
              <w:spacing w:after="0" w:line="260" w:lineRule="exact"/>
              <w:rPr>
                <w:rFonts w:ascii="Arial" w:hAnsi="Arial" w:cs="Arial"/>
                <w:i/>
                <w:iCs/>
                <w:sz w:val="20"/>
                <w:szCs w:val="20"/>
              </w:rPr>
            </w:pPr>
            <w:r w:rsidRPr="00B63A77">
              <w:rPr>
                <w:rFonts w:ascii="Arial" w:hAnsi="Arial" w:cs="Arial"/>
                <w:i/>
                <w:iCs/>
                <w:sz w:val="20"/>
                <w:szCs w:val="20"/>
              </w:rPr>
              <w:t>Ob uveljavljanj</w:t>
            </w:r>
            <w:r w:rsidR="00B65B9F" w:rsidRPr="00B63A77">
              <w:rPr>
                <w:rFonts w:ascii="Arial" w:hAnsi="Arial" w:cs="Arial"/>
                <w:i/>
                <w:iCs/>
                <w:sz w:val="20"/>
                <w:szCs w:val="20"/>
              </w:rPr>
              <w:t>u</w:t>
            </w:r>
            <w:r w:rsidRPr="00B63A77">
              <w:rPr>
                <w:rFonts w:ascii="Arial" w:hAnsi="Arial" w:cs="Arial"/>
                <w:i/>
                <w:iCs/>
                <w:sz w:val="20"/>
                <w:szCs w:val="20"/>
              </w:rPr>
              <w:t xml:space="preserve"> PV</w:t>
            </w:r>
            <w:r w:rsidR="00B65B9F" w:rsidRPr="00B63A77">
              <w:rPr>
                <w:rFonts w:ascii="Arial" w:hAnsi="Arial" w:cs="Arial"/>
                <w:i/>
                <w:iCs/>
                <w:sz w:val="20"/>
                <w:szCs w:val="20"/>
              </w:rPr>
              <w:t xml:space="preserve"> 59</w:t>
            </w:r>
            <w:r w:rsidRPr="00B63A77">
              <w:rPr>
                <w:rFonts w:ascii="Arial" w:hAnsi="Arial" w:cs="Arial"/>
                <w:i/>
                <w:iCs/>
                <w:sz w:val="20"/>
                <w:szCs w:val="20"/>
              </w:rPr>
              <w:t xml:space="preserve"> za sopotnika je izključena možnost pridobitve klančine, dvigala in poglobitve poda (PV 28, PV 30, PV 31, PV 32, PV 34)</w:t>
            </w:r>
            <w:r w:rsidR="00B65B9F" w:rsidRPr="00B63A77">
              <w:rPr>
                <w:rFonts w:ascii="Arial" w:hAnsi="Arial" w:cs="Arial"/>
                <w:i/>
                <w:iCs/>
                <w:sz w:val="20"/>
                <w:szCs w:val="20"/>
              </w:rPr>
              <w:t>.</w:t>
            </w:r>
          </w:p>
        </w:tc>
        <w:tc>
          <w:tcPr>
            <w:tcW w:w="1495" w:type="dxa"/>
          </w:tcPr>
          <w:p w14:paraId="4B7D9B45" w14:textId="72E50DD5"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4.700,00</w:t>
            </w:r>
            <w:r w:rsidR="00EC21E5" w:rsidRPr="00B63A77">
              <w:rPr>
                <w:rFonts w:ascii="Arial" w:hAnsi="Arial" w:cs="Arial"/>
                <w:sz w:val="20"/>
                <w:szCs w:val="20"/>
              </w:rPr>
              <w:t> EUR</w:t>
            </w:r>
          </w:p>
        </w:tc>
      </w:tr>
      <w:tr w:rsidR="00B63A77" w:rsidRPr="00B63A77" w14:paraId="61C7CCD7" w14:textId="7C64BB56" w:rsidTr="001B4067">
        <w:trPr>
          <w:trHeight w:val="697"/>
        </w:trPr>
        <w:tc>
          <w:tcPr>
            <w:tcW w:w="811" w:type="dxa"/>
          </w:tcPr>
          <w:p w14:paraId="360BAA7B" w14:textId="77DD7B4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60</w:t>
            </w:r>
          </w:p>
        </w:tc>
        <w:tc>
          <w:tcPr>
            <w:tcW w:w="2303" w:type="dxa"/>
          </w:tcPr>
          <w:p w14:paraId="7897FEC1" w14:textId="60BA4CCE"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vzdolžno pomičen sedež</w:t>
            </w:r>
          </w:p>
        </w:tc>
        <w:tc>
          <w:tcPr>
            <w:tcW w:w="992" w:type="dxa"/>
          </w:tcPr>
          <w:p w14:paraId="770C8394" w14:textId="56153655"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1BC4CD54" w14:textId="14E02C34"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zmanjšana funkcijska sposobnost zgornjih in spodnjih udov ter trupa do tolikšne mere, da je vstajanje z avtomobilskega sedeža oziroma presedanje z vozička na avtomobilski sedež in nazaj možno le s pomočjo vzdolžno pomičnega sedeža, zložljiva klopca ne zadošča.</w:t>
            </w:r>
          </w:p>
        </w:tc>
        <w:tc>
          <w:tcPr>
            <w:tcW w:w="1495" w:type="dxa"/>
          </w:tcPr>
          <w:p w14:paraId="421604ED" w14:textId="266DF4FB"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1.100,00</w:t>
            </w:r>
            <w:r w:rsidR="00EC21E5" w:rsidRPr="00B63A77">
              <w:rPr>
                <w:rFonts w:ascii="Arial" w:hAnsi="Arial" w:cs="Arial"/>
                <w:sz w:val="20"/>
                <w:szCs w:val="20"/>
              </w:rPr>
              <w:t> EUR</w:t>
            </w:r>
          </w:p>
        </w:tc>
      </w:tr>
      <w:tr w:rsidR="00B63A77" w:rsidRPr="00B63A77" w14:paraId="023CE591" w14:textId="56C80EE8" w:rsidTr="001B4067">
        <w:trPr>
          <w:trHeight w:val="697"/>
        </w:trPr>
        <w:tc>
          <w:tcPr>
            <w:tcW w:w="811" w:type="dxa"/>
          </w:tcPr>
          <w:p w14:paraId="00F38754" w14:textId="421A821D"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61</w:t>
            </w:r>
          </w:p>
        </w:tc>
        <w:tc>
          <w:tcPr>
            <w:tcW w:w="2303" w:type="dxa"/>
          </w:tcPr>
          <w:p w14:paraId="199B421D" w14:textId="7B359C92"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sistem za spravilo električnega skuterja/vozička na elektromotorni pogon v avto</w:t>
            </w:r>
          </w:p>
        </w:tc>
        <w:tc>
          <w:tcPr>
            <w:tcW w:w="992" w:type="dxa"/>
          </w:tcPr>
          <w:p w14:paraId="22EEE74F" w14:textId="06D2371F"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72D23FA7" w14:textId="1A0DBE35" w:rsidR="00657F44" w:rsidRPr="00B63A77" w:rsidRDefault="001B4067" w:rsidP="001B4067">
            <w:pPr>
              <w:spacing w:after="0" w:line="260" w:lineRule="exact"/>
              <w:rPr>
                <w:rFonts w:ascii="Arial" w:hAnsi="Arial" w:cs="Arial"/>
                <w:sz w:val="20"/>
                <w:szCs w:val="20"/>
              </w:rPr>
            </w:pPr>
            <w:r w:rsidRPr="00B63A77">
              <w:rPr>
                <w:rFonts w:ascii="Arial" w:hAnsi="Arial" w:cs="Arial"/>
                <w:sz w:val="20"/>
                <w:szCs w:val="20"/>
              </w:rPr>
              <w:t>Voznik: zmanjšana funkcijska sposobnost zgornjih udov (zaradi ohromelosti mišic) in trupa do te mere, da onemogoča samostojno nakladanje električnega skuterja/vozička v avto; voznik med vožnjo sedi na avtomobilskem sedežu.</w:t>
            </w:r>
          </w:p>
          <w:p w14:paraId="5E4CF6E3" w14:textId="77777777" w:rsidR="00A623C5" w:rsidRPr="00B63A77" w:rsidRDefault="00A623C5" w:rsidP="001B4067">
            <w:pPr>
              <w:spacing w:after="0" w:line="260" w:lineRule="exact"/>
              <w:rPr>
                <w:rFonts w:ascii="Arial" w:hAnsi="Arial" w:cs="Arial"/>
                <w:sz w:val="20"/>
                <w:szCs w:val="20"/>
              </w:rPr>
            </w:pPr>
          </w:p>
          <w:p w14:paraId="70BB9D5B" w14:textId="243AC234"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lastRenderedPageBreak/>
              <w:t>E</w:t>
            </w:r>
            <w:r w:rsidR="001B4067" w:rsidRPr="00B63A77">
              <w:rPr>
                <w:rFonts w:ascii="Arial" w:hAnsi="Arial" w:cs="Arial"/>
                <w:sz w:val="20"/>
                <w:szCs w:val="20"/>
              </w:rPr>
              <w:t>lektrični skuter/voziček na elektromotorni pogon mora biti ustreznih dimenzij.</w:t>
            </w:r>
          </w:p>
        </w:tc>
        <w:tc>
          <w:tcPr>
            <w:tcW w:w="1495" w:type="dxa"/>
          </w:tcPr>
          <w:p w14:paraId="0EFFB12E" w14:textId="5E6333E9"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lastRenderedPageBreak/>
              <w:t>3.900,00</w:t>
            </w:r>
            <w:r w:rsidR="00EC21E5" w:rsidRPr="00B63A77">
              <w:rPr>
                <w:rFonts w:ascii="Arial" w:hAnsi="Arial" w:cs="Arial"/>
                <w:sz w:val="20"/>
                <w:szCs w:val="20"/>
              </w:rPr>
              <w:t> EUR</w:t>
            </w:r>
          </w:p>
        </w:tc>
      </w:tr>
      <w:tr w:rsidR="00B63A77" w:rsidRPr="00B63A77" w14:paraId="6A23CDB0" w14:textId="5385C315" w:rsidTr="001B4067">
        <w:trPr>
          <w:trHeight w:val="697"/>
        </w:trPr>
        <w:tc>
          <w:tcPr>
            <w:tcW w:w="811" w:type="dxa"/>
          </w:tcPr>
          <w:p w14:paraId="0C7A489D" w14:textId="261EE0E8"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62</w:t>
            </w:r>
          </w:p>
        </w:tc>
        <w:tc>
          <w:tcPr>
            <w:tcW w:w="2303" w:type="dxa"/>
          </w:tcPr>
          <w:p w14:paraId="4A4063C9" w14:textId="1C8787B8"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varnostni pas za sopotnika na invalidskem vozičku</w:t>
            </w:r>
          </w:p>
        </w:tc>
        <w:tc>
          <w:tcPr>
            <w:tcW w:w="992" w:type="dxa"/>
          </w:tcPr>
          <w:p w14:paraId="3F0DEBB8" w14:textId="49994460"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166E6960" w14:textId="422C783F"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Sopotnik, ki med vožnjo avtomobila sedi na svojem invalidskem vozičku. </w:t>
            </w:r>
          </w:p>
          <w:p w14:paraId="600C74A1" w14:textId="7777777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Varnostni pas mora biti samozatezni.</w:t>
            </w:r>
          </w:p>
          <w:p w14:paraId="7DD4DD9E" w14:textId="77777777" w:rsidR="00657F44" w:rsidRPr="00B63A77" w:rsidRDefault="00657F44" w:rsidP="001B4067">
            <w:pPr>
              <w:spacing w:after="0" w:line="260" w:lineRule="exact"/>
              <w:rPr>
                <w:rFonts w:ascii="Arial" w:hAnsi="Arial" w:cs="Arial"/>
                <w:sz w:val="20"/>
                <w:szCs w:val="20"/>
              </w:rPr>
            </w:pPr>
          </w:p>
          <w:p w14:paraId="0C86A4E0" w14:textId="059B835B" w:rsidR="001B4067" w:rsidRPr="00B63A77" w:rsidRDefault="005E6030" w:rsidP="001B4067">
            <w:pPr>
              <w:spacing w:after="0" w:line="260" w:lineRule="exact"/>
              <w:rPr>
                <w:rFonts w:ascii="Arial" w:hAnsi="Arial" w:cs="Arial"/>
                <w:sz w:val="20"/>
                <w:szCs w:val="20"/>
              </w:rPr>
            </w:pPr>
            <w:r w:rsidRPr="00B63A77">
              <w:rPr>
                <w:rFonts w:ascii="Arial" w:hAnsi="Arial" w:cs="Arial"/>
                <w:sz w:val="20"/>
                <w:szCs w:val="20"/>
              </w:rPr>
              <w:t>I</w:t>
            </w:r>
            <w:r w:rsidR="001B4067" w:rsidRPr="00B63A77">
              <w:rPr>
                <w:rFonts w:ascii="Arial" w:hAnsi="Arial" w:cs="Arial"/>
                <w:sz w:val="20"/>
                <w:szCs w:val="20"/>
              </w:rPr>
              <w:t>nvalidski voziček mora imeti ustrezne certifikate, da je primeren za vožnjo v avtomobilu.</w:t>
            </w:r>
          </w:p>
        </w:tc>
        <w:tc>
          <w:tcPr>
            <w:tcW w:w="1495" w:type="dxa"/>
          </w:tcPr>
          <w:p w14:paraId="7115BDEB" w14:textId="7CECCE3C"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500,00</w:t>
            </w:r>
            <w:r w:rsidR="00EC21E5" w:rsidRPr="00B63A77">
              <w:rPr>
                <w:rFonts w:ascii="Arial" w:hAnsi="Arial" w:cs="Arial"/>
                <w:sz w:val="20"/>
                <w:szCs w:val="20"/>
              </w:rPr>
              <w:t> EUR</w:t>
            </w:r>
          </w:p>
        </w:tc>
      </w:tr>
      <w:tr w:rsidR="00B63A77" w:rsidRPr="00B63A77" w14:paraId="6B642DFE" w14:textId="205E3B6F" w:rsidTr="001B4067">
        <w:trPr>
          <w:trHeight w:val="697"/>
        </w:trPr>
        <w:tc>
          <w:tcPr>
            <w:tcW w:w="811" w:type="dxa"/>
          </w:tcPr>
          <w:p w14:paraId="18A11981" w14:textId="58A0C2F9"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63</w:t>
            </w:r>
          </w:p>
        </w:tc>
        <w:tc>
          <w:tcPr>
            <w:tcW w:w="2303" w:type="dxa"/>
          </w:tcPr>
          <w:p w14:paraId="560F7B7A" w14:textId="77777777" w:rsidR="001B4067" w:rsidRPr="00B63A77"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prilagojen</w:t>
            </w:r>
            <w:proofErr w:type="gramEnd"/>
            <w:r w:rsidRPr="00B63A77">
              <w:rPr>
                <w:rFonts w:ascii="Arial" w:hAnsi="Arial" w:cs="Arial"/>
                <w:sz w:val="20"/>
                <w:szCs w:val="20"/>
              </w:rPr>
              <w:t xml:space="preserve"> avtosedež za mladostnike in odrasle (višje od 140 cm in težje od 40 kg)</w:t>
            </w:r>
          </w:p>
          <w:p w14:paraId="775C2E1F" w14:textId="77777777" w:rsidR="001B4067" w:rsidRPr="00B63A77" w:rsidRDefault="001B4067" w:rsidP="001B4067">
            <w:pPr>
              <w:spacing w:after="0" w:line="260" w:lineRule="exact"/>
              <w:rPr>
                <w:rFonts w:ascii="Arial" w:hAnsi="Arial" w:cs="Arial"/>
                <w:sz w:val="20"/>
                <w:szCs w:val="20"/>
              </w:rPr>
            </w:pPr>
          </w:p>
        </w:tc>
        <w:tc>
          <w:tcPr>
            <w:tcW w:w="992" w:type="dxa"/>
          </w:tcPr>
          <w:p w14:paraId="13E685CC" w14:textId="372C0B75"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 z možnostjo predčasnega novega pripomočka v primeru anatomskih in funkcionalnih sprememb</w:t>
            </w:r>
          </w:p>
        </w:tc>
        <w:tc>
          <w:tcPr>
            <w:tcW w:w="3686" w:type="dxa"/>
          </w:tcPr>
          <w:p w14:paraId="5A45197A" w14:textId="1418BBBA"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Sopotnik: telesne deformacije, ki onemogočajo ustrezno sedenje na standardnem otroškem </w:t>
            </w:r>
            <w:proofErr w:type="gramStart"/>
            <w:r w:rsidRPr="00B63A77">
              <w:rPr>
                <w:rFonts w:ascii="Arial" w:hAnsi="Arial" w:cs="Arial"/>
                <w:sz w:val="20"/>
                <w:szCs w:val="20"/>
              </w:rPr>
              <w:t>avtosedežu</w:t>
            </w:r>
            <w:proofErr w:type="gramEnd"/>
            <w:r w:rsidRPr="00B63A77">
              <w:rPr>
                <w:rFonts w:ascii="Arial" w:hAnsi="Arial" w:cs="Arial"/>
                <w:sz w:val="20"/>
                <w:szCs w:val="20"/>
              </w:rPr>
              <w:t>.</w:t>
            </w:r>
          </w:p>
          <w:p w14:paraId="214C957E" w14:textId="77777777" w:rsidR="005E6030" w:rsidRPr="00B63A77" w:rsidRDefault="005E6030" w:rsidP="001B4067">
            <w:pPr>
              <w:spacing w:after="0" w:line="260" w:lineRule="exact"/>
              <w:rPr>
                <w:rFonts w:ascii="Arial" w:hAnsi="Arial" w:cs="Arial"/>
                <w:sz w:val="20"/>
                <w:szCs w:val="20"/>
              </w:rPr>
            </w:pPr>
          </w:p>
          <w:p w14:paraId="22A4C938" w14:textId="0EF9D42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 xml:space="preserve">V avtomobilu mora biti </w:t>
            </w:r>
            <w:proofErr w:type="gramStart"/>
            <w:r w:rsidRPr="00B63A77">
              <w:rPr>
                <w:rFonts w:ascii="Arial" w:hAnsi="Arial" w:cs="Arial"/>
                <w:sz w:val="20"/>
                <w:szCs w:val="20"/>
              </w:rPr>
              <w:t>ISOFIX sistem</w:t>
            </w:r>
            <w:proofErr w:type="gramEnd"/>
          </w:p>
          <w:p w14:paraId="6F2461A3" w14:textId="77777777" w:rsidR="001B4067" w:rsidRPr="00B63A77" w:rsidRDefault="001B4067" w:rsidP="00B65B9F">
            <w:pPr>
              <w:spacing w:after="0" w:line="260" w:lineRule="exact"/>
              <w:rPr>
                <w:rFonts w:ascii="Arial" w:hAnsi="Arial" w:cs="Arial"/>
                <w:sz w:val="20"/>
                <w:szCs w:val="20"/>
              </w:rPr>
            </w:pPr>
          </w:p>
          <w:p w14:paraId="61C29656" w14:textId="58B02DAE" w:rsidR="005E6030" w:rsidRPr="00B63A77" w:rsidRDefault="005E6030" w:rsidP="005E6030">
            <w:pPr>
              <w:spacing w:after="0" w:line="260" w:lineRule="exact"/>
              <w:rPr>
                <w:rFonts w:ascii="Arial" w:hAnsi="Arial" w:cs="Arial"/>
                <w:i/>
                <w:iCs/>
                <w:sz w:val="20"/>
                <w:szCs w:val="20"/>
              </w:rPr>
            </w:pPr>
            <w:r w:rsidRPr="00B63A77">
              <w:rPr>
                <w:rFonts w:ascii="Arial" w:hAnsi="Arial" w:cs="Arial"/>
                <w:i/>
                <w:iCs/>
                <w:sz w:val="20"/>
                <w:szCs w:val="20"/>
              </w:rPr>
              <w:t>Ob uveljavljanju PV 63 je izključena možnost pridobitve prilagoditev za vožnjo v vozičku.</w:t>
            </w:r>
          </w:p>
          <w:p w14:paraId="235678D8" w14:textId="77777777" w:rsidR="005E6030" w:rsidRPr="00B63A77" w:rsidRDefault="005E6030" w:rsidP="00B65B9F">
            <w:pPr>
              <w:spacing w:after="0" w:line="260" w:lineRule="exact"/>
              <w:rPr>
                <w:rFonts w:ascii="Arial" w:hAnsi="Arial" w:cs="Arial"/>
                <w:sz w:val="20"/>
                <w:szCs w:val="20"/>
              </w:rPr>
            </w:pPr>
          </w:p>
        </w:tc>
        <w:tc>
          <w:tcPr>
            <w:tcW w:w="1495" w:type="dxa"/>
          </w:tcPr>
          <w:p w14:paraId="19F43716" w14:textId="5134FC28"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Sedež</w:t>
            </w:r>
            <w:r w:rsidR="00BE6A41" w:rsidRPr="00B63A77">
              <w:rPr>
                <w:rFonts w:ascii="Arial" w:hAnsi="Arial" w:cs="Arial"/>
                <w:sz w:val="20"/>
                <w:szCs w:val="20"/>
              </w:rPr>
              <w:t>:</w:t>
            </w:r>
            <w:r w:rsidRPr="00B63A77">
              <w:rPr>
                <w:rFonts w:ascii="Arial" w:hAnsi="Arial" w:cs="Arial"/>
                <w:sz w:val="20"/>
                <w:szCs w:val="20"/>
              </w:rPr>
              <w:t xml:space="preserve"> 3.250,00</w:t>
            </w:r>
            <w:r w:rsidR="00EC21E5" w:rsidRPr="00B63A77">
              <w:rPr>
                <w:rFonts w:ascii="Arial" w:hAnsi="Arial" w:cs="Arial"/>
                <w:sz w:val="20"/>
                <w:szCs w:val="20"/>
              </w:rPr>
              <w:t> EUR</w:t>
            </w:r>
          </w:p>
          <w:p w14:paraId="456F3DA5" w14:textId="77777777" w:rsidR="00BE6A41" w:rsidRPr="00B63A77" w:rsidRDefault="00BE6A41" w:rsidP="001B4067">
            <w:pPr>
              <w:spacing w:after="0" w:line="260" w:lineRule="exact"/>
              <w:jc w:val="right"/>
              <w:rPr>
                <w:rFonts w:ascii="Arial" w:hAnsi="Arial" w:cs="Arial"/>
                <w:sz w:val="20"/>
                <w:szCs w:val="20"/>
              </w:rPr>
            </w:pPr>
          </w:p>
          <w:p w14:paraId="074AB1F3" w14:textId="2532D973"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Mizica</w:t>
            </w:r>
            <w:r w:rsidR="00BE6A41" w:rsidRPr="00B63A77">
              <w:rPr>
                <w:rFonts w:ascii="Arial" w:hAnsi="Arial" w:cs="Arial"/>
                <w:sz w:val="20"/>
                <w:szCs w:val="20"/>
              </w:rPr>
              <w:t>:</w:t>
            </w:r>
            <w:r w:rsidRPr="00B63A77">
              <w:rPr>
                <w:rFonts w:ascii="Arial" w:hAnsi="Arial" w:cs="Arial"/>
                <w:sz w:val="20"/>
                <w:szCs w:val="20"/>
              </w:rPr>
              <w:t xml:space="preserve"> 300,00</w:t>
            </w:r>
            <w:r w:rsidR="00EC21E5" w:rsidRPr="00B63A77">
              <w:rPr>
                <w:rFonts w:ascii="Arial" w:hAnsi="Arial" w:cs="Arial"/>
                <w:sz w:val="20"/>
                <w:szCs w:val="20"/>
              </w:rPr>
              <w:t> EUR</w:t>
            </w:r>
          </w:p>
          <w:p w14:paraId="4832BE41" w14:textId="77777777" w:rsidR="00BE6A41" w:rsidRPr="00B63A77" w:rsidRDefault="00BE6A41" w:rsidP="001B4067">
            <w:pPr>
              <w:spacing w:after="0" w:line="260" w:lineRule="exact"/>
              <w:jc w:val="right"/>
              <w:rPr>
                <w:rFonts w:ascii="Arial" w:hAnsi="Arial" w:cs="Arial"/>
                <w:sz w:val="20"/>
                <w:szCs w:val="20"/>
              </w:rPr>
            </w:pPr>
          </w:p>
          <w:p w14:paraId="579967D4" w14:textId="0D71F933"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Podnožnik</w:t>
            </w:r>
            <w:r w:rsidR="00BE6A41" w:rsidRPr="00B63A77">
              <w:rPr>
                <w:rFonts w:ascii="Arial" w:hAnsi="Arial" w:cs="Arial"/>
                <w:sz w:val="20"/>
                <w:szCs w:val="20"/>
              </w:rPr>
              <w:t>:</w:t>
            </w:r>
            <w:r w:rsidRPr="00B63A77">
              <w:rPr>
                <w:rFonts w:ascii="Arial" w:hAnsi="Arial" w:cs="Arial"/>
                <w:sz w:val="20"/>
                <w:szCs w:val="20"/>
              </w:rPr>
              <w:t xml:space="preserve"> 390,00</w:t>
            </w:r>
            <w:r w:rsidR="00EC21E5" w:rsidRPr="00B63A77">
              <w:rPr>
                <w:rFonts w:ascii="Arial" w:hAnsi="Arial" w:cs="Arial"/>
                <w:sz w:val="20"/>
                <w:szCs w:val="20"/>
              </w:rPr>
              <w:t> EUR</w:t>
            </w:r>
          </w:p>
          <w:p w14:paraId="36D4260D" w14:textId="77777777" w:rsidR="00BE6A41" w:rsidRPr="00B63A77" w:rsidRDefault="00BE6A41" w:rsidP="001B4067">
            <w:pPr>
              <w:spacing w:after="0" w:line="260" w:lineRule="exact"/>
              <w:jc w:val="right"/>
              <w:rPr>
                <w:rFonts w:ascii="Arial" w:hAnsi="Arial" w:cs="Arial"/>
                <w:sz w:val="20"/>
                <w:szCs w:val="20"/>
              </w:rPr>
            </w:pPr>
          </w:p>
          <w:p w14:paraId="49FF8A29" w14:textId="745348AF" w:rsidR="001B4067" w:rsidRPr="00B63A77" w:rsidRDefault="001B4067" w:rsidP="001B4067">
            <w:pPr>
              <w:spacing w:after="0" w:line="260" w:lineRule="exact"/>
              <w:jc w:val="right"/>
              <w:rPr>
                <w:rFonts w:ascii="Arial" w:hAnsi="Arial" w:cs="Arial"/>
                <w:sz w:val="20"/>
                <w:szCs w:val="20"/>
              </w:rPr>
            </w:pPr>
            <w:proofErr w:type="gramStart"/>
            <w:r w:rsidRPr="00B63A77">
              <w:rPr>
                <w:rFonts w:ascii="Arial" w:hAnsi="Arial" w:cs="Arial"/>
                <w:sz w:val="20"/>
                <w:szCs w:val="20"/>
              </w:rPr>
              <w:t>Abdukcijska</w:t>
            </w:r>
            <w:proofErr w:type="gramEnd"/>
            <w:r w:rsidRPr="00B63A77">
              <w:rPr>
                <w:rFonts w:ascii="Arial" w:hAnsi="Arial" w:cs="Arial"/>
                <w:sz w:val="20"/>
                <w:szCs w:val="20"/>
              </w:rPr>
              <w:t xml:space="preserve"> zagozda</w:t>
            </w:r>
            <w:r w:rsidR="00BE6A41" w:rsidRPr="00B63A77">
              <w:rPr>
                <w:rFonts w:ascii="Arial" w:hAnsi="Arial" w:cs="Arial"/>
                <w:sz w:val="20"/>
                <w:szCs w:val="20"/>
              </w:rPr>
              <w:t>:</w:t>
            </w:r>
            <w:r w:rsidRPr="00B63A77">
              <w:rPr>
                <w:rFonts w:ascii="Arial" w:hAnsi="Arial" w:cs="Arial"/>
                <w:sz w:val="20"/>
                <w:szCs w:val="20"/>
              </w:rPr>
              <w:t xml:space="preserve"> 300,00</w:t>
            </w:r>
            <w:r w:rsidR="00EC21E5" w:rsidRPr="00B63A77">
              <w:rPr>
                <w:rFonts w:ascii="Arial" w:hAnsi="Arial" w:cs="Arial"/>
                <w:sz w:val="20"/>
                <w:szCs w:val="20"/>
              </w:rPr>
              <w:t> EUR</w:t>
            </w:r>
          </w:p>
        </w:tc>
      </w:tr>
      <w:tr w:rsidR="00B63A77" w:rsidRPr="00B63A77" w14:paraId="37643240" w14:textId="52610299" w:rsidTr="001B4067">
        <w:trPr>
          <w:trHeight w:val="697"/>
        </w:trPr>
        <w:tc>
          <w:tcPr>
            <w:tcW w:w="811" w:type="dxa"/>
          </w:tcPr>
          <w:p w14:paraId="3E1E8A7E" w14:textId="71A3CD6B" w:rsidR="001B4067" w:rsidRPr="00B63A77" w:rsidRDefault="001B4067" w:rsidP="001B4067">
            <w:pPr>
              <w:spacing w:after="0" w:line="260" w:lineRule="exact"/>
              <w:rPr>
                <w:rFonts w:ascii="Arial" w:hAnsi="Arial" w:cs="Arial"/>
                <w:b/>
                <w:sz w:val="20"/>
                <w:szCs w:val="20"/>
              </w:rPr>
            </w:pPr>
            <w:r w:rsidRPr="00B63A77">
              <w:rPr>
                <w:rFonts w:ascii="Arial" w:hAnsi="Arial" w:cs="Arial"/>
                <w:b/>
                <w:sz w:val="20"/>
                <w:szCs w:val="20"/>
              </w:rPr>
              <w:t>PV 64</w:t>
            </w:r>
          </w:p>
        </w:tc>
        <w:tc>
          <w:tcPr>
            <w:tcW w:w="2303" w:type="dxa"/>
          </w:tcPr>
          <w:p w14:paraId="34B3E003" w14:textId="2AE86EE7"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prilagojen varnostni pasi</w:t>
            </w:r>
          </w:p>
        </w:tc>
        <w:tc>
          <w:tcPr>
            <w:tcW w:w="992" w:type="dxa"/>
          </w:tcPr>
          <w:p w14:paraId="708832D4" w14:textId="32FD4FAC"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 z možnostjo predčasnega novega pripomočka v primeru anatomskih in funkcionalnih sprememb</w:t>
            </w:r>
          </w:p>
        </w:tc>
        <w:tc>
          <w:tcPr>
            <w:tcW w:w="3686" w:type="dxa"/>
          </w:tcPr>
          <w:p w14:paraId="76B56C4B" w14:textId="3AE6575F"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ki potrebuje dodatno pripenjanje zaradi nemira ali ker se ne zavedajo nevarnosti odpiranja varnostnega pasu ali za doseganje ustreznejšega sedenja na avtomobilskem sedežu.</w:t>
            </w:r>
          </w:p>
          <w:p w14:paraId="339AB2A5" w14:textId="7A251866" w:rsidR="001B4067" w:rsidRPr="00B63A77" w:rsidRDefault="001B4067" w:rsidP="00B65B9F">
            <w:pPr>
              <w:spacing w:after="0" w:line="260" w:lineRule="exact"/>
              <w:rPr>
                <w:rFonts w:ascii="Arial" w:hAnsi="Arial" w:cs="Arial"/>
                <w:sz w:val="20"/>
                <w:szCs w:val="20"/>
              </w:rPr>
            </w:pPr>
          </w:p>
        </w:tc>
        <w:tc>
          <w:tcPr>
            <w:tcW w:w="1495" w:type="dxa"/>
          </w:tcPr>
          <w:p w14:paraId="1394328E" w14:textId="10BBD59C"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820,00</w:t>
            </w:r>
            <w:r w:rsidR="001736A2" w:rsidRPr="00B63A77">
              <w:rPr>
                <w:rFonts w:ascii="Arial" w:hAnsi="Arial" w:cs="Arial"/>
                <w:sz w:val="20"/>
                <w:szCs w:val="20"/>
              </w:rPr>
              <w:t> EUR</w:t>
            </w:r>
          </w:p>
        </w:tc>
      </w:tr>
      <w:tr w:rsidR="00B63A77" w:rsidRPr="00B63A77" w14:paraId="44CEFD60" w14:textId="11E8F6CC" w:rsidTr="001B4067">
        <w:trPr>
          <w:trHeight w:val="697"/>
        </w:trPr>
        <w:tc>
          <w:tcPr>
            <w:tcW w:w="811" w:type="dxa"/>
          </w:tcPr>
          <w:p w14:paraId="0F18C325" w14:textId="5E55EC3F"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PV 65</w:t>
            </w:r>
          </w:p>
        </w:tc>
        <w:tc>
          <w:tcPr>
            <w:tcW w:w="2303" w:type="dxa"/>
          </w:tcPr>
          <w:p w14:paraId="44031372" w14:textId="59905578" w:rsidR="001B4067" w:rsidRPr="00B63A77" w:rsidDel="006D1D1C" w:rsidRDefault="001B4067" w:rsidP="001B4067">
            <w:pPr>
              <w:spacing w:after="0" w:line="260" w:lineRule="exact"/>
              <w:rPr>
                <w:rFonts w:ascii="Arial" w:hAnsi="Arial" w:cs="Arial"/>
                <w:sz w:val="20"/>
                <w:szCs w:val="20"/>
              </w:rPr>
            </w:pPr>
            <w:r w:rsidRPr="00B63A77">
              <w:rPr>
                <w:rFonts w:ascii="Arial" w:hAnsi="Arial" w:cs="Arial"/>
                <w:sz w:val="20"/>
                <w:szCs w:val="20"/>
              </w:rPr>
              <w:t>izravnalna plošča za pod vozila</w:t>
            </w:r>
          </w:p>
        </w:tc>
        <w:tc>
          <w:tcPr>
            <w:tcW w:w="992" w:type="dxa"/>
          </w:tcPr>
          <w:p w14:paraId="50C15F18" w14:textId="17E105D9"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3DB09AFE" w14:textId="3412CFF9" w:rsidR="001B4067" w:rsidRPr="00B63A77" w:rsidDel="006D1D1C" w:rsidRDefault="001B4067" w:rsidP="001B4067">
            <w:pPr>
              <w:spacing w:after="0" w:line="260" w:lineRule="exact"/>
              <w:rPr>
                <w:rFonts w:ascii="Arial" w:hAnsi="Arial" w:cs="Arial"/>
                <w:sz w:val="20"/>
                <w:szCs w:val="20"/>
              </w:rPr>
            </w:pPr>
            <w:r w:rsidRPr="00B63A77">
              <w:rPr>
                <w:rFonts w:ascii="Arial" w:hAnsi="Arial" w:cs="Arial"/>
                <w:sz w:val="20"/>
                <w:szCs w:val="20"/>
              </w:rPr>
              <w:t>Voznik ali sopotnik: izravnavanje neravnih tal v vozilu zaradi nameščanja in vpenjanja invalidskega vozička.</w:t>
            </w:r>
          </w:p>
        </w:tc>
        <w:tc>
          <w:tcPr>
            <w:tcW w:w="1495" w:type="dxa"/>
          </w:tcPr>
          <w:p w14:paraId="20E5FD0E" w14:textId="5163C3F5" w:rsidR="001B4067" w:rsidRPr="00B63A77" w:rsidRDefault="001B4067" w:rsidP="001B4067">
            <w:pPr>
              <w:spacing w:after="0" w:line="260" w:lineRule="exact"/>
              <w:jc w:val="right"/>
              <w:rPr>
                <w:rFonts w:ascii="Arial" w:hAnsi="Arial" w:cs="Arial"/>
                <w:sz w:val="20"/>
                <w:szCs w:val="20"/>
                <w:vertAlign w:val="superscript"/>
              </w:rPr>
            </w:pPr>
            <w:r w:rsidRPr="00B63A77">
              <w:rPr>
                <w:rFonts w:ascii="Arial" w:hAnsi="Arial" w:cs="Arial"/>
                <w:sz w:val="20"/>
                <w:szCs w:val="20"/>
              </w:rPr>
              <w:t>200</w:t>
            </w:r>
            <w:r w:rsidR="00BE6A41" w:rsidRPr="00B63A77">
              <w:rPr>
                <w:rFonts w:ascii="Arial" w:hAnsi="Arial" w:cs="Arial"/>
                <w:sz w:val="20"/>
                <w:szCs w:val="20"/>
              </w:rPr>
              <w:t>,00</w:t>
            </w:r>
            <w:r w:rsidR="00EC21E5" w:rsidRPr="00B63A77">
              <w:rPr>
                <w:rFonts w:ascii="Arial" w:hAnsi="Arial" w:cs="Arial"/>
                <w:sz w:val="20"/>
                <w:szCs w:val="20"/>
              </w:rPr>
              <w:t> EUR</w:t>
            </w:r>
            <w:r w:rsidRPr="00B63A77">
              <w:rPr>
                <w:rFonts w:ascii="Arial" w:hAnsi="Arial" w:cs="Arial"/>
                <w:sz w:val="20"/>
                <w:szCs w:val="20"/>
              </w:rPr>
              <w:t>/m</w:t>
            </w:r>
            <w:r w:rsidRPr="00B63A77">
              <w:rPr>
                <w:rFonts w:ascii="Arial" w:hAnsi="Arial" w:cs="Arial"/>
                <w:sz w:val="20"/>
                <w:szCs w:val="20"/>
                <w:vertAlign w:val="superscript"/>
              </w:rPr>
              <w:t>2</w:t>
            </w:r>
          </w:p>
        </w:tc>
      </w:tr>
      <w:tr w:rsidR="00B63A77" w:rsidRPr="00B63A77" w14:paraId="229EE006" w14:textId="7E193DBB" w:rsidTr="001B4067">
        <w:trPr>
          <w:trHeight w:val="697"/>
        </w:trPr>
        <w:tc>
          <w:tcPr>
            <w:tcW w:w="811" w:type="dxa"/>
          </w:tcPr>
          <w:p w14:paraId="53DB33A6" w14:textId="6E720B0D"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t>PV 66</w:t>
            </w:r>
          </w:p>
        </w:tc>
        <w:tc>
          <w:tcPr>
            <w:tcW w:w="2303" w:type="dxa"/>
          </w:tcPr>
          <w:p w14:paraId="1B59571A" w14:textId="44BB53B6" w:rsidR="001B4067" w:rsidRPr="00B63A77" w:rsidDel="006D1D1C" w:rsidRDefault="001B4067" w:rsidP="001B4067">
            <w:pPr>
              <w:spacing w:after="0" w:line="260" w:lineRule="exact"/>
              <w:rPr>
                <w:rFonts w:ascii="Arial" w:hAnsi="Arial" w:cs="Arial"/>
                <w:sz w:val="20"/>
                <w:szCs w:val="20"/>
              </w:rPr>
            </w:pPr>
            <w:r w:rsidRPr="00B63A77">
              <w:rPr>
                <w:rFonts w:ascii="Arial" w:hAnsi="Arial" w:cs="Arial"/>
                <w:sz w:val="20"/>
                <w:szCs w:val="20"/>
              </w:rPr>
              <w:t>vitel za lažje spravljanje invalidskega vozička z njegovim uporabnikom v vozilo</w:t>
            </w:r>
          </w:p>
        </w:tc>
        <w:tc>
          <w:tcPr>
            <w:tcW w:w="992" w:type="dxa"/>
          </w:tcPr>
          <w:p w14:paraId="6DD5D6EB" w14:textId="2EAA09AF"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03A27B53" w14:textId="2569FB2E" w:rsidR="001B4067" w:rsidRPr="00B63A77" w:rsidRDefault="001B4067" w:rsidP="001B4067">
            <w:pPr>
              <w:spacing w:after="0" w:line="260" w:lineRule="exact"/>
              <w:rPr>
                <w:rFonts w:ascii="Arial" w:hAnsi="Arial" w:cs="Arial"/>
                <w:sz w:val="20"/>
                <w:szCs w:val="20"/>
              </w:rPr>
            </w:pPr>
            <w:r w:rsidRPr="00B63A77">
              <w:rPr>
                <w:rFonts w:ascii="Arial" w:hAnsi="Arial" w:cs="Arial"/>
                <w:sz w:val="20"/>
                <w:szCs w:val="20"/>
              </w:rPr>
              <w:t>Sopotnik, ki med vožnjo v avtomobilu sedi na invalidskem vozičku, z invalidskim vozičkom je pretežak za varno spravilo v avtomobil in iz njega.</w:t>
            </w:r>
          </w:p>
          <w:p w14:paraId="3DE5757C" w14:textId="77777777" w:rsidR="00657F44" w:rsidRPr="00B63A77" w:rsidRDefault="00657F44" w:rsidP="001B4067">
            <w:pPr>
              <w:spacing w:after="0" w:line="260" w:lineRule="exact"/>
              <w:rPr>
                <w:rFonts w:ascii="Arial" w:hAnsi="Arial" w:cs="Arial"/>
                <w:sz w:val="20"/>
                <w:szCs w:val="20"/>
              </w:rPr>
            </w:pPr>
          </w:p>
          <w:p w14:paraId="3E3335E4" w14:textId="015F28EF" w:rsidR="001B4067" w:rsidRPr="00B63A77" w:rsidDel="006D1D1C" w:rsidRDefault="005E6030" w:rsidP="001B4067">
            <w:pPr>
              <w:spacing w:after="0" w:line="260" w:lineRule="exact"/>
              <w:rPr>
                <w:rFonts w:ascii="Arial" w:hAnsi="Arial" w:cs="Arial"/>
                <w:sz w:val="20"/>
                <w:szCs w:val="20"/>
              </w:rPr>
            </w:pPr>
            <w:r w:rsidRPr="00B63A77">
              <w:rPr>
                <w:rFonts w:ascii="Arial" w:hAnsi="Arial" w:cs="Arial"/>
                <w:sz w:val="20"/>
                <w:szCs w:val="20"/>
              </w:rPr>
              <w:t>I</w:t>
            </w:r>
            <w:r w:rsidR="001B4067" w:rsidRPr="00B63A77">
              <w:rPr>
                <w:rFonts w:ascii="Arial" w:hAnsi="Arial" w:cs="Arial"/>
                <w:sz w:val="20"/>
                <w:szCs w:val="20"/>
              </w:rPr>
              <w:t>nvalidski voziček mora imeti ustrezne certifikate, da je primeren za vožnjo v avtomobilu.</w:t>
            </w:r>
          </w:p>
        </w:tc>
        <w:tc>
          <w:tcPr>
            <w:tcW w:w="1495" w:type="dxa"/>
          </w:tcPr>
          <w:p w14:paraId="10A3E1A0" w14:textId="63D96FA1"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2.600,00</w:t>
            </w:r>
            <w:r w:rsidR="00EC21E5" w:rsidRPr="00B63A77">
              <w:rPr>
                <w:rFonts w:ascii="Arial" w:hAnsi="Arial" w:cs="Arial"/>
                <w:sz w:val="20"/>
                <w:szCs w:val="20"/>
              </w:rPr>
              <w:t> EUR</w:t>
            </w:r>
          </w:p>
        </w:tc>
      </w:tr>
      <w:tr w:rsidR="00B63A77" w:rsidRPr="00B63A77" w14:paraId="4BD200E3" w14:textId="33B4C61F" w:rsidTr="001B4067">
        <w:trPr>
          <w:trHeight w:val="697"/>
        </w:trPr>
        <w:tc>
          <w:tcPr>
            <w:tcW w:w="811" w:type="dxa"/>
          </w:tcPr>
          <w:p w14:paraId="440503D9" w14:textId="362101F6" w:rsidR="001B4067" w:rsidRPr="00B63A77" w:rsidRDefault="001B4067" w:rsidP="001B4067">
            <w:pPr>
              <w:spacing w:after="0" w:line="260" w:lineRule="exact"/>
              <w:rPr>
                <w:rFonts w:ascii="Arial" w:hAnsi="Arial" w:cs="Arial"/>
                <w:b/>
                <w:bCs/>
                <w:sz w:val="20"/>
                <w:szCs w:val="20"/>
              </w:rPr>
            </w:pPr>
            <w:r w:rsidRPr="00B63A77">
              <w:rPr>
                <w:rFonts w:ascii="Arial" w:hAnsi="Arial" w:cs="Arial"/>
                <w:b/>
                <w:bCs/>
                <w:sz w:val="20"/>
                <w:szCs w:val="20"/>
              </w:rPr>
              <w:lastRenderedPageBreak/>
              <w:t>PV 67</w:t>
            </w:r>
          </w:p>
        </w:tc>
        <w:tc>
          <w:tcPr>
            <w:tcW w:w="2303" w:type="dxa"/>
          </w:tcPr>
          <w:p w14:paraId="0F71621E" w14:textId="7A6DC17E" w:rsidR="001B4067" w:rsidRPr="00B63A77" w:rsidDel="006D1D1C" w:rsidRDefault="001B4067" w:rsidP="001B4067">
            <w:pPr>
              <w:spacing w:after="0" w:line="260" w:lineRule="exact"/>
              <w:rPr>
                <w:rFonts w:ascii="Arial" w:hAnsi="Arial" w:cs="Arial"/>
                <w:sz w:val="20"/>
                <w:szCs w:val="20"/>
              </w:rPr>
            </w:pPr>
            <w:proofErr w:type="gramStart"/>
            <w:r w:rsidRPr="00B63A77">
              <w:rPr>
                <w:rFonts w:ascii="Arial" w:hAnsi="Arial" w:cs="Arial"/>
                <w:sz w:val="20"/>
                <w:szCs w:val="20"/>
              </w:rPr>
              <w:t>ojačano</w:t>
            </w:r>
            <w:proofErr w:type="gramEnd"/>
            <w:r w:rsidRPr="00B63A77">
              <w:rPr>
                <w:rFonts w:ascii="Arial" w:hAnsi="Arial" w:cs="Arial"/>
                <w:sz w:val="20"/>
                <w:szCs w:val="20"/>
              </w:rPr>
              <w:t xml:space="preserve"> vzmetenje pri poglobitvah poda</w:t>
            </w:r>
          </w:p>
        </w:tc>
        <w:tc>
          <w:tcPr>
            <w:tcW w:w="992" w:type="dxa"/>
          </w:tcPr>
          <w:p w14:paraId="694F3E99" w14:textId="4C424CB9" w:rsidR="001B4067" w:rsidRPr="00B63A77" w:rsidRDefault="00B65B9F" w:rsidP="001B4067">
            <w:pPr>
              <w:spacing w:after="0" w:line="260" w:lineRule="exact"/>
              <w:rPr>
                <w:rFonts w:ascii="Arial" w:hAnsi="Arial" w:cs="Arial"/>
                <w:sz w:val="20"/>
                <w:szCs w:val="20"/>
              </w:rPr>
            </w:pPr>
            <w:r w:rsidRPr="00B63A77">
              <w:rPr>
                <w:rFonts w:ascii="Arial" w:hAnsi="Arial" w:cs="Arial"/>
                <w:sz w:val="20"/>
                <w:szCs w:val="20"/>
              </w:rPr>
              <w:t>6 let</w:t>
            </w:r>
          </w:p>
        </w:tc>
        <w:tc>
          <w:tcPr>
            <w:tcW w:w="3686" w:type="dxa"/>
          </w:tcPr>
          <w:p w14:paraId="7353F774" w14:textId="3FA2F2F4" w:rsidR="001B4067" w:rsidRPr="00B63A77" w:rsidDel="006D1D1C" w:rsidRDefault="001B4067" w:rsidP="001B4067">
            <w:pPr>
              <w:spacing w:after="0" w:line="260" w:lineRule="exact"/>
              <w:rPr>
                <w:rFonts w:ascii="Arial" w:hAnsi="Arial" w:cs="Arial"/>
                <w:sz w:val="20"/>
                <w:szCs w:val="20"/>
              </w:rPr>
            </w:pPr>
            <w:r w:rsidRPr="00B63A77">
              <w:rPr>
                <w:rFonts w:ascii="Arial" w:hAnsi="Arial" w:cs="Arial"/>
                <w:sz w:val="20"/>
                <w:szCs w:val="20"/>
              </w:rPr>
              <w:t>Sopotnik, ki med vožnjo v avtomobilu sedi na invalidskem vozičku na elektromotorni pogon, na vozilu je bila izvedena poglobitev poda.</w:t>
            </w:r>
          </w:p>
        </w:tc>
        <w:tc>
          <w:tcPr>
            <w:tcW w:w="1495" w:type="dxa"/>
          </w:tcPr>
          <w:p w14:paraId="3C6F5C8B" w14:textId="34C7C4BD" w:rsidR="001B4067" w:rsidRPr="00B63A77" w:rsidRDefault="001B4067" w:rsidP="001B4067">
            <w:pPr>
              <w:spacing w:after="0" w:line="260" w:lineRule="exact"/>
              <w:jc w:val="right"/>
              <w:rPr>
                <w:rFonts w:ascii="Arial" w:hAnsi="Arial" w:cs="Arial"/>
                <w:sz w:val="20"/>
                <w:szCs w:val="20"/>
              </w:rPr>
            </w:pPr>
            <w:r w:rsidRPr="00B63A77">
              <w:rPr>
                <w:rFonts w:ascii="Arial" w:hAnsi="Arial" w:cs="Arial"/>
                <w:sz w:val="20"/>
                <w:szCs w:val="20"/>
              </w:rPr>
              <w:t>750,00</w:t>
            </w:r>
            <w:r w:rsidR="00EC21E5" w:rsidRPr="00B63A77">
              <w:rPr>
                <w:rFonts w:ascii="Arial" w:hAnsi="Arial" w:cs="Arial"/>
                <w:sz w:val="20"/>
                <w:szCs w:val="20"/>
              </w:rPr>
              <w:t> EUR</w:t>
            </w:r>
          </w:p>
        </w:tc>
      </w:tr>
      <w:bookmarkEnd w:id="0"/>
    </w:tbl>
    <w:p w14:paraId="4022B1DF" w14:textId="77777777" w:rsidR="00373F96" w:rsidRDefault="00373F96" w:rsidP="00C434BA">
      <w:pPr>
        <w:spacing w:after="0" w:line="260" w:lineRule="exact"/>
        <w:rPr>
          <w:rFonts w:ascii="Arial" w:hAnsi="Arial" w:cs="Arial"/>
          <w:strike/>
          <w:sz w:val="20"/>
          <w:szCs w:val="20"/>
        </w:rPr>
      </w:pPr>
    </w:p>
    <w:p w14:paraId="2A9A76BA" w14:textId="3C53B067" w:rsidR="00A23168" w:rsidRPr="00B63A77" w:rsidRDefault="00CC4B3C" w:rsidP="00C434BA">
      <w:pPr>
        <w:spacing w:after="0" w:line="260" w:lineRule="exact"/>
        <w:rPr>
          <w:rFonts w:ascii="Arial" w:hAnsi="Arial" w:cs="Arial"/>
          <w:sz w:val="20"/>
          <w:szCs w:val="20"/>
        </w:rPr>
      </w:pPr>
      <w:r w:rsidRPr="00B63A77">
        <w:rPr>
          <w:rFonts w:ascii="Arial" w:hAnsi="Arial" w:cs="Arial"/>
          <w:sz w:val="20"/>
          <w:szCs w:val="20"/>
        </w:rPr>
        <w:t>Možnost pri nakupu novega prilagojenega vozila:</w:t>
      </w:r>
      <w:r w:rsidR="00B6376D" w:rsidRPr="00B63A77">
        <w:rPr>
          <w:rFonts w:ascii="Arial" w:hAnsi="Arial" w:cs="Arial"/>
          <w:sz w:val="20"/>
          <w:szCs w:val="20"/>
        </w:rPr>
        <w:t xml:space="preserve"> PV 17, PV 18, </w:t>
      </w:r>
      <w:r w:rsidR="00C00F67" w:rsidRPr="00B63A77">
        <w:rPr>
          <w:rFonts w:ascii="Arial" w:hAnsi="Arial" w:cs="Arial"/>
          <w:sz w:val="20"/>
          <w:szCs w:val="20"/>
        </w:rPr>
        <w:t xml:space="preserve">PV 19, </w:t>
      </w:r>
      <w:r w:rsidR="00B6376D" w:rsidRPr="00B63A77">
        <w:rPr>
          <w:rFonts w:ascii="Arial" w:hAnsi="Arial" w:cs="Arial"/>
          <w:sz w:val="20"/>
          <w:szCs w:val="20"/>
        </w:rPr>
        <w:t>PV 2</w:t>
      </w:r>
      <w:r w:rsidR="00C00F67" w:rsidRPr="00B63A77">
        <w:rPr>
          <w:rFonts w:ascii="Arial" w:hAnsi="Arial" w:cs="Arial"/>
          <w:sz w:val="20"/>
          <w:szCs w:val="20"/>
        </w:rPr>
        <w:t>3</w:t>
      </w:r>
      <w:r w:rsidR="00B6376D" w:rsidRPr="00B63A77">
        <w:rPr>
          <w:rFonts w:ascii="Arial" w:hAnsi="Arial" w:cs="Arial"/>
          <w:sz w:val="20"/>
          <w:szCs w:val="20"/>
        </w:rPr>
        <w:t xml:space="preserve">, PV </w:t>
      </w:r>
      <w:r w:rsidR="00C00F67" w:rsidRPr="00B63A77">
        <w:rPr>
          <w:rFonts w:ascii="Arial" w:hAnsi="Arial" w:cs="Arial"/>
          <w:sz w:val="20"/>
          <w:szCs w:val="20"/>
        </w:rPr>
        <w:t>41</w:t>
      </w:r>
      <w:r w:rsidR="00B6376D" w:rsidRPr="00B63A77">
        <w:rPr>
          <w:rFonts w:ascii="Arial" w:hAnsi="Arial" w:cs="Arial"/>
          <w:sz w:val="20"/>
          <w:szCs w:val="20"/>
        </w:rPr>
        <w:t>,</w:t>
      </w:r>
      <w:r w:rsidR="00766C0A" w:rsidRPr="00B63A77">
        <w:rPr>
          <w:rFonts w:ascii="Arial" w:hAnsi="Arial" w:cs="Arial"/>
          <w:sz w:val="20"/>
          <w:szCs w:val="20"/>
        </w:rPr>
        <w:t xml:space="preserve"> </w:t>
      </w:r>
      <w:r w:rsidR="00C00F67" w:rsidRPr="00B63A77">
        <w:rPr>
          <w:rFonts w:ascii="Arial" w:hAnsi="Arial" w:cs="Arial"/>
          <w:sz w:val="20"/>
          <w:szCs w:val="20"/>
        </w:rPr>
        <w:t>PV 42, PV 43</w:t>
      </w:r>
      <w:r w:rsidR="00B6376D" w:rsidRPr="00B63A77">
        <w:rPr>
          <w:rFonts w:ascii="Arial" w:hAnsi="Arial" w:cs="Arial"/>
          <w:sz w:val="20"/>
          <w:szCs w:val="20"/>
        </w:rPr>
        <w:t xml:space="preserve">, PV </w:t>
      </w:r>
      <w:r w:rsidR="00C00F67" w:rsidRPr="00B63A77">
        <w:rPr>
          <w:rFonts w:ascii="Arial" w:hAnsi="Arial" w:cs="Arial"/>
          <w:sz w:val="20"/>
          <w:szCs w:val="20"/>
        </w:rPr>
        <w:t>54</w:t>
      </w:r>
      <w:r w:rsidR="00B6376D" w:rsidRPr="00B63A77">
        <w:rPr>
          <w:rFonts w:ascii="Arial" w:hAnsi="Arial" w:cs="Arial"/>
          <w:sz w:val="20"/>
          <w:szCs w:val="20"/>
        </w:rPr>
        <w:t>, PV 5</w:t>
      </w:r>
      <w:r w:rsidR="00C00F67" w:rsidRPr="00B63A77">
        <w:rPr>
          <w:rFonts w:ascii="Arial" w:hAnsi="Arial" w:cs="Arial"/>
          <w:sz w:val="20"/>
          <w:szCs w:val="20"/>
        </w:rPr>
        <w:t>9</w:t>
      </w:r>
      <w:r w:rsidR="00C434BA" w:rsidRPr="00B63A77">
        <w:rPr>
          <w:rFonts w:ascii="Arial" w:hAnsi="Arial" w:cs="Arial"/>
          <w:sz w:val="20"/>
          <w:szCs w:val="20"/>
        </w:rPr>
        <w:t>.</w:t>
      </w:r>
      <w:r w:rsidR="00373F96">
        <w:rPr>
          <w:rFonts w:ascii="Arial" w:hAnsi="Arial" w:cs="Arial"/>
          <w:sz w:val="20"/>
          <w:szCs w:val="20"/>
        </w:rPr>
        <w:t>«</w:t>
      </w:r>
    </w:p>
    <w:p w14:paraId="0BED197E" w14:textId="77777777" w:rsidR="005E060F" w:rsidRPr="00B63A77" w:rsidRDefault="005E060F" w:rsidP="00C434BA">
      <w:pPr>
        <w:pStyle w:val="Naslov1"/>
        <w:spacing w:before="0" w:line="260" w:lineRule="exact"/>
        <w:rPr>
          <w:rFonts w:ascii="Arial" w:hAnsi="Arial" w:cs="Arial"/>
          <w:color w:val="auto"/>
          <w:sz w:val="20"/>
          <w:szCs w:val="20"/>
        </w:rPr>
      </w:pPr>
    </w:p>
    <w:sectPr w:rsidR="005E060F" w:rsidRPr="00B63A77" w:rsidSect="00C434BA">
      <w:headerReference w:type="first" r:id="rId8"/>
      <w:pgSz w:w="11906" w:h="16838"/>
      <w:pgMar w:top="1418" w:right="1418" w:bottom="1418" w:left="1418" w:header="147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55C7C" w14:textId="77777777" w:rsidR="00EB152D" w:rsidRDefault="00EB152D" w:rsidP="00CA7CD9">
      <w:pPr>
        <w:spacing w:after="0" w:line="240" w:lineRule="auto"/>
      </w:pPr>
      <w:r>
        <w:separator/>
      </w:r>
    </w:p>
  </w:endnote>
  <w:endnote w:type="continuationSeparator" w:id="0">
    <w:p w14:paraId="5C2CD027" w14:textId="77777777" w:rsidR="00EB152D" w:rsidRDefault="00EB152D" w:rsidP="00CA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6E3B1" w14:textId="77777777" w:rsidR="00EB152D" w:rsidRDefault="00EB152D" w:rsidP="00CA7CD9">
      <w:pPr>
        <w:spacing w:after="0" w:line="240" w:lineRule="auto"/>
      </w:pPr>
      <w:r>
        <w:separator/>
      </w:r>
    </w:p>
  </w:footnote>
  <w:footnote w:type="continuationSeparator" w:id="0">
    <w:p w14:paraId="0D4854B1" w14:textId="77777777" w:rsidR="00EB152D" w:rsidRDefault="00EB152D" w:rsidP="00CA7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904F" w14:textId="3906A3CE" w:rsidR="0040023F" w:rsidRDefault="0040023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52EE"/>
    <w:multiLevelType w:val="hybridMultilevel"/>
    <w:tmpl w:val="8A4292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3328DA"/>
    <w:multiLevelType w:val="hybridMultilevel"/>
    <w:tmpl w:val="ED1620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2B5D2C"/>
    <w:multiLevelType w:val="hybridMultilevel"/>
    <w:tmpl w:val="8278ABFC"/>
    <w:lvl w:ilvl="0" w:tplc="7F987218">
      <w:start w:val="1"/>
      <w:numFmt w:val="bullet"/>
      <w:lvlText w:val="-"/>
      <w:lvlJc w:val="left"/>
      <w:pPr>
        <w:ind w:left="1080" w:hanging="360"/>
      </w:pPr>
      <w:rPr>
        <w:rFonts w:ascii="Aptos" w:eastAsiaTheme="minorHAnsi" w:hAnsi="Aptos"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480385C"/>
    <w:multiLevelType w:val="hybridMultilevel"/>
    <w:tmpl w:val="9EA21938"/>
    <w:lvl w:ilvl="0" w:tplc="88024B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CA4BAF"/>
    <w:multiLevelType w:val="hybridMultilevel"/>
    <w:tmpl w:val="A0D812E2"/>
    <w:lvl w:ilvl="0" w:tplc="C2A6E310">
      <w:start w:val="1"/>
      <w:numFmt w:val="bullet"/>
      <w:lvlText w:val=""/>
      <w:lvlJc w:val="left"/>
      <w:pPr>
        <w:ind w:left="720" w:hanging="360"/>
      </w:pPr>
      <w:rPr>
        <w:rFonts w:ascii="Symbol" w:hAnsi="Symbol"/>
      </w:rPr>
    </w:lvl>
    <w:lvl w:ilvl="1" w:tplc="68169064">
      <w:start w:val="1"/>
      <w:numFmt w:val="bullet"/>
      <w:lvlText w:val=""/>
      <w:lvlJc w:val="left"/>
      <w:pPr>
        <w:ind w:left="720" w:hanging="360"/>
      </w:pPr>
      <w:rPr>
        <w:rFonts w:ascii="Symbol" w:hAnsi="Symbol"/>
      </w:rPr>
    </w:lvl>
    <w:lvl w:ilvl="2" w:tplc="D73CAAE4">
      <w:start w:val="1"/>
      <w:numFmt w:val="bullet"/>
      <w:lvlText w:val=""/>
      <w:lvlJc w:val="left"/>
      <w:pPr>
        <w:ind w:left="720" w:hanging="360"/>
      </w:pPr>
      <w:rPr>
        <w:rFonts w:ascii="Symbol" w:hAnsi="Symbol"/>
      </w:rPr>
    </w:lvl>
    <w:lvl w:ilvl="3" w:tplc="952C4B04">
      <w:start w:val="1"/>
      <w:numFmt w:val="bullet"/>
      <w:lvlText w:val=""/>
      <w:lvlJc w:val="left"/>
      <w:pPr>
        <w:ind w:left="720" w:hanging="360"/>
      </w:pPr>
      <w:rPr>
        <w:rFonts w:ascii="Symbol" w:hAnsi="Symbol"/>
      </w:rPr>
    </w:lvl>
    <w:lvl w:ilvl="4" w:tplc="39EC807A">
      <w:start w:val="1"/>
      <w:numFmt w:val="bullet"/>
      <w:lvlText w:val=""/>
      <w:lvlJc w:val="left"/>
      <w:pPr>
        <w:ind w:left="720" w:hanging="360"/>
      </w:pPr>
      <w:rPr>
        <w:rFonts w:ascii="Symbol" w:hAnsi="Symbol"/>
      </w:rPr>
    </w:lvl>
    <w:lvl w:ilvl="5" w:tplc="66D6BD6E">
      <w:start w:val="1"/>
      <w:numFmt w:val="bullet"/>
      <w:lvlText w:val=""/>
      <w:lvlJc w:val="left"/>
      <w:pPr>
        <w:ind w:left="720" w:hanging="360"/>
      </w:pPr>
      <w:rPr>
        <w:rFonts w:ascii="Symbol" w:hAnsi="Symbol"/>
      </w:rPr>
    </w:lvl>
    <w:lvl w:ilvl="6" w:tplc="AFD87CA0">
      <w:start w:val="1"/>
      <w:numFmt w:val="bullet"/>
      <w:lvlText w:val=""/>
      <w:lvlJc w:val="left"/>
      <w:pPr>
        <w:ind w:left="720" w:hanging="360"/>
      </w:pPr>
      <w:rPr>
        <w:rFonts w:ascii="Symbol" w:hAnsi="Symbol"/>
      </w:rPr>
    </w:lvl>
    <w:lvl w:ilvl="7" w:tplc="71CC04E8">
      <w:start w:val="1"/>
      <w:numFmt w:val="bullet"/>
      <w:lvlText w:val=""/>
      <w:lvlJc w:val="left"/>
      <w:pPr>
        <w:ind w:left="720" w:hanging="360"/>
      </w:pPr>
      <w:rPr>
        <w:rFonts w:ascii="Symbol" w:hAnsi="Symbol"/>
      </w:rPr>
    </w:lvl>
    <w:lvl w:ilvl="8" w:tplc="9F7A9C18">
      <w:start w:val="1"/>
      <w:numFmt w:val="bullet"/>
      <w:lvlText w:val=""/>
      <w:lvlJc w:val="left"/>
      <w:pPr>
        <w:ind w:left="720" w:hanging="360"/>
      </w:pPr>
      <w:rPr>
        <w:rFonts w:ascii="Symbol" w:hAnsi="Symbol"/>
      </w:rPr>
    </w:lvl>
  </w:abstractNum>
  <w:abstractNum w:abstractNumId="5" w15:restartNumberingAfterBreak="0">
    <w:nsid w:val="1C9D7407"/>
    <w:multiLevelType w:val="hybridMultilevel"/>
    <w:tmpl w:val="12C0CC06"/>
    <w:lvl w:ilvl="0" w:tplc="5822ABBE">
      <w:start w:val="3"/>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FEE1857"/>
    <w:multiLevelType w:val="hybridMultilevel"/>
    <w:tmpl w:val="FAAA1608"/>
    <w:lvl w:ilvl="0" w:tplc="E0D03CB2">
      <w:start w:val="1"/>
      <w:numFmt w:val="decimal"/>
      <w:lvlText w:val="%1."/>
      <w:lvlJc w:val="left"/>
      <w:pPr>
        <w:ind w:left="1417" w:hanging="396"/>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217657A7"/>
    <w:multiLevelType w:val="hybridMultilevel"/>
    <w:tmpl w:val="F4424902"/>
    <w:lvl w:ilvl="0" w:tplc="81344928">
      <w:start w:val="1000"/>
      <w:numFmt w:val="bullet"/>
      <w:lvlText w:val="-"/>
      <w:lvlJc w:val="left"/>
      <w:pPr>
        <w:ind w:left="360" w:hanging="360"/>
      </w:pPr>
      <w:rPr>
        <w:rFonts w:ascii="Arial" w:eastAsia="Times New Roman" w:hAnsi="Arial" w:cs="Arial" w:hint="default"/>
        <w:i/>
        <w:sz w:val="20"/>
        <w:szCs w:val="2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2D8323CD"/>
    <w:multiLevelType w:val="hybridMultilevel"/>
    <w:tmpl w:val="2EE0BAC0"/>
    <w:lvl w:ilvl="0" w:tplc="88024B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BB2C50"/>
    <w:multiLevelType w:val="hybridMultilevel"/>
    <w:tmpl w:val="79A638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B737A75"/>
    <w:multiLevelType w:val="hybridMultilevel"/>
    <w:tmpl w:val="59FC8CDA"/>
    <w:lvl w:ilvl="0" w:tplc="4806A3C6">
      <w:start w:val="1"/>
      <w:numFmt w:val="bullet"/>
      <w:lvlText w:val="-"/>
      <w:lvlJc w:val="left"/>
      <w:pPr>
        <w:ind w:left="1080" w:hanging="360"/>
      </w:pPr>
      <w:rPr>
        <w:rFonts w:ascii="Aptos" w:eastAsiaTheme="minorHAnsi" w:hAnsi="Aptos" w:cstheme="minorBid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C832164"/>
    <w:multiLevelType w:val="hybridMultilevel"/>
    <w:tmpl w:val="ED0218F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B442889"/>
    <w:multiLevelType w:val="hybridMultilevel"/>
    <w:tmpl w:val="3A90FC5E"/>
    <w:lvl w:ilvl="0" w:tplc="2DD84554">
      <w:start w:val="1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F6C3383"/>
    <w:multiLevelType w:val="hybridMultilevel"/>
    <w:tmpl w:val="3924907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4607AF8"/>
    <w:multiLevelType w:val="hybridMultilevel"/>
    <w:tmpl w:val="1ED2A6A2"/>
    <w:lvl w:ilvl="0" w:tplc="2602978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5" w15:restartNumberingAfterBreak="0">
    <w:nsid w:val="6C170DAD"/>
    <w:multiLevelType w:val="hybridMultilevel"/>
    <w:tmpl w:val="E84EB55E"/>
    <w:lvl w:ilvl="0" w:tplc="56CEA4BA">
      <w:start w:val="2"/>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CE556B7"/>
    <w:multiLevelType w:val="hybridMultilevel"/>
    <w:tmpl w:val="C8921A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34089D"/>
    <w:multiLevelType w:val="hybridMultilevel"/>
    <w:tmpl w:val="B5C26E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6881FF8"/>
    <w:multiLevelType w:val="hybridMultilevel"/>
    <w:tmpl w:val="BECC1E3E"/>
    <w:lvl w:ilvl="0" w:tplc="E7DA185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16cid:durableId="1670908251">
    <w:abstractNumId w:val="3"/>
  </w:num>
  <w:num w:numId="2" w16cid:durableId="470288131">
    <w:abstractNumId w:val="8"/>
  </w:num>
  <w:num w:numId="3" w16cid:durableId="1858231269">
    <w:abstractNumId w:val="0"/>
  </w:num>
  <w:num w:numId="4" w16cid:durableId="232082623">
    <w:abstractNumId w:val="12"/>
  </w:num>
  <w:num w:numId="5" w16cid:durableId="116729528">
    <w:abstractNumId w:val="14"/>
  </w:num>
  <w:num w:numId="6" w16cid:durableId="445127766">
    <w:abstractNumId w:val="9"/>
  </w:num>
  <w:num w:numId="7" w16cid:durableId="656109444">
    <w:abstractNumId w:val="6"/>
  </w:num>
  <w:num w:numId="8" w16cid:durableId="185338855">
    <w:abstractNumId w:val="17"/>
  </w:num>
  <w:num w:numId="9" w16cid:durableId="2121561273">
    <w:abstractNumId w:val="15"/>
  </w:num>
  <w:num w:numId="10" w16cid:durableId="456029088">
    <w:abstractNumId w:val="13"/>
  </w:num>
  <w:num w:numId="11" w16cid:durableId="939067539">
    <w:abstractNumId w:val="5"/>
  </w:num>
  <w:num w:numId="12" w16cid:durableId="1943175130">
    <w:abstractNumId w:val="4"/>
  </w:num>
  <w:num w:numId="13" w16cid:durableId="715929245">
    <w:abstractNumId w:val="7"/>
  </w:num>
  <w:num w:numId="14" w16cid:durableId="1948341246">
    <w:abstractNumId w:val="16"/>
  </w:num>
  <w:num w:numId="15" w16cid:durableId="1641375944">
    <w:abstractNumId w:val="1"/>
  </w:num>
  <w:num w:numId="16" w16cid:durableId="1493988105">
    <w:abstractNumId w:val="11"/>
  </w:num>
  <w:num w:numId="17" w16cid:durableId="808011901">
    <w:abstractNumId w:val="10"/>
  </w:num>
  <w:num w:numId="18" w16cid:durableId="982542966">
    <w:abstractNumId w:val="18"/>
  </w:num>
  <w:num w:numId="19" w16cid:durableId="200214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D9"/>
    <w:rsid w:val="00002F33"/>
    <w:rsid w:val="00010949"/>
    <w:rsid w:val="00017DAC"/>
    <w:rsid w:val="000325E5"/>
    <w:rsid w:val="000555DE"/>
    <w:rsid w:val="00061BA7"/>
    <w:rsid w:val="0007437C"/>
    <w:rsid w:val="00090080"/>
    <w:rsid w:val="00091EF4"/>
    <w:rsid w:val="0009376E"/>
    <w:rsid w:val="000A22D5"/>
    <w:rsid w:val="000C5209"/>
    <w:rsid w:val="000D6488"/>
    <w:rsid w:val="000E3880"/>
    <w:rsid w:val="000F2CA1"/>
    <w:rsid w:val="00124D5E"/>
    <w:rsid w:val="00143514"/>
    <w:rsid w:val="0014412A"/>
    <w:rsid w:val="00146ED0"/>
    <w:rsid w:val="00156581"/>
    <w:rsid w:val="00161730"/>
    <w:rsid w:val="00161E5D"/>
    <w:rsid w:val="001736A2"/>
    <w:rsid w:val="00187CCE"/>
    <w:rsid w:val="00196672"/>
    <w:rsid w:val="001A3141"/>
    <w:rsid w:val="001B1B11"/>
    <w:rsid w:val="001B4067"/>
    <w:rsid w:val="001B5E0C"/>
    <w:rsid w:val="001D3C64"/>
    <w:rsid w:val="001D6D33"/>
    <w:rsid w:val="00212C08"/>
    <w:rsid w:val="002345B8"/>
    <w:rsid w:val="00237031"/>
    <w:rsid w:val="0025263C"/>
    <w:rsid w:val="00256345"/>
    <w:rsid w:val="00263903"/>
    <w:rsid w:val="00270D26"/>
    <w:rsid w:val="002731F8"/>
    <w:rsid w:val="00274797"/>
    <w:rsid w:val="0027578C"/>
    <w:rsid w:val="002A00DC"/>
    <w:rsid w:val="002A170F"/>
    <w:rsid w:val="002A2632"/>
    <w:rsid w:val="002A5500"/>
    <w:rsid w:val="002A7785"/>
    <w:rsid w:val="002C0389"/>
    <w:rsid w:val="002F0CE1"/>
    <w:rsid w:val="002F1A4C"/>
    <w:rsid w:val="002F41F8"/>
    <w:rsid w:val="002F7BC5"/>
    <w:rsid w:val="003031B1"/>
    <w:rsid w:val="0032376A"/>
    <w:rsid w:val="00325A50"/>
    <w:rsid w:val="00325C25"/>
    <w:rsid w:val="0033017B"/>
    <w:rsid w:val="00346828"/>
    <w:rsid w:val="00353948"/>
    <w:rsid w:val="00362AC7"/>
    <w:rsid w:val="00370C7E"/>
    <w:rsid w:val="00373F96"/>
    <w:rsid w:val="00374A0D"/>
    <w:rsid w:val="00381A57"/>
    <w:rsid w:val="003906F9"/>
    <w:rsid w:val="00391A84"/>
    <w:rsid w:val="003A5022"/>
    <w:rsid w:val="003B396D"/>
    <w:rsid w:val="003C3342"/>
    <w:rsid w:val="003C6CDB"/>
    <w:rsid w:val="003E0557"/>
    <w:rsid w:val="0040023F"/>
    <w:rsid w:val="00400B88"/>
    <w:rsid w:val="00417C1D"/>
    <w:rsid w:val="0042186F"/>
    <w:rsid w:val="00426B15"/>
    <w:rsid w:val="004410A2"/>
    <w:rsid w:val="0044445E"/>
    <w:rsid w:val="00445917"/>
    <w:rsid w:val="004476B2"/>
    <w:rsid w:val="004557CC"/>
    <w:rsid w:val="00463450"/>
    <w:rsid w:val="00466B0E"/>
    <w:rsid w:val="0047127F"/>
    <w:rsid w:val="004806D7"/>
    <w:rsid w:val="00495F4E"/>
    <w:rsid w:val="00496984"/>
    <w:rsid w:val="004A460E"/>
    <w:rsid w:val="004B3248"/>
    <w:rsid w:val="004C6137"/>
    <w:rsid w:val="004D0A67"/>
    <w:rsid w:val="004D3AFE"/>
    <w:rsid w:val="005101C8"/>
    <w:rsid w:val="0052608F"/>
    <w:rsid w:val="005273AE"/>
    <w:rsid w:val="0053004D"/>
    <w:rsid w:val="00537E02"/>
    <w:rsid w:val="00547230"/>
    <w:rsid w:val="00552ED9"/>
    <w:rsid w:val="00571FEA"/>
    <w:rsid w:val="00583747"/>
    <w:rsid w:val="00587E1E"/>
    <w:rsid w:val="00595BF3"/>
    <w:rsid w:val="005A701A"/>
    <w:rsid w:val="005B7806"/>
    <w:rsid w:val="005B7951"/>
    <w:rsid w:val="005C0822"/>
    <w:rsid w:val="005C1061"/>
    <w:rsid w:val="005C4342"/>
    <w:rsid w:val="005D3DB5"/>
    <w:rsid w:val="005E060F"/>
    <w:rsid w:val="005E6030"/>
    <w:rsid w:val="005F5857"/>
    <w:rsid w:val="0061244B"/>
    <w:rsid w:val="006333D4"/>
    <w:rsid w:val="00643932"/>
    <w:rsid w:val="0065162E"/>
    <w:rsid w:val="00657F44"/>
    <w:rsid w:val="006740B8"/>
    <w:rsid w:val="00692619"/>
    <w:rsid w:val="00696B55"/>
    <w:rsid w:val="006A0E4B"/>
    <w:rsid w:val="006B1834"/>
    <w:rsid w:val="006C4988"/>
    <w:rsid w:val="006C5C1B"/>
    <w:rsid w:val="006C6F88"/>
    <w:rsid w:val="006D32E0"/>
    <w:rsid w:val="006D4F33"/>
    <w:rsid w:val="006D55D5"/>
    <w:rsid w:val="006D59BB"/>
    <w:rsid w:val="006E2E6E"/>
    <w:rsid w:val="00714697"/>
    <w:rsid w:val="00731C71"/>
    <w:rsid w:val="007406A6"/>
    <w:rsid w:val="00757D2A"/>
    <w:rsid w:val="00766C0A"/>
    <w:rsid w:val="00780DA3"/>
    <w:rsid w:val="00783F09"/>
    <w:rsid w:val="007A3279"/>
    <w:rsid w:val="007A3A87"/>
    <w:rsid w:val="007A7475"/>
    <w:rsid w:val="007C1ED0"/>
    <w:rsid w:val="007C3AC3"/>
    <w:rsid w:val="007E0FBE"/>
    <w:rsid w:val="007F0D14"/>
    <w:rsid w:val="007F6806"/>
    <w:rsid w:val="008023D2"/>
    <w:rsid w:val="00815076"/>
    <w:rsid w:val="00824524"/>
    <w:rsid w:val="00845041"/>
    <w:rsid w:val="00851F0B"/>
    <w:rsid w:val="00883572"/>
    <w:rsid w:val="008910AE"/>
    <w:rsid w:val="0089391F"/>
    <w:rsid w:val="008A3A03"/>
    <w:rsid w:val="008A742D"/>
    <w:rsid w:val="008A78C7"/>
    <w:rsid w:val="008A78F9"/>
    <w:rsid w:val="008A7CFA"/>
    <w:rsid w:val="008B3BF8"/>
    <w:rsid w:val="008C445B"/>
    <w:rsid w:val="008D4F5F"/>
    <w:rsid w:val="008E5630"/>
    <w:rsid w:val="008F2DC7"/>
    <w:rsid w:val="0093090A"/>
    <w:rsid w:val="00936D4B"/>
    <w:rsid w:val="00952985"/>
    <w:rsid w:val="00955D62"/>
    <w:rsid w:val="00964C82"/>
    <w:rsid w:val="00970322"/>
    <w:rsid w:val="0098332A"/>
    <w:rsid w:val="009A1619"/>
    <w:rsid w:val="009A4B3C"/>
    <w:rsid w:val="009A5867"/>
    <w:rsid w:val="009D2371"/>
    <w:rsid w:val="009F26F3"/>
    <w:rsid w:val="00A00CC6"/>
    <w:rsid w:val="00A02DED"/>
    <w:rsid w:val="00A22A81"/>
    <w:rsid w:val="00A23168"/>
    <w:rsid w:val="00A248D5"/>
    <w:rsid w:val="00A400F6"/>
    <w:rsid w:val="00A46A82"/>
    <w:rsid w:val="00A623C5"/>
    <w:rsid w:val="00A66172"/>
    <w:rsid w:val="00A81ED2"/>
    <w:rsid w:val="00A8765F"/>
    <w:rsid w:val="00A970A3"/>
    <w:rsid w:val="00AA44E1"/>
    <w:rsid w:val="00AA5E18"/>
    <w:rsid w:val="00AD079B"/>
    <w:rsid w:val="00AD485B"/>
    <w:rsid w:val="00AD7272"/>
    <w:rsid w:val="00AE3CB6"/>
    <w:rsid w:val="00AE3D1F"/>
    <w:rsid w:val="00AE57FB"/>
    <w:rsid w:val="00B07746"/>
    <w:rsid w:val="00B15CA4"/>
    <w:rsid w:val="00B172FF"/>
    <w:rsid w:val="00B34557"/>
    <w:rsid w:val="00B62D4C"/>
    <w:rsid w:val="00B6376D"/>
    <w:rsid w:val="00B63A77"/>
    <w:rsid w:val="00B65B9F"/>
    <w:rsid w:val="00B91D3E"/>
    <w:rsid w:val="00BB3AC3"/>
    <w:rsid w:val="00BC5047"/>
    <w:rsid w:val="00BC5C73"/>
    <w:rsid w:val="00BD628F"/>
    <w:rsid w:val="00BD7FA4"/>
    <w:rsid w:val="00BE67C2"/>
    <w:rsid w:val="00BE6A41"/>
    <w:rsid w:val="00C00F67"/>
    <w:rsid w:val="00C0457A"/>
    <w:rsid w:val="00C06A3C"/>
    <w:rsid w:val="00C10C2A"/>
    <w:rsid w:val="00C165BE"/>
    <w:rsid w:val="00C310FD"/>
    <w:rsid w:val="00C31F1E"/>
    <w:rsid w:val="00C434BA"/>
    <w:rsid w:val="00C51EE4"/>
    <w:rsid w:val="00C55361"/>
    <w:rsid w:val="00C70A82"/>
    <w:rsid w:val="00C90316"/>
    <w:rsid w:val="00CA7CD9"/>
    <w:rsid w:val="00CB3E15"/>
    <w:rsid w:val="00CC092B"/>
    <w:rsid w:val="00CC1D88"/>
    <w:rsid w:val="00CC4B3C"/>
    <w:rsid w:val="00CD0CA3"/>
    <w:rsid w:val="00CD4F09"/>
    <w:rsid w:val="00CE0CFF"/>
    <w:rsid w:val="00D121A1"/>
    <w:rsid w:val="00D12A71"/>
    <w:rsid w:val="00D23EDC"/>
    <w:rsid w:val="00D501C3"/>
    <w:rsid w:val="00D61B40"/>
    <w:rsid w:val="00D62657"/>
    <w:rsid w:val="00D70A2F"/>
    <w:rsid w:val="00D729BF"/>
    <w:rsid w:val="00D85B80"/>
    <w:rsid w:val="00DA0733"/>
    <w:rsid w:val="00DA1049"/>
    <w:rsid w:val="00DA5E57"/>
    <w:rsid w:val="00DA7152"/>
    <w:rsid w:val="00DB51ED"/>
    <w:rsid w:val="00DC35D5"/>
    <w:rsid w:val="00DC5F79"/>
    <w:rsid w:val="00DD43CE"/>
    <w:rsid w:val="00DE23B6"/>
    <w:rsid w:val="00DE4E35"/>
    <w:rsid w:val="00DF3164"/>
    <w:rsid w:val="00E1000F"/>
    <w:rsid w:val="00E3262F"/>
    <w:rsid w:val="00E3672B"/>
    <w:rsid w:val="00E45D23"/>
    <w:rsid w:val="00E51359"/>
    <w:rsid w:val="00E51F49"/>
    <w:rsid w:val="00E54B85"/>
    <w:rsid w:val="00E564DD"/>
    <w:rsid w:val="00E60F66"/>
    <w:rsid w:val="00E72420"/>
    <w:rsid w:val="00E75B42"/>
    <w:rsid w:val="00E76D3E"/>
    <w:rsid w:val="00E84799"/>
    <w:rsid w:val="00E86BDD"/>
    <w:rsid w:val="00E95CB1"/>
    <w:rsid w:val="00EB152D"/>
    <w:rsid w:val="00EC21E5"/>
    <w:rsid w:val="00EC30AD"/>
    <w:rsid w:val="00EC39ED"/>
    <w:rsid w:val="00ED726F"/>
    <w:rsid w:val="00EE5114"/>
    <w:rsid w:val="00F073AB"/>
    <w:rsid w:val="00F11933"/>
    <w:rsid w:val="00F27D4F"/>
    <w:rsid w:val="00F31682"/>
    <w:rsid w:val="00F32FE8"/>
    <w:rsid w:val="00F434E8"/>
    <w:rsid w:val="00F4649D"/>
    <w:rsid w:val="00F46C96"/>
    <w:rsid w:val="00F60E5D"/>
    <w:rsid w:val="00F717D3"/>
    <w:rsid w:val="00F7217F"/>
    <w:rsid w:val="00F76B2B"/>
    <w:rsid w:val="00F83B9D"/>
    <w:rsid w:val="00FA7251"/>
    <w:rsid w:val="00FC498A"/>
    <w:rsid w:val="00FD32AA"/>
    <w:rsid w:val="00FE3538"/>
    <w:rsid w:val="00FE6E61"/>
    <w:rsid w:val="00FF58EB"/>
    <w:rsid w:val="00FF73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C057B"/>
  <w15:chartTrackingRefBased/>
  <w15:docId w15:val="{7099CAE8-BE9B-4B1A-BE6C-485A8F53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7951"/>
    <w:pPr>
      <w:jc w:val="both"/>
    </w:pPr>
    <w:rPr>
      <w:rFonts w:ascii="Calibri" w:eastAsia="Calibri" w:hAnsi="Calibri" w:cs="Times New Roman"/>
    </w:rPr>
  </w:style>
  <w:style w:type="paragraph" w:styleId="Naslov1">
    <w:name w:val="heading 1"/>
    <w:basedOn w:val="Navaden"/>
    <w:next w:val="Navaden"/>
    <w:link w:val="Naslov1Znak"/>
    <w:uiPriority w:val="9"/>
    <w:qFormat/>
    <w:rsid w:val="00C310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A7CD9"/>
    <w:pPr>
      <w:tabs>
        <w:tab w:val="center" w:pos="4536"/>
        <w:tab w:val="right" w:pos="9072"/>
      </w:tabs>
      <w:spacing w:after="0" w:line="240" w:lineRule="auto"/>
    </w:pPr>
  </w:style>
  <w:style w:type="character" w:customStyle="1" w:styleId="GlavaZnak">
    <w:name w:val="Glava Znak"/>
    <w:basedOn w:val="Privzetapisavaodstavka"/>
    <w:link w:val="Glava"/>
    <w:uiPriority w:val="99"/>
    <w:rsid w:val="00CA7CD9"/>
  </w:style>
  <w:style w:type="paragraph" w:styleId="Noga">
    <w:name w:val="footer"/>
    <w:basedOn w:val="Navaden"/>
    <w:link w:val="NogaZnak"/>
    <w:uiPriority w:val="99"/>
    <w:unhideWhenUsed/>
    <w:rsid w:val="00CA7CD9"/>
    <w:pPr>
      <w:tabs>
        <w:tab w:val="center" w:pos="4536"/>
        <w:tab w:val="right" w:pos="9072"/>
      </w:tabs>
      <w:spacing w:after="0" w:line="240" w:lineRule="auto"/>
    </w:pPr>
  </w:style>
  <w:style w:type="character" w:customStyle="1" w:styleId="NogaZnak">
    <w:name w:val="Noga Znak"/>
    <w:basedOn w:val="Privzetapisavaodstavka"/>
    <w:link w:val="Noga"/>
    <w:uiPriority w:val="99"/>
    <w:rsid w:val="00CA7CD9"/>
  </w:style>
  <w:style w:type="paragraph" w:styleId="Odstavekseznama">
    <w:name w:val="List Paragraph"/>
    <w:basedOn w:val="Navaden"/>
    <w:uiPriority w:val="34"/>
    <w:qFormat/>
    <w:rsid w:val="005B7951"/>
    <w:pPr>
      <w:ind w:left="720"/>
      <w:contextualSpacing/>
      <w:jc w:val="left"/>
    </w:pPr>
  </w:style>
  <w:style w:type="character" w:styleId="Hiperpovezava">
    <w:name w:val="Hyperlink"/>
    <w:uiPriority w:val="99"/>
    <w:unhideWhenUsed/>
    <w:rsid w:val="005B7951"/>
    <w:rPr>
      <w:color w:val="0563C1"/>
      <w:u w:val="single"/>
    </w:rPr>
  </w:style>
  <w:style w:type="paragraph" w:customStyle="1" w:styleId="zamik">
    <w:name w:val="zamik"/>
    <w:basedOn w:val="Navaden"/>
    <w:rsid w:val="000F2CA1"/>
    <w:pPr>
      <w:spacing w:after="0" w:line="240" w:lineRule="auto"/>
      <w:ind w:firstLine="1021"/>
      <w:jc w:val="left"/>
    </w:pPr>
    <w:rPr>
      <w:rFonts w:ascii="Times New Roman" w:eastAsia="Times New Roman" w:hAnsi="Times New Roman"/>
      <w:sz w:val="24"/>
      <w:szCs w:val="24"/>
      <w:lang w:val="en-US"/>
    </w:rPr>
  </w:style>
  <w:style w:type="paragraph" w:customStyle="1" w:styleId="center">
    <w:name w:val="center"/>
    <w:basedOn w:val="Navaden"/>
    <w:rsid w:val="000F2CA1"/>
    <w:pPr>
      <w:spacing w:after="0" w:line="240" w:lineRule="auto"/>
      <w:jc w:val="center"/>
    </w:pPr>
    <w:rPr>
      <w:rFonts w:ascii="Times New Roman" w:eastAsia="Times New Roman" w:hAnsi="Times New Roman"/>
      <w:sz w:val="24"/>
      <w:szCs w:val="24"/>
      <w:lang w:val="en-US"/>
    </w:rPr>
  </w:style>
  <w:style w:type="character" w:styleId="Pripombasklic">
    <w:name w:val="annotation reference"/>
    <w:basedOn w:val="Privzetapisavaodstavka"/>
    <w:uiPriority w:val="99"/>
    <w:semiHidden/>
    <w:unhideWhenUsed/>
    <w:rsid w:val="000F2CA1"/>
    <w:rPr>
      <w:sz w:val="16"/>
      <w:szCs w:val="16"/>
    </w:rPr>
  </w:style>
  <w:style w:type="paragraph" w:styleId="Pripombabesedilo">
    <w:name w:val="annotation text"/>
    <w:basedOn w:val="Navaden"/>
    <w:link w:val="PripombabesediloZnak"/>
    <w:uiPriority w:val="99"/>
    <w:unhideWhenUsed/>
    <w:rsid w:val="000F2CA1"/>
    <w:pPr>
      <w:spacing w:after="0" w:line="240" w:lineRule="auto"/>
      <w:jc w:val="left"/>
    </w:pPr>
    <w:rPr>
      <w:rFonts w:ascii="Times New Roman" w:eastAsia="Times New Roman" w:hAnsi="Times New Roman"/>
      <w:sz w:val="20"/>
      <w:szCs w:val="20"/>
      <w:lang w:val="en-US"/>
    </w:rPr>
  </w:style>
  <w:style w:type="character" w:customStyle="1" w:styleId="PripombabesediloZnak">
    <w:name w:val="Pripomba – besedilo Znak"/>
    <w:basedOn w:val="Privzetapisavaodstavka"/>
    <w:link w:val="Pripombabesedilo"/>
    <w:uiPriority w:val="99"/>
    <w:rsid w:val="000F2CA1"/>
    <w:rPr>
      <w:rFonts w:ascii="Times New Roman" w:eastAsia="Times New Roman" w:hAnsi="Times New Roman" w:cs="Times New Roman"/>
      <w:sz w:val="20"/>
      <w:szCs w:val="20"/>
      <w:lang w:val="en-US"/>
    </w:rPr>
  </w:style>
  <w:style w:type="paragraph" w:customStyle="1" w:styleId="alineazaodstavkom">
    <w:name w:val="alinea_za_odstavkom"/>
    <w:basedOn w:val="Navaden"/>
    <w:rsid w:val="00196672"/>
    <w:pPr>
      <w:spacing w:after="0" w:line="240" w:lineRule="auto"/>
      <w:ind w:hanging="425"/>
    </w:pPr>
    <w:rPr>
      <w:rFonts w:ascii="Times New Roman" w:eastAsia="Times New Roman" w:hAnsi="Times New Roman"/>
      <w:sz w:val="24"/>
      <w:szCs w:val="24"/>
      <w:lang w:val="en-US"/>
    </w:rPr>
  </w:style>
  <w:style w:type="paragraph" w:customStyle="1" w:styleId="Default">
    <w:name w:val="Default"/>
    <w:rsid w:val="00E564DD"/>
    <w:pPr>
      <w:autoSpaceDE w:val="0"/>
      <w:autoSpaceDN w:val="0"/>
      <w:adjustRightInd w:val="0"/>
      <w:spacing w:after="0" w:line="240" w:lineRule="auto"/>
    </w:pPr>
    <w:rPr>
      <w:rFonts w:ascii="Arial" w:hAnsi="Arial" w:cs="Arial"/>
      <w:color w:val="000000"/>
      <w:sz w:val="24"/>
      <w:szCs w:val="24"/>
    </w:rPr>
  </w:style>
  <w:style w:type="paragraph" w:styleId="Revizija">
    <w:name w:val="Revision"/>
    <w:hidden/>
    <w:uiPriority w:val="99"/>
    <w:semiHidden/>
    <w:rsid w:val="00274797"/>
    <w:pPr>
      <w:spacing w:after="0" w:line="240" w:lineRule="auto"/>
    </w:pPr>
    <w:rPr>
      <w:rFonts w:ascii="Calibri" w:eastAsia="Calibri" w:hAnsi="Calibri" w:cs="Times New Roman"/>
    </w:rPr>
  </w:style>
  <w:style w:type="character" w:styleId="Nerazreenaomemba">
    <w:name w:val="Unresolved Mention"/>
    <w:basedOn w:val="Privzetapisavaodstavka"/>
    <w:uiPriority w:val="99"/>
    <w:semiHidden/>
    <w:unhideWhenUsed/>
    <w:rsid w:val="0027479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274797"/>
    <w:pPr>
      <w:spacing w:after="160"/>
      <w:jc w:val="both"/>
    </w:pPr>
    <w:rPr>
      <w:rFonts w:ascii="Calibri" w:eastAsia="Calibri" w:hAnsi="Calibri"/>
      <w:b/>
      <w:bCs/>
      <w:lang w:val="sl-SI"/>
    </w:rPr>
  </w:style>
  <w:style w:type="character" w:customStyle="1" w:styleId="ZadevapripombeZnak">
    <w:name w:val="Zadeva pripombe Znak"/>
    <w:basedOn w:val="PripombabesediloZnak"/>
    <w:link w:val="Zadevapripombe"/>
    <w:uiPriority w:val="99"/>
    <w:semiHidden/>
    <w:rsid w:val="00274797"/>
    <w:rPr>
      <w:rFonts w:ascii="Calibri" w:eastAsia="Calibri" w:hAnsi="Calibri" w:cs="Times New Roman"/>
      <w:b/>
      <w:bCs/>
      <w:sz w:val="20"/>
      <w:szCs w:val="20"/>
      <w:lang w:val="en-US"/>
    </w:rPr>
  </w:style>
  <w:style w:type="character" w:customStyle="1" w:styleId="Naslov1Znak">
    <w:name w:val="Naslov 1 Znak"/>
    <w:basedOn w:val="Privzetapisavaodstavka"/>
    <w:link w:val="Naslov1"/>
    <w:uiPriority w:val="9"/>
    <w:rsid w:val="00C310FD"/>
    <w:rPr>
      <w:rFonts w:asciiTheme="majorHAnsi" w:eastAsiaTheme="majorEastAsia" w:hAnsiTheme="majorHAnsi" w:cstheme="majorBidi"/>
      <w:color w:val="2F5496" w:themeColor="accent1" w:themeShade="BF"/>
      <w:sz w:val="32"/>
      <w:szCs w:val="32"/>
    </w:rPr>
  </w:style>
  <w:style w:type="paragraph" w:styleId="NaslovTOC">
    <w:name w:val="TOC Heading"/>
    <w:basedOn w:val="Naslov1"/>
    <w:next w:val="Navaden"/>
    <w:uiPriority w:val="39"/>
    <w:unhideWhenUsed/>
    <w:qFormat/>
    <w:rsid w:val="00C310FD"/>
    <w:pPr>
      <w:jc w:val="left"/>
      <w:outlineLvl w:val="9"/>
    </w:pPr>
    <w:rPr>
      <w:lang w:eastAsia="sl-SI"/>
    </w:rPr>
  </w:style>
  <w:style w:type="paragraph" w:styleId="Kazalovsebine1">
    <w:name w:val="toc 1"/>
    <w:basedOn w:val="Navaden"/>
    <w:next w:val="Navaden"/>
    <w:autoRedefine/>
    <w:uiPriority w:val="39"/>
    <w:unhideWhenUsed/>
    <w:rsid w:val="00AA5E18"/>
    <w:pPr>
      <w:spacing w:after="100"/>
    </w:pPr>
  </w:style>
  <w:style w:type="table" w:styleId="Tabelamrea">
    <w:name w:val="Table Grid"/>
    <w:basedOn w:val="Navadnatabela"/>
    <w:uiPriority w:val="39"/>
    <w:rsid w:val="007F6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5C5FFDF-BAD8-43B7-8799-68E46B6C6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3180</Words>
  <Characters>18132</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Saša Ristić Zvonar</cp:lastModifiedBy>
  <cp:revision>9</cp:revision>
  <cp:lastPrinted>2025-11-10T10:29:00Z</cp:lastPrinted>
  <dcterms:created xsi:type="dcterms:W3CDTF">2026-04-01T11:02:00Z</dcterms:created>
  <dcterms:modified xsi:type="dcterms:W3CDTF">2026-04-01T11:21:00Z</dcterms:modified>
</cp:coreProperties>
</file>