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E611E" w:rsidRDefault="00EE611E" w:rsidP="0057469C">
      <w:pPr>
        <w:pStyle w:val="datumtevilka"/>
        <w:rPr>
          <w:rFonts w:cs="Arial"/>
          <w:color w:val="000000"/>
        </w:rPr>
      </w:pPr>
    </w:p>
    <w:p w:rsidR="00EE611E" w:rsidRDefault="00EE611E" w:rsidP="0057469C">
      <w:pPr>
        <w:pStyle w:val="datumtevilka"/>
        <w:rPr>
          <w:rFonts w:cs="Arial"/>
          <w:color w:val="000000"/>
        </w:rPr>
      </w:pPr>
    </w:p>
    <w:p w:rsidR="00071321" w:rsidRPr="002760DC" w:rsidRDefault="00071321" w:rsidP="0057469C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D7243">
        <w:rPr>
          <w:rFonts w:cs="Arial"/>
          <w:color w:val="000000"/>
        </w:rPr>
        <w:t>2025-2560-0035</w:t>
      </w:r>
    </w:p>
    <w:p w:rsidR="00071321" w:rsidRPr="002760DC" w:rsidRDefault="00071321" w:rsidP="0057469C">
      <w:pPr>
        <w:pStyle w:val="datumtevilka"/>
      </w:pPr>
      <w:r w:rsidRPr="002760DC">
        <w:t xml:space="preserve">Številka: </w:t>
      </w:r>
      <w:r w:rsidRPr="002760DC">
        <w:tab/>
      </w:r>
      <w:r w:rsidR="009D7243">
        <w:rPr>
          <w:rFonts w:cs="Arial"/>
          <w:color w:val="000000"/>
        </w:rPr>
        <w:t>00704-118/2026/4</w:t>
      </w:r>
    </w:p>
    <w:p w:rsidR="00071321" w:rsidRPr="002760DC" w:rsidRDefault="00071321" w:rsidP="0057469C">
      <w:pPr>
        <w:pStyle w:val="datumtevilka"/>
      </w:pPr>
      <w:r>
        <w:t>Datum:</w:t>
      </w:r>
      <w:r w:rsidRPr="002760DC">
        <w:tab/>
      </w:r>
      <w:r w:rsidR="009D7243">
        <w:rPr>
          <w:rFonts w:cs="Arial"/>
          <w:color w:val="000000"/>
        </w:rPr>
        <w:t>2. 4. 2026</w:t>
      </w:r>
      <w:r w:rsidRPr="002760DC">
        <w:t xml:space="preserve"> </w:t>
      </w:r>
    </w:p>
    <w:p w:rsidR="00071321" w:rsidRPr="002760DC" w:rsidRDefault="00071321" w:rsidP="0057469C"/>
    <w:p w:rsidR="00071321" w:rsidRDefault="00071321" w:rsidP="0057469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7469C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D7243">
        <w:rPr>
          <w:rFonts w:cs="Arial"/>
          <w:color w:val="000000"/>
          <w:szCs w:val="20"/>
        </w:rPr>
        <w:t>196.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D7243">
        <w:rPr>
          <w:rFonts w:cs="Arial"/>
          <w:color w:val="000000"/>
          <w:szCs w:val="20"/>
        </w:rPr>
        <w:t>2. 4. 2026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9D7243">
        <w:rPr>
          <w:rFonts w:cs="Arial"/>
          <w:color w:val="000000"/>
          <w:szCs w:val="20"/>
        </w:rPr>
        <w:t>1.3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57469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7469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7469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57469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57469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57469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EE611E">
        <w:rPr>
          <w:rFonts w:cs="Arial"/>
          <w:color w:val="000000"/>
          <w:szCs w:val="20"/>
        </w:rPr>
        <w:t>Uredbo</w:t>
      </w:r>
      <w:r w:rsidR="009D7243">
        <w:rPr>
          <w:rFonts w:cs="Arial"/>
          <w:color w:val="000000"/>
          <w:szCs w:val="20"/>
        </w:rPr>
        <w:t xml:space="preserve"> o vodovarstvenih območjih za javno oskrbo s pitno vodo v občinah Domžale, Mengeš in Trzin</w:t>
      </w:r>
      <w:r w:rsidR="00EE611E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57469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57469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57469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7469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9D7243" w:rsidP="0057469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9D7243" w:rsidP="0057469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57469C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57469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7469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7469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7469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D7243" w:rsidRDefault="009D7243" w:rsidP="0057469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57469C">
        <w:rPr>
          <w:rFonts w:cs="Arial"/>
          <w:color w:val="000000"/>
          <w:szCs w:val="20"/>
        </w:rPr>
        <w:t>tvo za naravne vire in prostor</w:t>
      </w:r>
    </w:p>
    <w:p w:rsidR="009D7243" w:rsidRDefault="0057469C" w:rsidP="0057469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9D7243" w:rsidRDefault="009D7243" w:rsidP="0057469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57469C">
        <w:rPr>
          <w:rFonts w:cs="Arial"/>
          <w:color w:val="000000"/>
          <w:szCs w:val="20"/>
        </w:rPr>
        <w:t>a okolje, podnebje in energijo</w:t>
      </w:r>
    </w:p>
    <w:p w:rsidR="009D7243" w:rsidRDefault="009D7243" w:rsidP="0057469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57469C">
        <w:rPr>
          <w:rFonts w:cs="Arial"/>
          <w:color w:val="000000"/>
          <w:szCs w:val="20"/>
        </w:rPr>
        <w:t>ijstvo, gozdarstvo in prehrano</w:t>
      </w:r>
    </w:p>
    <w:p w:rsidR="009D7243" w:rsidRDefault="009D7243" w:rsidP="0057469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57469C">
        <w:rPr>
          <w:rFonts w:cs="Arial"/>
          <w:color w:val="000000"/>
          <w:szCs w:val="20"/>
        </w:rPr>
        <w:t>tvo za finance</w:t>
      </w:r>
    </w:p>
    <w:p w:rsidR="009D7243" w:rsidRDefault="0057469C" w:rsidP="0057469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9D7243" w:rsidRDefault="009D7243" w:rsidP="0057469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57469C">
        <w:rPr>
          <w:rFonts w:cs="Arial"/>
          <w:color w:val="000000"/>
          <w:szCs w:val="20"/>
        </w:rPr>
        <w:t>gospodarstvo, turizem in šport</w:t>
      </w:r>
    </w:p>
    <w:p w:rsidR="009D7243" w:rsidRDefault="009D7243" w:rsidP="0057469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</w:t>
      </w:r>
      <w:r w:rsidR="0057469C">
        <w:rPr>
          <w:rFonts w:cs="Arial"/>
          <w:color w:val="000000"/>
          <w:szCs w:val="20"/>
        </w:rPr>
        <w:t xml:space="preserve"> kohezijo in regionalni razvoj</w:t>
      </w:r>
      <w:bookmarkStart w:id="0" w:name="_GoBack"/>
      <w:bookmarkEnd w:id="0"/>
    </w:p>
    <w:p w:rsidR="009D7243" w:rsidRDefault="009D7243" w:rsidP="0057469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57469C">
        <w:rPr>
          <w:rFonts w:cs="Arial"/>
          <w:color w:val="000000"/>
          <w:szCs w:val="20"/>
        </w:rPr>
        <w:t>ublike Slovenije za zakonodajo</w:t>
      </w:r>
    </w:p>
    <w:p w:rsidR="00071321" w:rsidRPr="002760DC" w:rsidRDefault="009D7243" w:rsidP="0057469C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57469C">
        <w:rPr>
          <w:rFonts w:cs="Arial"/>
          <w:color w:val="000000"/>
          <w:szCs w:val="20"/>
        </w:rPr>
        <w:t>Urad Vlade Republ</w:t>
      </w:r>
      <w:r w:rsidR="0057469C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57469C"/>
    <w:p w:rsidR="00071321" w:rsidRPr="00202A77" w:rsidRDefault="00071321" w:rsidP="0057469C">
      <w:pPr>
        <w:pStyle w:val="podpisi"/>
        <w:rPr>
          <w:lang w:val="sl-SI"/>
        </w:rPr>
      </w:pPr>
    </w:p>
    <w:p w:rsidR="00782FD4" w:rsidRPr="00FE1680" w:rsidRDefault="00782FD4" w:rsidP="0057469C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12ED9" w:rsidRDefault="00512ED9" w:rsidP="00767987">
      <w:pPr>
        <w:spacing w:line="240" w:lineRule="auto"/>
      </w:pPr>
      <w:r>
        <w:separator/>
      </w:r>
    </w:p>
  </w:endnote>
  <w:endnote w:type="continuationSeparator" w:id="0">
    <w:p w:rsidR="00512ED9" w:rsidRDefault="00512ED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2776" w:rsidRDefault="008E277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2776" w:rsidRDefault="008E277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2776" w:rsidRDefault="008E277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12ED9" w:rsidRDefault="00512ED9" w:rsidP="00767987">
      <w:pPr>
        <w:spacing w:line="240" w:lineRule="auto"/>
      </w:pPr>
      <w:r>
        <w:separator/>
      </w:r>
    </w:p>
  </w:footnote>
  <w:footnote w:type="continuationSeparator" w:id="0">
    <w:p w:rsidR="00512ED9" w:rsidRDefault="00512ED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2776" w:rsidRDefault="008E277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2776" w:rsidRDefault="008E277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794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C76FD"/>
    <w:rsid w:val="00366636"/>
    <w:rsid w:val="00367DE6"/>
    <w:rsid w:val="003B3E19"/>
    <w:rsid w:val="004076C6"/>
    <w:rsid w:val="004B7F76"/>
    <w:rsid w:val="004E1BCE"/>
    <w:rsid w:val="00512ED9"/>
    <w:rsid w:val="0057469C"/>
    <w:rsid w:val="00592079"/>
    <w:rsid w:val="005E7101"/>
    <w:rsid w:val="00626C16"/>
    <w:rsid w:val="0062794D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8E2776"/>
    <w:rsid w:val="00904A48"/>
    <w:rsid w:val="00905E88"/>
    <w:rsid w:val="00980294"/>
    <w:rsid w:val="009C5392"/>
    <w:rsid w:val="009D7243"/>
    <w:rsid w:val="00A50E4B"/>
    <w:rsid w:val="00A92047"/>
    <w:rsid w:val="00A9231D"/>
    <w:rsid w:val="00B40287"/>
    <w:rsid w:val="00C0216A"/>
    <w:rsid w:val="00C452F4"/>
    <w:rsid w:val="00CD6077"/>
    <w:rsid w:val="00CE234E"/>
    <w:rsid w:val="00CF0965"/>
    <w:rsid w:val="00D02973"/>
    <w:rsid w:val="00D517A3"/>
    <w:rsid w:val="00D8152F"/>
    <w:rsid w:val="00DA09BE"/>
    <w:rsid w:val="00E30579"/>
    <w:rsid w:val="00EE611E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</Words>
  <Characters>876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2026-04-02T08:06:00Z</dcterms:created>
  <dcterms:modified xsi:type="dcterms:W3CDTF">2026-04-02T08:07:00Z</dcterms:modified>
</cp:coreProperties>
</file>