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0DCC35" w14:textId="77777777" w:rsidR="00DD667C" w:rsidRPr="00D45E6C" w:rsidRDefault="00DD667C" w:rsidP="00DD667C">
      <w:pPr>
        <w:rPr>
          <w:rFonts w:ascii="Arial" w:hAnsi="Arial" w:cs="Arial"/>
          <w:sz w:val="20"/>
          <w:szCs w:val="20"/>
        </w:rPr>
      </w:pPr>
      <w:r w:rsidRPr="00D45E6C">
        <w:rPr>
          <w:rFonts w:ascii="Arial" w:hAnsi="Arial" w:cs="Arial"/>
          <w:sz w:val="20"/>
          <w:szCs w:val="20"/>
        </w:rPr>
        <w:t>Priloga</w:t>
      </w:r>
      <w:r w:rsidR="00CE0817" w:rsidRPr="00D45E6C">
        <w:rPr>
          <w:rFonts w:ascii="Arial" w:hAnsi="Arial" w:cs="Arial"/>
          <w:sz w:val="20"/>
          <w:szCs w:val="20"/>
        </w:rPr>
        <w:t xml:space="preserve">: </w:t>
      </w:r>
      <w:r w:rsidR="0081520F" w:rsidRPr="00D45E6C">
        <w:rPr>
          <w:rFonts w:ascii="Arial" w:hAnsi="Arial" w:cs="Arial"/>
          <w:sz w:val="20"/>
          <w:szCs w:val="20"/>
        </w:rPr>
        <w:t>»</w:t>
      </w:r>
      <w:r w:rsidR="00CE0817" w:rsidRPr="00D45E6C">
        <w:rPr>
          <w:rFonts w:ascii="Arial" w:hAnsi="Arial" w:cs="Arial"/>
          <w:sz w:val="20"/>
          <w:szCs w:val="20"/>
        </w:rPr>
        <w:t>Priloga</w:t>
      </w:r>
      <w:r w:rsidRPr="00D45E6C">
        <w:rPr>
          <w:rFonts w:ascii="Arial" w:hAnsi="Arial" w:cs="Arial"/>
          <w:sz w:val="20"/>
          <w:szCs w:val="20"/>
        </w:rPr>
        <w:t xml:space="preserve"> 1</w:t>
      </w:r>
    </w:p>
    <w:p w14:paraId="725FFA89" w14:textId="77777777" w:rsidR="00DD667C" w:rsidRPr="00D45E6C" w:rsidRDefault="00DD667C" w:rsidP="00DD667C">
      <w:pPr>
        <w:rPr>
          <w:rFonts w:ascii="Arial" w:hAnsi="Arial" w:cs="Arial"/>
          <w:sz w:val="20"/>
          <w:szCs w:val="20"/>
        </w:rPr>
      </w:pPr>
    </w:p>
    <w:p w14:paraId="671B43F1" w14:textId="77777777" w:rsidR="007A0B82" w:rsidRPr="00D45E6C" w:rsidRDefault="007A0B82" w:rsidP="00DD667C">
      <w:pPr>
        <w:jc w:val="center"/>
        <w:rPr>
          <w:rFonts w:ascii="Arial" w:hAnsi="Arial" w:cs="Arial"/>
          <w:b/>
          <w:sz w:val="20"/>
          <w:szCs w:val="20"/>
        </w:rPr>
      </w:pPr>
    </w:p>
    <w:p w14:paraId="1C0A5D3A" w14:textId="77777777" w:rsidR="00DD667C" w:rsidRPr="00D45E6C" w:rsidRDefault="00DD667C" w:rsidP="00DD667C">
      <w:pPr>
        <w:jc w:val="center"/>
        <w:rPr>
          <w:rFonts w:ascii="Arial" w:hAnsi="Arial" w:cs="Arial"/>
          <w:b/>
          <w:sz w:val="20"/>
          <w:szCs w:val="20"/>
        </w:rPr>
      </w:pPr>
      <w:r w:rsidRPr="00D45E6C">
        <w:rPr>
          <w:rFonts w:ascii="Arial" w:hAnsi="Arial" w:cs="Arial"/>
          <w:b/>
          <w:sz w:val="20"/>
          <w:szCs w:val="20"/>
        </w:rPr>
        <w:t>METODOLOGIJA OBLIKOVANJA CENE ZA PRIDOBITEV CERTIFIKATA O NACIONALNI POKLICNI KVALIFIKACIJI</w:t>
      </w:r>
    </w:p>
    <w:p w14:paraId="54A74A64" w14:textId="77777777" w:rsidR="00DD667C" w:rsidRPr="00D45E6C" w:rsidRDefault="00DD667C" w:rsidP="00DD667C">
      <w:pPr>
        <w:jc w:val="both"/>
        <w:rPr>
          <w:rFonts w:ascii="Arial" w:hAnsi="Arial" w:cs="Arial"/>
          <w:sz w:val="20"/>
          <w:szCs w:val="20"/>
        </w:rPr>
      </w:pPr>
    </w:p>
    <w:p w14:paraId="30DDD3BE" w14:textId="77777777" w:rsidR="002565FF" w:rsidRPr="00D45E6C" w:rsidRDefault="002565FF" w:rsidP="00DD667C">
      <w:pPr>
        <w:jc w:val="both"/>
        <w:rPr>
          <w:rFonts w:ascii="Arial" w:hAnsi="Arial" w:cs="Arial"/>
          <w:sz w:val="20"/>
          <w:szCs w:val="20"/>
        </w:rPr>
      </w:pPr>
    </w:p>
    <w:p w14:paraId="4910EBB3" w14:textId="77777777" w:rsidR="00E915D3" w:rsidRPr="00D45E6C" w:rsidRDefault="00E915D3" w:rsidP="00DD667C">
      <w:pPr>
        <w:jc w:val="both"/>
        <w:rPr>
          <w:rFonts w:ascii="Arial" w:hAnsi="Arial" w:cs="Arial"/>
          <w:sz w:val="20"/>
          <w:szCs w:val="20"/>
        </w:rPr>
      </w:pPr>
    </w:p>
    <w:p w14:paraId="292F1D67" w14:textId="77777777" w:rsidR="00DD667C" w:rsidRPr="00D45E6C" w:rsidRDefault="00DD667C" w:rsidP="00DD667C">
      <w:pPr>
        <w:jc w:val="both"/>
        <w:rPr>
          <w:rFonts w:ascii="Arial" w:hAnsi="Arial" w:cs="Arial"/>
          <w:sz w:val="20"/>
          <w:szCs w:val="20"/>
        </w:rPr>
      </w:pPr>
      <w:r w:rsidRPr="00D45E6C">
        <w:rPr>
          <w:rFonts w:ascii="Arial" w:hAnsi="Arial" w:cs="Arial"/>
          <w:sz w:val="20"/>
          <w:szCs w:val="20"/>
        </w:rPr>
        <w:t>Metodologija oblikovanja cene za pridobitev certifikata o nacionalni poklicni kvalifikaciji temelji na strokovnih zahtevah izvajanja postopka preverjanja in potrjevanja nacionalnih poklicnih kvalifikacij v skladu z veljavnimi predpisi.</w:t>
      </w:r>
      <w:r w:rsidR="00E97EF9" w:rsidRPr="00D45E6C">
        <w:rPr>
          <w:rFonts w:ascii="Arial" w:hAnsi="Arial" w:cs="Arial"/>
          <w:sz w:val="20"/>
          <w:szCs w:val="20"/>
        </w:rPr>
        <w:t xml:space="preserve"> </w:t>
      </w:r>
    </w:p>
    <w:p w14:paraId="0F87B710" w14:textId="77777777" w:rsidR="00DD667C" w:rsidRPr="00D45E6C" w:rsidRDefault="00DD667C" w:rsidP="00DD667C">
      <w:pPr>
        <w:jc w:val="both"/>
        <w:rPr>
          <w:rFonts w:ascii="Arial" w:hAnsi="Arial" w:cs="Arial"/>
          <w:sz w:val="20"/>
          <w:szCs w:val="20"/>
        </w:rPr>
      </w:pPr>
    </w:p>
    <w:p w14:paraId="64868E97" w14:textId="77777777" w:rsidR="002565FF" w:rsidRPr="00D45E6C" w:rsidRDefault="002565FF" w:rsidP="00DD667C">
      <w:pPr>
        <w:jc w:val="both"/>
        <w:rPr>
          <w:rFonts w:ascii="Arial" w:hAnsi="Arial" w:cs="Arial"/>
          <w:sz w:val="20"/>
          <w:szCs w:val="20"/>
        </w:rPr>
      </w:pPr>
    </w:p>
    <w:p w14:paraId="19193663" w14:textId="77777777" w:rsidR="00DD667C" w:rsidRPr="00D45E6C" w:rsidRDefault="00DD667C" w:rsidP="00DD667C">
      <w:pPr>
        <w:jc w:val="both"/>
        <w:rPr>
          <w:rFonts w:ascii="Arial" w:hAnsi="Arial" w:cs="Arial"/>
          <w:b/>
          <w:sz w:val="20"/>
          <w:szCs w:val="20"/>
        </w:rPr>
      </w:pPr>
      <w:r w:rsidRPr="00D45E6C">
        <w:rPr>
          <w:rFonts w:ascii="Arial" w:hAnsi="Arial" w:cs="Arial"/>
          <w:b/>
          <w:sz w:val="20"/>
          <w:szCs w:val="20"/>
        </w:rPr>
        <w:t xml:space="preserve">Razrez stroškovnih </w:t>
      </w:r>
      <w:r w:rsidR="00D05E8E" w:rsidRPr="00D45E6C">
        <w:rPr>
          <w:rFonts w:ascii="Arial" w:hAnsi="Arial" w:cs="Arial"/>
          <w:b/>
          <w:sz w:val="20"/>
          <w:szCs w:val="20"/>
        </w:rPr>
        <w:t>področij</w:t>
      </w:r>
      <w:r w:rsidRPr="00D45E6C">
        <w:rPr>
          <w:rFonts w:ascii="Arial" w:hAnsi="Arial" w:cs="Arial"/>
          <w:b/>
          <w:sz w:val="20"/>
          <w:szCs w:val="20"/>
        </w:rPr>
        <w:t xml:space="preserve"> in ovrednotenje</w:t>
      </w:r>
    </w:p>
    <w:p w14:paraId="77482D48" w14:textId="77777777" w:rsidR="00AD54AB" w:rsidRPr="00D45E6C" w:rsidRDefault="00AD54AB" w:rsidP="00DD667C">
      <w:pPr>
        <w:jc w:val="both"/>
        <w:rPr>
          <w:rFonts w:ascii="Arial" w:hAnsi="Arial" w:cs="Arial"/>
          <w:b/>
          <w:sz w:val="20"/>
          <w:szCs w:val="20"/>
        </w:rPr>
      </w:pPr>
    </w:p>
    <w:p w14:paraId="26FE21A3" w14:textId="77777777" w:rsidR="009D0563" w:rsidRPr="00D45E6C" w:rsidRDefault="009D0563" w:rsidP="00DD667C">
      <w:pPr>
        <w:jc w:val="both"/>
        <w:rPr>
          <w:rFonts w:ascii="Arial" w:hAnsi="Arial" w:cs="Arial"/>
          <w:sz w:val="20"/>
          <w:szCs w:val="20"/>
        </w:rPr>
      </w:pPr>
    </w:p>
    <w:tbl>
      <w:tblPr>
        <w:tblW w:w="0" w:type="auto"/>
        <w:tblBorders>
          <w:top w:val="single" w:sz="18" w:space="0" w:color="auto"/>
          <w:left w:val="single" w:sz="18" w:space="0" w:color="auto"/>
          <w:bottom w:val="single" w:sz="18" w:space="0" w:color="auto"/>
          <w:right w:val="single" w:sz="18" w:space="0" w:color="auto"/>
        </w:tblBorders>
        <w:tblLook w:val="00A0" w:firstRow="1" w:lastRow="0" w:firstColumn="1" w:lastColumn="0" w:noHBand="0" w:noVBand="0"/>
      </w:tblPr>
      <w:tblGrid>
        <w:gridCol w:w="806"/>
        <w:gridCol w:w="6384"/>
        <w:gridCol w:w="1836"/>
      </w:tblGrid>
      <w:tr w:rsidR="00E95430" w:rsidRPr="00D45E6C" w14:paraId="4DBC97E2" w14:textId="77777777" w:rsidTr="00EA084F">
        <w:trPr>
          <w:trHeight w:val="20"/>
        </w:trPr>
        <w:tc>
          <w:tcPr>
            <w:tcW w:w="7338" w:type="dxa"/>
            <w:gridSpan w:val="2"/>
            <w:tcBorders>
              <w:top w:val="single" w:sz="18" w:space="0" w:color="auto"/>
              <w:left w:val="single" w:sz="18" w:space="0" w:color="auto"/>
              <w:bottom w:val="single" w:sz="18" w:space="0" w:color="auto"/>
              <w:right w:val="single" w:sz="18" w:space="0" w:color="auto"/>
            </w:tcBorders>
          </w:tcPr>
          <w:p w14:paraId="7E5D3511" w14:textId="77777777" w:rsidR="00E95430" w:rsidRPr="00D45E6C" w:rsidRDefault="00E95430">
            <w:pPr>
              <w:jc w:val="both"/>
              <w:rPr>
                <w:rFonts w:ascii="Arial" w:hAnsi="Arial" w:cs="Arial"/>
                <w:b/>
                <w:sz w:val="20"/>
                <w:szCs w:val="20"/>
              </w:rPr>
            </w:pPr>
            <w:r w:rsidRPr="00D45E6C">
              <w:rPr>
                <w:rFonts w:ascii="Arial" w:hAnsi="Arial" w:cs="Arial"/>
                <w:b/>
                <w:sz w:val="20"/>
                <w:szCs w:val="20"/>
              </w:rPr>
              <w:t>STROŠKOVNO PODROČJE</w:t>
            </w:r>
          </w:p>
        </w:tc>
        <w:tc>
          <w:tcPr>
            <w:tcW w:w="1873" w:type="dxa"/>
            <w:tcBorders>
              <w:top w:val="single" w:sz="18" w:space="0" w:color="auto"/>
              <w:left w:val="single" w:sz="18" w:space="0" w:color="auto"/>
              <w:bottom w:val="single" w:sz="18" w:space="0" w:color="auto"/>
              <w:right w:val="single" w:sz="18" w:space="0" w:color="auto"/>
            </w:tcBorders>
            <w:hideMark/>
          </w:tcPr>
          <w:p w14:paraId="58C9B89F" w14:textId="77777777" w:rsidR="00E95430" w:rsidRPr="00D45E6C" w:rsidRDefault="0036593D" w:rsidP="00705B6B">
            <w:pPr>
              <w:jc w:val="center"/>
              <w:rPr>
                <w:rFonts w:ascii="Arial" w:hAnsi="Arial" w:cs="Arial"/>
                <w:b/>
                <w:sz w:val="20"/>
                <w:szCs w:val="20"/>
              </w:rPr>
            </w:pPr>
            <w:r w:rsidRPr="00D45E6C">
              <w:rPr>
                <w:rFonts w:ascii="Arial" w:hAnsi="Arial" w:cs="Arial"/>
                <w:b/>
                <w:sz w:val="20"/>
                <w:szCs w:val="20"/>
              </w:rPr>
              <w:t xml:space="preserve">EUR </w:t>
            </w:r>
          </w:p>
        </w:tc>
      </w:tr>
      <w:tr w:rsidR="00DD667C" w:rsidRPr="00D45E6C" w14:paraId="328B9D76" w14:textId="77777777" w:rsidTr="00A031DE">
        <w:trPr>
          <w:trHeight w:val="20"/>
        </w:trPr>
        <w:tc>
          <w:tcPr>
            <w:tcW w:w="815" w:type="dxa"/>
            <w:tcBorders>
              <w:top w:val="single" w:sz="18" w:space="0" w:color="auto"/>
              <w:left w:val="single" w:sz="18" w:space="0" w:color="auto"/>
              <w:bottom w:val="nil"/>
              <w:right w:val="single" w:sz="18" w:space="0" w:color="auto"/>
            </w:tcBorders>
            <w:hideMark/>
          </w:tcPr>
          <w:p w14:paraId="571B9710" w14:textId="77777777" w:rsidR="00DD667C" w:rsidRPr="00D45E6C" w:rsidRDefault="002D7280">
            <w:pPr>
              <w:jc w:val="both"/>
              <w:rPr>
                <w:rFonts w:ascii="Arial" w:hAnsi="Arial" w:cs="Arial"/>
                <w:i/>
                <w:sz w:val="20"/>
                <w:szCs w:val="20"/>
              </w:rPr>
            </w:pPr>
            <w:r w:rsidRPr="00D45E6C">
              <w:rPr>
                <w:rFonts w:ascii="Arial" w:hAnsi="Arial" w:cs="Arial"/>
                <w:i/>
                <w:sz w:val="20"/>
                <w:szCs w:val="20"/>
              </w:rPr>
              <w:t>A</w:t>
            </w:r>
          </w:p>
        </w:tc>
        <w:tc>
          <w:tcPr>
            <w:tcW w:w="6523" w:type="dxa"/>
            <w:tcBorders>
              <w:top w:val="single" w:sz="18" w:space="0" w:color="auto"/>
              <w:left w:val="single" w:sz="18" w:space="0" w:color="auto"/>
              <w:bottom w:val="nil"/>
              <w:right w:val="single" w:sz="18" w:space="0" w:color="auto"/>
            </w:tcBorders>
            <w:hideMark/>
          </w:tcPr>
          <w:p w14:paraId="587F121C" w14:textId="77777777" w:rsidR="00DD667C" w:rsidRPr="00D45E6C" w:rsidRDefault="002310EE" w:rsidP="000C611A">
            <w:pPr>
              <w:jc w:val="both"/>
              <w:rPr>
                <w:rFonts w:ascii="Arial" w:hAnsi="Arial" w:cs="Arial"/>
                <w:i/>
                <w:sz w:val="20"/>
                <w:szCs w:val="20"/>
              </w:rPr>
            </w:pPr>
            <w:r w:rsidRPr="00D45E6C">
              <w:rPr>
                <w:rFonts w:ascii="Arial" w:hAnsi="Arial" w:cs="Arial"/>
                <w:i/>
                <w:sz w:val="20"/>
                <w:szCs w:val="20"/>
              </w:rPr>
              <w:t xml:space="preserve">STROŠKI IZVAJALCA </w:t>
            </w:r>
          </w:p>
        </w:tc>
        <w:tc>
          <w:tcPr>
            <w:tcW w:w="1873" w:type="dxa"/>
            <w:tcBorders>
              <w:top w:val="single" w:sz="18" w:space="0" w:color="auto"/>
              <w:left w:val="single" w:sz="18" w:space="0" w:color="auto"/>
              <w:bottom w:val="nil"/>
              <w:right w:val="single" w:sz="18" w:space="0" w:color="auto"/>
            </w:tcBorders>
          </w:tcPr>
          <w:p w14:paraId="1DE69916" w14:textId="77777777" w:rsidR="005F54F5" w:rsidRPr="00D45E6C" w:rsidRDefault="005F54F5" w:rsidP="001C76D7">
            <w:pPr>
              <w:jc w:val="center"/>
              <w:rPr>
                <w:rFonts w:ascii="Arial" w:hAnsi="Arial" w:cs="Arial"/>
                <w:i/>
                <w:sz w:val="20"/>
                <w:szCs w:val="20"/>
              </w:rPr>
            </w:pPr>
          </w:p>
        </w:tc>
      </w:tr>
      <w:tr w:rsidR="002310EE" w:rsidRPr="00D45E6C" w14:paraId="3369C0F2" w14:textId="77777777" w:rsidTr="006C4ECE">
        <w:trPr>
          <w:trHeight w:val="20"/>
        </w:trPr>
        <w:tc>
          <w:tcPr>
            <w:tcW w:w="815" w:type="dxa"/>
            <w:tcBorders>
              <w:top w:val="single" w:sz="18" w:space="0" w:color="auto"/>
              <w:left w:val="single" w:sz="18" w:space="0" w:color="auto"/>
              <w:bottom w:val="single" w:sz="18" w:space="0" w:color="auto"/>
              <w:right w:val="single" w:sz="18" w:space="0" w:color="auto"/>
            </w:tcBorders>
            <w:hideMark/>
          </w:tcPr>
          <w:p w14:paraId="312481BF" w14:textId="77777777" w:rsidR="002310EE" w:rsidRPr="00D45E6C" w:rsidRDefault="002310EE" w:rsidP="002310EE">
            <w:pPr>
              <w:jc w:val="right"/>
              <w:rPr>
                <w:rFonts w:ascii="Arial" w:hAnsi="Arial" w:cs="Arial"/>
                <w:sz w:val="20"/>
                <w:szCs w:val="20"/>
              </w:rPr>
            </w:pPr>
          </w:p>
        </w:tc>
        <w:tc>
          <w:tcPr>
            <w:tcW w:w="6523" w:type="dxa"/>
            <w:tcBorders>
              <w:top w:val="single" w:sz="18" w:space="0" w:color="auto"/>
              <w:left w:val="single" w:sz="18" w:space="0" w:color="auto"/>
              <w:bottom w:val="single" w:sz="18" w:space="0" w:color="auto"/>
              <w:right w:val="single" w:sz="18" w:space="0" w:color="auto"/>
            </w:tcBorders>
            <w:hideMark/>
          </w:tcPr>
          <w:p w14:paraId="609259F8" w14:textId="77777777" w:rsidR="002310EE" w:rsidRPr="00D45E6C" w:rsidRDefault="004B6411" w:rsidP="009A4FA3">
            <w:pPr>
              <w:jc w:val="both"/>
              <w:rPr>
                <w:rFonts w:ascii="Arial" w:hAnsi="Arial" w:cs="Arial"/>
                <w:sz w:val="20"/>
                <w:szCs w:val="20"/>
              </w:rPr>
            </w:pPr>
            <w:r w:rsidRPr="00D45E6C">
              <w:rPr>
                <w:rFonts w:ascii="Arial" w:hAnsi="Arial" w:cs="Arial"/>
                <w:sz w:val="20"/>
                <w:szCs w:val="20"/>
              </w:rPr>
              <w:t>A</w:t>
            </w:r>
            <w:r w:rsidR="002310EE" w:rsidRPr="00D45E6C">
              <w:rPr>
                <w:rFonts w:ascii="Arial" w:hAnsi="Arial" w:cs="Arial"/>
                <w:sz w:val="20"/>
                <w:szCs w:val="20"/>
              </w:rPr>
              <w:t>dministrativno-tehnična</w:t>
            </w:r>
            <w:r w:rsidR="009A4FA3" w:rsidRPr="00D45E6C">
              <w:rPr>
                <w:rFonts w:ascii="Arial" w:hAnsi="Arial" w:cs="Arial"/>
                <w:sz w:val="20"/>
                <w:szCs w:val="20"/>
              </w:rPr>
              <w:t xml:space="preserve">, </w:t>
            </w:r>
            <w:r w:rsidR="002310EE" w:rsidRPr="00D45E6C">
              <w:rPr>
                <w:rFonts w:ascii="Arial" w:hAnsi="Arial" w:cs="Arial"/>
                <w:sz w:val="20"/>
                <w:szCs w:val="20"/>
              </w:rPr>
              <w:t>strokovna dela izvajalca, svetovanje</w:t>
            </w:r>
            <w:r w:rsidR="009A4FA3" w:rsidRPr="00D45E6C">
              <w:rPr>
                <w:rFonts w:ascii="Arial" w:hAnsi="Arial" w:cs="Arial"/>
                <w:sz w:val="20"/>
                <w:szCs w:val="20"/>
              </w:rPr>
              <w:t>, materialni in drugi stroški</w:t>
            </w:r>
            <w:r w:rsidR="005027DE" w:rsidRPr="00D45E6C">
              <w:rPr>
                <w:rFonts w:ascii="Arial" w:hAnsi="Arial" w:cs="Arial"/>
                <w:sz w:val="20"/>
                <w:szCs w:val="20"/>
              </w:rPr>
              <w:t>*</w:t>
            </w:r>
          </w:p>
        </w:tc>
        <w:tc>
          <w:tcPr>
            <w:tcW w:w="1873" w:type="dxa"/>
            <w:tcBorders>
              <w:top w:val="single" w:sz="18" w:space="0" w:color="auto"/>
              <w:left w:val="single" w:sz="18" w:space="0" w:color="auto"/>
              <w:bottom w:val="single" w:sz="18" w:space="0" w:color="auto"/>
              <w:right w:val="single" w:sz="18" w:space="0" w:color="auto"/>
            </w:tcBorders>
          </w:tcPr>
          <w:p w14:paraId="79689A5F" w14:textId="138EA8E8" w:rsidR="00821A61" w:rsidRDefault="002310EE" w:rsidP="00574D76">
            <w:pPr>
              <w:jc w:val="center"/>
              <w:rPr>
                <w:rFonts w:ascii="Arial" w:hAnsi="Arial" w:cs="Arial"/>
                <w:sz w:val="20"/>
                <w:szCs w:val="20"/>
              </w:rPr>
            </w:pPr>
            <w:r w:rsidRPr="00821A61">
              <w:rPr>
                <w:rFonts w:ascii="Arial" w:hAnsi="Arial" w:cs="Arial"/>
                <w:sz w:val="20"/>
                <w:szCs w:val="20"/>
              </w:rPr>
              <w:t xml:space="preserve">do </w:t>
            </w:r>
            <w:r w:rsidR="00821A61">
              <w:rPr>
                <w:rFonts w:ascii="Arial" w:hAnsi="Arial" w:cs="Arial"/>
                <w:sz w:val="20"/>
                <w:szCs w:val="20"/>
              </w:rPr>
              <w:t>1</w:t>
            </w:r>
            <w:r w:rsidR="0055334D">
              <w:rPr>
                <w:rFonts w:ascii="Arial" w:hAnsi="Arial" w:cs="Arial"/>
                <w:sz w:val="20"/>
                <w:szCs w:val="20"/>
              </w:rPr>
              <w:t>73</w:t>
            </w:r>
            <w:r w:rsidR="00821A61">
              <w:rPr>
                <w:rFonts w:ascii="Arial" w:hAnsi="Arial" w:cs="Arial"/>
                <w:sz w:val="20"/>
                <w:szCs w:val="20"/>
              </w:rPr>
              <w:t xml:space="preserve"> </w:t>
            </w:r>
            <w:r w:rsidRPr="00821A61">
              <w:rPr>
                <w:rFonts w:ascii="Arial" w:hAnsi="Arial" w:cs="Arial"/>
                <w:sz w:val="20"/>
                <w:szCs w:val="20"/>
              </w:rPr>
              <w:t xml:space="preserve"> </w:t>
            </w:r>
          </w:p>
          <w:p w14:paraId="69927A46" w14:textId="2FC7DF4E" w:rsidR="0025105D" w:rsidRPr="00821A61" w:rsidRDefault="0025105D" w:rsidP="00574D76">
            <w:pPr>
              <w:jc w:val="center"/>
              <w:rPr>
                <w:rFonts w:ascii="Arial" w:hAnsi="Arial" w:cs="Arial"/>
                <w:strike/>
                <w:sz w:val="20"/>
                <w:szCs w:val="20"/>
              </w:rPr>
            </w:pPr>
          </w:p>
        </w:tc>
      </w:tr>
      <w:tr w:rsidR="002310EE" w:rsidRPr="00D45E6C" w14:paraId="0E5EFB95" w14:textId="77777777" w:rsidTr="00A031DE">
        <w:trPr>
          <w:trHeight w:val="20"/>
        </w:trPr>
        <w:tc>
          <w:tcPr>
            <w:tcW w:w="815" w:type="dxa"/>
            <w:tcBorders>
              <w:top w:val="single" w:sz="18" w:space="0" w:color="auto"/>
              <w:left w:val="single" w:sz="18" w:space="0" w:color="auto"/>
              <w:bottom w:val="single" w:sz="18" w:space="0" w:color="auto"/>
              <w:right w:val="single" w:sz="18" w:space="0" w:color="auto"/>
            </w:tcBorders>
            <w:hideMark/>
          </w:tcPr>
          <w:p w14:paraId="7B1BE4DE" w14:textId="77777777" w:rsidR="002310EE" w:rsidRPr="00D45E6C" w:rsidRDefault="002310EE">
            <w:pPr>
              <w:jc w:val="both"/>
              <w:rPr>
                <w:rFonts w:ascii="Arial" w:hAnsi="Arial" w:cs="Arial"/>
                <w:i/>
                <w:sz w:val="20"/>
                <w:szCs w:val="20"/>
              </w:rPr>
            </w:pPr>
            <w:r w:rsidRPr="00D45E6C">
              <w:rPr>
                <w:rFonts w:ascii="Arial" w:hAnsi="Arial" w:cs="Arial"/>
                <w:i/>
                <w:sz w:val="20"/>
                <w:szCs w:val="20"/>
              </w:rPr>
              <w:t>B</w:t>
            </w:r>
          </w:p>
        </w:tc>
        <w:tc>
          <w:tcPr>
            <w:tcW w:w="6523" w:type="dxa"/>
            <w:tcBorders>
              <w:top w:val="single" w:sz="18" w:space="0" w:color="auto"/>
              <w:left w:val="single" w:sz="18" w:space="0" w:color="auto"/>
              <w:bottom w:val="single" w:sz="18" w:space="0" w:color="auto"/>
              <w:right w:val="single" w:sz="18" w:space="0" w:color="auto"/>
            </w:tcBorders>
            <w:hideMark/>
          </w:tcPr>
          <w:p w14:paraId="78281A7F" w14:textId="77777777" w:rsidR="002310EE" w:rsidRPr="00D45E6C" w:rsidRDefault="005320A9" w:rsidP="00F8430D">
            <w:pPr>
              <w:jc w:val="both"/>
              <w:rPr>
                <w:rFonts w:ascii="Arial" w:hAnsi="Arial" w:cs="Arial"/>
                <w:i/>
                <w:sz w:val="20"/>
                <w:szCs w:val="20"/>
              </w:rPr>
            </w:pPr>
            <w:r w:rsidRPr="00D45E6C">
              <w:rPr>
                <w:rFonts w:ascii="Arial" w:hAnsi="Arial" w:cs="Arial"/>
                <w:i/>
                <w:sz w:val="20"/>
                <w:szCs w:val="20"/>
              </w:rPr>
              <w:t xml:space="preserve">PLAČILO KOMISIJE ZA IZVEDBO POSTOPKA </w:t>
            </w:r>
            <w:r w:rsidR="002310EE" w:rsidRPr="00D45E6C">
              <w:rPr>
                <w:rFonts w:ascii="Arial" w:hAnsi="Arial" w:cs="Arial"/>
                <w:i/>
                <w:sz w:val="20"/>
                <w:szCs w:val="20"/>
              </w:rPr>
              <w:t>PREVERJANJ</w:t>
            </w:r>
            <w:r w:rsidRPr="00D45E6C">
              <w:rPr>
                <w:rFonts w:ascii="Arial" w:hAnsi="Arial" w:cs="Arial"/>
                <w:i/>
                <w:sz w:val="20"/>
                <w:szCs w:val="20"/>
              </w:rPr>
              <w:t>A</w:t>
            </w:r>
            <w:r w:rsidR="002310EE" w:rsidRPr="00D45E6C">
              <w:rPr>
                <w:rFonts w:ascii="Arial" w:hAnsi="Arial" w:cs="Arial"/>
                <w:i/>
                <w:sz w:val="20"/>
                <w:szCs w:val="20"/>
              </w:rPr>
              <w:t xml:space="preserve"> IN POTRJEVANJ</w:t>
            </w:r>
            <w:r w:rsidRPr="00D45E6C">
              <w:rPr>
                <w:rFonts w:ascii="Arial" w:hAnsi="Arial" w:cs="Arial"/>
                <w:i/>
                <w:sz w:val="20"/>
                <w:szCs w:val="20"/>
              </w:rPr>
              <w:t>A</w:t>
            </w:r>
            <w:r w:rsidR="002310EE" w:rsidRPr="00D45E6C">
              <w:rPr>
                <w:rFonts w:ascii="Arial" w:hAnsi="Arial" w:cs="Arial"/>
                <w:i/>
                <w:sz w:val="20"/>
                <w:szCs w:val="20"/>
              </w:rPr>
              <w:t xml:space="preserve"> NACIONALNE POKLICNE KVALIFIKACIJE (OVREDNOTENJE DELA KOMISIJE)</w:t>
            </w:r>
            <w:r w:rsidR="00080CFC" w:rsidRPr="00D45E6C">
              <w:rPr>
                <w:rFonts w:ascii="Arial" w:hAnsi="Arial" w:cs="Arial"/>
                <w:i/>
                <w:sz w:val="20"/>
                <w:szCs w:val="20"/>
              </w:rPr>
              <w:t>**</w:t>
            </w:r>
            <w:r w:rsidR="002310EE" w:rsidRPr="00D45E6C">
              <w:rPr>
                <w:rFonts w:ascii="Arial" w:hAnsi="Arial" w:cs="Arial"/>
                <w:i/>
                <w:sz w:val="20"/>
                <w:szCs w:val="20"/>
              </w:rPr>
              <w:t xml:space="preserve"> </w:t>
            </w:r>
          </w:p>
        </w:tc>
        <w:tc>
          <w:tcPr>
            <w:tcW w:w="1873" w:type="dxa"/>
            <w:tcBorders>
              <w:top w:val="single" w:sz="18" w:space="0" w:color="auto"/>
              <w:left w:val="single" w:sz="18" w:space="0" w:color="auto"/>
              <w:bottom w:val="single" w:sz="18" w:space="0" w:color="auto"/>
              <w:right w:val="single" w:sz="18" w:space="0" w:color="auto"/>
            </w:tcBorders>
          </w:tcPr>
          <w:p w14:paraId="358D7219" w14:textId="77777777" w:rsidR="002310EE" w:rsidRPr="00821A61" w:rsidRDefault="002310EE">
            <w:pPr>
              <w:jc w:val="center"/>
              <w:rPr>
                <w:rFonts w:ascii="Arial" w:hAnsi="Arial" w:cs="Arial"/>
                <w:sz w:val="20"/>
                <w:szCs w:val="20"/>
              </w:rPr>
            </w:pPr>
          </w:p>
        </w:tc>
      </w:tr>
      <w:tr w:rsidR="002310EE" w:rsidRPr="00D45E6C" w14:paraId="00031315" w14:textId="77777777" w:rsidTr="00A031DE">
        <w:trPr>
          <w:trHeight w:val="20"/>
        </w:trPr>
        <w:tc>
          <w:tcPr>
            <w:tcW w:w="815" w:type="dxa"/>
            <w:tcBorders>
              <w:top w:val="single" w:sz="18" w:space="0" w:color="auto"/>
              <w:left w:val="single" w:sz="18" w:space="0" w:color="auto"/>
              <w:bottom w:val="single" w:sz="18" w:space="0" w:color="auto"/>
              <w:right w:val="single" w:sz="18" w:space="0" w:color="auto"/>
            </w:tcBorders>
          </w:tcPr>
          <w:p w14:paraId="6CE63614" w14:textId="77777777" w:rsidR="002310EE" w:rsidRPr="00D45E6C" w:rsidRDefault="002310EE">
            <w:pPr>
              <w:jc w:val="both"/>
              <w:rPr>
                <w:rFonts w:ascii="Arial" w:hAnsi="Arial" w:cs="Arial"/>
                <w:sz w:val="20"/>
                <w:szCs w:val="20"/>
              </w:rPr>
            </w:pPr>
            <w:r w:rsidRPr="00D45E6C">
              <w:rPr>
                <w:rFonts w:ascii="Arial" w:hAnsi="Arial" w:cs="Arial"/>
                <w:sz w:val="20"/>
                <w:szCs w:val="20"/>
              </w:rPr>
              <w:t xml:space="preserve">    B/1</w:t>
            </w:r>
          </w:p>
        </w:tc>
        <w:tc>
          <w:tcPr>
            <w:tcW w:w="6523" w:type="dxa"/>
            <w:tcBorders>
              <w:top w:val="single" w:sz="18" w:space="0" w:color="auto"/>
              <w:left w:val="single" w:sz="18" w:space="0" w:color="auto"/>
              <w:bottom w:val="single" w:sz="18" w:space="0" w:color="auto"/>
              <w:right w:val="single" w:sz="18" w:space="0" w:color="auto"/>
            </w:tcBorders>
            <w:hideMark/>
          </w:tcPr>
          <w:p w14:paraId="56B58AE2" w14:textId="77777777" w:rsidR="002310EE" w:rsidRPr="00D45E6C" w:rsidRDefault="002310EE">
            <w:pPr>
              <w:jc w:val="both"/>
              <w:rPr>
                <w:rFonts w:ascii="Arial" w:hAnsi="Arial" w:cs="Arial"/>
                <w:sz w:val="20"/>
                <w:szCs w:val="20"/>
              </w:rPr>
            </w:pPr>
            <w:r w:rsidRPr="00D45E6C">
              <w:rPr>
                <w:rFonts w:ascii="Arial" w:hAnsi="Arial" w:cs="Arial"/>
                <w:sz w:val="20"/>
                <w:szCs w:val="20"/>
              </w:rPr>
              <w:t xml:space="preserve">Potrjevanje na podlagi listin </w:t>
            </w:r>
          </w:p>
        </w:tc>
        <w:tc>
          <w:tcPr>
            <w:tcW w:w="1873" w:type="dxa"/>
            <w:tcBorders>
              <w:top w:val="single" w:sz="18" w:space="0" w:color="auto"/>
              <w:left w:val="single" w:sz="18" w:space="0" w:color="auto"/>
              <w:bottom w:val="single" w:sz="18" w:space="0" w:color="auto"/>
              <w:right w:val="single" w:sz="18" w:space="0" w:color="auto"/>
            </w:tcBorders>
          </w:tcPr>
          <w:p w14:paraId="0D9DF66B" w14:textId="77777777" w:rsidR="002310EE" w:rsidRPr="00821A61" w:rsidRDefault="002310EE">
            <w:pPr>
              <w:jc w:val="center"/>
              <w:rPr>
                <w:rFonts w:ascii="Arial" w:hAnsi="Arial" w:cs="Arial"/>
                <w:sz w:val="20"/>
                <w:szCs w:val="20"/>
              </w:rPr>
            </w:pPr>
          </w:p>
        </w:tc>
      </w:tr>
      <w:tr w:rsidR="002310EE" w:rsidRPr="00D45E6C" w14:paraId="31375DAB" w14:textId="77777777" w:rsidTr="00A031DE">
        <w:trPr>
          <w:trHeight w:val="20"/>
        </w:trPr>
        <w:tc>
          <w:tcPr>
            <w:tcW w:w="815" w:type="dxa"/>
            <w:tcBorders>
              <w:top w:val="single" w:sz="18" w:space="0" w:color="auto"/>
              <w:left w:val="single" w:sz="18" w:space="0" w:color="auto"/>
              <w:bottom w:val="single" w:sz="18" w:space="0" w:color="auto"/>
              <w:right w:val="single" w:sz="18" w:space="0" w:color="auto"/>
            </w:tcBorders>
          </w:tcPr>
          <w:p w14:paraId="10FFC68D" w14:textId="77777777" w:rsidR="002310EE" w:rsidRPr="00D45E6C" w:rsidRDefault="002310EE">
            <w:pPr>
              <w:jc w:val="both"/>
              <w:rPr>
                <w:rFonts w:ascii="Arial" w:hAnsi="Arial" w:cs="Arial"/>
                <w:sz w:val="20"/>
                <w:szCs w:val="20"/>
              </w:rPr>
            </w:pPr>
          </w:p>
        </w:tc>
        <w:tc>
          <w:tcPr>
            <w:tcW w:w="6523" w:type="dxa"/>
            <w:tcBorders>
              <w:top w:val="single" w:sz="18" w:space="0" w:color="auto"/>
              <w:left w:val="single" w:sz="18" w:space="0" w:color="auto"/>
              <w:bottom w:val="single" w:sz="18" w:space="0" w:color="auto"/>
              <w:right w:val="single" w:sz="18" w:space="0" w:color="auto"/>
            </w:tcBorders>
            <w:hideMark/>
          </w:tcPr>
          <w:p w14:paraId="3F70D25C" w14:textId="77777777" w:rsidR="002310EE" w:rsidRPr="00D45E6C" w:rsidRDefault="002310EE" w:rsidP="00AA5698">
            <w:pPr>
              <w:pStyle w:val="Odstavekseznama"/>
              <w:numPr>
                <w:ilvl w:val="0"/>
                <w:numId w:val="1"/>
              </w:numPr>
              <w:jc w:val="both"/>
              <w:rPr>
                <w:rFonts w:ascii="Arial" w:hAnsi="Arial" w:cs="Arial"/>
                <w:sz w:val="20"/>
                <w:szCs w:val="20"/>
              </w:rPr>
            </w:pPr>
            <w:r w:rsidRPr="00D45E6C">
              <w:rPr>
                <w:rFonts w:ascii="Arial" w:hAnsi="Arial" w:cs="Arial"/>
                <w:sz w:val="20"/>
                <w:szCs w:val="20"/>
              </w:rPr>
              <w:t>pregled osebne zbirne mape brez potrditve nacionalne poklicne kvalifikacije (napotitev na preverjanje</w:t>
            </w:r>
            <w:r w:rsidR="00114C86" w:rsidRPr="00D45E6C">
              <w:rPr>
                <w:rFonts w:ascii="Arial" w:hAnsi="Arial" w:cs="Arial"/>
                <w:sz w:val="20"/>
                <w:szCs w:val="20"/>
              </w:rPr>
              <w:t xml:space="preserve"> oziroma zavrnitev izdaje certifikata</w:t>
            </w:r>
            <w:r w:rsidRPr="00D45E6C">
              <w:rPr>
                <w:rFonts w:ascii="Arial" w:hAnsi="Arial" w:cs="Arial"/>
                <w:sz w:val="20"/>
                <w:szCs w:val="20"/>
              </w:rPr>
              <w:t>)</w:t>
            </w:r>
          </w:p>
        </w:tc>
        <w:tc>
          <w:tcPr>
            <w:tcW w:w="1873" w:type="dxa"/>
            <w:tcBorders>
              <w:top w:val="single" w:sz="18" w:space="0" w:color="auto"/>
              <w:left w:val="single" w:sz="18" w:space="0" w:color="auto"/>
              <w:bottom w:val="single" w:sz="18" w:space="0" w:color="auto"/>
              <w:right w:val="single" w:sz="18" w:space="0" w:color="auto"/>
            </w:tcBorders>
            <w:hideMark/>
          </w:tcPr>
          <w:p w14:paraId="7A26A08A" w14:textId="62F297BB" w:rsidR="00821A61" w:rsidRPr="00821A61" w:rsidRDefault="00821A61" w:rsidP="00D74C4E">
            <w:pPr>
              <w:jc w:val="center"/>
              <w:rPr>
                <w:rFonts w:ascii="Arial" w:hAnsi="Arial" w:cs="Arial"/>
                <w:sz w:val="20"/>
                <w:szCs w:val="20"/>
              </w:rPr>
            </w:pPr>
            <w:r>
              <w:rPr>
                <w:rFonts w:ascii="Arial" w:hAnsi="Arial" w:cs="Arial"/>
                <w:sz w:val="20"/>
                <w:szCs w:val="20"/>
              </w:rPr>
              <w:t>3</w:t>
            </w:r>
            <w:r w:rsidR="0055334D">
              <w:rPr>
                <w:rFonts w:ascii="Arial" w:hAnsi="Arial" w:cs="Arial"/>
                <w:sz w:val="20"/>
                <w:szCs w:val="20"/>
              </w:rPr>
              <w:t>7</w:t>
            </w:r>
          </w:p>
          <w:p w14:paraId="6642F17E" w14:textId="5891A674" w:rsidR="00821A61" w:rsidRPr="00821A61" w:rsidRDefault="00821A61" w:rsidP="00637A76">
            <w:pPr>
              <w:jc w:val="center"/>
              <w:rPr>
                <w:rFonts w:ascii="Arial" w:hAnsi="Arial" w:cs="Arial"/>
                <w:strike/>
                <w:sz w:val="20"/>
                <w:szCs w:val="20"/>
              </w:rPr>
            </w:pPr>
          </w:p>
        </w:tc>
      </w:tr>
      <w:tr w:rsidR="002310EE" w:rsidRPr="00D45E6C" w14:paraId="6D5A288F" w14:textId="77777777" w:rsidTr="00A031DE">
        <w:trPr>
          <w:trHeight w:val="20"/>
        </w:trPr>
        <w:tc>
          <w:tcPr>
            <w:tcW w:w="815" w:type="dxa"/>
            <w:tcBorders>
              <w:top w:val="single" w:sz="18" w:space="0" w:color="auto"/>
              <w:left w:val="single" w:sz="18" w:space="0" w:color="auto"/>
              <w:bottom w:val="single" w:sz="18" w:space="0" w:color="auto"/>
              <w:right w:val="single" w:sz="18" w:space="0" w:color="auto"/>
            </w:tcBorders>
          </w:tcPr>
          <w:p w14:paraId="34113C5E" w14:textId="77777777" w:rsidR="002310EE" w:rsidRPr="00D45E6C" w:rsidRDefault="002310EE" w:rsidP="00EB6077">
            <w:pPr>
              <w:jc w:val="both"/>
              <w:rPr>
                <w:rFonts w:ascii="Arial" w:hAnsi="Arial" w:cs="Arial"/>
                <w:sz w:val="20"/>
                <w:szCs w:val="20"/>
              </w:rPr>
            </w:pPr>
          </w:p>
        </w:tc>
        <w:tc>
          <w:tcPr>
            <w:tcW w:w="6523" w:type="dxa"/>
            <w:tcBorders>
              <w:top w:val="single" w:sz="18" w:space="0" w:color="auto"/>
              <w:left w:val="single" w:sz="18" w:space="0" w:color="auto"/>
              <w:bottom w:val="single" w:sz="18" w:space="0" w:color="auto"/>
              <w:right w:val="single" w:sz="18" w:space="0" w:color="auto"/>
            </w:tcBorders>
            <w:hideMark/>
          </w:tcPr>
          <w:p w14:paraId="1445B46C" w14:textId="77777777" w:rsidR="002310EE" w:rsidRPr="00D45E6C" w:rsidRDefault="002310EE" w:rsidP="0082225E">
            <w:pPr>
              <w:pStyle w:val="Odstavekseznama"/>
              <w:numPr>
                <w:ilvl w:val="0"/>
                <w:numId w:val="1"/>
              </w:numPr>
              <w:jc w:val="both"/>
              <w:rPr>
                <w:rFonts w:ascii="Arial" w:hAnsi="Arial" w:cs="Arial"/>
                <w:sz w:val="20"/>
                <w:szCs w:val="20"/>
              </w:rPr>
            </w:pPr>
            <w:r w:rsidRPr="00D45E6C">
              <w:rPr>
                <w:rFonts w:ascii="Arial" w:hAnsi="Arial" w:cs="Arial"/>
                <w:sz w:val="20"/>
                <w:szCs w:val="20"/>
              </w:rPr>
              <w:t xml:space="preserve">pregled osebne zbirne mape s potrditvijo nacionalne poklicne kvalifikacije </w:t>
            </w:r>
          </w:p>
        </w:tc>
        <w:tc>
          <w:tcPr>
            <w:tcW w:w="1873" w:type="dxa"/>
            <w:tcBorders>
              <w:top w:val="single" w:sz="18" w:space="0" w:color="auto"/>
              <w:left w:val="single" w:sz="18" w:space="0" w:color="auto"/>
              <w:bottom w:val="single" w:sz="18" w:space="0" w:color="auto"/>
              <w:right w:val="single" w:sz="18" w:space="0" w:color="auto"/>
            </w:tcBorders>
            <w:hideMark/>
          </w:tcPr>
          <w:p w14:paraId="2078D2FF" w14:textId="0FB3DDC4" w:rsidR="00821A61" w:rsidRPr="00821A61" w:rsidRDefault="0055334D" w:rsidP="00574D76">
            <w:pPr>
              <w:jc w:val="center"/>
              <w:rPr>
                <w:rFonts w:ascii="Arial" w:hAnsi="Arial" w:cs="Arial"/>
                <w:sz w:val="20"/>
                <w:szCs w:val="20"/>
              </w:rPr>
            </w:pPr>
            <w:r>
              <w:rPr>
                <w:rFonts w:ascii="Arial" w:hAnsi="Arial" w:cs="Arial"/>
                <w:sz w:val="20"/>
                <w:szCs w:val="20"/>
              </w:rPr>
              <w:t>64</w:t>
            </w:r>
          </w:p>
          <w:p w14:paraId="512757A5" w14:textId="07A1D5D2" w:rsidR="0025105D" w:rsidRPr="00821A61" w:rsidRDefault="0025105D" w:rsidP="00574D76">
            <w:pPr>
              <w:jc w:val="center"/>
              <w:rPr>
                <w:rFonts w:ascii="Arial" w:hAnsi="Arial" w:cs="Arial"/>
                <w:sz w:val="20"/>
                <w:szCs w:val="20"/>
              </w:rPr>
            </w:pPr>
          </w:p>
        </w:tc>
      </w:tr>
      <w:tr w:rsidR="002310EE" w:rsidRPr="00D45E6C" w14:paraId="74E78E3D" w14:textId="77777777" w:rsidTr="00A031DE">
        <w:trPr>
          <w:trHeight w:val="20"/>
        </w:trPr>
        <w:tc>
          <w:tcPr>
            <w:tcW w:w="815" w:type="dxa"/>
            <w:tcBorders>
              <w:top w:val="single" w:sz="18" w:space="0" w:color="auto"/>
              <w:left w:val="single" w:sz="18" w:space="0" w:color="auto"/>
              <w:bottom w:val="single" w:sz="18" w:space="0" w:color="auto"/>
              <w:right w:val="single" w:sz="18" w:space="0" w:color="auto"/>
            </w:tcBorders>
          </w:tcPr>
          <w:p w14:paraId="36D2EB10" w14:textId="77777777" w:rsidR="002310EE" w:rsidRPr="00D45E6C" w:rsidRDefault="002310EE" w:rsidP="00B115BF">
            <w:pPr>
              <w:jc w:val="both"/>
              <w:rPr>
                <w:rFonts w:ascii="Arial" w:hAnsi="Arial" w:cs="Arial"/>
                <w:sz w:val="20"/>
                <w:szCs w:val="20"/>
              </w:rPr>
            </w:pPr>
            <w:r w:rsidRPr="00D45E6C">
              <w:rPr>
                <w:rFonts w:ascii="Arial" w:hAnsi="Arial" w:cs="Arial"/>
                <w:sz w:val="20"/>
                <w:szCs w:val="20"/>
              </w:rPr>
              <w:t xml:space="preserve">    B/2</w:t>
            </w:r>
          </w:p>
        </w:tc>
        <w:tc>
          <w:tcPr>
            <w:tcW w:w="6523" w:type="dxa"/>
            <w:tcBorders>
              <w:top w:val="single" w:sz="18" w:space="0" w:color="auto"/>
              <w:left w:val="single" w:sz="18" w:space="0" w:color="auto"/>
              <w:bottom w:val="single" w:sz="18" w:space="0" w:color="auto"/>
              <w:right w:val="single" w:sz="18" w:space="0" w:color="auto"/>
            </w:tcBorders>
            <w:hideMark/>
          </w:tcPr>
          <w:p w14:paraId="54909B0E" w14:textId="77777777" w:rsidR="002310EE" w:rsidRPr="00D45E6C" w:rsidRDefault="002310EE" w:rsidP="00B115BF">
            <w:pPr>
              <w:jc w:val="both"/>
              <w:rPr>
                <w:rFonts w:ascii="Arial" w:hAnsi="Arial" w:cs="Arial"/>
                <w:sz w:val="20"/>
                <w:szCs w:val="20"/>
              </w:rPr>
            </w:pPr>
            <w:r w:rsidRPr="00D45E6C">
              <w:rPr>
                <w:rFonts w:ascii="Arial" w:hAnsi="Arial" w:cs="Arial"/>
                <w:sz w:val="20"/>
                <w:szCs w:val="20"/>
              </w:rPr>
              <w:t>Neposredno preverjanje</w:t>
            </w:r>
          </w:p>
        </w:tc>
        <w:tc>
          <w:tcPr>
            <w:tcW w:w="1873" w:type="dxa"/>
            <w:tcBorders>
              <w:top w:val="single" w:sz="18" w:space="0" w:color="auto"/>
              <w:left w:val="single" w:sz="18" w:space="0" w:color="auto"/>
              <w:bottom w:val="single" w:sz="18" w:space="0" w:color="auto"/>
              <w:right w:val="single" w:sz="18" w:space="0" w:color="auto"/>
            </w:tcBorders>
          </w:tcPr>
          <w:p w14:paraId="743FEF56" w14:textId="024F7336" w:rsidR="00821A61" w:rsidRDefault="0055334D" w:rsidP="005C4320">
            <w:pPr>
              <w:jc w:val="center"/>
              <w:rPr>
                <w:rFonts w:ascii="Arial" w:hAnsi="Arial" w:cs="Arial"/>
                <w:sz w:val="20"/>
                <w:szCs w:val="20"/>
              </w:rPr>
            </w:pPr>
            <w:r>
              <w:rPr>
                <w:rFonts w:ascii="Arial" w:hAnsi="Arial" w:cs="Arial"/>
                <w:sz w:val="20"/>
                <w:szCs w:val="20"/>
              </w:rPr>
              <w:t>84</w:t>
            </w:r>
          </w:p>
          <w:p w14:paraId="4A99448C" w14:textId="06BB8227" w:rsidR="0025105D" w:rsidRPr="00821A61" w:rsidRDefault="0025105D" w:rsidP="005C4320">
            <w:pPr>
              <w:jc w:val="center"/>
              <w:rPr>
                <w:rFonts w:ascii="Arial" w:hAnsi="Arial" w:cs="Arial"/>
                <w:strike/>
                <w:sz w:val="20"/>
                <w:szCs w:val="20"/>
              </w:rPr>
            </w:pPr>
          </w:p>
        </w:tc>
      </w:tr>
      <w:tr w:rsidR="00225917" w:rsidRPr="00040C53" w14:paraId="5BBC0F16" w14:textId="77777777" w:rsidTr="00225917">
        <w:trPr>
          <w:trHeight w:val="20"/>
        </w:trPr>
        <w:tc>
          <w:tcPr>
            <w:tcW w:w="815" w:type="dxa"/>
            <w:tcBorders>
              <w:top w:val="single" w:sz="18" w:space="0" w:color="auto"/>
              <w:left w:val="single" w:sz="18" w:space="0" w:color="auto"/>
              <w:bottom w:val="single" w:sz="18" w:space="0" w:color="auto"/>
              <w:right w:val="single" w:sz="18" w:space="0" w:color="auto"/>
            </w:tcBorders>
          </w:tcPr>
          <w:p w14:paraId="7248C320" w14:textId="77777777" w:rsidR="00225917" w:rsidRPr="00D45E6C" w:rsidRDefault="00225917" w:rsidP="00225917">
            <w:pPr>
              <w:jc w:val="both"/>
              <w:rPr>
                <w:rFonts w:ascii="Arial" w:hAnsi="Arial" w:cs="Arial"/>
                <w:sz w:val="20"/>
                <w:szCs w:val="20"/>
              </w:rPr>
            </w:pPr>
            <w:r w:rsidRPr="00D45E6C">
              <w:rPr>
                <w:rFonts w:ascii="Arial" w:hAnsi="Arial" w:cs="Arial"/>
                <w:sz w:val="20"/>
                <w:szCs w:val="20"/>
              </w:rPr>
              <w:t xml:space="preserve">    B/3</w:t>
            </w:r>
          </w:p>
        </w:tc>
        <w:tc>
          <w:tcPr>
            <w:tcW w:w="6523" w:type="dxa"/>
            <w:tcBorders>
              <w:top w:val="single" w:sz="18" w:space="0" w:color="auto"/>
              <w:left w:val="single" w:sz="18" w:space="0" w:color="auto"/>
              <w:bottom w:val="single" w:sz="18" w:space="0" w:color="auto"/>
              <w:right w:val="single" w:sz="18" w:space="0" w:color="auto"/>
            </w:tcBorders>
            <w:hideMark/>
          </w:tcPr>
          <w:p w14:paraId="6C72A453" w14:textId="5A244B06" w:rsidR="00225917" w:rsidRPr="00040C53" w:rsidRDefault="007F6DF8" w:rsidP="00040C53">
            <w:pPr>
              <w:jc w:val="both"/>
              <w:rPr>
                <w:rFonts w:ascii="Arial" w:hAnsi="Arial" w:cs="Arial"/>
                <w:sz w:val="20"/>
                <w:szCs w:val="20"/>
              </w:rPr>
            </w:pPr>
            <w:r w:rsidRPr="00040C53">
              <w:rPr>
                <w:rFonts w:ascii="Arial" w:hAnsi="Arial" w:cs="Arial"/>
                <w:sz w:val="20"/>
                <w:szCs w:val="20"/>
              </w:rPr>
              <w:t xml:space="preserve">Stroški v primeru upravičene odsotnosti kandidata zaradi </w:t>
            </w:r>
            <w:r w:rsidR="00040C53" w:rsidRPr="00040C53">
              <w:rPr>
                <w:rFonts w:ascii="Arial" w:hAnsi="Arial" w:cs="Arial"/>
                <w:sz w:val="20"/>
                <w:szCs w:val="20"/>
              </w:rPr>
              <w:t>višje sile, smrti v družini</w:t>
            </w:r>
            <w:r w:rsidR="00040C53">
              <w:rPr>
                <w:rFonts w:ascii="Arial" w:hAnsi="Arial" w:cs="Arial"/>
                <w:sz w:val="20"/>
                <w:szCs w:val="20"/>
              </w:rPr>
              <w:t xml:space="preserve"> ali </w:t>
            </w:r>
            <w:r w:rsidR="00040C53" w:rsidRPr="00040C53">
              <w:rPr>
                <w:rFonts w:ascii="Arial" w:hAnsi="Arial" w:cs="Arial"/>
                <w:sz w:val="20"/>
                <w:szCs w:val="20"/>
              </w:rPr>
              <w:t xml:space="preserve">poškodbe ter bolezni kandidata ali njegovega ožjega družinskega člana </w:t>
            </w:r>
            <w:r w:rsidR="006A0972" w:rsidRPr="00040C53">
              <w:rPr>
                <w:rFonts w:ascii="Arial" w:hAnsi="Arial" w:cs="Arial"/>
                <w:sz w:val="20"/>
                <w:szCs w:val="20"/>
              </w:rPr>
              <w:t>(pregled dokazil)*</w:t>
            </w:r>
            <w:r w:rsidR="003F4D66" w:rsidRPr="00040C53">
              <w:rPr>
                <w:rFonts w:ascii="Arial" w:hAnsi="Arial" w:cs="Arial"/>
                <w:sz w:val="20"/>
                <w:szCs w:val="20"/>
              </w:rPr>
              <w:t>*</w:t>
            </w:r>
            <w:r w:rsidR="00080CFC" w:rsidRPr="00040C53">
              <w:rPr>
                <w:rFonts w:ascii="Arial" w:hAnsi="Arial" w:cs="Arial"/>
                <w:sz w:val="20"/>
                <w:szCs w:val="20"/>
              </w:rPr>
              <w:t>*</w:t>
            </w:r>
            <w:r w:rsidR="002F75EB" w:rsidRPr="00040C53">
              <w:rPr>
                <w:rFonts w:ascii="Arial" w:hAnsi="Arial" w:cs="Arial"/>
                <w:sz w:val="20"/>
                <w:szCs w:val="20"/>
              </w:rPr>
              <w:t xml:space="preserve"> </w:t>
            </w:r>
            <w:r w:rsidR="00225917" w:rsidRPr="00040C53">
              <w:rPr>
                <w:rFonts w:ascii="Arial" w:hAnsi="Arial" w:cs="Arial"/>
                <w:sz w:val="20"/>
                <w:szCs w:val="20"/>
              </w:rPr>
              <w:t xml:space="preserve">   </w:t>
            </w:r>
          </w:p>
        </w:tc>
        <w:tc>
          <w:tcPr>
            <w:tcW w:w="1873" w:type="dxa"/>
            <w:tcBorders>
              <w:top w:val="single" w:sz="18" w:space="0" w:color="auto"/>
              <w:left w:val="single" w:sz="18" w:space="0" w:color="auto"/>
              <w:bottom w:val="single" w:sz="18" w:space="0" w:color="auto"/>
              <w:right w:val="single" w:sz="18" w:space="0" w:color="auto"/>
            </w:tcBorders>
          </w:tcPr>
          <w:p w14:paraId="0516EE2E" w14:textId="3D038B46" w:rsidR="0025105D" w:rsidRPr="00040C53" w:rsidRDefault="00821A61" w:rsidP="005D6C2F">
            <w:pPr>
              <w:jc w:val="center"/>
              <w:rPr>
                <w:rFonts w:ascii="Arial" w:hAnsi="Arial" w:cs="Arial"/>
                <w:sz w:val="20"/>
                <w:szCs w:val="20"/>
              </w:rPr>
            </w:pPr>
            <w:r>
              <w:rPr>
                <w:rFonts w:ascii="Arial" w:hAnsi="Arial" w:cs="Arial"/>
                <w:sz w:val="20"/>
                <w:szCs w:val="20"/>
              </w:rPr>
              <w:t>1</w:t>
            </w:r>
            <w:r w:rsidR="0055334D">
              <w:rPr>
                <w:rFonts w:ascii="Arial" w:hAnsi="Arial" w:cs="Arial"/>
                <w:sz w:val="20"/>
                <w:szCs w:val="20"/>
              </w:rPr>
              <w:t>6</w:t>
            </w:r>
          </w:p>
        </w:tc>
      </w:tr>
    </w:tbl>
    <w:p w14:paraId="589B978E" w14:textId="77777777" w:rsidR="002565FF" w:rsidRPr="00D45E6C" w:rsidRDefault="002565FF" w:rsidP="00DD667C">
      <w:pPr>
        <w:jc w:val="both"/>
        <w:rPr>
          <w:rFonts w:ascii="Arial" w:hAnsi="Arial" w:cs="Arial"/>
          <w:sz w:val="20"/>
          <w:szCs w:val="20"/>
        </w:rPr>
      </w:pPr>
    </w:p>
    <w:p w14:paraId="12EAF9A3" w14:textId="5BB7334D" w:rsidR="00C114CC" w:rsidRDefault="00114C86" w:rsidP="00114C86">
      <w:pPr>
        <w:autoSpaceDE w:val="0"/>
        <w:autoSpaceDN w:val="0"/>
        <w:adjustRightInd w:val="0"/>
        <w:jc w:val="both"/>
        <w:rPr>
          <w:rFonts w:ascii="Arial" w:hAnsi="Arial" w:cs="Arial"/>
          <w:sz w:val="20"/>
          <w:szCs w:val="20"/>
        </w:rPr>
      </w:pPr>
      <w:r w:rsidRPr="007038B3">
        <w:rPr>
          <w:rFonts w:ascii="Arial" w:hAnsi="Arial" w:cs="Arial"/>
          <w:sz w:val="20"/>
          <w:szCs w:val="20"/>
        </w:rPr>
        <w:t xml:space="preserve">* Vse potrebne materialne pogoje za izvedbo postopka preverjanja in potrjevanja izpolni izvajalec. Materialni in drugi stroški zajemajo plačilo stroškov za prostor, opremo, material za neposredno preverjanje, potne stroške članov komisij, prispevke izvajalca, vezane na plačilo članom komisij, in morebitne druge stroške izvajalca.  </w:t>
      </w:r>
    </w:p>
    <w:p w14:paraId="2512C4F9" w14:textId="77777777" w:rsidR="00705B5D" w:rsidRPr="007038B3" w:rsidRDefault="00705B5D" w:rsidP="00114C86">
      <w:pPr>
        <w:autoSpaceDE w:val="0"/>
        <w:autoSpaceDN w:val="0"/>
        <w:adjustRightInd w:val="0"/>
        <w:jc w:val="both"/>
        <w:rPr>
          <w:rFonts w:ascii="Arial" w:hAnsi="Arial" w:cs="Arial"/>
          <w:sz w:val="20"/>
          <w:szCs w:val="20"/>
        </w:rPr>
      </w:pPr>
    </w:p>
    <w:p w14:paraId="00A8DF7E" w14:textId="41CF731D" w:rsidR="00E260AC" w:rsidRDefault="00114C86" w:rsidP="009B150A">
      <w:pPr>
        <w:autoSpaceDE w:val="0"/>
        <w:autoSpaceDN w:val="0"/>
        <w:adjustRightInd w:val="0"/>
        <w:jc w:val="both"/>
        <w:rPr>
          <w:rFonts w:ascii="Arial" w:hAnsi="Arial" w:cs="Arial"/>
          <w:sz w:val="20"/>
          <w:szCs w:val="20"/>
        </w:rPr>
      </w:pPr>
      <w:r w:rsidRPr="007038B3">
        <w:rPr>
          <w:rFonts w:ascii="Arial" w:hAnsi="Arial" w:cs="Arial"/>
          <w:sz w:val="20"/>
          <w:szCs w:val="20"/>
        </w:rPr>
        <w:t>Članu komisije pripada povračilo stroškov prevoza v višini</w:t>
      </w:r>
      <w:r w:rsidR="00E260AC">
        <w:rPr>
          <w:rFonts w:ascii="Arial" w:hAnsi="Arial" w:cs="Arial"/>
          <w:sz w:val="20"/>
          <w:szCs w:val="20"/>
        </w:rPr>
        <w:t>, ki jo prejme javni uslužbenec kot povračilo stroškov prevoza na delo in z dela</w:t>
      </w:r>
      <w:r w:rsidR="00E260AC">
        <w:rPr>
          <w:rStyle w:val="Sprotnaopomba-sklic"/>
          <w:rFonts w:ascii="Arial" w:hAnsi="Arial" w:cs="Arial"/>
          <w:sz w:val="20"/>
          <w:szCs w:val="20"/>
        </w:rPr>
        <w:footnoteReference w:id="1"/>
      </w:r>
      <w:r w:rsidR="00E260AC">
        <w:rPr>
          <w:rFonts w:ascii="Arial" w:hAnsi="Arial" w:cs="Arial"/>
          <w:sz w:val="20"/>
          <w:szCs w:val="20"/>
        </w:rPr>
        <w:t xml:space="preserve">. </w:t>
      </w:r>
      <w:r w:rsidRPr="007038B3">
        <w:rPr>
          <w:rFonts w:ascii="Arial" w:hAnsi="Arial" w:cs="Arial"/>
          <w:sz w:val="20"/>
          <w:szCs w:val="20"/>
        </w:rPr>
        <w:t xml:space="preserve"> </w:t>
      </w:r>
    </w:p>
    <w:p w14:paraId="1E4B7A52" w14:textId="77777777" w:rsidR="002C491D" w:rsidRPr="007038B3" w:rsidRDefault="002C491D" w:rsidP="00114C86">
      <w:pPr>
        <w:autoSpaceDE w:val="0"/>
        <w:autoSpaceDN w:val="0"/>
        <w:adjustRightInd w:val="0"/>
        <w:jc w:val="both"/>
        <w:rPr>
          <w:rFonts w:ascii="Arial" w:hAnsi="Arial" w:cs="Arial"/>
          <w:sz w:val="20"/>
          <w:szCs w:val="20"/>
        </w:rPr>
      </w:pPr>
    </w:p>
    <w:p w14:paraId="50A06CC9" w14:textId="77777777" w:rsidR="00114C86" w:rsidRPr="007038B3" w:rsidRDefault="00114C86" w:rsidP="00114C86">
      <w:pPr>
        <w:autoSpaceDE w:val="0"/>
        <w:autoSpaceDN w:val="0"/>
        <w:adjustRightInd w:val="0"/>
        <w:jc w:val="both"/>
        <w:rPr>
          <w:rFonts w:ascii="Arial" w:hAnsi="Arial" w:cs="Arial"/>
          <w:sz w:val="20"/>
          <w:szCs w:val="20"/>
        </w:rPr>
      </w:pPr>
      <w:r w:rsidRPr="007038B3">
        <w:rPr>
          <w:rFonts w:ascii="Arial" w:hAnsi="Arial" w:cs="Arial"/>
          <w:sz w:val="20"/>
          <w:szCs w:val="20"/>
        </w:rPr>
        <w:t>** Izvajalec plača članu komisije za izvedbo postopka preverjanja in potrjevanja bruto vrednosti</w:t>
      </w:r>
      <w:r w:rsidR="00AA187D" w:rsidRPr="007038B3">
        <w:rPr>
          <w:rFonts w:ascii="Arial" w:hAnsi="Arial" w:cs="Arial"/>
          <w:sz w:val="20"/>
          <w:szCs w:val="20"/>
        </w:rPr>
        <w:t xml:space="preserve"> (prvi bruto)</w:t>
      </w:r>
      <w:r w:rsidRPr="007038B3">
        <w:rPr>
          <w:rFonts w:ascii="Arial" w:hAnsi="Arial" w:cs="Arial"/>
          <w:sz w:val="20"/>
          <w:szCs w:val="20"/>
        </w:rPr>
        <w:t xml:space="preserve">, določene v stroškovnem področju B na podlagi podjemne pogodbe. </w:t>
      </w:r>
    </w:p>
    <w:p w14:paraId="357A426C" w14:textId="77777777" w:rsidR="00114C86" w:rsidRPr="007038B3" w:rsidRDefault="00114C86" w:rsidP="00114C86">
      <w:pPr>
        <w:autoSpaceDE w:val="0"/>
        <w:autoSpaceDN w:val="0"/>
        <w:adjustRightInd w:val="0"/>
        <w:jc w:val="both"/>
        <w:rPr>
          <w:rFonts w:ascii="Arial" w:hAnsi="Arial" w:cs="Arial"/>
          <w:sz w:val="20"/>
          <w:szCs w:val="20"/>
        </w:rPr>
      </w:pPr>
    </w:p>
    <w:p w14:paraId="2E52F630" w14:textId="4E971C7F" w:rsidR="00114C86" w:rsidRPr="007038B3" w:rsidRDefault="00114C86" w:rsidP="00114C86">
      <w:pPr>
        <w:autoSpaceDE w:val="0"/>
        <w:autoSpaceDN w:val="0"/>
        <w:adjustRightInd w:val="0"/>
        <w:jc w:val="both"/>
        <w:rPr>
          <w:rFonts w:ascii="Arial" w:hAnsi="Arial" w:cs="Arial"/>
          <w:sz w:val="20"/>
          <w:szCs w:val="20"/>
        </w:rPr>
      </w:pPr>
      <w:r w:rsidRPr="00C21BBC">
        <w:rPr>
          <w:rFonts w:ascii="Arial" w:hAnsi="Arial" w:cs="Arial"/>
          <w:sz w:val="20"/>
          <w:szCs w:val="20"/>
        </w:rPr>
        <w:t xml:space="preserve">*** Stroški se obračunajo samo v primeru, </w:t>
      </w:r>
      <w:r w:rsidR="00F65FA0" w:rsidRPr="00C21BBC">
        <w:rPr>
          <w:rFonts w:ascii="Arial" w:hAnsi="Arial" w:cs="Arial"/>
          <w:sz w:val="20"/>
          <w:szCs w:val="20"/>
        </w:rPr>
        <w:t>ko je kandidat utemeljeno odsoten zaradi višje sile, smrti v družini ali poškodbe ter bolezni kandidata ali njegovega ožjega družinskega člana</w:t>
      </w:r>
      <w:r w:rsidR="00C21BBC" w:rsidRPr="00C21BBC">
        <w:rPr>
          <w:rFonts w:ascii="Arial" w:hAnsi="Arial" w:cs="Arial"/>
          <w:sz w:val="20"/>
          <w:szCs w:val="20"/>
        </w:rPr>
        <w:t>. V primeru spremembe razpisanega roka preverjanja in potrjevanja se strošek ne obračuna</w:t>
      </w:r>
      <w:r w:rsidRPr="00C21BBC">
        <w:rPr>
          <w:rFonts w:ascii="Arial" w:hAnsi="Arial" w:cs="Arial"/>
          <w:sz w:val="20"/>
          <w:szCs w:val="20"/>
        </w:rPr>
        <w:t>.</w:t>
      </w:r>
      <w:r w:rsidR="00CE0817" w:rsidRPr="00C21BBC">
        <w:rPr>
          <w:rFonts w:ascii="Arial" w:hAnsi="Arial" w:cs="Arial"/>
          <w:sz w:val="20"/>
          <w:szCs w:val="20"/>
        </w:rPr>
        <w:t>«</w:t>
      </w:r>
      <w:r w:rsidR="00B16C2C" w:rsidRPr="00C21BBC">
        <w:rPr>
          <w:rFonts w:ascii="Arial" w:hAnsi="Arial" w:cs="Arial"/>
          <w:sz w:val="20"/>
          <w:szCs w:val="20"/>
        </w:rPr>
        <w:t>.</w:t>
      </w:r>
      <w:r w:rsidRPr="007038B3">
        <w:rPr>
          <w:rFonts w:ascii="Arial" w:hAnsi="Arial" w:cs="Arial"/>
          <w:sz w:val="20"/>
          <w:szCs w:val="20"/>
        </w:rPr>
        <w:t xml:space="preserve"> </w:t>
      </w:r>
    </w:p>
    <w:p w14:paraId="3FBB57D2" w14:textId="77777777" w:rsidR="00114C86" w:rsidRPr="00D45E6C" w:rsidRDefault="00114C86" w:rsidP="00114C86">
      <w:pPr>
        <w:autoSpaceDE w:val="0"/>
        <w:autoSpaceDN w:val="0"/>
        <w:adjustRightInd w:val="0"/>
        <w:jc w:val="both"/>
        <w:rPr>
          <w:rFonts w:ascii="Arial" w:hAnsi="Arial" w:cs="Arial"/>
          <w:sz w:val="20"/>
          <w:szCs w:val="20"/>
        </w:rPr>
      </w:pPr>
    </w:p>
    <w:p w14:paraId="1124D89A" w14:textId="77777777" w:rsidR="004E60E0" w:rsidRPr="00D45E6C" w:rsidRDefault="004E60E0">
      <w:pPr>
        <w:rPr>
          <w:rFonts w:ascii="Arial" w:hAnsi="Arial" w:cs="Arial"/>
          <w:sz w:val="20"/>
          <w:szCs w:val="20"/>
        </w:rPr>
      </w:pPr>
    </w:p>
    <w:sectPr w:rsidR="004E60E0" w:rsidRPr="00D45E6C" w:rsidSect="00E71BE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6874EA" w14:textId="77777777" w:rsidR="004D0C29" w:rsidRDefault="004D0C29" w:rsidP="002E3704">
      <w:r>
        <w:separator/>
      </w:r>
    </w:p>
  </w:endnote>
  <w:endnote w:type="continuationSeparator" w:id="0">
    <w:p w14:paraId="78124B56" w14:textId="77777777" w:rsidR="004D0C29" w:rsidRDefault="004D0C29" w:rsidP="002E37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C8EE11" w14:textId="77777777" w:rsidR="004D0C29" w:rsidRDefault="004D0C29" w:rsidP="002E3704">
      <w:r>
        <w:separator/>
      </w:r>
    </w:p>
  </w:footnote>
  <w:footnote w:type="continuationSeparator" w:id="0">
    <w:p w14:paraId="011CF8CF" w14:textId="77777777" w:rsidR="004D0C29" w:rsidRDefault="004D0C29" w:rsidP="002E3704">
      <w:r>
        <w:continuationSeparator/>
      </w:r>
    </w:p>
  </w:footnote>
  <w:footnote w:id="1">
    <w:p w14:paraId="167F4C5E" w14:textId="77777777" w:rsidR="00E260AC" w:rsidRDefault="00E260AC" w:rsidP="00601B8E">
      <w:pPr>
        <w:pStyle w:val="Sprotnaopomba-besedilo"/>
        <w:jc w:val="both"/>
      </w:pPr>
      <w:r>
        <w:rPr>
          <w:rStyle w:val="Sprotnaopomba-sklic"/>
        </w:rPr>
        <w:footnoteRef/>
      </w:r>
      <w:r>
        <w:t xml:space="preserve"> </w:t>
      </w:r>
      <w:r w:rsidRPr="00432CD1">
        <w:rPr>
          <w:rFonts w:ascii="Arial" w:hAnsi="Arial" w:cs="Arial"/>
          <w:sz w:val="16"/>
          <w:szCs w:val="16"/>
        </w:rPr>
        <w:t>Pojasnilo: Če je član komisije kot prejemnik dohodka upravičen tudi do povračila stroškov prevoza z javnimi prevoznimi sredstvi ali do povračila kilometrine, se povračilo prevoznih stroškov v celotnem znesku všteva v davčno osnovo dohodka, ne glede na to, ali je izplačevalec povračila stroškov plačal članu komisije ali pa je strošek prevoza plačal neposredno ponudniku storitev.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66186"/>
    <w:multiLevelType w:val="hybridMultilevel"/>
    <w:tmpl w:val="1B46A848"/>
    <w:lvl w:ilvl="0" w:tplc="D982FD40">
      <w:start w:val="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8715D32"/>
    <w:multiLevelType w:val="hybridMultilevel"/>
    <w:tmpl w:val="44861484"/>
    <w:lvl w:ilvl="0" w:tplc="9F4E0EB2">
      <w:start w:val="19"/>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A705DC5"/>
    <w:multiLevelType w:val="hybridMultilevel"/>
    <w:tmpl w:val="0DCA6EA4"/>
    <w:lvl w:ilvl="0" w:tplc="E42278CE">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F5122F1"/>
    <w:multiLevelType w:val="hybridMultilevel"/>
    <w:tmpl w:val="3D6A9554"/>
    <w:lvl w:ilvl="0" w:tplc="0E9CE9B4">
      <w:start w:val="18"/>
      <w:numFmt w:val="bullet"/>
      <w:lvlText w:val="-"/>
      <w:lvlJc w:val="left"/>
      <w:pPr>
        <w:ind w:left="758" w:hanging="360"/>
      </w:pPr>
      <w:rPr>
        <w:rFonts w:ascii="Calibri" w:eastAsia="Calibri" w:hAnsi="Calibri" w:cs="Calibri" w:hint="default"/>
      </w:rPr>
    </w:lvl>
    <w:lvl w:ilvl="1" w:tplc="04240003" w:tentative="1">
      <w:start w:val="1"/>
      <w:numFmt w:val="bullet"/>
      <w:lvlText w:val="o"/>
      <w:lvlJc w:val="left"/>
      <w:pPr>
        <w:ind w:left="1478" w:hanging="360"/>
      </w:pPr>
      <w:rPr>
        <w:rFonts w:ascii="Courier New" w:hAnsi="Courier New" w:cs="Courier New" w:hint="default"/>
      </w:rPr>
    </w:lvl>
    <w:lvl w:ilvl="2" w:tplc="04240005" w:tentative="1">
      <w:start w:val="1"/>
      <w:numFmt w:val="bullet"/>
      <w:lvlText w:val=""/>
      <w:lvlJc w:val="left"/>
      <w:pPr>
        <w:ind w:left="2198" w:hanging="360"/>
      </w:pPr>
      <w:rPr>
        <w:rFonts w:ascii="Wingdings" w:hAnsi="Wingdings" w:hint="default"/>
      </w:rPr>
    </w:lvl>
    <w:lvl w:ilvl="3" w:tplc="04240001" w:tentative="1">
      <w:start w:val="1"/>
      <w:numFmt w:val="bullet"/>
      <w:lvlText w:val=""/>
      <w:lvlJc w:val="left"/>
      <w:pPr>
        <w:ind w:left="2918" w:hanging="360"/>
      </w:pPr>
      <w:rPr>
        <w:rFonts w:ascii="Symbol" w:hAnsi="Symbol" w:hint="default"/>
      </w:rPr>
    </w:lvl>
    <w:lvl w:ilvl="4" w:tplc="04240003" w:tentative="1">
      <w:start w:val="1"/>
      <w:numFmt w:val="bullet"/>
      <w:lvlText w:val="o"/>
      <w:lvlJc w:val="left"/>
      <w:pPr>
        <w:ind w:left="3638" w:hanging="360"/>
      </w:pPr>
      <w:rPr>
        <w:rFonts w:ascii="Courier New" w:hAnsi="Courier New" w:cs="Courier New" w:hint="default"/>
      </w:rPr>
    </w:lvl>
    <w:lvl w:ilvl="5" w:tplc="04240005" w:tentative="1">
      <w:start w:val="1"/>
      <w:numFmt w:val="bullet"/>
      <w:lvlText w:val=""/>
      <w:lvlJc w:val="left"/>
      <w:pPr>
        <w:ind w:left="4358" w:hanging="360"/>
      </w:pPr>
      <w:rPr>
        <w:rFonts w:ascii="Wingdings" w:hAnsi="Wingdings" w:hint="default"/>
      </w:rPr>
    </w:lvl>
    <w:lvl w:ilvl="6" w:tplc="04240001" w:tentative="1">
      <w:start w:val="1"/>
      <w:numFmt w:val="bullet"/>
      <w:lvlText w:val=""/>
      <w:lvlJc w:val="left"/>
      <w:pPr>
        <w:ind w:left="5078" w:hanging="360"/>
      </w:pPr>
      <w:rPr>
        <w:rFonts w:ascii="Symbol" w:hAnsi="Symbol" w:hint="default"/>
      </w:rPr>
    </w:lvl>
    <w:lvl w:ilvl="7" w:tplc="04240003" w:tentative="1">
      <w:start w:val="1"/>
      <w:numFmt w:val="bullet"/>
      <w:lvlText w:val="o"/>
      <w:lvlJc w:val="left"/>
      <w:pPr>
        <w:ind w:left="5798" w:hanging="360"/>
      </w:pPr>
      <w:rPr>
        <w:rFonts w:ascii="Courier New" w:hAnsi="Courier New" w:cs="Courier New" w:hint="default"/>
      </w:rPr>
    </w:lvl>
    <w:lvl w:ilvl="8" w:tplc="04240005" w:tentative="1">
      <w:start w:val="1"/>
      <w:numFmt w:val="bullet"/>
      <w:lvlText w:val=""/>
      <w:lvlJc w:val="left"/>
      <w:pPr>
        <w:ind w:left="6518" w:hanging="360"/>
      </w:pPr>
      <w:rPr>
        <w:rFonts w:ascii="Wingdings" w:hAnsi="Wingdings" w:hint="default"/>
      </w:rPr>
    </w:lvl>
  </w:abstractNum>
  <w:abstractNum w:abstractNumId="4" w15:restartNumberingAfterBreak="0">
    <w:nsid w:val="21FC0B12"/>
    <w:multiLevelType w:val="hybridMultilevel"/>
    <w:tmpl w:val="4BC2E8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91E3057"/>
    <w:multiLevelType w:val="hybridMultilevel"/>
    <w:tmpl w:val="458EE5FC"/>
    <w:lvl w:ilvl="0" w:tplc="D982FD40">
      <w:start w:val="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AF81442"/>
    <w:multiLevelType w:val="hybridMultilevel"/>
    <w:tmpl w:val="6656511E"/>
    <w:lvl w:ilvl="0" w:tplc="0E9CE9B4">
      <w:start w:val="1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E385B7F"/>
    <w:multiLevelType w:val="hybridMultilevel"/>
    <w:tmpl w:val="4BC2E866"/>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0334BFB"/>
    <w:multiLevelType w:val="hybridMultilevel"/>
    <w:tmpl w:val="6360B59A"/>
    <w:lvl w:ilvl="0" w:tplc="D982FD40">
      <w:start w:val="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0AC79AC"/>
    <w:multiLevelType w:val="hybridMultilevel"/>
    <w:tmpl w:val="1D4EBB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8D93D8A"/>
    <w:multiLevelType w:val="hybridMultilevel"/>
    <w:tmpl w:val="4BC2E8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567673E"/>
    <w:multiLevelType w:val="hybridMultilevel"/>
    <w:tmpl w:val="6CD21D6E"/>
    <w:lvl w:ilvl="0" w:tplc="0E9CE9B4">
      <w:start w:val="18"/>
      <w:numFmt w:val="bullet"/>
      <w:lvlText w:val="-"/>
      <w:lvlJc w:val="left"/>
      <w:pPr>
        <w:ind w:left="758" w:hanging="360"/>
      </w:pPr>
      <w:rPr>
        <w:rFonts w:ascii="Calibri" w:eastAsia="Calibri" w:hAnsi="Calibri" w:cs="Calibri" w:hint="default"/>
      </w:rPr>
    </w:lvl>
    <w:lvl w:ilvl="1" w:tplc="04240003" w:tentative="1">
      <w:start w:val="1"/>
      <w:numFmt w:val="bullet"/>
      <w:lvlText w:val="o"/>
      <w:lvlJc w:val="left"/>
      <w:pPr>
        <w:ind w:left="1478" w:hanging="360"/>
      </w:pPr>
      <w:rPr>
        <w:rFonts w:ascii="Courier New" w:hAnsi="Courier New" w:cs="Courier New" w:hint="default"/>
      </w:rPr>
    </w:lvl>
    <w:lvl w:ilvl="2" w:tplc="04240005" w:tentative="1">
      <w:start w:val="1"/>
      <w:numFmt w:val="bullet"/>
      <w:lvlText w:val=""/>
      <w:lvlJc w:val="left"/>
      <w:pPr>
        <w:ind w:left="2198" w:hanging="360"/>
      </w:pPr>
      <w:rPr>
        <w:rFonts w:ascii="Wingdings" w:hAnsi="Wingdings" w:hint="default"/>
      </w:rPr>
    </w:lvl>
    <w:lvl w:ilvl="3" w:tplc="04240001" w:tentative="1">
      <w:start w:val="1"/>
      <w:numFmt w:val="bullet"/>
      <w:lvlText w:val=""/>
      <w:lvlJc w:val="left"/>
      <w:pPr>
        <w:ind w:left="2918" w:hanging="360"/>
      </w:pPr>
      <w:rPr>
        <w:rFonts w:ascii="Symbol" w:hAnsi="Symbol" w:hint="default"/>
      </w:rPr>
    </w:lvl>
    <w:lvl w:ilvl="4" w:tplc="04240003" w:tentative="1">
      <w:start w:val="1"/>
      <w:numFmt w:val="bullet"/>
      <w:lvlText w:val="o"/>
      <w:lvlJc w:val="left"/>
      <w:pPr>
        <w:ind w:left="3638" w:hanging="360"/>
      </w:pPr>
      <w:rPr>
        <w:rFonts w:ascii="Courier New" w:hAnsi="Courier New" w:cs="Courier New" w:hint="default"/>
      </w:rPr>
    </w:lvl>
    <w:lvl w:ilvl="5" w:tplc="04240005" w:tentative="1">
      <w:start w:val="1"/>
      <w:numFmt w:val="bullet"/>
      <w:lvlText w:val=""/>
      <w:lvlJc w:val="left"/>
      <w:pPr>
        <w:ind w:left="4358" w:hanging="360"/>
      </w:pPr>
      <w:rPr>
        <w:rFonts w:ascii="Wingdings" w:hAnsi="Wingdings" w:hint="default"/>
      </w:rPr>
    </w:lvl>
    <w:lvl w:ilvl="6" w:tplc="04240001" w:tentative="1">
      <w:start w:val="1"/>
      <w:numFmt w:val="bullet"/>
      <w:lvlText w:val=""/>
      <w:lvlJc w:val="left"/>
      <w:pPr>
        <w:ind w:left="5078" w:hanging="360"/>
      </w:pPr>
      <w:rPr>
        <w:rFonts w:ascii="Symbol" w:hAnsi="Symbol" w:hint="default"/>
      </w:rPr>
    </w:lvl>
    <w:lvl w:ilvl="7" w:tplc="04240003" w:tentative="1">
      <w:start w:val="1"/>
      <w:numFmt w:val="bullet"/>
      <w:lvlText w:val="o"/>
      <w:lvlJc w:val="left"/>
      <w:pPr>
        <w:ind w:left="5798" w:hanging="360"/>
      </w:pPr>
      <w:rPr>
        <w:rFonts w:ascii="Courier New" w:hAnsi="Courier New" w:cs="Courier New" w:hint="default"/>
      </w:rPr>
    </w:lvl>
    <w:lvl w:ilvl="8" w:tplc="04240005" w:tentative="1">
      <w:start w:val="1"/>
      <w:numFmt w:val="bullet"/>
      <w:lvlText w:val=""/>
      <w:lvlJc w:val="left"/>
      <w:pPr>
        <w:ind w:left="6518" w:hanging="360"/>
      </w:pPr>
      <w:rPr>
        <w:rFonts w:ascii="Wingdings" w:hAnsi="Wingdings" w:hint="default"/>
      </w:rPr>
    </w:lvl>
  </w:abstractNum>
  <w:num w:numId="1" w16cid:durableId="1511219798">
    <w:abstractNumId w:val="1"/>
  </w:num>
  <w:num w:numId="2" w16cid:durableId="228077343">
    <w:abstractNumId w:val="6"/>
  </w:num>
  <w:num w:numId="3" w16cid:durableId="1299265352">
    <w:abstractNumId w:val="3"/>
  </w:num>
  <w:num w:numId="4" w16cid:durableId="1530877250">
    <w:abstractNumId w:val="11"/>
  </w:num>
  <w:num w:numId="5" w16cid:durableId="1554541085">
    <w:abstractNumId w:val="0"/>
  </w:num>
  <w:num w:numId="6" w16cid:durableId="756558513">
    <w:abstractNumId w:val="5"/>
  </w:num>
  <w:num w:numId="7" w16cid:durableId="143394300">
    <w:abstractNumId w:val="9"/>
  </w:num>
  <w:num w:numId="8" w16cid:durableId="26761742">
    <w:abstractNumId w:val="8"/>
  </w:num>
  <w:num w:numId="9" w16cid:durableId="1588226146">
    <w:abstractNumId w:val="2"/>
  </w:num>
  <w:num w:numId="10" w16cid:durableId="1409576712">
    <w:abstractNumId w:val="7"/>
  </w:num>
  <w:num w:numId="11" w16cid:durableId="1101337832">
    <w:abstractNumId w:val="4"/>
  </w:num>
  <w:num w:numId="12" w16cid:durableId="147386439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grammar="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667C"/>
    <w:rsid w:val="000008EE"/>
    <w:rsid w:val="00007862"/>
    <w:rsid w:val="00010860"/>
    <w:rsid w:val="00010EB0"/>
    <w:rsid w:val="00012249"/>
    <w:rsid w:val="000131B7"/>
    <w:rsid w:val="00014B49"/>
    <w:rsid w:val="0002255E"/>
    <w:rsid w:val="00027927"/>
    <w:rsid w:val="0003442A"/>
    <w:rsid w:val="000354E1"/>
    <w:rsid w:val="00040C53"/>
    <w:rsid w:val="00040E0E"/>
    <w:rsid w:val="000411E2"/>
    <w:rsid w:val="000524ED"/>
    <w:rsid w:val="00053EAB"/>
    <w:rsid w:val="00057F47"/>
    <w:rsid w:val="00080CFC"/>
    <w:rsid w:val="0008123B"/>
    <w:rsid w:val="000920EA"/>
    <w:rsid w:val="00095079"/>
    <w:rsid w:val="00097B15"/>
    <w:rsid w:val="000A3F8C"/>
    <w:rsid w:val="000A753C"/>
    <w:rsid w:val="000B05B9"/>
    <w:rsid w:val="000B09FD"/>
    <w:rsid w:val="000B14E3"/>
    <w:rsid w:val="000B4FA9"/>
    <w:rsid w:val="000B6E2F"/>
    <w:rsid w:val="000C611A"/>
    <w:rsid w:val="000C6367"/>
    <w:rsid w:val="000C7000"/>
    <w:rsid w:val="000D0004"/>
    <w:rsid w:val="000D0CAC"/>
    <w:rsid w:val="000D5C1B"/>
    <w:rsid w:val="000E0258"/>
    <w:rsid w:val="000E5B01"/>
    <w:rsid w:val="000F1A8D"/>
    <w:rsid w:val="000F4134"/>
    <w:rsid w:val="000F5FC4"/>
    <w:rsid w:val="001067DB"/>
    <w:rsid w:val="00106E59"/>
    <w:rsid w:val="00107470"/>
    <w:rsid w:val="00107ACE"/>
    <w:rsid w:val="001101F6"/>
    <w:rsid w:val="00114C86"/>
    <w:rsid w:val="0012029C"/>
    <w:rsid w:val="0012322E"/>
    <w:rsid w:val="00130E4B"/>
    <w:rsid w:val="00137495"/>
    <w:rsid w:val="001424F5"/>
    <w:rsid w:val="00142EC5"/>
    <w:rsid w:val="00147757"/>
    <w:rsid w:val="00161107"/>
    <w:rsid w:val="00163686"/>
    <w:rsid w:val="00165686"/>
    <w:rsid w:val="00165CC3"/>
    <w:rsid w:val="00173265"/>
    <w:rsid w:val="00177B18"/>
    <w:rsid w:val="00177E00"/>
    <w:rsid w:val="00184055"/>
    <w:rsid w:val="001879E2"/>
    <w:rsid w:val="0019186E"/>
    <w:rsid w:val="00193FC2"/>
    <w:rsid w:val="001A24A1"/>
    <w:rsid w:val="001A575F"/>
    <w:rsid w:val="001B0631"/>
    <w:rsid w:val="001B6101"/>
    <w:rsid w:val="001C16AE"/>
    <w:rsid w:val="001C76D7"/>
    <w:rsid w:val="001D163F"/>
    <w:rsid w:val="001E00FA"/>
    <w:rsid w:val="001E0D28"/>
    <w:rsid w:val="001E547D"/>
    <w:rsid w:val="001F4931"/>
    <w:rsid w:val="001F5E2A"/>
    <w:rsid w:val="00213BEA"/>
    <w:rsid w:val="00214A4E"/>
    <w:rsid w:val="00215992"/>
    <w:rsid w:val="00222D70"/>
    <w:rsid w:val="00225917"/>
    <w:rsid w:val="002310EE"/>
    <w:rsid w:val="00233AA0"/>
    <w:rsid w:val="00234F25"/>
    <w:rsid w:val="00240A80"/>
    <w:rsid w:val="00244C4D"/>
    <w:rsid w:val="00245376"/>
    <w:rsid w:val="0025105D"/>
    <w:rsid w:val="002565FF"/>
    <w:rsid w:val="002576CF"/>
    <w:rsid w:val="00257769"/>
    <w:rsid w:val="00264E2A"/>
    <w:rsid w:val="00264E9E"/>
    <w:rsid w:val="00281418"/>
    <w:rsid w:val="00286127"/>
    <w:rsid w:val="00296A8C"/>
    <w:rsid w:val="002A11D1"/>
    <w:rsid w:val="002A1957"/>
    <w:rsid w:val="002A2CC4"/>
    <w:rsid w:val="002B4CC0"/>
    <w:rsid w:val="002C491D"/>
    <w:rsid w:val="002C4DD4"/>
    <w:rsid w:val="002D39D5"/>
    <w:rsid w:val="002D47AC"/>
    <w:rsid w:val="002D7280"/>
    <w:rsid w:val="002D7545"/>
    <w:rsid w:val="002E3704"/>
    <w:rsid w:val="002E3C3A"/>
    <w:rsid w:val="002F18CA"/>
    <w:rsid w:val="002F75EB"/>
    <w:rsid w:val="003005FC"/>
    <w:rsid w:val="003048C9"/>
    <w:rsid w:val="00304DF8"/>
    <w:rsid w:val="00312AD6"/>
    <w:rsid w:val="00315C0C"/>
    <w:rsid w:val="003204FE"/>
    <w:rsid w:val="00323E0D"/>
    <w:rsid w:val="003305BB"/>
    <w:rsid w:val="003323ED"/>
    <w:rsid w:val="00340283"/>
    <w:rsid w:val="003433C1"/>
    <w:rsid w:val="0036593D"/>
    <w:rsid w:val="0037555D"/>
    <w:rsid w:val="00375B27"/>
    <w:rsid w:val="0039072A"/>
    <w:rsid w:val="003967BE"/>
    <w:rsid w:val="00397970"/>
    <w:rsid w:val="003A5676"/>
    <w:rsid w:val="003A7A1D"/>
    <w:rsid w:val="003B25E3"/>
    <w:rsid w:val="003B3653"/>
    <w:rsid w:val="003C1A80"/>
    <w:rsid w:val="003D1EA8"/>
    <w:rsid w:val="003D632C"/>
    <w:rsid w:val="003E3B2F"/>
    <w:rsid w:val="003F4D66"/>
    <w:rsid w:val="003F6CFB"/>
    <w:rsid w:val="004017F4"/>
    <w:rsid w:val="0040200C"/>
    <w:rsid w:val="004067C8"/>
    <w:rsid w:val="0041040D"/>
    <w:rsid w:val="00432CD1"/>
    <w:rsid w:val="0043740C"/>
    <w:rsid w:val="00442716"/>
    <w:rsid w:val="0044507A"/>
    <w:rsid w:val="00463612"/>
    <w:rsid w:val="00472002"/>
    <w:rsid w:val="00473D10"/>
    <w:rsid w:val="00474B2D"/>
    <w:rsid w:val="00474F2B"/>
    <w:rsid w:val="004929C7"/>
    <w:rsid w:val="00493BFE"/>
    <w:rsid w:val="004A411D"/>
    <w:rsid w:val="004B04AE"/>
    <w:rsid w:val="004B6411"/>
    <w:rsid w:val="004C00ED"/>
    <w:rsid w:val="004C0542"/>
    <w:rsid w:val="004C2DDE"/>
    <w:rsid w:val="004C4E12"/>
    <w:rsid w:val="004C6507"/>
    <w:rsid w:val="004D0746"/>
    <w:rsid w:val="004D09A4"/>
    <w:rsid w:val="004D0C29"/>
    <w:rsid w:val="004D5F71"/>
    <w:rsid w:val="004D60E2"/>
    <w:rsid w:val="004E3CA9"/>
    <w:rsid w:val="004E60E0"/>
    <w:rsid w:val="004E71BD"/>
    <w:rsid w:val="004F3E19"/>
    <w:rsid w:val="004F5C26"/>
    <w:rsid w:val="00500C15"/>
    <w:rsid w:val="005027DE"/>
    <w:rsid w:val="005030BA"/>
    <w:rsid w:val="00505DD6"/>
    <w:rsid w:val="00514F45"/>
    <w:rsid w:val="00517DC4"/>
    <w:rsid w:val="005219F4"/>
    <w:rsid w:val="00522878"/>
    <w:rsid w:val="00531ADE"/>
    <w:rsid w:val="005320A9"/>
    <w:rsid w:val="005355CB"/>
    <w:rsid w:val="0053742C"/>
    <w:rsid w:val="00541373"/>
    <w:rsid w:val="00542415"/>
    <w:rsid w:val="0054299C"/>
    <w:rsid w:val="00543765"/>
    <w:rsid w:val="00543DBB"/>
    <w:rsid w:val="00544FF8"/>
    <w:rsid w:val="0055278B"/>
    <w:rsid w:val="0055334D"/>
    <w:rsid w:val="00553CC2"/>
    <w:rsid w:val="00554280"/>
    <w:rsid w:val="005647FB"/>
    <w:rsid w:val="00574D76"/>
    <w:rsid w:val="005750CB"/>
    <w:rsid w:val="00577E87"/>
    <w:rsid w:val="00582C9B"/>
    <w:rsid w:val="005855C7"/>
    <w:rsid w:val="005864CA"/>
    <w:rsid w:val="005A0BCA"/>
    <w:rsid w:val="005B7521"/>
    <w:rsid w:val="005C4320"/>
    <w:rsid w:val="005D5272"/>
    <w:rsid w:val="005D6119"/>
    <w:rsid w:val="005D681D"/>
    <w:rsid w:val="005D6C2F"/>
    <w:rsid w:val="005E55A1"/>
    <w:rsid w:val="005F54F5"/>
    <w:rsid w:val="00601B8E"/>
    <w:rsid w:val="00602818"/>
    <w:rsid w:val="006065F3"/>
    <w:rsid w:val="00606B3E"/>
    <w:rsid w:val="00607326"/>
    <w:rsid w:val="0060773F"/>
    <w:rsid w:val="00617B5D"/>
    <w:rsid w:val="00617FA2"/>
    <w:rsid w:val="006249B8"/>
    <w:rsid w:val="00637A76"/>
    <w:rsid w:val="0064422F"/>
    <w:rsid w:val="00644615"/>
    <w:rsid w:val="00646181"/>
    <w:rsid w:val="00653C9A"/>
    <w:rsid w:val="00653DF5"/>
    <w:rsid w:val="0065652A"/>
    <w:rsid w:val="00657938"/>
    <w:rsid w:val="00670A78"/>
    <w:rsid w:val="006717D5"/>
    <w:rsid w:val="0067190F"/>
    <w:rsid w:val="00671ECC"/>
    <w:rsid w:val="00681A45"/>
    <w:rsid w:val="00682EE5"/>
    <w:rsid w:val="00684F8D"/>
    <w:rsid w:val="00686768"/>
    <w:rsid w:val="00687D1B"/>
    <w:rsid w:val="0069212E"/>
    <w:rsid w:val="006A08ED"/>
    <w:rsid w:val="006A0972"/>
    <w:rsid w:val="006A21DC"/>
    <w:rsid w:val="006A3D5E"/>
    <w:rsid w:val="006A47FA"/>
    <w:rsid w:val="006C256F"/>
    <w:rsid w:val="006E5EE4"/>
    <w:rsid w:val="006E7FD4"/>
    <w:rsid w:val="00700C21"/>
    <w:rsid w:val="007038B3"/>
    <w:rsid w:val="00705B5D"/>
    <w:rsid w:val="00705B6B"/>
    <w:rsid w:val="00707795"/>
    <w:rsid w:val="00710D0B"/>
    <w:rsid w:val="0071227C"/>
    <w:rsid w:val="00712B40"/>
    <w:rsid w:val="00746E6F"/>
    <w:rsid w:val="00750C1F"/>
    <w:rsid w:val="007510FF"/>
    <w:rsid w:val="00751D7B"/>
    <w:rsid w:val="00753523"/>
    <w:rsid w:val="00763ABA"/>
    <w:rsid w:val="007711B2"/>
    <w:rsid w:val="00772D3A"/>
    <w:rsid w:val="00773EA7"/>
    <w:rsid w:val="00780F34"/>
    <w:rsid w:val="00792022"/>
    <w:rsid w:val="007A0B82"/>
    <w:rsid w:val="007A7223"/>
    <w:rsid w:val="007B2E39"/>
    <w:rsid w:val="007B5A63"/>
    <w:rsid w:val="007D142A"/>
    <w:rsid w:val="007D6190"/>
    <w:rsid w:val="007D7A0E"/>
    <w:rsid w:val="007E62AC"/>
    <w:rsid w:val="007F6DF8"/>
    <w:rsid w:val="00806679"/>
    <w:rsid w:val="0081023F"/>
    <w:rsid w:val="00812343"/>
    <w:rsid w:val="0081520F"/>
    <w:rsid w:val="008175D8"/>
    <w:rsid w:val="00821A61"/>
    <w:rsid w:val="0082225E"/>
    <w:rsid w:val="00837DF9"/>
    <w:rsid w:val="00847B98"/>
    <w:rsid w:val="0085241D"/>
    <w:rsid w:val="00857299"/>
    <w:rsid w:val="00860497"/>
    <w:rsid w:val="00862182"/>
    <w:rsid w:val="00862E8E"/>
    <w:rsid w:val="00863D17"/>
    <w:rsid w:val="0087369A"/>
    <w:rsid w:val="008754B6"/>
    <w:rsid w:val="008756A2"/>
    <w:rsid w:val="008861D4"/>
    <w:rsid w:val="00886821"/>
    <w:rsid w:val="008A3036"/>
    <w:rsid w:val="008A53A7"/>
    <w:rsid w:val="008A5937"/>
    <w:rsid w:val="008C33CA"/>
    <w:rsid w:val="008C5C6B"/>
    <w:rsid w:val="008D5B44"/>
    <w:rsid w:val="008D5FDF"/>
    <w:rsid w:val="008E308B"/>
    <w:rsid w:val="008E4D99"/>
    <w:rsid w:val="008E5B99"/>
    <w:rsid w:val="008F3354"/>
    <w:rsid w:val="008F74D7"/>
    <w:rsid w:val="00911BC9"/>
    <w:rsid w:val="009134F0"/>
    <w:rsid w:val="00926A31"/>
    <w:rsid w:val="0093477C"/>
    <w:rsid w:val="009501A6"/>
    <w:rsid w:val="00953E5B"/>
    <w:rsid w:val="00955CD7"/>
    <w:rsid w:val="00957E9F"/>
    <w:rsid w:val="00975911"/>
    <w:rsid w:val="00983649"/>
    <w:rsid w:val="009918C0"/>
    <w:rsid w:val="00997BD4"/>
    <w:rsid w:val="009A3997"/>
    <w:rsid w:val="009A4FA3"/>
    <w:rsid w:val="009B150A"/>
    <w:rsid w:val="009B5E4D"/>
    <w:rsid w:val="009B7490"/>
    <w:rsid w:val="009C67C2"/>
    <w:rsid w:val="009C7CE9"/>
    <w:rsid w:val="009D0563"/>
    <w:rsid w:val="009D6917"/>
    <w:rsid w:val="009E37A5"/>
    <w:rsid w:val="009E4995"/>
    <w:rsid w:val="009E6126"/>
    <w:rsid w:val="009E67EF"/>
    <w:rsid w:val="009F405C"/>
    <w:rsid w:val="00A00AF6"/>
    <w:rsid w:val="00A013C7"/>
    <w:rsid w:val="00A031DE"/>
    <w:rsid w:val="00A11B65"/>
    <w:rsid w:val="00A16163"/>
    <w:rsid w:val="00A20720"/>
    <w:rsid w:val="00A23EF9"/>
    <w:rsid w:val="00A3076C"/>
    <w:rsid w:val="00A35E2D"/>
    <w:rsid w:val="00A37564"/>
    <w:rsid w:val="00A466FC"/>
    <w:rsid w:val="00A62324"/>
    <w:rsid w:val="00A62D94"/>
    <w:rsid w:val="00A64CA7"/>
    <w:rsid w:val="00A67CF5"/>
    <w:rsid w:val="00A74A41"/>
    <w:rsid w:val="00A81F14"/>
    <w:rsid w:val="00A82562"/>
    <w:rsid w:val="00A8393E"/>
    <w:rsid w:val="00A85179"/>
    <w:rsid w:val="00A9257F"/>
    <w:rsid w:val="00A9472C"/>
    <w:rsid w:val="00A97EB8"/>
    <w:rsid w:val="00AA187D"/>
    <w:rsid w:val="00AA1C67"/>
    <w:rsid w:val="00AA235B"/>
    <w:rsid w:val="00AA466A"/>
    <w:rsid w:val="00AA5698"/>
    <w:rsid w:val="00AA5DD9"/>
    <w:rsid w:val="00AA7407"/>
    <w:rsid w:val="00AA7FD4"/>
    <w:rsid w:val="00AB4E10"/>
    <w:rsid w:val="00AC54F7"/>
    <w:rsid w:val="00AC7814"/>
    <w:rsid w:val="00AD2480"/>
    <w:rsid w:val="00AD54AB"/>
    <w:rsid w:val="00AD6496"/>
    <w:rsid w:val="00AE42BC"/>
    <w:rsid w:val="00AE7CFE"/>
    <w:rsid w:val="00AF1025"/>
    <w:rsid w:val="00AF22B5"/>
    <w:rsid w:val="00AF37B3"/>
    <w:rsid w:val="00AF4E9A"/>
    <w:rsid w:val="00B04CE0"/>
    <w:rsid w:val="00B115BF"/>
    <w:rsid w:val="00B14E16"/>
    <w:rsid w:val="00B156EC"/>
    <w:rsid w:val="00B16C2C"/>
    <w:rsid w:val="00B21988"/>
    <w:rsid w:val="00B22506"/>
    <w:rsid w:val="00B36213"/>
    <w:rsid w:val="00B40578"/>
    <w:rsid w:val="00B47D64"/>
    <w:rsid w:val="00B5215D"/>
    <w:rsid w:val="00B55A99"/>
    <w:rsid w:val="00B57AC2"/>
    <w:rsid w:val="00B57F52"/>
    <w:rsid w:val="00B626D0"/>
    <w:rsid w:val="00B645E6"/>
    <w:rsid w:val="00B65E61"/>
    <w:rsid w:val="00B725C3"/>
    <w:rsid w:val="00B73B2E"/>
    <w:rsid w:val="00B745C4"/>
    <w:rsid w:val="00B7654D"/>
    <w:rsid w:val="00B80896"/>
    <w:rsid w:val="00B81DF0"/>
    <w:rsid w:val="00B86957"/>
    <w:rsid w:val="00B87158"/>
    <w:rsid w:val="00B92008"/>
    <w:rsid w:val="00B92F1E"/>
    <w:rsid w:val="00BA33E8"/>
    <w:rsid w:val="00BB30A4"/>
    <w:rsid w:val="00BB4FF4"/>
    <w:rsid w:val="00BC0950"/>
    <w:rsid w:val="00BC2537"/>
    <w:rsid w:val="00BD2556"/>
    <w:rsid w:val="00BE64CD"/>
    <w:rsid w:val="00BF27FC"/>
    <w:rsid w:val="00BF2ABC"/>
    <w:rsid w:val="00BF7501"/>
    <w:rsid w:val="00C057F3"/>
    <w:rsid w:val="00C114CC"/>
    <w:rsid w:val="00C2027D"/>
    <w:rsid w:val="00C21BBC"/>
    <w:rsid w:val="00C26F04"/>
    <w:rsid w:val="00C30500"/>
    <w:rsid w:val="00C3173A"/>
    <w:rsid w:val="00C57C9F"/>
    <w:rsid w:val="00C57FFB"/>
    <w:rsid w:val="00C639A5"/>
    <w:rsid w:val="00C64B64"/>
    <w:rsid w:val="00C650D3"/>
    <w:rsid w:val="00C71AAF"/>
    <w:rsid w:val="00C7338B"/>
    <w:rsid w:val="00C75A13"/>
    <w:rsid w:val="00C825AF"/>
    <w:rsid w:val="00C834E2"/>
    <w:rsid w:val="00C87BEF"/>
    <w:rsid w:val="00C90C1C"/>
    <w:rsid w:val="00C92365"/>
    <w:rsid w:val="00C9308C"/>
    <w:rsid w:val="00CA4FB8"/>
    <w:rsid w:val="00CB0AD6"/>
    <w:rsid w:val="00CB2169"/>
    <w:rsid w:val="00CB51AD"/>
    <w:rsid w:val="00CC2CA2"/>
    <w:rsid w:val="00CC53CF"/>
    <w:rsid w:val="00CC6B64"/>
    <w:rsid w:val="00CD283D"/>
    <w:rsid w:val="00CD3087"/>
    <w:rsid w:val="00CE0817"/>
    <w:rsid w:val="00CF014D"/>
    <w:rsid w:val="00CF172E"/>
    <w:rsid w:val="00CF20B7"/>
    <w:rsid w:val="00CF7CD4"/>
    <w:rsid w:val="00D032C1"/>
    <w:rsid w:val="00D05CCC"/>
    <w:rsid w:val="00D05E8E"/>
    <w:rsid w:val="00D073E1"/>
    <w:rsid w:val="00D12AE2"/>
    <w:rsid w:val="00D234B2"/>
    <w:rsid w:val="00D256ED"/>
    <w:rsid w:val="00D30DC3"/>
    <w:rsid w:val="00D33B60"/>
    <w:rsid w:val="00D3703D"/>
    <w:rsid w:val="00D43434"/>
    <w:rsid w:val="00D436E4"/>
    <w:rsid w:val="00D45E6C"/>
    <w:rsid w:val="00D50419"/>
    <w:rsid w:val="00D5178C"/>
    <w:rsid w:val="00D64E81"/>
    <w:rsid w:val="00D6510B"/>
    <w:rsid w:val="00D6783C"/>
    <w:rsid w:val="00D72705"/>
    <w:rsid w:val="00D745CF"/>
    <w:rsid w:val="00D74C4E"/>
    <w:rsid w:val="00D813FA"/>
    <w:rsid w:val="00DA17E2"/>
    <w:rsid w:val="00DA31F6"/>
    <w:rsid w:val="00DC085E"/>
    <w:rsid w:val="00DC13D4"/>
    <w:rsid w:val="00DD6673"/>
    <w:rsid w:val="00DD667C"/>
    <w:rsid w:val="00DE3175"/>
    <w:rsid w:val="00DE4FA3"/>
    <w:rsid w:val="00DF0BBB"/>
    <w:rsid w:val="00DF2A5E"/>
    <w:rsid w:val="00E02E83"/>
    <w:rsid w:val="00E0477E"/>
    <w:rsid w:val="00E11167"/>
    <w:rsid w:val="00E12DD7"/>
    <w:rsid w:val="00E145CA"/>
    <w:rsid w:val="00E15066"/>
    <w:rsid w:val="00E208EC"/>
    <w:rsid w:val="00E22697"/>
    <w:rsid w:val="00E260AC"/>
    <w:rsid w:val="00E30D88"/>
    <w:rsid w:val="00E32D5E"/>
    <w:rsid w:val="00E3357F"/>
    <w:rsid w:val="00E36221"/>
    <w:rsid w:val="00E36465"/>
    <w:rsid w:val="00E41438"/>
    <w:rsid w:val="00E43950"/>
    <w:rsid w:val="00E5094C"/>
    <w:rsid w:val="00E6330E"/>
    <w:rsid w:val="00E71BEC"/>
    <w:rsid w:val="00E836ED"/>
    <w:rsid w:val="00E915D3"/>
    <w:rsid w:val="00E95430"/>
    <w:rsid w:val="00E97716"/>
    <w:rsid w:val="00E97EF9"/>
    <w:rsid w:val="00EA7B6E"/>
    <w:rsid w:val="00EB7C30"/>
    <w:rsid w:val="00EC7EDA"/>
    <w:rsid w:val="00EE0190"/>
    <w:rsid w:val="00EF7EAA"/>
    <w:rsid w:val="00F00406"/>
    <w:rsid w:val="00F0739A"/>
    <w:rsid w:val="00F12E5A"/>
    <w:rsid w:val="00F208A7"/>
    <w:rsid w:val="00F21CA1"/>
    <w:rsid w:val="00F33BB1"/>
    <w:rsid w:val="00F40A58"/>
    <w:rsid w:val="00F46C60"/>
    <w:rsid w:val="00F5220E"/>
    <w:rsid w:val="00F52545"/>
    <w:rsid w:val="00F5667A"/>
    <w:rsid w:val="00F65FA0"/>
    <w:rsid w:val="00F77CF0"/>
    <w:rsid w:val="00F8189D"/>
    <w:rsid w:val="00F8430D"/>
    <w:rsid w:val="00F8585C"/>
    <w:rsid w:val="00F916FF"/>
    <w:rsid w:val="00F92CC3"/>
    <w:rsid w:val="00F92F93"/>
    <w:rsid w:val="00F94F02"/>
    <w:rsid w:val="00F96148"/>
    <w:rsid w:val="00F96AC7"/>
    <w:rsid w:val="00F97A75"/>
    <w:rsid w:val="00FA0A9E"/>
    <w:rsid w:val="00FA2558"/>
    <w:rsid w:val="00FA4A3E"/>
    <w:rsid w:val="00FA646C"/>
    <w:rsid w:val="00FB16C6"/>
    <w:rsid w:val="00FB1A1A"/>
    <w:rsid w:val="00FC2608"/>
    <w:rsid w:val="00FD40F6"/>
    <w:rsid w:val="00FD6186"/>
    <w:rsid w:val="00FD739B"/>
    <w:rsid w:val="00FF269D"/>
    <w:rsid w:val="00FF79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7C0D80"/>
  <w15:docId w15:val="{DFBF35A8-171D-4C2C-BF00-CB057A3A1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D667C"/>
    <w:pPr>
      <w:spacing w:after="0" w:line="240"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log2">
    <w:name w:val="Slog2"/>
    <w:basedOn w:val="Besedilooblaka"/>
    <w:qFormat/>
    <w:rsid w:val="00BF7501"/>
    <w:pPr>
      <w:widowControl w:val="0"/>
      <w:autoSpaceDE w:val="0"/>
      <w:autoSpaceDN w:val="0"/>
      <w:adjustRightInd w:val="0"/>
    </w:pPr>
    <w:rPr>
      <w:rFonts w:eastAsia="Times New Roman" w:cs="Times New Roman"/>
      <w:sz w:val="52"/>
    </w:rPr>
  </w:style>
  <w:style w:type="paragraph" w:styleId="Besedilooblaka">
    <w:name w:val="Balloon Text"/>
    <w:basedOn w:val="Navaden"/>
    <w:link w:val="BesedilooblakaZnak"/>
    <w:uiPriority w:val="99"/>
    <w:semiHidden/>
    <w:unhideWhenUsed/>
    <w:rsid w:val="00BF7501"/>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F7501"/>
    <w:rPr>
      <w:rFonts w:ascii="Tahoma" w:hAnsi="Tahoma" w:cs="Tahoma"/>
      <w:sz w:val="16"/>
      <w:szCs w:val="16"/>
    </w:rPr>
  </w:style>
  <w:style w:type="paragraph" w:customStyle="1" w:styleId="Slog3">
    <w:name w:val="Slog3"/>
    <w:basedOn w:val="Besedilooblaka"/>
    <w:qFormat/>
    <w:rsid w:val="00BF7501"/>
    <w:pPr>
      <w:widowControl w:val="0"/>
      <w:autoSpaceDE w:val="0"/>
      <w:autoSpaceDN w:val="0"/>
      <w:adjustRightInd w:val="0"/>
    </w:pPr>
    <w:rPr>
      <w:rFonts w:ascii="Arial" w:eastAsia="Times New Roman" w:hAnsi="Arial" w:cs="Times New Roman"/>
      <w:sz w:val="72"/>
    </w:rPr>
  </w:style>
  <w:style w:type="paragraph" w:styleId="Odstavekseznama">
    <w:name w:val="List Paragraph"/>
    <w:basedOn w:val="Navaden"/>
    <w:uiPriority w:val="34"/>
    <w:qFormat/>
    <w:rsid w:val="00C30500"/>
    <w:pPr>
      <w:ind w:left="720"/>
      <w:contextualSpacing/>
    </w:pPr>
  </w:style>
  <w:style w:type="table" w:styleId="Tabelamrea">
    <w:name w:val="Table Grid"/>
    <w:basedOn w:val="Navadnatabela"/>
    <w:uiPriority w:val="59"/>
    <w:rsid w:val="00A2072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Pripombasklic">
    <w:name w:val="annotation reference"/>
    <w:basedOn w:val="Privzetapisavaodstavka"/>
    <w:uiPriority w:val="99"/>
    <w:semiHidden/>
    <w:unhideWhenUsed/>
    <w:rsid w:val="008D5B44"/>
    <w:rPr>
      <w:sz w:val="16"/>
      <w:szCs w:val="16"/>
    </w:rPr>
  </w:style>
  <w:style w:type="paragraph" w:styleId="Pripombabesedilo">
    <w:name w:val="annotation text"/>
    <w:basedOn w:val="Navaden"/>
    <w:link w:val="PripombabesediloZnak"/>
    <w:uiPriority w:val="99"/>
    <w:unhideWhenUsed/>
    <w:rsid w:val="008D5B44"/>
    <w:rPr>
      <w:sz w:val="20"/>
      <w:szCs w:val="20"/>
    </w:rPr>
  </w:style>
  <w:style w:type="character" w:customStyle="1" w:styleId="PripombabesediloZnak">
    <w:name w:val="Pripomba – besedilo Znak"/>
    <w:basedOn w:val="Privzetapisavaodstavka"/>
    <w:link w:val="Pripombabesedilo"/>
    <w:uiPriority w:val="99"/>
    <w:rsid w:val="008D5B44"/>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8D5B44"/>
    <w:rPr>
      <w:b/>
      <w:bCs/>
    </w:rPr>
  </w:style>
  <w:style w:type="character" w:customStyle="1" w:styleId="ZadevapripombeZnak">
    <w:name w:val="Zadeva pripombe Znak"/>
    <w:basedOn w:val="PripombabesediloZnak"/>
    <w:link w:val="Zadevapripombe"/>
    <w:uiPriority w:val="99"/>
    <w:semiHidden/>
    <w:rsid w:val="008D5B44"/>
    <w:rPr>
      <w:rFonts w:ascii="Calibri" w:eastAsia="Calibri" w:hAnsi="Calibri" w:cs="Times New Roman"/>
      <w:b/>
      <w:bCs/>
      <w:sz w:val="20"/>
      <w:szCs w:val="20"/>
    </w:rPr>
  </w:style>
  <w:style w:type="paragraph" w:styleId="Revizija">
    <w:name w:val="Revision"/>
    <w:hidden/>
    <w:uiPriority w:val="99"/>
    <w:semiHidden/>
    <w:rsid w:val="005219F4"/>
    <w:pPr>
      <w:spacing w:after="0" w:line="240" w:lineRule="auto"/>
    </w:pPr>
    <w:rPr>
      <w:rFonts w:ascii="Calibri" w:eastAsia="Calibri" w:hAnsi="Calibri" w:cs="Times New Roman"/>
    </w:rPr>
  </w:style>
  <w:style w:type="paragraph" w:customStyle="1" w:styleId="Odstavek">
    <w:name w:val="Odstavek"/>
    <w:basedOn w:val="Navaden"/>
    <w:link w:val="OdstavekZnak"/>
    <w:qFormat/>
    <w:rsid w:val="00975911"/>
    <w:pPr>
      <w:overflowPunct w:val="0"/>
      <w:autoSpaceDE w:val="0"/>
      <w:autoSpaceDN w:val="0"/>
      <w:adjustRightInd w:val="0"/>
      <w:spacing w:before="240"/>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975911"/>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2E3704"/>
    <w:rPr>
      <w:sz w:val="20"/>
      <w:szCs w:val="20"/>
    </w:rPr>
  </w:style>
  <w:style w:type="character" w:customStyle="1" w:styleId="Sprotnaopomba-besediloZnak">
    <w:name w:val="Sprotna opomba - besedilo Znak"/>
    <w:basedOn w:val="Privzetapisavaodstavka"/>
    <w:link w:val="Sprotnaopomba-besedilo"/>
    <w:uiPriority w:val="99"/>
    <w:semiHidden/>
    <w:rsid w:val="002E3704"/>
    <w:rPr>
      <w:rFonts w:ascii="Calibri" w:eastAsia="Calibri" w:hAnsi="Calibri" w:cs="Times New Roman"/>
      <w:sz w:val="20"/>
      <w:szCs w:val="20"/>
    </w:rPr>
  </w:style>
  <w:style w:type="character" w:styleId="Sprotnaopomba-sklic">
    <w:name w:val="footnote reference"/>
    <w:basedOn w:val="Privzetapisavaodstavka"/>
    <w:uiPriority w:val="99"/>
    <w:semiHidden/>
    <w:unhideWhenUsed/>
    <w:rsid w:val="002E3704"/>
    <w:rPr>
      <w:vertAlign w:val="superscript"/>
    </w:rPr>
  </w:style>
  <w:style w:type="character" w:customStyle="1" w:styleId="highlight">
    <w:name w:val="highlight"/>
    <w:basedOn w:val="Privzetapisavaodstavka"/>
    <w:rsid w:val="00A81F14"/>
  </w:style>
  <w:style w:type="character" w:styleId="Hiperpovezava">
    <w:name w:val="Hyperlink"/>
    <w:basedOn w:val="Privzetapisavaodstavka"/>
    <w:uiPriority w:val="99"/>
    <w:semiHidden/>
    <w:unhideWhenUsed/>
    <w:rsid w:val="0025105D"/>
    <w:rPr>
      <w:color w:val="0000FF"/>
      <w:u w:val="single"/>
    </w:rPr>
  </w:style>
  <w:style w:type="character" w:styleId="SledenaHiperpovezava">
    <w:name w:val="FollowedHyperlink"/>
    <w:basedOn w:val="Privzetapisavaodstavka"/>
    <w:uiPriority w:val="99"/>
    <w:semiHidden/>
    <w:unhideWhenUsed/>
    <w:rsid w:val="00821A61"/>
    <w:rPr>
      <w:color w:val="800080" w:themeColor="followedHyperlink"/>
      <w:u w:val="single"/>
    </w:rPr>
  </w:style>
  <w:style w:type="paragraph" w:customStyle="1" w:styleId="zamik">
    <w:name w:val="zamik"/>
    <w:basedOn w:val="Navaden"/>
    <w:rsid w:val="00040C53"/>
    <w:pPr>
      <w:ind w:firstLine="1021"/>
    </w:pPr>
    <w:rPr>
      <w:rFonts w:ascii="Times New Roman" w:eastAsia="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1214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1A8B9FD27BC2A47864B594E2E7C254D" ma:contentTypeVersion="6" ma:contentTypeDescription="Ustvari nov dokument." ma:contentTypeScope="" ma:versionID="3a5fe12131e9bfbc73ae6d0ff43e563c">
  <xsd:schema xmlns:xsd="http://www.w3.org/2001/XMLSchema" xmlns:xs="http://www.w3.org/2001/XMLSchema" xmlns:p="http://schemas.microsoft.com/office/2006/metadata/properties" xmlns:ns2="d700ed13-fa13-4799-a0e1-dc8b6aaeec72" xmlns:ns3="016fa8f8-1127-4abd-95cb-24f5a1ec258c" targetNamespace="http://schemas.microsoft.com/office/2006/metadata/properties" ma:root="true" ma:fieldsID="a0be61e2869c8195c5c418f16ea42105" ns2:_="" ns3:_="">
    <xsd:import namespace="d700ed13-fa13-4799-a0e1-dc8b6aaeec72"/>
    <xsd:import namespace="016fa8f8-1127-4abd-95cb-24f5a1ec258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00ed13-fa13-4799-a0e1-dc8b6aaeec7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16fa8f8-1127-4abd-95cb-24f5a1ec258c" elementFormDefault="qualified">
    <xsd:import namespace="http://schemas.microsoft.com/office/2006/documentManagement/types"/>
    <xsd:import namespace="http://schemas.microsoft.com/office/infopath/2007/PartnerControls"/>
    <xsd:element name="SharedWithUsers" ma:index="12"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847504E-304C-408E-AD0F-D7A0787282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00ed13-fa13-4799-a0e1-dc8b6aaeec72"/>
    <ds:schemaRef ds:uri="016fa8f8-1127-4abd-95cb-24f5a1ec25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EFE41F-FE83-4ACC-8A72-99FAC582E88E}">
  <ds:schemaRefs>
    <ds:schemaRef ds:uri="http://schemas.openxmlformats.org/officeDocument/2006/bibliography"/>
  </ds:schemaRefs>
</ds:datastoreItem>
</file>

<file path=customXml/itemProps3.xml><?xml version="1.0" encoding="utf-8"?>
<ds:datastoreItem xmlns:ds="http://schemas.openxmlformats.org/officeDocument/2006/customXml" ds:itemID="{30471C29-9323-4F88-9EDA-F9F94855B7DA}">
  <ds:schemaRefs>
    <ds:schemaRef ds:uri="http://schemas.microsoft.com/sharepoint/v3/contenttype/forms"/>
  </ds:schemaRefs>
</ds:datastoreItem>
</file>

<file path=customXml/itemProps4.xml><?xml version="1.0" encoding="utf-8"?>
<ds:datastoreItem xmlns:ds="http://schemas.openxmlformats.org/officeDocument/2006/customXml" ds:itemID="{4C675B42-6747-4374-9B6F-07005235EF8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317</Words>
  <Characters>1809</Characters>
  <Application>Microsoft Office Word</Application>
  <DocSecurity>0</DocSecurity>
  <Lines>15</Lines>
  <Paragraphs>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mdk038</dc:creator>
  <cp:lastModifiedBy>MDDSZ</cp:lastModifiedBy>
  <cp:revision>9</cp:revision>
  <cp:lastPrinted>2022-07-25T07:54:00Z</cp:lastPrinted>
  <dcterms:created xsi:type="dcterms:W3CDTF">2026-02-23T08:34:00Z</dcterms:created>
  <dcterms:modified xsi:type="dcterms:W3CDTF">2026-03-18T09:11:00Z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0x010100F1A8B9FD27BC2A47864B594E2E7C254D</vt:lpwstr>
  </property>
</Properties>
</file>