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5B166" w14:textId="723BF7D4" w:rsidR="00B737BF" w:rsidRDefault="00B737BF" w:rsidP="009263B0">
      <w:pPr>
        <w:spacing w:line="276" w:lineRule="auto"/>
        <w:rPr>
          <w:rFonts w:ascii="Arial" w:hAnsi="Arial" w:cs="Arial"/>
          <w:b/>
          <w:sz w:val="20"/>
          <w:szCs w:val="20"/>
        </w:rPr>
      </w:pPr>
      <w:bookmarkStart w:id="0" w:name="_Hlk81920618"/>
      <w:r w:rsidRPr="00B633EC">
        <w:rPr>
          <w:rFonts w:ascii="Arial" w:hAnsi="Arial" w:cs="Arial"/>
          <w:b/>
          <w:sz w:val="20"/>
          <w:szCs w:val="20"/>
        </w:rPr>
        <w:t>PRILOGA 1</w:t>
      </w:r>
    </w:p>
    <w:p w14:paraId="52907A2B" w14:textId="77777777" w:rsidR="00B633EC" w:rsidRPr="00B633EC" w:rsidRDefault="00B633EC" w:rsidP="009263B0">
      <w:pPr>
        <w:spacing w:line="276" w:lineRule="auto"/>
        <w:rPr>
          <w:rFonts w:ascii="Arial" w:hAnsi="Arial" w:cs="Arial"/>
          <w:b/>
          <w:sz w:val="20"/>
          <w:szCs w:val="20"/>
        </w:rPr>
      </w:pPr>
    </w:p>
    <w:p w14:paraId="54DB87BE" w14:textId="5470AAC2" w:rsidR="00057098" w:rsidRPr="00B633EC" w:rsidRDefault="00C52A8E" w:rsidP="009263B0">
      <w:pPr>
        <w:spacing w:line="276" w:lineRule="auto"/>
        <w:rPr>
          <w:rFonts w:ascii="Arial" w:hAnsi="Arial" w:cs="Arial"/>
          <w:b/>
          <w:sz w:val="20"/>
          <w:szCs w:val="20"/>
        </w:rPr>
      </w:pPr>
      <w:r w:rsidRPr="00B633EC">
        <w:rPr>
          <w:rFonts w:ascii="Arial" w:hAnsi="Arial" w:cs="Arial"/>
          <w:b/>
          <w:sz w:val="20"/>
          <w:szCs w:val="20"/>
        </w:rPr>
        <w:t>Metodologija ocene standardnega p</w:t>
      </w:r>
      <w:r w:rsidR="00FC598C" w:rsidRPr="00B633EC">
        <w:rPr>
          <w:rFonts w:ascii="Arial" w:hAnsi="Arial" w:cs="Arial"/>
          <w:b/>
          <w:sz w:val="20"/>
          <w:szCs w:val="20"/>
        </w:rPr>
        <w:t>rihodka kmetijsk</w:t>
      </w:r>
      <w:r w:rsidRPr="00B633EC">
        <w:rPr>
          <w:rFonts w:ascii="Arial" w:hAnsi="Arial" w:cs="Arial"/>
          <w:b/>
          <w:sz w:val="20"/>
          <w:szCs w:val="20"/>
        </w:rPr>
        <w:t>ih gospodarstev</w:t>
      </w:r>
      <w:bookmarkEnd w:id="0"/>
    </w:p>
    <w:p w14:paraId="053B10E7" w14:textId="1DB482A4" w:rsidR="00AD216F" w:rsidRPr="00B633EC" w:rsidRDefault="00367218" w:rsidP="009263B0">
      <w:pPr>
        <w:pStyle w:val="Naslov1"/>
        <w:spacing w:line="276" w:lineRule="auto"/>
        <w:rPr>
          <w:rFonts w:ascii="Arial" w:hAnsi="Arial" w:cs="Arial"/>
          <w:sz w:val="20"/>
          <w:szCs w:val="20"/>
        </w:rPr>
      </w:pPr>
      <w:bookmarkStart w:id="1" w:name="_Toc121829105"/>
      <w:r w:rsidRPr="00B633EC">
        <w:rPr>
          <w:rFonts w:ascii="Arial" w:hAnsi="Arial" w:cs="Arial"/>
          <w:sz w:val="20"/>
          <w:szCs w:val="20"/>
        </w:rPr>
        <w:t>UVOD</w:t>
      </w:r>
      <w:bookmarkEnd w:id="1"/>
    </w:p>
    <w:p w14:paraId="736F01A1" w14:textId="258CEBAB" w:rsidR="00F11E64" w:rsidRPr="00225D4A" w:rsidRDefault="004E2384" w:rsidP="009263B0">
      <w:pPr>
        <w:spacing w:after="0" w:line="276" w:lineRule="auto"/>
        <w:rPr>
          <w:rFonts w:ascii="Arial" w:hAnsi="Arial" w:cs="Arial"/>
          <w:bCs/>
          <w:sz w:val="20"/>
          <w:szCs w:val="20"/>
        </w:rPr>
      </w:pPr>
      <w:r>
        <w:rPr>
          <w:rFonts w:ascii="Arial" w:hAnsi="Arial" w:cs="Arial"/>
          <w:b/>
          <w:sz w:val="20"/>
          <w:szCs w:val="20"/>
        </w:rPr>
        <w:t>SO</w:t>
      </w:r>
      <w:r w:rsidR="002738ED" w:rsidRPr="00B633EC">
        <w:rPr>
          <w:rFonts w:ascii="Arial" w:hAnsi="Arial" w:cs="Arial"/>
          <w:sz w:val="20"/>
          <w:szCs w:val="20"/>
        </w:rPr>
        <w:t xml:space="preserve"> </w:t>
      </w:r>
      <w:r w:rsidR="00A42228" w:rsidRPr="00B633EC">
        <w:rPr>
          <w:rFonts w:ascii="Arial" w:hAnsi="Arial" w:cs="Arial"/>
          <w:sz w:val="20"/>
          <w:szCs w:val="20"/>
        </w:rPr>
        <w:t xml:space="preserve">se </w:t>
      </w:r>
      <w:r w:rsidR="00425142">
        <w:rPr>
          <w:rFonts w:ascii="Arial" w:hAnsi="Arial" w:cs="Arial"/>
          <w:sz w:val="20"/>
          <w:szCs w:val="20"/>
        </w:rPr>
        <w:t>iz</w:t>
      </w:r>
      <w:r w:rsidR="00A42228" w:rsidRPr="00B633EC">
        <w:rPr>
          <w:rFonts w:ascii="Arial" w:hAnsi="Arial" w:cs="Arial"/>
          <w:sz w:val="20"/>
          <w:szCs w:val="20"/>
        </w:rPr>
        <w:t xml:space="preserve">računa na podlagi </w:t>
      </w:r>
      <w:r>
        <w:rPr>
          <w:rFonts w:ascii="Arial" w:hAnsi="Arial" w:cs="Arial"/>
          <w:b/>
          <w:sz w:val="20"/>
          <w:szCs w:val="20"/>
        </w:rPr>
        <w:t>SOC</w:t>
      </w:r>
      <w:r w:rsidR="002B102C" w:rsidRPr="00B633EC">
        <w:rPr>
          <w:rFonts w:ascii="Arial" w:hAnsi="Arial" w:cs="Arial"/>
          <w:sz w:val="20"/>
          <w:szCs w:val="20"/>
        </w:rPr>
        <w:t xml:space="preserve"> </w:t>
      </w:r>
      <w:r w:rsidR="00A42228" w:rsidRPr="00B633EC">
        <w:rPr>
          <w:rFonts w:ascii="Arial" w:hAnsi="Arial" w:cs="Arial"/>
          <w:sz w:val="20"/>
          <w:szCs w:val="20"/>
        </w:rPr>
        <w:t xml:space="preserve">po proizvodih in </w:t>
      </w:r>
      <w:r w:rsidR="00A42228" w:rsidRPr="00225D4A">
        <w:rPr>
          <w:rFonts w:ascii="Arial" w:hAnsi="Arial" w:cs="Arial"/>
          <w:bCs/>
          <w:sz w:val="20"/>
          <w:szCs w:val="20"/>
        </w:rPr>
        <w:t>podatk</w:t>
      </w:r>
      <w:r w:rsidR="00F11E64" w:rsidRPr="00225D4A">
        <w:rPr>
          <w:rFonts w:ascii="Arial" w:hAnsi="Arial" w:cs="Arial"/>
          <w:bCs/>
          <w:sz w:val="20"/>
          <w:szCs w:val="20"/>
        </w:rPr>
        <w:t>ov</w:t>
      </w:r>
      <w:r w:rsidR="00A42228" w:rsidRPr="00225D4A">
        <w:rPr>
          <w:rFonts w:ascii="Arial" w:hAnsi="Arial" w:cs="Arial"/>
          <w:bCs/>
          <w:sz w:val="20"/>
          <w:szCs w:val="20"/>
        </w:rPr>
        <w:t xml:space="preserve"> o površinah in številu živali</w:t>
      </w:r>
      <w:r w:rsidR="003D566B" w:rsidRPr="00225D4A">
        <w:rPr>
          <w:rFonts w:ascii="Arial" w:hAnsi="Arial" w:cs="Arial"/>
          <w:bCs/>
          <w:sz w:val="20"/>
          <w:szCs w:val="20"/>
        </w:rPr>
        <w:t xml:space="preserve"> iz administrativnih virov.</w:t>
      </w:r>
    </w:p>
    <w:p w14:paraId="68181752" w14:textId="77777777" w:rsidR="00F11E64" w:rsidRPr="00B633EC" w:rsidRDefault="00F11E64" w:rsidP="009263B0">
      <w:pPr>
        <w:spacing w:after="0" w:line="276" w:lineRule="auto"/>
        <w:rPr>
          <w:rFonts w:ascii="Arial" w:hAnsi="Arial" w:cs="Arial"/>
          <w:sz w:val="20"/>
          <w:szCs w:val="20"/>
        </w:rPr>
      </w:pPr>
    </w:p>
    <w:p w14:paraId="69D615CA" w14:textId="12E4BA50" w:rsidR="001C30EB" w:rsidRPr="00B633EC" w:rsidRDefault="001C30EB" w:rsidP="003D566B">
      <w:pPr>
        <w:spacing w:after="0" w:line="276" w:lineRule="auto"/>
        <w:rPr>
          <w:rFonts w:ascii="Arial" w:hAnsi="Arial" w:cs="Arial"/>
          <w:bCs/>
          <w:sz w:val="20"/>
          <w:szCs w:val="20"/>
        </w:rPr>
      </w:pPr>
      <w:r w:rsidRPr="00B633EC">
        <w:rPr>
          <w:rFonts w:ascii="Arial" w:hAnsi="Arial" w:cs="Arial"/>
          <w:sz w:val="20"/>
          <w:szCs w:val="20"/>
        </w:rPr>
        <w:t xml:space="preserve">Pri izboru </w:t>
      </w:r>
      <w:r w:rsidRPr="00B633EC">
        <w:rPr>
          <w:rFonts w:ascii="Arial" w:hAnsi="Arial" w:cs="Arial"/>
          <w:b/>
          <w:sz w:val="20"/>
          <w:szCs w:val="20"/>
        </w:rPr>
        <w:t>podatkov iz administrativnih virov</w:t>
      </w:r>
      <w:r w:rsidRPr="00B633EC">
        <w:rPr>
          <w:rFonts w:ascii="Arial" w:hAnsi="Arial" w:cs="Arial"/>
          <w:sz w:val="20"/>
          <w:szCs w:val="20"/>
        </w:rPr>
        <w:t xml:space="preserve"> se </w:t>
      </w:r>
      <w:r w:rsidRPr="00B633EC">
        <w:rPr>
          <w:rFonts w:ascii="Arial" w:hAnsi="Arial" w:cs="Arial"/>
          <w:bCs/>
          <w:sz w:val="20"/>
          <w:szCs w:val="20"/>
        </w:rPr>
        <w:t>za posamezno kmetijsko gospodarstvo</w:t>
      </w:r>
      <w:r w:rsidRPr="00B633EC">
        <w:rPr>
          <w:rFonts w:ascii="Arial" w:hAnsi="Arial" w:cs="Arial"/>
          <w:sz w:val="20"/>
          <w:szCs w:val="20"/>
        </w:rPr>
        <w:t xml:space="preserve"> uporabijo podatki na čim podrobnejši ravni.</w:t>
      </w:r>
      <w:r w:rsidRPr="00B633EC">
        <w:rPr>
          <w:rFonts w:ascii="Arial" w:hAnsi="Arial" w:cs="Arial"/>
          <w:bCs/>
          <w:sz w:val="20"/>
          <w:szCs w:val="20"/>
        </w:rPr>
        <w:t xml:space="preserve"> To pomeni, da so za izračun SO kmetijskega gospodarstva</w:t>
      </w:r>
      <w:r w:rsidR="00AC7B7E">
        <w:rPr>
          <w:rFonts w:ascii="Arial" w:hAnsi="Arial" w:cs="Arial"/>
          <w:bCs/>
          <w:sz w:val="20"/>
          <w:szCs w:val="20"/>
        </w:rPr>
        <w:t xml:space="preserve"> </w:t>
      </w:r>
      <w:r w:rsidRPr="00B633EC">
        <w:rPr>
          <w:rFonts w:ascii="Arial" w:hAnsi="Arial" w:cs="Arial"/>
          <w:bCs/>
          <w:sz w:val="20"/>
          <w:szCs w:val="20"/>
        </w:rPr>
        <w:t>najprej uporabljeni podatki iz virov, ki omogočajo pripis ustreznih SOC po vrstah rastlin oziroma kategorijah živali</w:t>
      </w:r>
      <w:r w:rsidR="00672050">
        <w:rPr>
          <w:rFonts w:ascii="Arial" w:hAnsi="Arial" w:cs="Arial"/>
          <w:bCs/>
          <w:sz w:val="20"/>
          <w:szCs w:val="20"/>
        </w:rPr>
        <w:t>,</w:t>
      </w:r>
      <w:r w:rsidRPr="00B633EC">
        <w:rPr>
          <w:rFonts w:ascii="Arial" w:hAnsi="Arial" w:cs="Arial"/>
          <w:bCs/>
          <w:sz w:val="20"/>
          <w:szCs w:val="20"/>
        </w:rPr>
        <w:t xml:space="preserve"> in šele nato podatki na bolj agregatnih ravneh.</w:t>
      </w:r>
    </w:p>
    <w:p w14:paraId="550ED5CD" w14:textId="77777777" w:rsidR="001C30EB" w:rsidRPr="00B633EC" w:rsidRDefault="001C30EB" w:rsidP="009263B0">
      <w:pPr>
        <w:spacing w:after="0" w:line="276" w:lineRule="auto"/>
        <w:rPr>
          <w:rFonts w:ascii="Arial" w:hAnsi="Arial" w:cs="Arial"/>
          <w:b/>
          <w:sz w:val="20"/>
          <w:szCs w:val="20"/>
        </w:rPr>
      </w:pPr>
    </w:p>
    <w:p w14:paraId="352CF722" w14:textId="77777777" w:rsidR="001C30EB" w:rsidRPr="00B633EC" w:rsidRDefault="001C30EB" w:rsidP="009263B0">
      <w:pPr>
        <w:spacing w:after="0" w:line="276" w:lineRule="auto"/>
        <w:rPr>
          <w:rFonts w:ascii="Arial" w:hAnsi="Arial" w:cs="Arial"/>
          <w:bCs/>
          <w:sz w:val="20"/>
          <w:szCs w:val="20"/>
        </w:rPr>
      </w:pPr>
      <w:r w:rsidRPr="00AC7B7E">
        <w:rPr>
          <w:rFonts w:ascii="Arial" w:hAnsi="Arial" w:cs="Arial"/>
          <w:b/>
          <w:sz w:val="20"/>
          <w:szCs w:val="20"/>
        </w:rPr>
        <w:t>Pri rastlinskih pridelkih</w:t>
      </w:r>
      <w:r w:rsidRPr="00AC7B7E">
        <w:rPr>
          <w:rFonts w:ascii="Arial" w:hAnsi="Arial" w:cs="Arial"/>
          <w:bCs/>
          <w:sz w:val="20"/>
          <w:szCs w:val="20"/>
        </w:rPr>
        <w:t xml:space="preserve"> so uporabljeni podatki iz:</w:t>
      </w:r>
    </w:p>
    <w:p w14:paraId="1911AF24" w14:textId="5D7A23CA" w:rsidR="001C30EB" w:rsidRPr="00B633EC" w:rsidRDefault="001C30EB" w:rsidP="009263B0">
      <w:pPr>
        <w:numPr>
          <w:ilvl w:val="0"/>
          <w:numId w:val="7"/>
        </w:numPr>
        <w:spacing w:after="0" w:line="276" w:lineRule="auto"/>
        <w:rPr>
          <w:rFonts w:ascii="Arial" w:hAnsi="Arial" w:cs="Arial"/>
          <w:sz w:val="20"/>
          <w:szCs w:val="20"/>
        </w:rPr>
      </w:pPr>
      <w:r w:rsidRPr="00B633EC">
        <w:rPr>
          <w:rFonts w:ascii="Arial" w:hAnsi="Arial" w:cs="Arial"/>
          <w:bCs/>
          <w:sz w:val="20"/>
          <w:szCs w:val="20"/>
        </w:rPr>
        <w:t xml:space="preserve">zbirnih vlog </w:t>
      </w:r>
      <w:r w:rsidR="007A25F8">
        <w:rPr>
          <w:rFonts w:ascii="Arial" w:hAnsi="Arial" w:cs="Arial"/>
          <w:bCs/>
          <w:sz w:val="20"/>
          <w:szCs w:val="20"/>
        </w:rPr>
        <w:t>Agencije Republike Slovenije za kmet</w:t>
      </w:r>
      <w:r w:rsidR="009263B0">
        <w:rPr>
          <w:rFonts w:ascii="Arial" w:hAnsi="Arial" w:cs="Arial"/>
          <w:bCs/>
          <w:sz w:val="20"/>
          <w:szCs w:val="20"/>
        </w:rPr>
        <w:t>ijske trge in razvoj podeželja</w:t>
      </w:r>
      <w:r w:rsidR="00495E9C">
        <w:rPr>
          <w:rFonts w:ascii="Arial" w:hAnsi="Arial" w:cs="Arial"/>
          <w:bCs/>
          <w:sz w:val="20"/>
          <w:szCs w:val="20"/>
        </w:rPr>
        <w:t>:</w:t>
      </w:r>
      <w:r w:rsidRPr="00B633EC">
        <w:rPr>
          <w:rFonts w:ascii="Arial" w:hAnsi="Arial" w:cs="Arial"/>
          <w:bCs/>
          <w:sz w:val="20"/>
          <w:szCs w:val="20"/>
        </w:rPr>
        <w:t xml:space="preserve"> površina zemljišč po rabah GERK, po vrstah rastlin</w:t>
      </w:r>
      <w:r w:rsidR="00495E9C">
        <w:rPr>
          <w:rFonts w:ascii="Arial" w:hAnsi="Arial" w:cs="Arial"/>
          <w:bCs/>
          <w:sz w:val="20"/>
          <w:szCs w:val="20"/>
        </w:rPr>
        <w:t>;</w:t>
      </w:r>
      <w:r w:rsidRPr="00B633EC">
        <w:rPr>
          <w:rFonts w:ascii="Arial" w:hAnsi="Arial" w:cs="Arial"/>
          <w:bCs/>
          <w:sz w:val="20"/>
          <w:szCs w:val="20"/>
        </w:rPr>
        <w:t xml:space="preserve"> </w:t>
      </w:r>
    </w:p>
    <w:p w14:paraId="5678BF1C" w14:textId="2367E027" w:rsidR="001C30EB" w:rsidRPr="00B633EC" w:rsidRDefault="00A90AA8" w:rsidP="00A90AA8">
      <w:pPr>
        <w:numPr>
          <w:ilvl w:val="0"/>
          <w:numId w:val="7"/>
        </w:numPr>
        <w:spacing w:after="0" w:line="276" w:lineRule="auto"/>
        <w:rPr>
          <w:rFonts w:ascii="Arial" w:hAnsi="Arial" w:cs="Arial"/>
          <w:sz w:val="20"/>
          <w:szCs w:val="20"/>
        </w:rPr>
      </w:pPr>
      <w:r w:rsidRPr="00A90AA8">
        <w:rPr>
          <w:rFonts w:ascii="Arial" w:hAnsi="Arial" w:cs="Arial"/>
          <w:bCs/>
          <w:sz w:val="20"/>
          <w:szCs w:val="20"/>
        </w:rPr>
        <w:t xml:space="preserve">Registra pridelovalcev grozdja in vina </w:t>
      </w:r>
      <w:r>
        <w:rPr>
          <w:rFonts w:ascii="Arial" w:hAnsi="Arial" w:cs="Arial"/>
          <w:bCs/>
          <w:sz w:val="20"/>
          <w:szCs w:val="20"/>
        </w:rPr>
        <w:t xml:space="preserve">(v nadaljnjem besedilu: </w:t>
      </w:r>
      <w:r w:rsidR="001C30EB" w:rsidRPr="00B633EC">
        <w:rPr>
          <w:rFonts w:ascii="Arial" w:hAnsi="Arial" w:cs="Arial"/>
          <w:bCs/>
          <w:sz w:val="20"/>
          <w:szCs w:val="20"/>
        </w:rPr>
        <w:t>RPGV</w:t>
      </w:r>
      <w:r>
        <w:rPr>
          <w:rFonts w:ascii="Arial" w:hAnsi="Arial" w:cs="Arial"/>
          <w:bCs/>
          <w:sz w:val="20"/>
          <w:szCs w:val="20"/>
        </w:rPr>
        <w:t>)</w:t>
      </w:r>
      <w:r w:rsidR="00495E9C">
        <w:rPr>
          <w:rFonts w:ascii="Arial" w:hAnsi="Arial" w:cs="Arial"/>
          <w:bCs/>
          <w:sz w:val="20"/>
          <w:szCs w:val="20"/>
        </w:rPr>
        <w:t>:</w:t>
      </w:r>
      <w:r w:rsidR="001C30EB" w:rsidRPr="00B633EC">
        <w:rPr>
          <w:rFonts w:ascii="Arial" w:hAnsi="Arial" w:cs="Arial"/>
          <w:bCs/>
          <w:sz w:val="20"/>
          <w:szCs w:val="20"/>
        </w:rPr>
        <w:t xml:space="preserve"> pridelek lastnega grozdja in pridelek lastnega grozdja</w:t>
      </w:r>
      <w:r w:rsidR="00672050">
        <w:rPr>
          <w:rFonts w:ascii="Arial" w:hAnsi="Arial" w:cs="Arial"/>
          <w:bCs/>
          <w:sz w:val="20"/>
          <w:szCs w:val="20"/>
        </w:rPr>
        <w:t>,</w:t>
      </w:r>
      <w:r w:rsidR="001C30EB" w:rsidRPr="00B633EC">
        <w:rPr>
          <w:rFonts w:ascii="Arial" w:hAnsi="Arial" w:cs="Arial"/>
          <w:bCs/>
          <w:sz w:val="20"/>
          <w:szCs w:val="20"/>
        </w:rPr>
        <w:t xml:space="preserve"> predelanega v vino</w:t>
      </w:r>
      <w:r w:rsidR="00B76247">
        <w:rPr>
          <w:rFonts w:ascii="Arial" w:hAnsi="Arial" w:cs="Arial"/>
          <w:bCs/>
          <w:sz w:val="20"/>
          <w:szCs w:val="20"/>
        </w:rPr>
        <w:t>;</w:t>
      </w:r>
      <w:r w:rsidR="001C30EB" w:rsidRPr="00B633EC">
        <w:rPr>
          <w:rFonts w:ascii="Arial" w:hAnsi="Arial" w:cs="Arial"/>
          <w:bCs/>
          <w:sz w:val="20"/>
          <w:szCs w:val="20"/>
        </w:rPr>
        <w:t xml:space="preserve"> </w:t>
      </w:r>
    </w:p>
    <w:p w14:paraId="72A62EE3" w14:textId="1B44AC22" w:rsidR="00B76247" w:rsidRPr="00B76247" w:rsidRDefault="001C30EB" w:rsidP="009263B0">
      <w:pPr>
        <w:numPr>
          <w:ilvl w:val="0"/>
          <w:numId w:val="7"/>
        </w:numPr>
        <w:spacing w:after="0" w:line="276" w:lineRule="auto"/>
        <w:rPr>
          <w:rFonts w:ascii="Arial" w:hAnsi="Arial" w:cs="Arial"/>
          <w:sz w:val="20"/>
          <w:szCs w:val="20"/>
        </w:rPr>
      </w:pPr>
      <w:r w:rsidRPr="00B633EC">
        <w:rPr>
          <w:rFonts w:ascii="Arial" w:hAnsi="Arial" w:cs="Arial"/>
          <w:bCs/>
          <w:sz w:val="20"/>
          <w:szCs w:val="20"/>
        </w:rPr>
        <w:t>RKG na različnih ravneh</w:t>
      </w:r>
      <w:r w:rsidR="00495E9C">
        <w:rPr>
          <w:rFonts w:ascii="Arial" w:hAnsi="Arial" w:cs="Arial"/>
          <w:bCs/>
          <w:sz w:val="20"/>
          <w:szCs w:val="20"/>
        </w:rPr>
        <w:t>:</w:t>
      </w:r>
      <w:r w:rsidRPr="00B633EC">
        <w:rPr>
          <w:rFonts w:ascii="Arial" w:hAnsi="Arial" w:cs="Arial"/>
          <w:bCs/>
          <w:sz w:val="20"/>
          <w:szCs w:val="20"/>
        </w:rPr>
        <w:t xml:space="preserve"> površina intenzivnih sadovnjakov in rastlinjakov s sadnimi vrstami po sadnih vrstah, površina zemljišč po rabah GERK</w:t>
      </w:r>
      <w:r w:rsidR="00B76247">
        <w:rPr>
          <w:rFonts w:ascii="Arial" w:hAnsi="Arial" w:cs="Arial"/>
          <w:bCs/>
          <w:sz w:val="20"/>
          <w:szCs w:val="20"/>
        </w:rPr>
        <w:t xml:space="preserve"> in</w:t>
      </w:r>
    </w:p>
    <w:p w14:paraId="71487680" w14:textId="5A943171" w:rsidR="001C30EB" w:rsidRPr="008C493D" w:rsidRDefault="00B76247" w:rsidP="00B76247">
      <w:pPr>
        <w:numPr>
          <w:ilvl w:val="0"/>
          <w:numId w:val="7"/>
        </w:numPr>
        <w:spacing w:after="0" w:line="276" w:lineRule="auto"/>
        <w:rPr>
          <w:rFonts w:ascii="Arial" w:hAnsi="Arial" w:cs="Arial"/>
          <w:bCs/>
          <w:sz w:val="20"/>
          <w:szCs w:val="20"/>
        </w:rPr>
      </w:pPr>
      <w:r w:rsidRPr="008C493D">
        <w:rPr>
          <w:rFonts w:ascii="Arial" w:hAnsi="Arial" w:cs="Arial"/>
          <w:bCs/>
          <w:sz w:val="20"/>
          <w:szCs w:val="20"/>
        </w:rPr>
        <w:t xml:space="preserve">Evidence pridelovalcev zelenjave in zelišč (v nadaljnjem besedilu: </w:t>
      </w:r>
      <w:r w:rsidR="003D566B" w:rsidRPr="008C493D">
        <w:rPr>
          <w:rFonts w:ascii="Arial" w:hAnsi="Arial" w:cs="Arial"/>
          <w:bCs/>
          <w:sz w:val="20"/>
          <w:szCs w:val="20"/>
        </w:rPr>
        <w:t>EPZZ</w:t>
      </w:r>
      <w:r w:rsidRPr="008C493D">
        <w:rPr>
          <w:rFonts w:ascii="Arial" w:hAnsi="Arial" w:cs="Arial"/>
          <w:bCs/>
          <w:sz w:val="20"/>
          <w:szCs w:val="20"/>
        </w:rPr>
        <w:t xml:space="preserve">), v okviru katere se vodijo podatki o površini zelenjadnic </w:t>
      </w:r>
      <w:r w:rsidR="00713E40" w:rsidRPr="00103474">
        <w:rPr>
          <w:rFonts w:ascii="Arial" w:hAnsi="Arial" w:cs="Arial"/>
          <w:bCs/>
          <w:sz w:val="20"/>
          <w:szCs w:val="20"/>
        </w:rPr>
        <w:t xml:space="preserve">(KMRS </w:t>
      </w:r>
      <w:r w:rsidR="004114E4">
        <w:rPr>
          <w:rFonts w:ascii="Arial" w:hAnsi="Arial" w:cs="Arial"/>
          <w:bCs/>
          <w:sz w:val="20"/>
          <w:szCs w:val="20"/>
        </w:rPr>
        <w:t>3</w:t>
      </w:r>
      <w:r w:rsidR="00713E40" w:rsidRPr="00103474">
        <w:rPr>
          <w:rFonts w:ascii="Arial" w:hAnsi="Arial" w:cs="Arial"/>
          <w:bCs/>
          <w:sz w:val="20"/>
          <w:szCs w:val="20"/>
        </w:rPr>
        <w:t>95, 396, 397, 398</w:t>
      </w:r>
      <w:r w:rsidR="004114E4">
        <w:rPr>
          <w:rFonts w:ascii="Arial" w:hAnsi="Arial" w:cs="Arial"/>
          <w:bCs/>
          <w:sz w:val="20"/>
          <w:szCs w:val="20"/>
        </w:rPr>
        <w:t xml:space="preserve">, </w:t>
      </w:r>
      <w:r w:rsidR="00713E40" w:rsidRPr="00103474">
        <w:rPr>
          <w:rFonts w:ascii="Arial" w:hAnsi="Arial" w:cs="Arial"/>
          <w:bCs/>
          <w:sz w:val="20"/>
          <w:szCs w:val="20"/>
        </w:rPr>
        <w:t>399</w:t>
      </w:r>
      <w:r w:rsidR="004114E4">
        <w:rPr>
          <w:rFonts w:ascii="Arial" w:hAnsi="Arial" w:cs="Arial"/>
          <w:bCs/>
          <w:sz w:val="20"/>
          <w:szCs w:val="20"/>
        </w:rPr>
        <w:t xml:space="preserve"> in </w:t>
      </w:r>
      <w:r w:rsidR="004114E4" w:rsidRPr="00103474">
        <w:rPr>
          <w:rFonts w:ascii="Arial" w:hAnsi="Arial" w:cs="Arial"/>
          <w:bCs/>
          <w:sz w:val="20"/>
          <w:szCs w:val="20"/>
        </w:rPr>
        <w:t>402</w:t>
      </w:r>
      <w:r w:rsidR="00713E40" w:rsidRPr="00103474">
        <w:rPr>
          <w:rFonts w:ascii="Arial" w:hAnsi="Arial" w:cs="Arial"/>
          <w:bCs/>
          <w:sz w:val="20"/>
          <w:szCs w:val="20"/>
        </w:rPr>
        <w:t xml:space="preserve">) </w:t>
      </w:r>
      <w:r w:rsidRPr="008C493D">
        <w:rPr>
          <w:rFonts w:ascii="Arial" w:hAnsi="Arial" w:cs="Arial"/>
          <w:bCs/>
          <w:sz w:val="20"/>
          <w:szCs w:val="20"/>
        </w:rPr>
        <w:t xml:space="preserve">po vrstah na </w:t>
      </w:r>
      <w:r w:rsidR="000751C7" w:rsidRPr="008C493D">
        <w:rPr>
          <w:rFonts w:ascii="Arial" w:hAnsi="Arial" w:cs="Arial"/>
          <w:bCs/>
          <w:sz w:val="20"/>
          <w:szCs w:val="20"/>
        </w:rPr>
        <w:t xml:space="preserve">rabah </w:t>
      </w:r>
      <w:r w:rsidRPr="008C493D">
        <w:rPr>
          <w:rFonts w:ascii="Arial" w:hAnsi="Arial" w:cs="Arial"/>
          <w:bCs/>
          <w:sz w:val="20"/>
          <w:szCs w:val="20"/>
        </w:rPr>
        <w:t xml:space="preserve">GERK 1100, 1161, 1181, 1190 in 1191: površina zelenjadnic po vrstah, ki so v letu </w:t>
      </w:r>
      <w:r w:rsidR="001A209A" w:rsidRPr="008C493D">
        <w:rPr>
          <w:rFonts w:ascii="Arial" w:hAnsi="Arial" w:cs="Arial"/>
          <w:bCs/>
          <w:sz w:val="20"/>
          <w:szCs w:val="20"/>
        </w:rPr>
        <w:t>n</w:t>
      </w:r>
      <w:r w:rsidRPr="008C493D">
        <w:rPr>
          <w:rFonts w:ascii="Arial" w:hAnsi="Arial" w:cs="Arial"/>
          <w:bCs/>
          <w:sz w:val="20"/>
          <w:szCs w:val="20"/>
        </w:rPr>
        <w:t xml:space="preserve"> dosegle tehnološko zrelost</w:t>
      </w:r>
      <w:r w:rsidR="003D566B" w:rsidRPr="008C493D">
        <w:rPr>
          <w:rFonts w:ascii="Arial" w:hAnsi="Arial" w:cs="Arial"/>
          <w:bCs/>
          <w:sz w:val="20"/>
          <w:szCs w:val="20"/>
        </w:rPr>
        <w:t>,</w:t>
      </w:r>
      <w:r w:rsidRPr="008C493D">
        <w:rPr>
          <w:rFonts w:ascii="Arial" w:hAnsi="Arial" w:cs="Arial"/>
          <w:bCs/>
          <w:sz w:val="20"/>
          <w:szCs w:val="20"/>
        </w:rPr>
        <w:t xml:space="preserve"> na </w:t>
      </w:r>
      <w:r w:rsidR="000751C7" w:rsidRPr="008C493D">
        <w:rPr>
          <w:rFonts w:ascii="Arial" w:hAnsi="Arial" w:cs="Arial"/>
          <w:bCs/>
          <w:sz w:val="20"/>
          <w:szCs w:val="20"/>
        </w:rPr>
        <w:t xml:space="preserve">rabah </w:t>
      </w:r>
      <w:r w:rsidRPr="008C493D">
        <w:rPr>
          <w:rFonts w:ascii="Arial" w:hAnsi="Arial" w:cs="Arial"/>
          <w:bCs/>
          <w:sz w:val="20"/>
          <w:szCs w:val="20"/>
        </w:rPr>
        <w:t>GERK 1100, 1161 in 1190</w:t>
      </w:r>
      <w:r w:rsidR="001C30EB" w:rsidRPr="008C493D">
        <w:rPr>
          <w:rFonts w:ascii="Arial" w:hAnsi="Arial" w:cs="Arial"/>
          <w:bCs/>
          <w:sz w:val="20"/>
          <w:szCs w:val="20"/>
        </w:rPr>
        <w:t xml:space="preserve">. </w:t>
      </w:r>
    </w:p>
    <w:p w14:paraId="0068BE01" w14:textId="77777777" w:rsidR="001C30EB" w:rsidRPr="00B633EC" w:rsidRDefault="001C30EB" w:rsidP="009263B0">
      <w:pPr>
        <w:spacing w:after="0" w:line="276" w:lineRule="auto"/>
        <w:ind w:left="360"/>
        <w:rPr>
          <w:rFonts w:ascii="Arial" w:hAnsi="Arial" w:cs="Arial"/>
          <w:sz w:val="20"/>
          <w:szCs w:val="20"/>
        </w:rPr>
      </w:pPr>
    </w:p>
    <w:p w14:paraId="03F70AD5" w14:textId="77777777" w:rsidR="001C30EB" w:rsidRPr="00B633EC" w:rsidRDefault="001C30EB" w:rsidP="009263B0">
      <w:pPr>
        <w:spacing w:after="0" w:line="276" w:lineRule="auto"/>
        <w:rPr>
          <w:rFonts w:ascii="Arial" w:hAnsi="Arial" w:cs="Arial"/>
          <w:sz w:val="20"/>
          <w:szCs w:val="20"/>
        </w:rPr>
      </w:pPr>
      <w:r w:rsidRPr="00B633EC">
        <w:rPr>
          <w:rFonts w:ascii="Arial" w:hAnsi="Arial" w:cs="Arial"/>
          <w:b/>
          <w:bCs/>
          <w:sz w:val="20"/>
          <w:szCs w:val="20"/>
        </w:rPr>
        <w:t>Za živinorejo</w:t>
      </w:r>
      <w:r w:rsidRPr="00B633EC">
        <w:rPr>
          <w:rFonts w:ascii="Arial" w:hAnsi="Arial" w:cs="Arial"/>
          <w:sz w:val="20"/>
          <w:szCs w:val="20"/>
        </w:rPr>
        <w:t xml:space="preserve"> je uporabljena kombinacija podatkov iz:</w:t>
      </w:r>
    </w:p>
    <w:p w14:paraId="3E992079" w14:textId="77777777" w:rsidR="0047793E" w:rsidRDefault="0047793E" w:rsidP="0047793E">
      <w:pPr>
        <w:numPr>
          <w:ilvl w:val="0"/>
          <w:numId w:val="8"/>
        </w:numPr>
        <w:spacing w:after="0" w:line="276" w:lineRule="auto"/>
        <w:rPr>
          <w:rFonts w:ascii="Arial" w:hAnsi="Arial" w:cs="Arial"/>
          <w:sz w:val="20"/>
          <w:szCs w:val="20"/>
        </w:rPr>
      </w:pPr>
      <w:r w:rsidRPr="00F57B58">
        <w:rPr>
          <w:rFonts w:ascii="Arial" w:hAnsi="Arial" w:cs="Arial"/>
          <w:sz w:val="20"/>
          <w:szCs w:val="20"/>
        </w:rPr>
        <w:t xml:space="preserve">Centralnega registra goveda </w:t>
      </w:r>
      <w:r>
        <w:rPr>
          <w:rFonts w:ascii="Arial" w:hAnsi="Arial" w:cs="Arial"/>
          <w:sz w:val="20"/>
          <w:szCs w:val="20"/>
        </w:rPr>
        <w:t xml:space="preserve">(v nadaljnjem besedilu: </w:t>
      </w:r>
      <w:r w:rsidRPr="00B633EC">
        <w:rPr>
          <w:rFonts w:ascii="Arial" w:hAnsi="Arial" w:cs="Arial"/>
          <w:sz w:val="20"/>
          <w:szCs w:val="20"/>
        </w:rPr>
        <w:t>CRG</w:t>
      </w:r>
      <w:r>
        <w:rPr>
          <w:rFonts w:ascii="Arial" w:hAnsi="Arial" w:cs="Arial"/>
          <w:sz w:val="20"/>
          <w:szCs w:val="20"/>
        </w:rPr>
        <w:t>):</w:t>
      </w:r>
      <w:r w:rsidRPr="00B633EC">
        <w:rPr>
          <w:rFonts w:ascii="Arial" w:hAnsi="Arial" w:cs="Arial"/>
          <w:sz w:val="20"/>
          <w:szCs w:val="20"/>
        </w:rPr>
        <w:t xml:space="preserve"> število goveda</w:t>
      </w:r>
      <w:r>
        <w:rPr>
          <w:rFonts w:ascii="Arial" w:hAnsi="Arial" w:cs="Arial"/>
          <w:sz w:val="20"/>
          <w:szCs w:val="20"/>
        </w:rPr>
        <w:t xml:space="preserve"> po kategorijah (b</w:t>
      </w:r>
      <w:r w:rsidRPr="006663DF">
        <w:rPr>
          <w:rFonts w:ascii="Arial" w:hAnsi="Arial" w:cs="Arial"/>
          <w:sz w:val="20"/>
          <w:szCs w:val="20"/>
        </w:rPr>
        <w:t xml:space="preserve">ikci do enega leta, </w:t>
      </w:r>
      <w:r>
        <w:rPr>
          <w:rFonts w:ascii="Arial" w:hAnsi="Arial" w:cs="Arial"/>
          <w:sz w:val="20"/>
          <w:szCs w:val="20"/>
        </w:rPr>
        <w:t>t</w:t>
      </w:r>
      <w:r w:rsidRPr="006663DF">
        <w:rPr>
          <w:rFonts w:ascii="Arial" w:hAnsi="Arial" w:cs="Arial"/>
          <w:sz w:val="20"/>
          <w:szCs w:val="20"/>
        </w:rPr>
        <w:t xml:space="preserve">eličke do enega leta, </w:t>
      </w:r>
      <w:r>
        <w:rPr>
          <w:rFonts w:ascii="Arial" w:hAnsi="Arial" w:cs="Arial"/>
          <w:sz w:val="20"/>
          <w:szCs w:val="20"/>
        </w:rPr>
        <w:t>b</w:t>
      </w:r>
      <w:r w:rsidRPr="006663DF">
        <w:rPr>
          <w:rFonts w:ascii="Arial" w:hAnsi="Arial" w:cs="Arial"/>
          <w:sz w:val="20"/>
          <w:szCs w:val="20"/>
        </w:rPr>
        <w:t xml:space="preserve">iki, stari 1 do 2 leti, </w:t>
      </w:r>
      <w:r>
        <w:rPr>
          <w:rFonts w:ascii="Arial" w:hAnsi="Arial" w:cs="Arial"/>
          <w:sz w:val="20"/>
          <w:szCs w:val="20"/>
        </w:rPr>
        <w:t>t</w:t>
      </w:r>
      <w:r w:rsidRPr="006663DF">
        <w:rPr>
          <w:rFonts w:ascii="Arial" w:hAnsi="Arial" w:cs="Arial"/>
          <w:sz w:val="20"/>
          <w:szCs w:val="20"/>
        </w:rPr>
        <w:t xml:space="preserve">elice, stare od 1 do 2 leti, </w:t>
      </w:r>
      <w:r>
        <w:rPr>
          <w:rFonts w:ascii="Arial" w:hAnsi="Arial" w:cs="Arial"/>
          <w:sz w:val="20"/>
          <w:szCs w:val="20"/>
        </w:rPr>
        <w:t>b</w:t>
      </w:r>
      <w:r w:rsidRPr="006663DF">
        <w:rPr>
          <w:rFonts w:ascii="Arial" w:hAnsi="Arial" w:cs="Arial"/>
          <w:sz w:val="20"/>
          <w:szCs w:val="20"/>
        </w:rPr>
        <w:t xml:space="preserve">iki nad 2 leti (tudi plemenski), </w:t>
      </w:r>
      <w:r>
        <w:rPr>
          <w:rFonts w:ascii="Arial" w:hAnsi="Arial" w:cs="Arial"/>
          <w:sz w:val="20"/>
          <w:szCs w:val="20"/>
        </w:rPr>
        <w:t>t</w:t>
      </w:r>
      <w:r w:rsidRPr="006663DF">
        <w:rPr>
          <w:rFonts w:ascii="Arial" w:hAnsi="Arial" w:cs="Arial"/>
          <w:sz w:val="20"/>
          <w:szCs w:val="20"/>
        </w:rPr>
        <w:t xml:space="preserve">elice nad 2 leti (tudi plemenske), </w:t>
      </w:r>
      <w:r>
        <w:rPr>
          <w:rFonts w:ascii="Arial" w:hAnsi="Arial" w:cs="Arial"/>
          <w:sz w:val="20"/>
          <w:szCs w:val="20"/>
        </w:rPr>
        <w:t>g</w:t>
      </w:r>
      <w:r w:rsidRPr="006663DF">
        <w:rPr>
          <w:rFonts w:ascii="Arial" w:hAnsi="Arial" w:cs="Arial"/>
          <w:sz w:val="20"/>
          <w:szCs w:val="20"/>
        </w:rPr>
        <w:t>ovedo nad 2 leti, krave</w:t>
      </w:r>
      <w:r>
        <w:rPr>
          <w:rFonts w:ascii="Arial" w:hAnsi="Arial" w:cs="Arial"/>
          <w:sz w:val="20"/>
          <w:szCs w:val="20"/>
        </w:rPr>
        <w:t>, p</w:t>
      </w:r>
      <w:r w:rsidRPr="006663DF">
        <w:rPr>
          <w:rFonts w:ascii="Arial" w:hAnsi="Arial" w:cs="Arial"/>
          <w:sz w:val="20"/>
          <w:szCs w:val="20"/>
        </w:rPr>
        <w:t xml:space="preserve">ritlikavi zebu do 2 let, moško, </w:t>
      </w:r>
      <w:r>
        <w:rPr>
          <w:rFonts w:ascii="Arial" w:hAnsi="Arial" w:cs="Arial"/>
          <w:sz w:val="20"/>
          <w:szCs w:val="20"/>
        </w:rPr>
        <w:t>p</w:t>
      </w:r>
      <w:r w:rsidRPr="006663DF">
        <w:rPr>
          <w:rFonts w:ascii="Arial" w:hAnsi="Arial" w:cs="Arial"/>
          <w:sz w:val="20"/>
          <w:szCs w:val="20"/>
        </w:rPr>
        <w:t xml:space="preserve">ritlikavi zebu do 2 let, žensko, </w:t>
      </w:r>
      <w:r>
        <w:rPr>
          <w:rFonts w:ascii="Arial" w:hAnsi="Arial" w:cs="Arial"/>
          <w:sz w:val="20"/>
          <w:szCs w:val="20"/>
        </w:rPr>
        <w:t>p</w:t>
      </w:r>
      <w:r w:rsidRPr="006663DF">
        <w:rPr>
          <w:rFonts w:ascii="Arial" w:hAnsi="Arial" w:cs="Arial"/>
          <w:sz w:val="20"/>
          <w:szCs w:val="20"/>
        </w:rPr>
        <w:t xml:space="preserve">ritlikavi zebu nad 2 leti, moško, </w:t>
      </w:r>
      <w:r>
        <w:rPr>
          <w:rFonts w:ascii="Arial" w:hAnsi="Arial" w:cs="Arial"/>
          <w:sz w:val="20"/>
          <w:szCs w:val="20"/>
        </w:rPr>
        <w:t>p</w:t>
      </w:r>
      <w:r w:rsidRPr="006663DF">
        <w:rPr>
          <w:rFonts w:ascii="Arial" w:hAnsi="Arial" w:cs="Arial"/>
          <w:sz w:val="20"/>
          <w:szCs w:val="20"/>
        </w:rPr>
        <w:t>ritlikavi zebu nad 2 leti, žensko</w:t>
      </w:r>
      <w:r>
        <w:rPr>
          <w:rFonts w:ascii="Arial" w:hAnsi="Arial" w:cs="Arial"/>
          <w:sz w:val="20"/>
          <w:szCs w:val="20"/>
        </w:rPr>
        <w:t>);</w:t>
      </w:r>
    </w:p>
    <w:p w14:paraId="0201C08A" w14:textId="741A9950" w:rsidR="00400950" w:rsidRDefault="00AA37F6" w:rsidP="009263B0">
      <w:pPr>
        <w:numPr>
          <w:ilvl w:val="0"/>
          <w:numId w:val="8"/>
        </w:numPr>
        <w:spacing w:after="0" w:line="276" w:lineRule="auto"/>
        <w:rPr>
          <w:rFonts w:ascii="Arial" w:hAnsi="Arial" w:cs="Arial"/>
          <w:sz w:val="20"/>
          <w:szCs w:val="20"/>
        </w:rPr>
      </w:pPr>
      <w:r>
        <w:rPr>
          <w:rFonts w:ascii="Arial" w:hAnsi="Arial" w:cs="Arial"/>
          <w:sz w:val="20"/>
          <w:szCs w:val="20"/>
        </w:rPr>
        <w:t>Centralnega registra drobnice (v nadaljnjem besedilu:</w:t>
      </w:r>
      <w:r w:rsidR="009A75B9">
        <w:rPr>
          <w:rFonts w:ascii="Arial" w:hAnsi="Arial" w:cs="Arial"/>
          <w:sz w:val="20"/>
          <w:szCs w:val="20"/>
        </w:rPr>
        <w:t xml:space="preserve"> </w:t>
      </w:r>
      <w:r>
        <w:rPr>
          <w:rFonts w:ascii="Arial" w:hAnsi="Arial" w:cs="Arial"/>
          <w:sz w:val="20"/>
          <w:szCs w:val="20"/>
        </w:rPr>
        <w:t>CRD): število drobnice po kategorijah</w:t>
      </w:r>
      <w:r w:rsidR="00E834EF">
        <w:rPr>
          <w:rFonts w:ascii="Arial" w:hAnsi="Arial" w:cs="Arial"/>
          <w:sz w:val="20"/>
          <w:szCs w:val="20"/>
        </w:rPr>
        <w:t xml:space="preserve"> </w:t>
      </w:r>
      <w:r w:rsidR="006663DF">
        <w:rPr>
          <w:rFonts w:ascii="Arial" w:hAnsi="Arial" w:cs="Arial"/>
          <w:sz w:val="20"/>
          <w:szCs w:val="20"/>
        </w:rPr>
        <w:t>(</w:t>
      </w:r>
      <w:r w:rsidR="00E834EF">
        <w:rPr>
          <w:rFonts w:ascii="Arial" w:hAnsi="Arial" w:cs="Arial"/>
          <w:sz w:val="20"/>
          <w:szCs w:val="20"/>
        </w:rPr>
        <w:t>kupljena jagnjeta do 1 leta; kupljeni kozlički do 1 leta; ovce nad 1 letom starosti; koze nad 1 letom starosti; ovni nad 1 letom starosti; kozli nad 1 letom starosti</w:t>
      </w:r>
      <w:r w:rsidR="006663DF">
        <w:rPr>
          <w:rFonts w:ascii="Arial" w:hAnsi="Arial" w:cs="Arial"/>
          <w:sz w:val="20"/>
          <w:szCs w:val="20"/>
        </w:rPr>
        <w:t>);</w:t>
      </w:r>
      <w:r w:rsidR="00E834EF">
        <w:rPr>
          <w:rFonts w:ascii="Arial" w:hAnsi="Arial" w:cs="Arial"/>
          <w:sz w:val="20"/>
          <w:szCs w:val="20"/>
        </w:rPr>
        <w:t xml:space="preserve"> Jagnjeta in kozlički do 1 leta, ki so skoteni na KMG, so zabeleženi pod ovco oz</w:t>
      </w:r>
      <w:r w:rsidR="006663DF">
        <w:rPr>
          <w:rFonts w:ascii="Arial" w:hAnsi="Arial" w:cs="Arial"/>
          <w:sz w:val="20"/>
          <w:szCs w:val="20"/>
        </w:rPr>
        <w:t>iroma</w:t>
      </w:r>
      <w:r w:rsidR="00E834EF">
        <w:rPr>
          <w:rFonts w:ascii="Arial" w:hAnsi="Arial" w:cs="Arial"/>
          <w:sz w:val="20"/>
          <w:szCs w:val="20"/>
        </w:rPr>
        <w:t xml:space="preserve"> kozo</w:t>
      </w:r>
      <w:r w:rsidR="0047793E">
        <w:rPr>
          <w:rFonts w:ascii="Arial" w:hAnsi="Arial" w:cs="Arial"/>
          <w:sz w:val="20"/>
          <w:szCs w:val="20"/>
        </w:rPr>
        <w:t>;</w:t>
      </w:r>
    </w:p>
    <w:p w14:paraId="15435AD0" w14:textId="7FC0EFB3" w:rsidR="00584959" w:rsidRDefault="00AA37F6" w:rsidP="00584959">
      <w:pPr>
        <w:numPr>
          <w:ilvl w:val="0"/>
          <w:numId w:val="8"/>
        </w:numPr>
        <w:spacing w:after="0" w:line="276" w:lineRule="auto"/>
        <w:rPr>
          <w:rFonts w:ascii="Arial" w:hAnsi="Arial" w:cs="Arial"/>
          <w:sz w:val="20"/>
          <w:szCs w:val="20"/>
        </w:rPr>
      </w:pPr>
      <w:r>
        <w:rPr>
          <w:rFonts w:ascii="Arial" w:hAnsi="Arial" w:cs="Arial"/>
          <w:sz w:val="20"/>
          <w:szCs w:val="20"/>
        </w:rPr>
        <w:t xml:space="preserve">Centralnega registra prašičev (v nadaljnjem besedilu: </w:t>
      </w:r>
      <w:proofErr w:type="spellStart"/>
      <w:r w:rsidRPr="00B633EC">
        <w:rPr>
          <w:rFonts w:ascii="Arial" w:hAnsi="Arial" w:cs="Arial"/>
          <w:sz w:val="20"/>
          <w:szCs w:val="20"/>
        </w:rPr>
        <w:t>CR</w:t>
      </w:r>
      <w:r>
        <w:rPr>
          <w:rFonts w:ascii="Arial" w:hAnsi="Arial" w:cs="Arial"/>
          <w:sz w:val="20"/>
          <w:szCs w:val="20"/>
        </w:rPr>
        <w:t>Pš</w:t>
      </w:r>
      <w:proofErr w:type="spellEnd"/>
      <w:r>
        <w:rPr>
          <w:rFonts w:ascii="Arial" w:hAnsi="Arial" w:cs="Arial"/>
          <w:sz w:val="20"/>
          <w:szCs w:val="20"/>
        </w:rPr>
        <w:t>): število prašičev po kategorijah</w:t>
      </w:r>
      <w:r w:rsidR="005C4D8E">
        <w:rPr>
          <w:rFonts w:ascii="Arial" w:hAnsi="Arial" w:cs="Arial"/>
          <w:sz w:val="20"/>
          <w:szCs w:val="20"/>
        </w:rPr>
        <w:t xml:space="preserve"> (</w:t>
      </w:r>
      <w:r w:rsidR="005C4D8E" w:rsidRPr="005C4D8E">
        <w:rPr>
          <w:rFonts w:ascii="Arial" w:hAnsi="Arial" w:cs="Arial"/>
          <w:sz w:val="20"/>
          <w:szCs w:val="20"/>
        </w:rPr>
        <w:t>tekači do 30 kg</w:t>
      </w:r>
      <w:r w:rsidR="006663DF">
        <w:rPr>
          <w:rFonts w:ascii="Arial" w:hAnsi="Arial" w:cs="Arial"/>
          <w:sz w:val="20"/>
          <w:szCs w:val="20"/>
        </w:rPr>
        <w:t xml:space="preserve">, </w:t>
      </w:r>
      <w:r w:rsidR="005C4D8E" w:rsidRPr="005C4D8E">
        <w:rPr>
          <w:rFonts w:ascii="Arial" w:hAnsi="Arial" w:cs="Arial"/>
          <w:sz w:val="20"/>
          <w:szCs w:val="20"/>
        </w:rPr>
        <w:t>prašiči pitanci in plemenski prašiči od 30 do 110 kg</w:t>
      </w:r>
      <w:r w:rsidR="006663DF">
        <w:rPr>
          <w:rFonts w:ascii="Arial" w:hAnsi="Arial" w:cs="Arial"/>
          <w:sz w:val="20"/>
          <w:szCs w:val="20"/>
        </w:rPr>
        <w:t xml:space="preserve">, </w:t>
      </w:r>
      <w:r w:rsidR="005C4D8E" w:rsidRPr="005C4D8E">
        <w:rPr>
          <w:rFonts w:ascii="Arial" w:hAnsi="Arial" w:cs="Arial"/>
          <w:sz w:val="20"/>
          <w:szCs w:val="20"/>
        </w:rPr>
        <w:t>prašiči pitanci od 30 kg dalje, pitani na višjo težo</w:t>
      </w:r>
      <w:r w:rsidR="006663DF">
        <w:rPr>
          <w:rFonts w:ascii="Arial" w:hAnsi="Arial" w:cs="Arial"/>
          <w:sz w:val="20"/>
          <w:szCs w:val="20"/>
        </w:rPr>
        <w:t xml:space="preserve">, </w:t>
      </w:r>
      <w:r w:rsidR="005C4D8E" w:rsidRPr="005C4D8E">
        <w:rPr>
          <w:rFonts w:ascii="Arial" w:hAnsi="Arial" w:cs="Arial"/>
          <w:sz w:val="20"/>
          <w:szCs w:val="20"/>
        </w:rPr>
        <w:t>plemenski merjasci, plemenske mladice,</w:t>
      </w:r>
      <w:r w:rsidR="005C4D8E">
        <w:rPr>
          <w:rFonts w:ascii="Arial" w:hAnsi="Arial" w:cs="Arial"/>
          <w:sz w:val="20"/>
          <w:szCs w:val="20"/>
        </w:rPr>
        <w:t xml:space="preserve"> </w:t>
      </w:r>
      <w:r w:rsidR="005C4D8E" w:rsidRPr="005C4D8E">
        <w:rPr>
          <w:rFonts w:ascii="Arial" w:hAnsi="Arial" w:cs="Arial"/>
          <w:sz w:val="20"/>
          <w:szCs w:val="20"/>
        </w:rPr>
        <w:t>plemenske svinje,</w:t>
      </w:r>
      <w:r w:rsidR="005C4D8E">
        <w:rPr>
          <w:rFonts w:ascii="Arial" w:hAnsi="Arial" w:cs="Arial"/>
          <w:sz w:val="20"/>
          <w:szCs w:val="20"/>
        </w:rPr>
        <w:t xml:space="preserve"> </w:t>
      </w:r>
      <w:r w:rsidR="005C4D8E" w:rsidRPr="005C4D8E">
        <w:rPr>
          <w:rFonts w:ascii="Arial" w:hAnsi="Arial" w:cs="Arial"/>
          <w:sz w:val="20"/>
          <w:szCs w:val="20"/>
        </w:rPr>
        <w:t>kmečka reja prašičev)</w:t>
      </w:r>
      <w:r w:rsidR="0047793E">
        <w:rPr>
          <w:rFonts w:ascii="Arial" w:hAnsi="Arial" w:cs="Arial"/>
          <w:sz w:val="20"/>
          <w:szCs w:val="20"/>
        </w:rPr>
        <w:t>;</w:t>
      </w:r>
      <w:r w:rsidR="005C4D8E" w:rsidRPr="005C4D8E">
        <w:rPr>
          <w:rFonts w:ascii="Arial" w:hAnsi="Arial" w:cs="Arial"/>
          <w:sz w:val="20"/>
          <w:szCs w:val="20"/>
        </w:rPr>
        <w:t xml:space="preserve"> </w:t>
      </w:r>
    </w:p>
    <w:p w14:paraId="75366D27" w14:textId="5FDBFB44" w:rsidR="0047793E" w:rsidRPr="0047793E" w:rsidRDefault="0047793E" w:rsidP="0047793E">
      <w:pPr>
        <w:numPr>
          <w:ilvl w:val="0"/>
          <w:numId w:val="8"/>
        </w:numPr>
        <w:spacing w:after="0" w:line="276" w:lineRule="auto"/>
        <w:rPr>
          <w:rFonts w:ascii="Arial" w:hAnsi="Arial" w:cs="Arial"/>
          <w:sz w:val="20"/>
          <w:szCs w:val="20"/>
        </w:rPr>
      </w:pPr>
      <w:r w:rsidRPr="00291602">
        <w:rPr>
          <w:rFonts w:ascii="Arial" w:hAnsi="Arial" w:cs="Arial"/>
          <w:sz w:val="20"/>
          <w:szCs w:val="20"/>
        </w:rPr>
        <w:t>Centralnega registra kopitarjev (</w:t>
      </w:r>
      <w:r>
        <w:rPr>
          <w:rFonts w:ascii="Arial" w:hAnsi="Arial" w:cs="Arial"/>
          <w:sz w:val="20"/>
          <w:szCs w:val="20"/>
        </w:rPr>
        <w:t xml:space="preserve">v nadaljnjem besedilu: </w:t>
      </w:r>
      <w:r w:rsidRPr="00291602">
        <w:rPr>
          <w:rFonts w:ascii="Arial" w:hAnsi="Arial" w:cs="Arial"/>
          <w:sz w:val="20"/>
          <w:szCs w:val="20"/>
        </w:rPr>
        <w:t>CRK)</w:t>
      </w:r>
      <w:r>
        <w:rPr>
          <w:rFonts w:ascii="Arial" w:hAnsi="Arial" w:cs="Arial"/>
          <w:sz w:val="20"/>
          <w:szCs w:val="20"/>
        </w:rPr>
        <w:t>: število kopitarjev z urejenim prehranskim statusom;</w:t>
      </w:r>
    </w:p>
    <w:p w14:paraId="4166B593" w14:textId="77777777" w:rsidR="0047793E" w:rsidRPr="00B633EC" w:rsidRDefault="0047793E" w:rsidP="0047793E">
      <w:pPr>
        <w:numPr>
          <w:ilvl w:val="0"/>
          <w:numId w:val="8"/>
        </w:numPr>
        <w:spacing w:after="0" w:line="276" w:lineRule="auto"/>
        <w:rPr>
          <w:rFonts w:ascii="Arial" w:hAnsi="Arial" w:cs="Arial"/>
          <w:sz w:val="20"/>
          <w:szCs w:val="20"/>
        </w:rPr>
      </w:pPr>
      <w:r>
        <w:rPr>
          <w:rFonts w:ascii="Arial" w:hAnsi="Arial" w:cs="Arial"/>
          <w:sz w:val="20"/>
          <w:szCs w:val="20"/>
        </w:rPr>
        <w:t>E</w:t>
      </w:r>
      <w:r w:rsidRPr="0009180B">
        <w:rPr>
          <w:rFonts w:ascii="Arial" w:hAnsi="Arial" w:cs="Arial"/>
          <w:sz w:val="20"/>
          <w:szCs w:val="20"/>
        </w:rPr>
        <w:t xml:space="preserve">vidence </w:t>
      </w:r>
      <w:proofErr w:type="spellStart"/>
      <w:r w:rsidRPr="0009180B">
        <w:rPr>
          <w:rFonts w:ascii="Arial" w:hAnsi="Arial" w:cs="Arial"/>
          <w:sz w:val="20"/>
          <w:szCs w:val="20"/>
        </w:rPr>
        <w:t>rejnih</w:t>
      </w:r>
      <w:proofErr w:type="spellEnd"/>
      <w:r w:rsidRPr="0009180B">
        <w:rPr>
          <w:rFonts w:ascii="Arial" w:hAnsi="Arial" w:cs="Arial"/>
          <w:sz w:val="20"/>
          <w:szCs w:val="20"/>
        </w:rPr>
        <w:t xml:space="preserve"> živali</w:t>
      </w:r>
      <w:r>
        <w:rPr>
          <w:rFonts w:ascii="Arial" w:hAnsi="Arial" w:cs="Arial"/>
          <w:sz w:val="20"/>
          <w:szCs w:val="20"/>
        </w:rPr>
        <w:t xml:space="preserve"> (v nadaljnjem besedilu: </w:t>
      </w:r>
      <w:r w:rsidRPr="00B633EC">
        <w:rPr>
          <w:rFonts w:ascii="Arial" w:hAnsi="Arial" w:cs="Arial"/>
          <w:sz w:val="20"/>
          <w:szCs w:val="20"/>
        </w:rPr>
        <w:t>ERŽ</w:t>
      </w:r>
      <w:r>
        <w:rPr>
          <w:rFonts w:ascii="Arial" w:hAnsi="Arial" w:cs="Arial"/>
          <w:sz w:val="20"/>
          <w:szCs w:val="20"/>
        </w:rPr>
        <w:t>):</w:t>
      </w:r>
      <w:r w:rsidRPr="00B633EC">
        <w:rPr>
          <w:rFonts w:ascii="Arial" w:hAnsi="Arial" w:cs="Arial"/>
          <w:sz w:val="20"/>
          <w:szCs w:val="20"/>
        </w:rPr>
        <w:t xml:space="preserve"> število drugih živali po vrstah in kategorijah</w:t>
      </w:r>
      <w:r>
        <w:rPr>
          <w:rFonts w:ascii="Arial" w:hAnsi="Arial" w:cs="Arial"/>
          <w:sz w:val="20"/>
          <w:szCs w:val="20"/>
        </w:rPr>
        <w:t>;</w:t>
      </w:r>
    </w:p>
    <w:p w14:paraId="5E6219D4" w14:textId="630F0DBC" w:rsidR="001C30EB" w:rsidRPr="00B633EC" w:rsidRDefault="001C30EB" w:rsidP="009263B0">
      <w:pPr>
        <w:numPr>
          <w:ilvl w:val="0"/>
          <w:numId w:val="8"/>
        </w:numPr>
        <w:spacing w:after="0" w:line="276" w:lineRule="auto"/>
        <w:rPr>
          <w:rFonts w:ascii="Arial" w:hAnsi="Arial" w:cs="Arial"/>
          <w:sz w:val="20"/>
          <w:szCs w:val="20"/>
        </w:rPr>
      </w:pPr>
      <w:r w:rsidRPr="00B633EC">
        <w:rPr>
          <w:rFonts w:ascii="Arial" w:hAnsi="Arial" w:cs="Arial"/>
          <w:sz w:val="20"/>
          <w:szCs w:val="20"/>
        </w:rPr>
        <w:t>Registra čebelnjakov</w:t>
      </w:r>
      <w:r w:rsidR="00495E9C">
        <w:rPr>
          <w:rFonts w:ascii="Arial" w:hAnsi="Arial" w:cs="Arial"/>
          <w:sz w:val="20"/>
          <w:szCs w:val="20"/>
        </w:rPr>
        <w:t>:</w:t>
      </w:r>
      <w:r w:rsidRPr="00B633EC">
        <w:rPr>
          <w:rFonts w:ascii="Arial" w:hAnsi="Arial" w:cs="Arial"/>
          <w:sz w:val="20"/>
          <w:szCs w:val="20"/>
        </w:rPr>
        <w:t xml:space="preserve"> število čebeljih družin</w:t>
      </w:r>
      <w:r w:rsidR="00B76247">
        <w:rPr>
          <w:rFonts w:ascii="Arial" w:hAnsi="Arial" w:cs="Arial"/>
          <w:sz w:val="20"/>
          <w:szCs w:val="20"/>
        </w:rPr>
        <w:t>;</w:t>
      </w:r>
      <w:r w:rsidRPr="00B633EC">
        <w:rPr>
          <w:rFonts w:ascii="Arial" w:hAnsi="Arial" w:cs="Arial"/>
          <w:sz w:val="20"/>
          <w:szCs w:val="20"/>
        </w:rPr>
        <w:t xml:space="preserve"> </w:t>
      </w:r>
    </w:p>
    <w:p w14:paraId="4CDE1507" w14:textId="3F324A15" w:rsidR="00B76247" w:rsidRDefault="00F57B58" w:rsidP="00F57B58">
      <w:pPr>
        <w:numPr>
          <w:ilvl w:val="0"/>
          <w:numId w:val="8"/>
        </w:numPr>
        <w:spacing w:after="0" w:line="276" w:lineRule="auto"/>
        <w:rPr>
          <w:rFonts w:ascii="Arial" w:hAnsi="Arial" w:cs="Arial"/>
          <w:sz w:val="20"/>
          <w:szCs w:val="20"/>
        </w:rPr>
      </w:pPr>
      <w:r w:rsidRPr="00F57B58">
        <w:rPr>
          <w:rFonts w:ascii="Arial" w:hAnsi="Arial" w:cs="Arial"/>
          <w:sz w:val="20"/>
          <w:szCs w:val="20"/>
        </w:rPr>
        <w:t xml:space="preserve">Centralne podatkovne zbirke Govedo </w:t>
      </w:r>
      <w:r>
        <w:rPr>
          <w:rFonts w:ascii="Arial" w:hAnsi="Arial" w:cs="Arial"/>
          <w:sz w:val="20"/>
          <w:szCs w:val="20"/>
        </w:rPr>
        <w:t xml:space="preserve">(v nadaljnjem besedilu: </w:t>
      </w:r>
      <w:r w:rsidR="001C30EB" w:rsidRPr="00B633EC">
        <w:rPr>
          <w:rFonts w:ascii="Arial" w:hAnsi="Arial" w:cs="Arial"/>
          <w:sz w:val="20"/>
          <w:szCs w:val="20"/>
        </w:rPr>
        <w:t>CPZ Govedo</w:t>
      </w:r>
      <w:r>
        <w:rPr>
          <w:rFonts w:ascii="Arial" w:hAnsi="Arial" w:cs="Arial"/>
          <w:sz w:val="20"/>
          <w:szCs w:val="20"/>
        </w:rPr>
        <w:t>)</w:t>
      </w:r>
      <w:r w:rsidR="00495E9C">
        <w:rPr>
          <w:rFonts w:ascii="Arial" w:hAnsi="Arial" w:cs="Arial"/>
          <w:sz w:val="20"/>
          <w:szCs w:val="20"/>
        </w:rPr>
        <w:t>:</w:t>
      </w:r>
      <w:r w:rsidR="001C30EB" w:rsidRPr="00B633EC">
        <w:rPr>
          <w:rFonts w:ascii="Arial" w:hAnsi="Arial" w:cs="Arial"/>
          <w:sz w:val="20"/>
          <w:szCs w:val="20"/>
        </w:rPr>
        <w:t xml:space="preserve"> število </w:t>
      </w:r>
      <w:r w:rsidR="00B76247">
        <w:rPr>
          <w:rFonts w:ascii="Arial" w:hAnsi="Arial" w:cs="Arial"/>
          <w:sz w:val="20"/>
          <w:szCs w:val="20"/>
        </w:rPr>
        <w:t xml:space="preserve">krav v kontroli mleka </w:t>
      </w:r>
      <w:r w:rsidR="005656BA">
        <w:rPr>
          <w:rFonts w:ascii="Arial" w:hAnsi="Arial" w:cs="Arial"/>
          <w:sz w:val="20"/>
          <w:szCs w:val="20"/>
        </w:rPr>
        <w:t xml:space="preserve">kot podlaga </w:t>
      </w:r>
      <w:r w:rsidR="001C30EB" w:rsidRPr="00B633EC">
        <w:rPr>
          <w:rFonts w:ascii="Arial" w:hAnsi="Arial" w:cs="Arial"/>
          <w:sz w:val="20"/>
          <w:szCs w:val="20"/>
        </w:rPr>
        <w:t xml:space="preserve">za določitev </w:t>
      </w:r>
      <w:r w:rsidR="00B76247">
        <w:rPr>
          <w:rFonts w:ascii="Arial" w:hAnsi="Arial" w:cs="Arial"/>
          <w:sz w:val="20"/>
          <w:szCs w:val="20"/>
        </w:rPr>
        <w:t>števila</w:t>
      </w:r>
      <w:r w:rsidR="00B76247" w:rsidRPr="00B633EC">
        <w:rPr>
          <w:rFonts w:ascii="Arial" w:hAnsi="Arial" w:cs="Arial"/>
          <w:sz w:val="20"/>
          <w:szCs w:val="20"/>
        </w:rPr>
        <w:t xml:space="preserve"> </w:t>
      </w:r>
      <w:r w:rsidR="001C30EB" w:rsidRPr="00B633EC">
        <w:rPr>
          <w:rFonts w:ascii="Arial" w:hAnsi="Arial" w:cs="Arial"/>
          <w:sz w:val="20"/>
          <w:szCs w:val="20"/>
        </w:rPr>
        <w:t>mlečnih krav na KMG</w:t>
      </w:r>
      <w:r w:rsidR="00B76247">
        <w:rPr>
          <w:rFonts w:ascii="Arial" w:hAnsi="Arial" w:cs="Arial"/>
          <w:sz w:val="20"/>
          <w:szCs w:val="20"/>
        </w:rPr>
        <w:t>;</w:t>
      </w:r>
    </w:p>
    <w:p w14:paraId="7E42F7D5" w14:textId="6FB8FA1D" w:rsidR="00B76247" w:rsidRPr="00777F0E" w:rsidRDefault="00B76247" w:rsidP="000016A4">
      <w:pPr>
        <w:pStyle w:val="Odstavekseznama"/>
        <w:numPr>
          <w:ilvl w:val="0"/>
          <w:numId w:val="8"/>
        </w:numPr>
        <w:spacing w:after="0"/>
        <w:rPr>
          <w:rFonts w:ascii="Arial" w:eastAsia="Times New Roman" w:hAnsi="Arial" w:cs="Arial"/>
          <w:sz w:val="20"/>
          <w:szCs w:val="20"/>
          <w:lang w:eastAsia="en-GB"/>
        </w:rPr>
      </w:pPr>
      <w:r w:rsidRPr="00777F0E">
        <w:rPr>
          <w:rFonts w:ascii="Arial" w:eastAsia="Times New Roman" w:hAnsi="Arial" w:cs="Arial"/>
          <w:sz w:val="20"/>
          <w:szCs w:val="20"/>
          <w:lang w:eastAsia="en-GB"/>
        </w:rPr>
        <w:t xml:space="preserve">Evidence za sektor mleka (podatki o količini neposredno prodanega in oddanega mleka): </w:t>
      </w:r>
      <w:r>
        <w:rPr>
          <w:rFonts w:ascii="Arial" w:eastAsia="Times New Roman" w:hAnsi="Arial" w:cs="Arial"/>
          <w:sz w:val="20"/>
          <w:szCs w:val="20"/>
          <w:lang w:eastAsia="en-GB"/>
        </w:rPr>
        <w:t xml:space="preserve">podlaga </w:t>
      </w:r>
      <w:r w:rsidRPr="00777F0E">
        <w:rPr>
          <w:rFonts w:ascii="Arial" w:eastAsia="Times New Roman" w:hAnsi="Arial" w:cs="Arial"/>
          <w:sz w:val="20"/>
          <w:szCs w:val="20"/>
          <w:lang w:eastAsia="en-GB"/>
        </w:rPr>
        <w:t>za določitev števila mlečnih krav</w:t>
      </w:r>
      <w:r w:rsidR="005656BA">
        <w:rPr>
          <w:rFonts w:ascii="Arial" w:eastAsia="Times New Roman" w:hAnsi="Arial" w:cs="Arial"/>
          <w:sz w:val="20"/>
          <w:szCs w:val="20"/>
          <w:lang w:eastAsia="en-GB"/>
        </w:rPr>
        <w:t xml:space="preserve"> na KMG</w:t>
      </w:r>
      <w:r w:rsidRPr="00777F0E">
        <w:rPr>
          <w:rFonts w:ascii="Arial" w:eastAsia="Times New Roman" w:hAnsi="Arial" w:cs="Arial"/>
          <w:sz w:val="20"/>
          <w:szCs w:val="20"/>
          <w:lang w:eastAsia="en-GB"/>
        </w:rPr>
        <w:t>;</w:t>
      </w:r>
    </w:p>
    <w:p w14:paraId="4FDE0DCF" w14:textId="58A3F85C" w:rsidR="001C30EB" w:rsidRPr="00B76247" w:rsidRDefault="00B76247" w:rsidP="000016A4">
      <w:pPr>
        <w:pStyle w:val="Odstavekseznama"/>
        <w:numPr>
          <w:ilvl w:val="0"/>
          <w:numId w:val="8"/>
        </w:numPr>
        <w:spacing w:after="0" w:line="276" w:lineRule="auto"/>
        <w:rPr>
          <w:rFonts w:ascii="Arial" w:hAnsi="Arial" w:cs="Arial"/>
          <w:sz w:val="20"/>
          <w:szCs w:val="20"/>
        </w:rPr>
      </w:pPr>
      <w:r w:rsidRPr="00777F0E">
        <w:rPr>
          <w:rFonts w:ascii="Arial" w:eastAsia="Times New Roman" w:hAnsi="Arial" w:cs="Arial"/>
          <w:sz w:val="20"/>
          <w:szCs w:val="20"/>
          <w:lang w:eastAsia="en-GB"/>
        </w:rPr>
        <w:t xml:space="preserve">Evidence pridelovalcev in predelovalcev ekoloških in integriranih kmetijskih pridelkov ali živil (podatek o vključenosti v ekološko rejo mleka): </w:t>
      </w:r>
      <w:r>
        <w:rPr>
          <w:rFonts w:ascii="Arial" w:eastAsia="Times New Roman" w:hAnsi="Arial" w:cs="Arial"/>
          <w:sz w:val="20"/>
          <w:szCs w:val="20"/>
          <w:lang w:eastAsia="en-GB"/>
        </w:rPr>
        <w:t xml:space="preserve">podlaga </w:t>
      </w:r>
      <w:r w:rsidRPr="00B76247">
        <w:rPr>
          <w:rFonts w:ascii="Arial" w:eastAsia="Times New Roman" w:hAnsi="Arial" w:cs="Arial"/>
          <w:sz w:val="20"/>
          <w:szCs w:val="20"/>
          <w:lang w:eastAsia="en-GB"/>
        </w:rPr>
        <w:t>za določitev števila mlečnih krav</w:t>
      </w:r>
      <w:r w:rsidR="005656BA">
        <w:rPr>
          <w:rFonts w:ascii="Arial" w:eastAsia="Times New Roman" w:hAnsi="Arial" w:cs="Arial"/>
          <w:sz w:val="20"/>
          <w:szCs w:val="20"/>
          <w:lang w:eastAsia="en-GB"/>
        </w:rPr>
        <w:t xml:space="preserve"> na KMG</w:t>
      </w:r>
      <w:r w:rsidR="001C30EB" w:rsidRPr="00B76247">
        <w:rPr>
          <w:rFonts w:ascii="Arial" w:eastAsia="Times New Roman" w:hAnsi="Arial" w:cs="Arial"/>
          <w:sz w:val="20"/>
          <w:szCs w:val="20"/>
          <w:lang w:eastAsia="en-GB"/>
        </w:rPr>
        <w:t>.</w:t>
      </w:r>
    </w:p>
    <w:p w14:paraId="036E4098" w14:textId="75FD4CF6" w:rsidR="00A42228" w:rsidRPr="00B633EC" w:rsidRDefault="00A42228" w:rsidP="009263B0">
      <w:pPr>
        <w:spacing w:after="0" w:line="276" w:lineRule="auto"/>
        <w:rPr>
          <w:rFonts w:ascii="Arial" w:hAnsi="Arial" w:cs="Arial"/>
          <w:sz w:val="20"/>
          <w:szCs w:val="20"/>
        </w:rPr>
      </w:pPr>
    </w:p>
    <w:p w14:paraId="0A27B344" w14:textId="06E532CC" w:rsidR="00F11E64" w:rsidRPr="00B633EC" w:rsidRDefault="00A42228" w:rsidP="001E5F44">
      <w:pPr>
        <w:spacing w:after="0" w:line="276" w:lineRule="auto"/>
        <w:rPr>
          <w:rFonts w:ascii="Arial" w:hAnsi="Arial" w:cs="Arial"/>
          <w:sz w:val="20"/>
          <w:szCs w:val="20"/>
        </w:rPr>
      </w:pPr>
      <w:r w:rsidRPr="00B633EC">
        <w:rPr>
          <w:rFonts w:ascii="Arial" w:hAnsi="Arial" w:cs="Arial"/>
          <w:sz w:val="20"/>
          <w:szCs w:val="20"/>
        </w:rPr>
        <w:lastRenderedPageBreak/>
        <w:t xml:space="preserve">Izračun </w:t>
      </w:r>
      <w:r w:rsidRPr="00B633EC">
        <w:rPr>
          <w:rFonts w:ascii="Arial" w:hAnsi="Arial" w:cs="Arial"/>
          <w:b/>
          <w:sz w:val="20"/>
          <w:szCs w:val="20"/>
        </w:rPr>
        <w:t xml:space="preserve">vrednosti </w:t>
      </w:r>
      <w:r w:rsidR="00F11E64" w:rsidRPr="00B633EC">
        <w:rPr>
          <w:rFonts w:ascii="Arial" w:hAnsi="Arial" w:cs="Arial"/>
          <w:b/>
          <w:sz w:val="20"/>
          <w:szCs w:val="20"/>
        </w:rPr>
        <w:t>SOC</w:t>
      </w:r>
      <w:r w:rsidR="00F11E64" w:rsidRPr="00B633EC">
        <w:rPr>
          <w:rFonts w:ascii="Arial" w:hAnsi="Arial" w:cs="Arial"/>
          <w:sz w:val="20"/>
          <w:szCs w:val="20"/>
        </w:rPr>
        <w:t xml:space="preserve"> </w:t>
      </w:r>
      <w:r w:rsidRPr="00B633EC">
        <w:rPr>
          <w:rFonts w:ascii="Arial" w:hAnsi="Arial" w:cs="Arial"/>
          <w:sz w:val="20"/>
          <w:szCs w:val="20"/>
        </w:rPr>
        <w:t>temelji na letnih statističnih podatkih o rastlinski pridelavi (površine in pridelki) in živinoreji (</w:t>
      </w:r>
      <w:r w:rsidR="00F84332">
        <w:rPr>
          <w:rFonts w:ascii="Arial" w:hAnsi="Arial" w:cs="Arial"/>
          <w:sz w:val="20"/>
          <w:szCs w:val="20"/>
        </w:rPr>
        <w:t>n</w:t>
      </w:r>
      <w:r w:rsidR="000751C7">
        <w:rPr>
          <w:rFonts w:ascii="Arial" w:hAnsi="Arial" w:cs="Arial"/>
          <w:sz w:val="20"/>
          <w:szCs w:val="20"/>
        </w:rPr>
        <w:t>a primer</w:t>
      </w:r>
      <w:r w:rsidR="00F84332">
        <w:rPr>
          <w:rFonts w:ascii="Arial" w:hAnsi="Arial" w:cs="Arial"/>
          <w:sz w:val="20"/>
          <w:szCs w:val="20"/>
        </w:rPr>
        <w:t xml:space="preserve"> </w:t>
      </w:r>
      <w:r w:rsidRPr="00B633EC">
        <w:rPr>
          <w:rFonts w:ascii="Arial" w:hAnsi="Arial" w:cs="Arial"/>
          <w:sz w:val="20"/>
          <w:szCs w:val="20"/>
        </w:rPr>
        <w:t>število živali, zakol, prireja mleka, jajc, medu) ter cenah kmetijskih pridelkov pri pridelovalcih v državi</w:t>
      </w:r>
      <w:r w:rsidR="00AC7C9D">
        <w:rPr>
          <w:rFonts w:ascii="Arial" w:hAnsi="Arial" w:cs="Arial"/>
          <w:sz w:val="20"/>
          <w:szCs w:val="20"/>
        </w:rPr>
        <w:t>. Kjer statističnih podatkov ni</w:t>
      </w:r>
      <w:r w:rsidR="00FC7B7E">
        <w:rPr>
          <w:rFonts w:ascii="Arial" w:hAnsi="Arial" w:cs="Arial"/>
          <w:sz w:val="20"/>
          <w:szCs w:val="20"/>
        </w:rPr>
        <w:t>,</w:t>
      </w:r>
      <w:r w:rsidRPr="00B633EC">
        <w:rPr>
          <w:rFonts w:ascii="Arial" w:hAnsi="Arial" w:cs="Arial"/>
          <w:sz w:val="20"/>
          <w:szCs w:val="20"/>
        </w:rPr>
        <w:t xml:space="preserve"> so uporabljen</w:t>
      </w:r>
      <w:r w:rsidR="00F57B58">
        <w:rPr>
          <w:rFonts w:ascii="Arial" w:hAnsi="Arial" w:cs="Arial"/>
          <w:sz w:val="20"/>
          <w:szCs w:val="20"/>
        </w:rPr>
        <w:t>e</w:t>
      </w:r>
      <w:r w:rsidRPr="00B633EC">
        <w:rPr>
          <w:rFonts w:ascii="Arial" w:hAnsi="Arial" w:cs="Arial"/>
          <w:sz w:val="20"/>
          <w:szCs w:val="20"/>
        </w:rPr>
        <w:t xml:space="preserve"> drug</w:t>
      </w:r>
      <w:r w:rsidR="00A90AA8">
        <w:rPr>
          <w:rFonts w:ascii="Arial" w:hAnsi="Arial" w:cs="Arial"/>
          <w:sz w:val="20"/>
          <w:szCs w:val="20"/>
        </w:rPr>
        <w:t>e</w:t>
      </w:r>
      <w:r w:rsidRPr="00B633EC">
        <w:rPr>
          <w:rFonts w:ascii="Arial" w:hAnsi="Arial" w:cs="Arial"/>
          <w:sz w:val="20"/>
          <w:szCs w:val="20"/>
        </w:rPr>
        <w:t xml:space="preserve"> </w:t>
      </w:r>
      <w:r w:rsidR="00D81AB3">
        <w:rPr>
          <w:rFonts w:ascii="Arial" w:hAnsi="Arial" w:cs="Arial"/>
          <w:sz w:val="20"/>
          <w:szCs w:val="20"/>
        </w:rPr>
        <w:t>strokovne</w:t>
      </w:r>
      <w:r w:rsidR="00D81AB3" w:rsidRPr="00B633EC">
        <w:rPr>
          <w:rFonts w:ascii="Arial" w:hAnsi="Arial" w:cs="Arial"/>
          <w:sz w:val="20"/>
          <w:szCs w:val="20"/>
        </w:rPr>
        <w:t xml:space="preserve"> </w:t>
      </w:r>
      <w:r w:rsidRPr="00B633EC">
        <w:rPr>
          <w:rFonts w:ascii="Arial" w:hAnsi="Arial" w:cs="Arial"/>
          <w:sz w:val="20"/>
          <w:szCs w:val="20"/>
        </w:rPr>
        <w:t>ocene</w:t>
      </w:r>
      <w:r w:rsidR="000E78D7" w:rsidRPr="00B633EC">
        <w:rPr>
          <w:rFonts w:ascii="Arial" w:hAnsi="Arial" w:cs="Arial"/>
          <w:sz w:val="20"/>
          <w:szCs w:val="20"/>
        </w:rPr>
        <w:t>.</w:t>
      </w:r>
      <w:r w:rsidRPr="00B633EC">
        <w:rPr>
          <w:rFonts w:ascii="Arial" w:hAnsi="Arial" w:cs="Arial"/>
          <w:sz w:val="20"/>
          <w:szCs w:val="20"/>
        </w:rPr>
        <w:t xml:space="preserve"> </w:t>
      </w:r>
      <w:r w:rsidR="00F11E64" w:rsidRPr="00B633EC">
        <w:rPr>
          <w:rFonts w:ascii="Arial" w:hAnsi="Arial" w:cs="Arial"/>
          <w:sz w:val="20"/>
          <w:szCs w:val="20"/>
        </w:rPr>
        <w:t>SOC so izraženi kot vrednosti na enoto.</w:t>
      </w:r>
    </w:p>
    <w:p w14:paraId="090452B0" w14:textId="6A2C3E67" w:rsidR="00A42228" w:rsidRPr="00B633EC" w:rsidRDefault="00A42228" w:rsidP="001E5F44">
      <w:pPr>
        <w:spacing w:after="0" w:line="276" w:lineRule="auto"/>
        <w:rPr>
          <w:rFonts w:ascii="Arial" w:hAnsi="Arial" w:cs="Arial"/>
          <w:sz w:val="20"/>
          <w:szCs w:val="20"/>
        </w:rPr>
      </w:pPr>
    </w:p>
    <w:p w14:paraId="04F971DF" w14:textId="1F841EE3" w:rsidR="00A42228" w:rsidRPr="00B633EC" w:rsidRDefault="00A42228" w:rsidP="001E5F44">
      <w:pPr>
        <w:spacing w:after="0" w:line="276" w:lineRule="auto"/>
        <w:rPr>
          <w:rFonts w:ascii="Arial" w:hAnsi="Arial" w:cs="Arial"/>
          <w:sz w:val="20"/>
          <w:szCs w:val="20"/>
        </w:rPr>
      </w:pPr>
      <w:r w:rsidRPr="00B633EC">
        <w:rPr>
          <w:rFonts w:ascii="Arial" w:hAnsi="Arial" w:cs="Arial"/>
          <w:b/>
          <w:sz w:val="20"/>
          <w:szCs w:val="20"/>
        </w:rPr>
        <w:t>SOC</w:t>
      </w:r>
      <w:r w:rsidRPr="00B633EC">
        <w:rPr>
          <w:rFonts w:ascii="Arial" w:hAnsi="Arial" w:cs="Arial"/>
          <w:sz w:val="20"/>
          <w:szCs w:val="20"/>
        </w:rPr>
        <w:t xml:space="preserve"> se računajo za osnovne proizvode v nepredelanem stanju, </w:t>
      </w:r>
      <w:r w:rsidR="00672050">
        <w:rPr>
          <w:rFonts w:ascii="Arial" w:hAnsi="Arial" w:cs="Arial"/>
          <w:sz w:val="20"/>
          <w:szCs w:val="20"/>
        </w:rPr>
        <w:t>razen</w:t>
      </w:r>
      <w:r w:rsidRPr="00B633EC">
        <w:rPr>
          <w:rFonts w:ascii="Arial" w:hAnsi="Arial" w:cs="Arial"/>
          <w:sz w:val="20"/>
          <w:szCs w:val="20"/>
        </w:rPr>
        <w:t xml:space="preserve"> vina in oljčnega olja, pridelanega na gospodarstvu iz lastne surovine. V primeru skupin, ki združujejo več pridelkov (n</w:t>
      </w:r>
      <w:r w:rsidR="000751C7">
        <w:rPr>
          <w:rFonts w:ascii="Arial" w:hAnsi="Arial" w:cs="Arial"/>
          <w:sz w:val="20"/>
          <w:szCs w:val="20"/>
        </w:rPr>
        <w:t>a primer</w:t>
      </w:r>
      <w:r w:rsidRPr="00B633EC">
        <w:rPr>
          <w:rFonts w:ascii="Arial" w:hAnsi="Arial" w:cs="Arial"/>
          <w:sz w:val="20"/>
          <w:szCs w:val="20"/>
        </w:rPr>
        <w:t xml:space="preserve"> </w:t>
      </w:r>
      <w:r w:rsidR="000929A5">
        <w:rPr>
          <w:rFonts w:ascii="Arial" w:hAnsi="Arial" w:cs="Arial"/>
          <w:sz w:val="20"/>
          <w:szCs w:val="20"/>
        </w:rPr>
        <w:t xml:space="preserve">ekstenzivni </w:t>
      </w:r>
      <w:r w:rsidRPr="00B633EC">
        <w:rPr>
          <w:rFonts w:ascii="Arial" w:hAnsi="Arial" w:cs="Arial"/>
          <w:sz w:val="20"/>
          <w:szCs w:val="20"/>
        </w:rPr>
        <w:t>sadovnjaki), je SOC izračunan kot tehtano povprečje koeficientov posamičnih proizvodov (n</w:t>
      </w:r>
      <w:r w:rsidR="000751C7">
        <w:rPr>
          <w:rFonts w:ascii="Arial" w:hAnsi="Arial" w:cs="Arial"/>
          <w:sz w:val="20"/>
          <w:szCs w:val="20"/>
        </w:rPr>
        <w:t>a primer</w:t>
      </w:r>
      <w:r w:rsidR="004D6CCB">
        <w:rPr>
          <w:rFonts w:ascii="Arial" w:hAnsi="Arial" w:cs="Arial"/>
          <w:sz w:val="20"/>
          <w:szCs w:val="20"/>
        </w:rPr>
        <w:t xml:space="preserve"> </w:t>
      </w:r>
      <w:r w:rsidRPr="00B633EC">
        <w:rPr>
          <w:rFonts w:ascii="Arial" w:hAnsi="Arial" w:cs="Arial"/>
          <w:sz w:val="20"/>
          <w:szCs w:val="20"/>
        </w:rPr>
        <w:t>jabolka, hruške, breskve</w:t>
      </w:r>
      <w:r w:rsidR="00F84332">
        <w:rPr>
          <w:rFonts w:ascii="Arial" w:hAnsi="Arial" w:cs="Arial"/>
          <w:sz w:val="20"/>
          <w:szCs w:val="20"/>
        </w:rPr>
        <w:t>,</w:t>
      </w:r>
      <w:r w:rsidR="00FC7B7E">
        <w:rPr>
          <w:rFonts w:ascii="Arial" w:hAnsi="Arial" w:cs="Arial"/>
          <w:sz w:val="20"/>
          <w:szCs w:val="20"/>
        </w:rPr>
        <w:t xml:space="preserve"> </w:t>
      </w:r>
      <w:r w:rsidRPr="00B633EC">
        <w:rPr>
          <w:rFonts w:ascii="Arial" w:hAnsi="Arial" w:cs="Arial"/>
          <w:sz w:val="20"/>
          <w:szCs w:val="20"/>
        </w:rPr>
        <w:t xml:space="preserve">nektarine). </w:t>
      </w:r>
    </w:p>
    <w:p w14:paraId="39DAF9F9" w14:textId="77777777" w:rsidR="00A42228" w:rsidRPr="00B633EC" w:rsidRDefault="00A42228" w:rsidP="001E5F44">
      <w:pPr>
        <w:spacing w:after="0" w:line="276" w:lineRule="auto"/>
        <w:rPr>
          <w:rFonts w:ascii="Arial" w:hAnsi="Arial" w:cs="Arial"/>
          <w:sz w:val="20"/>
          <w:szCs w:val="20"/>
        </w:rPr>
      </w:pPr>
    </w:p>
    <w:p w14:paraId="3607FD15" w14:textId="63AE657D" w:rsidR="00A42228" w:rsidRPr="00B633EC" w:rsidRDefault="00A42228" w:rsidP="001E5F44">
      <w:pPr>
        <w:spacing w:after="0" w:line="276" w:lineRule="auto"/>
        <w:rPr>
          <w:rFonts w:ascii="Arial" w:hAnsi="Arial" w:cs="Arial"/>
          <w:sz w:val="20"/>
          <w:szCs w:val="20"/>
        </w:rPr>
      </w:pPr>
      <w:r w:rsidRPr="00B633EC">
        <w:rPr>
          <w:rFonts w:ascii="Arial" w:hAnsi="Arial" w:cs="Arial"/>
          <w:sz w:val="20"/>
          <w:szCs w:val="20"/>
        </w:rPr>
        <w:t xml:space="preserve">Pri </w:t>
      </w:r>
      <w:r w:rsidRPr="00B633EC">
        <w:rPr>
          <w:rFonts w:ascii="Arial" w:hAnsi="Arial" w:cs="Arial"/>
          <w:b/>
          <w:sz w:val="20"/>
          <w:szCs w:val="20"/>
        </w:rPr>
        <w:t xml:space="preserve">rastlinskih pridelkih </w:t>
      </w:r>
      <w:r w:rsidRPr="00B633EC">
        <w:rPr>
          <w:rFonts w:ascii="Arial" w:hAnsi="Arial" w:cs="Arial"/>
          <w:sz w:val="20"/>
          <w:szCs w:val="20"/>
        </w:rPr>
        <w:t>SOC praviloma vključuje samo glavne posevke</w:t>
      </w:r>
      <w:r w:rsidR="00F84332">
        <w:rPr>
          <w:rFonts w:ascii="Arial" w:hAnsi="Arial" w:cs="Arial"/>
          <w:sz w:val="20"/>
          <w:szCs w:val="20"/>
        </w:rPr>
        <w:t>,</w:t>
      </w:r>
      <w:r w:rsidRPr="00B633EC">
        <w:rPr>
          <w:rFonts w:ascii="Arial" w:hAnsi="Arial" w:cs="Arial"/>
          <w:sz w:val="20"/>
          <w:szCs w:val="20"/>
        </w:rPr>
        <w:t xml:space="preserve"> brez naknadnih. Stranski pridelki (n</w:t>
      </w:r>
      <w:r w:rsidR="000751C7">
        <w:rPr>
          <w:rFonts w:ascii="Arial" w:hAnsi="Arial" w:cs="Arial"/>
          <w:sz w:val="20"/>
          <w:szCs w:val="20"/>
        </w:rPr>
        <w:t>a primer</w:t>
      </w:r>
      <w:r w:rsidRPr="00B633EC">
        <w:rPr>
          <w:rFonts w:ascii="Arial" w:hAnsi="Arial" w:cs="Arial"/>
          <w:sz w:val="20"/>
          <w:szCs w:val="20"/>
        </w:rPr>
        <w:t xml:space="preserve"> slama) se v izračunu upoštevajo samo, če imajo ekonomski namen (</w:t>
      </w:r>
      <w:r w:rsidR="00F84332">
        <w:rPr>
          <w:rFonts w:ascii="Arial" w:hAnsi="Arial" w:cs="Arial"/>
          <w:sz w:val="20"/>
          <w:szCs w:val="20"/>
        </w:rPr>
        <w:t>n</w:t>
      </w:r>
      <w:r w:rsidR="000751C7">
        <w:rPr>
          <w:rFonts w:ascii="Arial" w:hAnsi="Arial" w:cs="Arial"/>
          <w:sz w:val="20"/>
          <w:szCs w:val="20"/>
        </w:rPr>
        <w:t>a primer</w:t>
      </w:r>
      <w:r w:rsidR="00F84332">
        <w:rPr>
          <w:rFonts w:ascii="Arial" w:hAnsi="Arial" w:cs="Arial"/>
          <w:sz w:val="20"/>
          <w:szCs w:val="20"/>
        </w:rPr>
        <w:t xml:space="preserve"> </w:t>
      </w:r>
      <w:r w:rsidRPr="00B633EC">
        <w:rPr>
          <w:rFonts w:ascii="Arial" w:hAnsi="Arial" w:cs="Arial"/>
          <w:sz w:val="20"/>
          <w:szCs w:val="20"/>
        </w:rPr>
        <w:t>prodaja ali poraba na gospodarstvu). Skupni pridelek se nanaša na obdobje enega leta. V primeru več spravil (n</w:t>
      </w:r>
      <w:r w:rsidR="000751C7">
        <w:rPr>
          <w:rFonts w:ascii="Arial" w:hAnsi="Arial" w:cs="Arial"/>
          <w:sz w:val="20"/>
          <w:szCs w:val="20"/>
        </w:rPr>
        <w:t>a primer</w:t>
      </w:r>
      <w:r w:rsidRPr="00B633EC">
        <w:rPr>
          <w:rFonts w:ascii="Arial" w:hAnsi="Arial" w:cs="Arial"/>
          <w:sz w:val="20"/>
          <w:szCs w:val="20"/>
        </w:rPr>
        <w:t xml:space="preserve"> pri zelenjadnicah) se upošteva pridelek vseh spravil v letu. Ovrednotijo se vsi rastlinski pridelki, vključno s krmnimi rastlinami. </w:t>
      </w:r>
    </w:p>
    <w:p w14:paraId="5F8C7187" w14:textId="77777777" w:rsidR="00B06172" w:rsidRPr="00B633EC" w:rsidRDefault="00B06172" w:rsidP="001E5F44">
      <w:pPr>
        <w:spacing w:after="0" w:line="276" w:lineRule="auto"/>
        <w:rPr>
          <w:rFonts w:ascii="Arial" w:hAnsi="Arial" w:cs="Arial"/>
          <w:sz w:val="20"/>
          <w:szCs w:val="20"/>
        </w:rPr>
      </w:pPr>
    </w:p>
    <w:p w14:paraId="3BA0DDA0" w14:textId="0ED03896" w:rsidR="007C074F" w:rsidRPr="00B633EC" w:rsidRDefault="00A42228" w:rsidP="001E5F44">
      <w:pPr>
        <w:spacing w:after="0" w:line="276" w:lineRule="auto"/>
        <w:rPr>
          <w:rFonts w:ascii="Arial" w:hAnsi="Arial" w:cs="Arial"/>
          <w:sz w:val="20"/>
          <w:szCs w:val="20"/>
        </w:rPr>
      </w:pPr>
      <w:r w:rsidRPr="00B633EC">
        <w:rPr>
          <w:rFonts w:ascii="Arial" w:hAnsi="Arial" w:cs="Arial"/>
          <w:sz w:val="20"/>
          <w:szCs w:val="20"/>
        </w:rPr>
        <w:t xml:space="preserve">V </w:t>
      </w:r>
      <w:r w:rsidRPr="00B633EC">
        <w:rPr>
          <w:rFonts w:ascii="Arial" w:hAnsi="Arial" w:cs="Arial"/>
          <w:b/>
          <w:sz w:val="20"/>
          <w:szCs w:val="20"/>
        </w:rPr>
        <w:t xml:space="preserve">živinoreji </w:t>
      </w:r>
      <w:r w:rsidRPr="00B633EC">
        <w:rPr>
          <w:rFonts w:ascii="Arial" w:hAnsi="Arial" w:cs="Arial"/>
          <w:sz w:val="20"/>
          <w:szCs w:val="20"/>
        </w:rPr>
        <w:t>SOC zajemajo vrednost osnovnih in stranskih proizvodov, brez živinskega gnoja. Pri živalih, pri katerih proizvodni ciklus traja manj kot eno leto (n</w:t>
      </w:r>
      <w:r w:rsidR="000751C7">
        <w:rPr>
          <w:rFonts w:ascii="Arial" w:hAnsi="Arial" w:cs="Arial"/>
          <w:sz w:val="20"/>
          <w:szCs w:val="20"/>
        </w:rPr>
        <w:t>a primer</w:t>
      </w:r>
      <w:r w:rsidRPr="00B633EC">
        <w:rPr>
          <w:rFonts w:ascii="Arial" w:hAnsi="Arial" w:cs="Arial"/>
          <w:sz w:val="20"/>
          <w:szCs w:val="20"/>
        </w:rPr>
        <w:t xml:space="preserve"> prašiči, piščanci) ali več kot eno leto (n</w:t>
      </w:r>
      <w:r w:rsidR="000751C7">
        <w:rPr>
          <w:rFonts w:ascii="Arial" w:hAnsi="Arial" w:cs="Arial"/>
          <w:sz w:val="20"/>
          <w:szCs w:val="20"/>
        </w:rPr>
        <w:t>a primer</w:t>
      </w:r>
      <w:r w:rsidRPr="00B633EC">
        <w:rPr>
          <w:rFonts w:ascii="Arial" w:hAnsi="Arial" w:cs="Arial"/>
          <w:sz w:val="20"/>
          <w:szCs w:val="20"/>
        </w:rPr>
        <w:t xml:space="preserve"> krave, kokoši nesnice), se proizvodnja preračuna na obdobje </w:t>
      </w:r>
      <w:r w:rsidR="0016121B">
        <w:rPr>
          <w:rFonts w:ascii="Arial" w:hAnsi="Arial" w:cs="Arial"/>
          <w:sz w:val="20"/>
          <w:szCs w:val="20"/>
        </w:rPr>
        <w:t>12</w:t>
      </w:r>
      <w:r w:rsidRPr="00B633EC">
        <w:rPr>
          <w:rFonts w:ascii="Arial" w:hAnsi="Arial" w:cs="Arial"/>
          <w:sz w:val="20"/>
          <w:szCs w:val="20"/>
        </w:rPr>
        <w:t xml:space="preserve"> mesecev z ustreznim koeficientom. Pri večini živalskih vrst so SOC izračunani po kategorijah ali starostnih skupinah živali. V izračunu vrednosti proizvodnje se upošteva prirast živali, dosežen v posamezni kategoriji</w:t>
      </w:r>
      <w:r w:rsidR="00FF4662">
        <w:rPr>
          <w:rFonts w:ascii="Arial" w:hAnsi="Arial" w:cs="Arial"/>
          <w:sz w:val="20"/>
          <w:szCs w:val="20"/>
        </w:rPr>
        <w:t>,</w:t>
      </w:r>
      <w:r w:rsidRPr="00B633EC">
        <w:rPr>
          <w:rFonts w:ascii="Arial" w:hAnsi="Arial" w:cs="Arial"/>
          <w:sz w:val="20"/>
          <w:szCs w:val="20"/>
        </w:rPr>
        <w:t xml:space="preserve"> oziroma razlika med vrednostjo živali ob izstopu iz kategorije in vrednostjo živali ob vstopu v to kategorijo (t</w:t>
      </w:r>
      <w:r w:rsidR="000751C7">
        <w:rPr>
          <w:rFonts w:ascii="Arial" w:hAnsi="Arial" w:cs="Arial"/>
          <w:sz w:val="20"/>
          <w:szCs w:val="20"/>
        </w:rPr>
        <w:t xml:space="preserve">ako imenovana </w:t>
      </w:r>
      <w:r w:rsidRPr="00B633EC">
        <w:rPr>
          <w:rFonts w:ascii="Arial" w:hAnsi="Arial" w:cs="Arial"/>
          <w:sz w:val="20"/>
          <w:szCs w:val="20"/>
        </w:rPr>
        <w:t>nadomestna vrednost). V posamezni starostni skupini so SOC izračunani kot tehtano povprečje vrednosti živali glede na namen reje (</w:t>
      </w:r>
      <w:r w:rsidR="009A75B9">
        <w:rPr>
          <w:rFonts w:ascii="Arial" w:hAnsi="Arial" w:cs="Arial"/>
          <w:sz w:val="20"/>
          <w:szCs w:val="20"/>
        </w:rPr>
        <w:t xml:space="preserve">na primer </w:t>
      </w:r>
      <w:r w:rsidRPr="00B633EC">
        <w:rPr>
          <w:rFonts w:ascii="Arial" w:hAnsi="Arial" w:cs="Arial"/>
          <w:sz w:val="20"/>
          <w:szCs w:val="20"/>
        </w:rPr>
        <w:t xml:space="preserve">zakol, nadaljnje pitanje, </w:t>
      </w:r>
      <w:r w:rsidR="00EC1D7C">
        <w:rPr>
          <w:rFonts w:ascii="Arial" w:hAnsi="Arial" w:cs="Arial"/>
          <w:sz w:val="20"/>
          <w:szCs w:val="20"/>
        </w:rPr>
        <w:t>v</w:t>
      </w:r>
      <w:r w:rsidRPr="00B633EC">
        <w:rPr>
          <w:rFonts w:ascii="Arial" w:hAnsi="Arial" w:cs="Arial"/>
          <w:sz w:val="20"/>
          <w:szCs w:val="20"/>
        </w:rPr>
        <w:t>zreja plemenskih živali).</w:t>
      </w:r>
    </w:p>
    <w:p w14:paraId="4FFCB729" w14:textId="38AAD8F1" w:rsidR="00C405DB" w:rsidRDefault="009D247E" w:rsidP="009263B0">
      <w:pPr>
        <w:pStyle w:val="Naslov1"/>
        <w:spacing w:line="276" w:lineRule="auto"/>
        <w:rPr>
          <w:rFonts w:ascii="Arial" w:eastAsia="Arial Unicode MS" w:hAnsi="Arial" w:cs="Arial"/>
          <w:sz w:val="20"/>
          <w:szCs w:val="20"/>
        </w:rPr>
      </w:pPr>
      <w:bookmarkStart w:id="2" w:name="_Toc121829106"/>
      <w:r w:rsidRPr="00B633EC">
        <w:rPr>
          <w:rFonts w:ascii="Arial" w:eastAsia="Arial Unicode MS" w:hAnsi="Arial" w:cs="Arial"/>
          <w:sz w:val="20"/>
          <w:szCs w:val="20"/>
        </w:rPr>
        <w:t>P</w:t>
      </w:r>
      <w:r w:rsidR="00C405DB" w:rsidRPr="00B633EC">
        <w:rPr>
          <w:rFonts w:ascii="Arial" w:eastAsia="Arial Unicode MS" w:hAnsi="Arial" w:cs="Arial"/>
          <w:sz w:val="20"/>
          <w:szCs w:val="20"/>
        </w:rPr>
        <w:t>rilagodit</w:t>
      </w:r>
      <w:r w:rsidRPr="00B633EC">
        <w:rPr>
          <w:rFonts w:ascii="Arial" w:eastAsia="Arial Unicode MS" w:hAnsi="Arial" w:cs="Arial"/>
          <w:sz w:val="20"/>
          <w:szCs w:val="20"/>
        </w:rPr>
        <w:t>e</w:t>
      </w:r>
      <w:r w:rsidR="00C405DB" w:rsidRPr="00B633EC">
        <w:rPr>
          <w:rFonts w:ascii="Arial" w:eastAsia="Arial Unicode MS" w:hAnsi="Arial" w:cs="Arial"/>
          <w:sz w:val="20"/>
          <w:szCs w:val="20"/>
        </w:rPr>
        <w:t>v</w:t>
      </w:r>
      <w:r w:rsidRPr="00B633EC">
        <w:rPr>
          <w:rFonts w:ascii="Arial" w:eastAsia="Arial Unicode MS" w:hAnsi="Arial" w:cs="Arial"/>
          <w:sz w:val="20"/>
          <w:szCs w:val="20"/>
        </w:rPr>
        <w:t xml:space="preserve"> seznama </w:t>
      </w:r>
      <w:r w:rsidR="0072472D" w:rsidRPr="00B633EC">
        <w:rPr>
          <w:rFonts w:ascii="Arial" w:eastAsia="Arial Unicode MS" w:hAnsi="Arial" w:cs="Arial"/>
          <w:sz w:val="20"/>
          <w:szCs w:val="20"/>
        </w:rPr>
        <w:t xml:space="preserve">proizvodov </w:t>
      </w:r>
      <w:r w:rsidR="003007F0">
        <w:rPr>
          <w:rFonts w:ascii="Arial" w:eastAsia="Arial Unicode MS" w:hAnsi="Arial" w:cs="Arial"/>
          <w:sz w:val="20"/>
          <w:szCs w:val="20"/>
        </w:rPr>
        <w:t>in</w:t>
      </w:r>
      <w:r w:rsidR="008414F5" w:rsidRPr="00B633EC">
        <w:rPr>
          <w:rFonts w:ascii="Arial" w:eastAsia="Arial Unicode MS" w:hAnsi="Arial" w:cs="Arial"/>
          <w:sz w:val="20"/>
          <w:szCs w:val="20"/>
        </w:rPr>
        <w:t xml:space="preserve"> viri podatkov za </w:t>
      </w:r>
      <w:r w:rsidRPr="00B633EC">
        <w:rPr>
          <w:rFonts w:ascii="Arial" w:eastAsia="Arial Unicode MS" w:hAnsi="Arial" w:cs="Arial"/>
          <w:sz w:val="20"/>
          <w:szCs w:val="20"/>
        </w:rPr>
        <w:t xml:space="preserve">izračun </w:t>
      </w:r>
      <w:r w:rsidR="001A1416" w:rsidRPr="00B633EC">
        <w:rPr>
          <w:rFonts w:ascii="Arial" w:eastAsia="Arial Unicode MS" w:hAnsi="Arial" w:cs="Arial"/>
          <w:sz w:val="20"/>
          <w:szCs w:val="20"/>
        </w:rPr>
        <w:t>SO</w:t>
      </w:r>
      <w:bookmarkEnd w:id="2"/>
    </w:p>
    <w:p w14:paraId="0D515C36" w14:textId="534F0353" w:rsidR="00DC3032" w:rsidRPr="003D566B" w:rsidRDefault="00DC3032" w:rsidP="003D566B">
      <w:pPr>
        <w:rPr>
          <w:rFonts w:eastAsia="Arial Unicode MS"/>
        </w:rPr>
      </w:pPr>
      <w:r w:rsidRPr="003D566B">
        <w:rPr>
          <w:rFonts w:eastAsia="Arial Unicode MS"/>
          <w:b/>
          <w:bCs/>
          <w:lang w:bidi="or-IN"/>
        </w:rPr>
        <w:t>2.1</w:t>
      </w:r>
      <w:r>
        <w:rPr>
          <w:rFonts w:eastAsia="Arial Unicode MS"/>
          <w:b/>
          <w:bCs/>
          <w:lang w:bidi="or-IN"/>
        </w:rPr>
        <w:t>.</w:t>
      </w:r>
      <w:r w:rsidRPr="003D566B">
        <w:rPr>
          <w:rFonts w:eastAsia="Arial Unicode MS"/>
          <w:b/>
          <w:bCs/>
          <w:lang w:bidi="or-IN"/>
        </w:rPr>
        <w:t xml:space="preserve"> Uvod</w:t>
      </w:r>
    </w:p>
    <w:p w14:paraId="0580AEA2" w14:textId="10571A9D" w:rsidR="00094626" w:rsidRPr="00B633EC" w:rsidRDefault="00F57B58" w:rsidP="009263B0">
      <w:pPr>
        <w:spacing w:after="0" w:line="276" w:lineRule="auto"/>
        <w:rPr>
          <w:rFonts w:ascii="Arial" w:eastAsia="Arial Unicode MS" w:hAnsi="Arial" w:cs="Arial"/>
          <w:sz w:val="20"/>
          <w:szCs w:val="20"/>
        </w:rPr>
      </w:pPr>
      <w:r>
        <w:rPr>
          <w:rFonts w:ascii="Arial" w:eastAsia="Arial Unicode MS" w:hAnsi="Arial" w:cs="Arial"/>
          <w:sz w:val="20"/>
          <w:szCs w:val="20"/>
        </w:rPr>
        <w:t>Osnovni s</w:t>
      </w:r>
      <w:r w:rsidR="00F11E64" w:rsidRPr="00B633EC">
        <w:rPr>
          <w:rFonts w:ascii="Arial" w:eastAsia="Arial Unicode MS" w:hAnsi="Arial" w:cs="Arial"/>
          <w:sz w:val="20"/>
          <w:szCs w:val="20"/>
        </w:rPr>
        <w:t>ez</w:t>
      </w:r>
      <w:r w:rsidR="00E12608">
        <w:rPr>
          <w:rFonts w:ascii="Arial" w:eastAsia="Arial Unicode MS" w:hAnsi="Arial" w:cs="Arial"/>
          <w:sz w:val="20"/>
          <w:szCs w:val="20"/>
        </w:rPr>
        <w:t>n</w:t>
      </w:r>
      <w:r w:rsidR="00F11E64" w:rsidRPr="00B633EC">
        <w:rPr>
          <w:rFonts w:ascii="Arial" w:eastAsia="Arial Unicode MS" w:hAnsi="Arial" w:cs="Arial"/>
          <w:sz w:val="20"/>
          <w:szCs w:val="20"/>
        </w:rPr>
        <w:t>am SOC je razširjen s pridelki na podrobnejši ravni (kjer razpoložljivi statistični podatki omogočajo izračun SOC), dodane pa so tudi nekatere skupine rastlin oziroma rabe (za katere obstajajo podatki v administrativnih virih), ki jih enotna metodologija EU ne predvideva</w:t>
      </w:r>
      <w:r w:rsidR="00E36317">
        <w:rPr>
          <w:rFonts w:ascii="Arial" w:eastAsia="Arial Unicode MS" w:hAnsi="Arial" w:cs="Arial"/>
          <w:sz w:val="20"/>
          <w:szCs w:val="20"/>
        </w:rPr>
        <w:t xml:space="preserve"> (</w:t>
      </w:r>
      <w:r w:rsidR="0016121B">
        <w:rPr>
          <w:rFonts w:ascii="Arial" w:eastAsia="Arial Unicode MS" w:hAnsi="Arial" w:cs="Arial"/>
          <w:sz w:val="20"/>
          <w:szCs w:val="20"/>
        </w:rPr>
        <w:t>p</w:t>
      </w:r>
      <w:r w:rsidR="00E322CE">
        <w:rPr>
          <w:rFonts w:ascii="Arial" w:eastAsia="Arial Unicode MS" w:hAnsi="Arial" w:cs="Arial"/>
          <w:sz w:val="20"/>
          <w:szCs w:val="20"/>
        </w:rPr>
        <w:t>reglednica 1)</w:t>
      </w:r>
      <w:r w:rsidR="00F11E64" w:rsidRPr="00B633EC">
        <w:rPr>
          <w:rFonts w:ascii="Arial" w:eastAsia="Arial Unicode MS" w:hAnsi="Arial" w:cs="Arial"/>
          <w:sz w:val="20"/>
          <w:szCs w:val="20"/>
        </w:rPr>
        <w:t>.</w:t>
      </w:r>
    </w:p>
    <w:p w14:paraId="5D8A6EBA" w14:textId="77777777" w:rsidR="000243FB" w:rsidRPr="00B633EC" w:rsidRDefault="000243FB" w:rsidP="009263B0">
      <w:pPr>
        <w:spacing w:line="276" w:lineRule="auto"/>
        <w:rPr>
          <w:rFonts w:ascii="Arial" w:eastAsia="Arial Unicode MS" w:hAnsi="Arial" w:cs="Arial"/>
          <w:sz w:val="20"/>
          <w:szCs w:val="20"/>
        </w:rPr>
      </w:pPr>
    </w:p>
    <w:p w14:paraId="67DA3700" w14:textId="7D8F9E2E" w:rsidR="007A25F8" w:rsidRPr="00EC1D7C" w:rsidRDefault="00513912" w:rsidP="00EC1D7C">
      <w:pPr>
        <w:pStyle w:val="Napis"/>
        <w:spacing w:line="276" w:lineRule="auto"/>
        <w:rPr>
          <w:rFonts w:ascii="Arial" w:hAnsi="Arial" w:cs="Arial"/>
          <w:sz w:val="20"/>
          <w:szCs w:val="20"/>
        </w:rPr>
      </w:pPr>
      <w:bookmarkStart w:id="3" w:name="_Toc121818011"/>
      <w:r w:rsidRPr="00B633EC">
        <w:rPr>
          <w:rFonts w:ascii="Arial" w:hAnsi="Arial" w:cs="Arial"/>
          <w:sz w:val="20"/>
          <w:szCs w:val="20"/>
        </w:rPr>
        <w:t xml:space="preserve">Preglednica </w:t>
      </w:r>
      <w:r w:rsidR="00967683" w:rsidRPr="00B633EC">
        <w:rPr>
          <w:rFonts w:ascii="Arial" w:hAnsi="Arial" w:cs="Arial"/>
          <w:noProof/>
          <w:sz w:val="20"/>
          <w:szCs w:val="20"/>
        </w:rPr>
        <w:fldChar w:fldCharType="begin"/>
      </w:r>
      <w:r w:rsidR="00967683" w:rsidRPr="00B633EC">
        <w:rPr>
          <w:rFonts w:ascii="Arial" w:hAnsi="Arial" w:cs="Arial"/>
          <w:noProof/>
          <w:sz w:val="20"/>
          <w:szCs w:val="20"/>
        </w:rPr>
        <w:instrText xml:space="preserve"> SEQ Preglednica \* ARABIC </w:instrText>
      </w:r>
      <w:r w:rsidR="00967683" w:rsidRPr="00B633EC">
        <w:rPr>
          <w:rFonts w:ascii="Arial" w:hAnsi="Arial" w:cs="Arial"/>
          <w:noProof/>
          <w:sz w:val="20"/>
          <w:szCs w:val="20"/>
        </w:rPr>
        <w:fldChar w:fldCharType="separate"/>
      </w:r>
      <w:r w:rsidR="00224639">
        <w:rPr>
          <w:rFonts w:ascii="Arial" w:hAnsi="Arial" w:cs="Arial"/>
          <w:noProof/>
          <w:sz w:val="20"/>
          <w:szCs w:val="20"/>
        </w:rPr>
        <w:t>1</w:t>
      </w:r>
      <w:r w:rsidR="00967683" w:rsidRPr="00B633EC">
        <w:rPr>
          <w:rFonts w:ascii="Arial" w:hAnsi="Arial" w:cs="Arial"/>
          <w:noProof/>
          <w:sz w:val="20"/>
          <w:szCs w:val="20"/>
        </w:rPr>
        <w:fldChar w:fldCharType="end"/>
      </w:r>
      <w:r w:rsidRPr="00B633EC">
        <w:rPr>
          <w:rFonts w:ascii="Arial" w:hAnsi="Arial" w:cs="Arial"/>
          <w:sz w:val="20"/>
          <w:szCs w:val="20"/>
        </w:rPr>
        <w:t>: Seznam podrobnejših in dodatno uporabljenih SOC</w:t>
      </w:r>
      <w:bookmarkEnd w:id="3"/>
    </w:p>
    <w:tbl>
      <w:tblPr>
        <w:tblStyle w:val="Tabelamrea"/>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2694"/>
        <w:gridCol w:w="2551"/>
        <w:gridCol w:w="3827"/>
      </w:tblGrid>
      <w:tr w:rsidR="00985089" w:rsidRPr="00B633EC" w14:paraId="148BA50B" w14:textId="77777777" w:rsidTr="00985089">
        <w:trPr>
          <w:trHeight w:val="170"/>
        </w:trPr>
        <w:tc>
          <w:tcPr>
            <w:tcW w:w="2694" w:type="dxa"/>
            <w:tcBorders>
              <w:top w:val="single" w:sz="4" w:space="0" w:color="auto"/>
              <w:bottom w:val="single" w:sz="4" w:space="0" w:color="auto"/>
            </w:tcBorders>
            <w:shd w:val="clear" w:color="auto" w:fill="BFBFBF" w:themeFill="background1" w:themeFillShade="BF"/>
          </w:tcPr>
          <w:p w14:paraId="1F299D88" w14:textId="77777777" w:rsidR="00985089" w:rsidRPr="00B633EC" w:rsidRDefault="00985089" w:rsidP="009263B0">
            <w:pPr>
              <w:spacing w:after="0" w:line="276" w:lineRule="auto"/>
              <w:rPr>
                <w:rFonts w:ascii="Arial" w:eastAsia="Arial Unicode MS" w:hAnsi="Arial" w:cs="Arial"/>
                <w:b/>
                <w:sz w:val="20"/>
                <w:szCs w:val="20"/>
              </w:rPr>
            </w:pPr>
            <w:r w:rsidRPr="00B633EC">
              <w:rPr>
                <w:rFonts w:ascii="Arial" w:eastAsia="Arial Unicode MS" w:hAnsi="Arial" w:cs="Arial"/>
                <w:b/>
                <w:sz w:val="20"/>
                <w:szCs w:val="20"/>
              </w:rPr>
              <w:t xml:space="preserve">Šifra SOC </w:t>
            </w:r>
          </w:p>
        </w:tc>
        <w:tc>
          <w:tcPr>
            <w:tcW w:w="2551" w:type="dxa"/>
            <w:tcBorders>
              <w:top w:val="single" w:sz="4" w:space="0" w:color="auto"/>
              <w:bottom w:val="single" w:sz="4" w:space="0" w:color="auto"/>
            </w:tcBorders>
            <w:shd w:val="clear" w:color="auto" w:fill="BFBFBF" w:themeFill="background1" w:themeFillShade="BF"/>
          </w:tcPr>
          <w:p w14:paraId="1A8D315E" w14:textId="77777777" w:rsidR="00985089" w:rsidRPr="00B633EC" w:rsidRDefault="00985089" w:rsidP="009263B0">
            <w:pPr>
              <w:spacing w:after="0" w:line="276" w:lineRule="auto"/>
              <w:jc w:val="left"/>
              <w:rPr>
                <w:rFonts w:ascii="Arial" w:eastAsia="Arial Unicode MS" w:hAnsi="Arial" w:cs="Arial"/>
                <w:b/>
                <w:sz w:val="20"/>
                <w:szCs w:val="20"/>
              </w:rPr>
            </w:pPr>
            <w:r w:rsidRPr="00B633EC">
              <w:rPr>
                <w:rFonts w:ascii="Arial" w:eastAsia="Arial Unicode MS" w:hAnsi="Arial" w:cs="Arial"/>
                <w:b/>
                <w:sz w:val="20"/>
                <w:szCs w:val="20"/>
              </w:rPr>
              <w:t>Skupina</w:t>
            </w:r>
          </w:p>
        </w:tc>
        <w:tc>
          <w:tcPr>
            <w:tcW w:w="3827" w:type="dxa"/>
            <w:tcBorders>
              <w:top w:val="single" w:sz="4" w:space="0" w:color="auto"/>
              <w:bottom w:val="single" w:sz="4" w:space="0" w:color="auto"/>
            </w:tcBorders>
            <w:shd w:val="clear" w:color="auto" w:fill="BFBFBF" w:themeFill="background1" w:themeFillShade="BF"/>
          </w:tcPr>
          <w:p w14:paraId="35ABA2A7" w14:textId="77777777" w:rsidR="00985089" w:rsidRPr="00B633EC" w:rsidRDefault="00985089" w:rsidP="009263B0">
            <w:pPr>
              <w:spacing w:after="0" w:line="276" w:lineRule="auto"/>
              <w:jc w:val="left"/>
              <w:rPr>
                <w:rFonts w:ascii="Arial" w:eastAsia="Arial Unicode MS" w:hAnsi="Arial" w:cs="Arial"/>
                <w:b/>
                <w:sz w:val="20"/>
                <w:szCs w:val="20"/>
              </w:rPr>
            </w:pPr>
            <w:r w:rsidRPr="00B633EC">
              <w:rPr>
                <w:rFonts w:ascii="Arial" w:eastAsia="Arial Unicode MS" w:hAnsi="Arial" w:cs="Arial"/>
                <w:b/>
                <w:sz w:val="20"/>
                <w:szCs w:val="20"/>
              </w:rPr>
              <w:t>Podrobnejši in dodatno izračunani SOC</w:t>
            </w:r>
          </w:p>
        </w:tc>
      </w:tr>
      <w:tr w:rsidR="00985089" w:rsidRPr="00B633EC" w14:paraId="705C499E" w14:textId="77777777" w:rsidTr="00985089">
        <w:trPr>
          <w:trHeight w:val="170"/>
        </w:trPr>
        <w:tc>
          <w:tcPr>
            <w:tcW w:w="2694" w:type="dxa"/>
            <w:tcBorders>
              <w:top w:val="single" w:sz="4" w:space="0" w:color="auto"/>
              <w:bottom w:val="dotted" w:sz="4" w:space="0" w:color="auto"/>
            </w:tcBorders>
          </w:tcPr>
          <w:p w14:paraId="2F87E540" w14:textId="77777777" w:rsidR="00985089" w:rsidRPr="00EB330D" w:rsidRDefault="00985089" w:rsidP="009263B0">
            <w:pPr>
              <w:spacing w:after="0" w:line="276" w:lineRule="auto"/>
              <w:rPr>
                <w:rFonts w:ascii="Arial" w:hAnsi="Arial" w:cs="Arial"/>
                <w:sz w:val="20"/>
                <w:szCs w:val="20"/>
                <w:highlight w:val="yellow"/>
                <w:lang w:eastAsia="sl-SI"/>
              </w:rPr>
            </w:pPr>
            <w:r w:rsidRPr="008A3A33">
              <w:rPr>
                <w:rFonts w:ascii="Arial" w:eastAsia="Arial Unicode MS" w:hAnsi="Arial" w:cs="Arial"/>
                <w:sz w:val="20"/>
                <w:szCs w:val="20"/>
              </w:rPr>
              <w:t>SOC_CLND010_011_012</w:t>
            </w:r>
          </w:p>
        </w:tc>
        <w:tc>
          <w:tcPr>
            <w:tcW w:w="2551" w:type="dxa"/>
            <w:tcBorders>
              <w:top w:val="single" w:sz="4" w:space="0" w:color="auto"/>
              <w:bottom w:val="dotted" w:sz="4" w:space="0" w:color="auto"/>
            </w:tcBorders>
          </w:tcPr>
          <w:p w14:paraId="0B729E32"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Drugo žito</w:t>
            </w:r>
          </w:p>
        </w:tc>
        <w:tc>
          <w:tcPr>
            <w:tcW w:w="3827" w:type="dxa"/>
            <w:tcBorders>
              <w:top w:val="single" w:sz="4" w:space="0" w:color="auto"/>
              <w:bottom w:val="dotted" w:sz="4" w:space="0" w:color="auto"/>
            </w:tcBorders>
          </w:tcPr>
          <w:p w14:paraId="472BA4C1"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Pr="00B633EC">
              <w:rPr>
                <w:rFonts w:ascii="Arial" w:eastAsia="Arial Unicode MS" w:hAnsi="Arial" w:cs="Arial"/>
                <w:sz w:val="20"/>
                <w:szCs w:val="20"/>
              </w:rPr>
              <w:t xml:space="preserve">: </w:t>
            </w:r>
            <w:proofErr w:type="spellStart"/>
            <w:r w:rsidRPr="00B633EC">
              <w:rPr>
                <w:rFonts w:ascii="Arial" w:eastAsia="Arial Unicode MS" w:hAnsi="Arial" w:cs="Arial"/>
                <w:sz w:val="20"/>
                <w:szCs w:val="20"/>
              </w:rPr>
              <w:t>tritikala</w:t>
            </w:r>
            <w:proofErr w:type="spellEnd"/>
            <w:r w:rsidRPr="00B633EC">
              <w:rPr>
                <w:rFonts w:ascii="Arial" w:eastAsia="Arial Unicode MS" w:hAnsi="Arial" w:cs="Arial"/>
                <w:sz w:val="20"/>
                <w:szCs w:val="20"/>
              </w:rPr>
              <w:t>, ajda, proso, drugo žito, drugo</w:t>
            </w:r>
          </w:p>
        </w:tc>
      </w:tr>
      <w:tr w:rsidR="00985089" w:rsidRPr="00B633EC" w14:paraId="65A3DB9A" w14:textId="77777777" w:rsidTr="00985089">
        <w:trPr>
          <w:trHeight w:val="170"/>
        </w:trPr>
        <w:tc>
          <w:tcPr>
            <w:tcW w:w="2694" w:type="dxa"/>
            <w:tcBorders>
              <w:top w:val="dotted" w:sz="4" w:space="0" w:color="auto"/>
              <w:bottom w:val="dotted" w:sz="4" w:space="0" w:color="auto"/>
            </w:tcBorders>
          </w:tcPr>
          <w:p w14:paraId="7047B714" w14:textId="77777777" w:rsidR="00985089" w:rsidRPr="00B633EC" w:rsidRDefault="00985089"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SOC_CLND014</w:t>
            </w:r>
          </w:p>
        </w:tc>
        <w:tc>
          <w:tcPr>
            <w:tcW w:w="2551" w:type="dxa"/>
            <w:tcBorders>
              <w:top w:val="dotted" w:sz="4" w:space="0" w:color="auto"/>
              <w:bottom w:val="dotted" w:sz="4" w:space="0" w:color="auto"/>
            </w:tcBorders>
          </w:tcPr>
          <w:p w14:paraId="0A475D40"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Suhe stročnice in beljakovinske rastline za pridelavo zrnja</w:t>
            </w:r>
          </w:p>
        </w:tc>
        <w:tc>
          <w:tcPr>
            <w:tcW w:w="3827" w:type="dxa"/>
            <w:tcBorders>
              <w:top w:val="dotted" w:sz="4" w:space="0" w:color="auto"/>
              <w:bottom w:val="dotted" w:sz="4" w:space="0" w:color="auto"/>
            </w:tcBorders>
          </w:tcPr>
          <w:p w14:paraId="6ED111C6"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Pr="008D362F">
              <w:rPr>
                <w:rFonts w:ascii="Arial" w:eastAsia="Arial Unicode MS" w:hAnsi="Arial" w:cs="Arial"/>
                <w:sz w:val="20"/>
                <w:szCs w:val="20"/>
              </w:rPr>
              <w:t>:</w:t>
            </w:r>
            <w:r w:rsidRPr="00B633EC">
              <w:rPr>
                <w:rFonts w:ascii="Arial" w:eastAsia="Arial Unicode MS" w:hAnsi="Arial" w:cs="Arial"/>
                <w:sz w:val="20"/>
                <w:szCs w:val="20"/>
              </w:rPr>
              <w:t xml:space="preserve"> fižol, krmni grah, druge suhe stročnice</w:t>
            </w:r>
          </w:p>
        </w:tc>
      </w:tr>
      <w:tr w:rsidR="00985089" w:rsidRPr="00B633EC" w14:paraId="577BBB62" w14:textId="77777777" w:rsidTr="00985089">
        <w:trPr>
          <w:trHeight w:val="170"/>
        </w:trPr>
        <w:tc>
          <w:tcPr>
            <w:tcW w:w="2694" w:type="dxa"/>
            <w:tcBorders>
              <w:top w:val="dotted" w:sz="4" w:space="0" w:color="auto"/>
              <w:bottom w:val="dotted" w:sz="4" w:space="0" w:color="auto"/>
            </w:tcBorders>
            <w:vAlign w:val="bottom"/>
          </w:tcPr>
          <w:p w14:paraId="54634A4B" w14:textId="77777777" w:rsidR="00985089" w:rsidRPr="00B633EC" w:rsidRDefault="00985089" w:rsidP="009263B0">
            <w:pPr>
              <w:spacing w:after="0" w:line="276" w:lineRule="auto"/>
              <w:jc w:val="left"/>
              <w:rPr>
                <w:rFonts w:ascii="Arial" w:hAnsi="Arial" w:cs="Arial"/>
                <w:sz w:val="20"/>
                <w:szCs w:val="20"/>
                <w:lang w:eastAsia="sl-SI"/>
              </w:rPr>
            </w:pPr>
            <w:r w:rsidRPr="00B633EC">
              <w:rPr>
                <w:rFonts w:ascii="Arial" w:hAnsi="Arial" w:cs="Arial"/>
                <w:sz w:val="20"/>
                <w:szCs w:val="20"/>
                <w:lang w:eastAsia="sl-SI"/>
              </w:rPr>
              <w:t>SOC_CLND034</w:t>
            </w:r>
          </w:p>
        </w:tc>
        <w:tc>
          <w:tcPr>
            <w:tcW w:w="2551" w:type="dxa"/>
            <w:tcBorders>
              <w:top w:val="dotted" w:sz="4" w:space="0" w:color="auto"/>
              <w:bottom w:val="dotted" w:sz="4" w:space="0" w:color="auto"/>
            </w:tcBorders>
            <w:vAlign w:val="bottom"/>
          </w:tcPr>
          <w:p w14:paraId="0025FE69" w14:textId="77777777" w:rsidR="00985089" w:rsidRPr="00B633EC" w:rsidRDefault="00985089" w:rsidP="009263B0">
            <w:pPr>
              <w:spacing w:after="0" w:line="276" w:lineRule="auto"/>
              <w:jc w:val="left"/>
              <w:rPr>
                <w:rFonts w:ascii="Arial" w:hAnsi="Arial" w:cs="Arial"/>
                <w:sz w:val="20"/>
                <w:szCs w:val="20"/>
                <w:lang w:eastAsia="sl-SI"/>
              </w:rPr>
            </w:pPr>
            <w:r w:rsidRPr="00B633EC">
              <w:rPr>
                <w:rFonts w:ascii="Arial" w:hAnsi="Arial" w:cs="Arial"/>
                <w:sz w:val="20"/>
                <w:szCs w:val="20"/>
                <w:lang w:eastAsia="sl-SI"/>
              </w:rPr>
              <w:t>Zelišča, dišavnice in zdravilne rastline</w:t>
            </w:r>
          </w:p>
        </w:tc>
        <w:tc>
          <w:tcPr>
            <w:tcW w:w="3827" w:type="dxa"/>
            <w:tcBorders>
              <w:top w:val="dotted" w:sz="4" w:space="0" w:color="auto"/>
              <w:bottom w:val="dotted" w:sz="4" w:space="0" w:color="auto"/>
            </w:tcBorders>
          </w:tcPr>
          <w:p w14:paraId="4C9DA97B"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tipu pridelave</w:t>
            </w:r>
            <w:r w:rsidRPr="00B633EC">
              <w:rPr>
                <w:rFonts w:ascii="Arial" w:eastAsia="Arial Unicode MS" w:hAnsi="Arial" w:cs="Arial"/>
                <w:sz w:val="20"/>
                <w:szCs w:val="20"/>
              </w:rPr>
              <w:t>: na prostem, v zavarovanem prostoru</w:t>
            </w:r>
          </w:p>
        </w:tc>
      </w:tr>
      <w:tr w:rsidR="00985089" w:rsidRPr="000316B4" w14:paraId="22DF8E39" w14:textId="77777777" w:rsidTr="00985089">
        <w:trPr>
          <w:trHeight w:val="170"/>
        </w:trPr>
        <w:tc>
          <w:tcPr>
            <w:tcW w:w="2694" w:type="dxa"/>
            <w:tcBorders>
              <w:top w:val="dotted" w:sz="4" w:space="0" w:color="auto"/>
              <w:bottom w:val="dotted" w:sz="4" w:space="0" w:color="auto"/>
            </w:tcBorders>
          </w:tcPr>
          <w:p w14:paraId="53F8EDB2" w14:textId="77777777" w:rsidR="00985089" w:rsidRPr="000316B4" w:rsidRDefault="00985089" w:rsidP="009263B0">
            <w:pPr>
              <w:spacing w:after="0" w:line="276" w:lineRule="auto"/>
              <w:rPr>
                <w:rFonts w:ascii="Arial" w:hAnsi="Arial" w:cs="Arial"/>
                <w:sz w:val="20"/>
                <w:szCs w:val="20"/>
                <w:lang w:eastAsia="sl-SI"/>
              </w:rPr>
            </w:pPr>
            <w:r w:rsidRPr="000316B4">
              <w:rPr>
                <w:rFonts w:ascii="Arial" w:eastAsia="Arial Unicode MS" w:hAnsi="Arial" w:cs="Arial"/>
                <w:sz w:val="20"/>
                <w:szCs w:val="20"/>
              </w:rPr>
              <w:t>SOC_CLND043</w:t>
            </w:r>
          </w:p>
        </w:tc>
        <w:tc>
          <w:tcPr>
            <w:tcW w:w="2551" w:type="dxa"/>
            <w:tcBorders>
              <w:top w:val="dotted" w:sz="4" w:space="0" w:color="auto"/>
              <w:bottom w:val="dotted" w:sz="4" w:space="0" w:color="auto"/>
            </w:tcBorders>
          </w:tcPr>
          <w:p w14:paraId="0FC3B982" w14:textId="77777777" w:rsidR="00985089" w:rsidRPr="000316B4" w:rsidRDefault="00985089" w:rsidP="009263B0">
            <w:pPr>
              <w:spacing w:after="0" w:line="276" w:lineRule="auto"/>
              <w:jc w:val="left"/>
              <w:rPr>
                <w:rFonts w:ascii="Arial" w:eastAsia="Arial Unicode MS" w:hAnsi="Arial" w:cs="Arial"/>
                <w:sz w:val="20"/>
                <w:szCs w:val="20"/>
              </w:rPr>
            </w:pPr>
            <w:r w:rsidRPr="000316B4">
              <w:rPr>
                <w:rFonts w:ascii="Arial" w:eastAsia="Arial Unicode MS" w:hAnsi="Arial" w:cs="Arial"/>
                <w:sz w:val="20"/>
                <w:szCs w:val="20"/>
              </w:rPr>
              <w:t>Zelenjadnice (vključno z  melonami) in jagode na prostem</w:t>
            </w:r>
          </w:p>
        </w:tc>
        <w:tc>
          <w:tcPr>
            <w:tcW w:w="3827" w:type="dxa"/>
            <w:tcBorders>
              <w:top w:val="dotted" w:sz="4" w:space="0" w:color="auto"/>
              <w:bottom w:val="dotted" w:sz="4" w:space="0" w:color="auto"/>
            </w:tcBorders>
          </w:tcPr>
          <w:p w14:paraId="52EA889E" w14:textId="59A6619E" w:rsidR="0047793E" w:rsidRDefault="0047793E" w:rsidP="009263B0">
            <w:pPr>
              <w:spacing w:after="0" w:line="276" w:lineRule="auto"/>
              <w:jc w:val="left"/>
              <w:rPr>
                <w:rFonts w:ascii="Arial" w:eastAsia="Arial Unicode MS" w:hAnsi="Arial" w:cs="Arial"/>
                <w:sz w:val="20"/>
                <w:szCs w:val="20"/>
              </w:rPr>
            </w:pPr>
          </w:p>
          <w:p w14:paraId="62B05CA8" w14:textId="4C303ACF" w:rsidR="00985089" w:rsidRPr="000316B4" w:rsidRDefault="00584959" w:rsidP="009263B0">
            <w:pPr>
              <w:spacing w:after="0" w:line="276" w:lineRule="auto"/>
              <w:jc w:val="left"/>
              <w:rPr>
                <w:rFonts w:ascii="Arial" w:eastAsia="Arial Unicode MS" w:hAnsi="Arial" w:cs="Arial"/>
                <w:sz w:val="20"/>
                <w:szCs w:val="20"/>
              </w:rPr>
            </w:pPr>
            <w:r w:rsidRPr="000316B4">
              <w:rPr>
                <w:rFonts w:ascii="Arial" w:eastAsia="Arial Unicode MS" w:hAnsi="Arial" w:cs="Arial"/>
                <w:b/>
                <w:bCs/>
                <w:sz w:val="20"/>
                <w:szCs w:val="20"/>
              </w:rPr>
              <w:t>Jagode</w:t>
            </w:r>
            <w:r w:rsidRPr="000316B4">
              <w:rPr>
                <w:rFonts w:ascii="Arial" w:eastAsia="Arial Unicode MS" w:hAnsi="Arial" w:cs="Arial"/>
                <w:sz w:val="20"/>
                <w:szCs w:val="20"/>
              </w:rPr>
              <w:t xml:space="preserve">, </w:t>
            </w:r>
            <w:r w:rsidRPr="000316B4">
              <w:rPr>
                <w:rFonts w:ascii="Arial" w:eastAsia="Arial Unicode MS" w:hAnsi="Arial" w:cs="Arial"/>
                <w:b/>
                <w:bCs/>
                <w:sz w:val="20"/>
                <w:szCs w:val="20"/>
              </w:rPr>
              <w:t xml:space="preserve">zelenjadnice </w:t>
            </w:r>
            <w:r w:rsidRPr="00777F0E">
              <w:rPr>
                <w:rFonts w:ascii="Arial" w:eastAsia="Arial Unicode MS" w:hAnsi="Arial" w:cs="Arial"/>
                <w:b/>
                <w:bCs/>
                <w:sz w:val="20"/>
                <w:szCs w:val="20"/>
              </w:rPr>
              <w:t xml:space="preserve">brez trajnih </w:t>
            </w:r>
            <w:r w:rsidRPr="000316B4">
              <w:rPr>
                <w:rFonts w:ascii="Arial" w:eastAsia="Arial Unicode MS" w:hAnsi="Arial" w:cs="Arial"/>
                <w:b/>
                <w:bCs/>
                <w:sz w:val="20"/>
                <w:szCs w:val="20"/>
              </w:rPr>
              <w:t>skupaj</w:t>
            </w:r>
            <w:r w:rsidRPr="000316B4">
              <w:rPr>
                <w:rFonts w:ascii="Arial" w:eastAsia="Arial Unicode MS" w:hAnsi="Arial" w:cs="Arial"/>
                <w:sz w:val="20"/>
                <w:szCs w:val="20"/>
              </w:rPr>
              <w:t xml:space="preserve"> ter </w:t>
            </w:r>
            <w:r w:rsidRPr="000316B4">
              <w:rPr>
                <w:rFonts w:ascii="Arial" w:eastAsia="Arial Unicode MS" w:hAnsi="Arial" w:cs="Arial"/>
                <w:b/>
                <w:bCs/>
                <w:sz w:val="20"/>
                <w:szCs w:val="20"/>
              </w:rPr>
              <w:t>zelenjadnice po vrstah</w:t>
            </w:r>
            <w:r>
              <w:rPr>
                <w:rFonts w:ascii="Arial" w:eastAsia="Arial Unicode MS" w:hAnsi="Arial" w:cs="Arial"/>
                <w:b/>
                <w:bCs/>
                <w:sz w:val="20"/>
                <w:szCs w:val="20"/>
              </w:rPr>
              <w:t xml:space="preserve"> in skupinah</w:t>
            </w:r>
            <w:r w:rsidRPr="000316B4">
              <w:rPr>
                <w:rFonts w:ascii="Arial" w:eastAsia="Arial Unicode MS" w:hAnsi="Arial" w:cs="Arial"/>
                <w:sz w:val="20"/>
                <w:szCs w:val="20"/>
              </w:rPr>
              <w:t xml:space="preserve">: </w:t>
            </w:r>
            <w:r w:rsidRPr="00605E86">
              <w:rPr>
                <w:rFonts w:ascii="Arial" w:eastAsia="Arial Unicode MS" w:hAnsi="Arial" w:cs="Arial"/>
                <w:sz w:val="20"/>
                <w:szCs w:val="20"/>
              </w:rPr>
              <w:t xml:space="preserve">belo zelje, bučka, cvetača in brokoli, čebula, česen, endivija, fižol za stročje, korenček, kumara (solatna in za vlaganje, paprika, paradižnik, por, radič, rdeča pesa, solata, stročnice za zrnje, druge čebulnice, druge kapusnice, druge </w:t>
            </w:r>
            <w:r w:rsidRPr="00605E86">
              <w:rPr>
                <w:rFonts w:ascii="Arial" w:eastAsia="Arial Unicode MS" w:hAnsi="Arial" w:cs="Arial"/>
                <w:sz w:val="20"/>
                <w:szCs w:val="20"/>
              </w:rPr>
              <w:lastRenderedPageBreak/>
              <w:t>korenovke in gomoljnice, druge listne in stebelne zelenjadnice, druge plodovke, druge stročnice za stročje, druge zelenjadnice, drugo</w:t>
            </w:r>
          </w:p>
        </w:tc>
      </w:tr>
      <w:tr w:rsidR="00985089" w:rsidRPr="000316B4" w14:paraId="26424C54" w14:textId="77777777" w:rsidTr="00985089">
        <w:trPr>
          <w:trHeight w:val="170"/>
        </w:trPr>
        <w:tc>
          <w:tcPr>
            <w:tcW w:w="2694" w:type="dxa"/>
            <w:tcBorders>
              <w:top w:val="dotted" w:sz="4" w:space="0" w:color="auto"/>
              <w:bottom w:val="dotted" w:sz="4" w:space="0" w:color="auto"/>
            </w:tcBorders>
          </w:tcPr>
          <w:p w14:paraId="729A4A0E" w14:textId="77777777" w:rsidR="00985089" w:rsidRPr="000316B4" w:rsidRDefault="00985089" w:rsidP="009263B0">
            <w:pPr>
              <w:spacing w:after="0" w:line="276" w:lineRule="auto"/>
              <w:rPr>
                <w:rFonts w:ascii="Arial" w:hAnsi="Arial" w:cs="Arial"/>
                <w:sz w:val="20"/>
                <w:szCs w:val="20"/>
                <w:lang w:eastAsia="sl-SI"/>
              </w:rPr>
            </w:pPr>
            <w:r w:rsidRPr="000316B4">
              <w:rPr>
                <w:rFonts w:ascii="Arial" w:eastAsia="Arial Unicode MS" w:hAnsi="Arial" w:cs="Arial"/>
                <w:sz w:val="20"/>
                <w:szCs w:val="20"/>
              </w:rPr>
              <w:lastRenderedPageBreak/>
              <w:t>SOC_CLND081</w:t>
            </w:r>
          </w:p>
        </w:tc>
        <w:tc>
          <w:tcPr>
            <w:tcW w:w="2551" w:type="dxa"/>
            <w:tcBorders>
              <w:top w:val="dotted" w:sz="4" w:space="0" w:color="auto"/>
              <w:bottom w:val="dotted" w:sz="4" w:space="0" w:color="auto"/>
            </w:tcBorders>
          </w:tcPr>
          <w:p w14:paraId="2417FA65" w14:textId="77777777" w:rsidR="00985089" w:rsidRPr="000316B4" w:rsidRDefault="00985089" w:rsidP="009263B0">
            <w:pPr>
              <w:spacing w:after="0" w:line="276" w:lineRule="auto"/>
              <w:jc w:val="left"/>
              <w:rPr>
                <w:rFonts w:ascii="Arial" w:eastAsia="Arial Unicode MS" w:hAnsi="Arial" w:cs="Arial"/>
                <w:sz w:val="20"/>
                <w:szCs w:val="20"/>
              </w:rPr>
            </w:pPr>
            <w:r w:rsidRPr="000316B4">
              <w:rPr>
                <w:rFonts w:ascii="Arial" w:eastAsia="Arial Unicode MS" w:hAnsi="Arial" w:cs="Arial"/>
                <w:sz w:val="20"/>
                <w:szCs w:val="20"/>
              </w:rPr>
              <w:t xml:space="preserve">Zelenjadnice (vključno z  melonami) in jagode v </w:t>
            </w:r>
            <w:r w:rsidRPr="00777F0E">
              <w:rPr>
                <w:rFonts w:ascii="Arial" w:eastAsia="Arial Unicode MS" w:hAnsi="Arial" w:cs="Arial"/>
                <w:sz w:val="20"/>
                <w:szCs w:val="20"/>
              </w:rPr>
              <w:t>zaščitenem</w:t>
            </w:r>
            <w:r w:rsidRPr="000316B4">
              <w:rPr>
                <w:rFonts w:ascii="Arial" w:eastAsia="Arial Unicode MS" w:hAnsi="Arial" w:cs="Arial"/>
                <w:sz w:val="20"/>
                <w:szCs w:val="20"/>
              </w:rPr>
              <w:t xml:space="preserve"> prostoru</w:t>
            </w:r>
          </w:p>
        </w:tc>
        <w:tc>
          <w:tcPr>
            <w:tcW w:w="3827" w:type="dxa"/>
            <w:tcBorders>
              <w:top w:val="dotted" w:sz="4" w:space="0" w:color="auto"/>
              <w:bottom w:val="dotted" w:sz="4" w:space="0" w:color="auto"/>
            </w:tcBorders>
          </w:tcPr>
          <w:p w14:paraId="660CB6D6" w14:textId="716BFAB2" w:rsidR="00985089" w:rsidRDefault="00985089" w:rsidP="009263B0">
            <w:pPr>
              <w:spacing w:after="0" w:line="276" w:lineRule="auto"/>
              <w:jc w:val="left"/>
              <w:rPr>
                <w:rFonts w:ascii="Arial" w:eastAsia="Arial Unicode MS" w:hAnsi="Arial" w:cs="Arial"/>
                <w:sz w:val="20"/>
                <w:szCs w:val="20"/>
              </w:rPr>
            </w:pPr>
          </w:p>
          <w:p w14:paraId="46EDA791" w14:textId="279477A3" w:rsidR="00584959" w:rsidRPr="000316B4" w:rsidRDefault="00584959" w:rsidP="009263B0">
            <w:pPr>
              <w:spacing w:after="0" w:line="276" w:lineRule="auto"/>
              <w:jc w:val="left"/>
              <w:rPr>
                <w:rFonts w:ascii="Arial" w:eastAsia="Arial Unicode MS" w:hAnsi="Arial" w:cs="Arial"/>
                <w:sz w:val="20"/>
                <w:szCs w:val="20"/>
              </w:rPr>
            </w:pPr>
            <w:r w:rsidRPr="000316B4">
              <w:rPr>
                <w:rFonts w:ascii="Arial" w:eastAsia="Arial Unicode MS" w:hAnsi="Arial" w:cs="Arial"/>
                <w:b/>
                <w:bCs/>
                <w:sz w:val="20"/>
                <w:szCs w:val="20"/>
              </w:rPr>
              <w:t>Jagode</w:t>
            </w:r>
            <w:r w:rsidRPr="000316B4">
              <w:rPr>
                <w:rFonts w:ascii="Arial" w:eastAsia="Arial Unicode MS" w:hAnsi="Arial" w:cs="Arial"/>
                <w:sz w:val="20"/>
                <w:szCs w:val="20"/>
              </w:rPr>
              <w:t xml:space="preserve">, </w:t>
            </w:r>
            <w:r w:rsidRPr="000316B4">
              <w:rPr>
                <w:rFonts w:ascii="Arial" w:eastAsia="Arial Unicode MS" w:hAnsi="Arial" w:cs="Arial"/>
                <w:b/>
                <w:bCs/>
                <w:sz w:val="20"/>
                <w:szCs w:val="20"/>
              </w:rPr>
              <w:t xml:space="preserve">zelenjadnice </w:t>
            </w:r>
            <w:r w:rsidRPr="00777F0E">
              <w:rPr>
                <w:rFonts w:ascii="Arial" w:eastAsia="Arial Unicode MS" w:hAnsi="Arial" w:cs="Arial"/>
                <w:b/>
                <w:bCs/>
                <w:sz w:val="20"/>
                <w:szCs w:val="20"/>
              </w:rPr>
              <w:t xml:space="preserve">brez trajnih </w:t>
            </w:r>
            <w:r w:rsidRPr="000316B4">
              <w:rPr>
                <w:rFonts w:ascii="Arial" w:eastAsia="Arial Unicode MS" w:hAnsi="Arial" w:cs="Arial"/>
                <w:b/>
                <w:bCs/>
                <w:sz w:val="20"/>
                <w:szCs w:val="20"/>
              </w:rPr>
              <w:t>skupaj</w:t>
            </w:r>
            <w:r w:rsidRPr="000316B4">
              <w:rPr>
                <w:rFonts w:ascii="Arial" w:eastAsia="Arial Unicode MS" w:hAnsi="Arial" w:cs="Arial"/>
                <w:sz w:val="20"/>
                <w:szCs w:val="20"/>
              </w:rPr>
              <w:t xml:space="preserve"> ter </w:t>
            </w:r>
            <w:r w:rsidRPr="000316B4">
              <w:rPr>
                <w:rFonts w:ascii="Arial" w:eastAsia="Arial Unicode MS" w:hAnsi="Arial" w:cs="Arial"/>
                <w:b/>
                <w:bCs/>
                <w:sz w:val="20"/>
                <w:szCs w:val="20"/>
              </w:rPr>
              <w:t>zelenjadnice po vrstah</w:t>
            </w:r>
            <w:r>
              <w:rPr>
                <w:rFonts w:ascii="Arial" w:eastAsia="Arial Unicode MS" w:hAnsi="Arial" w:cs="Arial"/>
                <w:b/>
                <w:bCs/>
                <w:sz w:val="20"/>
                <w:szCs w:val="20"/>
              </w:rPr>
              <w:t xml:space="preserve"> in skupinah</w:t>
            </w:r>
            <w:r w:rsidRPr="000316B4">
              <w:rPr>
                <w:rFonts w:ascii="Arial" w:eastAsia="Arial Unicode MS" w:hAnsi="Arial" w:cs="Arial"/>
                <w:sz w:val="20"/>
                <w:szCs w:val="20"/>
              </w:rPr>
              <w:t xml:space="preserve">: </w:t>
            </w:r>
            <w:r>
              <w:rPr>
                <w:rFonts w:ascii="Arial" w:eastAsia="Arial Unicode MS" w:hAnsi="Arial" w:cs="Arial"/>
                <w:sz w:val="20"/>
                <w:szCs w:val="20"/>
              </w:rPr>
              <w:t>belo zelje, bučka, cvetača in brokoli, čebula, česen, endivija, fižol za stročje, korenček, kumara (solatna in za vlaganje, paprika, paradižnik, por, radič, rdeča pesa, solata, stročnice za zrnje, druge čebulnice, druge kapusnice, druge korenovke in gomoljnice, d</w:t>
            </w:r>
            <w:r w:rsidRPr="00605E86">
              <w:rPr>
                <w:rFonts w:ascii="Arial" w:eastAsia="Arial Unicode MS" w:hAnsi="Arial" w:cs="Arial"/>
                <w:sz w:val="20"/>
                <w:szCs w:val="20"/>
              </w:rPr>
              <w:t>ruge listne in stebelne zelenjadnic</w:t>
            </w:r>
            <w:r>
              <w:rPr>
                <w:rFonts w:ascii="Arial" w:eastAsia="Arial Unicode MS" w:hAnsi="Arial" w:cs="Arial"/>
                <w:sz w:val="20"/>
                <w:szCs w:val="20"/>
              </w:rPr>
              <w:t>e, druge plodovke, druge stročnice za stročje, d</w:t>
            </w:r>
            <w:r w:rsidRPr="00605E86">
              <w:rPr>
                <w:rFonts w:ascii="Arial" w:eastAsia="Arial Unicode MS" w:hAnsi="Arial" w:cs="Arial"/>
                <w:sz w:val="20"/>
                <w:szCs w:val="20"/>
              </w:rPr>
              <w:t>ruge zelenjadnice, drugo</w:t>
            </w:r>
          </w:p>
        </w:tc>
      </w:tr>
      <w:tr w:rsidR="00985089" w:rsidRPr="00B633EC" w14:paraId="3366B4E1" w14:textId="77777777" w:rsidTr="00985089">
        <w:trPr>
          <w:trHeight w:val="170"/>
        </w:trPr>
        <w:tc>
          <w:tcPr>
            <w:tcW w:w="2694" w:type="dxa"/>
            <w:tcBorders>
              <w:top w:val="dotted" w:sz="4" w:space="0" w:color="auto"/>
              <w:bottom w:val="dotted" w:sz="4" w:space="0" w:color="auto"/>
            </w:tcBorders>
          </w:tcPr>
          <w:p w14:paraId="169CB2F3" w14:textId="77777777" w:rsidR="00985089" w:rsidRPr="00B633EC" w:rsidRDefault="00985089"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SOC_CLND055</w:t>
            </w:r>
          </w:p>
        </w:tc>
        <w:tc>
          <w:tcPr>
            <w:tcW w:w="2551" w:type="dxa"/>
            <w:tcBorders>
              <w:top w:val="dotted" w:sz="4" w:space="0" w:color="auto"/>
              <w:bottom w:val="dotted" w:sz="4" w:space="0" w:color="auto"/>
            </w:tcBorders>
          </w:tcPr>
          <w:p w14:paraId="1489BFD0"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 xml:space="preserve">Sadje, jagodičje in oreški (razen </w:t>
            </w:r>
            <w:proofErr w:type="spellStart"/>
            <w:r w:rsidRPr="00B633EC">
              <w:rPr>
                <w:rFonts w:ascii="Arial" w:eastAsia="Arial Unicode MS" w:hAnsi="Arial" w:cs="Arial"/>
                <w:sz w:val="20"/>
                <w:szCs w:val="20"/>
              </w:rPr>
              <w:t>citrusov</w:t>
            </w:r>
            <w:proofErr w:type="spellEnd"/>
            <w:r w:rsidRPr="00B633EC">
              <w:rPr>
                <w:rFonts w:ascii="Arial" w:eastAsia="Arial Unicode MS" w:hAnsi="Arial" w:cs="Arial"/>
                <w:sz w:val="20"/>
                <w:szCs w:val="20"/>
              </w:rPr>
              <w:t>, grozdja in jagod)</w:t>
            </w:r>
          </w:p>
        </w:tc>
        <w:tc>
          <w:tcPr>
            <w:tcW w:w="3827" w:type="dxa"/>
            <w:tcBorders>
              <w:top w:val="dotted" w:sz="4" w:space="0" w:color="auto"/>
              <w:bottom w:val="dotted" w:sz="4" w:space="0" w:color="auto"/>
            </w:tcBorders>
          </w:tcPr>
          <w:p w14:paraId="0390567F" w14:textId="4AB6BC52"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tipu nasada:</w:t>
            </w:r>
            <w:r w:rsidRPr="00B633EC">
              <w:rPr>
                <w:rFonts w:ascii="Arial" w:eastAsia="Arial Unicode MS" w:hAnsi="Arial" w:cs="Arial"/>
                <w:sz w:val="20"/>
                <w:szCs w:val="20"/>
              </w:rPr>
              <w:t xml:space="preserve"> ekstenzivni sadovnjaki </w:t>
            </w:r>
            <w:r w:rsidR="00584959">
              <w:rPr>
                <w:rFonts w:ascii="Arial" w:eastAsia="Arial Unicode MS" w:hAnsi="Arial" w:cs="Arial"/>
                <w:sz w:val="20"/>
                <w:szCs w:val="20"/>
              </w:rPr>
              <w:t xml:space="preserve">(Raba 1222) </w:t>
            </w:r>
            <w:r w:rsidRPr="00B633EC">
              <w:rPr>
                <w:rFonts w:ascii="Arial" w:eastAsia="Arial Unicode MS" w:hAnsi="Arial" w:cs="Arial"/>
                <w:sz w:val="20"/>
                <w:szCs w:val="20"/>
              </w:rPr>
              <w:t xml:space="preserve">in intenzivni sadovnjaki </w:t>
            </w:r>
          </w:p>
          <w:p w14:paraId="535307FF" w14:textId="46D52822"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Intenzivni sadovnjaki skupaj</w:t>
            </w:r>
            <w:r w:rsidRPr="00B633EC">
              <w:rPr>
                <w:rFonts w:ascii="Arial" w:eastAsia="Arial Unicode MS" w:hAnsi="Arial" w:cs="Arial"/>
                <w:sz w:val="20"/>
                <w:szCs w:val="20"/>
              </w:rPr>
              <w:t xml:space="preserve"> in </w:t>
            </w:r>
            <w:r w:rsidRPr="00B633EC">
              <w:rPr>
                <w:rFonts w:ascii="Arial" w:eastAsia="Arial Unicode MS" w:hAnsi="Arial" w:cs="Arial"/>
                <w:b/>
                <w:bCs/>
                <w:sz w:val="20"/>
                <w:szCs w:val="20"/>
              </w:rPr>
              <w:t xml:space="preserve">po sadnih </w:t>
            </w:r>
            <w:r w:rsidRPr="008422BC">
              <w:rPr>
                <w:rFonts w:ascii="Arial" w:eastAsia="Arial Unicode MS" w:hAnsi="Arial" w:cs="Arial"/>
                <w:b/>
                <w:bCs/>
                <w:sz w:val="20"/>
                <w:szCs w:val="20"/>
              </w:rPr>
              <w:t xml:space="preserve">vrstah </w:t>
            </w:r>
            <w:r w:rsidRPr="008E68A2">
              <w:rPr>
                <w:rFonts w:ascii="Arial" w:eastAsia="Arial Unicode MS" w:hAnsi="Arial" w:cs="Arial"/>
                <w:b/>
                <w:bCs/>
                <w:sz w:val="20"/>
                <w:szCs w:val="20"/>
              </w:rPr>
              <w:t>in skupinah</w:t>
            </w:r>
            <w:r w:rsidRPr="008422BC">
              <w:rPr>
                <w:rFonts w:ascii="Arial" w:eastAsia="Arial Unicode MS" w:hAnsi="Arial" w:cs="Arial"/>
                <w:sz w:val="20"/>
                <w:szCs w:val="20"/>
              </w:rPr>
              <w:t>:</w:t>
            </w:r>
            <w:r w:rsidRPr="00B633EC">
              <w:rPr>
                <w:rFonts w:ascii="Arial" w:eastAsia="Arial Unicode MS" w:hAnsi="Arial" w:cs="Arial"/>
                <w:sz w:val="20"/>
                <w:szCs w:val="20"/>
              </w:rPr>
              <w:t xml:space="preserve"> jabolka, hruška, breskev in nektarina, češplja in sliva, marelica, češnja, višnja, kaki, oreh, ameriška borovnica, drugo jagodičje (brez jagod)</w:t>
            </w:r>
            <w:r>
              <w:rPr>
                <w:rFonts w:ascii="Arial" w:eastAsia="Arial Unicode MS" w:hAnsi="Arial" w:cs="Arial"/>
                <w:sz w:val="20"/>
                <w:szCs w:val="20"/>
              </w:rPr>
              <w:t>, lupinarji</w:t>
            </w:r>
            <w:r w:rsidR="00584959">
              <w:rPr>
                <w:rFonts w:ascii="Arial" w:eastAsia="Arial Unicode MS" w:hAnsi="Arial" w:cs="Arial"/>
                <w:sz w:val="20"/>
                <w:szCs w:val="20"/>
              </w:rPr>
              <w:t xml:space="preserve"> (</w:t>
            </w:r>
            <w:r>
              <w:rPr>
                <w:rFonts w:ascii="Arial" w:eastAsia="Arial Unicode MS" w:hAnsi="Arial" w:cs="Arial"/>
                <w:sz w:val="20"/>
                <w:szCs w:val="20"/>
              </w:rPr>
              <w:t>intenzivni sadovnjak</w:t>
            </w:r>
            <w:r w:rsidR="00584959">
              <w:rPr>
                <w:rFonts w:ascii="Arial" w:eastAsia="Arial Unicode MS" w:hAnsi="Arial" w:cs="Arial"/>
                <w:sz w:val="20"/>
                <w:szCs w:val="20"/>
              </w:rPr>
              <w:t>)</w:t>
            </w:r>
            <w:r>
              <w:rPr>
                <w:rFonts w:ascii="Arial" w:eastAsia="Arial Unicode MS" w:hAnsi="Arial" w:cs="Arial"/>
                <w:sz w:val="20"/>
                <w:szCs w:val="20"/>
              </w:rPr>
              <w:t>, sadje subtropskih in tropskih območij, drugo</w:t>
            </w:r>
            <w:r w:rsidR="00584959">
              <w:rPr>
                <w:rFonts w:ascii="Arial" w:eastAsia="Arial Unicode MS" w:hAnsi="Arial" w:cs="Arial"/>
                <w:sz w:val="20"/>
                <w:szCs w:val="20"/>
              </w:rPr>
              <w:t xml:space="preserve"> (</w:t>
            </w:r>
            <w:r>
              <w:rPr>
                <w:rFonts w:ascii="Arial" w:eastAsia="Arial Unicode MS" w:hAnsi="Arial" w:cs="Arial"/>
                <w:sz w:val="20"/>
                <w:szCs w:val="20"/>
              </w:rPr>
              <w:t xml:space="preserve">intenzivni </w:t>
            </w:r>
            <w:r w:rsidR="00584959">
              <w:rPr>
                <w:rFonts w:ascii="Arial" w:eastAsia="Arial Unicode MS" w:hAnsi="Arial" w:cs="Arial"/>
                <w:sz w:val="20"/>
                <w:szCs w:val="20"/>
              </w:rPr>
              <w:t>sadovnjak)</w:t>
            </w:r>
          </w:p>
        </w:tc>
      </w:tr>
      <w:tr w:rsidR="00985089" w:rsidRPr="00B633EC" w14:paraId="4E8AB24C" w14:textId="77777777" w:rsidTr="00985089">
        <w:trPr>
          <w:trHeight w:val="170"/>
        </w:trPr>
        <w:tc>
          <w:tcPr>
            <w:tcW w:w="2694" w:type="dxa"/>
            <w:tcBorders>
              <w:top w:val="dotted" w:sz="4" w:space="0" w:color="auto"/>
              <w:bottom w:val="dotted" w:sz="4" w:space="0" w:color="auto"/>
            </w:tcBorders>
          </w:tcPr>
          <w:p w14:paraId="098850C0" w14:textId="77777777" w:rsidR="00985089" w:rsidRPr="00B633EC" w:rsidRDefault="00985089"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SOC_CLND063</w:t>
            </w:r>
          </w:p>
        </w:tc>
        <w:tc>
          <w:tcPr>
            <w:tcW w:w="2551" w:type="dxa"/>
            <w:tcBorders>
              <w:top w:val="dotted" w:sz="4" w:space="0" w:color="auto"/>
              <w:bottom w:val="dotted" w:sz="4" w:space="0" w:color="auto"/>
            </w:tcBorders>
          </w:tcPr>
          <w:p w14:paraId="4D8E9BCF"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Grozdje za vino</w:t>
            </w:r>
          </w:p>
        </w:tc>
        <w:tc>
          <w:tcPr>
            <w:tcW w:w="3827" w:type="dxa"/>
            <w:tcBorders>
              <w:top w:val="dotted" w:sz="4" w:space="0" w:color="auto"/>
              <w:bottom w:val="dotted" w:sz="4" w:space="0" w:color="auto"/>
            </w:tcBorders>
          </w:tcPr>
          <w:p w14:paraId="72FC27AB"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Skupaj</w:t>
            </w:r>
            <w:r w:rsidRPr="00B633EC">
              <w:rPr>
                <w:rFonts w:ascii="Arial" w:eastAsia="Arial Unicode MS" w:hAnsi="Arial" w:cs="Arial"/>
                <w:sz w:val="20"/>
                <w:szCs w:val="20"/>
              </w:rPr>
              <w:t xml:space="preserve"> in </w:t>
            </w:r>
            <w:r w:rsidRPr="00B633EC">
              <w:rPr>
                <w:rFonts w:ascii="Arial" w:eastAsia="Arial Unicode MS" w:hAnsi="Arial" w:cs="Arial"/>
                <w:b/>
                <w:bCs/>
                <w:sz w:val="20"/>
                <w:szCs w:val="20"/>
              </w:rPr>
              <w:t>po tipu pridelka</w:t>
            </w:r>
            <w:r w:rsidRPr="00B633EC">
              <w:rPr>
                <w:rFonts w:ascii="Arial" w:eastAsia="Arial Unicode MS" w:hAnsi="Arial" w:cs="Arial"/>
                <w:sz w:val="20"/>
                <w:szCs w:val="20"/>
              </w:rPr>
              <w:t>: grozdje in vino</w:t>
            </w:r>
          </w:p>
        </w:tc>
      </w:tr>
      <w:tr w:rsidR="00985089" w:rsidRPr="00B633EC" w14:paraId="46899FE7" w14:textId="77777777" w:rsidTr="00985089">
        <w:trPr>
          <w:trHeight w:val="64"/>
        </w:trPr>
        <w:tc>
          <w:tcPr>
            <w:tcW w:w="2694" w:type="dxa"/>
            <w:tcBorders>
              <w:top w:val="dotted" w:sz="4" w:space="0" w:color="auto"/>
              <w:bottom w:val="dotted" w:sz="4" w:space="0" w:color="auto"/>
            </w:tcBorders>
          </w:tcPr>
          <w:p w14:paraId="7966386C" w14:textId="77777777" w:rsidR="00985089" w:rsidRPr="00B633EC" w:rsidRDefault="00985089"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N_C_1</w:t>
            </w:r>
          </w:p>
        </w:tc>
        <w:tc>
          <w:tcPr>
            <w:tcW w:w="2551" w:type="dxa"/>
            <w:tcBorders>
              <w:top w:val="dotted" w:sz="4" w:space="0" w:color="auto"/>
              <w:bottom w:val="dotted" w:sz="4" w:space="0" w:color="auto"/>
            </w:tcBorders>
          </w:tcPr>
          <w:p w14:paraId="618F8749"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Kopitarji</w:t>
            </w:r>
          </w:p>
        </w:tc>
        <w:tc>
          <w:tcPr>
            <w:tcW w:w="3827" w:type="dxa"/>
            <w:tcBorders>
              <w:top w:val="dotted" w:sz="4" w:space="0" w:color="auto"/>
              <w:bottom w:val="dotted" w:sz="4" w:space="0" w:color="auto"/>
            </w:tcBorders>
          </w:tcPr>
          <w:p w14:paraId="5A45E5B1"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 xml:space="preserve">Izključeni </w:t>
            </w:r>
            <w:r>
              <w:rPr>
                <w:rFonts w:ascii="Arial" w:eastAsia="Arial Unicode MS" w:hAnsi="Arial" w:cs="Arial"/>
                <w:sz w:val="20"/>
                <w:szCs w:val="20"/>
              </w:rPr>
              <w:t>iz</w:t>
            </w:r>
            <w:r w:rsidRPr="00B633EC">
              <w:rPr>
                <w:rFonts w:ascii="Arial" w:eastAsia="Arial Unicode MS" w:hAnsi="Arial" w:cs="Arial"/>
                <w:sz w:val="20"/>
                <w:szCs w:val="20"/>
              </w:rPr>
              <w:t xml:space="preserve"> seznama SOC2017, izračun SOC v skladu s </w:t>
            </w:r>
            <w:proofErr w:type="spellStart"/>
            <w:r w:rsidRPr="00B633EC">
              <w:rPr>
                <w:rFonts w:ascii="Arial" w:eastAsia="Arial Unicode MS" w:hAnsi="Arial" w:cs="Arial"/>
                <w:sz w:val="20"/>
                <w:szCs w:val="20"/>
              </w:rPr>
              <w:t>Typology</w:t>
            </w:r>
            <w:proofErr w:type="spellEnd"/>
            <w:r w:rsidRPr="00B633EC">
              <w:rPr>
                <w:rFonts w:ascii="Arial" w:eastAsia="Arial Unicode MS" w:hAnsi="Arial" w:cs="Arial"/>
                <w:sz w:val="20"/>
                <w:szCs w:val="20"/>
              </w:rPr>
              <w:t xml:space="preserve"> </w:t>
            </w:r>
            <w:proofErr w:type="spellStart"/>
            <w:r w:rsidRPr="00B633EC">
              <w:rPr>
                <w:rFonts w:ascii="Arial" w:eastAsia="Arial Unicode MS" w:hAnsi="Arial" w:cs="Arial"/>
                <w:sz w:val="20"/>
                <w:szCs w:val="20"/>
              </w:rPr>
              <w:t>handbook</w:t>
            </w:r>
            <w:proofErr w:type="spellEnd"/>
            <w:r w:rsidRPr="00B633EC">
              <w:rPr>
                <w:rFonts w:ascii="Arial" w:eastAsia="Arial Unicode MS" w:hAnsi="Arial" w:cs="Arial"/>
                <w:sz w:val="20"/>
                <w:szCs w:val="20"/>
              </w:rPr>
              <w:t xml:space="preserve"> (2016)</w:t>
            </w:r>
          </w:p>
        </w:tc>
      </w:tr>
      <w:tr w:rsidR="00985089" w:rsidRPr="00B633EC" w14:paraId="5A85DBC4" w14:textId="77777777" w:rsidTr="00985089">
        <w:trPr>
          <w:trHeight w:val="170"/>
        </w:trPr>
        <w:tc>
          <w:tcPr>
            <w:tcW w:w="2694" w:type="dxa"/>
            <w:tcBorders>
              <w:top w:val="dotted" w:sz="4" w:space="0" w:color="auto"/>
              <w:bottom w:val="dotted" w:sz="4" w:space="0" w:color="auto"/>
            </w:tcBorders>
          </w:tcPr>
          <w:p w14:paraId="56C8405F" w14:textId="77777777" w:rsidR="00985089" w:rsidRPr="00B633EC" w:rsidRDefault="00985089"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SOC_CLVS023</w:t>
            </w:r>
          </w:p>
        </w:tc>
        <w:tc>
          <w:tcPr>
            <w:tcW w:w="2551" w:type="dxa"/>
            <w:tcBorders>
              <w:top w:val="dotted" w:sz="4" w:space="0" w:color="auto"/>
              <w:bottom w:val="dotted" w:sz="4" w:space="0" w:color="auto"/>
            </w:tcBorders>
          </w:tcPr>
          <w:p w14:paraId="5B5A6962"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Druga perutnina</w:t>
            </w:r>
          </w:p>
        </w:tc>
        <w:tc>
          <w:tcPr>
            <w:tcW w:w="3827" w:type="dxa"/>
            <w:tcBorders>
              <w:top w:val="dotted" w:sz="4" w:space="0" w:color="auto"/>
              <w:bottom w:val="dotted" w:sz="4" w:space="0" w:color="auto"/>
            </w:tcBorders>
          </w:tcPr>
          <w:p w14:paraId="3689AB85" w14:textId="77777777"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Pr="00B633EC">
              <w:rPr>
                <w:rFonts w:ascii="Arial" w:eastAsia="Arial Unicode MS" w:hAnsi="Arial" w:cs="Arial"/>
                <w:sz w:val="20"/>
                <w:szCs w:val="20"/>
              </w:rPr>
              <w:t xml:space="preserve">: purani, race in gosi, noji, </w:t>
            </w:r>
            <w:proofErr w:type="spellStart"/>
            <w:r w:rsidRPr="00B633EC">
              <w:rPr>
                <w:rFonts w:ascii="Arial" w:eastAsia="Arial Unicode MS" w:hAnsi="Arial" w:cs="Arial"/>
                <w:sz w:val="20"/>
                <w:szCs w:val="20"/>
              </w:rPr>
              <w:t>jarkice</w:t>
            </w:r>
            <w:proofErr w:type="spellEnd"/>
            <w:r w:rsidRPr="00B633EC">
              <w:rPr>
                <w:rFonts w:ascii="Arial" w:eastAsia="Arial Unicode MS" w:hAnsi="Arial" w:cs="Arial"/>
                <w:sz w:val="20"/>
                <w:szCs w:val="20"/>
              </w:rPr>
              <w:t>, drug</w:t>
            </w:r>
            <w:r>
              <w:rPr>
                <w:rFonts w:ascii="Arial" w:eastAsia="Arial Unicode MS" w:hAnsi="Arial" w:cs="Arial"/>
                <w:sz w:val="20"/>
                <w:szCs w:val="20"/>
              </w:rPr>
              <w:t>a perutnina, drugo</w:t>
            </w:r>
          </w:p>
        </w:tc>
      </w:tr>
      <w:tr w:rsidR="00985089" w:rsidRPr="00B633EC" w14:paraId="08EA64AF" w14:textId="77777777" w:rsidTr="00985089">
        <w:trPr>
          <w:trHeight w:val="170"/>
        </w:trPr>
        <w:tc>
          <w:tcPr>
            <w:tcW w:w="2694" w:type="dxa"/>
            <w:tcBorders>
              <w:top w:val="dotted" w:sz="4" w:space="0" w:color="auto"/>
              <w:bottom w:val="dotted" w:sz="4" w:space="0" w:color="auto"/>
            </w:tcBorders>
          </w:tcPr>
          <w:p w14:paraId="7A9E50EE" w14:textId="77777777" w:rsidR="00985089" w:rsidRPr="00B633EC" w:rsidRDefault="00985089" w:rsidP="009263B0">
            <w:pPr>
              <w:spacing w:after="0" w:line="276" w:lineRule="auto"/>
              <w:rPr>
                <w:rFonts w:ascii="Arial" w:eastAsia="Arial Unicode MS" w:hAnsi="Arial" w:cs="Arial"/>
                <w:sz w:val="20"/>
                <w:szCs w:val="20"/>
              </w:rPr>
            </w:pPr>
            <w:r w:rsidRPr="00B633EC">
              <w:rPr>
                <w:rFonts w:ascii="Arial" w:eastAsia="Arial Unicode MS" w:hAnsi="Arial" w:cs="Arial"/>
                <w:sz w:val="20"/>
                <w:szCs w:val="20"/>
              </w:rPr>
              <w:t>/</w:t>
            </w:r>
          </w:p>
        </w:tc>
        <w:tc>
          <w:tcPr>
            <w:tcW w:w="2551" w:type="dxa"/>
            <w:tcBorders>
              <w:top w:val="dotted" w:sz="4" w:space="0" w:color="auto"/>
              <w:bottom w:val="dotted" w:sz="4" w:space="0" w:color="auto"/>
            </w:tcBorders>
          </w:tcPr>
          <w:p w14:paraId="2693A888" w14:textId="5FBCFC6D" w:rsidR="00985089" w:rsidRPr="00B633EC" w:rsidRDefault="00584959" w:rsidP="009263B0">
            <w:pPr>
              <w:spacing w:after="0" w:line="276" w:lineRule="auto"/>
              <w:jc w:val="left"/>
              <w:rPr>
                <w:rFonts w:ascii="Arial" w:eastAsia="Arial Unicode MS" w:hAnsi="Arial" w:cs="Arial"/>
                <w:sz w:val="20"/>
                <w:szCs w:val="20"/>
              </w:rPr>
            </w:pPr>
            <w:r>
              <w:rPr>
                <w:rFonts w:ascii="Arial" w:eastAsia="Arial Unicode MS" w:hAnsi="Arial" w:cs="Arial"/>
                <w:sz w:val="20"/>
                <w:szCs w:val="20"/>
              </w:rPr>
              <w:t xml:space="preserve">Zelenjadnice </w:t>
            </w:r>
            <w:r w:rsidRPr="00B633EC">
              <w:rPr>
                <w:rFonts w:ascii="Arial" w:eastAsia="Arial Unicode MS" w:hAnsi="Arial" w:cs="Arial"/>
                <w:sz w:val="20"/>
                <w:szCs w:val="20"/>
              </w:rPr>
              <w:t xml:space="preserve"> </w:t>
            </w:r>
            <w:r w:rsidR="00985089" w:rsidRPr="00B633EC">
              <w:rPr>
                <w:rFonts w:ascii="Arial" w:eastAsia="Arial Unicode MS" w:hAnsi="Arial" w:cs="Arial"/>
                <w:sz w:val="20"/>
                <w:szCs w:val="20"/>
              </w:rPr>
              <w:t>na prostem</w:t>
            </w:r>
          </w:p>
        </w:tc>
        <w:tc>
          <w:tcPr>
            <w:tcW w:w="3827" w:type="dxa"/>
            <w:tcBorders>
              <w:top w:val="dotted" w:sz="4" w:space="0" w:color="auto"/>
              <w:bottom w:val="dotted" w:sz="4" w:space="0" w:color="auto"/>
            </w:tcBorders>
          </w:tcPr>
          <w:p w14:paraId="09B53CCE" w14:textId="7456B513" w:rsidR="00985089" w:rsidRPr="00B633EC" w:rsidRDefault="00985089"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 xml:space="preserve">Zelenjadnice brez trajnih in </w:t>
            </w:r>
            <w:r w:rsidR="00584959">
              <w:rPr>
                <w:rFonts w:ascii="Arial" w:eastAsia="Arial Unicode MS" w:hAnsi="Arial" w:cs="Arial"/>
                <w:sz w:val="20"/>
                <w:szCs w:val="20"/>
              </w:rPr>
              <w:t>stročnice</w:t>
            </w:r>
            <w:r w:rsidRPr="00B633EC">
              <w:rPr>
                <w:rFonts w:ascii="Arial" w:eastAsia="Arial Unicode MS" w:hAnsi="Arial" w:cs="Arial"/>
                <w:sz w:val="20"/>
                <w:szCs w:val="20"/>
              </w:rPr>
              <w:t xml:space="preserve"> na prostem</w:t>
            </w:r>
          </w:p>
        </w:tc>
      </w:tr>
      <w:tr w:rsidR="00584959" w:rsidRPr="00B633EC" w14:paraId="16EA72A3" w14:textId="77777777" w:rsidTr="00985089">
        <w:trPr>
          <w:trHeight w:val="170"/>
        </w:trPr>
        <w:tc>
          <w:tcPr>
            <w:tcW w:w="2694" w:type="dxa"/>
            <w:tcBorders>
              <w:top w:val="dotted" w:sz="4" w:space="0" w:color="auto"/>
              <w:bottom w:val="dotted" w:sz="4" w:space="0" w:color="auto"/>
            </w:tcBorders>
          </w:tcPr>
          <w:p w14:paraId="44ED8BAF" w14:textId="77777777" w:rsidR="00584959" w:rsidRPr="00B633EC" w:rsidRDefault="00584959" w:rsidP="00584959">
            <w:pPr>
              <w:spacing w:after="0" w:line="276" w:lineRule="auto"/>
              <w:rPr>
                <w:rFonts w:ascii="Arial" w:eastAsia="Arial Unicode MS" w:hAnsi="Arial" w:cs="Arial"/>
                <w:sz w:val="20"/>
                <w:szCs w:val="20"/>
              </w:rPr>
            </w:pPr>
          </w:p>
        </w:tc>
        <w:tc>
          <w:tcPr>
            <w:tcW w:w="2551" w:type="dxa"/>
            <w:tcBorders>
              <w:top w:val="dotted" w:sz="4" w:space="0" w:color="auto"/>
              <w:bottom w:val="dotted" w:sz="4" w:space="0" w:color="auto"/>
            </w:tcBorders>
          </w:tcPr>
          <w:p w14:paraId="68149628" w14:textId="5C3E1E4E" w:rsidR="00584959" w:rsidRPr="00584959" w:rsidDel="00584959" w:rsidRDefault="00584959" w:rsidP="00584959">
            <w:pPr>
              <w:spacing w:after="0" w:line="276" w:lineRule="auto"/>
              <w:jc w:val="left"/>
              <w:rPr>
                <w:rFonts w:ascii="Arial" w:eastAsia="Arial Unicode MS" w:hAnsi="Arial" w:cs="Arial"/>
                <w:sz w:val="20"/>
                <w:szCs w:val="20"/>
              </w:rPr>
            </w:pPr>
            <w:r w:rsidRPr="008E68A2">
              <w:rPr>
                <w:rFonts w:ascii="Arial" w:hAnsi="Arial" w:cs="Arial"/>
                <w:sz w:val="20"/>
                <w:szCs w:val="20"/>
              </w:rPr>
              <w:t>Trajne zelenjadnice na prostem</w:t>
            </w:r>
          </w:p>
        </w:tc>
        <w:tc>
          <w:tcPr>
            <w:tcW w:w="3827" w:type="dxa"/>
            <w:tcBorders>
              <w:top w:val="dotted" w:sz="4" w:space="0" w:color="auto"/>
              <w:bottom w:val="dotted" w:sz="4" w:space="0" w:color="auto"/>
            </w:tcBorders>
          </w:tcPr>
          <w:p w14:paraId="78D177B6" w14:textId="561D851E" w:rsidR="00584959" w:rsidRPr="00584959" w:rsidRDefault="00584959" w:rsidP="00584959">
            <w:pPr>
              <w:spacing w:after="0" w:line="276" w:lineRule="auto"/>
              <w:jc w:val="left"/>
              <w:rPr>
                <w:rFonts w:ascii="Arial" w:eastAsia="Arial Unicode MS" w:hAnsi="Arial" w:cs="Arial"/>
                <w:sz w:val="20"/>
                <w:szCs w:val="20"/>
              </w:rPr>
            </w:pPr>
            <w:r w:rsidRPr="008E68A2">
              <w:rPr>
                <w:rFonts w:ascii="Arial" w:hAnsi="Arial" w:cs="Arial"/>
                <w:sz w:val="20"/>
                <w:szCs w:val="20"/>
              </w:rPr>
              <w:t>Trajne zelenjadnice na prostem skupaj (šparglji, artičoka, rabarbara)</w:t>
            </w:r>
          </w:p>
        </w:tc>
      </w:tr>
      <w:tr w:rsidR="00985089" w:rsidRPr="00B633EC" w14:paraId="6D5F0079" w14:textId="77777777" w:rsidTr="00985089">
        <w:trPr>
          <w:trHeight w:val="170"/>
        </w:trPr>
        <w:tc>
          <w:tcPr>
            <w:tcW w:w="2694" w:type="dxa"/>
            <w:tcBorders>
              <w:top w:val="dotted" w:sz="4" w:space="0" w:color="auto"/>
              <w:bottom w:val="dotted" w:sz="4" w:space="0" w:color="auto"/>
            </w:tcBorders>
          </w:tcPr>
          <w:p w14:paraId="668F2D21" w14:textId="77777777" w:rsidR="00985089" w:rsidRPr="00B633EC" w:rsidRDefault="00985089"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2551" w:type="dxa"/>
            <w:tcBorders>
              <w:top w:val="dotted" w:sz="4" w:space="0" w:color="auto"/>
              <w:bottom w:val="dotted" w:sz="4" w:space="0" w:color="auto"/>
            </w:tcBorders>
          </w:tcPr>
          <w:p w14:paraId="1DC33E3B" w14:textId="77777777" w:rsidR="00985089" w:rsidRPr="00B633EC" w:rsidRDefault="00985089"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Njiva</w:t>
            </w:r>
          </w:p>
        </w:tc>
        <w:tc>
          <w:tcPr>
            <w:tcW w:w="3827" w:type="dxa"/>
            <w:tcBorders>
              <w:top w:val="dotted" w:sz="4" w:space="0" w:color="auto"/>
              <w:bottom w:val="dotted" w:sz="4" w:space="0" w:color="auto"/>
            </w:tcBorders>
          </w:tcPr>
          <w:p w14:paraId="66372A4F" w14:textId="77777777" w:rsidR="00985089" w:rsidRPr="00B633EC" w:rsidRDefault="00985089"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Njiva skupaj (vsi njivski posevki, začasno travinje, vrtnine, zelišča in okrasne rastline na prostem, brez jagod, hmelja in trajnih rastlin)</w:t>
            </w:r>
          </w:p>
        </w:tc>
      </w:tr>
      <w:tr w:rsidR="00985089" w:rsidRPr="00B633EC" w14:paraId="764BA1B2" w14:textId="77777777" w:rsidTr="00985089">
        <w:trPr>
          <w:trHeight w:val="170"/>
        </w:trPr>
        <w:tc>
          <w:tcPr>
            <w:tcW w:w="2694" w:type="dxa"/>
            <w:tcBorders>
              <w:top w:val="dotted" w:sz="4" w:space="0" w:color="auto"/>
              <w:bottom w:val="dotted" w:sz="4" w:space="0" w:color="auto"/>
            </w:tcBorders>
          </w:tcPr>
          <w:p w14:paraId="2FBB1857" w14:textId="77777777" w:rsidR="00985089" w:rsidRPr="00B633EC" w:rsidRDefault="00985089"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2551" w:type="dxa"/>
            <w:tcBorders>
              <w:top w:val="dotted" w:sz="4" w:space="0" w:color="auto"/>
              <w:bottom w:val="dotted" w:sz="4" w:space="0" w:color="auto"/>
            </w:tcBorders>
          </w:tcPr>
          <w:p w14:paraId="37A1880A" w14:textId="77777777" w:rsidR="00985089" w:rsidRPr="00B633EC" w:rsidRDefault="00985089"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Trajne rastline na njivskih površinah</w:t>
            </w:r>
          </w:p>
        </w:tc>
        <w:tc>
          <w:tcPr>
            <w:tcW w:w="3827" w:type="dxa"/>
            <w:tcBorders>
              <w:top w:val="dotted" w:sz="4" w:space="0" w:color="auto"/>
              <w:bottom w:val="dotted" w:sz="4" w:space="0" w:color="auto"/>
            </w:tcBorders>
          </w:tcPr>
          <w:p w14:paraId="4AECB795" w14:textId="77777777" w:rsidR="00985089" w:rsidRPr="00B633EC" w:rsidRDefault="00985089"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Trajne rastline na njivah skupaj (drevesnice in trsnice, trajne zelenjadnice in zelišča na prostem)</w:t>
            </w:r>
          </w:p>
        </w:tc>
      </w:tr>
      <w:tr w:rsidR="00985089" w:rsidRPr="00B633EC" w14:paraId="7F281A8F" w14:textId="77777777" w:rsidTr="00985089">
        <w:trPr>
          <w:trHeight w:val="170"/>
        </w:trPr>
        <w:tc>
          <w:tcPr>
            <w:tcW w:w="2694" w:type="dxa"/>
            <w:tcBorders>
              <w:top w:val="dotted" w:sz="4" w:space="0" w:color="auto"/>
              <w:bottom w:val="dotted" w:sz="4" w:space="0" w:color="auto"/>
            </w:tcBorders>
          </w:tcPr>
          <w:p w14:paraId="616EF0D2" w14:textId="77777777" w:rsidR="00985089" w:rsidRPr="00B633EC" w:rsidRDefault="00985089"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2551" w:type="dxa"/>
            <w:tcBorders>
              <w:top w:val="dotted" w:sz="4" w:space="0" w:color="auto"/>
              <w:bottom w:val="dotted" w:sz="4" w:space="0" w:color="auto"/>
            </w:tcBorders>
          </w:tcPr>
          <w:p w14:paraId="781989EB" w14:textId="77777777" w:rsidR="00985089" w:rsidRPr="00B633EC" w:rsidRDefault="00985089"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Rastlinjak</w:t>
            </w:r>
          </w:p>
        </w:tc>
        <w:tc>
          <w:tcPr>
            <w:tcW w:w="3827" w:type="dxa"/>
            <w:tcBorders>
              <w:top w:val="dotted" w:sz="4" w:space="0" w:color="auto"/>
              <w:bottom w:val="dotted" w:sz="4" w:space="0" w:color="auto"/>
            </w:tcBorders>
          </w:tcPr>
          <w:p w14:paraId="06CCF037" w14:textId="77777777" w:rsidR="00985089" w:rsidRPr="00B633EC" w:rsidRDefault="00985089"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Rastlinjaki (zelišča, vrtnine, cvetje in okrasne rastline v zavarovanem prostoru, brez jagod)</w:t>
            </w:r>
          </w:p>
        </w:tc>
      </w:tr>
      <w:tr w:rsidR="00985089" w:rsidRPr="00B633EC" w14:paraId="118F9F1A" w14:textId="77777777" w:rsidTr="008E68A2">
        <w:trPr>
          <w:trHeight w:val="170"/>
        </w:trPr>
        <w:tc>
          <w:tcPr>
            <w:tcW w:w="2694" w:type="dxa"/>
            <w:tcBorders>
              <w:top w:val="dotted" w:sz="4" w:space="0" w:color="auto"/>
              <w:bottom w:val="dotted" w:sz="4" w:space="0" w:color="auto"/>
            </w:tcBorders>
          </w:tcPr>
          <w:p w14:paraId="76DE9D60" w14:textId="77777777" w:rsidR="00985089" w:rsidRPr="00B633EC" w:rsidRDefault="00985089"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2551" w:type="dxa"/>
            <w:tcBorders>
              <w:top w:val="dotted" w:sz="4" w:space="0" w:color="auto"/>
              <w:bottom w:val="dotted" w:sz="4" w:space="0" w:color="auto"/>
            </w:tcBorders>
          </w:tcPr>
          <w:p w14:paraId="55486209" w14:textId="77777777" w:rsidR="00985089" w:rsidRPr="00B633EC" w:rsidRDefault="00985089"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Rastlinjak s sadnimi vrstami</w:t>
            </w:r>
          </w:p>
        </w:tc>
        <w:tc>
          <w:tcPr>
            <w:tcW w:w="3827" w:type="dxa"/>
            <w:tcBorders>
              <w:top w:val="dotted" w:sz="4" w:space="0" w:color="auto"/>
              <w:bottom w:val="dotted" w:sz="4" w:space="0" w:color="auto"/>
            </w:tcBorders>
          </w:tcPr>
          <w:p w14:paraId="54E5DE57" w14:textId="77777777" w:rsidR="00985089" w:rsidRPr="00B633EC" w:rsidRDefault="00985089"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Rastlinjaki s sadnimi vrstami (brez jagod)</w:t>
            </w:r>
          </w:p>
        </w:tc>
      </w:tr>
      <w:tr w:rsidR="00584959" w:rsidRPr="00B633EC" w14:paraId="7692D483" w14:textId="77777777" w:rsidTr="00985089">
        <w:trPr>
          <w:trHeight w:val="170"/>
        </w:trPr>
        <w:tc>
          <w:tcPr>
            <w:tcW w:w="2694" w:type="dxa"/>
            <w:tcBorders>
              <w:top w:val="dotted" w:sz="4" w:space="0" w:color="auto"/>
              <w:bottom w:val="single" w:sz="4" w:space="0" w:color="auto"/>
            </w:tcBorders>
          </w:tcPr>
          <w:p w14:paraId="559F05E2" w14:textId="5327FFC4" w:rsidR="00584959" w:rsidRPr="00B633EC" w:rsidRDefault="00584959" w:rsidP="00DF0380">
            <w:pPr>
              <w:spacing w:after="0" w:line="276" w:lineRule="auto"/>
              <w:rPr>
                <w:rFonts w:ascii="Arial" w:eastAsia="Arial Unicode MS" w:hAnsi="Arial" w:cs="Arial"/>
                <w:color w:val="000000" w:themeColor="text1"/>
                <w:sz w:val="20"/>
                <w:szCs w:val="20"/>
              </w:rPr>
            </w:pPr>
            <w:r>
              <w:rPr>
                <w:rFonts w:ascii="Arial" w:eastAsia="Arial Unicode MS" w:hAnsi="Arial" w:cs="Arial"/>
                <w:color w:val="000000" w:themeColor="text1"/>
                <w:sz w:val="20"/>
                <w:szCs w:val="20"/>
              </w:rPr>
              <w:t>/</w:t>
            </w:r>
          </w:p>
        </w:tc>
        <w:tc>
          <w:tcPr>
            <w:tcW w:w="2551" w:type="dxa"/>
            <w:tcBorders>
              <w:top w:val="dotted" w:sz="4" w:space="0" w:color="auto"/>
              <w:bottom w:val="single" w:sz="4" w:space="0" w:color="auto"/>
            </w:tcBorders>
          </w:tcPr>
          <w:p w14:paraId="50B17FF3" w14:textId="2E01334A" w:rsidR="00584959" w:rsidRPr="00B633EC" w:rsidRDefault="00584959" w:rsidP="00DF0380">
            <w:pPr>
              <w:spacing w:after="0" w:line="276" w:lineRule="auto"/>
              <w:jc w:val="left"/>
              <w:rPr>
                <w:rFonts w:ascii="Arial" w:eastAsia="Arial Unicode MS" w:hAnsi="Arial" w:cs="Arial"/>
                <w:color w:val="000000" w:themeColor="text1"/>
                <w:sz w:val="20"/>
                <w:szCs w:val="20"/>
              </w:rPr>
            </w:pPr>
            <w:r w:rsidRPr="00584959">
              <w:rPr>
                <w:rFonts w:ascii="Arial" w:eastAsia="Arial Unicode MS" w:hAnsi="Arial" w:cs="Arial"/>
                <w:color w:val="000000" w:themeColor="text1"/>
                <w:sz w:val="20"/>
                <w:szCs w:val="20"/>
              </w:rPr>
              <w:t>GERK Ostali trajni nasadi</w:t>
            </w:r>
          </w:p>
        </w:tc>
        <w:tc>
          <w:tcPr>
            <w:tcW w:w="3827" w:type="dxa"/>
            <w:tcBorders>
              <w:top w:val="dotted" w:sz="4" w:space="0" w:color="auto"/>
              <w:bottom w:val="single" w:sz="4" w:space="0" w:color="auto"/>
            </w:tcBorders>
          </w:tcPr>
          <w:p w14:paraId="44867DBF" w14:textId="790C4AE8" w:rsidR="00584959" w:rsidRPr="00B633EC" w:rsidRDefault="00584959" w:rsidP="00DF0380">
            <w:pPr>
              <w:spacing w:after="0" w:line="276" w:lineRule="auto"/>
              <w:jc w:val="left"/>
              <w:rPr>
                <w:rFonts w:ascii="Arial" w:eastAsia="Arial Unicode MS" w:hAnsi="Arial" w:cs="Arial"/>
                <w:color w:val="000000" w:themeColor="text1"/>
                <w:sz w:val="20"/>
                <w:szCs w:val="20"/>
              </w:rPr>
            </w:pPr>
            <w:r w:rsidRPr="00584959">
              <w:rPr>
                <w:rFonts w:ascii="Arial" w:eastAsia="Arial Unicode MS" w:hAnsi="Arial" w:cs="Arial"/>
                <w:color w:val="000000" w:themeColor="text1"/>
                <w:sz w:val="20"/>
                <w:szCs w:val="20"/>
              </w:rPr>
              <w:t xml:space="preserve">Ostali trajni nasadi skupaj (trta za drugo rabo, ki ni vino ali namizno grozdje, murva </w:t>
            </w:r>
            <w:r w:rsidRPr="00584959">
              <w:rPr>
                <w:rFonts w:ascii="Arial" w:eastAsia="Arial Unicode MS" w:hAnsi="Arial" w:cs="Arial"/>
                <w:color w:val="000000" w:themeColor="text1"/>
                <w:sz w:val="20"/>
                <w:szCs w:val="20"/>
              </w:rPr>
              <w:lastRenderedPageBreak/>
              <w:t>za gojenje sviloprejk, hitro rastoči panjevec (vrba, topol), drugi hitro rastoči panjevci)</w:t>
            </w:r>
          </w:p>
        </w:tc>
      </w:tr>
    </w:tbl>
    <w:p w14:paraId="1A897826" w14:textId="3402BCF5" w:rsidR="007353FB" w:rsidRPr="00B633EC" w:rsidRDefault="007353FB" w:rsidP="009263B0">
      <w:pPr>
        <w:spacing w:after="0" w:line="276" w:lineRule="auto"/>
        <w:rPr>
          <w:rFonts w:ascii="Arial" w:eastAsia="Arial Unicode MS" w:hAnsi="Arial" w:cs="Arial"/>
          <w:sz w:val="20"/>
          <w:szCs w:val="20"/>
        </w:rPr>
      </w:pPr>
    </w:p>
    <w:p w14:paraId="4EC80427" w14:textId="15C96EDD" w:rsidR="009F6FC8" w:rsidRPr="00B633EC" w:rsidRDefault="00DC3032" w:rsidP="003D566B">
      <w:pPr>
        <w:pStyle w:val="Naslov2"/>
        <w:numPr>
          <w:ilvl w:val="0"/>
          <w:numId w:val="0"/>
        </w:numPr>
        <w:spacing w:line="276" w:lineRule="auto"/>
        <w:rPr>
          <w:rFonts w:ascii="Arial" w:hAnsi="Arial" w:cs="Arial"/>
          <w:sz w:val="20"/>
          <w:szCs w:val="20"/>
        </w:rPr>
      </w:pPr>
      <w:bookmarkStart w:id="4" w:name="_Toc121829107"/>
      <w:r>
        <w:rPr>
          <w:rFonts w:ascii="Arial" w:hAnsi="Arial" w:cs="Arial"/>
          <w:sz w:val="20"/>
          <w:szCs w:val="20"/>
        </w:rPr>
        <w:t xml:space="preserve">2.2. </w:t>
      </w:r>
      <w:r w:rsidR="00057098" w:rsidRPr="00B633EC">
        <w:rPr>
          <w:rFonts w:ascii="Arial" w:hAnsi="Arial" w:cs="Arial"/>
          <w:sz w:val="20"/>
          <w:szCs w:val="20"/>
        </w:rPr>
        <w:t>Viri podatkov za izračun</w:t>
      </w:r>
      <w:r w:rsidR="009E6CB4" w:rsidRPr="00B633EC">
        <w:rPr>
          <w:rFonts w:ascii="Arial" w:hAnsi="Arial" w:cs="Arial"/>
          <w:sz w:val="20"/>
          <w:szCs w:val="20"/>
        </w:rPr>
        <w:t xml:space="preserve"> SO rastlinske pridelave </w:t>
      </w:r>
      <w:r w:rsidR="00280C31" w:rsidRPr="00B633EC">
        <w:rPr>
          <w:rFonts w:ascii="Arial" w:hAnsi="Arial" w:cs="Arial"/>
          <w:sz w:val="20"/>
          <w:szCs w:val="20"/>
        </w:rPr>
        <w:t>za kmetijska gospodarstva</w:t>
      </w:r>
      <w:r w:rsidR="009E6CB4" w:rsidRPr="00B633EC">
        <w:rPr>
          <w:rFonts w:ascii="Arial" w:hAnsi="Arial" w:cs="Arial"/>
          <w:sz w:val="20"/>
          <w:szCs w:val="20"/>
        </w:rPr>
        <w:t xml:space="preserve"> </w:t>
      </w:r>
      <w:bookmarkEnd w:id="4"/>
    </w:p>
    <w:p w14:paraId="07AF959B" w14:textId="188001FA" w:rsidR="00975555" w:rsidRPr="00975555" w:rsidRDefault="009F6FC8" w:rsidP="00975555">
      <w:pPr>
        <w:pStyle w:val="Naslov2"/>
        <w:numPr>
          <w:ilvl w:val="0"/>
          <w:numId w:val="0"/>
        </w:numPr>
        <w:spacing w:line="276" w:lineRule="auto"/>
        <w:rPr>
          <w:rFonts w:ascii="Arial" w:hAnsi="Arial" w:cs="Arial"/>
          <w:b w:val="0"/>
          <w:bCs w:val="0"/>
          <w:sz w:val="20"/>
          <w:szCs w:val="20"/>
        </w:rPr>
      </w:pPr>
      <w:r w:rsidRPr="00975555">
        <w:rPr>
          <w:rStyle w:val="Krepko"/>
          <w:rFonts w:ascii="Arial" w:hAnsi="Arial" w:cs="Arial"/>
          <w:sz w:val="20"/>
          <w:szCs w:val="20"/>
        </w:rPr>
        <w:t xml:space="preserve">Pri izračunu SO za rastlinsko pridelavo se upoštevajo vse površine kmetijskih rastlin iz </w:t>
      </w:r>
      <w:r w:rsidR="003007F0" w:rsidRPr="00975555">
        <w:rPr>
          <w:rStyle w:val="Krepko"/>
          <w:rFonts w:ascii="Arial" w:hAnsi="Arial" w:cs="Arial"/>
          <w:sz w:val="20"/>
          <w:szCs w:val="20"/>
        </w:rPr>
        <w:t>zbirne vloge</w:t>
      </w:r>
      <w:r w:rsidR="000316B4" w:rsidRPr="00975555">
        <w:rPr>
          <w:rStyle w:val="Krepko"/>
          <w:rFonts w:ascii="Arial" w:hAnsi="Arial" w:cs="Arial"/>
          <w:sz w:val="20"/>
          <w:szCs w:val="20"/>
        </w:rPr>
        <w:t xml:space="preserve">, </w:t>
      </w:r>
      <w:r w:rsidR="001A209A" w:rsidRPr="00975555">
        <w:rPr>
          <w:rStyle w:val="Krepko"/>
          <w:rFonts w:ascii="Arial" w:hAnsi="Arial" w:cs="Arial"/>
          <w:sz w:val="20"/>
          <w:szCs w:val="20"/>
        </w:rPr>
        <w:t>p</w:t>
      </w:r>
      <w:r w:rsidR="000316B4" w:rsidRPr="00975555">
        <w:rPr>
          <w:rStyle w:val="Krepko"/>
          <w:rFonts w:ascii="Arial" w:hAnsi="Arial" w:cs="Arial"/>
          <w:sz w:val="20"/>
          <w:szCs w:val="20"/>
        </w:rPr>
        <w:t>ovršin</w:t>
      </w:r>
      <w:r w:rsidR="001A209A" w:rsidRPr="00975555">
        <w:rPr>
          <w:rStyle w:val="Krepko"/>
          <w:rFonts w:ascii="Arial" w:hAnsi="Arial" w:cs="Arial"/>
          <w:sz w:val="20"/>
          <w:szCs w:val="20"/>
        </w:rPr>
        <w:t>e</w:t>
      </w:r>
      <w:r w:rsidR="000316B4" w:rsidRPr="00975555">
        <w:rPr>
          <w:rStyle w:val="Krepko"/>
          <w:rFonts w:ascii="Arial" w:hAnsi="Arial" w:cs="Arial"/>
          <w:sz w:val="20"/>
          <w:szCs w:val="20"/>
        </w:rPr>
        <w:t xml:space="preserve"> KMRS </w:t>
      </w:r>
      <w:r w:rsidR="00713E40">
        <w:rPr>
          <w:rStyle w:val="Krepko"/>
          <w:rFonts w:ascii="Arial" w:hAnsi="Arial" w:cs="Arial"/>
          <w:sz w:val="20"/>
          <w:szCs w:val="20"/>
        </w:rPr>
        <w:t>395, 396, 397, 398</w:t>
      </w:r>
      <w:r w:rsidR="004114E4">
        <w:rPr>
          <w:rStyle w:val="Krepko"/>
          <w:rFonts w:ascii="Arial" w:hAnsi="Arial" w:cs="Arial"/>
          <w:sz w:val="20"/>
          <w:szCs w:val="20"/>
        </w:rPr>
        <w:t>, 399</w:t>
      </w:r>
      <w:r w:rsidR="00713E40">
        <w:rPr>
          <w:rStyle w:val="Krepko"/>
          <w:rFonts w:ascii="Arial" w:hAnsi="Arial" w:cs="Arial"/>
          <w:sz w:val="20"/>
          <w:szCs w:val="20"/>
        </w:rPr>
        <w:t xml:space="preserve"> in </w:t>
      </w:r>
      <w:r w:rsidR="000316B4" w:rsidRPr="00975555">
        <w:rPr>
          <w:rStyle w:val="Krepko"/>
          <w:rFonts w:ascii="Arial" w:hAnsi="Arial" w:cs="Arial"/>
          <w:sz w:val="20"/>
          <w:szCs w:val="20"/>
        </w:rPr>
        <w:t xml:space="preserve">402 </w:t>
      </w:r>
      <w:r w:rsidR="001A209A" w:rsidRPr="00975555">
        <w:rPr>
          <w:rStyle w:val="Krepko"/>
          <w:rFonts w:ascii="Arial" w:hAnsi="Arial" w:cs="Arial"/>
          <w:sz w:val="20"/>
          <w:szCs w:val="20"/>
        </w:rPr>
        <w:t xml:space="preserve">(dosežena tehnološka zrelost) </w:t>
      </w:r>
      <w:r w:rsidR="000316B4" w:rsidRPr="00975555">
        <w:rPr>
          <w:rStyle w:val="Krepko"/>
          <w:rFonts w:ascii="Arial" w:hAnsi="Arial" w:cs="Arial"/>
          <w:sz w:val="20"/>
          <w:szCs w:val="20"/>
        </w:rPr>
        <w:t>iz E</w:t>
      </w:r>
      <w:r w:rsidR="003D566B">
        <w:rPr>
          <w:rStyle w:val="Krepko"/>
          <w:rFonts w:ascii="Arial" w:hAnsi="Arial" w:cs="Arial"/>
          <w:sz w:val="20"/>
          <w:szCs w:val="20"/>
        </w:rPr>
        <w:t>PZZ</w:t>
      </w:r>
      <w:r w:rsidRPr="00975555">
        <w:rPr>
          <w:rStyle w:val="Krepko"/>
          <w:rFonts w:ascii="Arial" w:hAnsi="Arial" w:cs="Arial"/>
          <w:sz w:val="20"/>
          <w:szCs w:val="20"/>
        </w:rPr>
        <w:t xml:space="preserve"> oziroma</w:t>
      </w:r>
      <w:r w:rsidR="003007F0" w:rsidRPr="00975555">
        <w:rPr>
          <w:rStyle w:val="Krepko"/>
          <w:rFonts w:ascii="Arial" w:hAnsi="Arial" w:cs="Arial"/>
          <w:sz w:val="20"/>
          <w:szCs w:val="20"/>
        </w:rPr>
        <w:t>, če</w:t>
      </w:r>
      <w:r w:rsidRPr="00975555">
        <w:rPr>
          <w:rStyle w:val="Krepko"/>
          <w:rFonts w:ascii="Arial" w:hAnsi="Arial" w:cs="Arial"/>
          <w:sz w:val="20"/>
          <w:szCs w:val="20"/>
        </w:rPr>
        <w:t xml:space="preserve"> kmetijsko gospodarstvo ne </w:t>
      </w:r>
      <w:r w:rsidR="00F6218F">
        <w:rPr>
          <w:rStyle w:val="Krepko"/>
          <w:rFonts w:ascii="Arial" w:hAnsi="Arial" w:cs="Arial"/>
          <w:sz w:val="20"/>
          <w:szCs w:val="20"/>
        </w:rPr>
        <w:t xml:space="preserve">vloži </w:t>
      </w:r>
      <w:r w:rsidR="003007F0" w:rsidRPr="00975555">
        <w:rPr>
          <w:rStyle w:val="Krepko"/>
          <w:rFonts w:ascii="Arial" w:hAnsi="Arial" w:cs="Arial"/>
          <w:sz w:val="20"/>
          <w:szCs w:val="20"/>
        </w:rPr>
        <w:t>zbirn</w:t>
      </w:r>
      <w:r w:rsidR="0016121B" w:rsidRPr="00975555">
        <w:rPr>
          <w:rStyle w:val="Krepko"/>
          <w:rFonts w:ascii="Arial" w:hAnsi="Arial" w:cs="Arial"/>
          <w:sz w:val="20"/>
          <w:szCs w:val="20"/>
        </w:rPr>
        <w:t>e</w:t>
      </w:r>
      <w:r w:rsidR="003007F0" w:rsidRPr="00975555">
        <w:rPr>
          <w:rStyle w:val="Krepko"/>
          <w:rFonts w:ascii="Arial" w:hAnsi="Arial" w:cs="Arial"/>
          <w:sz w:val="20"/>
          <w:szCs w:val="20"/>
        </w:rPr>
        <w:t xml:space="preserve"> vlog</w:t>
      </w:r>
      <w:r w:rsidR="0016121B" w:rsidRPr="00975555">
        <w:rPr>
          <w:rStyle w:val="Krepko"/>
          <w:rFonts w:ascii="Arial" w:hAnsi="Arial" w:cs="Arial"/>
          <w:sz w:val="20"/>
          <w:szCs w:val="20"/>
        </w:rPr>
        <w:t>e</w:t>
      </w:r>
      <w:r w:rsidR="003007F0" w:rsidRPr="00975555">
        <w:rPr>
          <w:rStyle w:val="Krepko"/>
          <w:rFonts w:ascii="Arial" w:hAnsi="Arial" w:cs="Arial"/>
          <w:sz w:val="20"/>
          <w:szCs w:val="20"/>
        </w:rPr>
        <w:t>,</w:t>
      </w:r>
      <w:r w:rsidRPr="00975555">
        <w:rPr>
          <w:rStyle w:val="Krepko"/>
          <w:rFonts w:ascii="Arial" w:hAnsi="Arial" w:cs="Arial"/>
          <w:sz w:val="20"/>
          <w:szCs w:val="20"/>
        </w:rPr>
        <w:t xml:space="preserve"> se površinam GERK </w:t>
      </w:r>
      <w:r w:rsidR="00AE46B5" w:rsidRPr="00975555">
        <w:rPr>
          <w:rStyle w:val="Krepko"/>
          <w:rFonts w:ascii="Arial" w:hAnsi="Arial" w:cs="Arial"/>
          <w:sz w:val="20"/>
          <w:szCs w:val="20"/>
        </w:rPr>
        <w:t>iz</w:t>
      </w:r>
      <w:r w:rsidRPr="00975555">
        <w:rPr>
          <w:rStyle w:val="Krepko"/>
          <w:rFonts w:ascii="Arial" w:hAnsi="Arial" w:cs="Arial"/>
          <w:sz w:val="20"/>
          <w:szCs w:val="20"/>
        </w:rPr>
        <w:t xml:space="preserve"> RKG pripišejo</w:t>
      </w:r>
      <w:r w:rsidRPr="00975555">
        <w:rPr>
          <w:rFonts w:ascii="Arial" w:hAnsi="Arial" w:cs="Arial"/>
          <w:sz w:val="20"/>
          <w:szCs w:val="20"/>
        </w:rPr>
        <w:t xml:space="preserve"> </w:t>
      </w:r>
      <w:r w:rsidRPr="00975555">
        <w:rPr>
          <w:rFonts w:ascii="Arial" w:hAnsi="Arial" w:cs="Arial"/>
          <w:b w:val="0"/>
          <w:bCs w:val="0"/>
          <w:sz w:val="20"/>
          <w:szCs w:val="20"/>
        </w:rPr>
        <w:t>posplošene po</w:t>
      </w:r>
      <w:r w:rsidR="00F3521D" w:rsidRPr="00975555">
        <w:rPr>
          <w:rFonts w:ascii="Arial" w:hAnsi="Arial" w:cs="Arial"/>
          <w:b w:val="0"/>
          <w:bCs w:val="0"/>
          <w:sz w:val="20"/>
          <w:szCs w:val="20"/>
        </w:rPr>
        <w:t>v</w:t>
      </w:r>
      <w:r w:rsidRPr="00975555">
        <w:rPr>
          <w:rFonts w:ascii="Arial" w:hAnsi="Arial" w:cs="Arial"/>
          <w:b w:val="0"/>
          <w:bCs w:val="0"/>
          <w:sz w:val="20"/>
          <w:szCs w:val="20"/>
        </w:rPr>
        <w:t xml:space="preserve">prečne vrednosti </w:t>
      </w:r>
      <w:r w:rsidR="00F3521D" w:rsidRPr="00975555">
        <w:rPr>
          <w:rFonts w:ascii="Arial" w:hAnsi="Arial" w:cs="Arial"/>
          <w:b w:val="0"/>
          <w:bCs w:val="0"/>
          <w:sz w:val="20"/>
          <w:szCs w:val="20"/>
        </w:rPr>
        <w:t>kmetijskih</w:t>
      </w:r>
      <w:r w:rsidRPr="00975555">
        <w:rPr>
          <w:rFonts w:ascii="Arial" w:hAnsi="Arial" w:cs="Arial"/>
          <w:b w:val="0"/>
          <w:bCs w:val="0"/>
          <w:sz w:val="20"/>
          <w:szCs w:val="20"/>
        </w:rPr>
        <w:t xml:space="preserve"> rastlin na posamezni vrsti rabe GERK. </w:t>
      </w:r>
    </w:p>
    <w:p w14:paraId="35EC1FAB" w14:textId="32B1BCD4" w:rsidR="004A4F58" w:rsidRPr="00975555" w:rsidRDefault="00DC3032" w:rsidP="003D566B">
      <w:pPr>
        <w:pStyle w:val="Naslov2"/>
        <w:numPr>
          <w:ilvl w:val="0"/>
          <w:numId w:val="0"/>
        </w:numPr>
        <w:ind w:left="720" w:hanging="720"/>
      </w:pPr>
      <w:r>
        <w:t xml:space="preserve">2.3. </w:t>
      </w:r>
      <w:r w:rsidR="00057098" w:rsidRPr="00975555">
        <w:t xml:space="preserve">Viri podatkov za izračun SO </w:t>
      </w:r>
      <w:r w:rsidR="004A4F58" w:rsidRPr="00975555">
        <w:t>živinoreje</w:t>
      </w:r>
    </w:p>
    <w:p w14:paraId="4E067158" w14:textId="199501A4" w:rsidR="009F6FC8" w:rsidRPr="00B633EC" w:rsidRDefault="00D3053A" w:rsidP="00224639">
      <w:pPr>
        <w:spacing w:line="276" w:lineRule="auto"/>
        <w:rPr>
          <w:rFonts w:ascii="Arial" w:hAnsi="Arial" w:cs="Arial"/>
          <w:bCs/>
          <w:sz w:val="20"/>
          <w:szCs w:val="20"/>
        </w:rPr>
      </w:pPr>
      <w:r w:rsidRPr="00B633EC">
        <w:rPr>
          <w:rFonts w:ascii="Arial" w:hAnsi="Arial" w:cs="Arial"/>
          <w:sz w:val="20"/>
          <w:szCs w:val="20"/>
        </w:rPr>
        <w:t xml:space="preserve">Pri </w:t>
      </w:r>
      <w:r w:rsidRPr="00D81AB3">
        <w:rPr>
          <w:rFonts w:ascii="Arial" w:hAnsi="Arial" w:cs="Arial"/>
          <w:sz w:val="20"/>
          <w:szCs w:val="20"/>
        </w:rPr>
        <w:t>izračunu SO za živinorejo</w:t>
      </w:r>
      <w:r w:rsidRPr="00B633EC">
        <w:rPr>
          <w:rFonts w:ascii="Arial" w:hAnsi="Arial" w:cs="Arial"/>
          <w:sz w:val="20"/>
          <w:szCs w:val="20"/>
        </w:rPr>
        <w:t xml:space="preserve"> </w:t>
      </w:r>
      <w:r w:rsidR="00AE549E" w:rsidRPr="00B633EC">
        <w:rPr>
          <w:rFonts w:ascii="Arial" w:hAnsi="Arial" w:cs="Arial"/>
          <w:sz w:val="20"/>
          <w:szCs w:val="20"/>
        </w:rPr>
        <w:t>se upošteva</w:t>
      </w:r>
      <w:r w:rsidRPr="00B633EC">
        <w:rPr>
          <w:rFonts w:ascii="Arial" w:hAnsi="Arial" w:cs="Arial"/>
          <w:sz w:val="20"/>
          <w:szCs w:val="20"/>
        </w:rPr>
        <w:t xml:space="preserve"> povprečn</w:t>
      </w:r>
      <w:r w:rsidR="000C2ADF" w:rsidRPr="00B633EC">
        <w:rPr>
          <w:rFonts w:ascii="Arial" w:hAnsi="Arial" w:cs="Arial"/>
          <w:sz w:val="20"/>
          <w:szCs w:val="20"/>
        </w:rPr>
        <w:t>o</w:t>
      </w:r>
      <w:r w:rsidRPr="00B633EC">
        <w:rPr>
          <w:rFonts w:ascii="Arial" w:hAnsi="Arial" w:cs="Arial"/>
          <w:sz w:val="20"/>
          <w:szCs w:val="20"/>
        </w:rPr>
        <w:t xml:space="preserve"> števil</w:t>
      </w:r>
      <w:r w:rsidR="000C2ADF" w:rsidRPr="00B633EC">
        <w:rPr>
          <w:rFonts w:ascii="Arial" w:hAnsi="Arial" w:cs="Arial"/>
          <w:sz w:val="20"/>
          <w:szCs w:val="20"/>
        </w:rPr>
        <w:t>o</w:t>
      </w:r>
      <w:r w:rsidRPr="00B633EC">
        <w:rPr>
          <w:rFonts w:ascii="Arial" w:hAnsi="Arial" w:cs="Arial"/>
          <w:sz w:val="20"/>
          <w:szCs w:val="20"/>
        </w:rPr>
        <w:t xml:space="preserve"> živali p</w:t>
      </w:r>
      <w:r w:rsidR="00AE46B5">
        <w:rPr>
          <w:rFonts w:ascii="Arial" w:hAnsi="Arial" w:cs="Arial"/>
          <w:sz w:val="20"/>
          <w:szCs w:val="20"/>
        </w:rPr>
        <w:t>o</w:t>
      </w:r>
      <w:r w:rsidRPr="00B633EC">
        <w:rPr>
          <w:rFonts w:ascii="Arial" w:hAnsi="Arial" w:cs="Arial"/>
          <w:sz w:val="20"/>
          <w:szCs w:val="20"/>
        </w:rPr>
        <w:t xml:space="preserve"> vrstah in kategorijah, kjer podatki iz administrativnih virov to omogočajo</w:t>
      </w:r>
      <w:r w:rsidR="00F3521D" w:rsidRPr="00B633EC">
        <w:rPr>
          <w:rFonts w:ascii="Arial" w:hAnsi="Arial" w:cs="Arial"/>
          <w:sz w:val="20"/>
          <w:szCs w:val="20"/>
        </w:rPr>
        <w:t>.</w:t>
      </w:r>
    </w:p>
    <w:p w14:paraId="38917821" w14:textId="6BAECB48" w:rsidR="00057098" w:rsidRPr="00B633EC" w:rsidRDefault="00DC3032" w:rsidP="003D566B">
      <w:pPr>
        <w:pStyle w:val="Naslov2"/>
        <w:numPr>
          <w:ilvl w:val="0"/>
          <w:numId w:val="0"/>
        </w:numPr>
        <w:spacing w:line="276" w:lineRule="auto"/>
        <w:rPr>
          <w:rFonts w:ascii="Arial" w:hAnsi="Arial" w:cs="Arial"/>
          <w:sz w:val="20"/>
          <w:szCs w:val="20"/>
          <w:lang w:eastAsia="sl-SI"/>
        </w:rPr>
      </w:pPr>
      <w:r>
        <w:rPr>
          <w:rFonts w:ascii="Arial" w:hAnsi="Arial" w:cs="Arial"/>
          <w:sz w:val="20"/>
          <w:szCs w:val="20"/>
          <w:lang w:eastAsia="sl-SI"/>
        </w:rPr>
        <w:t xml:space="preserve">2.4. </w:t>
      </w:r>
      <w:r w:rsidR="00057098" w:rsidRPr="00B633EC">
        <w:rPr>
          <w:rFonts w:ascii="Arial" w:hAnsi="Arial" w:cs="Arial"/>
          <w:sz w:val="20"/>
          <w:szCs w:val="20"/>
          <w:lang w:eastAsia="sl-SI"/>
        </w:rPr>
        <w:t>Povezovalni šifrant in zajem podatkov</w:t>
      </w:r>
    </w:p>
    <w:p w14:paraId="3FBA4BED" w14:textId="65324AFE" w:rsidR="00057098" w:rsidRPr="00B633EC" w:rsidRDefault="00057098" w:rsidP="00224639">
      <w:pPr>
        <w:spacing w:line="276" w:lineRule="auto"/>
        <w:rPr>
          <w:rFonts w:ascii="Arial" w:hAnsi="Arial" w:cs="Arial"/>
          <w:sz w:val="20"/>
          <w:szCs w:val="20"/>
          <w:lang w:eastAsia="sl-SI"/>
        </w:rPr>
      </w:pPr>
      <w:r w:rsidRPr="00B633EC">
        <w:rPr>
          <w:rFonts w:ascii="Arial" w:hAnsi="Arial" w:cs="Arial"/>
          <w:sz w:val="20"/>
          <w:szCs w:val="20"/>
          <w:lang w:eastAsia="sl-SI"/>
        </w:rPr>
        <w:t>Podroben seznam vseh izbranih podatkov iz administrativnih virov z opredelitvijo pripadajočih SOC, t</w:t>
      </w:r>
      <w:r w:rsidR="000751C7">
        <w:rPr>
          <w:rFonts w:ascii="Arial" w:hAnsi="Arial" w:cs="Arial"/>
          <w:sz w:val="20"/>
          <w:szCs w:val="20"/>
          <w:lang w:eastAsia="sl-SI"/>
        </w:rPr>
        <w:t>ako imenovani</w:t>
      </w:r>
      <w:r w:rsidRPr="00B633EC">
        <w:rPr>
          <w:rFonts w:ascii="Arial" w:hAnsi="Arial" w:cs="Arial"/>
          <w:b/>
          <w:sz w:val="20"/>
          <w:szCs w:val="20"/>
          <w:lang w:eastAsia="sl-SI"/>
        </w:rPr>
        <w:t xml:space="preserve"> </w:t>
      </w:r>
      <w:r w:rsidRPr="006A16A4">
        <w:rPr>
          <w:rFonts w:ascii="Arial" w:hAnsi="Arial" w:cs="Arial"/>
          <w:sz w:val="20"/>
          <w:szCs w:val="20"/>
          <w:lang w:eastAsia="sl-SI"/>
        </w:rPr>
        <w:t>povezovalni šifrant</w:t>
      </w:r>
      <w:r w:rsidR="0028798A" w:rsidRPr="006A16A4">
        <w:rPr>
          <w:rFonts w:ascii="Arial" w:hAnsi="Arial" w:cs="Arial"/>
          <w:sz w:val="20"/>
          <w:szCs w:val="20"/>
          <w:lang w:eastAsia="sl-SI"/>
        </w:rPr>
        <w:t xml:space="preserve"> </w:t>
      </w:r>
      <w:r w:rsidR="00154DEB" w:rsidRPr="006A16A4">
        <w:rPr>
          <w:rFonts w:ascii="Arial" w:hAnsi="Arial" w:cs="Arial"/>
          <w:sz w:val="20"/>
          <w:szCs w:val="20"/>
          <w:lang w:eastAsia="sl-SI"/>
        </w:rPr>
        <w:t xml:space="preserve">s seznamom SOC za izračun SO kmetijskih gospodarstev </w:t>
      </w:r>
      <w:r w:rsidR="004C689B" w:rsidRPr="006A16A4">
        <w:rPr>
          <w:rFonts w:ascii="Arial" w:hAnsi="Arial" w:cs="Arial"/>
          <w:sz w:val="20"/>
          <w:szCs w:val="20"/>
          <w:lang w:eastAsia="sl-SI"/>
        </w:rPr>
        <w:t>j</w:t>
      </w:r>
      <w:r w:rsidRPr="006A16A4">
        <w:rPr>
          <w:rFonts w:ascii="Arial" w:hAnsi="Arial" w:cs="Arial"/>
          <w:sz w:val="20"/>
          <w:szCs w:val="20"/>
          <w:lang w:eastAsia="sl-SI"/>
        </w:rPr>
        <w:t>e</w:t>
      </w:r>
      <w:r w:rsidRPr="00B633EC">
        <w:rPr>
          <w:rFonts w:ascii="Arial" w:hAnsi="Arial" w:cs="Arial"/>
          <w:sz w:val="20"/>
          <w:szCs w:val="20"/>
          <w:lang w:eastAsia="sl-SI"/>
        </w:rPr>
        <w:t xml:space="preserve"> v </w:t>
      </w:r>
      <w:r w:rsidR="00AE46B5">
        <w:rPr>
          <w:rFonts w:ascii="Arial" w:hAnsi="Arial" w:cs="Arial"/>
          <w:sz w:val="20"/>
          <w:szCs w:val="20"/>
          <w:lang w:eastAsia="sl-SI"/>
        </w:rPr>
        <w:t>P</w:t>
      </w:r>
      <w:r w:rsidR="004C689B" w:rsidRPr="00B633EC">
        <w:rPr>
          <w:rFonts w:ascii="Arial" w:hAnsi="Arial" w:cs="Arial"/>
          <w:sz w:val="20"/>
          <w:szCs w:val="20"/>
          <w:lang w:eastAsia="sl-SI"/>
        </w:rPr>
        <w:t xml:space="preserve">rilogi </w:t>
      </w:r>
      <w:r w:rsidR="0031092E">
        <w:rPr>
          <w:rFonts w:ascii="Arial" w:hAnsi="Arial" w:cs="Arial"/>
          <w:sz w:val="20"/>
          <w:szCs w:val="20"/>
          <w:lang w:eastAsia="sl-SI"/>
        </w:rPr>
        <w:t>2</w:t>
      </w:r>
      <w:r w:rsidR="0016121B">
        <w:rPr>
          <w:rFonts w:ascii="Arial" w:hAnsi="Arial" w:cs="Arial"/>
          <w:sz w:val="20"/>
          <w:szCs w:val="20"/>
          <w:lang w:eastAsia="sl-SI"/>
        </w:rPr>
        <w:t xml:space="preserve"> tega pravilnika</w:t>
      </w:r>
      <w:r w:rsidR="00367218" w:rsidRPr="00B633EC">
        <w:rPr>
          <w:rFonts w:ascii="Arial" w:hAnsi="Arial" w:cs="Arial"/>
          <w:sz w:val="20"/>
          <w:szCs w:val="20"/>
          <w:lang w:eastAsia="sl-SI"/>
        </w:rPr>
        <w:t>.</w:t>
      </w:r>
      <w:r w:rsidR="0028798A" w:rsidRPr="00B633EC">
        <w:rPr>
          <w:rFonts w:ascii="Arial" w:hAnsi="Arial" w:cs="Arial"/>
          <w:sz w:val="20"/>
          <w:szCs w:val="20"/>
          <w:lang w:eastAsia="sl-SI"/>
        </w:rPr>
        <w:t xml:space="preserve"> </w:t>
      </w:r>
      <w:r w:rsidR="004C689B" w:rsidRPr="00E36317">
        <w:rPr>
          <w:rFonts w:ascii="Arial" w:hAnsi="Arial" w:cs="Arial"/>
          <w:bCs/>
          <w:sz w:val="20"/>
          <w:szCs w:val="20"/>
          <w:lang w:eastAsia="sl-SI"/>
        </w:rPr>
        <w:t>P</w:t>
      </w:r>
      <w:r w:rsidRPr="00E36317">
        <w:rPr>
          <w:rFonts w:ascii="Arial" w:hAnsi="Arial" w:cs="Arial"/>
          <w:sz w:val="20"/>
          <w:szCs w:val="20"/>
          <w:lang w:eastAsia="sl-SI"/>
        </w:rPr>
        <w:t>ovezovalna šifra</w:t>
      </w:r>
      <w:r w:rsidR="004C689B" w:rsidRPr="00B633EC">
        <w:rPr>
          <w:rFonts w:ascii="Arial" w:hAnsi="Arial" w:cs="Arial"/>
          <w:bCs/>
          <w:sz w:val="20"/>
          <w:szCs w:val="20"/>
          <w:lang w:eastAsia="sl-SI"/>
        </w:rPr>
        <w:t xml:space="preserve"> </w:t>
      </w:r>
      <w:r w:rsidRPr="00B633EC">
        <w:rPr>
          <w:rFonts w:ascii="Arial" w:hAnsi="Arial" w:cs="Arial"/>
          <w:bCs/>
          <w:sz w:val="20"/>
          <w:szCs w:val="20"/>
          <w:lang w:eastAsia="sl-SI"/>
        </w:rPr>
        <w:t>je sestavljena iz šifre pridelka in šifre rabe</w:t>
      </w:r>
      <w:r w:rsidR="00D719CD">
        <w:rPr>
          <w:rFonts w:ascii="Arial" w:hAnsi="Arial" w:cs="Arial"/>
          <w:bCs/>
          <w:sz w:val="20"/>
          <w:szCs w:val="20"/>
          <w:lang w:eastAsia="sl-SI"/>
        </w:rPr>
        <w:t xml:space="preserve"> oziroma živali</w:t>
      </w:r>
      <w:r w:rsidR="0028798A" w:rsidRPr="00B633EC">
        <w:rPr>
          <w:rFonts w:ascii="Arial" w:hAnsi="Arial" w:cs="Arial"/>
          <w:bCs/>
          <w:sz w:val="20"/>
          <w:szCs w:val="20"/>
          <w:lang w:eastAsia="sl-SI"/>
        </w:rPr>
        <w:t>, t</w:t>
      </w:r>
      <w:r w:rsidRPr="00B633EC">
        <w:rPr>
          <w:rFonts w:ascii="Arial" w:hAnsi="Arial" w:cs="Arial"/>
          <w:bCs/>
          <w:sz w:val="20"/>
          <w:szCs w:val="20"/>
          <w:lang w:eastAsia="sl-SI"/>
        </w:rPr>
        <w:t>ej kombinirani šifri je nato pripisana šifra SOC</w:t>
      </w:r>
      <w:r w:rsidR="004C689B" w:rsidRPr="00B633EC">
        <w:rPr>
          <w:rFonts w:ascii="Arial" w:hAnsi="Arial" w:cs="Arial"/>
          <w:bCs/>
          <w:sz w:val="20"/>
          <w:szCs w:val="20"/>
          <w:lang w:eastAsia="sl-SI"/>
        </w:rPr>
        <w:t>.</w:t>
      </w:r>
      <w:r w:rsidRPr="00B633EC">
        <w:rPr>
          <w:rFonts w:ascii="Arial" w:hAnsi="Arial" w:cs="Arial"/>
          <w:bCs/>
          <w:sz w:val="20"/>
          <w:szCs w:val="20"/>
          <w:lang w:eastAsia="sl-SI"/>
        </w:rPr>
        <w:t xml:space="preserve"> </w:t>
      </w:r>
    </w:p>
    <w:p w14:paraId="6AB2628A" w14:textId="08FDC390" w:rsidR="00146EEA" w:rsidRPr="00EC1D7C" w:rsidRDefault="009D5486" w:rsidP="009263B0">
      <w:pPr>
        <w:pStyle w:val="Naslov1"/>
        <w:spacing w:line="276" w:lineRule="auto"/>
        <w:rPr>
          <w:rFonts w:ascii="Arial" w:hAnsi="Arial" w:cs="Arial"/>
          <w:sz w:val="20"/>
          <w:szCs w:val="20"/>
        </w:rPr>
      </w:pPr>
      <w:r w:rsidRPr="00B633EC">
        <w:rPr>
          <w:rFonts w:ascii="Arial" w:hAnsi="Arial" w:cs="Arial"/>
          <w:sz w:val="20"/>
          <w:szCs w:val="20"/>
        </w:rPr>
        <w:t>Postopek i</w:t>
      </w:r>
      <w:r w:rsidR="004D5677" w:rsidRPr="00B633EC">
        <w:rPr>
          <w:rFonts w:ascii="Arial" w:hAnsi="Arial" w:cs="Arial"/>
          <w:sz w:val="20"/>
          <w:szCs w:val="20"/>
        </w:rPr>
        <w:t>zračun</w:t>
      </w:r>
      <w:r w:rsidRPr="00B633EC">
        <w:rPr>
          <w:rFonts w:ascii="Arial" w:hAnsi="Arial" w:cs="Arial"/>
          <w:sz w:val="20"/>
          <w:szCs w:val="20"/>
        </w:rPr>
        <w:t>a</w:t>
      </w:r>
      <w:r w:rsidR="004D5677" w:rsidRPr="00B633EC">
        <w:rPr>
          <w:rFonts w:ascii="Arial" w:hAnsi="Arial" w:cs="Arial"/>
          <w:sz w:val="20"/>
          <w:szCs w:val="20"/>
        </w:rPr>
        <w:t xml:space="preserve"> </w:t>
      </w:r>
      <w:r w:rsidR="008F46B6" w:rsidRPr="00B633EC">
        <w:rPr>
          <w:rFonts w:ascii="Arial" w:hAnsi="Arial" w:cs="Arial"/>
          <w:sz w:val="20"/>
          <w:szCs w:val="20"/>
        </w:rPr>
        <w:t>standardnega prihodka</w:t>
      </w:r>
      <w:r w:rsidR="004D5677" w:rsidRPr="00B633EC">
        <w:rPr>
          <w:rFonts w:ascii="Arial" w:hAnsi="Arial" w:cs="Arial"/>
          <w:sz w:val="20"/>
          <w:szCs w:val="20"/>
        </w:rPr>
        <w:t xml:space="preserve"> kmetijskega gospodarstva</w:t>
      </w:r>
      <w:r w:rsidR="00860FC7" w:rsidRPr="00B633EC">
        <w:rPr>
          <w:rFonts w:ascii="Arial" w:hAnsi="Arial" w:cs="Arial"/>
          <w:sz w:val="20"/>
          <w:szCs w:val="20"/>
        </w:rPr>
        <w:t xml:space="preserve"> in izvedenih kazal</w:t>
      </w:r>
      <w:r w:rsidR="001A1416" w:rsidRPr="00B633EC">
        <w:rPr>
          <w:rFonts w:ascii="Arial" w:hAnsi="Arial" w:cs="Arial"/>
          <w:sz w:val="20"/>
          <w:szCs w:val="20"/>
        </w:rPr>
        <w:t>nikov</w:t>
      </w:r>
    </w:p>
    <w:p w14:paraId="12721092" w14:textId="168E465E" w:rsidR="00AE5199" w:rsidRPr="00B633EC" w:rsidRDefault="00440646" w:rsidP="009263B0">
      <w:pPr>
        <w:pStyle w:val="Naslov2"/>
        <w:spacing w:line="276" w:lineRule="auto"/>
        <w:rPr>
          <w:rFonts w:ascii="Arial" w:hAnsi="Arial" w:cs="Arial"/>
          <w:sz w:val="20"/>
          <w:szCs w:val="20"/>
          <w:lang w:eastAsia="sl-SI"/>
        </w:rPr>
      </w:pPr>
      <w:r w:rsidRPr="00B633EC">
        <w:rPr>
          <w:rFonts w:ascii="Arial" w:hAnsi="Arial" w:cs="Arial"/>
          <w:sz w:val="20"/>
          <w:szCs w:val="20"/>
          <w:lang w:eastAsia="sl-SI"/>
        </w:rPr>
        <w:t>Izbor podatkov iz administrativnih virov</w:t>
      </w:r>
      <w:r w:rsidR="00AE5199" w:rsidRPr="00B633EC">
        <w:rPr>
          <w:rFonts w:ascii="Arial" w:hAnsi="Arial" w:cs="Arial"/>
          <w:sz w:val="20"/>
          <w:szCs w:val="20"/>
          <w:lang w:eastAsia="sl-SI"/>
        </w:rPr>
        <w:t xml:space="preserve"> in priprava podatkov za nadaljnjo uporabo</w:t>
      </w:r>
    </w:p>
    <w:p w14:paraId="7001AA93" w14:textId="4FE79675" w:rsidR="00AE5199" w:rsidRPr="00B633EC" w:rsidRDefault="00AE5199" w:rsidP="009263B0">
      <w:pPr>
        <w:spacing w:after="0" w:line="276" w:lineRule="auto"/>
        <w:rPr>
          <w:rFonts w:ascii="Arial" w:hAnsi="Arial" w:cs="Arial"/>
          <w:sz w:val="20"/>
          <w:szCs w:val="20"/>
        </w:rPr>
      </w:pPr>
      <w:r w:rsidRPr="00B633EC">
        <w:rPr>
          <w:rFonts w:ascii="Arial" w:hAnsi="Arial" w:cs="Arial"/>
          <w:sz w:val="20"/>
          <w:szCs w:val="20"/>
        </w:rPr>
        <w:t xml:space="preserve">Na podlagi enovite šifre KMG-MID se količinski podatki iz različnih administrativnih virov združijo v enoten stavek. </w:t>
      </w:r>
      <w:r w:rsidR="007F6E7E" w:rsidRPr="00B633EC">
        <w:rPr>
          <w:rFonts w:ascii="Arial" w:hAnsi="Arial" w:cs="Arial"/>
          <w:b/>
          <w:bCs/>
          <w:sz w:val="20"/>
          <w:szCs w:val="20"/>
        </w:rPr>
        <w:t>Količinskim podatkom</w:t>
      </w:r>
      <w:r w:rsidR="007F6E7E" w:rsidRPr="00B633EC">
        <w:rPr>
          <w:rFonts w:ascii="Arial" w:hAnsi="Arial" w:cs="Arial"/>
          <w:sz w:val="20"/>
          <w:szCs w:val="20"/>
        </w:rPr>
        <w:t xml:space="preserve"> je na podlagi </w:t>
      </w:r>
      <w:r w:rsidR="007F6E7E" w:rsidRPr="00B633EC">
        <w:rPr>
          <w:rFonts w:ascii="Arial" w:hAnsi="Arial" w:cs="Arial"/>
          <w:b/>
          <w:bCs/>
          <w:sz w:val="20"/>
          <w:szCs w:val="20"/>
        </w:rPr>
        <w:t>povezovalnega šifranta</w:t>
      </w:r>
      <w:r w:rsidR="007F6E7E" w:rsidRPr="00B633EC">
        <w:rPr>
          <w:rFonts w:ascii="Arial" w:hAnsi="Arial" w:cs="Arial"/>
          <w:sz w:val="20"/>
          <w:szCs w:val="20"/>
        </w:rPr>
        <w:t xml:space="preserve"> </w:t>
      </w:r>
      <w:r w:rsidR="007F6E7E" w:rsidRPr="00D81AB3">
        <w:rPr>
          <w:rFonts w:ascii="Arial" w:hAnsi="Arial" w:cs="Arial"/>
          <w:bCs/>
          <w:sz w:val="20"/>
          <w:szCs w:val="20"/>
        </w:rPr>
        <w:t>pripisana</w:t>
      </w:r>
      <w:r w:rsidR="007F6E7E" w:rsidRPr="00B633EC">
        <w:rPr>
          <w:rFonts w:ascii="Arial" w:hAnsi="Arial" w:cs="Arial"/>
          <w:b/>
          <w:bCs/>
          <w:sz w:val="20"/>
          <w:szCs w:val="20"/>
        </w:rPr>
        <w:t xml:space="preserve"> šifra SOC</w:t>
      </w:r>
      <w:r w:rsidR="007F6E7E" w:rsidRPr="00B633EC">
        <w:rPr>
          <w:rFonts w:ascii="Arial" w:hAnsi="Arial" w:cs="Arial"/>
          <w:sz w:val="20"/>
          <w:szCs w:val="20"/>
        </w:rPr>
        <w:t xml:space="preserve">. </w:t>
      </w:r>
      <w:r w:rsidR="00FA6340" w:rsidRPr="00B633EC">
        <w:rPr>
          <w:rFonts w:ascii="Arial" w:hAnsi="Arial" w:cs="Arial"/>
          <w:sz w:val="20"/>
          <w:szCs w:val="20"/>
        </w:rPr>
        <w:t>Vsi</w:t>
      </w:r>
      <w:r w:rsidRPr="00B633EC">
        <w:rPr>
          <w:rFonts w:ascii="Arial" w:hAnsi="Arial" w:cs="Arial"/>
          <w:sz w:val="20"/>
          <w:szCs w:val="20"/>
        </w:rPr>
        <w:t xml:space="preserve"> pridelki z enako šifro </w:t>
      </w:r>
      <w:r w:rsidR="000A500C" w:rsidRPr="00B633EC">
        <w:rPr>
          <w:rFonts w:ascii="Arial" w:hAnsi="Arial" w:cs="Arial"/>
          <w:sz w:val="20"/>
          <w:szCs w:val="20"/>
        </w:rPr>
        <w:t>SOC</w:t>
      </w:r>
      <w:r w:rsidRPr="00B633EC">
        <w:rPr>
          <w:rFonts w:ascii="Arial" w:hAnsi="Arial" w:cs="Arial"/>
          <w:sz w:val="20"/>
          <w:szCs w:val="20"/>
        </w:rPr>
        <w:t xml:space="preserve"> </w:t>
      </w:r>
      <w:r w:rsidR="00FA6340" w:rsidRPr="00B633EC">
        <w:rPr>
          <w:rFonts w:ascii="Arial" w:hAnsi="Arial" w:cs="Arial"/>
          <w:sz w:val="20"/>
          <w:szCs w:val="20"/>
        </w:rPr>
        <w:t xml:space="preserve">so </w:t>
      </w:r>
      <w:r w:rsidRPr="00B633EC">
        <w:rPr>
          <w:rFonts w:ascii="Arial" w:hAnsi="Arial" w:cs="Arial"/>
          <w:sz w:val="20"/>
          <w:szCs w:val="20"/>
        </w:rPr>
        <w:t xml:space="preserve">sešteti in prikazani samo na ravni šifre </w:t>
      </w:r>
      <w:r w:rsidR="000A500C" w:rsidRPr="00B633EC">
        <w:rPr>
          <w:rFonts w:ascii="Arial" w:hAnsi="Arial" w:cs="Arial"/>
          <w:sz w:val="20"/>
          <w:szCs w:val="20"/>
        </w:rPr>
        <w:t>SOC</w:t>
      </w:r>
      <w:r w:rsidRPr="00B633EC">
        <w:rPr>
          <w:rFonts w:ascii="Arial" w:hAnsi="Arial" w:cs="Arial"/>
          <w:sz w:val="20"/>
          <w:szCs w:val="20"/>
        </w:rPr>
        <w:t>.</w:t>
      </w:r>
    </w:p>
    <w:p w14:paraId="18898D2B" w14:textId="5584CF98" w:rsidR="00EC4DC3" w:rsidRPr="00B633EC" w:rsidRDefault="00EC4DC3" w:rsidP="009263B0">
      <w:pPr>
        <w:spacing w:line="276" w:lineRule="auto"/>
        <w:rPr>
          <w:rFonts w:ascii="Arial" w:hAnsi="Arial" w:cs="Arial"/>
          <w:sz w:val="20"/>
          <w:szCs w:val="20"/>
        </w:rPr>
      </w:pPr>
    </w:p>
    <w:p w14:paraId="6DD60D00" w14:textId="692CEADB" w:rsidR="00A8546C" w:rsidRDefault="00A8546C" w:rsidP="009263B0">
      <w:pPr>
        <w:spacing w:line="276" w:lineRule="auto"/>
        <w:rPr>
          <w:rFonts w:ascii="Arial" w:hAnsi="Arial" w:cs="Arial"/>
          <w:sz w:val="20"/>
          <w:szCs w:val="20"/>
        </w:rPr>
      </w:pPr>
      <w:r w:rsidRPr="00B633EC">
        <w:rPr>
          <w:rFonts w:ascii="Arial" w:hAnsi="Arial" w:cs="Arial"/>
          <w:sz w:val="20"/>
          <w:szCs w:val="20"/>
        </w:rPr>
        <w:t xml:space="preserve">Najprej so izračunani </w:t>
      </w:r>
      <w:r w:rsidRPr="00B633EC">
        <w:rPr>
          <w:rFonts w:ascii="Arial" w:hAnsi="Arial" w:cs="Arial"/>
          <w:b/>
          <w:bCs/>
          <w:sz w:val="20"/>
          <w:szCs w:val="20"/>
        </w:rPr>
        <w:t>izvedeni (količinski) podatki</w:t>
      </w:r>
      <w:r w:rsidRPr="00B633EC">
        <w:rPr>
          <w:rFonts w:ascii="Arial" w:hAnsi="Arial" w:cs="Arial"/>
          <w:sz w:val="20"/>
          <w:szCs w:val="20"/>
        </w:rPr>
        <w:t xml:space="preserve"> (</w:t>
      </w:r>
      <w:r w:rsidR="0016121B">
        <w:rPr>
          <w:rFonts w:ascii="Arial" w:hAnsi="Arial" w:cs="Arial"/>
          <w:sz w:val="20"/>
          <w:szCs w:val="20"/>
        </w:rPr>
        <w:t>p</w:t>
      </w:r>
      <w:r w:rsidR="006E703D" w:rsidRPr="00B633EC">
        <w:rPr>
          <w:rFonts w:ascii="Arial" w:hAnsi="Arial" w:cs="Arial"/>
          <w:sz w:val="20"/>
          <w:szCs w:val="20"/>
        </w:rPr>
        <w:t>reglednic</w:t>
      </w:r>
      <w:r w:rsidR="0016121B">
        <w:rPr>
          <w:rFonts w:ascii="Arial" w:hAnsi="Arial" w:cs="Arial"/>
          <w:sz w:val="20"/>
          <w:szCs w:val="20"/>
        </w:rPr>
        <w:t>i</w:t>
      </w:r>
      <w:r w:rsidR="006E703D" w:rsidRPr="00B633EC">
        <w:rPr>
          <w:rFonts w:ascii="Arial" w:hAnsi="Arial" w:cs="Arial"/>
          <w:sz w:val="20"/>
          <w:szCs w:val="20"/>
        </w:rPr>
        <w:t xml:space="preserve"> 2</w:t>
      </w:r>
      <w:r w:rsidR="0016121B">
        <w:rPr>
          <w:rFonts w:ascii="Arial" w:hAnsi="Arial" w:cs="Arial"/>
          <w:sz w:val="20"/>
          <w:szCs w:val="20"/>
        </w:rPr>
        <w:t xml:space="preserve"> in </w:t>
      </w:r>
      <w:r w:rsidR="006E703D" w:rsidRPr="00B633EC">
        <w:rPr>
          <w:rFonts w:ascii="Arial" w:hAnsi="Arial" w:cs="Arial"/>
          <w:sz w:val="20"/>
          <w:szCs w:val="20"/>
        </w:rPr>
        <w:t>3</w:t>
      </w:r>
      <w:r w:rsidRPr="00B633EC">
        <w:rPr>
          <w:rFonts w:ascii="Arial" w:hAnsi="Arial" w:cs="Arial"/>
          <w:sz w:val="20"/>
          <w:szCs w:val="20"/>
        </w:rPr>
        <w:t>), potrebni za izračun posamičnega SO pri nekaterih vr</w:t>
      </w:r>
      <w:r w:rsidR="00E36317">
        <w:rPr>
          <w:rFonts w:ascii="Arial" w:hAnsi="Arial" w:cs="Arial"/>
          <w:sz w:val="20"/>
          <w:szCs w:val="20"/>
        </w:rPr>
        <w:t>stah rabe kmetijskih zemljišč</w:t>
      </w:r>
      <w:r w:rsidRPr="00B633EC">
        <w:rPr>
          <w:rFonts w:ascii="Arial" w:hAnsi="Arial" w:cs="Arial"/>
          <w:sz w:val="20"/>
          <w:szCs w:val="20"/>
        </w:rPr>
        <w:t xml:space="preserve"> </w:t>
      </w:r>
      <w:r w:rsidR="00D0651A">
        <w:rPr>
          <w:rFonts w:ascii="Arial" w:hAnsi="Arial" w:cs="Arial"/>
          <w:sz w:val="20"/>
          <w:szCs w:val="20"/>
        </w:rPr>
        <w:t>(</w:t>
      </w:r>
      <w:r w:rsidRPr="00B633EC">
        <w:rPr>
          <w:rFonts w:ascii="Arial" w:hAnsi="Arial" w:cs="Arial"/>
          <w:sz w:val="20"/>
          <w:szCs w:val="20"/>
        </w:rPr>
        <w:t xml:space="preserve">površine njiv in hmeljišč v premeni, </w:t>
      </w:r>
      <w:r w:rsidR="00D0056F" w:rsidRPr="00B633EC">
        <w:rPr>
          <w:rFonts w:ascii="Arial" w:hAnsi="Arial" w:cs="Arial"/>
          <w:sz w:val="20"/>
          <w:szCs w:val="20"/>
        </w:rPr>
        <w:t xml:space="preserve">začasnega travinja, </w:t>
      </w:r>
      <w:r w:rsidRPr="00B633EC">
        <w:rPr>
          <w:rFonts w:ascii="Arial" w:hAnsi="Arial" w:cs="Arial"/>
          <w:sz w:val="20"/>
          <w:szCs w:val="20"/>
        </w:rPr>
        <w:t>trajnih rastlin na njivah, rastlinjakov in intenzivnih sadovnjakov</w:t>
      </w:r>
      <w:r w:rsidR="00AE46B5">
        <w:rPr>
          <w:rFonts w:ascii="Arial" w:hAnsi="Arial" w:cs="Arial"/>
          <w:sz w:val="20"/>
          <w:szCs w:val="20"/>
        </w:rPr>
        <w:t>,</w:t>
      </w:r>
      <w:r w:rsidRPr="00B633EC">
        <w:rPr>
          <w:rFonts w:ascii="Arial" w:hAnsi="Arial" w:cs="Arial"/>
          <w:sz w:val="20"/>
          <w:szCs w:val="20"/>
        </w:rPr>
        <w:t xml:space="preserve"> delitev vinogradov po tipu pridelka) in živalih (delitev na mlečne in druge krave), poleg tega pa tudi število živali v kategorijah, ki se pri izračunu skupnega SO </w:t>
      </w:r>
      <w:r w:rsidRPr="00B633EC">
        <w:rPr>
          <w:rFonts w:ascii="Arial" w:hAnsi="Arial" w:cs="Arial"/>
          <w:sz w:val="20"/>
          <w:szCs w:val="20"/>
          <w:lang w:bidi="or-IN"/>
        </w:rPr>
        <w:t>upoštevajo v odvisnosti od staleža plemenskih živali</w:t>
      </w:r>
      <w:r w:rsidR="00760EE4">
        <w:rPr>
          <w:rFonts w:ascii="Arial" w:hAnsi="Arial" w:cs="Arial"/>
          <w:sz w:val="20"/>
          <w:szCs w:val="20"/>
          <w:lang w:bidi="or-IN"/>
        </w:rPr>
        <w:t xml:space="preserve">, na primer </w:t>
      </w:r>
      <w:r w:rsidRPr="00B633EC">
        <w:rPr>
          <w:rFonts w:ascii="Arial" w:hAnsi="Arial" w:cs="Arial"/>
          <w:sz w:val="20"/>
          <w:szCs w:val="20"/>
          <w:lang w:bidi="or-IN"/>
        </w:rPr>
        <w:t>teleta</w:t>
      </w:r>
      <w:r w:rsidR="0047793E">
        <w:rPr>
          <w:rFonts w:ascii="Arial" w:hAnsi="Arial" w:cs="Arial"/>
          <w:sz w:val="20"/>
          <w:szCs w:val="20"/>
          <w:lang w:bidi="or-IN"/>
        </w:rPr>
        <w:t xml:space="preserve"> in tekači do 30 kg</w:t>
      </w:r>
      <w:r w:rsidR="00C8147F">
        <w:rPr>
          <w:rFonts w:ascii="Arial" w:hAnsi="Arial" w:cs="Arial"/>
          <w:sz w:val="20"/>
          <w:szCs w:val="20"/>
          <w:lang w:bidi="or-IN"/>
        </w:rPr>
        <w:t>.</w:t>
      </w:r>
      <w:r w:rsidRPr="00B633EC">
        <w:rPr>
          <w:rFonts w:ascii="Arial" w:hAnsi="Arial" w:cs="Arial"/>
          <w:sz w:val="20"/>
          <w:szCs w:val="20"/>
          <w:lang w:bidi="or-IN"/>
        </w:rPr>
        <w:t xml:space="preserve"> </w:t>
      </w:r>
      <w:r w:rsidRPr="00C8147F">
        <w:rPr>
          <w:rFonts w:ascii="Arial" w:hAnsi="Arial" w:cs="Arial"/>
          <w:sz w:val="20"/>
          <w:szCs w:val="20"/>
        </w:rPr>
        <w:t xml:space="preserve"> </w:t>
      </w:r>
    </w:p>
    <w:p w14:paraId="4A2484CE" w14:textId="7974647E" w:rsidR="008541C4" w:rsidRPr="00B633EC" w:rsidRDefault="008541C4" w:rsidP="009263B0">
      <w:pPr>
        <w:spacing w:after="0" w:line="276" w:lineRule="auto"/>
        <w:jc w:val="left"/>
        <w:rPr>
          <w:rFonts w:ascii="Arial" w:hAnsi="Arial" w:cs="Arial"/>
          <w:sz w:val="20"/>
          <w:szCs w:val="20"/>
        </w:rPr>
      </w:pPr>
    </w:p>
    <w:p w14:paraId="3EEBBE53" w14:textId="11ADC01F" w:rsidR="00FA6340" w:rsidRPr="00B633EC" w:rsidRDefault="00DE64E7" w:rsidP="009263B0">
      <w:pPr>
        <w:pStyle w:val="Napis"/>
        <w:spacing w:line="276" w:lineRule="auto"/>
        <w:rPr>
          <w:rFonts w:ascii="Arial" w:hAnsi="Arial" w:cs="Arial"/>
          <w:sz w:val="20"/>
          <w:szCs w:val="20"/>
        </w:rPr>
      </w:pPr>
      <w:bookmarkStart w:id="5" w:name="_Toc121818017"/>
      <w:r w:rsidRPr="00B633EC">
        <w:rPr>
          <w:rFonts w:ascii="Arial" w:hAnsi="Arial" w:cs="Arial"/>
          <w:sz w:val="20"/>
          <w:szCs w:val="20"/>
        </w:rPr>
        <w:t xml:space="preserve">Preglednica </w:t>
      </w:r>
      <w:r w:rsidR="006E703D" w:rsidRPr="00B633EC">
        <w:rPr>
          <w:rFonts w:ascii="Arial" w:hAnsi="Arial" w:cs="Arial"/>
          <w:noProof/>
          <w:sz w:val="20"/>
          <w:szCs w:val="20"/>
        </w:rPr>
        <w:t>2</w:t>
      </w:r>
      <w:r w:rsidRPr="00B633EC">
        <w:rPr>
          <w:rFonts w:ascii="Arial" w:hAnsi="Arial" w:cs="Arial"/>
          <w:sz w:val="20"/>
          <w:szCs w:val="20"/>
        </w:rPr>
        <w:t>: Izračun izvedenih (količinskih) podatkov za rastlinske pridelke</w:t>
      </w:r>
      <w:bookmarkEnd w:id="5"/>
    </w:p>
    <w:tbl>
      <w:tblPr>
        <w:tblW w:w="0" w:type="auto"/>
        <w:tblBorders>
          <w:top w:val="single" w:sz="4" w:space="0" w:color="auto"/>
        </w:tblBorders>
        <w:tblCellMar>
          <w:left w:w="28" w:type="dxa"/>
          <w:right w:w="28" w:type="dxa"/>
        </w:tblCellMar>
        <w:tblLook w:val="04A0" w:firstRow="1" w:lastRow="0" w:firstColumn="1" w:lastColumn="0" w:noHBand="0" w:noVBand="1"/>
      </w:tblPr>
      <w:tblGrid>
        <w:gridCol w:w="4395"/>
        <w:gridCol w:w="4677"/>
      </w:tblGrid>
      <w:tr w:rsidR="001613C3" w:rsidRPr="00B633EC" w14:paraId="565C9BA4" w14:textId="77777777" w:rsidTr="00A62211">
        <w:trPr>
          <w:trHeight w:val="170"/>
        </w:trPr>
        <w:tc>
          <w:tcPr>
            <w:tcW w:w="4395" w:type="dxa"/>
            <w:tcBorders>
              <w:top w:val="single" w:sz="4" w:space="0" w:color="auto"/>
              <w:bottom w:val="single" w:sz="4" w:space="0" w:color="auto"/>
            </w:tcBorders>
            <w:shd w:val="clear" w:color="auto" w:fill="BFBFBF" w:themeFill="background1" w:themeFillShade="BF"/>
            <w:hideMark/>
          </w:tcPr>
          <w:p w14:paraId="74F14E7D" w14:textId="77777777" w:rsidR="00FA6340" w:rsidRPr="00B633EC" w:rsidRDefault="00FA6340" w:rsidP="009263B0">
            <w:pPr>
              <w:spacing w:after="0" w:line="276" w:lineRule="auto"/>
              <w:jc w:val="left"/>
              <w:rPr>
                <w:rFonts w:ascii="Arial" w:hAnsi="Arial" w:cs="Arial"/>
                <w:b/>
                <w:bCs/>
                <w:sz w:val="20"/>
                <w:szCs w:val="20"/>
                <w:lang w:eastAsia="sl-SI"/>
              </w:rPr>
            </w:pPr>
            <w:r w:rsidRPr="00B633EC">
              <w:rPr>
                <w:rFonts w:ascii="Arial" w:hAnsi="Arial" w:cs="Arial"/>
                <w:b/>
                <w:bCs/>
                <w:sz w:val="20"/>
                <w:szCs w:val="20"/>
                <w:lang w:eastAsia="sl-SI"/>
              </w:rPr>
              <w:t>Atribut</w:t>
            </w:r>
          </w:p>
        </w:tc>
        <w:tc>
          <w:tcPr>
            <w:tcW w:w="4677" w:type="dxa"/>
            <w:tcBorders>
              <w:top w:val="single" w:sz="4" w:space="0" w:color="auto"/>
              <w:bottom w:val="single" w:sz="4" w:space="0" w:color="auto"/>
            </w:tcBorders>
            <w:shd w:val="clear" w:color="auto" w:fill="BFBFBF" w:themeFill="background1" w:themeFillShade="BF"/>
          </w:tcPr>
          <w:p w14:paraId="685D1788" w14:textId="098BD103" w:rsidR="00FA6340" w:rsidRPr="00B633EC" w:rsidRDefault="00FA6340" w:rsidP="009263B0">
            <w:pPr>
              <w:spacing w:after="0" w:line="276" w:lineRule="auto"/>
              <w:jc w:val="left"/>
              <w:rPr>
                <w:rFonts w:ascii="Arial" w:hAnsi="Arial" w:cs="Arial"/>
                <w:b/>
                <w:sz w:val="20"/>
                <w:szCs w:val="20"/>
              </w:rPr>
            </w:pPr>
            <w:r w:rsidRPr="00B633EC">
              <w:rPr>
                <w:rFonts w:ascii="Arial" w:hAnsi="Arial" w:cs="Arial"/>
                <w:b/>
                <w:sz w:val="20"/>
                <w:szCs w:val="20"/>
              </w:rPr>
              <w:t>Način izračuna</w:t>
            </w:r>
          </w:p>
        </w:tc>
      </w:tr>
      <w:tr w:rsidR="001613C3" w:rsidRPr="00B633EC" w14:paraId="12C0F16F" w14:textId="77777777" w:rsidTr="002D67B8">
        <w:trPr>
          <w:trHeight w:val="170"/>
        </w:trPr>
        <w:tc>
          <w:tcPr>
            <w:tcW w:w="4395" w:type="dxa"/>
            <w:tcBorders>
              <w:top w:val="single" w:sz="4" w:space="0" w:color="auto"/>
              <w:bottom w:val="dotted" w:sz="4" w:space="0" w:color="auto"/>
            </w:tcBorders>
            <w:vAlign w:val="bottom"/>
            <w:hideMark/>
          </w:tcPr>
          <w:p w14:paraId="39CBB73F" w14:textId="34BD3478"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bCs/>
                <w:sz w:val="20"/>
                <w:szCs w:val="20"/>
                <w:lang w:eastAsia="sl-SI"/>
              </w:rPr>
              <w:t>N_</w:t>
            </w:r>
            <w:r w:rsidR="00FA6340" w:rsidRPr="00B633EC">
              <w:rPr>
                <w:rFonts w:ascii="Arial" w:hAnsi="Arial" w:cs="Arial"/>
                <w:bCs/>
                <w:sz w:val="20"/>
                <w:szCs w:val="20"/>
                <w:lang w:eastAsia="sl-SI"/>
              </w:rPr>
              <w:t>1100</w:t>
            </w:r>
            <w:r w:rsidR="00F37862">
              <w:rPr>
                <w:rFonts w:ascii="Arial" w:hAnsi="Arial" w:cs="Arial"/>
                <w:bCs/>
                <w:sz w:val="20"/>
                <w:szCs w:val="20"/>
                <w:lang w:eastAsia="sl-SI"/>
              </w:rPr>
              <w:t xml:space="preserve"> in </w:t>
            </w:r>
            <w:r w:rsidR="00FA6340" w:rsidRPr="00B633EC">
              <w:rPr>
                <w:rFonts w:ascii="Arial" w:hAnsi="Arial" w:cs="Arial"/>
                <w:bCs/>
                <w:sz w:val="20"/>
                <w:szCs w:val="20"/>
                <w:lang w:eastAsia="sl-SI"/>
              </w:rPr>
              <w:t>116</w:t>
            </w:r>
            <w:r w:rsidR="00080D20" w:rsidRPr="00B633EC">
              <w:rPr>
                <w:rFonts w:ascii="Arial" w:hAnsi="Arial" w:cs="Arial"/>
                <w:bCs/>
                <w:sz w:val="20"/>
                <w:szCs w:val="20"/>
                <w:lang w:eastAsia="sl-SI"/>
              </w:rPr>
              <w:t>1</w:t>
            </w:r>
            <w:r w:rsidR="00FA6340" w:rsidRPr="00B633EC">
              <w:rPr>
                <w:rFonts w:ascii="Arial" w:hAnsi="Arial" w:cs="Arial"/>
                <w:bCs/>
                <w:sz w:val="20"/>
                <w:szCs w:val="20"/>
                <w:lang w:eastAsia="sl-SI"/>
              </w:rPr>
              <w:t xml:space="preserve">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Njiva</w:t>
            </w:r>
            <w:proofErr w:type="spellEnd"/>
            <w:r w:rsidR="003007F0">
              <w:rPr>
                <w:rFonts w:ascii="Arial" w:hAnsi="Arial" w:cs="Arial"/>
                <w:bCs/>
                <w:sz w:val="20"/>
                <w:szCs w:val="20"/>
                <w:lang w:eastAsia="sl-SI"/>
              </w:rPr>
              <w:t xml:space="preserve"> </w:t>
            </w:r>
            <w:r w:rsidR="000751C7">
              <w:rPr>
                <w:rFonts w:ascii="Arial" w:hAnsi="Arial" w:cs="Arial"/>
                <w:bCs/>
                <w:sz w:val="20"/>
                <w:szCs w:val="20"/>
                <w:lang w:eastAsia="sl-SI"/>
              </w:rPr>
              <w:t>in</w:t>
            </w:r>
            <w:r w:rsidR="00FA6340" w:rsidRPr="00B633EC">
              <w:rPr>
                <w:rFonts w:ascii="Arial" w:hAnsi="Arial" w:cs="Arial"/>
                <w:bCs/>
                <w:sz w:val="20"/>
                <w:szCs w:val="20"/>
                <w:lang w:eastAsia="sl-SI"/>
              </w:rPr>
              <w:t xml:space="preserve"> Hmeljišče</w:t>
            </w:r>
            <w:r w:rsidR="00080D20" w:rsidRPr="00B633EC">
              <w:rPr>
                <w:rFonts w:ascii="Arial" w:hAnsi="Arial" w:cs="Arial"/>
                <w:bCs/>
                <w:sz w:val="20"/>
                <w:szCs w:val="20"/>
                <w:lang w:eastAsia="sl-SI"/>
              </w:rPr>
              <w:t xml:space="preserve"> v premeni</w:t>
            </w:r>
            <w:r w:rsidR="00FA6340" w:rsidRPr="00B633EC">
              <w:rPr>
                <w:rFonts w:ascii="Arial" w:hAnsi="Arial" w:cs="Arial"/>
                <w:bCs/>
                <w:sz w:val="20"/>
                <w:szCs w:val="20"/>
                <w:lang w:eastAsia="sl-SI"/>
              </w:rPr>
              <w:t>)</w:t>
            </w:r>
          </w:p>
        </w:tc>
        <w:tc>
          <w:tcPr>
            <w:tcW w:w="4677" w:type="dxa"/>
            <w:tcBorders>
              <w:top w:val="single" w:sz="4" w:space="0" w:color="auto"/>
              <w:bottom w:val="dotted" w:sz="4" w:space="0" w:color="auto"/>
            </w:tcBorders>
            <w:vAlign w:val="bottom"/>
          </w:tcPr>
          <w:p w14:paraId="5741CF77" w14:textId="04D40A8E"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1100</w:t>
            </w:r>
            <w:r w:rsidR="00F37862">
              <w:rPr>
                <w:rFonts w:ascii="Arial" w:hAnsi="Arial" w:cs="Arial"/>
                <w:sz w:val="20"/>
                <w:szCs w:val="20"/>
              </w:rPr>
              <w:t xml:space="preserve"> in </w:t>
            </w:r>
            <w:r w:rsidR="00FA6340" w:rsidRPr="00B633EC">
              <w:rPr>
                <w:rFonts w:ascii="Arial" w:hAnsi="Arial" w:cs="Arial"/>
                <w:sz w:val="20"/>
                <w:szCs w:val="20"/>
              </w:rPr>
              <w:t>116</w:t>
            </w:r>
            <w:r w:rsidR="00093EAA" w:rsidRPr="00B633EC">
              <w:rPr>
                <w:rFonts w:ascii="Arial" w:hAnsi="Arial" w:cs="Arial"/>
                <w:sz w:val="20"/>
                <w:szCs w:val="20"/>
              </w:rPr>
              <w:t>1</w:t>
            </w:r>
            <w:r w:rsidR="00FA6340" w:rsidRPr="00B633EC">
              <w:rPr>
                <w:rFonts w:ascii="Arial" w:hAnsi="Arial" w:cs="Arial"/>
                <w:sz w:val="20"/>
                <w:szCs w:val="20"/>
              </w:rPr>
              <w:t xml:space="preserve"> = </w:t>
            </w:r>
            <w:r w:rsidR="006B5D4F">
              <w:rPr>
                <w:rFonts w:ascii="Arial" w:hAnsi="Arial" w:cs="Arial"/>
                <w:sz w:val="20"/>
                <w:szCs w:val="20"/>
              </w:rPr>
              <w:t>(</w:t>
            </w:r>
            <w:r w:rsidR="00FA6340" w:rsidRPr="00B633EC">
              <w:rPr>
                <w:rFonts w:ascii="Arial" w:hAnsi="Arial" w:cs="Arial"/>
                <w:sz w:val="20"/>
                <w:szCs w:val="20"/>
              </w:rPr>
              <w:t>1100 (GERK njiva za izračun) + 116</w:t>
            </w:r>
            <w:r w:rsidR="00093EAA" w:rsidRPr="00B633EC">
              <w:rPr>
                <w:rFonts w:ascii="Arial" w:hAnsi="Arial" w:cs="Arial"/>
                <w:sz w:val="20"/>
                <w:szCs w:val="20"/>
              </w:rPr>
              <w:t>1</w:t>
            </w:r>
            <w:r w:rsidR="00FA6340" w:rsidRPr="00B633EC">
              <w:rPr>
                <w:rFonts w:ascii="Arial" w:hAnsi="Arial" w:cs="Arial"/>
                <w:sz w:val="20"/>
                <w:szCs w:val="20"/>
              </w:rPr>
              <w:t xml:space="preserve"> (GERK hmeljišče </w:t>
            </w:r>
            <w:r w:rsidR="00080D20" w:rsidRPr="00B633EC">
              <w:rPr>
                <w:rFonts w:ascii="Arial" w:hAnsi="Arial" w:cs="Arial"/>
                <w:sz w:val="20"/>
                <w:szCs w:val="20"/>
              </w:rPr>
              <w:t xml:space="preserve">v premeni </w:t>
            </w:r>
            <w:r w:rsidR="00AA6776" w:rsidRPr="00B633EC">
              <w:rPr>
                <w:rFonts w:ascii="Arial" w:hAnsi="Arial" w:cs="Arial"/>
                <w:sz w:val="20"/>
                <w:szCs w:val="20"/>
              </w:rPr>
              <w:t xml:space="preserve">za </w:t>
            </w:r>
            <w:r w:rsidR="00FA6340" w:rsidRPr="00B633EC">
              <w:rPr>
                <w:rFonts w:ascii="Arial" w:hAnsi="Arial" w:cs="Arial"/>
                <w:sz w:val="20"/>
                <w:szCs w:val="20"/>
              </w:rPr>
              <w:t>izračun) na GERK 1100</w:t>
            </w:r>
            <w:r w:rsidR="00F37862">
              <w:rPr>
                <w:rFonts w:ascii="Arial" w:hAnsi="Arial" w:cs="Arial"/>
                <w:sz w:val="20"/>
                <w:szCs w:val="20"/>
              </w:rPr>
              <w:t xml:space="preserve"> in </w:t>
            </w:r>
            <w:r w:rsidR="00FA6340" w:rsidRPr="00B633EC">
              <w:rPr>
                <w:rFonts w:ascii="Arial" w:hAnsi="Arial" w:cs="Arial"/>
                <w:sz w:val="20"/>
                <w:szCs w:val="20"/>
              </w:rPr>
              <w:t>116</w:t>
            </w:r>
            <w:r w:rsidR="00080D20" w:rsidRPr="00B633EC">
              <w:rPr>
                <w:rFonts w:ascii="Arial" w:hAnsi="Arial" w:cs="Arial"/>
                <w:sz w:val="20"/>
                <w:szCs w:val="20"/>
              </w:rPr>
              <w:t>1</w:t>
            </w:r>
            <w:r w:rsidR="006B5D4F">
              <w:rPr>
                <w:rFonts w:ascii="Arial" w:hAnsi="Arial" w:cs="Arial"/>
                <w:sz w:val="20"/>
                <w:szCs w:val="20"/>
              </w:rPr>
              <w:t>)</w:t>
            </w:r>
            <w:r w:rsidR="00F5069E">
              <w:rPr>
                <w:rFonts w:ascii="Arial" w:hAnsi="Arial" w:cs="Arial"/>
                <w:sz w:val="20"/>
                <w:szCs w:val="20"/>
              </w:rPr>
              <w:t xml:space="preserve"> </w:t>
            </w:r>
            <w:r w:rsidR="00AB5A33" w:rsidRPr="00AB5A33">
              <w:rPr>
                <w:rFonts w:ascii="Arial" w:hAnsi="Arial" w:cs="Arial"/>
                <w:sz w:val="20"/>
                <w:szCs w:val="20"/>
              </w:rPr>
              <w:t>– Vsota površ</w:t>
            </w:r>
            <w:r w:rsidR="00AB5A33">
              <w:rPr>
                <w:rFonts w:ascii="Arial" w:hAnsi="Arial" w:cs="Arial"/>
                <w:sz w:val="20"/>
                <w:szCs w:val="20"/>
              </w:rPr>
              <w:t>in po vrstah rastlin na GERK 1100</w:t>
            </w:r>
            <w:r w:rsidR="00F37862">
              <w:rPr>
                <w:rFonts w:ascii="Arial" w:hAnsi="Arial" w:cs="Arial"/>
                <w:sz w:val="20"/>
                <w:szCs w:val="20"/>
              </w:rPr>
              <w:t xml:space="preserve"> in </w:t>
            </w:r>
            <w:r w:rsidR="00AB5A33" w:rsidRPr="00B633EC">
              <w:rPr>
                <w:rFonts w:ascii="Arial" w:hAnsi="Arial" w:cs="Arial"/>
                <w:sz w:val="20"/>
                <w:szCs w:val="20"/>
              </w:rPr>
              <w:t>1161</w:t>
            </w:r>
          </w:p>
        </w:tc>
      </w:tr>
      <w:tr w:rsidR="00135306" w:rsidRPr="00B633EC" w14:paraId="56486A21" w14:textId="77777777" w:rsidTr="00727738">
        <w:trPr>
          <w:trHeight w:val="170"/>
        </w:trPr>
        <w:tc>
          <w:tcPr>
            <w:tcW w:w="4395" w:type="dxa"/>
            <w:tcBorders>
              <w:top w:val="dotted" w:sz="4" w:space="0" w:color="auto"/>
              <w:bottom w:val="dotted" w:sz="4" w:space="0" w:color="auto"/>
            </w:tcBorders>
            <w:vAlign w:val="bottom"/>
            <w:hideMark/>
          </w:tcPr>
          <w:p w14:paraId="417E8D83" w14:textId="69091209" w:rsidR="00135306" w:rsidRPr="00B633EC" w:rsidRDefault="00135306" w:rsidP="009263B0">
            <w:pPr>
              <w:spacing w:after="40" w:line="276" w:lineRule="auto"/>
              <w:jc w:val="left"/>
              <w:rPr>
                <w:rFonts w:ascii="Arial" w:hAnsi="Arial" w:cs="Arial"/>
                <w:bCs/>
                <w:sz w:val="20"/>
                <w:szCs w:val="20"/>
                <w:lang w:eastAsia="sl-SI"/>
              </w:rPr>
            </w:pPr>
            <w:r w:rsidRPr="00B633EC">
              <w:rPr>
                <w:rFonts w:ascii="Arial" w:hAnsi="Arial" w:cs="Arial"/>
                <w:sz w:val="20"/>
                <w:szCs w:val="20"/>
              </w:rPr>
              <w:t>N_1131 (</w:t>
            </w:r>
            <w:proofErr w:type="spellStart"/>
            <w:r w:rsidRPr="00B633EC">
              <w:rPr>
                <w:rFonts w:ascii="Arial" w:hAnsi="Arial" w:cs="Arial"/>
                <w:bCs/>
                <w:sz w:val="20"/>
                <w:szCs w:val="20"/>
                <w:lang w:eastAsia="sl-SI"/>
              </w:rPr>
              <w:t>Nespecificirano</w:t>
            </w:r>
            <w:proofErr w:type="spellEnd"/>
            <w:r w:rsidRPr="00B633EC">
              <w:rPr>
                <w:rFonts w:ascii="Arial" w:hAnsi="Arial" w:cs="Arial"/>
                <w:bCs/>
                <w:sz w:val="20"/>
                <w:szCs w:val="20"/>
                <w:lang w:eastAsia="sl-SI"/>
              </w:rPr>
              <w:t>_ Začasno travinje)</w:t>
            </w:r>
          </w:p>
        </w:tc>
        <w:tc>
          <w:tcPr>
            <w:tcW w:w="4677" w:type="dxa"/>
            <w:tcBorders>
              <w:top w:val="dotted" w:sz="4" w:space="0" w:color="auto"/>
              <w:bottom w:val="dotted" w:sz="4" w:space="0" w:color="auto"/>
            </w:tcBorders>
            <w:vAlign w:val="bottom"/>
          </w:tcPr>
          <w:p w14:paraId="2F07B8C7" w14:textId="07433CEC" w:rsidR="00135306" w:rsidRPr="00B633EC" w:rsidRDefault="00135306" w:rsidP="009263B0">
            <w:pPr>
              <w:spacing w:after="40" w:line="276" w:lineRule="auto"/>
              <w:jc w:val="left"/>
              <w:rPr>
                <w:rFonts w:ascii="Arial" w:hAnsi="Arial" w:cs="Arial"/>
                <w:b/>
                <w:sz w:val="20"/>
                <w:szCs w:val="20"/>
              </w:rPr>
            </w:pPr>
            <w:r w:rsidRPr="00B633EC">
              <w:rPr>
                <w:rFonts w:ascii="Arial" w:hAnsi="Arial" w:cs="Arial"/>
                <w:sz w:val="20"/>
                <w:szCs w:val="20"/>
              </w:rPr>
              <w:t>N_1131 = 1131 (GERK začasno travinje za izračun) – Vsota površin po vrstah rastlin na GERK 1131</w:t>
            </w:r>
          </w:p>
        </w:tc>
      </w:tr>
      <w:tr w:rsidR="001613C3" w:rsidRPr="00B633EC" w14:paraId="3581EF85" w14:textId="77777777" w:rsidTr="002D67B8">
        <w:trPr>
          <w:trHeight w:val="170"/>
        </w:trPr>
        <w:tc>
          <w:tcPr>
            <w:tcW w:w="4395" w:type="dxa"/>
            <w:tcBorders>
              <w:top w:val="dotted" w:sz="4" w:space="0" w:color="auto"/>
              <w:bottom w:val="dotted" w:sz="4" w:space="0" w:color="auto"/>
            </w:tcBorders>
            <w:vAlign w:val="bottom"/>
            <w:hideMark/>
          </w:tcPr>
          <w:p w14:paraId="0EFAE3B4" w14:textId="248C5664"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sz w:val="20"/>
                <w:szCs w:val="20"/>
              </w:rPr>
              <w:t>N_</w:t>
            </w:r>
            <w:r w:rsidR="00FA6340" w:rsidRPr="00B633EC">
              <w:rPr>
                <w:rFonts w:ascii="Arial" w:hAnsi="Arial" w:cs="Arial"/>
                <w:sz w:val="20"/>
                <w:szCs w:val="20"/>
              </w:rPr>
              <w:t>1180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Trajne</w:t>
            </w:r>
            <w:proofErr w:type="spellEnd"/>
            <w:r w:rsidR="00FA6340" w:rsidRPr="00B633EC">
              <w:rPr>
                <w:rFonts w:ascii="Arial" w:hAnsi="Arial" w:cs="Arial"/>
                <w:bCs/>
                <w:sz w:val="20"/>
                <w:szCs w:val="20"/>
                <w:lang w:eastAsia="sl-SI"/>
              </w:rPr>
              <w:t xml:space="preserve"> rastline</w:t>
            </w:r>
            <w:r w:rsidR="004102A2" w:rsidRPr="00B633EC">
              <w:rPr>
                <w:rFonts w:ascii="Arial" w:hAnsi="Arial" w:cs="Arial"/>
                <w:bCs/>
                <w:sz w:val="20"/>
                <w:szCs w:val="20"/>
                <w:lang w:eastAsia="sl-SI"/>
              </w:rPr>
              <w:t xml:space="preserve"> na njivah</w:t>
            </w:r>
            <w:r w:rsidR="00FA6340" w:rsidRPr="00B633EC">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49FE2298" w14:textId="738570AF"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1180 = 1180 (GERK trajne rastlin</w:t>
            </w:r>
            <w:r w:rsidR="004102A2" w:rsidRPr="00B633EC">
              <w:rPr>
                <w:rFonts w:ascii="Arial" w:hAnsi="Arial" w:cs="Arial"/>
                <w:sz w:val="20"/>
                <w:szCs w:val="20"/>
              </w:rPr>
              <w:t>e na njivah</w:t>
            </w:r>
            <w:r w:rsidR="00FA6340" w:rsidRPr="00B633EC">
              <w:rPr>
                <w:rFonts w:ascii="Arial" w:hAnsi="Arial" w:cs="Arial"/>
                <w:sz w:val="20"/>
                <w:szCs w:val="20"/>
              </w:rPr>
              <w:t xml:space="preserve"> za izračun) </w:t>
            </w:r>
            <w:r w:rsidR="00093EAA" w:rsidRPr="00B633EC">
              <w:rPr>
                <w:rFonts w:ascii="Arial" w:hAnsi="Arial" w:cs="Arial"/>
                <w:sz w:val="20"/>
                <w:szCs w:val="20"/>
              </w:rPr>
              <w:t xml:space="preserve">– </w:t>
            </w:r>
            <w:r w:rsidR="00FA6340" w:rsidRPr="00B633EC">
              <w:rPr>
                <w:rFonts w:ascii="Arial" w:hAnsi="Arial" w:cs="Arial"/>
                <w:sz w:val="20"/>
                <w:szCs w:val="20"/>
              </w:rPr>
              <w:t>Vsota površin po vrstah rastlin na GERK 1180</w:t>
            </w:r>
          </w:p>
        </w:tc>
      </w:tr>
      <w:tr w:rsidR="001613C3" w:rsidRPr="00B633EC" w14:paraId="134F9BAC" w14:textId="77777777" w:rsidTr="002D67B8">
        <w:trPr>
          <w:trHeight w:val="170"/>
        </w:trPr>
        <w:tc>
          <w:tcPr>
            <w:tcW w:w="4395" w:type="dxa"/>
            <w:tcBorders>
              <w:top w:val="dotted" w:sz="4" w:space="0" w:color="auto"/>
              <w:bottom w:val="dotted" w:sz="4" w:space="0" w:color="auto"/>
            </w:tcBorders>
            <w:vAlign w:val="bottom"/>
            <w:hideMark/>
          </w:tcPr>
          <w:p w14:paraId="54CE9409" w14:textId="36DB0ACD"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sz w:val="20"/>
                <w:szCs w:val="20"/>
              </w:rPr>
              <w:lastRenderedPageBreak/>
              <w:t>N_</w:t>
            </w:r>
            <w:r w:rsidR="00FA6340" w:rsidRPr="00B633EC">
              <w:rPr>
                <w:rFonts w:ascii="Arial" w:hAnsi="Arial" w:cs="Arial"/>
                <w:sz w:val="20"/>
                <w:szCs w:val="20"/>
              </w:rPr>
              <w:t>1190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Rastlinjak</w:t>
            </w:r>
            <w:proofErr w:type="spellEnd"/>
            <w:r w:rsidR="00FA6340" w:rsidRPr="00B633EC">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14120B7E" w14:textId="0FB4A74E"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 xml:space="preserve">1190 = 1190 (GERK rastlinjak za izračun) </w:t>
            </w:r>
            <w:r w:rsidR="00093EAA" w:rsidRPr="00B633EC">
              <w:rPr>
                <w:rFonts w:ascii="Arial" w:hAnsi="Arial" w:cs="Arial"/>
                <w:sz w:val="20"/>
                <w:szCs w:val="20"/>
              </w:rPr>
              <w:t>–</w:t>
            </w:r>
            <w:r w:rsidR="00FA6340" w:rsidRPr="00B633EC">
              <w:rPr>
                <w:rFonts w:ascii="Arial" w:hAnsi="Arial" w:cs="Arial"/>
                <w:sz w:val="20"/>
                <w:szCs w:val="20"/>
              </w:rPr>
              <w:t xml:space="preserve"> Vsota površin po vrstah rastlin na GERK 1190</w:t>
            </w:r>
          </w:p>
        </w:tc>
      </w:tr>
      <w:tr w:rsidR="00B60B9D" w:rsidRPr="00B633EC" w:rsidDel="00BC2C65" w14:paraId="74F5479F" w14:textId="33D7184C" w:rsidTr="002D67B8">
        <w:trPr>
          <w:trHeight w:val="170"/>
        </w:trPr>
        <w:tc>
          <w:tcPr>
            <w:tcW w:w="4395" w:type="dxa"/>
            <w:tcBorders>
              <w:top w:val="dotted" w:sz="4" w:space="0" w:color="auto"/>
              <w:bottom w:val="dotted" w:sz="4" w:space="0" w:color="auto"/>
            </w:tcBorders>
            <w:vAlign w:val="bottom"/>
          </w:tcPr>
          <w:p w14:paraId="4FA1C6C5" w14:textId="306E6D4E" w:rsidR="00B60B9D" w:rsidRPr="00B633EC" w:rsidDel="00BC2C65" w:rsidRDefault="00FF5522" w:rsidP="009263B0">
            <w:pPr>
              <w:spacing w:after="40" w:line="276" w:lineRule="auto"/>
              <w:jc w:val="left"/>
              <w:rPr>
                <w:rFonts w:ascii="Arial" w:hAnsi="Arial" w:cs="Arial"/>
                <w:sz w:val="20"/>
                <w:szCs w:val="20"/>
              </w:rPr>
            </w:pPr>
            <w:r w:rsidRPr="00B633EC" w:rsidDel="00BC2C65">
              <w:rPr>
                <w:rFonts w:ascii="Arial" w:hAnsi="Arial" w:cs="Arial"/>
                <w:sz w:val="20"/>
                <w:szCs w:val="20"/>
              </w:rPr>
              <w:t>N_</w:t>
            </w:r>
            <w:r w:rsidR="00B60B9D" w:rsidRPr="00B633EC" w:rsidDel="00BC2C65">
              <w:rPr>
                <w:rFonts w:ascii="Arial" w:hAnsi="Arial" w:cs="Arial"/>
                <w:sz w:val="20"/>
                <w:szCs w:val="20"/>
              </w:rPr>
              <w:t>1192 (</w:t>
            </w:r>
            <w:proofErr w:type="spellStart"/>
            <w:r w:rsidR="00B60B9D" w:rsidRPr="00B633EC" w:rsidDel="00BC2C65">
              <w:rPr>
                <w:rFonts w:ascii="Arial" w:hAnsi="Arial" w:cs="Arial"/>
                <w:bCs/>
                <w:sz w:val="20"/>
                <w:szCs w:val="20"/>
                <w:lang w:eastAsia="sl-SI"/>
              </w:rPr>
              <w:t>Nespecificirano</w:t>
            </w:r>
            <w:r w:rsidR="009D6D36" w:rsidRPr="00B633EC" w:rsidDel="00BC2C65">
              <w:rPr>
                <w:rFonts w:ascii="Arial" w:hAnsi="Arial" w:cs="Arial"/>
                <w:bCs/>
                <w:sz w:val="20"/>
                <w:szCs w:val="20"/>
                <w:lang w:eastAsia="sl-SI"/>
              </w:rPr>
              <w:t>_</w:t>
            </w:r>
            <w:r w:rsidR="00B60B9D" w:rsidRPr="00B633EC" w:rsidDel="00BC2C65">
              <w:rPr>
                <w:rFonts w:ascii="Arial" w:hAnsi="Arial" w:cs="Arial"/>
                <w:bCs/>
                <w:sz w:val="20"/>
                <w:szCs w:val="20"/>
                <w:lang w:eastAsia="sl-SI"/>
              </w:rPr>
              <w:t>Rastlinjak</w:t>
            </w:r>
            <w:proofErr w:type="spellEnd"/>
            <w:r w:rsidR="00B60B9D" w:rsidRPr="00B633EC" w:rsidDel="00BC2C65">
              <w:rPr>
                <w:rFonts w:ascii="Arial" w:hAnsi="Arial" w:cs="Arial"/>
                <w:bCs/>
                <w:sz w:val="20"/>
                <w:szCs w:val="20"/>
                <w:lang w:eastAsia="sl-SI"/>
              </w:rPr>
              <w:t xml:space="preserve"> s sadnimi vrstami)</w:t>
            </w:r>
          </w:p>
        </w:tc>
        <w:tc>
          <w:tcPr>
            <w:tcW w:w="4677" w:type="dxa"/>
            <w:tcBorders>
              <w:top w:val="dotted" w:sz="4" w:space="0" w:color="auto"/>
              <w:bottom w:val="dotted" w:sz="4" w:space="0" w:color="auto"/>
            </w:tcBorders>
            <w:vAlign w:val="bottom"/>
          </w:tcPr>
          <w:p w14:paraId="0C535BCC" w14:textId="488F12F5" w:rsidR="00B60B9D" w:rsidRPr="00B633EC" w:rsidDel="00BC2C65" w:rsidRDefault="00FF5522" w:rsidP="009263B0">
            <w:pPr>
              <w:spacing w:after="40" w:line="276" w:lineRule="auto"/>
              <w:jc w:val="left"/>
              <w:rPr>
                <w:rFonts w:ascii="Arial" w:hAnsi="Arial" w:cs="Arial"/>
                <w:sz w:val="20"/>
                <w:szCs w:val="20"/>
              </w:rPr>
            </w:pPr>
            <w:r w:rsidRPr="00B633EC" w:rsidDel="00BC2C65">
              <w:rPr>
                <w:rFonts w:ascii="Arial" w:hAnsi="Arial" w:cs="Arial"/>
                <w:sz w:val="20"/>
                <w:szCs w:val="20"/>
              </w:rPr>
              <w:t>N_</w:t>
            </w:r>
            <w:r w:rsidR="000B18C3" w:rsidRPr="00B633EC" w:rsidDel="00BC2C65">
              <w:rPr>
                <w:rFonts w:ascii="Arial" w:hAnsi="Arial" w:cs="Arial"/>
                <w:sz w:val="20"/>
                <w:szCs w:val="20"/>
              </w:rPr>
              <w:t xml:space="preserve">1192 </w:t>
            </w:r>
            <w:r w:rsidR="00B60B9D" w:rsidRPr="00B633EC" w:rsidDel="00BC2C65">
              <w:rPr>
                <w:rFonts w:ascii="Arial" w:hAnsi="Arial" w:cs="Arial"/>
                <w:sz w:val="20"/>
                <w:szCs w:val="20"/>
              </w:rPr>
              <w:t>= 1192</w:t>
            </w:r>
            <w:r w:rsidR="00284022" w:rsidRPr="00B633EC" w:rsidDel="00BC2C65">
              <w:rPr>
                <w:rFonts w:ascii="Arial" w:hAnsi="Arial" w:cs="Arial"/>
                <w:sz w:val="20"/>
                <w:szCs w:val="20"/>
              </w:rPr>
              <w:t xml:space="preserve"> </w:t>
            </w:r>
            <w:r w:rsidR="00B60B9D" w:rsidRPr="00B633EC" w:rsidDel="00BC2C65">
              <w:rPr>
                <w:rFonts w:ascii="Arial" w:hAnsi="Arial" w:cs="Arial"/>
                <w:sz w:val="20"/>
                <w:szCs w:val="20"/>
              </w:rPr>
              <w:t xml:space="preserve">(GERK rastlinjak s sadnimi vrstami za izračun) – </w:t>
            </w:r>
            <w:r w:rsidR="000B18C3" w:rsidRPr="00B633EC" w:rsidDel="00BC2C65">
              <w:rPr>
                <w:rFonts w:ascii="Arial" w:hAnsi="Arial" w:cs="Arial"/>
                <w:sz w:val="20"/>
                <w:szCs w:val="20"/>
              </w:rPr>
              <w:t>jagode</w:t>
            </w:r>
            <w:r w:rsidR="00B60B9D" w:rsidRPr="00B633EC" w:rsidDel="00BC2C65">
              <w:rPr>
                <w:rFonts w:ascii="Arial" w:hAnsi="Arial" w:cs="Arial"/>
                <w:sz w:val="20"/>
                <w:szCs w:val="20"/>
              </w:rPr>
              <w:t xml:space="preserve"> na GERK 1192</w:t>
            </w:r>
          </w:p>
        </w:tc>
      </w:tr>
      <w:tr w:rsidR="001613C3" w:rsidRPr="00B633EC" w:rsidDel="00BC2C65" w14:paraId="59D024EC" w14:textId="6E497B6E" w:rsidTr="002D67B8">
        <w:trPr>
          <w:trHeight w:val="170"/>
        </w:trPr>
        <w:tc>
          <w:tcPr>
            <w:tcW w:w="4395" w:type="dxa"/>
            <w:tcBorders>
              <w:top w:val="dotted" w:sz="4" w:space="0" w:color="auto"/>
              <w:bottom w:val="dotted" w:sz="4" w:space="0" w:color="auto"/>
            </w:tcBorders>
            <w:vAlign w:val="bottom"/>
            <w:hideMark/>
          </w:tcPr>
          <w:p w14:paraId="7013C01E" w14:textId="74A3E9AD" w:rsidR="00FA6340" w:rsidRPr="00B633EC" w:rsidDel="00BC2C65" w:rsidRDefault="00FF5522" w:rsidP="009263B0">
            <w:pPr>
              <w:spacing w:after="40" w:line="276" w:lineRule="auto"/>
              <w:jc w:val="left"/>
              <w:rPr>
                <w:rFonts w:ascii="Arial" w:hAnsi="Arial" w:cs="Arial"/>
                <w:bCs/>
                <w:sz w:val="20"/>
                <w:szCs w:val="20"/>
                <w:lang w:eastAsia="sl-SI"/>
              </w:rPr>
            </w:pPr>
            <w:r w:rsidRPr="00B633EC" w:rsidDel="00BC2C65">
              <w:rPr>
                <w:rFonts w:ascii="Arial" w:hAnsi="Arial" w:cs="Arial"/>
                <w:sz w:val="20"/>
                <w:szCs w:val="20"/>
              </w:rPr>
              <w:t>N_</w:t>
            </w:r>
            <w:r w:rsidR="00FA6340" w:rsidRPr="00B633EC" w:rsidDel="00BC2C65">
              <w:rPr>
                <w:rFonts w:ascii="Arial" w:hAnsi="Arial" w:cs="Arial"/>
                <w:sz w:val="20"/>
                <w:szCs w:val="20"/>
              </w:rPr>
              <w:t>1221 (</w:t>
            </w:r>
            <w:proofErr w:type="spellStart"/>
            <w:r w:rsidR="00FA6340" w:rsidRPr="00B633EC" w:rsidDel="00BC2C65">
              <w:rPr>
                <w:rFonts w:ascii="Arial" w:hAnsi="Arial" w:cs="Arial"/>
                <w:bCs/>
                <w:sz w:val="20"/>
                <w:szCs w:val="20"/>
                <w:lang w:eastAsia="sl-SI"/>
              </w:rPr>
              <w:t>Nespecificirano</w:t>
            </w:r>
            <w:r w:rsidR="009D6D36" w:rsidRPr="00B633EC" w:rsidDel="00BC2C65">
              <w:rPr>
                <w:rFonts w:ascii="Arial" w:hAnsi="Arial" w:cs="Arial"/>
                <w:bCs/>
                <w:sz w:val="20"/>
                <w:szCs w:val="20"/>
                <w:lang w:eastAsia="sl-SI"/>
              </w:rPr>
              <w:t>_</w:t>
            </w:r>
            <w:r w:rsidR="00FA6340" w:rsidRPr="00B633EC" w:rsidDel="00BC2C65">
              <w:rPr>
                <w:rFonts w:ascii="Arial" w:hAnsi="Arial" w:cs="Arial"/>
                <w:bCs/>
                <w:sz w:val="20"/>
                <w:szCs w:val="20"/>
                <w:lang w:eastAsia="sl-SI"/>
              </w:rPr>
              <w:t>Intenzivni</w:t>
            </w:r>
            <w:proofErr w:type="spellEnd"/>
            <w:r w:rsidR="00FA6340" w:rsidRPr="00B633EC" w:rsidDel="00BC2C65">
              <w:rPr>
                <w:rFonts w:ascii="Arial" w:hAnsi="Arial" w:cs="Arial"/>
                <w:bCs/>
                <w:sz w:val="20"/>
                <w:szCs w:val="20"/>
                <w:lang w:eastAsia="sl-SI"/>
              </w:rPr>
              <w:t xml:space="preserve"> sadovnjak)</w:t>
            </w:r>
          </w:p>
        </w:tc>
        <w:tc>
          <w:tcPr>
            <w:tcW w:w="4677" w:type="dxa"/>
            <w:tcBorders>
              <w:top w:val="dotted" w:sz="4" w:space="0" w:color="auto"/>
              <w:bottom w:val="dotted" w:sz="4" w:space="0" w:color="auto"/>
            </w:tcBorders>
            <w:vAlign w:val="bottom"/>
          </w:tcPr>
          <w:p w14:paraId="40BE264D" w14:textId="7DC449A0" w:rsidR="00FA6340" w:rsidRPr="00B633EC" w:rsidDel="00BC2C65" w:rsidRDefault="00FF5522" w:rsidP="009263B0">
            <w:pPr>
              <w:spacing w:after="40" w:line="276" w:lineRule="auto"/>
              <w:jc w:val="left"/>
              <w:rPr>
                <w:rFonts w:ascii="Arial" w:hAnsi="Arial" w:cs="Arial"/>
                <w:b/>
                <w:sz w:val="20"/>
                <w:szCs w:val="20"/>
              </w:rPr>
            </w:pPr>
            <w:r w:rsidRPr="00B633EC" w:rsidDel="00BC2C65">
              <w:rPr>
                <w:rFonts w:ascii="Arial" w:hAnsi="Arial" w:cs="Arial"/>
                <w:sz w:val="20"/>
                <w:szCs w:val="20"/>
              </w:rPr>
              <w:t>N_</w:t>
            </w:r>
            <w:r w:rsidR="00FA6340" w:rsidRPr="00B633EC" w:rsidDel="00BC2C65">
              <w:rPr>
                <w:rFonts w:ascii="Arial" w:hAnsi="Arial" w:cs="Arial"/>
                <w:sz w:val="20"/>
                <w:szCs w:val="20"/>
              </w:rPr>
              <w:t xml:space="preserve">1221 = 1221 (GERK intenzivni sadovnjak za izračun) </w:t>
            </w:r>
            <w:r w:rsidR="00093EAA" w:rsidRPr="00B633EC" w:rsidDel="00BC2C65">
              <w:rPr>
                <w:rFonts w:ascii="Arial" w:hAnsi="Arial" w:cs="Arial"/>
                <w:sz w:val="20"/>
                <w:szCs w:val="20"/>
              </w:rPr>
              <w:t>–</w:t>
            </w:r>
            <w:r w:rsidR="00FA6340" w:rsidRPr="00B633EC" w:rsidDel="00BC2C65">
              <w:rPr>
                <w:rFonts w:ascii="Arial" w:hAnsi="Arial" w:cs="Arial"/>
                <w:sz w:val="20"/>
                <w:szCs w:val="20"/>
              </w:rPr>
              <w:t xml:space="preserve"> Vsota površin po sadnih vrstah na GERK 1221</w:t>
            </w:r>
          </w:p>
        </w:tc>
      </w:tr>
      <w:tr w:rsidR="00CC5E01" w:rsidRPr="00B633EC" w:rsidDel="00BC2C65" w14:paraId="5552D1C9" w14:textId="4B547A15" w:rsidTr="002D67B8">
        <w:trPr>
          <w:trHeight w:val="170"/>
        </w:trPr>
        <w:tc>
          <w:tcPr>
            <w:tcW w:w="4395" w:type="dxa"/>
            <w:tcBorders>
              <w:top w:val="dotted" w:sz="4" w:space="0" w:color="auto"/>
              <w:bottom w:val="dotted" w:sz="4" w:space="0" w:color="auto"/>
            </w:tcBorders>
            <w:vAlign w:val="bottom"/>
            <w:hideMark/>
          </w:tcPr>
          <w:p w14:paraId="2125607B" w14:textId="3FC58FAD" w:rsidR="00FA6340" w:rsidRPr="00B633EC" w:rsidDel="00BC2C65" w:rsidRDefault="002D67B8" w:rsidP="009263B0">
            <w:pPr>
              <w:spacing w:after="0" w:line="276" w:lineRule="auto"/>
              <w:jc w:val="left"/>
              <w:rPr>
                <w:rFonts w:ascii="Arial" w:hAnsi="Arial" w:cs="Arial"/>
                <w:bCs/>
                <w:sz w:val="20"/>
                <w:szCs w:val="20"/>
                <w:lang w:eastAsia="sl-SI"/>
              </w:rPr>
            </w:pPr>
            <w:proofErr w:type="spellStart"/>
            <w:r w:rsidRPr="00B633EC">
              <w:rPr>
                <w:rFonts w:ascii="Arial" w:hAnsi="Arial" w:cs="Arial"/>
                <w:bCs/>
                <w:sz w:val="20"/>
                <w:szCs w:val="20"/>
                <w:lang w:eastAsia="sl-SI"/>
              </w:rPr>
              <w:t>GrozdjeLP</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bCs/>
                <w:sz w:val="20"/>
                <w:szCs w:val="20"/>
                <w:lang w:eastAsia="sl-SI"/>
              </w:rPr>
              <w:t>(</w:t>
            </w:r>
            <w:proofErr w:type="spellStart"/>
            <w:r w:rsidR="00FA6340" w:rsidRPr="00B633EC" w:rsidDel="00BC2C65">
              <w:rPr>
                <w:rFonts w:ascii="Arial" w:hAnsi="Arial" w:cs="Arial"/>
                <w:bCs/>
                <w:sz w:val="20"/>
                <w:szCs w:val="20"/>
                <w:lang w:eastAsia="sl-SI"/>
              </w:rPr>
              <w:t>Vinograd</w:t>
            </w:r>
            <w:r w:rsidR="003007F0">
              <w:rPr>
                <w:rFonts w:ascii="Arial" w:hAnsi="Arial" w:cs="Arial"/>
                <w:bCs/>
                <w:sz w:val="20"/>
                <w:szCs w:val="20"/>
                <w:lang w:eastAsia="sl-SI"/>
              </w:rPr>
              <w:t>_</w:t>
            </w:r>
            <w:r w:rsidR="00FA6340" w:rsidRPr="00B633EC" w:rsidDel="00BC2C65">
              <w:rPr>
                <w:rFonts w:ascii="Arial" w:hAnsi="Arial" w:cs="Arial"/>
                <w:bCs/>
                <w:sz w:val="20"/>
                <w:szCs w:val="20"/>
                <w:lang w:eastAsia="sl-SI"/>
              </w:rPr>
              <w:t>vino</w:t>
            </w:r>
            <w:proofErr w:type="spellEnd"/>
            <w:r w:rsidR="00FA6340" w:rsidRPr="00B633EC" w:rsidDel="00BC2C65">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31F313FE" w14:textId="28678D1B" w:rsidR="00FA6340" w:rsidRPr="00B633EC" w:rsidDel="00BC2C65" w:rsidRDefault="002D67B8" w:rsidP="009263B0">
            <w:pPr>
              <w:spacing w:after="0" w:line="276" w:lineRule="auto"/>
              <w:rPr>
                <w:rFonts w:ascii="Arial" w:hAnsi="Arial" w:cs="Arial"/>
                <w:b/>
                <w:sz w:val="20"/>
                <w:szCs w:val="20"/>
              </w:rPr>
            </w:pPr>
            <w:proofErr w:type="spellStart"/>
            <w:r w:rsidRPr="00B633EC">
              <w:rPr>
                <w:rFonts w:ascii="Arial" w:hAnsi="Arial" w:cs="Arial"/>
                <w:bCs/>
                <w:sz w:val="20"/>
                <w:szCs w:val="20"/>
                <w:lang w:eastAsia="sl-SI"/>
              </w:rPr>
              <w:t>GrozdjeLP</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sz w:val="20"/>
                <w:szCs w:val="20"/>
              </w:rPr>
              <w:t xml:space="preserve">= </w:t>
            </w:r>
            <w:r w:rsidR="000A200C" w:rsidRPr="00B633EC">
              <w:rPr>
                <w:rFonts w:ascii="Arial" w:hAnsi="Arial" w:cs="Arial"/>
                <w:sz w:val="20"/>
                <w:szCs w:val="20"/>
              </w:rPr>
              <w:t>LASTNO_G_</w:t>
            </w:r>
            <w:r w:rsidR="00530B74" w:rsidRPr="00B633EC">
              <w:rPr>
                <w:rFonts w:ascii="Arial" w:hAnsi="Arial" w:cs="Arial"/>
                <w:sz w:val="20"/>
                <w:szCs w:val="20"/>
              </w:rPr>
              <w:t>LASTNA_PREDELAVA</w:t>
            </w:r>
            <w:r w:rsidR="000A200C" w:rsidRPr="00B633EC" w:rsidDel="00BC2C65">
              <w:rPr>
                <w:rFonts w:ascii="Arial" w:hAnsi="Arial" w:cs="Arial"/>
                <w:sz w:val="20"/>
                <w:szCs w:val="20"/>
              </w:rPr>
              <w:t xml:space="preserve"> </w:t>
            </w:r>
            <w:r w:rsidR="00FA6340" w:rsidRPr="00B633EC" w:rsidDel="00BC2C65">
              <w:rPr>
                <w:rFonts w:ascii="Arial" w:hAnsi="Arial" w:cs="Arial"/>
                <w:sz w:val="20"/>
                <w:szCs w:val="20"/>
              </w:rPr>
              <w:t xml:space="preserve">(grozdje lastna predelava) / </w:t>
            </w:r>
            <w:r w:rsidR="00530B74" w:rsidRPr="00B633EC">
              <w:rPr>
                <w:rFonts w:ascii="Arial" w:hAnsi="Arial" w:cs="Arial"/>
                <w:sz w:val="20"/>
                <w:szCs w:val="20"/>
              </w:rPr>
              <w:t>GROZDJE_LASTNO</w:t>
            </w:r>
            <w:r w:rsidR="00530B74" w:rsidRPr="00B633EC" w:rsidDel="00BC2C65">
              <w:rPr>
                <w:rFonts w:ascii="Arial" w:hAnsi="Arial" w:cs="Arial"/>
                <w:sz w:val="20"/>
                <w:szCs w:val="20"/>
              </w:rPr>
              <w:t xml:space="preserve"> </w:t>
            </w:r>
            <w:r w:rsidR="00FA6340" w:rsidRPr="00B633EC" w:rsidDel="00BC2C65">
              <w:rPr>
                <w:rFonts w:ascii="Arial" w:hAnsi="Arial" w:cs="Arial"/>
                <w:sz w:val="20"/>
                <w:szCs w:val="20"/>
              </w:rPr>
              <w:t>(grozdje lastno) * 1211 (GERK vinograd za izračun)</w:t>
            </w:r>
          </w:p>
        </w:tc>
      </w:tr>
      <w:tr w:rsidR="00CC5E01" w:rsidRPr="00B633EC" w:rsidDel="00BC2C65" w14:paraId="08BFCAFF" w14:textId="1FB7B65E" w:rsidTr="002D67B8">
        <w:trPr>
          <w:trHeight w:val="170"/>
        </w:trPr>
        <w:tc>
          <w:tcPr>
            <w:tcW w:w="4395" w:type="dxa"/>
            <w:tcBorders>
              <w:top w:val="dotted" w:sz="4" w:space="0" w:color="auto"/>
              <w:bottom w:val="dotted" w:sz="4" w:space="0" w:color="auto"/>
            </w:tcBorders>
            <w:vAlign w:val="bottom"/>
            <w:hideMark/>
          </w:tcPr>
          <w:p w14:paraId="6546F60B" w14:textId="5690CF46" w:rsidR="00FA6340" w:rsidRPr="00B633EC" w:rsidDel="00BC2C65" w:rsidRDefault="002D67B8" w:rsidP="003007F0">
            <w:pPr>
              <w:spacing w:after="0" w:line="276" w:lineRule="auto"/>
              <w:jc w:val="left"/>
              <w:rPr>
                <w:rFonts w:ascii="Arial" w:hAnsi="Arial" w:cs="Arial"/>
                <w:bCs/>
                <w:sz w:val="20"/>
                <w:szCs w:val="20"/>
                <w:lang w:eastAsia="sl-SI"/>
              </w:rPr>
            </w:pPr>
            <w:proofErr w:type="spellStart"/>
            <w:r w:rsidRPr="00B633EC">
              <w:rPr>
                <w:rFonts w:ascii="Arial" w:hAnsi="Arial" w:cs="Arial"/>
                <w:bCs/>
                <w:sz w:val="20"/>
                <w:szCs w:val="20"/>
                <w:lang w:eastAsia="sl-SI"/>
              </w:rPr>
              <w:t>GrozdjeL</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bCs/>
                <w:sz w:val="20"/>
                <w:szCs w:val="20"/>
                <w:lang w:eastAsia="sl-SI"/>
              </w:rPr>
              <w:t>(</w:t>
            </w:r>
            <w:proofErr w:type="spellStart"/>
            <w:r w:rsidR="00FA6340" w:rsidRPr="00B633EC" w:rsidDel="00BC2C65">
              <w:rPr>
                <w:rFonts w:ascii="Arial" w:hAnsi="Arial" w:cs="Arial"/>
                <w:bCs/>
                <w:sz w:val="20"/>
                <w:szCs w:val="20"/>
                <w:lang w:eastAsia="sl-SI"/>
              </w:rPr>
              <w:t>Vinograd</w:t>
            </w:r>
            <w:r w:rsidR="003007F0">
              <w:rPr>
                <w:rFonts w:ascii="Arial" w:hAnsi="Arial" w:cs="Arial"/>
                <w:bCs/>
                <w:sz w:val="20"/>
                <w:szCs w:val="20"/>
                <w:lang w:eastAsia="sl-SI"/>
              </w:rPr>
              <w:t>_</w:t>
            </w:r>
            <w:r w:rsidR="00FA6340" w:rsidRPr="00B633EC" w:rsidDel="00BC2C65">
              <w:rPr>
                <w:rFonts w:ascii="Arial" w:hAnsi="Arial" w:cs="Arial"/>
                <w:bCs/>
                <w:sz w:val="20"/>
                <w:szCs w:val="20"/>
                <w:lang w:eastAsia="sl-SI"/>
              </w:rPr>
              <w:t>grozdje</w:t>
            </w:r>
            <w:proofErr w:type="spellEnd"/>
            <w:r w:rsidR="00FA6340" w:rsidRPr="00B633EC" w:rsidDel="00BC2C65">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6E59DEA8" w14:textId="74BC6C1E" w:rsidR="00FA6340" w:rsidRPr="00B633EC" w:rsidDel="00BC2C65" w:rsidRDefault="002D67B8" w:rsidP="009263B0">
            <w:pPr>
              <w:spacing w:after="0" w:line="276" w:lineRule="auto"/>
              <w:rPr>
                <w:rFonts w:ascii="Arial" w:hAnsi="Arial" w:cs="Arial"/>
                <w:sz w:val="20"/>
                <w:szCs w:val="20"/>
                <w:vertAlign w:val="subscript"/>
              </w:rPr>
            </w:pPr>
            <w:proofErr w:type="spellStart"/>
            <w:r w:rsidRPr="00B633EC">
              <w:rPr>
                <w:rFonts w:ascii="Arial" w:hAnsi="Arial" w:cs="Arial"/>
                <w:bCs/>
                <w:sz w:val="20"/>
                <w:szCs w:val="20"/>
                <w:lang w:eastAsia="sl-SI"/>
              </w:rPr>
              <w:t>GrozdjeL</w:t>
            </w:r>
            <w:proofErr w:type="spellEnd"/>
            <w:r w:rsidR="001B2A92" w:rsidRPr="00B633EC">
              <w:rPr>
                <w:rFonts w:ascii="Arial" w:hAnsi="Arial" w:cs="Arial"/>
                <w:bCs/>
                <w:sz w:val="20"/>
                <w:szCs w:val="20"/>
                <w:lang w:eastAsia="sl-SI"/>
              </w:rPr>
              <w:t xml:space="preserve"> </w:t>
            </w:r>
            <w:r w:rsidR="00FA6340" w:rsidRPr="00B633EC" w:rsidDel="00BC2C65">
              <w:rPr>
                <w:rFonts w:ascii="Arial" w:hAnsi="Arial" w:cs="Arial"/>
                <w:sz w:val="20"/>
                <w:szCs w:val="20"/>
              </w:rPr>
              <w:t xml:space="preserve">= 1211 (GERK vinograd za izračun) – </w:t>
            </w:r>
            <w:proofErr w:type="spellStart"/>
            <w:r w:rsidR="00CC5E01" w:rsidRPr="00B633EC">
              <w:rPr>
                <w:rFonts w:ascii="Arial" w:hAnsi="Arial" w:cs="Arial"/>
                <w:sz w:val="20"/>
                <w:szCs w:val="20"/>
              </w:rPr>
              <w:t>GrozdjeLP</w:t>
            </w:r>
            <w:proofErr w:type="spellEnd"/>
            <w:r w:rsidR="00CC5E01" w:rsidRPr="00B633EC">
              <w:rPr>
                <w:rFonts w:ascii="Arial" w:hAnsi="Arial" w:cs="Arial"/>
                <w:sz w:val="20"/>
                <w:szCs w:val="20"/>
              </w:rPr>
              <w:t xml:space="preserve"> </w:t>
            </w:r>
            <w:r w:rsidR="00FA6340" w:rsidRPr="00B633EC" w:rsidDel="00BC2C65">
              <w:rPr>
                <w:rFonts w:ascii="Arial" w:hAnsi="Arial" w:cs="Arial"/>
                <w:bCs/>
                <w:sz w:val="20"/>
                <w:szCs w:val="20"/>
                <w:lang w:eastAsia="sl-SI"/>
              </w:rPr>
              <w:t>(Vinograd – vino)</w:t>
            </w:r>
            <w:r w:rsidR="00FA6340" w:rsidRPr="00B633EC" w:rsidDel="00BC2C65">
              <w:rPr>
                <w:rFonts w:ascii="Arial" w:hAnsi="Arial" w:cs="Arial"/>
                <w:sz w:val="20"/>
                <w:szCs w:val="20"/>
              </w:rPr>
              <w:t xml:space="preserve"> </w:t>
            </w:r>
          </w:p>
        </w:tc>
      </w:tr>
      <w:tr w:rsidR="001613C3" w:rsidRPr="00B633EC" w:rsidDel="00BC2C65" w14:paraId="4CE32F5C" w14:textId="36EBC327" w:rsidTr="002D67B8">
        <w:trPr>
          <w:trHeight w:val="170"/>
        </w:trPr>
        <w:tc>
          <w:tcPr>
            <w:tcW w:w="4395" w:type="dxa"/>
            <w:tcBorders>
              <w:top w:val="dotted" w:sz="4" w:space="0" w:color="auto"/>
              <w:bottom w:val="dotted" w:sz="4" w:space="0" w:color="auto"/>
            </w:tcBorders>
            <w:vAlign w:val="bottom"/>
            <w:hideMark/>
          </w:tcPr>
          <w:p w14:paraId="40DB44C5" w14:textId="3C125E74" w:rsidR="00FA6340" w:rsidRPr="00B633EC" w:rsidDel="00BC2C65" w:rsidRDefault="00FF5522" w:rsidP="009263B0">
            <w:pPr>
              <w:spacing w:after="0" w:line="276" w:lineRule="auto"/>
              <w:jc w:val="left"/>
              <w:rPr>
                <w:rFonts w:ascii="Arial" w:hAnsi="Arial" w:cs="Arial"/>
                <w:bCs/>
                <w:sz w:val="20"/>
                <w:szCs w:val="20"/>
                <w:lang w:eastAsia="sl-SI"/>
              </w:rPr>
            </w:pPr>
            <w:r w:rsidRPr="00B633EC" w:rsidDel="00BC2C65">
              <w:rPr>
                <w:rFonts w:ascii="Arial" w:hAnsi="Arial" w:cs="Arial"/>
                <w:bCs/>
                <w:sz w:val="20"/>
                <w:szCs w:val="20"/>
                <w:lang w:eastAsia="sl-SI"/>
              </w:rPr>
              <w:t>N_</w:t>
            </w:r>
            <w:r w:rsidR="00FA6340" w:rsidRPr="00B633EC" w:rsidDel="00BC2C65">
              <w:rPr>
                <w:rFonts w:ascii="Arial" w:hAnsi="Arial" w:cs="Arial"/>
                <w:bCs/>
                <w:sz w:val="20"/>
                <w:szCs w:val="20"/>
                <w:lang w:eastAsia="sl-SI"/>
              </w:rPr>
              <w:t>1211 (</w:t>
            </w:r>
            <w:proofErr w:type="spellStart"/>
            <w:r w:rsidR="00FA6340" w:rsidRPr="00B633EC" w:rsidDel="00BC2C65">
              <w:rPr>
                <w:rFonts w:ascii="Arial" w:hAnsi="Arial" w:cs="Arial"/>
                <w:bCs/>
                <w:sz w:val="20"/>
                <w:szCs w:val="20"/>
                <w:lang w:eastAsia="sl-SI"/>
              </w:rPr>
              <w:t>Vinograd</w:t>
            </w:r>
            <w:r w:rsidR="003007F0">
              <w:rPr>
                <w:rFonts w:ascii="Arial" w:hAnsi="Arial" w:cs="Arial"/>
                <w:bCs/>
                <w:sz w:val="20"/>
                <w:szCs w:val="20"/>
                <w:lang w:eastAsia="sl-SI"/>
              </w:rPr>
              <w:t>_</w:t>
            </w:r>
            <w:r w:rsidR="00FA6340" w:rsidRPr="00B633EC" w:rsidDel="00BC2C65">
              <w:rPr>
                <w:rFonts w:ascii="Arial" w:hAnsi="Arial" w:cs="Arial"/>
                <w:bCs/>
                <w:sz w:val="20"/>
                <w:szCs w:val="20"/>
                <w:lang w:eastAsia="sl-SI"/>
              </w:rPr>
              <w:t>Nespecificirano</w:t>
            </w:r>
            <w:proofErr w:type="spellEnd"/>
            <w:r w:rsidR="00FA6340" w:rsidRPr="00B633EC" w:rsidDel="00BC2C65">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36EA12E2" w14:textId="7DCDEC9F" w:rsidR="00FA6340" w:rsidRPr="00B633EC" w:rsidDel="00BC2C65" w:rsidRDefault="00FF5522" w:rsidP="009263B0">
            <w:pPr>
              <w:spacing w:after="40" w:line="276" w:lineRule="auto"/>
              <w:jc w:val="left"/>
              <w:rPr>
                <w:rFonts w:ascii="Arial" w:hAnsi="Arial" w:cs="Arial"/>
                <w:b/>
                <w:sz w:val="20"/>
                <w:szCs w:val="20"/>
              </w:rPr>
            </w:pPr>
            <w:r w:rsidRPr="00B633EC" w:rsidDel="00BC2C65">
              <w:rPr>
                <w:rFonts w:ascii="Arial" w:hAnsi="Arial" w:cs="Arial"/>
                <w:sz w:val="20"/>
                <w:szCs w:val="20"/>
              </w:rPr>
              <w:t>N_</w:t>
            </w:r>
            <w:r w:rsidR="00FA6340" w:rsidRPr="00B633EC" w:rsidDel="00BC2C65">
              <w:rPr>
                <w:rFonts w:ascii="Arial" w:hAnsi="Arial" w:cs="Arial"/>
                <w:sz w:val="20"/>
                <w:szCs w:val="20"/>
              </w:rPr>
              <w:t xml:space="preserve">1211 = 1211 – </w:t>
            </w:r>
            <w:proofErr w:type="spellStart"/>
            <w:r w:rsidR="00CC5E01" w:rsidRPr="00B633EC">
              <w:rPr>
                <w:rFonts w:ascii="Arial" w:hAnsi="Arial" w:cs="Arial"/>
                <w:sz w:val="20"/>
                <w:szCs w:val="20"/>
              </w:rPr>
              <w:t>GrozdjeLP</w:t>
            </w:r>
            <w:proofErr w:type="spellEnd"/>
            <w:r w:rsidR="00CC5E01" w:rsidRPr="00B633EC" w:rsidDel="00BC2C65">
              <w:rPr>
                <w:rFonts w:ascii="Arial" w:hAnsi="Arial" w:cs="Arial"/>
                <w:bCs/>
                <w:sz w:val="20"/>
                <w:szCs w:val="20"/>
                <w:lang w:eastAsia="sl-SI"/>
              </w:rPr>
              <w:t xml:space="preserve"> </w:t>
            </w:r>
            <w:r w:rsidR="00FA6340" w:rsidRPr="00B633EC" w:rsidDel="00BC2C65">
              <w:rPr>
                <w:rFonts w:ascii="Arial" w:hAnsi="Arial" w:cs="Arial"/>
                <w:sz w:val="20"/>
                <w:szCs w:val="20"/>
              </w:rPr>
              <w:t xml:space="preserve"> – </w:t>
            </w:r>
            <w:proofErr w:type="spellStart"/>
            <w:r w:rsidR="00CC5E01" w:rsidRPr="00B633EC">
              <w:rPr>
                <w:rFonts w:ascii="Arial" w:hAnsi="Arial" w:cs="Arial"/>
                <w:sz w:val="20"/>
                <w:szCs w:val="20"/>
              </w:rPr>
              <w:t>GrozdjeL</w:t>
            </w:r>
            <w:proofErr w:type="spellEnd"/>
            <w:r w:rsidR="006034DC" w:rsidRPr="00B633EC" w:rsidDel="00BC2C65">
              <w:rPr>
                <w:rFonts w:ascii="Arial" w:hAnsi="Arial" w:cs="Arial"/>
                <w:bCs/>
                <w:sz w:val="20"/>
                <w:szCs w:val="20"/>
                <w:lang w:eastAsia="sl-SI"/>
              </w:rPr>
              <w:t xml:space="preserve"> </w:t>
            </w:r>
            <w:r w:rsidR="006034DC" w:rsidRPr="00B633EC" w:rsidDel="00BC2C65">
              <w:rPr>
                <w:rFonts w:ascii="Arial" w:hAnsi="Arial" w:cs="Arial"/>
                <w:sz w:val="20"/>
                <w:szCs w:val="20"/>
              </w:rPr>
              <w:t xml:space="preserve"> </w:t>
            </w:r>
          </w:p>
        </w:tc>
      </w:tr>
    </w:tbl>
    <w:p w14:paraId="14D5BB7B" w14:textId="77777777" w:rsidR="009C6E61" w:rsidRPr="00B633EC" w:rsidRDefault="009C6E61" w:rsidP="009263B0">
      <w:pPr>
        <w:spacing w:after="0" w:line="276" w:lineRule="auto"/>
        <w:jc w:val="left"/>
        <w:rPr>
          <w:rFonts w:ascii="Arial" w:hAnsi="Arial" w:cs="Arial"/>
          <w:sz w:val="20"/>
          <w:szCs w:val="20"/>
        </w:rPr>
      </w:pPr>
    </w:p>
    <w:p w14:paraId="07E90E71" w14:textId="1BB67A59" w:rsidR="009C6E61" w:rsidRPr="00B633EC" w:rsidRDefault="009C6E61" w:rsidP="009263B0">
      <w:pPr>
        <w:spacing w:after="0" w:line="276" w:lineRule="auto"/>
        <w:jc w:val="left"/>
        <w:rPr>
          <w:rFonts w:ascii="Arial" w:hAnsi="Arial" w:cs="Arial"/>
          <w:sz w:val="20"/>
          <w:szCs w:val="20"/>
        </w:rPr>
      </w:pPr>
    </w:p>
    <w:p w14:paraId="3269BFD7" w14:textId="0C6BEC5A" w:rsidR="00DE64E7" w:rsidRPr="00B633EC" w:rsidRDefault="00DE64E7" w:rsidP="009263B0">
      <w:pPr>
        <w:spacing w:after="0" w:line="276" w:lineRule="auto"/>
        <w:jc w:val="left"/>
        <w:rPr>
          <w:rFonts w:ascii="Arial" w:hAnsi="Arial" w:cs="Arial"/>
          <w:sz w:val="20"/>
          <w:szCs w:val="20"/>
        </w:rPr>
      </w:pPr>
      <w:bookmarkStart w:id="6" w:name="_Toc121818018"/>
      <w:r w:rsidRPr="00B633EC">
        <w:rPr>
          <w:rFonts w:ascii="Arial" w:hAnsi="Arial" w:cs="Arial"/>
          <w:sz w:val="20"/>
          <w:szCs w:val="20"/>
        </w:rPr>
        <w:t xml:space="preserve">Preglednica </w:t>
      </w:r>
      <w:r w:rsidR="006E703D" w:rsidRPr="00B633EC">
        <w:rPr>
          <w:rFonts w:ascii="Arial" w:hAnsi="Arial" w:cs="Arial"/>
          <w:noProof/>
          <w:sz w:val="20"/>
          <w:szCs w:val="20"/>
        </w:rPr>
        <w:t>3</w:t>
      </w:r>
      <w:r w:rsidRPr="00B633EC">
        <w:rPr>
          <w:rFonts w:ascii="Arial" w:hAnsi="Arial" w:cs="Arial"/>
          <w:sz w:val="20"/>
          <w:szCs w:val="20"/>
        </w:rPr>
        <w:t>: Izračun izvedenih (količinskih) podatkov za živinorejo</w:t>
      </w:r>
      <w:bookmarkEnd w:id="6"/>
    </w:p>
    <w:tbl>
      <w:tblPr>
        <w:tblW w:w="0" w:type="auto"/>
        <w:tblBorders>
          <w:top w:val="single" w:sz="4" w:space="0" w:color="auto"/>
        </w:tblBorders>
        <w:tblCellMar>
          <w:left w:w="28" w:type="dxa"/>
          <w:right w:w="28" w:type="dxa"/>
        </w:tblCellMar>
        <w:tblLook w:val="04A0" w:firstRow="1" w:lastRow="0" w:firstColumn="1" w:lastColumn="0" w:noHBand="0" w:noVBand="1"/>
      </w:tblPr>
      <w:tblGrid>
        <w:gridCol w:w="3686"/>
        <w:gridCol w:w="5386"/>
      </w:tblGrid>
      <w:tr w:rsidR="00A8546C" w:rsidRPr="00B633EC" w14:paraId="28BF4D31" w14:textId="77777777" w:rsidTr="00A62211">
        <w:trPr>
          <w:trHeight w:val="170"/>
        </w:trPr>
        <w:tc>
          <w:tcPr>
            <w:tcW w:w="3686" w:type="dxa"/>
            <w:tcBorders>
              <w:top w:val="single" w:sz="4" w:space="0" w:color="auto"/>
              <w:bottom w:val="single" w:sz="4" w:space="0" w:color="auto"/>
            </w:tcBorders>
            <w:shd w:val="clear" w:color="auto" w:fill="BFBFBF" w:themeFill="background1" w:themeFillShade="BF"/>
            <w:hideMark/>
          </w:tcPr>
          <w:p w14:paraId="1FB269AD" w14:textId="77777777" w:rsidR="00A8546C" w:rsidRPr="00B633EC" w:rsidRDefault="00A8546C" w:rsidP="009263B0">
            <w:pPr>
              <w:spacing w:after="0" w:line="276" w:lineRule="auto"/>
              <w:jc w:val="left"/>
              <w:rPr>
                <w:rFonts w:ascii="Arial" w:hAnsi="Arial" w:cs="Arial"/>
                <w:b/>
                <w:bCs/>
                <w:sz w:val="20"/>
                <w:szCs w:val="20"/>
                <w:lang w:eastAsia="sl-SI"/>
              </w:rPr>
            </w:pPr>
            <w:r w:rsidRPr="00B633EC">
              <w:rPr>
                <w:rFonts w:ascii="Arial" w:hAnsi="Arial" w:cs="Arial"/>
                <w:b/>
                <w:bCs/>
                <w:sz w:val="20"/>
                <w:szCs w:val="20"/>
                <w:lang w:eastAsia="sl-SI"/>
              </w:rPr>
              <w:t>Atribut</w:t>
            </w:r>
          </w:p>
        </w:tc>
        <w:tc>
          <w:tcPr>
            <w:tcW w:w="5386" w:type="dxa"/>
            <w:tcBorders>
              <w:top w:val="single" w:sz="4" w:space="0" w:color="auto"/>
              <w:bottom w:val="single" w:sz="4" w:space="0" w:color="auto"/>
            </w:tcBorders>
            <w:shd w:val="clear" w:color="auto" w:fill="BFBFBF" w:themeFill="background1" w:themeFillShade="BF"/>
          </w:tcPr>
          <w:p w14:paraId="1A8CDB21" w14:textId="77777777" w:rsidR="00A8546C" w:rsidRPr="00B633EC" w:rsidRDefault="00A8546C" w:rsidP="009263B0">
            <w:pPr>
              <w:spacing w:after="0" w:line="276" w:lineRule="auto"/>
              <w:jc w:val="left"/>
              <w:rPr>
                <w:rFonts w:ascii="Arial" w:hAnsi="Arial" w:cs="Arial"/>
                <w:b/>
                <w:sz w:val="20"/>
                <w:szCs w:val="20"/>
              </w:rPr>
            </w:pPr>
            <w:r w:rsidRPr="00B633EC">
              <w:rPr>
                <w:rFonts w:ascii="Arial" w:hAnsi="Arial" w:cs="Arial"/>
                <w:b/>
                <w:sz w:val="20"/>
                <w:szCs w:val="20"/>
              </w:rPr>
              <w:t xml:space="preserve">Način izračuna </w:t>
            </w:r>
          </w:p>
        </w:tc>
      </w:tr>
      <w:tr w:rsidR="008751AF" w:rsidRPr="008751AF" w14:paraId="2354328C" w14:textId="77777777" w:rsidTr="00C10452">
        <w:trPr>
          <w:trHeight w:val="170"/>
        </w:trPr>
        <w:tc>
          <w:tcPr>
            <w:tcW w:w="3686" w:type="dxa"/>
            <w:tcBorders>
              <w:top w:val="dotted" w:sz="4" w:space="0" w:color="auto"/>
              <w:bottom w:val="dotted" w:sz="4" w:space="0" w:color="auto"/>
            </w:tcBorders>
            <w:vAlign w:val="bottom"/>
            <w:hideMark/>
          </w:tcPr>
          <w:p w14:paraId="62A3F7DF" w14:textId="77777777" w:rsidR="00A8546C" w:rsidRPr="00777F0E" w:rsidRDefault="00A8546C" w:rsidP="009263B0">
            <w:pPr>
              <w:spacing w:after="0" w:line="276" w:lineRule="auto"/>
              <w:jc w:val="left"/>
              <w:rPr>
                <w:rFonts w:ascii="Arial" w:hAnsi="Arial" w:cs="Arial"/>
                <w:bCs/>
                <w:sz w:val="20"/>
                <w:szCs w:val="20"/>
                <w:lang w:eastAsia="sl-SI"/>
              </w:rPr>
            </w:pPr>
            <w:r w:rsidRPr="00777F0E">
              <w:rPr>
                <w:rFonts w:ascii="Arial" w:hAnsi="Arial" w:cs="Arial"/>
                <w:bCs/>
                <w:sz w:val="20"/>
                <w:szCs w:val="20"/>
                <w:lang w:eastAsia="sl-SI"/>
              </w:rPr>
              <w:t>SOC_CLVS009 (Krave molznice)</w:t>
            </w:r>
          </w:p>
        </w:tc>
        <w:tc>
          <w:tcPr>
            <w:tcW w:w="5386" w:type="dxa"/>
            <w:tcBorders>
              <w:top w:val="dotted" w:sz="4" w:space="0" w:color="auto"/>
              <w:bottom w:val="dotted" w:sz="4" w:space="0" w:color="auto"/>
            </w:tcBorders>
            <w:vAlign w:val="bottom"/>
          </w:tcPr>
          <w:p w14:paraId="47690791" w14:textId="424C6D67" w:rsidR="00A8546C" w:rsidRPr="00777F0E" w:rsidRDefault="00A8546C" w:rsidP="00114F60">
            <w:pPr>
              <w:spacing w:after="0" w:line="276" w:lineRule="auto"/>
              <w:rPr>
                <w:rFonts w:ascii="Arial" w:hAnsi="Arial" w:cs="Arial"/>
                <w:iCs/>
                <w:sz w:val="20"/>
                <w:szCs w:val="20"/>
              </w:rPr>
            </w:pPr>
            <w:r w:rsidRPr="00777F0E">
              <w:rPr>
                <w:rFonts w:ascii="Arial" w:hAnsi="Arial" w:cs="Arial"/>
                <w:iCs/>
                <w:sz w:val="20"/>
                <w:szCs w:val="20"/>
              </w:rPr>
              <w:t xml:space="preserve">SOC_CLVS009 = </w:t>
            </w:r>
            <w:r w:rsidR="00530B74" w:rsidRPr="00777F0E">
              <w:rPr>
                <w:rFonts w:ascii="Arial" w:hAnsi="Arial" w:cs="Arial"/>
                <w:iCs/>
                <w:sz w:val="20"/>
                <w:szCs w:val="20"/>
              </w:rPr>
              <w:t>ML_KRAVE_KIS</w:t>
            </w:r>
            <w:r w:rsidR="00320BA5" w:rsidRPr="00777F0E">
              <w:rPr>
                <w:rFonts w:ascii="Arial" w:hAnsi="Arial" w:cs="Arial"/>
                <w:iCs/>
                <w:sz w:val="20"/>
                <w:szCs w:val="20"/>
              </w:rPr>
              <w:t>*</w:t>
            </w:r>
          </w:p>
        </w:tc>
      </w:tr>
      <w:tr w:rsidR="00A8546C" w:rsidRPr="00B633EC" w14:paraId="2EF48CC2" w14:textId="77777777" w:rsidTr="00C10452">
        <w:trPr>
          <w:trHeight w:val="170"/>
        </w:trPr>
        <w:tc>
          <w:tcPr>
            <w:tcW w:w="3686" w:type="dxa"/>
            <w:tcBorders>
              <w:top w:val="dotted" w:sz="4" w:space="0" w:color="auto"/>
              <w:bottom w:val="dotted" w:sz="4" w:space="0" w:color="auto"/>
            </w:tcBorders>
            <w:vAlign w:val="bottom"/>
            <w:hideMark/>
          </w:tcPr>
          <w:p w14:paraId="7023FBC6" w14:textId="77777777" w:rsidR="00A8546C" w:rsidRPr="00B633EC" w:rsidRDefault="00A8546C"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SOC_CLVS010 (Druge krave)</w:t>
            </w:r>
          </w:p>
        </w:tc>
        <w:tc>
          <w:tcPr>
            <w:tcW w:w="5386" w:type="dxa"/>
            <w:tcBorders>
              <w:top w:val="dotted" w:sz="4" w:space="0" w:color="auto"/>
              <w:bottom w:val="dotted" w:sz="4" w:space="0" w:color="auto"/>
            </w:tcBorders>
            <w:vAlign w:val="bottom"/>
          </w:tcPr>
          <w:p w14:paraId="2F7ECFBF" w14:textId="3966BC55" w:rsidR="00A8546C" w:rsidRPr="00B633EC" w:rsidRDefault="00A8546C" w:rsidP="00114F60">
            <w:pPr>
              <w:spacing w:after="40" w:line="276" w:lineRule="auto"/>
              <w:jc w:val="left"/>
              <w:rPr>
                <w:rFonts w:ascii="Arial" w:hAnsi="Arial" w:cs="Arial"/>
                <w:sz w:val="20"/>
                <w:szCs w:val="20"/>
              </w:rPr>
            </w:pPr>
            <w:r w:rsidRPr="00B633EC">
              <w:rPr>
                <w:rFonts w:ascii="Arial" w:hAnsi="Arial" w:cs="Arial"/>
                <w:sz w:val="20"/>
                <w:szCs w:val="20"/>
              </w:rPr>
              <w:t xml:space="preserve">SOC_CLVS010 = </w:t>
            </w:r>
            <w:r w:rsidR="00A51E23" w:rsidRPr="00B633EC">
              <w:rPr>
                <w:rFonts w:ascii="Arial" w:hAnsi="Arial" w:cs="Arial"/>
                <w:iCs/>
                <w:sz w:val="20"/>
                <w:szCs w:val="20"/>
              </w:rPr>
              <w:t>GOVEDO_NAD_2L_KRAVE</w:t>
            </w:r>
            <w:r w:rsidRPr="00B633EC">
              <w:rPr>
                <w:rFonts w:ascii="Arial" w:hAnsi="Arial" w:cs="Arial"/>
                <w:sz w:val="20"/>
                <w:szCs w:val="20"/>
              </w:rPr>
              <w:t xml:space="preserve"> (</w:t>
            </w:r>
            <w:r w:rsidRPr="00B633EC">
              <w:rPr>
                <w:rFonts w:ascii="Arial" w:hAnsi="Arial" w:cs="Arial"/>
                <w:iCs/>
                <w:sz w:val="20"/>
                <w:szCs w:val="20"/>
              </w:rPr>
              <w:t xml:space="preserve">Krave </w:t>
            </w:r>
            <w:r w:rsidR="00114F60">
              <w:rPr>
                <w:rFonts w:ascii="Arial" w:hAnsi="Arial" w:cs="Arial"/>
                <w:iCs/>
                <w:sz w:val="20"/>
                <w:szCs w:val="20"/>
              </w:rPr>
              <w:t>CRG</w:t>
            </w:r>
            <w:r w:rsidR="00114F60" w:rsidRPr="00B633EC">
              <w:rPr>
                <w:rFonts w:ascii="Arial" w:hAnsi="Arial" w:cs="Arial"/>
                <w:iCs/>
                <w:sz w:val="20"/>
                <w:szCs w:val="20"/>
              </w:rPr>
              <w:t xml:space="preserve"> </w:t>
            </w:r>
            <w:r w:rsidRPr="00B633EC">
              <w:rPr>
                <w:rFonts w:ascii="Arial" w:hAnsi="Arial" w:cs="Arial"/>
                <w:iCs/>
                <w:sz w:val="20"/>
                <w:szCs w:val="20"/>
              </w:rPr>
              <w:t>za izračun</w:t>
            </w:r>
            <w:r w:rsidRPr="00B633EC">
              <w:rPr>
                <w:rFonts w:ascii="Arial" w:hAnsi="Arial" w:cs="Arial"/>
                <w:i/>
                <w:iCs/>
                <w:sz w:val="20"/>
                <w:szCs w:val="20"/>
              </w:rPr>
              <w:t>)</w:t>
            </w:r>
            <w:r w:rsidRPr="00B633EC">
              <w:rPr>
                <w:rFonts w:ascii="Arial" w:hAnsi="Arial" w:cs="Arial"/>
                <w:sz w:val="20"/>
                <w:szCs w:val="20"/>
              </w:rPr>
              <w:t xml:space="preserve"> – </w:t>
            </w:r>
            <w:r w:rsidRPr="00B633EC">
              <w:rPr>
                <w:rFonts w:ascii="Arial" w:hAnsi="Arial" w:cs="Arial"/>
                <w:bCs/>
                <w:sz w:val="20"/>
                <w:szCs w:val="20"/>
                <w:lang w:eastAsia="sl-SI"/>
              </w:rPr>
              <w:t>SOC_CLVS009</w:t>
            </w:r>
            <w:r w:rsidRPr="00B633EC">
              <w:rPr>
                <w:rFonts w:ascii="Arial" w:hAnsi="Arial" w:cs="Arial"/>
                <w:sz w:val="20"/>
                <w:szCs w:val="20"/>
              </w:rPr>
              <w:t xml:space="preserve"> (Krave molznice)</w:t>
            </w:r>
          </w:p>
        </w:tc>
      </w:tr>
      <w:tr w:rsidR="00A8546C" w:rsidRPr="00B633EC" w14:paraId="2A1C53A6" w14:textId="77777777" w:rsidTr="00C10452">
        <w:trPr>
          <w:trHeight w:val="170"/>
        </w:trPr>
        <w:tc>
          <w:tcPr>
            <w:tcW w:w="3686" w:type="dxa"/>
            <w:tcBorders>
              <w:top w:val="dotted" w:sz="4" w:space="0" w:color="auto"/>
              <w:bottom w:val="dotted" w:sz="4" w:space="0" w:color="auto"/>
            </w:tcBorders>
            <w:vAlign w:val="bottom"/>
            <w:hideMark/>
          </w:tcPr>
          <w:p w14:paraId="76C8B50E" w14:textId="2EA13065" w:rsidR="00A8546C" w:rsidRPr="00B633EC" w:rsidRDefault="00FF5522"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N_</w:t>
            </w:r>
            <w:r w:rsidR="00A8546C" w:rsidRPr="00B633EC">
              <w:rPr>
                <w:rFonts w:ascii="Arial" w:hAnsi="Arial" w:cs="Arial"/>
                <w:bCs/>
                <w:sz w:val="20"/>
                <w:szCs w:val="20"/>
                <w:lang w:eastAsia="sl-SI"/>
              </w:rPr>
              <w:t>SOC_CLVS001 (Govedo do 1 leta)</w:t>
            </w:r>
          </w:p>
        </w:tc>
        <w:tc>
          <w:tcPr>
            <w:tcW w:w="5386" w:type="dxa"/>
            <w:tcBorders>
              <w:top w:val="dotted" w:sz="4" w:space="0" w:color="auto"/>
              <w:bottom w:val="dotted" w:sz="4" w:space="0" w:color="auto"/>
            </w:tcBorders>
            <w:vAlign w:val="bottom"/>
          </w:tcPr>
          <w:p w14:paraId="0CD6DE56" w14:textId="67D3FBC2" w:rsidR="00A8546C" w:rsidRPr="00B633EC" w:rsidRDefault="00FF5522" w:rsidP="00114F60">
            <w:pPr>
              <w:spacing w:after="40" w:line="276" w:lineRule="auto"/>
              <w:jc w:val="left"/>
              <w:rPr>
                <w:rFonts w:ascii="Arial" w:hAnsi="Arial" w:cs="Arial"/>
                <w:i/>
                <w:iCs/>
                <w:sz w:val="20"/>
                <w:szCs w:val="20"/>
              </w:rPr>
            </w:pPr>
            <w:r w:rsidRPr="00B633EC">
              <w:rPr>
                <w:rFonts w:ascii="Arial" w:hAnsi="Arial" w:cs="Arial"/>
                <w:sz w:val="20"/>
                <w:szCs w:val="20"/>
              </w:rPr>
              <w:t>N_</w:t>
            </w:r>
            <w:r w:rsidR="00A8546C" w:rsidRPr="00B633EC">
              <w:rPr>
                <w:rFonts w:ascii="Arial" w:hAnsi="Arial" w:cs="Arial"/>
                <w:sz w:val="20"/>
                <w:szCs w:val="20"/>
              </w:rPr>
              <w:t>SOC_CLVS001 = IF [</w:t>
            </w:r>
            <w:r w:rsidR="00A51E23" w:rsidRPr="00B633EC">
              <w:rPr>
                <w:rFonts w:ascii="Arial" w:hAnsi="Arial" w:cs="Arial"/>
                <w:sz w:val="20"/>
                <w:szCs w:val="20"/>
              </w:rPr>
              <w:t xml:space="preserve">GOVEDO_NAD_2L_KRAVE (Krave </w:t>
            </w:r>
            <w:r w:rsidR="00114F60">
              <w:rPr>
                <w:rFonts w:ascii="Arial" w:hAnsi="Arial" w:cs="Arial"/>
                <w:sz w:val="20"/>
                <w:szCs w:val="20"/>
              </w:rPr>
              <w:t>CRG</w:t>
            </w:r>
            <w:r w:rsidR="00114F60" w:rsidRPr="00B633EC">
              <w:rPr>
                <w:rFonts w:ascii="Arial" w:hAnsi="Arial" w:cs="Arial"/>
                <w:sz w:val="20"/>
                <w:szCs w:val="20"/>
              </w:rPr>
              <w:t xml:space="preserve"> </w:t>
            </w:r>
            <w:r w:rsidR="00A51E23" w:rsidRPr="00B633EC">
              <w:rPr>
                <w:rFonts w:ascii="Arial" w:hAnsi="Arial" w:cs="Arial"/>
                <w:sz w:val="20"/>
                <w:szCs w:val="20"/>
              </w:rPr>
              <w:t>za izračun)</w:t>
            </w:r>
            <w:r w:rsidR="00A8546C" w:rsidRPr="00B633EC">
              <w:rPr>
                <w:rFonts w:ascii="Arial" w:hAnsi="Arial" w:cs="Arial"/>
                <w:i/>
                <w:iCs/>
                <w:sz w:val="20"/>
                <w:szCs w:val="20"/>
              </w:rPr>
              <w:t xml:space="preserve"> </w:t>
            </w:r>
            <w:r w:rsidR="00A8546C" w:rsidRPr="00B633EC">
              <w:rPr>
                <w:rFonts w:ascii="Arial" w:hAnsi="Arial" w:cs="Arial"/>
                <w:iCs/>
                <w:sz w:val="20"/>
                <w:szCs w:val="20"/>
              </w:rPr>
              <w:t xml:space="preserve">= 0; SOC_CLVS001 (Govedo do 1 leta </w:t>
            </w:r>
            <w:r w:rsidR="00114F60">
              <w:rPr>
                <w:rFonts w:ascii="Arial" w:hAnsi="Arial" w:cs="Arial"/>
                <w:iCs/>
                <w:sz w:val="20"/>
                <w:szCs w:val="20"/>
              </w:rPr>
              <w:t>CRG</w:t>
            </w:r>
            <w:r w:rsidR="00114F60" w:rsidRPr="00B633EC">
              <w:rPr>
                <w:rFonts w:ascii="Arial" w:hAnsi="Arial" w:cs="Arial"/>
                <w:iCs/>
                <w:sz w:val="20"/>
                <w:szCs w:val="20"/>
              </w:rPr>
              <w:t xml:space="preserve"> </w:t>
            </w:r>
            <w:r w:rsidR="00A8546C" w:rsidRPr="00B633EC">
              <w:rPr>
                <w:rFonts w:ascii="Arial" w:hAnsi="Arial" w:cs="Arial"/>
                <w:iCs/>
                <w:sz w:val="20"/>
                <w:szCs w:val="20"/>
              </w:rPr>
              <w:t xml:space="preserve">za izračun); SOC_CLVS001 (Govedo do 1 leta </w:t>
            </w:r>
            <w:r w:rsidR="00114F60">
              <w:rPr>
                <w:rFonts w:ascii="Arial" w:hAnsi="Arial" w:cs="Arial"/>
                <w:iCs/>
                <w:sz w:val="20"/>
                <w:szCs w:val="20"/>
              </w:rPr>
              <w:t>CRG</w:t>
            </w:r>
            <w:r w:rsidR="00114F60" w:rsidRPr="00B633EC">
              <w:rPr>
                <w:rFonts w:ascii="Arial" w:hAnsi="Arial" w:cs="Arial"/>
                <w:iCs/>
                <w:sz w:val="20"/>
                <w:szCs w:val="20"/>
              </w:rPr>
              <w:t xml:space="preserve"> </w:t>
            </w:r>
            <w:r w:rsidR="00A8546C" w:rsidRPr="00B633EC">
              <w:rPr>
                <w:rFonts w:ascii="Arial" w:hAnsi="Arial" w:cs="Arial"/>
                <w:iCs/>
                <w:sz w:val="20"/>
                <w:szCs w:val="20"/>
              </w:rPr>
              <w:t xml:space="preserve">za izračun) – </w:t>
            </w:r>
            <w:r w:rsidR="00A51E23" w:rsidRPr="00B633EC">
              <w:rPr>
                <w:rFonts w:ascii="Arial" w:hAnsi="Arial" w:cs="Arial"/>
                <w:sz w:val="20"/>
                <w:szCs w:val="20"/>
              </w:rPr>
              <w:t xml:space="preserve">GOVEDO_NAD_2L_KRAVE (Krave </w:t>
            </w:r>
            <w:r w:rsidR="00114F60">
              <w:rPr>
                <w:rFonts w:ascii="Arial" w:hAnsi="Arial" w:cs="Arial"/>
                <w:sz w:val="20"/>
                <w:szCs w:val="20"/>
              </w:rPr>
              <w:t>CRG</w:t>
            </w:r>
            <w:r w:rsidR="00114F60" w:rsidRPr="00B633EC">
              <w:rPr>
                <w:rFonts w:ascii="Arial" w:hAnsi="Arial" w:cs="Arial"/>
                <w:sz w:val="20"/>
                <w:szCs w:val="20"/>
              </w:rPr>
              <w:t xml:space="preserve"> </w:t>
            </w:r>
            <w:r w:rsidR="00A51E23" w:rsidRPr="00B633EC">
              <w:rPr>
                <w:rFonts w:ascii="Arial" w:hAnsi="Arial" w:cs="Arial"/>
                <w:sz w:val="20"/>
                <w:szCs w:val="20"/>
              </w:rPr>
              <w:t>za izračun)</w:t>
            </w:r>
            <w:r w:rsidR="00A8546C" w:rsidRPr="00B633EC">
              <w:rPr>
                <w:rFonts w:ascii="Arial" w:hAnsi="Arial" w:cs="Arial"/>
                <w:iCs/>
                <w:sz w:val="20"/>
                <w:szCs w:val="20"/>
              </w:rPr>
              <w:t>]</w:t>
            </w:r>
          </w:p>
        </w:tc>
      </w:tr>
      <w:tr w:rsidR="0047793E" w:rsidRPr="00B633EC" w14:paraId="48FDC188" w14:textId="77777777" w:rsidTr="00C10452">
        <w:trPr>
          <w:trHeight w:val="170"/>
        </w:trPr>
        <w:tc>
          <w:tcPr>
            <w:tcW w:w="3686" w:type="dxa"/>
            <w:tcBorders>
              <w:top w:val="dotted" w:sz="4" w:space="0" w:color="auto"/>
              <w:bottom w:val="dotted" w:sz="4" w:space="0" w:color="auto"/>
            </w:tcBorders>
            <w:vAlign w:val="bottom"/>
          </w:tcPr>
          <w:p w14:paraId="6806A216" w14:textId="0CC47743" w:rsidR="0047793E" w:rsidRPr="00B633EC" w:rsidRDefault="0047793E" w:rsidP="0047793E">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N_SOC_CLVS018 (</w:t>
            </w:r>
            <w:r>
              <w:rPr>
                <w:rFonts w:ascii="Arial" w:hAnsi="Arial" w:cs="Arial"/>
                <w:bCs/>
                <w:sz w:val="20"/>
                <w:szCs w:val="20"/>
                <w:lang w:eastAsia="sl-SI"/>
              </w:rPr>
              <w:t>Prašički</w:t>
            </w:r>
            <w:r w:rsidRPr="00B633EC">
              <w:rPr>
                <w:rFonts w:ascii="Arial" w:hAnsi="Arial" w:cs="Arial"/>
                <w:bCs/>
                <w:sz w:val="20"/>
                <w:szCs w:val="20"/>
                <w:lang w:eastAsia="sl-SI"/>
              </w:rPr>
              <w:t xml:space="preserve"> do </w:t>
            </w:r>
            <w:r>
              <w:rPr>
                <w:rFonts w:ascii="Arial" w:hAnsi="Arial" w:cs="Arial"/>
                <w:bCs/>
                <w:sz w:val="20"/>
                <w:szCs w:val="20"/>
                <w:lang w:eastAsia="sl-SI"/>
              </w:rPr>
              <w:t>3</w:t>
            </w:r>
            <w:r w:rsidRPr="00B633EC">
              <w:rPr>
                <w:rFonts w:ascii="Arial" w:hAnsi="Arial" w:cs="Arial"/>
                <w:bCs/>
                <w:sz w:val="20"/>
                <w:szCs w:val="20"/>
                <w:lang w:eastAsia="sl-SI"/>
              </w:rPr>
              <w:t>0 kg)</w:t>
            </w:r>
          </w:p>
        </w:tc>
        <w:tc>
          <w:tcPr>
            <w:tcW w:w="5386" w:type="dxa"/>
            <w:tcBorders>
              <w:top w:val="dotted" w:sz="4" w:space="0" w:color="auto"/>
              <w:bottom w:val="dotted" w:sz="4" w:space="0" w:color="auto"/>
            </w:tcBorders>
            <w:vAlign w:val="bottom"/>
          </w:tcPr>
          <w:p w14:paraId="61851183" w14:textId="681FF392" w:rsidR="0047793E" w:rsidRPr="00B633EC" w:rsidRDefault="0047793E" w:rsidP="0047793E">
            <w:pPr>
              <w:spacing w:after="40" w:line="276" w:lineRule="auto"/>
              <w:jc w:val="left"/>
              <w:rPr>
                <w:rFonts w:ascii="Arial" w:hAnsi="Arial" w:cs="Arial"/>
                <w:sz w:val="20"/>
                <w:szCs w:val="20"/>
              </w:rPr>
            </w:pPr>
            <w:r w:rsidRPr="00B633EC">
              <w:rPr>
                <w:rFonts w:ascii="Arial" w:hAnsi="Arial" w:cs="Arial"/>
                <w:sz w:val="20"/>
                <w:szCs w:val="20"/>
              </w:rPr>
              <w:t>N_SOC_CLVS018 = IF [SOC_CLVS019 (Plemenske svinje) &gt; 0; 0; SOC_CLVS018 (</w:t>
            </w:r>
            <w:r>
              <w:rPr>
                <w:rFonts w:ascii="Arial" w:hAnsi="Arial" w:cs="Arial"/>
                <w:iCs/>
                <w:sz w:val="20"/>
                <w:szCs w:val="20"/>
              </w:rPr>
              <w:t>Tekači</w:t>
            </w:r>
            <w:r w:rsidRPr="00B633EC">
              <w:rPr>
                <w:rFonts w:ascii="Arial" w:hAnsi="Arial" w:cs="Arial"/>
                <w:iCs/>
                <w:sz w:val="20"/>
                <w:szCs w:val="20"/>
              </w:rPr>
              <w:t xml:space="preserve"> do 30 kg </w:t>
            </w:r>
            <w:proofErr w:type="spellStart"/>
            <w:r>
              <w:rPr>
                <w:rFonts w:ascii="Arial" w:hAnsi="Arial" w:cs="Arial"/>
                <w:iCs/>
                <w:sz w:val="20"/>
                <w:szCs w:val="20"/>
              </w:rPr>
              <w:t>CRPš</w:t>
            </w:r>
            <w:proofErr w:type="spellEnd"/>
            <w:r w:rsidRPr="00B633EC">
              <w:rPr>
                <w:rFonts w:ascii="Arial" w:hAnsi="Arial" w:cs="Arial"/>
                <w:iCs/>
                <w:sz w:val="20"/>
                <w:szCs w:val="20"/>
              </w:rPr>
              <w:t xml:space="preserve"> za izračun)]</w:t>
            </w:r>
          </w:p>
        </w:tc>
      </w:tr>
    </w:tbl>
    <w:p w14:paraId="19F954B1" w14:textId="193F20BA" w:rsidR="00A8546C" w:rsidRPr="00777F0E" w:rsidRDefault="00320BA5" w:rsidP="009263B0">
      <w:pPr>
        <w:spacing w:after="0" w:line="276" w:lineRule="auto"/>
        <w:rPr>
          <w:rFonts w:ascii="Arial" w:hAnsi="Arial" w:cs="Arial"/>
          <w:sz w:val="18"/>
          <w:szCs w:val="18"/>
        </w:rPr>
      </w:pPr>
      <w:r w:rsidRPr="00777F0E">
        <w:rPr>
          <w:rFonts w:ascii="Arial" w:hAnsi="Arial" w:cs="Arial"/>
          <w:sz w:val="18"/>
          <w:szCs w:val="18"/>
        </w:rPr>
        <w:t xml:space="preserve">* </w:t>
      </w:r>
      <w:r w:rsidR="005C68EE">
        <w:rPr>
          <w:rFonts w:ascii="Arial" w:hAnsi="Arial" w:cs="Arial"/>
          <w:sz w:val="18"/>
          <w:szCs w:val="18"/>
        </w:rPr>
        <w:t>Š</w:t>
      </w:r>
      <w:r w:rsidR="00062867">
        <w:rPr>
          <w:rFonts w:ascii="Arial" w:hAnsi="Arial" w:cs="Arial"/>
          <w:sz w:val="18"/>
          <w:szCs w:val="18"/>
        </w:rPr>
        <w:t>tevil</w:t>
      </w:r>
      <w:r w:rsidR="005C68EE">
        <w:rPr>
          <w:rFonts w:ascii="Arial" w:hAnsi="Arial" w:cs="Arial"/>
          <w:sz w:val="18"/>
          <w:szCs w:val="18"/>
        </w:rPr>
        <w:t>o</w:t>
      </w:r>
      <w:r w:rsidR="00062867">
        <w:rPr>
          <w:rFonts w:ascii="Arial" w:hAnsi="Arial" w:cs="Arial"/>
          <w:sz w:val="18"/>
          <w:szCs w:val="18"/>
        </w:rPr>
        <w:t xml:space="preserve"> krav molznic </w:t>
      </w:r>
      <w:r w:rsidR="005C68EE">
        <w:rPr>
          <w:rFonts w:ascii="Arial" w:hAnsi="Arial" w:cs="Arial"/>
          <w:sz w:val="18"/>
          <w:szCs w:val="18"/>
        </w:rPr>
        <w:t xml:space="preserve">ocenjeno </w:t>
      </w:r>
      <w:r w:rsidR="00270D36" w:rsidRPr="00755366">
        <w:rPr>
          <w:rFonts w:ascii="Arial" w:hAnsi="Arial" w:cs="Arial"/>
          <w:sz w:val="18"/>
          <w:szCs w:val="18"/>
        </w:rPr>
        <w:t xml:space="preserve">na podlagi </w:t>
      </w:r>
      <w:r w:rsidR="00736F7C" w:rsidRPr="00755366">
        <w:rPr>
          <w:rFonts w:ascii="Arial" w:hAnsi="Arial" w:cs="Arial"/>
          <w:sz w:val="18"/>
          <w:szCs w:val="18"/>
        </w:rPr>
        <w:t>števila krav iz CRG (</w:t>
      </w:r>
      <w:r w:rsidR="00736F7C" w:rsidRPr="00777F0E">
        <w:rPr>
          <w:rFonts w:ascii="Arial" w:hAnsi="Arial" w:cs="Arial"/>
          <w:iCs/>
          <w:sz w:val="18"/>
          <w:szCs w:val="18"/>
        </w:rPr>
        <w:t xml:space="preserve">GOVEDO_NAD_2L_KRAVE), krav v kontroli mleka iz CPZ govedo, podatkov o količini </w:t>
      </w:r>
      <w:r w:rsidR="00736F7C" w:rsidRPr="00777F0E">
        <w:rPr>
          <w:rFonts w:ascii="Arial" w:hAnsi="Arial" w:cs="Arial"/>
          <w:bCs/>
          <w:sz w:val="18"/>
          <w:szCs w:val="18"/>
          <w:lang w:bidi="or-IN"/>
        </w:rPr>
        <w:t xml:space="preserve">neposredno prodanega in oddanega mleka iz Evidence za sektor mleka, </w:t>
      </w:r>
      <w:r w:rsidR="00736F7C" w:rsidRPr="00777F0E">
        <w:rPr>
          <w:rFonts w:ascii="Arial" w:hAnsi="Arial" w:cs="Arial"/>
          <w:sz w:val="18"/>
          <w:szCs w:val="18"/>
          <w:lang w:bidi="or-IN"/>
        </w:rPr>
        <w:t>podatkov o vključenosti v ekološko rejo mleka iz Evidence pridelovalcev in predelovalcev ekoloških in integriranih kmetijskih pridelkov ali živil</w:t>
      </w:r>
      <w:r w:rsidR="00755366">
        <w:rPr>
          <w:rFonts w:ascii="Arial" w:hAnsi="Arial" w:cs="Arial"/>
          <w:sz w:val="18"/>
          <w:szCs w:val="18"/>
          <w:lang w:bidi="or-IN"/>
        </w:rPr>
        <w:t xml:space="preserve">. </w:t>
      </w:r>
      <w:r w:rsidR="00E624CD">
        <w:rPr>
          <w:rFonts w:ascii="Arial" w:hAnsi="Arial" w:cs="Arial"/>
          <w:sz w:val="18"/>
          <w:szCs w:val="18"/>
          <w:lang w:bidi="or-IN"/>
        </w:rPr>
        <w:t>Število k</w:t>
      </w:r>
      <w:r w:rsidR="00062867">
        <w:rPr>
          <w:rFonts w:ascii="Arial" w:hAnsi="Arial" w:cs="Arial"/>
          <w:sz w:val="18"/>
          <w:szCs w:val="18"/>
          <w:lang w:bidi="or-IN"/>
        </w:rPr>
        <w:t>rav molznic se na KMG, ki niso vključen</w:t>
      </w:r>
      <w:r w:rsidR="00E624CD">
        <w:rPr>
          <w:rFonts w:ascii="Arial" w:hAnsi="Arial" w:cs="Arial"/>
          <w:sz w:val="18"/>
          <w:szCs w:val="18"/>
          <w:lang w:bidi="or-IN"/>
        </w:rPr>
        <w:t>a</w:t>
      </w:r>
      <w:r w:rsidR="00062867">
        <w:rPr>
          <w:rFonts w:ascii="Arial" w:hAnsi="Arial" w:cs="Arial"/>
          <w:sz w:val="18"/>
          <w:szCs w:val="18"/>
          <w:lang w:bidi="or-IN"/>
        </w:rPr>
        <w:t xml:space="preserve"> v kontrolo mleka, določi kot količnik med </w:t>
      </w:r>
      <w:r w:rsidR="00062867" w:rsidRPr="00C2542F">
        <w:rPr>
          <w:rFonts w:ascii="Arial" w:hAnsi="Arial" w:cs="Arial"/>
          <w:iCs/>
          <w:sz w:val="18"/>
          <w:szCs w:val="18"/>
        </w:rPr>
        <w:t>količin</w:t>
      </w:r>
      <w:r w:rsidR="00062867">
        <w:rPr>
          <w:rFonts w:ascii="Arial" w:hAnsi="Arial" w:cs="Arial"/>
          <w:iCs/>
          <w:sz w:val="18"/>
          <w:szCs w:val="18"/>
        </w:rPr>
        <w:t>o</w:t>
      </w:r>
      <w:r w:rsidR="00062867" w:rsidRPr="00C2542F">
        <w:rPr>
          <w:rFonts w:ascii="Arial" w:hAnsi="Arial" w:cs="Arial"/>
          <w:iCs/>
          <w:sz w:val="18"/>
          <w:szCs w:val="18"/>
        </w:rPr>
        <w:t xml:space="preserve"> </w:t>
      </w:r>
      <w:r w:rsidR="00062867" w:rsidRPr="00C2542F">
        <w:rPr>
          <w:rFonts w:ascii="Arial" w:hAnsi="Arial" w:cs="Arial"/>
          <w:bCs/>
          <w:sz w:val="18"/>
          <w:szCs w:val="18"/>
          <w:lang w:bidi="or-IN"/>
        </w:rPr>
        <w:t>neposredno prodanega in oddanega mleka</w:t>
      </w:r>
      <w:r w:rsidR="00062867">
        <w:rPr>
          <w:rFonts w:ascii="Arial" w:hAnsi="Arial" w:cs="Arial"/>
          <w:sz w:val="18"/>
          <w:szCs w:val="18"/>
          <w:lang w:bidi="or-IN"/>
        </w:rPr>
        <w:t xml:space="preserve"> ter med povprečno nacionalno mlečnostjo</w:t>
      </w:r>
      <w:r w:rsidR="005C68EE">
        <w:rPr>
          <w:rFonts w:ascii="Arial" w:hAnsi="Arial" w:cs="Arial"/>
          <w:sz w:val="18"/>
          <w:szCs w:val="18"/>
          <w:lang w:bidi="or-IN"/>
        </w:rPr>
        <w:t xml:space="preserve">, ki je za ta namen </w:t>
      </w:r>
      <w:r w:rsidR="00E624CD">
        <w:rPr>
          <w:rFonts w:ascii="Arial" w:hAnsi="Arial" w:cs="Arial"/>
          <w:sz w:val="18"/>
          <w:szCs w:val="18"/>
          <w:lang w:bidi="or-IN"/>
        </w:rPr>
        <w:t>povprečna količina oddanega in neposredno prodanega mleka na kravo molznico v višini</w:t>
      </w:r>
      <w:r w:rsidR="005C68EE">
        <w:rPr>
          <w:rFonts w:ascii="Arial" w:hAnsi="Arial" w:cs="Arial"/>
          <w:sz w:val="18"/>
          <w:szCs w:val="18"/>
          <w:lang w:bidi="or-IN"/>
        </w:rPr>
        <w:t xml:space="preserve"> </w:t>
      </w:r>
      <w:r w:rsidR="00062867">
        <w:rPr>
          <w:rFonts w:ascii="Arial" w:hAnsi="Arial" w:cs="Arial"/>
          <w:sz w:val="18"/>
          <w:szCs w:val="18"/>
          <w:lang w:bidi="or-IN"/>
        </w:rPr>
        <w:t xml:space="preserve">5.924 kg oziroma 4.529 kg pri KMG, vključenih v ekološko </w:t>
      </w:r>
      <w:r w:rsidR="008C5D32">
        <w:rPr>
          <w:rFonts w:ascii="Arial" w:hAnsi="Arial" w:cs="Arial"/>
          <w:sz w:val="18"/>
          <w:szCs w:val="18"/>
          <w:lang w:bidi="or-IN"/>
        </w:rPr>
        <w:t>pri</w:t>
      </w:r>
      <w:r w:rsidR="00062867">
        <w:rPr>
          <w:rFonts w:ascii="Arial" w:hAnsi="Arial" w:cs="Arial"/>
          <w:sz w:val="18"/>
          <w:szCs w:val="18"/>
          <w:lang w:bidi="or-IN"/>
        </w:rPr>
        <w:t>rejo</w:t>
      </w:r>
      <w:r w:rsidR="008C5D32">
        <w:rPr>
          <w:rFonts w:ascii="Arial" w:hAnsi="Arial" w:cs="Arial"/>
          <w:sz w:val="18"/>
          <w:szCs w:val="18"/>
          <w:lang w:bidi="or-IN"/>
        </w:rPr>
        <w:t xml:space="preserve"> mleka</w:t>
      </w:r>
      <w:r w:rsidR="00062867">
        <w:rPr>
          <w:rStyle w:val="Sprotnaopomba-sklic"/>
          <w:rFonts w:ascii="Arial" w:hAnsi="Arial" w:cs="Arial"/>
          <w:sz w:val="18"/>
          <w:szCs w:val="18"/>
          <w:lang w:bidi="or-IN"/>
        </w:rPr>
        <w:footnoteReference w:id="1"/>
      </w:r>
      <w:r w:rsidR="00062867">
        <w:rPr>
          <w:rFonts w:ascii="Arial" w:hAnsi="Arial" w:cs="Arial"/>
          <w:sz w:val="18"/>
          <w:szCs w:val="18"/>
          <w:lang w:bidi="or-IN"/>
        </w:rPr>
        <w:t>. Število živali se zaokroži na eno decimalko.</w:t>
      </w:r>
    </w:p>
    <w:p w14:paraId="2E9809FE" w14:textId="290DEBC9" w:rsidR="00D34659" w:rsidRPr="00B633EC" w:rsidRDefault="00A8546C" w:rsidP="009263B0">
      <w:pPr>
        <w:pStyle w:val="Naslov2"/>
        <w:spacing w:line="276" w:lineRule="auto"/>
        <w:rPr>
          <w:rFonts w:ascii="Arial" w:hAnsi="Arial" w:cs="Arial"/>
          <w:sz w:val="20"/>
          <w:szCs w:val="20"/>
        </w:rPr>
      </w:pPr>
      <w:r w:rsidRPr="00B633EC">
        <w:rPr>
          <w:rFonts w:ascii="Arial" w:hAnsi="Arial" w:cs="Arial"/>
          <w:sz w:val="20"/>
          <w:szCs w:val="20"/>
          <w:lang w:eastAsia="sl-SI"/>
        </w:rPr>
        <w:t>Izračun pripadajočih SOC</w:t>
      </w:r>
    </w:p>
    <w:p w14:paraId="76BE9F0A" w14:textId="56A8A280" w:rsidR="00D34659" w:rsidRPr="00B633EC" w:rsidRDefault="00D34659" w:rsidP="009263B0">
      <w:pPr>
        <w:spacing w:line="276" w:lineRule="auto"/>
        <w:rPr>
          <w:rFonts w:ascii="Arial" w:hAnsi="Arial" w:cs="Arial"/>
          <w:sz w:val="20"/>
          <w:szCs w:val="20"/>
        </w:rPr>
      </w:pPr>
      <w:r w:rsidRPr="00B633EC">
        <w:rPr>
          <w:rFonts w:ascii="Arial" w:hAnsi="Arial" w:cs="Arial"/>
          <w:sz w:val="20"/>
          <w:szCs w:val="20"/>
        </w:rPr>
        <w:t>Za celoten seznam pridelkov in s</w:t>
      </w:r>
      <w:r w:rsidR="00E36317">
        <w:rPr>
          <w:rFonts w:ascii="Arial" w:hAnsi="Arial" w:cs="Arial"/>
          <w:sz w:val="20"/>
          <w:szCs w:val="20"/>
        </w:rPr>
        <w:t>kupin, ki je prikazan v P</w:t>
      </w:r>
      <w:r w:rsidR="0031092E">
        <w:rPr>
          <w:rFonts w:ascii="Arial" w:hAnsi="Arial" w:cs="Arial"/>
          <w:sz w:val="20"/>
          <w:szCs w:val="20"/>
        </w:rPr>
        <w:t>rilogi 2</w:t>
      </w:r>
      <w:r w:rsidR="0016121B">
        <w:rPr>
          <w:rFonts w:ascii="Arial" w:hAnsi="Arial" w:cs="Arial"/>
          <w:sz w:val="20"/>
          <w:szCs w:val="20"/>
        </w:rPr>
        <w:t xml:space="preserve"> tega pravilnika</w:t>
      </w:r>
      <w:r w:rsidRPr="00B633EC">
        <w:rPr>
          <w:rFonts w:ascii="Arial" w:hAnsi="Arial" w:cs="Arial"/>
          <w:sz w:val="20"/>
          <w:szCs w:val="20"/>
        </w:rPr>
        <w:t xml:space="preserve">, se na ravni šifre SOC po enotni metodologiji EU izračunajo vrednosti SOC za leta od </w:t>
      </w:r>
      <w:r w:rsidR="0016121B">
        <w:rPr>
          <w:rFonts w:ascii="Arial" w:hAnsi="Arial" w:cs="Arial"/>
          <w:sz w:val="20"/>
          <w:szCs w:val="20"/>
        </w:rPr>
        <w:t>n-</w:t>
      </w:r>
      <w:r w:rsidR="00D2283A">
        <w:rPr>
          <w:rFonts w:ascii="Arial" w:hAnsi="Arial" w:cs="Arial"/>
          <w:sz w:val="20"/>
          <w:szCs w:val="20"/>
        </w:rPr>
        <w:t>6</w:t>
      </w:r>
      <w:r w:rsidRPr="00B633EC">
        <w:rPr>
          <w:rFonts w:ascii="Arial" w:hAnsi="Arial" w:cs="Arial"/>
          <w:sz w:val="20"/>
          <w:szCs w:val="20"/>
        </w:rPr>
        <w:t xml:space="preserve"> do </w:t>
      </w:r>
      <w:r w:rsidR="0016121B">
        <w:rPr>
          <w:rFonts w:ascii="Arial" w:hAnsi="Arial" w:cs="Arial"/>
          <w:sz w:val="20"/>
          <w:szCs w:val="20"/>
        </w:rPr>
        <w:t>leta n-</w:t>
      </w:r>
      <w:r w:rsidR="00D2283A">
        <w:rPr>
          <w:rFonts w:ascii="Arial" w:hAnsi="Arial" w:cs="Arial"/>
          <w:sz w:val="20"/>
          <w:szCs w:val="20"/>
        </w:rPr>
        <w:t>2</w:t>
      </w:r>
      <w:r w:rsidRPr="00B633EC">
        <w:rPr>
          <w:rFonts w:ascii="Arial" w:hAnsi="Arial" w:cs="Arial"/>
          <w:sz w:val="20"/>
          <w:szCs w:val="20"/>
        </w:rPr>
        <w:t xml:space="preserve"> in povprečni </w:t>
      </w:r>
      <w:proofErr w:type="spellStart"/>
      <w:r w:rsidRPr="00B633EC">
        <w:rPr>
          <w:rFonts w:ascii="Arial" w:hAnsi="Arial" w:cs="Arial"/>
          <w:sz w:val="20"/>
          <w:szCs w:val="20"/>
        </w:rPr>
        <w:t>SOC</w:t>
      </w:r>
      <w:r w:rsidRPr="00B633EC">
        <w:rPr>
          <w:rFonts w:ascii="Arial" w:hAnsi="Arial" w:cs="Arial"/>
          <w:sz w:val="20"/>
          <w:szCs w:val="20"/>
          <w:vertAlign w:val="subscript"/>
        </w:rPr>
        <w:t>n</w:t>
      </w:r>
      <w:proofErr w:type="spellEnd"/>
      <w:r w:rsidRPr="00B633EC">
        <w:rPr>
          <w:rFonts w:ascii="Arial" w:hAnsi="Arial" w:cs="Arial"/>
          <w:sz w:val="20"/>
          <w:szCs w:val="20"/>
          <w:vertAlign w:val="subscript"/>
        </w:rPr>
        <w:t>–</w:t>
      </w:r>
      <w:r w:rsidR="00D2283A">
        <w:rPr>
          <w:rFonts w:ascii="Arial" w:hAnsi="Arial" w:cs="Arial"/>
          <w:sz w:val="20"/>
          <w:szCs w:val="20"/>
          <w:vertAlign w:val="subscript"/>
        </w:rPr>
        <w:t>4</w:t>
      </w:r>
      <w:r w:rsidRPr="00B633EC">
        <w:rPr>
          <w:rFonts w:ascii="Arial" w:hAnsi="Arial" w:cs="Arial"/>
          <w:sz w:val="20"/>
          <w:szCs w:val="20"/>
        </w:rPr>
        <w:t>.</w:t>
      </w:r>
    </w:p>
    <w:p w14:paraId="20224D79" w14:textId="4F4B0938" w:rsidR="00D34659" w:rsidRDefault="00D34659" w:rsidP="009263B0">
      <w:pPr>
        <w:spacing w:line="276" w:lineRule="auto"/>
        <w:rPr>
          <w:rFonts w:ascii="Arial" w:hAnsi="Arial" w:cs="Arial"/>
          <w:sz w:val="20"/>
          <w:szCs w:val="20"/>
        </w:rPr>
      </w:pPr>
      <w:r w:rsidRPr="00B633EC">
        <w:rPr>
          <w:rFonts w:ascii="Arial" w:hAnsi="Arial" w:cs="Arial"/>
          <w:sz w:val="20"/>
          <w:szCs w:val="20"/>
        </w:rPr>
        <w:t>Pri vinogradih so za izračun SOC poleg statističnih podatkov uporabljeni tudi podatki RPGV o razmerju med pridelkom, realiziranim v obliki grozdja in v obliki vina.</w:t>
      </w:r>
      <w:r w:rsidR="00E36317">
        <w:rPr>
          <w:rFonts w:ascii="Arial" w:hAnsi="Arial" w:cs="Arial"/>
          <w:sz w:val="20"/>
          <w:szCs w:val="20"/>
        </w:rPr>
        <w:t xml:space="preserve"> RKG</w:t>
      </w:r>
      <w:r w:rsidRPr="00B633EC">
        <w:rPr>
          <w:rFonts w:ascii="Arial" w:hAnsi="Arial" w:cs="Arial"/>
          <w:sz w:val="20"/>
          <w:szCs w:val="20"/>
        </w:rPr>
        <w:t xml:space="preserve"> je ob statističnih podatkih uporabljen tudi pri izračunu SOC za oljčno olje</w:t>
      </w:r>
      <w:r w:rsidR="003007F0">
        <w:rPr>
          <w:rFonts w:ascii="Arial" w:hAnsi="Arial" w:cs="Arial"/>
          <w:sz w:val="20"/>
          <w:szCs w:val="20"/>
        </w:rPr>
        <w:t>,</w:t>
      </w:r>
      <w:r w:rsidRPr="00B633EC">
        <w:rPr>
          <w:rFonts w:ascii="Arial" w:hAnsi="Arial" w:cs="Arial"/>
          <w:sz w:val="20"/>
          <w:szCs w:val="20"/>
        </w:rPr>
        <w:t xml:space="preserve"> in sicer podatek o povprečnem razmerju med pridelkom oljk za olje in oljčnega olja (izplen v letih od </w:t>
      </w:r>
      <w:r w:rsidR="00D2283A">
        <w:rPr>
          <w:rFonts w:ascii="Arial" w:hAnsi="Arial" w:cs="Arial"/>
          <w:sz w:val="20"/>
          <w:szCs w:val="20"/>
        </w:rPr>
        <w:t>n-6</w:t>
      </w:r>
      <w:r w:rsidRPr="00B633EC">
        <w:rPr>
          <w:rFonts w:ascii="Arial" w:hAnsi="Arial" w:cs="Arial"/>
          <w:sz w:val="20"/>
          <w:szCs w:val="20"/>
        </w:rPr>
        <w:t xml:space="preserve"> do </w:t>
      </w:r>
      <w:r w:rsidR="0016121B">
        <w:rPr>
          <w:rFonts w:ascii="Arial" w:hAnsi="Arial" w:cs="Arial"/>
          <w:sz w:val="20"/>
          <w:szCs w:val="20"/>
        </w:rPr>
        <w:t>n</w:t>
      </w:r>
      <w:r w:rsidR="00D2283A">
        <w:rPr>
          <w:rFonts w:ascii="Arial" w:hAnsi="Arial" w:cs="Arial"/>
          <w:sz w:val="20"/>
          <w:szCs w:val="20"/>
        </w:rPr>
        <w:t>-2</w:t>
      </w:r>
      <w:r w:rsidRPr="00B633EC">
        <w:rPr>
          <w:rFonts w:ascii="Arial" w:hAnsi="Arial" w:cs="Arial"/>
          <w:sz w:val="20"/>
          <w:szCs w:val="20"/>
        </w:rPr>
        <w:t>), ki se med leti precej spreminja.</w:t>
      </w:r>
    </w:p>
    <w:p w14:paraId="11B9342E" w14:textId="11DFD72F" w:rsidR="006A0D1A" w:rsidRPr="00B633EC" w:rsidRDefault="006A0D1A" w:rsidP="009263B0">
      <w:pPr>
        <w:spacing w:line="276" w:lineRule="auto"/>
        <w:rPr>
          <w:rFonts w:ascii="Arial" w:hAnsi="Arial" w:cs="Arial"/>
          <w:sz w:val="20"/>
          <w:szCs w:val="20"/>
        </w:rPr>
      </w:pPr>
      <w:r w:rsidRPr="006A0D1A">
        <w:rPr>
          <w:rFonts w:ascii="Arial" w:hAnsi="Arial" w:cs="Arial"/>
          <w:sz w:val="20"/>
          <w:szCs w:val="20"/>
        </w:rPr>
        <w:t>Vpogled v</w:t>
      </w:r>
      <w:r>
        <w:rPr>
          <w:rFonts w:ascii="Arial" w:hAnsi="Arial" w:cs="Arial"/>
          <w:sz w:val="20"/>
          <w:szCs w:val="20"/>
        </w:rPr>
        <w:t xml:space="preserve"> posamezen </w:t>
      </w:r>
      <w:r w:rsidRPr="006A0D1A">
        <w:rPr>
          <w:rFonts w:ascii="Arial" w:hAnsi="Arial" w:cs="Arial"/>
          <w:sz w:val="20"/>
          <w:szCs w:val="20"/>
        </w:rPr>
        <w:t xml:space="preserve">izračun SOC ni </w:t>
      </w:r>
      <w:r>
        <w:rPr>
          <w:rFonts w:ascii="Arial" w:hAnsi="Arial" w:cs="Arial"/>
          <w:sz w:val="20"/>
          <w:szCs w:val="20"/>
        </w:rPr>
        <w:t>dostopen javnosti</w:t>
      </w:r>
      <w:r w:rsidRPr="006A0D1A">
        <w:rPr>
          <w:rFonts w:ascii="Arial" w:hAnsi="Arial" w:cs="Arial"/>
          <w:sz w:val="20"/>
          <w:szCs w:val="20"/>
        </w:rPr>
        <w:t>.</w:t>
      </w:r>
    </w:p>
    <w:p w14:paraId="774D2508" w14:textId="38DC9382" w:rsidR="008541C4" w:rsidRPr="00B633EC" w:rsidRDefault="006B4636" w:rsidP="009263B0">
      <w:pPr>
        <w:pStyle w:val="Naslov1"/>
        <w:spacing w:line="276" w:lineRule="auto"/>
        <w:rPr>
          <w:rFonts w:ascii="Arial" w:hAnsi="Arial" w:cs="Arial"/>
          <w:sz w:val="20"/>
          <w:szCs w:val="20"/>
        </w:rPr>
      </w:pPr>
      <w:r w:rsidRPr="00B633EC">
        <w:rPr>
          <w:rFonts w:ascii="Arial" w:hAnsi="Arial" w:cs="Arial"/>
          <w:sz w:val="20"/>
          <w:szCs w:val="20"/>
        </w:rPr>
        <w:t>Izpis s končnimi rezultati</w:t>
      </w:r>
    </w:p>
    <w:p w14:paraId="482703D0" w14:textId="77777777" w:rsidR="00D0651A" w:rsidRDefault="00D0651A" w:rsidP="009263B0">
      <w:pPr>
        <w:spacing w:after="0" w:line="276" w:lineRule="auto"/>
        <w:rPr>
          <w:rFonts w:ascii="Arial" w:hAnsi="Arial" w:cs="Arial"/>
          <w:sz w:val="20"/>
          <w:szCs w:val="20"/>
        </w:rPr>
      </w:pPr>
    </w:p>
    <w:p w14:paraId="3EFAE274" w14:textId="006DE4AA" w:rsidR="00D0651A" w:rsidRPr="00B633EC" w:rsidRDefault="00D0651A" w:rsidP="00D0651A">
      <w:pPr>
        <w:spacing w:after="0" w:line="276" w:lineRule="auto"/>
        <w:rPr>
          <w:rFonts w:ascii="Arial" w:hAnsi="Arial" w:cs="Arial"/>
          <w:sz w:val="20"/>
          <w:szCs w:val="20"/>
        </w:rPr>
      </w:pPr>
      <w:r w:rsidRPr="00B633EC">
        <w:rPr>
          <w:rFonts w:ascii="Arial" w:hAnsi="Arial" w:cs="Arial"/>
          <w:sz w:val="20"/>
          <w:szCs w:val="20"/>
        </w:rPr>
        <w:lastRenderedPageBreak/>
        <w:t xml:space="preserve">Končni rezultati vsebujejo </w:t>
      </w:r>
      <w:r w:rsidR="00F6218F">
        <w:rPr>
          <w:rFonts w:ascii="Arial" w:hAnsi="Arial" w:cs="Arial"/>
          <w:sz w:val="20"/>
          <w:szCs w:val="20"/>
        </w:rPr>
        <w:t xml:space="preserve">naslednje </w:t>
      </w:r>
      <w:r w:rsidRPr="00B633EC">
        <w:rPr>
          <w:rFonts w:ascii="Arial" w:hAnsi="Arial" w:cs="Arial"/>
          <w:sz w:val="20"/>
          <w:szCs w:val="20"/>
        </w:rPr>
        <w:t>podatke:</w:t>
      </w:r>
    </w:p>
    <w:p w14:paraId="39CE6364" w14:textId="431BA69B" w:rsidR="00D0651A" w:rsidRDefault="00F6218F" w:rsidP="00D0651A">
      <w:pPr>
        <w:pStyle w:val="Odstavekseznama"/>
        <w:numPr>
          <w:ilvl w:val="0"/>
          <w:numId w:val="4"/>
        </w:numPr>
        <w:spacing w:after="0" w:line="276" w:lineRule="auto"/>
        <w:rPr>
          <w:rFonts w:ascii="Arial" w:hAnsi="Arial" w:cs="Arial"/>
          <w:sz w:val="20"/>
          <w:szCs w:val="20"/>
        </w:rPr>
      </w:pPr>
      <w:r>
        <w:rPr>
          <w:rFonts w:ascii="Arial" w:hAnsi="Arial" w:cs="Arial"/>
          <w:sz w:val="20"/>
          <w:szCs w:val="20"/>
        </w:rPr>
        <w:t xml:space="preserve">o </w:t>
      </w:r>
      <w:r w:rsidR="00D0651A" w:rsidRPr="00B633EC">
        <w:rPr>
          <w:rFonts w:ascii="Arial" w:hAnsi="Arial" w:cs="Arial"/>
          <w:sz w:val="20"/>
          <w:szCs w:val="20"/>
        </w:rPr>
        <w:t>skupnem S</w:t>
      </w:r>
      <w:r w:rsidR="00501B9F">
        <w:rPr>
          <w:rFonts w:ascii="Arial" w:hAnsi="Arial" w:cs="Arial"/>
          <w:sz w:val="20"/>
          <w:szCs w:val="20"/>
        </w:rPr>
        <w:t>O posameznega gospodarstva (SO);</w:t>
      </w:r>
    </w:p>
    <w:p w14:paraId="37E3B200" w14:textId="799F1B2F" w:rsidR="00BD34C3" w:rsidRPr="00BD34C3" w:rsidRDefault="00BD34C3" w:rsidP="00141487">
      <w:pPr>
        <w:pStyle w:val="Odstavekseznama"/>
        <w:numPr>
          <w:ilvl w:val="0"/>
          <w:numId w:val="4"/>
        </w:numPr>
        <w:spacing w:after="0"/>
        <w:rPr>
          <w:rFonts w:ascii="Arial" w:hAnsi="Arial" w:cs="Arial"/>
          <w:sz w:val="20"/>
          <w:szCs w:val="20"/>
        </w:rPr>
      </w:pPr>
      <w:r w:rsidRPr="00BD34C3">
        <w:rPr>
          <w:rFonts w:ascii="Arial" w:hAnsi="Arial" w:cs="Arial"/>
          <w:sz w:val="20"/>
          <w:szCs w:val="20"/>
        </w:rPr>
        <w:t>seznam vseh rab GERK, seznam vseh kmetijskih rastlin oziroma seznam vseh živali na ravni šifre SOC;</w:t>
      </w:r>
    </w:p>
    <w:p w14:paraId="3DC7D8B5" w14:textId="6BC3833A" w:rsidR="00D0651A" w:rsidRPr="00B633EC" w:rsidRDefault="00F6218F" w:rsidP="00D0651A">
      <w:pPr>
        <w:pStyle w:val="Odstavekseznama"/>
        <w:numPr>
          <w:ilvl w:val="0"/>
          <w:numId w:val="4"/>
        </w:numPr>
        <w:spacing w:after="0" w:line="276" w:lineRule="auto"/>
        <w:rPr>
          <w:rFonts w:ascii="Arial" w:hAnsi="Arial" w:cs="Arial"/>
          <w:sz w:val="20"/>
          <w:szCs w:val="20"/>
        </w:rPr>
      </w:pPr>
      <w:r>
        <w:rPr>
          <w:rFonts w:ascii="Arial" w:hAnsi="Arial" w:cs="Arial"/>
          <w:sz w:val="20"/>
          <w:szCs w:val="20"/>
        </w:rPr>
        <w:t xml:space="preserve">o </w:t>
      </w:r>
      <w:r w:rsidR="00D0651A" w:rsidRPr="00B633EC">
        <w:rPr>
          <w:rFonts w:ascii="Arial" w:hAnsi="Arial" w:cs="Arial"/>
          <w:sz w:val="20"/>
          <w:szCs w:val="20"/>
        </w:rPr>
        <w:t>pripadajočem razredu ekonomske velikosti (</w:t>
      </w:r>
      <w:proofErr w:type="spellStart"/>
      <w:r w:rsidR="00D0651A" w:rsidRPr="00B633EC">
        <w:rPr>
          <w:rFonts w:ascii="Arial" w:hAnsi="Arial" w:cs="Arial"/>
          <w:sz w:val="20"/>
          <w:szCs w:val="20"/>
        </w:rPr>
        <w:t>Raz_EV</w:t>
      </w:r>
      <w:proofErr w:type="spellEnd"/>
      <w:r w:rsidR="00D0651A" w:rsidRPr="00B633EC">
        <w:rPr>
          <w:rFonts w:ascii="Arial" w:hAnsi="Arial" w:cs="Arial"/>
          <w:sz w:val="20"/>
          <w:szCs w:val="20"/>
        </w:rPr>
        <w:t>) in</w:t>
      </w:r>
    </w:p>
    <w:p w14:paraId="36D16861" w14:textId="00E3275C" w:rsidR="00D0651A" w:rsidRPr="00B633EC" w:rsidRDefault="00F6218F" w:rsidP="00D0651A">
      <w:pPr>
        <w:pStyle w:val="Odstavekseznama"/>
        <w:numPr>
          <w:ilvl w:val="0"/>
          <w:numId w:val="4"/>
        </w:numPr>
        <w:spacing w:line="276" w:lineRule="auto"/>
        <w:rPr>
          <w:rFonts w:ascii="Arial" w:hAnsi="Arial" w:cs="Arial"/>
          <w:sz w:val="20"/>
          <w:szCs w:val="20"/>
        </w:rPr>
      </w:pPr>
      <w:r>
        <w:rPr>
          <w:rFonts w:ascii="Arial" w:hAnsi="Arial" w:cs="Arial"/>
          <w:sz w:val="20"/>
          <w:szCs w:val="20"/>
        </w:rPr>
        <w:t xml:space="preserve">o </w:t>
      </w:r>
      <w:r w:rsidR="00D0651A" w:rsidRPr="00B633EC">
        <w:rPr>
          <w:rFonts w:ascii="Arial" w:hAnsi="Arial" w:cs="Arial"/>
          <w:sz w:val="20"/>
          <w:szCs w:val="20"/>
        </w:rPr>
        <w:t xml:space="preserve">tipih kmetovanja. </w:t>
      </w:r>
    </w:p>
    <w:p w14:paraId="1A9E15CD" w14:textId="017EB189" w:rsidR="00D0651A" w:rsidRPr="00B633EC" w:rsidRDefault="00D0651A" w:rsidP="00D0651A">
      <w:pPr>
        <w:spacing w:after="0" w:line="276" w:lineRule="auto"/>
        <w:rPr>
          <w:rFonts w:ascii="Arial" w:hAnsi="Arial" w:cs="Arial"/>
          <w:sz w:val="20"/>
          <w:szCs w:val="20"/>
        </w:rPr>
      </w:pPr>
      <w:r w:rsidRPr="00B633EC">
        <w:rPr>
          <w:rFonts w:ascii="Arial" w:hAnsi="Arial" w:cs="Arial"/>
          <w:sz w:val="20"/>
          <w:szCs w:val="20"/>
        </w:rPr>
        <w:t>Prikazani so tipi kmetovanja na treh ravneh, kot jih opredeljuje metodologija</w:t>
      </w:r>
      <w:r w:rsidR="003007F0" w:rsidRPr="003007F0">
        <w:rPr>
          <w:rFonts w:ascii="Arial" w:hAnsi="Arial" w:cs="Arial"/>
          <w:sz w:val="20"/>
          <w:szCs w:val="20"/>
        </w:rPr>
        <w:t xml:space="preserve"> </w:t>
      </w:r>
      <w:r w:rsidR="003007F0" w:rsidRPr="00B633EC">
        <w:rPr>
          <w:rFonts w:ascii="Arial" w:hAnsi="Arial" w:cs="Arial"/>
          <w:sz w:val="20"/>
          <w:szCs w:val="20"/>
        </w:rPr>
        <w:t>EU</w:t>
      </w:r>
      <w:r w:rsidRPr="00B633EC">
        <w:rPr>
          <w:rFonts w:ascii="Arial" w:hAnsi="Arial" w:cs="Arial"/>
          <w:sz w:val="20"/>
          <w:szCs w:val="20"/>
        </w:rPr>
        <w:t>:</w:t>
      </w:r>
    </w:p>
    <w:p w14:paraId="3DB714AB" w14:textId="77777777" w:rsidR="00D0651A" w:rsidRPr="00B633EC" w:rsidRDefault="00D0651A" w:rsidP="00D0651A">
      <w:pPr>
        <w:pStyle w:val="Odstavekseznama"/>
        <w:numPr>
          <w:ilvl w:val="0"/>
          <w:numId w:val="5"/>
        </w:numPr>
        <w:spacing w:after="0" w:line="276" w:lineRule="auto"/>
        <w:rPr>
          <w:rFonts w:ascii="Arial" w:hAnsi="Arial" w:cs="Arial"/>
          <w:sz w:val="20"/>
          <w:szCs w:val="20"/>
        </w:rPr>
      </w:pPr>
      <w:r w:rsidRPr="00B633EC">
        <w:rPr>
          <w:rFonts w:ascii="Arial" w:hAnsi="Arial" w:cs="Arial"/>
          <w:sz w:val="20"/>
          <w:szCs w:val="20"/>
        </w:rPr>
        <w:t xml:space="preserve">splošni tip – </w:t>
      </w:r>
      <w:proofErr w:type="spellStart"/>
      <w:r w:rsidRPr="00B633EC">
        <w:rPr>
          <w:rFonts w:ascii="Arial" w:hAnsi="Arial" w:cs="Arial"/>
          <w:sz w:val="20"/>
          <w:szCs w:val="20"/>
        </w:rPr>
        <w:t>Tip_SPL</w:t>
      </w:r>
      <w:proofErr w:type="spellEnd"/>
      <w:r w:rsidRPr="00B633EC">
        <w:rPr>
          <w:rFonts w:ascii="Arial" w:hAnsi="Arial" w:cs="Arial"/>
          <w:sz w:val="20"/>
          <w:szCs w:val="20"/>
        </w:rPr>
        <w:t xml:space="preserve">, glavni tip – </w:t>
      </w:r>
      <w:proofErr w:type="spellStart"/>
      <w:r w:rsidRPr="00B633EC">
        <w:rPr>
          <w:rFonts w:ascii="Arial" w:hAnsi="Arial" w:cs="Arial"/>
          <w:sz w:val="20"/>
          <w:szCs w:val="20"/>
        </w:rPr>
        <w:t>Tip_GLA</w:t>
      </w:r>
      <w:proofErr w:type="spellEnd"/>
      <w:r w:rsidRPr="00B633EC">
        <w:rPr>
          <w:rFonts w:ascii="Arial" w:hAnsi="Arial" w:cs="Arial"/>
          <w:sz w:val="20"/>
          <w:szCs w:val="20"/>
        </w:rPr>
        <w:t xml:space="preserve"> in posebni tip – </w:t>
      </w:r>
      <w:proofErr w:type="spellStart"/>
      <w:r w:rsidRPr="00B633EC">
        <w:rPr>
          <w:rFonts w:ascii="Arial" w:hAnsi="Arial" w:cs="Arial"/>
          <w:sz w:val="20"/>
          <w:szCs w:val="20"/>
        </w:rPr>
        <w:t>Tip_POS</w:t>
      </w:r>
      <w:proofErr w:type="spellEnd"/>
      <w:r w:rsidRPr="00B633EC">
        <w:rPr>
          <w:rFonts w:ascii="Arial" w:hAnsi="Arial" w:cs="Arial"/>
          <w:sz w:val="20"/>
          <w:szCs w:val="20"/>
        </w:rPr>
        <w:t xml:space="preserve">. </w:t>
      </w:r>
    </w:p>
    <w:p w14:paraId="33A0AAA1" w14:textId="77777777" w:rsidR="00D0651A" w:rsidRPr="00B633EC" w:rsidRDefault="00D0651A" w:rsidP="00D0651A">
      <w:pPr>
        <w:spacing w:after="0" w:line="276" w:lineRule="auto"/>
        <w:rPr>
          <w:rFonts w:ascii="Arial" w:eastAsia="Calibri" w:hAnsi="Arial" w:cs="Arial"/>
          <w:sz w:val="20"/>
          <w:szCs w:val="20"/>
        </w:rPr>
      </w:pPr>
    </w:p>
    <w:p w14:paraId="35BEB968" w14:textId="770892ED" w:rsidR="00D0651A" w:rsidRPr="003F6E4E" w:rsidRDefault="00D0651A" w:rsidP="00D0651A">
      <w:pPr>
        <w:spacing w:after="0" w:line="276" w:lineRule="auto"/>
        <w:rPr>
          <w:rFonts w:ascii="Arial" w:hAnsi="Arial" w:cs="Arial"/>
          <w:sz w:val="20"/>
          <w:szCs w:val="20"/>
        </w:rPr>
      </w:pPr>
      <w:r w:rsidRPr="003F6E4E">
        <w:rPr>
          <w:rFonts w:ascii="Arial" w:eastAsia="Calibri" w:hAnsi="Arial" w:cs="Arial"/>
          <w:sz w:val="20"/>
          <w:szCs w:val="20"/>
        </w:rPr>
        <w:t>Kmetijska gospodarstva so dodatno prikazana tudi glede na specialni tip (</w:t>
      </w:r>
      <w:proofErr w:type="spellStart"/>
      <w:r w:rsidRPr="003F6E4E">
        <w:rPr>
          <w:rFonts w:ascii="Arial" w:eastAsia="Calibri" w:hAnsi="Arial" w:cs="Arial"/>
          <w:sz w:val="20"/>
          <w:szCs w:val="20"/>
        </w:rPr>
        <w:t>Tip_SPEC</w:t>
      </w:r>
      <w:proofErr w:type="spellEnd"/>
      <w:r w:rsidRPr="003F6E4E">
        <w:rPr>
          <w:rFonts w:ascii="Arial" w:eastAsia="Calibri" w:hAnsi="Arial" w:cs="Arial"/>
          <w:sz w:val="20"/>
          <w:szCs w:val="20"/>
        </w:rPr>
        <w:t>), ki je bil v okviru raziskave Volk in sod. (</w:t>
      </w:r>
      <w:r w:rsidRPr="003F6E4E">
        <w:rPr>
          <w:rFonts w:ascii="Arial" w:hAnsi="Arial" w:cs="Arial"/>
          <w:sz w:val="20"/>
          <w:szCs w:val="20"/>
        </w:rPr>
        <w:t>Volk</w:t>
      </w:r>
      <w:r w:rsidR="003007F0">
        <w:rPr>
          <w:rFonts w:ascii="Arial" w:hAnsi="Arial" w:cs="Arial"/>
          <w:sz w:val="20"/>
          <w:szCs w:val="20"/>
        </w:rPr>
        <w:t>,</w:t>
      </w:r>
      <w:r w:rsidRPr="003F6E4E">
        <w:rPr>
          <w:rFonts w:ascii="Arial" w:hAnsi="Arial" w:cs="Arial"/>
          <w:sz w:val="20"/>
          <w:szCs w:val="20"/>
        </w:rPr>
        <w:t xml:space="preserve"> T., Brečko</w:t>
      </w:r>
      <w:r w:rsidR="003007F0">
        <w:rPr>
          <w:rFonts w:ascii="Arial" w:hAnsi="Arial" w:cs="Arial"/>
          <w:sz w:val="20"/>
          <w:szCs w:val="20"/>
        </w:rPr>
        <w:t>,</w:t>
      </w:r>
      <w:r w:rsidRPr="003F6E4E">
        <w:rPr>
          <w:rFonts w:ascii="Arial" w:hAnsi="Arial" w:cs="Arial"/>
          <w:sz w:val="20"/>
          <w:szCs w:val="20"/>
        </w:rPr>
        <w:t xml:space="preserve"> J., Erjavec</w:t>
      </w:r>
      <w:r w:rsidR="003007F0">
        <w:rPr>
          <w:rFonts w:ascii="Arial" w:hAnsi="Arial" w:cs="Arial"/>
          <w:sz w:val="20"/>
          <w:szCs w:val="20"/>
        </w:rPr>
        <w:t>,</w:t>
      </w:r>
      <w:r w:rsidRPr="003F6E4E">
        <w:rPr>
          <w:rFonts w:ascii="Arial" w:hAnsi="Arial" w:cs="Arial"/>
          <w:sz w:val="20"/>
          <w:szCs w:val="20"/>
        </w:rPr>
        <w:t xml:space="preserve"> E., Jerič</w:t>
      </w:r>
      <w:r w:rsidR="003007F0">
        <w:rPr>
          <w:rFonts w:ascii="Arial" w:hAnsi="Arial" w:cs="Arial"/>
          <w:sz w:val="20"/>
          <w:szCs w:val="20"/>
        </w:rPr>
        <w:t>,</w:t>
      </w:r>
      <w:r w:rsidRPr="003F6E4E">
        <w:rPr>
          <w:rFonts w:ascii="Arial" w:hAnsi="Arial" w:cs="Arial"/>
          <w:sz w:val="20"/>
          <w:szCs w:val="20"/>
        </w:rPr>
        <w:t xml:space="preserve"> D., Kavčič</w:t>
      </w:r>
      <w:r w:rsidR="003007F0">
        <w:rPr>
          <w:rFonts w:ascii="Arial" w:hAnsi="Arial" w:cs="Arial"/>
          <w:sz w:val="20"/>
          <w:szCs w:val="20"/>
        </w:rPr>
        <w:t>,</w:t>
      </w:r>
      <w:r w:rsidRPr="003F6E4E">
        <w:rPr>
          <w:rFonts w:ascii="Arial" w:hAnsi="Arial" w:cs="Arial"/>
          <w:sz w:val="20"/>
          <w:szCs w:val="20"/>
        </w:rPr>
        <w:t xml:space="preserve"> S., Kožar</w:t>
      </w:r>
      <w:r w:rsidR="003007F0">
        <w:rPr>
          <w:rFonts w:ascii="Arial" w:hAnsi="Arial" w:cs="Arial"/>
          <w:sz w:val="20"/>
          <w:szCs w:val="20"/>
        </w:rPr>
        <w:t>,</w:t>
      </w:r>
      <w:r w:rsidRPr="003F6E4E">
        <w:rPr>
          <w:rFonts w:ascii="Arial" w:hAnsi="Arial" w:cs="Arial"/>
          <w:sz w:val="20"/>
          <w:szCs w:val="20"/>
        </w:rPr>
        <w:t xml:space="preserve"> M., Moljk</w:t>
      </w:r>
      <w:r w:rsidR="003007F0">
        <w:rPr>
          <w:rFonts w:ascii="Arial" w:hAnsi="Arial" w:cs="Arial"/>
          <w:sz w:val="20"/>
          <w:szCs w:val="20"/>
        </w:rPr>
        <w:t>,</w:t>
      </w:r>
      <w:r w:rsidRPr="003F6E4E">
        <w:rPr>
          <w:rFonts w:ascii="Arial" w:hAnsi="Arial" w:cs="Arial"/>
          <w:sz w:val="20"/>
          <w:szCs w:val="20"/>
        </w:rPr>
        <w:t xml:space="preserve"> B., Rednak</w:t>
      </w:r>
      <w:r w:rsidR="003007F0">
        <w:rPr>
          <w:rFonts w:ascii="Arial" w:hAnsi="Arial" w:cs="Arial"/>
          <w:sz w:val="20"/>
          <w:szCs w:val="20"/>
        </w:rPr>
        <w:t>,</w:t>
      </w:r>
      <w:r w:rsidRPr="003F6E4E">
        <w:rPr>
          <w:rFonts w:ascii="Arial" w:hAnsi="Arial" w:cs="Arial"/>
          <w:sz w:val="20"/>
          <w:szCs w:val="20"/>
        </w:rPr>
        <w:t xml:space="preserve"> M., Zagorc</w:t>
      </w:r>
      <w:r w:rsidR="003007F0">
        <w:rPr>
          <w:rFonts w:ascii="Arial" w:hAnsi="Arial" w:cs="Arial"/>
          <w:sz w:val="20"/>
          <w:szCs w:val="20"/>
        </w:rPr>
        <w:t>,</w:t>
      </w:r>
      <w:r w:rsidRPr="003F6E4E">
        <w:rPr>
          <w:rFonts w:ascii="Arial" w:hAnsi="Arial" w:cs="Arial"/>
          <w:sz w:val="20"/>
          <w:szCs w:val="20"/>
        </w:rPr>
        <w:t xml:space="preserve"> B., Žgajnar</w:t>
      </w:r>
      <w:r w:rsidR="003007F0">
        <w:rPr>
          <w:rFonts w:ascii="Arial" w:hAnsi="Arial" w:cs="Arial"/>
          <w:sz w:val="20"/>
          <w:szCs w:val="20"/>
        </w:rPr>
        <w:t>,</w:t>
      </w:r>
      <w:r w:rsidRPr="003F6E4E">
        <w:rPr>
          <w:rFonts w:ascii="Arial" w:hAnsi="Arial" w:cs="Arial"/>
          <w:sz w:val="20"/>
          <w:szCs w:val="20"/>
        </w:rPr>
        <w:t xml:space="preserve"> J. 2017. Razvoj celovitega modela kmetijskih gospodarstev in povezanih podatkovnih zbirk za podporo pri odločanju v slovenskem kmetijstvu (CRP V4-1423): zaključno poročilo. Ljubljana, Kmetijski inštitut Slovenije: 7–52</w:t>
      </w:r>
      <w:r w:rsidRPr="003F6E4E">
        <w:rPr>
          <w:rFonts w:ascii="Arial" w:eastAsia="Calibri" w:hAnsi="Arial" w:cs="Arial"/>
          <w:sz w:val="20"/>
          <w:szCs w:val="20"/>
        </w:rPr>
        <w:t>) prepoznan kot analitično</w:t>
      </w:r>
      <w:r w:rsidRPr="003F6E4E">
        <w:rPr>
          <w:rFonts w:ascii="Arial" w:hAnsi="Arial" w:cs="Arial"/>
          <w:sz w:val="20"/>
          <w:szCs w:val="20"/>
        </w:rPr>
        <w:t xml:space="preserve"> zanimiv za slovenske razmere. </w:t>
      </w:r>
    </w:p>
    <w:p w14:paraId="70DB993B" w14:textId="77777777" w:rsidR="00D0651A" w:rsidRPr="009168D6" w:rsidRDefault="00D0651A" w:rsidP="00D0651A">
      <w:pPr>
        <w:spacing w:line="276" w:lineRule="auto"/>
        <w:rPr>
          <w:rFonts w:ascii="Arial" w:hAnsi="Arial" w:cs="Arial"/>
          <w:szCs w:val="22"/>
        </w:rPr>
      </w:pPr>
    </w:p>
    <w:p w14:paraId="07565928" w14:textId="77777777" w:rsidR="00D0651A" w:rsidRDefault="00D0651A" w:rsidP="009263B0">
      <w:pPr>
        <w:spacing w:after="0" w:line="276" w:lineRule="auto"/>
        <w:rPr>
          <w:rFonts w:ascii="Arial" w:hAnsi="Arial" w:cs="Arial"/>
          <w:sz w:val="20"/>
          <w:szCs w:val="20"/>
        </w:rPr>
      </w:pPr>
    </w:p>
    <w:p w14:paraId="54787106" w14:textId="746D87B8" w:rsidR="00F3521D" w:rsidRPr="00B633EC" w:rsidRDefault="00D0651A" w:rsidP="00D0651A">
      <w:pPr>
        <w:spacing w:after="0" w:line="276" w:lineRule="auto"/>
        <w:rPr>
          <w:rFonts w:ascii="Arial" w:hAnsi="Arial" w:cs="Arial"/>
          <w:sz w:val="20"/>
          <w:szCs w:val="20"/>
        </w:rPr>
      </w:pPr>
      <w:r>
        <w:rPr>
          <w:rFonts w:ascii="Arial" w:hAnsi="Arial" w:cs="Arial"/>
          <w:sz w:val="20"/>
          <w:szCs w:val="20"/>
        </w:rPr>
        <w:t xml:space="preserve">V RKG se pripravi za posamičen KMG MID </w:t>
      </w:r>
      <w:r w:rsidR="003007F0">
        <w:rPr>
          <w:rFonts w:ascii="Arial" w:hAnsi="Arial" w:cs="Arial"/>
          <w:sz w:val="20"/>
          <w:szCs w:val="20"/>
        </w:rPr>
        <w:t xml:space="preserve">naslednji </w:t>
      </w:r>
      <w:r>
        <w:rPr>
          <w:rFonts w:ascii="Arial" w:hAnsi="Arial" w:cs="Arial"/>
          <w:sz w:val="20"/>
          <w:szCs w:val="20"/>
        </w:rPr>
        <w:t>izpis:</w:t>
      </w:r>
    </w:p>
    <w:tbl>
      <w:tblPr>
        <w:tblStyle w:val="Tabelamrea"/>
        <w:tblW w:w="1899" w:type="pct"/>
        <w:tblCellMar>
          <w:left w:w="57" w:type="dxa"/>
          <w:right w:w="57" w:type="dxa"/>
        </w:tblCellMar>
        <w:tblLook w:val="04A0" w:firstRow="1" w:lastRow="0" w:firstColumn="1" w:lastColumn="0" w:noHBand="0" w:noVBand="1"/>
      </w:tblPr>
      <w:tblGrid>
        <w:gridCol w:w="844"/>
        <w:gridCol w:w="845"/>
        <w:gridCol w:w="849"/>
        <w:gridCol w:w="904"/>
      </w:tblGrid>
      <w:tr w:rsidR="00727FBE" w:rsidRPr="00B633EC" w14:paraId="6456A73E" w14:textId="7F5F31EE" w:rsidTr="00727FBE">
        <w:trPr>
          <w:trHeight w:val="227"/>
        </w:trPr>
        <w:tc>
          <w:tcPr>
            <w:tcW w:w="1225" w:type="pct"/>
            <w:noWrap/>
            <w:vAlign w:val="center"/>
            <w:hideMark/>
          </w:tcPr>
          <w:p w14:paraId="7C209F48" w14:textId="77777777" w:rsidR="00727FBE" w:rsidRPr="00B633EC" w:rsidRDefault="00727FBE" w:rsidP="009263B0">
            <w:pPr>
              <w:spacing w:after="0" w:line="276" w:lineRule="auto"/>
              <w:jc w:val="center"/>
              <w:rPr>
                <w:rFonts w:ascii="Arial" w:hAnsi="Arial" w:cs="Arial"/>
                <w:sz w:val="20"/>
                <w:szCs w:val="20"/>
                <w:lang w:eastAsia="sl-SI"/>
              </w:rPr>
            </w:pPr>
            <w:r w:rsidRPr="00B633EC">
              <w:rPr>
                <w:rFonts w:ascii="Arial" w:hAnsi="Arial" w:cs="Arial"/>
                <w:sz w:val="20"/>
                <w:szCs w:val="20"/>
                <w:lang w:eastAsia="sl-SI"/>
              </w:rPr>
              <w:t>Leto</w:t>
            </w:r>
          </w:p>
        </w:tc>
        <w:tc>
          <w:tcPr>
            <w:tcW w:w="1228" w:type="pct"/>
            <w:noWrap/>
            <w:vAlign w:val="center"/>
            <w:hideMark/>
          </w:tcPr>
          <w:p w14:paraId="4157EA16" w14:textId="77777777" w:rsidR="00727FBE" w:rsidRPr="00B633EC" w:rsidRDefault="00727FBE" w:rsidP="009263B0">
            <w:pPr>
              <w:spacing w:after="0" w:line="276" w:lineRule="auto"/>
              <w:jc w:val="center"/>
              <w:rPr>
                <w:rFonts w:ascii="Arial" w:hAnsi="Arial" w:cs="Arial"/>
                <w:sz w:val="20"/>
                <w:szCs w:val="20"/>
                <w:lang w:eastAsia="sl-SI"/>
              </w:rPr>
            </w:pPr>
            <w:r w:rsidRPr="00B633EC">
              <w:rPr>
                <w:rFonts w:ascii="Arial" w:hAnsi="Arial" w:cs="Arial"/>
                <w:sz w:val="20"/>
                <w:szCs w:val="20"/>
                <w:lang w:eastAsia="sl-SI"/>
              </w:rPr>
              <w:t>SO</w:t>
            </w:r>
          </w:p>
        </w:tc>
        <w:tc>
          <w:tcPr>
            <w:tcW w:w="1234" w:type="pct"/>
            <w:noWrap/>
            <w:vAlign w:val="center"/>
            <w:hideMark/>
          </w:tcPr>
          <w:p w14:paraId="64BC2A9A" w14:textId="07D607B9" w:rsidR="00727FBE" w:rsidRPr="00B633EC" w:rsidRDefault="00727FBE" w:rsidP="009263B0">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Raz_EV</w:t>
            </w:r>
            <w:proofErr w:type="spellEnd"/>
          </w:p>
        </w:tc>
        <w:tc>
          <w:tcPr>
            <w:tcW w:w="1314" w:type="pct"/>
            <w:noWrap/>
            <w:vAlign w:val="center"/>
            <w:hideMark/>
          </w:tcPr>
          <w:p w14:paraId="28106212" w14:textId="4F809231" w:rsidR="00727FBE" w:rsidRPr="00B633EC" w:rsidRDefault="00727FBE" w:rsidP="009263B0">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Tip_GLA</w:t>
            </w:r>
            <w:proofErr w:type="spellEnd"/>
          </w:p>
        </w:tc>
      </w:tr>
    </w:tbl>
    <w:p w14:paraId="4C6F2356" w14:textId="2BB96F6F" w:rsidR="00227DAC" w:rsidRPr="00B633EC" w:rsidRDefault="00227DAC" w:rsidP="003834E0">
      <w:pPr>
        <w:spacing w:line="276" w:lineRule="auto"/>
        <w:rPr>
          <w:rFonts w:ascii="Arial" w:hAnsi="Arial" w:cs="Arial"/>
          <w:sz w:val="20"/>
          <w:szCs w:val="20"/>
          <w:lang w:bidi="or-IN"/>
        </w:rPr>
      </w:pPr>
    </w:p>
    <w:sectPr w:rsidR="00227DAC" w:rsidRPr="00B633EC" w:rsidSect="00EB3A78">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8E978D" w14:textId="77777777" w:rsidR="001554BC" w:rsidRDefault="001554BC">
      <w:r>
        <w:separator/>
      </w:r>
    </w:p>
  </w:endnote>
  <w:endnote w:type="continuationSeparator" w:id="0">
    <w:p w14:paraId="7D52F56D" w14:textId="77777777" w:rsidR="001554BC" w:rsidRDefault="001554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ndnya">
    <w:altName w:val="Cambria"/>
    <w:panose1 w:val="00000400000000000000"/>
    <w:charset w:val="01"/>
    <w:family w:val="roman"/>
    <w:notTrueType/>
    <w:pitch w:val="variable"/>
  </w:font>
  <w:font w:name="Arial">
    <w:panose1 w:val="020B0604020202020204"/>
    <w:charset w:val="EE"/>
    <w:family w:val="swiss"/>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EUAlbertina">
    <w:altName w:val="Arial"/>
    <w:charset w:val="00"/>
    <w:family w:val="auto"/>
    <w:pitch w:val="variable"/>
    <w:sig w:usb0="800002EF" w:usb1="1000E0FB" w:usb2="00000000" w:usb3="00000000" w:csb0="0000009F" w:csb1="00000000"/>
  </w:font>
  <w:font w:name="Times New Roman (PCL6)">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2390F2" w14:textId="0E3AF39C" w:rsidR="006A4954" w:rsidRDefault="006A4954" w:rsidP="002C7671">
    <w:pPr>
      <w:pStyle w:val="Nog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A384E4" w14:textId="77777777" w:rsidR="001554BC" w:rsidRDefault="001554BC">
      <w:r>
        <w:separator/>
      </w:r>
    </w:p>
  </w:footnote>
  <w:footnote w:type="continuationSeparator" w:id="0">
    <w:p w14:paraId="2091B148" w14:textId="77777777" w:rsidR="001554BC" w:rsidRDefault="001554BC">
      <w:r>
        <w:continuationSeparator/>
      </w:r>
    </w:p>
  </w:footnote>
  <w:footnote w:id="1">
    <w:p w14:paraId="741E021E" w14:textId="2516C771" w:rsidR="004300AE" w:rsidRPr="00777F0E" w:rsidRDefault="00062867">
      <w:pPr>
        <w:pStyle w:val="Sprotnaopomba-besedilo"/>
        <w:rPr>
          <w:rFonts w:ascii="Arial" w:hAnsi="Arial" w:cs="Arial"/>
          <w:sz w:val="18"/>
          <w:szCs w:val="18"/>
        </w:rPr>
      </w:pPr>
      <w:r w:rsidRPr="00777F0E">
        <w:rPr>
          <w:rStyle w:val="Sprotnaopomba-sklic"/>
          <w:rFonts w:ascii="Arial" w:hAnsi="Arial" w:cs="Arial"/>
          <w:sz w:val="18"/>
          <w:szCs w:val="18"/>
        </w:rPr>
        <w:footnoteRef/>
      </w:r>
      <w:r w:rsidRPr="00777F0E">
        <w:rPr>
          <w:rFonts w:ascii="Arial" w:hAnsi="Arial" w:cs="Arial"/>
          <w:sz w:val="18"/>
          <w:szCs w:val="18"/>
        </w:rPr>
        <w:t xml:space="preserve"> </w:t>
      </w:r>
      <w:r w:rsidR="00F6218F">
        <w:rPr>
          <w:rFonts w:ascii="Arial" w:hAnsi="Arial" w:cs="Arial"/>
          <w:sz w:val="18"/>
          <w:szCs w:val="18"/>
        </w:rPr>
        <w:t>V s</w:t>
      </w:r>
      <w:r w:rsidRPr="00777F0E">
        <w:rPr>
          <w:rFonts w:ascii="Arial" w:hAnsi="Arial" w:cs="Arial"/>
          <w:sz w:val="18"/>
          <w:szCs w:val="18"/>
        </w:rPr>
        <w:t>klad</w:t>
      </w:r>
      <w:r w:rsidR="00F6218F">
        <w:rPr>
          <w:rFonts w:ascii="Arial" w:hAnsi="Arial" w:cs="Arial"/>
          <w:sz w:val="18"/>
          <w:szCs w:val="18"/>
        </w:rPr>
        <w:t>u</w:t>
      </w:r>
      <w:r w:rsidRPr="00777F0E">
        <w:rPr>
          <w:rFonts w:ascii="Arial" w:hAnsi="Arial" w:cs="Arial"/>
          <w:sz w:val="18"/>
          <w:szCs w:val="18"/>
        </w:rPr>
        <w:t xml:space="preserve"> </w:t>
      </w:r>
      <w:r>
        <w:rPr>
          <w:rFonts w:ascii="Arial" w:hAnsi="Arial" w:cs="Arial"/>
          <w:sz w:val="18"/>
          <w:szCs w:val="18"/>
        </w:rPr>
        <w:t xml:space="preserve">z </w:t>
      </w:r>
      <w:r w:rsidR="00F6218F">
        <w:rPr>
          <w:rFonts w:ascii="Arial" w:hAnsi="Arial" w:cs="Arial"/>
          <w:sz w:val="18"/>
          <w:szCs w:val="18"/>
        </w:rPr>
        <w:t>u</w:t>
      </w:r>
      <w:r>
        <w:rPr>
          <w:rFonts w:ascii="Arial" w:hAnsi="Arial" w:cs="Arial"/>
          <w:sz w:val="18"/>
          <w:szCs w:val="18"/>
        </w:rPr>
        <w:t>redbo</w:t>
      </w:r>
      <w:r w:rsidR="00F6218F">
        <w:rPr>
          <w:rFonts w:ascii="Arial" w:hAnsi="Arial" w:cs="Arial"/>
          <w:sz w:val="18"/>
          <w:szCs w:val="18"/>
        </w:rPr>
        <w:t xml:space="preserve">, ki ureja </w:t>
      </w:r>
      <w:r>
        <w:rPr>
          <w:rFonts w:ascii="Arial" w:hAnsi="Arial" w:cs="Arial"/>
          <w:sz w:val="18"/>
          <w:szCs w:val="18"/>
        </w:rPr>
        <w:t>neposredn</w:t>
      </w:r>
      <w:r w:rsidR="00F6218F">
        <w:rPr>
          <w:rFonts w:ascii="Arial" w:hAnsi="Arial" w:cs="Arial"/>
          <w:sz w:val="18"/>
          <w:szCs w:val="18"/>
        </w:rPr>
        <w:t>a</w:t>
      </w:r>
      <w:r>
        <w:rPr>
          <w:rFonts w:ascii="Arial" w:hAnsi="Arial" w:cs="Arial"/>
          <w:sz w:val="18"/>
          <w:szCs w:val="18"/>
        </w:rPr>
        <w:t xml:space="preserve"> plačil</w:t>
      </w:r>
      <w:r w:rsidR="00F6218F">
        <w:rPr>
          <w:rFonts w:ascii="Arial" w:hAnsi="Arial" w:cs="Arial"/>
          <w:sz w:val="18"/>
          <w:szCs w:val="18"/>
        </w:rPr>
        <w:t>a</w:t>
      </w:r>
      <w:r>
        <w:rPr>
          <w:rFonts w:ascii="Arial" w:hAnsi="Arial" w:cs="Arial"/>
          <w:sz w:val="18"/>
          <w:szCs w:val="18"/>
        </w:rPr>
        <w:t xml:space="preserve"> iz strateškega načrta skupne kmetijske politike 2023-2027</w:t>
      </w:r>
      <w:r w:rsidR="00E61BDE">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21CA7" w14:textId="678017CA" w:rsidR="006A4954" w:rsidRDefault="006A4954" w:rsidP="00B37942">
    <w:pPr>
      <w:pStyle w:val="Glava"/>
      <w:pBdr>
        <w:bottom w:val="none" w:sz="0" w:space="0" w:color="auto"/>
      </w:pBd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7A64A6A"/>
    <w:lvl w:ilvl="0">
      <w:start w:val="1"/>
      <w:numFmt w:val="bullet"/>
      <w:pStyle w:val="Seznam4"/>
      <w:lvlText w:val=""/>
      <w:lvlJc w:val="left"/>
      <w:pPr>
        <w:tabs>
          <w:tab w:val="num" w:pos="1492"/>
        </w:tabs>
        <w:ind w:left="1492" w:hanging="360"/>
      </w:pPr>
      <w:rPr>
        <w:rFonts w:ascii="Symbol" w:hAnsi="Symbol" w:hint="default"/>
      </w:rPr>
    </w:lvl>
  </w:abstractNum>
  <w:abstractNum w:abstractNumId="1" w15:restartNumberingAfterBreak="0">
    <w:nsid w:val="005E4914"/>
    <w:multiLevelType w:val="hybridMultilevel"/>
    <w:tmpl w:val="0508769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6F9716D"/>
    <w:multiLevelType w:val="hybridMultilevel"/>
    <w:tmpl w:val="606EDE68"/>
    <w:lvl w:ilvl="0" w:tplc="F8FA1CF6">
      <w:start w:val="1"/>
      <w:numFmt w:val="bullet"/>
      <w:lvlText w:val=""/>
      <w:lvlJc w:val="left"/>
      <w:pPr>
        <w:ind w:left="720" w:hanging="360"/>
      </w:pPr>
      <w:rPr>
        <w:rFonts w:ascii="Symbol" w:hAnsi="Symbol"/>
      </w:rPr>
    </w:lvl>
    <w:lvl w:ilvl="1" w:tplc="5A14490C">
      <w:start w:val="1"/>
      <w:numFmt w:val="bullet"/>
      <w:lvlText w:val=""/>
      <w:lvlJc w:val="left"/>
      <w:pPr>
        <w:ind w:left="720" w:hanging="360"/>
      </w:pPr>
      <w:rPr>
        <w:rFonts w:ascii="Symbol" w:hAnsi="Symbol"/>
      </w:rPr>
    </w:lvl>
    <w:lvl w:ilvl="2" w:tplc="BB46EB9E">
      <w:start w:val="1"/>
      <w:numFmt w:val="bullet"/>
      <w:lvlText w:val=""/>
      <w:lvlJc w:val="left"/>
      <w:pPr>
        <w:ind w:left="720" w:hanging="360"/>
      </w:pPr>
      <w:rPr>
        <w:rFonts w:ascii="Symbol" w:hAnsi="Symbol"/>
      </w:rPr>
    </w:lvl>
    <w:lvl w:ilvl="3" w:tplc="D59E909C">
      <w:start w:val="1"/>
      <w:numFmt w:val="bullet"/>
      <w:lvlText w:val=""/>
      <w:lvlJc w:val="left"/>
      <w:pPr>
        <w:ind w:left="720" w:hanging="360"/>
      </w:pPr>
      <w:rPr>
        <w:rFonts w:ascii="Symbol" w:hAnsi="Symbol"/>
      </w:rPr>
    </w:lvl>
    <w:lvl w:ilvl="4" w:tplc="418AC830">
      <w:start w:val="1"/>
      <w:numFmt w:val="bullet"/>
      <w:lvlText w:val=""/>
      <w:lvlJc w:val="left"/>
      <w:pPr>
        <w:ind w:left="720" w:hanging="360"/>
      </w:pPr>
      <w:rPr>
        <w:rFonts w:ascii="Symbol" w:hAnsi="Symbol"/>
      </w:rPr>
    </w:lvl>
    <w:lvl w:ilvl="5" w:tplc="54D26750">
      <w:start w:val="1"/>
      <w:numFmt w:val="bullet"/>
      <w:lvlText w:val=""/>
      <w:lvlJc w:val="left"/>
      <w:pPr>
        <w:ind w:left="720" w:hanging="360"/>
      </w:pPr>
      <w:rPr>
        <w:rFonts w:ascii="Symbol" w:hAnsi="Symbol"/>
      </w:rPr>
    </w:lvl>
    <w:lvl w:ilvl="6" w:tplc="C8088FDE">
      <w:start w:val="1"/>
      <w:numFmt w:val="bullet"/>
      <w:lvlText w:val=""/>
      <w:lvlJc w:val="left"/>
      <w:pPr>
        <w:ind w:left="720" w:hanging="360"/>
      </w:pPr>
      <w:rPr>
        <w:rFonts w:ascii="Symbol" w:hAnsi="Symbol"/>
      </w:rPr>
    </w:lvl>
    <w:lvl w:ilvl="7" w:tplc="C5FAB426">
      <w:start w:val="1"/>
      <w:numFmt w:val="bullet"/>
      <w:lvlText w:val=""/>
      <w:lvlJc w:val="left"/>
      <w:pPr>
        <w:ind w:left="720" w:hanging="360"/>
      </w:pPr>
      <w:rPr>
        <w:rFonts w:ascii="Symbol" w:hAnsi="Symbol"/>
      </w:rPr>
    </w:lvl>
    <w:lvl w:ilvl="8" w:tplc="9B8CB65C">
      <w:start w:val="1"/>
      <w:numFmt w:val="bullet"/>
      <w:lvlText w:val=""/>
      <w:lvlJc w:val="left"/>
      <w:pPr>
        <w:ind w:left="720" w:hanging="360"/>
      </w:pPr>
      <w:rPr>
        <w:rFonts w:ascii="Symbol" w:hAnsi="Symbol"/>
      </w:rPr>
    </w:lvl>
  </w:abstractNum>
  <w:abstractNum w:abstractNumId="3" w15:restartNumberingAfterBreak="0">
    <w:nsid w:val="1A0A385A"/>
    <w:multiLevelType w:val="hybridMultilevel"/>
    <w:tmpl w:val="4716A3D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1F734306"/>
    <w:multiLevelType w:val="multilevel"/>
    <w:tmpl w:val="692E97AE"/>
    <w:lvl w:ilvl="0">
      <w:start w:val="1"/>
      <w:numFmt w:val="decimal"/>
      <w:pStyle w:val="Naslov1"/>
      <w:lvlText w:val="%1."/>
      <w:lvlJc w:val="left"/>
      <w:pPr>
        <w:tabs>
          <w:tab w:val="num" w:pos="9552"/>
        </w:tabs>
        <w:ind w:left="9552" w:hanging="480"/>
      </w:pPr>
    </w:lvl>
    <w:lvl w:ilvl="1">
      <w:start w:val="1"/>
      <w:numFmt w:val="decimal"/>
      <w:pStyle w:val="Naslov2"/>
      <w:lvlText w:val="%1.%2."/>
      <w:lvlJc w:val="left"/>
      <w:pPr>
        <w:tabs>
          <w:tab w:val="num" w:pos="720"/>
        </w:tabs>
        <w:ind w:left="720" w:hanging="720"/>
      </w:pPr>
      <w:rPr>
        <w:rFonts w:hint="default"/>
        <w:b/>
        <w:i w:val="0"/>
      </w:rPr>
    </w:lvl>
    <w:lvl w:ilvl="2">
      <w:start w:val="1"/>
      <w:numFmt w:val="decimal"/>
      <w:pStyle w:val="Naslov3"/>
      <w:lvlText w:val="%1.%2.%3."/>
      <w:lvlJc w:val="left"/>
      <w:pPr>
        <w:tabs>
          <w:tab w:val="num" w:pos="1004"/>
        </w:tabs>
        <w:ind w:left="1004" w:hanging="720"/>
      </w:pPr>
      <w:rPr>
        <w:rFonts w:hint="default"/>
      </w:rPr>
    </w:lvl>
    <w:lvl w:ilvl="3">
      <w:start w:val="1"/>
      <w:numFmt w:val="decimal"/>
      <w:pStyle w:val="Naslov4"/>
      <w:lvlText w:val="%1.%2.%3.%4."/>
      <w:lvlJc w:val="left"/>
      <w:pPr>
        <w:tabs>
          <w:tab w:val="num" w:pos="1920"/>
        </w:tabs>
        <w:ind w:left="1920" w:hanging="72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203133B2"/>
    <w:multiLevelType w:val="hybridMultilevel"/>
    <w:tmpl w:val="BB80B32A"/>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09E10EC"/>
    <w:multiLevelType w:val="hybridMultilevel"/>
    <w:tmpl w:val="B72A5AB0"/>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3BA4171"/>
    <w:multiLevelType w:val="hybridMultilevel"/>
    <w:tmpl w:val="7B5C137A"/>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C46815"/>
    <w:multiLevelType w:val="hybridMultilevel"/>
    <w:tmpl w:val="67349372"/>
    <w:lvl w:ilvl="0" w:tplc="E1982F7E">
      <w:start w:val="1"/>
      <w:numFmt w:val="bullet"/>
      <w:lvlText w:val=""/>
      <w:lvlJc w:val="left"/>
      <w:pPr>
        <w:ind w:left="720" w:hanging="360"/>
      </w:pPr>
      <w:rPr>
        <w:rFonts w:ascii="Symbol" w:hAnsi="Symbol"/>
      </w:rPr>
    </w:lvl>
    <w:lvl w:ilvl="1" w:tplc="77E8A0F8">
      <w:start w:val="1"/>
      <w:numFmt w:val="bullet"/>
      <w:lvlText w:val=""/>
      <w:lvlJc w:val="left"/>
      <w:pPr>
        <w:ind w:left="720" w:hanging="360"/>
      </w:pPr>
      <w:rPr>
        <w:rFonts w:ascii="Symbol" w:hAnsi="Symbol"/>
      </w:rPr>
    </w:lvl>
    <w:lvl w:ilvl="2" w:tplc="E9F63920">
      <w:start w:val="1"/>
      <w:numFmt w:val="bullet"/>
      <w:lvlText w:val=""/>
      <w:lvlJc w:val="left"/>
      <w:pPr>
        <w:ind w:left="720" w:hanging="360"/>
      </w:pPr>
      <w:rPr>
        <w:rFonts w:ascii="Symbol" w:hAnsi="Symbol"/>
      </w:rPr>
    </w:lvl>
    <w:lvl w:ilvl="3" w:tplc="D8CA428E">
      <w:start w:val="1"/>
      <w:numFmt w:val="bullet"/>
      <w:lvlText w:val=""/>
      <w:lvlJc w:val="left"/>
      <w:pPr>
        <w:ind w:left="720" w:hanging="360"/>
      </w:pPr>
      <w:rPr>
        <w:rFonts w:ascii="Symbol" w:hAnsi="Symbol"/>
      </w:rPr>
    </w:lvl>
    <w:lvl w:ilvl="4" w:tplc="9D9E6636">
      <w:start w:val="1"/>
      <w:numFmt w:val="bullet"/>
      <w:lvlText w:val=""/>
      <w:lvlJc w:val="left"/>
      <w:pPr>
        <w:ind w:left="720" w:hanging="360"/>
      </w:pPr>
      <w:rPr>
        <w:rFonts w:ascii="Symbol" w:hAnsi="Symbol"/>
      </w:rPr>
    </w:lvl>
    <w:lvl w:ilvl="5" w:tplc="8EEEDAA6">
      <w:start w:val="1"/>
      <w:numFmt w:val="bullet"/>
      <w:lvlText w:val=""/>
      <w:lvlJc w:val="left"/>
      <w:pPr>
        <w:ind w:left="720" w:hanging="360"/>
      </w:pPr>
      <w:rPr>
        <w:rFonts w:ascii="Symbol" w:hAnsi="Symbol"/>
      </w:rPr>
    </w:lvl>
    <w:lvl w:ilvl="6" w:tplc="CBBEAC0E">
      <w:start w:val="1"/>
      <w:numFmt w:val="bullet"/>
      <w:lvlText w:val=""/>
      <w:lvlJc w:val="left"/>
      <w:pPr>
        <w:ind w:left="720" w:hanging="360"/>
      </w:pPr>
      <w:rPr>
        <w:rFonts w:ascii="Symbol" w:hAnsi="Symbol"/>
      </w:rPr>
    </w:lvl>
    <w:lvl w:ilvl="7" w:tplc="3F3C4020">
      <w:start w:val="1"/>
      <w:numFmt w:val="bullet"/>
      <w:lvlText w:val=""/>
      <w:lvlJc w:val="left"/>
      <w:pPr>
        <w:ind w:left="720" w:hanging="360"/>
      </w:pPr>
      <w:rPr>
        <w:rFonts w:ascii="Symbol" w:hAnsi="Symbol"/>
      </w:rPr>
    </w:lvl>
    <w:lvl w:ilvl="8" w:tplc="84ECE990">
      <w:start w:val="1"/>
      <w:numFmt w:val="bullet"/>
      <w:lvlText w:val=""/>
      <w:lvlJc w:val="left"/>
      <w:pPr>
        <w:ind w:left="720" w:hanging="360"/>
      </w:pPr>
      <w:rPr>
        <w:rFonts w:ascii="Symbol" w:hAnsi="Symbol"/>
      </w:rPr>
    </w:lvl>
  </w:abstractNum>
  <w:abstractNum w:abstractNumId="9" w15:restartNumberingAfterBreak="0">
    <w:nsid w:val="2D275C35"/>
    <w:multiLevelType w:val="hybridMultilevel"/>
    <w:tmpl w:val="4358EC56"/>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FD07617"/>
    <w:multiLevelType w:val="hybridMultilevel"/>
    <w:tmpl w:val="3C4A74FA"/>
    <w:lvl w:ilvl="0" w:tplc="2494CF04">
      <w:start w:val="1"/>
      <w:numFmt w:val="bullet"/>
      <w:lvlText w:val=""/>
      <w:lvlJc w:val="left"/>
      <w:pPr>
        <w:ind w:left="720" w:hanging="360"/>
      </w:pPr>
      <w:rPr>
        <w:rFonts w:ascii="Symbol" w:hAnsi="Symbol"/>
      </w:rPr>
    </w:lvl>
    <w:lvl w:ilvl="1" w:tplc="67C8C864">
      <w:start w:val="1"/>
      <w:numFmt w:val="bullet"/>
      <w:lvlText w:val=""/>
      <w:lvlJc w:val="left"/>
      <w:pPr>
        <w:ind w:left="720" w:hanging="360"/>
      </w:pPr>
      <w:rPr>
        <w:rFonts w:ascii="Symbol" w:hAnsi="Symbol"/>
      </w:rPr>
    </w:lvl>
    <w:lvl w:ilvl="2" w:tplc="37D41FFC">
      <w:start w:val="1"/>
      <w:numFmt w:val="bullet"/>
      <w:lvlText w:val=""/>
      <w:lvlJc w:val="left"/>
      <w:pPr>
        <w:ind w:left="720" w:hanging="360"/>
      </w:pPr>
      <w:rPr>
        <w:rFonts w:ascii="Symbol" w:hAnsi="Symbol"/>
      </w:rPr>
    </w:lvl>
    <w:lvl w:ilvl="3" w:tplc="64B051DA">
      <w:start w:val="1"/>
      <w:numFmt w:val="bullet"/>
      <w:lvlText w:val=""/>
      <w:lvlJc w:val="left"/>
      <w:pPr>
        <w:ind w:left="720" w:hanging="360"/>
      </w:pPr>
      <w:rPr>
        <w:rFonts w:ascii="Symbol" w:hAnsi="Symbol"/>
      </w:rPr>
    </w:lvl>
    <w:lvl w:ilvl="4" w:tplc="6F0463D6">
      <w:start w:val="1"/>
      <w:numFmt w:val="bullet"/>
      <w:lvlText w:val=""/>
      <w:lvlJc w:val="left"/>
      <w:pPr>
        <w:ind w:left="720" w:hanging="360"/>
      </w:pPr>
      <w:rPr>
        <w:rFonts w:ascii="Symbol" w:hAnsi="Symbol"/>
      </w:rPr>
    </w:lvl>
    <w:lvl w:ilvl="5" w:tplc="A2A4D974">
      <w:start w:val="1"/>
      <w:numFmt w:val="bullet"/>
      <w:lvlText w:val=""/>
      <w:lvlJc w:val="left"/>
      <w:pPr>
        <w:ind w:left="720" w:hanging="360"/>
      </w:pPr>
      <w:rPr>
        <w:rFonts w:ascii="Symbol" w:hAnsi="Symbol"/>
      </w:rPr>
    </w:lvl>
    <w:lvl w:ilvl="6" w:tplc="B35A2DA0">
      <w:start w:val="1"/>
      <w:numFmt w:val="bullet"/>
      <w:lvlText w:val=""/>
      <w:lvlJc w:val="left"/>
      <w:pPr>
        <w:ind w:left="720" w:hanging="360"/>
      </w:pPr>
      <w:rPr>
        <w:rFonts w:ascii="Symbol" w:hAnsi="Symbol"/>
      </w:rPr>
    </w:lvl>
    <w:lvl w:ilvl="7" w:tplc="D9D6785A">
      <w:start w:val="1"/>
      <w:numFmt w:val="bullet"/>
      <w:lvlText w:val=""/>
      <w:lvlJc w:val="left"/>
      <w:pPr>
        <w:ind w:left="720" w:hanging="360"/>
      </w:pPr>
      <w:rPr>
        <w:rFonts w:ascii="Symbol" w:hAnsi="Symbol"/>
      </w:rPr>
    </w:lvl>
    <w:lvl w:ilvl="8" w:tplc="B31843D0">
      <w:start w:val="1"/>
      <w:numFmt w:val="bullet"/>
      <w:lvlText w:val=""/>
      <w:lvlJc w:val="left"/>
      <w:pPr>
        <w:ind w:left="720" w:hanging="360"/>
      </w:pPr>
      <w:rPr>
        <w:rFonts w:ascii="Symbol" w:hAnsi="Symbol"/>
      </w:rPr>
    </w:lvl>
  </w:abstractNum>
  <w:abstractNum w:abstractNumId="11" w15:restartNumberingAfterBreak="0">
    <w:nsid w:val="30834919"/>
    <w:multiLevelType w:val="hybridMultilevel"/>
    <w:tmpl w:val="0C5430B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800AFA"/>
    <w:multiLevelType w:val="hybridMultilevel"/>
    <w:tmpl w:val="B5446718"/>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2066649"/>
    <w:multiLevelType w:val="hybridMultilevel"/>
    <w:tmpl w:val="A82C182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2B408FE"/>
    <w:multiLevelType w:val="hybridMultilevel"/>
    <w:tmpl w:val="4ACC0306"/>
    <w:lvl w:ilvl="0" w:tplc="9AA42894">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4BD0BEC"/>
    <w:multiLevelType w:val="singleLevel"/>
    <w:tmpl w:val="72D6F376"/>
    <w:lvl w:ilvl="0">
      <w:start w:val="1"/>
      <w:numFmt w:val="bullet"/>
      <w:pStyle w:val="Oznaenseznam"/>
      <w:lvlText w:val=""/>
      <w:lvlJc w:val="left"/>
      <w:pPr>
        <w:tabs>
          <w:tab w:val="num" w:pos="283"/>
        </w:tabs>
        <w:ind w:left="283" w:hanging="283"/>
      </w:pPr>
      <w:rPr>
        <w:rFonts w:ascii="Symbol" w:hAnsi="Symbol"/>
      </w:rPr>
    </w:lvl>
  </w:abstractNum>
  <w:abstractNum w:abstractNumId="16" w15:restartNumberingAfterBreak="0">
    <w:nsid w:val="5DC7542B"/>
    <w:multiLevelType w:val="hybridMultilevel"/>
    <w:tmpl w:val="8B2CC0C2"/>
    <w:lvl w:ilvl="0" w:tplc="9AA42894">
      <w:start w:val="1"/>
      <w:numFmt w:val="bullet"/>
      <w:lvlText w:val="–"/>
      <w:lvlJc w:val="left"/>
      <w:pPr>
        <w:ind w:left="720" w:hanging="360"/>
      </w:pPr>
      <w:rPr>
        <w:rFonts w:ascii="Calibri" w:hAnsi="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F255CF9"/>
    <w:multiLevelType w:val="hybridMultilevel"/>
    <w:tmpl w:val="26F85FD6"/>
    <w:lvl w:ilvl="0" w:tplc="2FA662A0">
      <w:start w:val="1"/>
      <w:numFmt w:val="bullet"/>
      <w:lvlText w:val=""/>
      <w:lvlJc w:val="left"/>
      <w:pPr>
        <w:ind w:left="1440" w:hanging="360"/>
      </w:pPr>
      <w:rPr>
        <w:rFonts w:ascii="Symbol" w:hAnsi="Symbol"/>
      </w:rPr>
    </w:lvl>
    <w:lvl w:ilvl="1" w:tplc="2E94302A">
      <w:start w:val="1"/>
      <w:numFmt w:val="bullet"/>
      <w:lvlText w:val=""/>
      <w:lvlJc w:val="left"/>
      <w:pPr>
        <w:ind w:left="1440" w:hanging="360"/>
      </w:pPr>
      <w:rPr>
        <w:rFonts w:ascii="Symbol" w:hAnsi="Symbol"/>
      </w:rPr>
    </w:lvl>
    <w:lvl w:ilvl="2" w:tplc="3A58B9B0">
      <w:start w:val="1"/>
      <w:numFmt w:val="bullet"/>
      <w:lvlText w:val=""/>
      <w:lvlJc w:val="left"/>
      <w:pPr>
        <w:ind w:left="1440" w:hanging="360"/>
      </w:pPr>
      <w:rPr>
        <w:rFonts w:ascii="Symbol" w:hAnsi="Symbol"/>
      </w:rPr>
    </w:lvl>
    <w:lvl w:ilvl="3" w:tplc="0F347958">
      <w:start w:val="1"/>
      <w:numFmt w:val="bullet"/>
      <w:lvlText w:val=""/>
      <w:lvlJc w:val="left"/>
      <w:pPr>
        <w:ind w:left="1440" w:hanging="360"/>
      </w:pPr>
      <w:rPr>
        <w:rFonts w:ascii="Symbol" w:hAnsi="Symbol"/>
      </w:rPr>
    </w:lvl>
    <w:lvl w:ilvl="4" w:tplc="A2AADBFA">
      <w:start w:val="1"/>
      <w:numFmt w:val="bullet"/>
      <w:lvlText w:val=""/>
      <w:lvlJc w:val="left"/>
      <w:pPr>
        <w:ind w:left="1440" w:hanging="360"/>
      </w:pPr>
      <w:rPr>
        <w:rFonts w:ascii="Symbol" w:hAnsi="Symbol"/>
      </w:rPr>
    </w:lvl>
    <w:lvl w:ilvl="5" w:tplc="9B64B38E">
      <w:start w:val="1"/>
      <w:numFmt w:val="bullet"/>
      <w:lvlText w:val=""/>
      <w:lvlJc w:val="left"/>
      <w:pPr>
        <w:ind w:left="1440" w:hanging="360"/>
      </w:pPr>
      <w:rPr>
        <w:rFonts w:ascii="Symbol" w:hAnsi="Symbol"/>
      </w:rPr>
    </w:lvl>
    <w:lvl w:ilvl="6" w:tplc="D6FADFF6">
      <w:start w:val="1"/>
      <w:numFmt w:val="bullet"/>
      <w:lvlText w:val=""/>
      <w:lvlJc w:val="left"/>
      <w:pPr>
        <w:ind w:left="1440" w:hanging="360"/>
      </w:pPr>
      <w:rPr>
        <w:rFonts w:ascii="Symbol" w:hAnsi="Symbol"/>
      </w:rPr>
    </w:lvl>
    <w:lvl w:ilvl="7" w:tplc="856ADB42">
      <w:start w:val="1"/>
      <w:numFmt w:val="bullet"/>
      <w:lvlText w:val=""/>
      <w:lvlJc w:val="left"/>
      <w:pPr>
        <w:ind w:left="1440" w:hanging="360"/>
      </w:pPr>
      <w:rPr>
        <w:rFonts w:ascii="Symbol" w:hAnsi="Symbol"/>
      </w:rPr>
    </w:lvl>
    <w:lvl w:ilvl="8" w:tplc="04E8BA92">
      <w:start w:val="1"/>
      <w:numFmt w:val="bullet"/>
      <w:lvlText w:val=""/>
      <w:lvlJc w:val="left"/>
      <w:pPr>
        <w:ind w:left="1440" w:hanging="360"/>
      </w:pPr>
      <w:rPr>
        <w:rFonts w:ascii="Symbol" w:hAnsi="Symbol"/>
      </w:rPr>
    </w:lvl>
  </w:abstractNum>
  <w:abstractNum w:abstractNumId="18" w15:restartNumberingAfterBreak="0">
    <w:nsid w:val="6C816E86"/>
    <w:multiLevelType w:val="hybridMultilevel"/>
    <w:tmpl w:val="C0C2594E"/>
    <w:lvl w:ilvl="0" w:tplc="8494A52E">
      <w:start w:val="1"/>
      <w:numFmt w:val="bullet"/>
      <w:lvlText w:val=""/>
      <w:lvlJc w:val="left"/>
      <w:pPr>
        <w:ind w:left="720" w:hanging="360"/>
      </w:pPr>
      <w:rPr>
        <w:rFonts w:ascii="Symbol" w:hAnsi="Symbol"/>
      </w:rPr>
    </w:lvl>
    <w:lvl w:ilvl="1" w:tplc="7D62A3BA">
      <w:start w:val="1"/>
      <w:numFmt w:val="bullet"/>
      <w:lvlText w:val=""/>
      <w:lvlJc w:val="left"/>
      <w:pPr>
        <w:ind w:left="720" w:hanging="360"/>
      </w:pPr>
      <w:rPr>
        <w:rFonts w:ascii="Symbol" w:hAnsi="Symbol"/>
      </w:rPr>
    </w:lvl>
    <w:lvl w:ilvl="2" w:tplc="9BC8D050">
      <w:start w:val="1"/>
      <w:numFmt w:val="bullet"/>
      <w:lvlText w:val=""/>
      <w:lvlJc w:val="left"/>
      <w:pPr>
        <w:ind w:left="720" w:hanging="360"/>
      </w:pPr>
      <w:rPr>
        <w:rFonts w:ascii="Symbol" w:hAnsi="Symbol"/>
      </w:rPr>
    </w:lvl>
    <w:lvl w:ilvl="3" w:tplc="1F627142">
      <w:start w:val="1"/>
      <w:numFmt w:val="bullet"/>
      <w:lvlText w:val=""/>
      <w:lvlJc w:val="left"/>
      <w:pPr>
        <w:ind w:left="720" w:hanging="360"/>
      </w:pPr>
      <w:rPr>
        <w:rFonts w:ascii="Symbol" w:hAnsi="Symbol"/>
      </w:rPr>
    </w:lvl>
    <w:lvl w:ilvl="4" w:tplc="707CE602">
      <w:start w:val="1"/>
      <w:numFmt w:val="bullet"/>
      <w:lvlText w:val=""/>
      <w:lvlJc w:val="left"/>
      <w:pPr>
        <w:ind w:left="720" w:hanging="360"/>
      </w:pPr>
      <w:rPr>
        <w:rFonts w:ascii="Symbol" w:hAnsi="Symbol"/>
      </w:rPr>
    </w:lvl>
    <w:lvl w:ilvl="5" w:tplc="67AA673A">
      <w:start w:val="1"/>
      <w:numFmt w:val="bullet"/>
      <w:lvlText w:val=""/>
      <w:lvlJc w:val="left"/>
      <w:pPr>
        <w:ind w:left="720" w:hanging="360"/>
      </w:pPr>
      <w:rPr>
        <w:rFonts w:ascii="Symbol" w:hAnsi="Symbol"/>
      </w:rPr>
    </w:lvl>
    <w:lvl w:ilvl="6" w:tplc="7EDC40FE">
      <w:start w:val="1"/>
      <w:numFmt w:val="bullet"/>
      <w:lvlText w:val=""/>
      <w:lvlJc w:val="left"/>
      <w:pPr>
        <w:ind w:left="720" w:hanging="360"/>
      </w:pPr>
      <w:rPr>
        <w:rFonts w:ascii="Symbol" w:hAnsi="Symbol"/>
      </w:rPr>
    </w:lvl>
    <w:lvl w:ilvl="7" w:tplc="C4C09F60">
      <w:start w:val="1"/>
      <w:numFmt w:val="bullet"/>
      <w:lvlText w:val=""/>
      <w:lvlJc w:val="left"/>
      <w:pPr>
        <w:ind w:left="720" w:hanging="360"/>
      </w:pPr>
      <w:rPr>
        <w:rFonts w:ascii="Symbol" w:hAnsi="Symbol"/>
      </w:rPr>
    </w:lvl>
    <w:lvl w:ilvl="8" w:tplc="B2D8B76E">
      <w:start w:val="1"/>
      <w:numFmt w:val="bullet"/>
      <w:lvlText w:val=""/>
      <w:lvlJc w:val="left"/>
      <w:pPr>
        <w:ind w:left="720" w:hanging="360"/>
      </w:pPr>
      <w:rPr>
        <w:rFonts w:ascii="Symbol" w:hAnsi="Symbol"/>
      </w:rPr>
    </w:lvl>
  </w:abstractNum>
  <w:abstractNum w:abstractNumId="19" w15:restartNumberingAfterBreak="0">
    <w:nsid w:val="75050B4B"/>
    <w:multiLevelType w:val="hybridMultilevel"/>
    <w:tmpl w:val="EFD2CB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8966B55"/>
    <w:multiLevelType w:val="hybridMultilevel"/>
    <w:tmpl w:val="507C00A6"/>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DAB6466"/>
    <w:multiLevelType w:val="hybridMultilevel"/>
    <w:tmpl w:val="D830281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52277076">
    <w:abstractNumId w:val="4"/>
  </w:num>
  <w:num w:numId="2" w16cid:durableId="793448233">
    <w:abstractNumId w:val="0"/>
  </w:num>
  <w:num w:numId="3" w16cid:durableId="1704668711">
    <w:abstractNumId w:val="15"/>
  </w:num>
  <w:num w:numId="4" w16cid:durableId="1661081998">
    <w:abstractNumId w:val="9"/>
  </w:num>
  <w:num w:numId="5" w16cid:durableId="1747068959">
    <w:abstractNumId w:val="21"/>
  </w:num>
  <w:num w:numId="6" w16cid:durableId="995302850">
    <w:abstractNumId w:val="12"/>
  </w:num>
  <w:num w:numId="7" w16cid:durableId="1129787728">
    <w:abstractNumId w:val="11"/>
  </w:num>
  <w:num w:numId="8" w16cid:durableId="1834757340">
    <w:abstractNumId w:val="6"/>
  </w:num>
  <w:num w:numId="9" w16cid:durableId="1018386451">
    <w:abstractNumId w:val="16"/>
  </w:num>
  <w:num w:numId="10" w16cid:durableId="1710034745">
    <w:abstractNumId w:val="20"/>
  </w:num>
  <w:num w:numId="11" w16cid:durableId="2090957691">
    <w:abstractNumId w:val="1"/>
  </w:num>
  <w:num w:numId="12" w16cid:durableId="1411584285">
    <w:abstractNumId w:val="5"/>
  </w:num>
  <w:num w:numId="13" w16cid:durableId="1089960226">
    <w:abstractNumId w:val="7"/>
  </w:num>
  <w:num w:numId="14" w16cid:durableId="717439208">
    <w:abstractNumId w:val="13"/>
  </w:num>
  <w:num w:numId="15" w16cid:durableId="992635317">
    <w:abstractNumId w:val="3"/>
  </w:num>
  <w:num w:numId="16" w16cid:durableId="235405473">
    <w:abstractNumId w:val="14"/>
  </w:num>
  <w:num w:numId="17" w16cid:durableId="199510650">
    <w:abstractNumId w:val="19"/>
  </w:num>
  <w:num w:numId="18" w16cid:durableId="1774938353">
    <w:abstractNumId w:val="10"/>
  </w:num>
  <w:num w:numId="19" w16cid:durableId="950936293">
    <w:abstractNumId w:val="2"/>
  </w:num>
  <w:num w:numId="20" w16cid:durableId="1457287287">
    <w:abstractNumId w:val="18"/>
  </w:num>
  <w:num w:numId="21" w16cid:durableId="1580483033">
    <w:abstractNumId w:val="8"/>
  </w:num>
  <w:num w:numId="22" w16cid:durableId="349648490">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AMO_XmlVersion" w:val="Empty"/>
    <w:docVar w:name="LW_DocType" w:val="NORMAL"/>
  </w:docVars>
  <w:rsids>
    <w:rsidRoot w:val="00EF355F"/>
    <w:rsid w:val="00000058"/>
    <w:rsid w:val="00000ABA"/>
    <w:rsid w:val="000016A4"/>
    <w:rsid w:val="0000188F"/>
    <w:rsid w:val="00001939"/>
    <w:rsid w:val="00001D98"/>
    <w:rsid w:val="00002E0A"/>
    <w:rsid w:val="00002F44"/>
    <w:rsid w:val="000038EF"/>
    <w:rsid w:val="00003C89"/>
    <w:rsid w:val="00003DEB"/>
    <w:rsid w:val="00004524"/>
    <w:rsid w:val="0000474B"/>
    <w:rsid w:val="0000733F"/>
    <w:rsid w:val="000079E4"/>
    <w:rsid w:val="00007F4D"/>
    <w:rsid w:val="00010696"/>
    <w:rsid w:val="000120E6"/>
    <w:rsid w:val="0001269F"/>
    <w:rsid w:val="00012D3B"/>
    <w:rsid w:val="000133CA"/>
    <w:rsid w:val="00013631"/>
    <w:rsid w:val="00014011"/>
    <w:rsid w:val="0001474E"/>
    <w:rsid w:val="0001488F"/>
    <w:rsid w:val="000148E8"/>
    <w:rsid w:val="000152B5"/>
    <w:rsid w:val="0001554C"/>
    <w:rsid w:val="00015589"/>
    <w:rsid w:val="0001560E"/>
    <w:rsid w:val="00016FA3"/>
    <w:rsid w:val="00016FAD"/>
    <w:rsid w:val="00017BD2"/>
    <w:rsid w:val="00017F18"/>
    <w:rsid w:val="00017FF6"/>
    <w:rsid w:val="00020D4D"/>
    <w:rsid w:val="000216A3"/>
    <w:rsid w:val="00021737"/>
    <w:rsid w:val="00021A72"/>
    <w:rsid w:val="00022C39"/>
    <w:rsid w:val="00023319"/>
    <w:rsid w:val="000241B5"/>
    <w:rsid w:val="000243FB"/>
    <w:rsid w:val="000256B7"/>
    <w:rsid w:val="00025A8C"/>
    <w:rsid w:val="00025AAC"/>
    <w:rsid w:val="000262F7"/>
    <w:rsid w:val="00026CB3"/>
    <w:rsid w:val="00027D2D"/>
    <w:rsid w:val="000304E1"/>
    <w:rsid w:val="00030604"/>
    <w:rsid w:val="000308C6"/>
    <w:rsid w:val="00030D8E"/>
    <w:rsid w:val="000316B4"/>
    <w:rsid w:val="00032661"/>
    <w:rsid w:val="00032B10"/>
    <w:rsid w:val="00032E92"/>
    <w:rsid w:val="000339F9"/>
    <w:rsid w:val="00033AC0"/>
    <w:rsid w:val="00033E84"/>
    <w:rsid w:val="00035776"/>
    <w:rsid w:val="0003582D"/>
    <w:rsid w:val="00035842"/>
    <w:rsid w:val="00036371"/>
    <w:rsid w:val="0003640C"/>
    <w:rsid w:val="0003676C"/>
    <w:rsid w:val="00037904"/>
    <w:rsid w:val="00040D86"/>
    <w:rsid w:val="00040D98"/>
    <w:rsid w:val="00042160"/>
    <w:rsid w:val="00042285"/>
    <w:rsid w:val="00042407"/>
    <w:rsid w:val="000434B2"/>
    <w:rsid w:val="0004384C"/>
    <w:rsid w:val="00043F84"/>
    <w:rsid w:val="000447E9"/>
    <w:rsid w:val="00044B9A"/>
    <w:rsid w:val="00044BF5"/>
    <w:rsid w:val="000450EE"/>
    <w:rsid w:val="00045969"/>
    <w:rsid w:val="00045C8D"/>
    <w:rsid w:val="00045D26"/>
    <w:rsid w:val="000468EA"/>
    <w:rsid w:val="00047307"/>
    <w:rsid w:val="00047C27"/>
    <w:rsid w:val="00047E65"/>
    <w:rsid w:val="00050012"/>
    <w:rsid w:val="00050791"/>
    <w:rsid w:val="0005181F"/>
    <w:rsid w:val="000526FA"/>
    <w:rsid w:val="00052D53"/>
    <w:rsid w:val="000533CC"/>
    <w:rsid w:val="00053BC0"/>
    <w:rsid w:val="00053CF1"/>
    <w:rsid w:val="00054D63"/>
    <w:rsid w:val="00055260"/>
    <w:rsid w:val="0005534E"/>
    <w:rsid w:val="0005543E"/>
    <w:rsid w:val="000554B3"/>
    <w:rsid w:val="00055964"/>
    <w:rsid w:val="0005646F"/>
    <w:rsid w:val="000569E1"/>
    <w:rsid w:val="00057098"/>
    <w:rsid w:val="00057EA6"/>
    <w:rsid w:val="00060ECC"/>
    <w:rsid w:val="00060F4F"/>
    <w:rsid w:val="00061077"/>
    <w:rsid w:val="00061090"/>
    <w:rsid w:val="0006165D"/>
    <w:rsid w:val="000623CC"/>
    <w:rsid w:val="00062867"/>
    <w:rsid w:val="00062FB7"/>
    <w:rsid w:val="00063135"/>
    <w:rsid w:val="000631FF"/>
    <w:rsid w:val="00063634"/>
    <w:rsid w:val="000638E2"/>
    <w:rsid w:val="000638E6"/>
    <w:rsid w:val="000640A4"/>
    <w:rsid w:val="000652B5"/>
    <w:rsid w:val="00065560"/>
    <w:rsid w:val="0006559C"/>
    <w:rsid w:val="00065C7D"/>
    <w:rsid w:val="00066108"/>
    <w:rsid w:val="00066504"/>
    <w:rsid w:val="000665D6"/>
    <w:rsid w:val="00066D10"/>
    <w:rsid w:val="00067068"/>
    <w:rsid w:val="00067631"/>
    <w:rsid w:val="00067707"/>
    <w:rsid w:val="00070109"/>
    <w:rsid w:val="00070C76"/>
    <w:rsid w:val="00070FAF"/>
    <w:rsid w:val="000711DA"/>
    <w:rsid w:val="0007168F"/>
    <w:rsid w:val="00071EFA"/>
    <w:rsid w:val="000722CA"/>
    <w:rsid w:val="00072BD8"/>
    <w:rsid w:val="00072F2E"/>
    <w:rsid w:val="000738BE"/>
    <w:rsid w:val="00073C74"/>
    <w:rsid w:val="00074490"/>
    <w:rsid w:val="00074E98"/>
    <w:rsid w:val="00075029"/>
    <w:rsid w:val="000751C7"/>
    <w:rsid w:val="000751F6"/>
    <w:rsid w:val="00075697"/>
    <w:rsid w:val="00080D20"/>
    <w:rsid w:val="00080FCB"/>
    <w:rsid w:val="000822E2"/>
    <w:rsid w:val="00082A4D"/>
    <w:rsid w:val="00083160"/>
    <w:rsid w:val="00083257"/>
    <w:rsid w:val="0008356D"/>
    <w:rsid w:val="000845CA"/>
    <w:rsid w:val="00084FAA"/>
    <w:rsid w:val="000852A7"/>
    <w:rsid w:val="00085B98"/>
    <w:rsid w:val="000862B7"/>
    <w:rsid w:val="000867B3"/>
    <w:rsid w:val="00087D32"/>
    <w:rsid w:val="0009015C"/>
    <w:rsid w:val="000917A3"/>
    <w:rsid w:val="00091E3A"/>
    <w:rsid w:val="0009288A"/>
    <w:rsid w:val="000929A5"/>
    <w:rsid w:val="00093421"/>
    <w:rsid w:val="00093A73"/>
    <w:rsid w:val="00093C86"/>
    <w:rsid w:val="00093C8F"/>
    <w:rsid w:val="00093EAA"/>
    <w:rsid w:val="00094626"/>
    <w:rsid w:val="00094A74"/>
    <w:rsid w:val="00094A7A"/>
    <w:rsid w:val="0009673C"/>
    <w:rsid w:val="000970C1"/>
    <w:rsid w:val="000977DE"/>
    <w:rsid w:val="00097A15"/>
    <w:rsid w:val="00097CC7"/>
    <w:rsid w:val="000A0716"/>
    <w:rsid w:val="000A11C2"/>
    <w:rsid w:val="000A15B4"/>
    <w:rsid w:val="000A1B88"/>
    <w:rsid w:val="000A1D5B"/>
    <w:rsid w:val="000A200C"/>
    <w:rsid w:val="000A220D"/>
    <w:rsid w:val="000A2D92"/>
    <w:rsid w:val="000A30F0"/>
    <w:rsid w:val="000A32B7"/>
    <w:rsid w:val="000A35DA"/>
    <w:rsid w:val="000A3621"/>
    <w:rsid w:val="000A417A"/>
    <w:rsid w:val="000A498C"/>
    <w:rsid w:val="000A498D"/>
    <w:rsid w:val="000A4C2D"/>
    <w:rsid w:val="000A500C"/>
    <w:rsid w:val="000A5743"/>
    <w:rsid w:val="000A5813"/>
    <w:rsid w:val="000A5CC9"/>
    <w:rsid w:val="000A61E0"/>
    <w:rsid w:val="000A6408"/>
    <w:rsid w:val="000A6D73"/>
    <w:rsid w:val="000A6E21"/>
    <w:rsid w:val="000A6EA5"/>
    <w:rsid w:val="000A723B"/>
    <w:rsid w:val="000A74A1"/>
    <w:rsid w:val="000A7EFC"/>
    <w:rsid w:val="000B18C3"/>
    <w:rsid w:val="000B271A"/>
    <w:rsid w:val="000B2AB2"/>
    <w:rsid w:val="000B2D2D"/>
    <w:rsid w:val="000B2F31"/>
    <w:rsid w:val="000B4243"/>
    <w:rsid w:val="000B4360"/>
    <w:rsid w:val="000B4B24"/>
    <w:rsid w:val="000B4E00"/>
    <w:rsid w:val="000B4E89"/>
    <w:rsid w:val="000B5040"/>
    <w:rsid w:val="000B5183"/>
    <w:rsid w:val="000B52C7"/>
    <w:rsid w:val="000B58B4"/>
    <w:rsid w:val="000B6235"/>
    <w:rsid w:val="000B639C"/>
    <w:rsid w:val="000B65F4"/>
    <w:rsid w:val="000B752C"/>
    <w:rsid w:val="000B7540"/>
    <w:rsid w:val="000B75D7"/>
    <w:rsid w:val="000B780A"/>
    <w:rsid w:val="000B7D63"/>
    <w:rsid w:val="000C07B8"/>
    <w:rsid w:val="000C15BA"/>
    <w:rsid w:val="000C2554"/>
    <w:rsid w:val="000C2ADF"/>
    <w:rsid w:val="000C3190"/>
    <w:rsid w:val="000C3827"/>
    <w:rsid w:val="000C4787"/>
    <w:rsid w:val="000C47BC"/>
    <w:rsid w:val="000C4DEF"/>
    <w:rsid w:val="000C5371"/>
    <w:rsid w:val="000C5A7D"/>
    <w:rsid w:val="000C5CB3"/>
    <w:rsid w:val="000C614D"/>
    <w:rsid w:val="000C6AE7"/>
    <w:rsid w:val="000C6C08"/>
    <w:rsid w:val="000C7518"/>
    <w:rsid w:val="000C7A88"/>
    <w:rsid w:val="000D027F"/>
    <w:rsid w:val="000D0CDC"/>
    <w:rsid w:val="000D1268"/>
    <w:rsid w:val="000D1460"/>
    <w:rsid w:val="000D3E8A"/>
    <w:rsid w:val="000D4009"/>
    <w:rsid w:val="000D417A"/>
    <w:rsid w:val="000D552E"/>
    <w:rsid w:val="000D5B03"/>
    <w:rsid w:val="000D64C7"/>
    <w:rsid w:val="000D6E36"/>
    <w:rsid w:val="000E00B2"/>
    <w:rsid w:val="000E0145"/>
    <w:rsid w:val="000E0211"/>
    <w:rsid w:val="000E095C"/>
    <w:rsid w:val="000E0AB0"/>
    <w:rsid w:val="000E0E4C"/>
    <w:rsid w:val="000E0F3A"/>
    <w:rsid w:val="000E1C47"/>
    <w:rsid w:val="000E222F"/>
    <w:rsid w:val="000E2C69"/>
    <w:rsid w:val="000E374A"/>
    <w:rsid w:val="000E3FA2"/>
    <w:rsid w:val="000E4F70"/>
    <w:rsid w:val="000E51A8"/>
    <w:rsid w:val="000E54B6"/>
    <w:rsid w:val="000E64D7"/>
    <w:rsid w:val="000E6607"/>
    <w:rsid w:val="000E6922"/>
    <w:rsid w:val="000E6BCF"/>
    <w:rsid w:val="000E6D7A"/>
    <w:rsid w:val="000E75FE"/>
    <w:rsid w:val="000E78D7"/>
    <w:rsid w:val="000E7FF0"/>
    <w:rsid w:val="000F0421"/>
    <w:rsid w:val="000F0787"/>
    <w:rsid w:val="000F0877"/>
    <w:rsid w:val="000F1569"/>
    <w:rsid w:val="000F1BF6"/>
    <w:rsid w:val="000F1D69"/>
    <w:rsid w:val="000F2145"/>
    <w:rsid w:val="000F4E86"/>
    <w:rsid w:val="000F549D"/>
    <w:rsid w:val="000F5B37"/>
    <w:rsid w:val="000F62B7"/>
    <w:rsid w:val="000F6334"/>
    <w:rsid w:val="000F6391"/>
    <w:rsid w:val="000F7F6B"/>
    <w:rsid w:val="001005CC"/>
    <w:rsid w:val="00100916"/>
    <w:rsid w:val="00100C0A"/>
    <w:rsid w:val="00100FA5"/>
    <w:rsid w:val="00101340"/>
    <w:rsid w:val="001017FF"/>
    <w:rsid w:val="00101EA9"/>
    <w:rsid w:val="0010209F"/>
    <w:rsid w:val="00102341"/>
    <w:rsid w:val="00102419"/>
    <w:rsid w:val="001025B9"/>
    <w:rsid w:val="00102AC6"/>
    <w:rsid w:val="00103474"/>
    <w:rsid w:val="0010382D"/>
    <w:rsid w:val="00104422"/>
    <w:rsid w:val="00104643"/>
    <w:rsid w:val="00104EB9"/>
    <w:rsid w:val="0010515D"/>
    <w:rsid w:val="001053A5"/>
    <w:rsid w:val="00105706"/>
    <w:rsid w:val="00105A21"/>
    <w:rsid w:val="00105EBD"/>
    <w:rsid w:val="001065F0"/>
    <w:rsid w:val="00107301"/>
    <w:rsid w:val="001075D1"/>
    <w:rsid w:val="00107DBF"/>
    <w:rsid w:val="00110414"/>
    <w:rsid w:val="00110796"/>
    <w:rsid w:val="00110BD8"/>
    <w:rsid w:val="00110C06"/>
    <w:rsid w:val="00110C36"/>
    <w:rsid w:val="00110F54"/>
    <w:rsid w:val="00111A81"/>
    <w:rsid w:val="00111BFF"/>
    <w:rsid w:val="00112464"/>
    <w:rsid w:val="00112F25"/>
    <w:rsid w:val="00113194"/>
    <w:rsid w:val="0011321E"/>
    <w:rsid w:val="001149FC"/>
    <w:rsid w:val="00114F60"/>
    <w:rsid w:val="0011520F"/>
    <w:rsid w:val="001159CF"/>
    <w:rsid w:val="001163E5"/>
    <w:rsid w:val="00116633"/>
    <w:rsid w:val="00116816"/>
    <w:rsid w:val="001169E7"/>
    <w:rsid w:val="00117970"/>
    <w:rsid w:val="00117C47"/>
    <w:rsid w:val="00117EB0"/>
    <w:rsid w:val="001200A5"/>
    <w:rsid w:val="00120717"/>
    <w:rsid w:val="00120773"/>
    <w:rsid w:val="00120A6C"/>
    <w:rsid w:val="00121B1D"/>
    <w:rsid w:val="00122235"/>
    <w:rsid w:val="00122DFF"/>
    <w:rsid w:val="00122F07"/>
    <w:rsid w:val="00123A88"/>
    <w:rsid w:val="00124CD8"/>
    <w:rsid w:val="00124D61"/>
    <w:rsid w:val="00124ED0"/>
    <w:rsid w:val="001255A2"/>
    <w:rsid w:val="00125EC3"/>
    <w:rsid w:val="00125F94"/>
    <w:rsid w:val="001262ED"/>
    <w:rsid w:val="001265DB"/>
    <w:rsid w:val="00126BAF"/>
    <w:rsid w:val="001276B0"/>
    <w:rsid w:val="001276CA"/>
    <w:rsid w:val="0013046C"/>
    <w:rsid w:val="00130B4F"/>
    <w:rsid w:val="00130CDC"/>
    <w:rsid w:val="00130D66"/>
    <w:rsid w:val="00132004"/>
    <w:rsid w:val="00132ADE"/>
    <w:rsid w:val="00132BA3"/>
    <w:rsid w:val="001334F6"/>
    <w:rsid w:val="00133508"/>
    <w:rsid w:val="0013375B"/>
    <w:rsid w:val="00133852"/>
    <w:rsid w:val="00133AA0"/>
    <w:rsid w:val="00133AE0"/>
    <w:rsid w:val="00133FE1"/>
    <w:rsid w:val="001341A8"/>
    <w:rsid w:val="00134647"/>
    <w:rsid w:val="001349AC"/>
    <w:rsid w:val="00134ADB"/>
    <w:rsid w:val="00135306"/>
    <w:rsid w:val="00136472"/>
    <w:rsid w:val="00136478"/>
    <w:rsid w:val="00136D76"/>
    <w:rsid w:val="00136D80"/>
    <w:rsid w:val="00137404"/>
    <w:rsid w:val="0013772E"/>
    <w:rsid w:val="00137DD6"/>
    <w:rsid w:val="001408FA"/>
    <w:rsid w:val="00140AB6"/>
    <w:rsid w:val="00141236"/>
    <w:rsid w:val="0014131F"/>
    <w:rsid w:val="00141487"/>
    <w:rsid w:val="001419C8"/>
    <w:rsid w:val="00141E08"/>
    <w:rsid w:val="001426B8"/>
    <w:rsid w:val="00142B0B"/>
    <w:rsid w:val="00143528"/>
    <w:rsid w:val="00144ACB"/>
    <w:rsid w:val="00144BCE"/>
    <w:rsid w:val="001451A1"/>
    <w:rsid w:val="00145358"/>
    <w:rsid w:val="00145C40"/>
    <w:rsid w:val="001468F4"/>
    <w:rsid w:val="00146EEA"/>
    <w:rsid w:val="0014769A"/>
    <w:rsid w:val="00147943"/>
    <w:rsid w:val="001479AB"/>
    <w:rsid w:val="00150055"/>
    <w:rsid w:val="0015006B"/>
    <w:rsid w:val="00150589"/>
    <w:rsid w:val="0015115A"/>
    <w:rsid w:val="0015210C"/>
    <w:rsid w:val="00152425"/>
    <w:rsid w:val="0015322D"/>
    <w:rsid w:val="00153C40"/>
    <w:rsid w:val="00154DEB"/>
    <w:rsid w:val="00154F6D"/>
    <w:rsid w:val="00155292"/>
    <w:rsid w:val="001554BC"/>
    <w:rsid w:val="00155672"/>
    <w:rsid w:val="00155D83"/>
    <w:rsid w:val="001567FF"/>
    <w:rsid w:val="00157C81"/>
    <w:rsid w:val="001609B1"/>
    <w:rsid w:val="00160B86"/>
    <w:rsid w:val="0016121B"/>
    <w:rsid w:val="001613C3"/>
    <w:rsid w:val="00161D9D"/>
    <w:rsid w:val="00161F51"/>
    <w:rsid w:val="001622F1"/>
    <w:rsid w:val="0016446A"/>
    <w:rsid w:val="001644F3"/>
    <w:rsid w:val="00165294"/>
    <w:rsid w:val="001654A3"/>
    <w:rsid w:val="00165BC2"/>
    <w:rsid w:val="00165C8B"/>
    <w:rsid w:val="00165E8F"/>
    <w:rsid w:val="00166ACB"/>
    <w:rsid w:val="00166DB5"/>
    <w:rsid w:val="00170294"/>
    <w:rsid w:val="00170B6C"/>
    <w:rsid w:val="0017202C"/>
    <w:rsid w:val="0017210C"/>
    <w:rsid w:val="0017229B"/>
    <w:rsid w:val="001723CE"/>
    <w:rsid w:val="00172617"/>
    <w:rsid w:val="001726F8"/>
    <w:rsid w:val="00172B0C"/>
    <w:rsid w:val="00172E3A"/>
    <w:rsid w:val="00172EA4"/>
    <w:rsid w:val="00172F6D"/>
    <w:rsid w:val="00173240"/>
    <w:rsid w:val="00173440"/>
    <w:rsid w:val="00173A86"/>
    <w:rsid w:val="00174242"/>
    <w:rsid w:val="001747F0"/>
    <w:rsid w:val="001755DA"/>
    <w:rsid w:val="0017609A"/>
    <w:rsid w:val="0017663F"/>
    <w:rsid w:val="00176B78"/>
    <w:rsid w:val="001775E5"/>
    <w:rsid w:val="0017772F"/>
    <w:rsid w:val="00177F17"/>
    <w:rsid w:val="0018067A"/>
    <w:rsid w:val="001808B8"/>
    <w:rsid w:val="0018180F"/>
    <w:rsid w:val="0018297A"/>
    <w:rsid w:val="00183107"/>
    <w:rsid w:val="001832AD"/>
    <w:rsid w:val="00183562"/>
    <w:rsid w:val="001839B5"/>
    <w:rsid w:val="00183F8A"/>
    <w:rsid w:val="0018415A"/>
    <w:rsid w:val="00185209"/>
    <w:rsid w:val="001852AD"/>
    <w:rsid w:val="00185787"/>
    <w:rsid w:val="001860C4"/>
    <w:rsid w:val="00186348"/>
    <w:rsid w:val="001864F2"/>
    <w:rsid w:val="0018666F"/>
    <w:rsid w:val="00187B3B"/>
    <w:rsid w:val="0019050A"/>
    <w:rsid w:val="00190DE7"/>
    <w:rsid w:val="001916B8"/>
    <w:rsid w:val="00191AD7"/>
    <w:rsid w:val="00191B71"/>
    <w:rsid w:val="00191D96"/>
    <w:rsid w:val="00192A88"/>
    <w:rsid w:val="00192A9A"/>
    <w:rsid w:val="00192D62"/>
    <w:rsid w:val="00193482"/>
    <w:rsid w:val="00193688"/>
    <w:rsid w:val="00193B81"/>
    <w:rsid w:val="00193FEB"/>
    <w:rsid w:val="00194A76"/>
    <w:rsid w:val="00194DDE"/>
    <w:rsid w:val="00196034"/>
    <w:rsid w:val="00196B5C"/>
    <w:rsid w:val="00196BCB"/>
    <w:rsid w:val="0019719E"/>
    <w:rsid w:val="001972C9"/>
    <w:rsid w:val="00197E03"/>
    <w:rsid w:val="001A1416"/>
    <w:rsid w:val="001A14CA"/>
    <w:rsid w:val="001A209A"/>
    <w:rsid w:val="001A251C"/>
    <w:rsid w:val="001A259A"/>
    <w:rsid w:val="001A2829"/>
    <w:rsid w:val="001A286C"/>
    <w:rsid w:val="001A2B28"/>
    <w:rsid w:val="001A2EB0"/>
    <w:rsid w:val="001A30FB"/>
    <w:rsid w:val="001A36EF"/>
    <w:rsid w:val="001A44EF"/>
    <w:rsid w:val="001A4DC1"/>
    <w:rsid w:val="001A5E11"/>
    <w:rsid w:val="001A6301"/>
    <w:rsid w:val="001A6C72"/>
    <w:rsid w:val="001A70B9"/>
    <w:rsid w:val="001A78C9"/>
    <w:rsid w:val="001B008E"/>
    <w:rsid w:val="001B01EA"/>
    <w:rsid w:val="001B1155"/>
    <w:rsid w:val="001B1680"/>
    <w:rsid w:val="001B20B8"/>
    <w:rsid w:val="001B2A92"/>
    <w:rsid w:val="001B426C"/>
    <w:rsid w:val="001B4780"/>
    <w:rsid w:val="001B5A87"/>
    <w:rsid w:val="001B5DD7"/>
    <w:rsid w:val="001B5DFB"/>
    <w:rsid w:val="001B5EE9"/>
    <w:rsid w:val="001B623B"/>
    <w:rsid w:val="001B68CD"/>
    <w:rsid w:val="001B6B84"/>
    <w:rsid w:val="001B74FE"/>
    <w:rsid w:val="001B795F"/>
    <w:rsid w:val="001B7FEB"/>
    <w:rsid w:val="001C064C"/>
    <w:rsid w:val="001C13F3"/>
    <w:rsid w:val="001C1D04"/>
    <w:rsid w:val="001C1D5A"/>
    <w:rsid w:val="001C1FA1"/>
    <w:rsid w:val="001C2407"/>
    <w:rsid w:val="001C30EB"/>
    <w:rsid w:val="001C3231"/>
    <w:rsid w:val="001C3B42"/>
    <w:rsid w:val="001C43D6"/>
    <w:rsid w:val="001C5983"/>
    <w:rsid w:val="001C5D73"/>
    <w:rsid w:val="001C5EFB"/>
    <w:rsid w:val="001C5F92"/>
    <w:rsid w:val="001C61F5"/>
    <w:rsid w:val="001C65EB"/>
    <w:rsid w:val="001C6858"/>
    <w:rsid w:val="001C6BE5"/>
    <w:rsid w:val="001C7A46"/>
    <w:rsid w:val="001D00A0"/>
    <w:rsid w:val="001D0B84"/>
    <w:rsid w:val="001D1B14"/>
    <w:rsid w:val="001D1D76"/>
    <w:rsid w:val="001D265C"/>
    <w:rsid w:val="001D32A8"/>
    <w:rsid w:val="001D3AEA"/>
    <w:rsid w:val="001D51E6"/>
    <w:rsid w:val="001D52E4"/>
    <w:rsid w:val="001D537A"/>
    <w:rsid w:val="001D548D"/>
    <w:rsid w:val="001D762C"/>
    <w:rsid w:val="001E007E"/>
    <w:rsid w:val="001E03D6"/>
    <w:rsid w:val="001E06CD"/>
    <w:rsid w:val="001E093E"/>
    <w:rsid w:val="001E1C32"/>
    <w:rsid w:val="001E1E9B"/>
    <w:rsid w:val="001E1FB1"/>
    <w:rsid w:val="001E22B3"/>
    <w:rsid w:val="001E2BAD"/>
    <w:rsid w:val="001E3457"/>
    <w:rsid w:val="001E3481"/>
    <w:rsid w:val="001E3580"/>
    <w:rsid w:val="001E3965"/>
    <w:rsid w:val="001E39AF"/>
    <w:rsid w:val="001E39BF"/>
    <w:rsid w:val="001E5258"/>
    <w:rsid w:val="001E5941"/>
    <w:rsid w:val="001E5A24"/>
    <w:rsid w:val="001E5F44"/>
    <w:rsid w:val="001E73AD"/>
    <w:rsid w:val="001E790A"/>
    <w:rsid w:val="001F01C1"/>
    <w:rsid w:val="001F108A"/>
    <w:rsid w:val="001F18F5"/>
    <w:rsid w:val="001F1EA1"/>
    <w:rsid w:val="001F1EB5"/>
    <w:rsid w:val="001F3445"/>
    <w:rsid w:val="001F3770"/>
    <w:rsid w:val="001F4926"/>
    <w:rsid w:val="001F4B39"/>
    <w:rsid w:val="001F521F"/>
    <w:rsid w:val="001F55E4"/>
    <w:rsid w:val="001F586C"/>
    <w:rsid w:val="001F62E7"/>
    <w:rsid w:val="001F68A8"/>
    <w:rsid w:val="001F6CF1"/>
    <w:rsid w:val="001F6E84"/>
    <w:rsid w:val="001F79A9"/>
    <w:rsid w:val="001F7D9E"/>
    <w:rsid w:val="001F7E78"/>
    <w:rsid w:val="002000E2"/>
    <w:rsid w:val="002000F3"/>
    <w:rsid w:val="0020033A"/>
    <w:rsid w:val="002005C4"/>
    <w:rsid w:val="00200D2D"/>
    <w:rsid w:val="00200E52"/>
    <w:rsid w:val="00201093"/>
    <w:rsid w:val="00201376"/>
    <w:rsid w:val="002014F1"/>
    <w:rsid w:val="00201667"/>
    <w:rsid w:val="00201F90"/>
    <w:rsid w:val="002022EB"/>
    <w:rsid w:val="00202410"/>
    <w:rsid w:val="00202B27"/>
    <w:rsid w:val="002033CC"/>
    <w:rsid w:val="0020398B"/>
    <w:rsid w:val="00204530"/>
    <w:rsid w:val="002052D7"/>
    <w:rsid w:val="00205526"/>
    <w:rsid w:val="002055DA"/>
    <w:rsid w:val="002057FD"/>
    <w:rsid w:val="00207045"/>
    <w:rsid w:val="00207537"/>
    <w:rsid w:val="0021049E"/>
    <w:rsid w:val="00210AA8"/>
    <w:rsid w:val="0021105F"/>
    <w:rsid w:val="002111C3"/>
    <w:rsid w:val="00211411"/>
    <w:rsid w:val="00211E71"/>
    <w:rsid w:val="00212A0F"/>
    <w:rsid w:val="00212B0E"/>
    <w:rsid w:val="00212C26"/>
    <w:rsid w:val="00213152"/>
    <w:rsid w:val="00213178"/>
    <w:rsid w:val="00213207"/>
    <w:rsid w:val="0021399C"/>
    <w:rsid w:val="002139AB"/>
    <w:rsid w:val="0021490B"/>
    <w:rsid w:val="00215A11"/>
    <w:rsid w:val="00215DC2"/>
    <w:rsid w:val="00215ED0"/>
    <w:rsid w:val="002173DF"/>
    <w:rsid w:val="002211D4"/>
    <w:rsid w:val="00222686"/>
    <w:rsid w:val="002226B8"/>
    <w:rsid w:val="00222E95"/>
    <w:rsid w:val="00223253"/>
    <w:rsid w:val="00223476"/>
    <w:rsid w:val="0022359C"/>
    <w:rsid w:val="00223A0B"/>
    <w:rsid w:val="00223C75"/>
    <w:rsid w:val="0022454B"/>
    <w:rsid w:val="00224639"/>
    <w:rsid w:val="002250EA"/>
    <w:rsid w:val="00225675"/>
    <w:rsid w:val="00225C7D"/>
    <w:rsid w:val="00225D4A"/>
    <w:rsid w:val="002260B0"/>
    <w:rsid w:val="0022638A"/>
    <w:rsid w:val="00226AEC"/>
    <w:rsid w:val="00227D37"/>
    <w:rsid w:val="00227DAC"/>
    <w:rsid w:val="002302A0"/>
    <w:rsid w:val="002304C4"/>
    <w:rsid w:val="002319E1"/>
    <w:rsid w:val="00231B35"/>
    <w:rsid w:val="00232259"/>
    <w:rsid w:val="00232E33"/>
    <w:rsid w:val="00233AE7"/>
    <w:rsid w:val="00234D82"/>
    <w:rsid w:val="002350F2"/>
    <w:rsid w:val="0023584A"/>
    <w:rsid w:val="002359D5"/>
    <w:rsid w:val="00236BFB"/>
    <w:rsid w:val="002379E4"/>
    <w:rsid w:val="00237E04"/>
    <w:rsid w:val="0024041D"/>
    <w:rsid w:val="002407A7"/>
    <w:rsid w:val="00240F78"/>
    <w:rsid w:val="0024103A"/>
    <w:rsid w:val="002411EF"/>
    <w:rsid w:val="0024152E"/>
    <w:rsid w:val="00241E93"/>
    <w:rsid w:val="00243583"/>
    <w:rsid w:val="0024412F"/>
    <w:rsid w:val="00244307"/>
    <w:rsid w:val="00244FBD"/>
    <w:rsid w:val="00245591"/>
    <w:rsid w:val="002457F9"/>
    <w:rsid w:val="00245D84"/>
    <w:rsid w:val="0024646E"/>
    <w:rsid w:val="00246E77"/>
    <w:rsid w:val="0024730F"/>
    <w:rsid w:val="00247508"/>
    <w:rsid w:val="002479F1"/>
    <w:rsid w:val="00247A84"/>
    <w:rsid w:val="00247C2C"/>
    <w:rsid w:val="00247D96"/>
    <w:rsid w:val="00247F45"/>
    <w:rsid w:val="0025045F"/>
    <w:rsid w:val="002504CE"/>
    <w:rsid w:val="0025160B"/>
    <w:rsid w:val="00251BCD"/>
    <w:rsid w:val="00251F04"/>
    <w:rsid w:val="002521FA"/>
    <w:rsid w:val="00252771"/>
    <w:rsid w:val="00252782"/>
    <w:rsid w:val="002527C7"/>
    <w:rsid w:val="00252E77"/>
    <w:rsid w:val="00253284"/>
    <w:rsid w:val="002539E0"/>
    <w:rsid w:val="00254D66"/>
    <w:rsid w:val="0025592A"/>
    <w:rsid w:val="0025653F"/>
    <w:rsid w:val="00257E98"/>
    <w:rsid w:val="002600D9"/>
    <w:rsid w:val="00260ACE"/>
    <w:rsid w:val="002616C7"/>
    <w:rsid w:val="00261D94"/>
    <w:rsid w:val="00261FB1"/>
    <w:rsid w:val="00262059"/>
    <w:rsid w:val="002620A6"/>
    <w:rsid w:val="002620CE"/>
    <w:rsid w:val="00262ADF"/>
    <w:rsid w:val="00263138"/>
    <w:rsid w:val="00264502"/>
    <w:rsid w:val="00264D71"/>
    <w:rsid w:val="00265280"/>
    <w:rsid w:val="00265ADF"/>
    <w:rsid w:val="00266540"/>
    <w:rsid w:val="0026771A"/>
    <w:rsid w:val="00267D97"/>
    <w:rsid w:val="00270D36"/>
    <w:rsid w:val="00272160"/>
    <w:rsid w:val="00272838"/>
    <w:rsid w:val="002734A6"/>
    <w:rsid w:val="002738ED"/>
    <w:rsid w:val="0027450F"/>
    <w:rsid w:val="00274A56"/>
    <w:rsid w:val="00274A8D"/>
    <w:rsid w:val="00274B0D"/>
    <w:rsid w:val="00274BB5"/>
    <w:rsid w:val="00275687"/>
    <w:rsid w:val="00275819"/>
    <w:rsid w:val="002760A9"/>
    <w:rsid w:val="002765AC"/>
    <w:rsid w:val="00276AFC"/>
    <w:rsid w:val="00276D1A"/>
    <w:rsid w:val="00277464"/>
    <w:rsid w:val="00280C31"/>
    <w:rsid w:val="00282010"/>
    <w:rsid w:val="00282484"/>
    <w:rsid w:val="002825D5"/>
    <w:rsid w:val="00282D82"/>
    <w:rsid w:val="002832DC"/>
    <w:rsid w:val="0028357E"/>
    <w:rsid w:val="00284022"/>
    <w:rsid w:val="00284239"/>
    <w:rsid w:val="0028448F"/>
    <w:rsid w:val="00284813"/>
    <w:rsid w:val="00284BCC"/>
    <w:rsid w:val="00285216"/>
    <w:rsid w:val="00285BFA"/>
    <w:rsid w:val="00285F98"/>
    <w:rsid w:val="00286064"/>
    <w:rsid w:val="0028648D"/>
    <w:rsid w:val="002869FA"/>
    <w:rsid w:val="00287495"/>
    <w:rsid w:val="0028771C"/>
    <w:rsid w:val="00287732"/>
    <w:rsid w:val="0028798A"/>
    <w:rsid w:val="00287F02"/>
    <w:rsid w:val="00290319"/>
    <w:rsid w:val="00290C0B"/>
    <w:rsid w:val="00290FC1"/>
    <w:rsid w:val="00292274"/>
    <w:rsid w:val="00292974"/>
    <w:rsid w:val="002929DA"/>
    <w:rsid w:val="00292FBD"/>
    <w:rsid w:val="00293335"/>
    <w:rsid w:val="0029385F"/>
    <w:rsid w:val="00293EDA"/>
    <w:rsid w:val="00294B22"/>
    <w:rsid w:val="00295372"/>
    <w:rsid w:val="002959F6"/>
    <w:rsid w:val="002962FC"/>
    <w:rsid w:val="00296729"/>
    <w:rsid w:val="002970D8"/>
    <w:rsid w:val="0029741B"/>
    <w:rsid w:val="00297846"/>
    <w:rsid w:val="00297D25"/>
    <w:rsid w:val="00297F54"/>
    <w:rsid w:val="002A027E"/>
    <w:rsid w:val="002A053D"/>
    <w:rsid w:val="002A05DB"/>
    <w:rsid w:val="002A1207"/>
    <w:rsid w:val="002A1462"/>
    <w:rsid w:val="002A221A"/>
    <w:rsid w:val="002A2255"/>
    <w:rsid w:val="002A25C6"/>
    <w:rsid w:val="002A329F"/>
    <w:rsid w:val="002A3E5B"/>
    <w:rsid w:val="002A3F57"/>
    <w:rsid w:val="002A4399"/>
    <w:rsid w:val="002A5367"/>
    <w:rsid w:val="002A53E7"/>
    <w:rsid w:val="002A551F"/>
    <w:rsid w:val="002A5B28"/>
    <w:rsid w:val="002A5BCA"/>
    <w:rsid w:val="002A72E9"/>
    <w:rsid w:val="002A7807"/>
    <w:rsid w:val="002A7E2F"/>
    <w:rsid w:val="002B03F5"/>
    <w:rsid w:val="002B07C7"/>
    <w:rsid w:val="002B0BFA"/>
    <w:rsid w:val="002B0FA4"/>
    <w:rsid w:val="002B102C"/>
    <w:rsid w:val="002B1347"/>
    <w:rsid w:val="002B1A88"/>
    <w:rsid w:val="002B1B66"/>
    <w:rsid w:val="002B1FBF"/>
    <w:rsid w:val="002B212F"/>
    <w:rsid w:val="002B22F6"/>
    <w:rsid w:val="002B25D9"/>
    <w:rsid w:val="002B26E7"/>
    <w:rsid w:val="002B321D"/>
    <w:rsid w:val="002B327F"/>
    <w:rsid w:val="002B3400"/>
    <w:rsid w:val="002B3529"/>
    <w:rsid w:val="002B3E9C"/>
    <w:rsid w:val="002B404F"/>
    <w:rsid w:val="002B5092"/>
    <w:rsid w:val="002B5405"/>
    <w:rsid w:val="002B60F0"/>
    <w:rsid w:val="002B642B"/>
    <w:rsid w:val="002B659E"/>
    <w:rsid w:val="002B6718"/>
    <w:rsid w:val="002B7268"/>
    <w:rsid w:val="002B78D3"/>
    <w:rsid w:val="002C02FB"/>
    <w:rsid w:val="002C1189"/>
    <w:rsid w:val="002C194D"/>
    <w:rsid w:val="002C2BE3"/>
    <w:rsid w:val="002C3A8C"/>
    <w:rsid w:val="002C3E09"/>
    <w:rsid w:val="002C43E7"/>
    <w:rsid w:val="002C45B8"/>
    <w:rsid w:val="002C4A57"/>
    <w:rsid w:val="002C4B36"/>
    <w:rsid w:val="002C5210"/>
    <w:rsid w:val="002C63A4"/>
    <w:rsid w:val="002C7671"/>
    <w:rsid w:val="002D0934"/>
    <w:rsid w:val="002D1663"/>
    <w:rsid w:val="002D1870"/>
    <w:rsid w:val="002D18EF"/>
    <w:rsid w:val="002D2581"/>
    <w:rsid w:val="002D29E4"/>
    <w:rsid w:val="002D2B86"/>
    <w:rsid w:val="002D2FF7"/>
    <w:rsid w:val="002D39B8"/>
    <w:rsid w:val="002D4B89"/>
    <w:rsid w:val="002D5679"/>
    <w:rsid w:val="002D5A3C"/>
    <w:rsid w:val="002D6225"/>
    <w:rsid w:val="002D67B8"/>
    <w:rsid w:val="002D6AF6"/>
    <w:rsid w:val="002E0602"/>
    <w:rsid w:val="002E0794"/>
    <w:rsid w:val="002E1304"/>
    <w:rsid w:val="002E16AD"/>
    <w:rsid w:val="002E2202"/>
    <w:rsid w:val="002E26DE"/>
    <w:rsid w:val="002E2707"/>
    <w:rsid w:val="002E33E0"/>
    <w:rsid w:val="002E351C"/>
    <w:rsid w:val="002E389F"/>
    <w:rsid w:val="002E3BE3"/>
    <w:rsid w:val="002E4004"/>
    <w:rsid w:val="002E4483"/>
    <w:rsid w:val="002E492E"/>
    <w:rsid w:val="002E4D94"/>
    <w:rsid w:val="002E6033"/>
    <w:rsid w:val="002E61A1"/>
    <w:rsid w:val="002E6C30"/>
    <w:rsid w:val="002E6F26"/>
    <w:rsid w:val="002E7818"/>
    <w:rsid w:val="002E7BDF"/>
    <w:rsid w:val="002E7FBB"/>
    <w:rsid w:val="002F01FA"/>
    <w:rsid w:val="002F0342"/>
    <w:rsid w:val="002F08AE"/>
    <w:rsid w:val="002F0DF5"/>
    <w:rsid w:val="002F1136"/>
    <w:rsid w:val="002F2040"/>
    <w:rsid w:val="002F2390"/>
    <w:rsid w:val="002F2D05"/>
    <w:rsid w:val="002F32D4"/>
    <w:rsid w:val="002F33BF"/>
    <w:rsid w:val="002F3456"/>
    <w:rsid w:val="002F3806"/>
    <w:rsid w:val="002F459B"/>
    <w:rsid w:val="002F6CDA"/>
    <w:rsid w:val="002F74ED"/>
    <w:rsid w:val="002F7EB8"/>
    <w:rsid w:val="003007F0"/>
    <w:rsid w:val="00300E7A"/>
    <w:rsid w:val="00300F7A"/>
    <w:rsid w:val="00301344"/>
    <w:rsid w:val="00301785"/>
    <w:rsid w:val="00301E9E"/>
    <w:rsid w:val="003028DB"/>
    <w:rsid w:val="00302938"/>
    <w:rsid w:val="00302AD2"/>
    <w:rsid w:val="0030303F"/>
    <w:rsid w:val="0030343B"/>
    <w:rsid w:val="003034CD"/>
    <w:rsid w:val="00304BF8"/>
    <w:rsid w:val="00305285"/>
    <w:rsid w:val="00305899"/>
    <w:rsid w:val="00306526"/>
    <w:rsid w:val="00306F75"/>
    <w:rsid w:val="003072E1"/>
    <w:rsid w:val="0030765E"/>
    <w:rsid w:val="00307786"/>
    <w:rsid w:val="00307F3E"/>
    <w:rsid w:val="00307F65"/>
    <w:rsid w:val="0031092E"/>
    <w:rsid w:val="00310D9E"/>
    <w:rsid w:val="00311E6F"/>
    <w:rsid w:val="00312127"/>
    <w:rsid w:val="00312B52"/>
    <w:rsid w:val="00313251"/>
    <w:rsid w:val="00313303"/>
    <w:rsid w:val="00314198"/>
    <w:rsid w:val="003141FE"/>
    <w:rsid w:val="00314E33"/>
    <w:rsid w:val="00314F49"/>
    <w:rsid w:val="0031568B"/>
    <w:rsid w:val="00315710"/>
    <w:rsid w:val="00315835"/>
    <w:rsid w:val="00315C85"/>
    <w:rsid w:val="003166E9"/>
    <w:rsid w:val="003175F3"/>
    <w:rsid w:val="00317BD7"/>
    <w:rsid w:val="00317FDB"/>
    <w:rsid w:val="0032011D"/>
    <w:rsid w:val="00320216"/>
    <w:rsid w:val="003206D3"/>
    <w:rsid w:val="00320BA5"/>
    <w:rsid w:val="00320F44"/>
    <w:rsid w:val="00321BD1"/>
    <w:rsid w:val="00321FEF"/>
    <w:rsid w:val="00322EE2"/>
    <w:rsid w:val="003236A5"/>
    <w:rsid w:val="003236FF"/>
    <w:rsid w:val="00323B2B"/>
    <w:rsid w:val="00324A50"/>
    <w:rsid w:val="00324D5C"/>
    <w:rsid w:val="00325723"/>
    <w:rsid w:val="003258A8"/>
    <w:rsid w:val="00325BF0"/>
    <w:rsid w:val="00325CDB"/>
    <w:rsid w:val="00326239"/>
    <w:rsid w:val="00326295"/>
    <w:rsid w:val="00326FE8"/>
    <w:rsid w:val="00326FF4"/>
    <w:rsid w:val="0032700E"/>
    <w:rsid w:val="0032730D"/>
    <w:rsid w:val="0032756D"/>
    <w:rsid w:val="00330299"/>
    <w:rsid w:val="003305D3"/>
    <w:rsid w:val="00330828"/>
    <w:rsid w:val="00331029"/>
    <w:rsid w:val="00332701"/>
    <w:rsid w:val="00332782"/>
    <w:rsid w:val="00333577"/>
    <w:rsid w:val="003341BA"/>
    <w:rsid w:val="00334507"/>
    <w:rsid w:val="00334560"/>
    <w:rsid w:val="00334F2A"/>
    <w:rsid w:val="003356FD"/>
    <w:rsid w:val="00335B4C"/>
    <w:rsid w:val="003360EF"/>
    <w:rsid w:val="003361F4"/>
    <w:rsid w:val="0033685F"/>
    <w:rsid w:val="00336B74"/>
    <w:rsid w:val="00337684"/>
    <w:rsid w:val="0033786F"/>
    <w:rsid w:val="00337DCA"/>
    <w:rsid w:val="0034064A"/>
    <w:rsid w:val="0034111A"/>
    <w:rsid w:val="00341569"/>
    <w:rsid w:val="003421A2"/>
    <w:rsid w:val="00342F64"/>
    <w:rsid w:val="003437AC"/>
    <w:rsid w:val="00343B68"/>
    <w:rsid w:val="0034451B"/>
    <w:rsid w:val="00344624"/>
    <w:rsid w:val="00344D07"/>
    <w:rsid w:val="00344F8B"/>
    <w:rsid w:val="0034595D"/>
    <w:rsid w:val="00345A2E"/>
    <w:rsid w:val="00345C02"/>
    <w:rsid w:val="00345C7A"/>
    <w:rsid w:val="00345E81"/>
    <w:rsid w:val="0034618B"/>
    <w:rsid w:val="00346C6D"/>
    <w:rsid w:val="00347280"/>
    <w:rsid w:val="00347710"/>
    <w:rsid w:val="00350CA0"/>
    <w:rsid w:val="00351031"/>
    <w:rsid w:val="00351DA9"/>
    <w:rsid w:val="00351E1D"/>
    <w:rsid w:val="003525D3"/>
    <w:rsid w:val="00353D02"/>
    <w:rsid w:val="00353DBD"/>
    <w:rsid w:val="003548AD"/>
    <w:rsid w:val="00354C14"/>
    <w:rsid w:val="00354C6E"/>
    <w:rsid w:val="003550E5"/>
    <w:rsid w:val="003554E2"/>
    <w:rsid w:val="003556FF"/>
    <w:rsid w:val="00355D4F"/>
    <w:rsid w:val="003563CF"/>
    <w:rsid w:val="00356893"/>
    <w:rsid w:val="00357089"/>
    <w:rsid w:val="003574A8"/>
    <w:rsid w:val="0035754B"/>
    <w:rsid w:val="00357A26"/>
    <w:rsid w:val="0036024B"/>
    <w:rsid w:val="00360AC7"/>
    <w:rsid w:val="00360B5E"/>
    <w:rsid w:val="00360C58"/>
    <w:rsid w:val="0036104B"/>
    <w:rsid w:val="00361DE0"/>
    <w:rsid w:val="00362191"/>
    <w:rsid w:val="00362949"/>
    <w:rsid w:val="00363013"/>
    <w:rsid w:val="0036345B"/>
    <w:rsid w:val="003635ED"/>
    <w:rsid w:val="00363AA4"/>
    <w:rsid w:val="00364508"/>
    <w:rsid w:val="00366BFC"/>
    <w:rsid w:val="00367218"/>
    <w:rsid w:val="00367A30"/>
    <w:rsid w:val="00367FAC"/>
    <w:rsid w:val="0037043C"/>
    <w:rsid w:val="00370EB2"/>
    <w:rsid w:val="003711B0"/>
    <w:rsid w:val="00371243"/>
    <w:rsid w:val="00372129"/>
    <w:rsid w:val="00372ACD"/>
    <w:rsid w:val="00373527"/>
    <w:rsid w:val="003736F4"/>
    <w:rsid w:val="00373D88"/>
    <w:rsid w:val="00373DB4"/>
    <w:rsid w:val="0037444C"/>
    <w:rsid w:val="00374A70"/>
    <w:rsid w:val="00374C66"/>
    <w:rsid w:val="00374DAC"/>
    <w:rsid w:val="00375680"/>
    <w:rsid w:val="003757A0"/>
    <w:rsid w:val="00376435"/>
    <w:rsid w:val="00376C14"/>
    <w:rsid w:val="003775C9"/>
    <w:rsid w:val="003775ED"/>
    <w:rsid w:val="00377B37"/>
    <w:rsid w:val="00377ED7"/>
    <w:rsid w:val="0038144B"/>
    <w:rsid w:val="00381BF0"/>
    <w:rsid w:val="00381F38"/>
    <w:rsid w:val="00382BF6"/>
    <w:rsid w:val="00382E98"/>
    <w:rsid w:val="0038333D"/>
    <w:rsid w:val="003834E0"/>
    <w:rsid w:val="003835B2"/>
    <w:rsid w:val="00384C91"/>
    <w:rsid w:val="00384CF4"/>
    <w:rsid w:val="0038550A"/>
    <w:rsid w:val="0038565C"/>
    <w:rsid w:val="00386167"/>
    <w:rsid w:val="003861E7"/>
    <w:rsid w:val="003872A0"/>
    <w:rsid w:val="0038782B"/>
    <w:rsid w:val="00390FF4"/>
    <w:rsid w:val="00391983"/>
    <w:rsid w:val="00391A71"/>
    <w:rsid w:val="00391F8A"/>
    <w:rsid w:val="00392A5F"/>
    <w:rsid w:val="003937B2"/>
    <w:rsid w:val="00393B7E"/>
    <w:rsid w:val="00393B81"/>
    <w:rsid w:val="00395E6E"/>
    <w:rsid w:val="00396B2F"/>
    <w:rsid w:val="00397190"/>
    <w:rsid w:val="003976D2"/>
    <w:rsid w:val="00397A49"/>
    <w:rsid w:val="003A03DE"/>
    <w:rsid w:val="003A1277"/>
    <w:rsid w:val="003A1529"/>
    <w:rsid w:val="003A17B2"/>
    <w:rsid w:val="003A1EEB"/>
    <w:rsid w:val="003A1F2B"/>
    <w:rsid w:val="003A1FFB"/>
    <w:rsid w:val="003A22E2"/>
    <w:rsid w:val="003A2680"/>
    <w:rsid w:val="003A2741"/>
    <w:rsid w:val="003A2BEC"/>
    <w:rsid w:val="003A31F1"/>
    <w:rsid w:val="003A39E9"/>
    <w:rsid w:val="003A518A"/>
    <w:rsid w:val="003A583A"/>
    <w:rsid w:val="003A6161"/>
    <w:rsid w:val="003A6A2B"/>
    <w:rsid w:val="003A6C30"/>
    <w:rsid w:val="003B019B"/>
    <w:rsid w:val="003B03CE"/>
    <w:rsid w:val="003B101F"/>
    <w:rsid w:val="003B13CA"/>
    <w:rsid w:val="003B25F4"/>
    <w:rsid w:val="003B3593"/>
    <w:rsid w:val="003B3BB6"/>
    <w:rsid w:val="003B406E"/>
    <w:rsid w:val="003B41D5"/>
    <w:rsid w:val="003B43D3"/>
    <w:rsid w:val="003B59EB"/>
    <w:rsid w:val="003B5E1C"/>
    <w:rsid w:val="003B5F5E"/>
    <w:rsid w:val="003B6206"/>
    <w:rsid w:val="003C04A7"/>
    <w:rsid w:val="003C0ADA"/>
    <w:rsid w:val="003C1FA5"/>
    <w:rsid w:val="003C274C"/>
    <w:rsid w:val="003C2761"/>
    <w:rsid w:val="003C2B66"/>
    <w:rsid w:val="003C30AE"/>
    <w:rsid w:val="003C330C"/>
    <w:rsid w:val="003C3381"/>
    <w:rsid w:val="003C35AD"/>
    <w:rsid w:val="003C38B0"/>
    <w:rsid w:val="003C3BF0"/>
    <w:rsid w:val="003C4236"/>
    <w:rsid w:val="003C48F0"/>
    <w:rsid w:val="003C4B48"/>
    <w:rsid w:val="003C6EFE"/>
    <w:rsid w:val="003C7634"/>
    <w:rsid w:val="003C7933"/>
    <w:rsid w:val="003C7B6E"/>
    <w:rsid w:val="003D0B3E"/>
    <w:rsid w:val="003D1555"/>
    <w:rsid w:val="003D2005"/>
    <w:rsid w:val="003D26DC"/>
    <w:rsid w:val="003D4CAB"/>
    <w:rsid w:val="003D5186"/>
    <w:rsid w:val="003D52A2"/>
    <w:rsid w:val="003D566B"/>
    <w:rsid w:val="003D5C43"/>
    <w:rsid w:val="003D5E96"/>
    <w:rsid w:val="003D6639"/>
    <w:rsid w:val="003D6760"/>
    <w:rsid w:val="003D67DE"/>
    <w:rsid w:val="003D681D"/>
    <w:rsid w:val="003D697B"/>
    <w:rsid w:val="003D79AD"/>
    <w:rsid w:val="003D7E52"/>
    <w:rsid w:val="003E01EA"/>
    <w:rsid w:val="003E045B"/>
    <w:rsid w:val="003E09FC"/>
    <w:rsid w:val="003E1849"/>
    <w:rsid w:val="003E1FAA"/>
    <w:rsid w:val="003E2A03"/>
    <w:rsid w:val="003E2E1F"/>
    <w:rsid w:val="003E3421"/>
    <w:rsid w:val="003E4817"/>
    <w:rsid w:val="003E5101"/>
    <w:rsid w:val="003E614B"/>
    <w:rsid w:val="003E683D"/>
    <w:rsid w:val="003E6B6A"/>
    <w:rsid w:val="003E73F4"/>
    <w:rsid w:val="003E7969"/>
    <w:rsid w:val="003E7CB1"/>
    <w:rsid w:val="003E7EC7"/>
    <w:rsid w:val="003F0F0D"/>
    <w:rsid w:val="003F13B9"/>
    <w:rsid w:val="003F22F1"/>
    <w:rsid w:val="003F267A"/>
    <w:rsid w:val="003F3BCE"/>
    <w:rsid w:val="003F4806"/>
    <w:rsid w:val="003F4AA0"/>
    <w:rsid w:val="003F5079"/>
    <w:rsid w:val="003F56B3"/>
    <w:rsid w:val="003F6032"/>
    <w:rsid w:val="003F6089"/>
    <w:rsid w:val="003F6270"/>
    <w:rsid w:val="003F6E4E"/>
    <w:rsid w:val="003F7364"/>
    <w:rsid w:val="00400083"/>
    <w:rsid w:val="004003B5"/>
    <w:rsid w:val="00400417"/>
    <w:rsid w:val="00400950"/>
    <w:rsid w:val="004009A4"/>
    <w:rsid w:val="0040117E"/>
    <w:rsid w:val="00401366"/>
    <w:rsid w:val="00401C25"/>
    <w:rsid w:val="00401C44"/>
    <w:rsid w:val="00401FFC"/>
    <w:rsid w:val="00402191"/>
    <w:rsid w:val="0040246E"/>
    <w:rsid w:val="00403D2D"/>
    <w:rsid w:val="00404337"/>
    <w:rsid w:val="004043E1"/>
    <w:rsid w:val="004050A8"/>
    <w:rsid w:val="0040561F"/>
    <w:rsid w:val="00405A78"/>
    <w:rsid w:val="00406738"/>
    <w:rsid w:val="00406CA9"/>
    <w:rsid w:val="004075C7"/>
    <w:rsid w:val="00407713"/>
    <w:rsid w:val="00407CD3"/>
    <w:rsid w:val="004102A2"/>
    <w:rsid w:val="00411237"/>
    <w:rsid w:val="004114E4"/>
    <w:rsid w:val="00411D6A"/>
    <w:rsid w:val="004122BB"/>
    <w:rsid w:val="00412BF9"/>
    <w:rsid w:val="00413287"/>
    <w:rsid w:val="004135E8"/>
    <w:rsid w:val="004139D0"/>
    <w:rsid w:val="00413A6D"/>
    <w:rsid w:val="00413C0E"/>
    <w:rsid w:val="00413EF1"/>
    <w:rsid w:val="004148F7"/>
    <w:rsid w:val="00414ACE"/>
    <w:rsid w:val="00414B7C"/>
    <w:rsid w:val="00416241"/>
    <w:rsid w:val="00416829"/>
    <w:rsid w:val="00417712"/>
    <w:rsid w:val="00417FE5"/>
    <w:rsid w:val="004203BB"/>
    <w:rsid w:val="004204D8"/>
    <w:rsid w:val="00420533"/>
    <w:rsid w:val="00420CDF"/>
    <w:rsid w:val="0042160C"/>
    <w:rsid w:val="00421F78"/>
    <w:rsid w:val="00422295"/>
    <w:rsid w:val="00422858"/>
    <w:rsid w:val="0042367D"/>
    <w:rsid w:val="004249FB"/>
    <w:rsid w:val="00424B5D"/>
    <w:rsid w:val="00425142"/>
    <w:rsid w:val="00425223"/>
    <w:rsid w:val="0042523A"/>
    <w:rsid w:val="00425ACE"/>
    <w:rsid w:val="004271D8"/>
    <w:rsid w:val="004273A4"/>
    <w:rsid w:val="00427A08"/>
    <w:rsid w:val="00430078"/>
    <w:rsid w:val="004300AE"/>
    <w:rsid w:val="00430166"/>
    <w:rsid w:val="004302D8"/>
    <w:rsid w:val="0043082E"/>
    <w:rsid w:val="00430C58"/>
    <w:rsid w:val="00430D63"/>
    <w:rsid w:val="00430EFB"/>
    <w:rsid w:val="00430F2A"/>
    <w:rsid w:val="00430FF8"/>
    <w:rsid w:val="00431BB6"/>
    <w:rsid w:val="00432D33"/>
    <w:rsid w:val="0043336F"/>
    <w:rsid w:val="00433383"/>
    <w:rsid w:val="004339E8"/>
    <w:rsid w:val="00434290"/>
    <w:rsid w:val="0043438F"/>
    <w:rsid w:val="0043464D"/>
    <w:rsid w:val="0043533E"/>
    <w:rsid w:val="004353EB"/>
    <w:rsid w:val="0043612C"/>
    <w:rsid w:val="0043628C"/>
    <w:rsid w:val="00436E14"/>
    <w:rsid w:val="004372E3"/>
    <w:rsid w:val="00437665"/>
    <w:rsid w:val="00437ED6"/>
    <w:rsid w:val="00440646"/>
    <w:rsid w:val="00440776"/>
    <w:rsid w:val="00441C2C"/>
    <w:rsid w:val="00442391"/>
    <w:rsid w:val="00442EA8"/>
    <w:rsid w:val="00443402"/>
    <w:rsid w:val="0044341C"/>
    <w:rsid w:val="00443463"/>
    <w:rsid w:val="00443743"/>
    <w:rsid w:val="0044554C"/>
    <w:rsid w:val="00445B88"/>
    <w:rsid w:val="0044630B"/>
    <w:rsid w:val="00446400"/>
    <w:rsid w:val="00446824"/>
    <w:rsid w:val="00446B1A"/>
    <w:rsid w:val="004470FE"/>
    <w:rsid w:val="00447970"/>
    <w:rsid w:val="00447E91"/>
    <w:rsid w:val="00451A4C"/>
    <w:rsid w:val="00452B22"/>
    <w:rsid w:val="0045327C"/>
    <w:rsid w:val="00453AF5"/>
    <w:rsid w:val="00454215"/>
    <w:rsid w:val="00454EA6"/>
    <w:rsid w:val="00454FD2"/>
    <w:rsid w:val="00455059"/>
    <w:rsid w:val="004555C8"/>
    <w:rsid w:val="00460290"/>
    <w:rsid w:val="00460E4A"/>
    <w:rsid w:val="00460F7C"/>
    <w:rsid w:val="0046119E"/>
    <w:rsid w:val="00461770"/>
    <w:rsid w:val="00461BAA"/>
    <w:rsid w:val="00462550"/>
    <w:rsid w:val="00462BE6"/>
    <w:rsid w:val="00462D37"/>
    <w:rsid w:val="00462E49"/>
    <w:rsid w:val="004630BC"/>
    <w:rsid w:val="004637B6"/>
    <w:rsid w:val="004638A4"/>
    <w:rsid w:val="004639A9"/>
    <w:rsid w:val="00463FC5"/>
    <w:rsid w:val="004648D4"/>
    <w:rsid w:val="00465521"/>
    <w:rsid w:val="004665ED"/>
    <w:rsid w:val="00466EF8"/>
    <w:rsid w:val="00467052"/>
    <w:rsid w:val="004670E0"/>
    <w:rsid w:val="004671F3"/>
    <w:rsid w:val="00467429"/>
    <w:rsid w:val="004675A5"/>
    <w:rsid w:val="004675B9"/>
    <w:rsid w:val="00467A6B"/>
    <w:rsid w:val="00467B4B"/>
    <w:rsid w:val="0047061B"/>
    <w:rsid w:val="004706BD"/>
    <w:rsid w:val="00470A47"/>
    <w:rsid w:val="0047106B"/>
    <w:rsid w:val="00471299"/>
    <w:rsid w:val="004717BA"/>
    <w:rsid w:val="00471805"/>
    <w:rsid w:val="00472156"/>
    <w:rsid w:val="00472431"/>
    <w:rsid w:val="00472B77"/>
    <w:rsid w:val="00473F30"/>
    <w:rsid w:val="00474919"/>
    <w:rsid w:val="00474F23"/>
    <w:rsid w:val="004754F7"/>
    <w:rsid w:val="0047567C"/>
    <w:rsid w:val="004756BD"/>
    <w:rsid w:val="00475AB3"/>
    <w:rsid w:val="0047628B"/>
    <w:rsid w:val="00476588"/>
    <w:rsid w:val="0047730D"/>
    <w:rsid w:val="0047793E"/>
    <w:rsid w:val="00477BA7"/>
    <w:rsid w:val="00477C6A"/>
    <w:rsid w:val="00480A9A"/>
    <w:rsid w:val="004810D6"/>
    <w:rsid w:val="00481890"/>
    <w:rsid w:val="00481BBD"/>
    <w:rsid w:val="00481DDB"/>
    <w:rsid w:val="0048254D"/>
    <w:rsid w:val="00482A49"/>
    <w:rsid w:val="0048347C"/>
    <w:rsid w:val="00483EBB"/>
    <w:rsid w:val="00484F8A"/>
    <w:rsid w:val="00484FD9"/>
    <w:rsid w:val="0048515B"/>
    <w:rsid w:val="00485276"/>
    <w:rsid w:val="00485314"/>
    <w:rsid w:val="00486DA9"/>
    <w:rsid w:val="00486F34"/>
    <w:rsid w:val="00486FE8"/>
    <w:rsid w:val="0048764F"/>
    <w:rsid w:val="0049089A"/>
    <w:rsid w:val="004914FF"/>
    <w:rsid w:val="004915C2"/>
    <w:rsid w:val="004917C8"/>
    <w:rsid w:val="00491878"/>
    <w:rsid w:val="00491E5A"/>
    <w:rsid w:val="00492BF0"/>
    <w:rsid w:val="00493127"/>
    <w:rsid w:val="004938AD"/>
    <w:rsid w:val="00493A23"/>
    <w:rsid w:val="00493AB6"/>
    <w:rsid w:val="00493DA7"/>
    <w:rsid w:val="00494096"/>
    <w:rsid w:val="004940FE"/>
    <w:rsid w:val="004943EE"/>
    <w:rsid w:val="004946C3"/>
    <w:rsid w:val="004948D6"/>
    <w:rsid w:val="00494A81"/>
    <w:rsid w:val="00495347"/>
    <w:rsid w:val="004953EC"/>
    <w:rsid w:val="00495AD0"/>
    <w:rsid w:val="00495B49"/>
    <w:rsid w:val="00495BAC"/>
    <w:rsid w:val="00495E9C"/>
    <w:rsid w:val="00496349"/>
    <w:rsid w:val="00497032"/>
    <w:rsid w:val="004972D5"/>
    <w:rsid w:val="004977A3"/>
    <w:rsid w:val="00497AE8"/>
    <w:rsid w:val="004A034F"/>
    <w:rsid w:val="004A06BC"/>
    <w:rsid w:val="004A0D36"/>
    <w:rsid w:val="004A13C1"/>
    <w:rsid w:val="004A1D5D"/>
    <w:rsid w:val="004A1F09"/>
    <w:rsid w:val="004A2AA1"/>
    <w:rsid w:val="004A2E65"/>
    <w:rsid w:val="004A3D96"/>
    <w:rsid w:val="004A4ABE"/>
    <w:rsid w:val="004A4F58"/>
    <w:rsid w:val="004A6087"/>
    <w:rsid w:val="004A6732"/>
    <w:rsid w:val="004A6863"/>
    <w:rsid w:val="004A6B14"/>
    <w:rsid w:val="004A731D"/>
    <w:rsid w:val="004B017B"/>
    <w:rsid w:val="004B0724"/>
    <w:rsid w:val="004B0C7C"/>
    <w:rsid w:val="004B0C97"/>
    <w:rsid w:val="004B0DF2"/>
    <w:rsid w:val="004B17B8"/>
    <w:rsid w:val="004B19E4"/>
    <w:rsid w:val="004B289F"/>
    <w:rsid w:val="004B2974"/>
    <w:rsid w:val="004B2C4F"/>
    <w:rsid w:val="004B36A8"/>
    <w:rsid w:val="004B3794"/>
    <w:rsid w:val="004B3C02"/>
    <w:rsid w:val="004B4A8A"/>
    <w:rsid w:val="004B4AD3"/>
    <w:rsid w:val="004B571D"/>
    <w:rsid w:val="004B5A0E"/>
    <w:rsid w:val="004B5CD8"/>
    <w:rsid w:val="004B6069"/>
    <w:rsid w:val="004B6AA1"/>
    <w:rsid w:val="004B6E16"/>
    <w:rsid w:val="004B6EEF"/>
    <w:rsid w:val="004B6FFA"/>
    <w:rsid w:val="004C1CEB"/>
    <w:rsid w:val="004C1FB7"/>
    <w:rsid w:val="004C23E9"/>
    <w:rsid w:val="004C2C70"/>
    <w:rsid w:val="004C332C"/>
    <w:rsid w:val="004C383D"/>
    <w:rsid w:val="004C42D5"/>
    <w:rsid w:val="004C4789"/>
    <w:rsid w:val="004C5DFD"/>
    <w:rsid w:val="004C689B"/>
    <w:rsid w:val="004C72A1"/>
    <w:rsid w:val="004C79A2"/>
    <w:rsid w:val="004C7F6F"/>
    <w:rsid w:val="004D15AD"/>
    <w:rsid w:val="004D1FAF"/>
    <w:rsid w:val="004D247B"/>
    <w:rsid w:val="004D3255"/>
    <w:rsid w:val="004D342C"/>
    <w:rsid w:val="004D3654"/>
    <w:rsid w:val="004D3E2F"/>
    <w:rsid w:val="004D3F0A"/>
    <w:rsid w:val="004D5677"/>
    <w:rsid w:val="004D56AD"/>
    <w:rsid w:val="004D6979"/>
    <w:rsid w:val="004D6CCB"/>
    <w:rsid w:val="004D7119"/>
    <w:rsid w:val="004D7A42"/>
    <w:rsid w:val="004E03A0"/>
    <w:rsid w:val="004E061A"/>
    <w:rsid w:val="004E1090"/>
    <w:rsid w:val="004E1D50"/>
    <w:rsid w:val="004E203F"/>
    <w:rsid w:val="004E2384"/>
    <w:rsid w:val="004E2444"/>
    <w:rsid w:val="004E24B4"/>
    <w:rsid w:val="004E3869"/>
    <w:rsid w:val="004E3AFD"/>
    <w:rsid w:val="004E3C39"/>
    <w:rsid w:val="004E3DB8"/>
    <w:rsid w:val="004E4824"/>
    <w:rsid w:val="004E4B87"/>
    <w:rsid w:val="004E5A2A"/>
    <w:rsid w:val="004E60CA"/>
    <w:rsid w:val="004E6601"/>
    <w:rsid w:val="004E71A6"/>
    <w:rsid w:val="004E74B3"/>
    <w:rsid w:val="004F0125"/>
    <w:rsid w:val="004F04CA"/>
    <w:rsid w:val="004F0502"/>
    <w:rsid w:val="004F0BBA"/>
    <w:rsid w:val="004F0F03"/>
    <w:rsid w:val="004F1772"/>
    <w:rsid w:val="004F2189"/>
    <w:rsid w:val="004F32A0"/>
    <w:rsid w:val="004F34B0"/>
    <w:rsid w:val="004F3885"/>
    <w:rsid w:val="004F42E8"/>
    <w:rsid w:val="004F461E"/>
    <w:rsid w:val="004F477B"/>
    <w:rsid w:val="004F4B27"/>
    <w:rsid w:val="004F5396"/>
    <w:rsid w:val="004F5666"/>
    <w:rsid w:val="004F5E79"/>
    <w:rsid w:val="004F64F4"/>
    <w:rsid w:val="004F6650"/>
    <w:rsid w:val="004F68FD"/>
    <w:rsid w:val="004F6ECB"/>
    <w:rsid w:val="00501767"/>
    <w:rsid w:val="00501AEF"/>
    <w:rsid w:val="00501B9F"/>
    <w:rsid w:val="00501EC3"/>
    <w:rsid w:val="0050210E"/>
    <w:rsid w:val="005024E0"/>
    <w:rsid w:val="00503EA8"/>
    <w:rsid w:val="005042B5"/>
    <w:rsid w:val="00504378"/>
    <w:rsid w:val="00504A52"/>
    <w:rsid w:val="00504C88"/>
    <w:rsid w:val="00505172"/>
    <w:rsid w:val="0050547B"/>
    <w:rsid w:val="00505B47"/>
    <w:rsid w:val="0050607B"/>
    <w:rsid w:val="005069E0"/>
    <w:rsid w:val="005071B3"/>
    <w:rsid w:val="00507756"/>
    <w:rsid w:val="005077C1"/>
    <w:rsid w:val="0051099B"/>
    <w:rsid w:val="00511463"/>
    <w:rsid w:val="00511536"/>
    <w:rsid w:val="0051241F"/>
    <w:rsid w:val="00512822"/>
    <w:rsid w:val="00512C32"/>
    <w:rsid w:val="00513912"/>
    <w:rsid w:val="00513D0F"/>
    <w:rsid w:val="00514333"/>
    <w:rsid w:val="005149CD"/>
    <w:rsid w:val="00514A62"/>
    <w:rsid w:val="00515CB3"/>
    <w:rsid w:val="005165AB"/>
    <w:rsid w:val="00516728"/>
    <w:rsid w:val="0051680F"/>
    <w:rsid w:val="0051714F"/>
    <w:rsid w:val="00517A11"/>
    <w:rsid w:val="0052016F"/>
    <w:rsid w:val="00520184"/>
    <w:rsid w:val="005203AC"/>
    <w:rsid w:val="00520C38"/>
    <w:rsid w:val="00521753"/>
    <w:rsid w:val="0052179D"/>
    <w:rsid w:val="00522229"/>
    <w:rsid w:val="00522F75"/>
    <w:rsid w:val="0052305D"/>
    <w:rsid w:val="0052366C"/>
    <w:rsid w:val="00524861"/>
    <w:rsid w:val="0052506D"/>
    <w:rsid w:val="005250B4"/>
    <w:rsid w:val="00525BBE"/>
    <w:rsid w:val="00525F28"/>
    <w:rsid w:val="00526583"/>
    <w:rsid w:val="00526992"/>
    <w:rsid w:val="00526AD5"/>
    <w:rsid w:val="00527025"/>
    <w:rsid w:val="00527FE1"/>
    <w:rsid w:val="00530173"/>
    <w:rsid w:val="00530240"/>
    <w:rsid w:val="00530B74"/>
    <w:rsid w:val="00530BE4"/>
    <w:rsid w:val="00530D43"/>
    <w:rsid w:val="00530EA8"/>
    <w:rsid w:val="00530F2D"/>
    <w:rsid w:val="0053159B"/>
    <w:rsid w:val="0053180F"/>
    <w:rsid w:val="00532C9A"/>
    <w:rsid w:val="00533311"/>
    <w:rsid w:val="00534298"/>
    <w:rsid w:val="00534EB4"/>
    <w:rsid w:val="0053523A"/>
    <w:rsid w:val="00535F74"/>
    <w:rsid w:val="00535FD4"/>
    <w:rsid w:val="005369D9"/>
    <w:rsid w:val="00536DD8"/>
    <w:rsid w:val="005374A0"/>
    <w:rsid w:val="005374D6"/>
    <w:rsid w:val="0053784B"/>
    <w:rsid w:val="0054022F"/>
    <w:rsid w:val="0054037E"/>
    <w:rsid w:val="005406D0"/>
    <w:rsid w:val="00540B9B"/>
    <w:rsid w:val="00540FAF"/>
    <w:rsid w:val="0054124A"/>
    <w:rsid w:val="005412E5"/>
    <w:rsid w:val="00541ADB"/>
    <w:rsid w:val="0054279D"/>
    <w:rsid w:val="00542B3D"/>
    <w:rsid w:val="00542C13"/>
    <w:rsid w:val="00542E8D"/>
    <w:rsid w:val="005433AB"/>
    <w:rsid w:val="0054384F"/>
    <w:rsid w:val="00543C76"/>
    <w:rsid w:val="005441B1"/>
    <w:rsid w:val="00544629"/>
    <w:rsid w:val="00544C47"/>
    <w:rsid w:val="005456E7"/>
    <w:rsid w:val="00546E6C"/>
    <w:rsid w:val="00547A49"/>
    <w:rsid w:val="00550340"/>
    <w:rsid w:val="00550C59"/>
    <w:rsid w:val="00551965"/>
    <w:rsid w:val="00551E5F"/>
    <w:rsid w:val="00552041"/>
    <w:rsid w:val="0055238D"/>
    <w:rsid w:val="005523DE"/>
    <w:rsid w:val="0055272B"/>
    <w:rsid w:val="005530B0"/>
    <w:rsid w:val="00553601"/>
    <w:rsid w:val="00553B0E"/>
    <w:rsid w:val="00553DA3"/>
    <w:rsid w:val="00554034"/>
    <w:rsid w:val="00554206"/>
    <w:rsid w:val="0055425C"/>
    <w:rsid w:val="0055481F"/>
    <w:rsid w:val="0055517E"/>
    <w:rsid w:val="00555A1F"/>
    <w:rsid w:val="00556688"/>
    <w:rsid w:val="00557075"/>
    <w:rsid w:val="00557B76"/>
    <w:rsid w:val="00557FCC"/>
    <w:rsid w:val="005604E5"/>
    <w:rsid w:val="00560C5F"/>
    <w:rsid w:val="00561354"/>
    <w:rsid w:val="005622FB"/>
    <w:rsid w:val="0056386E"/>
    <w:rsid w:val="00563E5B"/>
    <w:rsid w:val="0056409B"/>
    <w:rsid w:val="005643E5"/>
    <w:rsid w:val="00564443"/>
    <w:rsid w:val="00564DA3"/>
    <w:rsid w:val="005656BA"/>
    <w:rsid w:val="00565CB1"/>
    <w:rsid w:val="00565F90"/>
    <w:rsid w:val="00570405"/>
    <w:rsid w:val="00570533"/>
    <w:rsid w:val="0057083C"/>
    <w:rsid w:val="00571BE0"/>
    <w:rsid w:val="005723C0"/>
    <w:rsid w:val="005725C7"/>
    <w:rsid w:val="0057281F"/>
    <w:rsid w:val="00572C48"/>
    <w:rsid w:val="00572D16"/>
    <w:rsid w:val="005738F3"/>
    <w:rsid w:val="00573AC5"/>
    <w:rsid w:val="005747DB"/>
    <w:rsid w:val="00574D33"/>
    <w:rsid w:val="00575294"/>
    <w:rsid w:val="00575659"/>
    <w:rsid w:val="00575C4D"/>
    <w:rsid w:val="005762DF"/>
    <w:rsid w:val="0057636F"/>
    <w:rsid w:val="00576534"/>
    <w:rsid w:val="005801D3"/>
    <w:rsid w:val="00580920"/>
    <w:rsid w:val="005818D0"/>
    <w:rsid w:val="00581BC3"/>
    <w:rsid w:val="0058343E"/>
    <w:rsid w:val="005835F1"/>
    <w:rsid w:val="00583636"/>
    <w:rsid w:val="00583B6B"/>
    <w:rsid w:val="00583F65"/>
    <w:rsid w:val="005848F6"/>
    <w:rsid w:val="00584959"/>
    <w:rsid w:val="0058546D"/>
    <w:rsid w:val="005855F7"/>
    <w:rsid w:val="00585796"/>
    <w:rsid w:val="005871D1"/>
    <w:rsid w:val="00587A32"/>
    <w:rsid w:val="00587BC8"/>
    <w:rsid w:val="005902FC"/>
    <w:rsid w:val="00590B98"/>
    <w:rsid w:val="005912C1"/>
    <w:rsid w:val="00591B34"/>
    <w:rsid w:val="00592152"/>
    <w:rsid w:val="0059223A"/>
    <w:rsid w:val="005924AF"/>
    <w:rsid w:val="0059264C"/>
    <w:rsid w:val="00593068"/>
    <w:rsid w:val="005939C6"/>
    <w:rsid w:val="00593F4A"/>
    <w:rsid w:val="00593F6D"/>
    <w:rsid w:val="00593F86"/>
    <w:rsid w:val="0059472E"/>
    <w:rsid w:val="00594D35"/>
    <w:rsid w:val="00594F83"/>
    <w:rsid w:val="00595A40"/>
    <w:rsid w:val="00595D68"/>
    <w:rsid w:val="005971A0"/>
    <w:rsid w:val="005A1215"/>
    <w:rsid w:val="005A1AE9"/>
    <w:rsid w:val="005A1DE6"/>
    <w:rsid w:val="005A2230"/>
    <w:rsid w:val="005A2315"/>
    <w:rsid w:val="005A25EE"/>
    <w:rsid w:val="005A35BA"/>
    <w:rsid w:val="005A3782"/>
    <w:rsid w:val="005A3F2F"/>
    <w:rsid w:val="005A40D0"/>
    <w:rsid w:val="005A5996"/>
    <w:rsid w:val="005A5A90"/>
    <w:rsid w:val="005A5ECD"/>
    <w:rsid w:val="005A6A31"/>
    <w:rsid w:val="005A6D0C"/>
    <w:rsid w:val="005A7735"/>
    <w:rsid w:val="005A7D55"/>
    <w:rsid w:val="005A7E43"/>
    <w:rsid w:val="005B0382"/>
    <w:rsid w:val="005B0914"/>
    <w:rsid w:val="005B0EA1"/>
    <w:rsid w:val="005B1000"/>
    <w:rsid w:val="005B10B7"/>
    <w:rsid w:val="005B146D"/>
    <w:rsid w:val="005B1501"/>
    <w:rsid w:val="005B25B5"/>
    <w:rsid w:val="005B4B0B"/>
    <w:rsid w:val="005B517E"/>
    <w:rsid w:val="005B53DB"/>
    <w:rsid w:val="005B7E5B"/>
    <w:rsid w:val="005C03E8"/>
    <w:rsid w:val="005C0C30"/>
    <w:rsid w:val="005C15DF"/>
    <w:rsid w:val="005C1A0B"/>
    <w:rsid w:val="005C28BE"/>
    <w:rsid w:val="005C2DDD"/>
    <w:rsid w:val="005C2EB6"/>
    <w:rsid w:val="005C3298"/>
    <w:rsid w:val="005C354B"/>
    <w:rsid w:val="005C37C7"/>
    <w:rsid w:val="005C3C0A"/>
    <w:rsid w:val="005C3C5A"/>
    <w:rsid w:val="005C4199"/>
    <w:rsid w:val="005C4D1B"/>
    <w:rsid w:val="005C4D8E"/>
    <w:rsid w:val="005C585A"/>
    <w:rsid w:val="005C6428"/>
    <w:rsid w:val="005C67BC"/>
    <w:rsid w:val="005C68EE"/>
    <w:rsid w:val="005C696F"/>
    <w:rsid w:val="005C7004"/>
    <w:rsid w:val="005C777C"/>
    <w:rsid w:val="005D0203"/>
    <w:rsid w:val="005D0361"/>
    <w:rsid w:val="005D084F"/>
    <w:rsid w:val="005D09FB"/>
    <w:rsid w:val="005D0AB2"/>
    <w:rsid w:val="005D106E"/>
    <w:rsid w:val="005D127B"/>
    <w:rsid w:val="005D1A80"/>
    <w:rsid w:val="005D1F2F"/>
    <w:rsid w:val="005D215F"/>
    <w:rsid w:val="005D23DA"/>
    <w:rsid w:val="005D25C1"/>
    <w:rsid w:val="005D2AC9"/>
    <w:rsid w:val="005D38B6"/>
    <w:rsid w:val="005D5177"/>
    <w:rsid w:val="005D54C2"/>
    <w:rsid w:val="005D5DA4"/>
    <w:rsid w:val="005D5FE8"/>
    <w:rsid w:val="005D6918"/>
    <w:rsid w:val="005D76F0"/>
    <w:rsid w:val="005D7740"/>
    <w:rsid w:val="005D79EC"/>
    <w:rsid w:val="005E0293"/>
    <w:rsid w:val="005E0A40"/>
    <w:rsid w:val="005E0AB8"/>
    <w:rsid w:val="005E10DD"/>
    <w:rsid w:val="005E1AF9"/>
    <w:rsid w:val="005E1DDA"/>
    <w:rsid w:val="005E23D4"/>
    <w:rsid w:val="005E271A"/>
    <w:rsid w:val="005E2C0A"/>
    <w:rsid w:val="005E34A7"/>
    <w:rsid w:val="005E43F8"/>
    <w:rsid w:val="005E490A"/>
    <w:rsid w:val="005E4A27"/>
    <w:rsid w:val="005E4CDF"/>
    <w:rsid w:val="005E55A2"/>
    <w:rsid w:val="005E69AF"/>
    <w:rsid w:val="005E7601"/>
    <w:rsid w:val="005E7AA2"/>
    <w:rsid w:val="005F01ED"/>
    <w:rsid w:val="005F0EA3"/>
    <w:rsid w:val="005F0F8A"/>
    <w:rsid w:val="005F1620"/>
    <w:rsid w:val="005F16FF"/>
    <w:rsid w:val="005F1811"/>
    <w:rsid w:val="005F27E7"/>
    <w:rsid w:val="005F3173"/>
    <w:rsid w:val="005F3188"/>
    <w:rsid w:val="005F3423"/>
    <w:rsid w:val="005F3AB1"/>
    <w:rsid w:val="005F4016"/>
    <w:rsid w:val="005F46FA"/>
    <w:rsid w:val="005F4D94"/>
    <w:rsid w:val="005F58A7"/>
    <w:rsid w:val="005F5B04"/>
    <w:rsid w:val="005F787B"/>
    <w:rsid w:val="005F78FD"/>
    <w:rsid w:val="00600599"/>
    <w:rsid w:val="0060097B"/>
    <w:rsid w:val="00600DCC"/>
    <w:rsid w:val="00600FAD"/>
    <w:rsid w:val="00601B0E"/>
    <w:rsid w:val="00601CA9"/>
    <w:rsid w:val="00602564"/>
    <w:rsid w:val="0060283A"/>
    <w:rsid w:val="00602C0D"/>
    <w:rsid w:val="00602DF0"/>
    <w:rsid w:val="00603108"/>
    <w:rsid w:val="006032FB"/>
    <w:rsid w:val="0060337B"/>
    <w:rsid w:val="00603456"/>
    <w:rsid w:val="006034DC"/>
    <w:rsid w:val="006038A2"/>
    <w:rsid w:val="00603B56"/>
    <w:rsid w:val="00604996"/>
    <w:rsid w:val="00604A2B"/>
    <w:rsid w:val="00604B14"/>
    <w:rsid w:val="00604C4B"/>
    <w:rsid w:val="0060502A"/>
    <w:rsid w:val="006053B6"/>
    <w:rsid w:val="0060572F"/>
    <w:rsid w:val="00605745"/>
    <w:rsid w:val="00605E5D"/>
    <w:rsid w:val="006103D7"/>
    <w:rsid w:val="006113AD"/>
    <w:rsid w:val="00611EAB"/>
    <w:rsid w:val="006124E7"/>
    <w:rsid w:val="00612563"/>
    <w:rsid w:val="00612BE6"/>
    <w:rsid w:val="00612F20"/>
    <w:rsid w:val="00613988"/>
    <w:rsid w:val="00613BB4"/>
    <w:rsid w:val="00613CC0"/>
    <w:rsid w:val="0061408D"/>
    <w:rsid w:val="006151D0"/>
    <w:rsid w:val="00615428"/>
    <w:rsid w:val="0061559C"/>
    <w:rsid w:val="00615661"/>
    <w:rsid w:val="00615D60"/>
    <w:rsid w:val="0061612E"/>
    <w:rsid w:val="00616240"/>
    <w:rsid w:val="006167F7"/>
    <w:rsid w:val="00616AE4"/>
    <w:rsid w:val="0061744E"/>
    <w:rsid w:val="006175A7"/>
    <w:rsid w:val="006177C1"/>
    <w:rsid w:val="0062054D"/>
    <w:rsid w:val="00621222"/>
    <w:rsid w:val="0062160A"/>
    <w:rsid w:val="00622571"/>
    <w:rsid w:val="00623009"/>
    <w:rsid w:val="006230B4"/>
    <w:rsid w:val="00623885"/>
    <w:rsid w:val="006241A8"/>
    <w:rsid w:val="00624513"/>
    <w:rsid w:val="00624C36"/>
    <w:rsid w:val="00625585"/>
    <w:rsid w:val="00626055"/>
    <w:rsid w:val="00626208"/>
    <w:rsid w:val="0062633E"/>
    <w:rsid w:val="006269CB"/>
    <w:rsid w:val="00626D7E"/>
    <w:rsid w:val="00627103"/>
    <w:rsid w:val="0062714A"/>
    <w:rsid w:val="00627488"/>
    <w:rsid w:val="00627862"/>
    <w:rsid w:val="00627868"/>
    <w:rsid w:val="00627CC2"/>
    <w:rsid w:val="00627EFE"/>
    <w:rsid w:val="00630143"/>
    <w:rsid w:val="006303BC"/>
    <w:rsid w:val="00630472"/>
    <w:rsid w:val="00631430"/>
    <w:rsid w:val="0063249F"/>
    <w:rsid w:val="006326B8"/>
    <w:rsid w:val="00633860"/>
    <w:rsid w:val="00633F0C"/>
    <w:rsid w:val="00634027"/>
    <w:rsid w:val="006344D3"/>
    <w:rsid w:val="00634C2D"/>
    <w:rsid w:val="006359E2"/>
    <w:rsid w:val="0063624F"/>
    <w:rsid w:val="006365F6"/>
    <w:rsid w:val="00637CD3"/>
    <w:rsid w:val="006405FD"/>
    <w:rsid w:val="006408CA"/>
    <w:rsid w:val="00641074"/>
    <w:rsid w:val="00641454"/>
    <w:rsid w:val="00641F7F"/>
    <w:rsid w:val="00642215"/>
    <w:rsid w:val="00642978"/>
    <w:rsid w:val="00642AD4"/>
    <w:rsid w:val="00642B6B"/>
    <w:rsid w:val="00642C89"/>
    <w:rsid w:val="00642D53"/>
    <w:rsid w:val="00644BBA"/>
    <w:rsid w:val="00646565"/>
    <w:rsid w:val="0064672D"/>
    <w:rsid w:val="00650359"/>
    <w:rsid w:val="006508C8"/>
    <w:rsid w:val="006515F6"/>
    <w:rsid w:val="0065161E"/>
    <w:rsid w:val="006517B4"/>
    <w:rsid w:val="0065185D"/>
    <w:rsid w:val="00652405"/>
    <w:rsid w:val="0065257F"/>
    <w:rsid w:val="00652D12"/>
    <w:rsid w:val="00654CB5"/>
    <w:rsid w:val="00656180"/>
    <w:rsid w:val="00657710"/>
    <w:rsid w:val="00657D30"/>
    <w:rsid w:val="00657F50"/>
    <w:rsid w:val="0066107A"/>
    <w:rsid w:val="006622D5"/>
    <w:rsid w:val="00662C3E"/>
    <w:rsid w:val="00662CDA"/>
    <w:rsid w:val="00662EE2"/>
    <w:rsid w:val="0066315C"/>
    <w:rsid w:val="00663926"/>
    <w:rsid w:val="00664DAE"/>
    <w:rsid w:val="006651D2"/>
    <w:rsid w:val="00665820"/>
    <w:rsid w:val="0066595E"/>
    <w:rsid w:val="006660FE"/>
    <w:rsid w:val="006663DF"/>
    <w:rsid w:val="0066689E"/>
    <w:rsid w:val="00667B41"/>
    <w:rsid w:val="00667D1A"/>
    <w:rsid w:val="00667E99"/>
    <w:rsid w:val="00670F6E"/>
    <w:rsid w:val="00671457"/>
    <w:rsid w:val="006718D9"/>
    <w:rsid w:val="00671D21"/>
    <w:rsid w:val="00672050"/>
    <w:rsid w:val="00672B64"/>
    <w:rsid w:val="00673434"/>
    <w:rsid w:val="0067463C"/>
    <w:rsid w:val="006749B8"/>
    <w:rsid w:val="00674E28"/>
    <w:rsid w:val="00675C35"/>
    <w:rsid w:val="0067611A"/>
    <w:rsid w:val="006761B9"/>
    <w:rsid w:val="00676292"/>
    <w:rsid w:val="0067698F"/>
    <w:rsid w:val="00676BBE"/>
    <w:rsid w:val="00676D5D"/>
    <w:rsid w:val="00676F16"/>
    <w:rsid w:val="00677156"/>
    <w:rsid w:val="00680C81"/>
    <w:rsid w:val="00681534"/>
    <w:rsid w:val="00682696"/>
    <w:rsid w:val="0068297F"/>
    <w:rsid w:val="00683055"/>
    <w:rsid w:val="006839C5"/>
    <w:rsid w:val="0068452C"/>
    <w:rsid w:val="00684B55"/>
    <w:rsid w:val="00684C1A"/>
    <w:rsid w:val="00685100"/>
    <w:rsid w:val="00685128"/>
    <w:rsid w:val="00685321"/>
    <w:rsid w:val="006858C9"/>
    <w:rsid w:val="00686051"/>
    <w:rsid w:val="00686640"/>
    <w:rsid w:val="00686B56"/>
    <w:rsid w:val="0069018A"/>
    <w:rsid w:val="0069084E"/>
    <w:rsid w:val="006909CD"/>
    <w:rsid w:val="00690DB9"/>
    <w:rsid w:val="006911D9"/>
    <w:rsid w:val="00691E36"/>
    <w:rsid w:val="00692325"/>
    <w:rsid w:val="00694201"/>
    <w:rsid w:val="0069424E"/>
    <w:rsid w:val="0069431F"/>
    <w:rsid w:val="0069566A"/>
    <w:rsid w:val="00695BB7"/>
    <w:rsid w:val="00695E3B"/>
    <w:rsid w:val="006964E1"/>
    <w:rsid w:val="00696F86"/>
    <w:rsid w:val="00697948"/>
    <w:rsid w:val="00697F80"/>
    <w:rsid w:val="006A01EE"/>
    <w:rsid w:val="006A076B"/>
    <w:rsid w:val="006A092F"/>
    <w:rsid w:val="006A0AB9"/>
    <w:rsid w:val="006A0D1A"/>
    <w:rsid w:val="006A166A"/>
    <w:rsid w:val="006A16A4"/>
    <w:rsid w:val="006A1A7F"/>
    <w:rsid w:val="006A1BD7"/>
    <w:rsid w:val="006A2106"/>
    <w:rsid w:val="006A2DB8"/>
    <w:rsid w:val="006A4954"/>
    <w:rsid w:val="006A4E6A"/>
    <w:rsid w:val="006A5349"/>
    <w:rsid w:val="006A55A3"/>
    <w:rsid w:val="006A5921"/>
    <w:rsid w:val="006A5F1C"/>
    <w:rsid w:val="006A6DD6"/>
    <w:rsid w:val="006A7427"/>
    <w:rsid w:val="006A74BA"/>
    <w:rsid w:val="006A7E34"/>
    <w:rsid w:val="006B003E"/>
    <w:rsid w:val="006B06FF"/>
    <w:rsid w:val="006B09C6"/>
    <w:rsid w:val="006B0A8F"/>
    <w:rsid w:val="006B0B27"/>
    <w:rsid w:val="006B1836"/>
    <w:rsid w:val="006B2710"/>
    <w:rsid w:val="006B2D1E"/>
    <w:rsid w:val="006B35C8"/>
    <w:rsid w:val="006B4190"/>
    <w:rsid w:val="006B4636"/>
    <w:rsid w:val="006B4D62"/>
    <w:rsid w:val="006B4F88"/>
    <w:rsid w:val="006B50A4"/>
    <w:rsid w:val="006B5D2A"/>
    <w:rsid w:val="006B5D4F"/>
    <w:rsid w:val="006B632A"/>
    <w:rsid w:val="006B681B"/>
    <w:rsid w:val="006B6A2E"/>
    <w:rsid w:val="006B70BD"/>
    <w:rsid w:val="006B71B6"/>
    <w:rsid w:val="006B7200"/>
    <w:rsid w:val="006C07BD"/>
    <w:rsid w:val="006C0C60"/>
    <w:rsid w:val="006C15BA"/>
    <w:rsid w:val="006C1DBD"/>
    <w:rsid w:val="006C1E4D"/>
    <w:rsid w:val="006C22EF"/>
    <w:rsid w:val="006C28D9"/>
    <w:rsid w:val="006C2B00"/>
    <w:rsid w:val="006C430F"/>
    <w:rsid w:val="006C45FD"/>
    <w:rsid w:val="006C4B15"/>
    <w:rsid w:val="006C5137"/>
    <w:rsid w:val="006C6068"/>
    <w:rsid w:val="006C62A2"/>
    <w:rsid w:val="006C6485"/>
    <w:rsid w:val="006C6698"/>
    <w:rsid w:val="006C66D9"/>
    <w:rsid w:val="006C7F40"/>
    <w:rsid w:val="006C7FDC"/>
    <w:rsid w:val="006D017A"/>
    <w:rsid w:val="006D05C4"/>
    <w:rsid w:val="006D126E"/>
    <w:rsid w:val="006D12FA"/>
    <w:rsid w:val="006D140B"/>
    <w:rsid w:val="006D156A"/>
    <w:rsid w:val="006D1885"/>
    <w:rsid w:val="006D1CE8"/>
    <w:rsid w:val="006D1D7B"/>
    <w:rsid w:val="006D277B"/>
    <w:rsid w:val="006D3191"/>
    <w:rsid w:val="006D33FA"/>
    <w:rsid w:val="006D3443"/>
    <w:rsid w:val="006D4141"/>
    <w:rsid w:val="006D5300"/>
    <w:rsid w:val="006D5803"/>
    <w:rsid w:val="006D6341"/>
    <w:rsid w:val="006D6969"/>
    <w:rsid w:val="006D6E2B"/>
    <w:rsid w:val="006D6F5B"/>
    <w:rsid w:val="006D7443"/>
    <w:rsid w:val="006D7908"/>
    <w:rsid w:val="006E00F5"/>
    <w:rsid w:val="006E0F3D"/>
    <w:rsid w:val="006E1E4B"/>
    <w:rsid w:val="006E23F9"/>
    <w:rsid w:val="006E2402"/>
    <w:rsid w:val="006E2785"/>
    <w:rsid w:val="006E30A8"/>
    <w:rsid w:val="006E3C49"/>
    <w:rsid w:val="006E4367"/>
    <w:rsid w:val="006E44DA"/>
    <w:rsid w:val="006E44EF"/>
    <w:rsid w:val="006E51D4"/>
    <w:rsid w:val="006E559E"/>
    <w:rsid w:val="006E66C0"/>
    <w:rsid w:val="006E6987"/>
    <w:rsid w:val="006E703D"/>
    <w:rsid w:val="006F0805"/>
    <w:rsid w:val="006F0A70"/>
    <w:rsid w:val="006F0BAF"/>
    <w:rsid w:val="006F0BB4"/>
    <w:rsid w:val="006F1C13"/>
    <w:rsid w:val="006F1EFD"/>
    <w:rsid w:val="006F20BB"/>
    <w:rsid w:val="006F21BB"/>
    <w:rsid w:val="006F2DA3"/>
    <w:rsid w:val="006F2E76"/>
    <w:rsid w:val="006F3847"/>
    <w:rsid w:val="006F3EEC"/>
    <w:rsid w:val="006F4420"/>
    <w:rsid w:val="006F4433"/>
    <w:rsid w:val="006F470F"/>
    <w:rsid w:val="006F4BE0"/>
    <w:rsid w:val="006F4F07"/>
    <w:rsid w:val="006F6738"/>
    <w:rsid w:val="006F7202"/>
    <w:rsid w:val="006F7B5A"/>
    <w:rsid w:val="007008D0"/>
    <w:rsid w:val="00700D6A"/>
    <w:rsid w:val="007010BB"/>
    <w:rsid w:val="007012D9"/>
    <w:rsid w:val="00701C5A"/>
    <w:rsid w:val="00703217"/>
    <w:rsid w:val="00703A1D"/>
    <w:rsid w:val="007043BC"/>
    <w:rsid w:val="00704801"/>
    <w:rsid w:val="00704C21"/>
    <w:rsid w:val="00704C5A"/>
    <w:rsid w:val="0070568B"/>
    <w:rsid w:val="00705A83"/>
    <w:rsid w:val="00706238"/>
    <w:rsid w:val="00706391"/>
    <w:rsid w:val="00706608"/>
    <w:rsid w:val="00710A13"/>
    <w:rsid w:val="00711614"/>
    <w:rsid w:val="00711DA4"/>
    <w:rsid w:val="0071285C"/>
    <w:rsid w:val="0071296D"/>
    <w:rsid w:val="00713E40"/>
    <w:rsid w:val="007158F3"/>
    <w:rsid w:val="0072051C"/>
    <w:rsid w:val="00720625"/>
    <w:rsid w:val="007207C9"/>
    <w:rsid w:val="00720826"/>
    <w:rsid w:val="007209B8"/>
    <w:rsid w:val="00720A02"/>
    <w:rsid w:val="00720D0D"/>
    <w:rsid w:val="00721D19"/>
    <w:rsid w:val="00721EE9"/>
    <w:rsid w:val="007227F4"/>
    <w:rsid w:val="00722A52"/>
    <w:rsid w:val="00723130"/>
    <w:rsid w:val="007233A1"/>
    <w:rsid w:val="0072345C"/>
    <w:rsid w:val="0072352B"/>
    <w:rsid w:val="00723DD9"/>
    <w:rsid w:val="007241C9"/>
    <w:rsid w:val="00724506"/>
    <w:rsid w:val="0072472D"/>
    <w:rsid w:val="00724B01"/>
    <w:rsid w:val="0072544D"/>
    <w:rsid w:val="0072589F"/>
    <w:rsid w:val="00726224"/>
    <w:rsid w:val="007263A1"/>
    <w:rsid w:val="00726A13"/>
    <w:rsid w:val="00726F19"/>
    <w:rsid w:val="00727738"/>
    <w:rsid w:val="00727749"/>
    <w:rsid w:val="00727DF1"/>
    <w:rsid w:val="00727F79"/>
    <w:rsid w:val="00727FBE"/>
    <w:rsid w:val="007305BD"/>
    <w:rsid w:val="00730796"/>
    <w:rsid w:val="00730960"/>
    <w:rsid w:val="00730EFA"/>
    <w:rsid w:val="00731D63"/>
    <w:rsid w:val="00733347"/>
    <w:rsid w:val="007333E4"/>
    <w:rsid w:val="007334E3"/>
    <w:rsid w:val="00733A89"/>
    <w:rsid w:val="00733B5D"/>
    <w:rsid w:val="00733B9E"/>
    <w:rsid w:val="00735145"/>
    <w:rsid w:val="007353FB"/>
    <w:rsid w:val="00735406"/>
    <w:rsid w:val="007357C0"/>
    <w:rsid w:val="00735B6E"/>
    <w:rsid w:val="00735E33"/>
    <w:rsid w:val="0073604A"/>
    <w:rsid w:val="00736702"/>
    <w:rsid w:val="00736CFD"/>
    <w:rsid w:val="00736D77"/>
    <w:rsid w:val="00736F7C"/>
    <w:rsid w:val="00737387"/>
    <w:rsid w:val="00737570"/>
    <w:rsid w:val="00737EFD"/>
    <w:rsid w:val="00740A0D"/>
    <w:rsid w:val="00740AD7"/>
    <w:rsid w:val="007420AE"/>
    <w:rsid w:val="00742A7A"/>
    <w:rsid w:val="00743592"/>
    <w:rsid w:val="00743A6D"/>
    <w:rsid w:val="00743B06"/>
    <w:rsid w:val="0074453A"/>
    <w:rsid w:val="00744B67"/>
    <w:rsid w:val="00745177"/>
    <w:rsid w:val="0074534E"/>
    <w:rsid w:val="0074629D"/>
    <w:rsid w:val="00746316"/>
    <w:rsid w:val="007463AB"/>
    <w:rsid w:val="00746FA6"/>
    <w:rsid w:val="00747080"/>
    <w:rsid w:val="0074745D"/>
    <w:rsid w:val="00747701"/>
    <w:rsid w:val="00747AEF"/>
    <w:rsid w:val="00750F23"/>
    <w:rsid w:val="0075122B"/>
    <w:rsid w:val="0075135B"/>
    <w:rsid w:val="007513CB"/>
    <w:rsid w:val="007519A2"/>
    <w:rsid w:val="0075250E"/>
    <w:rsid w:val="00753D7F"/>
    <w:rsid w:val="00754277"/>
    <w:rsid w:val="00754B34"/>
    <w:rsid w:val="007550C6"/>
    <w:rsid w:val="0075529F"/>
    <w:rsid w:val="00755366"/>
    <w:rsid w:val="00755763"/>
    <w:rsid w:val="007559A9"/>
    <w:rsid w:val="00755BB0"/>
    <w:rsid w:val="007564C7"/>
    <w:rsid w:val="00756B27"/>
    <w:rsid w:val="00760400"/>
    <w:rsid w:val="0076057F"/>
    <w:rsid w:val="00760B45"/>
    <w:rsid w:val="00760EE4"/>
    <w:rsid w:val="007611DE"/>
    <w:rsid w:val="0076187C"/>
    <w:rsid w:val="00761D7F"/>
    <w:rsid w:val="00761DC0"/>
    <w:rsid w:val="00762575"/>
    <w:rsid w:val="00763806"/>
    <w:rsid w:val="00763971"/>
    <w:rsid w:val="00763F13"/>
    <w:rsid w:val="007640A1"/>
    <w:rsid w:val="00764527"/>
    <w:rsid w:val="007647D9"/>
    <w:rsid w:val="00765473"/>
    <w:rsid w:val="00765864"/>
    <w:rsid w:val="00765EF2"/>
    <w:rsid w:val="00767F2C"/>
    <w:rsid w:val="00772CA7"/>
    <w:rsid w:val="00773228"/>
    <w:rsid w:val="007737F9"/>
    <w:rsid w:val="00773863"/>
    <w:rsid w:val="00773ADB"/>
    <w:rsid w:val="00773D95"/>
    <w:rsid w:val="00774806"/>
    <w:rsid w:val="007748A1"/>
    <w:rsid w:val="00774D56"/>
    <w:rsid w:val="00775051"/>
    <w:rsid w:val="007753A7"/>
    <w:rsid w:val="00775564"/>
    <w:rsid w:val="00775CE2"/>
    <w:rsid w:val="00775D85"/>
    <w:rsid w:val="007760FB"/>
    <w:rsid w:val="00776734"/>
    <w:rsid w:val="00776860"/>
    <w:rsid w:val="007771B9"/>
    <w:rsid w:val="007771D5"/>
    <w:rsid w:val="0077759D"/>
    <w:rsid w:val="00777909"/>
    <w:rsid w:val="00777F0E"/>
    <w:rsid w:val="0078042B"/>
    <w:rsid w:val="007806CC"/>
    <w:rsid w:val="00780EDB"/>
    <w:rsid w:val="00780FC7"/>
    <w:rsid w:val="0078129C"/>
    <w:rsid w:val="007819AB"/>
    <w:rsid w:val="00782B97"/>
    <w:rsid w:val="007834B7"/>
    <w:rsid w:val="007839EB"/>
    <w:rsid w:val="00783A1C"/>
    <w:rsid w:val="00783D54"/>
    <w:rsid w:val="00784720"/>
    <w:rsid w:val="00784755"/>
    <w:rsid w:val="00784B74"/>
    <w:rsid w:val="00784CD6"/>
    <w:rsid w:val="00784E34"/>
    <w:rsid w:val="00785FB8"/>
    <w:rsid w:val="007862AC"/>
    <w:rsid w:val="00786D62"/>
    <w:rsid w:val="00786DB1"/>
    <w:rsid w:val="00787286"/>
    <w:rsid w:val="00787890"/>
    <w:rsid w:val="007906C3"/>
    <w:rsid w:val="007907BE"/>
    <w:rsid w:val="00791674"/>
    <w:rsid w:val="00793D9A"/>
    <w:rsid w:val="00793FFD"/>
    <w:rsid w:val="00794B04"/>
    <w:rsid w:val="00794EAC"/>
    <w:rsid w:val="00794F88"/>
    <w:rsid w:val="0079537E"/>
    <w:rsid w:val="007955CB"/>
    <w:rsid w:val="00795D17"/>
    <w:rsid w:val="00796173"/>
    <w:rsid w:val="007969D5"/>
    <w:rsid w:val="00796A8C"/>
    <w:rsid w:val="00796D2E"/>
    <w:rsid w:val="007970F5"/>
    <w:rsid w:val="007A03D5"/>
    <w:rsid w:val="007A0A1E"/>
    <w:rsid w:val="007A1895"/>
    <w:rsid w:val="007A18FC"/>
    <w:rsid w:val="007A1B66"/>
    <w:rsid w:val="007A1BB7"/>
    <w:rsid w:val="007A2197"/>
    <w:rsid w:val="007A21C4"/>
    <w:rsid w:val="007A22BE"/>
    <w:rsid w:val="007A25F8"/>
    <w:rsid w:val="007A26D8"/>
    <w:rsid w:val="007A295D"/>
    <w:rsid w:val="007A3304"/>
    <w:rsid w:val="007A3576"/>
    <w:rsid w:val="007A3896"/>
    <w:rsid w:val="007A399A"/>
    <w:rsid w:val="007A4071"/>
    <w:rsid w:val="007A41D5"/>
    <w:rsid w:val="007A431B"/>
    <w:rsid w:val="007A48A5"/>
    <w:rsid w:val="007A4AB6"/>
    <w:rsid w:val="007A4D0C"/>
    <w:rsid w:val="007A5BC2"/>
    <w:rsid w:val="007A5E59"/>
    <w:rsid w:val="007A6068"/>
    <w:rsid w:val="007A694D"/>
    <w:rsid w:val="007A709D"/>
    <w:rsid w:val="007A7248"/>
    <w:rsid w:val="007A7A11"/>
    <w:rsid w:val="007A7DE9"/>
    <w:rsid w:val="007B03A0"/>
    <w:rsid w:val="007B0971"/>
    <w:rsid w:val="007B0AFF"/>
    <w:rsid w:val="007B114D"/>
    <w:rsid w:val="007B1374"/>
    <w:rsid w:val="007B1AAF"/>
    <w:rsid w:val="007B2980"/>
    <w:rsid w:val="007B2A07"/>
    <w:rsid w:val="007B3090"/>
    <w:rsid w:val="007B39D4"/>
    <w:rsid w:val="007B3A2C"/>
    <w:rsid w:val="007B3A4D"/>
    <w:rsid w:val="007B3EC8"/>
    <w:rsid w:val="007B457E"/>
    <w:rsid w:val="007B4F89"/>
    <w:rsid w:val="007B5268"/>
    <w:rsid w:val="007B53A4"/>
    <w:rsid w:val="007B5A95"/>
    <w:rsid w:val="007B6AE4"/>
    <w:rsid w:val="007B6D06"/>
    <w:rsid w:val="007B727F"/>
    <w:rsid w:val="007B7365"/>
    <w:rsid w:val="007C0425"/>
    <w:rsid w:val="007C074F"/>
    <w:rsid w:val="007C084C"/>
    <w:rsid w:val="007C0DFA"/>
    <w:rsid w:val="007C0FF2"/>
    <w:rsid w:val="007C10C4"/>
    <w:rsid w:val="007C41AE"/>
    <w:rsid w:val="007C4FE2"/>
    <w:rsid w:val="007C5915"/>
    <w:rsid w:val="007C5B55"/>
    <w:rsid w:val="007C5E43"/>
    <w:rsid w:val="007C68A5"/>
    <w:rsid w:val="007C722E"/>
    <w:rsid w:val="007C7767"/>
    <w:rsid w:val="007D0AC6"/>
    <w:rsid w:val="007D1151"/>
    <w:rsid w:val="007D204B"/>
    <w:rsid w:val="007D2DF4"/>
    <w:rsid w:val="007D3526"/>
    <w:rsid w:val="007D37F9"/>
    <w:rsid w:val="007D3978"/>
    <w:rsid w:val="007D4B93"/>
    <w:rsid w:val="007D64A8"/>
    <w:rsid w:val="007D785C"/>
    <w:rsid w:val="007D7DAE"/>
    <w:rsid w:val="007E016D"/>
    <w:rsid w:val="007E0D30"/>
    <w:rsid w:val="007E1AE8"/>
    <w:rsid w:val="007E1D68"/>
    <w:rsid w:val="007E31BB"/>
    <w:rsid w:val="007E41C4"/>
    <w:rsid w:val="007E5085"/>
    <w:rsid w:val="007E533B"/>
    <w:rsid w:val="007E5462"/>
    <w:rsid w:val="007E55B5"/>
    <w:rsid w:val="007E5E52"/>
    <w:rsid w:val="007E64E0"/>
    <w:rsid w:val="007E6712"/>
    <w:rsid w:val="007E6A62"/>
    <w:rsid w:val="007E6B34"/>
    <w:rsid w:val="007E71BD"/>
    <w:rsid w:val="007E7A6B"/>
    <w:rsid w:val="007F04E2"/>
    <w:rsid w:val="007F056C"/>
    <w:rsid w:val="007F06ED"/>
    <w:rsid w:val="007F08CA"/>
    <w:rsid w:val="007F0BFA"/>
    <w:rsid w:val="007F1B71"/>
    <w:rsid w:val="007F1F0F"/>
    <w:rsid w:val="007F2528"/>
    <w:rsid w:val="007F2DE8"/>
    <w:rsid w:val="007F3625"/>
    <w:rsid w:val="007F38FB"/>
    <w:rsid w:val="007F5107"/>
    <w:rsid w:val="007F5314"/>
    <w:rsid w:val="007F5425"/>
    <w:rsid w:val="007F5802"/>
    <w:rsid w:val="007F5B28"/>
    <w:rsid w:val="007F6266"/>
    <w:rsid w:val="007F6284"/>
    <w:rsid w:val="007F64FB"/>
    <w:rsid w:val="007F67F9"/>
    <w:rsid w:val="007F6CF7"/>
    <w:rsid w:val="007F6E7E"/>
    <w:rsid w:val="007F7CAB"/>
    <w:rsid w:val="0080002C"/>
    <w:rsid w:val="0080010F"/>
    <w:rsid w:val="00800273"/>
    <w:rsid w:val="0080094E"/>
    <w:rsid w:val="008013F7"/>
    <w:rsid w:val="008016EE"/>
    <w:rsid w:val="00802501"/>
    <w:rsid w:val="008028F6"/>
    <w:rsid w:val="00802FA6"/>
    <w:rsid w:val="00803A9F"/>
    <w:rsid w:val="0080416C"/>
    <w:rsid w:val="008047A9"/>
    <w:rsid w:val="0080623D"/>
    <w:rsid w:val="0080631C"/>
    <w:rsid w:val="0080699E"/>
    <w:rsid w:val="008069E9"/>
    <w:rsid w:val="008073B6"/>
    <w:rsid w:val="008075B8"/>
    <w:rsid w:val="0080768E"/>
    <w:rsid w:val="0081008E"/>
    <w:rsid w:val="00810E35"/>
    <w:rsid w:val="00811B31"/>
    <w:rsid w:val="00811FE8"/>
    <w:rsid w:val="00812007"/>
    <w:rsid w:val="008123C0"/>
    <w:rsid w:val="008136F8"/>
    <w:rsid w:val="00814A37"/>
    <w:rsid w:val="00814FC5"/>
    <w:rsid w:val="00815B14"/>
    <w:rsid w:val="00815EB6"/>
    <w:rsid w:val="00815F51"/>
    <w:rsid w:val="008160CF"/>
    <w:rsid w:val="00816185"/>
    <w:rsid w:val="008162DB"/>
    <w:rsid w:val="0081638E"/>
    <w:rsid w:val="0081652B"/>
    <w:rsid w:val="00816A61"/>
    <w:rsid w:val="00816B5C"/>
    <w:rsid w:val="00816F0E"/>
    <w:rsid w:val="00817087"/>
    <w:rsid w:val="00817149"/>
    <w:rsid w:val="00817CCD"/>
    <w:rsid w:val="008202F7"/>
    <w:rsid w:val="008203B1"/>
    <w:rsid w:val="008208C5"/>
    <w:rsid w:val="00821269"/>
    <w:rsid w:val="00821E24"/>
    <w:rsid w:val="00821EAD"/>
    <w:rsid w:val="00822016"/>
    <w:rsid w:val="008226C0"/>
    <w:rsid w:val="00822C98"/>
    <w:rsid w:val="008241DC"/>
    <w:rsid w:val="008246F0"/>
    <w:rsid w:val="0082511A"/>
    <w:rsid w:val="00825AB4"/>
    <w:rsid w:val="00825B93"/>
    <w:rsid w:val="00825DE5"/>
    <w:rsid w:val="008264BB"/>
    <w:rsid w:val="00827022"/>
    <w:rsid w:val="008275B2"/>
    <w:rsid w:val="00830562"/>
    <w:rsid w:val="00831158"/>
    <w:rsid w:val="0083129B"/>
    <w:rsid w:val="008328B5"/>
    <w:rsid w:val="00832C27"/>
    <w:rsid w:val="008330C5"/>
    <w:rsid w:val="008335EE"/>
    <w:rsid w:val="0083373D"/>
    <w:rsid w:val="00833F51"/>
    <w:rsid w:val="00834292"/>
    <w:rsid w:val="00834565"/>
    <w:rsid w:val="0083469C"/>
    <w:rsid w:val="00834AF5"/>
    <w:rsid w:val="00834F5B"/>
    <w:rsid w:val="00835593"/>
    <w:rsid w:val="00835E63"/>
    <w:rsid w:val="00835F25"/>
    <w:rsid w:val="00835F2B"/>
    <w:rsid w:val="0083603D"/>
    <w:rsid w:val="008361A7"/>
    <w:rsid w:val="0083753D"/>
    <w:rsid w:val="008378B0"/>
    <w:rsid w:val="00837E2E"/>
    <w:rsid w:val="008413EB"/>
    <w:rsid w:val="008414F5"/>
    <w:rsid w:val="00841D98"/>
    <w:rsid w:val="008422BC"/>
    <w:rsid w:val="0084234A"/>
    <w:rsid w:val="0084280C"/>
    <w:rsid w:val="00842922"/>
    <w:rsid w:val="00843EF4"/>
    <w:rsid w:val="00843FCF"/>
    <w:rsid w:val="00844CF9"/>
    <w:rsid w:val="00846968"/>
    <w:rsid w:val="008470B8"/>
    <w:rsid w:val="00847275"/>
    <w:rsid w:val="00847361"/>
    <w:rsid w:val="008473C7"/>
    <w:rsid w:val="008512F2"/>
    <w:rsid w:val="008516DA"/>
    <w:rsid w:val="0085234F"/>
    <w:rsid w:val="00852384"/>
    <w:rsid w:val="00852983"/>
    <w:rsid w:val="00853378"/>
    <w:rsid w:val="00853B86"/>
    <w:rsid w:val="00854086"/>
    <w:rsid w:val="008541C4"/>
    <w:rsid w:val="008544FC"/>
    <w:rsid w:val="00854739"/>
    <w:rsid w:val="00854782"/>
    <w:rsid w:val="00854B95"/>
    <w:rsid w:val="00854C0D"/>
    <w:rsid w:val="00854C1B"/>
    <w:rsid w:val="00855928"/>
    <w:rsid w:val="00855BEA"/>
    <w:rsid w:val="00856517"/>
    <w:rsid w:val="008600A1"/>
    <w:rsid w:val="008603E5"/>
    <w:rsid w:val="00860FC7"/>
    <w:rsid w:val="008612ED"/>
    <w:rsid w:val="00861A6E"/>
    <w:rsid w:val="00861BE4"/>
    <w:rsid w:val="00861EE0"/>
    <w:rsid w:val="00862213"/>
    <w:rsid w:val="00862CFC"/>
    <w:rsid w:val="008636B3"/>
    <w:rsid w:val="00864836"/>
    <w:rsid w:val="00865C07"/>
    <w:rsid w:val="0086691E"/>
    <w:rsid w:val="00866DF0"/>
    <w:rsid w:val="00866E3D"/>
    <w:rsid w:val="00866EBC"/>
    <w:rsid w:val="00867627"/>
    <w:rsid w:val="008676C6"/>
    <w:rsid w:val="00870CA8"/>
    <w:rsid w:val="00870D3B"/>
    <w:rsid w:val="00870F8B"/>
    <w:rsid w:val="00872E31"/>
    <w:rsid w:val="0087307B"/>
    <w:rsid w:val="008735B9"/>
    <w:rsid w:val="00873EB5"/>
    <w:rsid w:val="00873FBE"/>
    <w:rsid w:val="008751AF"/>
    <w:rsid w:val="00875562"/>
    <w:rsid w:val="00875A3A"/>
    <w:rsid w:val="00876463"/>
    <w:rsid w:val="00876ACC"/>
    <w:rsid w:val="008770FB"/>
    <w:rsid w:val="00877CE3"/>
    <w:rsid w:val="00877DAF"/>
    <w:rsid w:val="00880752"/>
    <w:rsid w:val="00880CBE"/>
    <w:rsid w:val="008810B2"/>
    <w:rsid w:val="0088145F"/>
    <w:rsid w:val="00881671"/>
    <w:rsid w:val="00881C18"/>
    <w:rsid w:val="00882499"/>
    <w:rsid w:val="008828D1"/>
    <w:rsid w:val="00882A39"/>
    <w:rsid w:val="00883DFF"/>
    <w:rsid w:val="008845D1"/>
    <w:rsid w:val="008846C1"/>
    <w:rsid w:val="008847FE"/>
    <w:rsid w:val="00884FA3"/>
    <w:rsid w:val="00885DF1"/>
    <w:rsid w:val="00885E4A"/>
    <w:rsid w:val="00885ECB"/>
    <w:rsid w:val="0088649A"/>
    <w:rsid w:val="008866D6"/>
    <w:rsid w:val="00886D13"/>
    <w:rsid w:val="0088714F"/>
    <w:rsid w:val="008875E4"/>
    <w:rsid w:val="00890251"/>
    <w:rsid w:val="00890D32"/>
    <w:rsid w:val="008922C5"/>
    <w:rsid w:val="0089287F"/>
    <w:rsid w:val="00892951"/>
    <w:rsid w:val="008930D5"/>
    <w:rsid w:val="00893C5E"/>
    <w:rsid w:val="00893D8F"/>
    <w:rsid w:val="00894121"/>
    <w:rsid w:val="00895D90"/>
    <w:rsid w:val="00895DE0"/>
    <w:rsid w:val="00896765"/>
    <w:rsid w:val="0089681A"/>
    <w:rsid w:val="00896E46"/>
    <w:rsid w:val="00896F43"/>
    <w:rsid w:val="00897C1C"/>
    <w:rsid w:val="008A028F"/>
    <w:rsid w:val="008A1727"/>
    <w:rsid w:val="008A18B6"/>
    <w:rsid w:val="008A1A52"/>
    <w:rsid w:val="008A1ABC"/>
    <w:rsid w:val="008A1EB9"/>
    <w:rsid w:val="008A2210"/>
    <w:rsid w:val="008A3A33"/>
    <w:rsid w:val="008A45B9"/>
    <w:rsid w:val="008A4873"/>
    <w:rsid w:val="008A4EDF"/>
    <w:rsid w:val="008A4F1E"/>
    <w:rsid w:val="008A6228"/>
    <w:rsid w:val="008A62C3"/>
    <w:rsid w:val="008B0503"/>
    <w:rsid w:val="008B07ED"/>
    <w:rsid w:val="008B1A57"/>
    <w:rsid w:val="008B214B"/>
    <w:rsid w:val="008B2258"/>
    <w:rsid w:val="008B2264"/>
    <w:rsid w:val="008B3DA1"/>
    <w:rsid w:val="008B45D5"/>
    <w:rsid w:val="008B491C"/>
    <w:rsid w:val="008B4E17"/>
    <w:rsid w:val="008B5012"/>
    <w:rsid w:val="008B5E63"/>
    <w:rsid w:val="008B5F0C"/>
    <w:rsid w:val="008B6D6F"/>
    <w:rsid w:val="008B7383"/>
    <w:rsid w:val="008B79F9"/>
    <w:rsid w:val="008B7D39"/>
    <w:rsid w:val="008C0748"/>
    <w:rsid w:val="008C0818"/>
    <w:rsid w:val="008C092A"/>
    <w:rsid w:val="008C0A95"/>
    <w:rsid w:val="008C1578"/>
    <w:rsid w:val="008C1AD1"/>
    <w:rsid w:val="008C1E88"/>
    <w:rsid w:val="008C27C5"/>
    <w:rsid w:val="008C3354"/>
    <w:rsid w:val="008C36AC"/>
    <w:rsid w:val="008C37DB"/>
    <w:rsid w:val="008C3DE6"/>
    <w:rsid w:val="008C493D"/>
    <w:rsid w:val="008C4EA0"/>
    <w:rsid w:val="008C5161"/>
    <w:rsid w:val="008C53DE"/>
    <w:rsid w:val="008C58CA"/>
    <w:rsid w:val="008C5D32"/>
    <w:rsid w:val="008C5D7E"/>
    <w:rsid w:val="008C5E9A"/>
    <w:rsid w:val="008C64FB"/>
    <w:rsid w:val="008C6AF1"/>
    <w:rsid w:val="008C6FCD"/>
    <w:rsid w:val="008C7341"/>
    <w:rsid w:val="008C792D"/>
    <w:rsid w:val="008C7F28"/>
    <w:rsid w:val="008D01CD"/>
    <w:rsid w:val="008D0B6C"/>
    <w:rsid w:val="008D1C68"/>
    <w:rsid w:val="008D20DE"/>
    <w:rsid w:val="008D212D"/>
    <w:rsid w:val="008D291D"/>
    <w:rsid w:val="008D3195"/>
    <w:rsid w:val="008D362F"/>
    <w:rsid w:val="008D3906"/>
    <w:rsid w:val="008D3BF1"/>
    <w:rsid w:val="008D73C6"/>
    <w:rsid w:val="008D758C"/>
    <w:rsid w:val="008D7777"/>
    <w:rsid w:val="008D7F4E"/>
    <w:rsid w:val="008D7F60"/>
    <w:rsid w:val="008E1228"/>
    <w:rsid w:val="008E182A"/>
    <w:rsid w:val="008E24FA"/>
    <w:rsid w:val="008E293E"/>
    <w:rsid w:val="008E2A74"/>
    <w:rsid w:val="008E2CC9"/>
    <w:rsid w:val="008E2CDE"/>
    <w:rsid w:val="008E3110"/>
    <w:rsid w:val="008E3816"/>
    <w:rsid w:val="008E46DF"/>
    <w:rsid w:val="008E55BD"/>
    <w:rsid w:val="008E55FA"/>
    <w:rsid w:val="008E5844"/>
    <w:rsid w:val="008E68A2"/>
    <w:rsid w:val="008E6964"/>
    <w:rsid w:val="008E6BDC"/>
    <w:rsid w:val="008E7422"/>
    <w:rsid w:val="008E768E"/>
    <w:rsid w:val="008E77FD"/>
    <w:rsid w:val="008E7B6A"/>
    <w:rsid w:val="008F0CDC"/>
    <w:rsid w:val="008F17DF"/>
    <w:rsid w:val="008F2389"/>
    <w:rsid w:val="008F27B5"/>
    <w:rsid w:val="008F2C41"/>
    <w:rsid w:val="008F4154"/>
    <w:rsid w:val="008F46B3"/>
    <w:rsid w:val="008F46B6"/>
    <w:rsid w:val="008F4E02"/>
    <w:rsid w:val="008F4ED4"/>
    <w:rsid w:val="008F5194"/>
    <w:rsid w:val="008F540C"/>
    <w:rsid w:val="008F56E0"/>
    <w:rsid w:val="008F5738"/>
    <w:rsid w:val="008F57E1"/>
    <w:rsid w:val="008F62D3"/>
    <w:rsid w:val="008F6981"/>
    <w:rsid w:val="008F6C51"/>
    <w:rsid w:val="008F6D49"/>
    <w:rsid w:val="00900AF5"/>
    <w:rsid w:val="00900B12"/>
    <w:rsid w:val="00900BF3"/>
    <w:rsid w:val="00900FD7"/>
    <w:rsid w:val="00901048"/>
    <w:rsid w:val="00901BD6"/>
    <w:rsid w:val="00902765"/>
    <w:rsid w:val="00903383"/>
    <w:rsid w:val="0090367C"/>
    <w:rsid w:val="009042D3"/>
    <w:rsid w:val="00906E73"/>
    <w:rsid w:val="00907449"/>
    <w:rsid w:val="009077AE"/>
    <w:rsid w:val="0091099D"/>
    <w:rsid w:val="009115EA"/>
    <w:rsid w:val="00911663"/>
    <w:rsid w:val="009117ED"/>
    <w:rsid w:val="009121B6"/>
    <w:rsid w:val="00912A9F"/>
    <w:rsid w:val="00912DAF"/>
    <w:rsid w:val="00912E42"/>
    <w:rsid w:val="00913027"/>
    <w:rsid w:val="009134F3"/>
    <w:rsid w:val="0091369D"/>
    <w:rsid w:val="009137A0"/>
    <w:rsid w:val="00913C0D"/>
    <w:rsid w:val="00914D8F"/>
    <w:rsid w:val="009150F0"/>
    <w:rsid w:val="009168D6"/>
    <w:rsid w:val="00916B36"/>
    <w:rsid w:val="00917527"/>
    <w:rsid w:val="00920667"/>
    <w:rsid w:val="009211BB"/>
    <w:rsid w:val="009212D3"/>
    <w:rsid w:val="00921ACC"/>
    <w:rsid w:val="009227FB"/>
    <w:rsid w:val="0092290F"/>
    <w:rsid w:val="00922D5F"/>
    <w:rsid w:val="009233F7"/>
    <w:rsid w:val="00924BDF"/>
    <w:rsid w:val="00925D2D"/>
    <w:rsid w:val="00925D9F"/>
    <w:rsid w:val="00925F20"/>
    <w:rsid w:val="0092630F"/>
    <w:rsid w:val="009263B0"/>
    <w:rsid w:val="00926C41"/>
    <w:rsid w:val="009272FF"/>
    <w:rsid w:val="00930ABA"/>
    <w:rsid w:val="00930DAA"/>
    <w:rsid w:val="0093133D"/>
    <w:rsid w:val="00931CDD"/>
    <w:rsid w:val="00931F23"/>
    <w:rsid w:val="00932B34"/>
    <w:rsid w:val="00932B66"/>
    <w:rsid w:val="00932B87"/>
    <w:rsid w:val="00932BFB"/>
    <w:rsid w:val="0093398E"/>
    <w:rsid w:val="00933BA3"/>
    <w:rsid w:val="00934089"/>
    <w:rsid w:val="009340D7"/>
    <w:rsid w:val="00934145"/>
    <w:rsid w:val="00934C16"/>
    <w:rsid w:val="00935474"/>
    <w:rsid w:val="00935E7D"/>
    <w:rsid w:val="00936A79"/>
    <w:rsid w:val="00937527"/>
    <w:rsid w:val="00940B99"/>
    <w:rsid w:val="009417F9"/>
    <w:rsid w:val="0094194C"/>
    <w:rsid w:val="00941B14"/>
    <w:rsid w:val="00941CBC"/>
    <w:rsid w:val="00942BEE"/>
    <w:rsid w:val="00943A51"/>
    <w:rsid w:val="009442F1"/>
    <w:rsid w:val="0094486E"/>
    <w:rsid w:val="00944883"/>
    <w:rsid w:val="00945566"/>
    <w:rsid w:val="00945622"/>
    <w:rsid w:val="00945DC1"/>
    <w:rsid w:val="00945E26"/>
    <w:rsid w:val="0094650C"/>
    <w:rsid w:val="00947774"/>
    <w:rsid w:val="009477CA"/>
    <w:rsid w:val="00947EAC"/>
    <w:rsid w:val="00950A00"/>
    <w:rsid w:val="00950F4D"/>
    <w:rsid w:val="009518B8"/>
    <w:rsid w:val="009523A2"/>
    <w:rsid w:val="00953699"/>
    <w:rsid w:val="00954091"/>
    <w:rsid w:val="00955627"/>
    <w:rsid w:val="009557D5"/>
    <w:rsid w:val="009559A1"/>
    <w:rsid w:val="00955D37"/>
    <w:rsid w:val="0095615B"/>
    <w:rsid w:val="00956491"/>
    <w:rsid w:val="009564DD"/>
    <w:rsid w:val="009566EC"/>
    <w:rsid w:val="00956A2B"/>
    <w:rsid w:val="00957174"/>
    <w:rsid w:val="0095726A"/>
    <w:rsid w:val="00957273"/>
    <w:rsid w:val="0095783D"/>
    <w:rsid w:val="00957AA9"/>
    <w:rsid w:val="009601EE"/>
    <w:rsid w:val="00960C8F"/>
    <w:rsid w:val="0096127F"/>
    <w:rsid w:val="00961CE8"/>
    <w:rsid w:val="00961EDE"/>
    <w:rsid w:val="00962932"/>
    <w:rsid w:val="00962BFB"/>
    <w:rsid w:val="009631AE"/>
    <w:rsid w:val="00963524"/>
    <w:rsid w:val="00965851"/>
    <w:rsid w:val="00965FEA"/>
    <w:rsid w:val="00966943"/>
    <w:rsid w:val="00967060"/>
    <w:rsid w:val="00967683"/>
    <w:rsid w:val="00970114"/>
    <w:rsid w:val="00970602"/>
    <w:rsid w:val="00970B5E"/>
    <w:rsid w:val="0097130C"/>
    <w:rsid w:val="00971462"/>
    <w:rsid w:val="00971D30"/>
    <w:rsid w:val="00972F8C"/>
    <w:rsid w:val="009735B3"/>
    <w:rsid w:val="009739D0"/>
    <w:rsid w:val="0097422A"/>
    <w:rsid w:val="00974F0C"/>
    <w:rsid w:val="00975351"/>
    <w:rsid w:val="00975555"/>
    <w:rsid w:val="00975B74"/>
    <w:rsid w:val="00975BA3"/>
    <w:rsid w:val="00975C76"/>
    <w:rsid w:val="00976E8E"/>
    <w:rsid w:val="009775AC"/>
    <w:rsid w:val="0097779D"/>
    <w:rsid w:val="00977B54"/>
    <w:rsid w:val="0098092E"/>
    <w:rsid w:val="00980950"/>
    <w:rsid w:val="00980D52"/>
    <w:rsid w:val="0098109D"/>
    <w:rsid w:val="00981E83"/>
    <w:rsid w:val="009826A2"/>
    <w:rsid w:val="00983321"/>
    <w:rsid w:val="009848CD"/>
    <w:rsid w:val="00985023"/>
    <w:rsid w:val="00985089"/>
    <w:rsid w:val="00985E3E"/>
    <w:rsid w:val="0098642F"/>
    <w:rsid w:val="00986499"/>
    <w:rsid w:val="00986734"/>
    <w:rsid w:val="009868CC"/>
    <w:rsid w:val="0098698A"/>
    <w:rsid w:val="00987085"/>
    <w:rsid w:val="0098751C"/>
    <w:rsid w:val="00987F5E"/>
    <w:rsid w:val="0099026E"/>
    <w:rsid w:val="009908C2"/>
    <w:rsid w:val="009915DD"/>
    <w:rsid w:val="00992291"/>
    <w:rsid w:val="0099268E"/>
    <w:rsid w:val="00992B1E"/>
    <w:rsid w:val="0099351D"/>
    <w:rsid w:val="00993F01"/>
    <w:rsid w:val="00994D33"/>
    <w:rsid w:val="0099565F"/>
    <w:rsid w:val="00995753"/>
    <w:rsid w:val="00995A84"/>
    <w:rsid w:val="00995D92"/>
    <w:rsid w:val="009963BA"/>
    <w:rsid w:val="00996928"/>
    <w:rsid w:val="00997757"/>
    <w:rsid w:val="00997996"/>
    <w:rsid w:val="009979DD"/>
    <w:rsid w:val="00997D1C"/>
    <w:rsid w:val="009A10B2"/>
    <w:rsid w:val="009A15BF"/>
    <w:rsid w:val="009A1882"/>
    <w:rsid w:val="009A2EE0"/>
    <w:rsid w:val="009A34FD"/>
    <w:rsid w:val="009A44A9"/>
    <w:rsid w:val="009A4730"/>
    <w:rsid w:val="009A5083"/>
    <w:rsid w:val="009A5FE7"/>
    <w:rsid w:val="009A6675"/>
    <w:rsid w:val="009A6BFE"/>
    <w:rsid w:val="009A6E04"/>
    <w:rsid w:val="009A72BA"/>
    <w:rsid w:val="009A75B9"/>
    <w:rsid w:val="009A7875"/>
    <w:rsid w:val="009A7D27"/>
    <w:rsid w:val="009A7E90"/>
    <w:rsid w:val="009B1263"/>
    <w:rsid w:val="009B18D7"/>
    <w:rsid w:val="009B21EA"/>
    <w:rsid w:val="009B32D8"/>
    <w:rsid w:val="009B3C9A"/>
    <w:rsid w:val="009B40FD"/>
    <w:rsid w:val="009B4E07"/>
    <w:rsid w:val="009B5242"/>
    <w:rsid w:val="009B6480"/>
    <w:rsid w:val="009B722A"/>
    <w:rsid w:val="009B7231"/>
    <w:rsid w:val="009B7FE4"/>
    <w:rsid w:val="009C1140"/>
    <w:rsid w:val="009C16A5"/>
    <w:rsid w:val="009C1BC5"/>
    <w:rsid w:val="009C2842"/>
    <w:rsid w:val="009C2886"/>
    <w:rsid w:val="009C28EC"/>
    <w:rsid w:val="009C29AA"/>
    <w:rsid w:val="009C2A89"/>
    <w:rsid w:val="009C35C0"/>
    <w:rsid w:val="009C3B79"/>
    <w:rsid w:val="009C418D"/>
    <w:rsid w:val="009C4753"/>
    <w:rsid w:val="009C5187"/>
    <w:rsid w:val="009C6B52"/>
    <w:rsid w:val="009C6C1A"/>
    <w:rsid w:val="009C6E61"/>
    <w:rsid w:val="009C6F5D"/>
    <w:rsid w:val="009C7407"/>
    <w:rsid w:val="009C7F42"/>
    <w:rsid w:val="009D1574"/>
    <w:rsid w:val="009D192C"/>
    <w:rsid w:val="009D1A16"/>
    <w:rsid w:val="009D247E"/>
    <w:rsid w:val="009D25E8"/>
    <w:rsid w:val="009D270E"/>
    <w:rsid w:val="009D2A74"/>
    <w:rsid w:val="009D2B7A"/>
    <w:rsid w:val="009D2D5E"/>
    <w:rsid w:val="009D315B"/>
    <w:rsid w:val="009D3DAD"/>
    <w:rsid w:val="009D4B67"/>
    <w:rsid w:val="009D4BDE"/>
    <w:rsid w:val="009D504B"/>
    <w:rsid w:val="009D5486"/>
    <w:rsid w:val="009D607D"/>
    <w:rsid w:val="009D62CD"/>
    <w:rsid w:val="009D6917"/>
    <w:rsid w:val="009D6CE5"/>
    <w:rsid w:val="009D6D36"/>
    <w:rsid w:val="009D7A60"/>
    <w:rsid w:val="009D7B36"/>
    <w:rsid w:val="009D7BE2"/>
    <w:rsid w:val="009E03B0"/>
    <w:rsid w:val="009E072C"/>
    <w:rsid w:val="009E1509"/>
    <w:rsid w:val="009E1953"/>
    <w:rsid w:val="009E2EAC"/>
    <w:rsid w:val="009E3E72"/>
    <w:rsid w:val="009E41D1"/>
    <w:rsid w:val="009E45BA"/>
    <w:rsid w:val="009E45BB"/>
    <w:rsid w:val="009E4E56"/>
    <w:rsid w:val="009E5886"/>
    <w:rsid w:val="009E630E"/>
    <w:rsid w:val="009E647F"/>
    <w:rsid w:val="009E657C"/>
    <w:rsid w:val="009E6CB4"/>
    <w:rsid w:val="009E6D19"/>
    <w:rsid w:val="009F033D"/>
    <w:rsid w:val="009F07A3"/>
    <w:rsid w:val="009F0A2A"/>
    <w:rsid w:val="009F0AA9"/>
    <w:rsid w:val="009F0BFA"/>
    <w:rsid w:val="009F12C9"/>
    <w:rsid w:val="009F13F5"/>
    <w:rsid w:val="009F145B"/>
    <w:rsid w:val="009F19CD"/>
    <w:rsid w:val="009F33D8"/>
    <w:rsid w:val="009F39E0"/>
    <w:rsid w:val="009F4148"/>
    <w:rsid w:val="009F4B81"/>
    <w:rsid w:val="009F4DC5"/>
    <w:rsid w:val="009F5965"/>
    <w:rsid w:val="009F62A8"/>
    <w:rsid w:val="009F6AC1"/>
    <w:rsid w:val="009F6FC8"/>
    <w:rsid w:val="009F7EFA"/>
    <w:rsid w:val="00A006A8"/>
    <w:rsid w:val="00A0128A"/>
    <w:rsid w:val="00A012F4"/>
    <w:rsid w:val="00A01691"/>
    <w:rsid w:val="00A018D6"/>
    <w:rsid w:val="00A01A72"/>
    <w:rsid w:val="00A01DFF"/>
    <w:rsid w:val="00A026C6"/>
    <w:rsid w:val="00A027AC"/>
    <w:rsid w:val="00A027EC"/>
    <w:rsid w:val="00A0291C"/>
    <w:rsid w:val="00A02A32"/>
    <w:rsid w:val="00A02BA6"/>
    <w:rsid w:val="00A0318C"/>
    <w:rsid w:val="00A034F8"/>
    <w:rsid w:val="00A038F9"/>
    <w:rsid w:val="00A03DB6"/>
    <w:rsid w:val="00A03E14"/>
    <w:rsid w:val="00A042C9"/>
    <w:rsid w:val="00A049BB"/>
    <w:rsid w:val="00A04C2E"/>
    <w:rsid w:val="00A05119"/>
    <w:rsid w:val="00A053C6"/>
    <w:rsid w:val="00A05486"/>
    <w:rsid w:val="00A05D5D"/>
    <w:rsid w:val="00A05FB7"/>
    <w:rsid w:val="00A06D09"/>
    <w:rsid w:val="00A06F1B"/>
    <w:rsid w:val="00A06F70"/>
    <w:rsid w:val="00A11851"/>
    <w:rsid w:val="00A1268F"/>
    <w:rsid w:val="00A12772"/>
    <w:rsid w:val="00A12AD2"/>
    <w:rsid w:val="00A12E3F"/>
    <w:rsid w:val="00A1326B"/>
    <w:rsid w:val="00A1338D"/>
    <w:rsid w:val="00A1445E"/>
    <w:rsid w:val="00A15217"/>
    <w:rsid w:val="00A15908"/>
    <w:rsid w:val="00A161ED"/>
    <w:rsid w:val="00A16DCC"/>
    <w:rsid w:val="00A172DB"/>
    <w:rsid w:val="00A20E33"/>
    <w:rsid w:val="00A20FAE"/>
    <w:rsid w:val="00A215CF"/>
    <w:rsid w:val="00A2164F"/>
    <w:rsid w:val="00A216E0"/>
    <w:rsid w:val="00A21FC0"/>
    <w:rsid w:val="00A22121"/>
    <w:rsid w:val="00A228E5"/>
    <w:rsid w:val="00A228FB"/>
    <w:rsid w:val="00A23DD0"/>
    <w:rsid w:val="00A25031"/>
    <w:rsid w:val="00A251EE"/>
    <w:rsid w:val="00A253D9"/>
    <w:rsid w:val="00A25962"/>
    <w:rsid w:val="00A263DD"/>
    <w:rsid w:val="00A26F72"/>
    <w:rsid w:val="00A2703E"/>
    <w:rsid w:val="00A27D76"/>
    <w:rsid w:val="00A304B4"/>
    <w:rsid w:val="00A30572"/>
    <w:rsid w:val="00A30C79"/>
    <w:rsid w:val="00A30CD0"/>
    <w:rsid w:val="00A310DF"/>
    <w:rsid w:val="00A31121"/>
    <w:rsid w:val="00A317EE"/>
    <w:rsid w:val="00A3230D"/>
    <w:rsid w:val="00A32561"/>
    <w:rsid w:val="00A327AC"/>
    <w:rsid w:val="00A32B1C"/>
    <w:rsid w:val="00A3411C"/>
    <w:rsid w:val="00A34475"/>
    <w:rsid w:val="00A3465E"/>
    <w:rsid w:val="00A346EE"/>
    <w:rsid w:val="00A34741"/>
    <w:rsid w:val="00A348D0"/>
    <w:rsid w:val="00A34BB2"/>
    <w:rsid w:val="00A34DDF"/>
    <w:rsid w:val="00A3544C"/>
    <w:rsid w:val="00A35743"/>
    <w:rsid w:val="00A357C3"/>
    <w:rsid w:val="00A357E9"/>
    <w:rsid w:val="00A365FC"/>
    <w:rsid w:val="00A36979"/>
    <w:rsid w:val="00A36985"/>
    <w:rsid w:val="00A372DF"/>
    <w:rsid w:val="00A40027"/>
    <w:rsid w:val="00A40133"/>
    <w:rsid w:val="00A40184"/>
    <w:rsid w:val="00A40AC4"/>
    <w:rsid w:val="00A4123C"/>
    <w:rsid w:val="00A416B7"/>
    <w:rsid w:val="00A417B7"/>
    <w:rsid w:val="00A418DE"/>
    <w:rsid w:val="00A41BB4"/>
    <w:rsid w:val="00A41CFB"/>
    <w:rsid w:val="00A42228"/>
    <w:rsid w:val="00A425C0"/>
    <w:rsid w:val="00A42FCA"/>
    <w:rsid w:val="00A441AC"/>
    <w:rsid w:val="00A44636"/>
    <w:rsid w:val="00A44690"/>
    <w:rsid w:val="00A448FA"/>
    <w:rsid w:val="00A44BD9"/>
    <w:rsid w:val="00A4554B"/>
    <w:rsid w:val="00A45636"/>
    <w:rsid w:val="00A45829"/>
    <w:rsid w:val="00A4656F"/>
    <w:rsid w:val="00A46637"/>
    <w:rsid w:val="00A46CC3"/>
    <w:rsid w:val="00A47B6C"/>
    <w:rsid w:val="00A47C67"/>
    <w:rsid w:val="00A47F72"/>
    <w:rsid w:val="00A5026D"/>
    <w:rsid w:val="00A503FF"/>
    <w:rsid w:val="00A506F5"/>
    <w:rsid w:val="00A50A1D"/>
    <w:rsid w:val="00A50ACD"/>
    <w:rsid w:val="00A50D97"/>
    <w:rsid w:val="00A5100C"/>
    <w:rsid w:val="00A514E3"/>
    <w:rsid w:val="00A51814"/>
    <w:rsid w:val="00A51D26"/>
    <w:rsid w:val="00A51E23"/>
    <w:rsid w:val="00A520AF"/>
    <w:rsid w:val="00A53E6A"/>
    <w:rsid w:val="00A541AF"/>
    <w:rsid w:val="00A543D2"/>
    <w:rsid w:val="00A54738"/>
    <w:rsid w:val="00A54AF6"/>
    <w:rsid w:val="00A5517C"/>
    <w:rsid w:val="00A55531"/>
    <w:rsid w:val="00A55D5F"/>
    <w:rsid w:val="00A55EA7"/>
    <w:rsid w:val="00A567F6"/>
    <w:rsid w:val="00A56906"/>
    <w:rsid w:val="00A569A8"/>
    <w:rsid w:val="00A574E1"/>
    <w:rsid w:val="00A57BB1"/>
    <w:rsid w:val="00A6012E"/>
    <w:rsid w:val="00A613B5"/>
    <w:rsid w:val="00A6143E"/>
    <w:rsid w:val="00A614BD"/>
    <w:rsid w:val="00A614D1"/>
    <w:rsid w:val="00A6167B"/>
    <w:rsid w:val="00A61B45"/>
    <w:rsid w:val="00A62211"/>
    <w:rsid w:val="00A6240E"/>
    <w:rsid w:val="00A625E9"/>
    <w:rsid w:val="00A62671"/>
    <w:rsid w:val="00A62696"/>
    <w:rsid w:val="00A62FAD"/>
    <w:rsid w:val="00A630EA"/>
    <w:rsid w:val="00A6519C"/>
    <w:rsid w:val="00A65331"/>
    <w:rsid w:val="00A653EB"/>
    <w:rsid w:val="00A6678F"/>
    <w:rsid w:val="00A704D4"/>
    <w:rsid w:val="00A7065E"/>
    <w:rsid w:val="00A70F56"/>
    <w:rsid w:val="00A7129E"/>
    <w:rsid w:val="00A7156E"/>
    <w:rsid w:val="00A7180B"/>
    <w:rsid w:val="00A72B4D"/>
    <w:rsid w:val="00A741C5"/>
    <w:rsid w:val="00A74340"/>
    <w:rsid w:val="00A74820"/>
    <w:rsid w:val="00A74850"/>
    <w:rsid w:val="00A74FFA"/>
    <w:rsid w:val="00A7597C"/>
    <w:rsid w:val="00A76C08"/>
    <w:rsid w:val="00A7702B"/>
    <w:rsid w:val="00A7734D"/>
    <w:rsid w:val="00A77575"/>
    <w:rsid w:val="00A77961"/>
    <w:rsid w:val="00A77A55"/>
    <w:rsid w:val="00A80046"/>
    <w:rsid w:val="00A8058C"/>
    <w:rsid w:val="00A808AB"/>
    <w:rsid w:val="00A80BBD"/>
    <w:rsid w:val="00A811CF"/>
    <w:rsid w:val="00A8133B"/>
    <w:rsid w:val="00A81482"/>
    <w:rsid w:val="00A81821"/>
    <w:rsid w:val="00A81B0A"/>
    <w:rsid w:val="00A82466"/>
    <w:rsid w:val="00A82C63"/>
    <w:rsid w:val="00A8331C"/>
    <w:rsid w:val="00A833A7"/>
    <w:rsid w:val="00A83F9E"/>
    <w:rsid w:val="00A8515E"/>
    <w:rsid w:val="00A8546C"/>
    <w:rsid w:val="00A87599"/>
    <w:rsid w:val="00A87DA7"/>
    <w:rsid w:val="00A90834"/>
    <w:rsid w:val="00A90AA8"/>
    <w:rsid w:val="00A90FF7"/>
    <w:rsid w:val="00A9132B"/>
    <w:rsid w:val="00A917DD"/>
    <w:rsid w:val="00A918B9"/>
    <w:rsid w:val="00A92370"/>
    <w:rsid w:val="00A92650"/>
    <w:rsid w:val="00A928A9"/>
    <w:rsid w:val="00A92D15"/>
    <w:rsid w:val="00A93C39"/>
    <w:rsid w:val="00A93F5F"/>
    <w:rsid w:val="00A946CF"/>
    <w:rsid w:val="00A94850"/>
    <w:rsid w:val="00A94B45"/>
    <w:rsid w:val="00A958F0"/>
    <w:rsid w:val="00A95EC9"/>
    <w:rsid w:val="00A9643E"/>
    <w:rsid w:val="00A96794"/>
    <w:rsid w:val="00A96C0B"/>
    <w:rsid w:val="00A972D5"/>
    <w:rsid w:val="00A975EA"/>
    <w:rsid w:val="00A97E21"/>
    <w:rsid w:val="00AA05A9"/>
    <w:rsid w:val="00AA0960"/>
    <w:rsid w:val="00AA1971"/>
    <w:rsid w:val="00AA1E7C"/>
    <w:rsid w:val="00AA2084"/>
    <w:rsid w:val="00AA21C4"/>
    <w:rsid w:val="00AA3111"/>
    <w:rsid w:val="00AA31F8"/>
    <w:rsid w:val="00AA3773"/>
    <w:rsid w:val="00AA37F6"/>
    <w:rsid w:val="00AA4766"/>
    <w:rsid w:val="00AA4E85"/>
    <w:rsid w:val="00AA4F82"/>
    <w:rsid w:val="00AA525B"/>
    <w:rsid w:val="00AA596D"/>
    <w:rsid w:val="00AA63A2"/>
    <w:rsid w:val="00AA643F"/>
    <w:rsid w:val="00AA6462"/>
    <w:rsid w:val="00AA6776"/>
    <w:rsid w:val="00AA67B4"/>
    <w:rsid w:val="00AA6D7D"/>
    <w:rsid w:val="00AA6FA6"/>
    <w:rsid w:val="00AA6FA7"/>
    <w:rsid w:val="00AB160E"/>
    <w:rsid w:val="00AB19BF"/>
    <w:rsid w:val="00AB1F21"/>
    <w:rsid w:val="00AB2870"/>
    <w:rsid w:val="00AB31F4"/>
    <w:rsid w:val="00AB3C24"/>
    <w:rsid w:val="00AB3D9A"/>
    <w:rsid w:val="00AB3E03"/>
    <w:rsid w:val="00AB3F0C"/>
    <w:rsid w:val="00AB3FB2"/>
    <w:rsid w:val="00AB4C98"/>
    <w:rsid w:val="00AB4E72"/>
    <w:rsid w:val="00AB50A5"/>
    <w:rsid w:val="00AB5251"/>
    <w:rsid w:val="00AB5A33"/>
    <w:rsid w:val="00AB5EF5"/>
    <w:rsid w:val="00AB6DF9"/>
    <w:rsid w:val="00AB7094"/>
    <w:rsid w:val="00AB79B3"/>
    <w:rsid w:val="00AB7FEE"/>
    <w:rsid w:val="00AC004C"/>
    <w:rsid w:val="00AC00AC"/>
    <w:rsid w:val="00AC1D83"/>
    <w:rsid w:val="00AC39E7"/>
    <w:rsid w:val="00AC414C"/>
    <w:rsid w:val="00AC4414"/>
    <w:rsid w:val="00AC4C74"/>
    <w:rsid w:val="00AC5410"/>
    <w:rsid w:val="00AC63FB"/>
    <w:rsid w:val="00AC6CB1"/>
    <w:rsid w:val="00AC6F2C"/>
    <w:rsid w:val="00AC6F6C"/>
    <w:rsid w:val="00AC7541"/>
    <w:rsid w:val="00AC7B7E"/>
    <w:rsid w:val="00AC7C9D"/>
    <w:rsid w:val="00AD00A3"/>
    <w:rsid w:val="00AD06DD"/>
    <w:rsid w:val="00AD0BF1"/>
    <w:rsid w:val="00AD1001"/>
    <w:rsid w:val="00AD117E"/>
    <w:rsid w:val="00AD1C8D"/>
    <w:rsid w:val="00AD1CAB"/>
    <w:rsid w:val="00AD1E17"/>
    <w:rsid w:val="00AD2147"/>
    <w:rsid w:val="00AD216F"/>
    <w:rsid w:val="00AD21BF"/>
    <w:rsid w:val="00AD2324"/>
    <w:rsid w:val="00AD24F9"/>
    <w:rsid w:val="00AD255A"/>
    <w:rsid w:val="00AD2BDF"/>
    <w:rsid w:val="00AD2C8C"/>
    <w:rsid w:val="00AD3135"/>
    <w:rsid w:val="00AD48D4"/>
    <w:rsid w:val="00AD4EA8"/>
    <w:rsid w:val="00AD538F"/>
    <w:rsid w:val="00AD5752"/>
    <w:rsid w:val="00AD59A6"/>
    <w:rsid w:val="00AD6083"/>
    <w:rsid w:val="00AD6546"/>
    <w:rsid w:val="00AD6798"/>
    <w:rsid w:val="00AD6A04"/>
    <w:rsid w:val="00AD72C8"/>
    <w:rsid w:val="00AD7670"/>
    <w:rsid w:val="00AD7754"/>
    <w:rsid w:val="00AD7C04"/>
    <w:rsid w:val="00AE0273"/>
    <w:rsid w:val="00AE0C49"/>
    <w:rsid w:val="00AE1018"/>
    <w:rsid w:val="00AE10A8"/>
    <w:rsid w:val="00AE10C5"/>
    <w:rsid w:val="00AE1988"/>
    <w:rsid w:val="00AE1F1D"/>
    <w:rsid w:val="00AE27C9"/>
    <w:rsid w:val="00AE3089"/>
    <w:rsid w:val="00AE41AA"/>
    <w:rsid w:val="00AE438E"/>
    <w:rsid w:val="00AE46B5"/>
    <w:rsid w:val="00AE477F"/>
    <w:rsid w:val="00AE4FC3"/>
    <w:rsid w:val="00AE5199"/>
    <w:rsid w:val="00AE549E"/>
    <w:rsid w:val="00AE5A92"/>
    <w:rsid w:val="00AE5D15"/>
    <w:rsid w:val="00AE69C3"/>
    <w:rsid w:val="00AE6D8A"/>
    <w:rsid w:val="00AE7C99"/>
    <w:rsid w:val="00AF0B3C"/>
    <w:rsid w:val="00AF10C0"/>
    <w:rsid w:val="00AF170F"/>
    <w:rsid w:val="00AF177C"/>
    <w:rsid w:val="00AF243B"/>
    <w:rsid w:val="00AF279E"/>
    <w:rsid w:val="00AF2805"/>
    <w:rsid w:val="00AF2AAA"/>
    <w:rsid w:val="00AF317D"/>
    <w:rsid w:val="00AF3234"/>
    <w:rsid w:val="00AF38F6"/>
    <w:rsid w:val="00AF3F29"/>
    <w:rsid w:val="00AF401A"/>
    <w:rsid w:val="00AF4074"/>
    <w:rsid w:val="00AF4C3A"/>
    <w:rsid w:val="00AF6B84"/>
    <w:rsid w:val="00AF6CB1"/>
    <w:rsid w:val="00AF7604"/>
    <w:rsid w:val="00B00F5C"/>
    <w:rsid w:val="00B019AA"/>
    <w:rsid w:val="00B01A55"/>
    <w:rsid w:val="00B01F94"/>
    <w:rsid w:val="00B0272A"/>
    <w:rsid w:val="00B02DFA"/>
    <w:rsid w:val="00B0300D"/>
    <w:rsid w:val="00B05C35"/>
    <w:rsid w:val="00B06172"/>
    <w:rsid w:val="00B0652D"/>
    <w:rsid w:val="00B073E5"/>
    <w:rsid w:val="00B0744A"/>
    <w:rsid w:val="00B11450"/>
    <w:rsid w:val="00B12497"/>
    <w:rsid w:val="00B12A14"/>
    <w:rsid w:val="00B13CF5"/>
    <w:rsid w:val="00B1400A"/>
    <w:rsid w:val="00B149A3"/>
    <w:rsid w:val="00B1535B"/>
    <w:rsid w:val="00B15BEE"/>
    <w:rsid w:val="00B15FB8"/>
    <w:rsid w:val="00B16984"/>
    <w:rsid w:val="00B1711A"/>
    <w:rsid w:val="00B17986"/>
    <w:rsid w:val="00B179CD"/>
    <w:rsid w:val="00B20491"/>
    <w:rsid w:val="00B205BD"/>
    <w:rsid w:val="00B20698"/>
    <w:rsid w:val="00B20A6F"/>
    <w:rsid w:val="00B2107D"/>
    <w:rsid w:val="00B21AE4"/>
    <w:rsid w:val="00B21D24"/>
    <w:rsid w:val="00B229FC"/>
    <w:rsid w:val="00B23850"/>
    <w:rsid w:val="00B23A06"/>
    <w:rsid w:val="00B23B22"/>
    <w:rsid w:val="00B24113"/>
    <w:rsid w:val="00B2496D"/>
    <w:rsid w:val="00B24AD3"/>
    <w:rsid w:val="00B24D2C"/>
    <w:rsid w:val="00B25B7D"/>
    <w:rsid w:val="00B26617"/>
    <w:rsid w:val="00B26C08"/>
    <w:rsid w:val="00B27432"/>
    <w:rsid w:val="00B2759D"/>
    <w:rsid w:val="00B2786F"/>
    <w:rsid w:val="00B27AAF"/>
    <w:rsid w:val="00B27C96"/>
    <w:rsid w:val="00B27E22"/>
    <w:rsid w:val="00B303A0"/>
    <w:rsid w:val="00B30640"/>
    <w:rsid w:val="00B31ECA"/>
    <w:rsid w:val="00B32B9D"/>
    <w:rsid w:val="00B3330A"/>
    <w:rsid w:val="00B33A6A"/>
    <w:rsid w:val="00B33D79"/>
    <w:rsid w:val="00B3490B"/>
    <w:rsid w:val="00B358FB"/>
    <w:rsid w:val="00B35BAE"/>
    <w:rsid w:val="00B376F9"/>
    <w:rsid w:val="00B3778E"/>
    <w:rsid w:val="00B37942"/>
    <w:rsid w:val="00B37E2F"/>
    <w:rsid w:val="00B401A7"/>
    <w:rsid w:val="00B407ED"/>
    <w:rsid w:val="00B40F8C"/>
    <w:rsid w:val="00B41273"/>
    <w:rsid w:val="00B41C9A"/>
    <w:rsid w:val="00B41F34"/>
    <w:rsid w:val="00B423CB"/>
    <w:rsid w:val="00B4259C"/>
    <w:rsid w:val="00B438D5"/>
    <w:rsid w:val="00B439EC"/>
    <w:rsid w:val="00B43B46"/>
    <w:rsid w:val="00B44438"/>
    <w:rsid w:val="00B44C0F"/>
    <w:rsid w:val="00B455F8"/>
    <w:rsid w:val="00B45A1F"/>
    <w:rsid w:val="00B45C29"/>
    <w:rsid w:val="00B45E3D"/>
    <w:rsid w:val="00B45E72"/>
    <w:rsid w:val="00B45EAB"/>
    <w:rsid w:val="00B45F42"/>
    <w:rsid w:val="00B463D1"/>
    <w:rsid w:val="00B4742E"/>
    <w:rsid w:val="00B47B01"/>
    <w:rsid w:val="00B504E6"/>
    <w:rsid w:val="00B506C6"/>
    <w:rsid w:val="00B50982"/>
    <w:rsid w:val="00B50D93"/>
    <w:rsid w:val="00B51A96"/>
    <w:rsid w:val="00B51AF8"/>
    <w:rsid w:val="00B51B22"/>
    <w:rsid w:val="00B51CEB"/>
    <w:rsid w:val="00B51E0A"/>
    <w:rsid w:val="00B51EA2"/>
    <w:rsid w:val="00B526F1"/>
    <w:rsid w:val="00B53366"/>
    <w:rsid w:val="00B53F55"/>
    <w:rsid w:val="00B54599"/>
    <w:rsid w:val="00B54A54"/>
    <w:rsid w:val="00B55C1E"/>
    <w:rsid w:val="00B55D66"/>
    <w:rsid w:val="00B56299"/>
    <w:rsid w:val="00B572B9"/>
    <w:rsid w:val="00B575F7"/>
    <w:rsid w:val="00B60283"/>
    <w:rsid w:val="00B60319"/>
    <w:rsid w:val="00B60B9D"/>
    <w:rsid w:val="00B60D0F"/>
    <w:rsid w:val="00B61062"/>
    <w:rsid w:val="00B611B2"/>
    <w:rsid w:val="00B6123D"/>
    <w:rsid w:val="00B633EC"/>
    <w:rsid w:val="00B63623"/>
    <w:rsid w:val="00B63DF7"/>
    <w:rsid w:val="00B63F22"/>
    <w:rsid w:val="00B64091"/>
    <w:rsid w:val="00B6416D"/>
    <w:rsid w:val="00B6465B"/>
    <w:rsid w:val="00B65430"/>
    <w:rsid w:val="00B65DC0"/>
    <w:rsid w:val="00B664ED"/>
    <w:rsid w:val="00B679BC"/>
    <w:rsid w:val="00B70D9C"/>
    <w:rsid w:val="00B70E7F"/>
    <w:rsid w:val="00B70EDF"/>
    <w:rsid w:val="00B7230A"/>
    <w:rsid w:val="00B72B95"/>
    <w:rsid w:val="00B72CA9"/>
    <w:rsid w:val="00B72FAE"/>
    <w:rsid w:val="00B730E4"/>
    <w:rsid w:val="00B737BF"/>
    <w:rsid w:val="00B744F7"/>
    <w:rsid w:val="00B74622"/>
    <w:rsid w:val="00B756DB"/>
    <w:rsid w:val="00B75E16"/>
    <w:rsid w:val="00B76135"/>
    <w:rsid w:val="00B76247"/>
    <w:rsid w:val="00B76393"/>
    <w:rsid w:val="00B76C8C"/>
    <w:rsid w:val="00B775F6"/>
    <w:rsid w:val="00B77B5B"/>
    <w:rsid w:val="00B8035E"/>
    <w:rsid w:val="00B80ACF"/>
    <w:rsid w:val="00B8133C"/>
    <w:rsid w:val="00B819EB"/>
    <w:rsid w:val="00B81EF8"/>
    <w:rsid w:val="00B82506"/>
    <w:rsid w:val="00B83154"/>
    <w:rsid w:val="00B84296"/>
    <w:rsid w:val="00B84764"/>
    <w:rsid w:val="00B85AF9"/>
    <w:rsid w:val="00B85CA6"/>
    <w:rsid w:val="00B85CB7"/>
    <w:rsid w:val="00B869FD"/>
    <w:rsid w:val="00B86A6D"/>
    <w:rsid w:val="00B90F73"/>
    <w:rsid w:val="00B91C5A"/>
    <w:rsid w:val="00B922A7"/>
    <w:rsid w:val="00B92476"/>
    <w:rsid w:val="00B932FB"/>
    <w:rsid w:val="00B93777"/>
    <w:rsid w:val="00B93AE2"/>
    <w:rsid w:val="00B93D19"/>
    <w:rsid w:val="00B93FBA"/>
    <w:rsid w:val="00B95473"/>
    <w:rsid w:val="00B9593C"/>
    <w:rsid w:val="00B95A39"/>
    <w:rsid w:val="00B96935"/>
    <w:rsid w:val="00B97A17"/>
    <w:rsid w:val="00BA012F"/>
    <w:rsid w:val="00BA08E6"/>
    <w:rsid w:val="00BA0D3E"/>
    <w:rsid w:val="00BA1C8F"/>
    <w:rsid w:val="00BA1D93"/>
    <w:rsid w:val="00BA2516"/>
    <w:rsid w:val="00BA2797"/>
    <w:rsid w:val="00BA4E55"/>
    <w:rsid w:val="00BA6403"/>
    <w:rsid w:val="00BA6544"/>
    <w:rsid w:val="00BA6767"/>
    <w:rsid w:val="00BA7007"/>
    <w:rsid w:val="00BA71CC"/>
    <w:rsid w:val="00BA78A0"/>
    <w:rsid w:val="00BA7F2A"/>
    <w:rsid w:val="00BA7FA7"/>
    <w:rsid w:val="00BB0761"/>
    <w:rsid w:val="00BB0AE4"/>
    <w:rsid w:val="00BB0BCF"/>
    <w:rsid w:val="00BB15DE"/>
    <w:rsid w:val="00BB1E32"/>
    <w:rsid w:val="00BB216B"/>
    <w:rsid w:val="00BB2564"/>
    <w:rsid w:val="00BB27C3"/>
    <w:rsid w:val="00BB2BCA"/>
    <w:rsid w:val="00BB306D"/>
    <w:rsid w:val="00BB348B"/>
    <w:rsid w:val="00BB3689"/>
    <w:rsid w:val="00BB3D41"/>
    <w:rsid w:val="00BB420C"/>
    <w:rsid w:val="00BB4515"/>
    <w:rsid w:val="00BB4E6F"/>
    <w:rsid w:val="00BB50CE"/>
    <w:rsid w:val="00BB547D"/>
    <w:rsid w:val="00BB5CF9"/>
    <w:rsid w:val="00BB6269"/>
    <w:rsid w:val="00BB6A31"/>
    <w:rsid w:val="00BB6CDC"/>
    <w:rsid w:val="00BB6FB0"/>
    <w:rsid w:val="00BB757C"/>
    <w:rsid w:val="00BB7CCC"/>
    <w:rsid w:val="00BB7F7C"/>
    <w:rsid w:val="00BC02C2"/>
    <w:rsid w:val="00BC0D0A"/>
    <w:rsid w:val="00BC148F"/>
    <w:rsid w:val="00BC17F1"/>
    <w:rsid w:val="00BC2448"/>
    <w:rsid w:val="00BC29B9"/>
    <w:rsid w:val="00BC2C65"/>
    <w:rsid w:val="00BC2C9E"/>
    <w:rsid w:val="00BC30D8"/>
    <w:rsid w:val="00BC32CF"/>
    <w:rsid w:val="00BC39ED"/>
    <w:rsid w:val="00BC3D1D"/>
    <w:rsid w:val="00BC4073"/>
    <w:rsid w:val="00BC444E"/>
    <w:rsid w:val="00BC4D9A"/>
    <w:rsid w:val="00BC5646"/>
    <w:rsid w:val="00BC5946"/>
    <w:rsid w:val="00BC59A8"/>
    <w:rsid w:val="00BC5D67"/>
    <w:rsid w:val="00BC70FD"/>
    <w:rsid w:val="00BC7E73"/>
    <w:rsid w:val="00BD0F12"/>
    <w:rsid w:val="00BD17E4"/>
    <w:rsid w:val="00BD22A1"/>
    <w:rsid w:val="00BD22F7"/>
    <w:rsid w:val="00BD2899"/>
    <w:rsid w:val="00BD2AD1"/>
    <w:rsid w:val="00BD3091"/>
    <w:rsid w:val="00BD31C0"/>
    <w:rsid w:val="00BD34C3"/>
    <w:rsid w:val="00BD34E4"/>
    <w:rsid w:val="00BD3824"/>
    <w:rsid w:val="00BD4D2D"/>
    <w:rsid w:val="00BD54CC"/>
    <w:rsid w:val="00BD5DE9"/>
    <w:rsid w:val="00BD5F51"/>
    <w:rsid w:val="00BD6B2A"/>
    <w:rsid w:val="00BD6D93"/>
    <w:rsid w:val="00BD70B0"/>
    <w:rsid w:val="00BE0644"/>
    <w:rsid w:val="00BE0F21"/>
    <w:rsid w:val="00BE0F26"/>
    <w:rsid w:val="00BE13CF"/>
    <w:rsid w:val="00BE17DE"/>
    <w:rsid w:val="00BE18E2"/>
    <w:rsid w:val="00BE2303"/>
    <w:rsid w:val="00BE2501"/>
    <w:rsid w:val="00BE3303"/>
    <w:rsid w:val="00BE3311"/>
    <w:rsid w:val="00BE3CBA"/>
    <w:rsid w:val="00BE4EA1"/>
    <w:rsid w:val="00BE4FFF"/>
    <w:rsid w:val="00BE54B4"/>
    <w:rsid w:val="00BE5CF4"/>
    <w:rsid w:val="00BE5D31"/>
    <w:rsid w:val="00BE5E62"/>
    <w:rsid w:val="00BE6080"/>
    <w:rsid w:val="00BE6819"/>
    <w:rsid w:val="00BE6AB7"/>
    <w:rsid w:val="00BE7B9B"/>
    <w:rsid w:val="00BF03B7"/>
    <w:rsid w:val="00BF03EA"/>
    <w:rsid w:val="00BF0C1D"/>
    <w:rsid w:val="00BF19CB"/>
    <w:rsid w:val="00BF2BB4"/>
    <w:rsid w:val="00BF31C4"/>
    <w:rsid w:val="00BF32C2"/>
    <w:rsid w:val="00BF39F7"/>
    <w:rsid w:val="00BF45E1"/>
    <w:rsid w:val="00BF466B"/>
    <w:rsid w:val="00BF477F"/>
    <w:rsid w:val="00BF47F1"/>
    <w:rsid w:val="00BF4CE1"/>
    <w:rsid w:val="00BF4D33"/>
    <w:rsid w:val="00BF5960"/>
    <w:rsid w:val="00BF5A51"/>
    <w:rsid w:val="00BF5C0B"/>
    <w:rsid w:val="00BF5E29"/>
    <w:rsid w:val="00BF61C0"/>
    <w:rsid w:val="00BF62CB"/>
    <w:rsid w:val="00BF6D7F"/>
    <w:rsid w:val="00BF7042"/>
    <w:rsid w:val="00BF70EC"/>
    <w:rsid w:val="00BF7C3D"/>
    <w:rsid w:val="00C00222"/>
    <w:rsid w:val="00C0118C"/>
    <w:rsid w:val="00C01458"/>
    <w:rsid w:val="00C01462"/>
    <w:rsid w:val="00C0167A"/>
    <w:rsid w:val="00C01F87"/>
    <w:rsid w:val="00C024EB"/>
    <w:rsid w:val="00C0251C"/>
    <w:rsid w:val="00C03048"/>
    <w:rsid w:val="00C03CFE"/>
    <w:rsid w:val="00C04257"/>
    <w:rsid w:val="00C0438C"/>
    <w:rsid w:val="00C046A0"/>
    <w:rsid w:val="00C04CE4"/>
    <w:rsid w:val="00C0599C"/>
    <w:rsid w:val="00C0631C"/>
    <w:rsid w:val="00C0659A"/>
    <w:rsid w:val="00C06BDB"/>
    <w:rsid w:val="00C07C02"/>
    <w:rsid w:val="00C1016A"/>
    <w:rsid w:val="00C1018A"/>
    <w:rsid w:val="00C10201"/>
    <w:rsid w:val="00C102ED"/>
    <w:rsid w:val="00C10383"/>
    <w:rsid w:val="00C10452"/>
    <w:rsid w:val="00C104AB"/>
    <w:rsid w:val="00C105CD"/>
    <w:rsid w:val="00C10F55"/>
    <w:rsid w:val="00C11487"/>
    <w:rsid w:val="00C11972"/>
    <w:rsid w:val="00C1214B"/>
    <w:rsid w:val="00C1268B"/>
    <w:rsid w:val="00C14593"/>
    <w:rsid w:val="00C15590"/>
    <w:rsid w:val="00C1659E"/>
    <w:rsid w:val="00C16AF6"/>
    <w:rsid w:val="00C174F2"/>
    <w:rsid w:val="00C17696"/>
    <w:rsid w:val="00C20797"/>
    <w:rsid w:val="00C207FD"/>
    <w:rsid w:val="00C20D2D"/>
    <w:rsid w:val="00C20D6F"/>
    <w:rsid w:val="00C20FF3"/>
    <w:rsid w:val="00C2140F"/>
    <w:rsid w:val="00C21A44"/>
    <w:rsid w:val="00C21F8B"/>
    <w:rsid w:val="00C22007"/>
    <w:rsid w:val="00C22B21"/>
    <w:rsid w:val="00C23150"/>
    <w:rsid w:val="00C24663"/>
    <w:rsid w:val="00C24DCB"/>
    <w:rsid w:val="00C25E4D"/>
    <w:rsid w:val="00C25FAA"/>
    <w:rsid w:val="00C26279"/>
    <w:rsid w:val="00C26709"/>
    <w:rsid w:val="00C26944"/>
    <w:rsid w:val="00C26D52"/>
    <w:rsid w:val="00C31095"/>
    <w:rsid w:val="00C310B9"/>
    <w:rsid w:val="00C31469"/>
    <w:rsid w:val="00C3148C"/>
    <w:rsid w:val="00C31B48"/>
    <w:rsid w:val="00C326E7"/>
    <w:rsid w:val="00C33222"/>
    <w:rsid w:val="00C33709"/>
    <w:rsid w:val="00C33AE7"/>
    <w:rsid w:val="00C33C1A"/>
    <w:rsid w:val="00C345D4"/>
    <w:rsid w:val="00C34795"/>
    <w:rsid w:val="00C3490F"/>
    <w:rsid w:val="00C352B3"/>
    <w:rsid w:val="00C35795"/>
    <w:rsid w:val="00C359C6"/>
    <w:rsid w:val="00C36A94"/>
    <w:rsid w:val="00C36AEB"/>
    <w:rsid w:val="00C36EFE"/>
    <w:rsid w:val="00C3718A"/>
    <w:rsid w:val="00C37546"/>
    <w:rsid w:val="00C3784B"/>
    <w:rsid w:val="00C37A4D"/>
    <w:rsid w:val="00C405DB"/>
    <w:rsid w:val="00C41148"/>
    <w:rsid w:val="00C41C9B"/>
    <w:rsid w:val="00C42604"/>
    <w:rsid w:val="00C4336E"/>
    <w:rsid w:val="00C43F1D"/>
    <w:rsid w:val="00C442C5"/>
    <w:rsid w:val="00C4522F"/>
    <w:rsid w:val="00C45247"/>
    <w:rsid w:val="00C45880"/>
    <w:rsid w:val="00C4651A"/>
    <w:rsid w:val="00C4676B"/>
    <w:rsid w:val="00C46FC0"/>
    <w:rsid w:val="00C47204"/>
    <w:rsid w:val="00C478D3"/>
    <w:rsid w:val="00C47AD4"/>
    <w:rsid w:val="00C50283"/>
    <w:rsid w:val="00C504FF"/>
    <w:rsid w:val="00C51FAB"/>
    <w:rsid w:val="00C527CD"/>
    <w:rsid w:val="00C52A8E"/>
    <w:rsid w:val="00C536F5"/>
    <w:rsid w:val="00C5372F"/>
    <w:rsid w:val="00C53823"/>
    <w:rsid w:val="00C53FF7"/>
    <w:rsid w:val="00C54A78"/>
    <w:rsid w:val="00C54B0C"/>
    <w:rsid w:val="00C55386"/>
    <w:rsid w:val="00C553DB"/>
    <w:rsid w:val="00C57CB4"/>
    <w:rsid w:val="00C57E0D"/>
    <w:rsid w:val="00C57E70"/>
    <w:rsid w:val="00C60471"/>
    <w:rsid w:val="00C604E7"/>
    <w:rsid w:val="00C6091A"/>
    <w:rsid w:val="00C60924"/>
    <w:rsid w:val="00C61678"/>
    <w:rsid w:val="00C61792"/>
    <w:rsid w:val="00C61F8E"/>
    <w:rsid w:val="00C62658"/>
    <w:rsid w:val="00C626B1"/>
    <w:rsid w:val="00C62D4F"/>
    <w:rsid w:val="00C62E23"/>
    <w:rsid w:val="00C630CD"/>
    <w:rsid w:val="00C6340B"/>
    <w:rsid w:val="00C6358C"/>
    <w:rsid w:val="00C63F71"/>
    <w:rsid w:val="00C6420C"/>
    <w:rsid w:val="00C64B4D"/>
    <w:rsid w:val="00C65B8E"/>
    <w:rsid w:val="00C65FC1"/>
    <w:rsid w:val="00C66E29"/>
    <w:rsid w:val="00C6721A"/>
    <w:rsid w:val="00C672ED"/>
    <w:rsid w:val="00C67543"/>
    <w:rsid w:val="00C67AC9"/>
    <w:rsid w:val="00C67C18"/>
    <w:rsid w:val="00C67C59"/>
    <w:rsid w:val="00C7044C"/>
    <w:rsid w:val="00C71939"/>
    <w:rsid w:val="00C71C3F"/>
    <w:rsid w:val="00C72AA1"/>
    <w:rsid w:val="00C73BF5"/>
    <w:rsid w:val="00C73E68"/>
    <w:rsid w:val="00C74849"/>
    <w:rsid w:val="00C749EE"/>
    <w:rsid w:val="00C74F07"/>
    <w:rsid w:val="00C750A3"/>
    <w:rsid w:val="00C7585C"/>
    <w:rsid w:val="00C75ADD"/>
    <w:rsid w:val="00C7687D"/>
    <w:rsid w:val="00C805FF"/>
    <w:rsid w:val="00C8147F"/>
    <w:rsid w:val="00C818BB"/>
    <w:rsid w:val="00C82773"/>
    <w:rsid w:val="00C82A65"/>
    <w:rsid w:val="00C82B95"/>
    <w:rsid w:val="00C831C0"/>
    <w:rsid w:val="00C83361"/>
    <w:rsid w:val="00C833A7"/>
    <w:rsid w:val="00C83501"/>
    <w:rsid w:val="00C83D20"/>
    <w:rsid w:val="00C83DAE"/>
    <w:rsid w:val="00C846C6"/>
    <w:rsid w:val="00C8494C"/>
    <w:rsid w:val="00C85780"/>
    <w:rsid w:val="00C85911"/>
    <w:rsid w:val="00C85B22"/>
    <w:rsid w:val="00C8627D"/>
    <w:rsid w:val="00C878CF"/>
    <w:rsid w:val="00C87B2C"/>
    <w:rsid w:val="00C90074"/>
    <w:rsid w:val="00C904C4"/>
    <w:rsid w:val="00C90505"/>
    <w:rsid w:val="00C909A9"/>
    <w:rsid w:val="00C92811"/>
    <w:rsid w:val="00C931D9"/>
    <w:rsid w:val="00C957CB"/>
    <w:rsid w:val="00C95913"/>
    <w:rsid w:val="00C95B73"/>
    <w:rsid w:val="00C95D73"/>
    <w:rsid w:val="00C96B71"/>
    <w:rsid w:val="00C96CB4"/>
    <w:rsid w:val="00C96CD0"/>
    <w:rsid w:val="00C970EC"/>
    <w:rsid w:val="00C97859"/>
    <w:rsid w:val="00C97CB6"/>
    <w:rsid w:val="00CA0E79"/>
    <w:rsid w:val="00CA1156"/>
    <w:rsid w:val="00CA12DC"/>
    <w:rsid w:val="00CA1976"/>
    <w:rsid w:val="00CA230A"/>
    <w:rsid w:val="00CA31F7"/>
    <w:rsid w:val="00CA3592"/>
    <w:rsid w:val="00CA35C6"/>
    <w:rsid w:val="00CA3C74"/>
    <w:rsid w:val="00CA43FF"/>
    <w:rsid w:val="00CA46A0"/>
    <w:rsid w:val="00CA4A5F"/>
    <w:rsid w:val="00CA4C97"/>
    <w:rsid w:val="00CA5BAF"/>
    <w:rsid w:val="00CA5DC2"/>
    <w:rsid w:val="00CA620F"/>
    <w:rsid w:val="00CA739C"/>
    <w:rsid w:val="00CA7B4A"/>
    <w:rsid w:val="00CA7FD8"/>
    <w:rsid w:val="00CB04A2"/>
    <w:rsid w:val="00CB0650"/>
    <w:rsid w:val="00CB1128"/>
    <w:rsid w:val="00CB2837"/>
    <w:rsid w:val="00CB2F79"/>
    <w:rsid w:val="00CB3546"/>
    <w:rsid w:val="00CB3595"/>
    <w:rsid w:val="00CB489D"/>
    <w:rsid w:val="00CB4C18"/>
    <w:rsid w:val="00CB5120"/>
    <w:rsid w:val="00CB5141"/>
    <w:rsid w:val="00CB5C2F"/>
    <w:rsid w:val="00CB5F68"/>
    <w:rsid w:val="00CB6018"/>
    <w:rsid w:val="00CB6265"/>
    <w:rsid w:val="00CB7B63"/>
    <w:rsid w:val="00CC09BB"/>
    <w:rsid w:val="00CC2094"/>
    <w:rsid w:val="00CC2180"/>
    <w:rsid w:val="00CC2F43"/>
    <w:rsid w:val="00CC30B1"/>
    <w:rsid w:val="00CC31E9"/>
    <w:rsid w:val="00CC39BE"/>
    <w:rsid w:val="00CC432A"/>
    <w:rsid w:val="00CC4AD1"/>
    <w:rsid w:val="00CC5E01"/>
    <w:rsid w:val="00CC6D0C"/>
    <w:rsid w:val="00CC6F34"/>
    <w:rsid w:val="00CC6F5C"/>
    <w:rsid w:val="00CC713B"/>
    <w:rsid w:val="00CC783F"/>
    <w:rsid w:val="00CD02F4"/>
    <w:rsid w:val="00CD0782"/>
    <w:rsid w:val="00CD0988"/>
    <w:rsid w:val="00CD0AA8"/>
    <w:rsid w:val="00CD0C59"/>
    <w:rsid w:val="00CD1A85"/>
    <w:rsid w:val="00CD1C86"/>
    <w:rsid w:val="00CD29F4"/>
    <w:rsid w:val="00CD35B4"/>
    <w:rsid w:val="00CD3601"/>
    <w:rsid w:val="00CD3821"/>
    <w:rsid w:val="00CD3BE8"/>
    <w:rsid w:val="00CD4268"/>
    <w:rsid w:val="00CD56D2"/>
    <w:rsid w:val="00CD57BB"/>
    <w:rsid w:val="00CD60C1"/>
    <w:rsid w:val="00CD6372"/>
    <w:rsid w:val="00CD6906"/>
    <w:rsid w:val="00CD69B5"/>
    <w:rsid w:val="00CD7D35"/>
    <w:rsid w:val="00CE01A7"/>
    <w:rsid w:val="00CE0409"/>
    <w:rsid w:val="00CE0728"/>
    <w:rsid w:val="00CE1064"/>
    <w:rsid w:val="00CE1230"/>
    <w:rsid w:val="00CE20EA"/>
    <w:rsid w:val="00CE24EF"/>
    <w:rsid w:val="00CE261D"/>
    <w:rsid w:val="00CE2699"/>
    <w:rsid w:val="00CE2D5D"/>
    <w:rsid w:val="00CE3981"/>
    <w:rsid w:val="00CE3D29"/>
    <w:rsid w:val="00CE42BE"/>
    <w:rsid w:val="00CE4DDF"/>
    <w:rsid w:val="00CE509C"/>
    <w:rsid w:val="00CE54A3"/>
    <w:rsid w:val="00CE6F3E"/>
    <w:rsid w:val="00CE6F87"/>
    <w:rsid w:val="00CE73C7"/>
    <w:rsid w:val="00CE7504"/>
    <w:rsid w:val="00CE780F"/>
    <w:rsid w:val="00CF0160"/>
    <w:rsid w:val="00CF0ABE"/>
    <w:rsid w:val="00CF11AC"/>
    <w:rsid w:val="00CF1A4F"/>
    <w:rsid w:val="00CF1B6A"/>
    <w:rsid w:val="00CF1DFA"/>
    <w:rsid w:val="00CF21C9"/>
    <w:rsid w:val="00CF2DFD"/>
    <w:rsid w:val="00CF3D76"/>
    <w:rsid w:val="00CF3EA1"/>
    <w:rsid w:val="00CF42E1"/>
    <w:rsid w:val="00CF4822"/>
    <w:rsid w:val="00CF4A13"/>
    <w:rsid w:val="00CF4DDA"/>
    <w:rsid w:val="00CF57C8"/>
    <w:rsid w:val="00CF5961"/>
    <w:rsid w:val="00CF5B66"/>
    <w:rsid w:val="00CF5B99"/>
    <w:rsid w:val="00CF663A"/>
    <w:rsid w:val="00CF686E"/>
    <w:rsid w:val="00CF68C5"/>
    <w:rsid w:val="00CF6B07"/>
    <w:rsid w:val="00CF6B4E"/>
    <w:rsid w:val="00CF78EF"/>
    <w:rsid w:val="00CF7AA2"/>
    <w:rsid w:val="00D0056F"/>
    <w:rsid w:val="00D0223F"/>
    <w:rsid w:val="00D03336"/>
    <w:rsid w:val="00D03E9D"/>
    <w:rsid w:val="00D03FED"/>
    <w:rsid w:val="00D0479E"/>
    <w:rsid w:val="00D04916"/>
    <w:rsid w:val="00D04B11"/>
    <w:rsid w:val="00D04B58"/>
    <w:rsid w:val="00D04F4B"/>
    <w:rsid w:val="00D053ED"/>
    <w:rsid w:val="00D0651A"/>
    <w:rsid w:val="00D06602"/>
    <w:rsid w:val="00D066EE"/>
    <w:rsid w:val="00D07D99"/>
    <w:rsid w:val="00D07DC5"/>
    <w:rsid w:val="00D10513"/>
    <w:rsid w:val="00D10BE6"/>
    <w:rsid w:val="00D10D8C"/>
    <w:rsid w:val="00D10ED1"/>
    <w:rsid w:val="00D10EF9"/>
    <w:rsid w:val="00D110B2"/>
    <w:rsid w:val="00D116A4"/>
    <w:rsid w:val="00D12337"/>
    <w:rsid w:val="00D12CFF"/>
    <w:rsid w:val="00D13470"/>
    <w:rsid w:val="00D138D0"/>
    <w:rsid w:val="00D14538"/>
    <w:rsid w:val="00D14B72"/>
    <w:rsid w:val="00D15D3C"/>
    <w:rsid w:val="00D15F98"/>
    <w:rsid w:val="00D161BB"/>
    <w:rsid w:val="00D1652A"/>
    <w:rsid w:val="00D16C87"/>
    <w:rsid w:val="00D205BA"/>
    <w:rsid w:val="00D21ED0"/>
    <w:rsid w:val="00D22100"/>
    <w:rsid w:val="00D22318"/>
    <w:rsid w:val="00D2274D"/>
    <w:rsid w:val="00D2283A"/>
    <w:rsid w:val="00D22E8C"/>
    <w:rsid w:val="00D2452B"/>
    <w:rsid w:val="00D2547C"/>
    <w:rsid w:val="00D257D2"/>
    <w:rsid w:val="00D25920"/>
    <w:rsid w:val="00D25FDA"/>
    <w:rsid w:val="00D26198"/>
    <w:rsid w:val="00D26A90"/>
    <w:rsid w:val="00D274D6"/>
    <w:rsid w:val="00D3033C"/>
    <w:rsid w:val="00D3053A"/>
    <w:rsid w:val="00D30685"/>
    <w:rsid w:val="00D30D54"/>
    <w:rsid w:val="00D312E4"/>
    <w:rsid w:val="00D31485"/>
    <w:rsid w:val="00D326E7"/>
    <w:rsid w:val="00D32C30"/>
    <w:rsid w:val="00D34659"/>
    <w:rsid w:val="00D34791"/>
    <w:rsid w:val="00D34CBA"/>
    <w:rsid w:val="00D35423"/>
    <w:rsid w:val="00D35A02"/>
    <w:rsid w:val="00D35C16"/>
    <w:rsid w:val="00D3649D"/>
    <w:rsid w:val="00D364E4"/>
    <w:rsid w:val="00D36AF8"/>
    <w:rsid w:val="00D37109"/>
    <w:rsid w:val="00D377D3"/>
    <w:rsid w:val="00D37B15"/>
    <w:rsid w:val="00D40C85"/>
    <w:rsid w:val="00D415A1"/>
    <w:rsid w:val="00D4194C"/>
    <w:rsid w:val="00D41EF1"/>
    <w:rsid w:val="00D424B8"/>
    <w:rsid w:val="00D42AB8"/>
    <w:rsid w:val="00D42C7B"/>
    <w:rsid w:val="00D42EC1"/>
    <w:rsid w:val="00D43BA0"/>
    <w:rsid w:val="00D442EA"/>
    <w:rsid w:val="00D44CF2"/>
    <w:rsid w:val="00D45300"/>
    <w:rsid w:val="00D4545E"/>
    <w:rsid w:val="00D454F5"/>
    <w:rsid w:val="00D4633F"/>
    <w:rsid w:val="00D46AFF"/>
    <w:rsid w:val="00D46EE1"/>
    <w:rsid w:val="00D47D06"/>
    <w:rsid w:val="00D50274"/>
    <w:rsid w:val="00D512D3"/>
    <w:rsid w:val="00D5149B"/>
    <w:rsid w:val="00D52056"/>
    <w:rsid w:val="00D5399D"/>
    <w:rsid w:val="00D53A4D"/>
    <w:rsid w:val="00D53CAC"/>
    <w:rsid w:val="00D5462C"/>
    <w:rsid w:val="00D548FD"/>
    <w:rsid w:val="00D5493A"/>
    <w:rsid w:val="00D55666"/>
    <w:rsid w:val="00D55A57"/>
    <w:rsid w:val="00D55EE1"/>
    <w:rsid w:val="00D562D7"/>
    <w:rsid w:val="00D568CA"/>
    <w:rsid w:val="00D57B0C"/>
    <w:rsid w:val="00D57D7B"/>
    <w:rsid w:val="00D60021"/>
    <w:rsid w:val="00D60CB9"/>
    <w:rsid w:val="00D61036"/>
    <w:rsid w:val="00D6113E"/>
    <w:rsid w:val="00D6271C"/>
    <w:rsid w:val="00D62C2A"/>
    <w:rsid w:val="00D635D6"/>
    <w:rsid w:val="00D637D9"/>
    <w:rsid w:val="00D63B20"/>
    <w:rsid w:val="00D64230"/>
    <w:rsid w:val="00D64A2E"/>
    <w:rsid w:val="00D65A5F"/>
    <w:rsid w:val="00D65DBF"/>
    <w:rsid w:val="00D6612B"/>
    <w:rsid w:val="00D66931"/>
    <w:rsid w:val="00D66CC2"/>
    <w:rsid w:val="00D66EA3"/>
    <w:rsid w:val="00D67029"/>
    <w:rsid w:val="00D6747B"/>
    <w:rsid w:val="00D67578"/>
    <w:rsid w:val="00D678CE"/>
    <w:rsid w:val="00D67A8D"/>
    <w:rsid w:val="00D702C8"/>
    <w:rsid w:val="00D7044C"/>
    <w:rsid w:val="00D704A6"/>
    <w:rsid w:val="00D70D31"/>
    <w:rsid w:val="00D712BB"/>
    <w:rsid w:val="00D719CD"/>
    <w:rsid w:val="00D71DAC"/>
    <w:rsid w:val="00D7219F"/>
    <w:rsid w:val="00D72484"/>
    <w:rsid w:val="00D72DC3"/>
    <w:rsid w:val="00D7379A"/>
    <w:rsid w:val="00D73A86"/>
    <w:rsid w:val="00D73AFF"/>
    <w:rsid w:val="00D743F0"/>
    <w:rsid w:val="00D76E64"/>
    <w:rsid w:val="00D7706F"/>
    <w:rsid w:val="00D772C4"/>
    <w:rsid w:val="00D776C8"/>
    <w:rsid w:val="00D77982"/>
    <w:rsid w:val="00D80120"/>
    <w:rsid w:val="00D804A2"/>
    <w:rsid w:val="00D80503"/>
    <w:rsid w:val="00D80B0C"/>
    <w:rsid w:val="00D80D33"/>
    <w:rsid w:val="00D8167E"/>
    <w:rsid w:val="00D81AB3"/>
    <w:rsid w:val="00D824D1"/>
    <w:rsid w:val="00D82C5E"/>
    <w:rsid w:val="00D8354F"/>
    <w:rsid w:val="00D83B64"/>
    <w:rsid w:val="00D83CB0"/>
    <w:rsid w:val="00D84D88"/>
    <w:rsid w:val="00D860A2"/>
    <w:rsid w:val="00D86251"/>
    <w:rsid w:val="00D86542"/>
    <w:rsid w:val="00D866B2"/>
    <w:rsid w:val="00D86955"/>
    <w:rsid w:val="00D875CE"/>
    <w:rsid w:val="00D87714"/>
    <w:rsid w:val="00D878A0"/>
    <w:rsid w:val="00D87D61"/>
    <w:rsid w:val="00D9040A"/>
    <w:rsid w:val="00D90430"/>
    <w:rsid w:val="00D90482"/>
    <w:rsid w:val="00D90AB9"/>
    <w:rsid w:val="00D91412"/>
    <w:rsid w:val="00D916AA"/>
    <w:rsid w:val="00D91E74"/>
    <w:rsid w:val="00D928F2"/>
    <w:rsid w:val="00D93CE0"/>
    <w:rsid w:val="00D96443"/>
    <w:rsid w:val="00D96672"/>
    <w:rsid w:val="00D96C51"/>
    <w:rsid w:val="00D9751A"/>
    <w:rsid w:val="00D97969"/>
    <w:rsid w:val="00D97B5E"/>
    <w:rsid w:val="00DA002E"/>
    <w:rsid w:val="00DA0E3F"/>
    <w:rsid w:val="00DA1C7E"/>
    <w:rsid w:val="00DA1CAF"/>
    <w:rsid w:val="00DA21D8"/>
    <w:rsid w:val="00DA295B"/>
    <w:rsid w:val="00DA3706"/>
    <w:rsid w:val="00DA4782"/>
    <w:rsid w:val="00DA5485"/>
    <w:rsid w:val="00DA56D1"/>
    <w:rsid w:val="00DA650A"/>
    <w:rsid w:val="00DA6FBA"/>
    <w:rsid w:val="00DA716D"/>
    <w:rsid w:val="00DA772F"/>
    <w:rsid w:val="00DB173F"/>
    <w:rsid w:val="00DB1D5F"/>
    <w:rsid w:val="00DB1E3E"/>
    <w:rsid w:val="00DB22D3"/>
    <w:rsid w:val="00DB25BF"/>
    <w:rsid w:val="00DB2B02"/>
    <w:rsid w:val="00DB2B41"/>
    <w:rsid w:val="00DB2E44"/>
    <w:rsid w:val="00DB3B10"/>
    <w:rsid w:val="00DB43F5"/>
    <w:rsid w:val="00DB465F"/>
    <w:rsid w:val="00DB4EB4"/>
    <w:rsid w:val="00DB505B"/>
    <w:rsid w:val="00DB506D"/>
    <w:rsid w:val="00DB50A8"/>
    <w:rsid w:val="00DB5491"/>
    <w:rsid w:val="00DB55F1"/>
    <w:rsid w:val="00DB5976"/>
    <w:rsid w:val="00DB5DDC"/>
    <w:rsid w:val="00DB6001"/>
    <w:rsid w:val="00DB66F7"/>
    <w:rsid w:val="00DB685A"/>
    <w:rsid w:val="00DB6915"/>
    <w:rsid w:val="00DB71C2"/>
    <w:rsid w:val="00DB7448"/>
    <w:rsid w:val="00DB76CE"/>
    <w:rsid w:val="00DB7B36"/>
    <w:rsid w:val="00DB7BA4"/>
    <w:rsid w:val="00DC023D"/>
    <w:rsid w:val="00DC049A"/>
    <w:rsid w:val="00DC0FBA"/>
    <w:rsid w:val="00DC1030"/>
    <w:rsid w:val="00DC16CA"/>
    <w:rsid w:val="00DC1933"/>
    <w:rsid w:val="00DC1A5E"/>
    <w:rsid w:val="00DC1C9E"/>
    <w:rsid w:val="00DC1F01"/>
    <w:rsid w:val="00DC1FBB"/>
    <w:rsid w:val="00DC3032"/>
    <w:rsid w:val="00DC39D9"/>
    <w:rsid w:val="00DC3DCF"/>
    <w:rsid w:val="00DC403B"/>
    <w:rsid w:val="00DC4579"/>
    <w:rsid w:val="00DC49F2"/>
    <w:rsid w:val="00DC4A5D"/>
    <w:rsid w:val="00DC5DFF"/>
    <w:rsid w:val="00DC6092"/>
    <w:rsid w:val="00DC631C"/>
    <w:rsid w:val="00DC64FB"/>
    <w:rsid w:val="00DC7993"/>
    <w:rsid w:val="00DC7C85"/>
    <w:rsid w:val="00DD0402"/>
    <w:rsid w:val="00DD04B9"/>
    <w:rsid w:val="00DD20A9"/>
    <w:rsid w:val="00DD2498"/>
    <w:rsid w:val="00DD25CC"/>
    <w:rsid w:val="00DD2A89"/>
    <w:rsid w:val="00DD33DE"/>
    <w:rsid w:val="00DD3494"/>
    <w:rsid w:val="00DD3CF2"/>
    <w:rsid w:val="00DD4111"/>
    <w:rsid w:val="00DD4688"/>
    <w:rsid w:val="00DD4B81"/>
    <w:rsid w:val="00DD5132"/>
    <w:rsid w:val="00DD59D9"/>
    <w:rsid w:val="00DD5CC0"/>
    <w:rsid w:val="00DD6C1B"/>
    <w:rsid w:val="00DD6D55"/>
    <w:rsid w:val="00DD75DF"/>
    <w:rsid w:val="00DD779A"/>
    <w:rsid w:val="00DD77AD"/>
    <w:rsid w:val="00DD78C8"/>
    <w:rsid w:val="00DD7E68"/>
    <w:rsid w:val="00DE06D6"/>
    <w:rsid w:val="00DE08B9"/>
    <w:rsid w:val="00DE0CDA"/>
    <w:rsid w:val="00DE13F1"/>
    <w:rsid w:val="00DE1629"/>
    <w:rsid w:val="00DE18EE"/>
    <w:rsid w:val="00DE1D4E"/>
    <w:rsid w:val="00DE203B"/>
    <w:rsid w:val="00DE2BF1"/>
    <w:rsid w:val="00DE2C43"/>
    <w:rsid w:val="00DE452F"/>
    <w:rsid w:val="00DE4B9E"/>
    <w:rsid w:val="00DE579F"/>
    <w:rsid w:val="00DE6212"/>
    <w:rsid w:val="00DE64E7"/>
    <w:rsid w:val="00DE65FA"/>
    <w:rsid w:val="00DE67A7"/>
    <w:rsid w:val="00DE6A9D"/>
    <w:rsid w:val="00DE7F8F"/>
    <w:rsid w:val="00DF0149"/>
    <w:rsid w:val="00DF0380"/>
    <w:rsid w:val="00DF1842"/>
    <w:rsid w:val="00DF1E85"/>
    <w:rsid w:val="00DF2145"/>
    <w:rsid w:val="00DF253C"/>
    <w:rsid w:val="00DF3ABB"/>
    <w:rsid w:val="00DF3B31"/>
    <w:rsid w:val="00DF3F90"/>
    <w:rsid w:val="00DF4644"/>
    <w:rsid w:val="00DF47F3"/>
    <w:rsid w:val="00DF482A"/>
    <w:rsid w:val="00DF5140"/>
    <w:rsid w:val="00DF51DA"/>
    <w:rsid w:val="00DF52B9"/>
    <w:rsid w:val="00DF54CF"/>
    <w:rsid w:val="00DF5DE7"/>
    <w:rsid w:val="00DF5EA8"/>
    <w:rsid w:val="00DF60C4"/>
    <w:rsid w:val="00DF71D1"/>
    <w:rsid w:val="00DF74DC"/>
    <w:rsid w:val="00DF7AFA"/>
    <w:rsid w:val="00DF7C7D"/>
    <w:rsid w:val="00E0003C"/>
    <w:rsid w:val="00E00CDF"/>
    <w:rsid w:val="00E00F20"/>
    <w:rsid w:val="00E01ADE"/>
    <w:rsid w:val="00E01B0E"/>
    <w:rsid w:val="00E0223D"/>
    <w:rsid w:val="00E0270F"/>
    <w:rsid w:val="00E030CE"/>
    <w:rsid w:val="00E04540"/>
    <w:rsid w:val="00E04F72"/>
    <w:rsid w:val="00E057B1"/>
    <w:rsid w:val="00E06ADC"/>
    <w:rsid w:val="00E06B5C"/>
    <w:rsid w:val="00E1003B"/>
    <w:rsid w:val="00E10675"/>
    <w:rsid w:val="00E10E1E"/>
    <w:rsid w:val="00E1158D"/>
    <w:rsid w:val="00E1230A"/>
    <w:rsid w:val="00E12608"/>
    <w:rsid w:val="00E12F05"/>
    <w:rsid w:val="00E13440"/>
    <w:rsid w:val="00E135DD"/>
    <w:rsid w:val="00E138C1"/>
    <w:rsid w:val="00E13CD6"/>
    <w:rsid w:val="00E1425C"/>
    <w:rsid w:val="00E1430D"/>
    <w:rsid w:val="00E14754"/>
    <w:rsid w:val="00E14886"/>
    <w:rsid w:val="00E153C4"/>
    <w:rsid w:val="00E1576B"/>
    <w:rsid w:val="00E1611C"/>
    <w:rsid w:val="00E16582"/>
    <w:rsid w:val="00E1674F"/>
    <w:rsid w:val="00E16886"/>
    <w:rsid w:val="00E16B76"/>
    <w:rsid w:val="00E17938"/>
    <w:rsid w:val="00E17D15"/>
    <w:rsid w:val="00E20973"/>
    <w:rsid w:val="00E21069"/>
    <w:rsid w:val="00E213B5"/>
    <w:rsid w:val="00E21565"/>
    <w:rsid w:val="00E21C7E"/>
    <w:rsid w:val="00E23643"/>
    <w:rsid w:val="00E23B61"/>
    <w:rsid w:val="00E24028"/>
    <w:rsid w:val="00E247E2"/>
    <w:rsid w:val="00E25638"/>
    <w:rsid w:val="00E2684A"/>
    <w:rsid w:val="00E27221"/>
    <w:rsid w:val="00E273DB"/>
    <w:rsid w:val="00E27A7A"/>
    <w:rsid w:val="00E27F18"/>
    <w:rsid w:val="00E27FFC"/>
    <w:rsid w:val="00E3004C"/>
    <w:rsid w:val="00E304F9"/>
    <w:rsid w:val="00E308D5"/>
    <w:rsid w:val="00E3164F"/>
    <w:rsid w:val="00E31766"/>
    <w:rsid w:val="00E3185D"/>
    <w:rsid w:val="00E31B36"/>
    <w:rsid w:val="00E322CE"/>
    <w:rsid w:val="00E3267A"/>
    <w:rsid w:val="00E330C4"/>
    <w:rsid w:val="00E336CD"/>
    <w:rsid w:val="00E33CC3"/>
    <w:rsid w:val="00E34264"/>
    <w:rsid w:val="00E3470F"/>
    <w:rsid w:val="00E36317"/>
    <w:rsid w:val="00E36820"/>
    <w:rsid w:val="00E374BE"/>
    <w:rsid w:val="00E37B72"/>
    <w:rsid w:val="00E4072B"/>
    <w:rsid w:val="00E40A40"/>
    <w:rsid w:val="00E41443"/>
    <w:rsid w:val="00E41497"/>
    <w:rsid w:val="00E41D4A"/>
    <w:rsid w:val="00E421BE"/>
    <w:rsid w:val="00E43725"/>
    <w:rsid w:val="00E44419"/>
    <w:rsid w:val="00E44AE9"/>
    <w:rsid w:val="00E44E7C"/>
    <w:rsid w:val="00E479C7"/>
    <w:rsid w:val="00E5015A"/>
    <w:rsid w:val="00E50972"/>
    <w:rsid w:val="00E50CEB"/>
    <w:rsid w:val="00E50D0A"/>
    <w:rsid w:val="00E50E19"/>
    <w:rsid w:val="00E516CB"/>
    <w:rsid w:val="00E51FC2"/>
    <w:rsid w:val="00E524D1"/>
    <w:rsid w:val="00E52B8A"/>
    <w:rsid w:val="00E54766"/>
    <w:rsid w:val="00E54A9A"/>
    <w:rsid w:val="00E55810"/>
    <w:rsid w:val="00E56B39"/>
    <w:rsid w:val="00E56F56"/>
    <w:rsid w:val="00E5710F"/>
    <w:rsid w:val="00E577BD"/>
    <w:rsid w:val="00E577C0"/>
    <w:rsid w:val="00E578FF"/>
    <w:rsid w:val="00E57FBA"/>
    <w:rsid w:val="00E6008D"/>
    <w:rsid w:val="00E603D9"/>
    <w:rsid w:val="00E6067F"/>
    <w:rsid w:val="00E607B9"/>
    <w:rsid w:val="00E613B8"/>
    <w:rsid w:val="00E61A78"/>
    <w:rsid w:val="00E61BDE"/>
    <w:rsid w:val="00E624CD"/>
    <w:rsid w:val="00E6296E"/>
    <w:rsid w:val="00E62E50"/>
    <w:rsid w:val="00E638BE"/>
    <w:rsid w:val="00E63E5A"/>
    <w:rsid w:val="00E64388"/>
    <w:rsid w:val="00E64C31"/>
    <w:rsid w:val="00E65748"/>
    <w:rsid w:val="00E66316"/>
    <w:rsid w:val="00E665AA"/>
    <w:rsid w:val="00E668C5"/>
    <w:rsid w:val="00E66CA7"/>
    <w:rsid w:val="00E673A7"/>
    <w:rsid w:val="00E70C2A"/>
    <w:rsid w:val="00E72895"/>
    <w:rsid w:val="00E7301E"/>
    <w:rsid w:val="00E7323B"/>
    <w:rsid w:val="00E736AD"/>
    <w:rsid w:val="00E7407D"/>
    <w:rsid w:val="00E74F7C"/>
    <w:rsid w:val="00E75C6E"/>
    <w:rsid w:val="00E75E6F"/>
    <w:rsid w:val="00E7690A"/>
    <w:rsid w:val="00E76937"/>
    <w:rsid w:val="00E76F7C"/>
    <w:rsid w:val="00E8067C"/>
    <w:rsid w:val="00E80A9A"/>
    <w:rsid w:val="00E80B1B"/>
    <w:rsid w:val="00E80B82"/>
    <w:rsid w:val="00E80C99"/>
    <w:rsid w:val="00E81BF8"/>
    <w:rsid w:val="00E82D8A"/>
    <w:rsid w:val="00E834EF"/>
    <w:rsid w:val="00E8389F"/>
    <w:rsid w:val="00E83AE9"/>
    <w:rsid w:val="00E84017"/>
    <w:rsid w:val="00E841EB"/>
    <w:rsid w:val="00E84CDD"/>
    <w:rsid w:val="00E84DCC"/>
    <w:rsid w:val="00E8553C"/>
    <w:rsid w:val="00E859AD"/>
    <w:rsid w:val="00E85CAD"/>
    <w:rsid w:val="00E85CEE"/>
    <w:rsid w:val="00E86FB4"/>
    <w:rsid w:val="00E91154"/>
    <w:rsid w:val="00E91BE2"/>
    <w:rsid w:val="00E9221D"/>
    <w:rsid w:val="00E924FC"/>
    <w:rsid w:val="00E9257C"/>
    <w:rsid w:val="00E92BFB"/>
    <w:rsid w:val="00E93237"/>
    <w:rsid w:val="00E93384"/>
    <w:rsid w:val="00E93ADD"/>
    <w:rsid w:val="00E947E3"/>
    <w:rsid w:val="00E94A9A"/>
    <w:rsid w:val="00E959E2"/>
    <w:rsid w:val="00E95BDB"/>
    <w:rsid w:val="00E95D47"/>
    <w:rsid w:val="00E96CB1"/>
    <w:rsid w:val="00E96DD4"/>
    <w:rsid w:val="00E97A07"/>
    <w:rsid w:val="00E97A18"/>
    <w:rsid w:val="00E97B75"/>
    <w:rsid w:val="00EA017D"/>
    <w:rsid w:val="00EA0334"/>
    <w:rsid w:val="00EA05CD"/>
    <w:rsid w:val="00EA1108"/>
    <w:rsid w:val="00EA1FDE"/>
    <w:rsid w:val="00EA318F"/>
    <w:rsid w:val="00EA3825"/>
    <w:rsid w:val="00EA383F"/>
    <w:rsid w:val="00EA402B"/>
    <w:rsid w:val="00EA4965"/>
    <w:rsid w:val="00EA4DE6"/>
    <w:rsid w:val="00EA687F"/>
    <w:rsid w:val="00EA68F5"/>
    <w:rsid w:val="00EA7026"/>
    <w:rsid w:val="00EA7075"/>
    <w:rsid w:val="00EA7268"/>
    <w:rsid w:val="00EA77A8"/>
    <w:rsid w:val="00EB0069"/>
    <w:rsid w:val="00EB2069"/>
    <w:rsid w:val="00EB2957"/>
    <w:rsid w:val="00EB330D"/>
    <w:rsid w:val="00EB3417"/>
    <w:rsid w:val="00EB3A78"/>
    <w:rsid w:val="00EB4975"/>
    <w:rsid w:val="00EB5071"/>
    <w:rsid w:val="00EB5213"/>
    <w:rsid w:val="00EB554A"/>
    <w:rsid w:val="00EB56B2"/>
    <w:rsid w:val="00EB5AB0"/>
    <w:rsid w:val="00EB6108"/>
    <w:rsid w:val="00EB6369"/>
    <w:rsid w:val="00EB6B4A"/>
    <w:rsid w:val="00EB6E62"/>
    <w:rsid w:val="00EB7565"/>
    <w:rsid w:val="00EB765E"/>
    <w:rsid w:val="00EB7B86"/>
    <w:rsid w:val="00EB7CDB"/>
    <w:rsid w:val="00EC0238"/>
    <w:rsid w:val="00EC091A"/>
    <w:rsid w:val="00EC0A35"/>
    <w:rsid w:val="00EC1233"/>
    <w:rsid w:val="00EC1D7C"/>
    <w:rsid w:val="00EC2C55"/>
    <w:rsid w:val="00EC2C5B"/>
    <w:rsid w:val="00EC2F52"/>
    <w:rsid w:val="00EC32F0"/>
    <w:rsid w:val="00EC384D"/>
    <w:rsid w:val="00EC3B92"/>
    <w:rsid w:val="00EC49F6"/>
    <w:rsid w:val="00EC4A40"/>
    <w:rsid w:val="00EC4DC3"/>
    <w:rsid w:val="00EC4FFC"/>
    <w:rsid w:val="00EC519A"/>
    <w:rsid w:val="00EC5335"/>
    <w:rsid w:val="00EC5BD6"/>
    <w:rsid w:val="00EC5D12"/>
    <w:rsid w:val="00EC5FBF"/>
    <w:rsid w:val="00EC6AFC"/>
    <w:rsid w:val="00EC6BA6"/>
    <w:rsid w:val="00EC70E2"/>
    <w:rsid w:val="00ED02A2"/>
    <w:rsid w:val="00ED0D1F"/>
    <w:rsid w:val="00ED13A5"/>
    <w:rsid w:val="00ED15E6"/>
    <w:rsid w:val="00ED2045"/>
    <w:rsid w:val="00ED2244"/>
    <w:rsid w:val="00ED22A5"/>
    <w:rsid w:val="00ED29C8"/>
    <w:rsid w:val="00ED3516"/>
    <w:rsid w:val="00ED35BD"/>
    <w:rsid w:val="00ED3640"/>
    <w:rsid w:val="00ED3BA9"/>
    <w:rsid w:val="00ED3CCD"/>
    <w:rsid w:val="00ED56C9"/>
    <w:rsid w:val="00ED5A31"/>
    <w:rsid w:val="00ED7A19"/>
    <w:rsid w:val="00EE0424"/>
    <w:rsid w:val="00EE10A2"/>
    <w:rsid w:val="00EE16F9"/>
    <w:rsid w:val="00EE27A5"/>
    <w:rsid w:val="00EE2827"/>
    <w:rsid w:val="00EE34C5"/>
    <w:rsid w:val="00EE399C"/>
    <w:rsid w:val="00EE3A2E"/>
    <w:rsid w:val="00EE3B5B"/>
    <w:rsid w:val="00EE47AB"/>
    <w:rsid w:val="00EE4B46"/>
    <w:rsid w:val="00EE579D"/>
    <w:rsid w:val="00EE5DB4"/>
    <w:rsid w:val="00EE6443"/>
    <w:rsid w:val="00EE6C2C"/>
    <w:rsid w:val="00EE7E9A"/>
    <w:rsid w:val="00EE7EC6"/>
    <w:rsid w:val="00EE7FE6"/>
    <w:rsid w:val="00EF0AFA"/>
    <w:rsid w:val="00EF0F64"/>
    <w:rsid w:val="00EF1625"/>
    <w:rsid w:val="00EF1DEF"/>
    <w:rsid w:val="00EF355F"/>
    <w:rsid w:val="00EF38B6"/>
    <w:rsid w:val="00EF47A5"/>
    <w:rsid w:val="00EF4BF6"/>
    <w:rsid w:val="00EF5207"/>
    <w:rsid w:val="00EF6961"/>
    <w:rsid w:val="00EF6C05"/>
    <w:rsid w:val="00EF6D2C"/>
    <w:rsid w:val="00EF733E"/>
    <w:rsid w:val="00EF77A0"/>
    <w:rsid w:val="00EF7A42"/>
    <w:rsid w:val="00EF7CA2"/>
    <w:rsid w:val="00EF7EBD"/>
    <w:rsid w:val="00EF7FF5"/>
    <w:rsid w:val="00F00A5C"/>
    <w:rsid w:val="00F01648"/>
    <w:rsid w:val="00F016D0"/>
    <w:rsid w:val="00F01726"/>
    <w:rsid w:val="00F01F99"/>
    <w:rsid w:val="00F02574"/>
    <w:rsid w:val="00F02C86"/>
    <w:rsid w:val="00F02D84"/>
    <w:rsid w:val="00F02E7C"/>
    <w:rsid w:val="00F03040"/>
    <w:rsid w:val="00F04386"/>
    <w:rsid w:val="00F046AF"/>
    <w:rsid w:val="00F04786"/>
    <w:rsid w:val="00F05D01"/>
    <w:rsid w:val="00F06470"/>
    <w:rsid w:val="00F07057"/>
    <w:rsid w:val="00F076EF"/>
    <w:rsid w:val="00F10016"/>
    <w:rsid w:val="00F10A55"/>
    <w:rsid w:val="00F11980"/>
    <w:rsid w:val="00F11B79"/>
    <w:rsid w:val="00F11E64"/>
    <w:rsid w:val="00F11EE0"/>
    <w:rsid w:val="00F12378"/>
    <w:rsid w:val="00F12396"/>
    <w:rsid w:val="00F131E2"/>
    <w:rsid w:val="00F13623"/>
    <w:rsid w:val="00F13709"/>
    <w:rsid w:val="00F13DB1"/>
    <w:rsid w:val="00F1474E"/>
    <w:rsid w:val="00F14CEE"/>
    <w:rsid w:val="00F14DB9"/>
    <w:rsid w:val="00F14F06"/>
    <w:rsid w:val="00F15219"/>
    <w:rsid w:val="00F15B87"/>
    <w:rsid w:val="00F165EB"/>
    <w:rsid w:val="00F16E2E"/>
    <w:rsid w:val="00F178AD"/>
    <w:rsid w:val="00F17A0A"/>
    <w:rsid w:val="00F17CEF"/>
    <w:rsid w:val="00F17E92"/>
    <w:rsid w:val="00F20618"/>
    <w:rsid w:val="00F208DC"/>
    <w:rsid w:val="00F20D91"/>
    <w:rsid w:val="00F20E2E"/>
    <w:rsid w:val="00F21D18"/>
    <w:rsid w:val="00F223D7"/>
    <w:rsid w:val="00F23572"/>
    <w:rsid w:val="00F23B4D"/>
    <w:rsid w:val="00F243A5"/>
    <w:rsid w:val="00F244E6"/>
    <w:rsid w:val="00F24A84"/>
    <w:rsid w:val="00F24BC6"/>
    <w:rsid w:val="00F24E5F"/>
    <w:rsid w:val="00F24EA9"/>
    <w:rsid w:val="00F26703"/>
    <w:rsid w:val="00F26B08"/>
    <w:rsid w:val="00F26E1C"/>
    <w:rsid w:val="00F274B8"/>
    <w:rsid w:val="00F27C2B"/>
    <w:rsid w:val="00F27DAF"/>
    <w:rsid w:val="00F300B8"/>
    <w:rsid w:val="00F30330"/>
    <w:rsid w:val="00F30C46"/>
    <w:rsid w:val="00F310FA"/>
    <w:rsid w:val="00F31354"/>
    <w:rsid w:val="00F3225D"/>
    <w:rsid w:val="00F322F2"/>
    <w:rsid w:val="00F329E8"/>
    <w:rsid w:val="00F32F8A"/>
    <w:rsid w:val="00F32FA4"/>
    <w:rsid w:val="00F33BD2"/>
    <w:rsid w:val="00F33EC4"/>
    <w:rsid w:val="00F341C7"/>
    <w:rsid w:val="00F343A6"/>
    <w:rsid w:val="00F3521D"/>
    <w:rsid w:val="00F359A0"/>
    <w:rsid w:val="00F35BD1"/>
    <w:rsid w:val="00F35CDA"/>
    <w:rsid w:val="00F36574"/>
    <w:rsid w:val="00F37840"/>
    <w:rsid w:val="00F37862"/>
    <w:rsid w:val="00F37AD5"/>
    <w:rsid w:val="00F409C0"/>
    <w:rsid w:val="00F40A5D"/>
    <w:rsid w:val="00F40A82"/>
    <w:rsid w:val="00F41097"/>
    <w:rsid w:val="00F418BC"/>
    <w:rsid w:val="00F423AE"/>
    <w:rsid w:val="00F42BCF"/>
    <w:rsid w:val="00F42DD4"/>
    <w:rsid w:val="00F4340A"/>
    <w:rsid w:val="00F44B72"/>
    <w:rsid w:val="00F44E5A"/>
    <w:rsid w:val="00F450AE"/>
    <w:rsid w:val="00F4554A"/>
    <w:rsid w:val="00F45994"/>
    <w:rsid w:val="00F45CC4"/>
    <w:rsid w:val="00F46834"/>
    <w:rsid w:val="00F46B89"/>
    <w:rsid w:val="00F46D88"/>
    <w:rsid w:val="00F479BD"/>
    <w:rsid w:val="00F5018D"/>
    <w:rsid w:val="00F5069E"/>
    <w:rsid w:val="00F50B0F"/>
    <w:rsid w:val="00F51429"/>
    <w:rsid w:val="00F5158F"/>
    <w:rsid w:val="00F51EF7"/>
    <w:rsid w:val="00F52F7A"/>
    <w:rsid w:val="00F53456"/>
    <w:rsid w:val="00F53763"/>
    <w:rsid w:val="00F539CC"/>
    <w:rsid w:val="00F546D7"/>
    <w:rsid w:val="00F57460"/>
    <w:rsid w:val="00F5746F"/>
    <w:rsid w:val="00F57725"/>
    <w:rsid w:val="00F578B1"/>
    <w:rsid w:val="00F57B58"/>
    <w:rsid w:val="00F611D1"/>
    <w:rsid w:val="00F61843"/>
    <w:rsid w:val="00F618A4"/>
    <w:rsid w:val="00F61D5F"/>
    <w:rsid w:val="00F6218F"/>
    <w:rsid w:val="00F62455"/>
    <w:rsid w:val="00F6352B"/>
    <w:rsid w:val="00F63A16"/>
    <w:rsid w:val="00F64291"/>
    <w:rsid w:val="00F6637B"/>
    <w:rsid w:val="00F6692F"/>
    <w:rsid w:val="00F67100"/>
    <w:rsid w:val="00F7099E"/>
    <w:rsid w:val="00F722C3"/>
    <w:rsid w:val="00F72909"/>
    <w:rsid w:val="00F72B88"/>
    <w:rsid w:val="00F730BF"/>
    <w:rsid w:val="00F7327D"/>
    <w:rsid w:val="00F7374B"/>
    <w:rsid w:val="00F73BC3"/>
    <w:rsid w:val="00F74A9D"/>
    <w:rsid w:val="00F75E88"/>
    <w:rsid w:val="00F76023"/>
    <w:rsid w:val="00F7639E"/>
    <w:rsid w:val="00F766A2"/>
    <w:rsid w:val="00F769AF"/>
    <w:rsid w:val="00F77343"/>
    <w:rsid w:val="00F7763D"/>
    <w:rsid w:val="00F80486"/>
    <w:rsid w:val="00F81CA3"/>
    <w:rsid w:val="00F822EE"/>
    <w:rsid w:val="00F828F5"/>
    <w:rsid w:val="00F83783"/>
    <w:rsid w:val="00F838AA"/>
    <w:rsid w:val="00F84332"/>
    <w:rsid w:val="00F84397"/>
    <w:rsid w:val="00F848B1"/>
    <w:rsid w:val="00F8644B"/>
    <w:rsid w:val="00F86ABC"/>
    <w:rsid w:val="00F87424"/>
    <w:rsid w:val="00F90261"/>
    <w:rsid w:val="00F90960"/>
    <w:rsid w:val="00F90CAF"/>
    <w:rsid w:val="00F90CFD"/>
    <w:rsid w:val="00F90E23"/>
    <w:rsid w:val="00F90F40"/>
    <w:rsid w:val="00F91EA9"/>
    <w:rsid w:val="00F91FA0"/>
    <w:rsid w:val="00F929C8"/>
    <w:rsid w:val="00F92F08"/>
    <w:rsid w:val="00F931D2"/>
    <w:rsid w:val="00F94C01"/>
    <w:rsid w:val="00F95483"/>
    <w:rsid w:val="00F95574"/>
    <w:rsid w:val="00F96203"/>
    <w:rsid w:val="00F96309"/>
    <w:rsid w:val="00F966EF"/>
    <w:rsid w:val="00F970D5"/>
    <w:rsid w:val="00F97412"/>
    <w:rsid w:val="00F97482"/>
    <w:rsid w:val="00F97A65"/>
    <w:rsid w:val="00FA06A0"/>
    <w:rsid w:val="00FA0858"/>
    <w:rsid w:val="00FA0DFB"/>
    <w:rsid w:val="00FA1C8E"/>
    <w:rsid w:val="00FA2851"/>
    <w:rsid w:val="00FA3457"/>
    <w:rsid w:val="00FA3BEA"/>
    <w:rsid w:val="00FA5947"/>
    <w:rsid w:val="00FA5A54"/>
    <w:rsid w:val="00FA6042"/>
    <w:rsid w:val="00FA60C7"/>
    <w:rsid w:val="00FA62CF"/>
    <w:rsid w:val="00FA6340"/>
    <w:rsid w:val="00FA6398"/>
    <w:rsid w:val="00FA64FF"/>
    <w:rsid w:val="00FA6E6C"/>
    <w:rsid w:val="00FA6E74"/>
    <w:rsid w:val="00FA74C6"/>
    <w:rsid w:val="00FA7EBD"/>
    <w:rsid w:val="00FB0B9B"/>
    <w:rsid w:val="00FB1500"/>
    <w:rsid w:val="00FB16A3"/>
    <w:rsid w:val="00FB1A97"/>
    <w:rsid w:val="00FB205E"/>
    <w:rsid w:val="00FB21A2"/>
    <w:rsid w:val="00FB319C"/>
    <w:rsid w:val="00FB441F"/>
    <w:rsid w:val="00FB4AA5"/>
    <w:rsid w:val="00FB5500"/>
    <w:rsid w:val="00FB56FB"/>
    <w:rsid w:val="00FB57E3"/>
    <w:rsid w:val="00FB5ACD"/>
    <w:rsid w:val="00FB6281"/>
    <w:rsid w:val="00FB6511"/>
    <w:rsid w:val="00FB6E7A"/>
    <w:rsid w:val="00FB701F"/>
    <w:rsid w:val="00FB7488"/>
    <w:rsid w:val="00FB79C9"/>
    <w:rsid w:val="00FC140F"/>
    <w:rsid w:val="00FC236A"/>
    <w:rsid w:val="00FC2DAD"/>
    <w:rsid w:val="00FC3317"/>
    <w:rsid w:val="00FC3910"/>
    <w:rsid w:val="00FC3B0A"/>
    <w:rsid w:val="00FC40B2"/>
    <w:rsid w:val="00FC4C8E"/>
    <w:rsid w:val="00FC4DEB"/>
    <w:rsid w:val="00FC4E74"/>
    <w:rsid w:val="00FC51FB"/>
    <w:rsid w:val="00FC5856"/>
    <w:rsid w:val="00FC58D0"/>
    <w:rsid w:val="00FC598C"/>
    <w:rsid w:val="00FC5B6B"/>
    <w:rsid w:val="00FC5E64"/>
    <w:rsid w:val="00FC6353"/>
    <w:rsid w:val="00FC63AE"/>
    <w:rsid w:val="00FC7B7E"/>
    <w:rsid w:val="00FD0BD5"/>
    <w:rsid w:val="00FD0DBA"/>
    <w:rsid w:val="00FD17B9"/>
    <w:rsid w:val="00FD1E37"/>
    <w:rsid w:val="00FD2310"/>
    <w:rsid w:val="00FD29A2"/>
    <w:rsid w:val="00FD2B10"/>
    <w:rsid w:val="00FD308B"/>
    <w:rsid w:val="00FD35CF"/>
    <w:rsid w:val="00FD4075"/>
    <w:rsid w:val="00FD479D"/>
    <w:rsid w:val="00FD4E0D"/>
    <w:rsid w:val="00FD4EEA"/>
    <w:rsid w:val="00FD5319"/>
    <w:rsid w:val="00FD67CA"/>
    <w:rsid w:val="00FD6B56"/>
    <w:rsid w:val="00FD77BD"/>
    <w:rsid w:val="00FE0136"/>
    <w:rsid w:val="00FE02D2"/>
    <w:rsid w:val="00FE07B8"/>
    <w:rsid w:val="00FE13A1"/>
    <w:rsid w:val="00FE1821"/>
    <w:rsid w:val="00FE2324"/>
    <w:rsid w:val="00FE2C58"/>
    <w:rsid w:val="00FE381E"/>
    <w:rsid w:val="00FE3BC5"/>
    <w:rsid w:val="00FE4630"/>
    <w:rsid w:val="00FE495C"/>
    <w:rsid w:val="00FE502E"/>
    <w:rsid w:val="00FE6EEF"/>
    <w:rsid w:val="00FE727C"/>
    <w:rsid w:val="00FE7E9A"/>
    <w:rsid w:val="00FF030B"/>
    <w:rsid w:val="00FF0368"/>
    <w:rsid w:val="00FF067D"/>
    <w:rsid w:val="00FF1335"/>
    <w:rsid w:val="00FF1844"/>
    <w:rsid w:val="00FF2462"/>
    <w:rsid w:val="00FF35BB"/>
    <w:rsid w:val="00FF40B5"/>
    <w:rsid w:val="00FF41F6"/>
    <w:rsid w:val="00FF4662"/>
    <w:rsid w:val="00FF48A5"/>
    <w:rsid w:val="00FF4B39"/>
    <w:rsid w:val="00FF4D6D"/>
    <w:rsid w:val="00FF5070"/>
    <w:rsid w:val="00FF5349"/>
    <w:rsid w:val="00FF5522"/>
    <w:rsid w:val="00FF7CE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058480"/>
  <w15:docId w15:val="{3508F392-D666-4F8A-BA11-80C627AF8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44BCE"/>
    <w:pPr>
      <w:spacing w:after="120"/>
      <w:jc w:val="both"/>
    </w:pPr>
    <w:rPr>
      <w:rFonts w:asciiTheme="minorHAnsi" w:hAnsiTheme="minorHAnsi"/>
      <w:sz w:val="22"/>
      <w:szCs w:val="24"/>
      <w:lang w:eastAsia="en-GB"/>
    </w:rPr>
  </w:style>
  <w:style w:type="paragraph" w:styleId="Naslov1">
    <w:name w:val="heading 1"/>
    <w:basedOn w:val="Navaden"/>
    <w:next w:val="Navaden"/>
    <w:link w:val="Naslov1Znak"/>
    <w:qFormat/>
    <w:rsid w:val="00B65430"/>
    <w:pPr>
      <w:keepNext/>
      <w:numPr>
        <w:numId w:val="1"/>
      </w:numPr>
      <w:tabs>
        <w:tab w:val="right" w:pos="9498"/>
      </w:tabs>
      <w:spacing w:before="360" w:after="240"/>
      <w:ind w:left="482" w:hanging="482"/>
      <w:outlineLvl w:val="0"/>
    </w:pPr>
    <w:rPr>
      <w:rFonts w:cs="Sendnya"/>
      <w:b/>
      <w:bCs/>
      <w:smallCaps/>
      <w:lang w:bidi="or-IN"/>
    </w:rPr>
  </w:style>
  <w:style w:type="paragraph" w:styleId="Naslov2">
    <w:name w:val="heading 2"/>
    <w:basedOn w:val="Navaden"/>
    <w:next w:val="Navaden"/>
    <w:qFormat/>
    <w:rsid w:val="00E736AD"/>
    <w:pPr>
      <w:keepNext/>
      <w:numPr>
        <w:ilvl w:val="1"/>
        <w:numId w:val="1"/>
      </w:numPr>
      <w:tabs>
        <w:tab w:val="clear" w:pos="720"/>
        <w:tab w:val="num" w:pos="1920"/>
        <w:tab w:val="right" w:pos="9498"/>
      </w:tabs>
      <w:spacing w:before="240" w:after="240"/>
      <w:jc w:val="left"/>
      <w:outlineLvl w:val="1"/>
    </w:pPr>
    <w:rPr>
      <w:rFonts w:cs="Sendnya"/>
      <w:b/>
      <w:bCs/>
      <w:lang w:bidi="or-IN"/>
    </w:rPr>
  </w:style>
  <w:style w:type="paragraph" w:styleId="Naslov3">
    <w:name w:val="heading 3"/>
    <w:basedOn w:val="Navaden"/>
    <w:next w:val="Navaden"/>
    <w:link w:val="Naslov3Znak"/>
    <w:qFormat/>
    <w:rsid w:val="00E736AD"/>
    <w:pPr>
      <w:keepNext/>
      <w:numPr>
        <w:ilvl w:val="2"/>
        <w:numId w:val="1"/>
      </w:numPr>
      <w:tabs>
        <w:tab w:val="clear" w:pos="1004"/>
        <w:tab w:val="num" w:pos="1680"/>
        <w:tab w:val="right" w:pos="9480"/>
      </w:tabs>
      <w:spacing w:before="240" w:after="240"/>
      <w:ind w:left="720"/>
      <w:jc w:val="left"/>
      <w:outlineLvl w:val="2"/>
    </w:pPr>
    <w:rPr>
      <w:rFonts w:cs="Sendnya"/>
      <w:b/>
      <w:i/>
      <w:iCs/>
      <w:szCs w:val="20"/>
      <w:lang w:bidi="or-IN"/>
    </w:rPr>
  </w:style>
  <w:style w:type="paragraph" w:styleId="Naslov4">
    <w:name w:val="heading 4"/>
    <w:basedOn w:val="Navaden"/>
    <w:next w:val="Navaden"/>
    <w:link w:val="Naslov4Znak"/>
    <w:qFormat/>
    <w:rsid w:val="008B5F0C"/>
    <w:pPr>
      <w:keepNext/>
      <w:numPr>
        <w:ilvl w:val="3"/>
        <w:numId w:val="1"/>
      </w:numPr>
      <w:spacing w:before="240" w:after="240"/>
      <w:ind w:left="720"/>
      <w:outlineLvl w:val="3"/>
    </w:pPr>
    <w:rPr>
      <w:rFonts w:cs="Sendnya"/>
      <w:b/>
      <w:lang w:bidi="or-I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B65430"/>
    <w:rPr>
      <w:rFonts w:asciiTheme="minorHAnsi" w:hAnsiTheme="minorHAnsi" w:cs="Sendnya"/>
      <w:b/>
      <w:bCs/>
      <w:smallCaps/>
      <w:sz w:val="22"/>
      <w:szCs w:val="24"/>
      <w:lang w:eastAsia="en-GB" w:bidi="or-IN"/>
    </w:rPr>
  </w:style>
  <w:style w:type="paragraph" w:customStyle="1" w:styleId="Address">
    <w:name w:val="Address"/>
    <w:basedOn w:val="Navaden"/>
    <w:rsid w:val="00EF355F"/>
    <w:rPr>
      <w:rFonts w:cs="Sendnya"/>
      <w:lang w:bidi="or-IN"/>
    </w:rPr>
  </w:style>
  <w:style w:type="paragraph" w:customStyle="1" w:styleId="AddressTR">
    <w:name w:val="AddressTR"/>
    <w:basedOn w:val="Navaden"/>
    <w:next w:val="Navaden"/>
    <w:rsid w:val="00EF355F"/>
    <w:pPr>
      <w:spacing w:after="720"/>
      <w:ind w:left="5103"/>
    </w:pPr>
    <w:rPr>
      <w:rFonts w:cs="Sendnya"/>
      <w:lang w:bidi="or-IN"/>
    </w:rPr>
  </w:style>
  <w:style w:type="paragraph" w:styleId="Noga">
    <w:name w:val="footer"/>
    <w:basedOn w:val="Navaden"/>
    <w:link w:val="NogaZnak"/>
    <w:uiPriority w:val="99"/>
    <w:rsid w:val="00EF355F"/>
    <w:pPr>
      <w:ind w:right="-567"/>
    </w:pPr>
    <w:rPr>
      <w:rFonts w:ascii="Arial" w:hAnsi="Arial" w:cs="Sendnya"/>
      <w:sz w:val="16"/>
      <w:szCs w:val="16"/>
      <w:lang w:bidi="or-IN"/>
    </w:rPr>
  </w:style>
  <w:style w:type="character" w:customStyle="1" w:styleId="NogaZnak">
    <w:name w:val="Noga Znak"/>
    <w:link w:val="Noga"/>
    <w:uiPriority w:val="99"/>
    <w:rsid w:val="00AB2870"/>
    <w:rPr>
      <w:rFonts w:ascii="Arial" w:hAnsi="Arial" w:cs="Sendnya"/>
      <w:sz w:val="16"/>
      <w:szCs w:val="16"/>
      <w:lang w:bidi="or-IN"/>
    </w:rPr>
  </w:style>
  <w:style w:type="paragraph" w:styleId="Glava">
    <w:name w:val="header"/>
    <w:basedOn w:val="Navaden"/>
    <w:rsid w:val="00EF355F"/>
    <w:pPr>
      <w:pBdr>
        <w:bottom w:val="single" w:sz="4" w:space="1" w:color="auto"/>
      </w:pBdr>
      <w:tabs>
        <w:tab w:val="right" w:pos="9498"/>
      </w:tabs>
      <w:spacing w:after="240"/>
    </w:pPr>
    <w:rPr>
      <w:rFonts w:cs="Sendnya"/>
      <w:sz w:val="20"/>
      <w:szCs w:val="20"/>
      <w:lang w:val="sv-SE" w:bidi="or-IN"/>
    </w:rPr>
  </w:style>
  <w:style w:type="paragraph" w:customStyle="1" w:styleId="ZCom">
    <w:name w:val="Z_Com"/>
    <w:basedOn w:val="Navaden"/>
    <w:next w:val="ZDGName"/>
    <w:uiPriority w:val="99"/>
    <w:rsid w:val="00EF355F"/>
    <w:pPr>
      <w:widowControl w:val="0"/>
      <w:ind w:right="85"/>
    </w:pPr>
    <w:rPr>
      <w:rFonts w:ascii="Arial" w:hAnsi="Arial" w:cs="Sendnya"/>
      <w:snapToGrid w:val="0"/>
      <w:lang w:eastAsia="en-US" w:bidi="or-IN"/>
    </w:rPr>
  </w:style>
  <w:style w:type="paragraph" w:customStyle="1" w:styleId="ZDGName">
    <w:name w:val="Z_DGName"/>
    <w:basedOn w:val="Navaden"/>
    <w:uiPriority w:val="99"/>
    <w:rsid w:val="00EF355F"/>
    <w:pPr>
      <w:widowControl w:val="0"/>
      <w:ind w:right="85"/>
    </w:pPr>
    <w:rPr>
      <w:rFonts w:ascii="Arial" w:hAnsi="Arial" w:cs="Sendnya"/>
      <w:snapToGrid w:val="0"/>
      <w:sz w:val="16"/>
      <w:szCs w:val="16"/>
      <w:lang w:eastAsia="en-US" w:bidi="or-IN"/>
    </w:rPr>
  </w:style>
  <w:style w:type="paragraph" w:customStyle="1" w:styleId="1Liste">
    <w:name w:val="1_Liste"/>
    <w:rsid w:val="00EF355F"/>
    <w:pPr>
      <w:keepLines/>
      <w:tabs>
        <w:tab w:val="left" w:pos="720"/>
        <w:tab w:val="left" w:pos="4320"/>
        <w:tab w:val="left" w:pos="5760"/>
      </w:tabs>
      <w:spacing w:before="240" w:line="280" w:lineRule="exact"/>
      <w:ind w:left="720" w:hanging="720"/>
      <w:jc w:val="both"/>
    </w:pPr>
    <w:rPr>
      <w:rFonts w:ascii="Tms Rmn" w:hAnsi="Tms Rmn" w:cs="Sendnya"/>
      <w:sz w:val="22"/>
      <w:szCs w:val="22"/>
      <w:lang w:val="en-GB" w:eastAsia="en-GB" w:bidi="or-IN"/>
    </w:rPr>
  </w:style>
  <w:style w:type="character" w:styleId="tevilkastrani">
    <w:name w:val="page number"/>
    <w:basedOn w:val="Privzetapisavaodstavka"/>
    <w:rsid w:val="00EF355F"/>
  </w:style>
  <w:style w:type="paragraph" w:styleId="Besedilooblaka">
    <w:name w:val="Balloon Text"/>
    <w:basedOn w:val="Navaden"/>
    <w:semiHidden/>
    <w:rsid w:val="00C3784B"/>
    <w:rPr>
      <w:rFonts w:ascii="Tahoma" w:hAnsi="Tahoma" w:cs="Tahoma"/>
      <w:sz w:val="16"/>
      <w:szCs w:val="16"/>
    </w:rPr>
  </w:style>
  <w:style w:type="paragraph" w:styleId="Seznam4">
    <w:name w:val="List 4"/>
    <w:basedOn w:val="Navaden"/>
    <w:rsid w:val="00944883"/>
    <w:pPr>
      <w:numPr>
        <w:numId w:val="2"/>
      </w:numPr>
      <w:tabs>
        <w:tab w:val="clear" w:pos="1492"/>
      </w:tabs>
      <w:spacing w:after="240"/>
      <w:ind w:left="1132" w:hanging="283"/>
    </w:pPr>
    <w:rPr>
      <w:rFonts w:cs="Sendnya"/>
      <w:lang w:bidi="or-IN"/>
    </w:rPr>
  </w:style>
  <w:style w:type="paragraph" w:customStyle="1" w:styleId="References">
    <w:name w:val="References"/>
    <w:basedOn w:val="Navaden"/>
    <w:next w:val="Navaden"/>
    <w:rsid w:val="00A042C9"/>
    <w:pPr>
      <w:spacing w:after="240"/>
      <w:ind w:left="5103"/>
    </w:pPr>
    <w:rPr>
      <w:sz w:val="20"/>
      <w:szCs w:val="20"/>
      <w:lang w:eastAsia="en-US"/>
    </w:rPr>
  </w:style>
  <w:style w:type="paragraph" w:customStyle="1" w:styleId="Coverdocnumber">
    <w:name w:val="Cover doc number"/>
    <w:basedOn w:val="Navaden"/>
    <w:rsid w:val="00526992"/>
    <w:pPr>
      <w:spacing w:before="120"/>
      <w:ind w:left="6840"/>
    </w:pPr>
    <w:rPr>
      <w:rFonts w:ascii="Arial" w:hAnsi="Arial"/>
      <w:sz w:val="20"/>
      <w:szCs w:val="20"/>
    </w:rPr>
  </w:style>
  <w:style w:type="paragraph" w:styleId="Oznaenseznam">
    <w:name w:val="List Bullet"/>
    <w:basedOn w:val="Navaden"/>
    <w:rsid w:val="00EC519A"/>
    <w:pPr>
      <w:numPr>
        <w:numId w:val="3"/>
      </w:numPr>
      <w:spacing w:after="240"/>
    </w:pPr>
    <w:rPr>
      <w:szCs w:val="20"/>
      <w:lang w:eastAsia="en-US"/>
    </w:rPr>
  </w:style>
  <w:style w:type="character" w:styleId="Pripombasklic">
    <w:name w:val="annotation reference"/>
    <w:semiHidden/>
    <w:rsid w:val="00C604E7"/>
    <w:rPr>
      <w:sz w:val="16"/>
      <w:szCs w:val="16"/>
    </w:rPr>
  </w:style>
  <w:style w:type="paragraph" w:styleId="Pripombabesedilo">
    <w:name w:val="annotation text"/>
    <w:basedOn w:val="Navaden"/>
    <w:semiHidden/>
    <w:rsid w:val="00C604E7"/>
    <w:rPr>
      <w:sz w:val="20"/>
      <w:szCs w:val="20"/>
    </w:rPr>
  </w:style>
  <w:style w:type="paragraph" w:styleId="Zadevapripombe">
    <w:name w:val="annotation subject"/>
    <w:basedOn w:val="Pripombabesedilo"/>
    <w:next w:val="Pripombabesedilo"/>
    <w:semiHidden/>
    <w:rsid w:val="00C604E7"/>
    <w:rPr>
      <w:b/>
      <w:bCs/>
    </w:rPr>
  </w:style>
  <w:style w:type="paragraph" w:customStyle="1" w:styleId="Default">
    <w:name w:val="Default"/>
    <w:rsid w:val="00FB21A2"/>
    <w:pPr>
      <w:autoSpaceDE w:val="0"/>
      <w:autoSpaceDN w:val="0"/>
      <w:adjustRightInd w:val="0"/>
    </w:pPr>
    <w:rPr>
      <w:rFonts w:ascii="EUAlbertina" w:hAnsi="EUAlbertina" w:cs="EUAlbertina"/>
      <w:color w:val="000000"/>
      <w:sz w:val="24"/>
      <w:szCs w:val="24"/>
      <w:lang w:val="en-GB" w:eastAsia="en-GB"/>
    </w:rPr>
  </w:style>
  <w:style w:type="paragraph" w:customStyle="1" w:styleId="CM4">
    <w:name w:val="CM4"/>
    <w:basedOn w:val="Default"/>
    <w:next w:val="Default"/>
    <w:rsid w:val="00FB21A2"/>
    <w:rPr>
      <w:rFonts w:cs="Times New Roman"/>
      <w:color w:val="auto"/>
    </w:rPr>
  </w:style>
  <w:style w:type="character" w:styleId="Krepko">
    <w:name w:val="Strong"/>
    <w:qFormat/>
    <w:rsid w:val="00955D37"/>
    <w:rPr>
      <w:b/>
      <w:bCs/>
    </w:rPr>
  </w:style>
  <w:style w:type="paragraph" w:styleId="Navadensplet">
    <w:name w:val="Normal (Web)"/>
    <w:basedOn w:val="Navaden"/>
    <w:uiPriority w:val="99"/>
    <w:rsid w:val="00DE08B9"/>
    <w:pPr>
      <w:spacing w:before="100" w:beforeAutospacing="1" w:after="100" w:afterAutospacing="1"/>
    </w:pPr>
  </w:style>
  <w:style w:type="character" w:styleId="Hiperpovezava">
    <w:name w:val="Hyperlink"/>
    <w:uiPriority w:val="99"/>
    <w:rsid w:val="00336B74"/>
    <w:rPr>
      <w:color w:val="0000FF"/>
      <w:u w:val="single"/>
    </w:rPr>
  </w:style>
  <w:style w:type="character" w:styleId="Sprotnaopomba-sklic">
    <w:name w:val="footnote reference"/>
    <w:rsid w:val="00AB2870"/>
    <w:rPr>
      <w:vertAlign w:val="superscript"/>
    </w:rPr>
  </w:style>
  <w:style w:type="paragraph" w:styleId="Sprotnaopomba-besedilo">
    <w:name w:val="footnote text"/>
    <w:basedOn w:val="Navaden"/>
    <w:link w:val="Sprotnaopomba-besediloZnak"/>
    <w:rsid w:val="00AB2870"/>
    <w:pPr>
      <w:spacing w:after="200"/>
    </w:pPr>
    <w:rPr>
      <w:rFonts w:ascii="Times New Roman (PCL6)" w:hAnsi="Times New Roman (PCL6)"/>
      <w:position w:val="2"/>
      <w:szCs w:val="20"/>
    </w:rPr>
  </w:style>
  <w:style w:type="character" w:customStyle="1" w:styleId="Sprotnaopomba-besediloZnak">
    <w:name w:val="Sprotna opomba - besedilo Znak"/>
    <w:link w:val="Sprotnaopomba-besedilo"/>
    <w:rsid w:val="00AB2870"/>
    <w:rPr>
      <w:rFonts w:ascii="Times New Roman (PCL6)" w:hAnsi="Times New Roman (PCL6)"/>
      <w:position w:val="2"/>
      <w:sz w:val="24"/>
    </w:rPr>
  </w:style>
  <w:style w:type="paragraph" w:styleId="Odstavekseznama">
    <w:name w:val="List Paragraph"/>
    <w:basedOn w:val="Navaden"/>
    <w:uiPriority w:val="34"/>
    <w:qFormat/>
    <w:rsid w:val="00F37AD5"/>
    <w:pPr>
      <w:ind w:left="720"/>
    </w:pPr>
    <w:rPr>
      <w:rFonts w:ascii="Calibri" w:eastAsia="Calibri" w:hAnsi="Calibri" w:cs="Calibri"/>
      <w:szCs w:val="22"/>
      <w:lang w:eastAsia="en-US"/>
    </w:rPr>
  </w:style>
  <w:style w:type="paragraph" w:styleId="Revizija">
    <w:name w:val="Revision"/>
    <w:hidden/>
    <w:uiPriority w:val="99"/>
    <w:semiHidden/>
    <w:rsid w:val="00A40AC4"/>
    <w:rPr>
      <w:sz w:val="24"/>
      <w:szCs w:val="24"/>
      <w:lang w:val="en-GB" w:eastAsia="en-GB"/>
    </w:rPr>
  </w:style>
  <w:style w:type="table" w:styleId="Tabelamrea">
    <w:name w:val="Table Grid"/>
    <w:basedOn w:val="Navadnatabela"/>
    <w:uiPriority w:val="59"/>
    <w:rsid w:val="00AF317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TOC">
    <w:name w:val="TOC Heading"/>
    <w:basedOn w:val="Naslov1"/>
    <w:next w:val="Navaden"/>
    <w:uiPriority w:val="39"/>
    <w:semiHidden/>
    <w:unhideWhenUsed/>
    <w:qFormat/>
    <w:rsid w:val="00913C0D"/>
    <w:pPr>
      <w:keepLines/>
      <w:numPr>
        <w:numId w:val="0"/>
      </w:numPr>
      <w:tabs>
        <w:tab w:val="clear" w:pos="9498"/>
      </w:tabs>
      <w:spacing w:before="480" w:after="0" w:line="276" w:lineRule="auto"/>
      <w:jc w:val="left"/>
      <w:outlineLvl w:val="9"/>
    </w:pPr>
    <w:rPr>
      <w:rFonts w:asciiTheme="majorHAnsi" w:eastAsiaTheme="majorEastAsia" w:hAnsiTheme="majorHAnsi" w:cstheme="majorBidi"/>
      <w:smallCaps w:val="0"/>
      <w:color w:val="365F91" w:themeColor="accent1" w:themeShade="BF"/>
      <w:sz w:val="28"/>
      <w:szCs w:val="28"/>
      <w:lang w:eastAsia="en-US" w:bidi="ar-SA"/>
    </w:rPr>
  </w:style>
  <w:style w:type="paragraph" w:styleId="Kazalovsebine1">
    <w:name w:val="toc 1"/>
    <w:basedOn w:val="Navaden"/>
    <w:next w:val="Navaden"/>
    <w:autoRedefine/>
    <w:uiPriority w:val="39"/>
    <w:rsid w:val="00913C0D"/>
    <w:pPr>
      <w:spacing w:after="100"/>
    </w:pPr>
  </w:style>
  <w:style w:type="paragraph" w:styleId="Kazalovsebine2">
    <w:name w:val="toc 2"/>
    <w:basedOn w:val="Navaden"/>
    <w:next w:val="Navaden"/>
    <w:autoRedefine/>
    <w:uiPriority w:val="39"/>
    <w:rsid w:val="00913C0D"/>
    <w:pPr>
      <w:spacing w:after="100"/>
      <w:ind w:left="220"/>
    </w:pPr>
  </w:style>
  <w:style w:type="paragraph" w:styleId="Kazalovsebine3">
    <w:name w:val="toc 3"/>
    <w:basedOn w:val="Navaden"/>
    <w:next w:val="Navaden"/>
    <w:autoRedefine/>
    <w:uiPriority w:val="39"/>
    <w:rsid w:val="00913C0D"/>
    <w:pPr>
      <w:spacing w:after="100"/>
      <w:ind w:left="440"/>
    </w:pPr>
  </w:style>
  <w:style w:type="paragraph" w:customStyle="1" w:styleId="odstavek1">
    <w:name w:val="odstavek1"/>
    <w:basedOn w:val="Navaden"/>
    <w:rsid w:val="00E247E2"/>
    <w:pPr>
      <w:spacing w:before="240" w:after="0"/>
      <w:ind w:firstLine="1021"/>
    </w:pPr>
    <w:rPr>
      <w:rFonts w:ascii="Arial" w:hAnsi="Arial" w:cs="Arial"/>
      <w:szCs w:val="22"/>
      <w:lang w:eastAsia="sl-SI"/>
    </w:rPr>
  </w:style>
  <w:style w:type="paragraph" w:customStyle="1" w:styleId="alineazatevilnotoko1">
    <w:name w:val="alineazatevilnotoko1"/>
    <w:basedOn w:val="Navaden"/>
    <w:rsid w:val="00E247E2"/>
    <w:pPr>
      <w:spacing w:after="0"/>
      <w:ind w:left="567" w:hanging="142"/>
    </w:pPr>
    <w:rPr>
      <w:rFonts w:ascii="Arial" w:hAnsi="Arial" w:cs="Arial"/>
      <w:szCs w:val="22"/>
      <w:lang w:eastAsia="sl-SI"/>
    </w:rPr>
  </w:style>
  <w:style w:type="paragraph" w:customStyle="1" w:styleId="tevilnatoka1">
    <w:name w:val="tevilnatoka1"/>
    <w:basedOn w:val="Navaden"/>
    <w:rsid w:val="00E247E2"/>
    <w:pPr>
      <w:spacing w:after="0"/>
      <w:ind w:left="425" w:hanging="425"/>
    </w:pPr>
    <w:rPr>
      <w:rFonts w:ascii="Arial" w:hAnsi="Arial" w:cs="Arial"/>
      <w:szCs w:val="22"/>
      <w:lang w:eastAsia="sl-SI"/>
    </w:rPr>
  </w:style>
  <w:style w:type="paragraph" w:customStyle="1" w:styleId="len1">
    <w:name w:val="len1"/>
    <w:basedOn w:val="Navaden"/>
    <w:rsid w:val="00E247E2"/>
    <w:pPr>
      <w:spacing w:before="480" w:after="0"/>
      <w:jc w:val="center"/>
    </w:pPr>
    <w:rPr>
      <w:rFonts w:ascii="Arial" w:hAnsi="Arial" w:cs="Arial"/>
      <w:b/>
      <w:bCs/>
      <w:szCs w:val="22"/>
      <w:lang w:eastAsia="sl-SI"/>
    </w:rPr>
  </w:style>
  <w:style w:type="paragraph" w:customStyle="1" w:styleId="alineazaodstavkom1">
    <w:name w:val="alineazaodstavkom1"/>
    <w:basedOn w:val="Navaden"/>
    <w:rsid w:val="00E247E2"/>
    <w:pPr>
      <w:spacing w:after="0"/>
      <w:ind w:left="425" w:hanging="425"/>
    </w:pPr>
    <w:rPr>
      <w:rFonts w:ascii="Arial" w:hAnsi="Arial" w:cs="Arial"/>
      <w:szCs w:val="22"/>
      <w:lang w:eastAsia="sl-SI"/>
    </w:rPr>
  </w:style>
  <w:style w:type="paragraph" w:customStyle="1" w:styleId="lennaslov1">
    <w:name w:val="lennaslov1"/>
    <w:basedOn w:val="Navaden"/>
    <w:rsid w:val="00E247E2"/>
    <w:pPr>
      <w:spacing w:after="0"/>
      <w:jc w:val="center"/>
    </w:pPr>
    <w:rPr>
      <w:rFonts w:ascii="Arial" w:hAnsi="Arial" w:cs="Arial"/>
      <w:b/>
      <w:bCs/>
      <w:szCs w:val="22"/>
      <w:lang w:eastAsia="sl-SI"/>
    </w:rPr>
  </w:style>
  <w:style w:type="character" w:styleId="SledenaHiperpovezava">
    <w:name w:val="FollowedHyperlink"/>
    <w:basedOn w:val="Privzetapisavaodstavka"/>
    <w:uiPriority w:val="99"/>
    <w:rsid w:val="00E33CC3"/>
    <w:rPr>
      <w:color w:val="800080" w:themeColor="followedHyperlink"/>
      <w:u w:val="single"/>
    </w:rPr>
  </w:style>
  <w:style w:type="paragraph" w:customStyle="1" w:styleId="poglavje1">
    <w:name w:val="poglavje1"/>
    <w:basedOn w:val="Navaden"/>
    <w:rsid w:val="00133FE1"/>
    <w:pPr>
      <w:spacing w:before="480" w:after="0"/>
      <w:jc w:val="center"/>
    </w:pPr>
    <w:rPr>
      <w:rFonts w:ascii="Arial" w:hAnsi="Arial" w:cs="Arial"/>
      <w:szCs w:val="22"/>
      <w:lang w:eastAsia="sl-SI"/>
    </w:rPr>
  </w:style>
  <w:style w:type="paragraph" w:customStyle="1" w:styleId="rkovnatokazatevilnotoko1">
    <w:name w:val="rkovnatokazatevilnotoko1"/>
    <w:basedOn w:val="Navaden"/>
    <w:rsid w:val="00133FE1"/>
    <w:pPr>
      <w:spacing w:after="0"/>
      <w:ind w:left="782" w:hanging="356"/>
    </w:pPr>
    <w:rPr>
      <w:rFonts w:ascii="Arial" w:hAnsi="Arial" w:cs="Arial"/>
      <w:szCs w:val="22"/>
      <w:lang w:eastAsia="sl-SI"/>
    </w:rPr>
  </w:style>
  <w:style w:type="paragraph" w:customStyle="1" w:styleId="alineazapodtoko1">
    <w:name w:val="alineazapodtoko1"/>
    <w:basedOn w:val="Navaden"/>
    <w:rsid w:val="00133FE1"/>
    <w:pPr>
      <w:spacing w:after="0"/>
      <w:ind w:left="794" w:hanging="227"/>
    </w:pPr>
    <w:rPr>
      <w:rFonts w:ascii="Arial" w:hAnsi="Arial" w:cs="Arial"/>
      <w:szCs w:val="22"/>
      <w:lang w:eastAsia="sl-SI"/>
    </w:rPr>
  </w:style>
  <w:style w:type="paragraph" w:customStyle="1" w:styleId="alinejazarkovnotoko1">
    <w:name w:val="alinejazarkovnotoko1"/>
    <w:basedOn w:val="Navaden"/>
    <w:rsid w:val="002A027E"/>
    <w:pPr>
      <w:spacing w:after="0"/>
      <w:ind w:left="567" w:hanging="142"/>
    </w:pPr>
    <w:rPr>
      <w:rFonts w:ascii="Arial" w:hAnsi="Arial" w:cs="Arial"/>
      <w:szCs w:val="22"/>
      <w:lang w:eastAsia="sl-SI"/>
    </w:rPr>
  </w:style>
  <w:style w:type="paragraph" w:customStyle="1" w:styleId="oddelek1">
    <w:name w:val="oddelek1"/>
    <w:basedOn w:val="Navaden"/>
    <w:rsid w:val="002A027E"/>
    <w:pPr>
      <w:spacing w:before="480" w:after="0"/>
      <w:jc w:val="center"/>
    </w:pPr>
    <w:rPr>
      <w:rFonts w:ascii="Arial" w:hAnsi="Arial" w:cs="Arial"/>
      <w:szCs w:val="22"/>
      <w:lang w:eastAsia="sl-SI"/>
    </w:rPr>
  </w:style>
  <w:style w:type="paragraph" w:customStyle="1" w:styleId="rkovnatokazaodstavkom1">
    <w:name w:val="rkovnatokazaodstavkom1"/>
    <w:basedOn w:val="Navaden"/>
    <w:rsid w:val="002A027E"/>
    <w:pPr>
      <w:spacing w:after="0"/>
      <w:ind w:left="425" w:hanging="425"/>
    </w:pPr>
    <w:rPr>
      <w:rFonts w:ascii="Arial" w:hAnsi="Arial" w:cs="Arial"/>
      <w:szCs w:val="22"/>
      <w:lang w:eastAsia="sl-SI"/>
    </w:rPr>
  </w:style>
  <w:style w:type="paragraph" w:customStyle="1" w:styleId="align-justify">
    <w:name w:val="align-justify"/>
    <w:basedOn w:val="Navaden"/>
    <w:rsid w:val="00BE18E2"/>
    <w:pPr>
      <w:spacing w:before="100" w:beforeAutospacing="1" w:after="100" w:afterAutospacing="1"/>
    </w:pPr>
    <w:rPr>
      <w:rFonts w:ascii="Times New Roman" w:hAnsi="Times New Roman"/>
      <w:sz w:val="24"/>
      <w:lang w:eastAsia="sl-SI"/>
    </w:rPr>
  </w:style>
  <w:style w:type="paragraph" w:customStyle="1" w:styleId="esegmenth4">
    <w:name w:val="esegment_h4"/>
    <w:basedOn w:val="Navaden"/>
    <w:rsid w:val="00D65DBF"/>
    <w:pPr>
      <w:spacing w:after="210"/>
      <w:jc w:val="center"/>
    </w:pPr>
    <w:rPr>
      <w:rFonts w:ascii="Times New Roman" w:hAnsi="Times New Roman"/>
      <w:b/>
      <w:bCs/>
      <w:color w:val="333333"/>
      <w:sz w:val="18"/>
      <w:szCs w:val="18"/>
      <w:lang w:eastAsia="sl-SI"/>
    </w:rPr>
  </w:style>
  <w:style w:type="paragraph" w:customStyle="1" w:styleId="opomba">
    <w:name w:val="opomba"/>
    <w:basedOn w:val="Sprotnaopomba-besedilo"/>
    <w:link w:val="opombaZnak"/>
    <w:autoRedefine/>
    <w:qFormat/>
    <w:rsid w:val="00BF4D33"/>
    <w:pPr>
      <w:spacing w:after="0"/>
      <w:ind w:left="284" w:hanging="284"/>
      <w:jc w:val="left"/>
    </w:pPr>
    <w:rPr>
      <w:rFonts w:ascii="Calibri" w:hAnsi="Calibri"/>
      <w:sz w:val="18"/>
      <w:lang w:bidi="or-IN"/>
    </w:rPr>
  </w:style>
  <w:style w:type="character" w:customStyle="1" w:styleId="opombaZnak">
    <w:name w:val="opomba Znak"/>
    <w:basedOn w:val="Sprotnaopomba-besediloZnak"/>
    <w:link w:val="opomba"/>
    <w:rsid w:val="00BF4D33"/>
    <w:rPr>
      <w:rFonts w:ascii="Calibri" w:hAnsi="Calibri"/>
      <w:position w:val="2"/>
      <w:sz w:val="18"/>
      <w:lang w:eastAsia="en-GB" w:bidi="or-IN"/>
    </w:rPr>
  </w:style>
  <w:style w:type="paragraph" w:customStyle="1" w:styleId="ti-grseq-12">
    <w:name w:val="ti-grseq-12"/>
    <w:basedOn w:val="Navaden"/>
    <w:rsid w:val="00D743F0"/>
    <w:pPr>
      <w:spacing w:before="240" w:line="312" w:lineRule="atLeast"/>
    </w:pPr>
    <w:rPr>
      <w:rFonts w:ascii="Times New Roman" w:hAnsi="Times New Roman"/>
      <w:b/>
      <w:bCs/>
      <w:sz w:val="24"/>
      <w:lang w:eastAsia="sl-SI"/>
    </w:rPr>
  </w:style>
  <w:style w:type="paragraph" w:customStyle="1" w:styleId="normal2">
    <w:name w:val="normal2"/>
    <w:basedOn w:val="Navaden"/>
    <w:rsid w:val="00D743F0"/>
    <w:pPr>
      <w:spacing w:before="120" w:after="0" w:line="312" w:lineRule="atLeast"/>
    </w:pPr>
    <w:rPr>
      <w:rFonts w:ascii="Times New Roman" w:hAnsi="Times New Roman"/>
      <w:sz w:val="24"/>
      <w:lang w:eastAsia="sl-SI"/>
    </w:rPr>
  </w:style>
  <w:style w:type="paragraph" w:customStyle="1" w:styleId="Preglednica">
    <w:name w:val="Preglednica"/>
    <w:basedOn w:val="Navaden"/>
    <w:link w:val="PreglednicaZnak"/>
    <w:qFormat/>
    <w:rsid w:val="0099565F"/>
    <w:pPr>
      <w:spacing w:before="180" w:after="60"/>
      <w:ind w:left="1389" w:hanging="1389"/>
      <w:jc w:val="left"/>
    </w:pPr>
    <w:rPr>
      <w:rFonts w:ascii="Calibri" w:hAnsi="Calibri" w:cs="Arial"/>
      <w:bCs/>
      <w:i/>
      <w:color w:val="000000"/>
      <w:lang w:eastAsia="sl-SI"/>
    </w:rPr>
  </w:style>
  <w:style w:type="character" w:customStyle="1" w:styleId="PreglednicaZnak">
    <w:name w:val="Preglednica Znak"/>
    <w:basedOn w:val="Privzetapisavaodstavka"/>
    <w:link w:val="Preglednica"/>
    <w:rsid w:val="0099565F"/>
    <w:rPr>
      <w:rFonts w:ascii="Calibri" w:hAnsi="Calibri" w:cs="Arial"/>
      <w:bCs/>
      <w:i/>
      <w:color w:val="000000"/>
      <w:sz w:val="22"/>
      <w:szCs w:val="24"/>
    </w:rPr>
  </w:style>
  <w:style w:type="character" w:customStyle="1" w:styleId="portlet-title-text1">
    <w:name w:val="portlet-title-text1"/>
    <w:basedOn w:val="Privzetapisavaodstavka"/>
    <w:rsid w:val="005B7E5B"/>
  </w:style>
  <w:style w:type="paragraph" w:customStyle="1" w:styleId="doc-ti2">
    <w:name w:val="doc-ti2"/>
    <w:basedOn w:val="Navaden"/>
    <w:rsid w:val="00E13440"/>
    <w:pPr>
      <w:spacing w:before="240" w:line="312" w:lineRule="atLeast"/>
      <w:jc w:val="center"/>
    </w:pPr>
    <w:rPr>
      <w:rFonts w:ascii="Times New Roman" w:hAnsi="Times New Roman"/>
      <w:b/>
      <w:bCs/>
      <w:sz w:val="24"/>
      <w:lang w:eastAsia="sl-SI"/>
    </w:rPr>
  </w:style>
  <w:style w:type="paragraph" w:customStyle="1" w:styleId="heading1">
    <w:name w:val="heading1"/>
    <w:basedOn w:val="Navaden"/>
    <w:rsid w:val="00E13440"/>
    <w:pPr>
      <w:shd w:val="clear" w:color="auto" w:fill="FFCC99"/>
      <w:spacing w:after="0"/>
      <w:jc w:val="center"/>
    </w:pPr>
    <w:rPr>
      <w:rFonts w:ascii="Times New Roman" w:hAnsi="Times New Roman"/>
      <w:color w:val="000000"/>
      <w:sz w:val="26"/>
      <w:szCs w:val="26"/>
      <w:lang w:eastAsia="sl-SI"/>
    </w:rPr>
  </w:style>
  <w:style w:type="paragraph" w:customStyle="1" w:styleId="tbl-hdr2">
    <w:name w:val="tbl-hdr2"/>
    <w:basedOn w:val="Navaden"/>
    <w:rsid w:val="00902765"/>
    <w:pPr>
      <w:spacing w:before="60" w:after="60" w:line="312" w:lineRule="atLeast"/>
      <w:ind w:right="195"/>
      <w:jc w:val="center"/>
    </w:pPr>
    <w:rPr>
      <w:rFonts w:ascii="Times New Roman" w:hAnsi="Times New Roman"/>
      <w:b/>
      <w:bCs/>
      <w:szCs w:val="22"/>
      <w:lang w:eastAsia="sl-SI"/>
    </w:rPr>
  </w:style>
  <w:style w:type="paragraph" w:customStyle="1" w:styleId="tbl-txt2">
    <w:name w:val="tbl-txt2"/>
    <w:basedOn w:val="Navaden"/>
    <w:rsid w:val="00902765"/>
    <w:pPr>
      <w:spacing w:before="60" w:after="60" w:line="312" w:lineRule="atLeast"/>
      <w:jc w:val="left"/>
    </w:pPr>
    <w:rPr>
      <w:rFonts w:ascii="Times New Roman" w:hAnsi="Times New Roman"/>
      <w:szCs w:val="22"/>
      <w:lang w:eastAsia="sl-SI"/>
    </w:rPr>
  </w:style>
  <w:style w:type="paragraph" w:customStyle="1" w:styleId="tbl-num2">
    <w:name w:val="tbl-num2"/>
    <w:basedOn w:val="Navaden"/>
    <w:rsid w:val="00902765"/>
    <w:pPr>
      <w:spacing w:before="60" w:after="60" w:line="312" w:lineRule="atLeast"/>
      <w:ind w:right="195"/>
      <w:jc w:val="right"/>
    </w:pPr>
    <w:rPr>
      <w:rFonts w:ascii="Times New Roman" w:hAnsi="Times New Roman"/>
      <w:szCs w:val="22"/>
      <w:lang w:eastAsia="sl-SI"/>
    </w:rPr>
  </w:style>
  <w:style w:type="character" w:customStyle="1" w:styleId="titleblue1">
    <w:name w:val="titleblue1"/>
    <w:basedOn w:val="Privzetapisavaodstavka"/>
    <w:rsid w:val="003B3593"/>
    <w:rPr>
      <w:b/>
      <w:bCs/>
      <w:color w:val="1C69B1"/>
      <w:sz w:val="24"/>
      <w:szCs w:val="24"/>
    </w:rPr>
  </w:style>
  <w:style w:type="character" w:styleId="Poudarek">
    <w:name w:val="Emphasis"/>
    <w:basedOn w:val="Privzetapisavaodstavka"/>
    <w:uiPriority w:val="20"/>
    <w:qFormat/>
    <w:rsid w:val="003563CF"/>
    <w:rPr>
      <w:i/>
      <w:iCs/>
    </w:rPr>
  </w:style>
  <w:style w:type="paragraph" w:styleId="Kazaloslik">
    <w:name w:val="table of figures"/>
    <w:basedOn w:val="Navaden"/>
    <w:next w:val="Navaden"/>
    <w:uiPriority w:val="99"/>
    <w:unhideWhenUsed/>
    <w:rsid w:val="00DD3494"/>
    <w:pPr>
      <w:spacing w:after="0"/>
    </w:pPr>
  </w:style>
  <w:style w:type="paragraph" w:customStyle="1" w:styleId="Slog1">
    <w:name w:val="Slog1"/>
    <w:basedOn w:val="opomba"/>
    <w:link w:val="Slog1Znak"/>
    <w:qFormat/>
    <w:rsid w:val="00BC4073"/>
    <w:pPr>
      <w:spacing w:after="180"/>
    </w:pPr>
    <w:rPr>
      <w:rFonts w:eastAsia="Arial Unicode MS"/>
    </w:rPr>
  </w:style>
  <w:style w:type="character" w:customStyle="1" w:styleId="Slog1Znak">
    <w:name w:val="Slog1 Znak"/>
    <w:basedOn w:val="opombaZnak"/>
    <w:link w:val="Slog1"/>
    <w:rsid w:val="00BC4073"/>
    <w:rPr>
      <w:rFonts w:ascii="Calibri" w:eastAsia="Arial Unicode MS" w:hAnsi="Calibri"/>
      <w:position w:val="2"/>
      <w:sz w:val="18"/>
      <w:lang w:eastAsia="en-GB" w:bidi="or-IN"/>
    </w:rPr>
  </w:style>
  <w:style w:type="paragraph" w:styleId="Konnaopomba-besedilo">
    <w:name w:val="endnote text"/>
    <w:basedOn w:val="Navaden"/>
    <w:link w:val="Konnaopomba-besediloZnak"/>
    <w:semiHidden/>
    <w:unhideWhenUsed/>
    <w:rsid w:val="00132004"/>
    <w:pPr>
      <w:spacing w:after="0"/>
    </w:pPr>
    <w:rPr>
      <w:sz w:val="20"/>
      <w:szCs w:val="20"/>
    </w:rPr>
  </w:style>
  <w:style w:type="character" w:customStyle="1" w:styleId="Konnaopomba-besediloZnak">
    <w:name w:val="Končna opomba - besedilo Znak"/>
    <w:basedOn w:val="Privzetapisavaodstavka"/>
    <w:link w:val="Konnaopomba-besedilo"/>
    <w:semiHidden/>
    <w:rsid w:val="00132004"/>
    <w:rPr>
      <w:rFonts w:asciiTheme="minorHAnsi" w:hAnsiTheme="minorHAnsi"/>
      <w:lang w:eastAsia="en-GB"/>
    </w:rPr>
  </w:style>
  <w:style w:type="character" w:styleId="Konnaopomba-sklic">
    <w:name w:val="endnote reference"/>
    <w:basedOn w:val="Privzetapisavaodstavka"/>
    <w:semiHidden/>
    <w:unhideWhenUsed/>
    <w:rsid w:val="00132004"/>
    <w:rPr>
      <w:vertAlign w:val="superscript"/>
    </w:rPr>
  </w:style>
  <w:style w:type="paragraph" w:styleId="Naslov">
    <w:name w:val="Title"/>
    <w:basedOn w:val="Navaden"/>
    <w:next w:val="Navaden"/>
    <w:link w:val="NaslovZnak"/>
    <w:qFormat/>
    <w:rsid w:val="00D442E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rsid w:val="00D442EA"/>
    <w:rPr>
      <w:rFonts w:asciiTheme="majorHAnsi" w:eastAsiaTheme="majorEastAsia" w:hAnsiTheme="majorHAnsi" w:cstheme="majorBidi"/>
      <w:color w:val="17365D" w:themeColor="text2" w:themeShade="BF"/>
      <w:spacing w:val="5"/>
      <w:kern w:val="28"/>
      <w:sz w:val="52"/>
      <w:szCs w:val="52"/>
      <w:lang w:eastAsia="en-GB"/>
    </w:rPr>
  </w:style>
  <w:style w:type="character" w:customStyle="1" w:styleId="TekstZPZnak">
    <w:name w:val="Tekst ZP Znak"/>
    <w:link w:val="TekstZP"/>
    <w:locked/>
    <w:rsid w:val="00CA1156"/>
    <w:rPr>
      <w:rFonts w:ascii="Arial" w:hAnsi="Arial"/>
      <w:sz w:val="22"/>
      <w:szCs w:val="24"/>
    </w:rPr>
  </w:style>
  <w:style w:type="paragraph" w:customStyle="1" w:styleId="TekstZP">
    <w:name w:val="Tekst ZP"/>
    <w:basedOn w:val="Telobesedila"/>
    <w:link w:val="TekstZPZnak"/>
    <w:rsid w:val="00CA1156"/>
    <w:pPr>
      <w:spacing w:before="120" w:after="0"/>
    </w:pPr>
    <w:rPr>
      <w:rFonts w:ascii="Arial" w:hAnsi="Arial"/>
      <w:lang w:eastAsia="sl-SI"/>
    </w:rPr>
  </w:style>
  <w:style w:type="paragraph" w:styleId="Telobesedila">
    <w:name w:val="Body Text"/>
    <w:basedOn w:val="Navaden"/>
    <w:link w:val="TelobesedilaZnak"/>
    <w:semiHidden/>
    <w:unhideWhenUsed/>
    <w:rsid w:val="00CA1156"/>
  </w:style>
  <w:style w:type="character" w:customStyle="1" w:styleId="TelobesedilaZnak">
    <w:name w:val="Telo besedila Znak"/>
    <w:basedOn w:val="Privzetapisavaodstavka"/>
    <w:link w:val="Telobesedila"/>
    <w:semiHidden/>
    <w:rsid w:val="00CA1156"/>
    <w:rPr>
      <w:rFonts w:asciiTheme="minorHAnsi" w:hAnsiTheme="minorHAnsi"/>
      <w:sz w:val="22"/>
      <w:szCs w:val="24"/>
      <w:lang w:eastAsia="en-GB"/>
    </w:rPr>
  </w:style>
  <w:style w:type="paragraph" w:customStyle="1" w:styleId="ZPpodnapis">
    <w:name w:val="ZP_podnapis"/>
    <w:basedOn w:val="TekstZP"/>
    <w:next w:val="TekstZP"/>
    <w:link w:val="ZPpodnapisZnak"/>
    <w:qFormat/>
    <w:rsid w:val="00CA1156"/>
    <w:pPr>
      <w:spacing w:after="200"/>
      <w:ind w:left="170" w:hanging="170"/>
      <w:contextualSpacing/>
    </w:pPr>
    <w:rPr>
      <w:rFonts w:cs="Arial"/>
      <w:sz w:val="16"/>
      <w:szCs w:val="16"/>
    </w:rPr>
  </w:style>
  <w:style w:type="character" w:customStyle="1" w:styleId="ZPpodnapisZnak">
    <w:name w:val="ZP_podnapis Znak"/>
    <w:basedOn w:val="Privzetapisavaodstavka"/>
    <w:link w:val="ZPpodnapis"/>
    <w:rsid w:val="00CA1156"/>
    <w:rPr>
      <w:rFonts w:ascii="Arial" w:hAnsi="Arial" w:cs="Arial"/>
      <w:sz w:val="16"/>
      <w:szCs w:val="16"/>
    </w:rPr>
  </w:style>
  <w:style w:type="paragraph" w:customStyle="1" w:styleId="ZPslikanaslov">
    <w:name w:val="ZP_slika_naslov"/>
    <w:basedOn w:val="Podnaslov"/>
    <w:link w:val="ZPslikanaslovZnak"/>
    <w:qFormat/>
    <w:rsid w:val="00CA1156"/>
    <w:pPr>
      <w:keepNext/>
      <w:keepLines/>
      <w:numPr>
        <w:ilvl w:val="0"/>
      </w:numPr>
      <w:tabs>
        <w:tab w:val="left" w:pos="8647"/>
        <w:tab w:val="right" w:pos="9072"/>
      </w:tabs>
      <w:overflowPunct w:val="0"/>
      <w:autoSpaceDE w:val="0"/>
      <w:autoSpaceDN w:val="0"/>
      <w:adjustRightInd w:val="0"/>
      <w:spacing w:before="240" w:after="80"/>
      <w:contextualSpacing/>
      <w:jc w:val="center"/>
    </w:pPr>
    <w:rPr>
      <w:rFonts w:ascii="Arial" w:eastAsia="Times New Roman" w:hAnsi="Arial" w:cs="Times New Roman"/>
      <w:bCs/>
      <w:i/>
      <w:color w:val="auto"/>
      <w:spacing w:val="0"/>
      <w:szCs w:val="24"/>
      <w:lang w:eastAsia="sl-SI"/>
    </w:rPr>
  </w:style>
  <w:style w:type="character" w:customStyle="1" w:styleId="ZPslikanaslovZnak">
    <w:name w:val="ZP_slika_naslov Znak"/>
    <w:basedOn w:val="Privzetapisavaodstavka"/>
    <w:link w:val="ZPslikanaslov"/>
    <w:rsid w:val="00CA1156"/>
    <w:rPr>
      <w:rFonts w:ascii="Arial" w:hAnsi="Arial"/>
      <w:bCs/>
      <w:i/>
      <w:sz w:val="22"/>
      <w:szCs w:val="24"/>
    </w:rPr>
  </w:style>
  <w:style w:type="paragraph" w:customStyle="1" w:styleId="ZPslika">
    <w:name w:val="ZP_slika"/>
    <w:basedOn w:val="Telobesedila"/>
    <w:link w:val="ZPslikaZnak"/>
    <w:qFormat/>
    <w:rsid w:val="00CA1156"/>
    <w:pPr>
      <w:keepNext/>
      <w:spacing w:before="80" w:after="80"/>
      <w:jc w:val="center"/>
    </w:pPr>
    <w:rPr>
      <w:rFonts w:ascii="Arial" w:hAnsi="Arial" w:cs="Arial"/>
      <w:noProof/>
      <w:color w:val="FF0000"/>
      <w:sz w:val="16"/>
      <w:szCs w:val="16"/>
      <w:lang w:eastAsia="sl-SI"/>
    </w:rPr>
  </w:style>
  <w:style w:type="character" w:customStyle="1" w:styleId="ZPslikaZnak">
    <w:name w:val="ZP_slika Znak"/>
    <w:basedOn w:val="Privzetapisavaodstavka"/>
    <w:link w:val="ZPslika"/>
    <w:rsid w:val="00CA1156"/>
    <w:rPr>
      <w:rFonts w:ascii="Arial" w:hAnsi="Arial" w:cs="Arial"/>
      <w:noProof/>
      <w:color w:val="FF0000"/>
      <w:sz w:val="16"/>
      <w:szCs w:val="16"/>
    </w:rPr>
  </w:style>
  <w:style w:type="paragraph" w:styleId="Podnaslov">
    <w:name w:val="Subtitle"/>
    <w:basedOn w:val="Navaden"/>
    <w:next w:val="Navaden"/>
    <w:link w:val="PodnaslovZnak"/>
    <w:qFormat/>
    <w:rsid w:val="00CA1156"/>
    <w:pPr>
      <w:numPr>
        <w:ilvl w:val="1"/>
      </w:numPr>
      <w:spacing w:after="160"/>
    </w:pPr>
    <w:rPr>
      <w:rFonts w:eastAsiaTheme="minorEastAsia" w:cstheme="minorBidi"/>
      <w:color w:val="5A5A5A" w:themeColor="text1" w:themeTint="A5"/>
      <w:spacing w:val="15"/>
      <w:szCs w:val="22"/>
    </w:rPr>
  </w:style>
  <w:style w:type="character" w:customStyle="1" w:styleId="PodnaslovZnak">
    <w:name w:val="Podnaslov Znak"/>
    <w:basedOn w:val="Privzetapisavaodstavka"/>
    <w:link w:val="Podnaslov"/>
    <w:rsid w:val="00CA1156"/>
    <w:rPr>
      <w:rFonts w:asciiTheme="minorHAnsi" w:eastAsiaTheme="minorEastAsia" w:hAnsiTheme="minorHAnsi" w:cstheme="minorBidi"/>
      <w:color w:val="5A5A5A" w:themeColor="text1" w:themeTint="A5"/>
      <w:spacing w:val="15"/>
      <w:sz w:val="22"/>
      <w:szCs w:val="22"/>
      <w:lang w:eastAsia="en-GB"/>
    </w:rPr>
  </w:style>
  <w:style w:type="paragraph" w:styleId="Napis">
    <w:name w:val="caption"/>
    <w:basedOn w:val="Navaden"/>
    <w:next w:val="Navaden"/>
    <w:unhideWhenUsed/>
    <w:qFormat/>
    <w:rsid w:val="00BC4073"/>
    <w:pPr>
      <w:ind w:left="1077" w:hanging="1077"/>
      <w:jc w:val="left"/>
    </w:pPr>
    <w:rPr>
      <w:rFonts w:eastAsiaTheme="minorHAnsi" w:cstheme="minorHAnsi"/>
      <w:bCs/>
      <w:i/>
      <w:color w:val="000000" w:themeColor="text1"/>
      <w:szCs w:val="18"/>
    </w:rPr>
  </w:style>
  <w:style w:type="character" w:customStyle="1" w:styleId="Nerazreenaomemba1">
    <w:name w:val="Nerazrešena omemba1"/>
    <w:basedOn w:val="Privzetapisavaodstavka"/>
    <w:uiPriority w:val="99"/>
    <w:semiHidden/>
    <w:unhideWhenUsed/>
    <w:rsid w:val="00D5462C"/>
    <w:rPr>
      <w:color w:val="605E5C"/>
      <w:shd w:val="clear" w:color="auto" w:fill="E1DFDD"/>
    </w:rPr>
  </w:style>
  <w:style w:type="character" w:customStyle="1" w:styleId="Naslov4Znak">
    <w:name w:val="Naslov 4 Znak"/>
    <w:basedOn w:val="Privzetapisavaodstavka"/>
    <w:link w:val="Naslov4"/>
    <w:rsid w:val="008B5F0C"/>
    <w:rPr>
      <w:rFonts w:asciiTheme="minorHAnsi" w:hAnsiTheme="minorHAnsi" w:cs="Sendnya"/>
      <w:b/>
      <w:sz w:val="22"/>
      <w:szCs w:val="24"/>
      <w:lang w:eastAsia="en-GB" w:bidi="or-IN"/>
    </w:rPr>
  </w:style>
  <w:style w:type="character" w:styleId="Naslovknjige">
    <w:name w:val="Book Title"/>
    <w:basedOn w:val="Privzetapisavaodstavka"/>
    <w:uiPriority w:val="33"/>
    <w:qFormat/>
    <w:rsid w:val="00CC2180"/>
    <w:rPr>
      <w:rFonts w:asciiTheme="minorHAnsi" w:hAnsiTheme="minorHAnsi"/>
      <w:b w:val="0"/>
      <w:bCs/>
      <w:i w:val="0"/>
      <w:iCs/>
      <w:spacing w:val="5"/>
      <w:sz w:val="20"/>
    </w:rPr>
  </w:style>
  <w:style w:type="paragraph" w:customStyle="1" w:styleId="TableParagraph">
    <w:name w:val="Table Paragraph"/>
    <w:basedOn w:val="Navaden"/>
    <w:uiPriority w:val="1"/>
    <w:qFormat/>
    <w:rsid w:val="003D6639"/>
    <w:pPr>
      <w:widowControl w:val="0"/>
      <w:autoSpaceDE w:val="0"/>
      <w:autoSpaceDN w:val="0"/>
      <w:spacing w:after="0"/>
      <w:jc w:val="left"/>
    </w:pPr>
    <w:rPr>
      <w:rFonts w:ascii="Times New Roman" w:hAnsi="Times New Roman"/>
      <w:szCs w:val="22"/>
      <w:lang w:eastAsia="en-US"/>
    </w:rPr>
  </w:style>
  <w:style w:type="table" w:customStyle="1" w:styleId="TableNormal1">
    <w:name w:val="Table Normal1"/>
    <w:uiPriority w:val="2"/>
    <w:semiHidden/>
    <w:unhideWhenUsed/>
    <w:qFormat/>
    <w:rsid w:val="00A7757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Nerazreenaomemba2">
    <w:name w:val="Nerazrešena omemba2"/>
    <w:basedOn w:val="Privzetapisavaodstavka"/>
    <w:uiPriority w:val="99"/>
    <w:semiHidden/>
    <w:unhideWhenUsed/>
    <w:rsid w:val="00A74820"/>
    <w:rPr>
      <w:color w:val="605E5C"/>
      <w:shd w:val="clear" w:color="auto" w:fill="E1DFDD"/>
    </w:rPr>
  </w:style>
  <w:style w:type="character" w:customStyle="1" w:styleId="Nerazreenaomemba3">
    <w:name w:val="Nerazrešena omemba3"/>
    <w:basedOn w:val="Privzetapisavaodstavka"/>
    <w:uiPriority w:val="99"/>
    <w:semiHidden/>
    <w:unhideWhenUsed/>
    <w:rsid w:val="00F20D91"/>
    <w:rPr>
      <w:color w:val="605E5C"/>
      <w:shd w:val="clear" w:color="auto" w:fill="E1DFDD"/>
    </w:rPr>
  </w:style>
  <w:style w:type="table" w:styleId="Svetelseznampoudarek3">
    <w:name w:val="Light List Accent 3"/>
    <w:basedOn w:val="Navadnatabela"/>
    <w:uiPriority w:val="61"/>
    <w:rsid w:val="00C442C5"/>
    <w:rPr>
      <w:rFonts w:asciiTheme="minorHAnsi" w:eastAsiaTheme="minorEastAsia" w:hAnsiTheme="minorHAnsi" w:cstheme="minorBidi"/>
      <w:sz w:val="22"/>
      <w:szCs w:val="22"/>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msonormal0">
    <w:name w:val="msonormal"/>
    <w:basedOn w:val="Navaden"/>
    <w:rsid w:val="007207C9"/>
    <w:pPr>
      <w:spacing w:before="100" w:beforeAutospacing="1" w:after="100" w:afterAutospacing="1"/>
      <w:jc w:val="left"/>
    </w:pPr>
    <w:rPr>
      <w:rFonts w:ascii="Times New Roman" w:hAnsi="Times New Roman"/>
      <w:sz w:val="24"/>
      <w:lang w:eastAsia="sl-SI"/>
    </w:rPr>
  </w:style>
  <w:style w:type="paragraph" w:customStyle="1" w:styleId="font5">
    <w:name w:val="font5"/>
    <w:basedOn w:val="Navaden"/>
    <w:rsid w:val="007207C9"/>
    <w:pPr>
      <w:spacing w:before="100" w:beforeAutospacing="1" w:after="100" w:afterAutospacing="1"/>
      <w:jc w:val="left"/>
    </w:pPr>
    <w:rPr>
      <w:rFonts w:ascii="Segoe UI" w:hAnsi="Segoe UI" w:cs="Segoe UI"/>
      <w:color w:val="000000"/>
      <w:sz w:val="18"/>
      <w:szCs w:val="18"/>
      <w:lang w:eastAsia="sl-SI"/>
    </w:rPr>
  </w:style>
  <w:style w:type="paragraph" w:customStyle="1" w:styleId="font6">
    <w:name w:val="font6"/>
    <w:basedOn w:val="Navaden"/>
    <w:rsid w:val="007207C9"/>
    <w:pPr>
      <w:spacing w:before="100" w:beforeAutospacing="1" w:after="100" w:afterAutospacing="1"/>
      <w:jc w:val="left"/>
    </w:pPr>
    <w:rPr>
      <w:rFonts w:ascii="Segoe UI" w:hAnsi="Segoe UI" w:cs="Segoe UI"/>
      <w:b/>
      <w:bCs/>
      <w:color w:val="000000"/>
      <w:sz w:val="18"/>
      <w:szCs w:val="18"/>
      <w:lang w:eastAsia="sl-SI"/>
    </w:rPr>
  </w:style>
  <w:style w:type="paragraph" w:customStyle="1" w:styleId="xl102">
    <w:name w:val="xl102"/>
    <w:basedOn w:val="Navaden"/>
    <w:rsid w:val="007207C9"/>
    <w:pPr>
      <w:spacing w:before="100" w:beforeAutospacing="1" w:after="100" w:afterAutospacing="1"/>
      <w:jc w:val="left"/>
    </w:pPr>
    <w:rPr>
      <w:rFonts w:ascii="Calibri" w:hAnsi="Calibri" w:cs="Calibri"/>
      <w:sz w:val="24"/>
      <w:lang w:eastAsia="sl-SI"/>
    </w:rPr>
  </w:style>
  <w:style w:type="paragraph" w:customStyle="1" w:styleId="xl103">
    <w:name w:val="xl103"/>
    <w:basedOn w:val="Navaden"/>
    <w:rsid w:val="007207C9"/>
    <w:pPr>
      <w:spacing w:before="100" w:beforeAutospacing="1" w:after="100" w:afterAutospacing="1"/>
      <w:jc w:val="left"/>
    </w:pPr>
    <w:rPr>
      <w:rFonts w:ascii="Calibri" w:hAnsi="Calibri" w:cs="Calibri"/>
      <w:sz w:val="24"/>
      <w:lang w:eastAsia="sl-SI"/>
    </w:rPr>
  </w:style>
  <w:style w:type="paragraph" w:customStyle="1" w:styleId="xl104">
    <w:name w:val="xl104"/>
    <w:basedOn w:val="Navaden"/>
    <w:rsid w:val="007207C9"/>
    <w:pPr>
      <w:spacing w:before="100" w:beforeAutospacing="1" w:after="100" w:afterAutospacing="1"/>
      <w:jc w:val="center"/>
      <w:textAlignment w:val="center"/>
    </w:pPr>
    <w:rPr>
      <w:rFonts w:ascii="Calibri" w:hAnsi="Calibri" w:cs="Calibri"/>
      <w:b/>
      <w:bCs/>
      <w:sz w:val="24"/>
      <w:lang w:eastAsia="sl-SI"/>
    </w:rPr>
  </w:style>
  <w:style w:type="paragraph" w:customStyle="1" w:styleId="xl105">
    <w:name w:val="xl105"/>
    <w:basedOn w:val="Navaden"/>
    <w:rsid w:val="007207C9"/>
    <w:pPr>
      <w:pBdr>
        <w:left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06">
    <w:name w:val="xl106"/>
    <w:basedOn w:val="Navaden"/>
    <w:rsid w:val="007207C9"/>
    <w:pPr>
      <w:pBdr>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07">
    <w:name w:val="xl107"/>
    <w:basedOn w:val="Navaden"/>
    <w:rsid w:val="007207C9"/>
    <w:pPr>
      <w:pBdr>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08">
    <w:name w:val="xl108"/>
    <w:basedOn w:val="Navaden"/>
    <w:rsid w:val="007207C9"/>
    <w:pPr>
      <w:pBdr>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09">
    <w:name w:val="xl109"/>
    <w:basedOn w:val="Navaden"/>
    <w:rsid w:val="007207C9"/>
    <w:pPr>
      <w:pBdr>
        <w:top w:val="single" w:sz="4" w:space="0" w:color="auto"/>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0">
    <w:name w:val="xl110"/>
    <w:basedOn w:val="Navaden"/>
    <w:rsid w:val="007207C9"/>
    <w:pPr>
      <w:pBdr>
        <w:top w:val="single" w:sz="4" w:space="0" w:color="auto"/>
        <w:left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11">
    <w:name w:val="xl111"/>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12">
    <w:name w:val="xl112"/>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3">
    <w:name w:val="xl113"/>
    <w:basedOn w:val="Navaden"/>
    <w:rsid w:val="007207C9"/>
    <w:pPr>
      <w:pBdr>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4">
    <w:name w:val="xl114"/>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5">
    <w:name w:val="xl115"/>
    <w:basedOn w:val="Navaden"/>
    <w:rsid w:val="007207C9"/>
    <w:pPr>
      <w:pBdr>
        <w:top w:val="single" w:sz="4" w:space="0" w:color="auto"/>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6">
    <w:name w:val="xl116"/>
    <w:basedOn w:val="Navaden"/>
    <w:rsid w:val="007207C9"/>
    <w:pPr>
      <w:pBdr>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7">
    <w:name w:val="xl117"/>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b/>
      <w:bCs/>
      <w:sz w:val="24"/>
      <w:lang w:eastAsia="sl-SI"/>
    </w:rPr>
  </w:style>
  <w:style w:type="table" w:styleId="Tabelamrea2poudarek2">
    <w:name w:val="Grid Table 2 Accent 2"/>
    <w:basedOn w:val="Navadnatabela"/>
    <w:uiPriority w:val="47"/>
    <w:rsid w:val="00D512D3"/>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elamrea2poudarek3">
    <w:name w:val="Grid Table 2 Accent 3"/>
    <w:basedOn w:val="Navadnatabela"/>
    <w:uiPriority w:val="47"/>
    <w:rsid w:val="00D512D3"/>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elasvetlamrea">
    <w:name w:val="Grid Table Light"/>
    <w:basedOn w:val="Navadnatabela"/>
    <w:uiPriority w:val="40"/>
    <w:rsid w:val="00D512D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aslov3Znak">
    <w:name w:val="Naslov 3 Znak"/>
    <w:basedOn w:val="Privzetapisavaodstavka"/>
    <w:link w:val="Naslov3"/>
    <w:rsid w:val="00057098"/>
    <w:rPr>
      <w:rFonts w:asciiTheme="minorHAnsi" w:hAnsiTheme="minorHAnsi" w:cs="Sendnya"/>
      <w:b/>
      <w:i/>
      <w:iCs/>
      <w:sz w:val="22"/>
      <w:lang w:eastAsia="en-GB" w:bidi="or-IN"/>
    </w:rPr>
  </w:style>
  <w:style w:type="table" w:customStyle="1" w:styleId="TableNormal">
    <w:name w:val="Table Normal"/>
    <w:uiPriority w:val="2"/>
    <w:semiHidden/>
    <w:unhideWhenUsed/>
    <w:qFormat/>
    <w:rsid w:val="0010347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04503">
      <w:bodyDiv w:val="1"/>
      <w:marLeft w:val="0"/>
      <w:marRight w:val="0"/>
      <w:marTop w:val="0"/>
      <w:marBottom w:val="0"/>
      <w:divBdr>
        <w:top w:val="none" w:sz="0" w:space="0" w:color="auto"/>
        <w:left w:val="none" w:sz="0" w:space="0" w:color="auto"/>
        <w:bottom w:val="none" w:sz="0" w:space="0" w:color="auto"/>
        <w:right w:val="none" w:sz="0" w:space="0" w:color="auto"/>
      </w:divBdr>
      <w:divsChild>
        <w:div w:id="815876778">
          <w:marLeft w:val="0"/>
          <w:marRight w:val="0"/>
          <w:marTop w:val="0"/>
          <w:marBottom w:val="0"/>
          <w:divBdr>
            <w:top w:val="none" w:sz="0" w:space="0" w:color="auto"/>
            <w:left w:val="none" w:sz="0" w:space="0" w:color="auto"/>
            <w:bottom w:val="none" w:sz="0" w:space="0" w:color="auto"/>
            <w:right w:val="none" w:sz="0" w:space="0" w:color="auto"/>
          </w:divBdr>
          <w:divsChild>
            <w:div w:id="1722049838">
              <w:marLeft w:val="0"/>
              <w:marRight w:val="0"/>
              <w:marTop w:val="100"/>
              <w:marBottom w:val="100"/>
              <w:divBdr>
                <w:top w:val="none" w:sz="0" w:space="0" w:color="auto"/>
                <w:left w:val="none" w:sz="0" w:space="0" w:color="auto"/>
                <w:bottom w:val="none" w:sz="0" w:space="0" w:color="auto"/>
                <w:right w:val="none" w:sz="0" w:space="0" w:color="auto"/>
              </w:divBdr>
              <w:divsChild>
                <w:div w:id="1228032845">
                  <w:marLeft w:val="0"/>
                  <w:marRight w:val="0"/>
                  <w:marTop w:val="0"/>
                  <w:marBottom w:val="0"/>
                  <w:divBdr>
                    <w:top w:val="none" w:sz="0" w:space="0" w:color="auto"/>
                    <w:left w:val="none" w:sz="0" w:space="0" w:color="auto"/>
                    <w:bottom w:val="none" w:sz="0" w:space="0" w:color="auto"/>
                    <w:right w:val="none" w:sz="0" w:space="0" w:color="auto"/>
                  </w:divBdr>
                  <w:divsChild>
                    <w:div w:id="1251965876">
                      <w:marLeft w:val="0"/>
                      <w:marRight w:val="0"/>
                      <w:marTop w:val="0"/>
                      <w:marBottom w:val="0"/>
                      <w:divBdr>
                        <w:top w:val="none" w:sz="0" w:space="0" w:color="auto"/>
                        <w:left w:val="none" w:sz="0" w:space="0" w:color="auto"/>
                        <w:bottom w:val="none" w:sz="0" w:space="0" w:color="auto"/>
                        <w:right w:val="none" w:sz="0" w:space="0" w:color="auto"/>
                      </w:divBdr>
                      <w:divsChild>
                        <w:div w:id="689262079">
                          <w:marLeft w:val="0"/>
                          <w:marRight w:val="0"/>
                          <w:marTop w:val="0"/>
                          <w:marBottom w:val="0"/>
                          <w:divBdr>
                            <w:top w:val="none" w:sz="0" w:space="0" w:color="auto"/>
                            <w:left w:val="none" w:sz="0" w:space="0" w:color="auto"/>
                            <w:bottom w:val="none" w:sz="0" w:space="0" w:color="auto"/>
                            <w:right w:val="none" w:sz="0" w:space="0" w:color="auto"/>
                          </w:divBdr>
                          <w:divsChild>
                            <w:div w:id="682050662">
                              <w:marLeft w:val="0"/>
                              <w:marRight w:val="0"/>
                              <w:marTop w:val="0"/>
                              <w:marBottom w:val="0"/>
                              <w:divBdr>
                                <w:top w:val="none" w:sz="0" w:space="0" w:color="auto"/>
                                <w:left w:val="none" w:sz="0" w:space="0" w:color="auto"/>
                                <w:bottom w:val="none" w:sz="0" w:space="0" w:color="auto"/>
                                <w:right w:val="none" w:sz="0" w:space="0" w:color="auto"/>
                              </w:divBdr>
                              <w:divsChild>
                                <w:div w:id="240022407">
                                  <w:marLeft w:val="0"/>
                                  <w:marRight w:val="0"/>
                                  <w:marTop w:val="0"/>
                                  <w:marBottom w:val="0"/>
                                  <w:divBdr>
                                    <w:top w:val="none" w:sz="0" w:space="0" w:color="auto"/>
                                    <w:left w:val="none" w:sz="0" w:space="0" w:color="auto"/>
                                    <w:bottom w:val="none" w:sz="0" w:space="0" w:color="auto"/>
                                    <w:right w:val="none" w:sz="0" w:space="0" w:color="auto"/>
                                  </w:divBdr>
                                  <w:divsChild>
                                    <w:div w:id="1336689609">
                                      <w:marLeft w:val="0"/>
                                      <w:marRight w:val="0"/>
                                      <w:marTop w:val="0"/>
                                      <w:marBottom w:val="0"/>
                                      <w:divBdr>
                                        <w:top w:val="none" w:sz="0" w:space="0" w:color="auto"/>
                                        <w:left w:val="none" w:sz="0" w:space="0" w:color="auto"/>
                                        <w:bottom w:val="none" w:sz="0" w:space="0" w:color="auto"/>
                                        <w:right w:val="none" w:sz="0" w:space="0" w:color="auto"/>
                                      </w:divBdr>
                                      <w:divsChild>
                                        <w:div w:id="29171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664511">
      <w:bodyDiv w:val="1"/>
      <w:marLeft w:val="0"/>
      <w:marRight w:val="0"/>
      <w:marTop w:val="0"/>
      <w:marBottom w:val="0"/>
      <w:divBdr>
        <w:top w:val="none" w:sz="0" w:space="0" w:color="auto"/>
        <w:left w:val="none" w:sz="0" w:space="0" w:color="auto"/>
        <w:bottom w:val="none" w:sz="0" w:space="0" w:color="auto"/>
        <w:right w:val="none" w:sz="0" w:space="0" w:color="auto"/>
      </w:divBdr>
    </w:div>
    <w:div w:id="37558400">
      <w:bodyDiv w:val="1"/>
      <w:marLeft w:val="0"/>
      <w:marRight w:val="0"/>
      <w:marTop w:val="0"/>
      <w:marBottom w:val="0"/>
      <w:divBdr>
        <w:top w:val="none" w:sz="0" w:space="0" w:color="auto"/>
        <w:left w:val="none" w:sz="0" w:space="0" w:color="auto"/>
        <w:bottom w:val="none" w:sz="0" w:space="0" w:color="auto"/>
        <w:right w:val="none" w:sz="0" w:space="0" w:color="auto"/>
      </w:divBdr>
    </w:div>
    <w:div w:id="47580442">
      <w:bodyDiv w:val="1"/>
      <w:marLeft w:val="0"/>
      <w:marRight w:val="0"/>
      <w:marTop w:val="0"/>
      <w:marBottom w:val="0"/>
      <w:divBdr>
        <w:top w:val="none" w:sz="0" w:space="0" w:color="auto"/>
        <w:left w:val="none" w:sz="0" w:space="0" w:color="auto"/>
        <w:bottom w:val="none" w:sz="0" w:space="0" w:color="auto"/>
        <w:right w:val="none" w:sz="0" w:space="0" w:color="auto"/>
      </w:divBdr>
      <w:divsChild>
        <w:div w:id="1534612179">
          <w:marLeft w:val="0"/>
          <w:marRight w:val="0"/>
          <w:marTop w:val="0"/>
          <w:marBottom w:val="0"/>
          <w:divBdr>
            <w:top w:val="none" w:sz="0" w:space="0" w:color="auto"/>
            <w:left w:val="none" w:sz="0" w:space="0" w:color="auto"/>
            <w:bottom w:val="none" w:sz="0" w:space="0" w:color="auto"/>
            <w:right w:val="none" w:sz="0" w:space="0" w:color="auto"/>
          </w:divBdr>
          <w:divsChild>
            <w:div w:id="1280407002">
              <w:marLeft w:val="0"/>
              <w:marRight w:val="0"/>
              <w:marTop w:val="100"/>
              <w:marBottom w:val="100"/>
              <w:divBdr>
                <w:top w:val="none" w:sz="0" w:space="0" w:color="auto"/>
                <w:left w:val="none" w:sz="0" w:space="0" w:color="auto"/>
                <w:bottom w:val="none" w:sz="0" w:space="0" w:color="auto"/>
                <w:right w:val="none" w:sz="0" w:space="0" w:color="auto"/>
              </w:divBdr>
              <w:divsChild>
                <w:div w:id="62221872">
                  <w:marLeft w:val="0"/>
                  <w:marRight w:val="0"/>
                  <w:marTop w:val="0"/>
                  <w:marBottom w:val="0"/>
                  <w:divBdr>
                    <w:top w:val="none" w:sz="0" w:space="0" w:color="auto"/>
                    <w:left w:val="none" w:sz="0" w:space="0" w:color="auto"/>
                    <w:bottom w:val="none" w:sz="0" w:space="0" w:color="auto"/>
                    <w:right w:val="none" w:sz="0" w:space="0" w:color="auto"/>
                  </w:divBdr>
                  <w:divsChild>
                    <w:div w:id="1325012737">
                      <w:marLeft w:val="0"/>
                      <w:marRight w:val="0"/>
                      <w:marTop w:val="0"/>
                      <w:marBottom w:val="0"/>
                      <w:divBdr>
                        <w:top w:val="none" w:sz="0" w:space="0" w:color="auto"/>
                        <w:left w:val="none" w:sz="0" w:space="0" w:color="auto"/>
                        <w:bottom w:val="none" w:sz="0" w:space="0" w:color="auto"/>
                        <w:right w:val="none" w:sz="0" w:space="0" w:color="auto"/>
                      </w:divBdr>
                      <w:divsChild>
                        <w:div w:id="1997800881">
                          <w:marLeft w:val="0"/>
                          <w:marRight w:val="0"/>
                          <w:marTop w:val="0"/>
                          <w:marBottom w:val="0"/>
                          <w:divBdr>
                            <w:top w:val="none" w:sz="0" w:space="0" w:color="auto"/>
                            <w:left w:val="none" w:sz="0" w:space="0" w:color="auto"/>
                            <w:bottom w:val="none" w:sz="0" w:space="0" w:color="auto"/>
                            <w:right w:val="none" w:sz="0" w:space="0" w:color="auto"/>
                          </w:divBdr>
                          <w:divsChild>
                            <w:div w:id="1478113437">
                              <w:marLeft w:val="0"/>
                              <w:marRight w:val="0"/>
                              <w:marTop w:val="0"/>
                              <w:marBottom w:val="0"/>
                              <w:divBdr>
                                <w:top w:val="none" w:sz="0" w:space="0" w:color="auto"/>
                                <w:left w:val="none" w:sz="0" w:space="0" w:color="auto"/>
                                <w:bottom w:val="none" w:sz="0" w:space="0" w:color="auto"/>
                                <w:right w:val="none" w:sz="0" w:space="0" w:color="auto"/>
                              </w:divBdr>
                              <w:divsChild>
                                <w:div w:id="1495801410">
                                  <w:marLeft w:val="0"/>
                                  <w:marRight w:val="0"/>
                                  <w:marTop w:val="0"/>
                                  <w:marBottom w:val="0"/>
                                  <w:divBdr>
                                    <w:top w:val="none" w:sz="0" w:space="0" w:color="auto"/>
                                    <w:left w:val="none" w:sz="0" w:space="0" w:color="auto"/>
                                    <w:bottom w:val="none" w:sz="0" w:space="0" w:color="auto"/>
                                    <w:right w:val="none" w:sz="0" w:space="0" w:color="auto"/>
                                  </w:divBdr>
                                  <w:divsChild>
                                    <w:div w:id="3175047">
                                      <w:marLeft w:val="0"/>
                                      <w:marRight w:val="0"/>
                                      <w:marTop w:val="0"/>
                                      <w:marBottom w:val="0"/>
                                      <w:divBdr>
                                        <w:top w:val="none" w:sz="0" w:space="0" w:color="auto"/>
                                        <w:left w:val="none" w:sz="0" w:space="0" w:color="auto"/>
                                        <w:bottom w:val="none" w:sz="0" w:space="0" w:color="auto"/>
                                        <w:right w:val="none" w:sz="0" w:space="0" w:color="auto"/>
                                      </w:divBdr>
                                      <w:divsChild>
                                        <w:div w:id="446433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244757">
      <w:bodyDiv w:val="1"/>
      <w:marLeft w:val="0"/>
      <w:marRight w:val="0"/>
      <w:marTop w:val="0"/>
      <w:marBottom w:val="0"/>
      <w:divBdr>
        <w:top w:val="none" w:sz="0" w:space="0" w:color="auto"/>
        <w:left w:val="none" w:sz="0" w:space="0" w:color="auto"/>
        <w:bottom w:val="none" w:sz="0" w:space="0" w:color="auto"/>
        <w:right w:val="none" w:sz="0" w:space="0" w:color="auto"/>
      </w:divBdr>
      <w:divsChild>
        <w:div w:id="528613996">
          <w:marLeft w:val="0"/>
          <w:marRight w:val="0"/>
          <w:marTop w:val="0"/>
          <w:marBottom w:val="0"/>
          <w:divBdr>
            <w:top w:val="none" w:sz="0" w:space="0" w:color="auto"/>
            <w:left w:val="none" w:sz="0" w:space="0" w:color="auto"/>
            <w:bottom w:val="none" w:sz="0" w:space="0" w:color="auto"/>
            <w:right w:val="none" w:sz="0" w:space="0" w:color="auto"/>
          </w:divBdr>
          <w:divsChild>
            <w:div w:id="1902204925">
              <w:marLeft w:val="0"/>
              <w:marRight w:val="0"/>
              <w:marTop w:val="100"/>
              <w:marBottom w:val="100"/>
              <w:divBdr>
                <w:top w:val="none" w:sz="0" w:space="0" w:color="auto"/>
                <w:left w:val="none" w:sz="0" w:space="0" w:color="auto"/>
                <w:bottom w:val="none" w:sz="0" w:space="0" w:color="auto"/>
                <w:right w:val="none" w:sz="0" w:space="0" w:color="auto"/>
              </w:divBdr>
              <w:divsChild>
                <w:div w:id="653144517">
                  <w:marLeft w:val="0"/>
                  <w:marRight w:val="0"/>
                  <w:marTop w:val="0"/>
                  <w:marBottom w:val="0"/>
                  <w:divBdr>
                    <w:top w:val="none" w:sz="0" w:space="0" w:color="auto"/>
                    <w:left w:val="none" w:sz="0" w:space="0" w:color="auto"/>
                    <w:bottom w:val="none" w:sz="0" w:space="0" w:color="auto"/>
                    <w:right w:val="none" w:sz="0" w:space="0" w:color="auto"/>
                  </w:divBdr>
                  <w:divsChild>
                    <w:div w:id="1094401359">
                      <w:marLeft w:val="0"/>
                      <w:marRight w:val="0"/>
                      <w:marTop w:val="0"/>
                      <w:marBottom w:val="0"/>
                      <w:divBdr>
                        <w:top w:val="none" w:sz="0" w:space="0" w:color="auto"/>
                        <w:left w:val="none" w:sz="0" w:space="0" w:color="auto"/>
                        <w:bottom w:val="none" w:sz="0" w:space="0" w:color="auto"/>
                        <w:right w:val="none" w:sz="0" w:space="0" w:color="auto"/>
                      </w:divBdr>
                      <w:divsChild>
                        <w:div w:id="1051149485">
                          <w:marLeft w:val="0"/>
                          <w:marRight w:val="0"/>
                          <w:marTop w:val="0"/>
                          <w:marBottom w:val="0"/>
                          <w:divBdr>
                            <w:top w:val="none" w:sz="0" w:space="0" w:color="auto"/>
                            <w:left w:val="none" w:sz="0" w:space="0" w:color="auto"/>
                            <w:bottom w:val="none" w:sz="0" w:space="0" w:color="auto"/>
                            <w:right w:val="none" w:sz="0" w:space="0" w:color="auto"/>
                          </w:divBdr>
                          <w:divsChild>
                            <w:div w:id="1918829660">
                              <w:marLeft w:val="0"/>
                              <w:marRight w:val="0"/>
                              <w:marTop w:val="0"/>
                              <w:marBottom w:val="0"/>
                              <w:divBdr>
                                <w:top w:val="none" w:sz="0" w:space="0" w:color="auto"/>
                                <w:left w:val="none" w:sz="0" w:space="0" w:color="auto"/>
                                <w:bottom w:val="none" w:sz="0" w:space="0" w:color="auto"/>
                                <w:right w:val="none" w:sz="0" w:space="0" w:color="auto"/>
                              </w:divBdr>
                              <w:divsChild>
                                <w:div w:id="1065185094">
                                  <w:marLeft w:val="0"/>
                                  <w:marRight w:val="0"/>
                                  <w:marTop w:val="0"/>
                                  <w:marBottom w:val="0"/>
                                  <w:divBdr>
                                    <w:top w:val="none" w:sz="0" w:space="0" w:color="auto"/>
                                    <w:left w:val="none" w:sz="0" w:space="0" w:color="auto"/>
                                    <w:bottom w:val="none" w:sz="0" w:space="0" w:color="auto"/>
                                    <w:right w:val="none" w:sz="0" w:space="0" w:color="auto"/>
                                  </w:divBdr>
                                  <w:divsChild>
                                    <w:div w:id="900562020">
                                      <w:marLeft w:val="0"/>
                                      <w:marRight w:val="0"/>
                                      <w:marTop w:val="0"/>
                                      <w:marBottom w:val="0"/>
                                      <w:divBdr>
                                        <w:top w:val="none" w:sz="0" w:space="0" w:color="auto"/>
                                        <w:left w:val="none" w:sz="0" w:space="0" w:color="auto"/>
                                        <w:bottom w:val="none" w:sz="0" w:space="0" w:color="auto"/>
                                        <w:right w:val="none" w:sz="0" w:space="0" w:color="auto"/>
                                      </w:divBdr>
                                      <w:divsChild>
                                        <w:div w:id="645012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92457">
      <w:bodyDiv w:val="1"/>
      <w:marLeft w:val="0"/>
      <w:marRight w:val="0"/>
      <w:marTop w:val="0"/>
      <w:marBottom w:val="0"/>
      <w:divBdr>
        <w:top w:val="none" w:sz="0" w:space="0" w:color="auto"/>
        <w:left w:val="none" w:sz="0" w:space="0" w:color="auto"/>
        <w:bottom w:val="none" w:sz="0" w:space="0" w:color="auto"/>
        <w:right w:val="none" w:sz="0" w:space="0" w:color="auto"/>
      </w:divBdr>
    </w:div>
    <w:div w:id="84545128">
      <w:bodyDiv w:val="1"/>
      <w:marLeft w:val="0"/>
      <w:marRight w:val="0"/>
      <w:marTop w:val="0"/>
      <w:marBottom w:val="0"/>
      <w:divBdr>
        <w:top w:val="none" w:sz="0" w:space="0" w:color="auto"/>
        <w:left w:val="none" w:sz="0" w:space="0" w:color="auto"/>
        <w:bottom w:val="none" w:sz="0" w:space="0" w:color="auto"/>
        <w:right w:val="none" w:sz="0" w:space="0" w:color="auto"/>
      </w:divBdr>
    </w:div>
    <w:div w:id="91904946">
      <w:bodyDiv w:val="1"/>
      <w:marLeft w:val="0"/>
      <w:marRight w:val="0"/>
      <w:marTop w:val="0"/>
      <w:marBottom w:val="0"/>
      <w:divBdr>
        <w:top w:val="none" w:sz="0" w:space="0" w:color="auto"/>
        <w:left w:val="none" w:sz="0" w:space="0" w:color="auto"/>
        <w:bottom w:val="none" w:sz="0" w:space="0" w:color="auto"/>
        <w:right w:val="none" w:sz="0" w:space="0" w:color="auto"/>
      </w:divBdr>
    </w:div>
    <w:div w:id="93091418">
      <w:bodyDiv w:val="1"/>
      <w:marLeft w:val="0"/>
      <w:marRight w:val="0"/>
      <w:marTop w:val="0"/>
      <w:marBottom w:val="0"/>
      <w:divBdr>
        <w:top w:val="none" w:sz="0" w:space="0" w:color="auto"/>
        <w:left w:val="none" w:sz="0" w:space="0" w:color="auto"/>
        <w:bottom w:val="none" w:sz="0" w:space="0" w:color="auto"/>
        <w:right w:val="none" w:sz="0" w:space="0" w:color="auto"/>
      </w:divBdr>
      <w:divsChild>
        <w:div w:id="2008360723">
          <w:marLeft w:val="0"/>
          <w:marRight w:val="0"/>
          <w:marTop w:val="0"/>
          <w:marBottom w:val="0"/>
          <w:divBdr>
            <w:top w:val="none" w:sz="0" w:space="0" w:color="auto"/>
            <w:left w:val="none" w:sz="0" w:space="0" w:color="auto"/>
            <w:bottom w:val="none" w:sz="0" w:space="0" w:color="auto"/>
            <w:right w:val="none" w:sz="0" w:space="0" w:color="auto"/>
          </w:divBdr>
          <w:divsChild>
            <w:div w:id="2100060920">
              <w:marLeft w:val="0"/>
              <w:marRight w:val="0"/>
              <w:marTop w:val="100"/>
              <w:marBottom w:val="100"/>
              <w:divBdr>
                <w:top w:val="none" w:sz="0" w:space="0" w:color="auto"/>
                <w:left w:val="none" w:sz="0" w:space="0" w:color="auto"/>
                <w:bottom w:val="none" w:sz="0" w:space="0" w:color="auto"/>
                <w:right w:val="none" w:sz="0" w:space="0" w:color="auto"/>
              </w:divBdr>
              <w:divsChild>
                <w:div w:id="1665934959">
                  <w:marLeft w:val="0"/>
                  <w:marRight w:val="0"/>
                  <w:marTop w:val="0"/>
                  <w:marBottom w:val="0"/>
                  <w:divBdr>
                    <w:top w:val="none" w:sz="0" w:space="0" w:color="auto"/>
                    <w:left w:val="none" w:sz="0" w:space="0" w:color="auto"/>
                    <w:bottom w:val="none" w:sz="0" w:space="0" w:color="auto"/>
                    <w:right w:val="none" w:sz="0" w:space="0" w:color="auto"/>
                  </w:divBdr>
                  <w:divsChild>
                    <w:div w:id="1694645942">
                      <w:marLeft w:val="0"/>
                      <w:marRight w:val="0"/>
                      <w:marTop w:val="0"/>
                      <w:marBottom w:val="0"/>
                      <w:divBdr>
                        <w:top w:val="none" w:sz="0" w:space="0" w:color="auto"/>
                        <w:left w:val="none" w:sz="0" w:space="0" w:color="auto"/>
                        <w:bottom w:val="none" w:sz="0" w:space="0" w:color="auto"/>
                        <w:right w:val="none" w:sz="0" w:space="0" w:color="auto"/>
                      </w:divBdr>
                      <w:divsChild>
                        <w:div w:id="1989362915">
                          <w:marLeft w:val="0"/>
                          <w:marRight w:val="0"/>
                          <w:marTop w:val="0"/>
                          <w:marBottom w:val="0"/>
                          <w:divBdr>
                            <w:top w:val="none" w:sz="0" w:space="0" w:color="auto"/>
                            <w:left w:val="none" w:sz="0" w:space="0" w:color="auto"/>
                            <w:bottom w:val="none" w:sz="0" w:space="0" w:color="auto"/>
                            <w:right w:val="none" w:sz="0" w:space="0" w:color="auto"/>
                          </w:divBdr>
                          <w:divsChild>
                            <w:div w:id="2020235133">
                              <w:marLeft w:val="0"/>
                              <w:marRight w:val="0"/>
                              <w:marTop w:val="0"/>
                              <w:marBottom w:val="0"/>
                              <w:divBdr>
                                <w:top w:val="none" w:sz="0" w:space="0" w:color="auto"/>
                                <w:left w:val="none" w:sz="0" w:space="0" w:color="auto"/>
                                <w:bottom w:val="none" w:sz="0" w:space="0" w:color="auto"/>
                                <w:right w:val="none" w:sz="0" w:space="0" w:color="auto"/>
                              </w:divBdr>
                              <w:divsChild>
                                <w:div w:id="276110231">
                                  <w:marLeft w:val="0"/>
                                  <w:marRight w:val="0"/>
                                  <w:marTop w:val="0"/>
                                  <w:marBottom w:val="0"/>
                                  <w:divBdr>
                                    <w:top w:val="none" w:sz="0" w:space="0" w:color="auto"/>
                                    <w:left w:val="none" w:sz="0" w:space="0" w:color="auto"/>
                                    <w:bottom w:val="none" w:sz="0" w:space="0" w:color="auto"/>
                                    <w:right w:val="none" w:sz="0" w:space="0" w:color="auto"/>
                                  </w:divBdr>
                                  <w:divsChild>
                                    <w:div w:id="1621064002">
                                      <w:marLeft w:val="0"/>
                                      <w:marRight w:val="0"/>
                                      <w:marTop w:val="0"/>
                                      <w:marBottom w:val="0"/>
                                      <w:divBdr>
                                        <w:top w:val="none" w:sz="0" w:space="0" w:color="auto"/>
                                        <w:left w:val="none" w:sz="0" w:space="0" w:color="auto"/>
                                        <w:bottom w:val="none" w:sz="0" w:space="0" w:color="auto"/>
                                        <w:right w:val="none" w:sz="0" w:space="0" w:color="auto"/>
                                      </w:divBdr>
                                      <w:divsChild>
                                        <w:div w:id="160445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579681">
      <w:bodyDiv w:val="1"/>
      <w:marLeft w:val="0"/>
      <w:marRight w:val="0"/>
      <w:marTop w:val="0"/>
      <w:marBottom w:val="0"/>
      <w:divBdr>
        <w:top w:val="none" w:sz="0" w:space="0" w:color="auto"/>
        <w:left w:val="none" w:sz="0" w:space="0" w:color="auto"/>
        <w:bottom w:val="none" w:sz="0" w:space="0" w:color="auto"/>
        <w:right w:val="none" w:sz="0" w:space="0" w:color="auto"/>
      </w:divBdr>
    </w:div>
    <w:div w:id="154689949">
      <w:bodyDiv w:val="1"/>
      <w:marLeft w:val="0"/>
      <w:marRight w:val="0"/>
      <w:marTop w:val="0"/>
      <w:marBottom w:val="0"/>
      <w:divBdr>
        <w:top w:val="none" w:sz="0" w:space="0" w:color="auto"/>
        <w:left w:val="none" w:sz="0" w:space="0" w:color="auto"/>
        <w:bottom w:val="none" w:sz="0" w:space="0" w:color="auto"/>
        <w:right w:val="none" w:sz="0" w:space="0" w:color="auto"/>
      </w:divBdr>
    </w:div>
    <w:div w:id="183398258">
      <w:bodyDiv w:val="1"/>
      <w:marLeft w:val="0"/>
      <w:marRight w:val="0"/>
      <w:marTop w:val="0"/>
      <w:marBottom w:val="0"/>
      <w:divBdr>
        <w:top w:val="none" w:sz="0" w:space="0" w:color="auto"/>
        <w:left w:val="none" w:sz="0" w:space="0" w:color="auto"/>
        <w:bottom w:val="none" w:sz="0" w:space="0" w:color="auto"/>
        <w:right w:val="none" w:sz="0" w:space="0" w:color="auto"/>
      </w:divBdr>
    </w:div>
    <w:div w:id="184174465">
      <w:bodyDiv w:val="1"/>
      <w:marLeft w:val="0"/>
      <w:marRight w:val="0"/>
      <w:marTop w:val="0"/>
      <w:marBottom w:val="0"/>
      <w:divBdr>
        <w:top w:val="none" w:sz="0" w:space="0" w:color="auto"/>
        <w:left w:val="none" w:sz="0" w:space="0" w:color="auto"/>
        <w:bottom w:val="none" w:sz="0" w:space="0" w:color="auto"/>
        <w:right w:val="none" w:sz="0" w:space="0" w:color="auto"/>
      </w:divBdr>
    </w:div>
    <w:div w:id="212274687">
      <w:bodyDiv w:val="1"/>
      <w:marLeft w:val="0"/>
      <w:marRight w:val="0"/>
      <w:marTop w:val="0"/>
      <w:marBottom w:val="0"/>
      <w:divBdr>
        <w:top w:val="none" w:sz="0" w:space="0" w:color="auto"/>
        <w:left w:val="none" w:sz="0" w:space="0" w:color="auto"/>
        <w:bottom w:val="none" w:sz="0" w:space="0" w:color="auto"/>
        <w:right w:val="none" w:sz="0" w:space="0" w:color="auto"/>
      </w:divBdr>
    </w:div>
    <w:div w:id="228922670">
      <w:bodyDiv w:val="1"/>
      <w:marLeft w:val="0"/>
      <w:marRight w:val="0"/>
      <w:marTop w:val="0"/>
      <w:marBottom w:val="0"/>
      <w:divBdr>
        <w:top w:val="none" w:sz="0" w:space="0" w:color="auto"/>
        <w:left w:val="none" w:sz="0" w:space="0" w:color="auto"/>
        <w:bottom w:val="none" w:sz="0" w:space="0" w:color="auto"/>
        <w:right w:val="none" w:sz="0" w:space="0" w:color="auto"/>
      </w:divBdr>
    </w:div>
    <w:div w:id="261643970">
      <w:bodyDiv w:val="1"/>
      <w:marLeft w:val="0"/>
      <w:marRight w:val="0"/>
      <w:marTop w:val="0"/>
      <w:marBottom w:val="0"/>
      <w:divBdr>
        <w:top w:val="none" w:sz="0" w:space="0" w:color="auto"/>
        <w:left w:val="none" w:sz="0" w:space="0" w:color="auto"/>
        <w:bottom w:val="none" w:sz="0" w:space="0" w:color="auto"/>
        <w:right w:val="none" w:sz="0" w:space="0" w:color="auto"/>
      </w:divBdr>
    </w:div>
    <w:div w:id="270170473">
      <w:bodyDiv w:val="1"/>
      <w:marLeft w:val="0"/>
      <w:marRight w:val="0"/>
      <w:marTop w:val="0"/>
      <w:marBottom w:val="0"/>
      <w:divBdr>
        <w:top w:val="none" w:sz="0" w:space="0" w:color="auto"/>
        <w:left w:val="none" w:sz="0" w:space="0" w:color="auto"/>
        <w:bottom w:val="none" w:sz="0" w:space="0" w:color="auto"/>
        <w:right w:val="none" w:sz="0" w:space="0" w:color="auto"/>
      </w:divBdr>
    </w:div>
    <w:div w:id="294870432">
      <w:bodyDiv w:val="1"/>
      <w:marLeft w:val="0"/>
      <w:marRight w:val="0"/>
      <w:marTop w:val="0"/>
      <w:marBottom w:val="0"/>
      <w:divBdr>
        <w:top w:val="none" w:sz="0" w:space="0" w:color="auto"/>
        <w:left w:val="none" w:sz="0" w:space="0" w:color="auto"/>
        <w:bottom w:val="none" w:sz="0" w:space="0" w:color="auto"/>
        <w:right w:val="none" w:sz="0" w:space="0" w:color="auto"/>
      </w:divBdr>
      <w:divsChild>
        <w:div w:id="262954842">
          <w:marLeft w:val="0"/>
          <w:marRight w:val="0"/>
          <w:marTop w:val="0"/>
          <w:marBottom w:val="0"/>
          <w:divBdr>
            <w:top w:val="none" w:sz="0" w:space="0" w:color="auto"/>
            <w:left w:val="none" w:sz="0" w:space="0" w:color="auto"/>
            <w:bottom w:val="none" w:sz="0" w:space="0" w:color="auto"/>
            <w:right w:val="none" w:sz="0" w:space="0" w:color="auto"/>
          </w:divBdr>
          <w:divsChild>
            <w:div w:id="844587522">
              <w:marLeft w:val="0"/>
              <w:marRight w:val="0"/>
              <w:marTop w:val="0"/>
              <w:marBottom w:val="0"/>
              <w:divBdr>
                <w:top w:val="none" w:sz="0" w:space="0" w:color="auto"/>
                <w:left w:val="none" w:sz="0" w:space="0" w:color="auto"/>
                <w:bottom w:val="none" w:sz="0" w:space="0" w:color="auto"/>
                <w:right w:val="none" w:sz="0" w:space="0" w:color="auto"/>
              </w:divBdr>
              <w:divsChild>
                <w:div w:id="1252198432">
                  <w:marLeft w:val="0"/>
                  <w:marRight w:val="0"/>
                  <w:marTop w:val="0"/>
                  <w:marBottom w:val="0"/>
                  <w:divBdr>
                    <w:top w:val="none" w:sz="0" w:space="0" w:color="auto"/>
                    <w:left w:val="none" w:sz="0" w:space="0" w:color="auto"/>
                    <w:bottom w:val="none" w:sz="0" w:space="0" w:color="auto"/>
                    <w:right w:val="none" w:sz="0" w:space="0" w:color="auto"/>
                  </w:divBdr>
                  <w:divsChild>
                    <w:div w:id="83453854">
                      <w:marLeft w:val="1"/>
                      <w:marRight w:val="1"/>
                      <w:marTop w:val="0"/>
                      <w:marBottom w:val="0"/>
                      <w:divBdr>
                        <w:top w:val="none" w:sz="0" w:space="0" w:color="auto"/>
                        <w:left w:val="none" w:sz="0" w:space="0" w:color="auto"/>
                        <w:bottom w:val="none" w:sz="0" w:space="0" w:color="auto"/>
                        <w:right w:val="none" w:sz="0" w:space="0" w:color="auto"/>
                      </w:divBdr>
                      <w:divsChild>
                        <w:div w:id="1177235649">
                          <w:marLeft w:val="0"/>
                          <w:marRight w:val="0"/>
                          <w:marTop w:val="0"/>
                          <w:marBottom w:val="0"/>
                          <w:divBdr>
                            <w:top w:val="none" w:sz="0" w:space="0" w:color="auto"/>
                            <w:left w:val="none" w:sz="0" w:space="0" w:color="auto"/>
                            <w:bottom w:val="none" w:sz="0" w:space="0" w:color="auto"/>
                            <w:right w:val="none" w:sz="0" w:space="0" w:color="auto"/>
                          </w:divBdr>
                          <w:divsChild>
                            <w:div w:id="39406956">
                              <w:marLeft w:val="0"/>
                              <w:marRight w:val="0"/>
                              <w:marTop w:val="0"/>
                              <w:marBottom w:val="360"/>
                              <w:divBdr>
                                <w:top w:val="none" w:sz="0" w:space="0" w:color="auto"/>
                                <w:left w:val="none" w:sz="0" w:space="0" w:color="auto"/>
                                <w:bottom w:val="none" w:sz="0" w:space="0" w:color="auto"/>
                                <w:right w:val="none" w:sz="0" w:space="0" w:color="auto"/>
                              </w:divBdr>
                              <w:divsChild>
                                <w:div w:id="239411309">
                                  <w:marLeft w:val="0"/>
                                  <w:marRight w:val="0"/>
                                  <w:marTop w:val="0"/>
                                  <w:marBottom w:val="0"/>
                                  <w:divBdr>
                                    <w:top w:val="none" w:sz="0" w:space="0" w:color="auto"/>
                                    <w:left w:val="none" w:sz="0" w:space="0" w:color="auto"/>
                                    <w:bottom w:val="none" w:sz="0" w:space="0" w:color="auto"/>
                                    <w:right w:val="none" w:sz="0" w:space="0" w:color="auto"/>
                                  </w:divBdr>
                                  <w:divsChild>
                                    <w:div w:id="934287862">
                                      <w:marLeft w:val="0"/>
                                      <w:marRight w:val="0"/>
                                      <w:marTop w:val="0"/>
                                      <w:marBottom w:val="0"/>
                                      <w:divBdr>
                                        <w:top w:val="none" w:sz="0" w:space="0" w:color="auto"/>
                                        <w:left w:val="none" w:sz="0" w:space="0" w:color="auto"/>
                                        <w:bottom w:val="none" w:sz="0" w:space="0" w:color="auto"/>
                                        <w:right w:val="none" w:sz="0" w:space="0" w:color="auto"/>
                                      </w:divBdr>
                                      <w:divsChild>
                                        <w:div w:id="1575047812">
                                          <w:marLeft w:val="0"/>
                                          <w:marRight w:val="0"/>
                                          <w:marTop w:val="0"/>
                                          <w:marBottom w:val="0"/>
                                          <w:divBdr>
                                            <w:top w:val="none" w:sz="0" w:space="0" w:color="auto"/>
                                            <w:left w:val="none" w:sz="0" w:space="0" w:color="auto"/>
                                            <w:bottom w:val="none" w:sz="0" w:space="0" w:color="auto"/>
                                            <w:right w:val="none" w:sz="0" w:space="0" w:color="auto"/>
                                          </w:divBdr>
                                          <w:divsChild>
                                            <w:div w:id="193883396">
                                              <w:marLeft w:val="0"/>
                                              <w:marRight w:val="0"/>
                                              <w:marTop w:val="0"/>
                                              <w:marBottom w:val="0"/>
                                              <w:divBdr>
                                                <w:top w:val="none" w:sz="0" w:space="0" w:color="auto"/>
                                                <w:left w:val="none" w:sz="0" w:space="0" w:color="auto"/>
                                                <w:bottom w:val="none" w:sz="0" w:space="0" w:color="auto"/>
                                                <w:right w:val="none" w:sz="0" w:space="0" w:color="auto"/>
                                              </w:divBdr>
                                              <w:divsChild>
                                                <w:div w:id="1492797999">
                                                  <w:marLeft w:val="0"/>
                                                  <w:marRight w:val="0"/>
                                                  <w:marTop w:val="0"/>
                                                  <w:marBottom w:val="0"/>
                                                  <w:divBdr>
                                                    <w:top w:val="none" w:sz="0" w:space="0" w:color="auto"/>
                                                    <w:left w:val="none" w:sz="0" w:space="0" w:color="auto"/>
                                                    <w:bottom w:val="none" w:sz="0" w:space="0" w:color="auto"/>
                                                    <w:right w:val="none" w:sz="0" w:space="0" w:color="auto"/>
                                                  </w:divBdr>
                                                  <w:divsChild>
                                                    <w:div w:id="70071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28948670">
      <w:bodyDiv w:val="1"/>
      <w:marLeft w:val="0"/>
      <w:marRight w:val="0"/>
      <w:marTop w:val="0"/>
      <w:marBottom w:val="0"/>
      <w:divBdr>
        <w:top w:val="none" w:sz="0" w:space="0" w:color="auto"/>
        <w:left w:val="none" w:sz="0" w:space="0" w:color="auto"/>
        <w:bottom w:val="none" w:sz="0" w:space="0" w:color="auto"/>
        <w:right w:val="none" w:sz="0" w:space="0" w:color="auto"/>
      </w:divBdr>
      <w:divsChild>
        <w:div w:id="9183164">
          <w:marLeft w:val="0"/>
          <w:marRight w:val="0"/>
          <w:marTop w:val="0"/>
          <w:marBottom w:val="0"/>
          <w:divBdr>
            <w:top w:val="none" w:sz="0" w:space="0" w:color="auto"/>
            <w:left w:val="none" w:sz="0" w:space="0" w:color="auto"/>
            <w:bottom w:val="none" w:sz="0" w:space="0" w:color="auto"/>
            <w:right w:val="none" w:sz="0" w:space="0" w:color="auto"/>
          </w:divBdr>
          <w:divsChild>
            <w:div w:id="1617827758">
              <w:marLeft w:val="0"/>
              <w:marRight w:val="0"/>
              <w:marTop w:val="0"/>
              <w:marBottom w:val="0"/>
              <w:divBdr>
                <w:top w:val="none" w:sz="0" w:space="0" w:color="auto"/>
                <w:left w:val="none" w:sz="0" w:space="0" w:color="auto"/>
                <w:bottom w:val="none" w:sz="0" w:space="0" w:color="auto"/>
                <w:right w:val="none" w:sz="0" w:space="0" w:color="auto"/>
              </w:divBdr>
              <w:divsChild>
                <w:div w:id="1079451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500018">
      <w:bodyDiv w:val="1"/>
      <w:marLeft w:val="0"/>
      <w:marRight w:val="0"/>
      <w:marTop w:val="0"/>
      <w:marBottom w:val="0"/>
      <w:divBdr>
        <w:top w:val="none" w:sz="0" w:space="0" w:color="auto"/>
        <w:left w:val="none" w:sz="0" w:space="0" w:color="auto"/>
        <w:bottom w:val="none" w:sz="0" w:space="0" w:color="auto"/>
        <w:right w:val="none" w:sz="0" w:space="0" w:color="auto"/>
      </w:divBdr>
      <w:divsChild>
        <w:div w:id="164898989">
          <w:marLeft w:val="0"/>
          <w:marRight w:val="0"/>
          <w:marTop w:val="0"/>
          <w:marBottom w:val="0"/>
          <w:divBdr>
            <w:top w:val="none" w:sz="0" w:space="0" w:color="auto"/>
            <w:left w:val="none" w:sz="0" w:space="0" w:color="auto"/>
            <w:bottom w:val="none" w:sz="0" w:space="0" w:color="auto"/>
            <w:right w:val="none" w:sz="0" w:space="0" w:color="auto"/>
          </w:divBdr>
          <w:divsChild>
            <w:div w:id="1194538582">
              <w:marLeft w:val="0"/>
              <w:marRight w:val="0"/>
              <w:marTop w:val="0"/>
              <w:marBottom w:val="0"/>
              <w:divBdr>
                <w:top w:val="none" w:sz="0" w:space="0" w:color="auto"/>
                <w:left w:val="none" w:sz="0" w:space="0" w:color="auto"/>
                <w:bottom w:val="none" w:sz="0" w:space="0" w:color="auto"/>
                <w:right w:val="none" w:sz="0" w:space="0" w:color="auto"/>
              </w:divBdr>
              <w:divsChild>
                <w:div w:id="567347923">
                  <w:marLeft w:val="0"/>
                  <w:marRight w:val="0"/>
                  <w:marTop w:val="0"/>
                  <w:marBottom w:val="0"/>
                  <w:divBdr>
                    <w:top w:val="none" w:sz="0" w:space="0" w:color="auto"/>
                    <w:left w:val="none" w:sz="0" w:space="0" w:color="auto"/>
                    <w:bottom w:val="none" w:sz="0" w:space="0" w:color="auto"/>
                    <w:right w:val="none" w:sz="0" w:space="0" w:color="auto"/>
                  </w:divBdr>
                  <w:divsChild>
                    <w:div w:id="32578513">
                      <w:marLeft w:val="1"/>
                      <w:marRight w:val="1"/>
                      <w:marTop w:val="0"/>
                      <w:marBottom w:val="0"/>
                      <w:divBdr>
                        <w:top w:val="none" w:sz="0" w:space="0" w:color="auto"/>
                        <w:left w:val="none" w:sz="0" w:space="0" w:color="auto"/>
                        <w:bottom w:val="none" w:sz="0" w:space="0" w:color="auto"/>
                        <w:right w:val="none" w:sz="0" w:space="0" w:color="auto"/>
                      </w:divBdr>
                      <w:divsChild>
                        <w:div w:id="348604691">
                          <w:marLeft w:val="0"/>
                          <w:marRight w:val="0"/>
                          <w:marTop w:val="0"/>
                          <w:marBottom w:val="0"/>
                          <w:divBdr>
                            <w:top w:val="none" w:sz="0" w:space="0" w:color="auto"/>
                            <w:left w:val="none" w:sz="0" w:space="0" w:color="auto"/>
                            <w:bottom w:val="none" w:sz="0" w:space="0" w:color="auto"/>
                            <w:right w:val="none" w:sz="0" w:space="0" w:color="auto"/>
                          </w:divBdr>
                          <w:divsChild>
                            <w:div w:id="1126435344">
                              <w:marLeft w:val="0"/>
                              <w:marRight w:val="0"/>
                              <w:marTop w:val="0"/>
                              <w:marBottom w:val="360"/>
                              <w:divBdr>
                                <w:top w:val="none" w:sz="0" w:space="0" w:color="auto"/>
                                <w:left w:val="none" w:sz="0" w:space="0" w:color="auto"/>
                                <w:bottom w:val="none" w:sz="0" w:space="0" w:color="auto"/>
                                <w:right w:val="none" w:sz="0" w:space="0" w:color="auto"/>
                              </w:divBdr>
                              <w:divsChild>
                                <w:div w:id="1889608221">
                                  <w:marLeft w:val="0"/>
                                  <w:marRight w:val="0"/>
                                  <w:marTop w:val="0"/>
                                  <w:marBottom w:val="0"/>
                                  <w:divBdr>
                                    <w:top w:val="none" w:sz="0" w:space="0" w:color="auto"/>
                                    <w:left w:val="none" w:sz="0" w:space="0" w:color="auto"/>
                                    <w:bottom w:val="none" w:sz="0" w:space="0" w:color="auto"/>
                                    <w:right w:val="none" w:sz="0" w:space="0" w:color="auto"/>
                                  </w:divBdr>
                                  <w:divsChild>
                                    <w:div w:id="1679236197">
                                      <w:marLeft w:val="0"/>
                                      <w:marRight w:val="0"/>
                                      <w:marTop w:val="0"/>
                                      <w:marBottom w:val="0"/>
                                      <w:divBdr>
                                        <w:top w:val="none" w:sz="0" w:space="0" w:color="auto"/>
                                        <w:left w:val="none" w:sz="0" w:space="0" w:color="auto"/>
                                        <w:bottom w:val="none" w:sz="0" w:space="0" w:color="auto"/>
                                        <w:right w:val="none" w:sz="0" w:space="0" w:color="auto"/>
                                      </w:divBdr>
                                      <w:divsChild>
                                        <w:div w:id="1966692177">
                                          <w:marLeft w:val="0"/>
                                          <w:marRight w:val="0"/>
                                          <w:marTop w:val="0"/>
                                          <w:marBottom w:val="0"/>
                                          <w:divBdr>
                                            <w:top w:val="none" w:sz="0" w:space="0" w:color="auto"/>
                                            <w:left w:val="none" w:sz="0" w:space="0" w:color="auto"/>
                                            <w:bottom w:val="none" w:sz="0" w:space="0" w:color="auto"/>
                                            <w:right w:val="none" w:sz="0" w:space="0" w:color="auto"/>
                                          </w:divBdr>
                                          <w:divsChild>
                                            <w:div w:id="44211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7080607">
      <w:bodyDiv w:val="1"/>
      <w:marLeft w:val="0"/>
      <w:marRight w:val="0"/>
      <w:marTop w:val="0"/>
      <w:marBottom w:val="0"/>
      <w:divBdr>
        <w:top w:val="none" w:sz="0" w:space="0" w:color="auto"/>
        <w:left w:val="none" w:sz="0" w:space="0" w:color="auto"/>
        <w:bottom w:val="none" w:sz="0" w:space="0" w:color="auto"/>
        <w:right w:val="none" w:sz="0" w:space="0" w:color="auto"/>
      </w:divBdr>
    </w:div>
    <w:div w:id="381901201">
      <w:bodyDiv w:val="1"/>
      <w:marLeft w:val="0"/>
      <w:marRight w:val="0"/>
      <w:marTop w:val="0"/>
      <w:marBottom w:val="0"/>
      <w:divBdr>
        <w:top w:val="none" w:sz="0" w:space="0" w:color="auto"/>
        <w:left w:val="none" w:sz="0" w:space="0" w:color="auto"/>
        <w:bottom w:val="none" w:sz="0" w:space="0" w:color="auto"/>
        <w:right w:val="none" w:sz="0" w:space="0" w:color="auto"/>
      </w:divBdr>
    </w:div>
    <w:div w:id="391732659">
      <w:bodyDiv w:val="1"/>
      <w:marLeft w:val="0"/>
      <w:marRight w:val="0"/>
      <w:marTop w:val="0"/>
      <w:marBottom w:val="0"/>
      <w:divBdr>
        <w:top w:val="none" w:sz="0" w:space="0" w:color="auto"/>
        <w:left w:val="none" w:sz="0" w:space="0" w:color="auto"/>
        <w:bottom w:val="none" w:sz="0" w:space="0" w:color="auto"/>
        <w:right w:val="none" w:sz="0" w:space="0" w:color="auto"/>
      </w:divBdr>
      <w:divsChild>
        <w:div w:id="1192694632">
          <w:marLeft w:val="0"/>
          <w:marRight w:val="0"/>
          <w:marTop w:val="0"/>
          <w:marBottom w:val="0"/>
          <w:divBdr>
            <w:top w:val="none" w:sz="0" w:space="0" w:color="auto"/>
            <w:left w:val="none" w:sz="0" w:space="0" w:color="auto"/>
            <w:bottom w:val="none" w:sz="0" w:space="0" w:color="auto"/>
            <w:right w:val="none" w:sz="0" w:space="0" w:color="auto"/>
          </w:divBdr>
          <w:divsChild>
            <w:div w:id="1306739959">
              <w:marLeft w:val="0"/>
              <w:marRight w:val="0"/>
              <w:marTop w:val="100"/>
              <w:marBottom w:val="100"/>
              <w:divBdr>
                <w:top w:val="none" w:sz="0" w:space="0" w:color="auto"/>
                <w:left w:val="none" w:sz="0" w:space="0" w:color="auto"/>
                <w:bottom w:val="none" w:sz="0" w:space="0" w:color="auto"/>
                <w:right w:val="none" w:sz="0" w:space="0" w:color="auto"/>
              </w:divBdr>
              <w:divsChild>
                <w:div w:id="1724015108">
                  <w:marLeft w:val="0"/>
                  <w:marRight w:val="0"/>
                  <w:marTop w:val="0"/>
                  <w:marBottom w:val="0"/>
                  <w:divBdr>
                    <w:top w:val="none" w:sz="0" w:space="0" w:color="auto"/>
                    <w:left w:val="none" w:sz="0" w:space="0" w:color="auto"/>
                    <w:bottom w:val="none" w:sz="0" w:space="0" w:color="auto"/>
                    <w:right w:val="none" w:sz="0" w:space="0" w:color="auto"/>
                  </w:divBdr>
                  <w:divsChild>
                    <w:div w:id="1570968240">
                      <w:marLeft w:val="0"/>
                      <w:marRight w:val="0"/>
                      <w:marTop w:val="0"/>
                      <w:marBottom w:val="0"/>
                      <w:divBdr>
                        <w:top w:val="none" w:sz="0" w:space="0" w:color="auto"/>
                        <w:left w:val="none" w:sz="0" w:space="0" w:color="auto"/>
                        <w:bottom w:val="none" w:sz="0" w:space="0" w:color="auto"/>
                        <w:right w:val="none" w:sz="0" w:space="0" w:color="auto"/>
                      </w:divBdr>
                      <w:divsChild>
                        <w:div w:id="155340501">
                          <w:marLeft w:val="0"/>
                          <w:marRight w:val="0"/>
                          <w:marTop w:val="0"/>
                          <w:marBottom w:val="0"/>
                          <w:divBdr>
                            <w:top w:val="none" w:sz="0" w:space="0" w:color="auto"/>
                            <w:left w:val="none" w:sz="0" w:space="0" w:color="auto"/>
                            <w:bottom w:val="none" w:sz="0" w:space="0" w:color="auto"/>
                            <w:right w:val="none" w:sz="0" w:space="0" w:color="auto"/>
                          </w:divBdr>
                          <w:divsChild>
                            <w:div w:id="267738579">
                              <w:marLeft w:val="0"/>
                              <w:marRight w:val="0"/>
                              <w:marTop w:val="0"/>
                              <w:marBottom w:val="0"/>
                              <w:divBdr>
                                <w:top w:val="none" w:sz="0" w:space="0" w:color="auto"/>
                                <w:left w:val="none" w:sz="0" w:space="0" w:color="auto"/>
                                <w:bottom w:val="none" w:sz="0" w:space="0" w:color="auto"/>
                                <w:right w:val="none" w:sz="0" w:space="0" w:color="auto"/>
                              </w:divBdr>
                              <w:divsChild>
                                <w:div w:id="1097212474">
                                  <w:marLeft w:val="0"/>
                                  <w:marRight w:val="0"/>
                                  <w:marTop w:val="0"/>
                                  <w:marBottom w:val="0"/>
                                  <w:divBdr>
                                    <w:top w:val="none" w:sz="0" w:space="0" w:color="auto"/>
                                    <w:left w:val="none" w:sz="0" w:space="0" w:color="auto"/>
                                    <w:bottom w:val="none" w:sz="0" w:space="0" w:color="auto"/>
                                    <w:right w:val="none" w:sz="0" w:space="0" w:color="auto"/>
                                  </w:divBdr>
                                  <w:divsChild>
                                    <w:div w:id="769542654">
                                      <w:marLeft w:val="0"/>
                                      <w:marRight w:val="0"/>
                                      <w:marTop w:val="0"/>
                                      <w:marBottom w:val="0"/>
                                      <w:divBdr>
                                        <w:top w:val="none" w:sz="0" w:space="0" w:color="auto"/>
                                        <w:left w:val="none" w:sz="0" w:space="0" w:color="auto"/>
                                        <w:bottom w:val="none" w:sz="0" w:space="0" w:color="auto"/>
                                        <w:right w:val="none" w:sz="0" w:space="0" w:color="auto"/>
                                      </w:divBdr>
                                      <w:divsChild>
                                        <w:div w:id="39054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2627352">
      <w:bodyDiv w:val="1"/>
      <w:marLeft w:val="0"/>
      <w:marRight w:val="0"/>
      <w:marTop w:val="0"/>
      <w:marBottom w:val="0"/>
      <w:divBdr>
        <w:top w:val="none" w:sz="0" w:space="0" w:color="auto"/>
        <w:left w:val="none" w:sz="0" w:space="0" w:color="auto"/>
        <w:bottom w:val="none" w:sz="0" w:space="0" w:color="auto"/>
        <w:right w:val="none" w:sz="0" w:space="0" w:color="auto"/>
      </w:divBdr>
    </w:div>
    <w:div w:id="403533869">
      <w:bodyDiv w:val="1"/>
      <w:marLeft w:val="0"/>
      <w:marRight w:val="0"/>
      <w:marTop w:val="0"/>
      <w:marBottom w:val="0"/>
      <w:divBdr>
        <w:top w:val="none" w:sz="0" w:space="0" w:color="auto"/>
        <w:left w:val="none" w:sz="0" w:space="0" w:color="auto"/>
        <w:bottom w:val="none" w:sz="0" w:space="0" w:color="auto"/>
        <w:right w:val="none" w:sz="0" w:space="0" w:color="auto"/>
      </w:divBdr>
    </w:div>
    <w:div w:id="414716598">
      <w:bodyDiv w:val="1"/>
      <w:marLeft w:val="0"/>
      <w:marRight w:val="0"/>
      <w:marTop w:val="0"/>
      <w:marBottom w:val="0"/>
      <w:divBdr>
        <w:top w:val="none" w:sz="0" w:space="0" w:color="auto"/>
        <w:left w:val="none" w:sz="0" w:space="0" w:color="auto"/>
        <w:bottom w:val="none" w:sz="0" w:space="0" w:color="auto"/>
        <w:right w:val="none" w:sz="0" w:space="0" w:color="auto"/>
      </w:divBdr>
      <w:divsChild>
        <w:div w:id="58750778">
          <w:marLeft w:val="0"/>
          <w:marRight w:val="0"/>
          <w:marTop w:val="0"/>
          <w:marBottom w:val="0"/>
          <w:divBdr>
            <w:top w:val="none" w:sz="0" w:space="0" w:color="auto"/>
            <w:left w:val="none" w:sz="0" w:space="0" w:color="auto"/>
            <w:bottom w:val="none" w:sz="0" w:space="0" w:color="auto"/>
            <w:right w:val="none" w:sz="0" w:space="0" w:color="auto"/>
          </w:divBdr>
          <w:divsChild>
            <w:div w:id="2130737914">
              <w:marLeft w:val="0"/>
              <w:marRight w:val="0"/>
              <w:marTop w:val="100"/>
              <w:marBottom w:val="100"/>
              <w:divBdr>
                <w:top w:val="none" w:sz="0" w:space="0" w:color="auto"/>
                <w:left w:val="none" w:sz="0" w:space="0" w:color="auto"/>
                <w:bottom w:val="none" w:sz="0" w:space="0" w:color="auto"/>
                <w:right w:val="none" w:sz="0" w:space="0" w:color="auto"/>
              </w:divBdr>
              <w:divsChild>
                <w:div w:id="293566045">
                  <w:marLeft w:val="0"/>
                  <w:marRight w:val="0"/>
                  <w:marTop w:val="0"/>
                  <w:marBottom w:val="0"/>
                  <w:divBdr>
                    <w:top w:val="none" w:sz="0" w:space="0" w:color="auto"/>
                    <w:left w:val="none" w:sz="0" w:space="0" w:color="auto"/>
                    <w:bottom w:val="none" w:sz="0" w:space="0" w:color="auto"/>
                    <w:right w:val="none" w:sz="0" w:space="0" w:color="auto"/>
                  </w:divBdr>
                  <w:divsChild>
                    <w:div w:id="1727289841">
                      <w:marLeft w:val="0"/>
                      <w:marRight w:val="0"/>
                      <w:marTop w:val="0"/>
                      <w:marBottom w:val="0"/>
                      <w:divBdr>
                        <w:top w:val="none" w:sz="0" w:space="0" w:color="auto"/>
                        <w:left w:val="none" w:sz="0" w:space="0" w:color="auto"/>
                        <w:bottom w:val="none" w:sz="0" w:space="0" w:color="auto"/>
                        <w:right w:val="none" w:sz="0" w:space="0" w:color="auto"/>
                      </w:divBdr>
                      <w:divsChild>
                        <w:div w:id="1177501122">
                          <w:marLeft w:val="0"/>
                          <w:marRight w:val="0"/>
                          <w:marTop w:val="0"/>
                          <w:marBottom w:val="0"/>
                          <w:divBdr>
                            <w:top w:val="none" w:sz="0" w:space="0" w:color="auto"/>
                            <w:left w:val="none" w:sz="0" w:space="0" w:color="auto"/>
                            <w:bottom w:val="none" w:sz="0" w:space="0" w:color="auto"/>
                            <w:right w:val="none" w:sz="0" w:space="0" w:color="auto"/>
                          </w:divBdr>
                          <w:divsChild>
                            <w:div w:id="204298708">
                              <w:marLeft w:val="0"/>
                              <w:marRight w:val="0"/>
                              <w:marTop w:val="0"/>
                              <w:marBottom w:val="0"/>
                              <w:divBdr>
                                <w:top w:val="none" w:sz="0" w:space="0" w:color="auto"/>
                                <w:left w:val="none" w:sz="0" w:space="0" w:color="auto"/>
                                <w:bottom w:val="none" w:sz="0" w:space="0" w:color="auto"/>
                                <w:right w:val="none" w:sz="0" w:space="0" w:color="auto"/>
                              </w:divBdr>
                              <w:divsChild>
                                <w:div w:id="520629328">
                                  <w:marLeft w:val="0"/>
                                  <w:marRight w:val="0"/>
                                  <w:marTop w:val="0"/>
                                  <w:marBottom w:val="0"/>
                                  <w:divBdr>
                                    <w:top w:val="none" w:sz="0" w:space="0" w:color="auto"/>
                                    <w:left w:val="none" w:sz="0" w:space="0" w:color="auto"/>
                                    <w:bottom w:val="none" w:sz="0" w:space="0" w:color="auto"/>
                                    <w:right w:val="none" w:sz="0" w:space="0" w:color="auto"/>
                                  </w:divBdr>
                                  <w:divsChild>
                                    <w:div w:id="2115516120">
                                      <w:marLeft w:val="0"/>
                                      <w:marRight w:val="0"/>
                                      <w:marTop w:val="0"/>
                                      <w:marBottom w:val="0"/>
                                      <w:divBdr>
                                        <w:top w:val="none" w:sz="0" w:space="0" w:color="auto"/>
                                        <w:left w:val="none" w:sz="0" w:space="0" w:color="auto"/>
                                        <w:bottom w:val="none" w:sz="0" w:space="0" w:color="auto"/>
                                        <w:right w:val="none" w:sz="0" w:space="0" w:color="auto"/>
                                      </w:divBdr>
                                      <w:divsChild>
                                        <w:div w:id="198110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1315171">
      <w:bodyDiv w:val="1"/>
      <w:marLeft w:val="0"/>
      <w:marRight w:val="0"/>
      <w:marTop w:val="0"/>
      <w:marBottom w:val="0"/>
      <w:divBdr>
        <w:top w:val="none" w:sz="0" w:space="0" w:color="auto"/>
        <w:left w:val="none" w:sz="0" w:space="0" w:color="auto"/>
        <w:bottom w:val="none" w:sz="0" w:space="0" w:color="auto"/>
        <w:right w:val="none" w:sz="0" w:space="0" w:color="auto"/>
      </w:divBdr>
    </w:div>
    <w:div w:id="435489696">
      <w:bodyDiv w:val="1"/>
      <w:marLeft w:val="0"/>
      <w:marRight w:val="0"/>
      <w:marTop w:val="0"/>
      <w:marBottom w:val="0"/>
      <w:divBdr>
        <w:top w:val="none" w:sz="0" w:space="0" w:color="auto"/>
        <w:left w:val="none" w:sz="0" w:space="0" w:color="auto"/>
        <w:bottom w:val="none" w:sz="0" w:space="0" w:color="auto"/>
        <w:right w:val="none" w:sz="0" w:space="0" w:color="auto"/>
      </w:divBdr>
      <w:divsChild>
        <w:div w:id="1563756228">
          <w:marLeft w:val="0"/>
          <w:marRight w:val="0"/>
          <w:marTop w:val="0"/>
          <w:marBottom w:val="0"/>
          <w:divBdr>
            <w:top w:val="none" w:sz="0" w:space="0" w:color="auto"/>
            <w:left w:val="none" w:sz="0" w:space="0" w:color="auto"/>
            <w:bottom w:val="none" w:sz="0" w:space="0" w:color="auto"/>
            <w:right w:val="none" w:sz="0" w:space="0" w:color="auto"/>
          </w:divBdr>
        </w:div>
      </w:divsChild>
    </w:div>
    <w:div w:id="455834593">
      <w:bodyDiv w:val="1"/>
      <w:marLeft w:val="0"/>
      <w:marRight w:val="0"/>
      <w:marTop w:val="0"/>
      <w:marBottom w:val="0"/>
      <w:divBdr>
        <w:top w:val="none" w:sz="0" w:space="0" w:color="auto"/>
        <w:left w:val="none" w:sz="0" w:space="0" w:color="auto"/>
        <w:bottom w:val="none" w:sz="0" w:space="0" w:color="auto"/>
        <w:right w:val="none" w:sz="0" w:space="0" w:color="auto"/>
      </w:divBdr>
    </w:div>
    <w:div w:id="460732075">
      <w:bodyDiv w:val="1"/>
      <w:marLeft w:val="0"/>
      <w:marRight w:val="0"/>
      <w:marTop w:val="0"/>
      <w:marBottom w:val="0"/>
      <w:divBdr>
        <w:top w:val="none" w:sz="0" w:space="0" w:color="auto"/>
        <w:left w:val="none" w:sz="0" w:space="0" w:color="auto"/>
        <w:bottom w:val="none" w:sz="0" w:space="0" w:color="auto"/>
        <w:right w:val="none" w:sz="0" w:space="0" w:color="auto"/>
      </w:divBdr>
      <w:divsChild>
        <w:div w:id="184946856">
          <w:marLeft w:val="0"/>
          <w:marRight w:val="0"/>
          <w:marTop w:val="0"/>
          <w:marBottom w:val="0"/>
          <w:divBdr>
            <w:top w:val="none" w:sz="0" w:space="0" w:color="auto"/>
            <w:left w:val="none" w:sz="0" w:space="0" w:color="auto"/>
            <w:bottom w:val="none" w:sz="0" w:space="0" w:color="auto"/>
            <w:right w:val="none" w:sz="0" w:space="0" w:color="auto"/>
          </w:divBdr>
          <w:divsChild>
            <w:div w:id="2080327181">
              <w:marLeft w:val="0"/>
              <w:marRight w:val="60"/>
              <w:marTop w:val="0"/>
              <w:marBottom w:val="0"/>
              <w:divBdr>
                <w:top w:val="none" w:sz="0" w:space="0" w:color="auto"/>
                <w:left w:val="none" w:sz="0" w:space="0" w:color="auto"/>
                <w:bottom w:val="none" w:sz="0" w:space="0" w:color="auto"/>
                <w:right w:val="none" w:sz="0" w:space="0" w:color="auto"/>
              </w:divBdr>
              <w:divsChild>
                <w:div w:id="1305357498">
                  <w:marLeft w:val="0"/>
                  <w:marRight w:val="0"/>
                  <w:marTop w:val="0"/>
                  <w:marBottom w:val="150"/>
                  <w:divBdr>
                    <w:top w:val="none" w:sz="0" w:space="0" w:color="auto"/>
                    <w:left w:val="none" w:sz="0" w:space="0" w:color="auto"/>
                    <w:bottom w:val="none" w:sz="0" w:space="0" w:color="auto"/>
                    <w:right w:val="none" w:sz="0" w:space="0" w:color="auto"/>
                  </w:divBdr>
                  <w:divsChild>
                    <w:div w:id="200170691">
                      <w:marLeft w:val="0"/>
                      <w:marRight w:val="0"/>
                      <w:marTop w:val="0"/>
                      <w:marBottom w:val="0"/>
                      <w:divBdr>
                        <w:top w:val="none" w:sz="0" w:space="0" w:color="auto"/>
                        <w:left w:val="none" w:sz="0" w:space="0" w:color="auto"/>
                        <w:bottom w:val="none" w:sz="0" w:space="0" w:color="auto"/>
                        <w:right w:val="none" w:sz="0" w:space="0" w:color="auto"/>
                      </w:divBdr>
                      <w:divsChild>
                        <w:div w:id="161470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7917606">
      <w:bodyDiv w:val="1"/>
      <w:marLeft w:val="0"/>
      <w:marRight w:val="0"/>
      <w:marTop w:val="0"/>
      <w:marBottom w:val="0"/>
      <w:divBdr>
        <w:top w:val="none" w:sz="0" w:space="0" w:color="auto"/>
        <w:left w:val="none" w:sz="0" w:space="0" w:color="auto"/>
        <w:bottom w:val="none" w:sz="0" w:space="0" w:color="auto"/>
        <w:right w:val="none" w:sz="0" w:space="0" w:color="auto"/>
      </w:divBdr>
      <w:divsChild>
        <w:div w:id="1136920797">
          <w:marLeft w:val="0"/>
          <w:marRight w:val="0"/>
          <w:marTop w:val="0"/>
          <w:marBottom w:val="0"/>
          <w:divBdr>
            <w:top w:val="none" w:sz="0" w:space="0" w:color="auto"/>
            <w:left w:val="none" w:sz="0" w:space="0" w:color="auto"/>
            <w:bottom w:val="none" w:sz="0" w:space="0" w:color="auto"/>
            <w:right w:val="none" w:sz="0" w:space="0" w:color="auto"/>
          </w:divBdr>
          <w:divsChild>
            <w:div w:id="1718042203">
              <w:marLeft w:val="0"/>
              <w:marRight w:val="0"/>
              <w:marTop w:val="100"/>
              <w:marBottom w:val="100"/>
              <w:divBdr>
                <w:top w:val="none" w:sz="0" w:space="0" w:color="auto"/>
                <w:left w:val="none" w:sz="0" w:space="0" w:color="auto"/>
                <w:bottom w:val="none" w:sz="0" w:space="0" w:color="auto"/>
                <w:right w:val="none" w:sz="0" w:space="0" w:color="auto"/>
              </w:divBdr>
              <w:divsChild>
                <w:div w:id="903371525">
                  <w:marLeft w:val="0"/>
                  <w:marRight w:val="0"/>
                  <w:marTop w:val="0"/>
                  <w:marBottom w:val="0"/>
                  <w:divBdr>
                    <w:top w:val="none" w:sz="0" w:space="0" w:color="auto"/>
                    <w:left w:val="none" w:sz="0" w:space="0" w:color="auto"/>
                    <w:bottom w:val="none" w:sz="0" w:space="0" w:color="auto"/>
                    <w:right w:val="none" w:sz="0" w:space="0" w:color="auto"/>
                  </w:divBdr>
                  <w:divsChild>
                    <w:div w:id="1629779274">
                      <w:marLeft w:val="0"/>
                      <w:marRight w:val="0"/>
                      <w:marTop w:val="0"/>
                      <w:marBottom w:val="0"/>
                      <w:divBdr>
                        <w:top w:val="none" w:sz="0" w:space="0" w:color="auto"/>
                        <w:left w:val="none" w:sz="0" w:space="0" w:color="auto"/>
                        <w:bottom w:val="none" w:sz="0" w:space="0" w:color="auto"/>
                        <w:right w:val="none" w:sz="0" w:space="0" w:color="auto"/>
                      </w:divBdr>
                      <w:divsChild>
                        <w:div w:id="530610514">
                          <w:marLeft w:val="0"/>
                          <w:marRight w:val="0"/>
                          <w:marTop w:val="0"/>
                          <w:marBottom w:val="0"/>
                          <w:divBdr>
                            <w:top w:val="none" w:sz="0" w:space="0" w:color="auto"/>
                            <w:left w:val="none" w:sz="0" w:space="0" w:color="auto"/>
                            <w:bottom w:val="none" w:sz="0" w:space="0" w:color="auto"/>
                            <w:right w:val="none" w:sz="0" w:space="0" w:color="auto"/>
                          </w:divBdr>
                          <w:divsChild>
                            <w:div w:id="799953399">
                              <w:marLeft w:val="0"/>
                              <w:marRight w:val="0"/>
                              <w:marTop w:val="0"/>
                              <w:marBottom w:val="0"/>
                              <w:divBdr>
                                <w:top w:val="none" w:sz="0" w:space="0" w:color="auto"/>
                                <w:left w:val="none" w:sz="0" w:space="0" w:color="auto"/>
                                <w:bottom w:val="none" w:sz="0" w:space="0" w:color="auto"/>
                                <w:right w:val="none" w:sz="0" w:space="0" w:color="auto"/>
                              </w:divBdr>
                              <w:divsChild>
                                <w:div w:id="700282162">
                                  <w:marLeft w:val="0"/>
                                  <w:marRight w:val="0"/>
                                  <w:marTop w:val="0"/>
                                  <w:marBottom w:val="0"/>
                                  <w:divBdr>
                                    <w:top w:val="none" w:sz="0" w:space="0" w:color="auto"/>
                                    <w:left w:val="none" w:sz="0" w:space="0" w:color="auto"/>
                                    <w:bottom w:val="none" w:sz="0" w:space="0" w:color="auto"/>
                                    <w:right w:val="none" w:sz="0" w:space="0" w:color="auto"/>
                                  </w:divBdr>
                                  <w:divsChild>
                                    <w:div w:id="280500931">
                                      <w:marLeft w:val="0"/>
                                      <w:marRight w:val="0"/>
                                      <w:marTop w:val="0"/>
                                      <w:marBottom w:val="0"/>
                                      <w:divBdr>
                                        <w:top w:val="none" w:sz="0" w:space="0" w:color="auto"/>
                                        <w:left w:val="none" w:sz="0" w:space="0" w:color="auto"/>
                                        <w:bottom w:val="none" w:sz="0" w:space="0" w:color="auto"/>
                                        <w:right w:val="none" w:sz="0" w:space="0" w:color="auto"/>
                                      </w:divBdr>
                                      <w:divsChild>
                                        <w:div w:id="8704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5168694">
      <w:bodyDiv w:val="1"/>
      <w:marLeft w:val="0"/>
      <w:marRight w:val="0"/>
      <w:marTop w:val="0"/>
      <w:marBottom w:val="0"/>
      <w:divBdr>
        <w:top w:val="none" w:sz="0" w:space="0" w:color="auto"/>
        <w:left w:val="none" w:sz="0" w:space="0" w:color="auto"/>
        <w:bottom w:val="none" w:sz="0" w:space="0" w:color="auto"/>
        <w:right w:val="none" w:sz="0" w:space="0" w:color="auto"/>
      </w:divBdr>
    </w:div>
    <w:div w:id="493567125">
      <w:bodyDiv w:val="1"/>
      <w:marLeft w:val="0"/>
      <w:marRight w:val="0"/>
      <w:marTop w:val="0"/>
      <w:marBottom w:val="0"/>
      <w:divBdr>
        <w:top w:val="none" w:sz="0" w:space="0" w:color="auto"/>
        <w:left w:val="none" w:sz="0" w:space="0" w:color="auto"/>
        <w:bottom w:val="none" w:sz="0" w:space="0" w:color="auto"/>
        <w:right w:val="none" w:sz="0" w:space="0" w:color="auto"/>
      </w:divBdr>
    </w:div>
    <w:div w:id="497355451">
      <w:bodyDiv w:val="1"/>
      <w:marLeft w:val="0"/>
      <w:marRight w:val="0"/>
      <w:marTop w:val="0"/>
      <w:marBottom w:val="0"/>
      <w:divBdr>
        <w:top w:val="none" w:sz="0" w:space="0" w:color="auto"/>
        <w:left w:val="none" w:sz="0" w:space="0" w:color="auto"/>
        <w:bottom w:val="none" w:sz="0" w:space="0" w:color="auto"/>
        <w:right w:val="none" w:sz="0" w:space="0" w:color="auto"/>
      </w:divBdr>
      <w:divsChild>
        <w:div w:id="1112702165">
          <w:marLeft w:val="0"/>
          <w:marRight w:val="0"/>
          <w:marTop w:val="0"/>
          <w:marBottom w:val="0"/>
          <w:divBdr>
            <w:top w:val="none" w:sz="0" w:space="0" w:color="auto"/>
            <w:left w:val="none" w:sz="0" w:space="0" w:color="auto"/>
            <w:bottom w:val="none" w:sz="0" w:space="0" w:color="auto"/>
            <w:right w:val="none" w:sz="0" w:space="0" w:color="auto"/>
          </w:divBdr>
          <w:divsChild>
            <w:div w:id="1648169660">
              <w:marLeft w:val="0"/>
              <w:marRight w:val="0"/>
              <w:marTop w:val="100"/>
              <w:marBottom w:val="100"/>
              <w:divBdr>
                <w:top w:val="none" w:sz="0" w:space="0" w:color="auto"/>
                <w:left w:val="none" w:sz="0" w:space="0" w:color="auto"/>
                <w:bottom w:val="none" w:sz="0" w:space="0" w:color="auto"/>
                <w:right w:val="none" w:sz="0" w:space="0" w:color="auto"/>
              </w:divBdr>
              <w:divsChild>
                <w:div w:id="838161013">
                  <w:marLeft w:val="0"/>
                  <w:marRight w:val="0"/>
                  <w:marTop w:val="0"/>
                  <w:marBottom w:val="0"/>
                  <w:divBdr>
                    <w:top w:val="none" w:sz="0" w:space="0" w:color="auto"/>
                    <w:left w:val="none" w:sz="0" w:space="0" w:color="auto"/>
                    <w:bottom w:val="none" w:sz="0" w:space="0" w:color="auto"/>
                    <w:right w:val="none" w:sz="0" w:space="0" w:color="auto"/>
                  </w:divBdr>
                  <w:divsChild>
                    <w:div w:id="1482622120">
                      <w:marLeft w:val="0"/>
                      <w:marRight w:val="0"/>
                      <w:marTop w:val="0"/>
                      <w:marBottom w:val="0"/>
                      <w:divBdr>
                        <w:top w:val="none" w:sz="0" w:space="0" w:color="auto"/>
                        <w:left w:val="none" w:sz="0" w:space="0" w:color="auto"/>
                        <w:bottom w:val="none" w:sz="0" w:space="0" w:color="auto"/>
                        <w:right w:val="none" w:sz="0" w:space="0" w:color="auto"/>
                      </w:divBdr>
                      <w:divsChild>
                        <w:div w:id="907424116">
                          <w:marLeft w:val="0"/>
                          <w:marRight w:val="0"/>
                          <w:marTop w:val="0"/>
                          <w:marBottom w:val="0"/>
                          <w:divBdr>
                            <w:top w:val="none" w:sz="0" w:space="0" w:color="auto"/>
                            <w:left w:val="none" w:sz="0" w:space="0" w:color="auto"/>
                            <w:bottom w:val="none" w:sz="0" w:space="0" w:color="auto"/>
                            <w:right w:val="none" w:sz="0" w:space="0" w:color="auto"/>
                          </w:divBdr>
                          <w:divsChild>
                            <w:div w:id="2028435616">
                              <w:marLeft w:val="0"/>
                              <w:marRight w:val="0"/>
                              <w:marTop w:val="0"/>
                              <w:marBottom w:val="0"/>
                              <w:divBdr>
                                <w:top w:val="none" w:sz="0" w:space="0" w:color="auto"/>
                                <w:left w:val="none" w:sz="0" w:space="0" w:color="auto"/>
                                <w:bottom w:val="none" w:sz="0" w:space="0" w:color="auto"/>
                                <w:right w:val="none" w:sz="0" w:space="0" w:color="auto"/>
                              </w:divBdr>
                              <w:divsChild>
                                <w:div w:id="764113497">
                                  <w:marLeft w:val="0"/>
                                  <w:marRight w:val="0"/>
                                  <w:marTop w:val="0"/>
                                  <w:marBottom w:val="0"/>
                                  <w:divBdr>
                                    <w:top w:val="none" w:sz="0" w:space="0" w:color="auto"/>
                                    <w:left w:val="none" w:sz="0" w:space="0" w:color="auto"/>
                                    <w:bottom w:val="none" w:sz="0" w:space="0" w:color="auto"/>
                                    <w:right w:val="none" w:sz="0" w:space="0" w:color="auto"/>
                                  </w:divBdr>
                                  <w:divsChild>
                                    <w:div w:id="664552757">
                                      <w:marLeft w:val="0"/>
                                      <w:marRight w:val="0"/>
                                      <w:marTop w:val="0"/>
                                      <w:marBottom w:val="0"/>
                                      <w:divBdr>
                                        <w:top w:val="none" w:sz="0" w:space="0" w:color="auto"/>
                                        <w:left w:val="none" w:sz="0" w:space="0" w:color="auto"/>
                                        <w:bottom w:val="none" w:sz="0" w:space="0" w:color="auto"/>
                                        <w:right w:val="none" w:sz="0" w:space="0" w:color="auto"/>
                                      </w:divBdr>
                                      <w:divsChild>
                                        <w:div w:id="210456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0848210">
      <w:bodyDiv w:val="1"/>
      <w:marLeft w:val="0"/>
      <w:marRight w:val="0"/>
      <w:marTop w:val="0"/>
      <w:marBottom w:val="0"/>
      <w:divBdr>
        <w:top w:val="none" w:sz="0" w:space="0" w:color="auto"/>
        <w:left w:val="none" w:sz="0" w:space="0" w:color="auto"/>
        <w:bottom w:val="none" w:sz="0" w:space="0" w:color="auto"/>
        <w:right w:val="none" w:sz="0" w:space="0" w:color="auto"/>
      </w:divBdr>
    </w:div>
    <w:div w:id="539710510">
      <w:bodyDiv w:val="1"/>
      <w:marLeft w:val="0"/>
      <w:marRight w:val="0"/>
      <w:marTop w:val="0"/>
      <w:marBottom w:val="0"/>
      <w:divBdr>
        <w:top w:val="none" w:sz="0" w:space="0" w:color="auto"/>
        <w:left w:val="none" w:sz="0" w:space="0" w:color="auto"/>
        <w:bottom w:val="none" w:sz="0" w:space="0" w:color="auto"/>
        <w:right w:val="none" w:sz="0" w:space="0" w:color="auto"/>
      </w:divBdr>
    </w:div>
    <w:div w:id="542140451">
      <w:bodyDiv w:val="1"/>
      <w:marLeft w:val="0"/>
      <w:marRight w:val="0"/>
      <w:marTop w:val="0"/>
      <w:marBottom w:val="0"/>
      <w:divBdr>
        <w:top w:val="none" w:sz="0" w:space="0" w:color="auto"/>
        <w:left w:val="none" w:sz="0" w:space="0" w:color="auto"/>
        <w:bottom w:val="none" w:sz="0" w:space="0" w:color="auto"/>
        <w:right w:val="none" w:sz="0" w:space="0" w:color="auto"/>
      </w:divBdr>
      <w:divsChild>
        <w:div w:id="504129964">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551618426">
      <w:bodyDiv w:val="1"/>
      <w:marLeft w:val="0"/>
      <w:marRight w:val="0"/>
      <w:marTop w:val="0"/>
      <w:marBottom w:val="0"/>
      <w:divBdr>
        <w:top w:val="none" w:sz="0" w:space="0" w:color="auto"/>
        <w:left w:val="none" w:sz="0" w:space="0" w:color="auto"/>
        <w:bottom w:val="none" w:sz="0" w:space="0" w:color="auto"/>
        <w:right w:val="none" w:sz="0" w:space="0" w:color="auto"/>
      </w:divBdr>
      <w:divsChild>
        <w:div w:id="289752650">
          <w:marLeft w:val="0"/>
          <w:marRight w:val="0"/>
          <w:marTop w:val="0"/>
          <w:marBottom w:val="0"/>
          <w:divBdr>
            <w:top w:val="none" w:sz="0" w:space="0" w:color="auto"/>
            <w:left w:val="none" w:sz="0" w:space="0" w:color="auto"/>
            <w:bottom w:val="none" w:sz="0" w:space="0" w:color="auto"/>
            <w:right w:val="none" w:sz="0" w:space="0" w:color="auto"/>
          </w:divBdr>
          <w:divsChild>
            <w:div w:id="1330210857">
              <w:marLeft w:val="0"/>
              <w:marRight w:val="0"/>
              <w:marTop w:val="100"/>
              <w:marBottom w:val="100"/>
              <w:divBdr>
                <w:top w:val="none" w:sz="0" w:space="0" w:color="auto"/>
                <w:left w:val="none" w:sz="0" w:space="0" w:color="auto"/>
                <w:bottom w:val="none" w:sz="0" w:space="0" w:color="auto"/>
                <w:right w:val="none" w:sz="0" w:space="0" w:color="auto"/>
              </w:divBdr>
              <w:divsChild>
                <w:div w:id="478500825">
                  <w:marLeft w:val="0"/>
                  <w:marRight w:val="0"/>
                  <w:marTop w:val="0"/>
                  <w:marBottom w:val="0"/>
                  <w:divBdr>
                    <w:top w:val="none" w:sz="0" w:space="0" w:color="auto"/>
                    <w:left w:val="none" w:sz="0" w:space="0" w:color="auto"/>
                    <w:bottom w:val="none" w:sz="0" w:space="0" w:color="auto"/>
                    <w:right w:val="none" w:sz="0" w:space="0" w:color="auto"/>
                  </w:divBdr>
                  <w:divsChild>
                    <w:div w:id="870799347">
                      <w:marLeft w:val="0"/>
                      <w:marRight w:val="0"/>
                      <w:marTop w:val="0"/>
                      <w:marBottom w:val="0"/>
                      <w:divBdr>
                        <w:top w:val="none" w:sz="0" w:space="0" w:color="auto"/>
                        <w:left w:val="none" w:sz="0" w:space="0" w:color="auto"/>
                        <w:bottom w:val="none" w:sz="0" w:space="0" w:color="auto"/>
                        <w:right w:val="none" w:sz="0" w:space="0" w:color="auto"/>
                      </w:divBdr>
                      <w:divsChild>
                        <w:div w:id="788865548">
                          <w:marLeft w:val="0"/>
                          <w:marRight w:val="0"/>
                          <w:marTop w:val="0"/>
                          <w:marBottom w:val="0"/>
                          <w:divBdr>
                            <w:top w:val="none" w:sz="0" w:space="0" w:color="auto"/>
                            <w:left w:val="none" w:sz="0" w:space="0" w:color="auto"/>
                            <w:bottom w:val="none" w:sz="0" w:space="0" w:color="auto"/>
                            <w:right w:val="none" w:sz="0" w:space="0" w:color="auto"/>
                          </w:divBdr>
                          <w:divsChild>
                            <w:div w:id="1475368780">
                              <w:marLeft w:val="0"/>
                              <w:marRight w:val="0"/>
                              <w:marTop w:val="0"/>
                              <w:marBottom w:val="0"/>
                              <w:divBdr>
                                <w:top w:val="none" w:sz="0" w:space="0" w:color="auto"/>
                                <w:left w:val="none" w:sz="0" w:space="0" w:color="auto"/>
                                <w:bottom w:val="none" w:sz="0" w:space="0" w:color="auto"/>
                                <w:right w:val="none" w:sz="0" w:space="0" w:color="auto"/>
                              </w:divBdr>
                              <w:divsChild>
                                <w:div w:id="1424491612">
                                  <w:marLeft w:val="0"/>
                                  <w:marRight w:val="0"/>
                                  <w:marTop w:val="0"/>
                                  <w:marBottom w:val="0"/>
                                  <w:divBdr>
                                    <w:top w:val="none" w:sz="0" w:space="0" w:color="auto"/>
                                    <w:left w:val="none" w:sz="0" w:space="0" w:color="auto"/>
                                    <w:bottom w:val="none" w:sz="0" w:space="0" w:color="auto"/>
                                    <w:right w:val="none" w:sz="0" w:space="0" w:color="auto"/>
                                  </w:divBdr>
                                  <w:divsChild>
                                    <w:div w:id="410154455">
                                      <w:marLeft w:val="0"/>
                                      <w:marRight w:val="0"/>
                                      <w:marTop w:val="0"/>
                                      <w:marBottom w:val="0"/>
                                      <w:divBdr>
                                        <w:top w:val="none" w:sz="0" w:space="0" w:color="auto"/>
                                        <w:left w:val="none" w:sz="0" w:space="0" w:color="auto"/>
                                        <w:bottom w:val="none" w:sz="0" w:space="0" w:color="auto"/>
                                        <w:right w:val="none" w:sz="0" w:space="0" w:color="auto"/>
                                      </w:divBdr>
                                      <w:divsChild>
                                        <w:div w:id="56492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76916">
      <w:bodyDiv w:val="1"/>
      <w:marLeft w:val="0"/>
      <w:marRight w:val="0"/>
      <w:marTop w:val="0"/>
      <w:marBottom w:val="0"/>
      <w:divBdr>
        <w:top w:val="none" w:sz="0" w:space="0" w:color="auto"/>
        <w:left w:val="none" w:sz="0" w:space="0" w:color="auto"/>
        <w:bottom w:val="none" w:sz="0" w:space="0" w:color="auto"/>
        <w:right w:val="none" w:sz="0" w:space="0" w:color="auto"/>
      </w:divBdr>
    </w:div>
    <w:div w:id="635064832">
      <w:bodyDiv w:val="1"/>
      <w:marLeft w:val="0"/>
      <w:marRight w:val="0"/>
      <w:marTop w:val="0"/>
      <w:marBottom w:val="0"/>
      <w:divBdr>
        <w:top w:val="none" w:sz="0" w:space="0" w:color="auto"/>
        <w:left w:val="none" w:sz="0" w:space="0" w:color="auto"/>
        <w:bottom w:val="none" w:sz="0" w:space="0" w:color="auto"/>
        <w:right w:val="none" w:sz="0" w:space="0" w:color="auto"/>
      </w:divBdr>
    </w:div>
    <w:div w:id="656803871">
      <w:bodyDiv w:val="1"/>
      <w:marLeft w:val="0"/>
      <w:marRight w:val="0"/>
      <w:marTop w:val="0"/>
      <w:marBottom w:val="0"/>
      <w:divBdr>
        <w:top w:val="none" w:sz="0" w:space="0" w:color="auto"/>
        <w:left w:val="none" w:sz="0" w:space="0" w:color="auto"/>
        <w:bottom w:val="none" w:sz="0" w:space="0" w:color="auto"/>
        <w:right w:val="none" w:sz="0" w:space="0" w:color="auto"/>
      </w:divBdr>
    </w:div>
    <w:div w:id="660619678">
      <w:bodyDiv w:val="1"/>
      <w:marLeft w:val="0"/>
      <w:marRight w:val="0"/>
      <w:marTop w:val="0"/>
      <w:marBottom w:val="0"/>
      <w:divBdr>
        <w:top w:val="none" w:sz="0" w:space="0" w:color="auto"/>
        <w:left w:val="none" w:sz="0" w:space="0" w:color="auto"/>
        <w:bottom w:val="none" w:sz="0" w:space="0" w:color="auto"/>
        <w:right w:val="none" w:sz="0" w:space="0" w:color="auto"/>
      </w:divBdr>
    </w:div>
    <w:div w:id="676426468">
      <w:bodyDiv w:val="1"/>
      <w:marLeft w:val="0"/>
      <w:marRight w:val="0"/>
      <w:marTop w:val="0"/>
      <w:marBottom w:val="0"/>
      <w:divBdr>
        <w:top w:val="none" w:sz="0" w:space="0" w:color="auto"/>
        <w:left w:val="none" w:sz="0" w:space="0" w:color="auto"/>
        <w:bottom w:val="none" w:sz="0" w:space="0" w:color="auto"/>
        <w:right w:val="none" w:sz="0" w:space="0" w:color="auto"/>
      </w:divBdr>
      <w:divsChild>
        <w:div w:id="438644443">
          <w:marLeft w:val="0"/>
          <w:marRight w:val="0"/>
          <w:marTop w:val="0"/>
          <w:marBottom w:val="0"/>
          <w:divBdr>
            <w:top w:val="none" w:sz="0" w:space="0" w:color="auto"/>
            <w:left w:val="none" w:sz="0" w:space="0" w:color="auto"/>
            <w:bottom w:val="none" w:sz="0" w:space="0" w:color="auto"/>
            <w:right w:val="none" w:sz="0" w:space="0" w:color="auto"/>
          </w:divBdr>
          <w:divsChild>
            <w:div w:id="1940605060">
              <w:marLeft w:val="0"/>
              <w:marRight w:val="0"/>
              <w:marTop w:val="100"/>
              <w:marBottom w:val="100"/>
              <w:divBdr>
                <w:top w:val="none" w:sz="0" w:space="0" w:color="auto"/>
                <w:left w:val="none" w:sz="0" w:space="0" w:color="auto"/>
                <w:bottom w:val="none" w:sz="0" w:space="0" w:color="auto"/>
                <w:right w:val="none" w:sz="0" w:space="0" w:color="auto"/>
              </w:divBdr>
              <w:divsChild>
                <w:div w:id="311107362">
                  <w:marLeft w:val="0"/>
                  <w:marRight w:val="0"/>
                  <w:marTop w:val="0"/>
                  <w:marBottom w:val="0"/>
                  <w:divBdr>
                    <w:top w:val="none" w:sz="0" w:space="0" w:color="auto"/>
                    <w:left w:val="none" w:sz="0" w:space="0" w:color="auto"/>
                    <w:bottom w:val="none" w:sz="0" w:space="0" w:color="auto"/>
                    <w:right w:val="none" w:sz="0" w:space="0" w:color="auto"/>
                  </w:divBdr>
                  <w:divsChild>
                    <w:div w:id="1190681810">
                      <w:marLeft w:val="0"/>
                      <w:marRight w:val="0"/>
                      <w:marTop w:val="0"/>
                      <w:marBottom w:val="0"/>
                      <w:divBdr>
                        <w:top w:val="none" w:sz="0" w:space="0" w:color="auto"/>
                        <w:left w:val="none" w:sz="0" w:space="0" w:color="auto"/>
                        <w:bottom w:val="none" w:sz="0" w:space="0" w:color="auto"/>
                        <w:right w:val="none" w:sz="0" w:space="0" w:color="auto"/>
                      </w:divBdr>
                      <w:divsChild>
                        <w:div w:id="1047029499">
                          <w:marLeft w:val="0"/>
                          <w:marRight w:val="0"/>
                          <w:marTop w:val="0"/>
                          <w:marBottom w:val="0"/>
                          <w:divBdr>
                            <w:top w:val="none" w:sz="0" w:space="0" w:color="auto"/>
                            <w:left w:val="none" w:sz="0" w:space="0" w:color="auto"/>
                            <w:bottom w:val="none" w:sz="0" w:space="0" w:color="auto"/>
                            <w:right w:val="none" w:sz="0" w:space="0" w:color="auto"/>
                          </w:divBdr>
                          <w:divsChild>
                            <w:div w:id="14307395">
                              <w:marLeft w:val="0"/>
                              <w:marRight w:val="0"/>
                              <w:marTop w:val="0"/>
                              <w:marBottom w:val="0"/>
                              <w:divBdr>
                                <w:top w:val="none" w:sz="0" w:space="0" w:color="auto"/>
                                <w:left w:val="none" w:sz="0" w:space="0" w:color="auto"/>
                                <w:bottom w:val="none" w:sz="0" w:space="0" w:color="auto"/>
                                <w:right w:val="none" w:sz="0" w:space="0" w:color="auto"/>
                              </w:divBdr>
                              <w:divsChild>
                                <w:div w:id="876509336">
                                  <w:marLeft w:val="0"/>
                                  <w:marRight w:val="0"/>
                                  <w:marTop w:val="0"/>
                                  <w:marBottom w:val="0"/>
                                  <w:divBdr>
                                    <w:top w:val="none" w:sz="0" w:space="0" w:color="auto"/>
                                    <w:left w:val="none" w:sz="0" w:space="0" w:color="auto"/>
                                    <w:bottom w:val="none" w:sz="0" w:space="0" w:color="auto"/>
                                    <w:right w:val="none" w:sz="0" w:space="0" w:color="auto"/>
                                  </w:divBdr>
                                  <w:divsChild>
                                    <w:div w:id="947007106">
                                      <w:marLeft w:val="0"/>
                                      <w:marRight w:val="0"/>
                                      <w:marTop w:val="0"/>
                                      <w:marBottom w:val="0"/>
                                      <w:divBdr>
                                        <w:top w:val="none" w:sz="0" w:space="0" w:color="auto"/>
                                        <w:left w:val="none" w:sz="0" w:space="0" w:color="auto"/>
                                        <w:bottom w:val="none" w:sz="0" w:space="0" w:color="auto"/>
                                        <w:right w:val="none" w:sz="0" w:space="0" w:color="auto"/>
                                      </w:divBdr>
                                      <w:divsChild>
                                        <w:div w:id="168532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3213334">
      <w:bodyDiv w:val="1"/>
      <w:marLeft w:val="0"/>
      <w:marRight w:val="0"/>
      <w:marTop w:val="0"/>
      <w:marBottom w:val="0"/>
      <w:divBdr>
        <w:top w:val="none" w:sz="0" w:space="0" w:color="auto"/>
        <w:left w:val="none" w:sz="0" w:space="0" w:color="auto"/>
        <w:bottom w:val="none" w:sz="0" w:space="0" w:color="auto"/>
        <w:right w:val="none" w:sz="0" w:space="0" w:color="auto"/>
      </w:divBdr>
    </w:div>
    <w:div w:id="702097259">
      <w:bodyDiv w:val="1"/>
      <w:marLeft w:val="0"/>
      <w:marRight w:val="0"/>
      <w:marTop w:val="0"/>
      <w:marBottom w:val="0"/>
      <w:divBdr>
        <w:top w:val="none" w:sz="0" w:space="0" w:color="auto"/>
        <w:left w:val="none" w:sz="0" w:space="0" w:color="auto"/>
        <w:bottom w:val="none" w:sz="0" w:space="0" w:color="auto"/>
        <w:right w:val="none" w:sz="0" w:space="0" w:color="auto"/>
      </w:divBdr>
      <w:divsChild>
        <w:div w:id="207228510">
          <w:marLeft w:val="0"/>
          <w:marRight w:val="0"/>
          <w:marTop w:val="0"/>
          <w:marBottom w:val="0"/>
          <w:divBdr>
            <w:top w:val="none" w:sz="0" w:space="0" w:color="auto"/>
            <w:left w:val="none" w:sz="0" w:space="0" w:color="auto"/>
            <w:bottom w:val="none" w:sz="0" w:space="0" w:color="auto"/>
            <w:right w:val="none" w:sz="0" w:space="0" w:color="auto"/>
          </w:divBdr>
          <w:divsChild>
            <w:div w:id="2112047813">
              <w:marLeft w:val="0"/>
              <w:marRight w:val="0"/>
              <w:marTop w:val="100"/>
              <w:marBottom w:val="100"/>
              <w:divBdr>
                <w:top w:val="none" w:sz="0" w:space="0" w:color="auto"/>
                <w:left w:val="none" w:sz="0" w:space="0" w:color="auto"/>
                <w:bottom w:val="none" w:sz="0" w:space="0" w:color="auto"/>
                <w:right w:val="none" w:sz="0" w:space="0" w:color="auto"/>
              </w:divBdr>
              <w:divsChild>
                <w:div w:id="1817914124">
                  <w:marLeft w:val="0"/>
                  <w:marRight w:val="0"/>
                  <w:marTop w:val="0"/>
                  <w:marBottom w:val="0"/>
                  <w:divBdr>
                    <w:top w:val="none" w:sz="0" w:space="0" w:color="auto"/>
                    <w:left w:val="none" w:sz="0" w:space="0" w:color="auto"/>
                    <w:bottom w:val="none" w:sz="0" w:space="0" w:color="auto"/>
                    <w:right w:val="none" w:sz="0" w:space="0" w:color="auto"/>
                  </w:divBdr>
                  <w:divsChild>
                    <w:div w:id="144207475">
                      <w:marLeft w:val="0"/>
                      <w:marRight w:val="0"/>
                      <w:marTop w:val="0"/>
                      <w:marBottom w:val="0"/>
                      <w:divBdr>
                        <w:top w:val="none" w:sz="0" w:space="0" w:color="auto"/>
                        <w:left w:val="none" w:sz="0" w:space="0" w:color="auto"/>
                        <w:bottom w:val="none" w:sz="0" w:space="0" w:color="auto"/>
                        <w:right w:val="none" w:sz="0" w:space="0" w:color="auto"/>
                      </w:divBdr>
                      <w:divsChild>
                        <w:div w:id="333068018">
                          <w:marLeft w:val="0"/>
                          <w:marRight w:val="0"/>
                          <w:marTop w:val="0"/>
                          <w:marBottom w:val="0"/>
                          <w:divBdr>
                            <w:top w:val="none" w:sz="0" w:space="0" w:color="auto"/>
                            <w:left w:val="none" w:sz="0" w:space="0" w:color="auto"/>
                            <w:bottom w:val="none" w:sz="0" w:space="0" w:color="auto"/>
                            <w:right w:val="none" w:sz="0" w:space="0" w:color="auto"/>
                          </w:divBdr>
                          <w:divsChild>
                            <w:div w:id="637686250">
                              <w:marLeft w:val="0"/>
                              <w:marRight w:val="0"/>
                              <w:marTop w:val="0"/>
                              <w:marBottom w:val="0"/>
                              <w:divBdr>
                                <w:top w:val="none" w:sz="0" w:space="0" w:color="auto"/>
                                <w:left w:val="none" w:sz="0" w:space="0" w:color="auto"/>
                                <w:bottom w:val="none" w:sz="0" w:space="0" w:color="auto"/>
                                <w:right w:val="none" w:sz="0" w:space="0" w:color="auto"/>
                              </w:divBdr>
                              <w:divsChild>
                                <w:div w:id="677580035">
                                  <w:marLeft w:val="0"/>
                                  <w:marRight w:val="0"/>
                                  <w:marTop w:val="0"/>
                                  <w:marBottom w:val="0"/>
                                  <w:divBdr>
                                    <w:top w:val="none" w:sz="0" w:space="0" w:color="auto"/>
                                    <w:left w:val="none" w:sz="0" w:space="0" w:color="auto"/>
                                    <w:bottom w:val="none" w:sz="0" w:space="0" w:color="auto"/>
                                    <w:right w:val="none" w:sz="0" w:space="0" w:color="auto"/>
                                  </w:divBdr>
                                  <w:divsChild>
                                    <w:div w:id="1922592803">
                                      <w:marLeft w:val="0"/>
                                      <w:marRight w:val="0"/>
                                      <w:marTop w:val="0"/>
                                      <w:marBottom w:val="0"/>
                                      <w:divBdr>
                                        <w:top w:val="none" w:sz="0" w:space="0" w:color="auto"/>
                                        <w:left w:val="none" w:sz="0" w:space="0" w:color="auto"/>
                                        <w:bottom w:val="none" w:sz="0" w:space="0" w:color="auto"/>
                                        <w:right w:val="none" w:sz="0" w:space="0" w:color="auto"/>
                                      </w:divBdr>
                                      <w:divsChild>
                                        <w:div w:id="1129057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342232">
      <w:bodyDiv w:val="1"/>
      <w:marLeft w:val="0"/>
      <w:marRight w:val="0"/>
      <w:marTop w:val="0"/>
      <w:marBottom w:val="0"/>
      <w:divBdr>
        <w:top w:val="none" w:sz="0" w:space="0" w:color="auto"/>
        <w:left w:val="none" w:sz="0" w:space="0" w:color="auto"/>
        <w:bottom w:val="none" w:sz="0" w:space="0" w:color="auto"/>
        <w:right w:val="none" w:sz="0" w:space="0" w:color="auto"/>
      </w:divBdr>
    </w:div>
    <w:div w:id="810907801">
      <w:bodyDiv w:val="1"/>
      <w:marLeft w:val="0"/>
      <w:marRight w:val="0"/>
      <w:marTop w:val="0"/>
      <w:marBottom w:val="0"/>
      <w:divBdr>
        <w:top w:val="none" w:sz="0" w:space="0" w:color="auto"/>
        <w:left w:val="none" w:sz="0" w:space="0" w:color="auto"/>
        <w:bottom w:val="none" w:sz="0" w:space="0" w:color="auto"/>
        <w:right w:val="none" w:sz="0" w:space="0" w:color="auto"/>
      </w:divBdr>
    </w:div>
    <w:div w:id="813256929">
      <w:bodyDiv w:val="1"/>
      <w:marLeft w:val="0"/>
      <w:marRight w:val="0"/>
      <w:marTop w:val="0"/>
      <w:marBottom w:val="0"/>
      <w:divBdr>
        <w:top w:val="none" w:sz="0" w:space="0" w:color="auto"/>
        <w:left w:val="none" w:sz="0" w:space="0" w:color="auto"/>
        <w:bottom w:val="none" w:sz="0" w:space="0" w:color="auto"/>
        <w:right w:val="none" w:sz="0" w:space="0" w:color="auto"/>
      </w:divBdr>
    </w:div>
    <w:div w:id="821851395">
      <w:bodyDiv w:val="1"/>
      <w:marLeft w:val="0"/>
      <w:marRight w:val="0"/>
      <w:marTop w:val="0"/>
      <w:marBottom w:val="0"/>
      <w:divBdr>
        <w:top w:val="none" w:sz="0" w:space="0" w:color="auto"/>
        <w:left w:val="none" w:sz="0" w:space="0" w:color="auto"/>
        <w:bottom w:val="none" w:sz="0" w:space="0" w:color="auto"/>
        <w:right w:val="none" w:sz="0" w:space="0" w:color="auto"/>
      </w:divBdr>
    </w:div>
    <w:div w:id="948046828">
      <w:bodyDiv w:val="1"/>
      <w:marLeft w:val="0"/>
      <w:marRight w:val="0"/>
      <w:marTop w:val="0"/>
      <w:marBottom w:val="0"/>
      <w:divBdr>
        <w:top w:val="none" w:sz="0" w:space="0" w:color="auto"/>
        <w:left w:val="none" w:sz="0" w:space="0" w:color="auto"/>
        <w:bottom w:val="none" w:sz="0" w:space="0" w:color="auto"/>
        <w:right w:val="none" w:sz="0" w:space="0" w:color="auto"/>
      </w:divBdr>
    </w:div>
    <w:div w:id="970474568">
      <w:bodyDiv w:val="1"/>
      <w:marLeft w:val="0"/>
      <w:marRight w:val="0"/>
      <w:marTop w:val="0"/>
      <w:marBottom w:val="0"/>
      <w:divBdr>
        <w:top w:val="none" w:sz="0" w:space="0" w:color="auto"/>
        <w:left w:val="none" w:sz="0" w:space="0" w:color="auto"/>
        <w:bottom w:val="none" w:sz="0" w:space="0" w:color="auto"/>
        <w:right w:val="none" w:sz="0" w:space="0" w:color="auto"/>
      </w:divBdr>
    </w:div>
    <w:div w:id="986282495">
      <w:bodyDiv w:val="1"/>
      <w:marLeft w:val="0"/>
      <w:marRight w:val="0"/>
      <w:marTop w:val="0"/>
      <w:marBottom w:val="0"/>
      <w:divBdr>
        <w:top w:val="none" w:sz="0" w:space="0" w:color="auto"/>
        <w:left w:val="none" w:sz="0" w:space="0" w:color="auto"/>
        <w:bottom w:val="none" w:sz="0" w:space="0" w:color="auto"/>
        <w:right w:val="none" w:sz="0" w:space="0" w:color="auto"/>
      </w:divBdr>
    </w:div>
    <w:div w:id="1024089231">
      <w:bodyDiv w:val="1"/>
      <w:marLeft w:val="0"/>
      <w:marRight w:val="0"/>
      <w:marTop w:val="0"/>
      <w:marBottom w:val="0"/>
      <w:divBdr>
        <w:top w:val="none" w:sz="0" w:space="0" w:color="auto"/>
        <w:left w:val="none" w:sz="0" w:space="0" w:color="auto"/>
        <w:bottom w:val="none" w:sz="0" w:space="0" w:color="auto"/>
        <w:right w:val="none" w:sz="0" w:space="0" w:color="auto"/>
      </w:divBdr>
    </w:div>
    <w:div w:id="1027679124">
      <w:bodyDiv w:val="1"/>
      <w:marLeft w:val="0"/>
      <w:marRight w:val="0"/>
      <w:marTop w:val="0"/>
      <w:marBottom w:val="0"/>
      <w:divBdr>
        <w:top w:val="none" w:sz="0" w:space="0" w:color="auto"/>
        <w:left w:val="none" w:sz="0" w:space="0" w:color="auto"/>
        <w:bottom w:val="none" w:sz="0" w:space="0" w:color="auto"/>
        <w:right w:val="none" w:sz="0" w:space="0" w:color="auto"/>
      </w:divBdr>
      <w:divsChild>
        <w:div w:id="787237077">
          <w:marLeft w:val="0"/>
          <w:marRight w:val="0"/>
          <w:marTop w:val="0"/>
          <w:marBottom w:val="0"/>
          <w:divBdr>
            <w:top w:val="none" w:sz="0" w:space="0" w:color="auto"/>
            <w:left w:val="none" w:sz="0" w:space="0" w:color="auto"/>
            <w:bottom w:val="none" w:sz="0" w:space="0" w:color="auto"/>
            <w:right w:val="none" w:sz="0" w:space="0" w:color="auto"/>
          </w:divBdr>
          <w:divsChild>
            <w:div w:id="1814904250">
              <w:marLeft w:val="0"/>
              <w:marRight w:val="0"/>
              <w:marTop w:val="0"/>
              <w:marBottom w:val="0"/>
              <w:divBdr>
                <w:top w:val="none" w:sz="0" w:space="0" w:color="auto"/>
                <w:left w:val="none" w:sz="0" w:space="0" w:color="auto"/>
                <w:bottom w:val="none" w:sz="0" w:space="0" w:color="auto"/>
                <w:right w:val="none" w:sz="0" w:space="0" w:color="auto"/>
              </w:divBdr>
              <w:divsChild>
                <w:div w:id="1787306356">
                  <w:marLeft w:val="0"/>
                  <w:marRight w:val="0"/>
                  <w:marTop w:val="0"/>
                  <w:marBottom w:val="0"/>
                  <w:divBdr>
                    <w:top w:val="none" w:sz="0" w:space="0" w:color="auto"/>
                    <w:left w:val="none" w:sz="0" w:space="0" w:color="auto"/>
                    <w:bottom w:val="none" w:sz="0" w:space="0" w:color="auto"/>
                    <w:right w:val="none" w:sz="0" w:space="0" w:color="auto"/>
                  </w:divBdr>
                  <w:divsChild>
                    <w:div w:id="196041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652069">
      <w:bodyDiv w:val="1"/>
      <w:marLeft w:val="0"/>
      <w:marRight w:val="0"/>
      <w:marTop w:val="0"/>
      <w:marBottom w:val="0"/>
      <w:divBdr>
        <w:top w:val="none" w:sz="0" w:space="0" w:color="auto"/>
        <w:left w:val="none" w:sz="0" w:space="0" w:color="auto"/>
        <w:bottom w:val="none" w:sz="0" w:space="0" w:color="auto"/>
        <w:right w:val="none" w:sz="0" w:space="0" w:color="auto"/>
      </w:divBdr>
    </w:div>
    <w:div w:id="1087456837">
      <w:bodyDiv w:val="1"/>
      <w:marLeft w:val="0"/>
      <w:marRight w:val="0"/>
      <w:marTop w:val="0"/>
      <w:marBottom w:val="0"/>
      <w:divBdr>
        <w:top w:val="none" w:sz="0" w:space="0" w:color="auto"/>
        <w:left w:val="none" w:sz="0" w:space="0" w:color="auto"/>
        <w:bottom w:val="none" w:sz="0" w:space="0" w:color="auto"/>
        <w:right w:val="none" w:sz="0" w:space="0" w:color="auto"/>
      </w:divBdr>
    </w:div>
    <w:div w:id="1090616907">
      <w:bodyDiv w:val="1"/>
      <w:marLeft w:val="0"/>
      <w:marRight w:val="0"/>
      <w:marTop w:val="0"/>
      <w:marBottom w:val="0"/>
      <w:divBdr>
        <w:top w:val="none" w:sz="0" w:space="0" w:color="auto"/>
        <w:left w:val="none" w:sz="0" w:space="0" w:color="auto"/>
        <w:bottom w:val="none" w:sz="0" w:space="0" w:color="auto"/>
        <w:right w:val="none" w:sz="0" w:space="0" w:color="auto"/>
      </w:divBdr>
      <w:divsChild>
        <w:div w:id="2138524155">
          <w:marLeft w:val="0"/>
          <w:marRight w:val="0"/>
          <w:marTop w:val="0"/>
          <w:marBottom w:val="0"/>
          <w:divBdr>
            <w:top w:val="none" w:sz="0" w:space="0" w:color="auto"/>
            <w:left w:val="none" w:sz="0" w:space="0" w:color="auto"/>
            <w:bottom w:val="none" w:sz="0" w:space="0" w:color="auto"/>
            <w:right w:val="none" w:sz="0" w:space="0" w:color="auto"/>
          </w:divBdr>
        </w:div>
      </w:divsChild>
    </w:div>
    <w:div w:id="1092118860">
      <w:bodyDiv w:val="1"/>
      <w:marLeft w:val="0"/>
      <w:marRight w:val="0"/>
      <w:marTop w:val="0"/>
      <w:marBottom w:val="0"/>
      <w:divBdr>
        <w:top w:val="none" w:sz="0" w:space="0" w:color="auto"/>
        <w:left w:val="none" w:sz="0" w:space="0" w:color="auto"/>
        <w:bottom w:val="none" w:sz="0" w:space="0" w:color="auto"/>
        <w:right w:val="none" w:sz="0" w:space="0" w:color="auto"/>
      </w:divBdr>
      <w:divsChild>
        <w:div w:id="2059158418">
          <w:marLeft w:val="0"/>
          <w:marRight w:val="0"/>
          <w:marTop w:val="0"/>
          <w:marBottom w:val="0"/>
          <w:divBdr>
            <w:top w:val="none" w:sz="0" w:space="0" w:color="auto"/>
            <w:left w:val="none" w:sz="0" w:space="0" w:color="auto"/>
            <w:bottom w:val="none" w:sz="0" w:space="0" w:color="auto"/>
            <w:right w:val="none" w:sz="0" w:space="0" w:color="auto"/>
          </w:divBdr>
          <w:divsChild>
            <w:div w:id="1057557721">
              <w:marLeft w:val="0"/>
              <w:marRight w:val="0"/>
              <w:marTop w:val="0"/>
              <w:marBottom w:val="0"/>
              <w:divBdr>
                <w:top w:val="none" w:sz="0" w:space="0" w:color="auto"/>
                <w:left w:val="none" w:sz="0" w:space="0" w:color="auto"/>
                <w:bottom w:val="none" w:sz="0" w:space="0" w:color="auto"/>
                <w:right w:val="none" w:sz="0" w:space="0" w:color="auto"/>
              </w:divBdr>
              <w:divsChild>
                <w:div w:id="841238892">
                  <w:marLeft w:val="0"/>
                  <w:marRight w:val="0"/>
                  <w:marTop w:val="0"/>
                  <w:marBottom w:val="0"/>
                  <w:divBdr>
                    <w:top w:val="none" w:sz="0" w:space="0" w:color="auto"/>
                    <w:left w:val="none" w:sz="0" w:space="0" w:color="auto"/>
                    <w:bottom w:val="none" w:sz="0" w:space="0" w:color="auto"/>
                    <w:right w:val="none" w:sz="0" w:space="0" w:color="auto"/>
                  </w:divBdr>
                  <w:divsChild>
                    <w:div w:id="300040938">
                      <w:marLeft w:val="1"/>
                      <w:marRight w:val="1"/>
                      <w:marTop w:val="0"/>
                      <w:marBottom w:val="0"/>
                      <w:divBdr>
                        <w:top w:val="none" w:sz="0" w:space="0" w:color="auto"/>
                        <w:left w:val="none" w:sz="0" w:space="0" w:color="auto"/>
                        <w:bottom w:val="none" w:sz="0" w:space="0" w:color="auto"/>
                        <w:right w:val="none" w:sz="0" w:space="0" w:color="auto"/>
                      </w:divBdr>
                      <w:divsChild>
                        <w:div w:id="1111239363">
                          <w:marLeft w:val="0"/>
                          <w:marRight w:val="0"/>
                          <w:marTop w:val="0"/>
                          <w:marBottom w:val="0"/>
                          <w:divBdr>
                            <w:top w:val="none" w:sz="0" w:space="0" w:color="auto"/>
                            <w:left w:val="none" w:sz="0" w:space="0" w:color="auto"/>
                            <w:bottom w:val="none" w:sz="0" w:space="0" w:color="auto"/>
                            <w:right w:val="none" w:sz="0" w:space="0" w:color="auto"/>
                          </w:divBdr>
                          <w:divsChild>
                            <w:div w:id="795684792">
                              <w:marLeft w:val="0"/>
                              <w:marRight w:val="0"/>
                              <w:marTop w:val="0"/>
                              <w:marBottom w:val="360"/>
                              <w:divBdr>
                                <w:top w:val="none" w:sz="0" w:space="0" w:color="auto"/>
                                <w:left w:val="none" w:sz="0" w:space="0" w:color="auto"/>
                                <w:bottom w:val="none" w:sz="0" w:space="0" w:color="auto"/>
                                <w:right w:val="none" w:sz="0" w:space="0" w:color="auto"/>
                              </w:divBdr>
                              <w:divsChild>
                                <w:div w:id="507716959">
                                  <w:marLeft w:val="0"/>
                                  <w:marRight w:val="0"/>
                                  <w:marTop w:val="0"/>
                                  <w:marBottom w:val="0"/>
                                  <w:divBdr>
                                    <w:top w:val="none" w:sz="0" w:space="0" w:color="auto"/>
                                    <w:left w:val="none" w:sz="0" w:space="0" w:color="auto"/>
                                    <w:bottom w:val="none" w:sz="0" w:space="0" w:color="auto"/>
                                    <w:right w:val="none" w:sz="0" w:space="0" w:color="auto"/>
                                  </w:divBdr>
                                  <w:divsChild>
                                    <w:div w:id="1756199215">
                                      <w:marLeft w:val="0"/>
                                      <w:marRight w:val="0"/>
                                      <w:marTop w:val="0"/>
                                      <w:marBottom w:val="0"/>
                                      <w:divBdr>
                                        <w:top w:val="none" w:sz="0" w:space="0" w:color="auto"/>
                                        <w:left w:val="none" w:sz="0" w:space="0" w:color="auto"/>
                                        <w:bottom w:val="none" w:sz="0" w:space="0" w:color="auto"/>
                                        <w:right w:val="none" w:sz="0" w:space="0" w:color="auto"/>
                                      </w:divBdr>
                                      <w:divsChild>
                                        <w:div w:id="346709942">
                                          <w:marLeft w:val="0"/>
                                          <w:marRight w:val="0"/>
                                          <w:marTop w:val="0"/>
                                          <w:marBottom w:val="0"/>
                                          <w:divBdr>
                                            <w:top w:val="none" w:sz="0" w:space="0" w:color="auto"/>
                                            <w:left w:val="none" w:sz="0" w:space="0" w:color="auto"/>
                                            <w:bottom w:val="none" w:sz="0" w:space="0" w:color="auto"/>
                                            <w:right w:val="none" w:sz="0" w:space="0" w:color="auto"/>
                                          </w:divBdr>
                                          <w:divsChild>
                                            <w:div w:id="146168755">
                                              <w:marLeft w:val="0"/>
                                              <w:marRight w:val="0"/>
                                              <w:marTop w:val="0"/>
                                              <w:marBottom w:val="0"/>
                                              <w:divBdr>
                                                <w:top w:val="none" w:sz="0" w:space="0" w:color="auto"/>
                                                <w:left w:val="none" w:sz="0" w:space="0" w:color="auto"/>
                                                <w:bottom w:val="none" w:sz="0" w:space="0" w:color="auto"/>
                                                <w:right w:val="none" w:sz="0" w:space="0" w:color="auto"/>
                                              </w:divBdr>
                                              <w:divsChild>
                                                <w:div w:id="85781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01530223">
      <w:bodyDiv w:val="1"/>
      <w:marLeft w:val="0"/>
      <w:marRight w:val="0"/>
      <w:marTop w:val="0"/>
      <w:marBottom w:val="0"/>
      <w:divBdr>
        <w:top w:val="none" w:sz="0" w:space="0" w:color="auto"/>
        <w:left w:val="none" w:sz="0" w:space="0" w:color="auto"/>
        <w:bottom w:val="none" w:sz="0" w:space="0" w:color="auto"/>
        <w:right w:val="none" w:sz="0" w:space="0" w:color="auto"/>
      </w:divBdr>
      <w:divsChild>
        <w:div w:id="1027101490">
          <w:marLeft w:val="0"/>
          <w:marRight w:val="0"/>
          <w:marTop w:val="0"/>
          <w:marBottom w:val="0"/>
          <w:divBdr>
            <w:top w:val="none" w:sz="0" w:space="0" w:color="auto"/>
            <w:left w:val="none" w:sz="0" w:space="0" w:color="auto"/>
            <w:bottom w:val="none" w:sz="0" w:space="0" w:color="auto"/>
            <w:right w:val="none" w:sz="0" w:space="0" w:color="auto"/>
          </w:divBdr>
          <w:divsChild>
            <w:div w:id="1531995191">
              <w:marLeft w:val="0"/>
              <w:marRight w:val="0"/>
              <w:marTop w:val="100"/>
              <w:marBottom w:val="100"/>
              <w:divBdr>
                <w:top w:val="none" w:sz="0" w:space="0" w:color="auto"/>
                <w:left w:val="none" w:sz="0" w:space="0" w:color="auto"/>
                <w:bottom w:val="none" w:sz="0" w:space="0" w:color="auto"/>
                <w:right w:val="none" w:sz="0" w:space="0" w:color="auto"/>
              </w:divBdr>
              <w:divsChild>
                <w:div w:id="1639260568">
                  <w:marLeft w:val="0"/>
                  <w:marRight w:val="0"/>
                  <w:marTop w:val="0"/>
                  <w:marBottom w:val="0"/>
                  <w:divBdr>
                    <w:top w:val="none" w:sz="0" w:space="0" w:color="auto"/>
                    <w:left w:val="none" w:sz="0" w:space="0" w:color="auto"/>
                    <w:bottom w:val="none" w:sz="0" w:space="0" w:color="auto"/>
                    <w:right w:val="none" w:sz="0" w:space="0" w:color="auto"/>
                  </w:divBdr>
                  <w:divsChild>
                    <w:div w:id="1842768786">
                      <w:marLeft w:val="0"/>
                      <w:marRight w:val="0"/>
                      <w:marTop w:val="0"/>
                      <w:marBottom w:val="0"/>
                      <w:divBdr>
                        <w:top w:val="none" w:sz="0" w:space="0" w:color="auto"/>
                        <w:left w:val="none" w:sz="0" w:space="0" w:color="auto"/>
                        <w:bottom w:val="none" w:sz="0" w:space="0" w:color="auto"/>
                        <w:right w:val="none" w:sz="0" w:space="0" w:color="auto"/>
                      </w:divBdr>
                      <w:divsChild>
                        <w:div w:id="880216264">
                          <w:marLeft w:val="0"/>
                          <w:marRight w:val="0"/>
                          <w:marTop w:val="0"/>
                          <w:marBottom w:val="0"/>
                          <w:divBdr>
                            <w:top w:val="none" w:sz="0" w:space="0" w:color="auto"/>
                            <w:left w:val="none" w:sz="0" w:space="0" w:color="auto"/>
                            <w:bottom w:val="none" w:sz="0" w:space="0" w:color="auto"/>
                            <w:right w:val="none" w:sz="0" w:space="0" w:color="auto"/>
                          </w:divBdr>
                          <w:divsChild>
                            <w:div w:id="2138448042">
                              <w:marLeft w:val="0"/>
                              <w:marRight w:val="0"/>
                              <w:marTop w:val="0"/>
                              <w:marBottom w:val="0"/>
                              <w:divBdr>
                                <w:top w:val="none" w:sz="0" w:space="0" w:color="auto"/>
                                <w:left w:val="none" w:sz="0" w:space="0" w:color="auto"/>
                                <w:bottom w:val="none" w:sz="0" w:space="0" w:color="auto"/>
                                <w:right w:val="none" w:sz="0" w:space="0" w:color="auto"/>
                              </w:divBdr>
                              <w:divsChild>
                                <w:div w:id="713239104">
                                  <w:marLeft w:val="0"/>
                                  <w:marRight w:val="0"/>
                                  <w:marTop w:val="0"/>
                                  <w:marBottom w:val="0"/>
                                  <w:divBdr>
                                    <w:top w:val="none" w:sz="0" w:space="0" w:color="auto"/>
                                    <w:left w:val="none" w:sz="0" w:space="0" w:color="auto"/>
                                    <w:bottom w:val="none" w:sz="0" w:space="0" w:color="auto"/>
                                    <w:right w:val="none" w:sz="0" w:space="0" w:color="auto"/>
                                  </w:divBdr>
                                  <w:divsChild>
                                    <w:div w:id="1552693296">
                                      <w:marLeft w:val="0"/>
                                      <w:marRight w:val="0"/>
                                      <w:marTop w:val="0"/>
                                      <w:marBottom w:val="0"/>
                                      <w:divBdr>
                                        <w:top w:val="none" w:sz="0" w:space="0" w:color="auto"/>
                                        <w:left w:val="none" w:sz="0" w:space="0" w:color="auto"/>
                                        <w:bottom w:val="none" w:sz="0" w:space="0" w:color="auto"/>
                                        <w:right w:val="none" w:sz="0" w:space="0" w:color="auto"/>
                                      </w:divBdr>
                                      <w:divsChild>
                                        <w:div w:id="20128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4574108">
      <w:bodyDiv w:val="1"/>
      <w:marLeft w:val="0"/>
      <w:marRight w:val="0"/>
      <w:marTop w:val="0"/>
      <w:marBottom w:val="0"/>
      <w:divBdr>
        <w:top w:val="none" w:sz="0" w:space="0" w:color="auto"/>
        <w:left w:val="none" w:sz="0" w:space="0" w:color="auto"/>
        <w:bottom w:val="none" w:sz="0" w:space="0" w:color="auto"/>
        <w:right w:val="none" w:sz="0" w:space="0" w:color="auto"/>
      </w:divBdr>
      <w:divsChild>
        <w:div w:id="1428043284">
          <w:marLeft w:val="0"/>
          <w:marRight w:val="0"/>
          <w:marTop w:val="0"/>
          <w:marBottom w:val="0"/>
          <w:divBdr>
            <w:top w:val="none" w:sz="0" w:space="0" w:color="auto"/>
            <w:left w:val="none" w:sz="0" w:space="0" w:color="auto"/>
            <w:bottom w:val="none" w:sz="0" w:space="0" w:color="auto"/>
            <w:right w:val="none" w:sz="0" w:space="0" w:color="auto"/>
          </w:divBdr>
          <w:divsChild>
            <w:div w:id="718474096">
              <w:marLeft w:val="0"/>
              <w:marRight w:val="0"/>
              <w:marTop w:val="100"/>
              <w:marBottom w:val="100"/>
              <w:divBdr>
                <w:top w:val="none" w:sz="0" w:space="0" w:color="auto"/>
                <w:left w:val="none" w:sz="0" w:space="0" w:color="auto"/>
                <w:bottom w:val="none" w:sz="0" w:space="0" w:color="auto"/>
                <w:right w:val="none" w:sz="0" w:space="0" w:color="auto"/>
              </w:divBdr>
              <w:divsChild>
                <w:div w:id="1916939879">
                  <w:marLeft w:val="0"/>
                  <w:marRight w:val="0"/>
                  <w:marTop w:val="0"/>
                  <w:marBottom w:val="0"/>
                  <w:divBdr>
                    <w:top w:val="none" w:sz="0" w:space="0" w:color="auto"/>
                    <w:left w:val="none" w:sz="0" w:space="0" w:color="auto"/>
                    <w:bottom w:val="none" w:sz="0" w:space="0" w:color="auto"/>
                    <w:right w:val="none" w:sz="0" w:space="0" w:color="auto"/>
                  </w:divBdr>
                  <w:divsChild>
                    <w:div w:id="987200627">
                      <w:marLeft w:val="0"/>
                      <w:marRight w:val="0"/>
                      <w:marTop w:val="0"/>
                      <w:marBottom w:val="0"/>
                      <w:divBdr>
                        <w:top w:val="none" w:sz="0" w:space="0" w:color="auto"/>
                        <w:left w:val="none" w:sz="0" w:space="0" w:color="auto"/>
                        <w:bottom w:val="none" w:sz="0" w:space="0" w:color="auto"/>
                        <w:right w:val="none" w:sz="0" w:space="0" w:color="auto"/>
                      </w:divBdr>
                      <w:divsChild>
                        <w:div w:id="136605498">
                          <w:marLeft w:val="0"/>
                          <w:marRight w:val="0"/>
                          <w:marTop w:val="0"/>
                          <w:marBottom w:val="0"/>
                          <w:divBdr>
                            <w:top w:val="none" w:sz="0" w:space="0" w:color="auto"/>
                            <w:left w:val="none" w:sz="0" w:space="0" w:color="auto"/>
                            <w:bottom w:val="none" w:sz="0" w:space="0" w:color="auto"/>
                            <w:right w:val="none" w:sz="0" w:space="0" w:color="auto"/>
                          </w:divBdr>
                          <w:divsChild>
                            <w:div w:id="634067616">
                              <w:marLeft w:val="0"/>
                              <w:marRight w:val="0"/>
                              <w:marTop w:val="0"/>
                              <w:marBottom w:val="0"/>
                              <w:divBdr>
                                <w:top w:val="none" w:sz="0" w:space="0" w:color="auto"/>
                                <w:left w:val="none" w:sz="0" w:space="0" w:color="auto"/>
                                <w:bottom w:val="none" w:sz="0" w:space="0" w:color="auto"/>
                                <w:right w:val="none" w:sz="0" w:space="0" w:color="auto"/>
                              </w:divBdr>
                              <w:divsChild>
                                <w:div w:id="1434059283">
                                  <w:marLeft w:val="0"/>
                                  <w:marRight w:val="0"/>
                                  <w:marTop w:val="0"/>
                                  <w:marBottom w:val="0"/>
                                  <w:divBdr>
                                    <w:top w:val="none" w:sz="0" w:space="0" w:color="auto"/>
                                    <w:left w:val="none" w:sz="0" w:space="0" w:color="auto"/>
                                    <w:bottom w:val="none" w:sz="0" w:space="0" w:color="auto"/>
                                    <w:right w:val="none" w:sz="0" w:space="0" w:color="auto"/>
                                  </w:divBdr>
                                  <w:divsChild>
                                    <w:div w:id="781656092">
                                      <w:marLeft w:val="0"/>
                                      <w:marRight w:val="0"/>
                                      <w:marTop w:val="0"/>
                                      <w:marBottom w:val="0"/>
                                      <w:divBdr>
                                        <w:top w:val="none" w:sz="0" w:space="0" w:color="auto"/>
                                        <w:left w:val="none" w:sz="0" w:space="0" w:color="auto"/>
                                        <w:bottom w:val="none" w:sz="0" w:space="0" w:color="auto"/>
                                        <w:right w:val="none" w:sz="0" w:space="0" w:color="auto"/>
                                      </w:divBdr>
                                      <w:divsChild>
                                        <w:div w:id="41847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9163012">
      <w:bodyDiv w:val="1"/>
      <w:marLeft w:val="0"/>
      <w:marRight w:val="0"/>
      <w:marTop w:val="0"/>
      <w:marBottom w:val="0"/>
      <w:divBdr>
        <w:top w:val="none" w:sz="0" w:space="0" w:color="auto"/>
        <w:left w:val="none" w:sz="0" w:space="0" w:color="auto"/>
        <w:bottom w:val="none" w:sz="0" w:space="0" w:color="auto"/>
        <w:right w:val="none" w:sz="0" w:space="0" w:color="auto"/>
      </w:divBdr>
    </w:div>
    <w:div w:id="1117682136">
      <w:bodyDiv w:val="1"/>
      <w:marLeft w:val="0"/>
      <w:marRight w:val="0"/>
      <w:marTop w:val="0"/>
      <w:marBottom w:val="0"/>
      <w:divBdr>
        <w:top w:val="none" w:sz="0" w:space="0" w:color="auto"/>
        <w:left w:val="none" w:sz="0" w:space="0" w:color="auto"/>
        <w:bottom w:val="none" w:sz="0" w:space="0" w:color="auto"/>
        <w:right w:val="none" w:sz="0" w:space="0" w:color="auto"/>
      </w:divBdr>
    </w:div>
    <w:div w:id="1121142969">
      <w:bodyDiv w:val="1"/>
      <w:marLeft w:val="0"/>
      <w:marRight w:val="0"/>
      <w:marTop w:val="0"/>
      <w:marBottom w:val="0"/>
      <w:divBdr>
        <w:top w:val="none" w:sz="0" w:space="0" w:color="auto"/>
        <w:left w:val="none" w:sz="0" w:space="0" w:color="auto"/>
        <w:bottom w:val="none" w:sz="0" w:space="0" w:color="auto"/>
        <w:right w:val="none" w:sz="0" w:space="0" w:color="auto"/>
      </w:divBdr>
    </w:div>
    <w:div w:id="1125390639">
      <w:bodyDiv w:val="1"/>
      <w:marLeft w:val="0"/>
      <w:marRight w:val="0"/>
      <w:marTop w:val="0"/>
      <w:marBottom w:val="0"/>
      <w:divBdr>
        <w:top w:val="none" w:sz="0" w:space="0" w:color="auto"/>
        <w:left w:val="none" w:sz="0" w:space="0" w:color="auto"/>
        <w:bottom w:val="none" w:sz="0" w:space="0" w:color="auto"/>
        <w:right w:val="none" w:sz="0" w:space="0" w:color="auto"/>
      </w:divBdr>
      <w:divsChild>
        <w:div w:id="446051173">
          <w:marLeft w:val="0"/>
          <w:marRight w:val="0"/>
          <w:marTop w:val="0"/>
          <w:marBottom w:val="0"/>
          <w:divBdr>
            <w:top w:val="none" w:sz="0" w:space="0" w:color="auto"/>
            <w:left w:val="none" w:sz="0" w:space="0" w:color="auto"/>
            <w:bottom w:val="none" w:sz="0" w:space="0" w:color="auto"/>
            <w:right w:val="none" w:sz="0" w:space="0" w:color="auto"/>
          </w:divBdr>
          <w:divsChild>
            <w:div w:id="1290474438">
              <w:marLeft w:val="0"/>
              <w:marRight w:val="60"/>
              <w:marTop w:val="0"/>
              <w:marBottom w:val="0"/>
              <w:divBdr>
                <w:top w:val="none" w:sz="0" w:space="0" w:color="auto"/>
                <w:left w:val="none" w:sz="0" w:space="0" w:color="auto"/>
                <w:bottom w:val="none" w:sz="0" w:space="0" w:color="auto"/>
                <w:right w:val="none" w:sz="0" w:space="0" w:color="auto"/>
              </w:divBdr>
              <w:divsChild>
                <w:div w:id="922109579">
                  <w:marLeft w:val="0"/>
                  <w:marRight w:val="0"/>
                  <w:marTop w:val="0"/>
                  <w:marBottom w:val="150"/>
                  <w:divBdr>
                    <w:top w:val="none" w:sz="0" w:space="0" w:color="auto"/>
                    <w:left w:val="none" w:sz="0" w:space="0" w:color="auto"/>
                    <w:bottom w:val="none" w:sz="0" w:space="0" w:color="auto"/>
                    <w:right w:val="none" w:sz="0" w:space="0" w:color="auto"/>
                  </w:divBdr>
                  <w:divsChild>
                    <w:div w:id="709301344">
                      <w:marLeft w:val="0"/>
                      <w:marRight w:val="0"/>
                      <w:marTop w:val="0"/>
                      <w:marBottom w:val="0"/>
                      <w:divBdr>
                        <w:top w:val="none" w:sz="0" w:space="0" w:color="auto"/>
                        <w:left w:val="none" w:sz="0" w:space="0" w:color="auto"/>
                        <w:bottom w:val="none" w:sz="0" w:space="0" w:color="auto"/>
                        <w:right w:val="none" w:sz="0" w:space="0" w:color="auto"/>
                      </w:divBdr>
                      <w:divsChild>
                        <w:div w:id="73165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4061945">
      <w:bodyDiv w:val="1"/>
      <w:marLeft w:val="0"/>
      <w:marRight w:val="0"/>
      <w:marTop w:val="0"/>
      <w:marBottom w:val="0"/>
      <w:divBdr>
        <w:top w:val="none" w:sz="0" w:space="0" w:color="auto"/>
        <w:left w:val="none" w:sz="0" w:space="0" w:color="auto"/>
        <w:bottom w:val="none" w:sz="0" w:space="0" w:color="auto"/>
        <w:right w:val="none" w:sz="0" w:space="0" w:color="auto"/>
      </w:divBdr>
    </w:div>
    <w:div w:id="1149635170">
      <w:bodyDiv w:val="1"/>
      <w:marLeft w:val="0"/>
      <w:marRight w:val="0"/>
      <w:marTop w:val="0"/>
      <w:marBottom w:val="0"/>
      <w:divBdr>
        <w:top w:val="none" w:sz="0" w:space="0" w:color="auto"/>
        <w:left w:val="none" w:sz="0" w:space="0" w:color="auto"/>
        <w:bottom w:val="none" w:sz="0" w:space="0" w:color="auto"/>
        <w:right w:val="none" w:sz="0" w:space="0" w:color="auto"/>
      </w:divBdr>
      <w:divsChild>
        <w:div w:id="1008018696">
          <w:marLeft w:val="0"/>
          <w:marRight w:val="0"/>
          <w:marTop w:val="0"/>
          <w:marBottom w:val="0"/>
          <w:divBdr>
            <w:top w:val="none" w:sz="0" w:space="0" w:color="auto"/>
            <w:left w:val="none" w:sz="0" w:space="0" w:color="auto"/>
            <w:bottom w:val="none" w:sz="0" w:space="0" w:color="auto"/>
            <w:right w:val="none" w:sz="0" w:space="0" w:color="auto"/>
          </w:divBdr>
          <w:divsChild>
            <w:div w:id="639195434">
              <w:marLeft w:val="0"/>
              <w:marRight w:val="60"/>
              <w:marTop w:val="0"/>
              <w:marBottom w:val="0"/>
              <w:divBdr>
                <w:top w:val="none" w:sz="0" w:space="0" w:color="auto"/>
                <w:left w:val="none" w:sz="0" w:space="0" w:color="auto"/>
                <w:bottom w:val="none" w:sz="0" w:space="0" w:color="auto"/>
                <w:right w:val="none" w:sz="0" w:space="0" w:color="auto"/>
              </w:divBdr>
              <w:divsChild>
                <w:div w:id="289478372">
                  <w:marLeft w:val="0"/>
                  <w:marRight w:val="0"/>
                  <w:marTop w:val="0"/>
                  <w:marBottom w:val="150"/>
                  <w:divBdr>
                    <w:top w:val="none" w:sz="0" w:space="0" w:color="auto"/>
                    <w:left w:val="none" w:sz="0" w:space="0" w:color="auto"/>
                    <w:bottom w:val="none" w:sz="0" w:space="0" w:color="auto"/>
                    <w:right w:val="none" w:sz="0" w:space="0" w:color="auto"/>
                  </w:divBdr>
                  <w:divsChild>
                    <w:div w:id="1535312530">
                      <w:marLeft w:val="0"/>
                      <w:marRight w:val="0"/>
                      <w:marTop w:val="0"/>
                      <w:marBottom w:val="0"/>
                      <w:divBdr>
                        <w:top w:val="none" w:sz="0" w:space="0" w:color="auto"/>
                        <w:left w:val="none" w:sz="0" w:space="0" w:color="auto"/>
                        <w:bottom w:val="none" w:sz="0" w:space="0" w:color="auto"/>
                        <w:right w:val="none" w:sz="0" w:space="0" w:color="auto"/>
                      </w:divBdr>
                      <w:divsChild>
                        <w:div w:id="202816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9003055">
      <w:bodyDiv w:val="1"/>
      <w:marLeft w:val="0"/>
      <w:marRight w:val="0"/>
      <w:marTop w:val="0"/>
      <w:marBottom w:val="0"/>
      <w:divBdr>
        <w:top w:val="none" w:sz="0" w:space="0" w:color="auto"/>
        <w:left w:val="none" w:sz="0" w:space="0" w:color="auto"/>
        <w:bottom w:val="none" w:sz="0" w:space="0" w:color="auto"/>
        <w:right w:val="none" w:sz="0" w:space="0" w:color="auto"/>
      </w:divBdr>
    </w:div>
    <w:div w:id="1201741210">
      <w:bodyDiv w:val="1"/>
      <w:marLeft w:val="0"/>
      <w:marRight w:val="0"/>
      <w:marTop w:val="0"/>
      <w:marBottom w:val="0"/>
      <w:divBdr>
        <w:top w:val="none" w:sz="0" w:space="0" w:color="auto"/>
        <w:left w:val="none" w:sz="0" w:space="0" w:color="auto"/>
        <w:bottom w:val="none" w:sz="0" w:space="0" w:color="auto"/>
        <w:right w:val="none" w:sz="0" w:space="0" w:color="auto"/>
      </w:divBdr>
    </w:div>
    <w:div w:id="1243369876">
      <w:bodyDiv w:val="1"/>
      <w:marLeft w:val="0"/>
      <w:marRight w:val="0"/>
      <w:marTop w:val="0"/>
      <w:marBottom w:val="0"/>
      <w:divBdr>
        <w:top w:val="none" w:sz="0" w:space="0" w:color="auto"/>
        <w:left w:val="none" w:sz="0" w:space="0" w:color="auto"/>
        <w:bottom w:val="none" w:sz="0" w:space="0" w:color="auto"/>
        <w:right w:val="none" w:sz="0" w:space="0" w:color="auto"/>
      </w:divBdr>
    </w:div>
    <w:div w:id="1256984884">
      <w:bodyDiv w:val="1"/>
      <w:marLeft w:val="0"/>
      <w:marRight w:val="0"/>
      <w:marTop w:val="0"/>
      <w:marBottom w:val="0"/>
      <w:divBdr>
        <w:top w:val="none" w:sz="0" w:space="0" w:color="auto"/>
        <w:left w:val="none" w:sz="0" w:space="0" w:color="auto"/>
        <w:bottom w:val="none" w:sz="0" w:space="0" w:color="auto"/>
        <w:right w:val="none" w:sz="0" w:space="0" w:color="auto"/>
      </w:divBdr>
    </w:div>
    <w:div w:id="1274240487">
      <w:bodyDiv w:val="1"/>
      <w:marLeft w:val="0"/>
      <w:marRight w:val="0"/>
      <w:marTop w:val="0"/>
      <w:marBottom w:val="0"/>
      <w:divBdr>
        <w:top w:val="none" w:sz="0" w:space="0" w:color="auto"/>
        <w:left w:val="none" w:sz="0" w:space="0" w:color="auto"/>
        <w:bottom w:val="none" w:sz="0" w:space="0" w:color="auto"/>
        <w:right w:val="none" w:sz="0" w:space="0" w:color="auto"/>
      </w:divBdr>
    </w:div>
    <w:div w:id="1290431072">
      <w:bodyDiv w:val="1"/>
      <w:marLeft w:val="0"/>
      <w:marRight w:val="0"/>
      <w:marTop w:val="0"/>
      <w:marBottom w:val="0"/>
      <w:divBdr>
        <w:top w:val="none" w:sz="0" w:space="0" w:color="auto"/>
        <w:left w:val="none" w:sz="0" w:space="0" w:color="auto"/>
        <w:bottom w:val="none" w:sz="0" w:space="0" w:color="auto"/>
        <w:right w:val="none" w:sz="0" w:space="0" w:color="auto"/>
      </w:divBdr>
    </w:div>
    <w:div w:id="1303458564">
      <w:bodyDiv w:val="1"/>
      <w:marLeft w:val="0"/>
      <w:marRight w:val="0"/>
      <w:marTop w:val="0"/>
      <w:marBottom w:val="0"/>
      <w:divBdr>
        <w:top w:val="none" w:sz="0" w:space="0" w:color="auto"/>
        <w:left w:val="none" w:sz="0" w:space="0" w:color="auto"/>
        <w:bottom w:val="none" w:sz="0" w:space="0" w:color="auto"/>
        <w:right w:val="none" w:sz="0" w:space="0" w:color="auto"/>
      </w:divBdr>
      <w:divsChild>
        <w:div w:id="2045013559">
          <w:marLeft w:val="0"/>
          <w:marRight w:val="0"/>
          <w:marTop w:val="0"/>
          <w:marBottom w:val="0"/>
          <w:divBdr>
            <w:top w:val="none" w:sz="0" w:space="0" w:color="auto"/>
            <w:left w:val="none" w:sz="0" w:space="0" w:color="auto"/>
            <w:bottom w:val="none" w:sz="0" w:space="0" w:color="auto"/>
            <w:right w:val="none" w:sz="0" w:space="0" w:color="auto"/>
          </w:divBdr>
          <w:divsChild>
            <w:div w:id="1524897573">
              <w:marLeft w:val="0"/>
              <w:marRight w:val="0"/>
              <w:marTop w:val="100"/>
              <w:marBottom w:val="100"/>
              <w:divBdr>
                <w:top w:val="none" w:sz="0" w:space="0" w:color="auto"/>
                <w:left w:val="none" w:sz="0" w:space="0" w:color="auto"/>
                <w:bottom w:val="none" w:sz="0" w:space="0" w:color="auto"/>
                <w:right w:val="none" w:sz="0" w:space="0" w:color="auto"/>
              </w:divBdr>
              <w:divsChild>
                <w:div w:id="1001272473">
                  <w:marLeft w:val="0"/>
                  <w:marRight w:val="0"/>
                  <w:marTop w:val="0"/>
                  <w:marBottom w:val="0"/>
                  <w:divBdr>
                    <w:top w:val="none" w:sz="0" w:space="0" w:color="auto"/>
                    <w:left w:val="none" w:sz="0" w:space="0" w:color="auto"/>
                    <w:bottom w:val="none" w:sz="0" w:space="0" w:color="auto"/>
                    <w:right w:val="none" w:sz="0" w:space="0" w:color="auto"/>
                  </w:divBdr>
                  <w:divsChild>
                    <w:div w:id="875655257">
                      <w:marLeft w:val="0"/>
                      <w:marRight w:val="0"/>
                      <w:marTop w:val="0"/>
                      <w:marBottom w:val="0"/>
                      <w:divBdr>
                        <w:top w:val="none" w:sz="0" w:space="0" w:color="auto"/>
                        <w:left w:val="none" w:sz="0" w:space="0" w:color="auto"/>
                        <w:bottom w:val="none" w:sz="0" w:space="0" w:color="auto"/>
                        <w:right w:val="none" w:sz="0" w:space="0" w:color="auto"/>
                      </w:divBdr>
                      <w:divsChild>
                        <w:div w:id="71395153">
                          <w:marLeft w:val="0"/>
                          <w:marRight w:val="0"/>
                          <w:marTop w:val="0"/>
                          <w:marBottom w:val="0"/>
                          <w:divBdr>
                            <w:top w:val="none" w:sz="0" w:space="0" w:color="auto"/>
                            <w:left w:val="none" w:sz="0" w:space="0" w:color="auto"/>
                            <w:bottom w:val="none" w:sz="0" w:space="0" w:color="auto"/>
                            <w:right w:val="none" w:sz="0" w:space="0" w:color="auto"/>
                          </w:divBdr>
                          <w:divsChild>
                            <w:div w:id="1293515631">
                              <w:marLeft w:val="0"/>
                              <w:marRight w:val="0"/>
                              <w:marTop w:val="0"/>
                              <w:marBottom w:val="0"/>
                              <w:divBdr>
                                <w:top w:val="none" w:sz="0" w:space="0" w:color="auto"/>
                                <w:left w:val="none" w:sz="0" w:space="0" w:color="auto"/>
                                <w:bottom w:val="none" w:sz="0" w:space="0" w:color="auto"/>
                                <w:right w:val="none" w:sz="0" w:space="0" w:color="auto"/>
                              </w:divBdr>
                              <w:divsChild>
                                <w:div w:id="154952853">
                                  <w:marLeft w:val="0"/>
                                  <w:marRight w:val="0"/>
                                  <w:marTop w:val="0"/>
                                  <w:marBottom w:val="0"/>
                                  <w:divBdr>
                                    <w:top w:val="none" w:sz="0" w:space="0" w:color="auto"/>
                                    <w:left w:val="none" w:sz="0" w:space="0" w:color="auto"/>
                                    <w:bottom w:val="none" w:sz="0" w:space="0" w:color="auto"/>
                                    <w:right w:val="none" w:sz="0" w:space="0" w:color="auto"/>
                                  </w:divBdr>
                                  <w:divsChild>
                                    <w:div w:id="1235435288">
                                      <w:marLeft w:val="0"/>
                                      <w:marRight w:val="0"/>
                                      <w:marTop w:val="0"/>
                                      <w:marBottom w:val="0"/>
                                      <w:divBdr>
                                        <w:top w:val="none" w:sz="0" w:space="0" w:color="auto"/>
                                        <w:left w:val="none" w:sz="0" w:space="0" w:color="auto"/>
                                        <w:bottom w:val="none" w:sz="0" w:space="0" w:color="auto"/>
                                        <w:right w:val="none" w:sz="0" w:space="0" w:color="auto"/>
                                      </w:divBdr>
                                      <w:divsChild>
                                        <w:div w:id="32501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9045974">
      <w:bodyDiv w:val="1"/>
      <w:marLeft w:val="0"/>
      <w:marRight w:val="0"/>
      <w:marTop w:val="0"/>
      <w:marBottom w:val="0"/>
      <w:divBdr>
        <w:top w:val="none" w:sz="0" w:space="0" w:color="auto"/>
        <w:left w:val="none" w:sz="0" w:space="0" w:color="auto"/>
        <w:bottom w:val="none" w:sz="0" w:space="0" w:color="auto"/>
        <w:right w:val="none" w:sz="0" w:space="0" w:color="auto"/>
      </w:divBdr>
      <w:divsChild>
        <w:div w:id="741492316">
          <w:marLeft w:val="0"/>
          <w:marRight w:val="0"/>
          <w:marTop w:val="0"/>
          <w:marBottom w:val="0"/>
          <w:divBdr>
            <w:top w:val="none" w:sz="0" w:space="0" w:color="auto"/>
            <w:left w:val="none" w:sz="0" w:space="0" w:color="auto"/>
            <w:bottom w:val="none" w:sz="0" w:space="0" w:color="auto"/>
            <w:right w:val="none" w:sz="0" w:space="0" w:color="auto"/>
          </w:divBdr>
          <w:divsChild>
            <w:div w:id="257249257">
              <w:marLeft w:val="0"/>
              <w:marRight w:val="0"/>
              <w:marTop w:val="100"/>
              <w:marBottom w:val="100"/>
              <w:divBdr>
                <w:top w:val="none" w:sz="0" w:space="0" w:color="auto"/>
                <w:left w:val="none" w:sz="0" w:space="0" w:color="auto"/>
                <w:bottom w:val="none" w:sz="0" w:space="0" w:color="auto"/>
                <w:right w:val="none" w:sz="0" w:space="0" w:color="auto"/>
              </w:divBdr>
              <w:divsChild>
                <w:div w:id="813714674">
                  <w:marLeft w:val="0"/>
                  <w:marRight w:val="0"/>
                  <w:marTop w:val="0"/>
                  <w:marBottom w:val="0"/>
                  <w:divBdr>
                    <w:top w:val="none" w:sz="0" w:space="0" w:color="auto"/>
                    <w:left w:val="none" w:sz="0" w:space="0" w:color="auto"/>
                    <w:bottom w:val="none" w:sz="0" w:space="0" w:color="auto"/>
                    <w:right w:val="none" w:sz="0" w:space="0" w:color="auto"/>
                  </w:divBdr>
                  <w:divsChild>
                    <w:div w:id="388965133">
                      <w:marLeft w:val="0"/>
                      <w:marRight w:val="0"/>
                      <w:marTop w:val="0"/>
                      <w:marBottom w:val="0"/>
                      <w:divBdr>
                        <w:top w:val="none" w:sz="0" w:space="0" w:color="auto"/>
                        <w:left w:val="none" w:sz="0" w:space="0" w:color="auto"/>
                        <w:bottom w:val="none" w:sz="0" w:space="0" w:color="auto"/>
                        <w:right w:val="none" w:sz="0" w:space="0" w:color="auto"/>
                      </w:divBdr>
                      <w:divsChild>
                        <w:div w:id="2518294">
                          <w:marLeft w:val="0"/>
                          <w:marRight w:val="0"/>
                          <w:marTop w:val="0"/>
                          <w:marBottom w:val="0"/>
                          <w:divBdr>
                            <w:top w:val="none" w:sz="0" w:space="0" w:color="auto"/>
                            <w:left w:val="none" w:sz="0" w:space="0" w:color="auto"/>
                            <w:bottom w:val="none" w:sz="0" w:space="0" w:color="auto"/>
                            <w:right w:val="none" w:sz="0" w:space="0" w:color="auto"/>
                          </w:divBdr>
                          <w:divsChild>
                            <w:div w:id="371880875">
                              <w:marLeft w:val="0"/>
                              <w:marRight w:val="0"/>
                              <w:marTop w:val="0"/>
                              <w:marBottom w:val="0"/>
                              <w:divBdr>
                                <w:top w:val="none" w:sz="0" w:space="0" w:color="auto"/>
                                <w:left w:val="none" w:sz="0" w:space="0" w:color="auto"/>
                                <w:bottom w:val="none" w:sz="0" w:space="0" w:color="auto"/>
                                <w:right w:val="none" w:sz="0" w:space="0" w:color="auto"/>
                              </w:divBdr>
                              <w:divsChild>
                                <w:div w:id="1104613835">
                                  <w:marLeft w:val="0"/>
                                  <w:marRight w:val="0"/>
                                  <w:marTop w:val="0"/>
                                  <w:marBottom w:val="0"/>
                                  <w:divBdr>
                                    <w:top w:val="none" w:sz="0" w:space="0" w:color="auto"/>
                                    <w:left w:val="none" w:sz="0" w:space="0" w:color="auto"/>
                                    <w:bottom w:val="none" w:sz="0" w:space="0" w:color="auto"/>
                                    <w:right w:val="none" w:sz="0" w:space="0" w:color="auto"/>
                                  </w:divBdr>
                                  <w:divsChild>
                                    <w:div w:id="819230520">
                                      <w:marLeft w:val="0"/>
                                      <w:marRight w:val="0"/>
                                      <w:marTop w:val="0"/>
                                      <w:marBottom w:val="0"/>
                                      <w:divBdr>
                                        <w:top w:val="none" w:sz="0" w:space="0" w:color="auto"/>
                                        <w:left w:val="none" w:sz="0" w:space="0" w:color="auto"/>
                                        <w:bottom w:val="none" w:sz="0" w:space="0" w:color="auto"/>
                                        <w:right w:val="none" w:sz="0" w:space="0" w:color="auto"/>
                                      </w:divBdr>
                                      <w:divsChild>
                                        <w:div w:id="100401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4817827">
      <w:bodyDiv w:val="1"/>
      <w:marLeft w:val="0"/>
      <w:marRight w:val="0"/>
      <w:marTop w:val="0"/>
      <w:marBottom w:val="0"/>
      <w:divBdr>
        <w:top w:val="none" w:sz="0" w:space="0" w:color="auto"/>
        <w:left w:val="none" w:sz="0" w:space="0" w:color="auto"/>
        <w:bottom w:val="none" w:sz="0" w:space="0" w:color="auto"/>
        <w:right w:val="none" w:sz="0" w:space="0" w:color="auto"/>
      </w:divBdr>
    </w:div>
    <w:div w:id="1371102740">
      <w:bodyDiv w:val="1"/>
      <w:marLeft w:val="0"/>
      <w:marRight w:val="0"/>
      <w:marTop w:val="0"/>
      <w:marBottom w:val="0"/>
      <w:divBdr>
        <w:top w:val="none" w:sz="0" w:space="0" w:color="auto"/>
        <w:left w:val="none" w:sz="0" w:space="0" w:color="auto"/>
        <w:bottom w:val="none" w:sz="0" w:space="0" w:color="auto"/>
        <w:right w:val="none" w:sz="0" w:space="0" w:color="auto"/>
      </w:divBdr>
    </w:div>
    <w:div w:id="1382484666">
      <w:bodyDiv w:val="1"/>
      <w:marLeft w:val="0"/>
      <w:marRight w:val="0"/>
      <w:marTop w:val="0"/>
      <w:marBottom w:val="0"/>
      <w:divBdr>
        <w:top w:val="none" w:sz="0" w:space="0" w:color="auto"/>
        <w:left w:val="none" w:sz="0" w:space="0" w:color="auto"/>
        <w:bottom w:val="none" w:sz="0" w:space="0" w:color="auto"/>
        <w:right w:val="none" w:sz="0" w:space="0" w:color="auto"/>
      </w:divBdr>
    </w:div>
    <w:div w:id="1389185317">
      <w:bodyDiv w:val="1"/>
      <w:marLeft w:val="0"/>
      <w:marRight w:val="0"/>
      <w:marTop w:val="0"/>
      <w:marBottom w:val="0"/>
      <w:divBdr>
        <w:top w:val="none" w:sz="0" w:space="0" w:color="auto"/>
        <w:left w:val="none" w:sz="0" w:space="0" w:color="auto"/>
        <w:bottom w:val="none" w:sz="0" w:space="0" w:color="auto"/>
        <w:right w:val="none" w:sz="0" w:space="0" w:color="auto"/>
      </w:divBdr>
    </w:div>
    <w:div w:id="1393503804">
      <w:bodyDiv w:val="1"/>
      <w:marLeft w:val="0"/>
      <w:marRight w:val="0"/>
      <w:marTop w:val="0"/>
      <w:marBottom w:val="0"/>
      <w:divBdr>
        <w:top w:val="none" w:sz="0" w:space="0" w:color="auto"/>
        <w:left w:val="none" w:sz="0" w:space="0" w:color="auto"/>
        <w:bottom w:val="none" w:sz="0" w:space="0" w:color="auto"/>
        <w:right w:val="none" w:sz="0" w:space="0" w:color="auto"/>
      </w:divBdr>
    </w:div>
    <w:div w:id="1395392655">
      <w:bodyDiv w:val="1"/>
      <w:marLeft w:val="0"/>
      <w:marRight w:val="0"/>
      <w:marTop w:val="0"/>
      <w:marBottom w:val="0"/>
      <w:divBdr>
        <w:top w:val="none" w:sz="0" w:space="0" w:color="auto"/>
        <w:left w:val="none" w:sz="0" w:space="0" w:color="auto"/>
        <w:bottom w:val="none" w:sz="0" w:space="0" w:color="auto"/>
        <w:right w:val="none" w:sz="0" w:space="0" w:color="auto"/>
      </w:divBdr>
    </w:div>
    <w:div w:id="1395422966">
      <w:bodyDiv w:val="1"/>
      <w:marLeft w:val="0"/>
      <w:marRight w:val="0"/>
      <w:marTop w:val="0"/>
      <w:marBottom w:val="0"/>
      <w:divBdr>
        <w:top w:val="none" w:sz="0" w:space="0" w:color="auto"/>
        <w:left w:val="none" w:sz="0" w:space="0" w:color="auto"/>
        <w:bottom w:val="none" w:sz="0" w:space="0" w:color="auto"/>
        <w:right w:val="none" w:sz="0" w:space="0" w:color="auto"/>
      </w:divBdr>
    </w:div>
    <w:div w:id="1399942180">
      <w:bodyDiv w:val="1"/>
      <w:marLeft w:val="0"/>
      <w:marRight w:val="0"/>
      <w:marTop w:val="0"/>
      <w:marBottom w:val="0"/>
      <w:divBdr>
        <w:top w:val="none" w:sz="0" w:space="0" w:color="auto"/>
        <w:left w:val="none" w:sz="0" w:space="0" w:color="auto"/>
        <w:bottom w:val="none" w:sz="0" w:space="0" w:color="auto"/>
        <w:right w:val="none" w:sz="0" w:space="0" w:color="auto"/>
      </w:divBdr>
    </w:div>
    <w:div w:id="1408528478">
      <w:bodyDiv w:val="1"/>
      <w:marLeft w:val="0"/>
      <w:marRight w:val="0"/>
      <w:marTop w:val="0"/>
      <w:marBottom w:val="0"/>
      <w:divBdr>
        <w:top w:val="none" w:sz="0" w:space="0" w:color="auto"/>
        <w:left w:val="none" w:sz="0" w:space="0" w:color="auto"/>
        <w:bottom w:val="none" w:sz="0" w:space="0" w:color="auto"/>
        <w:right w:val="none" w:sz="0" w:space="0" w:color="auto"/>
      </w:divBdr>
    </w:div>
    <w:div w:id="1458837251">
      <w:bodyDiv w:val="1"/>
      <w:marLeft w:val="0"/>
      <w:marRight w:val="0"/>
      <w:marTop w:val="0"/>
      <w:marBottom w:val="0"/>
      <w:divBdr>
        <w:top w:val="none" w:sz="0" w:space="0" w:color="auto"/>
        <w:left w:val="none" w:sz="0" w:space="0" w:color="auto"/>
        <w:bottom w:val="none" w:sz="0" w:space="0" w:color="auto"/>
        <w:right w:val="none" w:sz="0" w:space="0" w:color="auto"/>
      </w:divBdr>
    </w:div>
    <w:div w:id="1487235406">
      <w:bodyDiv w:val="1"/>
      <w:marLeft w:val="0"/>
      <w:marRight w:val="0"/>
      <w:marTop w:val="0"/>
      <w:marBottom w:val="0"/>
      <w:divBdr>
        <w:top w:val="none" w:sz="0" w:space="0" w:color="auto"/>
        <w:left w:val="none" w:sz="0" w:space="0" w:color="auto"/>
        <w:bottom w:val="none" w:sz="0" w:space="0" w:color="auto"/>
        <w:right w:val="none" w:sz="0" w:space="0" w:color="auto"/>
      </w:divBdr>
      <w:divsChild>
        <w:div w:id="896630615">
          <w:marLeft w:val="0"/>
          <w:marRight w:val="0"/>
          <w:marTop w:val="0"/>
          <w:marBottom w:val="0"/>
          <w:divBdr>
            <w:top w:val="none" w:sz="0" w:space="0" w:color="auto"/>
            <w:left w:val="none" w:sz="0" w:space="0" w:color="auto"/>
            <w:bottom w:val="none" w:sz="0" w:space="0" w:color="auto"/>
            <w:right w:val="none" w:sz="0" w:space="0" w:color="auto"/>
          </w:divBdr>
          <w:divsChild>
            <w:div w:id="2140489954">
              <w:marLeft w:val="0"/>
              <w:marRight w:val="0"/>
              <w:marTop w:val="100"/>
              <w:marBottom w:val="100"/>
              <w:divBdr>
                <w:top w:val="none" w:sz="0" w:space="0" w:color="auto"/>
                <w:left w:val="none" w:sz="0" w:space="0" w:color="auto"/>
                <w:bottom w:val="none" w:sz="0" w:space="0" w:color="auto"/>
                <w:right w:val="none" w:sz="0" w:space="0" w:color="auto"/>
              </w:divBdr>
              <w:divsChild>
                <w:div w:id="183136030">
                  <w:marLeft w:val="0"/>
                  <w:marRight w:val="0"/>
                  <w:marTop w:val="0"/>
                  <w:marBottom w:val="0"/>
                  <w:divBdr>
                    <w:top w:val="none" w:sz="0" w:space="0" w:color="auto"/>
                    <w:left w:val="none" w:sz="0" w:space="0" w:color="auto"/>
                    <w:bottom w:val="none" w:sz="0" w:space="0" w:color="auto"/>
                    <w:right w:val="none" w:sz="0" w:space="0" w:color="auto"/>
                  </w:divBdr>
                  <w:divsChild>
                    <w:div w:id="1477601438">
                      <w:marLeft w:val="0"/>
                      <w:marRight w:val="0"/>
                      <w:marTop w:val="0"/>
                      <w:marBottom w:val="0"/>
                      <w:divBdr>
                        <w:top w:val="none" w:sz="0" w:space="0" w:color="auto"/>
                        <w:left w:val="none" w:sz="0" w:space="0" w:color="auto"/>
                        <w:bottom w:val="none" w:sz="0" w:space="0" w:color="auto"/>
                        <w:right w:val="none" w:sz="0" w:space="0" w:color="auto"/>
                      </w:divBdr>
                      <w:divsChild>
                        <w:div w:id="198014253">
                          <w:marLeft w:val="0"/>
                          <w:marRight w:val="0"/>
                          <w:marTop w:val="0"/>
                          <w:marBottom w:val="0"/>
                          <w:divBdr>
                            <w:top w:val="none" w:sz="0" w:space="0" w:color="auto"/>
                            <w:left w:val="none" w:sz="0" w:space="0" w:color="auto"/>
                            <w:bottom w:val="none" w:sz="0" w:space="0" w:color="auto"/>
                            <w:right w:val="none" w:sz="0" w:space="0" w:color="auto"/>
                          </w:divBdr>
                          <w:divsChild>
                            <w:div w:id="633675575">
                              <w:marLeft w:val="0"/>
                              <w:marRight w:val="0"/>
                              <w:marTop w:val="0"/>
                              <w:marBottom w:val="0"/>
                              <w:divBdr>
                                <w:top w:val="none" w:sz="0" w:space="0" w:color="auto"/>
                                <w:left w:val="none" w:sz="0" w:space="0" w:color="auto"/>
                                <w:bottom w:val="none" w:sz="0" w:space="0" w:color="auto"/>
                                <w:right w:val="none" w:sz="0" w:space="0" w:color="auto"/>
                              </w:divBdr>
                              <w:divsChild>
                                <w:div w:id="708266330">
                                  <w:marLeft w:val="0"/>
                                  <w:marRight w:val="0"/>
                                  <w:marTop w:val="0"/>
                                  <w:marBottom w:val="0"/>
                                  <w:divBdr>
                                    <w:top w:val="none" w:sz="0" w:space="0" w:color="auto"/>
                                    <w:left w:val="none" w:sz="0" w:space="0" w:color="auto"/>
                                    <w:bottom w:val="none" w:sz="0" w:space="0" w:color="auto"/>
                                    <w:right w:val="none" w:sz="0" w:space="0" w:color="auto"/>
                                  </w:divBdr>
                                  <w:divsChild>
                                    <w:div w:id="1769159959">
                                      <w:marLeft w:val="0"/>
                                      <w:marRight w:val="0"/>
                                      <w:marTop w:val="0"/>
                                      <w:marBottom w:val="0"/>
                                      <w:divBdr>
                                        <w:top w:val="none" w:sz="0" w:space="0" w:color="auto"/>
                                        <w:left w:val="none" w:sz="0" w:space="0" w:color="auto"/>
                                        <w:bottom w:val="none" w:sz="0" w:space="0" w:color="auto"/>
                                        <w:right w:val="none" w:sz="0" w:space="0" w:color="auto"/>
                                      </w:divBdr>
                                      <w:divsChild>
                                        <w:div w:id="35527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9367513">
      <w:bodyDiv w:val="1"/>
      <w:marLeft w:val="0"/>
      <w:marRight w:val="0"/>
      <w:marTop w:val="0"/>
      <w:marBottom w:val="0"/>
      <w:divBdr>
        <w:top w:val="none" w:sz="0" w:space="0" w:color="auto"/>
        <w:left w:val="none" w:sz="0" w:space="0" w:color="auto"/>
        <w:bottom w:val="none" w:sz="0" w:space="0" w:color="auto"/>
        <w:right w:val="none" w:sz="0" w:space="0" w:color="auto"/>
      </w:divBdr>
    </w:div>
    <w:div w:id="1612545110">
      <w:bodyDiv w:val="1"/>
      <w:marLeft w:val="0"/>
      <w:marRight w:val="0"/>
      <w:marTop w:val="0"/>
      <w:marBottom w:val="0"/>
      <w:divBdr>
        <w:top w:val="none" w:sz="0" w:space="0" w:color="auto"/>
        <w:left w:val="none" w:sz="0" w:space="0" w:color="auto"/>
        <w:bottom w:val="none" w:sz="0" w:space="0" w:color="auto"/>
        <w:right w:val="none" w:sz="0" w:space="0" w:color="auto"/>
      </w:divBdr>
    </w:div>
    <w:div w:id="1623343608">
      <w:bodyDiv w:val="1"/>
      <w:marLeft w:val="0"/>
      <w:marRight w:val="0"/>
      <w:marTop w:val="0"/>
      <w:marBottom w:val="0"/>
      <w:divBdr>
        <w:top w:val="none" w:sz="0" w:space="0" w:color="auto"/>
        <w:left w:val="none" w:sz="0" w:space="0" w:color="auto"/>
        <w:bottom w:val="none" w:sz="0" w:space="0" w:color="auto"/>
        <w:right w:val="none" w:sz="0" w:space="0" w:color="auto"/>
      </w:divBdr>
      <w:divsChild>
        <w:div w:id="928275675">
          <w:marLeft w:val="0"/>
          <w:marRight w:val="0"/>
          <w:marTop w:val="0"/>
          <w:marBottom w:val="0"/>
          <w:divBdr>
            <w:top w:val="none" w:sz="0" w:space="0" w:color="auto"/>
            <w:left w:val="none" w:sz="0" w:space="0" w:color="auto"/>
            <w:bottom w:val="none" w:sz="0" w:space="0" w:color="auto"/>
            <w:right w:val="none" w:sz="0" w:space="0" w:color="auto"/>
          </w:divBdr>
          <w:divsChild>
            <w:div w:id="1887718246">
              <w:marLeft w:val="0"/>
              <w:marRight w:val="0"/>
              <w:marTop w:val="100"/>
              <w:marBottom w:val="100"/>
              <w:divBdr>
                <w:top w:val="none" w:sz="0" w:space="0" w:color="auto"/>
                <w:left w:val="none" w:sz="0" w:space="0" w:color="auto"/>
                <w:bottom w:val="none" w:sz="0" w:space="0" w:color="auto"/>
                <w:right w:val="none" w:sz="0" w:space="0" w:color="auto"/>
              </w:divBdr>
              <w:divsChild>
                <w:div w:id="300964826">
                  <w:marLeft w:val="0"/>
                  <w:marRight w:val="0"/>
                  <w:marTop w:val="0"/>
                  <w:marBottom w:val="0"/>
                  <w:divBdr>
                    <w:top w:val="none" w:sz="0" w:space="0" w:color="auto"/>
                    <w:left w:val="none" w:sz="0" w:space="0" w:color="auto"/>
                    <w:bottom w:val="none" w:sz="0" w:space="0" w:color="auto"/>
                    <w:right w:val="none" w:sz="0" w:space="0" w:color="auto"/>
                  </w:divBdr>
                  <w:divsChild>
                    <w:div w:id="917322566">
                      <w:marLeft w:val="0"/>
                      <w:marRight w:val="0"/>
                      <w:marTop w:val="0"/>
                      <w:marBottom w:val="0"/>
                      <w:divBdr>
                        <w:top w:val="none" w:sz="0" w:space="0" w:color="auto"/>
                        <w:left w:val="none" w:sz="0" w:space="0" w:color="auto"/>
                        <w:bottom w:val="none" w:sz="0" w:space="0" w:color="auto"/>
                        <w:right w:val="none" w:sz="0" w:space="0" w:color="auto"/>
                      </w:divBdr>
                      <w:divsChild>
                        <w:div w:id="183253011">
                          <w:marLeft w:val="0"/>
                          <w:marRight w:val="0"/>
                          <w:marTop w:val="0"/>
                          <w:marBottom w:val="0"/>
                          <w:divBdr>
                            <w:top w:val="none" w:sz="0" w:space="0" w:color="auto"/>
                            <w:left w:val="none" w:sz="0" w:space="0" w:color="auto"/>
                            <w:bottom w:val="none" w:sz="0" w:space="0" w:color="auto"/>
                            <w:right w:val="none" w:sz="0" w:space="0" w:color="auto"/>
                          </w:divBdr>
                          <w:divsChild>
                            <w:div w:id="583075047">
                              <w:marLeft w:val="0"/>
                              <w:marRight w:val="0"/>
                              <w:marTop w:val="0"/>
                              <w:marBottom w:val="0"/>
                              <w:divBdr>
                                <w:top w:val="none" w:sz="0" w:space="0" w:color="auto"/>
                                <w:left w:val="none" w:sz="0" w:space="0" w:color="auto"/>
                                <w:bottom w:val="none" w:sz="0" w:space="0" w:color="auto"/>
                                <w:right w:val="none" w:sz="0" w:space="0" w:color="auto"/>
                              </w:divBdr>
                              <w:divsChild>
                                <w:div w:id="1174343825">
                                  <w:marLeft w:val="0"/>
                                  <w:marRight w:val="0"/>
                                  <w:marTop w:val="0"/>
                                  <w:marBottom w:val="0"/>
                                  <w:divBdr>
                                    <w:top w:val="none" w:sz="0" w:space="0" w:color="auto"/>
                                    <w:left w:val="none" w:sz="0" w:space="0" w:color="auto"/>
                                    <w:bottom w:val="none" w:sz="0" w:space="0" w:color="auto"/>
                                    <w:right w:val="none" w:sz="0" w:space="0" w:color="auto"/>
                                  </w:divBdr>
                                  <w:divsChild>
                                    <w:div w:id="326787247">
                                      <w:marLeft w:val="0"/>
                                      <w:marRight w:val="0"/>
                                      <w:marTop w:val="0"/>
                                      <w:marBottom w:val="0"/>
                                      <w:divBdr>
                                        <w:top w:val="none" w:sz="0" w:space="0" w:color="auto"/>
                                        <w:left w:val="none" w:sz="0" w:space="0" w:color="auto"/>
                                        <w:bottom w:val="none" w:sz="0" w:space="0" w:color="auto"/>
                                        <w:right w:val="none" w:sz="0" w:space="0" w:color="auto"/>
                                      </w:divBdr>
                                      <w:divsChild>
                                        <w:div w:id="74685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4966267">
      <w:bodyDiv w:val="1"/>
      <w:marLeft w:val="0"/>
      <w:marRight w:val="0"/>
      <w:marTop w:val="0"/>
      <w:marBottom w:val="0"/>
      <w:divBdr>
        <w:top w:val="none" w:sz="0" w:space="0" w:color="auto"/>
        <w:left w:val="none" w:sz="0" w:space="0" w:color="auto"/>
        <w:bottom w:val="none" w:sz="0" w:space="0" w:color="auto"/>
        <w:right w:val="none" w:sz="0" w:space="0" w:color="auto"/>
      </w:divBdr>
    </w:div>
    <w:div w:id="1641381700">
      <w:bodyDiv w:val="1"/>
      <w:marLeft w:val="0"/>
      <w:marRight w:val="0"/>
      <w:marTop w:val="0"/>
      <w:marBottom w:val="0"/>
      <w:divBdr>
        <w:top w:val="none" w:sz="0" w:space="0" w:color="auto"/>
        <w:left w:val="none" w:sz="0" w:space="0" w:color="auto"/>
        <w:bottom w:val="none" w:sz="0" w:space="0" w:color="auto"/>
        <w:right w:val="none" w:sz="0" w:space="0" w:color="auto"/>
      </w:divBdr>
    </w:div>
    <w:div w:id="1652176755">
      <w:bodyDiv w:val="1"/>
      <w:marLeft w:val="0"/>
      <w:marRight w:val="0"/>
      <w:marTop w:val="0"/>
      <w:marBottom w:val="0"/>
      <w:divBdr>
        <w:top w:val="none" w:sz="0" w:space="0" w:color="auto"/>
        <w:left w:val="none" w:sz="0" w:space="0" w:color="auto"/>
        <w:bottom w:val="none" w:sz="0" w:space="0" w:color="auto"/>
        <w:right w:val="none" w:sz="0" w:space="0" w:color="auto"/>
      </w:divBdr>
    </w:div>
    <w:div w:id="1656908173">
      <w:bodyDiv w:val="1"/>
      <w:marLeft w:val="0"/>
      <w:marRight w:val="0"/>
      <w:marTop w:val="0"/>
      <w:marBottom w:val="0"/>
      <w:divBdr>
        <w:top w:val="none" w:sz="0" w:space="0" w:color="auto"/>
        <w:left w:val="none" w:sz="0" w:space="0" w:color="auto"/>
        <w:bottom w:val="none" w:sz="0" w:space="0" w:color="auto"/>
        <w:right w:val="none" w:sz="0" w:space="0" w:color="auto"/>
      </w:divBdr>
    </w:div>
    <w:div w:id="1658921969">
      <w:bodyDiv w:val="1"/>
      <w:marLeft w:val="0"/>
      <w:marRight w:val="0"/>
      <w:marTop w:val="0"/>
      <w:marBottom w:val="0"/>
      <w:divBdr>
        <w:top w:val="none" w:sz="0" w:space="0" w:color="auto"/>
        <w:left w:val="none" w:sz="0" w:space="0" w:color="auto"/>
        <w:bottom w:val="none" w:sz="0" w:space="0" w:color="auto"/>
        <w:right w:val="none" w:sz="0" w:space="0" w:color="auto"/>
      </w:divBdr>
    </w:div>
    <w:div w:id="1661929455">
      <w:bodyDiv w:val="1"/>
      <w:marLeft w:val="0"/>
      <w:marRight w:val="0"/>
      <w:marTop w:val="0"/>
      <w:marBottom w:val="0"/>
      <w:divBdr>
        <w:top w:val="none" w:sz="0" w:space="0" w:color="auto"/>
        <w:left w:val="none" w:sz="0" w:space="0" w:color="auto"/>
        <w:bottom w:val="none" w:sz="0" w:space="0" w:color="auto"/>
        <w:right w:val="none" w:sz="0" w:space="0" w:color="auto"/>
      </w:divBdr>
    </w:div>
    <w:div w:id="1676423974">
      <w:bodyDiv w:val="1"/>
      <w:marLeft w:val="0"/>
      <w:marRight w:val="0"/>
      <w:marTop w:val="0"/>
      <w:marBottom w:val="0"/>
      <w:divBdr>
        <w:top w:val="none" w:sz="0" w:space="0" w:color="auto"/>
        <w:left w:val="none" w:sz="0" w:space="0" w:color="auto"/>
        <w:bottom w:val="none" w:sz="0" w:space="0" w:color="auto"/>
        <w:right w:val="none" w:sz="0" w:space="0" w:color="auto"/>
      </w:divBdr>
    </w:div>
    <w:div w:id="1744251835">
      <w:bodyDiv w:val="1"/>
      <w:marLeft w:val="0"/>
      <w:marRight w:val="0"/>
      <w:marTop w:val="0"/>
      <w:marBottom w:val="0"/>
      <w:divBdr>
        <w:top w:val="none" w:sz="0" w:space="0" w:color="auto"/>
        <w:left w:val="none" w:sz="0" w:space="0" w:color="auto"/>
        <w:bottom w:val="none" w:sz="0" w:space="0" w:color="auto"/>
        <w:right w:val="none" w:sz="0" w:space="0" w:color="auto"/>
      </w:divBdr>
    </w:div>
    <w:div w:id="1752240991">
      <w:bodyDiv w:val="1"/>
      <w:marLeft w:val="0"/>
      <w:marRight w:val="0"/>
      <w:marTop w:val="0"/>
      <w:marBottom w:val="0"/>
      <w:divBdr>
        <w:top w:val="none" w:sz="0" w:space="0" w:color="auto"/>
        <w:left w:val="none" w:sz="0" w:space="0" w:color="auto"/>
        <w:bottom w:val="none" w:sz="0" w:space="0" w:color="auto"/>
        <w:right w:val="none" w:sz="0" w:space="0" w:color="auto"/>
      </w:divBdr>
    </w:div>
    <w:div w:id="1761635814">
      <w:bodyDiv w:val="1"/>
      <w:marLeft w:val="0"/>
      <w:marRight w:val="0"/>
      <w:marTop w:val="0"/>
      <w:marBottom w:val="0"/>
      <w:divBdr>
        <w:top w:val="none" w:sz="0" w:space="0" w:color="auto"/>
        <w:left w:val="none" w:sz="0" w:space="0" w:color="auto"/>
        <w:bottom w:val="none" w:sz="0" w:space="0" w:color="auto"/>
        <w:right w:val="none" w:sz="0" w:space="0" w:color="auto"/>
      </w:divBdr>
      <w:divsChild>
        <w:div w:id="1061098110">
          <w:marLeft w:val="0"/>
          <w:marRight w:val="0"/>
          <w:marTop w:val="0"/>
          <w:marBottom w:val="0"/>
          <w:divBdr>
            <w:top w:val="none" w:sz="0" w:space="0" w:color="auto"/>
            <w:left w:val="none" w:sz="0" w:space="0" w:color="auto"/>
            <w:bottom w:val="none" w:sz="0" w:space="0" w:color="auto"/>
            <w:right w:val="none" w:sz="0" w:space="0" w:color="auto"/>
          </w:divBdr>
          <w:divsChild>
            <w:div w:id="1775906948">
              <w:marLeft w:val="0"/>
              <w:marRight w:val="0"/>
              <w:marTop w:val="100"/>
              <w:marBottom w:val="100"/>
              <w:divBdr>
                <w:top w:val="none" w:sz="0" w:space="0" w:color="auto"/>
                <w:left w:val="none" w:sz="0" w:space="0" w:color="auto"/>
                <w:bottom w:val="none" w:sz="0" w:space="0" w:color="auto"/>
                <w:right w:val="none" w:sz="0" w:space="0" w:color="auto"/>
              </w:divBdr>
              <w:divsChild>
                <w:div w:id="849637770">
                  <w:marLeft w:val="0"/>
                  <w:marRight w:val="0"/>
                  <w:marTop w:val="0"/>
                  <w:marBottom w:val="0"/>
                  <w:divBdr>
                    <w:top w:val="none" w:sz="0" w:space="0" w:color="auto"/>
                    <w:left w:val="none" w:sz="0" w:space="0" w:color="auto"/>
                    <w:bottom w:val="none" w:sz="0" w:space="0" w:color="auto"/>
                    <w:right w:val="none" w:sz="0" w:space="0" w:color="auto"/>
                  </w:divBdr>
                  <w:divsChild>
                    <w:div w:id="661860133">
                      <w:marLeft w:val="0"/>
                      <w:marRight w:val="0"/>
                      <w:marTop w:val="0"/>
                      <w:marBottom w:val="0"/>
                      <w:divBdr>
                        <w:top w:val="none" w:sz="0" w:space="0" w:color="auto"/>
                        <w:left w:val="none" w:sz="0" w:space="0" w:color="auto"/>
                        <w:bottom w:val="none" w:sz="0" w:space="0" w:color="auto"/>
                        <w:right w:val="none" w:sz="0" w:space="0" w:color="auto"/>
                      </w:divBdr>
                      <w:divsChild>
                        <w:div w:id="822354947">
                          <w:marLeft w:val="0"/>
                          <w:marRight w:val="0"/>
                          <w:marTop w:val="0"/>
                          <w:marBottom w:val="0"/>
                          <w:divBdr>
                            <w:top w:val="none" w:sz="0" w:space="0" w:color="auto"/>
                            <w:left w:val="none" w:sz="0" w:space="0" w:color="auto"/>
                            <w:bottom w:val="none" w:sz="0" w:space="0" w:color="auto"/>
                            <w:right w:val="none" w:sz="0" w:space="0" w:color="auto"/>
                          </w:divBdr>
                          <w:divsChild>
                            <w:div w:id="1638534790">
                              <w:marLeft w:val="0"/>
                              <w:marRight w:val="0"/>
                              <w:marTop w:val="0"/>
                              <w:marBottom w:val="0"/>
                              <w:divBdr>
                                <w:top w:val="none" w:sz="0" w:space="0" w:color="auto"/>
                                <w:left w:val="none" w:sz="0" w:space="0" w:color="auto"/>
                                <w:bottom w:val="none" w:sz="0" w:space="0" w:color="auto"/>
                                <w:right w:val="none" w:sz="0" w:space="0" w:color="auto"/>
                              </w:divBdr>
                              <w:divsChild>
                                <w:div w:id="486361082">
                                  <w:marLeft w:val="0"/>
                                  <w:marRight w:val="0"/>
                                  <w:marTop w:val="0"/>
                                  <w:marBottom w:val="0"/>
                                  <w:divBdr>
                                    <w:top w:val="none" w:sz="0" w:space="0" w:color="auto"/>
                                    <w:left w:val="none" w:sz="0" w:space="0" w:color="auto"/>
                                    <w:bottom w:val="none" w:sz="0" w:space="0" w:color="auto"/>
                                    <w:right w:val="none" w:sz="0" w:space="0" w:color="auto"/>
                                  </w:divBdr>
                                  <w:divsChild>
                                    <w:div w:id="247620419">
                                      <w:marLeft w:val="0"/>
                                      <w:marRight w:val="0"/>
                                      <w:marTop w:val="0"/>
                                      <w:marBottom w:val="0"/>
                                      <w:divBdr>
                                        <w:top w:val="none" w:sz="0" w:space="0" w:color="auto"/>
                                        <w:left w:val="none" w:sz="0" w:space="0" w:color="auto"/>
                                        <w:bottom w:val="none" w:sz="0" w:space="0" w:color="auto"/>
                                        <w:right w:val="none" w:sz="0" w:space="0" w:color="auto"/>
                                      </w:divBdr>
                                      <w:divsChild>
                                        <w:div w:id="133021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901675">
      <w:bodyDiv w:val="1"/>
      <w:marLeft w:val="0"/>
      <w:marRight w:val="0"/>
      <w:marTop w:val="0"/>
      <w:marBottom w:val="0"/>
      <w:divBdr>
        <w:top w:val="none" w:sz="0" w:space="0" w:color="auto"/>
        <w:left w:val="none" w:sz="0" w:space="0" w:color="auto"/>
        <w:bottom w:val="none" w:sz="0" w:space="0" w:color="auto"/>
        <w:right w:val="none" w:sz="0" w:space="0" w:color="auto"/>
      </w:divBdr>
      <w:divsChild>
        <w:div w:id="2068529446">
          <w:marLeft w:val="0"/>
          <w:marRight w:val="0"/>
          <w:marTop w:val="0"/>
          <w:marBottom w:val="0"/>
          <w:divBdr>
            <w:top w:val="none" w:sz="0" w:space="0" w:color="auto"/>
            <w:left w:val="none" w:sz="0" w:space="0" w:color="auto"/>
            <w:bottom w:val="none" w:sz="0" w:space="0" w:color="auto"/>
            <w:right w:val="none" w:sz="0" w:space="0" w:color="auto"/>
          </w:divBdr>
          <w:divsChild>
            <w:div w:id="1781366719">
              <w:marLeft w:val="0"/>
              <w:marRight w:val="0"/>
              <w:marTop w:val="100"/>
              <w:marBottom w:val="100"/>
              <w:divBdr>
                <w:top w:val="none" w:sz="0" w:space="0" w:color="auto"/>
                <w:left w:val="none" w:sz="0" w:space="0" w:color="auto"/>
                <w:bottom w:val="none" w:sz="0" w:space="0" w:color="auto"/>
                <w:right w:val="none" w:sz="0" w:space="0" w:color="auto"/>
              </w:divBdr>
              <w:divsChild>
                <w:div w:id="1921331056">
                  <w:marLeft w:val="0"/>
                  <w:marRight w:val="0"/>
                  <w:marTop w:val="0"/>
                  <w:marBottom w:val="0"/>
                  <w:divBdr>
                    <w:top w:val="none" w:sz="0" w:space="0" w:color="auto"/>
                    <w:left w:val="none" w:sz="0" w:space="0" w:color="auto"/>
                    <w:bottom w:val="none" w:sz="0" w:space="0" w:color="auto"/>
                    <w:right w:val="none" w:sz="0" w:space="0" w:color="auto"/>
                  </w:divBdr>
                  <w:divsChild>
                    <w:div w:id="36048483">
                      <w:marLeft w:val="0"/>
                      <w:marRight w:val="0"/>
                      <w:marTop w:val="0"/>
                      <w:marBottom w:val="0"/>
                      <w:divBdr>
                        <w:top w:val="none" w:sz="0" w:space="0" w:color="auto"/>
                        <w:left w:val="none" w:sz="0" w:space="0" w:color="auto"/>
                        <w:bottom w:val="none" w:sz="0" w:space="0" w:color="auto"/>
                        <w:right w:val="none" w:sz="0" w:space="0" w:color="auto"/>
                      </w:divBdr>
                      <w:divsChild>
                        <w:div w:id="1563368553">
                          <w:marLeft w:val="0"/>
                          <w:marRight w:val="0"/>
                          <w:marTop w:val="0"/>
                          <w:marBottom w:val="0"/>
                          <w:divBdr>
                            <w:top w:val="none" w:sz="0" w:space="0" w:color="auto"/>
                            <w:left w:val="none" w:sz="0" w:space="0" w:color="auto"/>
                            <w:bottom w:val="none" w:sz="0" w:space="0" w:color="auto"/>
                            <w:right w:val="none" w:sz="0" w:space="0" w:color="auto"/>
                          </w:divBdr>
                          <w:divsChild>
                            <w:div w:id="717124505">
                              <w:marLeft w:val="0"/>
                              <w:marRight w:val="0"/>
                              <w:marTop w:val="0"/>
                              <w:marBottom w:val="0"/>
                              <w:divBdr>
                                <w:top w:val="none" w:sz="0" w:space="0" w:color="auto"/>
                                <w:left w:val="none" w:sz="0" w:space="0" w:color="auto"/>
                                <w:bottom w:val="none" w:sz="0" w:space="0" w:color="auto"/>
                                <w:right w:val="none" w:sz="0" w:space="0" w:color="auto"/>
                              </w:divBdr>
                              <w:divsChild>
                                <w:div w:id="295261725">
                                  <w:marLeft w:val="0"/>
                                  <w:marRight w:val="0"/>
                                  <w:marTop w:val="0"/>
                                  <w:marBottom w:val="0"/>
                                  <w:divBdr>
                                    <w:top w:val="none" w:sz="0" w:space="0" w:color="auto"/>
                                    <w:left w:val="none" w:sz="0" w:space="0" w:color="auto"/>
                                    <w:bottom w:val="none" w:sz="0" w:space="0" w:color="auto"/>
                                    <w:right w:val="none" w:sz="0" w:space="0" w:color="auto"/>
                                  </w:divBdr>
                                  <w:divsChild>
                                    <w:div w:id="870797378">
                                      <w:marLeft w:val="0"/>
                                      <w:marRight w:val="0"/>
                                      <w:marTop w:val="0"/>
                                      <w:marBottom w:val="0"/>
                                      <w:divBdr>
                                        <w:top w:val="none" w:sz="0" w:space="0" w:color="auto"/>
                                        <w:left w:val="none" w:sz="0" w:space="0" w:color="auto"/>
                                        <w:bottom w:val="none" w:sz="0" w:space="0" w:color="auto"/>
                                        <w:right w:val="none" w:sz="0" w:space="0" w:color="auto"/>
                                      </w:divBdr>
                                      <w:divsChild>
                                        <w:div w:id="59016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3184682">
      <w:bodyDiv w:val="1"/>
      <w:marLeft w:val="0"/>
      <w:marRight w:val="0"/>
      <w:marTop w:val="0"/>
      <w:marBottom w:val="0"/>
      <w:divBdr>
        <w:top w:val="none" w:sz="0" w:space="0" w:color="auto"/>
        <w:left w:val="none" w:sz="0" w:space="0" w:color="auto"/>
        <w:bottom w:val="none" w:sz="0" w:space="0" w:color="auto"/>
        <w:right w:val="none" w:sz="0" w:space="0" w:color="auto"/>
      </w:divBdr>
    </w:div>
    <w:div w:id="1809934931">
      <w:bodyDiv w:val="1"/>
      <w:marLeft w:val="0"/>
      <w:marRight w:val="0"/>
      <w:marTop w:val="0"/>
      <w:marBottom w:val="0"/>
      <w:divBdr>
        <w:top w:val="none" w:sz="0" w:space="0" w:color="auto"/>
        <w:left w:val="none" w:sz="0" w:space="0" w:color="auto"/>
        <w:bottom w:val="none" w:sz="0" w:space="0" w:color="auto"/>
        <w:right w:val="none" w:sz="0" w:space="0" w:color="auto"/>
      </w:divBdr>
      <w:divsChild>
        <w:div w:id="184173222">
          <w:marLeft w:val="0"/>
          <w:marRight w:val="0"/>
          <w:marTop w:val="0"/>
          <w:marBottom w:val="0"/>
          <w:divBdr>
            <w:top w:val="none" w:sz="0" w:space="0" w:color="auto"/>
            <w:left w:val="none" w:sz="0" w:space="0" w:color="auto"/>
            <w:bottom w:val="none" w:sz="0" w:space="0" w:color="auto"/>
            <w:right w:val="none" w:sz="0" w:space="0" w:color="auto"/>
          </w:divBdr>
          <w:divsChild>
            <w:div w:id="251861584">
              <w:marLeft w:val="0"/>
              <w:marRight w:val="0"/>
              <w:marTop w:val="100"/>
              <w:marBottom w:val="100"/>
              <w:divBdr>
                <w:top w:val="none" w:sz="0" w:space="0" w:color="auto"/>
                <w:left w:val="none" w:sz="0" w:space="0" w:color="auto"/>
                <w:bottom w:val="none" w:sz="0" w:space="0" w:color="auto"/>
                <w:right w:val="none" w:sz="0" w:space="0" w:color="auto"/>
              </w:divBdr>
              <w:divsChild>
                <w:div w:id="195630308">
                  <w:marLeft w:val="0"/>
                  <w:marRight w:val="0"/>
                  <w:marTop w:val="0"/>
                  <w:marBottom w:val="0"/>
                  <w:divBdr>
                    <w:top w:val="none" w:sz="0" w:space="0" w:color="auto"/>
                    <w:left w:val="none" w:sz="0" w:space="0" w:color="auto"/>
                    <w:bottom w:val="none" w:sz="0" w:space="0" w:color="auto"/>
                    <w:right w:val="none" w:sz="0" w:space="0" w:color="auto"/>
                  </w:divBdr>
                  <w:divsChild>
                    <w:div w:id="2065372802">
                      <w:marLeft w:val="0"/>
                      <w:marRight w:val="0"/>
                      <w:marTop w:val="0"/>
                      <w:marBottom w:val="0"/>
                      <w:divBdr>
                        <w:top w:val="none" w:sz="0" w:space="0" w:color="auto"/>
                        <w:left w:val="none" w:sz="0" w:space="0" w:color="auto"/>
                        <w:bottom w:val="none" w:sz="0" w:space="0" w:color="auto"/>
                        <w:right w:val="none" w:sz="0" w:space="0" w:color="auto"/>
                      </w:divBdr>
                      <w:divsChild>
                        <w:div w:id="891429230">
                          <w:marLeft w:val="0"/>
                          <w:marRight w:val="0"/>
                          <w:marTop w:val="0"/>
                          <w:marBottom w:val="0"/>
                          <w:divBdr>
                            <w:top w:val="none" w:sz="0" w:space="0" w:color="auto"/>
                            <w:left w:val="none" w:sz="0" w:space="0" w:color="auto"/>
                            <w:bottom w:val="none" w:sz="0" w:space="0" w:color="auto"/>
                            <w:right w:val="none" w:sz="0" w:space="0" w:color="auto"/>
                          </w:divBdr>
                          <w:divsChild>
                            <w:div w:id="475680404">
                              <w:marLeft w:val="0"/>
                              <w:marRight w:val="0"/>
                              <w:marTop w:val="0"/>
                              <w:marBottom w:val="0"/>
                              <w:divBdr>
                                <w:top w:val="none" w:sz="0" w:space="0" w:color="auto"/>
                                <w:left w:val="none" w:sz="0" w:space="0" w:color="auto"/>
                                <w:bottom w:val="none" w:sz="0" w:space="0" w:color="auto"/>
                                <w:right w:val="none" w:sz="0" w:space="0" w:color="auto"/>
                              </w:divBdr>
                              <w:divsChild>
                                <w:div w:id="1170680325">
                                  <w:marLeft w:val="0"/>
                                  <w:marRight w:val="0"/>
                                  <w:marTop w:val="0"/>
                                  <w:marBottom w:val="0"/>
                                  <w:divBdr>
                                    <w:top w:val="none" w:sz="0" w:space="0" w:color="auto"/>
                                    <w:left w:val="none" w:sz="0" w:space="0" w:color="auto"/>
                                    <w:bottom w:val="none" w:sz="0" w:space="0" w:color="auto"/>
                                    <w:right w:val="none" w:sz="0" w:space="0" w:color="auto"/>
                                  </w:divBdr>
                                  <w:divsChild>
                                    <w:div w:id="356545863">
                                      <w:marLeft w:val="0"/>
                                      <w:marRight w:val="0"/>
                                      <w:marTop w:val="0"/>
                                      <w:marBottom w:val="0"/>
                                      <w:divBdr>
                                        <w:top w:val="none" w:sz="0" w:space="0" w:color="auto"/>
                                        <w:left w:val="none" w:sz="0" w:space="0" w:color="auto"/>
                                        <w:bottom w:val="none" w:sz="0" w:space="0" w:color="auto"/>
                                        <w:right w:val="none" w:sz="0" w:space="0" w:color="auto"/>
                                      </w:divBdr>
                                      <w:divsChild>
                                        <w:div w:id="162504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5684136">
      <w:bodyDiv w:val="1"/>
      <w:marLeft w:val="0"/>
      <w:marRight w:val="0"/>
      <w:marTop w:val="0"/>
      <w:marBottom w:val="0"/>
      <w:divBdr>
        <w:top w:val="none" w:sz="0" w:space="0" w:color="auto"/>
        <w:left w:val="none" w:sz="0" w:space="0" w:color="auto"/>
        <w:bottom w:val="none" w:sz="0" w:space="0" w:color="auto"/>
        <w:right w:val="none" w:sz="0" w:space="0" w:color="auto"/>
      </w:divBdr>
      <w:divsChild>
        <w:div w:id="1717505194">
          <w:marLeft w:val="0"/>
          <w:marRight w:val="0"/>
          <w:marTop w:val="0"/>
          <w:marBottom w:val="0"/>
          <w:divBdr>
            <w:top w:val="none" w:sz="0" w:space="0" w:color="auto"/>
            <w:left w:val="none" w:sz="0" w:space="0" w:color="auto"/>
            <w:bottom w:val="none" w:sz="0" w:space="0" w:color="auto"/>
            <w:right w:val="none" w:sz="0" w:space="0" w:color="auto"/>
          </w:divBdr>
          <w:divsChild>
            <w:div w:id="766462694">
              <w:marLeft w:val="0"/>
              <w:marRight w:val="0"/>
              <w:marTop w:val="100"/>
              <w:marBottom w:val="100"/>
              <w:divBdr>
                <w:top w:val="none" w:sz="0" w:space="0" w:color="auto"/>
                <w:left w:val="none" w:sz="0" w:space="0" w:color="auto"/>
                <w:bottom w:val="none" w:sz="0" w:space="0" w:color="auto"/>
                <w:right w:val="none" w:sz="0" w:space="0" w:color="auto"/>
              </w:divBdr>
              <w:divsChild>
                <w:div w:id="509221711">
                  <w:marLeft w:val="0"/>
                  <w:marRight w:val="0"/>
                  <w:marTop w:val="0"/>
                  <w:marBottom w:val="0"/>
                  <w:divBdr>
                    <w:top w:val="none" w:sz="0" w:space="0" w:color="auto"/>
                    <w:left w:val="none" w:sz="0" w:space="0" w:color="auto"/>
                    <w:bottom w:val="none" w:sz="0" w:space="0" w:color="auto"/>
                    <w:right w:val="none" w:sz="0" w:space="0" w:color="auto"/>
                  </w:divBdr>
                  <w:divsChild>
                    <w:div w:id="990256891">
                      <w:marLeft w:val="0"/>
                      <w:marRight w:val="0"/>
                      <w:marTop w:val="0"/>
                      <w:marBottom w:val="0"/>
                      <w:divBdr>
                        <w:top w:val="none" w:sz="0" w:space="0" w:color="auto"/>
                        <w:left w:val="none" w:sz="0" w:space="0" w:color="auto"/>
                        <w:bottom w:val="none" w:sz="0" w:space="0" w:color="auto"/>
                        <w:right w:val="none" w:sz="0" w:space="0" w:color="auto"/>
                      </w:divBdr>
                      <w:divsChild>
                        <w:div w:id="1504121812">
                          <w:marLeft w:val="0"/>
                          <w:marRight w:val="0"/>
                          <w:marTop w:val="0"/>
                          <w:marBottom w:val="0"/>
                          <w:divBdr>
                            <w:top w:val="none" w:sz="0" w:space="0" w:color="auto"/>
                            <w:left w:val="none" w:sz="0" w:space="0" w:color="auto"/>
                            <w:bottom w:val="none" w:sz="0" w:space="0" w:color="auto"/>
                            <w:right w:val="none" w:sz="0" w:space="0" w:color="auto"/>
                          </w:divBdr>
                          <w:divsChild>
                            <w:div w:id="1202520093">
                              <w:marLeft w:val="0"/>
                              <w:marRight w:val="0"/>
                              <w:marTop w:val="0"/>
                              <w:marBottom w:val="0"/>
                              <w:divBdr>
                                <w:top w:val="none" w:sz="0" w:space="0" w:color="auto"/>
                                <w:left w:val="none" w:sz="0" w:space="0" w:color="auto"/>
                                <w:bottom w:val="none" w:sz="0" w:space="0" w:color="auto"/>
                                <w:right w:val="none" w:sz="0" w:space="0" w:color="auto"/>
                              </w:divBdr>
                              <w:divsChild>
                                <w:div w:id="385569943">
                                  <w:marLeft w:val="0"/>
                                  <w:marRight w:val="0"/>
                                  <w:marTop w:val="0"/>
                                  <w:marBottom w:val="0"/>
                                  <w:divBdr>
                                    <w:top w:val="none" w:sz="0" w:space="0" w:color="auto"/>
                                    <w:left w:val="none" w:sz="0" w:space="0" w:color="auto"/>
                                    <w:bottom w:val="none" w:sz="0" w:space="0" w:color="auto"/>
                                    <w:right w:val="none" w:sz="0" w:space="0" w:color="auto"/>
                                  </w:divBdr>
                                  <w:divsChild>
                                    <w:div w:id="2063481600">
                                      <w:marLeft w:val="0"/>
                                      <w:marRight w:val="0"/>
                                      <w:marTop w:val="0"/>
                                      <w:marBottom w:val="0"/>
                                      <w:divBdr>
                                        <w:top w:val="none" w:sz="0" w:space="0" w:color="auto"/>
                                        <w:left w:val="none" w:sz="0" w:space="0" w:color="auto"/>
                                        <w:bottom w:val="none" w:sz="0" w:space="0" w:color="auto"/>
                                        <w:right w:val="none" w:sz="0" w:space="0" w:color="auto"/>
                                      </w:divBdr>
                                      <w:divsChild>
                                        <w:div w:id="26688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4248849">
      <w:bodyDiv w:val="1"/>
      <w:marLeft w:val="0"/>
      <w:marRight w:val="0"/>
      <w:marTop w:val="0"/>
      <w:marBottom w:val="0"/>
      <w:divBdr>
        <w:top w:val="none" w:sz="0" w:space="0" w:color="auto"/>
        <w:left w:val="none" w:sz="0" w:space="0" w:color="auto"/>
        <w:bottom w:val="none" w:sz="0" w:space="0" w:color="auto"/>
        <w:right w:val="none" w:sz="0" w:space="0" w:color="auto"/>
      </w:divBdr>
    </w:div>
    <w:div w:id="1869417001">
      <w:bodyDiv w:val="1"/>
      <w:marLeft w:val="0"/>
      <w:marRight w:val="0"/>
      <w:marTop w:val="0"/>
      <w:marBottom w:val="0"/>
      <w:divBdr>
        <w:top w:val="none" w:sz="0" w:space="0" w:color="auto"/>
        <w:left w:val="none" w:sz="0" w:space="0" w:color="auto"/>
        <w:bottom w:val="none" w:sz="0" w:space="0" w:color="auto"/>
        <w:right w:val="none" w:sz="0" w:space="0" w:color="auto"/>
      </w:divBdr>
    </w:div>
    <w:div w:id="1870726034">
      <w:bodyDiv w:val="1"/>
      <w:marLeft w:val="0"/>
      <w:marRight w:val="0"/>
      <w:marTop w:val="0"/>
      <w:marBottom w:val="0"/>
      <w:divBdr>
        <w:top w:val="none" w:sz="0" w:space="0" w:color="auto"/>
        <w:left w:val="none" w:sz="0" w:space="0" w:color="auto"/>
        <w:bottom w:val="none" w:sz="0" w:space="0" w:color="auto"/>
        <w:right w:val="none" w:sz="0" w:space="0" w:color="auto"/>
      </w:divBdr>
    </w:div>
    <w:div w:id="1879707546">
      <w:bodyDiv w:val="1"/>
      <w:marLeft w:val="0"/>
      <w:marRight w:val="0"/>
      <w:marTop w:val="0"/>
      <w:marBottom w:val="0"/>
      <w:divBdr>
        <w:top w:val="none" w:sz="0" w:space="0" w:color="auto"/>
        <w:left w:val="none" w:sz="0" w:space="0" w:color="auto"/>
        <w:bottom w:val="none" w:sz="0" w:space="0" w:color="auto"/>
        <w:right w:val="none" w:sz="0" w:space="0" w:color="auto"/>
      </w:divBdr>
    </w:div>
    <w:div w:id="1888957400">
      <w:bodyDiv w:val="1"/>
      <w:marLeft w:val="0"/>
      <w:marRight w:val="0"/>
      <w:marTop w:val="0"/>
      <w:marBottom w:val="0"/>
      <w:divBdr>
        <w:top w:val="none" w:sz="0" w:space="0" w:color="auto"/>
        <w:left w:val="none" w:sz="0" w:space="0" w:color="auto"/>
        <w:bottom w:val="none" w:sz="0" w:space="0" w:color="auto"/>
        <w:right w:val="none" w:sz="0" w:space="0" w:color="auto"/>
      </w:divBdr>
    </w:div>
    <w:div w:id="1907256421">
      <w:bodyDiv w:val="1"/>
      <w:marLeft w:val="0"/>
      <w:marRight w:val="0"/>
      <w:marTop w:val="0"/>
      <w:marBottom w:val="0"/>
      <w:divBdr>
        <w:top w:val="none" w:sz="0" w:space="0" w:color="auto"/>
        <w:left w:val="none" w:sz="0" w:space="0" w:color="auto"/>
        <w:bottom w:val="none" w:sz="0" w:space="0" w:color="auto"/>
        <w:right w:val="none" w:sz="0" w:space="0" w:color="auto"/>
      </w:divBdr>
      <w:divsChild>
        <w:div w:id="1641960950">
          <w:marLeft w:val="0"/>
          <w:marRight w:val="0"/>
          <w:marTop w:val="0"/>
          <w:marBottom w:val="0"/>
          <w:divBdr>
            <w:top w:val="none" w:sz="0" w:space="0" w:color="auto"/>
            <w:left w:val="none" w:sz="0" w:space="0" w:color="auto"/>
            <w:bottom w:val="none" w:sz="0" w:space="0" w:color="auto"/>
            <w:right w:val="none" w:sz="0" w:space="0" w:color="auto"/>
          </w:divBdr>
          <w:divsChild>
            <w:div w:id="1810170763">
              <w:marLeft w:val="0"/>
              <w:marRight w:val="0"/>
              <w:marTop w:val="0"/>
              <w:marBottom w:val="0"/>
              <w:divBdr>
                <w:top w:val="none" w:sz="0" w:space="0" w:color="auto"/>
                <w:left w:val="none" w:sz="0" w:space="0" w:color="auto"/>
                <w:bottom w:val="none" w:sz="0" w:space="0" w:color="auto"/>
                <w:right w:val="none" w:sz="0" w:space="0" w:color="auto"/>
              </w:divBdr>
              <w:divsChild>
                <w:div w:id="48315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469478">
      <w:bodyDiv w:val="1"/>
      <w:marLeft w:val="0"/>
      <w:marRight w:val="0"/>
      <w:marTop w:val="0"/>
      <w:marBottom w:val="0"/>
      <w:divBdr>
        <w:top w:val="none" w:sz="0" w:space="0" w:color="auto"/>
        <w:left w:val="none" w:sz="0" w:space="0" w:color="auto"/>
        <w:bottom w:val="none" w:sz="0" w:space="0" w:color="auto"/>
        <w:right w:val="none" w:sz="0" w:space="0" w:color="auto"/>
      </w:divBdr>
    </w:div>
    <w:div w:id="1916092102">
      <w:bodyDiv w:val="1"/>
      <w:marLeft w:val="0"/>
      <w:marRight w:val="0"/>
      <w:marTop w:val="0"/>
      <w:marBottom w:val="0"/>
      <w:divBdr>
        <w:top w:val="none" w:sz="0" w:space="0" w:color="auto"/>
        <w:left w:val="none" w:sz="0" w:space="0" w:color="auto"/>
        <w:bottom w:val="none" w:sz="0" w:space="0" w:color="auto"/>
        <w:right w:val="none" w:sz="0" w:space="0" w:color="auto"/>
      </w:divBdr>
      <w:divsChild>
        <w:div w:id="388575412">
          <w:marLeft w:val="0"/>
          <w:marRight w:val="0"/>
          <w:marTop w:val="0"/>
          <w:marBottom w:val="0"/>
          <w:divBdr>
            <w:top w:val="none" w:sz="0" w:space="0" w:color="auto"/>
            <w:left w:val="none" w:sz="0" w:space="0" w:color="auto"/>
            <w:bottom w:val="none" w:sz="0" w:space="0" w:color="auto"/>
            <w:right w:val="none" w:sz="0" w:space="0" w:color="auto"/>
          </w:divBdr>
          <w:divsChild>
            <w:div w:id="439184529">
              <w:marLeft w:val="0"/>
              <w:marRight w:val="0"/>
              <w:marTop w:val="100"/>
              <w:marBottom w:val="100"/>
              <w:divBdr>
                <w:top w:val="none" w:sz="0" w:space="0" w:color="auto"/>
                <w:left w:val="none" w:sz="0" w:space="0" w:color="auto"/>
                <w:bottom w:val="none" w:sz="0" w:space="0" w:color="auto"/>
                <w:right w:val="none" w:sz="0" w:space="0" w:color="auto"/>
              </w:divBdr>
              <w:divsChild>
                <w:div w:id="1829322270">
                  <w:marLeft w:val="0"/>
                  <w:marRight w:val="0"/>
                  <w:marTop w:val="0"/>
                  <w:marBottom w:val="0"/>
                  <w:divBdr>
                    <w:top w:val="none" w:sz="0" w:space="0" w:color="auto"/>
                    <w:left w:val="none" w:sz="0" w:space="0" w:color="auto"/>
                    <w:bottom w:val="none" w:sz="0" w:space="0" w:color="auto"/>
                    <w:right w:val="none" w:sz="0" w:space="0" w:color="auto"/>
                  </w:divBdr>
                  <w:divsChild>
                    <w:div w:id="1822890249">
                      <w:marLeft w:val="0"/>
                      <w:marRight w:val="0"/>
                      <w:marTop w:val="0"/>
                      <w:marBottom w:val="0"/>
                      <w:divBdr>
                        <w:top w:val="none" w:sz="0" w:space="0" w:color="auto"/>
                        <w:left w:val="none" w:sz="0" w:space="0" w:color="auto"/>
                        <w:bottom w:val="none" w:sz="0" w:space="0" w:color="auto"/>
                        <w:right w:val="none" w:sz="0" w:space="0" w:color="auto"/>
                      </w:divBdr>
                      <w:divsChild>
                        <w:div w:id="669992187">
                          <w:marLeft w:val="0"/>
                          <w:marRight w:val="0"/>
                          <w:marTop w:val="0"/>
                          <w:marBottom w:val="0"/>
                          <w:divBdr>
                            <w:top w:val="none" w:sz="0" w:space="0" w:color="auto"/>
                            <w:left w:val="none" w:sz="0" w:space="0" w:color="auto"/>
                            <w:bottom w:val="none" w:sz="0" w:space="0" w:color="auto"/>
                            <w:right w:val="none" w:sz="0" w:space="0" w:color="auto"/>
                          </w:divBdr>
                          <w:divsChild>
                            <w:div w:id="812790121">
                              <w:marLeft w:val="0"/>
                              <w:marRight w:val="0"/>
                              <w:marTop w:val="0"/>
                              <w:marBottom w:val="0"/>
                              <w:divBdr>
                                <w:top w:val="none" w:sz="0" w:space="0" w:color="auto"/>
                                <w:left w:val="none" w:sz="0" w:space="0" w:color="auto"/>
                                <w:bottom w:val="none" w:sz="0" w:space="0" w:color="auto"/>
                                <w:right w:val="none" w:sz="0" w:space="0" w:color="auto"/>
                              </w:divBdr>
                              <w:divsChild>
                                <w:div w:id="1889148544">
                                  <w:marLeft w:val="0"/>
                                  <w:marRight w:val="0"/>
                                  <w:marTop w:val="0"/>
                                  <w:marBottom w:val="0"/>
                                  <w:divBdr>
                                    <w:top w:val="none" w:sz="0" w:space="0" w:color="auto"/>
                                    <w:left w:val="none" w:sz="0" w:space="0" w:color="auto"/>
                                    <w:bottom w:val="none" w:sz="0" w:space="0" w:color="auto"/>
                                    <w:right w:val="none" w:sz="0" w:space="0" w:color="auto"/>
                                  </w:divBdr>
                                  <w:divsChild>
                                    <w:div w:id="410857425">
                                      <w:marLeft w:val="0"/>
                                      <w:marRight w:val="0"/>
                                      <w:marTop w:val="0"/>
                                      <w:marBottom w:val="0"/>
                                      <w:divBdr>
                                        <w:top w:val="none" w:sz="0" w:space="0" w:color="auto"/>
                                        <w:left w:val="none" w:sz="0" w:space="0" w:color="auto"/>
                                        <w:bottom w:val="none" w:sz="0" w:space="0" w:color="auto"/>
                                        <w:right w:val="none" w:sz="0" w:space="0" w:color="auto"/>
                                      </w:divBdr>
                                      <w:divsChild>
                                        <w:div w:id="196785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5147746">
      <w:bodyDiv w:val="1"/>
      <w:marLeft w:val="0"/>
      <w:marRight w:val="0"/>
      <w:marTop w:val="0"/>
      <w:marBottom w:val="0"/>
      <w:divBdr>
        <w:top w:val="none" w:sz="0" w:space="0" w:color="auto"/>
        <w:left w:val="none" w:sz="0" w:space="0" w:color="auto"/>
        <w:bottom w:val="none" w:sz="0" w:space="0" w:color="auto"/>
        <w:right w:val="none" w:sz="0" w:space="0" w:color="auto"/>
      </w:divBdr>
    </w:div>
    <w:div w:id="1946495428">
      <w:bodyDiv w:val="1"/>
      <w:marLeft w:val="0"/>
      <w:marRight w:val="0"/>
      <w:marTop w:val="0"/>
      <w:marBottom w:val="0"/>
      <w:divBdr>
        <w:top w:val="none" w:sz="0" w:space="0" w:color="auto"/>
        <w:left w:val="none" w:sz="0" w:space="0" w:color="auto"/>
        <w:bottom w:val="none" w:sz="0" w:space="0" w:color="auto"/>
        <w:right w:val="none" w:sz="0" w:space="0" w:color="auto"/>
      </w:divBdr>
    </w:div>
    <w:div w:id="1986347561">
      <w:bodyDiv w:val="1"/>
      <w:marLeft w:val="0"/>
      <w:marRight w:val="0"/>
      <w:marTop w:val="0"/>
      <w:marBottom w:val="0"/>
      <w:divBdr>
        <w:top w:val="none" w:sz="0" w:space="0" w:color="auto"/>
        <w:left w:val="none" w:sz="0" w:space="0" w:color="auto"/>
        <w:bottom w:val="none" w:sz="0" w:space="0" w:color="auto"/>
        <w:right w:val="none" w:sz="0" w:space="0" w:color="auto"/>
      </w:divBdr>
    </w:div>
    <w:div w:id="1997223797">
      <w:bodyDiv w:val="1"/>
      <w:marLeft w:val="0"/>
      <w:marRight w:val="0"/>
      <w:marTop w:val="0"/>
      <w:marBottom w:val="0"/>
      <w:divBdr>
        <w:top w:val="none" w:sz="0" w:space="0" w:color="auto"/>
        <w:left w:val="none" w:sz="0" w:space="0" w:color="auto"/>
        <w:bottom w:val="none" w:sz="0" w:space="0" w:color="auto"/>
        <w:right w:val="none" w:sz="0" w:space="0" w:color="auto"/>
      </w:divBdr>
      <w:divsChild>
        <w:div w:id="1578593481">
          <w:marLeft w:val="0"/>
          <w:marRight w:val="0"/>
          <w:marTop w:val="0"/>
          <w:marBottom w:val="0"/>
          <w:divBdr>
            <w:top w:val="none" w:sz="0" w:space="0" w:color="auto"/>
            <w:left w:val="none" w:sz="0" w:space="0" w:color="auto"/>
            <w:bottom w:val="none" w:sz="0" w:space="0" w:color="auto"/>
            <w:right w:val="none" w:sz="0" w:space="0" w:color="auto"/>
          </w:divBdr>
          <w:divsChild>
            <w:div w:id="2071148497">
              <w:marLeft w:val="0"/>
              <w:marRight w:val="0"/>
              <w:marTop w:val="100"/>
              <w:marBottom w:val="100"/>
              <w:divBdr>
                <w:top w:val="none" w:sz="0" w:space="0" w:color="auto"/>
                <w:left w:val="none" w:sz="0" w:space="0" w:color="auto"/>
                <w:bottom w:val="none" w:sz="0" w:space="0" w:color="auto"/>
                <w:right w:val="none" w:sz="0" w:space="0" w:color="auto"/>
              </w:divBdr>
              <w:divsChild>
                <w:div w:id="520121918">
                  <w:marLeft w:val="0"/>
                  <w:marRight w:val="0"/>
                  <w:marTop w:val="0"/>
                  <w:marBottom w:val="0"/>
                  <w:divBdr>
                    <w:top w:val="none" w:sz="0" w:space="0" w:color="auto"/>
                    <w:left w:val="none" w:sz="0" w:space="0" w:color="auto"/>
                    <w:bottom w:val="none" w:sz="0" w:space="0" w:color="auto"/>
                    <w:right w:val="none" w:sz="0" w:space="0" w:color="auto"/>
                  </w:divBdr>
                  <w:divsChild>
                    <w:div w:id="218322711">
                      <w:marLeft w:val="0"/>
                      <w:marRight w:val="0"/>
                      <w:marTop w:val="0"/>
                      <w:marBottom w:val="0"/>
                      <w:divBdr>
                        <w:top w:val="none" w:sz="0" w:space="0" w:color="auto"/>
                        <w:left w:val="none" w:sz="0" w:space="0" w:color="auto"/>
                        <w:bottom w:val="none" w:sz="0" w:space="0" w:color="auto"/>
                        <w:right w:val="none" w:sz="0" w:space="0" w:color="auto"/>
                      </w:divBdr>
                      <w:divsChild>
                        <w:div w:id="2092307981">
                          <w:marLeft w:val="0"/>
                          <w:marRight w:val="0"/>
                          <w:marTop w:val="0"/>
                          <w:marBottom w:val="0"/>
                          <w:divBdr>
                            <w:top w:val="none" w:sz="0" w:space="0" w:color="auto"/>
                            <w:left w:val="none" w:sz="0" w:space="0" w:color="auto"/>
                            <w:bottom w:val="none" w:sz="0" w:space="0" w:color="auto"/>
                            <w:right w:val="none" w:sz="0" w:space="0" w:color="auto"/>
                          </w:divBdr>
                          <w:divsChild>
                            <w:div w:id="2050568782">
                              <w:marLeft w:val="0"/>
                              <w:marRight w:val="0"/>
                              <w:marTop w:val="0"/>
                              <w:marBottom w:val="0"/>
                              <w:divBdr>
                                <w:top w:val="none" w:sz="0" w:space="0" w:color="auto"/>
                                <w:left w:val="none" w:sz="0" w:space="0" w:color="auto"/>
                                <w:bottom w:val="none" w:sz="0" w:space="0" w:color="auto"/>
                                <w:right w:val="none" w:sz="0" w:space="0" w:color="auto"/>
                              </w:divBdr>
                              <w:divsChild>
                                <w:div w:id="91247465">
                                  <w:marLeft w:val="0"/>
                                  <w:marRight w:val="0"/>
                                  <w:marTop w:val="0"/>
                                  <w:marBottom w:val="0"/>
                                  <w:divBdr>
                                    <w:top w:val="none" w:sz="0" w:space="0" w:color="auto"/>
                                    <w:left w:val="none" w:sz="0" w:space="0" w:color="auto"/>
                                    <w:bottom w:val="none" w:sz="0" w:space="0" w:color="auto"/>
                                    <w:right w:val="none" w:sz="0" w:space="0" w:color="auto"/>
                                  </w:divBdr>
                                  <w:divsChild>
                                    <w:div w:id="1149901686">
                                      <w:marLeft w:val="0"/>
                                      <w:marRight w:val="0"/>
                                      <w:marTop w:val="0"/>
                                      <w:marBottom w:val="0"/>
                                      <w:divBdr>
                                        <w:top w:val="none" w:sz="0" w:space="0" w:color="auto"/>
                                        <w:left w:val="none" w:sz="0" w:space="0" w:color="auto"/>
                                        <w:bottom w:val="none" w:sz="0" w:space="0" w:color="auto"/>
                                        <w:right w:val="none" w:sz="0" w:space="0" w:color="auto"/>
                                      </w:divBdr>
                                      <w:divsChild>
                                        <w:div w:id="144588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2782081">
      <w:bodyDiv w:val="1"/>
      <w:marLeft w:val="0"/>
      <w:marRight w:val="0"/>
      <w:marTop w:val="0"/>
      <w:marBottom w:val="0"/>
      <w:divBdr>
        <w:top w:val="none" w:sz="0" w:space="0" w:color="auto"/>
        <w:left w:val="none" w:sz="0" w:space="0" w:color="auto"/>
        <w:bottom w:val="none" w:sz="0" w:space="0" w:color="auto"/>
        <w:right w:val="none" w:sz="0" w:space="0" w:color="auto"/>
      </w:divBdr>
      <w:divsChild>
        <w:div w:id="1363045814">
          <w:marLeft w:val="0"/>
          <w:marRight w:val="0"/>
          <w:marTop w:val="0"/>
          <w:marBottom w:val="0"/>
          <w:divBdr>
            <w:top w:val="none" w:sz="0" w:space="0" w:color="auto"/>
            <w:left w:val="none" w:sz="0" w:space="0" w:color="auto"/>
            <w:bottom w:val="none" w:sz="0" w:space="0" w:color="auto"/>
            <w:right w:val="none" w:sz="0" w:space="0" w:color="auto"/>
          </w:divBdr>
          <w:divsChild>
            <w:div w:id="1776512777">
              <w:marLeft w:val="0"/>
              <w:marRight w:val="0"/>
              <w:marTop w:val="100"/>
              <w:marBottom w:val="100"/>
              <w:divBdr>
                <w:top w:val="none" w:sz="0" w:space="0" w:color="auto"/>
                <w:left w:val="none" w:sz="0" w:space="0" w:color="auto"/>
                <w:bottom w:val="none" w:sz="0" w:space="0" w:color="auto"/>
                <w:right w:val="none" w:sz="0" w:space="0" w:color="auto"/>
              </w:divBdr>
              <w:divsChild>
                <w:div w:id="1407150223">
                  <w:marLeft w:val="0"/>
                  <w:marRight w:val="0"/>
                  <w:marTop w:val="0"/>
                  <w:marBottom w:val="0"/>
                  <w:divBdr>
                    <w:top w:val="none" w:sz="0" w:space="0" w:color="auto"/>
                    <w:left w:val="none" w:sz="0" w:space="0" w:color="auto"/>
                    <w:bottom w:val="none" w:sz="0" w:space="0" w:color="auto"/>
                    <w:right w:val="none" w:sz="0" w:space="0" w:color="auto"/>
                  </w:divBdr>
                  <w:divsChild>
                    <w:div w:id="598371881">
                      <w:marLeft w:val="0"/>
                      <w:marRight w:val="0"/>
                      <w:marTop w:val="0"/>
                      <w:marBottom w:val="0"/>
                      <w:divBdr>
                        <w:top w:val="none" w:sz="0" w:space="0" w:color="auto"/>
                        <w:left w:val="none" w:sz="0" w:space="0" w:color="auto"/>
                        <w:bottom w:val="none" w:sz="0" w:space="0" w:color="auto"/>
                        <w:right w:val="none" w:sz="0" w:space="0" w:color="auto"/>
                      </w:divBdr>
                      <w:divsChild>
                        <w:div w:id="25569901">
                          <w:marLeft w:val="0"/>
                          <w:marRight w:val="0"/>
                          <w:marTop w:val="0"/>
                          <w:marBottom w:val="0"/>
                          <w:divBdr>
                            <w:top w:val="none" w:sz="0" w:space="0" w:color="auto"/>
                            <w:left w:val="none" w:sz="0" w:space="0" w:color="auto"/>
                            <w:bottom w:val="none" w:sz="0" w:space="0" w:color="auto"/>
                            <w:right w:val="none" w:sz="0" w:space="0" w:color="auto"/>
                          </w:divBdr>
                          <w:divsChild>
                            <w:div w:id="770320173">
                              <w:marLeft w:val="0"/>
                              <w:marRight w:val="0"/>
                              <w:marTop w:val="0"/>
                              <w:marBottom w:val="0"/>
                              <w:divBdr>
                                <w:top w:val="none" w:sz="0" w:space="0" w:color="auto"/>
                                <w:left w:val="none" w:sz="0" w:space="0" w:color="auto"/>
                                <w:bottom w:val="none" w:sz="0" w:space="0" w:color="auto"/>
                                <w:right w:val="none" w:sz="0" w:space="0" w:color="auto"/>
                              </w:divBdr>
                              <w:divsChild>
                                <w:div w:id="1595017001">
                                  <w:marLeft w:val="0"/>
                                  <w:marRight w:val="0"/>
                                  <w:marTop w:val="0"/>
                                  <w:marBottom w:val="0"/>
                                  <w:divBdr>
                                    <w:top w:val="none" w:sz="0" w:space="0" w:color="auto"/>
                                    <w:left w:val="none" w:sz="0" w:space="0" w:color="auto"/>
                                    <w:bottom w:val="none" w:sz="0" w:space="0" w:color="auto"/>
                                    <w:right w:val="none" w:sz="0" w:space="0" w:color="auto"/>
                                  </w:divBdr>
                                  <w:divsChild>
                                    <w:div w:id="1811164309">
                                      <w:marLeft w:val="0"/>
                                      <w:marRight w:val="0"/>
                                      <w:marTop w:val="0"/>
                                      <w:marBottom w:val="0"/>
                                      <w:divBdr>
                                        <w:top w:val="none" w:sz="0" w:space="0" w:color="auto"/>
                                        <w:left w:val="none" w:sz="0" w:space="0" w:color="auto"/>
                                        <w:bottom w:val="none" w:sz="0" w:space="0" w:color="auto"/>
                                        <w:right w:val="none" w:sz="0" w:space="0" w:color="auto"/>
                                      </w:divBdr>
                                      <w:divsChild>
                                        <w:div w:id="47437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3922018">
      <w:bodyDiv w:val="1"/>
      <w:marLeft w:val="0"/>
      <w:marRight w:val="0"/>
      <w:marTop w:val="0"/>
      <w:marBottom w:val="0"/>
      <w:divBdr>
        <w:top w:val="none" w:sz="0" w:space="0" w:color="auto"/>
        <w:left w:val="none" w:sz="0" w:space="0" w:color="auto"/>
        <w:bottom w:val="none" w:sz="0" w:space="0" w:color="auto"/>
        <w:right w:val="none" w:sz="0" w:space="0" w:color="auto"/>
      </w:divBdr>
      <w:divsChild>
        <w:div w:id="1093743896">
          <w:marLeft w:val="0"/>
          <w:marRight w:val="0"/>
          <w:marTop w:val="0"/>
          <w:marBottom w:val="0"/>
          <w:divBdr>
            <w:top w:val="none" w:sz="0" w:space="0" w:color="auto"/>
            <w:left w:val="none" w:sz="0" w:space="0" w:color="auto"/>
            <w:bottom w:val="none" w:sz="0" w:space="0" w:color="auto"/>
            <w:right w:val="none" w:sz="0" w:space="0" w:color="auto"/>
          </w:divBdr>
          <w:divsChild>
            <w:div w:id="1437598208">
              <w:marLeft w:val="0"/>
              <w:marRight w:val="0"/>
              <w:marTop w:val="100"/>
              <w:marBottom w:val="100"/>
              <w:divBdr>
                <w:top w:val="none" w:sz="0" w:space="0" w:color="auto"/>
                <w:left w:val="none" w:sz="0" w:space="0" w:color="auto"/>
                <w:bottom w:val="none" w:sz="0" w:space="0" w:color="auto"/>
                <w:right w:val="none" w:sz="0" w:space="0" w:color="auto"/>
              </w:divBdr>
              <w:divsChild>
                <w:div w:id="1674721056">
                  <w:marLeft w:val="0"/>
                  <w:marRight w:val="0"/>
                  <w:marTop w:val="0"/>
                  <w:marBottom w:val="0"/>
                  <w:divBdr>
                    <w:top w:val="none" w:sz="0" w:space="0" w:color="auto"/>
                    <w:left w:val="none" w:sz="0" w:space="0" w:color="auto"/>
                    <w:bottom w:val="none" w:sz="0" w:space="0" w:color="auto"/>
                    <w:right w:val="none" w:sz="0" w:space="0" w:color="auto"/>
                  </w:divBdr>
                  <w:divsChild>
                    <w:div w:id="1027757038">
                      <w:marLeft w:val="0"/>
                      <w:marRight w:val="0"/>
                      <w:marTop w:val="0"/>
                      <w:marBottom w:val="0"/>
                      <w:divBdr>
                        <w:top w:val="none" w:sz="0" w:space="0" w:color="auto"/>
                        <w:left w:val="none" w:sz="0" w:space="0" w:color="auto"/>
                        <w:bottom w:val="none" w:sz="0" w:space="0" w:color="auto"/>
                        <w:right w:val="none" w:sz="0" w:space="0" w:color="auto"/>
                      </w:divBdr>
                      <w:divsChild>
                        <w:div w:id="1912352412">
                          <w:marLeft w:val="0"/>
                          <w:marRight w:val="0"/>
                          <w:marTop w:val="0"/>
                          <w:marBottom w:val="0"/>
                          <w:divBdr>
                            <w:top w:val="none" w:sz="0" w:space="0" w:color="auto"/>
                            <w:left w:val="none" w:sz="0" w:space="0" w:color="auto"/>
                            <w:bottom w:val="none" w:sz="0" w:space="0" w:color="auto"/>
                            <w:right w:val="none" w:sz="0" w:space="0" w:color="auto"/>
                          </w:divBdr>
                          <w:divsChild>
                            <w:div w:id="228005088">
                              <w:marLeft w:val="0"/>
                              <w:marRight w:val="0"/>
                              <w:marTop w:val="0"/>
                              <w:marBottom w:val="0"/>
                              <w:divBdr>
                                <w:top w:val="none" w:sz="0" w:space="0" w:color="auto"/>
                                <w:left w:val="none" w:sz="0" w:space="0" w:color="auto"/>
                                <w:bottom w:val="none" w:sz="0" w:space="0" w:color="auto"/>
                                <w:right w:val="none" w:sz="0" w:space="0" w:color="auto"/>
                              </w:divBdr>
                              <w:divsChild>
                                <w:div w:id="1182354861">
                                  <w:marLeft w:val="0"/>
                                  <w:marRight w:val="0"/>
                                  <w:marTop w:val="0"/>
                                  <w:marBottom w:val="0"/>
                                  <w:divBdr>
                                    <w:top w:val="none" w:sz="0" w:space="0" w:color="auto"/>
                                    <w:left w:val="none" w:sz="0" w:space="0" w:color="auto"/>
                                    <w:bottom w:val="none" w:sz="0" w:space="0" w:color="auto"/>
                                    <w:right w:val="none" w:sz="0" w:space="0" w:color="auto"/>
                                  </w:divBdr>
                                  <w:divsChild>
                                    <w:div w:id="1539780600">
                                      <w:marLeft w:val="0"/>
                                      <w:marRight w:val="0"/>
                                      <w:marTop w:val="0"/>
                                      <w:marBottom w:val="0"/>
                                      <w:divBdr>
                                        <w:top w:val="none" w:sz="0" w:space="0" w:color="auto"/>
                                        <w:left w:val="none" w:sz="0" w:space="0" w:color="auto"/>
                                        <w:bottom w:val="none" w:sz="0" w:space="0" w:color="auto"/>
                                        <w:right w:val="none" w:sz="0" w:space="0" w:color="auto"/>
                                      </w:divBdr>
                                      <w:divsChild>
                                        <w:div w:id="21516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1244732">
      <w:bodyDiv w:val="1"/>
      <w:marLeft w:val="0"/>
      <w:marRight w:val="0"/>
      <w:marTop w:val="0"/>
      <w:marBottom w:val="0"/>
      <w:divBdr>
        <w:top w:val="none" w:sz="0" w:space="0" w:color="auto"/>
        <w:left w:val="none" w:sz="0" w:space="0" w:color="auto"/>
        <w:bottom w:val="none" w:sz="0" w:space="0" w:color="auto"/>
        <w:right w:val="none" w:sz="0" w:space="0" w:color="auto"/>
      </w:divBdr>
    </w:div>
    <w:div w:id="2099056177">
      <w:bodyDiv w:val="1"/>
      <w:marLeft w:val="0"/>
      <w:marRight w:val="0"/>
      <w:marTop w:val="0"/>
      <w:marBottom w:val="0"/>
      <w:divBdr>
        <w:top w:val="none" w:sz="0" w:space="0" w:color="auto"/>
        <w:left w:val="none" w:sz="0" w:space="0" w:color="auto"/>
        <w:bottom w:val="none" w:sz="0" w:space="0" w:color="auto"/>
        <w:right w:val="none" w:sz="0" w:space="0" w:color="auto"/>
      </w:divBdr>
    </w:div>
    <w:div w:id="2105488247">
      <w:bodyDiv w:val="1"/>
      <w:marLeft w:val="0"/>
      <w:marRight w:val="0"/>
      <w:marTop w:val="0"/>
      <w:marBottom w:val="0"/>
      <w:divBdr>
        <w:top w:val="none" w:sz="0" w:space="0" w:color="auto"/>
        <w:left w:val="none" w:sz="0" w:space="0" w:color="auto"/>
        <w:bottom w:val="none" w:sz="0" w:space="0" w:color="auto"/>
        <w:right w:val="none" w:sz="0" w:space="0" w:color="auto"/>
      </w:divBdr>
    </w:div>
    <w:div w:id="2109886726">
      <w:bodyDiv w:val="1"/>
      <w:marLeft w:val="0"/>
      <w:marRight w:val="0"/>
      <w:marTop w:val="0"/>
      <w:marBottom w:val="0"/>
      <w:divBdr>
        <w:top w:val="none" w:sz="0" w:space="0" w:color="auto"/>
        <w:left w:val="none" w:sz="0" w:space="0" w:color="auto"/>
        <w:bottom w:val="none" w:sz="0" w:space="0" w:color="auto"/>
        <w:right w:val="none" w:sz="0" w:space="0" w:color="auto"/>
      </w:divBdr>
    </w:div>
    <w:div w:id="2125801220">
      <w:bodyDiv w:val="1"/>
      <w:marLeft w:val="0"/>
      <w:marRight w:val="0"/>
      <w:marTop w:val="0"/>
      <w:marBottom w:val="0"/>
      <w:divBdr>
        <w:top w:val="none" w:sz="0" w:space="0" w:color="auto"/>
        <w:left w:val="none" w:sz="0" w:space="0" w:color="auto"/>
        <w:bottom w:val="none" w:sz="0" w:space="0" w:color="auto"/>
        <w:right w:val="none" w:sz="0" w:space="0" w:color="auto"/>
      </w:divBdr>
    </w:div>
    <w:div w:id="2126652031">
      <w:bodyDiv w:val="1"/>
      <w:marLeft w:val="0"/>
      <w:marRight w:val="0"/>
      <w:marTop w:val="0"/>
      <w:marBottom w:val="0"/>
      <w:divBdr>
        <w:top w:val="none" w:sz="0" w:space="0" w:color="auto"/>
        <w:left w:val="none" w:sz="0" w:space="0" w:color="auto"/>
        <w:bottom w:val="none" w:sz="0" w:space="0" w:color="auto"/>
        <w:right w:val="none" w:sz="0" w:space="0" w:color="auto"/>
      </w:divBdr>
    </w:div>
    <w:div w:id="2127580726">
      <w:bodyDiv w:val="1"/>
      <w:marLeft w:val="0"/>
      <w:marRight w:val="0"/>
      <w:marTop w:val="0"/>
      <w:marBottom w:val="0"/>
      <w:divBdr>
        <w:top w:val="none" w:sz="0" w:space="0" w:color="auto"/>
        <w:left w:val="none" w:sz="0" w:space="0" w:color="auto"/>
        <w:bottom w:val="none" w:sz="0" w:space="0" w:color="auto"/>
        <w:right w:val="none" w:sz="0" w:space="0" w:color="auto"/>
      </w:divBdr>
      <w:divsChild>
        <w:div w:id="96603220">
          <w:marLeft w:val="0"/>
          <w:marRight w:val="0"/>
          <w:marTop w:val="0"/>
          <w:marBottom w:val="0"/>
          <w:divBdr>
            <w:top w:val="none" w:sz="0" w:space="0" w:color="auto"/>
            <w:left w:val="none" w:sz="0" w:space="0" w:color="auto"/>
            <w:bottom w:val="none" w:sz="0" w:space="0" w:color="auto"/>
            <w:right w:val="none" w:sz="0" w:space="0" w:color="auto"/>
          </w:divBdr>
          <w:divsChild>
            <w:div w:id="2115125529">
              <w:marLeft w:val="0"/>
              <w:marRight w:val="60"/>
              <w:marTop w:val="0"/>
              <w:marBottom w:val="0"/>
              <w:divBdr>
                <w:top w:val="none" w:sz="0" w:space="0" w:color="auto"/>
                <w:left w:val="none" w:sz="0" w:space="0" w:color="auto"/>
                <w:bottom w:val="none" w:sz="0" w:space="0" w:color="auto"/>
                <w:right w:val="none" w:sz="0" w:space="0" w:color="auto"/>
              </w:divBdr>
              <w:divsChild>
                <w:div w:id="1026831437">
                  <w:marLeft w:val="0"/>
                  <w:marRight w:val="0"/>
                  <w:marTop w:val="0"/>
                  <w:marBottom w:val="150"/>
                  <w:divBdr>
                    <w:top w:val="none" w:sz="0" w:space="0" w:color="auto"/>
                    <w:left w:val="none" w:sz="0" w:space="0" w:color="auto"/>
                    <w:bottom w:val="none" w:sz="0" w:space="0" w:color="auto"/>
                    <w:right w:val="none" w:sz="0" w:space="0" w:color="auto"/>
                  </w:divBdr>
                  <w:divsChild>
                    <w:div w:id="2005695465">
                      <w:marLeft w:val="0"/>
                      <w:marRight w:val="0"/>
                      <w:marTop w:val="0"/>
                      <w:marBottom w:val="0"/>
                      <w:divBdr>
                        <w:top w:val="none" w:sz="0" w:space="0" w:color="auto"/>
                        <w:left w:val="none" w:sz="0" w:space="0" w:color="auto"/>
                        <w:bottom w:val="none" w:sz="0" w:space="0" w:color="auto"/>
                        <w:right w:val="none" w:sz="0" w:space="0" w:color="auto"/>
                      </w:divBdr>
                      <w:divsChild>
                        <w:div w:id="575895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1972193">
      <w:bodyDiv w:val="1"/>
      <w:marLeft w:val="0"/>
      <w:marRight w:val="0"/>
      <w:marTop w:val="0"/>
      <w:marBottom w:val="0"/>
      <w:divBdr>
        <w:top w:val="none" w:sz="0" w:space="0" w:color="auto"/>
        <w:left w:val="none" w:sz="0" w:space="0" w:color="auto"/>
        <w:bottom w:val="none" w:sz="0" w:space="0" w:color="auto"/>
        <w:right w:val="none" w:sz="0" w:space="0" w:color="auto"/>
      </w:divBdr>
    </w:div>
    <w:div w:id="2137403785">
      <w:bodyDiv w:val="1"/>
      <w:marLeft w:val="0"/>
      <w:marRight w:val="0"/>
      <w:marTop w:val="0"/>
      <w:marBottom w:val="0"/>
      <w:divBdr>
        <w:top w:val="none" w:sz="0" w:space="0" w:color="auto"/>
        <w:left w:val="none" w:sz="0" w:space="0" w:color="auto"/>
        <w:bottom w:val="none" w:sz="0" w:space="0" w:color="auto"/>
        <w:right w:val="none" w:sz="0" w:space="0" w:color="auto"/>
      </w:divBdr>
      <w:divsChild>
        <w:div w:id="2115663366">
          <w:marLeft w:val="0"/>
          <w:marRight w:val="0"/>
          <w:marTop w:val="0"/>
          <w:marBottom w:val="0"/>
          <w:divBdr>
            <w:top w:val="none" w:sz="0" w:space="0" w:color="auto"/>
            <w:left w:val="none" w:sz="0" w:space="0" w:color="auto"/>
            <w:bottom w:val="none" w:sz="0" w:space="0" w:color="auto"/>
            <w:right w:val="none" w:sz="0" w:space="0" w:color="auto"/>
          </w:divBdr>
          <w:divsChild>
            <w:div w:id="312757757">
              <w:marLeft w:val="0"/>
              <w:marRight w:val="0"/>
              <w:marTop w:val="100"/>
              <w:marBottom w:val="100"/>
              <w:divBdr>
                <w:top w:val="none" w:sz="0" w:space="0" w:color="auto"/>
                <w:left w:val="none" w:sz="0" w:space="0" w:color="auto"/>
                <w:bottom w:val="none" w:sz="0" w:space="0" w:color="auto"/>
                <w:right w:val="none" w:sz="0" w:space="0" w:color="auto"/>
              </w:divBdr>
              <w:divsChild>
                <w:div w:id="920917494">
                  <w:marLeft w:val="0"/>
                  <w:marRight w:val="0"/>
                  <w:marTop w:val="0"/>
                  <w:marBottom w:val="0"/>
                  <w:divBdr>
                    <w:top w:val="none" w:sz="0" w:space="0" w:color="auto"/>
                    <w:left w:val="none" w:sz="0" w:space="0" w:color="auto"/>
                    <w:bottom w:val="none" w:sz="0" w:space="0" w:color="auto"/>
                    <w:right w:val="none" w:sz="0" w:space="0" w:color="auto"/>
                  </w:divBdr>
                  <w:divsChild>
                    <w:div w:id="2019111394">
                      <w:marLeft w:val="0"/>
                      <w:marRight w:val="0"/>
                      <w:marTop w:val="0"/>
                      <w:marBottom w:val="0"/>
                      <w:divBdr>
                        <w:top w:val="none" w:sz="0" w:space="0" w:color="auto"/>
                        <w:left w:val="none" w:sz="0" w:space="0" w:color="auto"/>
                        <w:bottom w:val="none" w:sz="0" w:space="0" w:color="auto"/>
                        <w:right w:val="none" w:sz="0" w:space="0" w:color="auto"/>
                      </w:divBdr>
                      <w:divsChild>
                        <w:div w:id="932056078">
                          <w:marLeft w:val="0"/>
                          <w:marRight w:val="0"/>
                          <w:marTop w:val="0"/>
                          <w:marBottom w:val="0"/>
                          <w:divBdr>
                            <w:top w:val="none" w:sz="0" w:space="0" w:color="auto"/>
                            <w:left w:val="none" w:sz="0" w:space="0" w:color="auto"/>
                            <w:bottom w:val="none" w:sz="0" w:space="0" w:color="auto"/>
                            <w:right w:val="none" w:sz="0" w:space="0" w:color="auto"/>
                          </w:divBdr>
                          <w:divsChild>
                            <w:div w:id="700862458">
                              <w:marLeft w:val="0"/>
                              <w:marRight w:val="0"/>
                              <w:marTop w:val="0"/>
                              <w:marBottom w:val="0"/>
                              <w:divBdr>
                                <w:top w:val="none" w:sz="0" w:space="0" w:color="auto"/>
                                <w:left w:val="none" w:sz="0" w:space="0" w:color="auto"/>
                                <w:bottom w:val="none" w:sz="0" w:space="0" w:color="auto"/>
                                <w:right w:val="none" w:sz="0" w:space="0" w:color="auto"/>
                              </w:divBdr>
                              <w:divsChild>
                                <w:div w:id="1535115619">
                                  <w:marLeft w:val="0"/>
                                  <w:marRight w:val="0"/>
                                  <w:marTop w:val="0"/>
                                  <w:marBottom w:val="0"/>
                                  <w:divBdr>
                                    <w:top w:val="none" w:sz="0" w:space="0" w:color="auto"/>
                                    <w:left w:val="none" w:sz="0" w:space="0" w:color="auto"/>
                                    <w:bottom w:val="none" w:sz="0" w:space="0" w:color="auto"/>
                                    <w:right w:val="none" w:sz="0" w:space="0" w:color="auto"/>
                                  </w:divBdr>
                                  <w:divsChild>
                                    <w:div w:id="825702600">
                                      <w:marLeft w:val="0"/>
                                      <w:marRight w:val="0"/>
                                      <w:marTop w:val="0"/>
                                      <w:marBottom w:val="0"/>
                                      <w:divBdr>
                                        <w:top w:val="none" w:sz="0" w:space="0" w:color="auto"/>
                                        <w:left w:val="none" w:sz="0" w:space="0" w:color="auto"/>
                                        <w:bottom w:val="none" w:sz="0" w:space="0" w:color="auto"/>
                                        <w:right w:val="none" w:sz="0" w:space="0" w:color="auto"/>
                                      </w:divBdr>
                                      <w:divsChild>
                                        <w:div w:id="1250194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54663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E0D5F5-9FCD-460E-A994-497096544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2275</Words>
  <Characters>12971</Characters>
  <Application>Microsoft Office Word</Application>
  <DocSecurity>0</DocSecurity>
  <Lines>108</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15216</CharactersWithSpaces>
  <SharedDoc>false</SharedDoc>
  <HLinks>
    <vt:vector size="30" baseType="variant">
      <vt:variant>
        <vt:i4>1376293</vt:i4>
      </vt:variant>
      <vt:variant>
        <vt:i4>12</vt:i4>
      </vt:variant>
      <vt:variant>
        <vt:i4>0</vt:i4>
      </vt:variant>
      <vt:variant>
        <vt:i4>5</vt:i4>
      </vt:variant>
      <vt:variant>
        <vt:lpwstr>mailto:Johan.Selenius@ec.europa.eu</vt:lpwstr>
      </vt:variant>
      <vt:variant>
        <vt:lpwstr/>
      </vt:variant>
      <vt:variant>
        <vt:i4>4325496</vt:i4>
      </vt:variant>
      <vt:variant>
        <vt:i4>9</vt:i4>
      </vt:variant>
      <vt:variant>
        <vt:i4>0</vt:i4>
      </vt:variant>
      <vt:variant>
        <vt:i4>5</vt:i4>
      </vt:variant>
      <vt:variant>
        <vt:lpwstr>mailto:Carla.Martins@ec.europa.eu</vt:lpwstr>
      </vt:variant>
      <vt:variant>
        <vt:lpwstr/>
      </vt:variant>
      <vt:variant>
        <vt:i4>1376293</vt:i4>
      </vt:variant>
      <vt:variant>
        <vt:i4>6</vt:i4>
      </vt:variant>
      <vt:variant>
        <vt:i4>0</vt:i4>
      </vt:variant>
      <vt:variant>
        <vt:i4>5</vt:i4>
      </vt:variant>
      <vt:variant>
        <vt:lpwstr>mailto:Johan.Selenius@ec.europa.eu</vt:lpwstr>
      </vt:variant>
      <vt:variant>
        <vt:lpwstr/>
      </vt:variant>
      <vt:variant>
        <vt:i4>4325496</vt:i4>
      </vt:variant>
      <vt:variant>
        <vt:i4>3</vt:i4>
      </vt:variant>
      <vt:variant>
        <vt:i4>0</vt:i4>
      </vt:variant>
      <vt:variant>
        <vt:i4>5</vt:i4>
      </vt:variant>
      <vt:variant>
        <vt:lpwstr>mailto:Carla.Martins@ec.europa.eu</vt:lpwstr>
      </vt:variant>
      <vt:variant>
        <vt:lpwstr/>
      </vt:variant>
      <vt:variant>
        <vt:i4>7929893</vt:i4>
      </vt:variant>
      <vt:variant>
        <vt:i4>0</vt:i4>
      </vt:variant>
      <vt:variant>
        <vt:i4>0</vt:i4>
      </vt:variant>
      <vt:variant>
        <vt:i4>5</vt:i4>
      </vt:variant>
      <vt:variant>
        <vt:lpwstr>https://circabc.europa.eu/w/browse/95862e31-9e6b-4400-893f-994171d705b5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Zagorc</dc:creator>
  <cp:keywords/>
  <dc:description/>
  <cp:lastModifiedBy>MKGP</cp:lastModifiedBy>
  <cp:revision>3</cp:revision>
  <cp:lastPrinted>2023-02-15T09:34:00Z</cp:lastPrinted>
  <dcterms:created xsi:type="dcterms:W3CDTF">2026-03-10T11:03:00Z</dcterms:created>
  <dcterms:modified xsi:type="dcterms:W3CDTF">2026-03-11T13:12:00Z</dcterms:modified>
</cp:coreProperties>
</file>