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FA1858" w14:textId="479C9161" w:rsidR="00A83D21" w:rsidRPr="00390021" w:rsidRDefault="00A83D21" w:rsidP="00A83D21">
      <w:pPr>
        <w:tabs>
          <w:tab w:val="left" w:pos="708"/>
        </w:tabs>
        <w:spacing w:after="0" w:line="260" w:lineRule="exact"/>
        <w:rPr>
          <w:rFonts w:ascii="Arial" w:eastAsia="Times New Roman" w:hAnsi="Arial" w:cs="Arial"/>
          <w:b/>
          <w:sz w:val="20"/>
          <w:szCs w:val="20"/>
        </w:rPr>
      </w:pPr>
      <w:r>
        <w:rPr>
          <w:rFonts w:ascii="Arial" w:eastAsia="Times New Roman" w:hAnsi="Arial" w:cs="Arial"/>
          <w:b/>
          <w:sz w:val="20"/>
          <w:szCs w:val="20"/>
        </w:rPr>
        <w:t xml:space="preserve">                                                                                                                                          PREDLOG</w:t>
      </w:r>
    </w:p>
    <w:p w14:paraId="37849514" w14:textId="140C7C01" w:rsidR="00A83D21" w:rsidRPr="00390021" w:rsidRDefault="00A83D21" w:rsidP="00A83D21">
      <w:pPr>
        <w:tabs>
          <w:tab w:val="left" w:pos="708"/>
        </w:tabs>
        <w:spacing w:after="0" w:line="260" w:lineRule="exact"/>
        <w:jc w:val="center"/>
        <w:rPr>
          <w:rFonts w:ascii="Arial" w:eastAsia="Times New Roman" w:hAnsi="Arial" w:cs="Arial"/>
          <w:b/>
          <w:bCs/>
          <w:sz w:val="20"/>
          <w:szCs w:val="20"/>
        </w:rPr>
      </w:pPr>
      <w:r w:rsidRPr="00390021">
        <w:rPr>
          <w:rFonts w:ascii="Arial" w:eastAsia="Times New Roman" w:hAnsi="Arial" w:cs="Arial"/>
          <w:b/>
          <w:bCs/>
          <w:iCs/>
          <w:sz w:val="20"/>
          <w:szCs w:val="20"/>
        </w:rPr>
        <w:tab/>
      </w:r>
      <w:r w:rsidRPr="00390021">
        <w:rPr>
          <w:rFonts w:ascii="Arial" w:eastAsia="Times New Roman" w:hAnsi="Arial" w:cs="Arial"/>
          <w:b/>
          <w:bCs/>
          <w:iCs/>
          <w:sz w:val="20"/>
          <w:szCs w:val="20"/>
        </w:rPr>
        <w:tab/>
      </w:r>
      <w:r w:rsidRPr="00390021">
        <w:rPr>
          <w:rFonts w:ascii="Arial" w:eastAsia="Times New Roman" w:hAnsi="Arial" w:cs="Arial"/>
          <w:b/>
          <w:bCs/>
          <w:iCs/>
          <w:sz w:val="20"/>
          <w:szCs w:val="20"/>
        </w:rPr>
        <w:tab/>
      </w:r>
      <w:r w:rsidRPr="00390021">
        <w:rPr>
          <w:rFonts w:ascii="Arial" w:eastAsia="Times New Roman" w:hAnsi="Arial" w:cs="Arial"/>
          <w:b/>
          <w:bCs/>
          <w:iCs/>
          <w:sz w:val="20"/>
          <w:szCs w:val="20"/>
        </w:rPr>
        <w:tab/>
        <w:t xml:space="preserve">                        </w:t>
      </w:r>
      <w:r>
        <w:rPr>
          <w:rFonts w:ascii="Arial" w:eastAsia="Times New Roman" w:hAnsi="Arial" w:cs="Arial"/>
          <w:b/>
          <w:bCs/>
          <w:iCs/>
          <w:sz w:val="20"/>
          <w:szCs w:val="20"/>
        </w:rPr>
        <w:t xml:space="preserve">                                       </w:t>
      </w:r>
      <w:r w:rsidRPr="00390021">
        <w:rPr>
          <w:rFonts w:ascii="Arial" w:eastAsia="Times New Roman" w:hAnsi="Arial" w:cs="Arial"/>
          <w:b/>
          <w:bCs/>
          <w:iCs/>
          <w:sz w:val="20"/>
          <w:szCs w:val="20"/>
        </w:rPr>
        <w:t xml:space="preserve">EVA </w:t>
      </w:r>
      <w:r w:rsidRPr="00A83D21">
        <w:rPr>
          <w:rFonts w:ascii="Arial" w:eastAsia="Times New Roman" w:hAnsi="Arial" w:cs="Arial"/>
          <w:b/>
          <w:bCs/>
          <w:iCs/>
          <w:sz w:val="20"/>
          <w:szCs w:val="20"/>
        </w:rPr>
        <w:t>2026-2330-0011</w:t>
      </w:r>
    </w:p>
    <w:p w14:paraId="43D9B270" w14:textId="77777777" w:rsidR="00A83D21" w:rsidRDefault="00A83D21" w:rsidP="00617EE5">
      <w:pPr>
        <w:spacing w:line="260" w:lineRule="exact"/>
        <w:rPr>
          <w:rFonts w:ascii="Arial" w:hAnsi="Arial" w:cs="Arial"/>
          <w:sz w:val="20"/>
          <w:szCs w:val="20"/>
        </w:rPr>
      </w:pPr>
    </w:p>
    <w:p w14:paraId="276FE6E8" w14:textId="77777777" w:rsidR="00A83D21" w:rsidRDefault="00A83D21" w:rsidP="00617EE5">
      <w:pPr>
        <w:spacing w:line="260" w:lineRule="exact"/>
        <w:rPr>
          <w:rFonts w:ascii="Arial" w:hAnsi="Arial" w:cs="Arial"/>
          <w:sz w:val="20"/>
          <w:szCs w:val="20"/>
        </w:rPr>
      </w:pPr>
    </w:p>
    <w:p w14:paraId="2960A898" w14:textId="119F4D94" w:rsidR="0070677B" w:rsidRPr="003B1AEB" w:rsidRDefault="0070677B" w:rsidP="00617EE5">
      <w:pPr>
        <w:spacing w:line="260" w:lineRule="exact"/>
        <w:rPr>
          <w:rFonts w:ascii="Arial" w:hAnsi="Arial" w:cs="Arial"/>
          <w:sz w:val="20"/>
          <w:szCs w:val="20"/>
        </w:rPr>
      </w:pPr>
      <w:r w:rsidRPr="003B1AEB">
        <w:rPr>
          <w:rFonts w:ascii="Arial" w:hAnsi="Arial" w:cs="Arial"/>
          <w:sz w:val="20"/>
          <w:szCs w:val="20"/>
        </w:rPr>
        <w:t>Na podlagi 44.</w:t>
      </w:r>
      <w:r w:rsidR="00207143" w:rsidRPr="003B1AEB">
        <w:rPr>
          <w:rFonts w:ascii="Arial" w:hAnsi="Arial" w:cs="Arial"/>
          <w:sz w:val="20"/>
          <w:szCs w:val="20"/>
        </w:rPr>
        <w:t xml:space="preserve"> člena v zvezi z</w:t>
      </w:r>
      <w:r w:rsidRPr="003B1AEB">
        <w:rPr>
          <w:rFonts w:ascii="Arial" w:hAnsi="Arial" w:cs="Arial"/>
          <w:sz w:val="20"/>
          <w:szCs w:val="20"/>
        </w:rPr>
        <w:t xml:space="preserve"> 221. člen</w:t>
      </w:r>
      <w:r w:rsidR="00207143" w:rsidRPr="003B1AEB">
        <w:rPr>
          <w:rFonts w:ascii="Arial" w:hAnsi="Arial" w:cs="Arial"/>
          <w:sz w:val="20"/>
          <w:szCs w:val="20"/>
        </w:rPr>
        <w:t>om</w:t>
      </w:r>
      <w:r w:rsidRPr="003B1AEB">
        <w:rPr>
          <w:rFonts w:ascii="Arial" w:hAnsi="Arial" w:cs="Arial"/>
          <w:sz w:val="20"/>
          <w:szCs w:val="20"/>
        </w:rPr>
        <w:t xml:space="preserve"> Zakona o kmetijstvu (Uradni list RS, </w:t>
      </w:r>
      <w:r w:rsidR="00207143" w:rsidRPr="003B1AEB">
        <w:rPr>
          <w:rFonts w:ascii="Arial" w:hAnsi="Arial" w:cs="Arial"/>
          <w:sz w:val="20"/>
          <w:szCs w:val="20"/>
        </w:rPr>
        <w:t xml:space="preserve">št. </w:t>
      </w:r>
      <w:r w:rsidRPr="003B1AEB">
        <w:rPr>
          <w:rFonts w:ascii="Arial" w:hAnsi="Arial" w:cs="Arial"/>
          <w:sz w:val="20"/>
          <w:szCs w:val="20"/>
        </w:rPr>
        <w:t>100/25</w:t>
      </w:r>
      <w:r w:rsidR="00617EE5" w:rsidRPr="003B1AEB">
        <w:rPr>
          <w:rFonts w:ascii="Arial" w:hAnsi="Arial" w:cs="Arial"/>
          <w:sz w:val="20"/>
          <w:szCs w:val="20"/>
        </w:rPr>
        <w:t>)</w:t>
      </w:r>
      <w:r w:rsidRPr="003B1AEB">
        <w:rPr>
          <w:rFonts w:ascii="Arial" w:hAnsi="Arial" w:cs="Arial"/>
          <w:sz w:val="20"/>
          <w:szCs w:val="20"/>
        </w:rPr>
        <w:t xml:space="preserve"> Vlada Republike Slovenije izdaja</w:t>
      </w:r>
    </w:p>
    <w:p w14:paraId="271D524A" w14:textId="77777777" w:rsidR="0070677B" w:rsidRPr="003B1AEB" w:rsidRDefault="0070677B" w:rsidP="00617EE5">
      <w:pPr>
        <w:spacing w:line="260" w:lineRule="exact"/>
        <w:jc w:val="center"/>
        <w:rPr>
          <w:rFonts w:ascii="Arial" w:hAnsi="Arial" w:cs="Arial"/>
          <w:sz w:val="20"/>
          <w:szCs w:val="20"/>
        </w:rPr>
      </w:pPr>
    </w:p>
    <w:p w14:paraId="072A3DFD" w14:textId="77777777" w:rsidR="0070677B" w:rsidRPr="003B1AEB" w:rsidRDefault="0070677B" w:rsidP="00617EE5">
      <w:pPr>
        <w:spacing w:line="260" w:lineRule="exact"/>
        <w:jc w:val="center"/>
        <w:rPr>
          <w:rFonts w:ascii="Arial" w:hAnsi="Arial" w:cs="Arial"/>
          <w:sz w:val="20"/>
          <w:szCs w:val="20"/>
        </w:rPr>
      </w:pPr>
    </w:p>
    <w:p w14:paraId="1D7D0F62" w14:textId="7931C7A2" w:rsidR="0070677B" w:rsidRPr="003B1AEB" w:rsidRDefault="0070677B" w:rsidP="00617EE5">
      <w:pPr>
        <w:spacing w:line="260" w:lineRule="exact"/>
        <w:jc w:val="center"/>
        <w:rPr>
          <w:rFonts w:ascii="Arial" w:hAnsi="Arial" w:cs="Arial"/>
          <w:b/>
          <w:bCs/>
          <w:sz w:val="20"/>
          <w:szCs w:val="20"/>
        </w:rPr>
      </w:pPr>
      <w:r w:rsidRPr="003B1AEB">
        <w:rPr>
          <w:rFonts w:ascii="Arial" w:hAnsi="Arial" w:cs="Arial"/>
          <w:b/>
          <w:bCs/>
          <w:sz w:val="20"/>
          <w:szCs w:val="20"/>
        </w:rPr>
        <w:t xml:space="preserve">Uredbo o spremembah in dopolnitvah </w:t>
      </w:r>
      <w:r w:rsidR="00207143" w:rsidRPr="003B1AEB">
        <w:rPr>
          <w:rFonts w:ascii="Arial" w:hAnsi="Arial" w:cs="Arial"/>
          <w:b/>
          <w:bCs/>
          <w:sz w:val="20"/>
          <w:szCs w:val="20"/>
        </w:rPr>
        <w:t>U</w:t>
      </w:r>
      <w:r w:rsidRPr="003B1AEB">
        <w:rPr>
          <w:rFonts w:ascii="Arial" w:hAnsi="Arial" w:cs="Arial"/>
          <w:b/>
          <w:bCs/>
          <w:sz w:val="20"/>
          <w:szCs w:val="20"/>
        </w:rPr>
        <w:t>redbe o izvajanju intervencij v vinskem sektorju</w:t>
      </w:r>
    </w:p>
    <w:p w14:paraId="32EBC272" w14:textId="77777777" w:rsidR="0070677B" w:rsidRPr="003B1AEB" w:rsidRDefault="0070677B" w:rsidP="00617EE5">
      <w:pPr>
        <w:spacing w:line="260" w:lineRule="exact"/>
        <w:jc w:val="center"/>
        <w:rPr>
          <w:rFonts w:ascii="Arial" w:hAnsi="Arial" w:cs="Arial"/>
          <w:sz w:val="20"/>
          <w:szCs w:val="20"/>
        </w:rPr>
      </w:pPr>
    </w:p>
    <w:p w14:paraId="2C52E4F8" w14:textId="25B31207" w:rsidR="0070677B" w:rsidRPr="003B1AEB" w:rsidRDefault="0070677B"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1BB89A7A" w14:textId="3E67ECC0" w:rsidR="0070677B" w:rsidRPr="003B1AEB" w:rsidRDefault="0070677B" w:rsidP="00617EE5">
      <w:pPr>
        <w:spacing w:line="260" w:lineRule="exact"/>
        <w:ind w:left="360"/>
        <w:jc w:val="both"/>
        <w:rPr>
          <w:rFonts w:ascii="Arial" w:hAnsi="Arial" w:cs="Arial"/>
          <w:sz w:val="20"/>
          <w:szCs w:val="20"/>
        </w:rPr>
      </w:pPr>
      <w:r w:rsidRPr="003B1AEB">
        <w:rPr>
          <w:rFonts w:ascii="Arial" w:hAnsi="Arial" w:cs="Arial"/>
          <w:sz w:val="20"/>
          <w:szCs w:val="20"/>
        </w:rPr>
        <w:t xml:space="preserve">V Uredbi </w:t>
      </w:r>
      <w:r w:rsidR="00207143" w:rsidRPr="003B1AEB">
        <w:rPr>
          <w:rFonts w:ascii="Arial" w:hAnsi="Arial" w:cs="Arial"/>
          <w:sz w:val="20"/>
          <w:szCs w:val="20"/>
        </w:rPr>
        <w:t>o</w:t>
      </w:r>
      <w:r w:rsidRPr="003B1AEB">
        <w:rPr>
          <w:rFonts w:ascii="Arial" w:hAnsi="Arial" w:cs="Arial"/>
          <w:sz w:val="20"/>
          <w:szCs w:val="20"/>
        </w:rPr>
        <w:t xml:space="preserve"> izvajanj</w:t>
      </w:r>
      <w:r w:rsidR="00207143" w:rsidRPr="003B1AEB">
        <w:rPr>
          <w:rFonts w:ascii="Arial" w:hAnsi="Arial" w:cs="Arial"/>
          <w:sz w:val="20"/>
          <w:szCs w:val="20"/>
        </w:rPr>
        <w:t>u</w:t>
      </w:r>
      <w:r w:rsidRPr="003B1AEB">
        <w:rPr>
          <w:rFonts w:ascii="Arial" w:hAnsi="Arial" w:cs="Arial"/>
          <w:sz w:val="20"/>
          <w:szCs w:val="20"/>
        </w:rPr>
        <w:t xml:space="preserve"> intervencij v vinskem sektorju (Uradni list RS, št. 132/23, 85/24 in 100/25 – ZKme-2) se v 1. členu drugi odstavek spremeni tako, da se glasi:</w:t>
      </w:r>
    </w:p>
    <w:p w14:paraId="56B3566E" w14:textId="52EC0FC5" w:rsidR="0070677B" w:rsidRPr="003B1AEB" w:rsidRDefault="0070677B" w:rsidP="00617EE5">
      <w:pPr>
        <w:spacing w:line="260" w:lineRule="exact"/>
        <w:ind w:left="360"/>
        <w:jc w:val="both"/>
        <w:rPr>
          <w:rFonts w:ascii="Arial" w:hAnsi="Arial" w:cs="Arial"/>
          <w:sz w:val="20"/>
          <w:szCs w:val="20"/>
        </w:rPr>
      </w:pPr>
      <w:r w:rsidRPr="003B1AEB">
        <w:rPr>
          <w:rFonts w:ascii="Arial" w:hAnsi="Arial" w:cs="Arial"/>
          <w:sz w:val="20"/>
          <w:szCs w:val="20"/>
        </w:rPr>
        <w:t>»(2) S to uredbo se za intervencije v vinskem sektorju določajo upravičenci, pogoji za dodelitev sredstev, podrobnejši postopek, finančne določbe in kontrolni sistem za izvajanje:</w:t>
      </w:r>
    </w:p>
    <w:p w14:paraId="589898E7" w14:textId="22A02167" w:rsidR="0070677B" w:rsidRPr="003B1AEB" w:rsidRDefault="0070677B" w:rsidP="00617EE5">
      <w:pPr>
        <w:spacing w:line="260" w:lineRule="exact"/>
        <w:ind w:left="360"/>
        <w:jc w:val="both"/>
        <w:rPr>
          <w:rFonts w:ascii="Arial" w:hAnsi="Arial" w:cs="Arial"/>
          <w:sz w:val="20"/>
          <w:szCs w:val="20"/>
        </w:rPr>
      </w:pPr>
      <w:r w:rsidRPr="003B1AEB">
        <w:rPr>
          <w:rFonts w:ascii="Arial" w:hAnsi="Arial" w:cs="Arial"/>
          <w:sz w:val="20"/>
          <w:szCs w:val="20"/>
        </w:rPr>
        <w:t>1.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Uredbo (EU) 2025/2649 Evropskega parlamenta in Sveta z dne 19. decembra 2025 o spremembi Uredbe (EU) 2021/2115 v zvezi s sistemom pogojenosti, vrstami intervencij v obliki neposrednih plačil, vrstami intervencij v nekaterih sektorjih in intervencij za razvoj podeželja ter letnimi poročili o smotrnosti in Uredbe (EU) 2021/2116 v zvezi z začasnimi ustavitvami plačil, letno potrditvijo smotrnosti ter kontrolami in sankcijami (UL L št. 2025/2649 z dne 31. 12. 2025), (v nadaljnjem besedilu: Uredba 2021/2115/EU);</w:t>
      </w:r>
    </w:p>
    <w:p w14:paraId="712EB320" w14:textId="3CBCEABF" w:rsidR="0070677B" w:rsidRPr="003B1AEB" w:rsidRDefault="0070677B" w:rsidP="00617EE5">
      <w:pPr>
        <w:spacing w:line="260" w:lineRule="exact"/>
        <w:ind w:left="360"/>
        <w:jc w:val="both"/>
        <w:rPr>
          <w:rFonts w:ascii="Arial" w:hAnsi="Arial" w:cs="Arial"/>
          <w:sz w:val="20"/>
          <w:szCs w:val="20"/>
        </w:rPr>
      </w:pPr>
      <w:r w:rsidRPr="003B1AEB">
        <w:rPr>
          <w:rFonts w:ascii="Arial" w:hAnsi="Arial" w:cs="Arial"/>
          <w:sz w:val="20"/>
          <w:szCs w:val="20"/>
        </w:rPr>
        <w:t>2. Uredbe (EU) 2021/2116 Evropskega parlamenta in Sveta z dne 2. decembra 2021 o financiranju, upravljanju in spremljanju skupne kmetijske politike ter razveljavitvi Uredbe (EU) št. 1306/2013 (UL L št. 435 z dne 6. 12. 2021, str. 187), zadnjič spremenjene z Uredbo (EU) 2025/2649 Evropskega parlamenta in Sveta z dne 19. decembra 2025 o spremembi Uredbe (EU) 2021/2115 v zvezi s sistemom pogojenosti, vrstami intervencij v obliki neposrednih plačil, vrstami intervencij v nekaterih sektorjih in intervencij za razvoj podeželja ter letnimi poročili o smotrnosti in Uredbe (EU) 2021/2116 v zvezi z začasnimi ustavitvami plačil, letno potrditvijo smotrnosti ter kontrolami in sankcijami (UL L št. 2025/2649 z dne 31. 12. 2025), (v nadaljnjem besedilu: Uredba 2021/2116/EU);</w:t>
      </w:r>
    </w:p>
    <w:p w14:paraId="279AD155" w14:textId="4D654126" w:rsidR="0070677B" w:rsidRPr="003B1AEB" w:rsidRDefault="0070677B" w:rsidP="00617EE5">
      <w:pPr>
        <w:spacing w:line="260" w:lineRule="exact"/>
        <w:ind w:left="360"/>
        <w:jc w:val="both"/>
        <w:rPr>
          <w:rFonts w:ascii="Arial" w:hAnsi="Arial" w:cs="Arial"/>
          <w:sz w:val="20"/>
          <w:szCs w:val="20"/>
        </w:rPr>
      </w:pPr>
      <w:r w:rsidRPr="003B1AEB">
        <w:rPr>
          <w:rFonts w:ascii="Arial" w:hAnsi="Arial" w:cs="Arial"/>
          <w:sz w:val="20"/>
          <w:szCs w:val="20"/>
        </w:rPr>
        <w:t>3. Izvedbene uredbe Komisije (EU) 2021/2289 z dne 21. decembra 2021 o določitvi pravil za uporabo Uredbe (EU) 2021/2115 Evropskega parlamenta in Sveta o predstavitvi vsebine strateških načrtov SKP in elektronskem sistemu za varno izmenjavo informacij (UL L št. 458 z dne 22. 12. 2021, str. 463), zadnjič spremenjene z Izvedben</w:t>
      </w:r>
      <w:r w:rsidR="00207143" w:rsidRPr="003B1AEB">
        <w:rPr>
          <w:rFonts w:ascii="Arial" w:hAnsi="Arial" w:cs="Arial"/>
          <w:sz w:val="20"/>
          <w:szCs w:val="20"/>
        </w:rPr>
        <w:t>o</w:t>
      </w:r>
      <w:r w:rsidRPr="003B1AEB">
        <w:rPr>
          <w:rFonts w:ascii="Arial" w:hAnsi="Arial" w:cs="Arial"/>
          <w:sz w:val="20"/>
          <w:szCs w:val="20"/>
        </w:rPr>
        <w:t xml:space="preserve"> uredb</w:t>
      </w:r>
      <w:r w:rsidR="00207143" w:rsidRPr="003B1AEB">
        <w:rPr>
          <w:rFonts w:ascii="Arial" w:hAnsi="Arial" w:cs="Arial"/>
          <w:sz w:val="20"/>
          <w:szCs w:val="20"/>
        </w:rPr>
        <w:t>o</w:t>
      </w:r>
      <w:r w:rsidRPr="003B1AEB">
        <w:rPr>
          <w:rFonts w:ascii="Arial" w:hAnsi="Arial" w:cs="Arial"/>
          <w:sz w:val="20"/>
          <w:szCs w:val="20"/>
        </w:rPr>
        <w:t xml:space="preserve"> Komisije (EU) 2026/163 z dne 21. januarja 2026 o spremembi Izvedbene uredbe (EU) 2021/2289 glede vsebine strateških načrtov SKP (UL L št. 2026/163 z dne 22. 1. 2026), (v nadaljnjem besedilu: Izvedbena uredba 2021/2289/EU);</w:t>
      </w:r>
    </w:p>
    <w:p w14:paraId="795D6359" w14:textId="1D5AD30E" w:rsidR="0070677B" w:rsidRPr="003B1AEB" w:rsidRDefault="0070677B" w:rsidP="00617EE5">
      <w:pPr>
        <w:spacing w:line="260" w:lineRule="exact"/>
        <w:ind w:left="360"/>
        <w:jc w:val="both"/>
        <w:rPr>
          <w:rFonts w:ascii="Arial" w:hAnsi="Arial" w:cs="Arial"/>
          <w:sz w:val="20"/>
          <w:szCs w:val="20"/>
        </w:rPr>
      </w:pPr>
      <w:r w:rsidRPr="003B1AEB">
        <w:rPr>
          <w:rFonts w:ascii="Arial" w:hAnsi="Arial" w:cs="Arial"/>
          <w:sz w:val="20"/>
          <w:szCs w:val="20"/>
        </w:rPr>
        <w:t xml:space="preserve">4. Delegirane uredbe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rsidRPr="003B1AEB">
        <w:rPr>
          <w:rFonts w:ascii="Arial" w:hAnsi="Arial" w:cs="Arial"/>
          <w:sz w:val="20"/>
          <w:szCs w:val="20"/>
        </w:rPr>
        <w:t>okoljskih</w:t>
      </w:r>
      <w:proofErr w:type="spellEnd"/>
      <w:r w:rsidRPr="003B1AEB">
        <w:rPr>
          <w:rFonts w:ascii="Arial" w:hAnsi="Arial" w:cs="Arial"/>
          <w:sz w:val="20"/>
          <w:szCs w:val="20"/>
        </w:rPr>
        <w:t xml:space="preserve"> pogojev (DKOP) 1 (UL L št. 20 z dne 31. 1. 2022, str. 52), zadnjič spremenjene z Delegirano uredbo Komisije (EU) </w:t>
      </w:r>
      <w:r w:rsidRPr="003B1AEB">
        <w:rPr>
          <w:rFonts w:ascii="Arial" w:hAnsi="Arial" w:cs="Arial"/>
          <w:sz w:val="20"/>
          <w:szCs w:val="20"/>
        </w:rPr>
        <w:lastRenderedPageBreak/>
        <w:t xml:space="preserve">2025/1159 z dne 31. marca 2025 o popravku Delegirane uredbe (EU) 2022/126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rsidRPr="003B1AEB">
        <w:rPr>
          <w:rFonts w:ascii="Arial" w:hAnsi="Arial" w:cs="Arial"/>
          <w:sz w:val="20"/>
          <w:szCs w:val="20"/>
        </w:rPr>
        <w:t>okoljskih</w:t>
      </w:r>
      <w:proofErr w:type="spellEnd"/>
      <w:r w:rsidRPr="003B1AEB">
        <w:rPr>
          <w:rFonts w:ascii="Arial" w:hAnsi="Arial" w:cs="Arial"/>
          <w:sz w:val="20"/>
          <w:szCs w:val="20"/>
        </w:rPr>
        <w:t xml:space="preserve"> pogojev (DKOP) 1 (UL L </w:t>
      </w:r>
      <w:r w:rsidR="00207143" w:rsidRPr="003B1AEB">
        <w:rPr>
          <w:rFonts w:ascii="Arial" w:hAnsi="Arial" w:cs="Arial"/>
          <w:sz w:val="20"/>
          <w:szCs w:val="20"/>
        </w:rPr>
        <w:t xml:space="preserve">št. </w:t>
      </w:r>
      <w:r w:rsidRPr="003B1AEB">
        <w:rPr>
          <w:rFonts w:ascii="Arial" w:hAnsi="Arial" w:cs="Arial"/>
          <w:sz w:val="20"/>
          <w:szCs w:val="20"/>
        </w:rPr>
        <w:t>2025/1159 z dne 12. 6. 2025), (v nadaljnjem besedilu: Delegirana uredba 2022/126/EU);</w:t>
      </w:r>
    </w:p>
    <w:p w14:paraId="0EB93363" w14:textId="43E83604" w:rsidR="0070677B" w:rsidRPr="003B1AEB" w:rsidRDefault="0070677B" w:rsidP="00617EE5">
      <w:pPr>
        <w:spacing w:line="260" w:lineRule="exact"/>
        <w:ind w:left="360"/>
        <w:jc w:val="both"/>
        <w:rPr>
          <w:rFonts w:ascii="Arial" w:hAnsi="Arial" w:cs="Arial"/>
          <w:sz w:val="20"/>
          <w:szCs w:val="20"/>
        </w:rPr>
      </w:pPr>
      <w:r w:rsidRPr="003B1AEB">
        <w:rPr>
          <w:rFonts w:ascii="Arial" w:hAnsi="Arial" w:cs="Arial"/>
          <w:sz w:val="20"/>
          <w:szCs w:val="20"/>
        </w:rPr>
        <w:t xml:space="preserve">5. Delegirane uredbe Komisije (EU) 2022/127 z dne 7. decembra 2021 o dopolnitvi Uredbe (EU) 2021/2116 Evropskega parlamenta in Sveta s pravili o plačilnih agencijah in drugih organih, finančnem upravljanju, potrditvi obračunov, varščinah in uporabi eura (UL L št. 20 z dne 31. 1. 2022, str. 95), zadnjič spremenjene z Delegirano uredbo Komisije (EU) 2025/310 z dne 5. decembra 2024 o spremembi Delegirane uredbe (EU) 2022/127 glede postopka letne potrditve smotrnosti in postopka potrditve skladnosti (UL L </w:t>
      </w:r>
      <w:r w:rsidR="00207143" w:rsidRPr="003B1AEB">
        <w:rPr>
          <w:rFonts w:ascii="Arial" w:hAnsi="Arial" w:cs="Arial"/>
          <w:sz w:val="20"/>
          <w:szCs w:val="20"/>
        </w:rPr>
        <w:t xml:space="preserve">št. </w:t>
      </w:r>
      <w:r w:rsidRPr="003B1AEB">
        <w:rPr>
          <w:rFonts w:ascii="Arial" w:hAnsi="Arial" w:cs="Arial"/>
          <w:sz w:val="20"/>
          <w:szCs w:val="20"/>
        </w:rPr>
        <w:t>2025/310 z dne 12. 2. 2025), (v nadaljnjem besedilu: Delegirana uredba 2022/127/EU);</w:t>
      </w:r>
    </w:p>
    <w:p w14:paraId="63CEF657" w14:textId="46266F5E" w:rsidR="0070677B" w:rsidRPr="003B1AEB" w:rsidRDefault="0070677B" w:rsidP="00D907B8">
      <w:pPr>
        <w:spacing w:line="260" w:lineRule="exact"/>
        <w:ind w:left="360"/>
        <w:jc w:val="both"/>
        <w:rPr>
          <w:rFonts w:ascii="Arial" w:hAnsi="Arial" w:cs="Arial"/>
          <w:sz w:val="20"/>
          <w:szCs w:val="20"/>
        </w:rPr>
      </w:pPr>
      <w:r w:rsidRPr="003B1AEB">
        <w:rPr>
          <w:rFonts w:ascii="Arial" w:hAnsi="Arial" w:cs="Arial"/>
          <w:sz w:val="20"/>
          <w:szCs w:val="20"/>
        </w:rPr>
        <w:t>6. Izvedbene uredbe Komisije (EU) 2022/128 z dne 21. decembra 2021 o pravilih za uporabo Uredbe (EU) 2021/2116 Evropskega parlamenta in Sveta v zvezi s plačilnimi agencijami in drugimi organi, finančnim upravljanjem, potrditvijo obračunov, pregledi, varščinami in preglednostjo (UL L št. 20 z dne 31. 1. 2022, str. 131), zadnjič spremenjene z Izvedbeno uredbo Komisije (EU) 2026/165 z dne 21. januarja 2026 o spremembi Izvedbene uredbe (EU) 2022/128 glede letne potrditve smotrnosti, večletnega spremljanja smotrnosti in pregleda transakcij (UL L št. 2026/165 z dne 22. 1. 2026), (v nadaljnjem besedilu: Izvedbena uredba 2022/128);</w:t>
      </w:r>
    </w:p>
    <w:p w14:paraId="15CD4472" w14:textId="199BAD43" w:rsidR="0070677B" w:rsidRPr="003B1AEB" w:rsidRDefault="0070677B" w:rsidP="00617EE5">
      <w:pPr>
        <w:spacing w:line="260" w:lineRule="exact"/>
        <w:ind w:left="360"/>
        <w:jc w:val="both"/>
        <w:rPr>
          <w:rFonts w:ascii="Arial" w:hAnsi="Arial" w:cs="Arial"/>
          <w:sz w:val="20"/>
          <w:szCs w:val="20"/>
        </w:rPr>
      </w:pPr>
      <w:r w:rsidRPr="003B1AEB">
        <w:rPr>
          <w:rFonts w:ascii="Arial" w:hAnsi="Arial" w:cs="Arial"/>
          <w:sz w:val="20"/>
          <w:szCs w:val="20"/>
        </w:rPr>
        <w:t>7. Izvedben</w:t>
      </w:r>
      <w:r w:rsidR="00207143" w:rsidRPr="003B1AEB">
        <w:rPr>
          <w:rFonts w:ascii="Arial" w:hAnsi="Arial" w:cs="Arial"/>
          <w:sz w:val="20"/>
          <w:szCs w:val="20"/>
        </w:rPr>
        <w:t>e</w:t>
      </w:r>
      <w:r w:rsidRPr="003B1AEB">
        <w:rPr>
          <w:rFonts w:ascii="Arial" w:hAnsi="Arial" w:cs="Arial"/>
          <w:sz w:val="20"/>
          <w:szCs w:val="20"/>
        </w:rPr>
        <w:t xml:space="preserve"> uredb</w:t>
      </w:r>
      <w:r w:rsidR="00207143" w:rsidRPr="003B1AEB">
        <w:rPr>
          <w:rFonts w:ascii="Arial" w:hAnsi="Arial" w:cs="Arial"/>
          <w:sz w:val="20"/>
          <w:szCs w:val="20"/>
        </w:rPr>
        <w:t>e</w:t>
      </w:r>
      <w:r w:rsidRPr="003B1AEB">
        <w:rPr>
          <w:rFonts w:ascii="Arial" w:hAnsi="Arial" w:cs="Arial"/>
          <w:sz w:val="20"/>
          <w:szCs w:val="20"/>
        </w:rPr>
        <w:t xml:space="preserve"> </w:t>
      </w:r>
      <w:r w:rsidR="00207143" w:rsidRPr="003B1AEB">
        <w:rPr>
          <w:rFonts w:ascii="Arial" w:hAnsi="Arial" w:cs="Arial"/>
          <w:sz w:val="20"/>
          <w:szCs w:val="20"/>
        </w:rPr>
        <w:t>K</w:t>
      </w:r>
      <w:r w:rsidRPr="003B1AEB">
        <w:rPr>
          <w:rFonts w:ascii="Arial" w:hAnsi="Arial" w:cs="Arial"/>
          <w:sz w:val="20"/>
          <w:szCs w:val="20"/>
        </w:rPr>
        <w:t>omisije (EU) 2022/1173 z dne 31. maja 2022 o pravilih za uporabo Uredbe (EU) 2021/2116 Evropskega parlamenta in Sveta v zvezi z integriranim administrativnim in kontrolnim sistemom v okviru skupne kmetijske politike (UL l št. 183, 8.7.2022), zadnjič spremenjene z Izvedbeno uredbo Komisije (EU) 2026/148 z dne 21. januarja 2026 o spremembi Izvedbene uredbe (EU) 2022/1173 o pravilih za uporabo Uredbe (EU) 2021/2116 Evropskega parlamenta in Sveta v zvezi z integriranim administrativnim in kontrolnim sistemom v okviru skupne kmetijske politike  (UL L</w:t>
      </w:r>
      <w:r w:rsidR="00207143" w:rsidRPr="003B1AEB">
        <w:rPr>
          <w:rFonts w:ascii="Arial" w:hAnsi="Arial" w:cs="Arial"/>
          <w:sz w:val="20"/>
          <w:szCs w:val="20"/>
        </w:rPr>
        <w:t xml:space="preserve"> št.</w:t>
      </w:r>
      <w:r w:rsidRPr="003B1AEB">
        <w:rPr>
          <w:rFonts w:ascii="Arial" w:hAnsi="Arial" w:cs="Arial"/>
          <w:sz w:val="20"/>
          <w:szCs w:val="20"/>
        </w:rPr>
        <w:t xml:space="preserve"> 2026/148 z dne 22.</w:t>
      </w:r>
      <w:r w:rsidR="00207143" w:rsidRPr="003B1AEB">
        <w:rPr>
          <w:rFonts w:ascii="Arial" w:hAnsi="Arial" w:cs="Arial"/>
          <w:sz w:val="20"/>
          <w:szCs w:val="20"/>
        </w:rPr>
        <w:t xml:space="preserve"> </w:t>
      </w:r>
      <w:r w:rsidRPr="003B1AEB">
        <w:rPr>
          <w:rFonts w:ascii="Arial" w:hAnsi="Arial" w:cs="Arial"/>
          <w:sz w:val="20"/>
          <w:szCs w:val="20"/>
        </w:rPr>
        <w:t>1.</w:t>
      </w:r>
      <w:r w:rsidR="00207143" w:rsidRPr="003B1AEB">
        <w:rPr>
          <w:rFonts w:ascii="Arial" w:hAnsi="Arial" w:cs="Arial"/>
          <w:sz w:val="20"/>
          <w:szCs w:val="20"/>
        </w:rPr>
        <w:t xml:space="preserve"> </w:t>
      </w:r>
      <w:r w:rsidRPr="003B1AEB">
        <w:rPr>
          <w:rFonts w:ascii="Arial" w:hAnsi="Arial" w:cs="Arial"/>
          <w:sz w:val="20"/>
          <w:szCs w:val="20"/>
        </w:rPr>
        <w:t xml:space="preserve">2026), </w:t>
      </w:r>
      <w:r w:rsidR="00207143" w:rsidRPr="003B1AEB">
        <w:rPr>
          <w:rFonts w:ascii="Arial" w:hAnsi="Arial" w:cs="Arial"/>
          <w:sz w:val="20"/>
          <w:szCs w:val="20"/>
        </w:rPr>
        <w:t>(</w:t>
      </w:r>
      <w:r w:rsidRPr="003B1AEB">
        <w:rPr>
          <w:rFonts w:ascii="Arial" w:hAnsi="Arial" w:cs="Arial"/>
          <w:sz w:val="20"/>
          <w:szCs w:val="20"/>
        </w:rPr>
        <w:t>v nadaljnjem besedilu: Izvedbena uredba 2022/1173/EU)</w:t>
      </w:r>
      <w:r w:rsidR="00207143" w:rsidRPr="003B1AEB">
        <w:rPr>
          <w:rFonts w:ascii="Arial" w:hAnsi="Arial" w:cs="Arial"/>
          <w:sz w:val="20"/>
          <w:szCs w:val="20"/>
        </w:rPr>
        <w:t>.</w:t>
      </w:r>
    </w:p>
    <w:p w14:paraId="18757AF4" w14:textId="77777777" w:rsidR="0070677B" w:rsidRPr="003B1AEB" w:rsidRDefault="0070677B" w:rsidP="00617EE5">
      <w:pPr>
        <w:spacing w:line="260" w:lineRule="exact"/>
        <w:ind w:left="360"/>
        <w:jc w:val="both"/>
        <w:rPr>
          <w:rFonts w:ascii="Arial" w:hAnsi="Arial" w:cs="Arial"/>
          <w:sz w:val="20"/>
          <w:szCs w:val="20"/>
        </w:rPr>
      </w:pPr>
    </w:p>
    <w:p w14:paraId="379A3A87" w14:textId="06D2A7F5" w:rsidR="0070677B" w:rsidRPr="003B1AEB" w:rsidRDefault="0070677B"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2A27070F" w14:textId="14382035" w:rsidR="0070677B" w:rsidRPr="003B1AEB" w:rsidRDefault="0070677B" w:rsidP="00617EE5">
      <w:pPr>
        <w:spacing w:line="260" w:lineRule="exact"/>
        <w:jc w:val="both"/>
        <w:rPr>
          <w:rFonts w:ascii="Arial" w:hAnsi="Arial" w:cs="Arial"/>
          <w:sz w:val="20"/>
          <w:szCs w:val="20"/>
        </w:rPr>
      </w:pPr>
      <w:r w:rsidRPr="003B1AEB">
        <w:rPr>
          <w:rFonts w:ascii="Arial" w:hAnsi="Arial" w:cs="Arial"/>
          <w:sz w:val="20"/>
          <w:szCs w:val="20"/>
        </w:rPr>
        <w:t>V 3. členu se tretji odstavek spremeni tako, da se glasi:</w:t>
      </w:r>
    </w:p>
    <w:p w14:paraId="5D1ECBD5" w14:textId="2FFD902F" w:rsidR="0070677B" w:rsidRPr="003B1AEB" w:rsidRDefault="0070677B" w:rsidP="00617EE5">
      <w:pPr>
        <w:spacing w:line="260" w:lineRule="exact"/>
        <w:jc w:val="both"/>
        <w:rPr>
          <w:rFonts w:ascii="Arial" w:hAnsi="Arial" w:cs="Arial"/>
          <w:sz w:val="20"/>
          <w:szCs w:val="20"/>
        </w:rPr>
      </w:pPr>
      <w:r w:rsidRPr="003B1AEB">
        <w:rPr>
          <w:rFonts w:ascii="Arial" w:hAnsi="Arial" w:cs="Arial"/>
          <w:sz w:val="20"/>
          <w:szCs w:val="20"/>
        </w:rPr>
        <w:t>»(3) Upravičenec mora imeti pred oddajo vlog za podporo na podlagi te uredbe urejeno stanje v registru, v skladu z zakonom, ki ureja vino</w:t>
      </w:r>
      <w:r w:rsidR="00207143" w:rsidRPr="003B1AEB">
        <w:rPr>
          <w:rFonts w:ascii="Arial" w:hAnsi="Arial" w:cs="Arial"/>
          <w:sz w:val="20"/>
          <w:szCs w:val="20"/>
        </w:rPr>
        <w:t>,</w:t>
      </w:r>
      <w:r w:rsidRPr="003B1AEB">
        <w:rPr>
          <w:rFonts w:ascii="Arial" w:hAnsi="Arial" w:cs="Arial"/>
          <w:sz w:val="20"/>
          <w:szCs w:val="20"/>
        </w:rPr>
        <w:t xml:space="preserve"> in v registru kmetijskih gospodarstev, </w:t>
      </w:r>
      <w:r w:rsidR="00207143" w:rsidRPr="003B1AEB">
        <w:rPr>
          <w:rFonts w:ascii="Arial" w:hAnsi="Arial" w:cs="Arial"/>
          <w:sz w:val="20"/>
          <w:szCs w:val="20"/>
        </w:rPr>
        <w:t xml:space="preserve">v skladu z zakonom, ki ureja kmetijstvo, </w:t>
      </w:r>
      <w:r w:rsidRPr="003B1AEB">
        <w:rPr>
          <w:rFonts w:ascii="Arial" w:hAnsi="Arial" w:cs="Arial"/>
          <w:sz w:val="20"/>
          <w:szCs w:val="20"/>
        </w:rPr>
        <w:t>če je zavezan za vpis vanj.</w:t>
      </w:r>
      <w:r w:rsidR="00207143" w:rsidRPr="003B1AEB">
        <w:rPr>
          <w:rFonts w:ascii="Arial" w:hAnsi="Arial" w:cs="Arial"/>
          <w:sz w:val="20"/>
          <w:szCs w:val="20"/>
        </w:rPr>
        <w:t>«.</w:t>
      </w:r>
    </w:p>
    <w:p w14:paraId="725D5391" w14:textId="0E051355" w:rsidR="0070677B" w:rsidRPr="003B1AEB" w:rsidRDefault="0070677B" w:rsidP="00617EE5">
      <w:pPr>
        <w:spacing w:line="260" w:lineRule="exact"/>
        <w:jc w:val="both"/>
        <w:rPr>
          <w:rFonts w:ascii="Arial" w:hAnsi="Arial" w:cs="Arial"/>
          <w:sz w:val="20"/>
          <w:szCs w:val="20"/>
        </w:rPr>
      </w:pPr>
      <w:r w:rsidRPr="003B1AEB">
        <w:rPr>
          <w:rFonts w:ascii="Arial" w:hAnsi="Arial" w:cs="Arial"/>
          <w:sz w:val="20"/>
          <w:szCs w:val="20"/>
        </w:rPr>
        <w:t xml:space="preserve">Za četrtim </w:t>
      </w:r>
      <w:r w:rsidR="00207143" w:rsidRPr="003B1AEB">
        <w:rPr>
          <w:rFonts w:ascii="Arial" w:hAnsi="Arial" w:cs="Arial"/>
          <w:sz w:val="20"/>
          <w:szCs w:val="20"/>
        </w:rPr>
        <w:t xml:space="preserve">odstavkom </w:t>
      </w:r>
      <w:r w:rsidRPr="003B1AEB">
        <w:rPr>
          <w:rFonts w:ascii="Arial" w:hAnsi="Arial" w:cs="Arial"/>
          <w:sz w:val="20"/>
          <w:szCs w:val="20"/>
        </w:rPr>
        <w:t>se dodajo novi peti, šesti in sedmi odstavek, ki se glasijo:</w:t>
      </w:r>
    </w:p>
    <w:p w14:paraId="75A4A4A2" w14:textId="02F60AD9" w:rsidR="0070677B" w:rsidRPr="003B1AEB" w:rsidRDefault="0070677B" w:rsidP="00617EE5">
      <w:pPr>
        <w:spacing w:line="260" w:lineRule="exact"/>
        <w:jc w:val="both"/>
        <w:rPr>
          <w:rFonts w:ascii="Arial" w:hAnsi="Arial" w:cs="Arial"/>
          <w:sz w:val="20"/>
          <w:szCs w:val="20"/>
        </w:rPr>
      </w:pPr>
      <w:r w:rsidRPr="003B1AEB">
        <w:rPr>
          <w:rFonts w:ascii="Arial" w:hAnsi="Arial" w:cs="Arial"/>
          <w:sz w:val="20"/>
          <w:szCs w:val="20"/>
        </w:rPr>
        <w:t>»(5) Upravičenec mora izpolnjevati pogoj poravnanih obveznih dajatev in drugih denarnih nedavčnih obveznosti v skladu z zakonom, ki ureja finančno upravo, ki jih izterjuje davčni organ v skladu s predpisi države, in sicer vrednost teh neplačanih zapadlih obveznosti ne sme znašati 50 eurov ali več.</w:t>
      </w:r>
    </w:p>
    <w:p w14:paraId="4656454A" w14:textId="181D88DE" w:rsidR="0070677B" w:rsidRPr="003B1AEB" w:rsidRDefault="0070677B" w:rsidP="00617EE5">
      <w:pPr>
        <w:spacing w:line="260" w:lineRule="exact"/>
        <w:jc w:val="both"/>
        <w:rPr>
          <w:rFonts w:ascii="Arial" w:hAnsi="Arial" w:cs="Arial"/>
          <w:sz w:val="20"/>
          <w:szCs w:val="20"/>
        </w:rPr>
      </w:pPr>
      <w:r w:rsidRPr="003B1AEB">
        <w:rPr>
          <w:rFonts w:ascii="Arial" w:hAnsi="Arial" w:cs="Arial"/>
          <w:sz w:val="20"/>
          <w:szCs w:val="20"/>
        </w:rPr>
        <w:t xml:space="preserve">(6) </w:t>
      </w:r>
      <w:r w:rsidR="009E66D0" w:rsidRPr="003B1AEB">
        <w:rPr>
          <w:rFonts w:ascii="Arial" w:hAnsi="Arial" w:cs="Arial"/>
          <w:sz w:val="20"/>
          <w:szCs w:val="20"/>
        </w:rPr>
        <w:t>Upravičenec</w:t>
      </w:r>
      <w:r w:rsidRPr="003B1AEB">
        <w:rPr>
          <w:rFonts w:ascii="Arial" w:hAnsi="Arial" w:cs="Arial"/>
          <w:sz w:val="20"/>
          <w:szCs w:val="20"/>
        </w:rPr>
        <w:t xml:space="preserve">, ki je fizična oseba, na dan vložitve vloge ne sme biti v postopku osebnega stečaja. </w:t>
      </w:r>
      <w:r w:rsidR="009E66D0" w:rsidRPr="003B1AEB">
        <w:rPr>
          <w:rFonts w:ascii="Arial" w:hAnsi="Arial" w:cs="Arial"/>
          <w:sz w:val="20"/>
          <w:szCs w:val="20"/>
        </w:rPr>
        <w:t>Upravičenec</w:t>
      </w:r>
      <w:r w:rsidRPr="003B1AEB">
        <w:rPr>
          <w:rFonts w:ascii="Arial" w:hAnsi="Arial" w:cs="Arial"/>
          <w:sz w:val="20"/>
          <w:szCs w:val="20"/>
        </w:rPr>
        <w:t>, ki je samostojni podjetnik posameznik ali pravna oseba, na dan vložitve vloge na javni razpis ne sme biti v postopku zaradi insolventnosti oziroma prisilnega prenehanja ali izbrisa iz registra v skladu z zakonom, ki ureja finančno poslovanje, postopke zaradi insolventnosti in prisilnega prenehanja.</w:t>
      </w:r>
    </w:p>
    <w:p w14:paraId="7ECBAB9E" w14:textId="0806250E" w:rsidR="0070677B" w:rsidRPr="003B1AEB" w:rsidRDefault="0070677B" w:rsidP="00617EE5">
      <w:pPr>
        <w:spacing w:line="260" w:lineRule="exact"/>
        <w:jc w:val="both"/>
        <w:rPr>
          <w:rFonts w:ascii="Arial" w:hAnsi="Arial" w:cs="Arial"/>
          <w:sz w:val="20"/>
          <w:szCs w:val="20"/>
        </w:rPr>
      </w:pPr>
      <w:r w:rsidRPr="003B1AEB">
        <w:rPr>
          <w:rFonts w:ascii="Arial" w:hAnsi="Arial" w:cs="Arial"/>
          <w:sz w:val="20"/>
          <w:szCs w:val="20"/>
        </w:rPr>
        <w:t xml:space="preserve">(7) Upravičenec </w:t>
      </w:r>
      <w:r w:rsidR="00430F35" w:rsidRPr="003B1AEB">
        <w:rPr>
          <w:rFonts w:ascii="Arial" w:hAnsi="Arial" w:cs="Arial"/>
          <w:sz w:val="20"/>
          <w:szCs w:val="20"/>
        </w:rPr>
        <w:t>mora imeti za nakazilo dodeljenih sredstev odprt transakcijski račun v skladu z zakonom, ki ureja kmetijstvo.</w:t>
      </w:r>
      <w:r w:rsidRPr="003B1AEB">
        <w:rPr>
          <w:rFonts w:ascii="Arial" w:hAnsi="Arial" w:cs="Arial"/>
          <w:sz w:val="20"/>
          <w:szCs w:val="20"/>
        </w:rPr>
        <w:t>«</w:t>
      </w:r>
      <w:r w:rsidR="00207143" w:rsidRPr="003B1AEB">
        <w:rPr>
          <w:rFonts w:ascii="Arial" w:hAnsi="Arial" w:cs="Arial"/>
          <w:sz w:val="20"/>
          <w:szCs w:val="20"/>
        </w:rPr>
        <w:t>.</w:t>
      </w:r>
    </w:p>
    <w:p w14:paraId="4EA4B37A" w14:textId="77777777" w:rsidR="0070677B" w:rsidRPr="003B1AEB" w:rsidRDefault="0070677B" w:rsidP="00617EE5">
      <w:pPr>
        <w:spacing w:line="260" w:lineRule="exact"/>
        <w:jc w:val="both"/>
        <w:rPr>
          <w:rFonts w:ascii="Arial" w:hAnsi="Arial" w:cs="Arial"/>
          <w:sz w:val="20"/>
          <w:szCs w:val="20"/>
        </w:rPr>
      </w:pPr>
    </w:p>
    <w:p w14:paraId="76DAB31A" w14:textId="53497C8D" w:rsidR="0070677B" w:rsidRPr="003B1AEB" w:rsidRDefault="0070677B"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lastRenderedPageBreak/>
        <w:t>člen</w:t>
      </w:r>
    </w:p>
    <w:p w14:paraId="10D84ECC" w14:textId="214CC1B8" w:rsidR="00697C83" w:rsidRPr="003B1AEB" w:rsidRDefault="0070677B" w:rsidP="00617EE5">
      <w:pPr>
        <w:pStyle w:val="zamik"/>
        <w:spacing w:before="210" w:after="210" w:line="260" w:lineRule="exact"/>
        <w:ind w:firstLine="0"/>
        <w:jc w:val="both"/>
        <w:rPr>
          <w:rFonts w:ascii="Arial" w:eastAsia="Arial" w:hAnsi="Arial" w:cs="Arial"/>
          <w:sz w:val="20"/>
          <w:szCs w:val="20"/>
        </w:rPr>
      </w:pPr>
      <w:r w:rsidRPr="003B1AEB">
        <w:rPr>
          <w:rFonts w:ascii="Arial" w:hAnsi="Arial" w:cs="Arial"/>
          <w:sz w:val="20"/>
          <w:szCs w:val="20"/>
        </w:rPr>
        <w:t xml:space="preserve">V 5. členu se v tretjem odstavku </w:t>
      </w:r>
      <w:r w:rsidR="00697C83" w:rsidRPr="003B1AEB">
        <w:rPr>
          <w:rFonts w:ascii="Arial" w:hAnsi="Arial" w:cs="Arial"/>
          <w:sz w:val="20"/>
          <w:szCs w:val="20"/>
        </w:rPr>
        <w:t>n</w:t>
      </w:r>
      <w:r w:rsidRPr="003B1AEB">
        <w:rPr>
          <w:rFonts w:ascii="Arial" w:hAnsi="Arial" w:cs="Arial"/>
          <w:sz w:val="20"/>
          <w:szCs w:val="20"/>
        </w:rPr>
        <w:t xml:space="preserve">a koncu odstavka </w:t>
      </w:r>
      <w:r w:rsidR="00697C83" w:rsidRPr="003B1AEB">
        <w:rPr>
          <w:rFonts w:ascii="Arial" w:hAnsi="Arial" w:cs="Arial"/>
          <w:sz w:val="20"/>
          <w:szCs w:val="20"/>
        </w:rPr>
        <w:t>doda besedilo: »</w:t>
      </w:r>
      <w:r w:rsidR="00697C83" w:rsidRPr="003B1AEB">
        <w:rPr>
          <w:rFonts w:ascii="Arial" w:eastAsia="Arial" w:hAnsi="Arial" w:cs="Arial"/>
          <w:sz w:val="20"/>
          <w:szCs w:val="20"/>
        </w:rPr>
        <w:t>Upošteva se površina vinogradov, ki je vpisana v register pred izkrčitvijo.«</w:t>
      </w:r>
    </w:p>
    <w:p w14:paraId="03F795FF" w14:textId="5A949472" w:rsidR="00697C83" w:rsidRPr="003B1AEB" w:rsidRDefault="00697C83" w:rsidP="00617EE5">
      <w:pPr>
        <w:pStyle w:val="zamik"/>
        <w:spacing w:before="210" w:after="210" w:line="260" w:lineRule="exact"/>
        <w:ind w:firstLine="0"/>
        <w:jc w:val="both"/>
        <w:rPr>
          <w:rFonts w:ascii="Arial" w:eastAsia="Arial" w:hAnsi="Arial" w:cs="Arial"/>
          <w:sz w:val="20"/>
          <w:szCs w:val="20"/>
        </w:rPr>
      </w:pPr>
      <w:r w:rsidRPr="003B1AEB">
        <w:rPr>
          <w:rFonts w:ascii="Arial" w:eastAsia="Arial" w:hAnsi="Arial" w:cs="Arial"/>
          <w:sz w:val="20"/>
          <w:szCs w:val="20"/>
        </w:rPr>
        <w:t xml:space="preserve">V četrtem odstavku se besedilo </w:t>
      </w:r>
      <w:r w:rsidR="009E66D0" w:rsidRPr="003B1AEB">
        <w:rPr>
          <w:rFonts w:ascii="Arial" w:eastAsia="Arial" w:hAnsi="Arial" w:cs="Arial"/>
          <w:sz w:val="20"/>
          <w:szCs w:val="20"/>
        </w:rPr>
        <w:t>»</w:t>
      </w:r>
      <w:r w:rsidRPr="003B1AEB">
        <w:rPr>
          <w:rFonts w:ascii="Arial" w:eastAsia="Arial" w:hAnsi="Arial" w:cs="Arial"/>
          <w:sz w:val="20"/>
          <w:szCs w:val="20"/>
        </w:rPr>
        <w:t xml:space="preserve">ali iz prejšnjega odstavka upošteva površina vinogradov, vpisana v register pred izkrčitvijo« </w:t>
      </w:r>
      <w:r w:rsidR="00B86A5B" w:rsidRPr="003B1AEB">
        <w:rPr>
          <w:rFonts w:ascii="Arial" w:eastAsia="Arial" w:hAnsi="Arial" w:cs="Arial"/>
          <w:sz w:val="20"/>
          <w:szCs w:val="20"/>
        </w:rPr>
        <w:t xml:space="preserve">nadomesti z </w:t>
      </w:r>
      <w:r w:rsidRPr="003B1AEB">
        <w:rPr>
          <w:rFonts w:ascii="Arial" w:eastAsia="Arial" w:hAnsi="Arial" w:cs="Arial"/>
          <w:sz w:val="20"/>
          <w:szCs w:val="20"/>
        </w:rPr>
        <w:t>besedilom</w:t>
      </w:r>
      <w:r w:rsidRPr="003B1AEB">
        <w:rPr>
          <w:rFonts w:ascii="Arial" w:hAnsi="Arial" w:cs="Arial"/>
          <w:sz w:val="20"/>
          <w:szCs w:val="20"/>
        </w:rPr>
        <w:t xml:space="preserve"> </w:t>
      </w:r>
      <w:r w:rsidR="009E66D0" w:rsidRPr="003B1AEB">
        <w:rPr>
          <w:rFonts w:ascii="Arial" w:hAnsi="Arial" w:cs="Arial"/>
          <w:sz w:val="20"/>
          <w:szCs w:val="20"/>
        </w:rPr>
        <w:t>»</w:t>
      </w:r>
      <w:r w:rsidRPr="003B1AEB">
        <w:rPr>
          <w:rFonts w:ascii="Arial" w:eastAsia="Arial" w:hAnsi="Arial" w:cs="Arial"/>
          <w:sz w:val="20"/>
          <w:szCs w:val="20"/>
        </w:rPr>
        <w:t>preverjajo pogoji iz tega člena, 3. in 6. člena te uredbe, na dan oddaje vloge.«</w:t>
      </w:r>
    </w:p>
    <w:p w14:paraId="64005390" w14:textId="77777777" w:rsidR="00BE00D9" w:rsidRPr="003B1AEB" w:rsidRDefault="00BE00D9" w:rsidP="00617EE5">
      <w:pPr>
        <w:pStyle w:val="zamik"/>
        <w:spacing w:before="210" w:after="210" w:line="260" w:lineRule="exact"/>
        <w:jc w:val="both"/>
        <w:rPr>
          <w:rFonts w:ascii="Arial" w:eastAsia="Arial" w:hAnsi="Arial" w:cs="Arial"/>
          <w:sz w:val="20"/>
          <w:szCs w:val="20"/>
        </w:rPr>
      </w:pPr>
    </w:p>
    <w:p w14:paraId="2D5A664B" w14:textId="53C21A99" w:rsidR="0070677B" w:rsidRPr="003B1AEB" w:rsidRDefault="00BE00D9"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41356841" w14:textId="5286F773" w:rsidR="00BE00D9" w:rsidRPr="003B1AEB" w:rsidRDefault="00F639B1" w:rsidP="00617EE5">
      <w:pPr>
        <w:spacing w:line="260" w:lineRule="exact"/>
        <w:jc w:val="both"/>
        <w:rPr>
          <w:rFonts w:ascii="Arial" w:hAnsi="Arial" w:cs="Arial"/>
          <w:sz w:val="20"/>
          <w:szCs w:val="20"/>
        </w:rPr>
      </w:pPr>
      <w:r w:rsidRPr="003B1AEB">
        <w:rPr>
          <w:rFonts w:ascii="Arial" w:hAnsi="Arial" w:cs="Arial"/>
          <w:sz w:val="20"/>
          <w:szCs w:val="20"/>
        </w:rPr>
        <w:t>V 6. členu se v prvem odstavku v drugi alineji</w:t>
      </w:r>
      <w:r w:rsidR="009F4063" w:rsidRPr="003B1AEB">
        <w:rPr>
          <w:rFonts w:ascii="Arial" w:hAnsi="Arial" w:cs="Arial"/>
          <w:sz w:val="20"/>
          <w:szCs w:val="20"/>
        </w:rPr>
        <w:t xml:space="preserve"> besedilo »iz druge alineje« </w:t>
      </w:r>
      <w:r w:rsidR="00DE03CB" w:rsidRPr="003B1AEB">
        <w:rPr>
          <w:rFonts w:ascii="Arial" w:hAnsi="Arial" w:cs="Arial"/>
          <w:sz w:val="20"/>
          <w:szCs w:val="20"/>
        </w:rPr>
        <w:t>nadomesti z</w:t>
      </w:r>
      <w:r w:rsidR="009F4063" w:rsidRPr="003B1AEB">
        <w:rPr>
          <w:rFonts w:ascii="Arial" w:hAnsi="Arial" w:cs="Arial"/>
          <w:sz w:val="20"/>
          <w:szCs w:val="20"/>
        </w:rPr>
        <w:t xml:space="preserve"> besedilo</w:t>
      </w:r>
      <w:r w:rsidR="00DE03CB" w:rsidRPr="003B1AEB">
        <w:rPr>
          <w:rFonts w:ascii="Arial" w:hAnsi="Arial" w:cs="Arial"/>
          <w:sz w:val="20"/>
          <w:szCs w:val="20"/>
        </w:rPr>
        <w:t>m</w:t>
      </w:r>
      <w:r w:rsidR="009F4063" w:rsidRPr="003B1AEB">
        <w:rPr>
          <w:rFonts w:ascii="Arial" w:hAnsi="Arial" w:cs="Arial"/>
          <w:sz w:val="20"/>
          <w:szCs w:val="20"/>
        </w:rPr>
        <w:t xml:space="preserve"> »z upoštevanjem«.</w:t>
      </w:r>
    </w:p>
    <w:p w14:paraId="779C89DA" w14:textId="1E23425F" w:rsidR="009F4063" w:rsidRPr="003B1AEB" w:rsidRDefault="009F4063" w:rsidP="00617EE5">
      <w:pPr>
        <w:spacing w:line="260" w:lineRule="exact"/>
        <w:jc w:val="both"/>
        <w:rPr>
          <w:rFonts w:ascii="Arial" w:hAnsi="Arial" w:cs="Arial"/>
          <w:sz w:val="20"/>
          <w:szCs w:val="20"/>
        </w:rPr>
      </w:pPr>
      <w:r w:rsidRPr="003B1AEB">
        <w:rPr>
          <w:rFonts w:ascii="Arial" w:hAnsi="Arial" w:cs="Arial"/>
          <w:sz w:val="20"/>
          <w:szCs w:val="20"/>
        </w:rPr>
        <w:t xml:space="preserve">V drugem odstavku se </w:t>
      </w:r>
      <w:r w:rsidR="00DE03CB" w:rsidRPr="003B1AEB">
        <w:rPr>
          <w:rFonts w:ascii="Arial" w:hAnsi="Arial" w:cs="Arial"/>
          <w:sz w:val="20"/>
          <w:szCs w:val="20"/>
        </w:rPr>
        <w:t>1.</w:t>
      </w:r>
      <w:r w:rsidRPr="003B1AEB">
        <w:rPr>
          <w:rFonts w:ascii="Arial" w:hAnsi="Arial" w:cs="Arial"/>
          <w:sz w:val="20"/>
          <w:szCs w:val="20"/>
        </w:rPr>
        <w:t xml:space="preserve">, </w:t>
      </w:r>
      <w:r w:rsidR="00DE03CB" w:rsidRPr="003B1AEB">
        <w:rPr>
          <w:rFonts w:ascii="Arial" w:hAnsi="Arial" w:cs="Arial"/>
          <w:sz w:val="20"/>
          <w:szCs w:val="20"/>
        </w:rPr>
        <w:t xml:space="preserve">2., 3., </w:t>
      </w:r>
      <w:r w:rsidRPr="003B1AEB">
        <w:rPr>
          <w:rFonts w:ascii="Arial" w:hAnsi="Arial" w:cs="Arial"/>
          <w:sz w:val="20"/>
          <w:szCs w:val="20"/>
        </w:rPr>
        <w:t xml:space="preserve"> in </w:t>
      </w:r>
      <w:r w:rsidR="00DE03CB" w:rsidRPr="003B1AEB">
        <w:rPr>
          <w:rFonts w:ascii="Arial" w:hAnsi="Arial" w:cs="Arial"/>
          <w:sz w:val="20"/>
          <w:szCs w:val="20"/>
        </w:rPr>
        <w:t>4.</w:t>
      </w:r>
      <w:r w:rsidRPr="003B1AEB">
        <w:rPr>
          <w:rFonts w:ascii="Arial" w:hAnsi="Arial" w:cs="Arial"/>
          <w:sz w:val="20"/>
          <w:szCs w:val="20"/>
        </w:rPr>
        <w:t xml:space="preserve"> točka spremenijo tako, da se glasijo:</w:t>
      </w:r>
    </w:p>
    <w:p w14:paraId="749E5465" w14:textId="69BF554E" w:rsidR="009F4063" w:rsidRPr="003B1AEB" w:rsidRDefault="009F4063" w:rsidP="00617EE5">
      <w:pPr>
        <w:spacing w:line="260" w:lineRule="exact"/>
        <w:jc w:val="both"/>
        <w:rPr>
          <w:rFonts w:ascii="Arial" w:hAnsi="Arial" w:cs="Arial"/>
          <w:sz w:val="20"/>
          <w:szCs w:val="20"/>
        </w:rPr>
      </w:pPr>
      <w:r w:rsidRPr="003B1AEB">
        <w:rPr>
          <w:rFonts w:ascii="Arial" w:hAnsi="Arial" w:cs="Arial"/>
          <w:sz w:val="20"/>
          <w:szCs w:val="20"/>
        </w:rPr>
        <w:t>»1. pripravo zemljišča, ki zajema takšno založno gnojenje in pripravo tal, da je zemljišče primerno za sajenje vinske trte. Šteje se, da je priprava zemljišča izvedena, če so na površini, ki se prestrukturira, izvedeni agrotehnični ukrepi, kot so založno gnojenje, planiranje, globoko oranje, ravnanje, setev</w:t>
      </w:r>
      <w:r w:rsidR="002740AB">
        <w:rPr>
          <w:rFonts w:ascii="Arial" w:hAnsi="Arial" w:cs="Arial"/>
          <w:sz w:val="20"/>
          <w:szCs w:val="20"/>
        </w:rPr>
        <w:t xml:space="preserve"> </w:t>
      </w:r>
      <w:r w:rsidR="00ED306C">
        <w:rPr>
          <w:rFonts w:ascii="Arial" w:hAnsi="Arial" w:cs="Arial"/>
          <w:sz w:val="20"/>
          <w:szCs w:val="20"/>
        </w:rPr>
        <w:t>posevkov za</w:t>
      </w:r>
      <w:r w:rsidRPr="003B1AEB">
        <w:rPr>
          <w:rFonts w:ascii="Arial" w:hAnsi="Arial" w:cs="Arial"/>
          <w:sz w:val="20"/>
          <w:szCs w:val="20"/>
        </w:rPr>
        <w:t xml:space="preserve"> ozelenit</w:t>
      </w:r>
      <w:r w:rsidR="007871AD">
        <w:rPr>
          <w:rFonts w:ascii="Arial" w:hAnsi="Arial" w:cs="Arial"/>
          <w:sz w:val="20"/>
          <w:szCs w:val="20"/>
        </w:rPr>
        <w:t>ev</w:t>
      </w:r>
      <w:r w:rsidRPr="003B1AEB">
        <w:rPr>
          <w:rFonts w:ascii="Arial" w:hAnsi="Arial" w:cs="Arial"/>
          <w:sz w:val="20"/>
          <w:szCs w:val="20"/>
        </w:rPr>
        <w:t xml:space="preserve"> in valjanje;  </w:t>
      </w:r>
    </w:p>
    <w:p w14:paraId="76AF62BD" w14:textId="5DFD2BD9" w:rsidR="009F4063" w:rsidRPr="003B1AEB" w:rsidRDefault="009F4063" w:rsidP="00617EE5">
      <w:pPr>
        <w:spacing w:line="260" w:lineRule="exact"/>
        <w:jc w:val="both"/>
        <w:rPr>
          <w:rFonts w:ascii="Arial" w:hAnsi="Arial" w:cs="Arial"/>
          <w:sz w:val="20"/>
          <w:szCs w:val="20"/>
        </w:rPr>
      </w:pPr>
      <w:r w:rsidRPr="003B1AEB">
        <w:rPr>
          <w:rFonts w:ascii="Arial" w:hAnsi="Arial" w:cs="Arial"/>
          <w:sz w:val="20"/>
          <w:szCs w:val="20"/>
        </w:rPr>
        <w:t xml:space="preserve">2. </w:t>
      </w:r>
      <w:proofErr w:type="spellStart"/>
      <w:r w:rsidRPr="003B1AEB">
        <w:rPr>
          <w:rFonts w:ascii="Arial" w:hAnsi="Arial" w:cs="Arial"/>
          <w:sz w:val="20"/>
          <w:szCs w:val="20"/>
        </w:rPr>
        <w:t>terasiranje</w:t>
      </w:r>
      <w:proofErr w:type="spellEnd"/>
      <w:r w:rsidRPr="003B1AEB">
        <w:rPr>
          <w:rFonts w:ascii="Arial" w:hAnsi="Arial" w:cs="Arial"/>
          <w:sz w:val="20"/>
          <w:szCs w:val="20"/>
        </w:rPr>
        <w:t>;</w:t>
      </w:r>
    </w:p>
    <w:p w14:paraId="033A9D35" w14:textId="01F190A3" w:rsidR="009F4063" w:rsidRPr="003B1AEB" w:rsidRDefault="009F4063" w:rsidP="00617EE5">
      <w:pPr>
        <w:spacing w:line="260" w:lineRule="exact"/>
        <w:jc w:val="both"/>
        <w:rPr>
          <w:rFonts w:ascii="Arial" w:hAnsi="Arial" w:cs="Arial"/>
          <w:sz w:val="20"/>
          <w:szCs w:val="20"/>
        </w:rPr>
      </w:pPr>
      <w:r w:rsidRPr="003B1AEB">
        <w:rPr>
          <w:rFonts w:ascii="Arial" w:hAnsi="Arial" w:cs="Arial"/>
          <w:sz w:val="20"/>
          <w:szCs w:val="20"/>
        </w:rPr>
        <w:t>3. postavitev opore na novo, ki pomeni postavitev končne opore ter zajema vse oporne stebre in najmanj eno žico;</w:t>
      </w:r>
    </w:p>
    <w:p w14:paraId="7546D5D2" w14:textId="22D6755C" w:rsidR="009F4063" w:rsidRPr="003B1AEB" w:rsidRDefault="009F4063" w:rsidP="00617EE5">
      <w:pPr>
        <w:spacing w:line="260" w:lineRule="exact"/>
        <w:jc w:val="both"/>
        <w:rPr>
          <w:rFonts w:ascii="Arial" w:hAnsi="Arial" w:cs="Arial"/>
          <w:sz w:val="20"/>
          <w:szCs w:val="20"/>
        </w:rPr>
      </w:pPr>
      <w:r w:rsidRPr="003B1AEB">
        <w:rPr>
          <w:rFonts w:ascii="Arial" w:hAnsi="Arial" w:cs="Arial"/>
          <w:sz w:val="20"/>
          <w:szCs w:val="20"/>
        </w:rPr>
        <w:t xml:space="preserve">4. posaditev sort cepljenk ali zamenjava sort s </w:t>
      </w:r>
      <w:proofErr w:type="spellStart"/>
      <w:r w:rsidRPr="003B1AEB">
        <w:rPr>
          <w:rFonts w:ascii="Arial" w:hAnsi="Arial" w:cs="Arial"/>
          <w:sz w:val="20"/>
          <w:szCs w:val="20"/>
        </w:rPr>
        <w:t>precepljenjem</w:t>
      </w:r>
      <w:proofErr w:type="spellEnd"/>
      <w:r w:rsidRPr="003B1AEB">
        <w:rPr>
          <w:rFonts w:ascii="Arial" w:hAnsi="Arial" w:cs="Arial"/>
          <w:sz w:val="20"/>
          <w:szCs w:val="20"/>
        </w:rPr>
        <w:t>, ki zajema posaditev ali precepljanje vinograda z gostoto sajenja najmanj 3200 trsov/ha, pri čemer je gostota izračunana na podlagi povprečnih razdalj sajenja ali precepljanja v vrsti in med vrstami;«</w:t>
      </w:r>
      <w:r w:rsidR="00DE03CB" w:rsidRPr="003B1AEB">
        <w:rPr>
          <w:rFonts w:ascii="Arial" w:hAnsi="Arial" w:cs="Arial"/>
          <w:sz w:val="20"/>
          <w:szCs w:val="20"/>
        </w:rPr>
        <w:t>.</w:t>
      </w:r>
    </w:p>
    <w:p w14:paraId="5BFBCADD" w14:textId="4525D6AD" w:rsidR="009F4063" w:rsidRPr="003B1AEB" w:rsidRDefault="00DE03CB" w:rsidP="00617EE5">
      <w:pPr>
        <w:spacing w:line="260" w:lineRule="exact"/>
        <w:jc w:val="both"/>
        <w:rPr>
          <w:rFonts w:ascii="Arial" w:hAnsi="Arial" w:cs="Arial"/>
          <w:sz w:val="20"/>
          <w:szCs w:val="20"/>
        </w:rPr>
      </w:pPr>
      <w:bookmarkStart w:id="0" w:name="_Hlk221000631"/>
      <w:r w:rsidRPr="003B1AEB">
        <w:rPr>
          <w:rFonts w:ascii="Arial" w:hAnsi="Arial" w:cs="Arial"/>
          <w:sz w:val="20"/>
          <w:szCs w:val="20"/>
        </w:rPr>
        <w:t xml:space="preserve">Na koncu 9. točke se pika nadomesti s podpičjem in </w:t>
      </w:r>
      <w:r w:rsidR="00B86A5B" w:rsidRPr="003B1AEB">
        <w:rPr>
          <w:rFonts w:ascii="Arial" w:hAnsi="Arial" w:cs="Arial"/>
          <w:sz w:val="20"/>
          <w:szCs w:val="20"/>
        </w:rPr>
        <w:t xml:space="preserve"> </w:t>
      </w:r>
      <w:r w:rsidRPr="003B1AEB">
        <w:rPr>
          <w:rFonts w:ascii="Arial" w:hAnsi="Arial" w:cs="Arial"/>
          <w:sz w:val="20"/>
          <w:szCs w:val="20"/>
        </w:rPr>
        <w:t xml:space="preserve">se </w:t>
      </w:r>
      <w:r w:rsidR="00B86A5B" w:rsidRPr="003B1AEB">
        <w:rPr>
          <w:rFonts w:ascii="Arial" w:hAnsi="Arial" w:cs="Arial"/>
          <w:sz w:val="20"/>
          <w:szCs w:val="20"/>
        </w:rPr>
        <w:t>doda nova</w:t>
      </w:r>
      <w:r w:rsidRPr="003B1AEB">
        <w:rPr>
          <w:rFonts w:ascii="Arial" w:hAnsi="Arial" w:cs="Arial"/>
          <w:sz w:val="20"/>
          <w:szCs w:val="20"/>
        </w:rPr>
        <w:t>,</w:t>
      </w:r>
      <w:r w:rsidR="00B86A5B" w:rsidRPr="003B1AEB">
        <w:rPr>
          <w:rFonts w:ascii="Arial" w:hAnsi="Arial" w:cs="Arial"/>
          <w:sz w:val="20"/>
          <w:szCs w:val="20"/>
        </w:rPr>
        <w:t xml:space="preserve"> </w:t>
      </w:r>
      <w:r w:rsidRPr="003B1AEB">
        <w:rPr>
          <w:rFonts w:ascii="Arial" w:hAnsi="Arial" w:cs="Arial"/>
          <w:sz w:val="20"/>
          <w:szCs w:val="20"/>
        </w:rPr>
        <w:t>10.</w:t>
      </w:r>
      <w:r w:rsidR="00B86A5B" w:rsidRPr="003B1AEB">
        <w:rPr>
          <w:rFonts w:ascii="Arial" w:hAnsi="Arial" w:cs="Arial"/>
          <w:sz w:val="20"/>
          <w:szCs w:val="20"/>
        </w:rPr>
        <w:t xml:space="preserve"> točka, ki se glasi:</w:t>
      </w:r>
    </w:p>
    <w:bookmarkEnd w:id="0"/>
    <w:p w14:paraId="1FB20911" w14:textId="732A46AE" w:rsidR="00B86A5B" w:rsidRPr="003B1AEB" w:rsidRDefault="00B86A5B" w:rsidP="00617EE5">
      <w:pPr>
        <w:spacing w:line="260" w:lineRule="exact"/>
        <w:jc w:val="both"/>
        <w:rPr>
          <w:rFonts w:ascii="Arial" w:hAnsi="Arial" w:cs="Arial"/>
          <w:sz w:val="20"/>
          <w:szCs w:val="20"/>
        </w:rPr>
      </w:pPr>
      <w:r w:rsidRPr="003B1AEB">
        <w:rPr>
          <w:rFonts w:ascii="Arial" w:hAnsi="Arial" w:cs="Arial"/>
          <w:sz w:val="20"/>
          <w:szCs w:val="20"/>
        </w:rPr>
        <w:t xml:space="preserve">»10. </w:t>
      </w:r>
      <w:proofErr w:type="spellStart"/>
      <w:r w:rsidRPr="003B1AEB">
        <w:rPr>
          <w:rFonts w:ascii="Arial" w:hAnsi="Arial" w:cs="Arial"/>
          <w:sz w:val="20"/>
          <w:szCs w:val="20"/>
        </w:rPr>
        <w:t>tretiranje</w:t>
      </w:r>
      <w:proofErr w:type="spellEnd"/>
      <w:r w:rsidRPr="003B1AEB">
        <w:rPr>
          <w:rFonts w:ascii="Arial" w:hAnsi="Arial" w:cs="Arial"/>
          <w:sz w:val="20"/>
          <w:szCs w:val="20"/>
        </w:rPr>
        <w:t xml:space="preserve"> z vročo vodo v skladu z mednarodnim standardom Evropske in mediteranske organizacije za varstvo rastlin - EPPO PM 10/18 (1).«</w:t>
      </w:r>
      <w:r w:rsidR="00DE03CB" w:rsidRPr="003B1AEB">
        <w:rPr>
          <w:rFonts w:ascii="Arial" w:hAnsi="Arial" w:cs="Arial"/>
          <w:sz w:val="20"/>
          <w:szCs w:val="20"/>
        </w:rPr>
        <w:t>.</w:t>
      </w:r>
    </w:p>
    <w:p w14:paraId="1FCA2BF2" w14:textId="16805986" w:rsidR="00B86A5B" w:rsidRPr="00044B61" w:rsidRDefault="00CC23B7" w:rsidP="00617EE5">
      <w:pPr>
        <w:spacing w:line="260" w:lineRule="exact"/>
        <w:jc w:val="both"/>
        <w:rPr>
          <w:rFonts w:ascii="Arial" w:hAnsi="Arial" w:cs="Arial"/>
          <w:sz w:val="20"/>
          <w:szCs w:val="20"/>
        </w:rPr>
      </w:pPr>
      <w:r>
        <w:rPr>
          <w:rFonts w:ascii="Arial" w:hAnsi="Arial" w:cs="Arial"/>
          <w:sz w:val="20"/>
          <w:szCs w:val="20"/>
        </w:rPr>
        <w:t>V četrtem odstavku se n</w:t>
      </w:r>
      <w:r w:rsidR="00044B61">
        <w:rPr>
          <w:rFonts w:ascii="Arial" w:hAnsi="Arial" w:cs="Arial"/>
          <w:sz w:val="20"/>
          <w:szCs w:val="20"/>
        </w:rPr>
        <w:t>a koncu druge alineje pika nadomesti z vejico in</w:t>
      </w:r>
      <w:r>
        <w:rPr>
          <w:rFonts w:ascii="Arial" w:hAnsi="Arial" w:cs="Arial"/>
          <w:sz w:val="20"/>
          <w:szCs w:val="20"/>
        </w:rPr>
        <w:t xml:space="preserve"> se</w:t>
      </w:r>
      <w:r w:rsidR="00044B61">
        <w:rPr>
          <w:rFonts w:ascii="Arial" w:hAnsi="Arial" w:cs="Arial"/>
          <w:sz w:val="20"/>
          <w:szCs w:val="20"/>
        </w:rPr>
        <w:t xml:space="preserve"> doda </w:t>
      </w:r>
      <w:r w:rsidR="000A0724" w:rsidRPr="00044B61">
        <w:rPr>
          <w:rFonts w:ascii="Arial" w:hAnsi="Arial" w:cs="Arial"/>
          <w:sz w:val="20"/>
          <w:szCs w:val="20"/>
        </w:rPr>
        <w:t>nova</w:t>
      </w:r>
      <w:r>
        <w:rPr>
          <w:rFonts w:ascii="Arial" w:hAnsi="Arial" w:cs="Arial"/>
          <w:sz w:val="20"/>
          <w:szCs w:val="20"/>
        </w:rPr>
        <w:t>,</w:t>
      </w:r>
      <w:r w:rsidR="000A0724" w:rsidRPr="00044B61">
        <w:rPr>
          <w:rFonts w:ascii="Arial" w:hAnsi="Arial" w:cs="Arial"/>
          <w:sz w:val="20"/>
          <w:szCs w:val="20"/>
        </w:rPr>
        <w:t xml:space="preserve"> tretja</w:t>
      </w:r>
      <w:r>
        <w:rPr>
          <w:rFonts w:ascii="Arial" w:hAnsi="Arial" w:cs="Arial"/>
          <w:sz w:val="20"/>
          <w:szCs w:val="20"/>
        </w:rPr>
        <w:t>,</w:t>
      </w:r>
      <w:r w:rsidR="000A0724" w:rsidRPr="00044B61">
        <w:rPr>
          <w:rFonts w:ascii="Arial" w:hAnsi="Arial" w:cs="Arial"/>
          <w:sz w:val="20"/>
          <w:szCs w:val="20"/>
        </w:rPr>
        <w:t xml:space="preserve"> alineja, ki se glasi:</w:t>
      </w:r>
    </w:p>
    <w:p w14:paraId="78B9EEB5" w14:textId="54F73701" w:rsidR="000A0724" w:rsidRDefault="000A0724" w:rsidP="00617EE5">
      <w:pPr>
        <w:spacing w:line="260" w:lineRule="exact"/>
        <w:jc w:val="both"/>
        <w:rPr>
          <w:rFonts w:ascii="Arial" w:hAnsi="Arial" w:cs="Arial"/>
          <w:sz w:val="20"/>
          <w:szCs w:val="20"/>
        </w:rPr>
      </w:pPr>
      <w:r w:rsidRPr="00044B61">
        <w:rPr>
          <w:rFonts w:ascii="Arial" w:hAnsi="Arial" w:cs="Arial"/>
          <w:sz w:val="20"/>
          <w:szCs w:val="20"/>
        </w:rPr>
        <w:t>»</w:t>
      </w:r>
      <w:r w:rsidR="00CC23B7">
        <w:rPr>
          <w:rFonts w:ascii="Arial" w:hAnsi="Arial" w:cs="Arial"/>
          <w:sz w:val="20"/>
          <w:szCs w:val="20"/>
        </w:rPr>
        <w:t>–</w:t>
      </w:r>
      <w:r w:rsidRPr="00044B61">
        <w:rPr>
          <w:rFonts w:ascii="Arial" w:hAnsi="Arial" w:cs="Arial"/>
          <w:sz w:val="20"/>
          <w:szCs w:val="20"/>
        </w:rPr>
        <w:t xml:space="preserve"> </w:t>
      </w:r>
      <w:r w:rsidR="001666DF" w:rsidRPr="00044B61">
        <w:rPr>
          <w:rFonts w:ascii="Arial" w:hAnsi="Arial" w:cs="Arial"/>
          <w:sz w:val="20"/>
          <w:szCs w:val="20"/>
        </w:rPr>
        <w:t xml:space="preserve">je upravičenec </w:t>
      </w:r>
      <w:r w:rsidR="00044B61">
        <w:rPr>
          <w:rFonts w:ascii="Arial" w:hAnsi="Arial" w:cs="Arial"/>
          <w:sz w:val="20"/>
          <w:szCs w:val="20"/>
        </w:rPr>
        <w:t>zaradi višje sile dokupil grozdje.«</w:t>
      </w:r>
    </w:p>
    <w:p w14:paraId="7C917A97" w14:textId="77777777" w:rsidR="00044B61" w:rsidRPr="003B1AEB" w:rsidRDefault="00044B61" w:rsidP="00617EE5">
      <w:pPr>
        <w:spacing w:line="260" w:lineRule="exact"/>
        <w:jc w:val="both"/>
        <w:rPr>
          <w:rFonts w:ascii="Arial" w:hAnsi="Arial" w:cs="Arial"/>
          <w:sz w:val="20"/>
          <w:szCs w:val="20"/>
        </w:rPr>
      </w:pPr>
    </w:p>
    <w:p w14:paraId="0CD68E55" w14:textId="28D9743F" w:rsidR="00B86A5B" w:rsidRPr="003B1AEB" w:rsidRDefault="00B86A5B"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6861A0FA" w14:textId="77777777" w:rsidR="00B86A5B" w:rsidRPr="003B1AEB" w:rsidRDefault="00B86A5B" w:rsidP="00617EE5">
      <w:pPr>
        <w:spacing w:line="260" w:lineRule="exact"/>
        <w:jc w:val="both"/>
        <w:rPr>
          <w:rFonts w:ascii="Arial" w:hAnsi="Arial" w:cs="Arial"/>
          <w:sz w:val="20"/>
          <w:szCs w:val="20"/>
        </w:rPr>
      </w:pPr>
    </w:p>
    <w:p w14:paraId="2651BAD6" w14:textId="65F65CAE" w:rsidR="00B86A5B" w:rsidRPr="003B1AEB" w:rsidRDefault="00B86A5B" w:rsidP="00617EE5">
      <w:pPr>
        <w:spacing w:line="260" w:lineRule="exact"/>
        <w:jc w:val="both"/>
        <w:rPr>
          <w:rFonts w:ascii="Arial" w:hAnsi="Arial" w:cs="Arial"/>
          <w:sz w:val="20"/>
          <w:szCs w:val="20"/>
        </w:rPr>
      </w:pPr>
      <w:r w:rsidRPr="003B1AEB">
        <w:rPr>
          <w:rFonts w:ascii="Arial" w:hAnsi="Arial" w:cs="Arial"/>
          <w:sz w:val="20"/>
          <w:szCs w:val="20"/>
        </w:rPr>
        <w:t xml:space="preserve">V </w:t>
      </w:r>
      <w:r w:rsidR="00DE03CB" w:rsidRPr="003B1AEB">
        <w:rPr>
          <w:rFonts w:ascii="Arial" w:hAnsi="Arial" w:cs="Arial"/>
          <w:sz w:val="20"/>
          <w:szCs w:val="20"/>
        </w:rPr>
        <w:t xml:space="preserve">8. </w:t>
      </w:r>
      <w:r w:rsidRPr="003B1AEB">
        <w:rPr>
          <w:rFonts w:ascii="Arial" w:hAnsi="Arial" w:cs="Arial"/>
          <w:sz w:val="20"/>
          <w:szCs w:val="20"/>
        </w:rPr>
        <w:t>členu se beseda »Vlada« nadomesti z besedo »Minister«.</w:t>
      </w:r>
    </w:p>
    <w:p w14:paraId="4DCB9397" w14:textId="77777777" w:rsidR="00510446" w:rsidRPr="003B1AEB" w:rsidRDefault="00510446" w:rsidP="00617EE5">
      <w:pPr>
        <w:spacing w:line="260" w:lineRule="exact"/>
        <w:jc w:val="both"/>
        <w:rPr>
          <w:rFonts w:ascii="Arial" w:hAnsi="Arial" w:cs="Arial"/>
          <w:sz w:val="20"/>
          <w:szCs w:val="20"/>
        </w:rPr>
      </w:pPr>
    </w:p>
    <w:p w14:paraId="16C4D551" w14:textId="1677696A" w:rsidR="00510446" w:rsidRPr="003B1AEB" w:rsidRDefault="0038248C"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w:t>
      </w:r>
      <w:r w:rsidR="00510446" w:rsidRPr="003B1AEB">
        <w:rPr>
          <w:rFonts w:ascii="Arial" w:hAnsi="Arial" w:cs="Arial"/>
          <w:sz w:val="20"/>
          <w:szCs w:val="20"/>
        </w:rPr>
        <w:t>len</w:t>
      </w:r>
    </w:p>
    <w:p w14:paraId="471CEB80" w14:textId="77777777" w:rsidR="00510446" w:rsidRPr="003B1AEB" w:rsidRDefault="00510446" w:rsidP="00617EE5">
      <w:pPr>
        <w:spacing w:line="260" w:lineRule="exact"/>
        <w:jc w:val="center"/>
        <w:rPr>
          <w:rFonts w:ascii="Arial" w:hAnsi="Arial" w:cs="Arial"/>
          <w:sz w:val="20"/>
          <w:szCs w:val="20"/>
        </w:rPr>
      </w:pPr>
    </w:p>
    <w:p w14:paraId="6981936B" w14:textId="7DBDCD6B" w:rsidR="00510446" w:rsidRPr="003B1AEB" w:rsidRDefault="00510446" w:rsidP="00617EE5">
      <w:pPr>
        <w:spacing w:line="260" w:lineRule="exact"/>
        <w:jc w:val="both"/>
        <w:rPr>
          <w:rFonts w:ascii="Arial" w:hAnsi="Arial" w:cs="Arial"/>
          <w:sz w:val="20"/>
          <w:szCs w:val="20"/>
        </w:rPr>
      </w:pPr>
      <w:r w:rsidRPr="003B1AEB">
        <w:rPr>
          <w:rFonts w:ascii="Arial" w:hAnsi="Arial" w:cs="Arial"/>
          <w:sz w:val="20"/>
          <w:szCs w:val="20"/>
        </w:rPr>
        <w:t>V 9. členu se tretji odstavek spremeni tako, da se glasi:</w:t>
      </w:r>
    </w:p>
    <w:p w14:paraId="2756EAEE" w14:textId="0C92A6D1" w:rsidR="00B72978" w:rsidRPr="003B1AEB" w:rsidRDefault="00510446" w:rsidP="00617EE5">
      <w:pPr>
        <w:spacing w:line="260" w:lineRule="exact"/>
        <w:jc w:val="both"/>
        <w:rPr>
          <w:rFonts w:ascii="Arial" w:hAnsi="Arial" w:cs="Arial"/>
          <w:sz w:val="20"/>
          <w:szCs w:val="20"/>
        </w:rPr>
      </w:pPr>
      <w:r w:rsidRPr="003B1AEB">
        <w:rPr>
          <w:rFonts w:ascii="Arial" w:hAnsi="Arial" w:cs="Arial"/>
          <w:sz w:val="20"/>
          <w:szCs w:val="20"/>
        </w:rPr>
        <w:t xml:space="preserve">»(3) Upravičenec, ki je fizična oseba, za namen določitve višine podpore, ki se v skladu z zakonom, ki ureja dohodnino, šteje za oproščeno plačila dohodnine, k izjavi iz prvega odstavka tega člena priloži kopije računov za upravičene stroške za obdobje od pregleda na kraju samem iz 11. člena te uredbe do </w:t>
      </w:r>
      <w:r w:rsidRPr="003B1AEB">
        <w:rPr>
          <w:rFonts w:ascii="Arial" w:hAnsi="Arial" w:cs="Arial"/>
          <w:sz w:val="20"/>
          <w:szCs w:val="20"/>
        </w:rPr>
        <w:lastRenderedPageBreak/>
        <w:t>zaključka prestrukturiranja oziroma v primeru ponovne zasaditve vinograda iz tretje alineje prvega odstavka 6. člena te uredbe za upravičene stroške od oddaje vloge naprej, ki se glasijo na upravičenca, in dokazil o plačilu računov, pri čemer se za določitev višine podpore za namen oprostitve plačila dohodnine upoštevajo vrednosti dokazil brez davka na dodano vrednost.«</w:t>
      </w:r>
      <w:r w:rsidR="00DE03CB" w:rsidRPr="003B1AEB">
        <w:rPr>
          <w:rFonts w:ascii="Arial" w:hAnsi="Arial" w:cs="Arial"/>
          <w:sz w:val="20"/>
          <w:szCs w:val="20"/>
        </w:rPr>
        <w:t>.</w:t>
      </w:r>
    </w:p>
    <w:p w14:paraId="4FA13410" w14:textId="42B585FA" w:rsidR="00B72978" w:rsidRPr="003B1AEB" w:rsidRDefault="00B72978" w:rsidP="00617EE5">
      <w:pPr>
        <w:spacing w:line="260" w:lineRule="exact"/>
        <w:jc w:val="both"/>
        <w:rPr>
          <w:rFonts w:ascii="Arial" w:hAnsi="Arial" w:cs="Arial"/>
          <w:sz w:val="20"/>
          <w:szCs w:val="20"/>
        </w:rPr>
      </w:pPr>
      <w:r w:rsidRPr="003B1AEB">
        <w:rPr>
          <w:rFonts w:ascii="Arial" w:hAnsi="Arial" w:cs="Arial"/>
          <w:sz w:val="20"/>
          <w:szCs w:val="20"/>
        </w:rPr>
        <w:t>Za trinajstim odstavkom se doda nov</w:t>
      </w:r>
      <w:r w:rsidR="00CC23B7">
        <w:rPr>
          <w:rFonts w:ascii="Arial" w:hAnsi="Arial" w:cs="Arial"/>
          <w:sz w:val="20"/>
          <w:szCs w:val="20"/>
        </w:rPr>
        <w:t>,</w:t>
      </w:r>
      <w:r w:rsidRPr="003B1AEB">
        <w:rPr>
          <w:rFonts w:ascii="Arial" w:hAnsi="Arial" w:cs="Arial"/>
          <w:sz w:val="20"/>
          <w:szCs w:val="20"/>
        </w:rPr>
        <w:t xml:space="preserve"> štirinajsti odstavek, ki se glasi:</w:t>
      </w:r>
    </w:p>
    <w:p w14:paraId="445DDE03" w14:textId="5C6EE2BD" w:rsidR="00B72978" w:rsidRPr="003B1AEB" w:rsidRDefault="00B72978" w:rsidP="00617EE5">
      <w:pPr>
        <w:spacing w:line="260" w:lineRule="exact"/>
        <w:jc w:val="both"/>
        <w:rPr>
          <w:rFonts w:ascii="Arial" w:hAnsi="Arial" w:cs="Arial"/>
          <w:sz w:val="20"/>
          <w:szCs w:val="20"/>
        </w:rPr>
      </w:pPr>
      <w:r w:rsidRPr="003B1AEB">
        <w:rPr>
          <w:rFonts w:ascii="Arial" w:hAnsi="Arial" w:cs="Arial"/>
          <w:sz w:val="20"/>
          <w:szCs w:val="20"/>
        </w:rPr>
        <w:t>»(14) Po najavi pregleda na kraju samem pred izplačilom sredstev, spremembe in dopolnitve zahtevka niso dovoljene, v skladu s 7. členom Izvedbene Uredbe 2022/1173/EU.«</w:t>
      </w:r>
      <w:r w:rsidR="00DE03CB" w:rsidRPr="003B1AEB">
        <w:rPr>
          <w:rFonts w:ascii="Arial" w:hAnsi="Arial" w:cs="Arial"/>
          <w:sz w:val="20"/>
          <w:szCs w:val="20"/>
        </w:rPr>
        <w:t>.</w:t>
      </w:r>
    </w:p>
    <w:p w14:paraId="752F0280" w14:textId="77777777" w:rsidR="004E7B41" w:rsidRPr="003B1AEB" w:rsidRDefault="004E7B41" w:rsidP="00617EE5">
      <w:pPr>
        <w:spacing w:line="260" w:lineRule="exact"/>
        <w:jc w:val="both"/>
        <w:rPr>
          <w:rFonts w:ascii="Arial" w:hAnsi="Arial" w:cs="Arial"/>
          <w:sz w:val="20"/>
          <w:szCs w:val="20"/>
        </w:rPr>
      </w:pPr>
    </w:p>
    <w:p w14:paraId="7245852B" w14:textId="1178C1DA" w:rsidR="004E7B41" w:rsidRPr="003B1AEB" w:rsidRDefault="0038248C"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w:t>
      </w:r>
      <w:r w:rsidR="004E7B41" w:rsidRPr="003B1AEB">
        <w:rPr>
          <w:rFonts w:ascii="Arial" w:hAnsi="Arial" w:cs="Arial"/>
          <w:sz w:val="20"/>
          <w:szCs w:val="20"/>
        </w:rPr>
        <w:t>len</w:t>
      </w:r>
    </w:p>
    <w:p w14:paraId="75C7112E" w14:textId="2B060C96" w:rsidR="004E7B41" w:rsidRPr="003B1AEB" w:rsidRDefault="004E7B41" w:rsidP="00617EE5">
      <w:pPr>
        <w:spacing w:line="260" w:lineRule="exact"/>
        <w:jc w:val="both"/>
        <w:rPr>
          <w:rFonts w:ascii="Arial" w:hAnsi="Arial" w:cs="Arial"/>
          <w:sz w:val="20"/>
          <w:szCs w:val="20"/>
        </w:rPr>
      </w:pPr>
      <w:r w:rsidRPr="003B1AEB">
        <w:rPr>
          <w:rFonts w:ascii="Arial" w:hAnsi="Arial" w:cs="Arial"/>
          <w:sz w:val="20"/>
          <w:szCs w:val="20"/>
        </w:rPr>
        <w:t xml:space="preserve">V 10. členu se </w:t>
      </w:r>
      <w:r w:rsidR="00BE7772" w:rsidRPr="003B1AEB">
        <w:rPr>
          <w:rFonts w:ascii="Arial" w:hAnsi="Arial" w:cs="Arial"/>
          <w:sz w:val="20"/>
          <w:szCs w:val="20"/>
        </w:rPr>
        <w:t>besedilo člena označi kot</w:t>
      </w:r>
      <w:r w:rsidRPr="003B1AEB">
        <w:rPr>
          <w:rFonts w:ascii="Arial" w:hAnsi="Arial" w:cs="Arial"/>
          <w:sz w:val="20"/>
          <w:szCs w:val="20"/>
        </w:rPr>
        <w:t xml:space="preserve"> prv</w:t>
      </w:r>
      <w:r w:rsidR="00BE7772" w:rsidRPr="003B1AEB">
        <w:rPr>
          <w:rFonts w:ascii="Arial" w:hAnsi="Arial" w:cs="Arial"/>
          <w:sz w:val="20"/>
          <w:szCs w:val="20"/>
        </w:rPr>
        <w:t>i</w:t>
      </w:r>
      <w:r w:rsidRPr="003B1AEB">
        <w:rPr>
          <w:rFonts w:ascii="Arial" w:hAnsi="Arial" w:cs="Arial"/>
          <w:sz w:val="20"/>
          <w:szCs w:val="20"/>
        </w:rPr>
        <w:t xml:space="preserve"> odstav</w:t>
      </w:r>
      <w:r w:rsidR="00ED306C">
        <w:rPr>
          <w:rFonts w:ascii="Arial" w:hAnsi="Arial" w:cs="Arial"/>
          <w:sz w:val="20"/>
          <w:szCs w:val="20"/>
        </w:rPr>
        <w:t>e</w:t>
      </w:r>
      <w:r w:rsidRPr="003B1AEB">
        <w:rPr>
          <w:rFonts w:ascii="Arial" w:hAnsi="Arial" w:cs="Arial"/>
          <w:sz w:val="20"/>
          <w:szCs w:val="20"/>
        </w:rPr>
        <w:t xml:space="preserve">k </w:t>
      </w:r>
      <w:r w:rsidR="00CC23B7">
        <w:rPr>
          <w:rFonts w:ascii="Arial" w:hAnsi="Arial" w:cs="Arial"/>
          <w:sz w:val="20"/>
          <w:szCs w:val="20"/>
        </w:rPr>
        <w:t xml:space="preserve">in se </w:t>
      </w:r>
      <w:r w:rsidRPr="003B1AEB">
        <w:rPr>
          <w:rFonts w:ascii="Arial" w:hAnsi="Arial" w:cs="Arial"/>
          <w:sz w:val="20"/>
          <w:szCs w:val="20"/>
        </w:rPr>
        <w:t xml:space="preserve">za besedo »člena« </w:t>
      </w:r>
      <w:r w:rsidR="00CC23B7">
        <w:rPr>
          <w:rFonts w:ascii="Arial" w:hAnsi="Arial" w:cs="Arial"/>
          <w:sz w:val="20"/>
          <w:szCs w:val="20"/>
        </w:rPr>
        <w:t xml:space="preserve">črta </w:t>
      </w:r>
      <w:r w:rsidRPr="003B1AEB">
        <w:rPr>
          <w:rFonts w:ascii="Arial" w:hAnsi="Arial" w:cs="Arial"/>
          <w:sz w:val="20"/>
          <w:szCs w:val="20"/>
        </w:rPr>
        <w:t>besedilo »cepljenke pa morajo biti posajene do izteka veljavnosti dovoljenja za zasaditev vinske trte«</w:t>
      </w:r>
      <w:r w:rsidR="00CC23B7">
        <w:rPr>
          <w:rFonts w:ascii="Arial" w:hAnsi="Arial" w:cs="Arial"/>
          <w:sz w:val="20"/>
          <w:szCs w:val="20"/>
        </w:rPr>
        <w:t>.</w:t>
      </w:r>
    </w:p>
    <w:p w14:paraId="711266B3" w14:textId="221DAD90" w:rsidR="004E7B41" w:rsidRPr="003B1AEB" w:rsidRDefault="004E7B41" w:rsidP="00617EE5">
      <w:pPr>
        <w:spacing w:line="260" w:lineRule="exact"/>
        <w:jc w:val="both"/>
        <w:rPr>
          <w:rFonts w:ascii="Arial" w:hAnsi="Arial" w:cs="Arial"/>
          <w:sz w:val="20"/>
          <w:szCs w:val="20"/>
        </w:rPr>
      </w:pPr>
      <w:r w:rsidRPr="003B1AEB">
        <w:rPr>
          <w:rFonts w:ascii="Arial" w:hAnsi="Arial" w:cs="Arial"/>
          <w:sz w:val="20"/>
          <w:szCs w:val="20"/>
        </w:rPr>
        <w:t>Za prvim odstavkom se doda nov</w:t>
      </w:r>
      <w:r w:rsidR="00CC23B7">
        <w:rPr>
          <w:rFonts w:ascii="Arial" w:hAnsi="Arial" w:cs="Arial"/>
          <w:sz w:val="20"/>
          <w:szCs w:val="20"/>
        </w:rPr>
        <w:t>,</w:t>
      </w:r>
      <w:r w:rsidRPr="003B1AEB">
        <w:rPr>
          <w:rFonts w:ascii="Arial" w:hAnsi="Arial" w:cs="Arial"/>
          <w:sz w:val="20"/>
          <w:szCs w:val="20"/>
        </w:rPr>
        <w:t xml:space="preserve"> drugi</w:t>
      </w:r>
      <w:r w:rsidR="00CC23B7">
        <w:rPr>
          <w:rFonts w:ascii="Arial" w:hAnsi="Arial" w:cs="Arial"/>
          <w:sz w:val="20"/>
          <w:szCs w:val="20"/>
        </w:rPr>
        <w:t xml:space="preserve">, </w:t>
      </w:r>
      <w:r w:rsidRPr="003B1AEB">
        <w:rPr>
          <w:rFonts w:ascii="Arial" w:hAnsi="Arial" w:cs="Arial"/>
          <w:sz w:val="20"/>
          <w:szCs w:val="20"/>
        </w:rPr>
        <w:t>odstavek, ki se glasi:</w:t>
      </w:r>
    </w:p>
    <w:p w14:paraId="2707D4FC" w14:textId="67982355" w:rsidR="004E7B41" w:rsidRPr="003B1AEB" w:rsidRDefault="004E7B41" w:rsidP="00617EE5">
      <w:pPr>
        <w:spacing w:line="260" w:lineRule="exact"/>
        <w:jc w:val="both"/>
        <w:rPr>
          <w:rFonts w:ascii="Arial" w:hAnsi="Arial" w:cs="Arial"/>
          <w:sz w:val="20"/>
          <w:szCs w:val="20"/>
        </w:rPr>
      </w:pPr>
      <w:r w:rsidRPr="003B1AEB">
        <w:rPr>
          <w:rFonts w:ascii="Arial" w:hAnsi="Arial" w:cs="Arial"/>
          <w:sz w:val="20"/>
          <w:szCs w:val="20"/>
        </w:rPr>
        <w:t xml:space="preserve">»(2) Ne glede na prejšnji odstavek se cepljenke na površinah, kjer je bil potrjen pojav zlate trsne rumenice v skladu s predpisi, ki urejajo zdravstveno varstvo rastlin, ne smejo saditi v </w:t>
      </w:r>
      <w:r w:rsidR="00407448">
        <w:rPr>
          <w:rFonts w:ascii="Arial" w:hAnsi="Arial" w:cs="Arial"/>
          <w:sz w:val="20"/>
          <w:szCs w:val="20"/>
        </w:rPr>
        <w:t xml:space="preserve">enem letu od </w:t>
      </w:r>
      <w:r w:rsidR="002740AB">
        <w:rPr>
          <w:rFonts w:ascii="Arial" w:hAnsi="Arial" w:cs="Arial"/>
          <w:sz w:val="20"/>
          <w:szCs w:val="20"/>
        </w:rPr>
        <w:t>potrditve pojava zlate trsne rumenice v skladu s predpisom, ki ureja zatiranje in preprečevanje širjenja zlate trsne rumenice.</w:t>
      </w:r>
      <w:r w:rsidR="007E58DA" w:rsidRPr="003B1AEB">
        <w:rPr>
          <w:rFonts w:ascii="Arial" w:hAnsi="Arial" w:cs="Arial"/>
          <w:sz w:val="20"/>
          <w:szCs w:val="20"/>
        </w:rPr>
        <w:t>«</w:t>
      </w:r>
    </w:p>
    <w:p w14:paraId="5E3B1F1A" w14:textId="77777777" w:rsidR="007E58DA" w:rsidRPr="003B1AEB" w:rsidRDefault="007E58DA" w:rsidP="00617EE5">
      <w:pPr>
        <w:spacing w:line="260" w:lineRule="exact"/>
        <w:jc w:val="both"/>
        <w:rPr>
          <w:rFonts w:ascii="Arial" w:hAnsi="Arial" w:cs="Arial"/>
          <w:sz w:val="20"/>
          <w:szCs w:val="20"/>
        </w:rPr>
      </w:pPr>
    </w:p>
    <w:p w14:paraId="34D78283" w14:textId="2F745482" w:rsidR="007E58DA" w:rsidRPr="003B1AEB" w:rsidRDefault="0038248C"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w:t>
      </w:r>
      <w:r w:rsidR="007E58DA" w:rsidRPr="003B1AEB">
        <w:rPr>
          <w:rFonts w:ascii="Arial" w:hAnsi="Arial" w:cs="Arial"/>
          <w:sz w:val="20"/>
          <w:szCs w:val="20"/>
        </w:rPr>
        <w:t>len</w:t>
      </w:r>
    </w:p>
    <w:p w14:paraId="16C7EEB9" w14:textId="55208113" w:rsidR="007E58DA" w:rsidRPr="003B1AEB" w:rsidRDefault="007E58DA" w:rsidP="00617EE5">
      <w:pPr>
        <w:spacing w:line="260" w:lineRule="exact"/>
        <w:jc w:val="both"/>
        <w:rPr>
          <w:rFonts w:ascii="Arial" w:eastAsia="Arial" w:hAnsi="Arial" w:cs="Arial"/>
          <w:sz w:val="20"/>
          <w:szCs w:val="20"/>
        </w:rPr>
      </w:pPr>
      <w:r w:rsidRPr="003B1AEB">
        <w:rPr>
          <w:rFonts w:ascii="Arial" w:hAnsi="Arial" w:cs="Arial"/>
          <w:sz w:val="20"/>
          <w:szCs w:val="20"/>
        </w:rPr>
        <w:t>V 12. členu se v drugem odstavku za besedo »pregled« doda besedilo »</w:t>
      </w:r>
      <w:r w:rsidRPr="003B1AEB">
        <w:rPr>
          <w:rFonts w:ascii="Arial" w:eastAsia="Arial" w:hAnsi="Arial" w:cs="Arial"/>
          <w:sz w:val="20"/>
          <w:szCs w:val="20"/>
        </w:rPr>
        <w:t>v skladu s 63. členom Uredbe 2021/2116/EU«.</w:t>
      </w:r>
    </w:p>
    <w:p w14:paraId="2ED069B3" w14:textId="61898C7C" w:rsidR="007E58DA" w:rsidRPr="003B1AEB" w:rsidRDefault="007E58DA" w:rsidP="00617EE5">
      <w:pPr>
        <w:spacing w:line="260" w:lineRule="exact"/>
        <w:jc w:val="both"/>
        <w:rPr>
          <w:rFonts w:ascii="Arial" w:eastAsia="Arial" w:hAnsi="Arial" w:cs="Arial"/>
          <w:sz w:val="20"/>
          <w:szCs w:val="20"/>
        </w:rPr>
      </w:pPr>
      <w:r w:rsidRPr="003B1AEB">
        <w:rPr>
          <w:rFonts w:ascii="Arial" w:eastAsia="Arial" w:hAnsi="Arial" w:cs="Arial"/>
          <w:sz w:val="20"/>
          <w:szCs w:val="20"/>
        </w:rPr>
        <w:t>V tretjem odstavku se za besedo »preveritev« doda besedilo »</w:t>
      </w:r>
      <w:r w:rsidR="00A9252E" w:rsidRPr="003B1AEB">
        <w:rPr>
          <w:rFonts w:ascii="Arial" w:eastAsia="Arial" w:hAnsi="Arial" w:cs="Arial"/>
          <w:sz w:val="20"/>
          <w:szCs w:val="20"/>
        </w:rPr>
        <w:t>gostot</w:t>
      </w:r>
      <w:r w:rsidR="00A9252E">
        <w:rPr>
          <w:rFonts w:ascii="Arial" w:eastAsia="Arial" w:hAnsi="Arial" w:cs="Arial"/>
          <w:sz w:val="20"/>
          <w:szCs w:val="20"/>
        </w:rPr>
        <w:t>e</w:t>
      </w:r>
      <w:r w:rsidR="00A9252E" w:rsidRPr="003B1AEB">
        <w:rPr>
          <w:rFonts w:ascii="Arial" w:eastAsia="Arial" w:hAnsi="Arial" w:cs="Arial"/>
          <w:sz w:val="20"/>
          <w:szCs w:val="20"/>
        </w:rPr>
        <w:t xml:space="preserve"> </w:t>
      </w:r>
      <w:r w:rsidRPr="003B1AEB">
        <w:rPr>
          <w:rFonts w:ascii="Arial" w:eastAsia="Arial" w:hAnsi="Arial" w:cs="Arial"/>
          <w:sz w:val="20"/>
          <w:szCs w:val="20"/>
        </w:rPr>
        <w:t>sajenja vsaj 3200 trsov/ha,«.</w:t>
      </w:r>
    </w:p>
    <w:p w14:paraId="3D966112" w14:textId="65376D7F" w:rsidR="0038248C" w:rsidRPr="003B1AEB" w:rsidRDefault="0038248C" w:rsidP="00617EE5">
      <w:pPr>
        <w:spacing w:line="260" w:lineRule="exact"/>
        <w:jc w:val="both"/>
        <w:rPr>
          <w:rFonts w:ascii="Arial" w:eastAsia="Arial" w:hAnsi="Arial" w:cs="Arial"/>
          <w:sz w:val="20"/>
          <w:szCs w:val="20"/>
        </w:rPr>
      </w:pPr>
      <w:r w:rsidRPr="003B1AEB">
        <w:rPr>
          <w:rFonts w:ascii="Arial" w:eastAsia="Arial" w:hAnsi="Arial" w:cs="Arial"/>
          <w:sz w:val="20"/>
          <w:szCs w:val="20"/>
        </w:rPr>
        <w:t>V petem odstavku se za besedo »preveritev« doda besedilo »</w:t>
      </w:r>
      <w:r w:rsidR="00A9252E" w:rsidRPr="003B1AEB">
        <w:rPr>
          <w:rFonts w:ascii="Arial" w:eastAsia="Arial" w:hAnsi="Arial" w:cs="Arial"/>
          <w:sz w:val="20"/>
          <w:szCs w:val="20"/>
        </w:rPr>
        <w:t>gostot</w:t>
      </w:r>
      <w:r w:rsidR="00A9252E">
        <w:rPr>
          <w:rFonts w:ascii="Arial" w:eastAsia="Arial" w:hAnsi="Arial" w:cs="Arial"/>
          <w:sz w:val="20"/>
          <w:szCs w:val="20"/>
        </w:rPr>
        <w:t>e</w:t>
      </w:r>
      <w:r w:rsidR="00A9252E" w:rsidRPr="003B1AEB">
        <w:rPr>
          <w:rFonts w:ascii="Arial" w:eastAsia="Arial" w:hAnsi="Arial" w:cs="Arial"/>
          <w:sz w:val="20"/>
          <w:szCs w:val="20"/>
        </w:rPr>
        <w:t xml:space="preserve"> </w:t>
      </w:r>
      <w:r w:rsidRPr="003B1AEB">
        <w:rPr>
          <w:rFonts w:ascii="Arial" w:eastAsia="Arial" w:hAnsi="Arial" w:cs="Arial"/>
          <w:sz w:val="20"/>
          <w:szCs w:val="20"/>
        </w:rPr>
        <w:t>sajenja vsaj 3200 trsov/ha,«.</w:t>
      </w:r>
    </w:p>
    <w:p w14:paraId="55109625" w14:textId="71CB8BB5" w:rsidR="0038248C" w:rsidRPr="003B1AEB" w:rsidRDefault="0038248C" w:rsidP="00617EE5">
      <w:pPr>
        <w:spacing w:line="260" w:lineRule="exact"/>
        <w:jc w:val="both"/>
        <w:rPr>
          <w:rFonts w:ascii="Arial" w:hAnsi="Arial" w:cs="Arial"/>
          <w:sz w:val="20"/>
          <w:szCs w:val="20"/>
        </w:rPr>
      </w:pPr>
      <w:r w:rsidRPr="003B1AEB">
        <w:rPr>
          <w:rFonts w:ascii="Arial" w:hAnsi="Arial" w:cs="Arial"/>
          <w:sz w:val="20"/>
          <w:szCs w:val="20"/>
        </w:rPr>
        <w:t>Za desetim odstavkom se doda nov enajsti odstavek, ki se glasi:</w:t>
      </w:r>
    </w:p>
    <w:p w14:paraId="3D75554A" w14:textId="5D90C054" w:rsidR="0038248C" w:rsidRPr="003B1AEB" w:rsidRDefault="0038248C" w:rsidP="00617EE5">
      <w:pPr>
        <w:spacing w:line="260" w:lineRule="exact"/>
        <w:jc w:val="both"/>
        <w:rPr>
          <w:rFonts w:ascii="Arial" w:hAnsi="Arial" w:cs="Arial"/>
          <w:sz w:val="20"/>
          <w:szCs w:val="20"/>
        </w:rPr>
      </w:pPr>
      <w:r w:rsidRPr="003B1AEB">
        <w:rPr>
          <w:rFonts w:ascii="Arial" w:hAnsi="Arial" w:cs="Arial"/>
          <w:sz w:val="20"/>
          <w:szCs w:val="20"/>
        </w:rPr>
        <w:t xml:space="preserve">»(11) Če pridelovalec nima dokazil za sajenje sadik </w:t>
      </w:r>
      <w:proofErr w:type="spellStart"/>
      <w:r w:rsidRPr="003B1AEB">
        <w:rPr>
          <w:rFonts w:ascii="Arial" w:hAnsi="Arial" w:cs="Arial"/>
          <w:sz w:val="20"/>
          <w:szCs w:val="20"/>
        </w:rPr>
        <w:t>tretiranih</w:t>
      </w:r>
      <w:proofErr w:type="spellEnd"/>
      <w:r w:rsidRPr="003B1AEB">
        <w:rPr>
          <w:rFonts w:ascii="Arial" w:hAnsi="Arial" w:cs="Arial"/>
          <w:sz w:val="20"/>
          <w:szCs w:val="20"/>
        </w:rPr>
        <w:t xml:space="preserve"> z vročo vodo, se mu ti stroški ne priznajo.«</w:t>
      </w:r>
      <w:r w:rsidR="00BE7772" w:rsidRPr="003B1AEB">
        <w:rPr>
          <w:rFonts w:ascii="Arial" w:hAnsi="Arial" w:cs="Arial"/>
          <w:sz w:val="20"/>
          <w:szCs w:val="20"/>
        </w:rPr>
        <w:t>.</w:t>
      </w:r>
    </w:p>
    <w:p w14:paraId="6C413F98" w14:textId="4D16B30D" w:rsidR="007E58DA" w:rsidRPr="003B1AEB" w:rsidRDefault="007E58DA" w:rsidP="00617EE5">
      <w:pPr>
        <w:spacing w:line="260" w:lineRule="exact"/>
        <w:jc w:val="both"/>
        <w:rPr>
          <w:rFonts w:ascii="Arial" w:hAnsi="Arial" w:cs="Arial"/>
          <w:sz w:val="20"/>
          <w:szCs w:val="20"/>
        </w:rPr>
      </w:pPr>
    </w:p>
    <w:p w14:paraId="52F6A65E" w14:textId="5FFB5636" w:rsidR="0038248C" w:rsidRPr="003B1AEB" w:rsidRDefault="00564189"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w:t>
      </w:r>
      <w:r w:rsidR="0038248C" w:rsidRPr="003B1AEB">
        <w:rPr>
          <w:rFonts w:ascii="Arial" w:hAnsi="Arial" w:cs="Arial"/>
          <w:sz w:val="20"/>
          <w:szCs w:val="20"/>
        </w:rPr>
        <w:t>len</w:t>
      </w:r>
    </w:p>
    <w:p w14:paraId="118B1050" w14:textId="77777777" w:rsidR="00564189" w:rsidRPr="003B1AEB" w:rsidRDefault="00564189" w:rsidP="00617EE5">
      <w:pPr>
        <w:spacing w:line="260" w:lineRule="exact"/>
        <w:jc w:val="both"/>
        <w:rPr>
          <w:rFonts w:ascii="Arial" w:hAnsi="Arial" w:cs="Arial"/>
          <w:sz w:val="20"/>
          <w:szCs w:val="20"/>
        </w:rPr>
      </w:pPr>
    </w:p>
    <w:p w14:paraId="2559AA64" w14:textId="1F9AEF30" w:rsidR="00564189" w:rsidRPr="003B1AEB" w:rsidRDefault="00564189" w:rsidP="00617EE5">
      <w:pPr>
        <w:spacing w:line="260" w:lineRule="exact"/>
        <w:jc w:val="both"/>
        <w:rPr>
          <w:rFonts w:ascii="Arial" w:hAnsi="Arial" w:cs="Arial"/>
          <w:sz w:val="20"/>
          <w:szCs w:val="20"/>
        </w:rPr>
      </w:pPr>
      <w:r w:rsidRPr="003B1AEB">
        <w:rPr>
          <w:rFonts w:ascii="Arial" w:hAnsi="Arial" w:cs="Arial"/>
          <w:sz w:val="20"/>
          <w:szCs w:val="20"/>
        </w:rPr>
        <w:t>V 14. členu se v drugem odstavku prva alineja spremeni tako, da se glasi:</w:t>
      </w:r>
    </w:p>
    <w:p w14:paraId="68DEC33D" w14:textId="529072A8" w:rsidR="00564189" w:rsidRPr="003B1AEB" w:rsidRDefault="00564189" w:rsidP="00617EE5">
      <w:pPr>
        <w:spacing w:line="260" w:lineRule="exact"/>
        <w:jc w:val="both"/>
        <w:rPr>
          <w:rFonts w:ascii="Arial" w:hAnsi="Arial" w:cs="Arial"/>
          <w:sz w:val="20"/>
          <w:szCs w:val="20"/>
        </w:rPr>
      </w:pPr>
      <w:r w:rsidRPr="003B1AEB">
        <w:rPr>
          <w:rFonts w:ascii="Arial" w:hAnsi="Arial" w:cs="Arial"/>
          <w:sz w:val="20"/>
          <w:szCs w:val="20"/>
        </w:rPr>
        <w:t>»</w:t>
      </w:r>
      <w:r w:rsidRPr="003B1AEB">
        <w:rPr>
          <w:rFonts w:ascii="Arial" w:hAnsi="Arial" w:cs="Arial"/>
          <w:sz w:val="20"/>
          <w:szCs w:val="20"/>
        </w:rPr>
        <w:sym w:font="Symbol" w:char="F02D"/>
      </w:r>
      <w:r w:rsidRPr="003B1AEB">
        <w:rPr>
          <w:rFonts w:ascii="Arial" w:hAnsi="Arial" w:cs="Arial"/>
          <w:sz w:val="20"/>
          <w:szCs w:val="20"/>
        </w:rPr>
        <w:t xml:space="preserve"> strošek dejansko posajenih cepljenk odpornih sort na upravičeni površini,«.</w:t>
      </w:r>
    </w:p>
    <w:p w14:paraId="4BF35D2C" w14:textId="77777777" w:rsidR="00564189" w:rsidRPr="003B1AEB" w:rsidRDefault="00564189" w:rsidP="00617EE5">
      <w:pPr>
        <w:spacing w:line="260" w:lineRule="exact"/>
        <w:jc w:val="both"/>
        <w:rPr>
          <w:rFonts w:ascii="Arial" w:hAnsi="Arial" w:cs="Arial"/>
          <w:sz w:val="20"/>
          <w:szCs w:val="20"/>
        </w:rPr>
      </w:pPr>
    </w:p>
    <w:p w14:paraId="08011CD3" w14:textId="79BBB588" w:rsidR="00564189" w:rsidRPr="003B1AEB" w:rsidRDefault="00564189"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7FD72877" w14:textId="49F2A394" w:rsidR="00564189" w:rsidRPr="003B1AEB" w:rsidRDefault="00564189" w:rsidP="00617EE5">
      <w:pPr>
        <w:spacing w:line="260" w:lineRule="exact"/>
        <w:jc w:val="both"/>
        <w:rPr>
          <w:rFonts w:ascii="Arial" w:hAnsi="Arial" w:cs="Arial"/>
          <w:sz w:val="20"/>
          <w:szCs w:val="20"/>
        </w:rPr>
      </w:pPr>
      <w:r w:rsidRPr="003B1AEB">
        <w:rPr>
          <w:rFonts w:ascii="Arial" w:hAnsi="Arial" w:cs="Arial"/>
          <w:sz w:val="20"/>
          <w:szCs w:val="20"/>
        </w:rPr>
        <w:t xml:space="preserve">V 22. členu </w:t>
      </w:r>
      <w:r w:rsidR="00BE7772" w:rsidRPr="003B1AEB">
        <w:rPr>
          <w:rFonts w:ascii="Arial" w:hAnsi="Arial" w:cs="Arial"/>
          <w:sz w:val="20"/>
          <w:szCs w:val="20"/>
        </w:rPr>
        <w:t xml:space="preserve">se </w:t>
      </w:r>
      <w:r w:rsidRPr="003B1AEB">
        <w:rPr>
          <w:rFonts w:ascii="Arial" w:hAnsi="Arial" w:cs="Arial"/>
          <w:sz w:val="20"/>
          <w:szCs w:val="20"/>
        </w:rPr>
        <w:t>v šestem odstavku bese</w:t>
      </w:r>
      <w:r w:rsidR="00BE7772" w:rsidRPr="003B1AEB">
        <w:rPr>
          <w:rFonts w:ascii="Arial" w:hAnsi="Arial" w:cs="Arial"/>
          <w:sz w:val="20"/>
          <w:szCs w:val="20"/>
        </w:rPr>
        <w:t>dilo</w:t>
      </w:r>
      <w:r w:rsidRPr="003B1AEB">
        <w:rPr>
          <w:rFonts w:ascii="Arial" w:hAnsi="Arial" w:cs="Arial"/>
          <w:sz w:val="20"/>
          <w:szCs w:val="20"/>
        </w:rPr>
        <w:t xml:space="preserve"> »druga regija« nadomesti z </w:t>
      </w:r>
      <w:r w:rsidR="00BE7772" w:rsidRPr="003B1AEB">
        <w:rPr>
          <w:rFonts w:ascii="Arial" w:hAnsi="Arial" w:cs="Arial"/>
          <w:sz w:val="20"/>
          <w:szCs w:val="20"/>
        </w:rPr>
        <w:t xml:space="preserve">besedilom </w:t>
      </w:r>
      <w:r w:rsidRPr="003B1AEB">
        <w:rPr>
          <w:rFonts w:ascii="Arial" w:hAnsi="Arial" w:cs="Arial"/>
          <w:sz w:val="20"/>
          <w:szCs w:val="20"/>
        </w:rPr>
        <w:t>»drugi kraj«.</w:t>
      </w:r>
    </w:p>
    <w:p w14:paraId="3675B475" w14:textId="0DEA502D" w:rsidR="00564189" w:rsidRPr="003B1AEB" w:rsidRDefault="00564189"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36849FFA" w14:textId="77777777" w:rsidR="00564189" w:rsidRPr="003B1AEB" w:rsidRDefault="00564189" w:rsidP="00617EE5">
      <w:pPr>
        <w:spacing w:line="260" w:lineRule="exact"/>
        <w:jc w:val="center"/>
        <w:rPr>
          <w:rFonts w:ascii="Arial" w:hAnsi="Arial" w:cs="Arial"/>
          <w:sz w:val="20"/>
          <w:szCs w:val="20"/>
        </w:rPr>
      </w:pPr>
    </w:p>
    <w:p w14:paraId="3B8952FE" w14:textId="4DFE3D47" w:rsidR="000B469E" w:rsidRPr="003B1AEB" w:rsidRDefault="00564189" w:rsidP="00430F35">
      <w:pPr>
        <w:spacing w:line="260" w:lineRule="exact"/>
        <w:jc w:val="both"/>
        <w:rPr>
          <w:rFonts w:ascii="Arial" w:hAnsi="Arial" w:cs="Arial"/>
          <w:sz w:val="20"/>
          <w:szCs w:val="20"/>
        </w:rPr>
      </w:pPr>
      <w:r w:rsidRPr="003B1AEB">
        <w:rPr>
          <w:rFonts w:ascii="Arial" w:hAnsi="Arial" w:cs="Arial"/>
          <w:sz w:val="20"/>
          <w:szCs w:val="20"/>
        </w:rPr>
        <w:t>V 25. členu se v drugem odstavku</w:t>
      </w:r>
      <w:r w:rsidR="00BE7772" w:rsidRPr="003B1AEB">
        <w:rPr>
          <w:rFonts w:ascii="Arial" w:hAnsi="Arial" w:cs="Arial"/>
          <w:sz w:val="20"/>
          <w:szCs w:val="20"/>
        </w:rPr>
        <w:t xml:space="preserve"> črta</w:t>
      </w:r>
      <w:r w:rsidRPr="003B1AEB">
        <w:rPr>
          <w:rFonts w:ascii="Arial" w:hAnsi="Arial" w:cs="Arial"/>
          <w:sz w:val="20"/>
          <w:szCs w:val="20"/>
        </w:rPr>
        <w:t xml:space="preserve"> besedilo »</w:t>
      </w:r>
      <w:r w:rsidR="000B469E" w:rsidRPr="003B1AEB">
        <w:rPr>
          <w:rFonts w:ascii="Arial" w:hAnsi="Arial" w:cs="Arial"/>
          <w:sz w:val="20"/>
          <w:szCs w:val="20"/>
        </w:rPr>
        <w:t>, ki ni usmerjeno k določeni blagovni znamki«.</w:t>
      </w:r>
    </w:p>
    <w:p w14:paraId="4756EA67" w14:textId="77777777" w:rsidR="000B469E" w:rsidRPr="003B1AEB" w:rsidRDefault="000B469E" w:rsidP="00617EE5">
      <w:pPr>
        <w:spacing w:line="260" w:lineRule="exact"/>
        <w:jc w:val="both"/>
        <w:rPr>
          <w:rFonts w:ascii="Arial" w:hAnsi="Arial" w:cs="Arial"/>
          <w:sz w:val="20"/>
          <w:szCs w:val="20"/>
        </w:rPr>
      </w:pPr>
    </w:p>
    <w:p w14:paraId="6AF0D79F" w14:textId="64F60733" w:rsidR="000B469E" w:rsidRPr="003B1AEB" w:rsidRDefault="000B469E"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7F37563B" w14:textId="77777777" w:rsidR="000B469E" w:rsidRPr="003B1AEB" w:rsidRDefault="000B469E" w:rsidP="00617EE5">
      <w:pPr>
        <w:spacing w:line="260" w:lineRule="exact"/>
        <w:jc w:val="center"/>
        <w:rPr>
          <w:rFonts w:ascii="Arial" w:hAnsi="Arial" w:cs="Arial"/>
          <w:sz w:val="20"/>
          <w:szCs w:val="20"/>
        </w:rPr>
      </w:pPr>
    </w:p>
    <w:p w14:paraId="2D851541" w14:textId="6A120F32" w:rsidR="00073CD7" w:rsidRPr="003B1AEB" w:rsidRDefault="000B469E" w:rsidP="00617EE5">
      <w:pPr>
        <w:spacing w:line="260" w:lineRule="exact"/>
        <w:jc w:val="both"/>
        <w:rPr>
          <w:rFonts w:ascii="Arial" w:hAnsi="Arial" w:cs="Arial"/>
          <w:sz w:val="20"/>
          <w:szCs w:val="20"/>
        </w:rPr>
      </w:pPr>
      <w:r w:rsidRPr="003B1AEB">
        <w:rPr>
          <w:rFonts w:ascii="Arial" w:hAnsi="Arial" w:cs="Arial"/>
          <w:sz w:val="20"/>
          <w:szCs w:val="20"/>
        </w:rPr>
        <w:t xml:space="preserve">V 27. členu se v prvem odstavku </w:t>
      </w:r>
      <w:bookmarkStart w:id="1" w:name="_Hlk220921010"/>
      <w:r w:rsidRPr="003B1AEB">
        <w:rPr>
          <w:rFonts w:ascii="Arial" w:hAnsi="Arial" w:cs="Arial"/>
          <w:sz w:val="20"/>
          <w:szCs w:val="20"/>
        </w:rPr>
        <w:t>besed</w:t>
      </w:r>
      <w:r w:rsidR="00BE7772" w:rsidRPr="003B1AEB">
        <w:rPr>
          <w:rFonts w:ascii="Arial" w:hAnsi="Arial" w:cs="Arial"/>
          <w:sz w:val="20"/>
          <w:szCs w:val="20"/>
        </w:rPr>
        <w:t>ilo</w:t>
      </w:r>
      <w:r w:rsidRPr="003B1AEB">
        <w:rPr>
          <w:rFonts w:ascii="Arial" w:hAnsi="Arial" w:cs="Arial"/>
          <w:sz w:val="20"/>
          <w:szCs w:val="20"/>
        </w:rPr>
        <w:t xml:space="preserve"> »30. novemb</w:t>
      </w:r>
      <w:r w:rsidR="00BE7772" w:rsidRPr="003B1AEB">
        <w:rPr>
          <w:rFonts w:ascii="Arial" w:hAnsi="Arial" w:cs="Arial"/>
          <w:sz w:val="20"/>
          <w:szCs w:val="20"/>
        </w:rPr>
        <w:t>ra</w:t>
      </w:r>
      <w:r w:rsidRPr="003B1AEB">
        <w:rPr>
          <w:rFonts w:ascii="Arial" w:hAnsi="Arial" w:cs="Arial"/>
          <w:sz w:val="20"/>
          <w:szCs w:val="20"/>
        </w:rPr>
        <w:t xml:space="preserve">« nadomesti z </w:t>
      </w:r>
      <w:r w:rsidR="00BE7772" w:rsidRPr="003B1AEB">
        <w:rPr>
          <w:rFonts w:ascii="Arial" w:hAnsi="Arial" w:cs="Arial"/>
          <w:sz w:val="20"/>
          <w:szCs w:val="20"/>
        </w:rPr>
        <w:t>besedilom</w:t>
      </w:r>
      <w:r w:rsidR="00073CD7" w:rsidRPr="003B1AEB">
        <w:rPr>
          <w:rFonts w:ascii="Arial" w:hAnsi="Arial" w:cs="Arial"/>
          <w:sz w:val="20"/>
          <w:szCs w:val="20"/>
        </w:rPr>
        <w:t xml:space="preserve"> </w:t>
      </w:r>
      <w:r w:rsidRPr="003B1AEB">
        <w:rPr>
          <w:rFonts w:ascii="Arial" w:hAnsi="Arial" w:cs="Arial"/>
          <w:sz w:val="20"/>
          <w:szCs w:val="20"/>
        </w:rPr>
        <w:t>»20. decembr</w:t>
      </w:r>
      <w:r w:rsidR="00073CD7" w:rsidRPr="003B1AEB">
        <w:rPr>
          <w:rFonts w:ascii="Arial" w:hAnsi="Arial" w:cs="Arial"/>
          <w:sz w:val="20"/>
          <w:szCs w:val="20"/>
        </w:rPr>
        <w:t>a</w:t>
      </w:r>
      <w:r w:rsidRPr="003B1AEB">
        <w:rPr>
          <w:rFonts w:ascii="Arial" w:hAnsi="Arial" w:cs="Arial"/>
          <w:sz w:val="20"/>
          <w:szCs w:val="20"/>
        </w:rPr>
        <w:t>«</w:t>
      </w:r>
      <w:r w:rsidR="00073CD7" w:rsidRPr="003B1AEB">
        <w:rPr>
          <w:rFonts w:ascii="Arial" w:hAnsi="Arial" w:cs="Arial"/>
          <w:sz w:val="20"/>
          <w:szCs w:val="20"/>
        </w:rPr>
        <w:t>.</w:t>
      </w:r>
      <w:bookmarkEnd w:id="1"/>
    </w:p>
    <w:p w14:paraId="763A061F" w14:textId="145E7D50" w:rsidR="00073CD7" w:rsidRPr="003B1AEB" w:rsidRDefault="00073CD7" w:rsidP="00617EE5">
      <w:pPr>
        <w:spacing w:line="260" w:lineRule="exact"/>
        <w:jc w:val="both"/>
        <w:rPr>
          <w:rFonts w:ascii="Arial" w:hAnsi="Arial" w:cs="Arial"/>
          <w:sz w:val="20"/>
          <w:szCs w:val="20"/>
        </w:rPr>
      </w:pPr>
      <w:r w:rsidRPr="003B1AEB">
        <w:rPr>
          <w:rFonts w:ascii="Arial" w:hAnsi="Arial" w:cs="Arial"/>
          <w:sz w:val="20"/>
          <w:szCs w:val="20"/>
        </w:rPr>
        <w:t xml:space="preserve">V petem odstavku se </w:t>
      </w:r>
      <w:r w:rsidR="00BE7772" w:rsidRPr="003B1AEB">
        <w:rPr>
          <w:rFonts w:ascii="Arial" w:hAnsi="Arial" w:cs="Arial"/>
          <w:sz w:val="20"/>
          <w:szCs w:val="20"/>
        </w:rPr>
        <w:t>besedilo</w:t>
      </w:r>
      <w:r w:rsidRPr="003B1AEB">
        <w:rPr>
          <w:rFonts w:ascii="Arial" w:hAnsi="Arial" w:cs="Arial"/>
          <w:sz w:val="20"/>
          <w:szCs w:val="20"/>
        </w:rPr>
        <w:t xml:space="preserve"> »30. novembra« nadomesti z </w:t>
      </w:r>
      <w:r w:rsidR="00BE7772" w:rsidRPr="003B1AEB">
        <w:rPr>
          <w:rFonts w:ascii="Arial" w:hAnsi="Arial" w:cs="Arial"/>
          <w:sz w:val="20"/>
          <w:szCs w:val="20"/>
        </w:rPr>
        <w:t>besedilom</w:t>
      </w:r>
      <w:r w:rsidRPr="003B1AEB">
        <w:rPr>
          <w:rFonts w:ascii="Arial" w:hAnsi="Arial" w:cs="Arial"/>
          <w:sz w:val="20"/>
          <w:szCs w:val="20"/>
        </w:rPr>
        <w:t xml:space="preserve"> »20. decembra«.</w:t>
      </w:r>
    </w:p>
    <w:p w14:paraId="338ED450" w14:textId="77777777" w:rsidR="00073CD7" w:rsidRPr="003B1AEB" w:rsidRDefault="00073CD7" w:rsidP="00617EE5">
      <w:pPr>
        <w:spacing w:line="260" w:lineRule="exact"/>
        <w:jc w:val="both"/>
        <w:rPr>
          <w:rFonts w:ascii="Arial" w:hAnsi="Arial" w:cs="Arial"/>
          <w:sz w:val="20"/>
          <w:szCs w:val="20"/>
        </w:rPr>
      </w:pPr>
    </w:p>
    <w:p w14:paraId="53BE3FC2" w14:textId="129F0C1F" w:rsidR="00073CD7" w:rsidRPr="003B1AEB" w:rsidRDefault="00073CD7"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1CD6565E" w14:textId="4472FAEA" w:rsidR="00073CD7" w:rsidRPr="003B1AEB" w:rsidRDefault="00073CD7" w:rsidP="00617EE5">
      <w:pPr>
        <w:spacing w:line="260" w:lineRule="exact"/>
        <w:jc w:val="both"/>
        <w:rPr>
          <w:rFonts w:ascii="Arial" w:hAnsi="Arial" w:cs="Arial"/>
          <w:sz w:val="20"/>
          <w:szCs w:val="20"/>
        </w:rPr>
      </w:pPr>
      <w:bookmarkStart w:id="2" w:name="_Hlk221281891"/>
      <w:r w:rsidRPr="003B1AEB">
        <w:rPr>
          <w:rFonts w:ascii="Arial" w:hAnsi="Arial" w:cs="Arial"/>
          <w:sz w:val="20"/>
          <w:szCs w:val="20"/>
        </w:rPr>
        <w:t>V 33. členu se prvi odstavek črta.</w:t>
      </w:r>
    </w:p>
    <w:p w14:paraId="40BC1066" w14:textId="0A8B7DC3" w:rsidR="00073CD7" w:rsidRPr="003B1AEB" w:rsidRDefault="00073CD7" w:rsidP="00617EE5">
      <w:pPr>
        <w:spacing w:line="260" w:lineRule="exact"/>
        <w:jc w:val="both"/>
        <w:rPr>
          <w:rFonts w:ascii="Arial" w:hAnsi="Arial" w:cs="Arial"/>
          <w:sz w:val="20"/>
          <w:szCs w:val="20"/>
        </w:rPr>
      </w:pPr>
      <w:r w:rsidRPr="003B1AEB">
        <w:rPr>
          <w:rFonts w:ascii="Arial" w:hAnsi="Arial" w:cs="Arial"/>
          <w:sz w:val="20"/>
          <w:szCs w:val="20"/>
        </w:rPr>
        <w:t>Dosedanji drugi odstavek</w:t>
      </w:r>
      <w:r w:rsidR="00C60F91" w:rsidRPr="003B1AEB">
        <w:rPr>
          <w:rFonts w:ascii="Arial" w:hAnsi="Arial" w:cs="Arial"/>
          <w:sz w:val="20"/>
          <w:szCs w:val="20"/>
        </w:rPr>
        <w:t>, ki</w:t>
      </w:r>
      <w:r w:rsidRPr="003B1AEB">
        <w:rPr>
          <w:rFonts w:ascii="Arial" w:hAnsi="Arial" w:cs="Arial"/>
          <w:sz w:val="20"/>
          <w:szCs w:val="20"/>
        </w:rPr>
        <w:t xml:space="preserve"> postane </w:t>
      </w:r>
      <w:r w:rsidR="00CC23B7">
        <w:rPr>
          <w:rFonts w:ascii="Arial" w:hAnsi="Arial" w:cs="Arial"/>
          <w:sz w:val="20"/>
          <w:szCs w:val="20"/>
        </w:rPr>
        <w:t>besedilo člena</w:t>
      </w:r>
      <w:r w:rsidR="00C60F91" w:rsidRPr="003B1AEB">
        <w:rPr>
          <w:rFonts w:ascii="Arial" w:hAnsi="Arial" w:cs="Arial"/>
          <w:sz w:val="20"/>
          <w:szCs w:val="20"/>
        </w:rPr>
        <w:t>,</w:t>
      </w:r>
      <w:r w:rsidRPr="003B1AEB">
        <w:rPr>
          <w:rFonts w:ascii="Arial" w:hAnsi="Arial" w:cs="Arial"/>
          <w:sz w:val="20"/>
          <w:szCs w:val="20"/>
        </w:rPr>
        <w:t xml:space="preserve"> se spremeni tako, da se glasi:</w:t>
      </w:r>
    </w:p>
    <w:p w14:paraId="40EA9397" w14:textId="24645671" w:rsidR="00073CD7" w:rsidRPr="003B1AEB" w:rsidRDefault="00073CD7" w:rsidP="00617EE5">
      <w:pPr>
        <w:spacing w:line="260" w:lineRule="exact"/>
        <w:jc w:val="both"/>
        <w:rPr>
          <w:rFonts w:ascii="Arial" w:eastAsia="Arial" w:hAnsi="Arial" w:cs="Arial"/>
          <w:sz w:val="20"/>
          <w:szCs w:val="20"/>
        </w:rPr>
      </w:pPr>
      <w:r w:rsidRPr="003B1AEB">
        <w:rPr>
          <w:rFonts w:ascii="Arial" w:hAnsi="Arial" w:cs="Arial"/>
          <w:sz w:val="20"/>
          <w:szCs w:val="20"/>
        </w:rPr>
        <w:t>»</w:t>
      </w:r>
      <w:r w:rsidRPr="003B1AEB">
        <w:rPr>
          <w:rFonts w:ascii="Arial" w:eastAsia="Arial" w:hAnsi="Arial" w:cs="Arial"/>
          <w:sz w:val="20"/>
          <w:szCs w:val="20"/>
        </w:rPr>
        <w:t>Pri ugotavljanju količine vina iz 20. člena te uredbe se upošteva v register prijavljen</w:t>
      </w:r>
      <w:r w:rsidR="002B5BE9">
        <w:rPr>
          <w:rFonts w:ascii="Arial" w:eastAsia="Arial" w:hAnsi="Arial" w:cs="Arial"/>
          <w:sz w:val="20"/>
          <w:szCs w:val="20"/>
        </w:rPr>
        <w:t>a</w:t>
      </w:r>
      <w:r w:rsidRPr="003B1AEB">
        <w:rPr>
          <w:rFonts w:ascii="Arial" w:eastAsia="Arial" w:hAnsi="Arial" w:cs="Arial"/>
          <w:sz w:val="20"/>
          <w:szCs w:val="20"/>
        </w:rPr>
        <w:t xml:space="preserve"> količin</w:t>
      </w:r>
      <w:r w:rsidR="002B5BE9">
        <w:rPr>
          <w:rFonts w:ascii="Arial" w:eastAsia="Arial" w:hAnsi="Arial" w:cs="Arial"/>
          <w:sz w:val="20"/>
          <w:szCs w:val="20"/>
        </w:rPr>
        <w:t>a</w:t>
      </w:r>
      <w:r w:rsidRPr="003B1AEB">
        <w:rPr>
          <w:rFonts w:ascii="Arial" w:eastAsia="Arial" w:hAnsi="Arial" w:cs="Arial"/>
          <w:sz w:val="20"/>
          <w:szCs w:val="20"/>
        </w:rPr>
        <w:t xml:space="preserve"> vina iz lastne predelave grozdja slovenskega izvora pred oddajo predloga programa promocije</w:t>
      </w:r>
      <w:r w:rsidR="00D907B8">
        <w:rPr>
          <w:rFonts w:ascii="Arial" w:eastAsia="Arial" w:hAnsi="Arial" w:cs="Arial"/>
          <w:sz w:val="20"/>
          <w:szCs w:val="20"/>
        </w:rPr>
        <w:t>.</w:t>
      </w:r>
      <w:r w:rsidRPr="003B1AEB">
        <w:rPr>
          <w:rFonts w:ascii="Arial" w:eastAsia="Arial" w:hAnsi="Arial" w:cs="Arial"/>
          <w:sz w:val="20"/>
          <w:szCs w:val="20"/>
        </w:rPr>
        <w:t>«.</w:t>
      </w:r>
    </w:p>
    <w:p w14:paraId="02B12B40" w14:textId="2E278AD5" w:rsidR="00073CD7" w:rsidRPr="003B1AEB" w:rsidRDefault="00CC23B7" w:rsidP="00617EE5">
      <w:pPr>
        <w:spacing w:line="260" w:lineRule="exact"/>
        <w:jc w:val="both"/>
        <w:rPr>
          <w:rFonts w:ascii="Arial" w:hAnsi="Arial" w:cs="Arial"/>
          <w:sz w:val="20"/>
          <w:szCs w:val="20"/>
        </w:rPr>
      </w:pPr>
      <w:r>
        <w:rPr>
          <w:rFonts w:ascii="Arial" w:hAnsi="Arial" w:cs="Arial"/>
          <w:sz w:val="20"/>
          <w:szCs w:val="20"/>
        </w:rPr>
        <w:t>T</w:t>
      </w:r>
      <w:r w:rsidR="00073CD7" w:rsidRPr="003B1AEB">
        <w:rPr>
          <w:rFonts w:ascii="Arial" w:hAnsi="Arial" w:cs="Arial"/>
          <w:sz w:val="20"/>
          <w:szCs w:val="20"/>
        </w:rPr>
        <w:t xml:space="preserve">retji </w:t>
      </w:r>
      <w:r>
        <w:rPr>
          <w:rFonts w:ascii="Arial" w:hAnsi="Arial" w:cs="Arial"/>
          <w:sz w:val="20"/>
          <w:szCs w:val="20"/>
        </w:rPr>
        <w:t xml:space="preserve">in četrti </w:t>
      </w:r>
      <w:r w:rsidR="00073CD7" w:rsidRPr="003B1AEB">
        <w:rPr>
          <w:rFonts w:ascii="Arial" w:hAnsi="Arial" w:cs="Arial"/>
          <w:sz w:val="20"/>
          <w:szCs w:val="20"/>
        </w:rPr>
        <w:t>odstavek se črta</w:t>
      </w:r>
      <w:r>
        <w:rPr>
          <w:rFonts w:ascii="Arial" w:hAnsi="Arial" w:cs="Arial"/>
          <w:sz w:val="20"/>
          <w:szCs w:val="20"/>
        </w:rPr>
        <w:t>ta</w:t>
      </w:r>
      <w:r w:rsidR="00073CD7" w:rsidRPr="003B1AEB">
        <w:rPr>
          <w:rFonts w:ascii="Arial" w:hAnsi="Arial" w:cs="Arial"/>
          <w:sz w:val="20"/>
          <w:szCs w:val="20"/>
        </w:rPr>
        <w:t>.</w:t>
      </w:r>
    </w:p>
    <w:p w14:paraId="7E1E3C95" w14:textId="77777777" w:rsidR="00286857" w:rsidRPr="003B1AEB" w:rsidRDefault="00286857" w:rsidP="00617EE5">
      <w:pPr>
        <w:spacing w:line="260" w:lineRule="exact"/>
        <w:jc w:val="both"/>
        <w:rPr>
          <w:rFonts w:ascii="Arial" w:hAnsi="Arial" w:cs="Arial"/>
          <w:sz w:val="20"/>
          <w:szCs w:val="20"/>
        </w:rPr>
      </w:pPr>
    </w:p>
    <w:bookmarkEnd w:id="2"/>
    <w:p w14:paraId="58F1E996" w14:textId="7CB6A0E3" w:rsidR="00430F35" w:rsidRPr="003B1AEB" w:rsidRDefault="00430F35" w:rsidP="00430F3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11B04FFA" w14:textId="77777777" w:rsidR="00430F35" w:rsidRPr="003B1AEB" w:rsidRDefault="00430F35" w:rsidP="00430F35">
      <w:pPr>
        <w:spacing w:line="260" w:lineRule="exact"/>
        <w:jc w:val="center"/>
        <w:rPr>
          <w:rFonts w:ascii="Arial" w:hAnsi="Arial" w:cs="Arial"/>
          <w:sz w:val="20"/>
          <w:szCs w:val="20"/>
        </w:rPr>
      </w:pPr>
    </w:p>
    <w:p w14:paraId="768F04B7" w14:textId="3400A64C" w:rsidR="00430F35" w:rsidRPr="003B1AEB" w:rsidRDefault="00430F35" w:rsidP="00430F35">
      <w:pPr>
        <w:spacing w:line="260" w:lineRule="exact"/>
        <w:jc w:val="both"/>
        <w:rPr>
          <w:rFonts w:ascii="Arial" w:hAnsi="Arial" w:cs="Arial"/>
          <w:sz w:val="20"/>
          <w:szCs w:val="20"/>
        </w:rPr>
      </w:pPr>
      <w:r w:rsidRPr="003B1AEB">
        <w:rPr>
          <w:rFonts w:ascii="Arial" w:hAnsi="Arial" w:cs="Arial"/>
          <w:sz w:val="20"/>
          <w:szCs w:val="20"/>
        </w:rPr>
        <w:t>V 36. členu se v drugem odstavku na koncu 9. točke pika nadomesti z podpičjem in se doda nova 10. točka, ki se glasi:</w:t>
      </w:r>
    </w:p>
    <w:p w14:paraId="02E3D57B" w14:textId="5A935298" w:rsidR="00430F35" w:rsidRPr="003B1AEB" w:rsidRDefault="00430F35" w:rsidP="003B1AEB">
      <w:pPr>
        <w:spacing w:line="260" w:lineRule="exact"/>
        <w:jc w:val="both"/>
        <w:rPr>
          <w:rFonts w:ascii="Arial" w:hAnsi="Arial" w:cs="Arial"/>
          <w:sz w:val="20"/>
          <w:szCs w:val="20"/>
        </w:rPr>
      </w:pPr>
      <w:r w:rsidRPr="003B1AEB">
        <w:rPr>
          <w:rFonts w:ascii="Arial" w:hAnsi="Arial" w:cs="Arial"/>
          <w:sz w:val="20"/>
          <w:szCs w:val="20"/>
        </w:rPr>
        <w:t>»10. preverjanje višje sile v registru.«</w:t>
      </w:r>
      <w:r w:rsidR="005B6511" w:rsidRPr="003B1AEB">
        <w:rPr>
          <w:rFonts w:ascii="Arial" w:hAnsi="Arial" w:cs="Arial"/>
          <w:sz w:val="20"/>
          <w:szCs w:val="20"/>
        </w:rPr>
        <w:t>.</w:t>
      </w:r>
    </w:p>
    <w:p w14:paraId="7F3E96CD" w14:textId="77777777" w:rsidR="00430F35" w:rsidRPr="003B1AEB" w:rsidRDefault="00430F35" w:rsidP="00617EE5">
      <w:pPr>
        <w:spacing w:line="260" w:lineRule="exact"/>
        <w:jc w:val="both"/>
        <w:rPr>
          <w:rFonts w:ascii="Arial" w:hAnsi="Arial" w:cs="Arial"/>
          <w:sz w:val="20"/>
          <w:szCs w:val="20"/>
        </w:rPr>
      </w:pPr>
    </w:p>
    <w:p w14:paraId="1AB1AE46" w14:textId="1380A853" w:rsidR="005F6D49" w:rsidRPr="003B1AEB" w:rsidRDefault="00334876"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26781ECC" w14:textId="77777777" w:rsidR="00430F35" w:rsidRPr="003B1AEB" w:rsidRDefault="00430F35" w:rsidP="00617EE5">
      <w:pPr>
        <w:spacing w:line="260" w:lineRule="exact"/>
        <w:jc w:val="center"/>
        <w:rPr>
          <w:rFonts w:ascii="Arial" w:hAnsi="Arial" w:cs="Arial"/>
          <w:sz w:val="20"/>
          <w:szCs w:val="20"/>
        </w:rPr>
      </w:pPr>
    </w:p>
    <w:p w14:paraId="3859185D" w14:textId="630F009B" w:rsidR="00334876" w:rsidRPr="003B1AEB" w:rsidRDefault="00334876" w:rsidP="00617EE5">
      <w:pPr>
        <w:spacing w:line="260" w:lineRule="exact"/>
        <w:jc w:val="both"/>
        <w:rPr>
          <w:rFonts w:ascii="Arial" w:hAnsi="Arial" w:cs="Arial"/>
          <w:sz w:val="20"/>
          <w:szCs w:val="20"/>
        </w:rPr>
      </w:pPr>
      <w:r w:rsidRPr="003B1AEB">
        <w:rPr>
          <w:rFonts w:ascii="Arial" w:hAnsi="Arial" w:cs="Arial"/>
          <w:sz w:val="20"/>
          <w:szCs w:val="20"/>
        </w:rPr>
        <w:t>V 41. členu se v drugem odstavku za številko »12.« doda</w:t>
      </w:r>
      <w:r w:rsidR="00147128" w:rsidRPr="003B1AEB">
        <w:rPr>
          <w:rFonts w:ascii="Arial" w:hAnsi="Arial" w:cs="Arial"/>
          <w:sz w:val="20"/>
          <w:szCs w:val="20"/>
        </w:rPr>
        <w:t xml:space="preserve"> vejica in</w:t>
      </w:r>
      <w:r w:rsidRPr="003B1AEB">
        <w:rPr>
          <w:rFonts w:ascii="Arial" w:hAnsi="Arial" w:cs="Arial"/>
          <w:sz w:val="20"/>
          <w:szCs w:val="20"/>
        </w:rPr>
        <w:t xml:space="preserve"> številk</w:t>
      </w:r>
      <w:r w:rsidR="00147128" w:rsidRPr="003B1AEB">
        <w:rPr>
          <w:rFonts w:ascii="Arial" w:hAnsi="Arial" w:cs="Arial"/>
          <w:sz w:val="20"/>
          <w:szCs w:val="20"/>
        </w:rPr>
        <w:t>a</w:t>
      </w:r>
      <w:r w:rsidRPr="003B1AEB">
        <w:rPr>
          <w:rFonts w:ascii="Arial" w:hAnsi="Arial" w:cs="Arial"/>
          <w:sz w:val="20"/>
          <w:szCs w:val="20"/>
        </w:rPr>
        <w:t xml:space="preserve"> »13.«.</w:t>
      </w:r>
    </w:p>
    <w:p w14:paraId="2D087CA9" w14:textId="17D36536" w:rsidR="0010626C" w:rsidRPr="003B1AEB" w:rsidRDefault="0010626C" w:rsidP="00617EE5">
      <w:pPr>
        <w:spacing w:line="260" w:lineRule="exact"/>
        <w:jc w:val="both"/>
        <w:rPr>
          <w:rFonts w:ascii="Arial" w:hAnsi="Arial" w:cs="Arial"/>
          <w:sz w:val="20"/>
          <w:szCs w:val="20"/>
        </w:rPr>
      </w:pPr>
      <w:r w:rsidRPr="003B1AEB">
        <w:rPr>
          <w:rFonts w:ascii="Arial" w:hAnsi="Arial" w:cs="Arial"/>
          <w:sz w:val="20"/>
          <w:szCs w:val="20"/>
        </w:rPr>
        <w:t>Tretji odstavek se spremeni tako, da se glasi:</w:t>
      </w:r>
    </w:p>
    <w:p w14:paraId="53389821" w14:textId="3ED71ED6" w:rsidR="0010626C" w:rsidRPr="003B1AEB" w:rsidRDefault="0010626C" w:rsidP="00617EE5">
      <w:pPr>
        <w:spacing w:line="260" w:lineRule="exact"/>
        <w:jc w:val="both"/>
        <w:rPr>
          <w:rFonts w:ascii="Arial" w:hAnsi="Arial" w:cs="Arial"/>
          <w:sz w:val="20"/>
          <w:szCs w:val="20"/>
        </w:rPr>
      </w:pPr>
      <w:r w:rsidRPr="003B1AEB">
        <w:rPr>
          <w:rFonts w:ascii="Arial" w:hAnsi="Arial" w:cs="Arial"/>
          <w:sz w:val="20"/>
          <w:szCs w:val="20"/>
        </w:rPr>
        <w:t>»(3) Upravičenc</w:t>
      </w:r>
      <w:r w:rsidR="003B1AEB" w:rsidRPr="003B1AEB">
        <w:rPr>
          <w:rFonts w:ascii="Arial" w:hAnsi="Arial" w:cs="Arial"/>
          <w:sz w:val="20"/>
          <w:szCs w:val="20"/>
        </w:rPr>
        <w:t>u</w:t>
      </w:r>
      <w:r w:rsidRPr="003B1AEB">
        <w:rPr>
          <w:rFonts w:ascii="Arial" w:hAnsi="Arial" w:cs="Arial"/>
          <w:sz w:val="20"/>
          <w:szCs w:val="20"/>
        </w:rPr>
        <w:t>, ki izvaja intervencije iz te uredbe in ne omogoč</w:t>
      </w:r>
      <w:r w:rsidR="003B1AEB" w:rsidRPr="003B1AEB">
        <w:rPr>
          <w:rFonts w:ascii="Arial" w:hAnsi="Arial" w:cs="Arial"/>
          <w:sz w:val="20"/>
          <w:szCs w:val="20"/>
        </w:rPr>
        <w:t>a</w:t>
      </w:r>
      <w:r w:rsidRPr="003B1AEB">
        <w:rPr>
          <w:rFonts w:ascii="Arial" w:hAnsi="Arial" w:cs="Arial"/>
          <w:sz w:val="20"/>
          <w:szCs w:val="20"/>
        </w:rPr>
        <w:t xml:space="preserve"> izvedbe pregleda na kraju samem, agencija vlogo zavrne. Poleg tega </w:t>
      </w:r>
      <w:r w:rsidR="003B1AEB" w:rsidRPr="003B1AEB">
        <w:rPr>
          <w:rFonts w:ascii="Arial" w:hAnsi="Arial" w:cs="Arial"/>
          <w:sz w:val="20"/>
          <w:szCs w:val="20"/>
        </w:rPr>
        <w:t>je</w:t>
      </w:r>
      <w:r w:rsidR="00CE2C40" w:rsidRPr="003B1AEB">
        <w:rPr>
          <w:rFonts w:ascii="Arial" w:hAnsi="Arial" w:cs="Arial"/>
          <w:sz w:val="20"/>
          <w:szCs w:val="20"/>
        </w:rPr>
        <w:t xml:space="preserve"> upravičenec</w:t>
      </w:r>
      <w:r w:rsidRPr="003B1AEB">
        <w:rPr>
          <w:rFonts w:ascii="Arial" w:hAnsi="Arial" w:cs="Arial"/>
          <w:sz w:val="20"/>
          <w:szCs w:val="20"/>
        </w:rPr>
        <w:t xml:space="preserve"> izključen iz zadevne </w:t>
      </w:r>
      <w:r w:rsidR="00CE2C40" w:rsidRPr="003B1AEB">
        <w:rPr>
          <w:rFonts w:ascii="Arial" w:hAnsi="Arial" w:cs="Arial"/>
          <w:sz w:val="20"/>
          <w:szCs w:val="20"/>
        </w:rPr>
        <w:t>intervencije</w:t>
      </w:r>
      <w:r w:rsidRPr="003B1AEB">
        <w:rPr>
          <w:rFonts w:ascii="Arial" w:hAnsi="Arial" w:cs="Arial"/>
          <w:sz w:val="20"/>
          <w:szCs w:val="20"/>
        </w:rPr>
        <w:t xml:space="preserve"> </w:t>
      </w:r>
      <w:r w:rsidR="008C3E2D" w:rsidRPr="008C3E2D">
        <w:rPr>
          <w:rFonts w:ascii="Arial" w:hAnsi="Arial" w:cs="Arial"/>
          <w:sz w:val="20"/>
          <w:szCs w:val="20"/>
        </w:rPr>
        <w:t>za koledarsko leto izreka in naslednje koledarsko leto</w:t>
      </w:r>
      <w:r w:rsidRPr="003B1AEB">
        <w:rPr>
          <w:rFonts w:ascii="Arial" w:hAnsi="Arial" w:cs="Arial"/>
          <w:sz w:val="20"/>
          <w:szCs w:val="20"/>
        </w:rPr>
        <w:t>;</w:t>
      </w:r>
      <w:r w:rsidR="00CC23B7">
        <w:rPr>
          <w:rFonts w:ascii="Arial" w:hAnsi="Arial" w:cs="Arial"/>
          <w:sz w:val="20"/>
          <w:szCs w:val="20"/>
        </w:rPr>
        <w:t>«.</w:t>
      </w:r>
    </w:p>
    <w:p w14:paraId="14D2D0AD" w14:textId="1712439F" w:rsidR="00334876" w:rsidRPr="003B1AEB" w:rsidRDefault="00334876" w:rsidP="00617EE5">
      <w:pPr>
        <w:spacing w:line="260" w:lineRule="exact"/>
        <w:jc w:val="both"/>
        <w:rPr>
          <w:rFonts w:ascii="Arial" w:hAnsi="Arial" w:cs="Arial"/>
          <w:sz w:val="20"/>
          <w:szCs w:val="20"/>
        </w:rPr>
      </w:pPr>
      <w:r w:rsidRPr="003B1AEB">
        <w:rPr>
          <w:rFonts w:ascii="Arial" w:hAnsi="Arial" w:cs="Arial"/>
          <w:sz w:val="20"/>
          <w:szCs w:val="20"/>
        </w:rPr>
        <w:t xml:space="preserve">V četrtem odstavku se odstotek »20 %« nadomesti z odstotkom »35 %«. </w:t>
      </w:r>
    </w:p>
    <w:p w14:paraId="4D274192" w14:textId="63060200" w:rsidR="002A158A" w:rsidRPr="003B1AEB" w:rsidRDefault="002A158A" w:rsidP="00617EE5">
      <w:pPr>
        <w:spacing w:line="260" w:lineRule="exact"/>
        <w:jc w:val="both"/>
        <w:rPr>
          <w:rFonts w:ascii="Arial" w:hAnsi="Arial" w:cs="Arial"/>
          <w:sz w:val="20"/>
          <w:szCs w:val="20"/>
        </w:rPr>
      </w:pPr>
      <w:r w:rsidRPr="003B1AEB">
        <w:rPr>
          <w:rFonts w:ascii="Arial" w:hAnsi="Arial" w:cs="Arial"/>
          <w:sz w:val="20"/>
          <w:szCs w:val="20"/>
        </w:rPr>
        <w:t>Za desetim odstavkom se doda</w:t>
      </w:r>
      <w:r w:rsidR="00C81A44">
        <w:rPr>
          <w:rFonts w:ascii="Arial" w:hAnsi="Arial" w:cs="Arial"/>
          <w:sz w:val="20"/>
          <w:szCs w:val="20"/>
        </w:rPr>
        <w:t>jo</w:t>
      </w:r>
      <w:r w:rsidRPr="003B1AEB">
        <w:rPr>
          <w:rFonts w:ascii="Arial" w:hAnsi="Arial" w:cs="Arial"/>
          <w:sz w:val="20"/>
          <w:szCs w:val="20"/>
        </w:rPr>
        <w:t xml:space="preserve"> nov</w:t>
      </w:r>
      <w:r w:rsidR="00C81A44">
        <w:rPr>
          <w:rFonts w:ascii="Arial" w:hAnsi="Arial" w:cs="Arial"/>
          <w:sz w:val="20"/>
          <w:szCs w:val="20"/>
        </w:rPr>
        <w:t>i</w:t>
      </w:r>
      <w:r w:rsidR="00147128" w:rsidRPr="003B1AEB">
        <w:rPr>
          <w:rFonts w:ascii="Arial" w:hAnsi="Arial" w:cs="Arial"/>
          <w:sz w:val="20"/>
          <w:szCs w:val="20"/>
        </w:rPr>
        <w:t>,</w:t>
      </w:r>
      <w:r w:rsidRPr="003B1AEB">
        <w:rPr>
          <w:rFonts w:ascii="Arial" w:hAnsi="Arial" w:cs="Arial"/>
          <w:sz w:val="20"/>
          <w:szCs w:val="20"/>
        </w:rPr>
        <w:t xml:space="preserve"> enajsti</w:t>
      </w:r>
      <w:r w:rsidR="00C81A44">
        <w:rPr>
          <w:rFonts w:ascii="Arial" w:hAnsi="Arial" w:cs="Arial"/>
          <w:sz w:val="20"/>
          <w:szCs w:val="20"/>
        </w:rPr>
        <w:t>,</w:t>
      </w:r>
      <w:r w:rsidRPr="003B1AEB">
        <w:rPr>
          <w:rFonts w:ascii="Arial" w:hAnsi="Arial" w:cs="Arial"/>
          <w:sz w:val="20"/>
          <w:szCs w:val="20"/>
        </w:rPr>
        <w:t xml:space="preserve"> dvanajsti</w:t>
      </w:r>
      <w:r w:rsidR="00C81A44">
        <w:rPr>
          <w:rFonts w:ascii="Arial" w:hAnsi="Arial" w:cs="Arial"/>
          <w:sz w:val="20"/>
          <w:szCs w:val="20"/>
        </w:rPr>
        <w:t xml:space="preserve"> in trinajsti</w:t>
      </w:r>
      <w:r w:rsidRPr="003B1AEB">
        <w:rPr>
          <w:rFonts w:ascii="Arial" w:hAnsi="Arial" w:cs="Arial"/>
          <w:sz w:val="20"/>
          <w:szCs w:val="20"/>
        </w:rPr>
        <w:t xml:space="preserve"> odstavek, ki se glasi</w:t>
      </w:r>
      <w:r w:rsidR="00C81A44">
        <w:rPr>
          <w:rFonts w:ascii="Arial" w:hAnsi="Arial" w:cs="Arial"/>
          <w:sz w:val="20"/>
          <w:szCs w:val="20"/>
        </w:rPr>
        <w:t>jo</w:t>
      </w:r>
      <w:r w:rsidRPr="003B1AEB">
        <w:rPr>
          <w:rFonts w:ascii="Arial" w:hAnsi="Arial" w:cs="Arial"/>
          <w:sz w:val="20"/>
          <w:szCs w:val="20"/>
        </w:rPr>
        <w:t>:</w:t>
      </w:r>
    </w:p>
    <w:p w14:paraId="2A65795D" w14:textId="1C1AC39B" w:rsidR="002A158A" w:rsidRPr="003B1AEB" w:rsidRDefault="002A158A" w:rsidP="00617EE5">
      <w:pPr>
        <w:spacing w:line="260" w:lineRule="exact"/>
        <w:jc w:val="both"/>
        <w:rPr>
          <w:rFonts w:ascii="Arial" w:hAnsi="Arial" w:cs="Arial"/>
          <w:sz w:val="20"/>
          <w:szCs w:val="20"/>
        </w:rPr>
      </w:pPr>
      <w:r w:rsidRPr="003B1AEB">
        <w:rPr>
          <w:rFonts w:ascii="Arial" w:hAnsi="Arial" w:cs="Arial"/>
          <w:sz w:val="20"/>
          <w:szCs w:val="20"/>
        </w:rPr>
        <w:t xml:space="preserve">»(11) </w:t>
      </w:r>
      <w:r w:rsidR="003B1AEB" w:rsidRPr="003B1AEB">
        <w:rPr>
          <w:rFonts w:ascii="Arial" w:hAnsi="Arial" w:cs="Arial"/>
          <w:color w:val="000000"/>
          <w:sz w:val="20"/>
          <w:szCs w:val="20"/>
        </w:rPr>
        <w:t xml:space="preserve">Upravičencu, ki predloži lažne podatke ali podatke pomembne za odločitev te vloge ter jih zaradi malomarnosti ne razkrije, agencija vlogo v celoti zavrne. Poleg tega bo upravičenec izključen iz zadevne intervencije </w:t>
      </w:r>
      <w:r w:rsidR="008C3E2D" w:rsidRPr="008C3E2D">
        <w:rPr>
          <w:rFonts w:ascii="Arial" w:hAnsi="Arial" w:cs="Arial"/>
          <w:color w:val="000000"/>
          <w:sz w:val="20"/>
          <w:szCs w:val="20"/>
        </w:rPr>
        <w:t>za koledarsko leto izreka in naslednje koledarsko leto</w:t>
      </w:r>
      <w:r w:rsidR="003B1AEB" w:rsidRPr="003B1AEB">
        <w:rPr>
          <w:rFonts w:ascii="Arial" w:hAnsi="Arial" w:cs="Arial"/>
          <w:color w:val="000000"/>
          <w:sz w:val="20"/>
          <w:szCs w:val="20"/>
        </w:rPr>
        <w:t xml:space="preserve">. </w:t>
      </w:r>
    </w:p>
    <w:p w14:paraId="6E3D78D5" w14:textId="77777777" w:rsidR="00C81A44" w:rsidRDefault="002A158A" w:rsidP="00617EE5">
      <w:pPr>
        <w:spacing w:line="260" w:lineRule="exact"/>
        <w:jc w:val="both"/>
        <w:rPr>
          <w:rFonts w:ascii="Arial" w:hAnsi="Arial" w:cs="Arial"/>
          <w:color w:val="000000"/>
          <w:sz w:val="20"/>
          <w:szCs w:val="20"/>
        </w:rPr>
      </w:pPr>
      <w:r w:rsidRPr="003B1AEB">
        <w:rPr>
          <w:rFonts w:ascii="Arial" w:hAnsi="Arial" w:cs="Arial"/>
          <w:sz w:val="20"/>
          <w:szCs w:val="20"/>
        </w:rPr>
        <w:t xml:space="preserve">(12) Upravičenec, ki </w:t>
      </w:r>
      <w:r w:rsidR="003B1AEB" w:rsidRPr="003B1AEB">
        <w:rPr>
          <w:rFonts w:ascii="Arial" w:hAnsi="Arial" w:cs="Arial"/>
          <w:sz w:val="20"/>
          <w:szCs w:val="20"/>
        </w:rPr>
        <w:t xml:space="preserve">ne </w:t>
      </w:r>
      <w:r w:rsidRPr="003B1AEB">
        <w:rPr>
          <w:rFonts w:ascii="Arial" w:hAnsi="Arial" w:cs="Arial"/>
          <w:sz w:val="20"/>
          <w:szCs w:val="20"/>
        </w:rPr>
        <w:t>poroča v register v skladu z zakonom o vinu,</w:t>
      </w:r>
      <w:r w:rsidR="003B1AEB" w:rsidRPr="003B1AEB">
        <w:rPr>
          <w:rFonts w:ascii="Arial" w:hAnsi="Arial" w:cs="Arial"/>
          <w:sz w:val="20"/>
          <w:szCs w:val="20"/>
        </w:rPr>
        <w:t xml:space="preserve"> </w:t>
      </w:r>
      <w:r w:rsidR="003B1AEB" w:rsidRPr="003B1AEB">
        <w:rPr>
          <w:rFonts w:ascii="Arial" w:hAnsi="Arial" w:cs="Arial"/>
          <w:color w:val="000000"/>
          <w:sz w:val="20"/>
          <w:szCs w:val="20"/>
        </w:rPr>
        <w:t>agencija vlogo v celoti zavrne.</w:t>
      </w:r>
    </w:p>
    <w:p w14:paraId="2E988AA8" w14:textId="10D7ABC3" w:rsidR="002A158A" w:rsidRPr="003B1AEB" w:rsidRDefault="00C81A44" w:rsidP="00617EE5">
      <w:pPr>
        <w:spacing w:line="260" w:lineRule="exact"/>
        <w:jc w:val="both"/>
        <w:rPr>
          <w:rFonts w:ascii="Arial" w:hAnsi="Arial" w:cs="Arial"/>
          <w:sz w:val="20"/>
          <w:szCs w:val="20"/>
        </w:rPr>
      </w:pPr>
      <w:r>
        <w:rPr>
          <w:rFonts w:ascii="Arial" w:hAnsi="Arial" w:cs="Arial"/>
          <w:color w:val="000000"/>
          <w:sz w:val="20"/>
          <w:szCs w:val="20"/>
        </w:rPr>
        <w:t>(13) Upravičenec, ki ne upošteva minimalne gostote sajenja iz 6. člena te uredbe, ni upravičen do podpore za prestrukturiranje.</w:t>
      </w:r>
      <w:r w:rsidR="002A158A" w:rsidRPr="003B1AEB">
        <w:rPr>
          <w:rFonts w:ascii="Arial" w:hAnsi="Arial" w:cs="Arial"/>
          <w:sz w:val="20"/>
          <w:szCs w:val="20"/>
        </w:rPr>
        <w:t>«.</w:t>
      </w:r>
    </w:p>
    <w:p w14:paraId="118CC209" w14:textId="77777777" w:rsidR="00996EF8" w:rsidRPr="003B1AEB" w:rsidRDefault="00996EF8" w:rsidP="00617EE5">
      <w:pPr>
        <w:spacing w:line="260" w:lineRule="exact"/>
        <w:jc w:val="both"/>
        <w:rPr>
          <w:rFonts w:ascii="Arial" w:hAnsi="Arial" w:cs="Arial"/>
          <w:sz w:val="20"/>
          <w:szCs w:val="20"/>
        </w:rPr>
      </w:pPr>
    </w:p>
    <w:p w14:paraId="77458DFC" w14:textId="5203A7ED" w:rsidR="00996EF8" w:rsidRPr="003B1AEB" w:rsidRDefault="00996EF8"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5C20D52F" w14:textId="77777777" w:rsidR="00996EF8" w:rsidRPr="003B1AEB" w:rsidRDefault="00996EF8" w:rsidP="00617EE5">
      <w:pPr>
        <w:spacing w:line="260" w:lineRule="exact"/>
        <w:jc w:val="both"/>
        <w:rPr>
          <w:rFonts w:ascii="Arial" w:hAnsi="Arial" w:cs="Arial"/>
          <w:sz w:val="20"/>
          <w:szCs w:val="20"/>
        </w:rPr>
      </w:pPr>
    </w:p>
    <w:p w14:paraId="12513766" w14:textId="49CEC2D6" w:rsidR="00996EF8" w:rsidRPr="003B1AEB" w:rsidRDefault="00996EF8" w:rsidP="00617EE5">
      <w:pPr>
        <w:spacing w:line="260" w:lineRule="exact"/>
        <w:jc w:val="both"/>
        <w:rPr>
          <w:rFonts w:ascii="Arial" w:hAnsi="Arial" w:cs="Arial"/>
          <w:sz w:val="20"/>
          <w:szCs w:val="20"/>
        </w:rPr>
      </w:pPr>
      <w:r w:rsidRPr="003B1AEB">
        <w:rPr>
          <w:rFonts w:ascii="Arial" w:hAnsi="Arial" w:cs="Arial"/>
          <w:sz w:val="20"/>
          <w:szCs w:val="20"/>
        </w:rPr>
        <w:t xml:space="preserve">V </w:t>
      </w:r>
      <w:r w:rsidR="00FF7999" w:rsidRPr="003B1AEB">
        <w:rPr>
          <w:rFonts w:ascii="Arial" w:hAnsi="Arial" w:cs="Arial"/>
          <w:sz w:val="20"/>
          <w:szCs w:val="20"/>
        </w:rPr>
        <w:t>P</w:t>
      </w:r>
      <w:r w:rsidRPr="003B1AEB">
        <w:rPr>
          <w:rFonts w:ascii="Arial" w:hAnsi="Arial" w:cs="Arial"/>
          <w:sz w:val="20"/>
          <w:szCs w:val="20"/>
        </w:rPr>
        <w:t xml:space="preserve">rilogi 4 se v 3. točki </w:t>
      </w:r>
      <w:r w:rsidR="00CC23B7">
        <w:rPr>
          <w:rFonts w:ascii="Arial" w:hAnsi="Arial" w:cs="Arial"/>
          <w:sz w:val="20"/>
          <w:szCs w:val="20"/>
        </w:rPr>
        <w:t>podtočk</w:t>
      </w:r>
      <w:r w:rsidR="00CC23B7" w:rsidRPr="003B1AEB">
        <w:rPr>
          <w:rFonts w:ascii="Arial" w:hAnsi="Arial" w:cs="Arial"/>
          <w:sz w:val="20"/>
          <w:szCs w:val="20"/>
        </w:rPr>
        <w:t xml:space="preserve">i </w:t>
      </w:r>
      <w:r w:rsidRPr="003B1AEB">
        <w:rPr>
          <w:rFonts w:ascii="Arial" w:hAnsi="Arial" w:cs="Arial"/>
          <w:sz w:val="20"/>
          <w:szCs w:val="20"/>
        </w:rPr>
        <w:t>č)</w:t>
      </w:r>
      <w:r w:rsidR="00FF7D05" w:rsidRPr="003B1AEB">
        <w:rPr>
          <w:rFonts w:ascii="Arial" w:hAnsi="Arial" w:cs="Arial"/>
          <w:sz w:val="20"/>
          <w:szCs w:val="20"/>
        </w:rPr>
        <w:t xml:space="preserve"> in d) spremenita tako, da se glasita:</w:t>
      </w:r>
    </w:p>
    <w:p w14:paraId="24F1EEFC" w14:textId="27FD5F25" w:rsidR="00FF7D05" w:rsidRPr="003B1AEB" w:rsidRDefault="00FF7D05" w:rsidP="00617EE5">
      <w:pPr>
        <w:spacing w:line="260" w:lineRule="exact"/>
        <w:jc w:val="both"/>
        <w:rPr>
          <w:rFonts w:ascii="Arial" w:hAnsi="Arial" w:cs="Arial"/>
          <w:sz w:val="20"/>
          <w:szCs w:val="20"/>
        </w:rPr>
      </w:pPr>
      <w:r w:rsidRPr="003B1AEB">
        <w:rPr>
          <w:rFonts w:ascii="Arial" w:hAnsi="Arial" w:cs="Arial"/>
          <w:sz w:val="20"/>
          <w:szCs w:val="20"/>
        </w:rPr>
        <w:lastRenderedPageBreak/>
        <w:t>»č) stroški dela, nastanitve za čas trajanja dogodka ter en dan pred njegovim začetkom in en dan po njegovem zaključku, oziroma prevoza zaradi sodelovanja na dogodku največ treh polnoletnih oseb, redno zaposlenih pri upravičencu, oziroma nosilca in članov kmetijskega gospodarstva ali oseb, ki za upravičenca storitev sodelovanja na dogodku opravljajo po pogodbi, v skladu z omejitvami iz 6. točke te priloge,</w:t>
      </w:r>
    </w:p>
    <w:p w14:paraId="1942A7C7" w14:textId="07502D81" w:rsidR="00FF7D05" w:rsidRPr="003B1AEB" w:rsidRDefault="00FF7D05" w:rsidP="00617EE5">
      <w:pPr>
        <w:spacing w:line="260" w:lineRule="exact"/>
        <w:jc w:val="both"/>
        <w:rPr>
          <w:rFonts w:ascii="Arial" w:hAnsi="Arial" w:cs="Arial"/>
          <w:sz w:val="20"/>
          <w:szCs w:val="20"/>
        </w:rPr>
      </w:pPr>
      <w:r w:rsidRPr="003B1AEB">
        <w:rPr>
          <w:rFonts w:ascii="Arial" w:hAnsi="Arial" w:cs="Arial"/>
          <w:sz w:val="20"/>
          <w:szCs w:val="20"/>
        </w:rPr>
        <w:t>d) stroški dela pomožnega osebja, v primeru, da je državljan RS mora biti oseba polnoletna, kar se lahko izkazuje s študentsko napotnico ali pogodbo v zvezi s sodelovanjem na dogodku, ki se priznajo za največ tri osebe, in sicer za povprečno največ 12 ur na dan za čas trajanja dogodka ter en dan pred njegovim začetkom in en dan po njegovem zaključku, do višine največ 15 eurov na uro na osebo,«.</w:t>
      </w:r>
    </w:p>
    <w:p w14:paraId="7119B7C6" w14:textId="1C15680E" w:rsidR="00FF7D05" w:rsidRPr="003B1AEB" w:rsidRDefault="00FF7D05" w:rsidP="00617EE5">
      <w:pPr>
        <w:spacing w:line="260" w:lineRule="exact"/>
        <w:jc w:val="both"/>
        <w:rPr>
          <w:rFonts w:ascii="Arial" w:hAnsi="Arial" w:cs="Arial"/>
          <w:sz w:val="20"/>
          <w:szCs w:val="20"/>
        </w:rPr>
      </w:pPr>
      <w:r w:rsidRPr="003B1AEB">
        <w:rPr>
          <w:rFonts w:ascii="Arial" w:hAnsi="Arial" w:cs="Arial"/>
          <w:sz w:val="20"/>
          <w:szCs w:val="20"/>
        </w:rPr>
        <w:t xml:space="preserve">V 5. točki se v </w:t>
      </w:r>
      <w:r w:rsidR="00901B49">
        <w:rPr>
          <w:rFonts w:ascii="Arial" w:hAnsi="Arial" w:cs="Arial"/>
          <w:sz w:val="20"/>
          <w:szCs w:val="20"/>
        </w:rPr>
        <w:t>podtočki</w:t>
      </w:r>
      <w:r w:rsidR="00901B49" w:rsidRPr="003B1AEB">
        <w:rPr>
          <w:rFonts w:ascii="Arial" w:hAnsi="Arial" w:cs="Arial"/>
          <w:sz w:val="20"/>
          <w:szCs w:val="20"/>
        </w:rPr>
        <w:t xml:space="preserve"> </w:t>
      </w:r>
      <w:r w:rsidRPr="003B1AEB">
        <w:rPr>
          <w:rFonts w:ascii="Arial" w:hAnsi="Arial" w:cs="Arial"/>
          <w:sz w:val="20"/>
          <w:szCs w:val="20"/>
        </w:rPr>
        <w:t>a) za besedno zvezo »pod č)« doda besedna zveza »in d)«.</w:t>
      </w:r>
    </w:p>
    <w:p w14:paraId="6903390B" w14:textId="7C45B288" w:rsidR="00FF7D05" w:rsidRPr="003B1AEB" w:rsidRDefault="00901B49" w:rsidP="00617EE5">
      <w:pPr>
        <w:spacing w:line="260" w:lineRule="exact"/>
        <w:jc w:val="both"/>
        <w:rPr>
          <w:rFonts w:ascii="Arial" w:hAnsi="Arial" w:cs="Arial"/>
          <w:sz w:val="20"/>
          <w:szCs w:val="20"/>
        </w:rPr>
      </w:pPr>
      <w:r>
        <w:rPr>
          <w:rFonts w:ascii="Arial" w:hAnsi="Arial" w:cs="Arial"/>
          <w:sz w:val="20"/>
          <w:szCs w:val="20"/>
        </w:rPr>
        <w:t>Podtočka</w:t>
      </w:r>
      <w:r w:rsidR="00FF7D05" w:rsidRPr="003B1AEB">
        <w:rPr>
          <w:rFonts w:ascii="Arial" w:hAnsi="Arial" w:cs="Arial"/>
          <w:sz w:val="20"/>
          <w:szCs w:val="20"/>
        </w:rPr>
        <w:t xml:space="preserve"> c) </w:t>
      </w:r>
      <w:r>
        <w:rPr>
          <w:rFonts w:ascii="Arial" w:hAnsi="Arial" w:cs="Arial"/>
          <w:sz w:val="20"/>
          <w:szCs w:val="20"/>
        </w:rPr>
        <w:t xml:space="preserve">se </w:t>
      </w:r>
      <w:r w:rsidR="00FF7D05" w:rsidRPr="003B1AEB">
        <w:rPr>
          <w:rFonts w:ascii="Arial" w:hAnsi="Arial" w:cs="Arial"/>
          <w:sz w:val="20"/>
          <w:szCs w:val="20"/>
        </w:rPr>
        <w:t>spremeni tako, da se glasi:</w:t>
      </w:r>
    </w:p>
    <w:p w14:paraId="7F71588C" w14:textId="48D7034A" w:rsidR="00FF7D05" w:rsidRPr="003B1AEB" w:rsidRDefault="00FF7D05" w:rsidP="00617EE5">
      <w:pPr>
        <w:spacing w:line="260" w:lineRule="exact"/>
        <w:jc w:val="both"/>
        <w:rPr>
          <w:rFonts w:ascii="Arial" w:hAnsi="Arial" w:cs="Arial"/>
          <w:sz w:val="20"/>
          <w:szCs w:val="20"/>
        </w:rPr>
      </w:pPr>
      <w:r w:rsidRPr="003B1AEB">
        <w:rPr>
          <w:rFonts w:ascii="Arial" w:hAnsi="Arial" w:cs="Arial"/>
          <w:sz w:val="20"/>
          <w:szCs w:val="20"/>
        </w:rPr>
        <w:t xml:space="preserve">»c) stroški dela pomožnega osebja, v primeru, da je državljan RS mora biti oseba polnoletna, kar se lahko izkazuje s študentsko napotnico ali pogodbo v zvezi z izvedbo </w:t>
      </w:r>
      <w:r w:rsidR="008C3E2D">
        <w:rPr>
          <w:rFonts w:ascii="Arial" w:hAnsi="Arial" w:cs="Arial"/>
          <w:sz w:val="20"/>
          <w:szCs w:val="20"/>
        </w:rPr>
        <w:t>dogodka</w:t>
      </w:r>
      <w:r w:rsidRPr="003B1AEB">
        <w:rPr>
          <w:rFonts w:ascii="Arial" w:hAnsi="Arial" w:cs="Arial"/>
          <w:sz w:val="20"/>
          <w:szCs w:val="20"/>
        </w:rPr>
        <w:t xml:space="preserve"> ki se priznajo za največ tri osebe, in sicer za povprečno največ 12 ur na dan do največ 15 eurov na uro na osebo,«.</w:t>
      </w:r>
    </w:p>
    <w:p w14:paraId="0AED9924" w14:textId="798CB342" w:rsidR="00FF7D05" w:rsidRPr="003B1AEB" w:rsidRDefault="00FF7999" w:rsidP="00617EE5">
      <w:pPr>
        <w:spacing w:line="260" w:lineRule="exact"/>
        <w:jc w:val="both"/>
        <w:rPr>
          <w:rFonts w:ascii="Arial" w:hAnsi="Arial" w:cs="Arial"/>
          <w:sz w:val="20"/>
          <w:szCs w:val="20"/>
        </w:rPr>
      </w:pPr>
      <w:r w:rsidRPr="003B1AEB">
        <w:rPr>
          <w:rFonts w:ascii="Arial" w:hAnsi="Arial" w:cs="Arial"/>
          <w:sz w:val="20"/>
          <w:szCs w:val="20"/>
        </w:rPr>
        <w:t xml:space="preserve">V 6. točki se v </w:t>
      </w:r>
      <w:r w:rsidR="00901B49">
        <w:rPr>
          <w:rFonts w:ascii="Arial" w:hAnsi="Arial" w:cs="Arial"/>
          <w:sz w:val="20"/>
          <w:szCs w:val="20"/>
        </w:rPr>
        <w:t>podtočki</w:t>
      </w:r>
      <w:r w:rsidR="00901B49" w:rsidRPr="003B1AEB">
        <w:rPr>
          <w:rFonts w:ascii="Arial" w:hAnsi="Arial" w:cs="Arial"/>
          <w:sz w:val="20"/>
          <w:szCs w:val="20"/>
        </w:rPr>
        <w:t xml:space="preserve"> </w:t>
      </w:r>
      <w:r w:rsidRPr="003B1AEB">
        <w:rPr>
          <w:rFonts w:ascii="Arial" w:hAnsi="Arial" w:cs="Arial"/>
          <w:sz w:val="20"/>
          <w:szCs w:val="20"/>
        </w:rPr>
        <w:t>a) za besedno zvezo »stroški dela« doda besedo »polnoletnih«.</w:t>
      </w:r>
    </w:p>
    <w:p w14:paraId="739B9DD7" w14:textId="25C5DFA4" w:rsidR="00FF7999" w:rsidRPr="003B1AEB" w:rsidRDefault="00FF7999" w:rsidP="00617EE5">
      <w:pPr>
        <w:spacing w:line="260" w:lineRule="exact"/>
        <w:jc w:val="both"/>
        <w:rPr>
          <w:rFonts w:ascii="Arial" w:hAnsi="Arial" w:cs="Arial"/>
          <w:sz w:val="20"/>
          <w:szCs w:val="20"/>
        </w:rPr>
      </w:pPr>
      <w:r w:rsidRPr="003B1AEB">
        <w:rPr>
          <w:rFonts w:ascii="Arial" w:hAnsi="Arial" w:cs="Arial"/>
          <w:sz w:val="20"/>
          <w:szCs w:val="20"/>
        </w:rPr>
        <w:t xml:space="preserve">V </w:t>
      </w:r>
      <w:r w:rsidR="00901B49">
        <w:rPr>
          <w:rFonts w:ascii="Arial" w:hAnsi="Arial" w:cs="Arial"/>
          <w:sz w:val="20"/>
          <w:szCs w:val="20"/>
        </w:rPr>
        <w:t>podtočki</w:t>
      </w:r>
      <w:r w:rsidRPr="003B1AEB">
        <w:rPr>
          <w:rFonts w:ascii="Arial" w:hAnsi="Arial" w:cs="Arial"/>
          <w:sz w:val="20"/>
          <w:szCs w:val="20"/>
        </w:rPr>
        <w:t xml:space="preserve"> č) za besedno zvezo »javnim prevozom« doda besedilo »(</w:t>
      </w:r>
      <w:proofErr w:type="spellStart"/>
      <w:r w:rsidRPr="003B1AEB">
        <w:rPr>
          <w:rFonts w:ascii="Arial" w:hAnsi="Arial" w:cs="Arial"/>
          <w:sz w:val="20"/>
          <w:szCs w:val="20"/>
        </w:rPr>
        <w:t>Uber</w:t>
      </w:r>
      <w:proofErr w:type="spellEnd"/>
      <w:r w:rsidRPr="003B1AEB">
        <w:rPr>
          <w:rFonts w:ascii="Arial" w:hAnsi="Arial" w:cs="Arial"/>
          <w:sz w:val="20"/>
          <w:szCs w:val="20"/>
        </w:rPr>
        <w:t>)«.</w:t>
      </w:r>
    </w:p>
    <w:p w14:paraId="5A417FFE" w14:textId="33216960" w:rsidR="00FF7999" w:rsidRPr="003B1AEB" w:rsidRDefault="00FF7999" w:rsidP="00617EE5">
      <w:pPr>
        <w:spacing w:line="260" w:lineRule="exact"/>
        <w:jc w:val="both"/>
        <w:rPr>
          <w:rFonts w:ascii="Arial" w:hAnsi="Arial" w:cs="Arial"/>
          <w:sz w:val="20"/>
          <w:szCs w:val="20"/>
        </w:rPr>
      </w:pPr>
      <w:r w:rsidRPr="003B1AEB">
        <w:rPr>
          <w:rFonts w:ascii="Arial" w:hAnsi="Arial" w:cs="Arial"/>
          <w:sz w:val="20"/>
          <w:szCs w:val="20"/>
        </w:rPr>
        <w:t xml:space="preserve">V 7. točki se v </w:t>
      </w:r>
      <w:r w:rsidR="00901B49">
        <w:rPr>
          <w:rFonts w:ascii="Arial" w:hAnsi="Arial" w:cs="Arial"/>
          <w:sz w:val="20"/>
          <w:szCs w:val="20"/>
        </w:rPr>
        <w:t>podtočki</w:t>
      </w:r>
      <w:r w:rsidRPr="003B1AEB">
        <w:rPr>
          <w:rFonts w:ascii="Arial" w:hAnsi="Arial" w:cs="Arial"/>
          <w:sz w:val="20"/>
          <w:szCs w:val="20"/>
        </w:rPr>
        <w:t xml:space="preserve"> b) za besedilom »nanašajo se na« doda beseda »polnoletne«.</w:t>
      </w:r>
    </w:p>
    <w:p w14:paraId="5813C1C7" w14:textId="77777777" w:rsidR="00996EF8" w:rsidRPr="003B1AEB" w:rsidRDefault="00996EF8" w:rsidP="00617EE5">
      <w:pPr>
        <w:spacing w:line="260" w:lineRule="exact"/>
        <w:jc w:val="both"/>
        <w:rPr>
          <w:rFonts w:ascii="Arial" w:hAnsi="Arial" w:cs="Arial"/>
          <w:sz w:val="20"/>
          <w:szCs w:val="20"/>
        </w:rPr>
      </w:pPr>
    </w:p>
    <w:p w14:paraId="0EBD5C21" w14:textId="69FDBD7C" w:rsidR="00996EF8" w:rsidRPr="003B1AEB" w:rsidRDefault="00FF7999" w:rsidP="00617EE5">
      <w:pPr>
        <w:pStyle w:val="Odstavekseznama"/>
        <w:numPr>
          <w:ilvl w:val="0"/>
          <w:numId w:val="1"/>
        </w:numPr>
        <w:spacing w:line="260" w:lineRule="exact"/>
        <w:jc w:val="center"/>
        <w:rPr>
          <w:rFonts w:ascii="Arial" w:hAnsi="Arial" w:cs="Arial"/>
          <w:sz w:val="20"/>
          <w:szCs w:val="20"/>
        </w:rPr>
      </w:pPr>
      <w:r w:rsidRPr="003B1AEB">
        <w:rPr>
          <w:rFonts w:ascii="Arial" w:hAnsi="Arial" w:cs="Arial"/>
          <w:sz w:val="20"/>
          <w:szCs w:val="20"/>
        </w:rPr>
        <w:t>člen</w:t>
      </w:r>
    </w:p>
    <w:p w14:paraId="34A6B7FA" w14:textId="77777777" w:rsidR="00FF7999" w:rsidRPr="003B1AEB" w:rsidRDefault="00FF7999" w:rsidP="00617EE5">
      <w:pPr>
        <w:spacing w:line="260" w:lineRule="exact"/>
        <w:jc w:val="center"/>
        <w:rPr>
          <w:rFonts w:ascii="Arial" w:hAnsi="Arial" w:cs="Arial"/>
          <w:sz w:val="20"/>
          <w:szCs w:val="20"/>
        </w:rPr>
      </w:pPr>
    </w:p>
    <w:p w14:paraId="3674EFFB" w14:textId="23D456B4" w:rsidR="00FF7999" w:rsidRPr="003B1AEB" w:rsidRDefault="00FF7999" w:rsidP="00617EE5">
      <w:pPr>
        <w:spacing w:line="260" w:lineRule="exact"/>
        <w:jc w:val="both"/>
        <w:rPr>
          <w:rFonts w:ascii="Arial" w:hAnsi="Arial" w:cs="Arial"/>
          <w:sz w:val="20"/>
          <w:szCs w:val="20"/>
        </w:rPr>
      </w:pPr>
      <w:r w:rsidRPr="003B1AEB">
        <w:rPr>
          <w:rFonts w:ascii="Arial" w:hAnsi="Arial" w:cs="Arial"/>
          <w:sz w:val="20"/>
          <w:szCs w:val="20"/>
        </w:rPr>
        <w:t xml:space="preserve">V Prilogi 5 se v 2. točki v </w:t>
      </w:r>
      <w:r w:rsidR="00901B49">
        <w:rPr>
          <w:rFonts w:ascii="Arial" w:hAnsi="Arial" w:cs="Arial"/>
          <w:sz w:val="20"/>
          <w:szCs w:val="20"/>
        </w:rPr>
        <w:t>podtočki</w:t>
      </w:r>
      <w:r w:rsidR="00901B49" w:rsidRPr="003B1AEB">
        <w:rPr>
          <w:rFonts w:ascii="Arial" w:hAnsi="Arial" w:cs="Arial"/>
          <w:sz w:val="20"/>
          <w:szCs w:val="20"/>
        </w:rPr>
        <w:t xml:space="preserve"> </w:t>
      </w:r>
      <w:r w:rsidRPr="003B1AEB">
        <w:rPr>
          <w:rFonts w:ascii="Arial" w:hAnsi="Arial" w:cs="Arial"/>
          <w:sz w:val="20"/>
          <w:szCs w:val="20"/>
        </w:rPr>
        <w:t xml:space="preserve">b) </w:t>
      </w:r>
      <w:r w:rsidR="00147128" w:rsidRPr="003B1AEB">
        <w:rPr>
          <w:rFonts w:ascii="Arial" w:hAnsi="Arial" w:cs="Arial"/>
          <w:sz w:val="20"/>
          <w:szCs w:val="20"/>
        </w:rPr>
        <w:t xml:space="preserve">črta </w:t>
      </w:r>
      <w:r w:rsidRPr="003B1AEB">
        <w:rPr>
          <w:rFonts w:ascii="Arial" w:hAnsi="Arial" w:cs="Arial"/>
          <w:sz w:val="20"/>
          <w:szCs w:val="20"/>
        </w:rPr>
        <w:t>besedilo »(na primer CD, DVD)«.</w:t>
      </w:r>
    </w:p>
    <w:p w14:paraId="6A74E1C8" w14:textId="240EEE2A" w:rsidR="00FF7999" w:rsidRPr="003B1AEB" w:rsidRDefault="00FF7999" w:rsidP="00617EE5">
      <w:pPr>
        <w:spacing w:line="260" w:lineRule="exact"/>
        <w:jc w:val="both"/>
        <w:rPr>
          <w:rFonts w:ascii="Arial" w:hAnsi="Arial" w:cs="Arial"/>
          <w:sz w:val="20"/>
          <w:szCs w:val="20"/>
        </w:rPr>
      </w:pPr>
      <w:r w:rsidRPr="003B1AEB">
        <w:rPr>
          <w:rFonts w:ascii="Arial" w:hAnsi="Arial" w:cs="Arial"/>
          <w:sz w:val="20"/>
          <w:szCs w:val="20"/>
        </w:rPr>
        <w:t xml:space="preserve">V 3. točki se v </w:t>
      </w:r>
      <w:r w:rsidR="00901B49">
        <w:rPr>
          <w:rFonts w:ascii="Arial" w:hAnsi="Arial" w:cs="Arial"/>
          <w:sz w:val="20"/>
          <w:szCs w:val="20"/>
        </w:rPr>
        <w:t>podtočki</w:t>
      </w:r>
      <w:r w:rsidR="00901B49" w:rsidRPr="003B1AEB">
        <w:rPr>
          <w:rFonts w:ascii="Arial" w:hAnsi="Arial" w:cs="Arial"/>
          <w:sz w:val="20"/>
          <w:szCs w:val="20"/>
        </w:rPr>
        <w:t xml:space="preserve"> </w:t>
      </w:r>
      <w:r w:rsidRPr="003B1AEB">
        <w:rPr>
          <w:rFonts w:ascii="Arial" w:hAnsi="Arial" w:cs="Arial"/>
          <w:sz w:val="20"/>
          <w:szCs w:val="20"/>
        </w:rPr>
        <w:t xml:space="preserve">a) za besedno zvezo »pod č)« doda besedna zveza »in d)«. </w:t>
      </w:r>
      <w:r w:rsidR="004B63AE" w:rsidRPr="003B1AEB">
        <w:rPr>
          <w:rFonts w:ascii="Arial" w:hAnsi="Arial" w:cs="Arial"/>
          <w:sz w:val="20"/>
          <w:szCs w:val="20"/>
        </w:rPr>
        <w:t>Besedilo »(največ 8 ur na dan na osebo)« se nadomesti z besedilom »( največ 12 ur na dan na osebo)«.</w:t>
      </w:r>
    </w:p>
    <w:p w14:paraId="2E828A3E" w14:textId="6BD392A1" w:rsidR="004B63AE" w:rsidRPr="003B1AEB" w:rsidRDefault="004B63AE" w:rsidP="00617EE5">
      <w:pPr>
        <w:spacing w:line="260" w:lineRule="exact"/>
        <w:jc w:val="both"/>
        <w:rPr>
          <w:rFonts w:ascii="Arial" w:hAnsi="Arial" w:cs="Arial"/>
          <w:sz w:val="20"/>
          <w:szCs w:val="20"/>
        </w:rPr>
      </w:pPr>
      <w:r w:rsidRPr="003B1AEB">
        <w:rPr>
          <w:rFonts w:ascii="Arial" w:hAnsi="Arial" w:cs="Arial"/>
          <w:sz w:val="20"/>
          <w:szCs w:val="20"/>
        </w:rPr>
        <w:t xml:space="preserve">V </w:t>
      </w:r>
      <w:r w:rsidR="00901B49">
        <w:rPr>
          <w:rFonts w:ascii="Arial" w:hAnsi="Arial" w:cs="Arial"/>
          <w:sz w:val="20"/>
          <w:szCs w:val="20"/>
        </w:rPr>
        <w:t xml:space="preserve">podtočki </w:t>
      </w:r>
      <w:r w:rsidRPr="003B1AEB">
        <w:rPr>
          <w:rFonts w:ascii="Arial" w:hAnsi="Arial" w:cs="Arial"/>
          <w:sz w:val="20"/>
          <w:szCs w:val="20"/>
        </w:rPr>
        <w:t xml:space="preserve">c) se </w:t>
      </w:r>
      <w:r w:rsidR="00147128" w:rsidRPr="003B1AEB">
        <w:rPr>
          <w:rFonts w:ascii="Arial" w:hAnsi="Arial" w:cs="Arial"/>
          <w:sz w:val="20"/>
          <w:szCs w:val="20"/>
        </w:rPr>
        <w:t xml:space="preserve">črta </w:t>
      </w:r>
      <w:r w:rsidRPr="003B1AEB">
        <w:rPr>
          <w:rFonts w:ascii="Arial" w:hAnsi="Arial" w:cs="Arial"/>
          <w:sz w:val="20"/>
          <w:szCs w:val="20"/>
        </w:rPr>
        <w:t>besed</w:t>
      </w:r>
      <w:r w:rsidR="00147128" w:rsidRPr="003B1AEB">
        <w:rPr>
          <w:rFonts w:ascii="Arial" w:hAnsi="Arial" w:cs="Arial"/>
          <w:sz w:val="20"/>
          <w:szCs w:val="20"/>
        </w:rPr>
        <w:t>ilo</w:t>
      </w:r>
      <w:r w:rsidRPr="003B1AEB">
        <w:rPr>
          <w:rFonts w:ascii="Arial" w:hAnsi="Arial" w:cs="Arial"/>
          <w:sz w:val="20"/>
          <w:szCs w:val="20"/>
        </w:rPr>
        <w:t xml:space="preserve"> »za povprečno«. </w:t>
      </w:r>
    </w:p>
    <w:p w14:paraId="69D7646A" w14:textId="77777777" w:rsidR="00FF7999" w:rsidRPr="003B1AEB" w:rsidRDefault="00FF7999" w:rsidP="00617EE5">
      <w:pPr>
        <w:spacing w:line="260" w:lineRule="exact"/>
        <w:jc w:val="both"/>
        <w:rPr>
          <w:rFonts w:ascii="Arial" w:hAnsi="Arial" w:cs="Arial"/>
          <w:sz w:val="20"/>
          <w:szCs w:val="20"/>
        </w:rPr>
      </w:pPr>
    </w:p>
    <w:p w14:paraId="1448AE78" w14:textId="77777777" w:rsidR="00FF7999" w:rsidRPr="003B1AEB" w:rsidRDefault="00FF7999" w:rsidP="00617EE5">
      <w:pPr>
        <w:spacing w:line="260" w:lineRule="exact"/>
        <w:jc w:val="both"/>
        <w:rPr>
          <w:rFonts w:ascii="Arial" w:hAnsi="Arial" w:cs="Arial"/>
          <w:sz w:val="20"/>
          <w:szCs w:val="20"/>
        </w:rPr>
      </w:pPr>
    </w:p>
    <w:p w14:paraId="5E8DA0D2" w14:textId="6D67D2A9" w:rsidR="002A158A" w:rsidRPr="003B1AEB" w:rsidRDefault="002A158A" w:rsidP="00617EE5">
      <w:pPr>
        <w:spacing w:line="260" w:lineRule="exact"/>
        <w:jc w:val="center"/>
        <w:rPr>
          <w:rFonts w:ascii="Arial" w:eastAsia="Arial" w:hAnsi="Arial" w:cs="Arial"/>
          <w:caps/>
          <w:sz w:val="20"/>
          <w:szCs w:val="20"/>
        </w:rPr>
      </w:pPr>
      <w:r w:rsidRPr="003B1AEB">
        <w:rPr>
          <w:rFonts w:ascii="Arial" w:eastAsia="Arial" w:hAnsi="Arial" w:cs="Arial"/>
          <w:caps/>
          <w:sz w:val="20"/>
          <w:szCs w:val="20"/>
        </w:rPr>
        <w:t>PREHODNa IN KONČNa DOLOČBa</w:t>
      </w:r>
    </w:p>
    <w:p w14:paraId="2A4DD06F" w14:textId="77777777" w:rsidR="002740AB" w:rsidRDefault="00430F35" w:rsidP="00617EE5">
      <w:pPr>
        <w:spacing w:line="260" w:lineRule="exact"/>
        <w:jc w:val="center"/>
        <w:rPr>
          <w:rFonts w:ascii="Arial" w:eastAsia="Arial" w:hAnsi="Arial" w:cs="Arial"/>
          <w:sz w:val="20"/>
          <w:szCs w:val="20"/>
        </w:rPr>
      </w:pPr>
      <w:r w:rsidRPr="003B1AEB">
        <w:rPr>
          <w:rFonts w:ascii="Arial" w:eastAsia="Arial" w:hAnsi="Arial" w:cs="Arial"/>
          <w:sz w:val="20"/>
          <w:szCs w:val="20"/>
        </w:rPr>
        <w:t xml:space="preserve">18. člen </w:t>
      </w:r>
    </w:p>
    <w:p w14:paraId="5F637132" w14:textId="57B3DDB8" w:rsidR="002A158A" w:rsidRPr="003B1AEB" w:rsidRDefault="00430F35" w:rsidP="00617EE5">
      <w:pPr>
        <w:spacing w:line="260" w:lineRule="exact"/>
        <w:jc w:val="center"/>
        <w:rPr>
          <w:rFonts w:ascii="Arial" w:eastAsia="Arial" w:hAnsi="Arial" w:cs="Arial"/>
          <w:caps/>
          <w:sz w:val="20"/>
          <w:szCs w:val="20"/>
        </w:rPr>
      </w:pPr>
      <w:r w:rsidRPr="003B1AEB">
        <w:rPr>
          <w:rFonts w:ascii="Arial" w:eastAsia="Arial" w:hAnsi="Arial" w:cs="Arial"/>
          <w:sz w:val="20"/>
          <w:szCs w:val="20"/>
        </w:rPr>
        <w:t>(prehodna določba)</w:t>
      </w:r>
    </w:p>
    <w:p w14:paraId="4E4F9641" w14:textId="77777777" w:rsidR="00430F35" w:rsidRPr="003B1AEB" w:rsidRDefault="00430F35" w:rsidP="00430F35">
      <w:pPr>
        <w:spacing w:line="260" w:lineRule="exact"/>
        <w:jc w:val="both"/>
        <w:rPr>
          <w:rFonts w:ascii="Arial" w:hAnsi="Arial" w:cs="Arial"/>
          <w:sz w:val="20"/>
          <w:szCs w:val="20"/>
        </w:rPr>
      </w:pPr>
    </w:p>
    <w:p w14:paraId="65ED4232" w14:textId="056C0DE2" w:rsidR="00430F35" w:rsidRDefault="003B1AEB" w:rsidP="00430F35">
      <w:pPr>
        <w:spacing w:line="260" w:lineRule="exact"/>
        <w:jc w:val="both"/>
        <w:rPr>
          <w:rFonts w:ascii="Arial" w:hAnsi="Arial" w:cs="Arial"/>
          <w:sz w:val="20"/>
          <w:szCs w:val="20"/>
        </w:rPr>
      </w:pPr>
      <w:r w:rsidRPr="008C3E2D">
        <w:rPr>
          <w:rFonts w:ascii="Arial" w:hAnsi="Arial" w:cs="Arial"/>
          <w:sz w:val="20"/>
          <w:szCs w:val="20"/>
        </w:rPr>
        <w:t xml:space="preserve">(1) </w:t>
      </w:r>
      <w:r w:rsidR="00430F35" w:rsidRPr="008C3E2D">
        <w:rPr>
          <w:rFonts w:ascii="Arial" w:hAnsi="Arial" w:cs="Arial"/>
          <w:sz w:val="20"/>
          <w:szCs w:val="20"/>
        </w:rPr>
        <w:t>Nova 10. točka drugega odstavka 6. člena uredbe se uporablja od 1. januarja 2027.</w:t>
      </w:r>
    </w:p>
    <w:p w14:paraId="59A843AB" w14:textId="01EEB0F7" w:rsidR="00411C7A" w:rsidRPr="003B1AEB" w:rsidRDefault="00411C7A" w:rsidP="00430F35">
      <w:pPr>
        <w:spacing w:line="260" w:lineRule="exact"/>
        <w:jc w:val="both"/>
        <w:rPr>
          <w:rFonts w:ascii="Arial" w:hAnsi="Arial" w:cs="Arial"/>
          <w:sz w:val="20"/>
          <w:szCs w:val="20"/>
        </w:rPr>
      </w:pPr>
      <w:r w:rsidRPr="007B42E6">
        <w:rPr>
          <w:rFonts w:ascii="Arial" w:hAnsi="Arial" w:cs="Arial"/>
          <w:sz w:val="20"/>
          <w:szCs w:val="20"/>
        </w:rPr>
        <w:t xml:space="preserve">(2) </w:t>
      </w:r>
      <w:r w:rsidR="002740AB" w:rsidRPr="007B42E6">
        <w:rPr>
          <w:rFonts w:ascii="Arial" w:hAnsi="Arial" w:cs="Arial"/>
          <w:sz w:val="20"/>
          <w:szCs w:val="20"/>
        </w:rPr>
        <w:t>Spremenjeni 33. člen uredbe</w:t>
      </w:r>
      <w:r w:rsidR="007B42E6" w:rsidRPr="007B42E6">
        <w:rPr>
          <w:rFonts w:ascii="Arial" w:hAnsi="Arial" w:cs="Arial"/>
          <w:sz w:val="20"/>
          <w:szCs w:val="20"/>
        </w:rPr>
        <w:t xml:space="preserve"> se</w:t>
      </w:r>
      <w:r w:rsidRPr="007B42E6">
        <w:rPr>
          <w:rFonts w:ascii="Arial" w:hAnsi="Arial" w:cs="Arial"/>
          <w:sz w:val="20"/>
          <w:szCs w:val="20"/>
        </w:rPr>
        <w:t xml:space="preserve"> uporablja od 1. januarja 2027.</w:t>
      </w:r>
    </w:p>
    <w:p w14:paraId="7924DFBE" w14:textId="2EAD0E5E" w:rsidR="00ED67D4" w:rsidRDefault="003B1AEB" w:rsidP="008C3E2D">
      <w:pPr>
        <w:pStyle w:val="Odstavekseznama"/>
        <w:spacing w:line="260" w:lineRule="exact"/>
        <w:ind w:left="0"/>
        <w:jc w:val="both"/>
        <w:rPr>
          <w:rFonts w:ascii="Arial" w:hAnsi="Arial" w:cs="Arial"/>
          <w:sz w:val="20"/>
          <w:szCs w:val="20"/>
        </w:rPr>
      </w:pPr>
      <w:r>
        <w:rPr>
          <w:rFonts w:ascii="Arial" w:hAnsi="Arial" w:cs="Arial"/>
          <w:sz w:val="20"/>
          <w:szCs w:val="20"/>
        </w:rPr>
        <w:t>(</w:t>
      </w:r>
      <w:r w:rsidR="007B42E6">
        <w:rPr>
          <w:rFonts w:ascii="Arial" w:hAnsi="Arial" w:cs="Arial"/>
          <w:sz w:val="20"/>
          <w:szCs w:val="20"/>
        </w:rPr>
        <w:t>3</w:t>
      </w:r>
      <w:r>
        <w:rPr>
          <w:rFonts w:ascii="Arial" w:hAnsi="Arial" w:cs="Arial"/>
          <w:sz w:val="20"/>
          <w:szCs w:val="20"/>
        </w:rPr>
        <w:t xml:space="preserve">) </w:t>
      </w:r>
      <w:r w:rsidR="00430F35" w:rsidRPr="003B1AEB">
        <w:rPr>
          <w:rFonts w:ascii="Arial" w:hAnsi="Arial" w:cs="Arial"/>
          <w:sz w:val="20"/>
          <w:szCs w:val="20"/>
        </w:rPr>
        <w:t>Spremenjeni četrti odstavek 41. člena uredbe se začne uporabljati z vložitvijo vlog in izjav od leta 2026 naprej.</w:t>
      </w:r>
      <w:r>
        <w:rPr>
          <w:rFonts w:ascii="Arial" w:hAnsi="Arial" w:cs="Arial"/>
          <w:sz w:val="20"/>
          <w:szCs w:val="20"/>
        </w:rPr>
        <w:t>«.</w:t>
      </w:r>
    </w:p>
    <w:p w14:paraId="75F49BF8" w14:textId="77777777" w:rsidR="003B1AEB" w:rsidRPr="003B1AEB" w:rsidRDefault="003B1AEB" w:rsidP="003B1AEB">
      <w:pPr>
        <w:pStyle w:val="Odstavekseznama"/>
        <w:rPr>
          <w:rFonts w:ascii="Arial" w:hAnsi="Arial" w:cs="Arial"/>
          <w:sz w:val="20"/>
          <w:szCs w:val="20"/>
        </w:rPr>
      </w:pPr>
    </w:p>
    <w:p w14:paraId="52D95091" w14:textId="77777777" w:rsidR="003B1AEB" w:rsidRPr="003B1AEB" w:rsidRDefault="003B1AEB" w:rsidP="003B1AEB">
      <w:pPr>
        <w:spacing w:line="260" w:lineRule="exact"/>
        <w:jc w:val="both"/>
        <w:rPr>
          <w:rFonts w:ascii="Arial" w:hAnsi="Arial" w:cs="Arial"/>
          <w:sz w:val="20"/>
          <w:szCs w:val="20"/>
        </w:rPr>
      </w:pPr>
    </w:p>
    <w:p w14:paraId="587351A9" w14:textId="383A2050" w:rsidR="00ED67D4" w:rsidRPr="003B1AEB" w:rsidRDefault="004B63AE" w:rsidP="00617EE5">
      <w:pPr>
        <w:spacing w:line="260" w:lineRule="exact"/>
        <w:jc w:val="center"/>
        <w:rPr>
          <w:rFonts w:ascii="Arial" w:hAnsi="Arial" w:cs="Arial"/>
          <w:sz w:val="20"/>
          <w:szCs w:val="20"/>
        </w:rPr>
      </w:pPr>
      <w:r w:rsidRPr="003B1AEB">
        <w:rPr>
          <w:rFonts w:ascii="Arial" w:hAnsi="Arial" w:cs="Arial"/>
          <w:sz w:val="20"/>
          <w:szCs w:val="20"/>
        </w:rPr>
        <w:t>1</w:t>
      </w:r>
      <w:r w:rsidR="00430F35" w:rsidRPr="003B1AEB">
        <w:rPr>
          <w:rFonts w:ascii="Arial" w:hAnsi="Arial" w:cs="Arial"/>
          <w:sz w:val="20"/>
          <w:szCs w:val="20"/>
        </w:rPr>
        <w:t>9</w:t>
      </w:r>
      <w:r w:rsidR="00ED67D4" w:rsidRPr="003B1AEB">
        <w:rPr>
          <w:rFonts w:ascii="Arial" w:hAnsi="Arial" w:cs="Arial"/>
          <w:sz w:val="20"/>
          <w:szCs w:val="20"/>
        </w:rPr>
        <w:t>. člen</w:t>
      </w:r>
    </w:p>
    <w:p w14:paraId="1A2C4A56" w14:textId="0A5D0263" w:rsidR="00ED67D4" w:rsidRPr="003B1AEB" w:rsidRDefault="00ED67D4" w:rsidP="00617EE5">
      <w:pPr>
        <w:spacing w:line="260" w:lineRule="exact"/>
        <w:jc w:val="center"/>
        <w:rPr>
          <w:rFonts w:ascii="Arial" w:hAnsi="Arial" w:cs="Arial"/>
          <w:sz w:val="20"/>
          <w:szCs w:val="20"/>
        </w:rPr>
      </w:pPr>
      <w:r w:rsidRPr="003B1AEB">
        <w:rPr>
          <w:rFonts w:ascii="Arial" w:hAnsi="Arial" w:cs="Arial"/>
          <w:sz w:val="20"/>
          <w:szCs w:val="20"/>
        </w:rPr>
        <w:t>(začetek veljavnosti)</w:t>
      </w:r>
    </w:p>
    <w:p w14:paraId="183744A0" w14:textId="77777777" w:rsidR="00ED67D4" w:rsidRPr="003B1AEB" w:rsidRDefault="00ED67D4" w:rsidP="00617EE5">
      <w:pPr>
        <w:pStyle w:val="zamik"/>
        <w:spacing w:before="210" w:after="210" w:line="260" w:lineRule="exact"/>
        <w:ind w:firstLine="0"/>
        <w:jc w:val="both"/>
        <w:rPr>
          <w:rFonts w:ascii="Arial" w:eastAsia="Arial" w:hAnsi="Arial" w:cs="Arial"/>
          <w:sz w:val="20"/>
          <w:szCs w:val="20"/>
        </w:rPr>
      </w:pPr>
      <w:r w:rsidRPr="003B1AEB">
        <w:rPr>
          <w:rFonts w:ascii="Arial" w:eastAsia="Arial" w:hAnsi="Arial" w:cs="Arial"/>
          <w:sz w:val="20"/>
          <w:szCs w:val="20"/>
        </w:rPr>
        <w:lastRenderedPageBreak/>
        <w:t>Ta uredba začne veljati naslednji dan po objavi v Uradnem listu Republike Slovenije.</w:t>
      </w:r>
    </w:p>
    <w:p w14:paraId="56D54DA2" w14:textId="77777777" w:rsidR="00ED67D4" w:rsidRPr="003B1AEB" w:rsidRDefault="00ED67D4" w:rsidP="00617EE5">
      <w:pPr>
        <w:spacing w:line="260" w:lineRule="exact"/>
        <w:jc w:val="center"/>
        <w:rPr>
          <w:rFonts w:ascii="Arial" w:hAnsi="Arial" w:cs="Arial"/>
          <w:sz w:val="20"/>
          <w:szCs w:val="20"/>
        </w:rPr>
      </w:pPr>
    </w:p>
    <w:p w14:paraId="531C8A8E" w14:textId="75E880A3" w:rsidR="00ED67D4" w:rsidRPr="003B1AEB" w:rsidRDefault="00ED67D4" w:rsidP="00617EE5">
      <w:pPr>
        <w:spacing w:line="260" w:lineRule="exact"/>
        <w:rPr>
          <w:rFonts w:ascii="Arial" w:hAnsi="Arial" w:cs="Arial"/>
          <w:sz w:val="20"/>
          <w:szCs w:val="20"/>
        </w:rPr>
      </w:pPr>
      <w:r w:rsidRPr="003B1AEB">
        <w:rPr>
          <w:rFonts w:ascii="Arial" w:hAnsi="Arial" w:cs="Arial"/>
          <w:sz w:val="20"/>
          <w:szCs w:val="20"/>
        </w:rPr>
        <w:t>Št.</w:t>
      </w:r>
      <w:r w:rsidR="003C6DF6" w:rsidRPr="003B1AEB">
        <w:rPr>
          <w:rFonts w:ascii="Arial" w:hAnsi="Arial" w:cs="Arial"/>
          <w:sz w:val="20"/>
          <w:szCs w:val="20"/>
        </w:rPr>
        <w:t>007-25/2026</w:t>
      </w:r>
    </w:p>
    <w:p w14:paraId="3A673E68" w14:textId="195F1D46" w:rsidR="00ED67D4" w:rsidRPr="003B1AEB" w:rsidRDefault="00ED67D4" w:rsidP="00617EE5">
      <w:pPr>
        <w:spacing w:line="260" w:lineRule="exact"/>
        <w:rPr>
          <w:rFonts w:ascii="Arial" w:hAnsi="Arial" w:cs="Arial"/>
          <w:sz w:val="20"/>
          <w:szCs w:val="20"/>
        </w:rPr>
      </w:pPr>
      <w:r w:rsidRPr="003B1AEB">
        <w:rPr>
          <w:rFonts w:ascii="Arial" w:hAnsi="Arial" w:cs="Arial"/>
          <w:sz w:val="20"/>
          <w:szCs w:val="20"/>
        </w:rPr>
        <w:t>Ljubljana, dne x. februar 2026</w:t>
      </w:r>
    </w:p>
    <w:p w14:paraId="036507D3" w14:textId="19981D08" w:rsidR="0006330A" w:rsidRDefault="00ED67D4" w:rsidP="00617EE5">
      <w:pPr>
        <w:spacing w:line="260" w:lineRule="exact"/>
        <w:rPr>
          <w:rFonts w:ascii="Arial" w:hAnsi="Arial" w:cs="Arial"/>
          <w:sz w:val="20"/>
          <w:szCs w:val="20"/>
        </w:rPr>
      </w:pPr>
      <w:r w:rsidRPr="003B1AEB">
        <w:rPr>
          <w:rFonts w:ascii="Arial" w:hAnsi="Arial" w:cs="Arial"/>
          <w:sz w:val="20"/>
          <w:szCs w:val="20"/>
        </w:rPr>
        <w:t>EVA</w:t>
      </w:r>
      <w:r w:rsidR="003C6DF6" w:rsidRPr="003B1AEB">
        <w:rPr>
          <w:rFonts w:ascii="Arial" w:hAnsi="Arial" w:cs="Arial"/>
          <w:sz w:val="20"/>
          <w:szCs w:val="20"/>
        </w:rPr>
        <w:t xml:space="preserve"> 2026-2330-0011</w:t>
      </w:r>
    </w:p>
    <w:p w14:paraId="05374ACC" w14:textId="353D2843" w:rsidR="0006330A" w:rsidRDefault="0006330A" w:rsidP="00617EE5">
      <w:pPr>
        <w:spacing w:line="260" w:lineRule="exact"/>
        <w:rPr>
          <w:rFonts w:ascii="Arial" w:hAnsi="Arial" w:cs="Arial"/>
          <w:sz w:val="20"/>
          <w:szCs w:val="20"/>
        </w:rPr>
      </w:pPr>
    </w:p>
    <w:p w14:paraId="207618AA" w14:textId="77777777" w:rsidR="0006330A" w:rsidRDefault="0006330A" w:rsidP="0006330A">
      <w:pPr>
        <w:pStyle w:val="Podpisnik"/>
        <w:spacing w:line="260" w:lineRule="auto"/>
      </w:pPr>
      <w:r>
        <w:t xml:space="preserve">Vlada Republike Slovenije </w:t>
      </w:r>
      <w:r>
        <w:br/>
        <w:t xml:space="preserve">dr. Robert Golob </w:t>
      </w:r>
    </w:p>
    <w:p w14:paraId="6D9D035A" w14:textId="77777777" w:rsidR="0006330A" w:rsidRDefault="0006330A" w:rsidP="0006330A">
      <w:pPr>
        <w:pStyle w:val="Podpisnik"/>
        <w:spacing w:line="260" w:lineRule="auto"/>
      </w:pPr>
      <w:r>
        <w:t xml:space="preserve"> predsednik </w:t>
      </w:r>
    </w:p>
    <w:p w14:paraId="063E5601" w14:textId="77777777" w:rsidR="0006330A" w:rsidRPr="003B1AEB" w:rsidRDefault="0006330A" w:rsidP="00617EE5">
      <w:pPr>
        <w:spacing w:line="260" w:lineRule="exact"/>
        <w:rPr>
          <w:rFonts w:ascii="Arial" w:hAnsi="Arial" w:cs="Arial"/>
          <w:sz w:val="20"/>
          <w:szCs w:val="20"/>
        </w:rPr>
      </w:pPr>
    </w:p>
    <w:p w14:paraId="18B5C447" w14:textId="77777777" w:rsidR="002A158A" w:rsidRPr="003B1AEB" w:rsidRDefault="002A158A" w:rsidP="00617EE5">
      <w:pPr>
        <w:spacing w:line="260" w:lineRule="exact"/>
        <w:jc w:val="both"/>
        <w:rPr>
          <w:rFonts w:ascii="Arial" w:hAnsi="Arial" w:cs="Arial"/>
          <w:sz w:val="20"/>
          <w:szCs w:val="20"/>
        </w:rPr>
      </w:pPr>
    </w:p>
    <w:p w14:paraId="7BEA3C88" w14:textId="77777777" w:rsidR="00334876" w:rsidRPr="003B1AEB" w:rsidRDefault="00334876" w:rsidP="00617EE5">
      <w:pPr>
        <w:spacing w:line="260" w:lineRule="exact"/>
        <w:jc w:val="both"/>
        <w:rPr>
          <w:rFonts w:ascii="Arial" w:hAnsi="Arial" w:cs="Arial"/>
          <w:sz w:val="20"/>
          <w:szCs w:val="20"/>
        </w:rPr>
      </w:pPr>
    </w:p>
    <w:p w14:paraId="533F7FC2" w14:textId="77777777" w:rsidR="00334876" w:rsidRPr="003B1AEB" w:rsidRDefault="00334876" w:rsidP="00617EE5">
      <w:pPr>
        <w:spacing w:line="260" w:lineRule="exact"/>
        <w:jc w:val="both"/>
        <w:rPr>
          <w:rFonts w:ascii="Arial" w:hAnsi="Arial" w:cs="Arial"/>
          <w:sz w:val="20"/>
          <w:szCs w:val="20"/>
        </w:rPr>
      </w:pPr>
    </w:p>
    <w:p w14:paraId="4FC69FD6" w14:textId="77777777" w:rsidR="00C60F91" w:rsidRPr="003B1AEB" w:rsidRDefault="00C60F91" w:rsidP="00617EE5">
      <w:pPr>
        <w:spacing w:line="260" w:lineRule="exact"/>
        <w:jc w:val="both"/>
        <w:rPr>
          <w:rFonts w:ascii="Arial" w:hAnsi="Arial" w:cs="Arial"/>
          <w:sz w:val="20"/>
          <w:szCs w:val="20"/>
        </w:rPr>
      </w:pPr>
    </w:p>
    <w:p w14:paraId="65476843" w14:textId="77777777" w:rsidR="00073CD7" w:rsidRPr="003B1AEB" w:rsidRDefault="00073CD7" w:rsidP="00617EE5">
      <w:pPr>
        <w:spacing w:line="260" w:lineRule="exact"/>
        <w:jc w:val="both"/>
        <w:rPr>
          <w:rFonts w:ascii="Arial" w:hAnsi="Arial" w:cs="Arial"/>
          <w:sz w:val="20"/>
          <w:szCs w:val="20"/>
        </w:rPr>
      </w:pPr>
    </w:p>
    <w:p w14:paraId="1DD949D9" w14:textId="77777777" w:rsidR="000B469E" w:rsidRPr="003B1AEB" w:rsidRDefault="000B469E" w:rsidP="00617EE5">
      <w:pPr>
        <w:spacing w:line="260" w:lineRule="exact"/>
        <w:jc w:val="both"/>
        <w:rPr>
          <w:rFonts w:ascii="Arial" w:hAnsi="Arial" w:cs="Arial"/>
          <w:sz w:val="20"/>
          <w:szCs w:val="20"/>
        </w:rPr>
      </w:pPr>
    </w:p>
    <w:p w14:paraId="0D70FC02" w14:textId="77777777" w:rsidR="000B469E" w:rsidRPr="003B1AEB" w:rsidRDefault="000B469E" w:rsidP="00617EE5">
      <w:pPr>
        <w:spacing w:line="260" w:lineRule="exact"/>
        <w:jc w:val="center"/>
        <w:rPr>
          <w:rFonts w:ascii="Arial" w:hAnsi="Arial" w:cs="Arial"/>
          <w:sz w:val="20"/>
          <w:szCs w:val="20"/>
        </w:rPr>
      </w:pPr>
    </w:p>
    <w:p w14:paraId="0C493C7C" w14:textId="77777777" w:rsidR="00564189" w:rsidRPr="003B1AEB" w:rsidRDefault="00564189" w:rsidP="00617EE5">
      <w:pPr>
        <w:spacing w:line="260" w:lineRule="exact"/>
        <w:jc w:val="both"/>
        <w:rPr>
          <w:rFonts w:ascii="Arial" w:hAnsi="Arial" w:cs="Arial"/>
          <w:sz w:val="20"/>
          <w:szCs w:val="20"/>
        </w:rPr>
      </w:pPr>
    </w:p>
    <w:p w14:paraId="697FCC59" w14:textId="77777777" w:rsidR="00564189" w:rsidRPr="003B1AEB" w:rsidRDefault="00564189" w:rsidP="00617EE5">
      <w:pPr>
        <w:spacing w:line="260" w:lineRule="exact"/>
        <w:jc w:val="both"/>
        <w:rPr>
          <w:rFonts w:ascii="Arial" w:hAnsi="Arial" w:cs="Arial"/>
          <w:sz w:val="20"/>
          <w:szCs w:val="20"/>
        </w:rPr>
      </w:pPr>
    </w:p>
    <w:p w14:paraId="225AF207" w14:textId="77777777" w:rsidR="00564189" w:rsidRPr="003B1AEB" w:rsidRDefault="00564189" w:rsidP="00617EE5">
      <w:pPr>
        <w:spacing w:line="260" w:lineRule="exact"/>
        <w:jc w:val="both"/>
        <w:rPr>
          <w:rFonts w:ascii="Arial" w:hAnsi="Arial" w:cs="Arial"/>
          <w:sz w:val="20"/>
          <w:szCs w:val="20"/>
        </w:rPr>
      </w:pPr>
    </w:p>
    <w:p w14:paraId="7653A650" w14:textId="77777777" w:rsidR="00564189" w:rsidRPr="003B1AEB" w:rsidRDefault="00564189" w:rsidP="00617EE5">
      <w:pPr>
        <w:spacing w:line="260" w:lineRule="exact"/>
        <w:jc w:val="both"/>
        <w:rPr>
          <w:rFonts w:ascii="Arial" w:hAnsi="Arial" w:cs="Arial"/>
          <w:sz w:val="20"/>
          <w:szCs w:val="20"/>
        </w:rPr>
      </w:pPr>
    </w:p>
    <w:p w14:paraId="7B882A78" w14:textId="77777777" w:rsidR="0038248C" w:rsidRPr="003B1AEB" w:rsidRDefault="0038248C" w:rsidP="00617EE5">
      <w:pPr>
        <w:spacing w:line="260" w:lineRule="exact"/>
        <w:jc w:val="both"/>
        <w:rPr>
          <w:rFonts w:ascii="Arial" w:hAnsi="Arial" w:cs="Arial"/>
          <w:sz w:val="20"/>
          <w:szCs w:val="20"/>
        </w:rPr>
      </w:pPr>
    </w:p>
    <w:p w14:paraId="7AAB3E72" w14:textId="77777777" w:rsidR="007E58DA" w:rsidRPr="003B1AEB" w:rsidRDefault="007E58DA" w:rsidP="00617EE5">
      <w:pPr>
        <w:spacing w:line="260" w:lineRule="exact"/>
        <w:jc w:val="both"/>
        <w:rPr>
          <w:rFonts w:ascii="Arial" w:hAnsi="Arial" w:cs="Arial"/>
          <w:sz w:val="20"/>
          <w:szCs w:val="20"/>
        </w:rPr>
      </w:pPr>
    </w:p>
    <w:p w14:paraId="3123F03C" w14:textId="77777777" w:rsidR="004E7B41" w:rsidRPr="003B1AEB" w:rsidRDefault="004E7B41" w:rsidP="00617EE5">
      <w:pPr>
        <w:spacing w:line="260" w:lineRule="exact"/>
        <w:jc w:val="both"/>
        <w:rPr>
          <w:rFonts w:ascii="Arial" w:hAnsi="Arial" w:cs="Arial"/>
          <w:sz w:val="20"/>
          <w:szCs w:val="20"/>
        </w:rPr>
      </w:pPr>
    </w:p>
    <w:p w14:paraId="56E303FC" w14:textId="77777777" w:rsidR="00B72978" w:rsidRPr="003B1AEB" w:rsidRDefault="00B72978" w:rsidP="00617EE5">
      <w:pPr>
        <w:spacing w:line="260" w:lineRule="exact"/>
        <w:jc w:val="both"/>
        <w:rPr>
          <w:rFonts w:ascii="Arial" w:hAnsi="Arial" w:cs="Arial"/>
          <w:sz w:val="20"/>
          <w:szCs w:val="20"/>
        </w:rPr>
      </w:pPr>
    </w:p>
    <w:p w14:paraId="11D32284" w14:textId="77777777" w:rsidR="00B72978" w:rsidRPr="003B1AEB" w:rsidRDefault="00B72978" w:rsidP="00617EE5">
      <w:pPr>
        <w:spacing w:line="260" w:lineRule="exact"/>
        <w:jc w:val="both"/>
        <w:rPr>
          <w:rFonts w:ascii="Arial" w:hAnsi="Arial" w:cs="Arial"/>
          <w:sz w:val="20"/>
          <w:szCs w:val="20"/>
        </w:rPr>
      </w:pPr>
    </w:p>
    <w:p w14:paraId="400E90E0" w14:textId="77777777" w:rsidR="00510446" w:rsidRPr="003B1AEB" w:rsidRDefault="00510446" w:rsidP="00617EE5">
      <w:pPr>
        <w:spacing w:line="260" w:lineRule="exact"/>
        <w:jc w:val="both"/>
        <w:rPr>
          <w:rFonts w:ascii="Arial" w:hAnsi="Arial" w:cs="Arial"/>
          <w:sz w:val="20"/>
          <w:szCs w:val="20"/>
        </w:rPr>
      </w:pPr>
    </w:p>
    <w:p w14:paraId="78E8CB67" w14:textId="77777777" w:rsidR="0070677B" w:rsidRPr="003B1AEB" w:rsidRDefault="0070677B" w:rsidP="00617EE5">
      <w:pPr>
        <w:spacing w:line="260" w:lineRule="exact"/>
        <w:jc w:val="both"/>
        <w:rPr>
          <w:rFonts w:ascii="Arial" w:hAnsi="Arial" w:cs="Arial"/>
          <w:sz w:val="20"/>
          <w:szCs w:val="20"/>
        </w:rPr>
      </w:pPr>
    </w:p>
    <w:sectPr w:rsidR="0070677B" w:rsidRPr="003B1AEB" w:rsidSect="003517B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1B2254"/>
    <w:multiLevelType w:val="hybridMultilevel"/>
    <w:tmpl w:val="99409C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5C1F5340"/>
    <w:multiLevelType w:val="hybridMultilevel"/>
    <w:tmpl w:val="74ECE734"/>
    <w:lvl w:ilvl="0" w:tplc="C90A09B2">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6697757A"/>
    <w:multiLevelType w:val="hybridMultilevel"/>
    <w:tmpl w:val="2B4A0A3A"/>
    <w:lvl w:ilvl="0" w:tplc="C90A09B2">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68F13D50"/>
    <w:multiLevelType w:val="hybridMultilevel"/>
    <w:tmpl w:val="EFBEDDC8"/>
    <w:lvl w:ilvl="0" w:tplc="F8242DC6">
      <w:start w:val="1"/>
      <w:numFmt w:val="decimal"/>
      <w:lvlText w:val="%1)"/>
      <w:lvlJc w:val="left"/>
      <w:pPr>
        <w:ind w:left="1020" w:hanging="360"/>
      </w:pPr>
    </w:lvl>
    <w:lvl w:ilvl="1" w:tplc="53E86CF2">
      <w:start w:val="1"/>
      <w:numFmt w:val="decimal"/>
      <w:lvlText w:val="%2)"/>
      <w:lvlJc w:val="left"/>
      <w:pPr>
        <w:ind w:left="1020" w:hanging="360"/>
      </w:pPr>
    </w:lvl>
    <w:lvl w:ilvl="2" w:tplc="09F08740">
      <w:start w:val="1"/>
      <w:numFmt w:val="decimal"/>
      <w:lvlText w:val="%3)"/>
      <w:lvlJc w:val="left"/>
      <w:pPr>
        <w:ind w:left="1020" w:hanging="360"/>
      </w:pPr>
    </w:lvl>
    <w:lvl w:ilvl="3" w:tplc="250A3392">
      <w:start w:val="1"/>
      <w:numFmt w:val="decimal"/>
      <w:lvlText w:val="%4)"/>
      <w:lvlJc w:val="left"/>
      <w:pPr>
        <w:ind w:left="1020" w:hanging="360"/>
      </w:pPr>
    </w:lvl>
    <w:lvl w:ilvl="4" w:tplc="ADCABA2A">
      <w:start w:val="1"/>
      <w:numFmt w:val="decimal"/>
      <w:lvlText w:val="%5)"/>
      <w:lvlJc w:val="left"/>
      <w:pPr>
        <w:ind w:left="1020" w:hanging="360"/>
      </w:pPr>
    </w:lvl>
    <w:lvl w:ilvl="5" w:tplc="6C1AC3E6">
      <w:start w:val="1"/>
      <w:numFmt w:val="decimal"/>
      <w:lvlText w:val="%6)"/>
      <w:lvlJc w:val="left"/>
      <w:pPr>
        <w:ind w:left="1020" w:hanging="360"/>
      </w:pPr>
    </w:lvl>
    <w:lvl w:ilvl="6" w:tplc="EBCCB440">
      <w:start w:val="1"/>
      <w:numFmt w:val="decimal"/>
      <w:lvlText w:val="%7)"/>
      <w:lvlJc w:val="left"/>
      <w:pPr>
        <w:ind w:left="1020" w:hanging="360"/>
      </w:pPr>
    </w:lvl>
    <w:lvl w:ilvl="7" w:tplc="98E88048">
      <w:start w:val="1"/>
      <w:numFmt w:val="decimal"/>
      <w:lvlText w:val="%8)"/>
      <w:lvlJc w:val="left"/>
      <w:pPr>
        <w:ind w:left="1020" w:hanging="360"/>
      </w:pPr>
    </w:lvl>
    <w:lvl w:ilvl="8" w:tplc="BD0E42AA">
      <w:start w:val="1"/>
      <w:numFmt w:val="decimal"/>
      <w:lvlText w:val="%9)"/>
      <w:lvlJc w:val="left"/>
      <w:pPr>
        <w:ind w:left="1020" w:hanging="360"/>
      </w:pPr>
    </w:lvl>
  </w:abstractNum>
  <w:abstractNum w:abstractNumId="4" w15:restartNumberingAfterBreak="0">
    <w:nsid w:val="784E0D9C"/>
    <w:multiLevelType w:val="hybridMultilevel"/>
    <w:tmpl w:val="93F6BD76"/>
    <w:lvl w:ilvl="0" w:tplc="B90816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4746288">
    <w:abstractNumId w:val="0"/>
  </w:num>
  <w:num w:numId="2" w16cid:durableId="366758421">
    <w:abstractNumId w:val="3"/>
  </w:num>
  <w:num w:numId="3" w16cid:durableId="1735811020">
    <w:abstractNumId w:val="4"/>
  </w:num>
  <w:num w:numId="4" w16cid:durableId="692070049">
    <w:abstractNumId w:val="1"/>
  </w:num>
  <w:num w:numId="5" w16cid:durableId="68304665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77B"/>
    <w:rsid w:val="00044B61"/>
    <w:rsid w:val="0006330A"/>
    <w:rsid w:val="00073CD7"/>
    <w:rsid w:val="00075259"/>
    <w:rsid w:val="0008360E"/>
    <w:rsid w:val="000A0724"/>
    <w:rsid w:val="000B469E"/>
    <w:rsid w:val="0010626C"/>
    <w:rsid w:val="00116C2A"/>
    <w:rsid w:val="00147128"/>
    <w:rsid w:val="001666DF"/>
    <w:rsid w:val="001F3F58"/>
    <w:rsid w:val="00207143"/>
    <w:rsid w:val="002206B5"/>
    <w:rsid w:val="00232A63"/>
    <w:rsid w:val="00252E3D"/>
    <w:rsid w:val="002740AB"/>
    <w:rsid w:val="00286857"/>
    <w:rsid w:val="002A158A"/>
    <w:rsid w:val="002B5BE9"/>
    <w:rsid w:val="00334876"/>
    <w:rsid w:val="003517BF"/>
    <w:rsid w:val="0038248C"/>
    <w:rsid w:val="003B1AEB"/>
    <w:rsid w:val="003C6DF6"/>
    <w:rsid w:val="00407448"/>
    <w:rsid w:val="00411C7A"/>
    <w:rsid w:val="00430F35"/>
    <w:rsid w:val="00454CF7"/>
    <w:rsid w:val="0049679A"/>
    <w:rsid w:val="004B63AE"/>
    <w:rsid w:val="004E7B41"/>
    <w:rsid w:val="00510446"/>
    <w:rsid w:val="00510A56"/>
    <w:rsid w:val="00531512"/>
    <w:rsid w:val="00546D5D"/>
    <w:rsid w:val="00551995"/>
    <w:rsid w:val="00564189"/>
    <w:rsid w:val="0059169A"/>
    <w:rsid w:val="005B6511"/>
    <w:rsid w:val="005B6BAF"/>
    <w:rsid w:val="005F6D49"/>
    <w:rsid w:val="00615BCE"/>
    <w:rsid w:val="00617EE5"/>
    <w:rsid w:val="00695045"/>
    <w:rsid w:val="00697C83"/>
    <w:rsid w:val="0070677B"/>
    <w:rsid w:val="007871AD"/>
    <w:rsid w:val="007B26AB"/>
    <w:rsid w:val="007B42E6"/>
    <w:rsid w:val="007D0FD9"/>
    <w:rsid w:val="007E58DA"/>
    <w:rsid w:val="00812A49"/>
    <w:rsid w:val="0089661B"/>
    <w:rsid w:val="008C3E2D"/>
    <w:rsid w:val="00901B49"/>
    <w:rsid w:val="009568EA"/>
    <w:rsid w:val="00983A61"/>
    <w:rsid w:val="00996EF8"/>
    <w:rsid w:val="009E66D0"/>
    <w:rsid w:val="009F4063"/>
    <w:rsid w:val="00A02E59"/>
    <w:rsid w:val="00A25BC4"/>
    <w:rsid w:val="00A83D21"/>
    <w:rsid w:val="00A9252E"/>
    <w:rsid w:val="00A962F9"/>
    <w:rsid w:val="00AB2A85"/>
    <w:rsid w:val="00B444D0"/>
    <w:rsid w:val="00B51FF6"/>
    <w:rsid w:val="00B64C99"/>
    <w:rsid w:val="00B72978"/>
    <w:rsid w:val="00B86A5B"/>
    <w:rsid w:val="00B872C5"/>
    <w:rsid w:val="00BB12F1"/>
    <w:rsid w:val="00BE00D9"/>
    <w:rsid w:val="00BE7772"/>
    <w:rsid w:val="00C3141D"/>
    <w:rsid w:val="00C57C90"/>
    <w:rsid w:val="00C60F91"/>
    <w:rsid w:val="00C81A44"/>
    <w:rsid w:val="00C9394D"/>
    <w:rsid w:val="00CB2905"/>
    <w:rsid w:val="00CB64DB"/>
    <w:rsid w:val="00CC23B7"/>
    <w:rsid w:val="00CE2C40"/>
    <w:rsid w:val="00CE5C2A"/>
    <w:rsid w:val="00D477F1"/>
    <w:rsid w:val="00D907B8"/>
    <w:rsid w:val="00DE03CB"/>
    <w:rsid w:val="00E67676"/>
    <w:rsid w:val="00ED306C"/>
    <w:rsid w:val="00ED67D4"/>
    <w:rsid w:val="00EE1235"/>
    <w:rsid w:val="00F3727F"/>
    <w:rsid w:val="00F463C1"/>
    <w:rsid w:val="00F56FA5"/>
    <w:rsid w:val="00F639B1"/>
    <w:rsid w:val="00FA06E1"/>
    <w:rsid w:val="00FA3A06"/>
    <w:rsid w:val="00FE6686"/>
    <w:rsid w:val="00FF1152"/>
    <w:rsid w:val="00FF7999"/>
    <w:rsid w:val="00FF7D05"/>
    <w:rsid w:val="6F3443C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8F4E0B"/>
  <w15:chartTrackingRefBased/>
  <w15:docId w15:val="{F2630A62-2DC5-479C-AE04-B7D7057F3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70677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0677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0677B"/>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0677B"/>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0677B"/>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0677B"/>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0677B"/>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0677B"/>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0677B"/>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0677B"/>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70677B"/>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0677B"/>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0677B"/>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0677B"/>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0677B"/>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0677B"/>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0677B"/>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0677B"/>
    <w:rPr>
      <w:rFonts w:eastAsiaTheme="majorEastAsia" w:cstheme="majorBidi"/>
      <w:color w:val="272727" w:themeColor="text1" w:themeTint="D8"/>
    </w:rPr>
  </w:style>
  <w:style w:type="paragraph" w:styleId="Naslov">
    <w:name w:val="Title"/>
    <w:basedOn w:val="Navaden"/>
    <w:next w:val="Navaden"/>
    <w:link w:val="NaslovZnak"/>
    <w:uiPriority w:val="10"/>
    <w:qFormat/>
    <w:rsid w:val="0070677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0677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0677B"/>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0677B"/>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0677B"/>
    <w:pPr>
      <w:spacing w:before="160"/>
      <w:jc w:val="center"/>
    </w:pPr>
    <w:rPr>
      <w:i/>
      <w:iCs/>
      <w:color w:val="404040" w:themeColor="text1" w:themeTint="BF"/>
    </w:rPr>
  </w:style>
  <w:style w:type="character" w:customStyle="1" w:styleId="CitatZnak">
    <w:name w:val="Citat Znak"/>
    <w:basedOn w:val="Privzetapisavaodstavka"/>
    <w:link w:val="Citat"/>
    <w:uiPriority w:val="29"/>
    <w:rsid w:val="0070677B"/>
    <w:rPr>
      <w:i/>
      <w:iCs/>
      <w:color w:val="404040" w:themeColor="text1" w:themeTint="BF"/>
    </w:rPr>
  </w:style>
  <w:style w:type="paragraph" w:styleId="Odstavekseznama">
    <w:name w:val="List Paragraph"/>
    <w:basedOn w:val="Navaden"/>
    <w:uiPriority w:val="34"/>
    <w:qFormat/>
    <w:rsid w:val="0070677B"/>
    <w:pPr>
      <w:ind w:left="720"/>
      <w:contextualSpacing/>
    </w:pPr>
  </w:style>
  <w:style w:type="character" w:styleId="Intenzivenpoudarek">
    <w:name w:val="Intense Emphasis"/>
    <w:basedOn w:val="Privzetapisavaodstavka"/>
    <w:uiPriority w:val="21"/>
    <w:qFormat/>
    <w:rsid w:val="0070677B"/>
    <w:rPr>
      <w:i/>
      <w:iCs/>
      <w:color w:val="0F4761" w:themeColor="accent1" w:themeShade="BF"/>
    </w:rPr>
  </w:style>
  <w:style w:type="paragraph" w:styleId="Intenzivencitat">
    <w:name w:val="Intense Quote"/>
    <w:basedOn w:val="Navaden"/>
    <w:next w:val="Navaden"/>
    <w:link w:val="IntenzivencitatZnak"/>
    <w:uiPriority w:val="30"/>
    <w:qFormat/>
    <w:rsid w:val="007067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0677B"/>
    <w:rPr>
      <w:i/>
      <w:iCs/>
      <w:color w:val="0F4761" w:themeColor="accent1" w:themeShade="BF"/>
    </w:rPr>
  </w:style>
  <w:style w:type="character" w:styleId="Intenzivensklic">
    <w:name w:val="Intense Reference"/>
    <w:basedOn w:val="Privzetapisavaodstavka"/>
    <w:uiPriority w:val="32"/>
    <w:qFormat/>
    <w:rsid w:val="0070677B"/>
    <w:rPr>
      <w:b/>
      <w:bCs/>
      <w:smallCaps/>
      <w:color w:val="0F4761" w:themeColor="accent1" w:themeShade="BF"/>
      <w:spacing w:val="5"/>
    </w:rPr>
  </w:style>
  <w:style w:type="character" w:styleId="Hiperpovezava">
    <w:name w:val="Hyperlink"/>
    <w:basedOn w:val="Privzetapisavaodstavka"/>
    <w:uiPriority w:val="99"/>
    <w:unhideWhenUsed/>
    <w:rsid w:val="0070677B"/>
    <w:rPr>
      <w:color w:val="467886" w:themeColor="hyperlink"/>
      <w:u w:val="single"/>
    </w:rPr>
  </w:style>
  <w:style w:type="character" w:customStyle="1" w:styleId="Nerazreenaomemba1">
    <w:name w:val="Nerazrešena omemba1"/>
    <w:basedOn w:val="Privzetapisavaodstavka"/>
    <w:uiPriority w:val="99"/>
    <w:semiHidden/>
    <w:unhideWhenUsed/>
    <w:rsid w:val="0070677B"/>
    <w:rPr>
      <w:color w:val="605E5C"/>
      <w:shd w:val="clear" w:color="auto" w:fill="E1DFDD"/>
    </w:rPr>
  </w:style>
  <w:style w:type="paragraph" w:customStyle="1" w:styleId="zamik">
    <w:name w:val="zamik"/>
    <w:basedOn w:val="Navaden"/>
    <w:rsid w:val="00697C83"/>
    <w:pPr>
      <w:spacing w:after="0" w:line="240" w:lineRule="auto"/>
      <w:ind w:firstLine="1021"/>
    </w:pPr>
    <w:rPr>
      <w:rFonts w:ascii="Times New Roman" w:eastAsia="Times New Roman" w:hAnsi="Times New Roman" w:cs="Times New Roman"/>
      <w:kern w:val="0"/>
      <w14:ligatures w14:val="none"/>
    </w:rPr>
  </w:style>
  <w:style w:type="paragraph" w:styleId="Pripombabesedilo">
    <w:name w:val="annotation text"/>
    <w:basedOn w:val="Navaden"/>
    <w:link w:val="PripombabesediloZnak"/>
    <w:rsid w:val="002A158A"/>
    <w:pPr>
      <w:spacing w:after="0" w:line="240" w:lineRule="auto"/>
    </w:pPr>
    <w:rPr>
      <w:rFonts w:ascii="Times New Roman" w:eastAsia="Times New Roman" w:hAnsi="Times New Roman" w:cs="Times New Roman"/>
      <w:kern w:val="0"/>
      <w:sz w:val="20"/>
      <w:szCs w:val="20"/>
      <w14:ligatures w14:val="none"/>
    </w:rPr>
  </w:style>
  <w:style w:type="character" w:customStyle="1" w:styleId="PripombabesediloZnak">
    <w:name w:val="Pripomba – besedilo Znak"/>
    <w:basedOn w:val="Privzetapisavaodstavka"/>
    <w:link w:val="Pripombabesedilo"/>
    <w:rsid w:val="002A158A"/>
    <w:rPr>
      <w:rFonts w:ascii="Times New Roman" w:eastAsia="Times New Roman" w:hAnsi="Times New Roman" w:cs="Times New Roman"/>
      <w:kern w:val="0"/>
      <w:sz w:val="20"/>
      <w:szCs w:val="20"/>
      <w14:ligatures w14:val="none"/>
    </w:rPr>
  </w:style>
  <w:style w:type="character" w:styleId="Pripombasklic">
    <w:name w:val="annotation reference"/>
    <w:basedOn w:val="Privzetapisavaodstavka"/>
    <w:rsid w:val="002A158A"/>
    <w:rPr>
      <w:sz w:val="16"/>
      <w:szCs w:val="16"/>
    </w:rPr>
  </w:style>
  <w:style w:type="paragraph" w:styleId="Revizija">
    <w:name w:val="Revision"/>
    <w:hidden/>
    <w:uiPriority w:val="99"/>
    <w:semiHidden/>
    <w:rsid w:val="00207143"/>
    <w:pPr>
      <w:spacing w:after="0" w:line="240" w:lineRule="auto"/>
    </w:pPr>
  </w:style>
  <w:style w:type="paragraph" w:styleId="Zadevapripombe">
    <w:name w:val="annotation subject"/>
    <w:basedOn w:val="Pripombabesedilo"/>
    <w:next w:val="Pripombabesedilo"/>
    <w:link w:val="ZadevapripombeZnak"/>
    <w:uiPriority w:val="99"/>
    <w:semiHidden/>
    <w:unhideWhenUsed/>
    <w:rsid w:val="009E66D0"/>
    <w:pPr>
      <w:spacing w:after="160"/>
    </w:pPr>
    <w:rPr>
      <w:rFonts w:asciiTheme="minorHAnsi" w:eastAsiaTheme="minorHAnsi" w:hAnsiTheme="minorHAnsi" w:cstheme="minorBidi"/>
      <w:b/>
      <w:bCs/>
      <w:kern w:val="2"/>
      <w14:ligatures w14:val="standardContextual"/>
    </w:rPr>
  </w:style>
  <w:style w:type="character" w:customStyle="1" w:styleId="ZadevapripombeZnak">
    <w:name w:val="Zadeva pripombe Znak"/>
    <w:basedOn w:val="PripombabesediloZnak"/>
    <w:link w:val="Zadevapripombe"/>
    <w:uiPriority w:val="99"/>
    <w:semiHidden/>
    <w:rsid w:val="009E66D0"/>
    <w:rPr>
      <w:rFonts w:ascii="Times New Roman" w:eastAsia="Times New Roman" w:hAnsi="Times New Roman" w:cs="Times New Roman"/>
      <w:b/>
      <w:bCs/>
      <w:kern w:val="0"/>
      <w:sz w:val="20"/>
      <w:szCs w:val="20"/>
      <w14:ligatures w14:val="none"/>
    </w:rPr>
  </w:style>
  <w:style w:type="paragraph" w:customStyle="1" w:styleId="Podpisnik">
    <w:name w:val="Podpisnik"/>
    <w:basedOn w:val="Navaden"/>
    <w:qFormat/>
    <w:rsid w:val="0006330A"/>
    <w:pPr>
      <w:widowControl w:val="0"/>
      <w:spacing w:after="0" w:line="260" w:lineRule="exact"/>
      <w:ind w:left="3969"/>
      <w:jc w:val="center"/>
    </w:pPr>
    <w:rPr>
      <w:rFonts w:ascii="Arial" w:hAnsi="Arial"/>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46257686C6C547A05F009D96CA2797" ma:contentTypeVersion="2" ma:contentTypeDescription="Ustvari nov dokument." ma:contentTypeScope="" ma:versionID="8b83c5ca0235f72c7b3d91b6d3ac02c5">
  <xsd:schema xmlns:xsd="http://www.w3.org/2001/XMLSchema" xmlns:xs="http://www.w3.org/2001/XMLSchema" xmlns:p="http://schemas.microsoft.com/office/2006/metadata/properties" xmlns:ns2="a85eaccb-c8c4-4a52-bb8a-83c683b76187" targetNamespace="http://schemas.microsoft.com/office/2006/metadata/properties" ma:root="true" ma:fieldsID="b01b53385263aa7c1386b454febf45c1" ns2:_="">
    <xsd:import namespace="a85eaccb-c8c4-4a52-bb8a-83c683b76187"/>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5eaccb-c8c4-4a52-bb8a-83c683b76187"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54E6A73-A0CE-4079-878A-3A7AC78EFCC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539578E-85F9-4822-A891-3AD0278F56F1}">
  <ds:schemaRefs>
    <ds:schemaRef ds:uri="http://schemas.microsoft.com/sharepoint/v3/contenttype/forms"/>
  </ds:schemaRefs>
</ds:datastoreItem>
</file>

<file path=customXml/itemProps3.xml><?xml version="1.0" encoding="utf-8"?>
<ds:datastoreItem xmlns:ds="http://schemas.openxmlformats.org/officeDocument/2006/customXml" ds:itemID="{4709E0E0-0A23-4D0B-ADCB-393EBD2FD4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5eaccb-c8c4-4a52-bb8a-83c683b761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2332</Words>
  <Characters>13293</Characters>
  <Application>Microsoft Office Word</Application>
  <DocSecurity>0</DocSecurity>
  <Lines>110</Lines>
  <Paragraphs>31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PG</dc:creator>
  <cp:keywords/>
  <dc:description/>
  <cp:lastModifiedBy>MKGP</cp:lastModifiedBy>
  <cp:revision>3</cp:revision>
  <cp:lastPrinted>2026-02-25T13:54:00Z</cp:lastPrinted>
  <dcterms:created xsi:type="dcterms:W3CDTF">2026-02-25T13:49:00Z</dcterms:created>
  <dcterms:modified xsi:type="dcterms:W3CDTF">2026-02-25T14:01:00Z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0x0101002946257686C6C547A05F009D96CA2797</vt:lpwstr>
  </property>
</Properties>
</file>