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B906279" w14:textId="67D40D80" w:rsidR="00DD60F5" w:rsidRPr="00D65A52" w:rsidRDefault="00D11C7B" w:rsidP="00D65A52">
      <w:pPr>
        <w:pStyle w:val="zamik"/>
        <w:widowControl w:val="0"/>
        <w:pBdr>
          <w:top w:val="none" w:sz="0" w:space="24" w:color="auto"/>
        </w:pBdr>
        <w:spacing w:line="276" w:lineRule="auto"/>
        <w:jc w:val="both"/>
        <w:rPr>
          <w:rFonts w:ascii="Arial" w:eastAsia="Arial" w:hAnsi="Arial" w:cs="Arial"/>
          <w:sz w:val="20"/>
          <w:szCs w:val="20"/>
          <w:lang w:val="sl-SI"/>
        </w:rPr>
      </w:pPr>
      <w:r w:rsidRPr="00D65A52">
        <w:rPr>
          <w:rFonts w:ascii="Arial" w:eastAsia="Arial" w:hAnsi="Arial" w:cs="Arial"/>
          <w:sz w:val="20"/>
          <w:szCs w:val="20"/>
          <w:lang w:val="sl-SI"/>
        </w:rPr>
        <w:t xml:space="preserve">Na podlagi tretjega odstavka </w:t>
      </w:r>
      <w:r w:rsidR="00BB3340" w:rsidRPr="00D65A52">
        <w:rPr>
          <w:rFonts w:ascii="Arial" w:eastAsia="Arial" w:hAnsi="Arial" w:cs="Arial"/>
          <w:sz w:val="20"/>
          <w:szCs w:val="20"/>
          <w:lang w:val="sl-SI"/>
        </w:rPr>
        <w:t>57.</w:t>
      </w:r>
      <w:r w:rsidRPr="00D65A52">
        <w:rPr>
          <w:rFonts w:ascii="Arial" w:eastAsia="Arial" w:hAnsi="Arial" w:cs="Arial"/>
          <w:sz w:val="20"/>
          <w:szCs w:val="20"/>
          <w:lang w:val="sl-SI"/>
        </w:rPr>
        <w:t xml:space="preserve"> člena </w:t>
      </w:r>
      <w:r w:rsidR="00BB3340" w:rsidRPr="00D65A52">
        <w:rPr>
          <w:rFonts w:ascii="Arial" w:eastAsia="Arial" w:hAnsi="Arial" w:cs="Arial"/>
          <w:sz w:val="20"/>
          <w:szCs w:val="20"/>
          <w:lang w:val="sl-SI"/>
        </w:rPr>
        <w:t xml:space="preserve">Zakona o skupnih temeljih sistema plač v javnem sektorju (Uradni list RS, št. 95/24) </w:t>
      </w:r>
      <w:r w:rsidRPr="00D65A52">
        <w:rPr>
          <w:rFonts w:ascii="Arial" w:eastAsia="Arial" w:hAnsi="Arial" w:cs="Arial"/>
          <w:sz w:val="20"/>
          <w:szCs w:val="20"/>
          <w:lang w:val="sl-SI"/>
        </w:rPr>
        <w:t>ministrica za pravosodje izdaja</w:t>
      </w:r>
    </w:p>
    <w:p w14:paraId="7998CBFC" w14:textId="77777777" w:rsidR="00DC1DC3" w:rsidRPr="00D65A52" w:rsidRDefault="00DC1DC3" w:rsidP="00A33A8A">
      <w:pPr>
        <w:pStyle w:val="zamik"/>
        <w:pBdr>
          <w:top w:val="none" w:sz="0" w:space="24" w:color="auto"/>
        </w:pBdr>
        <w:spacing w:after="210" w:line="276" w:lineRule="auto"/>
        <w:jc w:val="both"/>
        <w:rPr>
          <w:rFonts w:ascii="Arial" w:eastAsia="Arial" w:hAnsi="Arial" w:cs="Arial"/>
          <w:sz w:val="20"/>
          <w:szCs w:val="20"/>
          <w:lang w:val="sl-SI"/>
        </w:rPr>
      </w:pPr>
    </w:p>
    <w:p w14:paraId="7D1EA0F5" w14:textId="77777777" w:rsidR="00DD60F5" w:rsidRPr="00D65A52" w:rsidRDefault="00D11C7B" w:rsidP="00A33A8A">
      <w:pPr>
        <w:pStyle w:val="center"/>
        <w:spacing w:before="210" w:after="210" w:line="276" w:lineRule="auto"/>
        <w:rPr>
          <w:rFonts w:ascii="Arial" w:eastAsia="Arial" w:hAnsi="Arial" w:cs="Arial"/>
          <w:b/>
          <w:bCs/>
          <w:caps/>
          <w:sz w:val="20"/>
          <w:szCs w:val="20"/>
          <w:lang w:val="sl-SI"/>
        </w:rPr>
      </w:pPr>
      <w:r w:rsidRPr="00D65A52">
        <w:rPr>
          <w:rFonts w:ascii="Arial" w:eastAsia="Arial" w:hAnsi="Arial" w:cs="Arial"/>
          <w:b/>
          <w:bCs/>
          <w:caps/>
          <w:sz w:val="20"/>
          <w:szCs w:val="20"/>
          <w:lang w:val="sl-SI"/>
        </w:rPr>
        <w:t>PRAVILNIK</w:t>
      </w:r>
    </w:p>
    <w:p w14:paraId="1B11D184" w14:textId="1A3C4D99" w:rsidR="00DD60F5" w:rsidRDefault="00D11C7B" w:rsidP="00A33A8A">
      <w:pPr>
        <w:pStyle w:val="center"/>
        <w:spacing w:before="210" w:after="210" w:line="276" w:lineRule="auto"/>
        <w:rPr>
          <w:rFonts w:ascii="Arial" w:eastAsia="Arial" w:hAnsi="Arial" w:cs="Arial"/>
          <w:b/>
          <w:bCs/>
          <w:caps/>
          <w:sz w:val="20"/>
          <w:szCs w:val="20"/>
          <w:lang w:val="sl-SI"/>
        </w:rPr>
      </w:pPr>
      <w:r w:rsidRPr="00D65A52">
        <w:rPr>
          <w:rFonts w:ascii="Arial" w:eastAsia="Arial" w:hAnsi="Arial" w:cs="Arial"/>
          <w:b/>
          <w:bCs/>
          <w:caps/>
          <w:sz w:val="20"/>
          <w:szCs w:val="20"/>
          <w:lang w:val="sl-SI"/>
        </w:rPr>
        <w:t xml:space="preserve">o </w:t>
      </w:r>
      <w:r w:rsidR="003D17E0" w:rsidRPr="00D65A52">
        <w:rPr>
          <w:rFonts w:ascii="Arial" w:eastAsia="Arial" w:hAnsi="Arial" w:cs="Arial"/>
          <w:b/>
          <w:bCs/>
          <w:caps/>
          <w:sz w:val="20"/>
          <w:szCs w:val="20"/>
          <w:lang w:val="sl-SI"/>
        </w:rPr>
        <w:t xml:space="preserve">KRITERIJIH </w:t>
      </w:r>
      <w:r w:rsidRPr="00D65A52">
        <w:rPr>
          <w:rFonts w:ascii="Arial" w:eastAsia="Arial" w:hAnsi="Arial" w:cs="Arial"/>
          <w:b/>
          <w:bCs/>
          <w:caps/>
          <w:sz w:val="20"/>
          <w:szCs w:val="20"/>
          <w:lang w:val="sl-SI"/>
        </w:rPr>
        <w:t xml:space="preserve">za </w:t>
      </w:r>
      <w:r w:rsidR="003D17E0" w:rsidRPr="00D65A52">
        <w:rPr>
          <w:rFonts w:ascii="Arial" w:eastAsia="Arial" w:hAnsi="Arial" w:cs="Arial"/>
          <w:b/>
          <w:bCs/>
          <w:caps/>
          <w:sz w:val="20"/>
          <w:szCs w:val="20"/>
          <w:lang w:val="sl-SI"/>
        </w:rPr>
        <w:t xml:space="preserve">DOLOČITEV </w:t>
      </w:r>
      <w:r w:rsidRPr="00D65A52">
        <w:rPr>
          <w:rFonts w:ascii="Arial" w:eastAsia="Arial" w:hAnsi="Arial" w:cs="Arial"/>
          <w:b/>
          <w:bCs/>
          <w:caps/>
          <w:sz w:val="20"/>
          <w:szCs w:val="20"/>
          <w:lang w:val="sl-SI"/>
        </w:rPr>
        <w:t>delovn</w:t>
      </w:r>
      <w:r w:rsidR="00D65A52">
        <w:rPr>
          <w:rFonts w:ascii="Arial" w:eastAsia="Arial" w:hAnsi="Arial" w:cs="Arial"/>
          <w:b/>
          <w:bCs/>
          <w:caps/>
          <w:sz w:val="20"/>
          <w:szCs w:val="20"/>
          <w:lang w:val="sl-SI"/>
        </w:rPr>
        <w:t>E</w:t>
      </w:r>
      <w:r w:rsidRPr="00D65A52">
        <w:rPr>
          <w:rFonts w:ascii="Arial" w:eastAsia="Arial" w:hAnsi="Arial" w:cs="Arial"/>
          <w:b/>
          <w:bCs/>
          <w:caps/>
          <w:sz w:val="20"/>
          <w:szCs w:val="20"/>
          <w:lang w:val="sl-SI"/>
        </w:rPr>
        <w:t xml:space="preserve"> uspešnost</w:t>
      </w:r>
      <w:r w:rsidR="00D65A52">
        <w:rPr>
          <w:rFonts w:ascii="Arial" w:eastAsia="Arial" w:hAnsi="Arial" w:cs="Arial"/>
          <w:b/>
          <w:bCs/>
          <w:caps/>
          <w:sz w:val="20"/>
          <w:szCs w:val="20"/>
          <w:lang w:val="sl-SI"/>
        </w:rPr>
        <w:t>I</w:t>
      </w:r>
      <w:r w:rsidRPr="00D65A52">
        <w:rPr>
          <w:rFonts w:ascii="Arial" w:eastAsia="Arial" w:hAnsi="Arial" w:cs="Arial"/>
          <w:b/>
          <w:bCs/>
          <w:caps/>
          <w:sz w:val="20"/>
          <w:szCs w:val="20"/>
          <w:lang w:val="sl-SI"/>
        </w:rPr>
        <w:t xml:space="preserve"> </w:t>
      </w:r>
      <w:r w:rsidR="003D17E0" w:rsidRPr="00D65A52">
        <w:rPr>
          <w:rFonts w:ascii="Arial" w:eastAsia="Arial" w:hAnsi="Arial" w:cs="Arial"/>
          <w:b/>
          <w:bCs/>
          <w:caps/>
          <w:sz w:val="20"/>
          <w:szCs w:val="20"/>
          <w:lang w:val="sl-SI"/>
        </w:rPr>
        <w:t>JAVNIH USLUŽBENCEV PLAČNE SKUPINE B</w:t>
      </w:r>
      <w:r w:rsidRPr="00D65A52">
        <w:rPr>
          <w:rFonts w:ascii="Arial" w:eastAsia="Arial" w:hAnsi="Arial" w:cs="Arial"/>
          <w:b/>
          <w:bCs/>
          <w:caps/>
          <w:sz w:val="20"/>
          <w:szCs w:val="20"/>
          <w:lang w:val="sl-SI"/>
        </w:rPr>
        <w:t xml:space="preserve"> Javnega zavoda Hiša za otroke in </w:t>
      </w:r>
      <w:r w:rsidR="001D6B5A">
        <w:rPr>
          <w:rFonts w:ascii="Arial" w:eastAsia="Arial" w:hAnsi="Arial" w:cs="Arial"/>
          <w:b/>
          <w:bCs/>
          <w:caps/>
          <w:sz w:val="20"/>
          <w:szCs w:val="20"/>
          <w:lang w:val="sl-SI"/>
        </w:rPr>
        <w:t xml:space="preserve">JAVNEGA ZAVODA </w:t>
      </w:r>
      <w:r w:rsidRPr="00D65A52">
        <w:rPr>
          <w:rFonts w:ascii="Arial" w:eastAsia="Arial" w:hAnsi="Arial" w:cs="Arial"/>
          <w:b/>
          <w:bCs/>
          <w:caps/>
          <w:sz w:val="20"/>
          <w:szCs w:val="20"/>
          <w:lang w:val="sl-SI"/>
        </w:rPr>
        <w:t>Študijskega centra za narodno spravo</w:t>
      </w:r>
    </w:p>
    <w:p w14:paraId="159F67D5" w14:textId="77777777" w:rsidR="00DD60F5" w:rsidRPr="00D65A52" w:rsidRDefault="00D11C7B" w:rsidP="00A33A8A">
      <w:pPr>
        <w:pStyle w:val="center"/>
        <w:pBdr>
          <w:top w:val="none" w:sz="0" w:space="24" w:color="auto"/>
        </w:pBdr>
        <w:spacing w:before="210" w:after="210" w:line="276" w:lineRule="auto"/>
        <w:rPr>
          <w:rFonts w:ascii="Arial" w:eastAsia="Arial" w:hAnsi="Arial" w:cs="Arial"/>
          <w:caps/>
          <w:sz w:val="20"/>
          <w:szCs w:val="20"/>
          <w:lang w:val="sl-SI"/>
        </w:rPr>
      </w:pPr>
      <w:r w:rsidRPr="00D65A52">
        <w:rPr>
          <w:rFonts w:ascii="Arial" w:eastAsia="Arial" w:hAnsi="Arial" w:cs="Arial"/>
          <w:caps/>
          <w:sz w:val="20"/>
          <w:szCs w:val="20"/>
          <w:lang w:val="sl-SI"/>
        </w:rPr>
        <w:t>I. UVODNA DOLOČBA</w:t>
      </w:r>
    </w:p>
    <w:p w14:paraId="1F5F16AB" w14:textId="77777777" w:rsidR="00DD60F5" w:rsidRPr="00D65A52" w:rsidRDefault="00D11C7B" w:rsidP="00A33A8A">
      <w:pPr>
        <w:pStyle w:val="center"/>
        <w:pBdr>
          <w:top w:val="none" w:sz="0" w:space="10" w:color="auto"/>
        </w:pBdr>
        <w:spacing w:before="210" w:after="210" w:line="276" w:lineRule="auto"/>
        <w:rPr>
          <w:rFonts w:ascii="Arial" w:eastAsia="Arial" w:hAnsi="Arial" w:cs="Arial"/>
          <w:b/>
          <w:bCs/>
          <w:sz w:val="20"/>
          <w:szCs w:val="20"/>
          <w:lang w:val="sl-SI"/>
        </w:rPr>
      </w:pPr>
      <w:r w:rsidRPr="00D65A52">
        <w:rPr>
          <w:rFonts w:ascii="Arial" w:eastAsia="Arial" w:hAnsi="Arial" w:cs="Arial"/>
          <w:b/>
          <w:bCs/>
          <w:sz w:val="20"/>
          <w:szCs w:val="20"/>
          <w:lang w:val="sl-SI"/>
        </w:rPr>
        <w:t>1. člen</w:t>
      </w:r>
    </w:p>
    <w:p w14:paraId="1DF5721E" w14:textId="36F90B7B" w:rsidR="00DD60F5" w:rsidRPr="00D65A52" w:rsidRDefault="00D11C7B" w:rsidP="00A33A8A">
      <w:pPr>
        <w:pStyle w:val="center"/>
        <w:pBdr>
          <w:top w:val="none" w:sz="0" w:space="10" w:color="auto"/>
        </w:pBdr>
        <w:spacing w:before="210" w:after="210" w:line="276" w:lineRule="auto"/>
        <w:rPr>
          <w:rFonts w:ascii="Arial" w:eastAsia="Arial" w:hAnsi="Arial" w:cs="Arial"/>
          <w:b/>
          <w:bCs/>
          <w:sz w:val="20"/>
          <w:szCs w:val="20"/>
          <w:lang w:val="sl-SI"/>
        </w:rPr>
      </w:pPr>
      <w:r w:rsidRPr="00D65A52">
        <w:rPr>
          <w:rFonts w:ascii="Arial" w:eastAsia="Arial" w:hAnsi="Arial" w:cs="Arial"/>
          <w:b/>
          <w:bCs/>
          <w:sz w:val="20"/>
          <w:szCs w:val="20"/>
          <w:lang w:val="sl-SI"/>
        </w:rPr>
        <w:t>(</w:t>
      </w:r>
      <w:r w:rsidR="005933E0" w:rsidRPr="00D65A52">
        <w:rPr>
          <w:rFonts w:ascii="Arial" w:eastAsia="Arial" w:hAnsi="Arial" w:cs="Arial"/>
          <w:b/>
          <w:bCs/>
          <w:sz w:val="20"/>
          <w:szCs w:val="20"/>
          <w:lang w:val="sl-SI"/>
        </w:rPr>
        <w:t xml:space="preserve">vsebina pravilnika </w:t>
      </w:r>
      <w:r w:rsidRPr="00D65A52">
        <w:rPr>
          <w:rFonts w:ascii="Arial" w:eastAsia="Arial" w:hAnsi="Arial" w:cs="Arial"/>
          <w:b/>
          <w:bCs/>
          <w:sz w:val="20"/>
          <w:szCs w:val="20"/>
          <w:lang w:val="sl-SI"/>
        </w:rPr>
        <w:t>)</w:t>
      </w:r>
    </w:p>
    <w:p w14:paraId="6C27B420" w14:textId="6EC13E50" w:rsidR="00DD60F5" w:rsidRPr="00D65A52" w:rsidRDefault="00D11C7B" w:rsidP="00A33A8A">
      <w:pPr>
        <w:pStyle w:val="zamik"/>
        <w:spacing w:before="210" w:after="210" w:line="276" w:lineRule="auto"/>
        <w:jc w:val="both"/>
        <w:rPr>
          <w:rFonts w:ascii="Arial" w:eastAsia="Arial" w:hAnsi="Arial" w:cs="Arial"/>
          <w:sz w:val="20"/>
          <w:szCs w:val="20"/>
          <w:lang w:val="sl-SI"/>
        </w:rPr>
      </w:pPr>
      <w:r w:rsidRPr="00D65A52">
        <w:rPr>
          <w:rFonts w:ascii="Arial" w:eastAsia="Arial" w:hAnsi="Arial" w:cs="Arial"/>
          <w:sz w:val="20"/>
          <w:szCs w:val="20"/>
          <w:lang w:val="sl-SI"/>
        </w:rPr>
        <w:t>Ta pravilnik določa</w:t>
      </w:r>
      <w:r w:rsidR="003D17E0" w:rsidRPr="00D65A52">
        <w:rPr>
          <w:rFonts w:ascii="Arial" w:eastAsia="Arial" w:hAnsi="Arial" w:cs="Arial"/>
          <w:sz w:val="20"/>
          <w:szCs w:val="20"/>
          <w:lang w:val="sl-SI"/>
        </w:rPr>
        <w:t xml:space="preserve"> kriterije </w:t>
      </w:r>
      <w:r w:rsidRPr="00D65A52">
        <w:rPr>
          <w:rFonts w:ascii="Arial" w:eastAsia="Arial" w:hAnsi="Arial" w:cs="Arial"/>
          <w:sz w:val="20"/>
          <w:szCs w:val="20"/>
          <w:lang w:val="sl-SI"/>
        </w:rPr>
        <w:t xml:space="preserve">za </w:t>
      </w:r>
      <w:r w:rsidR="008807CE" w:rsidRPr="00D65A52">
        <w:rPr>
          <w:rFonts w:ascii="Arial" w:eastAsia="Arial" w:hAnsi="Arial" w:cs="Arial"/>
          <w:sz w:val="20"/>
          <w:szCs w:val="20"/>
          <w:lang w:val="sl-SI"/>
        </w:rPr>
        <w:t>del plače za</w:t>
      </w:r>
      <w:r w:rsidR="008807CE" w:rsidRPr="00D65A52">
        <w:rPr>
          <w:rFonts w:ascii="Arial" w:eastAsia="Arial" w:hAnsi="Arial" w:cs="Arial"/>
          <w:sz w:val="20"/>
          <w:szCs w:val="20"/>
          <w:lang w:val="sl-SI"/>
        </w:rPr>
        <w:t xml:space="preserve"> </w:t>
      </w:r>
      <w:r w:rsidRPr="00D65A52">
        <w:rPr>
          <w:rFonts w:ascii="Arial" w:eastAsia="Arial" w:hAnsi="Arial" w:cs="Arial"/>
          <w:sz w:val="20"/>
          <w:szCs w:val="20"/>
          <w:lang w:val="sl-SI"/>
        </w:rPr>
        <w:t>delovn</w:t>
      </w:r>
      <w:r w:rsidR="008807CE" w:rsidRPr="00D65A52">
        <w:rPr>
          <w:rFonts w:ascii="Arial" w:eastAsia="Arial" w:hAnsi="Arial" w:cs="Arial"/>
          <w:sz w:val="20"/>
          <w:szCs w:val="20"/>
          <w:lang w:val="sl-SI"/>
        </w:rPr>
        <w:t>o</w:t>
      </w:r>
      <w:r w:rsidRPr="00D65A52">
        <w:rPr>
          <w:rFonts w:ascii="Arial" w:eastAsia="Arial" w:hAnsi="Arial" w:cs="Arial"/>
          <w:sz w:val="20"/>
          <w:szCs w:val="20"/>
          <w:lang w:val="sl-SI"/>
        </w:rPr>
        <w:t xml:space="preserve"> uspešnost </w:t>
      </w:r>
      <w:r w:rsidR="008807CE" w:rsidRPr="00D65A52">
        <w:rPr>
          <w:rFonts w:ascii="Arial" w:eastAsia="Arial" w:hAnsi="Arial" w:cs="Arial"/>
          <w:sz w:val="20"/>
          <w:szCs w:val="20"/>
          <w:lang w:val="sl-SI"/>
        </w:rPr>
        <w:t xml:space="preserve">javnih uslužbencev skupine B </w:t>
      </w:r>
      <w:r w:rsidR="00B56ECD" w:rsidRPr="00D65A52">
        <w:rPr>
          <w:rFonts w:ascii="Arial" w:eastAsia="Arial" w:hAnsi="Arial" w:cs="Arial"/>
          <w:sz w:val="20"/>
          <w:szCs w:val="20"/>
          <w:lang w:val="sl-SI"/>
        </w:rPr>
        <w:t xml:space="preserve">(v nadaljnjem besedilu: direktor) </w:t>
      </w:r>
      <w:r w:rsidRPr="00D65A52">
        <w:rPr>
          <w:rFonts w:ascii="Arial" w:eastAsia="Arial" w:hAnsi="Arial" w:cs="Arial"/>
          <w:sz w:val="20"/>
          <w:szCs w:val="20"/>
          <w:lang w:val="sl-SI"/>
        </w:rPr>
        <w:t>Javnega zavoda Hiša za otroke (v nadaljnjem besedilu: Hiša za otroke) in Študijskega centra za narodno spravo.</w:t>
      </w:r>
    </w:p>
    <w:p w14:paraId="4A36178D" w14:textId="77777777" w:rsidR="00DD60F5" w:rsidRPr="00D65A52" w:rsidRDefault="00D11C7B" w:rsidP="00A33A8A">
      <w:pPr>
        <w:pStyle w:val="center"/>
        <w:pBdr>
          <w:top w:val="none" w:sz="0" w:space="24" w:color="auto"/>
        </w:pBdr>
        <w:spacing w:before="210" w:after="210" w:line="276" w:lineRule="auto"/>
        <w:rPr>
          <w:rFonts w:ascii="Arial" w:eastAsia="Arial" w:hAnsi="Arial" w:cs="Arial"/>
          <w:caps/>
          <w:sz w:val="20"/>
          <w:szCs w:val="20"/>
          <w:lang w:val="sl-SI"/>
        </w:rPr>
      </w:pPr>
      <w:r w:rsidRPr="00D65A52">
        <w:rPr>
          <w:rFonts w:ascii="Arial" w:eastAsia="Arial" w:hAnsi="Arial" w:cs="Arial"/>
          <w:caps/>
          <w:sz w:val="20"/>
          <w:szCs w:val="20"/>
          <w:lang w:val="sl-SI"/>
        </w:rPr>
        <w:t>II. DELOVNA USPEŠNOST DIREKTORJA HIŠE ZA OTROKE</w:t>
      </w:r>
    </w:p>
    <w:p w14:paraId="183253AB" w14:textId="77777777" w:rsidR="00DD60F5" w:rsidRPr="00D65A52" w:rsidRDefault="00D11C7B" w:rsidP="00A33A8A">
      <w:pPr>
        <w:pStyle w:val="center"/>
        <w:pBdr>
          <w:top w:val="none" w:sz="0" w:space="10" w:color="auto"/>
        </w:pBdr>
        <w:spacing w:before="210" w:after="210" w:line="276" w:lineRule="auto"/>
        <w:rPr>
          <w:rFonts w:ascii="Arial" w:eastAsia="Arial" w:hAnsi="Arial" w:cs="Arial"/>
          <w:b/>
          <w:bCs/>
          <w:sz w:val="20"/>
          <w:szCs w:val="20"/>
          <w:lang w:val="sl-SI"/>
        </w:rPr>
      </w:pPr>
      <w:r w:rsidRPr="00D65A52">
        <w:rPr>
          <w:rFonts w:ascii="Arial" w:eastAsia="Arial" w:hAnsi="Arial" w:cs="Arial"/>
          <w:b/>
          <w:bCs/>
          <w:sz w:val="20"/>
          <w:szCs w:val="20"/>
          <w:lang w:val="sl-SI"/>
        </w:rPr>
        <w:t>2. člen</w:t>
      </w:r>
    </w:p>
    <w:p w14:paraId="5DC0799F" w14:textId="0849B342" w:rsidR="00DD60F5" w:rsidRPr="00D65A52" w:rsidRDefault="008807CE" w:rsidP="00A33A8A">
      <w:pPr>
        <w:pStyle w:val="center"/>
        <w:pBdr>
          <w:top w:val="none" w:sz="0" w:space="10" w:color="auto"/>
        </w:pBdr>
        <w:spacing w:before="210" w:after="210" w:line="276" w:lineRule="auto"/>
        <w:rPr>
          <w:rFonts w:ascii="Arial" w:eastAsia="Arial" w:hAnsi="Arial" w:cs="Arial"/>
          <w:b/>
          <w:bCs/>
          <w:sz w:val="20"/>
          <w:szCs w:val="20"/>
          <w:lang w:val="sl-SI"/>
        </w:rPr>
      </w:pPr>
      <w:r w:rsidRPr="00D65A52">
        <w:rPr>
          <w:rFonts w:ascii="Arial" w:eastAsia="Arial" w:hAnsi="Arial" w:cs="Arial"/>
          <w:b/>
          <w:bCs/>
          <w:sz w:val="20"/>
          <w:szCs w:val="20"/>
          <w:lang w:val="sl-SI"/>
        </w:rPr>
        <w:t>(kriteriji</w:t>
      </w:r>
      <w:r w:rsidR="00D11C7B" w:rsidRPr="00D65A52">
        <w:rPr>
          <w:rFonts w:ascii="Arial" w:eastAsia="Arial" w:hAnsi="Arial" w:cs="Arial"/>
          <w:b/>
          <w:bCs/>
          <w:sz w:val="20"/>
          <w:szCs w:val="20"/>
          <w:lang w:val="sl-SI"/>
        </w:rPr>
        <w:t>)</w:t>
      </w:r>
    </w:p>
    <w:p w14:paraId="3C06B2F0" w14:textId="41F36C16" w:rsidR="00DD60F5" w:rsidRPr="00D65A52" w:rsidRDefault="00D11C7B" w:rsidP="00A33A8A">
      <w:pPr>
        <w:pStyle w:val="zamik"/>
        <w:spacing w:before="210" w:after="210" w:line="276" w:lineRule="auto"/>
        <w:jc w:val="both"/>
        <w:rPr>
          <w:rFonts w:ascii="Arial" w:eastAsia="Arial" w:hAnsi="Arial" w:cs="Arial"/>
          <w:sz w:val="20"/>
          <w:szCs w:val="20"/>
          <w:lang w:val="sl-SI"/>
        </w:rPr>
      </w:pPr>
      <w:r w:rsidRPr="00D65A52">
        <w:rPr>
          <w:rFonts w:ascii="Arial" w:eastAsia="Arial" w:hAnsi="Arial" w:cs="Arial"/>
          <w:sz w:val="20"/>
          <w:szCs w:val="20"/>
          <w:lang w:val="sl-SI"/>
        </w:rPr>
        <w:t>Višina dela plače za delovno uspešnost direktorja Hiše za otroke se določi na podlagi teh</w:t>
      </w:r>
      <w:r w:rsidR="00BE566F" w:rsidRPr="00D65A52">
        <w:rPr>
          <w:rFonts w:ascii="Arial" w:eastAsia="Arial" w:hAnsi="Arial" w:cs="Arial"/>
          <w:sz w:val="20"/>
          <w:szCs w:val="20"/>
          <w:lang w:val="sl-SI"/>
        </w:rPr>
        <w:t xml:space="preserve"> kriterijev</w:t>
      </w:r>
      <w:r w:rsidRPr="00D65A52">
        <w:rPr>
          <w:rFonts w:ascii="Arial" w:eastAsia="Arial" w:hAnsi="Arial" w:cs="Arial"/>
          <w:sz w:val="20"/>
          <w:szCs w:val="20"/>
          <w:lang w:val="sl-SI"/>
        </w:rPr>
        <w:t>:</w:t>
      </w:r>
    </w:p>
    <w:tbl>
      <w:tblPr>
        <w:tblW w:w="0" w:type="auto"/>
        <w:tblInd w:w="113" w:type="dxa"/>
        <w:tblCellMar>
          <w:top w:w="15" w:type="dxa"/>
          <w:left w:w="15" w:type="dxa"/>
          <w:bottom w:w="15" w:type="dxa"/>
          <w:right w:w="15" w:type="dxa"/>
        </w:tblCellMar>
        <w:tblLook w:val="04A0" w:firstRow="1" w:lastRow="0" w:firstColumn="1" w:lastColumn="0" w:noHBand="0" w:noVBand="1"/>
      </w:tblPr>
      <w:tblGrid>
        <w:gridCol w:w="4939"/>
        <w:gridCol w:w="4308"/>
      </w:tblGrid>
      <w:tr w:rsidR="00DD60F5" w:rsidRPr="00D65A52" w14:paraId="3D4104D0" w14:textId="77777777">
        <w:tc>
          <w:tcPr>
            <w:tcW w:w="5154" w:type="dxa"/>
            <w:tcMar>
              <w:top w:w="0" w:type="dxa"/>
              <w:left w:w="113" w:type="dxa"/>
              <w:bottom w:w="0" w:type="dxa"/>
              <w:right w:w="113" w:type="dxa"/>
            </w:tcMar>
            <w:hideMark/>
          </w:tcPr>
          <w:p w14:paraId="680B636C" w14:textId="77777777" w:rsidR="00DD60F5" w:rsidRPr="00D65A52" w:rsidRDefault="00D11C7B" w:rsidP="00A33A8A">
            <w:pPr>
              <w:pStyle w:val="p"/>
              <w:spacing w:line="276" w:lineRule="auto"/>
              <w:rPr>
                <w:rFonts w:ascii="Arial" w:eastAsia="Arial" w:hAnsi="Arial" w:cs="Arial"/>
                <w:color w:val="000000"/>
                <w:sz w:val="20"/>
                <w:szCs w:val="20"/>
                <w:lang w:val="sl-SI"/>
              </w:rPr>
            </w:pPr>
            <w:r w:rsidRPr="00D65A52">
              <w:rPr>
                <w:rFonts w:ascii="Arial" w:eastAsia="Arial" w:hAnsi="Arial" w:cs="Arial"/>
                <w:color w:val="000000"/>
                <w:sz w:val="20"/>
                <w:szCs w:val="20"/>
                <w:lang w:val="sl-SI"/>
              </w:rPr>
              <w:t>-</w:t>
            </w:r>
            <w:r w:rsidRPr="00D65A52">
              <w:rPr>
                <w:rFonts w:ascii="Arial" w:hAnsi="Arial" w:cs="Arial"/>
                <w:color w:val="000000"/>
                <w:sz w:val="20"/>
                <w:szCs w:val="20"/>
                <w:lang w:val="sl-SI"/>
              </w:rPr>
              <w:t xml:space="preserve">        </w:t>
            </w:r>
            <w:r w:rsidRPr="00D65A52">
              <w:rPr>
                <w:rFonts w:ascii="Arial" w:eastAsia="Arial" w:hAnsi="Arial" w:cs="Arial"/>
                <w:color w:val="000000"/>
                <w:sz w:val="20"/>
                <w:szCs w:val="20"/>
                <w:lang w:val="sl-SI"/>
              </w:rPr>
              <w:t>poslovna uspešnost pri izvajanju javne službe</w:t>
            </w:r>
          </w:p>
        </w:tc>
        <w:tc>
          <w:tcPr>
            <w:tcW w:w="4511" w:type="dxa"/>
            <w:tcMar>
              <w:top w:w="0" w:type="dxa"/>
              <w:left w:w="113" w:type="dxa"/>
              <w:bottom w:w="0" w:type="dxa"/>
              <w:right w:w="113" w:type="dxa"/>
            </w:tcMar>
            <w:hideMark/>
          </w:tcPr>
          <w:p w14:paraId="17F215F5" w14:textId="77777777" w:rsidR="00DD60F5" w:rsidRPr="00D65A52" w:rsidRDefault="00D11C7B" w:rsidP="00A33A8A">
            <w:pPr>
              <w:pStyle w:val="odstavek"/>
              <w:spacing w:line="276" w:lineRule="auto"/>
              <w:ind w:firstLine="0"/>
              <w:jc w:val="right"/>
              <w:rPr>
                <w:rFonts w:ascii="Arial" w:eastAsia="Arial" w:hAnsi="Arial" w:cs="Arial"/>
                <w:color w:val="000000"/>
                <w:sz w:val="20"/>
                <w:szCs w:val="20"/>
                <w:lang w:val="sl-SI"/>
              </w:rPr>
            </w:pPr>
            <w:r w:rsidRPr="00D65A52">
              <w:rPr>
                <w:rFonts w:ascii="Arial" w:eastAsia="Arial" w:hAnsi="Arial" w:cs="Arial"/>
                <w:color w:val="000000"/>
                <w:sz w:val="20"/>
                <w:szCs w:val="20"/>
                <w:lang w:val="sl-SI"/>
              </w:rPr>
              <w:t>največ 30 odstotkov skupne ocene,</w:t>
            </w:r>
          </w:p>
        </w:tc>
      </w:tr>
      <w:tr w:rsidR="00DD60F5" w:rsidRPr="00D65A52" w14:paraId="6E43AAF5" w14:textId="77777777">
        <w:tc>
          <w:tcPr>
            <w:tcW w:w="5154" w:type="dxa"/>
            <w:tcMar>
              <w:top w:w="0" w:type="dxa"/>
              <w:left w:w="113" w:type="dxa"/>
              <w:bottom w:w="0" w:type="dxa"/>
              <w:right w:w="113" w:type="dxa"/>
            </w:tcMar>
            <w:hideMark/>
          </w:tcPr>
          <w:p w14:paraId="02626ADF" w14:textId="77777777" w:rsidR="00DD60F5" w:rsidRPr="00D65A52" w:rsidRDefault="00D11C7B" w:rsidP="00A33A8A">
            <w:pPr>
              <w:pStyle w:val="p"/>
              <w:spacing w:line="276" w:lineRule="auto"/>
              <w:rPr>
                <w:rFonts w:ascii="Arial" w:eastAsia="Arial" w:hAnsi="Arial" w:cs="Arial"/>
                <w:color w:val="000000"/>
                <w:sz w:val="20"/>
                <w:szCs w:val="20"/>
                <w:lang w:val="sl-SI"/>
              </w:rPr>
            </w:pPr>
            <w:r w:rsidRPr="00D65A52">
              <w:rPr>
                <w:rFonts w:ascii="Arial" w:eastAsia="Arial" w:hAnsi="Arial" w:cs="Arial"/>
                <w:color w:val="000000"/>
                <w:sz w:val="20"/>
                <w:szCs w:val="20"/>
                <w:lang w:val="sl-SI"/>
              </w:rPr>
              <w:t>-</w:t>
            </w:r>
            <w:r w:rsidRPr="00D65A52">
              <w:rPr>
                <w:rFonts w:ascii="Arial" w:hAnsi="Arial" w:cs="Arial"/>
                <w:color w:val="000000"/>
                <w:sz w:val="20"/>
                <w:szCs w:val="20"/>
                <w:lang w:val="sl-SI"/>
              </w:rPr>
              <w:t xml:space="preserve">        </w:t>
            </w:r>
            <w:r w:rsidRPr="00D65A52">
              <w:rPr>
                <w:rFonts w:ascii="Arial" w:eastAsia="Arial" w:hAnsi="Arial" w:cs="Arial"/>
                <w:color w:val="000000"/>
                <w:sz w:val="20"/>
                <w:szCs w:val="20"/>
                <w:lang w:val="sl-SI"/>
              </w:rPr>
              <w:t>kakovost in strokovnost izvajanja javne službe</w:t>
            </w:r>
          </w:p>
        </w:tc>
        <w:tc>
          <w:tcPr>
            <w:tcW w:w="4511" w:type="dxa"/>
            <w:tcMar>
              <w:top w:w="0" w:type="dxa"/>
              <w:left w:w="113" w:type="dxa"/>
              <w:bottom w:w="0" w:type="dxa"/>
              <w:right w:w="113" w:type="dxa"/>
            </w:tcMar>
            <w:hideMark/>
          </w:tcPr>
          <w:p w14:paraId="14AA8F2F" w14:textId="77777777" w:rsidR="00DD60F5" w:rsidRPr="00D65A52" w:rsidRDefault="00D11C7B" w:rsidP="00A33A8A">
            <w:pPr>
              <w:pStyle w:val="odstavek"/>
              <w:spacing w:line="276" w:lineRule="auto"/>
              <w:ind w:firstLine="0"/>
              <w:jc w:val="right"/>
              <w:rPr>
                <w:rFonts w:ascii="Arial" w:eastAsia="Arial" w:hAnsi="Arial" w:cs="Arial"/>
                <w:color w:val="000000"/>
                <w:sz w:val="20"/>
                <w:szCs w:val="20"/>
                <w:lang w:val="sl-SI"/>
              </w:rPr>
            </w:pPr>
            <w:r w:rsidRPr="00D65A52">
              <w:rPr>
                <w:rFonts w:ascii="Arial" w:eastAsia="Arial" w:hAnsi="Arial" w:cs="Arial"/>
                <w:color w:val="000000"/>
                <w:sz w:val="20"/>
                <w:szCs w:val="20"/>
                <w:lang w:val="sl-SI"/>
              </w:rPr>
              <w:t>največ 30 odstotkov skupne ocene,</w:t>
            </w:r>
          </w:p>
        </w:tc>
      </w:tr>
      <w:tr w:rsidR="00DD60F5" w:rsidRPr="00D65A52" w14:paraId="6FA525D0" w14:textId="77777777">
        <w:tc>
          <w:tcPr>
            <w:tcW w:w="5154" w:type="dxa"/>
            <w:tcMar>
              <w:top w:w="0" w:type="dxa"/>
              <w:left w:w="113" w:type="dxa"/>
              <w:bottom w:w="0" w:type="dxa"/>
              <w:right w:w="113" w:type="dxa"/>
            </w:tcMar>
            <w:hideMark/>
          </w:tcPr>
          <w:p w14:paraId="35026247" w14:textId="77777777" w:rsidR="00DD60F5" w:rsidRPr="00D65A52" w:rsidRDefault="00D11C7B" w:rsidP="00A33A8A">
            <w:pPr>
              <w:pStyle w:val="p"/>
              <w:spacing w:line="276" w:lineRule="auto"/>
              <w:rPr>
                <w:rFonts w:ascii="Arial" w:eastAsia="Arial" w:hAnsi="Arial" w:cs="Arial"/>
                <w:color w:val="000000"/>
                <w:sz w:val="20"/>
                <w:szCs w:val="20"/>
                <w:lang w:val="sl-SI"/>
              </w:rPr>
            </w:pPr>
            <w:r w:rsidRPr="00D65A52">
              <w:rPr>
                <w:rFonts w:ascii="Arial" w:eastAsia="Arial" w:hAnsi="Arial" w:cs="Arial"/>
                <w:color w:val="000000"/>
                <w:sz w:val="20"/>
                <w:szCs w:val="20"/>
                <w:lang w:val="sl-SI"/>
              </w:rPr>
              <w:t>-</w:t>
            </w:r>
            <w:r w:rsidRPr="00D65A52">
              <w:rPr>
                <w:rFonts w:ascii="Arial" w:hAnsi="Arial" w:cs="Arial"/>
                <w:color w:val="000000"/>
                <w:sz w:val="20"/>
                <w:szCs w:val="20"/>
                <w:lang w:val="sl-SI"/>
              </w:rPr>
              <w:t xml:space="preserve">        </w:t>
            </w:r>
            <w:r w:rsidRPr="00D65A52">
              <w:rPr>
                <w:rFonts w:ascii="Arial" w:eastAsia="Arial" w:hAnsi="Arial" w:cs="Arial"/>
                <w:color w:val="000000"/>
                <w:sz w:val="20"/>
                <w:szCs w:val="20"/>
                <w:lang w:val="sl-SI"/>
              </w:rPr>
              <w:t>razvojna naravnanost</w:t>
            </w:r>
          </w:p>
        </w:tc>
        <w:tc>
          <w:tcPr>
            <w:tcW w:w="4511" w:type="dxa"/>
            <w:tcMar>
              <w:top w:w="0" w:type="dxa"/>
              <w:left w:w="113" w:type="dxa"/>
              <w:bottom w:w="0" w:type="dxa"/>
              <w:right w:w="113" w:type="dxa"/>
            </w:tcMar>
            <w:hideMark/>
          </w:tcPr>
          <w:p w14:paraId="37811F93" w14:textId="77777777" w:rsidR="00DD60F5" w:rsidRPr="00D65A52" w:rsidRDefault="00D11C7B" w:rsidP="00A33A8A">
            <w:pPr>
              <w:pStyle w:val="p"/>
              <w:spacing w:line="276" w:lineRule="auto"/>
              <w:jc w:val="right"/>
              <w:rPr>
                <w:rFonts w:ascii="Arial" w:eastAsia="Arial" w:hAnsi="Arial" w:cs="Arial"/>
                <w:color w:val="000000"/>
                <w:sz w:val="20"/>
                <w:szCs w:val="20"/>
                <w:lang w:val="sl-SI"/>
              </w:rPr>
            </w:pPr>
            <w:r w:rsidRPr="00D65A52">
              <w:rPr>
                <w:rFonts w:ascii="Arial" w:eastAsia="Arial" w:hAnsi="Arial" w:cs="Arial"/>
                <w:color w:val="000000"/>
                <w:sz w:val="20"/>
                <w:szCs w:val="20"/>
                <w:lang w:val="sl-SI"/>
              </w:rPr>
              <w:t>največ 40 odstotkov skupne ocene.</w:t>
            </w:r>
          </w:p>
        </w:tc>
      </w:tr>
    </w:tbl>
    <w:p w14:paraId="2DA88D7B" w14:textId="77777777" w:rsidR="00DD60F5" w:rsidRPr="00D65A52" w:rsidRDefault="00D11C7B" w:rsidP="00A33A8A">
      <w:pPr>
        <w:pStyle w:val="center"/>
        <w:pBdr>
          <w:top w:val="none" w:sz="0" w:space="10" w:color="auto"/>
        </w:pBdr>
        <w:spacing w:before="210" w:after="210" w:line="276" w:lineRule="auto"/>
        <w:rPr>
          <w:rFonts w:ascii="Arial" w:eastAsia="Arial" w:hAnsi="Arial" w:cs="Arial"/>
          <w:b/>
          <w:bCs/>
          <w:sz w:val="20"/>
          <w:szCs w:val="20"/>
          <w:lang w:val="sl-SI"/>
        </w:rPr>
      </w:pPr>
      <w:r w:rsidRPr="00D65A52">
        <w:rPr>
          <w:rFonts w:ascii="Arial" w:eastAsia="Arial" w:hAnsi="Arial" w:cs="Arial"/>
          <w:b/>
          <w:bCs/>
          <w:sz w:val="20"/>
          <w:szCs w:val="20"/>
          <w:lang w:val="sl-SI"/>
        </w:rPr>
        <w:t>3. člen</w:t>
      </w:r>
    </w:p>
    <w:p w14:paraId="36487755" w14:textId="77777777" w:rsidR="00DD60F5" w:rsidRPr="00D65A52" w:rsidRDefault="00D11C7B" w:rsidP="00A33A8A">
      <w:pPr>
        <w:pStyle w:val="center"/>
        <w:pBdr>
          <w:top w:val="none" w:sz="0" w:space="10" w:color="auto"/>
        </w:pBdr>
        <w:spacing w:before="210" w:after="210" w:line="276" w:lineRule="auto"/>
        <w:rPr>
          <w:rFonts w:ascii="Arial" w:eastAsia="Arial" w:hAnsi="Arial" w:cs="Arial"/>
          <w:b/>
          <w:bCs/>
          <w:sz w:val="20"/>
          <w:szCs w:val="20"/>
          <w:lang w:val="sl-SI"/>
        </w:rPr>
      </w:pPr>
      <w:r w:rsidRPr="00D65A52">
        <w:rPr>
          <w:rFonts w:ascii="Arial" w:eastAsia="Arial" w:hAnsi="Arial" w:cs="Arial"/>
          <w:b/>
          <w:bCs/>
          <w:sz w:val="20"/>
          <w:szCs w:val="20"/>
          <w:lang w:val="sl-SI"/>
        </w:rPr>
        <w:t>(vrednotenje poslovne uspešnosti)</w:t>
      </w:r>
    </w:p>
    <w:p w14:paraId="1516D4F1" w14:textId="77777777" w:rsidR="00DD60F5" w:rsidRPr="00D65A52" w:rsidRDefault="00D11C7B" w:rsidP="00A33A8A">
      <w:pPr>
        <w:pStyle w:val="zamik"/>
        <w:spacing w:before="210" w:after="210" w:line="276" w:lineRule="auto"/>
        <w:jc w:val="both"/>
        <w:rPr>
          <w:rFonts w:ascii="Arial" w:eastAsia="Arial" w:hAnsi="Arial" w:cs="Arial"/>
          <w:sz w:val="20"/>
          <w:szCs w:val="20"/>
          <w:lang w:val="sl-SI"/>
        </w:rPr>
      </w:pPr>
      <w:r w:rsidRPr="00D65A52">
        <w:rPr>
          <w:rFonts w:ascii="Arial" w:eastAsia="Arial" w:hAnsi="Arial" w:cs="Arial"/>
          <w:sz w:val="20"/>
          <w:szCs w:val="20"/>
          <w:lang w:val="sl-SI"/>
        </w:rPr>
        <w:t>Poslovna uspešnost Hiše za otroke pri izvajanju javne službe se vrednoti tako:</w:t>
      </w:r>
    </w:p>
    <w:tbl>
      <w:tblPr>
        <w:tblW w:w="0" w:type="auto"/>
        <w:tblInd w:w="113" w:type="dxa"/>
        <w:tblCellMar>
          <w:top w:w="15" w:type="dxa"/>
          <w:left w:w="15" w:type="dxa"/>
          <w:bottom w:w="15" w:type="dxa"/>
          <w:right w:w="15" w:type="dxa"/>
        </w:tblCellMar>
        <w:tblLook w:val="04A0" w:firstRow="1" w:lastRow="0" w:firstColumn="1" w:lastColumn="0" w:noHBand="0" w:noVBand="1"/>
      </w:tblPr>
      <w:tblGrid>
        <w:gridCol w:w="6936"/>
        <w:gridCol w:w="2311"/>
      </w:tblGrid>
      <w:tr w:rsidR="00DD60F5" w:rsidRPr="00D65A52" w14:paraId="53AFD7A4" w14:textId="77777777" w:rsidTr="00BD2D2C">
        <w:tc>
          <w:tcPr>
            <w:tcW w:w="9246" w:type="dxa"/>
            <w:gridSpan w:val="2"/>
            <w:tcMar>
              <w:top w:w="0" w:type="dxa"/>
              <w:left w:w="113" w:type="dxa"/>
              <w:bottom w:w="0" w:type="dxa"/>
              <w:right w:w="113" w:type="dxa"/>
            </w:tcMar>
            <w:hideMark/>
          </w:tcPr>
          <w:p w14:paraId="27F3EBF5" w14:textId="77777777" w:rsidR="00DD60F5" w:rsidRPr="00D65A52" w:rsidRDefault="00D11C7B" w:rsidP="00A33A8A">
            <w:pPr>
              <w:pStyle w:val="p"/>
              <w:spacing w:line="276" w:lineRule="auto"/>
              <w:rPr>
                <w:rFonts w:ascii="Arial" w:eastAsia="Arial" w:hAnsi="Arial" w:cs="Arial"/>
                <w:color w:val="000000"/>
                <w:sz w:val="20"/>
                <w:szCs w:val="20"/>
                <w:lang w:val="sl-SI"/>
              </w:rPr>
            </w:pPr>
            <w:r w:rsidRPr="00D65A52">
              <w:rPr>
                <w:rFonts w:ascii="Arial" w:eastAsia="Arial" w:hAnsi="Arial" w:cs="Arial"/>
                <w:color w:val="000000"/>
                <w:sz w:val="20"/>
                <w:szCs w:val="20"/>
                <w:lang w:val="sl-SI"/>
              </w:rPr>
              <w:t>-</w:t>
            </w:r>
            <w:r w:rsidRPr="00D65A52">
              <w:rPr>
                <w:rFonts w:ascii="Arial" w:hAnsi="Arial" w:cs="Arial"/>
                <w:color w:val="000000"/>
                <w:sz w:val="20"/>
                <w:szCs w:val="20"/>
                <w:lang w:val="sl-SI"/>
              </w:rPr>
              <w:t xml:space="preserve">        </w:t>
            </w:r>
            <w:r w:rsidRPr="00D65A52">
              <w:rPr>
                <w:rFonts w:ascii="Arial" w:eastAsia="Arial" w:hAnsi="Arial" w:cs="Arial"/>
                <w:color w:val="000000"/>
                <w:sz w:val="20"/>
                <w:szCs w:val="20"/>
                <w:lang w:val="sl-SI"/>
              </w:rPr>
              <w:t>gospodarno in razumno poslovanje Hiše za otroke, izkazano z letnim poročilom in zaključnim računom, merjeno z razmerjem med prihodki in odhodki,</w:t>
            </w:r>
          </w:p>
        </w:tc>
      </w:tr>
      <w:tr w:rsidR="00DD60F5" w:rsidRPr="00D65A52" w14:paraId="11BC7954" w14:textId="77777777" w:rsidTr="00BD2D2C">
        <w:tc>
          <w:tcPr>
            <w:tcW w:w="6936" w:type="dxa"/>
            <w:tcMar>
              <w:top w:w="0" w:type="dxa"/>
              <w:left w:w="113" w:type="dxa"/>
              <w:bottom w:w="0" w:type="dxa"/>
              <w:right w:w="113" w:type="dxa"/>
            </w:tcMar>
            <w:hideMark/>
          </w:tcPr>
          <w:p w14:paraId="1BF08CEA" w14:textId="77777777" w:rsidR="00DD60F5" w:rsidRPr="00D65A52" w:rsidRDefault="00D11C7B" w:rsidP="00A33A8A">
            <w:pPr>
              <w:pStyle w:val="p"/>
              <w:spacing w:line="276" w:lineRule="auto"/>
              <w:rPr>
                <w:rFonts w:ascii="Arial" w:eastAsia="Arial" w:hAnsi="Arial" w:cs="Arial"/>
                <w:color w:val="000000"/>
                <w:sz w:val="20"/>
                <w:szCs w:val="20"/>
                <w:lang w:val="sl-SI"/>
              </w:rPr>
            </w:pPr>
            <w:r w:rsidRPr="00D65A52">
              <w:rPr>
                <w:rFonts w:ascii="Arial" w:eastAsia="Arial" w:hAnsi="Arial" w:cs="Arial"/>
                <w:color w:val="000000"/>
                <w:sz w:val="20"/>
                <w:szCs w:val="20"/>
                <w:lang w:val="sl-SI"/>
              </w:rPr>
              <w:t>-</w:t>
            </w:r>
            <w:r w:rsidRPr="00D65A52">
              <w:rPr>
                <w:rFonts w:ascii="Arial" w:hAnsi="Arial" w:cs="Arial"/>
                <w:color w:val="000000"/>
                <w:sz w:val="20"/>
                <w:szCs w:val="20"/>
                <w:lang w:val="sl-SI"/>
              </w:rPr>
              <w:t xml:space="preserve">  </w:t>
            </w:r>
            <w:r w:rsidRPr="00D65A52">
              <w:rPr>
                <w:rFonts w:ascii="Arial" w:eastAsia="Arial" w:hAnsi="Arial" w:cs="Arial"/>
                <w:color w:val="000000"/>
                <w:sz w:val="20"/>
                <w:szCs w:val="20"/>
                <w:lang w:val="sl-SI"/>
              </w:rPr>
              <w:t>ki je enako 1</w:t>
            </w:r>
          </w:p>
        </w:tc>
        <w:tc>
          <w:tcPr>
            <w:tcW w:w="2311" w:type="dxa"/>
            <w:tcMar>
              <w:top w:w="0" w:type="dxa"/>
              <w:left w:w="113" w:type="dxa"/>
              <w:bottom w:w="0" w:type="dxa"/>
              <w:right w:w="113" w:type="dxa"/>
            </w:tcMar>
            <w:hideMark/>
          </w:tcPr>
          <w:p w14:paraId="765ABAC8" w14:textId="77777777" w:rsidR="00DD60F5" w:rsidRPr="00D65A52" w:rsidRDefault="00D11C7B" w:rsidP="00A33A8A">
            <w:pPr>
              <w:pStyle w:val="p"/>
              <w:spacing w:line="276" w:lineRule="auto"/>
              <w:jc w:val="right"/>
              <w:rPr>
                <w:rFonts w:ascii="Arial" w:eastAsia="Arial" w:hAnsi="Arial" w:cs="Arial"/>
                <w:color w:val="000000"/>
                <w:sz w:val="20"/>
                <w:szCs w:val="20"/>
                <w:lang w:val="sl-SI"/>
              </w:rPr>
            </w:pPr>
            <w:r w:rsidRPr="00D65A52">
              <w:rPr>
                <w:rFonts w:ascii="Arial" w:eastAsia="Arial" w:hAnsi="Arial" w:cs="Arial"/>
                <w:color w:val="000000"/>
                <w:sz w:val="20"/>
                <w:szCs w:val="20"/>
                <w:lang w:val="sl-SI"/>
              </w:rPr>
              <w:t>10 odstotkov,</w:t>
            </w:r>
          </w:p>
        </w:tc>
      </w:tr>
      <w:tr w:rsidR="00DD60F5" w:rsidRPr="00D65A52" w14:paraId="2930EC58" w14:textId="77777777" w:rsidTr="00BD2D2C">
        <w:tc>
          <w:tcPr>
            <w:tcW w:w="6936" w:type="dxa"/>
            <w:tcMar>
              <w:top w:w="0" w:type="dxa"/>
              <w:left w:w="113" w:type="dxa"/>
              <w:bottom w:w="0" w:type="dxa"/>
              <w:right w:w="113" w:type="dxa"/>
            </w:tcMar>
            <w:hideMark/>
          </w:tcPr>
          <w:p w14:paraId="068749EF" w14:textId="77777777" w:rsidR="00DD60F5" w:rsidRPr="00D65A52" w:rsidRDefault="00D11C7B" w:rsidP="00A33A8A">
            <w:pPr>
              <w:pStyle w:val="p"/>
              <w:spacing w:line="276" w:lineRule="auto"/>
              <w:rPr>
                <w:rFonts w:ascii="Arial" w:eastAsia="Arial" w:hAnsi="Arial" w:cs="Arial"/>
                <w:color w:val="000000"/>
                <w:sz w:val="20"/>
                <w:szCs w:val="20"/>
                <w:lang w:val="sl-SI"/>
              </w:rPr>
            </w:pPr>
            <w:r w:rsidRPr="00D65A52">
              <w:rPr>
                <w:rFonts w:ascii="Arial" w:eastAsia="Arial" w:hAnsi="Arial" w:cs="Arial"/>
                <w:color w:val="000000"/>
                <w:sz w:val="20"/>
                <w:szCs w:val="20"/>
                <w:lang w:val="sl-SI"/>
              </w:rPr>
              <w:t>-</w:t>
            </w:r>
            <w:r w:rsidRPr="00D65A52">
              <w:rPr>
                <w:rFonts w:ascii="Arial" w:hAnsi="Arial" w:cs="Arial"/>
                <w:color w:val="000000"/>
                <w:sz w:val="20"/>
                <w:szCs w:val="20"/>
                <w:lang w:val="sl-SI"/>
              </w:rPr>
              <w:t xml:space="preserve">  </w:t>
            </w:r>
            <w:r w:rsidRPr="00D65A52">
              <w:rPr>
                <w:rFonts w:ascii="Arial" w:eastAsia="Arial" w:hAnsi="Arial" w:cs="Arial"/>
                <w:color w:val="000000"/>
                <w:sz w:val="20"/>
                <w:szCs w:val="20"/>
                <w:lang w:val="sl-SI"/>
              </w:rPr>
              <w:t>ki je večje od 1</w:t>
            </w:r>
          </w:p>
        </w:tc>
        <w:tc>
          <w:tcPr>
            <w:tcW w:w="2311" w:type="dxa"/>
            <w:tcMar>
              <w:top w:w="0" w:type="dxa"/>
              <w:left w:w="113" w:type="dxa"/>
              <w:bottom w:w="0" w:type="dxa"/>
              <w:right w:w="113" w:type="dxa"/>
            </w:tcMar>
            <w:hideMark/>
          </w:tcPr>
          <w:p w14:paraId="0F2C1511" w14:textId="77777777" w:rsidR="00DD60F5" w:rsidRPr="00D65A52" w:rsidRDefault="00D11C7B" w:rsidP="00A33A8A">
            <w:pPr>
              <w:pStyle w:val="p"/>
              <w:spacing w:line="276" w:lineRule="auto"/>
              <w:jc w:val="right"/>
              <w:rPr>
                <w:rFonts w:ascii="Arial" w:eastAsia="Arial" w:hAnsi="Arial" w:cs="Arial"/>
                <w:color w:val="000000"/>
                <w:sz w:val="20"/>
                <w:szCs w:val="20"/>
                <w:lang w:val="sl-SI"/>
              </w:rPr>
            </w:pPr>
            <w:r w:rsidRPr="00D65A52">
              <w:rPr>
                <w:rFonts w:ascii="Arial" w:eastAsia="Arial" w:hAnsi="Arial" w:cs="Arial"/>
                <w:color w:val="000000"/>
                <w:sz w:val="20"/>
                <w:szCs w:val="20"/>
                <w:lang w:val="sl-SI"/>
              </w:rPr>
              <w:t>15 odstotkov,</w:t>
            </w:r>
          </w:p>
        </w:tc>
      </w:tr>
      <w:tr w:rsidR="00DD60F5" w:rsidRPr="00D65A52" w14:paraId="53C9F67E" w14:textId="77777777" w:rsidTr="00BD2D2C">
        <w:tc>
          <w:tcPr>
            <w:tcW w:w="6936" w:type="dxa"/>
            <w:tcMar>
              <w:top w:w="0" w:type="dxa"/>
              <w:left w:w="113" w:type="dxa"/>
              <w:bottom w:w="0" w:type="dxa"/>
              <w:right w:w="113" w:type="dxa"/>
            </w:tcMar>
            <w:hideMark/>
          </w:tcPr>
          <w:p w14:paraId="54E7A42A" w14:textId="0A42717B" w:rsidR="00DD60F5" w:rsidRPr="00D65A52" w:rsidRDefault="00D11C7B" w:rsidP="00A33A8A">
            <w:pPr>
              <w:pStyle w:val="p"/>
              <w:spacing w:line="276" w:lineRule="auto"/>
              <w:rPr>
                <w:rFonts w:ascii="Arial" w:eastAsia="Arial" w:hAnsi="Arial" w:cs="Arial"/>
                <w:color w:val="000000"/>
                <w:sz w:val="20"/>
                <w:szCs w:val="20"/>
                <w:lang w:val="sl-SI"/>
              </w:rPr>
            </w:pPr>
            <w:r w:rsidRPr="00D65A52">
              <w:rPr>
                <w:rFonts w:ascii="Arial" w:eastAsia="Arial" w:hAnsi="Arial" w:cs="Arial"/>
                <w:color w:val="000000"/>
                <w:sz w:val="20"/>
                <w:szCs w:val="20"/>
                <w:lang w:val="sl-SI"/>
              </w:rPr>
              <w:t>-</w:t>
            </w:r>
            <w:r w:rsidRPr="00D65A52">
              <w:rPr>
                <w:rFonts w:ascii="Arial" w:hAnsi="Arial" w:cs="Arial"/>
                <w:color w:val="000000"/>
                <w:sz w:val="20"/>
                <w:szCs w:val="20"/>
                <w:lang w:val="sl-SI"/>
              </w:rPr>
              <w:t>  </w:t>
            </w:r>
            <w:r w:rsidRPr="00D65A52">
              <w:rPr>
                <w:rFonts w:ascii="Arial" w:eastAsia="Arial" w:hAnsi="Arial" w:cs="Arial"/>
                <w:color w:val="000000"/>
                <w:sz w:val="20"/>
                <w:szCs w:val="20"/>
                <w:lang w:val="sl-SI"/>
              </w:rPr>
              <w:t>nadpovprečno izpolnjevanje vsebinskih ciljev programa dela in finančnega načrta</w:t>
            </w:r>
          </w:p>
        </w:tc>
        <w:tc>
          <w:tcPr>
            <w:tcW w:w="2311" w:type="dxa"/>
            <w:tcMar>
              <w:top w:w="0" w:type="dxa"/>
              <w:left w:w="113" w:type="dxa"/>
              <w:bottom w:w="0" w:type="dxa"/>
              <w:right w:w="113" w:type="dxa"/>
            </w:tcMar>
            <w:hideMark/>
          </w:tcPr>
          <w:p w14:paraId="5591C1F0" w14:textId="77777777" w:rsidR="00DD60F5" w:rsidRPr="00D65A52" w:rsidRDefault="00D11C7B" w:rsidP="00A33A8A">
            <w:pPr>
              <w:pStyle w:val="p"/>
              <w:spacing w:line="276" w:lineRule="auto"/>
              <w:jc w:val="right"/>
              <w:rPr>
                <w:rFonts w:ascii="Arial" w:eastAsia="Arial" w:hAnsi="Arial" w:cs="Arial"/>
                <w:color w:val="000000"/>
                <w:sz w:val="20"/>
                <w:szCs w:val="20"/>
                <w:lang w:val="sl-SI"/>
              </w:rPr>
            </w:pPr>
            <w:r w:rsidRPr="00D65A52">
              <w:rPr>
                <w:rFonts w:ascii="Arial" w:eastAsia="Arial" w:hAnsi="Arial" w:cs="Arial"/>
                <w:color w:val="000000"/>
                <w:sz w:val="20"/>
                <w:szCs w:val="20"/>
                <w:lang w:val="sl-SI"/>
              </w:rPr>
              <w:t>15 odstotkov.</w:t>
            </w:r>
          </w:p>
        </w:tc>
      </w:tr>
    </w:tbl>
    <w:p w14:paraId="0602259B" w14:textId="77777777" w:rsidR="00DD60F5" w:rsidRPr="00D65A52" w:rsidRDefault="00D11C7B" w:rsidP="00A33A8A">
      <w:pPr>
        <w:pStyle w:val="center"/>
        <w:pBdr>
          <w:top w:val="none" w:sz="0" w:space="10" w:color="auto"/>
        </w:pBdr>
        <w:spacing w:before="210" w:after="210" w:line="276" w:lineRule="auto"/>
        <w:rPr>
          <w:rFonts w:ascii="Arial" w:eastAsia="Arial" w:hAnsi="Arial" w:cs="Arial"/>
          <w:b/>
          <w:bCs/>
          <w:sz w:val="20"/>
          <w:szCs w:val="20"/>
          <w:lang w:val="sl-SI"/>
        </w:rPr>
      </w:pPr>
      <w:r w:rsidRPr="00D65A52">
        <w:rPr>
          <w:rFonts w:ascii="Arial" w:eastAsia="Arial" w:hAnsi="Arial" w:cs="Arial"/>
          <w:b/>
          <w:bCs/>
          <w:sz w:val="20"/>
          <w:szCs w:val="20"/>
          <w:lang w:val="sl-SI"/>
        </w:rPr>
        <w:lastRenderedPageBreak/>
        <w:t>4. člen</w:t>
      </w:r>
    </w:p>
    <w:p w14:paraId="1B695904" w14:textId="77777777" w:rsidR="00DD60F5" w:rsidRPr="00D65A52" w:rsidRDefault="00D11C7B" w:rsidP="00A33A8A">
      <w:pPr>
        <w:pStyle w:val="center"/>
        <w:pBdr>
          <w:top w:val="none" w:sz="0" w:space="10" w:color="auto"/>
        </w:pBdr>
        <w:spacing w:before="210" w:after="210" w:line="276" w:lineRule="auto"/>
        <w:rPr>
          <w:rFonts w:ascii="Arial" w:eastAsia="Arial" w:hAnsi="Arial" w:cs="Arial"/>
          <w:b/>
          <w:bCs/>
          <w:sz w:val="20"/>
          <w:szCs w:val="20"/>
          <w:lang w:val="sl-SI"/>
        </w:rPr>
      </w:pPr>
      <w:r w:rsidRPr="00D65A52">
        <w:rPr>
          <w:rFonts w:ascii="Arial" w:eastAsia="Arial" w:hAnsi="Arial" w:cs="Arial"/>
          <w:b/>
          <w:bCs/>
          <w:sz w:val="20"/>
          <w:szCs w:val="20"/>
          <w:lang w:val="sl-SI"/>
        </w:rPr>
        <w:t>(vrednotenje kakovosti in strokovnosti izvajanja javne službe)</w:t>
      </w:r>
    </w:p>
    <w:p w14:paraId="3388C0A7" w14:textId="77777777" w:rsidR="00DD60F5" w:rsidRPr="00D65A52" w:rsidRDefault="00D11C7B" w:rsidP="00A33A8A">
      <w:pPr>
        <w:pStyle w:val="zamik"/>
        <w:spacing w:before="210" w:after="210" w:line="276" w:lineRule="auto"/>
        <w:jc w:val="both"/>
        <w:rPr>
          <w:rFonts w:ascii="Arial" w:eastAsia="Arial" w:hAnsi="Arial" w:cs="Arial"/>
          <w:sz w:val="20"/>
          <w:szCs w:val="20"/>
          <w:lang w:val="sl-SI"/>
        </w:rPr>
      </w:pPr>
      <w:r w:rsidRPr="00D65A52">
        <w:rPr>
          <w:rFonts w:ascii="Arial" w:eastAsia="Arial" w:hAnsi="Arial" w:cs="Arial"/>
          <w:sz w:val="20"/>
          <w:szCs w:val="20"/>
          <w:lang w:val="sl-SI"/>
        </w:rPr>
        <w:t>Kakovost in strokovnost izvajanja javne službe v Hiši za otroke se vrednoti glede na rezultate, dobljene z:</w:t>
      </w:r>
    </w:p>
    <w:tbl>
      <w:tblPr>
        <w:tblW w:w="9602" w:type="dxa"/>
        <w:tblInd w:w="113" w:type="dxa"/>
        <w:tblCellMar>
          <w:top w:w="15" w:type="dxa"/>
          <w:left w:w="15" w:type="dxa"/>
          <w:bottom w:w="15" w:type="dxa"/>
          <w:right w:w="15" w:type="dxa"/>
        </w:tblCellMar>
        <w:tblLook w:val="04A0" w:firstRow="1" w:lastRow="0" w:firstColumn="1" w:lastColumn="0" w:noHBand="0" w:noVBand="1"/>
      </w:tblPr>
      <w:tblGrid>
        <w:gridCol w:w="7825"/>
        <w:gridCol w:w="1777"/>
      </w:tblGrid>
      <w:tr w:rsidR="00DD60F5" w:rsidRPr="00D65A52" w14:paraId="7DBCC861" w14:textId="77777777" w:rsidTr="00BD2D2C">
        <w:tc>
          <w:tcPr>
            <w:tcW w:w="7825" w:type="dxa"/>
            <w:tcMar>
              <w:top w:w="0" w:type="dxa"/>
              <w:left w:w="113" w:type="dxa"/>
              <w:bottom w:w="0" w:type="dxa"/>
              <w:right w:w="113" w:type="dxa"/>
            </w:tcMar>
            <w:vAlign w:val="bottom"/>
            <w:hideMark/>
          </w:tcPr>
          <w:p w14:paraId="2053841D" w14:textId="77777777" w:rsidR="00DD60F5" w:rsidRPr="00D65A52" w:rsidRDefault="00D11C7B" w:rsidP="00A33A8A">
            <w:pPr>
              <w:pStyle w:val="p"/>
              <w:spacing w:line="276" w:lineRule="auto"/>
              <w:rPr>
                <w:rFonts w:ascii="Arial" w:eastAsia="Arial" w:hAnsi="Arial" w:cs="Arial"/>
                <w:color w:val="000000"/>
                <w:sz w:val="20"/>
                <w:szCs w:val="20"/>
                <w:lang w:val="sl-SI"/>
              </w:rPr>
            </w:pPr>
            <w:r w:rsidRPr="00D65A52">
              <w:rPr>
                <w:rFonts w:ascii="Arial" w:eastAsia="Arial" w:hAnsi="Arial" w:cs="Arial"/>
                <w:color w:val="000000"/>
                <w:sz w:val="20"/>
                <w:szCs w:val="20"/>
                <w:lang w:val="sl-SI"/>
              </w:rPr>
              <w:t>-</w:t>
            </w:r>
            <w:r w:rsidRPr="00D65A52">
              <w:rPr>
                <w:rFonts w:ascii="Arial" w:hAnsi="Arial" w:cs="Arial"/>
                <w:color w:val="000000"/>
                <w:sz w:val="20"/>
                <w:szCs w:val="20"/>
                <w:lang w:val="sl-SI"/>
              </w:rPr>
              <w:t xml:space="preserve">        </w:t>
            </w:r>
            <w:r w:rsidRPr="00D65A52">
              <w:rPr>
                <w:rFonts w:ascii="Arial" w:eastAsia="Arial" w:hAnsi="Arial" w:cs="Arial"/>
                <w:color w:val="000000"/>
                <w:sz w:val="20"/>
                <w:szCs w:val="20"/>
                <w:lang w:val="sl-SI"/>
              </w:rPr>
              <w:t>vpeljanim sistemom spremljanja kakovosti</w:t>
            </w:r>
          </w:p>
        </w:tc>
        <w:tc>
          <w:tcPr>
            <w:tcW w:w="1777" w:type="dxa"/>
            <w:tcMar>
              <w:top w:w="0" w:type="dxa"/>
              <w:left w:w="113" w:type="dxa"/>
              <w:bottom w:w="0" w:type="dxa"/>
              <w:right w:w="113" w:type="dxa"/>
            </w:tcMar>
            <w:hideMark/>
          </w:tcPr>
          <w:p w14:paraId="3EFFFDEA" w14:textId="77777777" w:rsidR="00DD60F5" w:rsidRPr="00D65A52" w:rsidRDefault="00D11C7B" w:rsidP="00A33A8A">
            <w:pPr>
              <w:pStyle w:val="odstavek"/>
              <w:spacing w:line="276" w:lineRule="auto"/>
              <w:ind w:firstLine="0"/>
              <w:rPr>
                <w:rFonts w:ascii="Arial" w:eastAsia="Arial" w:hAnsi="Arial" w:cs="Arial"/>
                <w:color w:val="000000"/>
                <w:sz w:val="20"/>
                <w:szCs w:val="20"/>
                <w:lang w:val="sl-SI"/>
              </w:rPr>
            </w:pPr>
            <w:r w:rsidRPr="00D65A52">
              <w:rPr>
                <w:rFonts w:ascii="Arial" w:eastAsia="Arial" w:hAnsi="Arial" w:cs="Arial"/>
                <w:color w:val="000000"/>
                <w:sz w:val="20"/>
                <w:szCs w:val="20"/>
                <w:lang w:val="sl-SI"/>
              </w:rPr>
              <w:t>10 odstotkov,</w:t>
            </w:r>
          </w:p>
        </w:tc>
      </w:tr>
      <w:tr w:rsidR="00DD60F5" w:rsidRPr="00D65A52" w14:paraId="1FA0D7B0" w14:textId="77777777" w:rsidTr="00BD2D2C">
        <w:tc>
          <w:tcPr>
            <w:tcW w:w="7825" w:type="dxa"/>
            <w:tcMar>
              <w:top w:w="0" w:type="dxa"/>
              <w:left w:w="113" w:type="dxa"/>
              <w:bottom w:w="0" w:type="dxa"/>
              <w:right w:w="113" w:type="dxa"/>
            </w:tcMar>
            <w:hideMark/>
          </w:tcPr>
          <w:p w14:paraId="4E60314A" w14:textId="77777777" w:rsidR="00DD60F5" w:rsidRPr="00D65A52" w:rsidRDefault="00D11C7B" w:rsidP="00A33A8A">
            <w:pPr>
              <w:pStyle w:val="p"/>
              <w:spacing w:line="276" w:lineRule="auto"/>
              <w:rPr>
                <w:rFonts w:ascii="Arial" w:eastAsia="Arial" w:hAnsi="Arial" w:cs="Arial"/>
                <w:color w:val="000000"/>
                <w:sz w:val="20"/>
                <w:szCs w:val="20"/>
                <w:lang w:val="sl-SI"/>
              </w:rPr>
            </w:pPr>
            <w:r w:rsidRPr="00D65A52">
              <w:rPr>
                <w:rFonts w:ascii="Arial" w:eastAsia="Arial" w:hAnsi="Arial" w:cs="Arial"/>
                <w:color w:val="000000"/>
                <w:sz w:val="20"/>
                <w:szCs w:val="20"/>
                <w:lang w:val="sl-SI"/>
              </w:rPr>
              <w:t>-</w:t>
            </w:r>
            <w:r w:rsidRPr="00D65A52">
              <w:rPr>
                <w:rFonts w:ascii="Arial" w:hAnsi="Arial" w:cs="Arial"/>
                <w:color w:val="000000"/>
                <w:sz w:val="20"/>
                <w:szCs w:val="20"/>
                <w:lang w:val="sl-SI"/>
              </w:rPr>
              <w:t xml:space="preserve">        </w:t>
            </w:r>
            <w:r w:rsidRPr="00D65A52">
              <w:rPr>
                <w:rFonts w:ascii="Arial" w:eastAsia="Arial" w:hAnsi="Arial" w:cs="Arial"/>
                <w:color w:val="000000"/>
                <w:sz w:val="20"/>
                <w:szCs w:val="20"/>
                <w:lang w:val="sl-SI"/>
              </w:rPr>
              <w:t>dokumentiranim preverjanjem zadovoljstva državnih organov in drugih udeležencev pri zagotavljanju celostne obravnave</w:t>
            </w:r>
          </w:p>
        </w:tc>
        <w:tc>
          <w:tcPr>
            <w:tcW w:w="1777" w:type="dxa"/>
            <w:tcMar>
              <w:top w:w="0" w:type="dxa"/>
              <w:left w:w="113" w:type="dxa"/>
              <w:bottom w:w="0" w:type="dxa"/>
              <w:right w:w="113" w:type="dxa"/>
            </w:tcMar>
            <w:hideMark/>
          </w:tcPr>
          <w:p w14:paraId="5B4FCE0E" w14:textId="77777777" w:rsidR="00DD60F5" w:rsidRPr="00D65A52" w:rsidRDefault="00D11C7B" w:rsidP="00A33A8A">
            <w:pPr>
              <w:pStyle w:val="odstavek"/>
              <w:spacing w:line="276" w:lineRule="auto"/>
              <w:ind w:firstLine="0"/>
              <w:rPr>
                <w:rFonts w:ascii="Arial" w:eastAsia="Arial" w:hAnsi="Arial" w:cs="Arial"/>
                <w:color w:val="000000"/>
                <w:sz w:val="20"/>
                <w:szCs w:val="20"/>
                <w:lang w:val="sl-SI"/>
              </w:rPr>
            </w:pPr>
            <w:r w:rsidRPr="00D65A52">
              <w:rPr>
                <w:rFonts w:ascii="Arial" w:eastAsia="Arial" w:hAnsi="Arial" w:cs="Arial"/>
                <w:color w:val="000000"/>
                <w:sz w:val="20"/>
                <w:szCs w:val="20"/>
                <w:lang w:val="sl-SI"/>
              </w:rPr>
              <w:t>10 odstotkov,</w:t>
            </w:r>
          </w:p>
        </w:tc>
      </w:tr>
      <w:tr w:rsidR="00DD60F5" w:rsidRPr="00D65A52" w14:paraId="525B0853" w14:textId="77777777" w:rsidTr="00BD2D2C">
        <w:tc>
          <w:tcPr>
            <w:tcW w:w="7825" w:type="dxa"/>
            <w:tcMar>
              <w:top w:w="0" w:type="dxa"/>
              <w:left w:w="113" w:type="dxa"/>
              <w:bottom w:w="0" w:type="dxa"/>
              <w:right w:w="113" w:type="dxa"/>
            </w:tcMar>
            <w:hideMark/>
          </w:tcPr>
          <w:p w14:paraId="787F444A" w14:textId="77777777" w:rsidR="00DD60F5" w:rsidRPr="00D65A52" w:rsidRDefault="00D11C7B" w:rsidP="00A33A8A">
            <w:pPr>
              <w:pStyle w:val="p"/>
              <w:spacing w:line="276" w:lineRule="auto"/>
              <w:rPr>
                <w:rFonts w:ascii="Arial" w:eastAsia="Arial" w:hAnsi="Arial" w:cs="Arial"/>
                <w:color w:val="000000"/>
                <w:sz w:val="20"/>
                <w:szCs w:val="20"/>
                <w:lang w:val="sl-SI"/>
              </w:rPr>
            </w:pPr>
            <w:r w:rsidRPr="00D65A52">
              <w:rPr>
                <w:rFonts w:ascii="Arial" w:eastAsia="Arial" w:hAnsi="Arial" w:cs="Arial"/>
                <w:color w:val="000000"/>
                <w:sz w:val="20"/>
                <w:szCs w:val="20"/>
                <w:lang w:val="sl-SI"/>
              </w:rPr>
              <w:t>-</w:t>
            </w:r>
            <w:r w:rsidRPr="00D65A52">
              <w:rPr>
                <w:rFonts w:ascii="Arial" w:hAnsi="Arial" w:cs="Arial"/>
                <w:color w:val="000000"/>
                <w:sz w:val="20"/>
                <w:szCs w:val="20"/>
                <w:lang w:val="sl-SI"/>
              </w:rPr>
              <w:t xml:space="preserve">        </w:t>
            </w:r>
            <w:r w:rsidRPr="00D65A52">
              <w:rPr>
                <w:rFonts w:ascii="Arial" w:eastAsia="Arial" w:hAnsi="Arial" w:cs="Arial"/>
                <w:color w:val="000000"/>
                <w:sz w:val="20"/>
                <w:szCs w:val="20"/>
                <w:lang w:val="sl-SI"/>
              </w:rPr>
              <w:t>dokumentiranim preverjanjem zadovoljstva zaposlenih</w:t>
            </w:r>
          </w:p>
        </w:tc>
        <w:tc>
          <w:tcPr>
            <w:tcW w:w="1777" w:type="dxa"/>
            <w:tcMar>
              <w:top w:w="0" w:type="dxa"/>
              <w:left w:w="113" w:type="dxa"/>
              <w:bottom w:w="0" w:type="dxa"/>
              <w:right w:w="113" w:type="dxa"/>
            </w:tcMar>
            <w:hideMark/>
          </w:tcPr>
          <w:p w14:paraId="456BC46B" w14:textId="77777777" w:rsidR="00DD60F5" w:rsidRPr="00D65A52" w:rsidRDefault="00D11C7B" w:rsidP="00A33A8A">
            <w:pPr>
              <w:pStyle w:val="odstavek"/>
              <w:spacing w:line="276" w:lineRule="auto"/>
              <w:ind w:firstLine="0"/>
              <w:rPr>
                <w:rFonts w:ascii="Arial" w:eastAsia="Arial" w:hAnsi="Arial" w:cs="Arial"/>
                <w:color w:val="000000"/>
                <w:sz w:val="20"/>
                <w:szCs w:val="20"/>
                <w:lang w:val="sl-SI"/>
              </w:rPr>
            </w:pPr>
            <w:r w:rsidRPr="00D65A52">
              <w:rPr>
                <w:rFonts w:ascii="Arial" w:eastAsia="Arial" w:hAnsi="Arial" w:cs="Arial"/>
                <w:color w:val="000000"/>
                <w:sz w:val="20"/>
                <w:szCs w:val="20"/>
                <w:lang w:val="sl-SI"/>
              </w:rPr>
              <w:t>10 odstotkov.</w:t>
            </w:r>
          </w:p>
        </w:tc>
      </w:tr>
    </w:tbl>
    <w:p w14:paraId="095B2EA0" w14:textId="77777777" w:rsidR="00DD60F5" w:rsidRPr="00D65A52" w:rsidRDefault="00D11C7B" w:rsidP="00A33A8A">
      <w:pPr>
        <w:pStyle w:val="center"/>
        <w:pBdr>
          <w:top w:val="none" w:sz="0" w:space="10" w:color="auto"/>
        </w:pBdr>
        <w:spacing w:before="210" w:after="210" w:line="276" w:lineRule="auto"/>
        <w:rPr>
          <w:rFonts w:ascii="Arial" w:eastAsia="Arial" w:hAnsi="Arial" w:cs="Arial"/>
          <w:b/>
          <w:bCs/>
          <w:sz w:val="20"/>
          <w:szCs w:val="20"/>
          <w:lang w:val="sl-SI"/>
        </w:rPr>
      </w:pPr>
      <w:r w:rsidRPr="00D65A52">
        <w:rPr>
          <w:rFonts w:ascii="Arial" w:eastAsia="Arial" w:hAnsi="Arial" w:cs="Arial"/>
          <w:b/>
          <w:bCs/>
          <w:sz w:val="20"/>
          <w:szCs w:val="20"/>
          <w:lang w:val="sl-SI"/>
        </w:rPr>
        <w:t>5. člen</w:t>
      </w:r>
    </w:p>
    <w:p w14:paraId="0A1854C5" w14:textId="77777777" w:rsidR="00DD60F5" w:rsidRPr="00D65A52" w:rsidRDefault="00D11C7B" w:rsidP="00A33A8A">
      <w:pPr>
        <w:pStyle w:val="center"/>
        <w:pBdr>
          <w:top w:val="none" w:sz="0" w:space="10" w:color="auto"/>
        </w:pBdr>
        <w:spacing w:before="210" w:after="210" w:line="276" w:lineRule="auto"/>
        <w:rPr>
          <w:rFonts w:ascii="Arial" w:eastAsia="Arial" w:hAnsi="Arial" w:cs="Arial"/>
          <w:b/>
          <w:bCs/>
          <w:sz w:val="20"/>
          <w:szCs w:val="20"/>
          <w:lang w:val="sl-SI"/>
        </w:rPr>
      </w:pPr>
      <w:r w:rsidRPr="00D65A52">
        <w:rPr>
          <w:rFonts w:ascii="Arial" w:eastAsia="Arial" w:hAnsi="Arial" w:cs="Arial"/>
          <w:b/>
          <w:bCs/>
          <w:sz w:val="20"/>
          <w:szCs w:val="20"/>
          <w:lang w:val="sl-SI"/>
        </w:rPr>
        <w:t>(vrednotenje razvojne naravnanosti)</w:t>
      </w:r>
    </w:p>
    <w:p w14:paraId="6278B639" w14:textId="77777777" w:rsidR="00DD60F5" w:rsidRPr="00D65A52" w:rsidRDefault="00D11C7B" w:rsidP="00A33A8A">
      <w:pPr>
        <w:pStyle w:val="zamik"/>
        <w:spacing w:before="210" w:after="210" w:line="276" w:lineRule="auto"/>
        <w:jc w:val="both"/>
        <w:rPr>
          <w:rFonts w:ascii="Arial" w:eastAsia="Arial" w:hAnsi="Arial" w:cs="Arial"/>
          <w:sz w:val="20"/>
          <w:szCs w:val="20"/>
          <w:lang w:val="sl-SI"/>
        </w:rPr>
      </w:pPr>
      <w:r w:rsidRPr="00D65A52">
        <w:rPr>
          <w:rFonts w:ascii="Arial" w:eastAsia="Arial" w:hAnsi="Arial" w:cs="Arial"/>
          <w:sz w:val="20"/>
          <w:szCs w:val="20"/>
          <w:lang w:val="sl-SI"/>
        </w:rPr>
        <w:t>Razvojna naravnanost Hiše za otroke se vrednoti tako:</w:t>
      </w:r>
    </w:p>
    <w:tbl>
      <w:tblPr>
        <w:tblW w:w="0" w:type="auto"/>
        <w:tblInd w:w="113" w:type="dxa"/>
        <w:tblCellMar>
          <w:top w:w="15" w:type="dxa"/>
          <w:left w:w="15" w:type="dxa"/>
          <w:bottom w:w="15" w:type="dxa"/>
          <w:right w:w="15" w:type="dxa"/>
        </w:tblCellMar>
        <w:tblLook w:val="04A0" w:firstRow="1" w:lastRow="0" w:firstColumn="1" w:lastColumn="0" w:noHBand="0" w:noVBand="1"/>
      </w:tblPr>
      <w:tblGrid>
        <w:gridCol w:w="7334"/>
        <w:gridCol w:w="1913"/>
      </w:tblGrid>
      <w:tr w:rsidR="00DD60F5" w:rsidRPr="00D65A52" w14:paraId="3E2A025D" w14:textId="77777777" w:rsidTr="00F3597C">
        <w:tc>
          <w:tcPr>
            <w:tcW w:w="7334" w:type="dxa"/>
            <w:tcMar>
              <w:top w:w="0" w:type="dxa"/>
              <w:left w:w="113" w:type="dxa"/>
              <w:bottom w:w="0" w:type="dxa"/>
              <w:right w:w="113" w:type="dxa"/>
            </w:tcMar>
            <w:hideMark/>
          </w:tcPr>
          <w:p w14:paraId="4BF38C70" w14:textId="77777777" w:rsidR="00DD60F5" w:rsidRPr="00D65A52" w:rsidRDefault="00D11C7B" w:rsidP="00A33A8A">
            <w:pPr>
              <w:pStyle w:val="p"/>
              <w:spacing w:line="276" w:lineRule="auto"/>
              <w:rPr>
                <w:rFonts w:ascii="Arial" w:eastAsia="Arial" w:hAnsi="Arial" w:cs="Arial"/>
                <w:color w:val="000000"/>
                <w:sz w:val="20"/>
                <w:szCs w:val="20"/>
                <w:lang w:val="sl-SI"/>
              </w:rPr>
            </w:pPr>
            <w:r w:rsidRPr="00D65A52">
              <w:rPr>
                <w:rFonts w:ascii="Arial" w:eastAsia="Arial" w:hAnsi="Arial" w:cs="Arial"/>
                <w:color w:val="000000"/>
                <w:sz w:val="20"/>
                <w:szCs w:val="20"/>
                <w:lang w:val="sl-SI"/>
              </w:rPr>
              <w:t>-</w:t>
            </w:r>
            <w:r w:rsidRPr="00D65A52">
              <w:rPr>
                <w:rFonts w:ascii="Arial" w:hAnsi="Arial" w:cs="Arial"/>
                <w:color w:val="000000"/>
                <w:sz w:val="20"/>
                <w:szCs w:val="20"/>
                <w:lang w:val="sl-SI"/>
              </w:rPr>
              <w:t xml:space="preserve">        </w:t>
            </w:r>
            <w:r w:rsidRPr="00D65A52">
              <w:rPr>
                <w:rFonts w:ascii="Arial" w:eastAsia="Arial" w:hAnsi="Arial" w:cs="Arial"/>
                <w:color w:val="000000"/>
                <w:sz w:val="20"/>
                <w:szCs w:val="20"/>
                <w:lang w:val="sl-SI"/>
              </w:rPr>
              <w:t>izboljšanje kakovosti in učinkovitosti izvajanja nalog javne službe z vpeljavo novih organizacijskih ali tehnoloških rešitev</w:t>
            </w:r>
          </w:p>
        </w:tc>
        <w:tc>
          <w:tcPr>
            <w:tcW w:w="1913" w:type="dxa"/>
            <w:tcMar>
              <w:top w:w="0" w:type="dxa"/>
              <w:left w:w="113" w:type="dxa"/>
              <w:bottom w:w="0" w:type="dxa"/>
              <w:right w:w="113" w:type="dxa"/>
            </w:tcMar>
            <w:hideMark/>
          </w:tcPr>
          <w:p w14:paraId="595F7575" w14:textId="77777777" w:rsidR="00DD60F5" w:rsidRPr="00D65A52" w:rsidRDefault="00D11C7B" w:rsidP="00A33A8A">
            <w:pPr>
              <w:pStyle w:val="odstavek"/>
              <w:spacing w:line="276" w:lineRule="auto"/>
              <w:ind w:firstLine="0"/>
              <w:jc w:val="right"/>
              <w:rPr>
                <w:rFonts w:ascii="Arial" w:eastAsia="Arial" w:hAnsi="Arial" w:cs="Arial"/>
                <w:color w:val="000000"/>
                <w:sz w:val="20"/>
                <w:szCs w:val="20"/>
                <w:lang w:val="sl-SI"/>
              </w:rPr>
            </w:pPr>
            <w:r w:rsidRPr="00D65A52">
              <w:rPr>
                <w:rFonts w:ascii="Arial" w:eastAsia="Arial" w:hAnsi="Arial" w:cs="Arial"/>
                <w:color w:val="000000"/>
                <w:sz w:val="20"/>
                <w:szCs w:val="20"/>
                <w:lang w:val="sl-SI"/>
              </w:rPr>
              <w:t>10 odstotkov,</w:t>
            </w:r>
          </w:p>
        </w:tc>
      </w:tr>
      <w:tr w:rsidR="00DD60F5" w:rsidRPr="00D65A52" w14:paraId="1D8D2057" w14:textId="77777777" w:rsidTr="00F3597C">
        <w:tc>
          <w:tcPr>
            <w:tcW w:w="7334" w:type="dxa"/>
            <w:tcMar>
              <w:top w:w="0" w:type="dxa"/>
              <w:left w:w="113" w:type="dxa"/>
              <w:bottom w:w="0" w:type="dxa"/>
              <w:right w:w="113" w:type="dxa"/>
            </w:tcMar>
            <w:hideMark/>
          </w:tcPr>
          <w:p w14:paraId="6CA98319" w14:textId="77777777" w:rsidR="00DD60F5" w:rsidRPr="00D65A52" w:rsidRDefault="00D11C7B" w:rsidP="00A33A8A">
            <w:pPr>
              <w:pStyle w:val="p"/>
              <w:spacing w:line="276" w:lineRule="auto"/>
              <w:rPr>
                <w:rFonts w:ascii="Arial" w:eastAsia="Arial" w:hAnsi="Arial" w:cs="Arial"/>
                <w:color w:val="000000"/>
                <w:sz w:val="20"/>
                <w:szCs w:val="20"/>
                <w:lang w:val="sl-SI"/>
              </w:rPr>
            </w:pPr>
            <w:r w:rsidRPr="00D65A52">
              <w:rPr>
                <w:rFonts w:ascii="Arial" w:eastAsia="Arial" w:hAnsi="Arial" w:cs="Arial"/>
                <w:color w:val="000000"/>
                <w:sz w:val="20"/>
                <w:szCs w:val="20"/>
                <w:lang w:val="sl-SI"/>
              </w:rPr>
              <w:t>-</w:t>
            </w:r>
            <w:r w:rsidRPr="00D65A52">
              <w:rPr>
                <w:rFonts w:ascii="Arial" w:hAnsi="Arial" w:cs="Arial"/>
                <w:color w:val="000000"/>
                <w:sz w:val="20"/>
                <w:szCs w:val="20"/>
                <w:lang w:val="sl-SI"/>
              </w:rPr>
              <w:t xml:space="preserve">        </w:t>
            </w:r>
            <w:r w:rsidRPr="00D65A52">
              <w:rPr>
                <w:rFonts w:ascii="Arial" w:eastAsia="Arial" w:hAnsi="Arial" w:cs="Arial"/>
                <w:color w:val="000000"/>
                <w:sz w:val="20"/>
                <w:szCs w:val="20"/>
                <w:lang w:val="sl-SI"/>
              </w:rPr>
              <w:t>izdelava in izvajanje načrta razvoja Hiše za otroke</w:t>
            </w:r>
          </w:p>
        </w:tc>
        <w:tc>
          <w:tcPr>
            <w:tcW w:w="1913" w:type="dxa"/>
            <w:tcMar>
              <w:top w:w="0" w:type="dxa"/>
              <w:left w:w="113" w:type="dxa"/>
              <w:bottom w:w="0" w:type="dxa"/>
              <w:right w:w="113" w:type="dxa"/>
            </w:tcMar>
            <w:hideMark/>
          </w:tcPr>
          <w:p w14:paraId="3E1743B4" w14:textId="77777777" w:rsidR="00DD60F5" w:rsidRPr="00D65A52" w:rsidRDefault="00D11C7B" w:rsidP="00A33A8A">
            <w:pPr>
              <w:pStyle w:val="odstavek"/>
              <w:spacing w:line="276" w:lineRule="auto"/>
              <w:ind w:firstLine="0"/>
              <w:jc w:val="right"/>
              <w:rPr>
                <w:rFonts w:ascii="Arial" w:eastAsia="Arial" w:hAnsi="Arial" w:cs="Arial"/>
                <w:color w:val="000000"/>
                <w:sz w:val="20"/>
                <w:szCs w:val="20"/>
                <w:lang w:val="sl-SI"/>
              </w:rPr>
            </w:pPr>
            <w:r w:rsidRPr="00D65A52">
              <w:rPr>
                <w:rFonts w:ascii="Arial" w:eastAsia="Arial" w:hAnsi="Arial" w:cs="Arial"/>
                <w:color w:val="000000"/>
                <w:sz w:val="20"/>
                <w:szCs w:val="20"/>
                <w:lang w:val="sl-SI"/>
              </w:rPr>
              <w:t>15 odstotkov,</w:t>
            </w:r>
          </w:p>
        </w:tc>
      </w:tr>
      <w:tr w:rsidR="00DD60F5" w:rsidRPr="00D65A52" w14:paraId="1234CBFE" w14:textId="77777777" w:rsidTr="00F3597C">
        <w:tc>
          <w:tcPr>
            <w:tcW w:w="7334" w:type="dxa"/>
            <w:tcMar>
              <w:top w:w="0" w:type="dxa"/>
              <w:left w:w="113" w:type="dxa"/>
              <w:bottom w:w="0" w:type="dxa"/>
              <w:right w:w="113" w:type="dxa"/>
            </w:tcMar>
            <w:hideMark/>
          </w:tcPr>
          <w:p w14:paraId="4A1E7C2D" w14:textId="77777777" w:rsidR="00DD60F5" w:rsidRPr="00D65A52" w:rsidRDefault="00D11C7B" w:rsidP="00A33A8A">
            <w:pPr>
              <w:pStyle w:val="p"/>
              <w:spacing w:line="276" w:lineRule="auto"/>
              <w:rPr>
                <w:rFonts w:ascii="Arial" w:eastAsia="Arial" w:hAnsi="Arial" w:cs="Arial"/>
                <w:color w:val="000000"/>
                <w:sz w:val="20"/>
                <w:szCs w:val="20"/>
                <w:lang w:val="sl-SI"/>
              </w:rPr>
            </w:pPr>
            <w:r w:rsidRPr="00D65A52">
              <w:rPr>
                <w:rFonts w:ascii="Arial" w:eastAsia="Arial" w:hAnsi="Arial" w:cs="Arial"/>
                <w:color w:val="000000"/>
                <w:sz w:val="20"/>
                <w:szCs w:val="20"/>
                <w:lang w:val="sl-SI"/>
              </w:rPr>
              <w:t>-</w:t>
            </w:r>
            <w:r w:rsidRPr="00D65A52">
              <w:rPr>
                <w:rFonts w:ascii="Arial" w:hAnsi="Arial" w:cs="Arial"/>
                <w:color w:val="000000"/>
                <w:sz w:val="20"/>
                <w:szCs w:val="20"/>
                <w:lang w:val="sl-SI"/>
              </w:rPr>
              <w:t xml:space="preserve">        </w:t>
            </w:r>
            <w:r w:rsidRPr="00D65A52">
              <w:rPr>
                <w:rFonts w:ascii="Arial" w:eastAsia="Arial" w:hAnsi="Arial" w:cs="Arial"/>
                <w:color w:val="000000"/>
                <w:sz w:val="20"/>
                <w:szCs w:val="20"/>
                <w:lang w:val="sl-SI"/>
              </w:rPr>
              <w:t>aktivno sodelovanje pri razvojnih projektih, ki so povezani z nalogami Hiše za otroke,</w:t>
            </w:r>
          </w:p>
        </w:tc>
        <w:tc>
          <w:tcPr>
            <w:tcW w:w="1913" w:type="dxa"/>
            <w:tcMar>
              <w:top w:w="0" w:type="dxa"/>
              <w:left w:w="113" w:type="dxa"/>
              <w:bottom w:w="0" w:type="dxa"/>
              <w:right w:w="113" w:type="dxa"/>
            </w:tcMar>
            <w:hideMark/>
          </w:tcPr>
          <w:p w14:paraId="0E8EAAA2" w14:textId="77777777" w:rsidR="00DD60F5" w:rsidRPr="00D65A52" w:rsidRDefault="00D11C7B" w:rsidP="00A33A8A">
            <w:pPr>
              <w:pStyle w:val="odstavek"/>
              <w:spacing w:line="276" w:lineRule="auto"/>
              <w:ind w:firstLine="0"/>
              <w:jc w:val="right"/>
              <w:rPr>
                <w:rFonts w:ascii="Arial" w:eastAsia="Arial" w:hAnsi="Arial" w:cs="Arial"/>
                <w:color w:val="000000"/>
                <w:sz w:val="20"/>
                <w:szCs w:val="20"/>
                <w:lang w:val="sl-SI"/>
              </w:rPr>
            </w:pPr>
            <w:r w:rsidRPr="00D65A52">
              <w:rPr>
                <w:rFonts w:ascii="Arial" w:eastAsia="Arial" w:hAnsi="Arial" w:cs="Arial"/>
                <w:color w:val="000000"/>
                <w:sz w:val="20"/>
                <w:szCs w:val="20"/>
                <w:lang w:val="sl-SI"/>
              </w:rPr>
              <w:t>15 odstotkov.</w:t>
            </w:r>
          </w:p>
        </w:tc>
      </w:tr>
    </w:tbl>
    <w:p w14:paraId="0E827929" w14:textId="52666003" w:rsidR="00DD60F5" w:rsidRPr="00D65A52" w:rsidRDefault="00D11C7B" w:rsidP="00A33A8A">
      <w:pPr>
        <w:pStyle w:val="center"/>
        <w:pBdr>
          <w:top w:val="none" w:sz="0" w:space="10" w:color="auto"/>
        </w:pBdr>
        <w:spacing w:before="210" w:after="210" w:line="276" w:lineRule="auto"/>
        <w:rPr>
          <w:rFonts w:ascii="Arial" w:eastAsia="Arial" w:hAnsi="Arial" w:cs="Arial"/>
          <w:b/>
          <w:bCs/>
          <w:sz w:val="20"/>
          <w:szCs w:val="20"/>
          <w:lang w:val="sl-SI"/>
        </w:rPr>
      </w:pPr>
      <w:r w:rsidRPr="00D65A52">
        <w:rPr>
          <w:rFonts w:ascii="Arial" w:eastAsia="Arial" w:hAnsi="Arial" w:cs="Arial"/>
          <w:b/>
          <w:bCs/>
          <w:sz w:val="20"/>
          <w:szCs w:val="20"/>
          <w:lang w:val="sl-SI"/>
        </w:rPr>
        <w:t>6. člen</w:t>
      </w:r>
    </w:p>
    <w:p w14:paraId="3E6EE1FA" w14:textId="010FD408" w:rsidR="00DD60F5" w:rsidRPr="00D65A52" w:rsidRDefault="00D11C7B" w:rsidP="00A33A8A">
      <w:pPr>
        <w:pStyle w:val="center"/>
        <w:pBdr>
          <w:top w:val="none" w:sz="0" w:space="10" w:color="auto"/>
        </w:pBdr>
        <w:spacing w:before="210" w:after="210" w:line="276" w:lineRule="auto"/>
        <w:rPr>
          <w:rFonts w:ascii="Arial" w:eastAsia="Arial" w:hAnsi="Arial" w:cs="Arial"/>
          <w:b/>
          <w:bCs/>
          <w:sz w:val="20"/>
          <w:szCs w:val="20"/>
          <w:lang w:val="sl-SI"/>
        </w:rPr>
      </w:pPr>
      <w:r w:rsidRPr="00D65A52">
        <w:rPr>
          <w:rFonts w:ascii="Arial" w:eastAsia="Arial" w:hAnsi="Arial" w:cs="Arial"/>
          <w:b/>
          <w:bCs/>
          <w:sz w:val="20"/>
          <w:szCs w:val="20"/>
          <w:lang w:val="sl-SI"/>
        </w:rPr>
        <w:t>(</w:t>
      </w:r>
      <w:r w:rsidR="00E508F6" w:rsidRPr="00D65A52">
        <w:rPr>
          <w:rFonts w:ascii="Arial" w:eastAsia="Arial" w:hAnsi="Arial" w:cs="Arial"/>
          <w:b/>
          <w:bCs/>
          <w:sz w:val="20"/>
          <w:szCs w:val="20"/>
          <w:lang w:val="sl-SI"/>
        </w:rPr>
        <w:t>upravičenost do dela plače za delovno uspešnost direktorja in izračun odstotkov za izračun dela plače za delovno uspešnost direktorja</w:t>
      </w:r>
      <w:r w:rsidRPr="00D65A52">
        <w:rPr>
          <w:rFonts w:ascii="Arial" w:eastAsia="Arial" w:hAnsi="Arial" w:cs="Arial"/>
          <w:b/>
          <w:bCs/>
          <w:sz w:val="20"/>
          <w:szCs w:val="20"/>
          <w:lang w:val="sl-SI"/>
        </w:rPr>
        <w:t>)</w:t>
      </w:r>
    </w:p>
    <w:p w14:paraId="3EE0039F" w14:textId="48885FAC" w:rsidR="00DD60F5" w:rsidRPr="00D65A52" w:rsidRDefault="00D11C7B" w:rsidP="00A33A8A">
      <w:pPr>
        <w:pStyle w:val="zamik"/>
        <w:spacing w:before="210" w:after="210" w:line="276" w:lineRule="auto"/>
        <w:jc w:val="both"/>
        <w:rPr>
          <w:rFonts w:ascii="Arial" w:eastAsia="Arial" w:hAnsi="Arial" w:cs="Arial"/>
          <w:sz w:val="20"/>
          <w:szCs w:val="20"/>
          <w:lang w:val="sl-SI"/>
        </w:rPr>
      </w:pPr>
      <w:r w:rsidRPr="00D65A52">
        <w:rPr>
          <w:rFonts w:ascii="Arial" w:eastAsia="Arial" w:hAnsi="Arial" w:cs="Arial"/>
          <w:sz w:val="20"/>
          <w:szCs w:val="20"/>
          <w:lang w:val="sl-SI"/>
        </w:rPr>
        <w:t>(1) Direktorju Hiše za otroke pripada del plače za delovno uspešnost, če vsaj delno izpolni najmanj dv</w:t>
      </w:r>
      <w:r w:rsidR="00DD7382" w:rsidRPr="00D65A52">
        <w:rPr>
          <w:rFonts w:ascii="Arial" w:eastAsia="Arial" w:hAnsi="Arial" w:cs="Arial"/>
          <w:sz w:val="20"/>
          <w:szCs w:val="20"/>
          <w:lang w:val="sl-SI"/>
        </w:rPr>
        <w:t>a</w:t>
      </w:r>
      <w:r w:rsidRPr="00D65A52">
        <w:rPr>
          <w:rFonts w:ascii="Arial" w:eastAsia="Arial" w:hAnsi="Arial" w:cs="Arial"/>
          <w:sz w:val="20"/>
          <w:szCs w:val="20"/>
          <w:lang w:val="sl-SI"/>
        </w:rPr>
        <w:t xml:space="preserve"> posamezn</w:t>
      </w:r>
      <w:r w:rsidR="00DD7382" w:rsidRPr="00D65A52">
        <w:rPr>
          <w:rFonts w:ascii="Arial" w:eastAsia="Arial" w:hAnsi="Arial" w:cs="Arial"/>
          <w:sz w:val="20"/>
          <w:szCs w:val="20"/>
          <w:lang w:val="sl-SI"/>
        </w:rPr>
        <w:t>a</w:t>
      </w:r>
      <w:r w:rsidRPr="00D65A52">
        <w:rPr>
          <w:rFonts w:ascii="Arial" w:eastAsia="Arial" w:hAnsi="Arial" w:cs="Arial"/>
          <w:sz w:val="20"/>
          <w:szCs w:val="20"/>
          <w:lang w:val="sl-SI"/>
        </w:rPr>
        <w:t xml:space="preserve"> </w:t>
      </w:r>
      <w:r w:rsidR="00DD7382" w:rsidRPr="00D65A52">
        <w:rPr>
          <w:rFonts w:ascii="Arial" w:eastAsia="Arial" w:hAnsi="Arial" w:cs="Arial"/>
          <w:sz w:val="20"/>
          <w:szCs w:val="20"/>
          <w:lang w:val="sl-SI"/>
        </w:rPr>
        <w:t xml:space="preserve">kriterija </w:t>
      </w:r>
      <w:r w:rsidRPr="00D65A52">
        <w:rPr>
          <w:rFonts w:ascii="Arial" w:eastAsia="Arial" w:hAnsi="Arial" w:cs="Arial"/>
          <w:sz w:val="20"/>
          <w:szCs w:val="20"/>
          <w:lang w:val="sl-SI"/>
        </w:rPr>
        <w:t>iz 2. člena tega pravilnika.</w:t>
      </w:r>
    </w:p>
    <w:p w14:paraId="32F7AF66" w14:textId="2FF52392" w:rsidR="00DD60F5" w:rsidRPr="00D65A52" w:rsidRDefault="00D11C7B" w:rsidP="00A33A8A">
      <w:pPr>
        <w:pStyle w:val="zamik"/>
        <w:spacing w:before="210" w:after="210" w:line="276" w:lineRule="auto"/>
        <w:jc w:val="both"/>
        <w:rPr>
          <w:rFonts w:ascii="Arial" w:eastAsia="Arial" w:hAnsi="Arial" w:cs="Arial"/>
          <w:sz w:val="20"/>
          <w:szCs w:val="20"/>
          <w:lang w:val="sl-SI"/>
        </w:rPr>
      </w:pPr>
      <w:r w:rsidRPr="00D65A52">
        <w:rPr>
          <w:rFonts w:ascii="Arial" w:eastAsia="Arial" w:hAnsi="Arial" w:cs="Arial"/>
          <w:sz w:val="20"/>
          <w:szCs w:val="20"/>
          <w:lang w:val="sl-SI"/>
        </w:rPr>
        <w:t xml:space="preserve">(2) Doseženi odstotki </w:t>
      </w:r>
      <w:r w:rsidR="00DD7382" w:rsidRPr="00D65A52">
        <w:rPr>
          <w:rFonts w:ascii="Arial" w:eastAsia="Arial" w:hAnsi="Arial" w:cs="Arial"/>
          <w:sz w:val="20"/>
          <w:szCs w:val="20"/>
          <w:lang w:val="sl-SI"/>
        </w:rPr>
        <w:t xml:space="preserve">po posameznih kriterijih </w:t>
      </w:r>
      <w:r w:rsidRPr="00D65A52">
        <w:rPr>
          <w:rFonts w:ascii="Arial" w:eastAsia="Arial" w:hAnsi="Arial" w:cs="Arial"/>
          <w:sz w:val="20"/>
          <w:szCs w:val="20"/>
          <w:lang w:val="sl-SI"/>
        </w:rPr>
        <w:t>iz 3., 4. in 5. člena tega pravilnika se seštevajo.</w:t>
      </w:r>
      <w:r w:rsidR="00B56ECD" w:rsidRPr="00D65A52">
        <w:rPr>
          <w:rFonts w:ascii="Arial" w:eastAsia="Arial" w:hAnsi="Arial" w:cs="Arial"/>
          <w:sz w:val="20"/>
          <w:szCs w:val="20"/>
          <w:lang w:val="sl-SI"/>
        </w:rPr>
        <w:t xml:space="preserve"> </w:t>
      </w:r>
    </w:p>
    <w:p w14:paraId="63109E37" w14:textId="77777777" w:rsidR="00DD60F5" w:rsidRPr="00D65A52" w:rsidRDefault="00D11C7B" w:rsidP="00A33A8A">
      <w:pPr>
        <w:pStyle w:val="center"/>
        <w:pBdr>
          <w:top w:val="none" w:sz="0" w:space="24" w:color="auto"/>
        </w:pBdr>
        <w:spacing w:before="210" w:after="210" w:line="276" w:lineRule="auto"/>
        <w:rPr>
          <w:rFonts w:ascii="Arial" w:eastAsia="Arial" w:hAnsi="Arial" w:cs="Arial"/>
          <w:caps/>
          <w:sz w:val="20"/>
          <w:szCs w:val="20"/>
          <w:lang w:val="sl-SI"/>
        </w:rPr>
      </w:pPr>
      <w:r w:rsidRPr="00D65A52">
        <w:rPr>
          <w:rFonts w:ascii="Arial" w:eastAsia="Arial" w:hAnsi="Arial" w:cs="Arial"/>
          <w:caps/>
          <w:sz w:val="20"/>
          <w:szCs w:val="20"/>
          <w:lang w:val="sl-SI"/>
        </w:rPr>
        <w:t>III. DELOVNA USPEŠNOST DIREKTORJA ŠTUDIJSKEGA CENTRA ZA NARODNO SPRAVO</w:t>
      </w:r>
    </w:p>
    <w:p w14:paraId="0F928CBC" w14:textId="0661EA59" w:rsidR="00DD60F5" w:rsidRPr="00D65A52" w:rsidRDefault="00D11C7B" w:rsidP="00A33A8A">
      <w:pPr>
        <w:pStyle w:val="center"/>
        <w:pBdr>
          <w:top w:val="none" w:sz="0" w:space="10" w:color="auto"/>
        </w:pBdr>
        <w:spacing w:before="210" w:after="210" w:line="276" w:lineRule="auto"/>
        <w:rPr>
          <w:rFonts w:ascii="Arial" w:eastAsia="Arial" w:hAnsi="Arial" w:cs="Arial"/>
          <w:b/>
          <w:bCs/>
          <w:sz w:val="20"/>
          <w:szCs w:val="20"/>
          <w:lang w:val="sl-SI"/>
        </w:rPr>
      </w:pPr>
      <w:r w:rsidRPr="00D65A52">
        <w:rPr>
          <w:rFonts w:ascii="Arial" w:eastAsia="Arial" w:hAnsi="Arial" w:cs="Arial"/>
          <w:b/>
          <w:bCs/>
          <w:sz w:val="20"/>
          <w:szCs w:val="20"/>
          <w:lang w:val="sl-SI"/>
        </w:rPr>
        <w:lastRenderedPageBreak/>
        <w:t>7. člen</w:t>
      </w:r>
    </w:p>
    <w:p w14:paraId="042DB93B" w14:textId="0F72D9AF" w:rsidR="00DD60F5" w:rsidRPr="00D65A52" w:rsidRDefault="00D11C7B" w:rsidP="00A33A8A">
      <w:pPr>
        <w:pStyle w:val="center"/>
        <w:pBdr>
          <w:top w:val="none" w:sz="0" w:space="10" w:color="auto"/>
        </w:pBdr>
        <w:spacing w:before="210" w:after="210" w:line="276" w:lineRule="auto"/>
        <w:rPr>
          <w:rFonts w:ascii="Arial" w:eastAsia="Arial" w:hAnsi="Arial" w:cs="Arial"/>
          <w:b/>
          <w:bCs/>
          <w:sz w:val="20"/>
          <w:szCs w:val="20"/>
          <w:lang w:val="sl-SI"/>
        </w:rPr>
      </w:pPr>
      <w:r w:rsidRPr="00D65A52">
        <w:rPr>
          <w:rFonts w:ascii="Arial" w:eastAsia="Arial" w:hAnsi="Arial" w:cs="Arial"/>
          <w:b/>
          <w:bCs/>
          <w:sz w:val="20"/>
          <w:szCs w:val="20"/>
          <w:lang w:val="sl-SI"/>
        </w:rPr>
        <w:t>(</w:t>
      </w:r>
      <w:r w:rsidR="00F3597C" w:rsidRPr="00D65A52">
        <w:rPr>
          <w:rFonts w:ascii="Arial" w:eastAsia="Arial" w:hAnsi="Arial" w:cs="Arial"/>
          <w:b/>
          <w:bCs/>
          <w:sz w:val="20"/>
          <w:szCs w:val="20"/>
          <w:lang w:val="sl-SI"/>
        </w:rPr>
        <w:t>kriteriji</w:t>
      </w:r>
      <w:r w:rsidRPr="00D65A52">
        <w:rPr>
          <w:rFonts w:ascii="Arial" w:eastAsia="Arial" w:hAnsi="Arial" w:cs="Arial"/>
          <w:b/>
          <w:bCs/>
          <w:sz w:val="20"/>
          <w:szCs w:val="20"/>
          <w:lang w:val="sl-SI"/>
        </w:rPr>
        <w:t>)</w:t>
      </w:r>
    </w:p>
    <w:p w14:paraId="6927B0FF" w14:textId="1202AB74" w:rsidR="00DD60F5" w:rsidRDefault="00D11C7B" w:rsidP="00A33A8A">
      <w:pPr>
        <w:pStyle w:val="zamik"/>
        <w:spacing w:before="210" w:after="210" w:line="276" w:lineRule="auto"/>
        <w:jc w:val="both"/>
        <w:rPr>
          <w:rFonts w:ascii="Arial" w:eastAsia="Arial" w:hAnsi="Arial" w:cs="Arial"/>
          <w:sz w:val="20"/>
          <w:szCs w:val="20"/>
          <w:lang w:val="sl-SI"/>
        </w:rPr>
      </w:pPr>
      <w:r w:rsidRPr="00D65A52">
        <w:rPr>
          <w:rFonts w:ascii="Arial" w:eastAsia="Arial" w:hAnsi="Arial" w:cs="Arial"/>
          <w:sz w:val="20"/>
          <w:szCs w:val="20"/>
          <w:lang w:val="sl-SI"/>
        </w:rPr>
        <w:t xml:space="preserve">Delovna uspešnost direktorja Študijskega centra za narodno spravo se določi na način in v skladu </w:t>
      </w:r>
      <w:r w:rsidR="003760A4" w:rsidRPr="00D65A52">
        <w:rPr>
          <w:rFonts w:ascii="Arial" w:eastAsia="Arial" w:hAnsi="Arial" w:cs="Arial"/>
          <w:sz w:val="20"/>
          <w:szCs w:val="20"/>
          <w:lang w:val="sl-SI"/>
        </w:rPr>
        <w:t xml:space="preserve"> </w:t>
      </w:r>
      <w:r w:rsidR="00F3597C" w:rsidRPr="00D65A52">
        <w:rPr>
          <w:rFonts w:ascii="Arial" w:eastAsia="Arial" w:hAnsi="Arial" w:cs="Arial"/>
          <w:sz w:val="20"/>
          <w:szCs w:val="20"/>
          <w:lang w:val="sl-SI"/>
        </w:rPr>
        <w:t>s kriteriji</w:t>
      </w:r>
      <w:r w:rsidRPr="00D65A52">
        <w:rPr>
          <w:rFonts w:ascii="Arial" w:eastAsia="Arial" w:hAnsi="Arial" w:cs="Arial"/>
          <w:sz w:val="20"/>
          <w:szCs w:val="20"/>
          <w:lang w:val="sl-SI"/>
        </w:rPr>
        <w:t xml:space="preserve"> iz pravilnika, ki ureja </w:t>
      </w:r>
      <w:r w:rsidR="00BE566F" w:rsidRPr="00D65A52">
        <w:rPr>
          <w:rFonts w:ascii="Arial" w:eastAsia="Arial" w:hAnsi="Arial" w:cs="Arial"/>
          <w:sz w:val="20"/>
          <w:szCs w:val="20"/>
          <w:lang w:val="sl-SI"/>
        </w:rPr>
        <w:t xml:space="preserve">kriterije </w:t>
      </w:r>
      <w:r w:rsidRPr="00D65A52">
        <w:rPr>
          <w:rFonts w:ascii="Arial" w:eastAsia="Arial" w:hAnsi="Arial" w:cs="Arial"/>
          <w:sz w:val="20"/>
          <w:szCs w:val="20"/>
          <w:lang w:val="sl-SI"/>
        </w:rPr>
        <w:t xml:space="preserve">za </w:t>
      </w:r>
      <w:r w:rsidR="00BE566F" w:rsidRPr="00D65A52">
        <w:rPr>
          <w:rFonts w:ascii="Arial" w:eastAsia="Arial" w:hAnsi="Arial" w:cs="Arial"/>
          <w:sz w:val="20"/>
          <w:szCs w:val="20"/>
          <w:lang w:val="sl-SI"/>
        </w:rPr>
        <w:t>določitev dela plače za delovno uspešnost javnih uslužbencev plačne skupine B s področja visokega šolstva in znanosti</w:t>
      </w:r>
      <w:r w:rsidR="008807CE" w:rsidRPr="00D65A52">
        <w:rPr>
          <w:rFonts w:ascii="Arial" w:eastAsia="Arial" w:hAnsi="Arial" w:cs="Arial"/>
          <w:sz w:val="20"/>
          <w:szCs w:val="20"/>
          <w:lang w:val="sl-SI"/>
        </w:rPr>
        <w:t xml:space="preserve">, </w:t>
      </w:r>
      <w:r w:rsidR="003760A4" w:rsidRPr="00D65A52">
        <w:rPr>
          <w:rFonts w:ascii="Arial" w:eastAsia="Arial" w:hAnsi="Arial" w:cs="Arial"/>
          <w:sz w:val="20"/>
          <w:szCs w:val="20"/>
          <w:lang w:val="sl-SI"/>
        </w:rPr>
        <w:t xml:space="preserve">z izjemo posebnega </w:t>
      </w:r>
      <w:r w:rsidR="008807CE" w:rsidRPr="00D65A52">
        <w:rPr>
          <w:rFonts w:ascii="Arial" w:eastAsia="Arial" w:hAnsi="Arial" w:cs="Arial"/>
          <w:sz w:val="20"/>
          <w:szCs w:val="20"/>
          <w:lang w:val="sl-SI"/>
        </w:rPr>
        <w:t>kriterij</w:t>
      </w:r>
      <w:r w:rsidR="003760A4" w:rsidRPr="00D65A52">
        <w:rPr>
          <w:rFonts w:ascii="Arial" w:eastAsia="Arial" w:hAnsi="Arial" w:cs="Arial"/>
          <w:sz w:val="20"/>
          <w:szCs w:val="20"/>
          <w:lang w:val="sl-SI"/>
        </w:rPr>
        <w:t>a</w:t>
      </w:r>
      <w:r w:rsidR="008807CE" w:rsidRPr="00D65A52">
        <w:rPr>
          <w:rFonts w:ascii="Arial" w:eastAsia="Arial" w:hAnsi="Arial" w:cs="Arial"/>
          <w:sz w:val="20"/>
          <w:szCs w:val="20"/>
          <w:lang w:val="sl-SI"/>
        </w:rPr>
        <w:t xml:space="preserve"> iz </w:t>
      </w:r>
      <w:r w:rsidR="003760A4" w:rsidRPr="00D65A52">
        <w:rPr>
          <w:rFonts w:ascii="Arial" w:eastAsia="Arial" w:hAnsi="Arial" w:cs="Arial"/>
          <w:sz w:val="20"/>
          <w:szCs w:val="20"/>
          <w:lang w:val="sl-SI"/>
        </w:rPr>
        <w:t>9</w:t>
      </w:r>
      <w:r w:rsidR="008807CE" w:rsidRPr="00D65A52">
        <w:rPr>
          <w:rFonts w:ascii="Arial" w:eastAsia="Arial" w:hAnsi="Arial" w:cs="Arial"/>
          <w:sz w:val="20"/>
          <w:szCs w:val="20"/>
          <w:lang w:val="sl-SI"/>
        </w:rPr>
        <w:t>. člena</w:t>
      </w:r>
      <w:r w:rsidR="003760A4" w:rsidRPr="00D65A52">
        <w:rPr>
          <w:rFonts w:ascii="Arial" w:eastAsia="Arial" w:hAnsi="Arial" w:cs="Arial"/>
          <w:sz w:val="20"/>
          <w:szCs w:val="20"/>
          <w:lang w:val="sl-SI"/>
        </w:rPr>
        <w:t>, v skla</w:t>
      </w:r>
      <w:r w:rsidR="00E53D81" w:rsidRPr="00D65A52">
        <w:rPr>
          <w:rFonts w:ascii="Arial" w:eastAsia="Arial" w:hAnsi="Arial" w:cs="Arial"/>
          <w:sz w:val="20"/>
          <w:szCs w:val="20"/>
          <w:lang w:val="sl-SI"/>
        </w:rPr>
        <w:t>du s katerim se delovn</w:t>
      </w:r>
      <w:r w:rsidR="006E7026" w:rsidRPr="00D65A52">
        <w:rPr>
          <w:rFonts w:ascii="Arial" w:eastAsia="Arial" w:hAnsi="Arial" w:cs="Arial"/>
          <w:sz w:val="20"/>
          <w:szCs w:val="20"/>
          <w:lang w:val="sl-SI"/>
        </w:rPr>
        <w:t>a</w:t>
      </w:r>
      <w:r w:rsidR="00E53D81" w:rsidRPr="00D65A52">
        <w:rPr>
          <w:rFonts w:ascii="Arial" w:eastAsia="Arial" w:hAnsi="Arial" w:cs="Arial"/>
          <w:sz w:val="20"/>
          <w:szCs w:val="20"/>
          <w:lang w:val="sl-SI"/>
        </w:rPr>
        <w:t xml:space="preserve"> uspešnost</w:t>
      </w:r>
      <w:r w:rsidR="003760A4" w:rsidRPr="00D65A52">
        <w:rPr>
          <w:rFonts w:ascii="Arial" w:eastAsia="Arial" w:hAnsi="Arial" w:cs="Arial"/>
          <w:sz w:val="20"/>
          <w:szCs w:val="20"/>
          <w:lang w:val="sl-SI"/>
        </w:rPr>
        <w:t xml:space="preserve"> </w:t>
      </w:r>
      <w:r w:rsidR="006E7026" w:rsidRPr="00D65A52">
        <w:rPr>
          <w:rFonts w:ascii="Arial" w:eastAsia="Arial" w:hAnsi="Arial" w:cs="Arial"/>
          <w:sz w:val="20"/>
          <w:szCs w:val="20"/>
          <w:lang w:val="sl-SI"/>
        </w:rPr>
        <w:t>določi</w:t>
      </w:r>
      <w:r w:rsidR="003760A4" w:rsidRPr="00D65A52">
        <w:rPr>
          <w:rFonts w:ascii="Arial" w:eastAsia="Arial" w:hAnsi="Arial" w:cs="Arial"/>
          <w:sz w:val="20"/>
          <w:szCs w:val="20"/>
          <w:lang w:val="sl-SI"/>
        </w:rPr>
        <w:t xml:space="preserve"> na podlagi</w:t>
      </w:r>
      <w:r w:rsidR="008807CE" w:rsidRPr="00D65A52">
        <w:rPr>
          <w:rFonts w:ascii="Arial" w:eastAsia="Arial" w:hAnsi="Arial" w:cs="Arial"/>
          <w:sz w:val="20"/>
          <w:szCs w:val="20"/>
          <w:lang w:val="sl-SI"/>
        </w:rPr>
        <w:t xml:space="preserve"> tega pravilnika.</w:t>
      </w:r>
    </w:p>
    <w:p w14:paraId="0D06E11E" w14:textId="77777777" w:rsidR="00920494" w:rsidRPr="00D65A52" w:rsidRDefault="00920494" w:rsidP="00A33A8A">
      <w:pPr>
        <w:pStyle w:val="zamik"/>
        <w:spacing w:before="210" w:after="210" w:line="276" w:lineRule="auto"/>
        <w:jc w:val="both"/>
        <w:rPr>
          <w:rFonts w:ascii="Arial" w:eastAsia="Arial" w:hAnsi="Arial" w:cs="Arial"/>
          <w:sz w:val="20"/>
          <w:szCs w:val="20"/>
          <w:lang w:val="sl-SI"/>
        </w:rPr>
      </w:pPr>
    </w:p>
    <w:p w14:paraId="32BE190E" w14:textId="77777777" w:rsidR="00DD60F5" w:rsidRPr="00D65A52" w:rsidRDefault="00D11C7B" w:rsidP="00A33A8A">
      <w:pPr>
        <w:pStyle w:val="center"/>
        <w:pBdr>
          <w:top w:val="none" w:sz="0" w:space="24" w:color="auto"/>
        </w:pBdr>
        <w:spacing w:before="210" w:after="210" w:line="276" w:lineRule="auto"/>
        <w:rPr>
          <w:rFonts w:ascii="Arial" w:eastAsia="Arial" w:hAnsi="Arial" w:cs="Arial"/>
          <w:caps/>
          <w:sz w:val="20"/>
          <w:szCs w:val="20"/>
          <w:lang w:val="sl-SI"/>
        </w:rPr>
      </w:pPr>
      <w:r w:rsidRPr="00D65A52">
        <w:rPr>
          <w:rFonts w:ascii="Arial" w:eastAsia="Arial" w:hAnsi="Arial" w:cs="Arial"/>
          <w:caps/>
          <w:sz w:val="20"/>
          <w:szCs w:val="20"/>
          <w:lang w:val="sl-SI"/>
        </w:rPr>
        <w:t>IV. SKUPNE DOLOČBE</w:t>
      </w:r>
    </w:p>
    <w:p w14:paraId="41D3EF93" w14:textId="2F0A9016" w:rsidR="00DD60F5" w:rsidRPr="00D65A52" w:rsidRDefault="00F853F5" w:rsidP="00A33A8A">
      <w:pPr>
        <w:pStyle w:val="center"/>
        <w:pBdr>
          <w:top w:val="none" w:sz="0" w:space="10" w:color="auto"/>
        </w:pBdr>
        <w:spacing w:before="210" w:after="210" w:line="276" w:lineRule="auto"/>
        <w:rPr>
          <w:rFonts w:ascii="Arial" w:eastAsia="Arial" w:hAnsi="Arial" w:cs="Arial"/>
          <w:b/>
          <w:bCs/>
          <w:sz w:val="20"/>
          <w:szCs w:val="20"/>
          <w:lang w:val="sl-SI"/>
        </w:rPr>
      </w:pPr>
      <w:r w:rsidRPr="00D65A52">
        <w:rPr>
          <w:rFonts w:ascii="Arial" w:eastAsia="Arial" w:hAnsi="Arial" w:cs="Arial"/>
          <w:b/>
          <w:bCs/>
          <w:sz w:val="20"/>
          <w:szCs w:val="20"/>
          <w:lang w:val="sl-SI"/>
        </w:rPr>
        <w:t>8</w:t>
      </w:r>
      <w:r w:rsidR="00D11C7B" w:rsidRPr="00D65A52">
        <w:rPr>
          <w:rFonts w:ascii="Arial" w:eastAsia="Arial" w:hAnsi="Arial" w:cs="Arial"/>
          <w:b/>
          <w:bCs/>
          <w:sz w:val="20"/>
          <w:szCs w:val="20"/>
          <w:lang w:val="sl-SI"/>
        </w:rPr>
        <w:t>. člen</w:t>
      </w:r>
    </w:p>
    <w:p w14:paraId="7A9AAACC" w14:textId="77777777" w:rsidR="00DD60F5" w:rsidRPr="00D65A52" w:rsidRDefault="00D11C7B" w:rsidP="00A33A8A">
      <w:pPr>
        <w:pStyle w:val="center"/>
        <w:pBdr>
          <w:top w:val="none" w:sz="0" w:space="10" w:color="auto"/>
        </w:pBdr>
        <w:spacing w:before="210" w:after="210" w:line="276" w:lineRule="auto"/>
        <w:rPr>
          <w:rFonts w:ascii="Arial" w:eastAsia="Arial" w:hAnsi="Arial" w:cs="Arial"/>
          <w:b/>
          <w:bCs/>
          <w:sz w:val="20"/>
          <w:szCs w:val="20"/>
          <w:lang w:val="sl-SI"/>
        </w:rPr>
      </w:pPr>
      <w:r w:rsidRPr="00D65A52">
        <w:rPr>
          <w:rFonts w:ascii="Arial" w:eastAsia="Arial" w:hAnsi="Arial" w:cs="Arial"/>
          <w:b/>
          <w:bCs/>
          <w:sz w:val="20"/>
          <w:szCs w:val="20"/>
          <w:lang w:val="sl-SI"/>
        </w:rPr>
        <w:t>(izračun dela plače za delovno uspešnost direktorja)</w:t>
      </w:r>
    </w:p>
    <w:p w14:paraId="1A97507E" w14:textId="0C3C47BA" w:rsidR="00DD60F5" w:rsidRPr="00D65A52" w:rsidRDefault="00D11C7B" w:rsidP="00A33A8A">
      <w:pPr>
        <w:pStyle w:val="zamik"/>
        <w:spacing w:before="210" w:after="210" w:line="276" w:lineRule="auto"/>
        <w:jc w:val="both"/>
        <w:rPr>
          <w:rFonts w:ascii="Arial" w:eastAsia="Arial" w:hAnsi="Arial" w:cs="Arial"/>
          <w:sz w:val="20"/>
          <w:szCs w:val="20"/>
          <w:lang w:val="sl-SI"/>
        </w:rPr>
      </w:pPr>
      <w:r w:rsidRPr="00D65A52">
        <w:rPr>
          <w:rFonts w:ascii="Arial" w:eastAsia="Arial" w:hAnsi="Arial" w:cs="Arial"/>
          <w:sz w:val="20"/>
          <w:szCs w:val="20"/>
          <w:lang w:val="sl-SI"/>
        </w:rPr>
        <w:t xml:space="preserve">Višina dela plače za delovno uspešnost direktorja Hiše za otroke in direktorja Študijskega centra za narodno spravo se izračuna tako, da se dobljeni odstotki </w:t>
      </w:r>
      <w:r w:rsidR="00B56ECD" w:rsidRPr="00D65A52">
        <w:rPr>
          <w:rFonts w:ascii="Arial" w:eastAsia="Arial" w:hAnsi="Arial" w:cs="Arial"/>
          <w:sz w:val="20"/>
          <w:szCs w:val="20"/>
          <w:lang w:val="sl-SI"/>
        </w:rPr>
        <w:t xml:space="preserve">iz </w:t>
      </w:r>
      <w:r w:rsidR="003760A4" w:rsidRPr="00D65A52">
        <w:rPr>
          <w:rFonts w:ascii="Arial" w:eastAsia="Arial" w:hAnsi="Arial" w:cs="Arial"/>
          <w:sz w:val="20"/>
          <w:szCs w:val="20"/>
          <w:lang w:val="sl-SI"/>
        </w:rPr>
        <w:t xml:space="preserve">6. oziroma 7. člena </w:t>
      </w:r>
      <w:r w:rsidRPr="00D65A52">
        <w:rPr>
          <w:rFonts w:ascii="Arial" w:eastAsia="Arial" w:hAnsi="Arial" w:cs="Arial"/>
          <w:sz w:val="20"/>
          <w:szCs w:val="20"/>
          <w:lang w:val="sl-SI"/>
        </w:rPr>
        <w:t xml:space="preserve">pomnožijo z višino </w:t>
      </w:r>
      <w:r w:rsidR="008F2A03" w:rsidRPr="00D65A52">
        <w:rPr>
          <w:rFonts w:ascii="Arial" w:eastAsia="Arial" w:hAnsi="Arial" w:cs="Arial"/>
          <w:sz w:val="20"/>
          <w:szCs w:val="20"/>
          <w:lang w:val="sl-SI"/>
        </w:rPr>
        <w:t xml:space="preserve">ene </w:t>
      </w:r>
      <w:r w:rsidRPr="00D65A52">
        <w:rPr>
          <w:rFonts w:ascii="Arial" w:eastAsia="Arial" w:hAnsi="Arial" w:cs="Arial"/>
          <w:sz w:val="20"/>
          <w:szCs w:val="20"/>
          <w:lang w:val="sl-SI"/>
        </w:rPr>
        <w:t>osnovn</w:t>
      </w:r>
      <w:r w:rsidR="008F2A03" w:rsidRPr="00D65A52">
        <w:rPr>
          <w:rFonts w:ascii="Arial" w:eastAsia="Arial" w:hAnsi="Arial" w:cs="Arial"/>
          <w:sz w:val="20"/>
          <w:szCs w:val="20"/>
          <w:lang w:val="sl-SI"/>
        </w:rPr>
        <w:t>e</w:t>
      </w:r>
      <w:r w:rsidRPr="00D65A52">
        <w:rPr>
          <w:rFonts w:ascii="Arial" w:eastAsia="Arial" w:hAnsi="Arial" w:cs="Arial"/>
          <w:sz w:val="20"/>
          <w:szCs w:val="20"/>
          <w:lang w:val="sl-SI"/>
        </w:rPr>
        <w:t xml:space="preserve"> mesečn</w:t>
      </w:r>
      <w:r w:rsidR="008F2A03" w:rsidRPr="00D65A52">
        <w:rPr>
          <w:rFonts w:ascii="Arial" w:eastAsia="Arial" w:hAnsi="Arial" w:cs="Arial"/>
          <w:sz w:val="20"/>
          <w:szCs w:val="20"/>
          <w:lang w:val="sl-SI"/>
        </w:rPr>
        <w:t>e</w:t>
      </w:r>
      <w:r w:rsidRPr="00D65A52">
        <w:rPr>
          <w:rFonts w:ascii="Arial" w:eastAsia="Arial" w:hAnsi="Arial" w:cs="Arial"/>
          <w:sz w:val="20"/>
          <w:szCs w:val="20"/>
          <w:lang w:val="sl-SI"/>
        </w:rPr>
        <w:t xml:space="preserve"> plač</w:t>
      </w:r>
      <w:r w:rsidR="008F2A03" w:rsidRPr="00D65A52">
        <w:rPr>
          <w:rFonts w:ascii="Arial" w:eastAsia="Arial" w:hAnsi="Arial" w:cs="Arial"/>
          <w:sz w:val="20"/>
          <w:szCs w:val="20"/>
          <w:lang w:val="sl-SI"/>
        </w:rPr>
        <w:t>e</w:t>
      </w:r>
      <w:r w:rsidRPr="00D65A52">
        <w:rPr>
          <w:rFonts w:ascii="Arial" w:eastAsia="Arial" w:hAnsi="Arial" w:cs="Arial"/>
          <w:sz w:val="20"/>
          <w:szCs w:val="20"/>
          <w:lang w:val="sl-SI"/>
        </w:rPr>
        <w:t xml:space="preserve"> direktorja v </w:t>
      </w:r>
      <w:r w:rsidR="00E601CD" w:rsidRPr="00D65A52">
        <w:rPr>
          <w:rFonts w:ascii="Arial" w:eastAsia="Arial" w:hAnsi="Arial" w:cs="Arial"/>
          <w:sz w:val="20"/>
          <w:szCs w:val="20"/>
          <w:lang w:val="sl-SI"/>
        </w:rPr>
        <w:t>mesecu pred izplačilom dela plače za delovno uspešnost</w:t>
      </w:r>
      <w:r w:rsidR="00A27CCA" w:rsidRPr="00D65A52">
        <w:rPr>
          <w:rFonts w:ascii="Arial" w:eastAsia="Arial" w:hAnsi="Arial" w:cs="Arial"/>
          <w:sz w:val="20"/>
          <w:szCs w:val="20"/>
          <w:lang w:val="sl-SI"/>
        </w:rPr>
        <w:t>.</w:t>
      </w:r>
    </w:p>
    <w:p w14:paraId="38A0C720" w14:textId="6566AD5F" w:rsidR="00A27CCA" w:rsidRPr="00D65A52" w:rsidRDefault="00F853F5" w:rsidP="00A33A8A">
      <w:pPr>
        <w:pStyle w:val="center"/>
        <w:pBdr>
          <w:top w:val="none" w:sz="0" w:space="10" w:color="auto"/>
        </w:pBdr>
        <w:spacing w:before="210" w:after="210" w:line="276" w:lineRule="auto"/>
        <w:rPr>
          <w:rFonts w:ascii="Arial" w:eastAsia="Arial" w:hAnsi="Arial" w:cs="Arial"/>
          <w:b/>
          <w:bCs/>
          <w:sz w:val="20"/>
          <w:szCs w:val="20"/>
          <w:lang w:val="sl-SI"/>
        </w:rPr>
      </w:pPr>
      <w:r w:rsidRPr="00D65A52">
        <w:rPr>
          <w:rFonts w:ascii="Arial" w:eastAsia="Arial" w:hAnsi="Arial" w:cs="Arial"/>
          <w:b/>
          <w:bCs/>
          <w:sz w:val="20"/>
          <w:szCs w:val="20"/>
          <w:lang w:val="sl-SI"/>
        </w:rPr>
        <w:t>9</w:t>
      </w:r>
      <w:r w:rsidR="00A27CCA" w:rsidRPr="00D65A52">
        <w:rPr>
          <w:rFonts w:ascii="Arial" w:eastAsia="Arial" w:hAnsi="Arial" w:cs="Arial"/>
          <w:b/>
          <w:bCs/>
          <w:sz w:val="20"/>
          <w:szCs w:val="20"/>
          <w:lang w:val="sl-SI"/>
        </w:rPr>
        <w:t>. člen</w:t>
      </w:r>
    </w:p>
    <w:p w14:paraId="0B03ED78" w14:textId="77777777" w:rsidR="00A27CCA" w:rsidRPr="00D65A52" w:rsidRDefault="00A27CCA" w:rsidP="00A33A8A">
      <w:pPr>
        <w:pStyle w:val="center"/>
        <w:pBdr>
          <w:top w:val="none" w:sz="0" w:space="10" w:color="auto"/>
        </w:pBdr>
        <w:spacing w:before="210" w:after="210" w:line="276" w:lineRule="auto"/>
        <w:rPr>
          <w:rFonts w:ascii="Arial" w:eastAsia="Arial" w:hAnsi="Arial" w:cs="Arial"/>
          <w:b/>
          <w:bCs/>
          <w:sz w:val="20"/>
          <w:szCs w:val="20"/>
          <w:lang w:val="sl-SI"/>
        </w:rPr>
      </w:pPr>
      <w:r w:rsidRPr="00D65A52">
        <w:rPr>
          <w:rFonts w:ascii="Arial" w:eastAsia="Arial" w:hAnsi="Arial" w:cs="Arial"/>
          <w:b/>
          <w:bCs/>
          <w:sz w:val="20"/>
          <w:szCs w:val="20"/>
          <w:lang w:val="sl-SI"/>
        </w:rPr>
        <w:t>(posebni kriterij)</w:t>
      </w:r>
    </w:p>
    <w:p w14:paraId="30B9DC14" w14:textId="712627D2" w:rsidR="00A27CCA" w:rsidRPr="00D65A52" w:rsidRDefault="00E14291" w:rsidP="00A33A8A">
      <w:pPr>
        <w:pStyle w:val="zamik"/>
        <w:spacing w:before="210" w:after="210" w:line="276" w:lineRule="auto"/>
        <w:jc w:val="both"/>
        <w:rPr>
          <w:rFonts w:ascii="Arial" w:eastAsia="Arial" w:hAnsi="Arial" w:cs="Arial"/>
          <w:sz w:val="20"/>
          <w:szCs w:val="20"/>
          <w:lang w:val="sl-SI"/>
        </w:rPr>
      </w:pPr>
      <w:r w:rsidRPr="00D65A52">
        <w:rPr>
          <w:rFonts w:ascii="Arial" w:eastAsia="Arial" w:hAnsi="Arial" w:cs="Arial"/>
          <w:sz w:val="20"/>
          <w:szCs w:val="20"/>
          <w:lang w:val="sl-SI"/>
        </w:rPr>
        <w:t xml:space="preserve">(1) </w:t>
      </w:r>
      <w:r w:rsidR="00A27CCA" w:rsidRPr="00D65A52">
        <w:rPr>
          <w:rFonts w:ascii="Arial" w:eastAsia="Arial" w:hAnsi="Arial" w:cs="Arial"/>
          <w:sz w:val="20"/>
          <w:szCs w:val="20"/>
          <w:lang w:val="sl-SI"/>
        </w:rPr>
        <w:t>Za določitev višine dela plače za delovno uspešnost direktorja se kot posebni kriterij lahko upošteva tudi opravljanje dodatnega dela ali večji obseg dela direktorja zaradi odsotnosti javnih uslužbencev ali nezasedenih delovnih mest in opravljanje povečanega obsega nalog iz pogodbe o zaposlitvi.</w:t>
      </w:r>
    </w:p>
    <w:p w14:paraId="5081D64A" w14:textId="5EDA144B" w:rsidR="00E14291" w:rsidRPr="00D65A52" w:rsidRDefault="00E14291" w:rsidP="00E14291">
      <w:pPr>
        <w:pStyle w:val="zamik"/>
        <w:spacing w:before="210" w:after="210" w:line="276" w:lineRule="auto"/>
        <w:jc w:val="both"/>
        <w:rPr>
          <w:rFonts w:ascii="Arial" w:eastAsia="Arial" w:hAnsi="Arial" w:cs="Arial"/>
          <w:sz w:val="20"/>
          <w:szCs w:val="20"/>
          <w:lang w:val="sl-SI"/>
        </w:rPr>
      </w:pPr>
      <w:r w:rsidRPr="00D65A52">
        <w:rPr>
          <w:rFonts w:ascii="Arial" w:eastAsia="Arial" w:hAnsi="Arial" w:cs="Arial"/>
          <w:sz w:val="20"/>
          <w:szCs w:val="20"/>
          <w:lang w:val="sl-SI"/>
        </w:rPr>
        <w:t>(2) Kriterij iz prejšnjega odstavka se ovrednoti največ do</w:t>
      </w:r>
      <w:r w:rsidRPr="00D65A52">
        <w:rPr>
          <w:rFonts w:ascii="Arial" w:eastAsia="Arial" w:hAnsi="Arial" w:cs="Arial"/>
          <w:sz w:val="20"/>
          <w:szCs w:val="20"/>
          <w:lang w:val="sl-SI"/>
        </w:rPr>
        <w:t xml:space="preserve"> 4</w:t>
      </w:r>
      <w:r w:rsidRPr="00D65A52">
        <w:rPr>
          <w:rFonts w:ascii="Arial" w:eastAsia="Arial" w:hAnsi="Arial" w:cs="Arial"/>
          <w:sz w:val="20"/>
          <w:szCs w:val="20"/>
          <w:lang w:val="sl-SI"/>
        </w:rPr>
        <w:t>0 %.</w:t>
      </w:r>
    </w:p>
    <w:p w14:paraId="42C4D62A" w14:textId="315C89F4" w:rsidR="00A27CCA" w:rsidRPr="00D65A52" w:rsidRDefault="00F853F5" w:rsidP="00A33A8A">
      <w:pPr>
        <w:pStyle w:val="center"/>
        <w:pBdr>
          <w:top w:val="none" w:sz="0" w:space="10" w:color="auto"/>
        </w:pBdr>
        <w:spacing w:before="210" w:after="210" w:line="276" w:lineRule="auto"/>
        <w:rPr>
          <w:rFonts w:ascii="Arial" w:eastAsia="Arial" w:hAnsi="Arial" w:cs="Arial"/>
          <w:b/>
          <w:bCs/>
          <w:sz w:val="20"/>
          <w:szCs w:val="20"/>
          <w:lang w:val="sl-SI"/>
        </w:rPr>
      </w:pPr>
      <w:r w:rsidRPr="00D65A52">
        <w:rPr>
          <w:rFonts w:ascii="Arial" w:eastAsia="Arial" w:hAnsi="Arial" w:cs="Arial"/>
          <w:b/>
          <w:bCs/>
          <w:sz w:val="20"/>
          <w:szCs w:val="20"/>
          <w:lang w:val="sl-SI"/>
        </w:rPr>
        <w:t>10</w:t>
      </w:r>
      <w:r w:rsidR="00A27CCA" w:rsidRPr="00D65A52">
        <w:rPr>
          <w:rFonts w:ascii="Arial" w:eastAsia="Arial" w:hAnsi="Arial" w:cs="Arial"/>
          <w:b/>
          <w:bCs/>
          <w:sz w:val="20"/>
          <w:szCs w:val="20"/>
          <w:lang w:val="sl-SI"/>
        </w:rPr>
        <w:t>. člen</w:t>
      </w:r>
    </w:p>
    <w:p w14:paraId="1458DDEE" w14:textId="632A9573" w:rsidR="00A27CCA" w:rsidRPr="00D65A52" w:rsidRDefault="00A27CCA" w:rsidP="00A33A8A">
      <w:pPr>
        <w:pStyle w:val="center"/>
        <w:pBdr>
          <w:top w:val="none" w:sz="0" w:space="10" w:color="auto"/>
        </w:pBdr>
        <w:spacing w:before="210" w:after="210" w:line="276" w:lineRule="auto"/>
        <w:rPr>
          <w:rFonts w:ascii="Arial" w:eastAsia="Arial" w:hAnsi="Arial" w:cs="Arial"/>
          <w:b/>
          <w:bCs/>
          <w:sz w:val="20"/>
          <w:szCs w:val="20"/>
          <w:lang w:val="sl-SI"/>
        </w:rPr>
      </w:pPr>
      <w:r w:rsidRPr="00D65A52">
        <w:rPr>
          <w:rFonts w:ascii="Arial" w:eastAsia="Arial" w:hAnsi="Arial" w:cs="Arial"/>
          <w:b/>
          <w:bCs/>
          <w:sz w:val="20"/>
          <w:szCs w:val="20"/>
          <w:lang w:val="sl-SI"/>
        </w:rPr>
        <w:t>(višina dela plače za delovno uspešnost direktorja)</w:t>
      </w:r>
    </w:p>
    <w:p w14:paraId="47256B0D" w14:textId="31C8201F" w:rsidR="00A27CCA" w:rsidRPr="00D65A52" w:rsidRDefault="00A27CCA" w:rsidP="00A33A8A">
      <w:pPr>
        <w:pStyle w:val="center"/>
        <w:pBdr>
          <w:top w:val="none" w:sz="0" w:space="10" w:color="auto"/>
        </w:pBdr>
        <w:spacing w:before="210" w:after="210" w:line="276" w:lineRule="auto"/>
        <w:jc w:val="both"/>
        <w:rPr>
          <w:rFonts w:ascii="Arial" w:eastAsia="Arial" w:hAnsi="Arial" w:cs="Arial"/>
          <w:b/>
          <w:bCs/>
          <w:sz w:val="20"/>
          <w:szCs w:val="20"/>
          <w:lang w:val="sl-SI"/>
        </w:rPr>
      </w:pPr>
      <w:r w:rsidRPr="00D65A52">
        <w:rPr>
          <w:rFonts w:ascii="Arial" w:eastAsia="Arial" w:hAnsi="Arial" w:cs="Arial"/>
          <w:sz w:val="20"/>
          <w:szCs w:val="20"/>
          <w:lang w:val="sl-SI"/>
        </w:rPr>
        <w:t>Skupna v</w:t>
      </w:r>
      <w:r w:rsidRPr="00D65A52">
        <w:rPr>
          <w:rFonts w:ascii="Arial" w:eastAsia="Arial" w:hAnsi="Arial" w:cs="Arial"/>
          <w:sz w:val="20"/>
          <w:szCs w:val="20"/>
          <w:lang w:val="sl-SI"/>
        </w:rPr>
        <w:t xml:space="preserve">išina dela plače za delovno uspešnost </w:t>
      </w:r>
      <w:r w:rsidR="00F853F5" w:rsidRPr="00D65A52">
        <w:rPr>
          <w:rFonts w:ascii="Arial" w:eastAsia="Arial" w:hAnsi="Arial" w:cs="Arial"/>
          <w:sz w:val="20"/>
          <w:szCs w:val="20"/>
          <w:lang w:val="sl-SI"/>
        </w:rPr>
        <w:t>direktorja</w:t>
      </w:r>
      <w:r w:rsidR="00F853F5" w:rsidRPr="00D65A52">
        <w:rPr>
          <w:rFonts w:ascii="Arial" w:eastAsia="Arial" w:hAnsi="Arial" w:cs="Arial"/>
          <w:sz w:val="20"/>
          <w:szCs w:val="20"/>
          <w:lang w:val="sl-SI"/>
        </w:rPr>
        <w:t xml:space="preserve"> na podlagi 8. in 9. člena tega pravilnika </w:t>
      </w:r>
      <w:r w:rsidRPr="00D65A52">
        <w:rPr>
          <w:rFonts w:ascii="Arial" w:eastAsia="Arial" w:hAnsi="Arial" w:cs="Arial"/>
          <w:sz w:val="20"/>
          <w:szCs w:val="20"/>
          <w:lang w:val="sl-SI"/>
        </w:rPr>
        <w:t xml:space="preserve">ne sme presegati </w:t>
      </w:r>
      <w:r w:rsidRPr="00D65A52">
        <w:rPr>
          <w:rFonts w:ascii="Arial" w:eastAsia="Arial" w:hAnsi="Arial" w:cs="Arial"/>
          <w:sz w:val="20"/>
          <w:szCs w:val="20"/>
          <w:lang w:val="sl-SI"/>
        </w:rPr>
        <w:t>ene osnovne mesečne plače direktorja v mesecu pred izplačilom dela plače za delovno uspešnost</w:t>
      </w:r>
      <w:r w:rsidRPr="00D65A52">
        <w:rPr>
          <w:rFonts w:ascii="Arial" w:eastAsia="Arial" w:hAnsi="Arial" w:cs="Arial"/>
          <w:sz w:val="20"/>
          <w:szCs w:val="20"/>
          <w:lang w:val="sl-SI"/>
        </w:rPr>
        <w:t>.</w:t>
      </w:r>
      <w:r w:rsidRPr="00D65A52">
        <w:rPr>
          <w:rFonts w:ascii="Arial" w:eastAsia="Arial" w:hAnsi="Arial" w:cs="Arial"/>
          <w:b/>
          <w:bCs/>
          <w:sz w:val="20"/>
          <w:szCs w:val="20"/>
          <w:lang w:val="sl-SI"/>
        </w:rPr>
        <w:t xml:space="preserve"> </w:t>
      </w:r>
    </w:p>
    <w:p w14:paraId="39F7B955" w14:textId="6C7773F4" w:rsidR="00DD60F5" w:rsidRPr="00D65A52" w:rsidRDefault="00F3597C" w:rsidP="00A33A8A">
      <w:pPr>
        <w:pStyle w:val="center"/>
        <w:pBdr>
          <w:top w:val="none" w:sz="0" w:space="10" w:color="auto"/>
        </w:pBdr>
        <w:spacing w:before="210" w:after="210" w:line="276" w:lineRule="auto"/>
        <w:rPr>
          <w:rFonts w:ascii="Arial" w:eastAsia="Arial" w:hAnsi="Arial" w:cs="Arial"/>
          <w:b/>
          <w:bCs/>
          <w:sz w:val="20"/>
          <w:szCs w:val="20"/>
          <w:lang w:val="sl-SI"/>
        </w:rPr>
      </w:pPr>
      <w:r w:rsidRPr="00D65A52">
        <w:rPr>
          <w:rFonts w:ascii="Arial" w:eastAsia="Arial" w:hAnsi="Arial" w:cs="Arial"/>
          <w:b/>
          <w:bCs/>
          <w:sz w:val="20"/>
          <w:szCs w:val="20"/>
          <w:lang w:val="sl-SI"/>
        </w:rPr>
        <w:t>1</w:t>
      </w:r>
      <w:r w:rsidR="00F853F5" w:rsidRPr="00D65A52">
        <w:rPr>
          <w:rFonts w:ascii="Arial" w:eastAsia="Arial" w:hAnsi="Arial" w:cs="Arial"/>
          <w:b/>
          <w:bCs/>
          <w:sz w:val="20"/>
          <w:szCs w:val="20"/>
          <w:lang w:val="sl-SI"/>
        </w:rPr>
        <w:t>1</w:t>
      </w:r>
      <w:r w:rsidR="00D11C7B" w:rsidRPr="00D65A52">
        <w:rPr>
          <w:rFonts w:ascii="Arial" w:eastAsia="Arial" w:hAnsi="Arial" w:cs="Arial"/>
          <w:b/>
          <w:bCs/>
          <w:sz w:val="20"/>
          <w:szCs w:val="20"/>
          <w:lang w:val="sl-SI"/>
        </w:rPr>
        <w:t xml:space="preserve">. </w:t>
      </w:r>
      <w:r w:rsidR="00D11C7B" w:rsidRPr="00D65A52">
        <w:rPr>
          <w:rFonts w:ascii="Arial" w:eastAsia="Arial" w:hAnsi="Arial" w:cs="Arial"/>
          <w:b/>
          <w:bCs/>
          <w:sz w:val="20"/>
          <w:szCs w:val="20"/>
          <w:lang w:val="sl-SI"/>
        </w:rPr>
        <w:t>člen</w:t>
      </w:r>
    </w:p>
    <w:p w14:paraId="6F8DB743" w14:textId="77777777" w:rsidR="00DD60F5" w:rsidRPr="00D65A52" w:rsidRDefault="00D11C7B" w:rsidP="00A33A8A">
      <w:pPr>
        <w:pStyle w:val="center"/>
        <w:pBdr>
          <w:top w:val="none" w:sz="0" w:space="10" w:color="auto"/>
        </w:pBdr>
        <w:spacing w:before="210" w:after="210" w:line="276" w:lineRule="auto"/>
        <w:rPr>
          <w:rFonts w:ascii="Arial" w:eastAsia="Arial" w:hAnsi="Arial" w:cs="Arial"/>
          <w:b/>
          <w:bCs/>
          <w:sz w:val="20"/>
          <w:szCs w:val="20"/>
          <w:lang w:val="sl-SI"/>
        </w:rPr>
      </w:pPr>
      <w:r w:rsidRPr="00D65A52">
        <w:rPr>
          <w:rFonts w:ascii="Arial" w:eastAsia="Arial" w:hAnsi="Arial" w:cs="Arial"/>
          <w:b/>
          <w:bCs/>
          <w:sz w:val="20"/>
          <w:szCs w:val="20"/>
          <w:lang w:val="sl-SI"/>
        </w:rPr>
        <w:t>(rok za določitev višine dela plače za delovno uspešnost)</w:t>
      </w:r>
    </w:p>
    <w:p w14:paraId="2ABC66D3" w14:textId="1DF99E58" w:rsidR="00DD60F5" w:rsidRPr="00D65A52" w:rsidRDefault="00F853F5" w:rsidP="00A33A8A">
      <w:pPr>
        <w:pStyle w:val="zamik"/>
        <w:spacing w:before="210" w:after="210" w:line="276" w:lineRule="auto"/>
        <w:jc w:val="both"/>
        <w:rPr>
          <w:rFonts w:ascii="Arial" w:eastAsia="Arial" w:hAnsi="Arial" w:cs="Arial"/>
          <w:sz w:val="20"/>
          <w:szCs w:val="20"/>
          <w:lang w:val="sl-SI"/>
        </w:rPr>
      </w:pPr>
      <w:r w:rsidRPr="00D65A52">
        <w:rPr>
          <w:rFonts w:ascii="Arial" w:eastAsia="Arial" w:hAnsi="Arial" w:cs="Arial"/>
          <w:sz w:val="20"/>
          <w:szCs w:val="20"/>
          <w:lang w:val="sl-SI"/>
        </w:rPr>
        <w:t xml:space="preserve">(1) </w:t>
      </w:r>
      <w:r w:rsidR="00D11C7B" w:rsidRPr="00D65A52">
        <w:rPr>
          <w:rFonts w:ascii="Arial" w:eastAsia="Arial" w:hAnsi="Arial" w:cs="Arial"/>
          <w:sz w:val="20"/>
          <w:szCs w:val="20"/>
          <w:lang w:val="sl-SI"/>
        </w:rPr>
        <w:t xml:space="preserve">Svet Hiše za otroke oziroma svet Študijskega centra za narodno spravo določi del plače za delovno uspešnost </w:t>
      </w:r>
      <w:r w:rsidR="00D11C7B" w:rsidRPr="00D65A52">
        <w:rPr>
          <w:rFonts w:ascii="Arial" w:eastAsia="Arial" w:hAnsi="Arial" w:cs="Arial"/>
          <w:sz w:val="20"/>
          <w:szCs w:val="20"/>
          <w:lang w:val="sl-SI"/>
        </w:rPr>
        <w:t xml:space="preserve">direktorja </w:t>
      </w:r>
      <w:r w:rsidR="007F5830">
        <w:rPr>
          <w:rFonts w:ascii="Arial" w:eastAsia="Arial" w:hAnsi="Arial" w:cs="Arial"/>
          <w:sz w:val="20"/>
          <w:szCs w:val="20"/>
          <w:lang w:val="sl-SI"/>
        </w:rPr>
        <w:t xml:space="preserve">enkrat letno </w:t>
      </w:r>
      <w:r w:rsidR="00914B41" w:rsidRPr="00D65A52">
        <w:rPr>
          <w:rFonts w:ascii="Arial" w:eastAsia="Arial" w:hAnsi="Arial" w:cs="Arial"/>
          <w:sz w:val="20"/>
          <w:szCs w:val="20"/>
          <w:lang w:val="sl-SI"/>
        </w:rPr>
        <w:t xml:space="preserve">po sprejemu </w:t>
      </w:r>
      <w:r w:rsidR="00D11C7B" w:rsidRPr="00D65A52">
        <w:rPr>
          <w:rFonts w:ascii="Arial" w:eastAsia="Arial" w:hAnsi="Arial" w:cs="Arial"/>
          <w:sz w:val="20"/>
          <w:szCs w:val="20"/>
          <w:lang w:val="sl-SI"/>
        </w:rPr>
        <w:t>letnega poročila, vendar najpozneje do 30. junija tekočega leta za preteklo leto.</w:t>
      </w:r>
    </w:p>
    <w:p w14:paraId="7B5F3D78" w14:textId="5FEC3E22" w:rsidR="00F853F5" w:rsidRPr="00D65A52" w:rsidRDefault="00F853F5" w:rsidP="00A33A8A">
      <w:pPr>
        <w:pStyle w:val="zamik"/>
        <w:spacing w:before="210" w:after="210" w:line="276" w:lineRule="auto"/>
        <w:jc w:val="both"/>
        <w:rPr>
          <w:rFonts w:ascii="Arial" w:eastAsia="Arial" w:hAnsi="Arial" w:cs="Arial"/>
          <w:sz w:val="20"/>
          <w:szCs w:val="20"/>
          <w:lang w:val="sl-SI"/>
        </w:rPr>
      </w:pPr>
      <w:r w:rsidRPr="00D65A52">
        <w:rPr>
          <w:rFonts w:ascii="Arial" w:eastAsia="Arial" w:hAnsi="Arial" w:cs="Arial"/>
          <w:sz w:val="20"/>
          <w:szCs w:val="20"/>
          <w:lang w:val="sl-SI"/>
        </w:rPr>
        <w:t>(2) Ne glede na določbo prejšnjega odstavka se lahko del plače za delovno uspešnost po kriteriju iz 9. člena določi in izplača večkrat letno.</w:t>
      </w:r>
    </w:p>
    <w:p w14:paraId="18C16C45" w14:textId="2D71EEB8" w:rsidR="00DD60F5" w:rsidRPr="00D65A52" w:rsidRDefault="00D11C7B" w:rsidP="00A33A8A">
      <w:pPr>
        <w:pStyle w:val="center"/>
        <w:pBdr>
          <w:top w:val="none" w:sz="0" w:space="10" w:color="auto"/>
        </w:pBdr>
        <w:spacing w:before="210" w:after="210" w:line="276" w:lineRule="auto"/>
        <w:rPr>
          <w:rFonts w:ascii="Arial" w:eastAsia="Arial" w:hAnsi="Arial" w:cs="Arial"/>
          <w:b/>
          <w:bCs/>
          <w:sz w:val="20"/>
          <w:szCs w:val="20"/>
          <w:lang w:val="sl-SI"/>
        </w:rPr>
      </w:pPr>
      <w:r w:rsidRPr="00D65A52">
        <w:rPr>
          <w:rFonts w:ascii="Arial" w:eastAsia="Arial" w:hAnsi="Arial" w:cs="Arial"/>
          <w:b/>
          <w:bCs/>
          <w:sz w:val="20"/>
          <w:szCs w:val="20"/>
          <w:lang w:val="sl-SI"/>
        </w:rPr>
        <w:t>1</w:t>
      </w:r>
      <w:r w:rsidR="00920494">
        <w:rPr>
          <w:rFonts w:ascii="Arial" w:eastAsia="Arial" w:hAnsi="Arial" w:cs="Arial"/>
          <w:b/>
          <w:bCs/>
          <w:sz w:val="20"/>
          <w:szCs w:val="20"/>
          <w:lang w:val="sl-SI"/>
        </w:rPr>
        <w:t>2</w:t>
      </w:r>
      <w:r w:rsidRPr="00D65A52">
        <w:rPr>
          <w:rFonts w:ascii="Arial" w:eastAsia="Arial" w:hAnsi="Arial" w:cs="Arial"/>
          <w:b/>
          <w:bCs/>
          <w:sz w:val="20"/>
          <w:szCs w:val="20"/>
          <w:lang w:val="sl-SI"/>
        </w:rPr>
        <w:t>. člen</w:t>
      </w:r>
    </w:p>
    <w:p w14:paraId="4F634EB5" w14:textId="77777777" w:rsidR="00DD60F5" w:rsidRPr="00D65A52" w:rsidRDefault="00D11C7B" w:rsidP="00A33A8A">
      <w:pPr>
        <w:pStyle w:val="center"/>
        <w:pBdr>
          <w:top w:val="none" w:sz="0" w:space="10" w:color="auto"/>
        </w:pBdr>
        <w:spacing w:before="210" w:after="210" w:line="276" w:lineRule="auto"/>
        <w:rPr>
          <w:rFonts w:ascii="Arial" w:eastAsia="Arial" w:hAnsi="Arial" w:cs="Arial"/>
          <w:b/>
          <w:bCs/>
          <w:sz w:val="20"/>
          <w:szCs w:val="20"/>
          <w:lang w:val="sl-SI"/>
        </w:rPr>
      </w:pPr>
      <w:r w:rsidRPr="00D65A52">
        <w:rPr>
          <w:rFonts w:ascii="Arial" w:eastAsia="Arial" w:hAnsi="Arial" w:cs="Arial"/>
          <w:b/>
          <w:bCs/>
          <w:sz w:val="20"/>
          <w:szCs w:val="20"/>
          <w:lang w:val="sl-SI"/>
        </w:rPr>
        <w:t>(neupravičenost do dela plače za delovno uspešnost)</w:t>
      </w:r>
    </w:p>
    <w:p w14:paraId="2FCF6613" w14:textId="6B85E73C" w:rsidR="00DD60F5" w:rsidRPr="00D65A52" w:rsidRDefault="006631D4" w:rsidP="00A33A8A">
      <w:pPr>
        <w:pStyle w:val="zamik"/>
        <w:spacing w:before="210" w:line="276" w:lineRule="auto"/>
        <w:jc w:val="both"/>
        <w:rPr>
          <w:rFonts w:ascii="Arial" w:eastAsia="Arial" w:hAnsi="Arial" w:cs="Arial"/>
          <w:sz w:val="20"/>
          <w:szCs w:val="20"/>
          <w:lang w:val="sl-SI"/>
        </w:rPr>
      </w:pPr>
      <w:r w:rsidRPr="00D65A52">
        <w:rPr>
          <w:rFonts w:ascii="Arial" w:eastAsia="Arial" w:hAnsi="Arial" w:cs="Arial"/>
          <w:sz w:val="20"/>
          <w:szCs w:val="20"/>
          <w:lang w:val="sl-SI"/>
        </w:rPr>
        <w:t xml:space="preserve">(1) </w:t>
      </w:r>
      <w:r w:rsidR="00D11C7B" w:rsidRPr="00D65A52">
        <w:rPr>
          <w:rFonts w:ascii="Arial" w:eastAsia="Arial" w:hAnsi="Arial" w:cs="Arial"/>
          <w:sz w:val="20"/>
          <w:szCs w:val="20"/>
          <w:lang w:val="sl-SI"/>
        </w:rPr>
        <w:t>Direktor Hiše za otroke in direktor Študijskega centra za narodno spravo nista upravičena do dela plače za delovno uspešnost, če Hiša za otroke oziroma Študijski center za narodno spravo:</w:t>
      </w:r>
    </w:p>
    <w:p w14:paraId="428BA518" w14:textId="42C58A91" w:rsidR="00DD60F5" w:rsidRPr="00D65A52" w:rsidRDefault="00D11C7B" w:rsidP="00A33A8A">
      <w:pPr>
        <w:pStyle w:val="alineazaodstavkom"/>
        <w:numPr>
          <w:ilvl w:val="0"/>
          <w:numId w:val="1"/>
        </w:numPr>
        <w:tabs>
          <w:tab w:val="left" w:pos="426"/>
        </w:tabs>
        <w:spacing w:line="276" w:lineRule="auto"/>
        <w:ind w:left="284" w:hanging="284"/>
        <w:rPr>
          <w:rFonts w:ascii="Arial" w:eastAsia="Arial" w:hAnsi="Arial" w:cs="Arial"/>
          <w:sz w:val="20"/>
          <w:szCs w:val="20"/>
          <w:lang w:val="sl-SI"/>
        </w:rPr>
      </w:pPr>
      <w:r w:rsidRPr="00D65A52">
        <w:rPr>
          <w:rFonts w:ascii="Arial" w:eastAsia="Arial" w:hAnsi="Arial" w:cs="Arial"/>
          <w:sz w:val="20"/>
          <w:szCs w:val="20"/>
          <w:lang w:val="sl-SI"/>
        </w:rPr>
        <w:lastRenderedPageBreak/>
        <w:t>v ocenjevalnem obdobju posluje s primanjkljajem, razen če ima zavod zagotovljena sredstva za pokrivanje primanjkljaja,</w:t>
      </w:r>
    </w:p>
    <w:p w14:paraId="02495A6C" w14:textId="4DAEB48C" w:rsidR="00DD60F5" w:rsidRPr="00D65A52" w:rsidRDefault="00D11C7B" w:rsidP="00A33A8A">
      <w:pPr>
        <w:pStyle w:val="alineazaodstavkom"/>
        <w:numPr>
          <w:ilvl w:val="0"/>
          <w:numId w:val="1"/>
        </w:numPr>
        <w:tabs>
          <w:tab w:val="left" w:pos="426"/>
        </w:tabs>
        <w:spacing w:line="276" w:lineRule="auto"/>
        <w:ind w:left="284" w:hanging="284"/>
        <w:rPr>
          <w:rFonts w:ascii="Arial" w:eastAsia="Arial" w:hAnsi="Arial" w:cs="Arial"/>
          <w:sz w:val="20"/>
          <w:szCs w:val="20"/>
          <w:lang w:val="sl-SI"/>
        </w:rPr>
      </w:pPr>
      <w:r w:rsidRPr="00D65A52">
        <w:rPr>
          <w:rFonts w:ascii="Arial" w:eastAsia="Arial" w:hAnsi="Arial" w:cs="Arial"/>
          <w:sz w:val="20"/>
          <w:szCs w:val="20"/>
          <w:lang w:val="sl-SI"/>
        </w:rPr>
        <w:t>prejme negativno mnenje Računskega sodišča Republike Slovenije, ki se nanaša na mandat direktorja,</w:t>
      </w:r>
    </w:p>
    <w:p w14:paraId="531E8666" w14:textId="4251406B" w:rsidR="00DD60F5" w:rsidRPr="00D65A52" w:rsidRDefault="00D11C7B" w:rsidP="00A33A8A">
      <w:pPr>
        <w:pStyle w:val="alineazaodstavkom"/>
        <w:numPr>
          <w:ilvl w:val="0"/>
          <w:numId w:val="1"/>
        </w:numPr>
        <w:tabs>
          <w:tab w:val="left" w:pos="426"/>
        </w:tabs>
        <w:spacing w:line="276" w:lineRule="auto"/>
        <w:ind w:left="284" w:hanging="284"/>
        <w:rPr>
          <w:rFonts w:ascii="Arial" w:eastAsia="Arial" w:hAnsi="Arial" w:cs="Arial"/>
          <w:sz w:val="20"/>
          <w:szCs w:val="20"/>
          <w:lang w:val="sl-SI"/>
        </w:rPr>
      </w:pPr>
      <w:r w:rsidRPr="00D65A52">
        <w:rPr>
          <w:rFonts w:ascii="Arial" w:eastAsia="Arial" w:hAnsi="Arial" w:cs="Arial"/>
          <w:sz w:val="20"/>
          <w:szCs w:val="20"/>
          <w:lang w:val="sl-SI"/>
        </w:rPr>
        <w:t>ne zagotovi izvedbe ukrepov ali v roku ne odpravi pomanjkljivosti, ki jih ugotovijo pristojni inšpekcijski in drugi nadzorni organi, ali</w:t>
      </w:r>
    </w:p>
    <w:p w14:paraId="6DED57FC" w14:textId="39078AF5" w:rsidR="00AE0564" w:rsidRPr="00D65A52" w:rsidRDefault="00D11C7B" w:rsidP="00AE0564">
      <w:pPr>
        <w:pStyle w:val="alineazaodstavkom"/>
        <w:numPr>
          <w:ilvl w:val="0"/>
          <w:numId w:val="1"/>
        </w:numPr>
        <w:tabs>
          <w:tab w:val="left" w:pos="426"/>
        </w:tabs>
        <w:spacing w:line="276" w:lineRule="auto"/>
        <w:ind w:left="284" w:hanging="284"/>
        <w:rPr>
          <w:rFonts w:ascii="Arial" w:eastAsia="Arial" w:hAnsi="Arial" w:cs="Arial"/>
          <w:sz w:val="20"/>
          <w:szCs w:val="20"/>
          <w:lang w:val="sl-SI"/>
        </w:rPr>
      </w:pPr>
      <w:r w:rsidRPr="00D65A52">
        <w:rPr>
          <w:rFonts w:ascii="Arial" w:eastAsia="Arial" w:hAnsi="Arial" w:cs="Arial"/>
          <w:sz w:val="20"/>
          <w:szCs w:val="20"/>
          <w:lang w:val="sl-SI"/>
        </w:rPr>
        <w:t>neupravičeno zamuja s pripravo letnega poročila ali programa dela in finančnega načrta.</w:t>
      </w:r>
    </w:p>
    <w:p w14:paraId="6F0B3012" w14:textId="1B12A867" w:rsidR="00AE0564" w:rsidRPr="00D65A52" w:rsidRDefault="00AE0564" w:rsidP="00AE0564">
      <w:pPr>
        <w:pStyle w:val="zamik"/>
        <w:spacing w:before="210" w:line="276" w:lineRule="auto"/>
        <w:jc w:val="both"/>
        <w:rPr>
          <w:rFonts w:ascii="Arial" w:eastAsia="Arial" w:hAnsi="Arial" w:cs="Arial"/>
          <w:sz w:val="20"/>
          <w:szCs w:val="20"/>
          <w:lang w:val="sl-SI"/>
        </w:rPr>
      </w:pPr>
      <w:r w:rsidRPr="00D65A52">
        <w:rPr>
          <w:rFonts w:ascii="Arial" w:eastAsia="Arial" w:hAnsi="Arial" w:cs="Arial"/>
          <w:sz w:val="20"/>
          <w:szCs w:val="20"/>
          <w:lang w:val="sl-SI"/>
        </w:rPr>
        <w:t xml:space="preserve">(2) </w:t>
      </w:r>
      <w:r w:rsidR="0078092E" w:rsidRPr="00D65A52">
        <w:rPr>
          <w:rFonts w:ascii="Arial" w:eastAsia="Arial" w:hAnsi="Arial" w:cs="Arial"/>
          <w:sz w:val="20"/>
          <w:szCs w:val="20"/>
          <w:lang w:val="sl-SI"/>
        </w:rPr>
        <w:t>Ne glede na prejšnji odstavek direktorju lahko pripada del plače za delovno uspešnost po kriteriju iz 9. člena tega pravilnika</w:t>
      </w:r>
      <w:r w:rsidRPr="00D65A52">
        <w:rPr>
          <w:rFonts w:ascii="Arial" w:eastAsia="Arial" w:hAnsi="Arial" w:cs="Arial"/>
          <w:sz w:val="20"/>
          <w:szCs w:val="20"/>
          <w:lang w:val="sl-SI"/>
        </w:rPr>
        <w:t>.</w:t>
      </w:r>
    </w:p>
    <w:p w14:paraId="67E2C3A8" w14:textId="525F0F68" w:rsidR="00DD60F5" w:rsidRPr="00D65A52" w:rsidRDefault="00D11C7B" w:rsidP="00A33A8A">
      <w:pPr>
        <w:pStyle w:val="center"/>
        <w:pBdr>
          <w:top w:val="none" w:sz="0" w:space="10" w:color="auto"/>
        </w:pBdr>
        <w:spacing w:before="210" w:after="210" w:line="276" w:lineRule="auto"/>
        <w:rPr>
          <w:rFonts w:ascii="Arial" w:eastAsia="Arial" w:hAnsi="Arial" w:cs="Arial"/>
          <w:b/>
          <w:bCs/>
          <w:sz w:val="20"/>
          <w:szCs w:val="20"/>
          <w:lang w:val="sl-SI"/>
        </w:rPr>
      </w:pPr>
      <w:r w:rsidRPr="00D65A52">
        <w:rPr>
          <w:rFonts w:ascii="Arial" w:eastAsia="Arial" w:hAnsi="Arial" w:cs="Arial"/>
          <w:b/>
          <w:bCs/>
          <w:sz w:val="20"/>
          <w:szCs w:val="20"/>
          <w:lang w:val="sl-SI"/>
        </w:rPr>
        <w:t>1</w:t>
      </w:r>
      <w:r w:rsidR="00920494">
        <w:rPr>
          <w:rFonts w:ascii="Arial" w:eastAsia="Arial" w:hAnsi="Arial" w:cs="Arial"/>
          <w:b/>
          <w:bCs/>
          <w:sz w:val="20"/>
          <w:szCs w:val="20"/>
          <w:lang w:val="sl-SI"/>
        </w:rPr>
        <w:t>3</w:t>
      </w:r>
      <w:r w:rsidRPr="00D65A52">
        <w:rPr>
          <w:rFonts w:ascii="Arial" w:eastAsia="Arial" w:hAnsi="Arial" w:cs="Arial"/>
          <w:b/>
          <w:bCs/>
          <w:sz w:val="20"/>
          <w:szCs w:val="20"/>
          <w:lang w:val="sl-SI"/>
        </w:rPr>
        <w:t>. člen</w:t>
      </w:r>
    </w:p>
    <w:p w14:paraId="0178F4BA" w14:textId="77777777" w:rsidR="00DD60F5" w:rsidRPr="00D65A52" w:rsidRDefault="00D11C7B" w:rsidP="00A33A8A">
      <w:pPr>
        <w:pStyle w:val="center"/>
        <w:pBdr>
          <w:top w:val="none" w:sz="0" w:space="10" w:color="auto"/>
        </w:pBdr>
        <w:spacing w:before="210" w:after="210" w:line="276" w:lineRule="auto"/>
        <w:rPr>
          <w:rFonts w:ascii="Arial" w:eastAsia="Arial" w:hAnsi="Arial" w:cs="Arial"/>
          <w:b/>
          <w:bCs/>
          <w:sz w:val="20"/>
          <w:szCs w:val="20"/>
          <w:lang w:val="sl-SI"/>
        </w:rPr>
      </w:pPr>
      <w:r w:rsidRPr="00D65A52">
        <w:rPr>
          <w:rFonts w:ascii="Arial" w:eastAsia="Arial" w:hAnsi="Arial" w:cs="Arial"/>
          <w:b/>
          <w:bCs/>
          <w:sz w:val="20"/>
          <w:szCs w:val="20"/>
          <w:lang w:val="sl-SI"/>
        </w:rPr>
        <w:t>(delovna uspešnost za del poslovnega leta)</w:t>
      </w:r>
    </w:p>
    <w:p w14:paraId="18513E3E" w14:textId="5C179049" w:rsidR="00DD60F5" w:rsidRPr="00D65A52" w:rsidRDefault="00D11C7B" w:rsidP="00A33A8A">
      <w:pPr>
        <w:pStyle w:val="zamik"/>
        <w:spacing w:before="210" w:after="210" w:line="276" w:lineRule="auto"/>
        <w:jc w:val="both"/>
        <w:rPr>
          <w:rFonts w:ascii="Arial" w:eastAsia="Arial" w:hAnsi="Arial" w:cs="Arial"/>
          <w:sz w:val="20"/>
          <w:szCs w:val="20"/>
          <w:lang w:val="sl-SI"/>
        </w:rPr>
      </w:pPr>
      <w:r w:rsidRPr="00D65A52">
        <w:rPr>
          <w:rFonts w:ascii="Arial" w:eastAsia="Arial" w:hAnsi="Arial" w:cs="Arial"/>
          <w:sz w:val="20"/>
          <w:szCs w:val="20"/>
          <w:lang w:val="sl-SI"/>
        </w:rPr>
        <w:t xml:space="preserve"> Če direktor nastopi mandat ali mu ta preneha med poslovnim letom, mu del plače za delovno uspešnost pripada sorazmerno s trajanjem mandata v tem poslovnem letu.</w:t>
      </w:r>
    </w:p>
    <w:p w14:paraId="0B98624E" w14:textId="7E976C62" w:rsidR="00DD60F5" w:rsidRPr="00D65A52" w:rsidRDefault="00D11C7B" w:rsidP="00A33A8A">
      <w:pPr>
        <w:pStyle w:val="center"/>
        <w:pBdr>
          <w:top w:val="none" w:sz="0" w:space="24" w:color="auto"/>
        </w:pBdr>
        <w:spacing w:before="210" w:after="210" w:line="276" w:lineRule="auto"/>
        <w:rPr>
          <w:rFonts w:ascii="Arial" w:eastAsia="Arial" w:hAnsi="Arial" w:cs="Arial"/>
          <w:caps/>
          <w:sz w:val="20"/>
          <w:szCs w:val="20"/>
          <w:lang w:val="sl-SI"/>
        </w:rPr>
      </w:pPr>
      <w:r w:rsidRPr="00D65A52">
        <w:rPr>
          <w:rFonts w:ascii="Arial" w:eastAsia="Arial" w:hAnsi="Arial" w:cs="Arial"/>
          <w:caps/>
          <w:sz w:val="20"/>
          <w:szCs w:val="20"/>
          <w:lang w:val="sl-SI"/>
        </w:rPr>
        <w:t xml:space="preserve">V. </w:t>
      </w:r>
      <w:r w:rsidR="00DD7382" w:rsidRPr="00D65A52">
        <w:rPr>
          <w:rFonts w:ascii="Arial" w:eastAsia="Arial" w:hAnsi="Arial" w:cs="Arial"/>
          <w:caps/>
          <w:sz w:val="20"/>
          <w:szCs w:val="20"/>
          <w:lang w:val="sl-SI"/>
        </w:rPr>
        <w:t>PREHODN</w:t>
      </w:r>
      <w:r w:rsidR="007C535A" w:rsidRPr="00D65A52">
        <w:rPr>
          <w:rFonts w:ascii="Arial" w:eastAsia="Arial" w:hAnsi="Arial" w:cs="Arial"/>
          <w:caps/>
          <w:sz w:val="20"/>
          <w:szCs w:val="20"/>
          <w:lang w:val="sl-SI"/>
        </w:rPr>
        <w:t>I</w:t>
      </w:r>
      <w:r w:rsidRPr="00D65A52">
        <w:rPr>
          <w:rFonts w:ascii="Arial" w:eastAsia="Arial" w:hAnsi="Arial" w:cs="Arial"/>
          <w:caps/>
          <w:sz w:val="20"/>
          <w:szCs w:val="20"/>
          <w:lang w:val="sl-SI"/>
        </w:rPr>
        <w:t xml:space="preserve"> </w:t>
      </w:r>
      <w:r w:rsidR="00F549CD" w:rsidRPr="00D65A52">
        <w:rPr>
          <w:rFonts w:ascii="Arial" w:eastAsia="Arial" w:hAnsi="Arial" w:cs="Arial"/>
          <w:caps/>
          <w:sz w:val="20"/>
          <w:szCs w:val="20"/>
          <w:lang w:val="sl-SI"/>
        </w:rPr>
        <w:t xml:space="preserve">IN KONČNI </w:t>
      </w:r>
      <w:r w:rsidRPr="00D65A52">
        <w:rPr>
          <w:rFonts w:ascii="Arial" w:eastAsia="Arial" w:hAnsi="Arial" w:cs="Arial"/>
          <w:caps/>
          <w:sz w:val="20"/>
          <w:szCs w:val="20"/>
          <w:lang w:val="sl-SI"/>
        </w:rPr>
        <w:t>DOLOČB</w:t>
      </w:r>
      <w:r w:rsidR="00DD7382" w:rsidRPr="00D65A52">
        <w:rPr>
          <w:rFonts w:ascii="Arial" w:eastAsia="Arial" w:hAnsi="Arial" w:cs="Arial"/>
          <w:caps/>
          <w:sz w:val="20"/>
          <w:szCs w:val="20"/>
          <w:lang w:val="sl-SI"/>
        </w:rPr>
        <w:t>I</w:t>
      </w:r>
    </w:p>
    <w:p w14:paraId="767A1D63" w14:textId="38B43EEB" w:rsidR="007C535A" w:rsidRPr="00731914" w:rsidRDefault="007C535A" w:rsidP="00731914">
      <w:pPr>
        <w:pStyle w:val="center"/>
        <w:pBdr>
          <w:top w:val="none" w:sz="0" w:space="10" w:color="auto"/>
        </w:pBdr>
        <w:spacing w:before="210" w:after="210" w:line="276" w:lineRule="auto"/>
        <w:rPr>
          <w:rFonts w:ascii="Arial" w:eastAsia="Arial" w:hAnsi="Arial" w:cs="Arial"/>
          <w:b/>
          <w:bCs/>
          <w:sz w:val="20"/>
          <w:szCs w:val="20"/>
          <w:lang w:val="sl-SI"/>
        </w:rPr>
      </w:pPr>
      <w:r w:rsidRPr="00731914">
        <w:rPr>
          <w:rFonts w:ascii="Arial" w:eastAsia="Arial" w:hAnsi="Arial" w:cs="Arial"/>
          <w:b/>
          <w:bCs/>
          <w:sz w:val="20"/>
          <w:szCs w:val="20"/>
          <w:lang w:val="sl-SI"/>
        </w:rPr>
        <w:t>1</w:t>
      </w:r>
      <w:r w:rsidR="00920494" w:rsidRPr="00731914">
        <w:rPr>
          <w:rFonts w:ascii="Arial" w:eastAsia="Arial" w:hAnsi="Arial" w:cs="Arial"/>
          <w:b/>
          <w:bCs/>
          <w:sz w:val="20"/>
          <w:szCs w:val="20"/>
          <w:lang w:val="sl-SI"/>
        </w:rPr>
        <w:t>4</w:t>
      </w:r>
      <w:r w:rsidRPr="00731914">
        <w:rPr>
          <w:rFonts w:ascii="Arial" w:eastAsia="Arial" w:hAnsi="Arial" w:cs="Arial"/>
          <w:b/>
          <w:bCs/>
          <w:sz w:val="20"/>
          <w:szCs w:val="20"/>
          <w:lang w:val="sl-SI"/>
        </w:rPr>
        <w:t xml:space="preserve">. </w:t>
      </w:r>
      <w:r w:rsidRPr="00D65A52">
        <w:rPr>
          <w:rFonts w:ascii="Arial" w:eastAsia="Arial" w:hAnsi="Arial" w:cs="Arial"/>
          <w:b/>
          <w:bCs/>
          <w:sz w:val="20"/>
          <w:szCs w:val="20"/>
          <w:lang w:val="sl-SI"/>
        </w:rPr>
        <w:t>člen</w:t>
      </w:r>
    </w:p>
    <w:p w14:paraId="6F595DF1" w14:textId="2AB68E7F" w:rsidR="007C535A" w:rsidRPr="00731914" w:rsidRDefault="007C535A" w:rsidP="00731914">
      <w:pPr>
        <w:pStyle w:val="center"/>
        <w:pBdr>
          <w:top w:val="none" w:sz="0" w:space="10" w:color="auto"/>
        </w:pBdr>
        <w:spacing w:before="210" w:after="210" w:line="276" w:lineRule="auto"/>
        <w:rPr>
          <w:rFonts w:ascii="Arial" w:eastAsia="Arial" w:hAnsi="Arial" w:cs="Arial"/>
          <w:b/>
          <w:bCs/>
          <w:sz w:val="20"/>
          <w:szCs w:val="20"/>
          <w:lang w:val="sl-SI"/>
        </w:rPr>
      </w:pPr>
      <w:r w:rsidRPr="00731914">
        <w:rPr>
          <w:rFonts w:ascii="Arial" w:eastAsia="Arial" w:hAnsi="Arial" w:cs="Arial"/>
          <w:b/>
          <w:bCs/>
          <w:sz w:val="20"/>
          <w:szCs w:val="20"/>
          <w:lang w:val="sl-SI"/>
        </w:rPr>
        <w:t>(</w:t>
      </w:r>
      <w:r w:rsidRPr="00D65A52">
        <w:rPr>
          <w:rFonts w:ascii="Arial" w:eastAsia="Arial" w:hAnsi="Arial" w:cs="Arial"/>
          <w:b/>
          <w:bCs/>
          <w:sz w:val="20"/>
          <w:szCs w:val="20"/>
          <w:lang w:val="sl-SI"/>
        </w:rPr>
        <w:t>delovna uspešnost za</w:t>
      </w:r>
      <w:r w:rsidRPr="00731914">
        <w:rPr>
          <w:rFonts w:ascii="Arial" w:eastAsia="Arial" w:hAnsi="Arial" w:cs="Arial"/>
          <w:b/>
          <w:bCs/>
          <w:sz w:val="20"/>
          <w:szCs w:val="20"/>
          <w:lang w:val="sl-SI"/>
        </w:rPr>
        <w:t xml:space="preserve"> 2025)</w:t>
      </w:r>
    </w:p>
    <w:p w14:paraId="2866E1AD" w14:textId="0DEC5F80" w:rsidR="00731914" w:rsidRDefault="007C535A" w:rsidP="00A33A8A">
      <w:pPr>
        <w:pStyle w:val="center"/>
        <w:pBdr>
          <w:top w:val="none" w:sz="0" w:space="10" w:color="auto"/>
        </w:pBdr>
        <w:spacing w:before="210" w:after="210" w:line="276" w:lineRule="auto"/>
        <w:jc w:val="both"/>
        <w:rPr>
          <w:rFonts w:ascii="Arial" w:eastAsia="Arial" w:hAnsi="Arial" w:cs="Arial"/>
          <w:sz w:val="20"/>
          <w:szCs w:val="20"/>
          <w:lang w:val="sl-SI"/>
        </w:rPr>
      </w:pPr>
      <w:r w:rsidRPr="00D65A52">
        <w:rPr>
          <w:rFonts w:ascii="Arial" w:eastAsia="Arial" w:hAnsi="Arial" w:cs="Arial"/>
          <w:sz w:val="20"/>
          <w:szCs w:val="20"/>
          <w:lang w:val="sl-SI"/>
        </w:rPr>
        <w:t xml:space="preserve">Delovna uspešnost javnih uslužbencev iz plačne skupine B se za leto 2025 določi v skladu z Zakonom o sistemu plač v javnem sektorju (Uradni list RS, št. 108/09 – uradno prečiščeno besedilo, 13/10, 59/10, 85/10, 107/10, 35/11 – ORZSPJS49a, 27/12 – </w:t>
      </w:r>
      <w:proofErr w:type="spellStart"/>
      <w:r w:rsidRPr="00D65A52">
        <w:rPr>
          <w:rFonts w:ascii="Arial" w:eastAsia="Arial" w:hAnsi="Arial" w:cs="Arial"/>
          <w:sz w:val="20"/>
          <w:szCs w:val="20"/>
          <w:lang w:val="sl-SI"/>
        </w:rPr>
        <w:t>odl</w:t>
      </w:r>
      <w:proofErr w:type="spellEnd"/>
      <w:r w:rsidRPr="00D65A52">
        <w:rPr>
          <w:rFonts w:ascii="Arial" w:eastAsia="Arial" w:hAnsi="Arial" w:cs="Arial"/>
          <w:sz w:val="20"/>
          <w:szCs w:val="20"/>
          <w:lang w:val="sl-SI"/>
        </w:rPr>
        <w:t xml:space="preserve">. US, 40/12 – ZUJF, 46/13, 25/14 – ZFU, 50/14, 95/14 – ZUPPJS15, 82/15, 23/17 – </w:t>
      </w:r>
      <w:proofErr w:type="spellStart"/>
      <w:r w:rsidRPr="00D65A52">
        <w:rPr>
          <w:rFonts w:ascii="Arial" w:eastAsia="Arial" w:hAnsi="Arial" w:cs="Arial"/>
          <w:sz w:val="20"/>
          <w:szCs w:val="20"/>
          <w:lang w:val="sl-SI"/>
        </w:rPr>
        <w:t>ZDOdv</w:t>
      </w:r>
      <w:proofErr w:type="spellEnd"/>
      <w:r w:rsidRPr="00D65A52">
        <w:rPr>
          <w:rFonts w:ascii="Arial" w:eastAsia="Arial" w:hAnsi="Arial" w:cs="Arial"/>
          <w:sz w:val="20"/>
          <w:szCs w:val="20"/>
          <w:lang w:val="sl-SI"/>
        </w:rPr>
        <w:t xml:space="preserve">, 67/17, 84/18, 204/21, 139/22, 38/24, 48/24 – </w:t>
      </w:r>
      <w:proofErr w:type="spellStart"/>
      <w:r w:rsidRPr="00D65A52">
        <w:rPr>
          <w:rFonts w:ascii="Arial" w:eastAsia="Arial" w:hAnsi="Arial" w:cs="Arial"/>
          <w:sz w:val="20"/>
          <w:szCs w:val="20"/>
          <w:lang w:val="sl-SI"/>
        </w:rPr>
        <w:t>odl</w:t>
      </w:r>
      <w:proofErr w:type="spellEnd"/>
      <w:r w:rsidRPr="00D65A52">
        <w:rPr>
          <w:rFonts w:ascii="Arial" w:eastAsia="Arial" w:hAnsi="Arial" w:cs="Arial"/>
          <w:sz w:val="20"/>
          <w:szCs w:val="20"/>
          <w:lang w:val="sl-SI"/>
        </w:rPr>
        <w:t>. US in 95/24 – ZSTSPJS) in Pravilnikom o merilih za ugotavljanje delovne uspešnosti direktorjev Javnega zavoda Hiša za otroke in Študijskega centra za narodno spravo (Uradni list RS, št. 99/23).</w:t>
      </w:r>
    </w:p>
    <w:p w14:paraId="033718E0" w14:textId="77777777" w:rsidR="00731914" w:rsidRDefault="00731914" w:rsidP="00A33A8A">
      <w:pPr>
        <w:pStyle w:val="center"/>
        <w:pBdr>
          <w:top w:val="none" w:sz="0" w:space="10" w:color="auto"/>
        </w:pBdr>
        <w:spacing w:before="210" w:after="210" w:line="276" w:lineRule="auto"/>
        <w:jc w:val="both"/>
        <w:rPr>
          <w:rFonts w:ascii="Arial" w:eastAsia="Arial" w:hAnsi="Arial" w:cs="Arial"/>
          <w:sz w:val="20"/>
          <w:szCs w:val="20"/>
          <w:lang w:val="sl-SI"/>
        </w:rPr>
      </w:pPr>
    </w:p>
    <w:p w14:paraId="7BCCD920" w14:textId="74D22184" w:rsidR="008B77A1" w:rsidRPr="00D65A52" w:rsidRDefault="008B77A1" w:rsidP="00731914">
      <w:pPr>
        <w:pStyle w:val="center"/>
        <w:pBdr>
          <w:top w:val="none" w:sz="0" w:space="10" w:color="auto"/>
        </w:pBdr>
        <w:spacing w:before="210" w:after="210" w:line="276" w:lineRule="auto"/>
        <w:rPr>
          <w:rFonts w:ascii="Arial" w:eastAsia="Arial" w:hAnsi="Arial" w:cs="Arial"/>
          <w:b/>
          <w:bCs/>
          <w:sz w:val="20"/>
          <w:szCs w:val="20"/>
          <w:lang w:val="sl-SI"/>
        </w:rPr>
      </w:pPr>
      <w:r w:rsidRPr="00D65A52">
        <w:rPr>
          <w:rFonts w:ascii="Arial" w:eastAsia="Arial" w:hAnsi="Arial" w:cs="Arial"/>
          <w:b/>
          <w:bCs/>
          <w:sz w:val="20"/>
          <w:szCs w:val="20"/>
          <w:lang w:val="sl-SI"/>
        </w:rPr>
        <w:t>1</w:t>
      </w:r>
      <w:r w:rsidR="00920494">
        <w:rPr>
          <w:rFonts w:ascii="Arial" w:eastAsia="Arial" w:hAnsi="Arial" w:cs="Arial"/>
          <w:b/>
          <w:bCs/>
          <w:sz w:val="20"/>
          <w:szCs w:val="20"/>
          <w:lang w:val="sl-SI"/>
        </w:rPr>
        <w:t>5</w:t>
      </w:r>
      <w:r w:rsidRPr="00D65A52">
        <w:rPr>
          <w:rFonts w:ascii="Arial" w:eastAsia="Arial" w:hAnsi="Arial" w:cs="Arial"/>
          <w:b/>
          <w:bCs/>
          <w:sz w:val="20"/>
          <w:szCs w:val="20"/>
          <w:lang w:val="sl-SI"/>
        </w:rPr>
        <w:t>. člen</w:t>
      </w:r>
    </w:p>
    <w:p w14:paraId="7CB2A5D8" w14:textId="77777777" w:rsidR="008B77A1" w:rsidRPr="00D65A52" w:rsidRDefault="008B77A1" w:rsidP="00731914">
      <w:pPr>
        <w:pStyle w:val="center"/>
        <w:pBdr>
          <w:top w:val="none" w:sz="0" w:space="10" w:color="auto"/>
        </w:pBdr>
        <w:spacing w:before="210" w:after="210" w:line="276" w:lineRule="auto"/>
        <w:rPr>
          <w:rFonts w:ascii="Arial" w:eastAsia="Arial" w:hAnsi="Arial" w:cs="Arial"/>
          <w:b/>
          <w:bCs/>
          <w:sz w:val="20"/>
          <w:szCs w:val="20"/>
          <w:lang w:val="sl-SI"/>
        </w:rPr>
      </w:pPr>
      <w:r w:rsidRPr="00D65A52">
        <w:rPr>
          <w:rFonts w:ascii="Arial" w:eastAsia="Arial" w:hAnsi="Arial" w:cs="Arial"/>
          <w:b/>
          <w:bCs/>
          <w:sz w:val="20"/>
          <w:szCs w:val="20"/>
          <w:lang w:val="sl-SI"/>
        </w:rPr>
        <w:t>(prva določitev delovne uspešnosti v skladu s tem pravilnikom)</w:t>
      </w:r>
    </w:p>
    <w:p w14:paraId="1BFC62D4" w14:textId="718270A6" w:rsidR="008B77A1" w:rsidRDefault="008B77A1" w:rsidP="00A33A8A">
      <w:pPr>
        <w:pStyle w:val="center"/>
        <w:pBdr>
          <w:top w:val="none" w:sz="0" w:space="10" w:color="auto"/>
        </w:pBdr>
        <w:spacing w:before="210" w:after="210" w:line="276" w:lineRule="auto"/>
        <w:jc w:val="both"/>
        <w:rPr>
          <w:rFonts w:ascii="Arial" w:eastAsia="Arial" w:hAnsi="Arial" w:cs="Arial"/>
          <w:sz w:val="20"/>
          <w:szCs w:val="20"/>
          <w:lang w:val="sl-SI"/>
        </w:rPr>
      </w:pPr>
      <w:r w:rsidRPr="008B77A1">
        <w:rPr>
          <w:rFonts w:ascii="Arial" w:eastAsia="Arial" w:hAnsi="Arial" w:cs="Arial"/>
          <w:sz w:val="20"/>
          <w:szCs w:val="20"/>
          <w:lang w:val="sl-SI"/>
        </w:rPr>
        <w:t xml:space="preserve">Delovna uspešnost se lahko v skladu s tem pravilnikom prvič določi </w:t>
      </w:r>
      <w:r w:rsidRPr="00D65A52">
        <w:rPr>
          <w:rFonts w:ascii="Arial" w:eastAsia="Arial" w:hAnsi="Arial" w:cs="Arial"/>
          <w:sz w:val="20"/>
          <w:szCs w:val="20"/>
          <w:lang w:val="sl-SI"/>
        </w:rPr>
        <w:t>za leto 2026</w:t>
      </w:r>
      <w:r w:rsidR="00DC1DC3" w:rsidRPr="00D65A52">
        <w:rPr>
          <w:rFonts w:ascii="Arial" w:eastAsia="Arial" w:hAnsi="Arial" w:cs="Arial"/>
          <w:sz w:val="20"/>
          <w:szCs w:val="20"/>
          <w:lang w:val="sl-SI"/>
        </w:rPr>
        <w:t>.</w:t>
      </w:r>
    </w:p>
    <w:p w14:paraId="5677EA59" w14:textId="77777777" w:rsidR="00731914" w:rsidRPr="00D65A52" w:rsidRDefault="00731914" w:rsidP="00A33A8A">
      <w:pPr>
        <w:pStyle w:val="center"/>
        <w:pBdr>
          <w:top w:val="none" w:sz="0" w:space="10" w:color="auto"/>
        </w:pBdr>
        <w:spacing w:before="210" w:after="210" w:line="276" w:lineRule="auto"/>
        <w:jc w:val="both"/>
        <w:rPr>
          <w:rFonts w:ascii="Arial" w:eastAsia="Arial" w:hAnsi="Arial" w:cs="Arial"/>
          <w:sz w:val="20"/>
          <w:szCs w:val="20"/>
          <w:lang w:val="sl-SI"/>
        </w:rPr>
      </w:pPr>
    </w:p>
    <w:p w14:paraId="45D17AC1" w14:textId="742CF307" w:rsidR="00DD7382" w:rsidRPr="00D65A52" w:rsidRDefault="00DD7382" w:rsidP="00731914">
      <w:pPr>
        <w:pStyle w:val="center"/>
        <w:pBdr>
          <w:top w:val="none" w:sz="0" w:space="10" w:color="auto"/>
        </w:pBdr>
        <w:spacing w:before="210" w:after="210" w:line="276" w:lineRule="auto"/>
        <w:rPr>
          <w:rFonts w:ascii="Arial" w:eastAsia="Arial" w:hAnsi="Arial" w:cs="Arial"/>
          <w:b/>
          <w:bCs/>
          <w:sz w:val="20"/>
          <w:szCs w:val="20"/>
          <w:lang w:val="sl-SI"/>
        </w:rPr>
      </w:pPr>
      <w:r w:rsidRPr="00D65A52">
        <w:rPr>
          <w:rFonts w:ascii="Arial" w:eastAsia="Arial" w:hAnsi="Arial" w:cs="Arial"/>
          <w:b/>
          <w:bCs/>
          <w:sz w:val="20"/>
          <w:szCs w:val="20"/>
          <w:lang w:val="sl-SI"/>
        </w:rPr>
        <w:t>1</w:t>
      </w:r>
      <w:r w:rsidR="00920494">
        <w:rPr>
          <w:rFonts w:ascii="Arial" w:eastAsia="Arial" w:hAnsi="Arial" w:cs="Arial"/>
          <w:b/>
          <w:bCs/>
          <w:sz w:val="20"/>
          <w:szCs w:val="20"/>
          <w:lang w:val="sl-SI"/>
        </w:rPr>
        <w:t>6</w:t>
      </w:r>
      <w:r w:rsidRPr="00D65A52">
        <w:rPr>
          <w:rFonts w:ascii="Arial" w:eastAsia="Arial" w:hAnsi="Arial" w:cs="Arial"/>
          <w:b/>
          <w:bCs/>
          <w:sz w:val="20"/>
          <w:szCs w:val="20"/>
          <w:lang w:val="sl-SI"/>
        </w:rPr>
        <w:t>. člen</w:t>
      </w:r>
    </w:p>
    <w:p w14:paraId="105F1CC0" w14:textId="77777777" w:rsidR="00DD7382" w:rsidRPr="00D65A52" w:rsidRDefault="00DD7382" w:rsidP="00731914">
      <w:pPr>
        <w:pStyle w:val="center"/>
        <w:pBdr>
          <w:top w:val="none" w:sz="0" w:space="10" w:color="auto"/>
        </w:pBdr>
        <w:spacing w:before="210" w:after="210" w:line="276" w:lineRule="auto"/>
        <w:rPr>
          <w:rFonts w:ascii="Arial" w:eastAsia="Arial" w:hAnsi="Arial" w:cs="Arial"/>
          <w:b/>
          <w:bCs/>
          <w:sz w:val="20"/>
          <w:szCs w:val="20"/>
          <w:lang w:val="sl-SI"/>
        </w:rPr>
      </w:pPr>
      <w:r w:rsidRPr="00D65A52">
        <w:rPr>
          <w:rFonts w:ascii="Arial" w:eastAsia="Arial" w:hAnsi="Arial" w:cs="Arial"/>
          <w:b/>
          <w:bCs/>
          <w:sz w:val="20"/>
          <w:szCs w:val="20"/>
          <w:lang w:val="sl-SI"/>
        </w:rPr>
        <w:t>(prenehanje veljavnosti)</w:t>
      </w:r>
    </w:p>
    <w:p w14:paraId="27D40987" w14:textId="24E4EE42" w:rsidR="00DD7382" w:rsidRPr="00D65A52" w:rsidRDefault="00DD7382" w:rsidP="00A33A8A">
      <w:pPr>
        <w:pStyle w:val="center"/>
        <w:pBdr>
          <w:top w:val="none" w:sz="0" w:space="10" w:color="auto"/>
        </w:pBdr>
        <w:spacing w:before="210" w:after="210" w:line="276" w:lineRule="auto"/>
        <w:jc w:val="both"/>
        <w:rPr>
          <w:rFonts w:ascii="Arial" w:eastAsia="Arial" w:hAnsi="Arial" w:cs="Arial"/>
          <w:sz w:val="20"/>
          <w:szCs w:val="20"/>
          <w:lang w:val="sl-SI"/>
        </w:rPr>
      </w:pPr>
      <w:r w:rsidRPr="00D65A52">
        <w:rPr>
          <w:rFonts w:ascii="Arial" w:eastAsia="Arial" w:hAnsi="Arial" w:cs="Arial"/>
          <w:sz w:val="20"/>
          <w:szCs w:val="20"/>
          <w:lang w:val="sl-SI"/>
        </w:rPr>
        <w:lastRenderedPageBreak/>
        <w:t>Z dnem uveljavitve tega pravilnika preneha veljati Pravilnik o merilih za ugotavljanje delovne uspešnosti direktorjev Javnega zavoda Hiša za otroke in Študijskega centra za narodno spravo (Uradni list RS, št. 99/23)</w:t>
      </w:r>
      <w:r w:rsidR="00DC1DC3" w:rsidRPr="00D65A52">
        <w:rPr>
          <w:rFonts w:ascii="Arial" w:eastAsia="Arial" w:hAnsi="Arial" w:cs="Arial"/>
          <w:sz w:val="20"/>
          <w:szCs w:val="20"/>
          <w:lang w:val="sl-SI"/>
        </w:rPr>
        <w:t>.</w:t>
      </w:r>
    </w:p>
    <w:p w14:paraId="4A531564" w14:textId="39A66D95" w:rsidR="00DD7382" w:rsidRPr="00D65A52" w:rsidRDefault="00DD7382" w:rsidP="00A33A8A">
      <w:pPr>
        <w:pStyle w:val="center"/>
        <w:pBdr>
          <w:top w:val="none" w:sz="0" w:space="10" w:color="auto"/>
        </w:pBdr>
        <w:spacing w:before="210" w:after="210" w:line="276" w:lineRule="auto"/>
        <w:rPr>
          <w:rFonts w:ascii="Arial" w:eastAsia="Arial" w:hAnsi="Arial" w:cs="Arial"/>
          <w:b/>
          <w:bCs/>
          <w:sz w:val="20"/>
          <w:szCs w:val="20"/>
          <w:lang w:val="sl-SI"/>
        </w:rPr>
      </w:pPr>
      <w:r w:rsidRPr="00D65A52">
        <w:rPr>
          <w:rFonts w:ascii="Arial" w:eastAsia="Arial" w:hAnsi="Arial" w:cs="Arial"/>
          <w:b/>
          <w:bCs/>
          <w:sz w:val="20"/>
          <w:szCs w:val="20"/>
          <w:lang w:val="sl-SI"/>
        </w:rPr>
        <w:t>1</w:t>
      </w:r>
      <w:r w:rsidR="00920494">
        <w:rPr>
          <w:rFonts w:ascii="Arial" w:eastAsia="Arial" w:hAnsi="Arial" w:cs="Arial"/>
          <w:b/>
          <w:bCs/>
          <w:sz w:val="20"/>
          <w:szCs w:val="20"/>
          <w:lang w:val="sl-SI"/>
        </w:rPr>
        <w:t>7</w:t>
      </w:r>
      <w:r w:rsidRPr="00D65A52">
        <w:rPr>
          <w:rFonts w:ascii="Arial" w:eastAsia="Arial" w:hAnsi="Arial" w:cs="Arial"/>
          <w:b/>
          <w:bCs/>
          <w:sz w:val="20"/>
          <w:szCs w:val="20"/>
          <w:lang w:val="sl-SI"/>
        </w:rPr>
        <w:t>. člen</w:t>
      </w:r>
    </w:p>
    <w:p w14:paraId="70687823" w14:textId="77777777" w:rsidR="00DD7382" w:rsidRPr="00D65A52" w:rsidRDefault="00DD7382" w:rsidP="00A33A8A">
      <w:pPr>
        <w:pStyle w:val="center"/>
        <w:pBdr>
          <w:top w:val="none" w:sz="0" w:space="10" w:color="auto"/>
        </w:pBdr>
        <w:spacing w:before="210" w:after="210" w:line="276" w:lineRule="auto"/>
        <w:rPr>
          <w:rFonts w:ascii="Arial" w:eastAsia="Arial" w:hAnsi="Arial" w:cs="Arial"/>
          <w:b/>
          <w:bCs/>
          <w:sz w:val="20"/>
          <w:szCs w:val="20"/>
          <w:lang w:val="sl-SI"/>
        </w:rPr>
      </w:pPr>
      <w:r w:rsidRPr="00D65A52">
        <w:rPr>
          <w:rFonts w:ascii="Arial" w:eastAsia="Arial" w:hAnsi="Arial" w:cs="Arial"/>
          <w:b/>
          <w:bCs/>
          <w:sz w:val="20"/>
          <w:szCs w:val="20"/>
          <w:lang w:val="sl-SI"/>
        </w:rPr>
        <w:t>(začetek veljavnosti)</w:t>
      </w:r>
    </w:p>
    <w:p w14:paraId="72D5DC9C" w14:textId="77777777" w:rsidR="00DD7382" w:rsidRPr="00D65A52" w:rsidRDefault="00DD7382" w:rsidP="00A33A8A">
      <w:pPr>
        <w:pStyle w:val="zamik"/>
        <w:spacing w:before="210" w:after="210" w:line="276" w:lineRule="auto"/>
        <w:ind w:firstLine="0"/>
        <w:jc w:val="both"/>
        <w:rPr>
          <w:rFonts w:ascii="Arial" w:eastAsia="Arial" w:hAnsi="Arial" w:cs="Arial"/>
          <w:sz w:val="20"/>
          <w:szCs w:val="20"/>
          <w:lang w:val="sl-SI"/>
        </w:rPr>
      </w:pPr>
      <w:r w:rsidRPr="00D65A52">
        <w:rPr>
          <w:rFonts w:ascii="Arial" w:eastAsia="Arial" w:hAnsi="Arial" w:cs="Arial"/>
          <w:sz w:val="20"/>
          <w:szCs w:val="20"/>
          <w:lang w:val="sl-SI"/>
        </w:rPr>
        <w:t>Ta pravilnik začne veljati naslednji dan po objavi v Uradnem listu Republike Slovenije.</w:t>
      </w:r>
    </w:p>
    <w:p w14:paraId="17E2D2B1" w14:textId="745EECA4" w:rsidR="00DD60F5" w:rsidRPr="00D65A52" w:rsidRDefault="00D11C7B" w:rsidP="00A33A8A">
      <w:pPr>
        <w:pStyle w:val="evidencnastevilka"/>
        <w:spacing w:before="480" w:after="210" w:line="276" w:lineRule="auto"/>
        <w:rPr>
          <w:rFonts w:ascii="Arial" w:eastAsia="Arial" w:hAnsi="Arial" w:cs="Arial"/>
          <w:sz w:val="20"/>
          <w:szCs w:val="20"/>
          <w:lang w:val="sl-SI"/>
        </w:rPr>
      </w:pPr>
      <w:r w:rsidRPr="00D65A52">
        <w:rPr>
          <w:rFonts w:ascii="Arial" w:eastAsia="Arial" w:hAnsi="Arial" w:cs="Arial"/>
          <w:sz w:val="20"/>
          <w:szCs w:val="20"/>
          <w:lang w:val="sl-SI"/>
        </w:rPr>
        <w:t xml:space="preserve">Št. </w:t>
      </w:r>
      <w:r w:rsidR="007C535A" w:rsidRPr="00D65A52">
        <w:rPr>
          <w:rFonts w:ascii="Arial" w:eastAsia="Arial" w:hAnsi="Arial" w:cs="Arial"/>
          <w:sz w:val="20"/>
          <w:szCs w:val="20"/>
          <w:lang w:val="sl-SI"/>
        </w:rPr>
        <w:t>_____</w:t>
      </w:r>
    </w:p>
    <w:p w14:paraId="73B99F33" w14:textId="440A1B79" w:rsidR="00DD60F5" w:rsidRPr="00D65A52" w:rsidRDefault="00D11C7B" w:rsidP="00A33A8A">
      <w:pPr>
        <w:pStyle w:val="krajdatumsprejetja"/>
        <w:spacing w:before="480" w:after="210" w:line="276" w:lineRule="auto"/>
        <w:rPr>
          <w:rFonts w:ascii="Arial" w:eastAsia="Arial" w:hAnsi="Arial" w:cs="Arial"/>
          <w:sz w:val="20"/>
          <w:szCs w:val="20"/>
          <w:lang w:val="sl-SI"/>
        </w:rPr>
      </w:pPr>
      <w:r w:rsidRPr="00D65A52">
        <w:rPr>
          <w:rFonts w:ascii="Arial" w:eastAsia="Arial" w:hAnsi="Arial" w:cs="Arial"/>
          <w:sz w:val="20"/>
          <w:szCs w:val="20"/>
          <w:lang w:val="sl-SI"/>
        </w:rPr>
        <w:t xml:space="preserve">Ljubljana, dne </w:t>
      </w:r>
      <w:r w:rsidR="007C535A" w:rsidRPr="00D65A52">
        <w:rPr>
          <w:rFonts w:ascii="Arial" w:eastAsia="Arial" w:hAnsi="Arial" w:cs="Arial"/>
          <w:sz w:val="20"/>
          <w:szCs w:val="20"/>
          <w:lang w:val="sl-SI"/>
        </w:rPr>
        <w:t>_______</w:t>
      </w:r>
    </w:p>
    <w:p w14:paraId="331D5722" w14:textId="5C4670F4" w:rsidR="00DD60F5" w:rsidRPr="00D65A52" w:rsidRDefault="00D11C7B" w:rsidP="00A33A8A">
      <w:pPr>
        <w:pStyle w:val="evidencnastevilka"/>
        <w:spacing w:before="480" w:after="210" w:line="276" w:lineRule="auto"/>
        <w:rPr>
          <w:rFonts w:ascii="Arial" w:eastAsia="Arial" w:hAnsi="Arial" w:cs="Arial"/>
          <w:sz w:val="20"/>
          <w:szCs w:val="20"/>
          <w:lang w:val="sl-SI"/>
        </w:rPr>
      </w:pPr>
      <w:r w:rsidRPr="00D65A52">
        <w:rPr>
          <w:rFonts w:ascii="Arial" w:eastAsia="Arial" w:hAnsi="Arial" w:cs="Arial"/>
          <w:sz w:val="20"/>
          <w:szCs w:val="20"/>
          <w:lang w:val="sl-SI"/>
        </w:rPr>
        <w:t xml:space="preserve">EVA </w:t>
      </w:r>
      <w:r w:rsidR="00BD2D2C" w:rsidRPr="00D65A52">
        <w:rPr>
          <w:rFonts w:ascii="Arial" w:eastAsia="Arial" w:hAnsi="Arial" w:cs="Arial"/>
          <w:sz w:val="20"/>
          <w:szCs w:val="20"/>
          <w:lang w:val="sl-SI"/>
        </w:rPr>
        <w:t>2025-2030-0075</w:t>
      </w:r>
      <w:r w:rsidR="00D65A52">
        <w:rPr>
          <w:rFonts w:ascii="Arial" w:eastAsia="Arial" w:hAnsi="Arial" w:cs="Arial"/>
          <w:sz w:val="20"/>
          <w:szCs w:val="20"/>
          <w:lang w:val="sl-SI"/>
        </w:rPr>
        <w:t xml:space="preserve"> </w:t>
      </w:r>
    </w:p>
    <w:p w14:paraId="07A48F4B" w14:textId="53D4C338" w:rsidR="00DD60F5" w:rsidRPr="00D65A52" w:rsidRDefault="00717ED9" w:rsidP="00A33A8A">
      <w:pPr>
        <w:pStyle w:val="podpisnik"/>
        <w:spacing w:before="480" w:after="210" w:line="276" w:lineRule="auto"/>
        <w:ind w:left="5669"/>
        <w:rPr>
          <w:rFonts w:ascii="Arial" w:eastAsia="Arial" w:hAnsi="Arial" w:cs="Arial"/>
          <w:sz w:val="20"/>
          <w:szCs w:val="20"/>
          <w:lang w:val="sl-SI"/>
        </w:rPr>
      </w:pPr>
      <w:r w:rsidRPr="00D65A52">
        <w:rPr>
          <w:rFonts w:ascii="Arial" w:eastAsia="Arial" w:hAnsi="Arial" w:cs="Arial"/>
          <w:b/>
          <w:bCs/>
          <w:sz w:val="20"/>
          <w:szCs w:val="20"/>
          <w:lang w:val="sl-SI"/>
        </w:rPr>
        <w:t>mag. Andreja Kokalj</w:t>
      </w:r>
      <w:r w:rsidR="00D11C7B" w:rsidRPr="00D65A52">
        <w:rPr>
          <w:rFonts w:ascii="Arial" w:eastAsia="Arial" w:hAnsi="Arial" w:cs="Arial"/>
          <w:sz w:val="20"/>
          <w:szCs w:val="20"/>
          <w:lang w:val="sl-SI"/>
        </w:rPr>
        <w:t xml:space="preserve"> </w:t>
      </w:r>
      <w:r w:rsidR="00D11C7B" w:rsidRPr="00D65A52">
        <w:rPr>
          <w:rFonts w:ascii="Arial" w:eastAsia="Arial" w:hAnsi="Arial" w:cs="Arial"/>
          <w:sz w:val="20"/>
          <w:szCs w:val="20"/>
          <w:highlight w:val="yellow"/>
          <w:lang w:val="sl-SI"/>
        </w:rPr>
        <w:br/>
      </w:r>
      <w:r w:rsidR="00D11C7B" w:rsidRPr="00D65A52">
        <w:rPr>
          <w:rFonts w:ascii="Arial" w:eastAsia="Arial" w:hAnsi="Arial" w:cs="Arial"/>
          <w:sz w:val="20"/>
          <w:szCs w:val="20"/>
          <w:lang w:val="sl-SI"/>
        </w:rPr>
        <w:t xml:space="preserve">ministrica </w:t>
      </w:r>
      <w:r w:rsidR="00D11C7B" w:rsidRPr="00D65A52">
        <w:rPr>
          <w:rFonts w:ascii="Arial" w:eastAsia="Arial" w:hAnsi="Arial" w:cs="Arial"/>
          <w:sz w:val="20"/>
          <w:szCs w:val="20"/>
          <w:lang w:val="sl-SI"/>
        </w:rPr>
        <w:br/>
        <w:t>za pravosodje</w:t>
      </w:r>
    </w:p>
    <w:p w14:paraId="4F19DEDA" w14:textId="77777777" w:rsidR="00A77B3E" w:rsidRPr="00D65A52" w:rsidRDefault="00A77B3E" w:rsidP="00A33A8A">
      <w:pPr>
        <w:spacing w:line="276" w:lineRule="auto"/>
        <w:rPr>
          <w:rFonts w:ascii="Arial" w:hAnsi="Arial" w:cs="Arial"/>
          <w:sz w:val="20"/>
          <w:szCs w:val="20"/>
          <w:lang w:val="sl-SI"/>
        </w:rPr>
      </w:pPr>
    </w:p>
    <w:sectPr w:rsidR="00A77B3E" w:rsidRPr="00D65A52" w:rsidSect="00D65A52">
      <w:pgSz w:w="12240" w:h="15840"/>
      <w:pgMar w:top="1134"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05D97F2" w14:textId="77777777" w:rsidR="007464BE" w:rsidRDefault="007464BE" w:rsidP="007464BE">
      <w:r>
        <w:separator/>
      </w:r>
    </w:p>
  </w:endnote>
  <w:endnote w:type="continuationSeparator" w:id="0">
    <w:p w14:paraId="7964FD7C" w14:textId="77777777" w:rsidR="007464BE" w:rsidRDefault="007464BE" w:rsidP="007464B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CA860BC" w14:textId="77777777" w:rsidR="007464BE" w:rsidRDefault="007464BE" w:rsidP="007464BE">
      <w:r>
        <w:separator/>
      </w:r>
    </w:p>
  </w:footnote>
  <w:footnote w:type="continuationSeparator" w:id="0">
    <w:p w14:paraId="000149FE" w14:textId="77777777" w:rsidR="007464BE" w:rsidRDefault="007464BE" w:rsidP="007464BE">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F83C0C"/>
    <w:multiLevelType w:val="hybridMultilevel"/>
    <w:tmpl w:val="972E3EB2"/>
    <w:lvl w:ilvl="0" w:tplc="DB60712C">
      <w:start w:val="1"/>
      <w:numFmt w:val="bullet"/>
      <w:lvlText w:val="-"/>
      <w:lvlJc w:val="left"/>
      <w:pPr>
        <w:ind w:left="720" w:hanging="360"/>
      </w:pPr>
      <w:rPr>
        <w:rFonts w:ascii="Aptos" w:hAnsi="Apto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15:restartNumberingAfterBreak="0">
    <w:nsid w:val="080B38E8"/>
    <w:multiLevelType w:val="hybridMultilevel"/>
    <w:tmpl w:val="24F66B08"/>
    <w:lvl w:ilvl="0" w:tplc="C7464CD0">
      <w:start w:val="4"/>
      <w:numFmt w:val="bullet"/>
      <w:lvlText w:val="-"/>
      <w:lvlJc w:val="left"/>
      <w:pPr>
        <w:ind w:left="972" w:hanging="612"/>
      </w:pPr>
      <w:rPr>
        <w:rFonts w:ascii="Arial" w:eastAsia="Arial"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16cid:durableId="1684631282">
    <w:abstractNumId w:val="0"/>
  </w:num>
  <w:num w:numId="2" w16cid:durableId="210110362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77B3E"/>
    <w:rsid w:val="001A529A"/>
    <w:rsid w:val="001B4215"/>
    <w:rsid w:val="001D6B5A"/>
    <w:rsid w:val="0021054A"/>
    <w:rsid w:val="00262DA7"/>
    <w:rsid w:val="00284CFD"/>
    <w:rsid w:val="00293313"/>
    <w:rsid w:val="002F1E82"/>
    <w:rsid w:val="003760A4"/>
    <w:rsid w:val="003D17E0"/>
    <w:rsid w:val="00416245"/>
    <w:rsid w:val="00482A26"/>
    <w:rsid w:val="00497656"/>
    <w:rsid w:val="004D7FCE"/>
    <w:rsid w:val="00583819"/>
    <w:rsid w:val="005933E0"/>
    <w:rsid w:val="00641D06"/>
    <w:rsid w:val="006521FA"/>
    <w:rsid w:val="006631D4"/>
    <w:rsid w:val="006E7026"/>
    <w:rsid w:val="00717ED9"/>
    <w:rsid w:val="00731914"/>
    <w:rsid w:val="007464BE"/>
    <w:rsid w:val="0078092E"/>
    <w:rsid w:val="007B0747"/>
    <w:rsid w:val="007C535A"/>
    <w:rsid w:val="007E367E"/>
    <w:rsid w:val="007F3B99"/>
    <w:rsid w:val="007F5830"/>
    <w:rsid w:val="008807CE"/>
    <w:rsid w:val="008B77A1"/>
    <w:rsid w:val="008F2A03"/>
    <w:rsid w:val="00914B41"/>
    <w:rsid w:val="00920494"/>
    <w:rsid w:val="009C1999"/>
    <w:rsid w:val="00A06031"/>
    <w:rsid w:val="00A27CCA"/>
    <w:rsid w:val="00A33A8A"/>
    <w:rsid w:val="00A77B3E"/>
    <w:rsid w:val="00AE0564"/>
    <w:rsid w:val="00AE137F"/>
    <w:rsid w:val="00B56ECD"/>
    <w:rsid w:val="00BB3340"/>
    <w:rsid w:val="00BD2D2C"/>
    <w:rsid w:val="00BE566F"/>
    <w:rsid w:val="00C95A37"/>
    <w:rsid w:val="00CA2A55"/>
    <w:rsid w:val="00CA7908"/>
    <w:rsid w:val="00D11C7B"/>
    <w:rsid w:val="00D65A52"/>
    <w:rsid w:val="00DC1DC3"/>
    <w:rsid w:val="00DD60F5"/>
    <w:rsid w:val="00DD7382"/>
    <w:rsid w:val="00E14291"/>
    <w:rsid w:val="00E508F6"/>
    <w:rsid w:val="00E53D81"/>
    <w:rsid w:val="00E601CD"/>
    <w:rsid w:val="00E9629A"/>
    <w:rsid w:val="00EA2FF4"/>
    <w:rsid w:val="00ED0FB4"/>
    <w:rsid w:val="00F07895"/>
    <w:rsid w:val="00F14C10"/>
    <w:rsid w:val="00F3597C"/>
    <w:rsid w:val="00F549CD"/>
    <w:rsid w:val="00F853F5"/>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22B1D909"/>
  <w15:docId w15:val="{DE0CC3AD-0073-4531-9E6F-C56C30DF8B6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avaden">
    <w:name w:val="Normal"/>
    <w:qFormat/>
    <w:rPr>
      <w:sz w:val="24"/>
      <w:szCs w:val="24"/>
    </w:rPr>
  </w:style>
  <w:style w:type="character" w:default="1" w:styleId="Privzetapisavaodstavka">
    <w:name w:val="Default Paragraph Font"/>
    <w:uiPriority w:val="1"/>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mainText">
    <w:name w:val="mainText"/>
    <w:basedOn w:val="Navaden"/>
  </w:style>
  <w:style w:type="paragraph" w:customStyle="1" w:styleId="zamik">
    <w:name w:val="zamik"/>
    <w:basedOn w:val="Navaden"/>
    <w:pPr>
      <w:ind w:firstLine="1021"/>
    </w:pPr>
  </w:style>
  <w:style w:type="paragraph" w:customStyle="1" w:styleId="center">
    <w:name w:val="center"/>
    <w:basedOn w:val="Navaden"/>
    <w:pPr>
      <w:jc w:val="center"/>
    </w:pPr>
  </w:style>
  <w:style w:type="paragraph" w:customStyle="1" w:styleId="tabela">
    <w:name w:val="tabela"/>
    <w:basedOn w:val="Navaden"/>
  </w:style>
  <w:style w:type="paragraph" w:customStyle="1" w:styleId="p">
    <w:name w:val="p"/>
    <w:basedOn w:val="Navaden"/>
    <w:rPr>
      <w:sz w:val="21"/>
      <w:szCs w:val="21"/>
    </w:rPr>
  </w:style>
  <w:style w:type="paragraph" w:customStyle="1" w:styleId="odstavek">
    <w:name w:val="odstavek"/>
    <w:basedOn w:val="Navaden"/>
    <w:pPr>
      <w:ind w:firstLine="1021"/>
    </w:pPr>
  </w:style>
  <w:style w:type="paragraph" w:customStyle="1" w:styleId="alineazaodstavkom">
    <w:name w:val="alinea_za_odstavkom"/>
    <w:basedOn w:val="Navaden"/>
    <w:pPr>
      <w:ind w:hanging="425"/>
      <w:jc w:val="both"/>
    </w:pPr>
  </w:style>
  <w:style w:type="paragraph" w:customStyle="1" w:styleId="evidencnastevilka">
    <w:name w:val="evidencna_stevilka"/>
    <w:basedOn w:val="Navaden"/>
    <w:pPr>
      <w:jc w:val="both"/>
    </w:pPr>
  </w:style>
  <w:style w:type="paragraph" w:customStyle="1" w:styleId="krajdatumsprejetja">
    <w:name w:val="kraj_datum_sprejetja"/>
    <w:basedOn w:val="Navaden"/>
  </w:style>
  <w:style w:type="paragraph" w:customStyle="1" w:styleId="podpisnik">
    <w:name w:val="podpisnik"/>
    <w:basedOn w:val="Navaden"/>
    <w:pPr>
      <w:jc w:val="center"/>
    </w:pPr>
  </w:style>
  <w:style w:type="paragraph" w:styleId="Revizija">
    <w:name w:val="Revision"/>
    <w:hidden/>
    <w:uiPriority w:val="99"/>
    <w:semiHidden/>
    <w:rsid w:val="00BB3340"/>
    <w:rPr>
      <w:sz w:val="24"/>
      <w:szCs w:val="24"/>
    </w:rPr>
  </w:style>
  <w:style w:type="character" w:styleId="Pripombasklic">
    <w:name w:val="annotation reference"/>
    <w:basedOn w:val="Privzetapisavaodstavka"/>
    <w:rsid w:val="00641D06"/>
    <w:rPr>
      <w:sz w:val="16"/>
      <w:szCs w:val="16"/>
    </w:rPr>
  </w:style>
  <w:style w:type="paragraph" w:styleId="Pripombabesedilo">
    <w:name w:val="annotation text"/>
    <w:basedOn w:val="Navaden"/>
    <w:link w:val="PripombabesediloZnak"/>
    <w:rsid w:val="00641D06"/>
    <w:rPr>
      <w:sz w:val="20"/>
      <w:szCs w:val="20"/>
    </w:rPr>
  </w:style>
  <w:style w:type="character" w:customStyle="1" w:styleId="PripombabesediloZnak">
    <w:name w:val="Pripomba – besedilo Znak"/>
    <w:basedOn w:val="Privzetapisavaodstavka"/>
    <w:link w:val="Pripombabesedilo"/>
    <w:rsid w:val="00641D06"/>
  </w:style>
  <w:style w:type="paragraph" w:styleId="Zadevapripombe">
    <w:name w:val="annotation subject"/>
    <w:basedOn w:val="Pripombabesedilo"/>
    <w:next w:val="Pripombabesedilo"/>
    <w:link w:val="ZadevapripombeZnak"/>
    <w:rsid w:val="00641D06"/>
    <w:rPr>
      <w:b/>
      <w:bCs/>
    </w:rPr>
  </w:style>
  <w:style w:type="character" w:customStyle="1" w:styleId="ZadevapripombeZnak">
    <w:name w:val="Zadeva pripombe Znak"/>
    <w:basedOn w:val="PripombabesediloZnak"/>
    <w:link w:val="Zadevapripombe"/>
    <w:rsid w:val="00641D06"/>
    <w:rPr>
      <w:b/>
      <w:bCs/>
    </w:rPr>
  </w:style>
  <w:style w:type="paragraph" w:styleId="Glava">
    <w:name w:val="header"/>
    <w:basedOn w:val="Navaden"/>
    <w:link w:val="GlavaZnak"/>
    <w:rsid w:val="007464BE"/>
    <w:pPr>
      <w:tabs>
        <w:tab w:val="center" w:pos="4536"/>
        <w:tab w:val="right" w:pos="9072"/>
      </w:tabs>
    </w:pPr>
  </w:style>
  <w:style w:type="character" w:customStyle="1" w:styleId="GlavaZnak">
    <w:name w:val="Glava Znak"/>
    <w:basedOn w:val="Privzetapisavaodstavka"/>
    <w:link w:val="Glava"/>
    <w:rsid w:val="007464BE"/>
    <w:rPr>
      <w:sz w:val="24"/>
      <w:szCs w:val="24"/>
    </w:rPr>
  </w:style>
  <w:style w:type="paragraph" w:styleId="Noga">
    <w:name w:val="footer"/>
    <w:basedOn w:val="Navaden"/>
    <w:link w:val="NogaZnak"/>
    <w:rsid w:val="007464BE"/>
    <w:pPr>
      <w:tabs>
        <w:tab w:val="center" w:pos="4536"/>
        <w:tab w:val="right" w:pos="9072"/>
      </w:tabs>
    </w:pPr>
  </w:style>
  <w:style w:type="character" w:customStyle="1" w:styleId="NogaZnak">
    <w:name w:val="Noga Znak"/>
    <w:basedOn w:val="Privzetapisavaodstavka"/>
    <w:link w:val="Noga"/>
    <w:rsid w:val="007464BE"/>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51504283">
      <w:bodyDiv w:val="1"/>
      <w:marLeft w:val="0"/>
      <w:marRight w:val="0"/>
      <w:marTop w:val="0"/>
      <w:marBottom w:val="0"/>
      <w:divBdr>
        <w:top w:val="none" w:sz="0" w:space="0" w:color="auto"/>
        <w:left w:val="none" w:sz="0" w:space="0" w:color="auto"/>
        <w:bottom w:val="none" w:sz="0" w:space="0" w:color="auto"/>
        <w:right w:val="none" w:sz="0" w:space="0" w:color="auto"/>
      </w:divBdr>
    </w:div>
    <w:div w:id="771707456">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114</TotalTime>
  <Pages>5</Pages>
  <Words>1034</Words>
  <Characters>6005</Characters>
  <Application>Microsoft Office Word</Application>
  <DocSecurity>0</DocSecurity>
  <Lines>50</Lines>
  <Paragraphs>14</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PRAV14985 NPB0</vt:lpstr>
      <vt:lpstr/>
    </vt:vector>
  </TitlesOfParts>
  <Company/>
  <LinksUpToDate>false</LinksUpToDate>
  <CharactersWithSpaces>7025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PRAV14985 NPB0</dc:title>
  <dc:subject/>
  <dc:creator>Miriam Lavrič</dc:creator>
  <cp:keywords/>
  <dc:description/>
  <cp:lastModifiedBy>Miriam Lavrič</cp:lastModifiedBy>
  <cp:revision>3</cp:revision>
  <cp:lastPrinted>2026-02-02T10:43:00Z</cp:lastPrinted>
  <dcterms:created xsi:type="dcterms:W3CDTF">2026-02-06T09:52:00Z</dcterms:created>
  <dcterms:modified xsi:type="dcterms:W3CDTF">2026-02-11T08:08:00Z</dcterms:modified>
</cp:coreProperties>
</file>