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6CC3B5" w14:textId="77777777" w:rsidR="007023AE" w:rsidRPr="00614C2D" w:rsidRDefault="007023AE" w:rsidP="007023AE">
      <w:pPr>
        <w:pStyle w:val="pravnapodlaga"/>
        <w:shd w:val="clear" w:color="auto" w:fill="FFFFFF"/>
        <w:spacing w:before="0" w:beforeAutospacing="0" w:after="0" w:afterAutospacing="0" w:line="276" w:lineRule="auto"/>
        <w:jc w:val="right"/>
        <w:rPr>
          <w:rFonts w:ascii="Arial" w:hAnsi="Arial" w:cs="Arial"/>
          <w:b/>
          <w:sz w:val="20"/>
          <w:szCs w:val="20"/>
        </w:rPr>
      </w:pPr>
      <w:r w:rsidRPr="00614C2D">
        <w:rPr>
          <w:rFonts w:ascii="Arial" w:hAnsi="Arial" w:cs="Arial"/>
          <w:b/>
          <w:sz w:val="20"/>
          <w:szCs w:val="20"/>
        </w:rPr>
        <w:t>PREDLOG</w:t>
      </w:r>
    </w:p>
    <w:p w14:paraId="049CC941" w14:textId="022F2565" w:rsidR="007023AE" w:rsidRPr="00614C2D" w:rsidRDefault="007023AE" w:rsidP="007023AE">
      <w:pPr>
        <w:pStyle w:val="pravnapodlaga"/>
        <w:shd w:val="clear" w:color="auto" w:fill="FFFFFF"/>
        <w:spacing w:before="0" w:beforeAutospacing="0" w:after="0" w:afterAutospacing="0" w:line="276" w:lineRule="auto"/>
        <w:jc w:val="right"/>
        <w:rPr>
          <w:rFonts w:ascii="Arial" w:hAnsi="Arial" w:cs="Arial"/>
          <w:b/>
          <w:sz w:val="20"/>
          <w:szCs w:val="20"/>
        </w:rPr>
      </w:pPr>
      <w:r w:rsidRPr="00614C2D">
        <w:rPr>
          <w:rFonts w:ascii="Arial" w:hAnsi="Arial" w:cs="Arial"/>
          <w:b/>
          <w:sz w:val="20"/>
          <w:szCs w:val="20"/>
        </w:rPr>
        <w:t>(EVA 202</w:t>
      </w:r>
      <w:r>
        <w:rPr>
          <w:rFonts w:ascii="Arial" w:hAnsi="Arial" w:cs="Arial"/>
          <w:b/>
          <w:sz w:val="20"/>
          <w:szCs w:val="20"/>
        </w:rPr>
        <w:t>6</w:t>
      </w:r>
      <w:r w:rsidRPr="009C3981">
        <w:rPr>
          <w:rFonts w:ascii="Arial" w:hAnsi="Arial" w:cs="Arial"/>
          <w:b/>
          <w:sz w:val="20"/>
          <w:szCs w:val="20"/>
        </w:rPr>
        <w:t>-2430</w:t>
      </w:r>
      <w:r w:rsidRPr="00C65D7A">
        <w:rPr>
          <w:rFonts w:ascii="Arial" w:hAnsi="Arial" w:cs="Arial"/>
          <w:b/>
          <w:sz w:val="20"/>
          <w:szCs w:val="20"/>
        </w:rPr>
        <w:t>-</w:t>
      </w:r>
      <w:r w:rsidR="004E1F69">
        <w:rPr>
          <w:rFonts w:ascii="Arial" w:hAnsi="Arial" w:cs="Arial"/>
          <w:b/>
          <w:sz w:val="20"/>
          <w:szCs w:val="20"/>
        </w:rPr>
        <w:t>0004</w:t>
      </w:r>
      <w:r w:rsidRPr="00C65D7A">
        <w:rPr>
          <w:rFonts w:ascii="Arial" w:hAnsi="Arial" w:cs="Arial"/>
          <w:b/>
          <w:sz w:val="20"/>
          <w:szCs w:val="20"/>
        </w:rPr>
        <w:t>)</w:t>
      </w:r>
    </w:p>
    <w:p w14:paraId="0DE17591" w14:textId="77777777" w:rsidR="007023AE" w:rsidRPr="0028276D" w:rsidRDefault="007023AE" w:rsidP="0028276D">
      <w:pPr>
        <w:jc w:val="both"/>
        <w:rPr>
          <w:rFonts w:ascii="Arial" w:eastAsia="Ndepaxhmiojllowapzsugjzpakc" w:hAnsi="Arial" w:cs="Arial"/>
          <w:sz w:val="20"/>
          <w:szCs w:val="20"/>
        </w:rPr>
      </w:pPr>
    </w:p>
    <w:p w14:paraId="1D6802EF" w14:textId="070DA6FD" w:rsidR="007023AE" w:rsidRPr="0028276D" w:rsidRDefault="007023AE" w:rsidP="0028276D">
      <w:pPr>
        <w:jc w:val="both"/>
        <w:rPr>
          <w:rFonts w:ascii="Arial" w:eastAsia="Ndepaxhmiojllowapzsugjzpakc" w:hAnsi="Arial" w:cs="Arial"/>
          <w:sz w:val="20"/>
          <w:szCs w:val="20"/>
        </w:rPr>
      </w:pPr>
      <w:r w:rsidRPr="00614C2D">
        <w:rPr>
          <w:rFonts w:ascii="Arial" w:eastAsia="Ndepaxhmiojllowapzsugjzpakc" w:hAnsi="Arial" w:cs="Arial"/>
          <w:sz w:val="20"/>
          <w:szCs w:val="20"/>
        </w:rPr>
        <w:t xml:space="preserve">Na podlagi sedmega odstavka 21. člena </w:t>
      </w:r>
      <w:r w:rsidR="009E5421" w:rsidRPr="009E5421">
        <w:rPr>
          <w:rFonts w:ascii="Arial" w:eastAsia="Ndepaxhmiojllowapzsugjzpakc" w:hAnsi="Arial" w:cs="Arial"/>
          <w:sz w:val="20"/>
          <w:szCs w:val="20"/>
        </w:rPr>
        <w:t>Zakon</w:t>
      </w:r>
      <w:r w:rsidR="009E5421">
        <w:rPr>
          <w:rFonts w:ascii="Arial" w:eastAsia="Ndepaxhmiojllowapzsugjzpakc" w:hAnsi="Arial" w:cs="Arial"/>
          <w:sz w:val="20"/>
          <w:szCs w:val="20"/>
        </w:rPr>
        <w:t>a</w:t>
      </w:r>
      <w:r w:rsidR="009E5421" w:rsidRPr="009E5421">
        <w:rPr>
          <w:rFonts w:ascii="Arial" w:eastAsia="Ndepaxhmiojllowapzsugjzpakc" w:hAnsi="Arial" w:cs="Arial"/>
          <w:sz w:val="20"/>
          <w:szCs w:val="20"/>
        </w:rPr>
        <w:t xml:space="preserve"> o Vladi Republike Slovenije (Uradni list RS, št. 24/05 – uradno prečiščeno besedilo, 109/08, 38/10 – ZUKN, 8/12, 21/13, 47/13 – ZDU-1G, 65/14, 55/17, 163/22 in 57/25 – ZF)</w:t>
      </w:r>
      <w:r w:rsidRPr="00614C2D">
        <w:rPr>
          <w:rFonts w:ascii="Arial" w:eastAsia="Ndepaxhmiojllowapzsugjzpakc" w:hAnsi="Arial" w:cs="Arial"/>
          <w:sz w:val="20"/>
          <w:szCs w:val="20"/>
        </w:rPr>
        <w:t xml:space="preserve"> Vlada Republike Slovenije izdaja</w:t>
      </w:r>
    </w:p>
    <w:p w14:paraId="3A455AB3" w14:textId="77777777" w:rsidR="007023AE" w:rsidRPr="0028276D" w:rsidRDefault="007023AE" w:rsidP="0028276D">
      <w:pPr>
        <w:jc w:val="center"/>
        <w:rPr>
          <w:rFonts w:ascii="Arial" w:eastAsia="Ndepaxhmiojllowapzsugjzpakc" w:hAnsi="Arial" w:cs="Arial"/>
          <w:b/>
          <w:bCs/>
          <w:sz w:val="20"/>
          <w:szCs w:val="20"/>
        </w:rPr>
      </w:pPr>
    </w:p>
    <w:p w14:paraId="11B550A2" w14:textId="77777777" w:rsidR="007023AE" w:rsidRPr="0028276D" w:rsidRDefault="007023AE" w:rsidP="0028276D">
      <w:pPr>
        <w:jc w:val="center"/>
        <w:rPr>
          <w:rFonts w:ascii="Arial" w:eastAsia="Ndepaxhmiojllowapzsugjzpakc" w:hAnsi="Arial" w:cs="Arial"/>
          <w:b/>
          <w:bCs/>
          <w:sz w:val="20"/>
          <w:szCs w:val="20"/>
        </w:rPr>
      </w:pPr>
      <w:bookmarkStart w:id="0" w:name="_Hlk220320741"/>
      <w:r w:rsidRPr="0028276D">
        <w:rPr>
          <w:rFonts w:ascii="Arial" w:eastAsia="Ndepaxhmiojllowapzsugjzpakc" w:hAnsi="Arial" w:cs="Arial"/>
          <w:b/>
          <w:bCs/>
          <w:sz w:val="20"/>
          <w:szCs w:val="20"/>
        </w:rPr>
        <w:t>UREDBO</w:t>
      </w:r>
    </w:p>
    <w:p w14:paraId="73E314E4" w14:textId="2F6CCC2D" w:rsidR="007023AE" w:rsidRPr="0028276D" w:rsidRDefault="007023AE" w:rsidP="0028276D">
      <w:pPr>
        <w:jc w:val="center"/>
        <w:rPr>
          <w:rFonts w:ascii="Arial" w:eastAsia="Ndepaxhmiojllowapzsugjzpakc" w:hAnsi="Arial" w:cs="Arial"/>
          <w:b/>
          <w:bCs/>
          <w:sz w:val="20"/>
          <w:szCs w:val="20"/>
        </w:rPr>
      </w:pPr>
      <w:bookmarkStart w:id="1" w:name="_Hlk220316675"/>
      <w:bookmarkStart w:id="2" w:name="_Hlk220317233"/>
      <w:r w:rsidRPr="0028276D">
        <w:rPr>
          <w:rFonts w:ascii="Arial" w:eastAsia="Ndepaxhmiojllowapzsugjzpakc" w:hAnsi="Arial" w:cs="Arial"/>
          <w:b/>
          <w:bCs/>
          <w:sz w:val="20"/>
          <w:szCs w:val="20"/>
        </w:rPr>
        <w:t xml:space="preserve">o izvajanju </w:t>
      </w:r>
      <w:r w:rsidR="00C65D7A">
        <w:rPr>
          <w:rFonts w:ascii="Arial" w:eastAsia="Ndepaxhmiojllowapzsugjzpakc" w:hAnsi="Arial" w:cs="Arial"/>
          <w:b/>
          <w:bCs/>
          <w:sz w:val="20"/>
          <w:szCs w:val="20"/>
        </w:rPr>
        <w:t>I</w:t>
      </w:r>
      <w:r w:rsidRPr="0028276D">
        <w:rPr>
          <w:rFonts w:ascii="Arial" w:eastAsia="Ndepaxhmiojllowapzsugjzpakc" w:hAnsi="Arial" w:cs="Arial"/>
          <w:b/>
          <w:bCs/>
          <w:sz w:val="20"/>
          <w:szCs w:val="20"/>
        </w:rPr>
        <w:t xml:space="preserve">zvedbene uredbe (EU) </w:t>
      </w:r>
      <w:r w:rsidR="00687388" w:rsidRPr="0028276D">
        <w:rPr>
          <w:rFonts w:ascii="Arial" w:eastAsia="Ndepaxhmiojllowapzsugjzpakc" w:hAnsi="Arial" w:cs="Arial"/>
          <w:b/>
          <w:bCs/>
          <w:sz w:val="20"/>
          <w:szCs w:val="20"/>
        </w:rPr>
        <w:t>o vzpostavitvi prvega skupnega projekta za podporo izvajanju osrednjega načrta za upravljanje zračnega prometa v Evropi</w:t>
      </w:r>
      <w:bookmarkEnd w:id="1"/>
    </w:p>
    <w:bookmarkEnd w:id="0"/>
    <w:bookmarkEnd w:id="2"/>
    <w:p w14:paraId="69A557F3" w14:textId="77777777" w:rsidR="007023AE" w:rsidRPr="0028276D" w:rsidRDefault="007023AE" w:rsidP="0028276D">
      <w:pPr>
        <w:jc w:val="center"/>
        <w:rPr>
          <w:rFonts w:ascii="Arial" w:eastAsia="Ndepaxhmiojllowapzsugjzpakc" w:hAnsi="Arial" w:cs="Arial"/>
          <w:b/>
          <w:bCs/>
          <w:sz w:val="20"/>
          <w:szCs w:val="20"/>
        </w:rPr>
      </w:pPr>
    </w:p>
    <w:p w14:paraId="072BFF7D" w14:textId="77777777" w:rsidR="007023AE" w:rsidRPr="0028276D" w:rsidRDefault="007023AE" w:rsidP="007023AE">
      <w:pPr>
        <w:jc w:val="center"/>
        <w:rPr>
          <w:rFonts w:ascii="Arial" w:eastAsia="Ndepaxhmiojllowapzsugjzpakc" w:hAnsi="Arial" w:cs="Arial"/>
          <w:b/>
          <w:bCs/>
          <w:sz w:val="20"/>
          <w:szCs w:val="20"/>
        </w:rPr>
      </w:pPr>
      <w:r w:rsidRPr="0028276D">
        <w:rPr>
          <w:rFonts w:ascii="Arial" w:eastAsia="Ndepaxhmiojllowapzsugjzpakc" w:hAnsi="Arial" w:cs="Arial"/>
          <w:b/>
          <w:bCs/>
          <w:sz w:val="20"/>
          <w:szCs w:val="20"/>
        </w:rPr>
        <w:t>1. člen</w:t>
      </w:r>
    </w:p>
    <w:p w14:paraId="3DF51BB4" w14:textId="77777777" w:rsidR="007023AE" w:rsidRPr="0028276D" w:rsidRDefault="007023AE" w:rsidP="007023AE">
      <w:pPr>
        <w:jc w:val="center"/>
        <w:rPr>
          <w:rFonts w:ascii="Arial" w:eastAsia="Ndepaxhmiojllowapzsugjzpakc" w:hAnsi="Arial" w:cs="Arial"/>
          <w:b/>
          <w:bCs/>
          <w:sz w:val="20"/>
          <w:szCs w:val="20"/>
        </w:rPr>
      </w:pPr>
      <w:r w:rsidRPr="0028276D">
        <w:rPr>
          <w:rFonts w:ascii="Arial" w:eastAsia="Ndepaxhmiojllowapzsugjzpakc" w:hAnsi="Arial" w:cs="Arial"/>
          <w:b/>
          <w:bCs/>
          <w:sz w:val="20"/>
          <w:szCs w:val="20"/>
        </w:rPr>
        <w:t>(vsebina)</w:t>
      </w:r>
    </w:p>
    <w:p w14:paraId="7F349231" w14:textId="77777777" w:rsidR="007023AE" w:rsidRPr="0028276D" w:rsidRDefault="007023AE" w:rsidP="0028276D">
      <w:pPr>
        <w:jc w:val="center"/>
        <w:rPr>
          <w:rFonts w:ascii="Arial" w:eastAsia="Ndepaxhmiojllowapzsugjzpakc" w:hAnsi="Arial" w:cs="Arial"/>
          <w:b/>
          <w:bCs/>
          <w:sz w:val="20"/>
          <w:szCs w:val="20"/>
        </w:rPr>
      </w:pPr>
    </w:p>
    <w:p w14:paraId="04E191CD" w14:textId="6C0EF519" w:rsidR="007023AE" w:rsidRDefault="007023AE" w:rsidP="007023AE">
      <w:pPr>
        <w:jc w:val="both"/>
        <w:rPr>
          <w:rFonts w:ascii="Arial" w:eastAsia="Ndepaxhmiojllowapzsugjzpakc" w:hAnsi="Arial" w:cs="Arial"/>
          <w:sz w:val="20"/>
          <w:szCs w:val="20"/>
        </w:rPr>
      </w:pPr>
      <w:r w:rsidRPr="00614C2D">
        <w:rPr>
          <w:rFonts w:ascii="Arial" w:eastAsia="Ndepaxhmiojllowapzsugjzpakc" w:hAnsi="Arial" w:cs="Arial"/>
          <w:sz w:val="20"/>
          <w:szCs w:val="20"/>
        </w:rPr>
        <w:t xml:space="preserve">S to uredbo se za izvajanje </w:t>
      </w:r>
      <w:r w:rsidR="00B00833" w:rsidRPr="00B00833">
        <w:rPr>
          <w:rFonts w:ascii="Arial" w:eastAsia="Ndepaxhmiojllowapzsugjzpakc" w:hAnsi="Arial" w:cs="Arial"/>
          <w:sz w:val="20"/>
          <w:szCs w:val="20"/>
        </w:rPr>
        <w:t>Izvedben</w:t>
      </w:r>
      <w:r w:rsidR="00B00833">
        <w:rPr>
          <w:rFonts w:ascii="Arial" w:eastAsia="Ndepaxhmiojllowapzsugjzpakc" w:hAnsi="Arial" w:cs="Arial"/>
          <w:sz w:val="20"/>
          <w:szCs w:val="20"/>
        </w:rPr>
        <w:t>e</w:t>
      </w:r>
      <w:r w:rsidR="00B00833" w:rsidRPr="00B00833">
        <w:rPr>
          <w:rFonts w:ascii="Arial" w:eastAsia="Ndepaxhmiojllowapzsugjzpakc" w:hAnsi="Arial" w:cs="Arial"/>
          <w:sz w:val="20"/>
          <w:szCs w:val="20"/>
        </w:rPr>
        <w:t xml:space="preserve"> uredb</w:t>
      </w:r>
      <w:r w:rsidR="00B00833">
        <w:rPr>
          <w:rFonts w:ascii="Arial" w:eastAsia="Ndepaxhmiojllowapzsugjzpakc" w:hAnsi="Arial" w:cs="Arial"/>
          <w:sz w:val="20"/>
          <w:szCs w:val="20"/>
        </w:rPr>
        <w:t>e</w:t>
      </w:r>
      <w:r w:rsidR="00B00833" w:rsidRPr="00B00833">
        <w:rPr>
          <w:rFonts w:ascii="Arial" w:eastAsia="Ndepaxhmiojllowapzsugjzpakc" w:hAnsi="Arial" w:cs="Arial"/>
          <w:sz w:val="20"/>
          <w:szCs w:val="20"/>
        </w:rPr>
        <w:t xml:space="preserve"> Komisije (EU) 2021/116 z dne 1. februarja 2021 o vzpostavitvi prvega skupnega projekta za podporo izvajanju osrednjega načrta za upravljanje zračnega prometa v Evropi iz Uredbe (ES) št. 550/2004 Evropskega parlamenta in Sveta ter spremembi Izvedbene uredbe Komisije (EU) št. 409/2013 in razveljavitvi Izvedbene uredbe Komisije (EU) št. 716/2014 (UL L št. 36 z dne 2. 2. 2021, str. 10; v nadaljnjem besedilu: Uredba 2021/116/EU)</w:t>
      </w:r>
      <w:r w:rsidR="00B00833">
        <w:rPr>
          <w:rFonts w:ascii="Arial" w:eastAsia="Ndepaxhmiojllowapzsugjzpakc" w:hAnsi="Arial" w:cs="Arial"/>
          <w:sz w:val="20"/>
          <w:szCs w:val="20"/>
        </w:rPr>
        <w:t xml:space="preserve"> </w:t>
      </w:r>
      <w:r w:rsidRPr="00614C2D">
        <w:rPr>
          <w:rFonts w:ascii="Arial" w:eastAsia="Ndepaxhmiojllowapzsugjzpakc" w:hAnsi="Arial" w:cs="Arial"/>
          <w:sz w:val="20"/>
          <w:szCs w:val="20"/>
        </w:rPr>
        <w:t>določajo</w:t>
      </w:r>
      <w:r>
        <w:rPr>
          <w:rFonts w:ascii="Arial" w:eastAsia="Ndepaxhmiojllowapzsugjzpakc" w:hAnsi="Arial" w:cs="Arial"/>
          <w:sz w:val="20"/>
          <w:szCs w:val="20"/>
        </w:rPr>
        <w:t xml:space="preserve"> </w:t>
      </w:r>
      <w:r w:rsidRPr="007023AE">
        <w:rPr>
          <w:rFonts w:ascii="Arial" w:eastAsia="Ndepaxhmiojllowapzsugjzpakc" w:hAnsi="Arial" w:cs="Arial"/>
          <w:sz w:val="20"/>
          <w:szCs w:val="20"/>
        </w:rPr>
        <w:t>pristojni organ in prekrški.</w:t>
      </w:r>
    </w:p>
    <w:p w14:paraId="14DE6024" w14:textId="77777777" w:rsidR="006E239F" w:rsidRDefault="006E239F" w:rsidP="007023AE">
      <w:pPr>
        <w:jc w:val="both"/>
        <w:rPr>
          <w:rFonts w:ascii="Arial" w:eastAsia="Ndepaxhmiojllowapzsugjzpakc" w:hAnsi="Arial" w:cs="Arial"/>
          <w:sz w:val="20"/>
          <w:szCs w:val="20"/>
        </w:rPr>
      </w:pPr>
    </w:p>
    <w:p w14:paraId="78C46B27" w14:textId="77777777" w:rsidR="007023AE" w:rsidRPr="00614C2D" w:rsidRDefault="007023AE" w:rsidP="007023AE">
      <w:pPr>
        <w:jc w:val="center"/>
        <w:rPr>
          <w:rFonts w:ascii="Arial" w:eastAsia="Ndepaxhmiojllowapzsugjzpakc" w:hAnsi="Arial" w:cs="Arial"/>
          <w:b/>
          <w:sz w:val="20"/>
          <w:szCs w:val="20"/>
        </w:rPr>
      </w:pPr>
      <w:r w:rsidRPr="00614C2D">
        <w:rPr>
          <w:rFonts w:ascii="Arial" w:eastAsia="Ndepaxhmiojllowapzsugjzpakc" w:hAnsi="Arial" w:cs="Arial"/>
          <w:b/>
          <w:sz w:val="20"/>
          <w:szCs w:val="20"/>
        </w:rPr>
        <w:t>2. člen</w:t>
      </w:r>
    </w:p>
    <w:p w14:paraId="224FAB3C" w14:textId="73FEE2B4" w:rsidR="007023AE" w:rsidRPr="00614C2D" w:rsidRDefault="007023AE" w:rsidP="007023AE">
      <w:pPr>
        <w:jc w:val="center"/>
        <w:rPr>
          <w:rFonts w:ascii="Arial" w:eastAsia="Ndepaxhmiojllowapzsugjzpakc" w:hAnsi="Arial" w:cs="Arial"/>
          <w:b/>
          <w:sz w:val="20"/>
          <w:szCs w:val="20"/>
        </w:rPr>
      </w:pPr>
      <w:r w:rsidRPr="00614C2D">
        <w:rPr>
          <w:rFonts w:ascii="Arial" w:eastAsia="Ndepaxhmiojllowapzsugjzpakc" w:hAnsi="Arial" w:cs="Arial"/>
          <w:b/>
          <w:sz w:val="20"/>
          <w:szCs w:val="20"/>
        </w:rPr>
        <w:t>(pristojn</w:t>
      </w:r>
      <w:r w:rsidR="00B00833">
        <w:rPr>
          <w:rFonts w:ascii="Arial" w:eastAsia="Ndepaxhmiojllowapzsugjzpakc" w:hAnsi="Arial" w:cs="Arial"/>
          <w:b/>
          <w:sz w:val="20"/>
          <w:szCs w:val="20"/>
        </w:rPr>
        <w:t>i</w:t>
      </w:r>
      <w:r w:rsidRPr="00614C2D">
        <w:rPr>
          <w:rFonts w:ascii="Arial" w:eastAsia="Ndepaxhmiojllowapzsugjzpakc" w:hAnsi="Arial" w:cs="Arial"/>
          <w:b/>
          <w:sz w:val="20"/>
          <w:szCs w:val="20"/>
        </w:rPr>
        <w:t xml:space="preserve"> organ)</w:t>
      </w:r>
    </w:p>
    <w:p w14:paraId="6568DE35" w14:textId="77777777" w:rsidR="007023AE" w:rsidRPr="00614C2D" w:rsidRDefault="007023AE" w:rsidP="007023AE">
      <w:pPr>
        <w:jc w:val="both"/>
        <w:rPr>
          <w:rFonts w:ascii="Arial" w:eastAsia="Ndepaxhmiojllowapzsugjzpakc" w:hAnsi="Arial" w:cs="Arial"/>
          <w:sz w:val="20"/>
          <w:szCs w:val="20"/>
        </w:rPr>
      </w:pPr>
    </w:p>
    <w:p w14:paraId="0FD2AF2D" w14:textId="6EB8E890" w:rsidR="00D3090F" w:rsidRDefault="00F139AB" w:rsidP="007023AE">
      <w:pPr>
        <w:jc w:val="both"/>
        <w:rPr>
          <w:rFonts w:ascii="Arial" w:eastAsia="Ndepaxhmiojllowapzsugjzpakc" w:hAnsi="Arial" w:cs="Arial"/>
          <w:sz w:val="20"/>
          <w:szCs w:val="20"/>
        </w:rPr>
      </w:pPr>
      <w:r>
        <w:rPr>
          <w:rFonts w:ascii="Arial" w:eastAsia="Ndepaxhmiojllowapzsugjzpakc" w:hAnsi="Arial" w:cs="Arial"/>
          <w:sz w:val="20"/>
          <w:szCs w:val="20"/>
        </w:rPr>
        <w:t>P</w:t>
      </w:r>
      <w:r w:rsidR="00D3090F">
        <w:rPr>
          <w:rFonts w:ascii="Arial" w:eastAsia="Ndepaxhmiojllowapzsugjzpakc" w:hAnsi="Arial" w:cs="Arial"/>
          <w:sz w:val="20"/>
          <w:szCs w:val="20"/>
        </w:rPr>
        <w:t xml:space="preserve">ristojni organ </w:t>
      </w:r>
      <w:r>
        <w:rPr>
          <w:rFonts w:ascii="Arial" w:eastAsia="Ndepaxhmiojllowapzsugjzpakc" w:hAnsi="Arial" w:cs="Arial"/>
          <w:sz w:val="20"/>
          <w:szCs w:val="20"/>
        </w:rPr>
        <w:t xml:space="preserve">za izvajanje nadzora nad izvajanjem </w:t>
      </w:r>
      <w:r w:rsidR="00D3090F" w:rsidRPr="00B00833">
        <w:rPr>
          <w:rFonts w:ascii="Arial" w:eastAsia="Ndepaxhmiojllowapzsugjzpakc" w:hAnsi="Arial" w:cs="Arial"/>
          <w:sz w:val="20"/>
          <w:szCs w:val="20"/>
        </w:rPr>
        <w:t>Uredb</w:t>
      </w:r>
      <w:r w:rsidR="00D3090F">
        <w:rPr>
          <w:rFonts w:ascii="Arial" w:eastAsia="Ndepaxhmiojllowapzsugjzpakc" w:hAnsi="Arial" w:cs="Arial"/>
          <w:sz w:val="20"/>
          <w:szCs w:val="20"/>
        </w:rPr>
        <w:t>e</w:t>
      </w:r>
      <w:r w:rsidR="00D3090F" w:rsidRPr="00B00833">
        <w:rPr>
          <w:rFonts w:ascii="Arial" w:eastAsia="Ndepaxhmiojllowapzsugjzpakc" w:hAnsi="Arial" w:cs="Arial"/>
          <w:sz w:val="20"/>
          <w:szCs w:val="20"/>
        </w:rPr>
        <w:t xml:space="preserve"> 2021/116/EU</w:t>
      </w:r>
      <w:r w:rsidR="00D3090F" w:rsidRPr="00614C2D">
        <w:rPr>
          <w:rFonts w:ascii="Arial" w:eastAsia="Ndepaxhmiojllowapzsugjzpakc" w:hAnsi="Arial" w:cs="Arial"/>
          <w:sz w:val="20"/>
          <w:szCs w:val="20"/>
        </w:rPr>
        <w:t xml:space="preserve"> je Javna agencija za civilno letalstvo Republike Slovenije (v nadaljnjem besedilu: agencija).</w:t>
      </w:r>
    </w:p>
    <w:p w14:paraId="7D97502D" w14:textId="77777777" w:rsidR="00E10594" w:rsidRDefault="00E10594" w:rsidP="007023AE">
      <w:pPr>
        <w:jc w:val="both"/>
        <w:rPr>
          <w:rFonts w:ascii="Arial" w:eastAsia="Ndepaxhmiojllowapzsugjzpakc" w:hAnsi="Arial" w:cs="Arial"/>
          <w:sz w:val="20"/>
          <w:szCs w:val="20"/>
        </w:rPr>
      </w:pPr>
    </w:p>
    <w:p w14:paraId="2BAB42B5" w14:textId="77777777" w:rsidR="007023AE" w:rsidRPr="00614C2D" w:rsidRDefault="007023AE" w:rsidP="007023AE">
      <w:pPr>
        <w:jc w:val="center"/>
        <w:rPr>
          <w:rFonts w:ascii="Arial" w:eastAsia="Ndepaxhmiojllowapzsugjzpakc" w:hAnsi="Arial" w:cs="Arial"/>
          <w:b/>
          <w:sz w:val="20"/>
          <w:szCs w:val="20"/>
        </w:rPr>
      </w:pPr>
      <w:r w:rsidRPr="00614C2D">
        <w:rPr>
          <w:rFonts w:ascii="Arial" w:eastAsia="Ndepaxhmiojllowapzsugjzpakc" w:hAnsi="Arial" w:cs="Arial"/>
          <w:b/>
          <w:sz w:val="20"/>
          <w:szCs w:val="20"/>
        </w:rPr>
        <w:t>3. člen</w:t>
      </w:r>
    </w:p>
    <w:p w14:paraId="642AD83E" w14:textId="77777777" w:rsidR="007023AE" w:rsidRPr="00614C2D" w:rsidRDefault="007023AE" w:rsidP="007023AE">
      <w:pPr>
        <w:jc w:val="center"/>
        <w:rPr>
          <w:rFonts w:ascii="Arial" w:eastAsia="Ndepaxhmiojllowapzsugjzpakc" w:hAnsi="Arial" w:cs="Arial"/>
          <w:b/>
          <w:sz w:val="20"/>
          <w:szCs w:val="20"/>
        </w:rPr>
      </w:pPr>
      <w:r w:rsidRPr="00614C2D">
        <w:rPr>
          <w:rFonts w:ascii="Arial" w:eastAsia="Ndepaxhmiojllowapzsugjzpakc" w:hAnsi="Arial" w:cs="Arial"/>
          <w:b/>
          <w:sz w:val="20"/>
          <w:szCs w:val="20"/>
        </w:rPr>
        <w:t>(pomen izrazov)</w:t>
      </w:r>
    </w:p>
    <w:p w14:paraId="5AB6AF18" w14:textId="77777777" w:rsidR="007023AE" w:rsidRPr="00614C2D" w:rsidRDefault="007023AE" w:rsidP="007023AE">
      <w:pPr>
        <w:jc w:val="both"/>
        <w:rPr>
          <w:rFonts w:ascii="Arial" w:eastAsia="Ndepaxhmiojllowapzsugjzpakc" w:hAnsi="Arial" w:cs="Arial"/>
          <w:sz w:val="20"/>
          <w:szCs w:val="20"/>
        </w:rPr>
      </w:pPr>
    </w:p>
    <w:p w14:paraId="2D680D21" w14:textId="3EC5A0C4" w:rsidR="007023AE" w:rsidRPr="00614C2D" w:rsidRDefault="007023AE" w:rsidP="007023AE">
      <w:pPr>
        <w:jc w:val="both"/>
        <w:rPr>
          <w:rFonts w:ascii="Arial" w:eastAsia="Ndepaxhmiojllowapzsugjzpakc" w:hAnsi="Arial" w:cs="Arial"/>
          <w:sz w:val="20"/>
          <w:szCs w:val="20"/>
        </w:rPr>
      </w:pPr>
      <w:r w:rsidRPr="00614C2D">
        <w:rPr>
          <w:rFonts w:ascii="Arial" w:eastAsia="Ndepaxhmiojllowapzsugjzpakc" w:hAnsi="Arial" w:cs="Arial"/>
          <w:sz w:val="20"/>
          <w:szCs w:val="20"/>
        </w:rPr>
        <w:t>Izrazi, uporabljeni v tej uredbi, pomenijo enako kot izrazi, uporabljeni v</w:t>
      </w:r>
      <w:r>
        <w:rPr>
          <w:rFonts w:ascii="Arial" w:eastAsia="Ndepaxhmiojllowapzsugjzpakc" w:hAnsi="Arial" w:cs="Arial"/>
          <w:sz w:val="20"/>
          <w:szCs w:val="20"/>
        </w:rPr>
        <w:t xml:space="preserve"> </w:t>
      </w:r>
      <w:r w:rsidR="00BA3A3F" w:rsidRPr="00B00833">
        <w:rPr>
          <w:rFonts w:ascii="Arial" w:eastAsia="Ndepaxhmiojllowapzsugjzpakc" w:hAnsi="Arial" w:cs="Arial"/>
          <w:sz w:val="20"/>
          <w:szCs w:val="20"/>
        </w:rPr>
        <w:t>Uredb</w:t>
      </w:r>
      <w:r w:rsidR="00BA3A3F">
        <w:rPr>
          <w:rFonts w:ascii="Arial" w:eastAsia="Ndepaxhmiojllowapzsugjzpakc" w:hAnsi="Arial" w:cs="Arial"/>
          <w:sz w:val="20"/>
          <w:szCs w:val="20"/>
        </w:rPr>
        <w:t>i</w:t>
      </w:r>
      <w:r w:rsidR="00BA3A3F" w:rsidRPr="00B00833">
        <w:rPr>
          <w:rFonts w:ascii="Arial" w:eastAsia="Ndepaxhmiojllowapzsugjzpakc" w:hAnsi="Arial" w:cs="Arial"/>
          <w:sz w:val="20"/>
          <w:szCs w:val="20"/>
        </w:rPr>
        <w:t xml:space="preserve"> 2021/116/EU</w:t>
      </w:r>
      <w:r w:rsidR="00BA3A3F">
        <w:rPr>
          <w:rFonts w:ascii="Arial" w:eastAsia="Ndepaxhmiojllowapzsugjzpakc" w:hAnsi="Arial" w:cs="Arial"/>
          <w:sz w:val="20"/>
          <w:szCs w:val="20"/>
        </w:rPr>
        <w:t>.</w:t>
      </w:r>
    </w:p>
    <w:p w14:paraId="0BCC6390" w14:textId="77777777" w:rsidR="007023AE" w:rsidRPr="00614C2D" w:rsidRDefault="007023AE" w:rsidP="007023AE">
      <w:pPr>
        <w:jc w:val="both"/>
        <w:rPr>
          <w:rFonts w:ascii="Arial" w:eastAsia="Ndepaxhmiojllowapzsugjzpakc" w:hAnsi="Arial" w:cs="Arial"/>
          <w:sz w:val="20"/>
          <w:szCs w:val="20"/>
        </w:rPr>
      </w:pPr>
    </w:p>
    <w:p w14:paraId="4E691222" w14:textId="23DD7EB7" w:rsidR="00BA3A3F" w:rsidRPr="00614C2D" w:rsidRDefault="004F1AD7" w:rsidP="00BA3A3F">
      <w:pPr>
        <w:shd w:val="clear" w:color="auto" w:fill="FFFFFF"/>
        <w:jc w:val="center"/>
        <w:rPr>
          <w:rFonts w:ascii="Arial" w:eastAsia="Ndepaxhmiojllowapzsugjzpakc" w:hAnsi="Arial" w:cs="Arial"/>
          <w:b/>
          <w:sz w:val="20"/>
          <w:szCs w:val="20"/>
        </w:rPr>
      </w:pPr>
      <w:r>
        <w:rPr>
          <w:rFonts w:ascii="Arial" w:eastAsia="Ndepaxhmiojllowapzsugjzpakc" w:hAnsi="Arial" w:cs="Arial"/>
          <w:b/>
          <w:sz w:val="20"/>
          <w:szCs w:val="20"/>
        </w:rPr>
        <w:t>4</w:t>
      </w:r>
      <w:r w:rsidR="00BA3A3F" w:rsidRPr="00614C2D">
        <w:rPr>
          <w:rFonts w:ascii="Arial" w:eastAsia="Ndepaxhmiojllowapzsugjzpakc" w:hAnsi="Arial" w:cs="Arial"/>
          <w:b/>
          <w:sz w:val="20"/>
          <w:szCs w:val="20"/>
        </w:rPr>
        <w:t>. člen</w:t>
      </w:r>
    </w:p>
    <w:p w14:paraId="2FE975C0" w14:textId="3EB5610F" w:rsidR="00BA3A3F" w:rsidRPr="00DE3EE4" w:rsidRDefault="00BA3A3F" w:rsidP="00BA3A3F">
      <w:pPr>
        <w:shd w:val="clear" w:color="auto" w:fill="FFFFFF"/>
        <w:jc w:val="center"/>
        <w:rPr>
          <w:rFonts w:ascii="Arial" w:eastAsia="Ndepaxhmiojllowapzsugjzpakc" w:hAnsi="Arial" w:cs="Arial"/>
          <w:b/>
          <w:sz w:val="20"/>
          <w:szCs w:val="20"/>
        </w:rPr>
      </w:pPr>
      <w:r w:rsidRPr="00DE3EE4">
        <w:rPr>
          <w:rFonts w:ascii="Arial" w:eastAsia="Ndepaxhmiojllowapzsugjzpakc" w:hAnsi="Arial" w:cs="Arial"/>
          <w:b/>
          <w:sz w:val="20"/>
          <w:szCs w:val="20"/>
        </w:rPr>
        <w:t>(prekršk</w:t>
      </w:r>
      <w:r w:rsidR="00A45335">
        <w:rPr>
          <w:rFonts w:ascii="Arial" w:eastAsia="Ndepaxhmiojllowapzsugjzpakc" w:hAnsi="Arial" w:cs="Arial"/>
          <w:b/>
          <w:sz w:val="20"/>
          <w:szCs w:val="20"/>
        </w:rPr>
        <w:t>i</w:t>
      </w:r>
      <w:r w:rsidRPr="00DE3EE4">
        <w:rPr>
          <w:rFonts w:ascii="Arial" w:eastAsia="Ndepaxhmiojllowapzsugjzpakc" w:hAnsi="Arial" w:cs="Arial"/>
          <w:b/>
          <w:sz w:val="20"/>
          <w:szCs w:val="20"/>
        </w:rPr>
        <w:t xml:space="preserve"> izvajalca služb zračnega prometa)</w:t>
      </w:r>
    </w:p>
    <w:p w14:paraId="2A570099" w14:textId="77777777" w:rsidR="00BA3A3F" w:rsidRPr="00DE3EE4" w:rsidRDefault="00BA3A3F" w:rsidP="00BA3A3F">
      <w:pPr>
        <w:shd w:val="clear" w:color="auto" w:fill="FFFFFF"/>
        <w:jc w:val="both"/>
        <w:rPr>
          <w:rFonts w:ascii="Arial" w:eastAsia="Ndepaxhmiojllowapzsugjzpakc" w:hAnsi="Arial" w:cs="Arial"/>
          <w:sz w:val="20"/>
          <w:szCs w:val="20"/>
        </w:rPr>
      </w:pPr>
    </w:p>
    <w:p w14:paraId="66BEA9BF" w14:textId="0E72E63D" w:rsidR="00BA3A3F" w:rsidRDefault="00BA3A3F" w:rsidP="00BA3A3F">
      <w:pPr>
        <w:shd w:val="clear" w:color="auto" w:fill="FFFFFF"/>
        <w:tabs>
          <w:tab w:val="left" w:pos="426"/>
        </w:tabs>
        <w:jc w:val="both"/>
        <w:rPr>
          <w:rFonts w:ascii="Arial" w:eastAsia="Ndepaxhmiojllowapzsugjzpakc" w:hAnsi="Arial" w:cs="Arial"/>
          <w:sz w:val="20"/>
          <w:szCs w:val="20"/>
        </w:rPr>
      </w:pPr>
      <w:r w:rsidRPr="00DE3EE4">
        <w:rPr>
          <w:rFonts w:ascii="Arial" w:eastAsia="Ndepaxhmiojllowapzsugjzpakc" w:hAnsi="Arial" w:cs="Arial"/>
          <w:sz w:val="20"/>
          <w:szCs w:val="20"/>
        </w:rPr>
        <w:t xml:space="preserve">(1) Z globo od 1.000 do </w:t>
      </w:r>
      <w:r w:rsidR="005A73D0" w:rsidRPr="00DE3EE4">
        <w:rPr>
          <w:rFonts w:ascii="Arial" w:eastAsia="Ndepaxhmiojllowapzsugjzpakc" w:hAnsi="Arial" w:cs="Arial"/>
          <w:sz w:val="20"/>
          <w:szCs w:val="20"/>
        </w:rPr>
        <w:t>10</w:t>
      </w:r>
      <w:r w:rsidRPr="00DE3EE4">
        <w:rPr>
          <w:rFonts w:ascii="Arial" w:eastAsia="Ndepaxhmiojllowapzsugjzpakc" w:hAnsi="Arial" w:cs="Arial"/>
          <w:sz w:val="20"/>
          <w:szCs w:val="20"/>
        </w:rPr>
        <w:t xml:space="preserve">.000 eurov se za prekršek kaznuje pravna oseba izvajalca </w:t>
      </w:r>
      <w:r w:rsidR="00687388" w:rsidRPr="00DE3EE4">
        <w:rPr>
          <w:rFonts w:ascii="Arial" w:eastAsia="Ndepaxhmiojllowapzsugjzpakc" w:hAnsi="Arial" w:cs="Arial"/>
          <w:sz w:val="20"/>
          <w:szCs w:val="20"/>
        </w:rPr>
        <w:t>služb zračnega prometa</w:t>
      </w:r>
      <w:r w:rsidRPr="00DE3EE4">
        <w:rPr>
          <w:rFonts w:ascii="Arial" w:eastAsia="Ndepaxhmiojllowapzsugjzpakc" w:hAnsi="Arial" w:cs="Arial"/>
          <w:sz w:val="20"/>
          <w:szCs w:val="20"/>
        </w:rPr>
        <w:t>, ki:</w:t>
      </w:r>
    </w:p>
    <w:p w14:paraId="04087DD7" w14:textId="3297D7D0" w:rsidR="003C603C" w:rsidRPr="00C65D7A" w:rsidRDefault="00A45335" w:rsidP="00C65D7A">
      <w:pPr>
        <w:shd w:val="clear" w:color="auto" w:fill="FFFFFF"/>
        <w:tabs>
          <w:tab w:val="left" w:pos="426"/>
        </w:tabs>
        <w:jc w:val="both"/>
        <w:rPr>
          <w:rFonts w:ascii="Arial" w:eastAsia="Ndepaxhmiojllowapzsugjzpakc" w:hAnsi="Arial" w:cs="Arial"/>
          <w:sz w:val="20"/>
          <w:szCs w:val="20"/>
        </w:rPr>
      </w:pPr>
      <w:r w:rsidRPr="00C65D7A">
        <w:rPr>
          <w:rFonts w:ascii="Arial" w:eastAsia="Ndepaxhmiojllowapzsugjzpakc" w:hAnsi="Arial" w:cs="Arial"/>
          <w:sz w:val="20"/>
          <w:szCs w:val="20"/>
        </w:rPr>
        <w:t xml:space="preserve">1. </w:t>
      </w:r>
      <w:r w:rsidR="003C603C" w:rsidRPr="00C65D7A">
        <w:rPr>
          <w:rFonts w:ascii="Arial" w:eastAsia="Ndepaxhmiojllowapzsugjzpakc" w:hAnsi="Arial" w:cs="Arial"/>
          <w:sz w:val="20"/>
          <w:szCs w:val="20"/>
        </w:rPr>
        <w:t>v</w:t>
      </w:r>
      <w:r w:rsidR="00E13FDB" w:rsidRPr="00C65D7A">
        <w:rPr>
          <w:rFonts w:ascii="Arial" w:eastAsia="Ndepaxhmiojllowapzsugjzpakc" w:hAnsi="Arial" w:cs="Arial"/>
          <w:sz w:val="20"/>
          <w:szCs w:val="20"/>
        </w:rPr>
        <w:t xml:space="preserve"> zvezi s funkcijo ATM </w:t>
      </w:r>
      <w:r w:rsidRPr="00C65D7A">
        <w:rPr>
          <w:rFonts w:ascii="Arial" w:eastAsia="Ndepaxhmiojllowapzsugjzpakc" w:hAnsi="Arial" w:cs="Arial"/>
          <w:sz w:val="20"/>
          <w:szCs w:val="20"/>
        </w:rPr>
        <w:t xml:space="preserve">»AF5« ali </w:t>
      </w:r>
      <w:r w:rsidR="005A73D0" w:rsidRPr="00C65D7A">
        <w:rPr>
          <w:rFonts w:ascii="Arial" w:eastAsia="Ndepaxhmiojllowapzsugjzpakc" w:hAnsi="Arial" w:cs="Arial"/>
          <w:sz w:val="20"/>
          <w:szCs w:val="20"/>
        </w:rPr>
        <w:t xml:space="preserve">»upravljanje informacij za celotni sistem« </w:t>
      </w:r>
      <w:r w:rsidRPr="00C65D7A">
        <w:rPr>
          <w:rFonts w:ascii="Arial" w:eastAsia="Ndepaxhmiojllowapzsugjzpakc" w:hAnsi="Arial" w:cs="Arial"/>
          <w:sz w:val="20"/>
          <w:szCs w:val="20"/>
        </w:rPr>
        <w:t xml:space="preserve">(SWIM) </w:t>
      </w:r>
      <w:r w:rsidR="003C603C" w:rsidRPr="00C65D7A">
        <w:rPr>
          <w:rFonts w:ascii="Arial" w:eastAsia="Ndepaxhmiojllowapzsugjzpakc" w:hAnsi="Arial" w:cs="Arial"/>
          <w:sz w:val="20"/>
          <w:szCs w:val="20"/>
        </w:rPr>
        <w:t>do ciljnega datuma za izvedbo ne zagotovi in izvaja podfunkcije SWIM v skladu s točko 5</w:t>
      </w:r>
      <w:r w:rsidR="00C54EE8">
        <w:rPr>
          <w:rFonts w:ascii="Arial" w:eastAsia="Ndepaxhmiojllowapzsugjzpakc" w:hAnsi="Arial" w:cs="Arial"/>
          <w:sz w:val="20"/>
          <w:szCs w:val="20"/>
        </w:rPr>
        <w:t>.3</w:t>
      </w:r>
      <w:r w:rsidR="003303CC" w:rsidRPr="00C65D7A">
        <w:rPr>
          <w:rFonts w:ascii="Arial" w:eastAsia="Ndepaxhmiojllowapzsugjzpakc" w:hAnsi="Arial" w:cs="Arial"/>
          <w:sz w:val="20"/>
          <w:szCs w:val="20"/>
        </w:rPr>
        <w:t xml:space="preserve"> </w:t>
      </w:r>
      <w:r w:rsidR="003C603C" w:rsidRPr="00C65D7A">
        <w:rPr>
          <w:rFonts w:ascii="Arial" w:eastAsia="Ndepaxhmiojllowapzsugjzpakc" w:hAnsi="Arial" w:cs="Arial"/>
          <w:sz w:val="20"/>
          <w:szCs w:val="20"/>
        </w:rPr>
        <w:t>Priloge Uredbe 2021/116/EU</w:t>
      </w:r>
      <w:r w:rsidR="0075516E">
        <w:rPr>
          <w:rFonts w:ascii="Arial" w:eastAsia="Ndepaxhmiojllowapzsugjzpakc" w:hAnsi="Arial" w:cs="Arial"/>
          <w:sz w:val="20"/>
          <w:szCs w:val="20"/>
        </w:rPr>
        <w:t xml:space="preserve"> za: </w:t>
      </w:r>
      <w:r w:rsidR="003C603C" w:rsidRPr="00C65D7A">
        <w:rPr>
          <w:rFonts w:ascii="Arial" w:eastAsia="Ndepaxhmiojllowapzsugjzpakc" w:hAnsi="Arial" w:cs="Arial"/>
          <w:sz w:val="20"/>
          <w:szCs w:val="20"/>
        </w:rPr>
        <w:t xml:space="preserve"> </w:t>
      </w:r>
    </w:p>
    <w:p w14:paraId="2043E08F" w14:textId="4C20A70A" w:rsidR="0075516E" w:rsidRPr="0075516E" w:rsidRDefault="0075516E" w:rsidP="0075516E">
      <w:pPr>
        <w:pStyle w:val="Odstavekseznama"/>
        <w:numPr>
          <w:ilvl w:val="0"/>
          <w:numId w:val="5"/>
        </w:numPr>
        <w:shd w:val="clear" w:color="auto" w:fill="FFFFFF"/>
        <w:tabs>
          <w:tab w:val="left" w:pos="426"/>
        </w:tabs>
        <w:jc w:val="both"/>
        <w:rPr>
          <w:rFonts w:ascii="Arial" w:eastAsia="Ndepaxhmiojllowapzsugjzpakc" w:hAnsi="Arial" w:cs="Arial"/>
          <w:sz w:val="20"/>
          <w:szCs w:val="20"/>
        </w:rPr>
      </w:pPr>
      <w:r w:rsidRPr="0075516E">
        <w:rPr>
          <w:rFonts w:ascii="Arial" w:eastAsia="Ndepaxhmiojllowapzsugjzpakc" w:hAnsi="Arial" w:cs="Arial"/>
          <w:sz w:val="20"/>
          <w:szCs w:val="20"/>
        </w:rPr>
        <w:t xml:space="preserve">tehnično infrastrukturo in specifikacije z rumenim profilom SWIM v skladu s točko 5.1.2 </w:t>
      </w:r>
      <w:r>
        <w:rPr>
          <w:rFonts w:ascii="Arial" w:eastAsia="Ndepaxhmiojllowapzsugjzpakc" w:hAnsi="Arial" w:cs="Arial"/>
          <w:sz w:val="20"/>
          <w:szCs w:val="20"/>
        </w:rPr>
        <w:t>P</w:t>
      </w:r>
      <w:r w:rsidRPr="0075516E">
        <w:rPr>
          <w:rFonts w:ascii="Arial" w:eastAsia="Ndepaxhmiojllowapzsugjzpakc" w:hAnsi="Arial" w:cs="Arial"/>
          <w:sz w:val="20"/>
          <w:szCs w:val="20"/>
        </w:rPr>
        <w:t>riloge Uredbe 2021/116/EU</w:t>
      </w:r>
      <w:r w:rsidR="00042FD5">
        <w:rPr>
          <w:rFonts w:ascii="Arial" w:eastAsia="Ndepaxhmiojllowapzsugjzpakc" w:hAnsi="Arial" w:cs="Arial"/>
          <w:sz w:val="20"/>
          <w:szCs w:val="20"/>
        </w:rPr>
        <w:t>,</w:t>
      </w:r>
    </w:p>
    <w:p w14:paraId="670A9E0C" w14:textId="5629E2C3" w:rsidR="0075516E" w:rsidRPr="0075516E" w:rsidRDefault="0075516E" w:rsidP="0075516E">
      <w:pPr>
        <w:pStyle w:val="Odstavekseznama"/>
        <w:numPr>
          <w:ilvl w:val="0"/>
          <w:numId w:val="5"/>
        </w:numPr>
        <w:shd w:val="clear" w:color="auto" w:fill="FFFFFF"/>
        <w:tabs>
          <w:tab w:val="left" w:pos="426"/>
        </w:tabs>
        <w:jc w:val="both"/>
        <w:rPr>
          <w:rFonts w:ascii="Arial" w:eastAsia="Ndepaxhmiojllowapzsugjzpakc" w:hAnsi="Arial" w:cs="Arial"/>
          <w:sz w:val="20"/>
          <w:szCs w:val="20"/>
        </w:rPr>
      </w:pPr>
      <w:r w:rsidRPr="0075516E">
        <w:rPr>
          <w:rFonts w:ascii="Arial" w:eastAsia="Ndepaxhmiojllowapzsugjzpakc" w:hAnsi="Arial" w:cs="Arial"/>
          <w:sz w:val="20"/>
          <w:szCs w:val="20"/>
        </w:rPr>
        <w:t xml:space="preserve">izmenjavo letalskih informacij v skladu s točko 5.1.3 </w:t>
      </w:r>
      <w:r>
        <w:rPr>
          <w:rFonts w:ascii="Arial" w:eastAsia="Ndepaxhmiojllowapzsugjzpakc" w:hAnsi="Arial" w:cs="Arial"/>
          <w:sz w:val="20"/>
          <w:szCs w:val="20"/>
        </w:rPr>
        <w:t>P</w:t>
      </w:r>
      <w:r w:rsidRPr="0075516E">
        <w:rPr>
          <w:rFonts w:ascii="Arial" w:eastAsia="Ndepaxhmiojllowapzsugjzpakc" w:hAnsi="Arial" w:cs="Arial"/>
          <w:sz w:val="20"/>
          <w:szCs w:val="20"/>
        </w:rPr>
        <w:t>riloge Uredbe 2021/116/EU</w:t>
      </w:r>
      <w:r w:rsidR="00042FD5">
        <w:rPr>
          <w:rFonts w:ascii="Arial" w:eastAsia="Ndepaxhmiojllowapzsugjzpakc" w:hAnsi="Arial" w:cs="Arial"/>
          <w:sz w:val="20"/>
          <w:szCs w:val="20"/>
        </w:rPr>
        <w:t>,</w:t>
      </w:r>
    </w:p>
    <w:p w14:paraId="1D5E12DF" w14:textId="2F33EC60" w:rsidR="0075516E" w:rsidRPr="0075516E" w:rsidRDefault="0075516E" w:rsidP="0075516E">
      <w:pPr>
        <w:pStyle w:val="Odstavekseznama"/>
        <w:numPr>
          <w:ilvl w:val="0"/>
          <w:numId w:val="5"/>
        </w:numPr>
        <w:shd w:val="clear" w:color="auto" w:fill="FFFFFF"/>
        <w:tabs>
          <w:tab w:val="left" w:pos="426"/>
        </w:tabs>
        <w:jc w:val="both"/>
        <w:rPr>
          <w:rFonts w:ascii="Arial" w:eastAsia="Ndepaxhmiojllowapzsugjzpakc" w:hAnsi="Arial" w:cs="Arial"/>
          <w:sz w:val="20"/>
          <w:szCs w:val="20"/>
        </w:rPr>
      </w:pPr>
      <w:r w:rsidRPr="0075516E">
        <w:rPr>
          <w:rFonts w:ascii="Arial" w:eastAsia="Ndepaxhmiojllowapzsugjzpakc" w:hAnsi="Arial" w:cs="Arial"/>
          <w:sz w:val="20"/>
          <w:szCs w:val="20"/>
        </w:rPr>
        <w:t xml:space="preserve">izmenjavo meteoroloških informacij v skladu s točko 5.1.4 </w:t>
      </w:r>
      <w:r>
        <w:rPr>
          <w:rFonts w:ascii="Arial" w:eastAsia="Ndepaxhmiojllowapzsugjzpakc" w:hAnsi="Arial" w:cs="Arial"/>
          <w:sz w:val="20"/>
          <w:szCs w:val="20"/>
        </w:rPr>
        <w:t>P</w:t>
      </w:r>
      <w:r w:rsidRPr="0075516E">
        <w:rPr>
          <w:rFonts w:ascii="Arial" w:eastAsia="Ndepaxhmiojllowapzsugjzpakc" w:hAnsi="Arial" w:cs="Arial"/>
          <w:sz w:val="20"/>
          <w:szCs w:val="20"/>
        </w:rPr>
        <w:t>riloge Uredbe 2021/116/EU ali</w:t>
      </w:r>
    </w:p>
    <w:p w14:paraId="3D06A6B1" w14:textId="29B01B82" w:rsidR="0075516E" w:rsidRPr="0075516E" w:rsidRDefault="0075516E" w:rsidP="0075516E">
      <w:pPr>
        <w:pStyle w:val="Odstavekseznama"/>
        <w:numPr>
          <w:ilvl w:val="0"/>
          <w:numId w:val="5"/>
        </w:numPr>
        <w:shd w:val="clear" w:color="auto" w:fill="FFFFFF"/>
        <w:tabs>
          <w:tab w:val="left" w:pos="426"/>
        </w:tabs>
        <w:jc w:val="both"/>
        <w:rPr>
          <w:rFonts w:ascii="Arial" w:eastAsia="Ndepaxhmiojllowapzsugjzpakc" w:hAnsi="Arial" w:cs="Arial"/>
          <w:sz w:val="20"/>
          <w:szCs w:val="20"/>
        </w:rPr>
      </w:pPr>
      <w:r w:rsidRPr="0075516E">
        <w:rPr>
          <w:rFonts w:ascii="Arial" w:eastAsia="Ndepaxhmiojllowapzsugjzpakc" w:hAnsi="Arial" w:cs="Arial"/>
          <w:sz w:val="20"/>
          <w:szCs w:val="20"/>
        </w:rPr>
        <w:t xml:space="preserve">izmenjavo informacij o letu (rumeni profil) v skladu s točko 5.1.6 </w:t>
      </w:r>
      <w:r>
        <w:rPr>
          <w:rFonts w:ascii="Arial" w:eastAsia="Ndepaxhmiojllowapzsugjzpakc" w:hAnsi="Arial" w:cs="Arial"/>
          <w:sz w:val="20"/>
          <w:szCs w:val="20"/>
        </w:rPr>
        <w:t>P</w:t>
      </w:r>
      <w:r w:rsidRPr="0075516E">
        <w:rPr>
          <w:rFonts w:ascii="Arial" w:eastAsia="Ndepaxhmiojllowapzsugjzpakc" w:hAnsi="Arial" w:cs="Arial"/>
          <w:sz w:val="20"/>
          <w:szCs w:val="20"/>
        </w:rPr>
        <w:t>riloge Uredbe 2021/116/EU</w:t>
      </w:r>
      <w:r>
        <w:rPr>
          <w:rFonts w:ascii="Arial" w:eastAsia="Ndepaxhmiojllowapzsugjzpakc" w:hAnsi="Arial" w:cs="Arial"/>
          <w:sz w:val="20"/>
          <w:szCs w:val="20"/>
        </w:rPr>
        <w:t xml:space="preserve">; </w:t>
      </w:r>
    </w:p>
    <w:p w14:paraId="79AE9C2C" w14:textId="1C44FAD9" w:rsidR="00E21EF9" w:rsidRPr="00DE3EE4" w:rsidRDefault="0075516E" w:rsidP="00C65D7A">
      <w:pPr>
        <w:shd w:val="clear" w:color="auto" w:fill="FFFFFF"/>
        <w:tabs>
          <w:tab w:val="left" w:pos="426"/>
        </w:tabs>
        <w:jc w:val="both"/>
        <w:rPr>
          <w:rFonts w:ascii="Arial" w:eastAsia="Ndepaxhmiojllowapzsugjzpakc" w:hAnsi="Arial" w:cs="Arial"/>
          <w:sz w:val="20"/>
          <w:szCs w:val="20"/>
        </w:rPr>
      </w:pPr>
      <w:r>
        <w:rPr>
          <w:rFonts w:ascii="Arial" w:eastAsia="Ndepaxhmiojllowapzsugjzpakc" w:hAnsi="Arial" w:cs="Arial"/>
          <w:sz w:val="20"/>
          <w:szCs w:val="20"/>
        </w:rPr>
        <w:t xml:space="preserve">2. </w:t>
      </w:r>
      <w:r w:rsidR="00E21EF9" w:rsidRPr="00DE3EE4">
        <w:rPr>
          <w:rFonts w:ascii="Arial" w:eastAsia="Ndepaxhmiojllowapzsugjzpakc" w:hAnsi="Arial" w:cs="Arial"/>
          <w:sz w:val="20"/>
          <w:szCs w:val="20"/>
        </w:rPr>
        <w:t xml:space="preserve">v zvezi s funkcijo ATM </w:t>
      </w:r>
      <w:r w:rsidR="00C25C5A">
        <w:rPr>
          <w:rFonts w:ascii="Arial" w:eastAsia="Ndepaxhmiojllowapzsugjzpakc" w:hAnsi="Arial" w:cs="Arial"/>
          <w:sz w:val="20"/>
          <w:szCs w:val="20"/>
        </w:rPr>
        <w:t>»</w:t>
      </w:r>
      <w:r>
        <w:rPr>
          <w:rFonts w:ascii="Arial" w:eastAsia="Ndepaxhmiojllowapzsugjzpakc" w:hAnsi="Arial" w:cs="Arial"/>
          <w:sz w:val="20"/>
          <w:szCs w:val="20"/>
        </w:rPr>
        <w:t xml:space="preserve">AF6« ali </w:t>
      </w:r>
      <w:r w:rsidR="005A73D0" w:rsidRPr="00DE3EE4">
        <w:rPr>
          <w:rFonts w:ascii="Arial" w:eastAsia="Ndepaxhmiojllowapzsugjzpakc" w:hAnsi="Arial" w:cs="Arial"/>
          <w:sz w:val="20"/>
          <w:szCs w:val="20"/>
        </w:rPr>
        <w:t>»</w:t>
      </w:r>
      <w:r w:rsidRPr="0075516E">
        <w:rPr>
          <w:rFonts w:ascii="Arial" w:eastAsia="Ndepaxhmiojllowapzsugjzpakc" w:hAnsi="Arial" w:cs="Arial"/>
          <w:sz w:val="20"/>
          <w:szCs w:val="20"/>
        </w:rPr>
        <w:t>začetna izmenjava informacij o trajektoriji</w:t>
      </w:r>
      <w:r>
        <w:rPr>
          <w:rFonts w:ascii="Arial" w:eastAsia="Ndepaxhmiojllowapzsugjzpakc" w:hAnsi="Arial" w:cs="Arial"/>
          <w:sz w:val="20"/>
          <w:szCs w:val="20"/>
        </w:rPr>
        <w:t>«</w:t>
      </w:r>
      <w:r w:rsidRPr="0075516E">
        <w:rPr>
          <w:rFonts w:ascii="Arial" w:eastAsia="Ndepaxhmiojllowapzsugjzpakc" w:hAnsi="Arial" w:cs="Arial"/>
          <w:sz w:val="20"/>
          <w:szCs w:val="20"/>
        </w:rPr>
        <w:t xml:space="preserve"> ali </w:t>
      </w:r>
      <w:r>
        <w:rPr>
          <w:rFonts w:ascii="Arial" w:eastAsia="Ndepaxhmiojllowapzsugjzpakc" w:hAnsi="Arial" w:cs="Arial"/>
          <w:sz w:val="20"/>
          <w:szCs w:val="20"/>
        </w:rPr>
        <w:t>»</w:t>
      </w:r>
      <w:r w:rsidRPr="0075516E">
        <w:rPr>
          <w:rFonts w:ascii="Arial" w:eastAsia="Ndepaxhmiojllowapzsugjzpakc" w:hAnsi="Arial" w:cs="Arial"/>
          <w:sz w:val="20"/>
          <w:szCs w:val="20"/>
        </w:rPr>
        <w:t>i4D</w:t>
      </w:r>
      <w:r w:rsidR="005A73D0" w:rsidRPr="00DE3EE4">
        <w:rPr>
          <w:rFonts w:ascii="Arial" w:eastAsia="Ndepaxhmiojllowapzsugjzpakc" w:hAnsi="Arial" w:cs="Arial"/>
          <w:sz w:val="20"/>
          <w:szCs w:val="20"/>
        </w:rPr>
        <w:t xml:space="preserve">« </w:t>
      </w:r>
      <w:r w:rsidR="00E21EF9" w:rsidRPr="00DE3EE4">
        <w:rPr>
          <w:rFonts w:ascii="Arial" w:eastAsia="Ndepaxhmiojllowapzsugjzpakc" w:hAnsi="Arial" w:cs="Arial"/>
          <w:sz w:val="20"/>
          <w:szCs w:val="20"/>
        </w:rPr>
        <w:t>do ciljnega datuma za izvedbo ne omogoči začetne izmenjave informacij o trajektoriji nad nivojem letenja 285 v skladu s točko 6</w:t>
      </w:r>
      <w:r w:rsidR="008C20AB">
        <w:rPr>
          <w:rFonts w:ascii="Arial" w:eastAsia="Ndepaxhmiojllowapzsugjzpakc" w:hAnsi="Arial" w:cs="Arial"/>
          <w:sz w:val="20"/>
          <w:szCs w:val="20"/>
        </w:rPr>
        <w:t>.3</w:t>
      </w:r>
      <w:r w:rsidR="00E21EF9" w:rsidRPr="00DE3EE4">
        <w:rPr>
          <w:rFonts w:ascii="Arial" w:eastAsia="Ndepaxhmiojllowapzsugjzpakc" w:hAnsi="Arial" w:cs="Arial"/>
          <w:sz w:val="20"/>
          <w:szCs w:val="20"/>
        </w:rPr>
        <w:t xml:space="preserve"> Priloge Uredbe 2021/116/EU</w:t>
      </w:r>
      <w:r w:rsidR="008C20AB">
        <w:rPr>
          <w:rFonts w:ascii="Arial" w:eastAsia="Ndepaxhmiojllowapzsugjzpakc" w:hAnsi="Arial" w:cs="Arial"/>
          <w:sz w:val="20"/>
          <w:szCs w:val="20"/>
        </w:rPr>
        <w:t xml:space="preserve"> za: </w:t>
      </w:r>
    </w:p>
    <w:p w14:paraId="23EA368A" w14:textId="1458CC17" w:rsidR="008C20AB" w:rsidRPr="008C20AB" w:rsidRDefault="008C20AB" w:rsidP="00C65D7A">
      <w:pPr>
        <w:pStyle w:val="Odstavekseznama"/>
        <w:numPr>
          <w:ilvl w:val="0"/>
          <w:numId w:val="5"/>
        </w:numPr>
        <w:shd w:val="clear" w:color="auto" w:fill="FFFFFF"/>
        <w:tabs>
          <w:tab w:val="left" w:pos="426"/>
        </w:tabs>
        <w:jc w:val="both"/>
        <w:rPr>
          <w:rFonts w:ascii="Arial" w:eastAsia="Ndepaxhmiojllowapzsugjzpakc" w:hAnsi="Arial" w:cs="Arial"/>
          <w:sz w:val="20"/>
          <w:szCs w:val="20"/>
        </w:rPr>
      </w:pPr>
      <w:r w:rsidRPr="008C20AB">
        <w:rPr>
          <w:rFonts w:ascii="Arial" w:eastAsia="Ndepaxhmiojllowapzsugjzpakc" w:hAnsi="Arial" w:cs="Arial"/>
          <w:sz w:val="20"/>
          <w:szCs w:val="20"/>
        </w:rPr>
        <w:t>začetn</w:t>
      </w:r>
      <w:r>
        <w:rPr>
          <w:rFonts w:ascii="Arial" w:eastAsia="Ndepaxhmiojllowapzsugjzpakc" w:hAnsi="Arial" w:cs="Arial"/>
          <w:sz w:val="20"/>
          <w:szCs w:val="20"/>
        </w:rPr>
        <w:t>o</w:t>
      </w:r>
      <w:r w:rsidRPr="008C20AB">
        <w:rPr>
          <w:rFonts w:ascii="Arial" w:eastAsia="Ndepaxhmiojllowapzsugjzpakc" w:hAnsi="Arial" w:cs="Arial"/>
          <w:sz w:val="20"/>
          <w:szCs w:val="20"/>
        </w:rPr>
        <w:t xml:space="preserve"> izmenjav</w:t>
      </w:r>
      <w:r>
        <w:rPr>
          <w:rFonts w:ascii="Arial" w:eastAsia="Ndepaxhmiojllowapzsugjzpakc" w:hAnsi="Arial" w:cs="Arial"/>
          <w:sz w:val="20"/>
          <w:szCs w:val="20"/>
        </w:rPr>
        <w:t>o</w:t>
      </w:r>
      <w:r w:rsidRPr="008C20AB">
        <w:rPr>
          <w:rFonts w:ascii="Arial" w:eastAsia="Ndepaxhmiojllowapzsugjzpakc" w:hAnsi="Arial" w:cs="Arial"/>
          <w:sz w:val="20"/>
          <w:szCs w:val="20"/>
        </w:rPr>
        <w:t xml:space="preserve"> informacij o trajektoriji</w:t>
      </w:r>
      <w:r>
        <w:rPr>
          <w:rFonts w:ascii="Arial" w:eastAsia="Ndepaxhmiojllowapzsugjzpakc" w:hAnsi="Arial" w:cs="Arial"/>
          <w:sz w:val="20"/>
          <w:szCs w:val="20"/>
        </w:rPr>
        <w:t xml:space="preserve"> zrak – zemlja </w:t>
      </w:r>
      <w:r w:rsidRPr="008C20AB">
        <w:rPr>
          <w:rFonts w:ascii="Arial" w:eastAsia="Ndepaxhmiojllowapzsugjzpakc" w:hAnsi="Arial" w:cs="Arial"/>
          <w:sz w:val="20"/>
          <w:szCs w:val="20"/>
        </w:rPr>
        <w:t>v skladu s točko 6.1.1</w:t>
      </w:r>
      <w:r>
        <w:rPr>
          <w:rFonts w:ascii="Arial" w:eastAsia="Ndepaxhmiojllowapzsugjzpakc" w:hAnsi="Arial" w:cs="Arial"/>
          <w:sz w:val="20"/>
          <w:szCs w:val="20"/>
        </w:rPr>
        <w:t xml:space="preserve"> P</w:t>
      </w:r>
      <w:r w:rsidRPr="008C20AB">
        <w:rPr>
          <w:rFonts w:ascii="Arial" w:eastAsia="Ndepaxhmiojllowapzsugjzpakc" w:hAnsi="Arial" w:cs="Arial"/>
          <w:sz w:val="20"/>
          <w:szCs w:val="20"/>
        </w:rPr>
        <w:t>riloge Uredbe 2021/116/EU ali</w:t>
      </w:r>
    </w:p>
    <w:p w14:paraId="28501DE1" w14:textId="1159D24D" w:rsidR="003C603C" w:rsidRPr="00DE3EE4" w:rsidRDefault="008C20AB" w:rsidP="00C65D7A">
      <w:pPr>
        <w:pStyle w:val="Odstavekseznama"/>
        <w:numPr>
          <w:ilvl w:val="0"/>
          <w:numId w:val="5"/>
        </w:numPr>
        <w:shd w:val="clear" w:color="auto" w:fill="FFFFFF"/>
        <w:tabs>
          <w:tab w:val="left" w:pos="426"/>
        </w:tabs>
        <w:jc w:val="both"/>
        <w:rPr>
          <w:rFonts w:ascii="Arial" w:eastAsia="Ndepaxhmiojllowapzsugjzpakc" w:hAnsi="Arial" w:cs="Arial"/>
          <w:sz w:val="20"/>
          <w:szCs w:val="20"/>
        </w:rPr>
      </w:pPr>
      <w:r w:rsidRPr="008C20AB">
        <w:rPr>
          <w:rFonts w:ascii="Arial" w:eastAsia="Ndepaxhmiojllowapzsugjzpakc" w:hAnsi="Arial" w:cs="Arial"/>
          <w:sz w:val="20"/>
          <w:szCs w:val="20"/>
        </w:rPr>
        <w:t xml:space="preserve">razširjanje začetne izmenjave informacij o trajektoriji </w:t>
      </w:r>
      <w:r>
        <w:rPr>
          <w:rFonts w:ascii="Arial" w:eastAsia="Ndepaxhmiojllowapzsugjzpakc" w:hAnsi="Arial" w:cs="Arial"/>
          <w:sz w:val="20"/>
          <w:szCs w:val="20"/>
        </w:rPr>
        <w:t>na zemlji v skladu s točko</w:t>
      </w:r>
      <w:r w:rsidRPr="008C20AB">
        <w:rPr>
          <w:rFonts w:ascii="Arial" w:eastAsia="Ndepaxhmiojllowapzsugjzpakc" w:hAnsi="Arial" w:cs="Arial"/>
          <w:sz w:val="20"/>
          <w:szCs w:val="20"/>
        </w:rPr>
        <w:t xml:space="preserve"> 6.1.3 </w:t>
      </w:r>
      <w:r>
        <w:rPr>
          <w:rFonts w:ascii="Arial" w:eastAsia="Ndepaxhmiojllowapzsugjzpakc" w:hAnsi="Arial" w:cs="Arial"/>
          <w:sz w:val="20"/>
          <w:szCs w:val="20"/>
        </w:rPr>
        <w:t>P</w:t>
      </w:r>
      <w:r w:rsidRPr="008C20AB">
        <w:rPr>
          <w:rFonts w:ascii="Arial" w:eastAsia="Ndepaxhmiojllowapzsugjzpakc" w:hAnsi="Arial" w:cs="Arial"/>
          <w:sz w:val="20"/>
          <w:szCs w:val="20"/>
        </w:rPr>
        <w:t>riloge Uredbe 2021/116/EU.</w:t>
      </w:r>
    </w:p>
    <w:p w14:paraId="34E50208" w14:textId="77777777" w:rsidR="008C20AB" w:rsidRDefault="008C20AB" w:rsidP="00577A7B">
      <w:pPr>
        <w:shd w:val="clear" w:color="auto" w:fill="FFFFFF"/>
        <w:jc w:val="both"/>
        <w:rPr>
          <w:rFonts w:ascii="Arial" w:eastAsia="Ndepaxhmiojllowapzsugjzpakc" w:hAnsi="Arial" w:cs="Arial"/>
          <w:sz w:val="20"/>
          <w:szCs w:val="20"/>
        </w:rPr>
      </w:pPr>
    </w:p>
    <w:p w14:paraId="40029740" w14:textId="246795A8" w:rsidR="00577A7B" w:rsidRPr="00DE3EE4" w:rsidRDefault="00577A7B" w:rsidP="00577A7B">
      <w:pPr>
        <w:shd w:val="clear" w:color="auto" w:fill="FFFFFF"/>
        <w:jc w:val="both"/>
        <w:rPr>
          <w:rFonts w:ascii="Arial" w:eastAsia="Ndepaxhmiojllowapzsugjzpakc" w:hAnsi="Arial" w:cs="Arial"/>
          <w:sz w:val="20"/>
          <w:szCs w:val="20"/>
        </w:rPr>
      </w:pPr>
      <w:r w:rsidRPr="00DE3EE4">
        <w:rPr>
          <w:rFonts w:ascii="Arial" w:eastAsia="Ndepaxhmiojllowapzsugjzpakc" w:hAnsi="Arial" w:cs="Arial"/>
          <w:sz w:val="20"/>
          <w:szCs w:val="20"/>
        </w:rPr>
        <w:t xml:space="preserve">(2) Z </w:t>
      </w:r>
      <w:r w:rsidRPr="00AD0658">
        <w:rPr>
          <w:rFonts w:ascii="Arial" w:eastAsia="Ndepaxhmiojllowapzsugjzpakc" w:hAnsi="Arial" w:cs="Arial"/>
          <w:sz w:val="20"/>
          <w:szCs w:val="20"/>
        </w:rPr>
        <w:t xml:space="preserve">globo </w:t>
      </w:r>
      <w:r w:rsidRPr="00C65D7A">
        <w:rPr>
          <w:rFonts w:ascii="Arial" w:eastAsia="Ndepaxhmiojllowapzsugjzpakc" w:hAnsi="Arial" w:cs="Arial"/>
          <w:sz w:val="20"/>
          <w:szCs w:val="20"/>
        </w:rPr>
        <w:t>od 500 do 2.000 eurov</w:t>
      </w:r>
      <w:r w:rsidRPr="00AD0658">
        <w:rPr>
          <w:rFonts w:ascii="Arial" w:eastAsia="Ndepaxhmiojllowapzsugjzpakc" w:hAnsi="Arial" w:cs="Arial"/>
          <w:sz w:val="20"/>
          <w:szCs w:val="20"/>
        </w:rPr>
        <w:t xml:space="preserve"> se</w:t>
      </w:r>
      <w:r w:rsidRPr="00DE3EE4">
        <w:rPr>
          <w:rFonts w:ascii="Arial" w:eastAsia="Ndepaxhmiojllowapzsugjzpakc" w:hAnsi="Arial" w:cs="Arial"/>
          <w:sz w:val="20"/>
          <w:szCs w:val="20"/>
        </w:rPr>
        <w:t xml:space="preserve"> za prekršek iz prejšnjega odstavka kaznuje odgovorna oseba pravne osebe.</w:t>
      </w:r>
    </w:p>
    <w:p w14:paraId="0C23445F" w14:textId="77777777" w:rsidR="00577A7B" w:rsidRPr="00DE3EE4" w:rsidRDefault="00577A7B" w:rsidP="00BA3A3F">
      <w:pPr>
        <w:shd w:val="clear" w:color="auto" w:fill="FFFFFF"/>
        <w:tabs>
          <w:tab w:val="left" w:pos="426"/>
        </w:tabs>
        <w:jc w:val="both"/>
        <w:rPr>
          <w:rFonts w:ascii="Arial" w:eastAsia="Ndepaxhmiojllowapzsugjzpakc" w:hAnsi="Arial" w:cs="Arial"/>
          <w:sz w:val="20"/>
          <w:szCs w:val="20"/>
        </w:rPr>
      </w:pPr>
    </w:p>
    <w:p w14:paraId="512849A8" w14:textId="21DED08D" w:rsidR="003C603C" w:rsidRPr="00DE3EE4" w:rsidRDefault="004F1AD7" w:rsidP="003C603C">
      <w:pPr>
        <w:shd w:val="clear" w:color="auto" w:fill="FFFFFF"/>
        <w:jc w:val="center"/>
        <w:rPr>
          <w:rFonts w:ascii="Arial" w:eastAsia="Ndepaxhmiojllowapzsugjzpakc" w:hAnsi="Arial" w:cs="Arial"/>
          <w:b/>
          <w:sz w:val="20"/>
          <w:szCs w:val="20"/>
        </w:rPr>
      </w:pPr>
      <w:r w:rsidRPr="00DE3EE4">
        <w:rPr>
          <w:rFonts w:ascii="Arial" w:eastAsia="Ndepaxhmiojllowapzsugjzpakc" w:hAnsi="Arial" w:cs="Arial"/>
          <w:b/>
          <w:sz w:val="20"/>
          <w:szCs w:val="20"/>
        </w:rPr>
        <w:t>5</w:t>
      </w:r>
      <w:r w:rsidR="003C603C" w:rsidRPr="00DE3EE4">
        <w:rPr>
          <w:rFonts w:ascii="Arial" w:eastAsia="Ndepaxhmiojllowapzsugjzpakc" w:hAnsi="Arial" w:cs="Arial"/>
          <w:b/>
          <w:sz w:val="20"/>
          <w:szCs w:val="20"/>
        </w:rPr>
        <w:t>. člen</w:t>
      </w:r>
    </w:p>
    <w:p w14:paraId="119E837B" w14:textId="1DBCA658" w:rsidR="003C603C" w:rsidRPr="00DE3EE4" w:rsidRDefault="003C603C" w:rsidP="003C603C">
      <w:pPr>
        <w:shd w:val="clear" w:color="auto" w:fill="FFFFFF"/>
        <w:jc w:val="center"/>
        <w:rPr>
          <w:rFonts w:ascii="Arial" w:eastAsia="Ndepaxhmiojllowapzsugjzpakc" w:hAnsi="Arial" w:cs="Arial"/>
          <w:b/>
          <w:sz w:val="20"/>
          <w:szCs w:val="20"/>
        </w:rPr>
      </w:pPr>
      <w:r w:rsidRPr="00DE3EE4">
        <w:rPr>
          <w:rFonts w:ascii="Arial" w:eastAsia="Ndepaxhmiojllowapzsugjzpakc" w:hAnsi="Arial" w:cs="Arial"/>
          <w:b/>
          <w:sz w:val="20"/>
          <w:szCs w:val="20"/>
        </w:rPr>
        <w:t>(prekrš</w:t>
      </w:r>
      <w:r w:rsidR="004F1AD7" w:rsidRPr="00DE3EE4">
        <w:rPr>
          <w:rFonts w:ascii="Arial" w:eastAsia="Ndepaxhmiojllowapzsugjzpakc" w:hAnsi="Arial" w:cs="Arial"/>
          <w:b/>
          <w:sz w:val="20"/>
          <w:szCs w:val="20"/>
        </w:rPr>
        <w:t>e</w:t>
      </w:r>
      <w:r w:rsidRPr="00DE3EE4">
        <w:rPr>
          <w:rFonts w:ascii="Arial" w:eastAsia="Ndepaxhmiojllowapzsugjzpakc" w:hAnsi="Arial" w:cs="Arial"/>
          <w:b/>
          <w:sz w:val="20"/>
          <w:szCs w:val="20"/>
        </w:rPr>
        <w:t xml:space="preserve">k izvajalca </w:t>
      </w:r>
      <w:r w:rsidR="004F1AD7" w:rsidRPr="00DE3EE4">
        <w:rPr>
          <w:rFonts w:ascii="Arial" w:eastAsia="Ndepaxhmiojllowapzsugjzpakc" w:hAnsi="Arial" w:cs="Arial"/>
          <w:b/>
          <w:sz w:val="20"/>
          <w:szCs w:val="20"/>
        </w:rPr>
        <w:t>letalskih informacijskih služb</w:t>
      </w:r>
      <w:r w:rsidRPr="00DE3EE4">
        <w:rPr>
          <w:rFonts w:ascii="Arial" w:eastAsia="Ndepaxhmiojllowapzsugjzpakc" w:hAnsi="Arial" w:cs="Arial"/>
          <w:b/>
          <w:sz w:val="20"/>
          <w:szCs w:val="20"/>
        </w:rPr>
        <w:t>)</w:t>
      </w:r>
    </w:p>
    <w:p w14:paraId="0926CA2C" w14:textId="77777777" w:rsidR="003C603C" w:rsidRPr="00DE3EE4" w:rsidRDefault="003C603C" w:rsidP="003C603C">
      <w:pPr>
        <w:shd w:val="clear" w:color="auto" w:fill="FFFFFF"/>
        <w:jc w:val="both"/>
        <w:rPr>
          <w:rFonts w:ascii="Arial" w:eastAsia="Ndepaxhmiojllowapzsugjzpakc" w:hAnsi="Arial" w:cs="Arial"/>
          <w:sz w:val="20"/>
          <w:szCs w:val="20"/>
        </w:rPr>
      </w:pPr>
    </w:p>
    <w:p w14:paraId="7BA408E2" w14:textId="59E018B5" w:rsidR="00042FD5" w:rsidRPr="00DE3EE4" w:rsidRDefault="003C603C" w:rsidP="00C65D7A">
      <w:pPr>
        <w:jc w:val="both"/>
        <w:rPr>
          <w:rFonts w:eastAsia="Ndepaxhmiojllowapzsugjzpakc"/>
        </w:rPr>
      </w:pPr>
      <w:r w:rsidRPr="00DE3EE4">
        <w:rPr>
          <w:rFonts w:ascii="Arial" w:eastAsia="Ndepaxhmiojllowapzsugjzpakc" w:hAnsi="Arial" w:cs="Arial"/>
          <w:sz w:val="20"/>
          <w:szCs w:val="20"/>
        </w:rPr>
        <w:lastRenderedPageBreak/>
        <w:t xml:space="preserve">(1) Z globo od 1.000 do </w:t>
      </w:r>
      <w:r w:rsidR="005A73D0" w:rsidRPr="00DE3EE4">
        <w:rPr>
          <w:rFonts w:ascii="Arial" w:eastAsia="Ndepaxhmiojllowapzsugjzpakc" w:hAnsi="Arial" w:cs="Arial"/>
          <w:sz w:val="20"/>
          <w:szCs w:val="20"/>
        </w:rPr>
        <w:t>10</w:t>
      </w:r>
      <w:r w:rsidRPr="00DE3EE4">
        <w:rPr>
          <w:rFonts w:ascii="Arial" w:eastAsia="Ndepaxhmiojllowapzsugjzpakc" w:hAnsi="Arial" w:cs="Arial"/>
          <w:sz w:val="20"/>
          <w:szCs w:val="20"/>
        </w:rPr>
        <w:t xml:space="preserve">.000 eurov se za prekršek kaznuje pravna oseba izvajalca </w:t>
      </w:r>
      <w:r w:rsidR="004F1AD7" w:rsidRPr="00DE3EE4">
        <w:rPr>
          <w:rFonts w:ascii="Arial" w:eastAsia="Ndepaxhmiojllowapzsugjzpakc" w:hAnsi="Arial" w:cs="Arial"/>
          <w:sz w:val="20"/>
          <w:szCs w:val="20"/>
        </w:rPr>
        <w:t>letalskih informacijskih služb</w:t>
      </w:r>
      <w:r w:rsidRPr="00DE3EE4">
        <w:rPr>
          <w:rFonts w:ascii="Arial" w:eastAsia="Ndepaxhmiojllowapzsugjzpakc" w:hAnsi="Arial" w:cs="Arial"/>
          <w:sz w:val="20"/>
          <w:szCs w:val="20"/>
        </w:rPr>
        <w:t>, ki</w:t>
      </w:r>
      <w:r w:rsidR="001940ED">
        <w:rPr>
          <w:rFonts w:ascii="Arial" w:eastAsia="Ndepaxhmiojllowapzsugjzpakc" w:hAnsi="Arial" w:cs="Arial"/>
          <w:sz w:val="20"/>
          <w:szCs w:val="20"/>
        </w:rPr>
        <w:t xml:space="preserve"> </w:t>
      </w:r>
      <w:r w:rsidR="00042FD5" w:rsidRPr="00C65D7A">
        <w:rPr>
          <w:rFonts w:ascii="Arial" w:eastAsia="Ndepaxhmiojllowapzsugjzpakc" w:hAnsi="Arial" w:cs="Arial"/>
          <w:sz w:val="20"/>
          <w:szCs w:val="20"/>
        </w:rPr>
        <w:t>v zvezi s funkcijo ATM »AF5« ali »upravljanje informacij za celotni sistem« (SWIM) do ciljnega datuma za izvedbo ne zagotovi in izvaja podfunkcije SWIM v skladu s točko 5</w:t>
      </w:r>
      <w:r w:rsidR="00042FD5">
        <w:rPr>
          <w:rFonts w:ascii="Arial" w:eastAsia="Ndepaxhmiojllowapzsugjzpakc" w:hAnsi="Arial" w:cs="Arial"/>
          <w:sz w:val="20"/>
          <w:szCs w:val="20"/>
        </w:rPr>
        <w:t>.3</w:t>
      </w:r>
      <w:r w:rsidR="00042FD5" w:rsidRPr="00C65D7A">
        <w:rPr>
          <w:rFonts w:ascii="Arial" w:eastAsia="Ndepaxhmiojllowapzsugjzpakc" w:hAnsi="Arial" w:cs="Arial"/>
          <w:sz w:val="20"/>
          <w:szCs w:val="20"/>
        </w:rPr>
        <w:t xml:space="preserve"> Priloge Uredbe 2021/116/EU za:</w:t>
      </w:r>
    </w:p>
    <w:p w14:paraId="7CC8532F" w14:textId="02154652" w:rsidR="00C25C5A" w:rsidRPr="00C25C5A" w:rsidRDefault="00C25C5A" w:rsidP="00C65D7A">
      <w:pPr>
        <w:pStyle w:val="Odstavekseznama"/>
        <w:numPr>
          <w:ilvl w:val="0"/>
          <w:numId w:val="5"/>
        </w:numPr>
        <w:shd w:val="clear" w:color="auto" w:fill="FFFFFF"/>
        <w:tabs>
          <w:tab w:val="left" w:pos="426"/>
        </w:tabs>
        <w:jc w:val="both"/>
        <w:rPr>
          <w:rFonts w:ascii="Arial" w:eastAsia="Ndepaxhmiojllowapzsugjzpakc" w:hAnsi="Arial" w:cs="Arial"/>
          <w:sz w:val="20"/>
          <w:szCs w:val="20"/>
        </w:rPr>
      </w:pPr>
      <w:r w:rsidRPr="00C25C5A">
        <w:rPr>
          <w:rFonts w:ascii="Arial" w:eastAsia="Ndepaxhmiojllowapzsugjzpakc" w:hAnsi="Arial" w:cs="Arial"/>
          <w:sz w:val="20"/>
          <w:szCs w:val="20"/>
        </w:rPr>
        <w:t>tehnično infrastrukturo in specifikacije z rumenim profilom SWIM v skladu s točko 5.1.2 Priloge Uredbe 2021/116/EU</w:t>
      </w:r>
      <w:r w:rsidR="00042FD5">
        <w:rPr>
          <w:rFonts w:ascii="Arial" w:eastAsia="Ndepaxhmiojllowapzsugjzpakc" w:hAnsi="Arial" w:cs="Arial"/>
          <w:sz w:val="20"/>
          <w:szCs w:val="20"/>
        </w:rPr>
        <w:t xml:space="preserve"> ali</w:t>
      </w:r>
    </w:p>
    <w:p w14:paraId="1E91E918" w14:textId="7FF77545" w:rsidR="00C25C5A" w:rsidRDefault="00C25C5A" w:rsidP="00C65D7A">
      <w:pPr>
        <w:pStyle w:val="Odstavekseznama"/>
        <w:numPr>
          <w:ilvl w:val="0"/>
          <w:numId w:val="5"/>
        </w:numPr>
        <w:shd w:val="clear" w:color="auto" w:fill="FFFFFF"/>
        <w:tabs>
          <w:tab w:val="left" w:pos="426"/>
        </w:tabs>
        <w:jc w:val="both"/>
        <w:rPr>
          <w:rFonts w:ascii="Arial" w:eastAsia="Ndepaxhmiojllowapzsugjzpakc" w:hAnsi="Arial" w:cs="Arial"/>
          <w:sz w:val="20"/>
          <w:szCs w:val="20"/>
        </w:rPr>
      </w:pPr>
      <w:r w:rsidRPr="00C25C5A">
        <w:rPr>
          <w:rFonts w:ascii="Arial" w:eastAsia="Ndepaxhmiojllowapzsugjzpakc" w:hAnsi="Arial" w:cs="Arial"/>
          <w:sz w:val="20"/>
          <w:szCs w:val="20"/>
        </w:rPr>
        <w:t>izmenjavo letalskih informacij v skladu s točko 5.1.3 Priloge Uredbe 2021/116/EU</w:t>
      </w:r>
      <w:r>
        <w:rPr>
          <w:rFonts w:ascii="Arial" w:eastAsia="Ndepaxhmiojllowapzsugjzpakc" w:hAnsi="Arial" w:cs="Arial"/>
          <w:sz w:val="20"/>
          <w:szCs w:val="20"/>
        </w:rPr>
        <w:t>.</w:t>
      </w:r>
    </w:p>
    <w:p w14:paraId="328B4853" w14:textId="77777777" w:rsidR="00C25C5A" w:rsidRPr="00DE3EE4" w:rsidRDefault="00C25C5A" w:rsidP="00C25C5A">
      <w:pPr>
        <w:shd w:val="clear" w:color="auto" w:fill="FFFFFF"/>
        <w:tabs>
          <w:tab w:val="left" w:pos="426"/>
        </w:tabs>
        <w:jc w:val="both"/>
        <w:rPr>
          <w:rFonts w:ascii="Arial" w:eastAsia="Ndepaxhmiojllowapzsugjzpakc" w:hAnsi="Arial" w:cs="Arial"/>
          <w:sz w:val="20"/>
          <w:szCs w:val="20"/>
        </w:rPr>
      </w:pPr>
    </w:p>
    <w:p w14:paraId="2E736207" w14:textId="77777777" w:rsidR="00577A7B" w:rsidRPr="00DE3EE4" w:rsidRDefault="00577A7B" w:rsidP="00577A7B">
      <w:pPr>
        <w:shd w:val="clear" w:color="auto" w:fill="FFFFFF"/>
        <w:jc w:val="both"/>
        <w:rPr>
          <w:rFonts w:ascii="Arial" w:eastAsia="Ndepaxhmiojllowapzsugjzpakc" w:hAnsi="Arial" w:cs="Arial"/>
          <w:sz w:val="20"/>
          <w:szCs w:val="20"/>
        </w:rPr>
      </w:pPr>
      <w:r w:rsidRPr="00DE3EE4">
        <w:rPr>
          <w:rFonts w:ascii="Arial" w:eastAsia="Ndepaxhmiojllowapzsugjzpakc" w:hAnsi="Arial" w:cs="Arial"/>
          <w:sz w:val="20"/>
          <w:szCs w:val="20"/>
        </w:rPr>
        <w:t xml:space="preserve">(2) Z </w:t>
      </w:r>
      <w:r w:rsidRPr="00AD0658">
        <w:rPr>
          <w:rFonts w:ascii="Arial" w:eastAsia="Ndepaxhmiojllowapzsugjzpakc" w:hAnsi="Arial" w:cs="Arial"/>
          <w:sz w:val="20"/>
          <w:szCs w:val="20"/>
        </w:rPr>
        <w:t xml:space="preserve">globo </w:t>
      </w:r>
      <w:r w:rsidRPr="00C65D7A">
        <w:rPr>
          <w:rFonts w:ascii="Arial" w:eastAsia="Ndepaxhmiojllowapzsugjzpakc" w:hAnsi="Arial" w:cs="Arial"/>
          <w:sz w:val="20"/>
          <w:szCs w:val="20"/>
        </w:rPr>
        <w:t>od 500 do 2.000 eurov</w:t>
      </w:r>
      <w:r w:rsidRPr="00AD0658">
        <w:rPr>
          <w:rFonts w:ascii="Arial" w:eastAsia="Ndepaxhmiojllowapzsugjzpakc" w:hAnsi="Arial" w:cs="Arial"/>
          <w:sz w:val="20"/>
          <w:szCs w:val="20"/>
        </w:rPr>
        <w:t xml:space="preserve"> se za</w:t>
      </w:r>
      <w:r w:rsidRPr="00DE3EE4">
        <w:rPr>
          <w:rFonts w:ascii="Arial" w:eastAsia="Ndepaxhmiojllowapzsugjzpakc" w:hAnsi="Arial" w:cs="Arial"/>
          <w:sz w:val="20"/>
          <w:szCs w:val="20"/>
        </w:rPr>
        <w:t xml:space="preserve"> prekršek iz prejšnjega odstavka kaznuje odgovorna oseba pravne osebe.</w:t>
      </w:r>
    </w:p>
    <w:p w14:paraId="1B846D21" w14:textId="77777777" w:rsidR="00577A7B" w:rsidRPr="00DE3EE4" w:rsidRDefault="00577A7B" w:rsidP="00577A7B">
      <w:pPr>
        <w:shd w:val="clear" w:color="auto" w:fill="FFFFFF"/>
        <w:tabs>
          <w:tab w:val="left" w:pos="426"/>
        </w:tabs>
        <w:jc w:val="both"/>
        <w:rPr>
          <w:rFonts w:ascii="Arial" w:eastAsia="Ndepaxhmiojllowapzsugjzpakc" w:hAnsi="Arial" w:cs="Arial"/>
          <w:sz w:val="20"/>
          <w:szCs w:val="20"/>
        </w:rPr>
      </w:pPr>
    </w:p>
    <w:p w14:paraId="777B1568" w14:textId="482DD8DE" w:rsidR="003C603C" w:rsidRPr="00DE3EE4" w:rsidRDefault="004F1AD7" w:rsidP="003C603C">
      <w:pPr>
        <w:shd w:val="clear" w:color="auto" w:fill="FFFFFF"/>
        <w:jc w:val="center"/>
        <w:rPr>
          <w:rFonts w:ascii="Arial" w:eastAsia="Ndepaxhmiojllowapzsugjzpakc" w:hAnsi="Arial" w:cs="Arial"/>
          <w:b/>
          <w:sz w:val="20"/>
          <w:szCs w:val="20"/>
        </w:rPr>
      </w:pPr>
      <w:r w:rsidRPr="00DE3EE4">
        <w:rPr>
          <w:rFonts w:ascii="Arial" w:eastAsia="Ndepaxhmiojllowapzsugjzpakc" w:hAnsi="Arial" w:cs="Arial"/>
          <w:b/>
          <w:sz w:val="20"/>
          <w:szCs w:val="20"/>
        </w:rPr>
        <w:t>6</w:t>
      </w:r>
      <w:r w:rsidR="003C603C" w:rsidRPr="00DE3EE4">
        <w:rPr>
          <w:rFonts w:ascii="Arial" w:eastAsia="Ndepaxhmiojllowapzsugjzpakc" w:hAnsi="Arial" w:cs="Arial"/>
          <w:b/>
          <w:sz w:val="20"/>
          <w:szCs w:val="20"/>
        </w:rPr>
        <w:t>. člen</w:t>
      </w:r>
    </w:p>
    <w:p w14:paraId="47F138A2" w14:textId="4D5F69C2" w:rsidR="003C603C" w:rsidRPr="00DE3EE4" w:rsidRDefault="003C603C" w:rsidP="003C603C">
      <w:pPr>
        <w:shd w:val="clear" w:color="auto" w:fill="FFFFFF"/>
        <w:jc w:val="center"/>
        <w:rPr>
          <w:rFonts w:ascii="Arial" w:eastAsia="Ndepaxhmiojllowapzsugjzpakc" w:hAnsi="Arial" w:cs="Arial"/>
          <w:b/>
          <w:sz w:val="20"/>
          <w:szCs w:val="20"/>
        </w:rPr>
      </w:pPr>
      <w:r w:rsidRPr="00DE3EE4">
        <w:rPr>
          <w:rFonts w:ascii="Arial" w:eastAsia="Ndepaxhmiojllowapzsugjzpakc" w:hAnsi="Arial" w:cs="Arial"/>
          <w:b/>
          <w:sz w:val="20"/>
          <w:szCs w:val="20"/>
        </w:rPr>
        <w:t>(prekrš</w:t>
      </w:r>
      <w:r w:rsidR="004F1AD7" w:rsidRPr="00DE3EE4">
        <w:rPr>
          <w:rFonts w:ascii="Arial" w:eastAsia="Ndepaxhmiojllowapzsugjzpakc" w:hAnsi="Arial" w:cs="Arial"/>
          <w:b/>
          <w:sz w:val="20"/>
          <w:szCs w:val="20"/>
        </w:rPr>
        <w:t>e</w:t>
      </w:r>
      <w:r w:rsidRPr="00DE3EE4">
        <w:rPr>
          <w:rFonts w:ascii="Arial" w:eastAsia="Ndepaxhmiojllowapzsugjzpakc" w:hAnsi="Arial" w:cs="Arial"/>
          <w:b/>
          <w:sz w:val="20"/>
          <w:szCs w:val="20"/>
        </w:rPr>
        <w:t xml:space="preserve">k izvajalca </w:t>
      </w:r>
      <w:r w:rsidR="001B41AD" w:rsidRPr="00DE3EE4">
        <w:rPr>
          <w:rFonts w:ascii="Arial" w:eastAsia="Ndepaxhmiojllowapzsugjzpakc" w:hAnsi="Arial" w:cs="Arial"/>
          <w:b/>
          <w:sz w:val="20"/>
          <w:szCs w:val="20"/>
        </w:rPr>
        <w:t>meteorološke službe</w:t>
      </w:r>
      <w:r w:rsidRPr="00DE3EE4">
        <w:rPr>
          <w:rFonts w:ascii="Arial" w:eastAsia="Ndepaxhmiojllowapzsugjzpakc" w:hAnsi="Arial" w:cs="Arial"/>
          <w:b/>
          <w:sz w:val="20"/>
          <w:szCs w:val="20"/>
        </w:rPr>
        <w:t>)</w:t>
      </w:r>
    </w:p>
    <w:p w14:paraId="0C167074" w14:textId="77777777" w:rsidR="003C603C" w:rsidRPr="00DE3EE4" w:rsidRDefault="003C603C" w:rsidP="003C603C">
      <w:pPr>
        <w:shd w:val="clear" w:color="auto" w:fill="FFFFFF"/>
        <w:jc w:val="both"/>
        <w:rPr>
          <w:rFonts w:ascii="Arial" w:eastAsia="Ndepaxhmiojllowapzsugjzpakc" w:hAnsi="Arial" w:cs="Arial"/>
          <w:sz w:val="20"/>
          <w:szCs w:val="20"/>
        </w:rPr>
      </w:pPr>
    </w:p>
    <w:p w14:paraId="60FE37D7" w14:textId="5591FBCF" w:rsidR="00042FD5" w:rsidRPr="00C65D7A" w:rsidRDefault="003C603C" w:rsidP="00C65D7A">
      <w:pPr>
        <w:shd w:val="clear" w:color="auto" w:fill="FFFFFF"/>
        <w:tabs>
          <w:tab w:val="left" w:pos="426"/>
        </w:tabs>
        <w:jc w:val="both"/>
        <w:rPr>
          <w:rFonts w:ascii="Arial" w:eastAsia="Ndepaxhmiojllowapzsugjzpakc" w:hAnsi="Arial" w:cs="Arial"/>
          <w:sz w:val="20"/>
          <w:szCs w:val="20"/>
        </w:rPr>
      </w:pPr>
      <w:r w:rsidRPr="00DE3EE4">
        <w:rPr>
          <w:rFonts w:ascii="Arial" w:eastAsia="Ndepaxhmiojllowapzsugjzpakc" w:hAnsi="Arial" w:cs="Arial"/>
          <w:sz w:val="20"/>
          <w:szCs w:val="20"/>
        </w:rPr>
        <w:t xml:space="preserve">(1) Z globo od </w:t>
      </w:r>
      <w:r w:rsidR="00DE3EE4" w:rsidRPr="00DE3EE4">
        <w:rPr>
          <w:rFonts w:ascii="Arial" w:eastAsia="Ndepaxhmiojllowapzsugjzpakc" w:hAnsi="Arial" w:cs="Arial"/>
          <w:sz w:val="20"/>
          <w:szCs w:val="20"/>
        </w:rPr>
        <w:t>500</w:t>
      </w:r>
      <w:r w:rsidRPr="00DE3EE4">
        <w:rPr>
          <w:rFonts w:ascii="Arial" w:eastAsia="Ndepaxhmiojllowapzsugjzpakc" w:hAnsi="Arial" w:cs="Arial"/>
          <w:sz w:val="20"/>
          <w:szCs w:val="20"/>
        </w:rPr>
        <w:t xml:space="preserve"> do </w:t>
      </w:r>
      <w:r w:rsidR="008C20AB">
        <w:rPr>
          <w:rFonts w:ascii="Arial" w:eastAsia="Ndepaxhmiojllowapzsugjzpakc" w:hAnsi="Arial" w:cs="Arial"/>
          <w:sz w:val="20"/>
          <w:szCs w:val="20"/>
        </w:rPr>
        <w:t>2</w:t>
      </w:r>
      <w:r w:rsidRPr="00DE3EE4">
        <w:rPr>
          <w:rFonts w:ascii="Arial" w:eastAsia="Ndepaxhmiojllowapzsugjzpakc" w:hAnsi="Arial" w:cs="Arial"/>
          <w:sz w:val="20"/>
          <w:szCs w:val="20"/>
        </w:rPr>
        <w:t>.000 eurov se za prekršek</w:t>
      </w:r>
      <w:r w:rsidR="00577A7B" w:rsidRPr="00DE3EE4">
        <w:rPr>
          <w:rFonts w:ascii="Arial" w:eastAsia="Ndepaxhmiojllowapzsugjzpakc" w:hAnsi="Arial" w:cs="Arial"/>
          <w:sz w:val="20"/>
          <w:szCs w:val="20"/>
        </w:rPr>
        <w:t xml:space="preserve"> kaznuje</w:t>
      </w:r>
      <w:r w:rsidRPr="00DE3EE4">
        <w:rPr>
          <w:rFonts w:ascii="Arial" w:eastAsia="Ndepaxhmiojllowapzsugjzpakc" w:hAnsi="Arial" w:cs="Arial"/>
          <w:sz w:val="20"/>
          <w:szCs w:val="20"/>
        </w:rPr>
        <w:t xml:space="preserve"> </w:t>
      </w:r>
      <w:r w:rsidR="001B41AD" w:rsidRPr="00DE3EE4">
        <w:rPr>
          <w:rFonts w:ascii="Arial" w:eastAsia="Ndepaxhmiojllowapzsugjzpakc" w:hAnsi="Arial" w:cs="Arial"/>
          <w:sz w:val="20"/>
          <w:szCs w:val="20"/>
        </w:rPr>
        <w:t>odgovorna oseba v državnem organu</w:t>
      </w:r>
      <w:r w:rsidRPr="00DE3EE4">
        <w:rPr>
          <w:rFonts w:ascii="Arial" w:eastAsia="Ndepaxhmiojllowapzsugjzpakc" w:hAnsi="Arial" w:cs="Arial"/>
          <w:sz w:val="20"/>
          <w:szCs w:val="20"/>
        </w:rPr>
        <w:t>, ki</w:t>
      </w:r>
      <w:r w:rsidR="001940ED">
        <w:rPr>
          <w:rFonts w:ascii="Arial" w:eastAsia="Ndepaxhmiojllowapzsugjzpakc" w:hAnsi="Arial" w:cs="Arial"/>
          <w:sz w:val="20"/>
          <w:szCs w:val="20"/>
        </w:rPr>
        <w:t xml:space="preserve"> </w:t>
      </w:r>
      <w:r w:rsidR="00042FD5" w:rsidRPr="00C65D7A">
        <w:rPr>
          <w:rFonts w:ascii="Arial" w:eastAsia="Ndepaxhmiojllowapzsugjzpakc" w:hAnsi="Arial" w:cs="Arial"/>
          <w:sz w:val="20"/>
          <w:szCs w:val="20"/>
        </w:rPr>
        <w:t>v zvezi s funkcijo ATM »AF5« ali »upravljanje informacij za celotni sistem« (SWIM) do ciljnega datuma za izvedbo ne zagotovi in izvaja podfunkcije SWIM v skladu s točko 5</w:t>
      </w:r>
      <w:r w:rsidR="00042FD5">
        <w:rPr>
          <w:rFonts w:ascii="Arial" w:eastAsia="Ndepaxhmiojllowapzsugjzpakc" w:hAnsi="Arial" w:cs="Arial"/>
          <w:sz w:val="20"/>
          <w:szCs w:val="20"/>
        </w:rPr>
        <w:t>.3</w:t>
      </w:r>
      <w:r w:rsidR="00042FD5" w:rsidRPr="00C65D7A">
        <w:rPr>
          <w:rFonts w:ascii="Arial" w:eastAsia="Ndepaxhmiojllowapzsugjzpakc" w:hAnsi="Arial" w:cs="Arial"/>
          <w:sz w:val="20"/>
          <w:szCs w:val="20"/>
        </w:rPr>
        <w:t xml:space="preserve"> Priloge Uredbe 2021/116/EU za:</w:t>
      </w:r>
    </w:p>
    <w:p w14:paraId="6F8FEB25" w14:textId="5DF37C8E" w:rsidR="00C25C5A" w:rsidRPr="00C65D7A" w:rsidRDefault="00C25C5A" w:rsidP="00C65D7A">
      <w:pPr>
        <w:pStyle w:val="Odstavekseznama"/>
        <w:numPr>
          <w:ilvl w:val="0"/>
          <w:numId w:val="7"/>
        </w:numPr>
        <w:shd w:val="clear" w:color="auto" w:fill="FFFFFF"/>
        <w:tabs>
          <w:tab w:val="left" w:pos="426"/>
        </w:tabs>
        <w:jc w:val="both"/>
        <w:rPr>
          <w:rFonts w:ascii="Arial" w:eastAsia="Ndepaxhmiojllowapzsugjzpakc" w:hAnsi="Arial" w:cs="Arial"/>
          <w:sz w:val="20"/>
          <w:szCs w:val="20"/>
        </w:rPr>
      </w:pPr>
      <w:r w:rsidRPr="00C65D7A">
        <w:rPr>
          <w:rFonts w:ascii="Arial" w:eastAsia="Ndepaxhmiojllowapzsugjzpakc" w:hAnsi="Arial" w:cs="Arial"/>
          <w:sz w:val="20"/>
          <w:szCs w:val="20"/>
        </w:rPr>
        <w:t>tehnično infrastrukturo in specifikacije z rumenim profilom SWIM v skladu s točko 5.1.2 Priloge Uredbe 2021/116/EU ali</w:t>
      </w:r>
    </w:p>
    <w:p w14:paraId="7F3CCD91" w14:textId="61428B13" w:rsidR="00C25C5A" w:rsidRPr="00C65D7A" w:rsidRDefault="00C25C5A" w:rsidP="00C65D7A">
      <w:pPr>
        <w:pStyle w:val="Odstavekseznama"/>
        <w:numPr>
          <w:ilvl w:val="0"/>
          <w:numId w:val="7"/>
        </w:numPr>
        <w:shd w:val="clear" w:color="auto" w:fill="FFFFFF"/>
        <w:tabs>
          <w:tab w:val="left" w:pos="426"/>
        </w:tabs>
        <w:jc w:val="both"/>
        <w:rPr>
          <w:rFonts w:ascii="Arial" w:eastAsia="Ndepaxhmiojllowapzsugjzpakc" w:hAnsi="Arial" w:cs="Arial"/>
          <w:sz w:val="20"/>
          <w:szCs w:val="20"/>
        </w:rPr>
      </w:pPr>
      <w:r w:rsidRPr="00C65D7A">
        <w:rPr>
          <w:rFonts w:ascii="Arial" w:eastAsia="Ndepaxhmiojllowapzsugjzpakc" w:hAnsi="Arial" w:cs="Arial"/>
          <w:sz w:val="20"/>
          <w:szCs w:val="20"/>
        </w:rPr>
        <w:t>izmenjavo meteoroloških informacij v skladu s točko 5.1.4 Priloge Uredbe 2021/116/EU.</w:t>
      </w:r>
    </w:p>
    <w:p w14:paraId="17505E0C" w14:textId="77777777" w:rsidR="003A6C9D" w:rsidRDefault="003A6C9D" w:rsidP="00BA3A3F">
      <w:pPr>
        <w:shd w:val="clear" w:color="auto" w:fill="FFFFFF"/>
        <w:tabs>
          <w:tab w:val="left" w:pos="426"/>
        </w:tabs>
        <w:jc w:val="both"/>
        <w:rPr>
          <w:rFonts w:ascii="Arial" w:eastAsia="Ndepaxhmiojllowapzsugjzpakc" w:hAnsi="Arial" w:cs="Arial"/>
          <w:sz w:val="20"/>
          <w:szCs w:val="20"/>
        </w:rPr>
      </w:pPr>
    </w:p>
    <w:p w14:paraId="597EE1F9" w14:textId="6EA0DAD6" w:rsidR="003A6C9D" w:rsidRPr="00C65D7A" w:rsidRDefault="003A6C9D" w:rsidP="00C65D7A">
      <w:pPr>
        <w:shd w:val="clear" w:color="auto" w:fill="FFFFFF"/>
        <w:tabs>
          <w:tab w:val="left" w:pos="426"/>
        </w:tabs>
        <w:jc w:val="center"/>
        <w:rPr>
          <w:rFonts w:ascii="Arial" w:eastAsia="Ndepaxhmiojllowapzsugjzpakc" w:hAnsi="Arial" w:cs="Arial"/>
          <w:b/>
          <w:bCs/>
          <w:sz w:val="20"/>
          <w:szCs w:val="20"/>
        </w:rPr>
      </w:pPr>
      <w:r w:rsidRPr="00C65D7A">
        <w:rPr>
          <w:rFonts w:ascii="Arial" w:eastAsia="Ndepaxhmiojllowapzsugjzpakc" w:hAnsi="Arial" w:cs="Arial"/>
          <w:b/>
          <w:bCs/>
          <w:sz w:val="20"/>
          <w:szCs w:val="20"/>
        </w:rPr>
        <w:t>7. člen</w:t>
      </w:r>
    </w:p>
    <w:p w14:paraId="45DF8D86" w14:textId="750AEB5B" w:rsidR="003A6C9D" w:rsidRPr="00C65D7A" w:rsidRDefault="003A6C9D" w:rsidP="00C65D7A">
      <w:pPr>
        <w:shd w:val="clear" w:color="auto" w:fill="FFFFFF"/>
        <w:tabs>
          <w:tab w:val="left" w:pos="426"/>
        </w:tabs>
        <w:jc w:val="center"/>
        <w:rPr>
          <w:rFonts w:ascii="Arial" w:eastAsia="Ndepaxhmiojllowapzsugjzpakc" w:hAnsi="Arial" w:cs="Arial"/>
          <w:b/>
          <w:bCs/>
          <w:sz w:val="20"/>
          <w:szCs w:val="20"/>
        </w:rPr>
      </w:pPr>
      <w:r w:rsidRPr="00C65D7A">
        <w:rPr>
          <w:rFonts w:ascii="Arial" w:eastAsia="Ndepaxhmiojllowapzsugjzpakc" w:hAnsi="Arial" w:cs="Arial"/>
          <w:b/>
          <w:bCs/>
          <w:sz w:val="20"/>
          <w:szCs w:val="20"/>
        </w:rPr>
        <w:t>(prekršek operatorja zrakoplova)</w:t>
      </w:r>
    </w:p>
    <w:p w14:paraId="52F729D0" w14:textId="5C13FFC3" w:rsidR="003A6C9D" w:rsidRPr="00DE3EE4" w:rsidRDefault="003A6C9D" w:rsidP="003A6C9D">
      <w:pPr>
        <w:shd w:val="clear" w:color="auto" w:fill="FFFFFF"/>
        <w:jc w:val="both"/>
        <w:rPr>
          <w:rFonts w:ascii="Arial" w:eastAsia="Ndepaxhmiojllowapzsugjzpakc" w:hAnsi="Arial" w:cs="Arial"/>
          <w:sz w:val="20"/>
          <w:szCs w:val="20"/>
        </w:rPr>
      </w:pPr>
    </w:p>
    <w:p w14:paraId="58650B75" w14:textId="746882DC" w:rsidR="00962438" w:rsidRDefault="003A6C9D" w:rsidP="003A6C9D">
      <w:pPr>
        <w:shd w:val="clear" w:color="auto" w:fill="FFFFFF"/>
        <w:tabs>
          <w:tab w:val="left" w:pos="426"/>
        </w:tabs>
        <w:jc w:val="both"/>
        <w:rPr>
          <w:rFonts w:ascii="Arial" w:eastAsia="Ndepaxhmiojllowapzsugjzpakc" w:hAnsi="Arial" w:cs="Arial"/>
          <w:sz w:val="20"/>
          <w:szCs w:val="20"/>
        </w:rPr>
      </w:pPr>
      <w:r w:rsidRPr="00DE3EE4">
        <w:rPr>
          <w:rFonts w:ascii="Arial" w:eastAsia="Ndepaxhmiojllowapzsugjzpakc" w:hAnsi="Arial" w:cs="Arial"/>
          <w:sz w:val="20"/>
          <w:szCs w:val="20"/>
        </w:rPr>
        <w:t>(1) Z globo od 1.000 do 10.000 eurov se za prekršek kaznuje pravna oseba</w:t>
      </w:r>
      <w:r w:rsidR="00962438">
        <w:rPr>
          <w:rFonts w:ascii="Arial" w:eastAsia="Ndepaxhmiojllowapzsugjzpakc" w:hAnsi="Arial" w:cs="Arial"/>
          <w:sz w:val="20"/>
          <w:szCs w:val="20"/>
        </w:rPr>
        <w:t xml:space="preserve"> operatorja zrakoplova</w:t>
      </w:r>
      <w:r w:rsidRPr="00DE3EE4">
        <w:rPr>
          <w:rFonts w:ascii="Arial" w:eastAsia="Ndepaxhmiojllowapzsugjzpakc" w:hAnsi="Arial" w:cs="Arial"/>
          <w:sz w:val="20"/>
          <w:szCs w:val="20"/>
        </w:rPr>
        <w:t>, ki</w:t>
      </w:r>
      <w:r w:rsidR="00962438">
        <w:rPr>
          <w:rFonts w:ascii="Arial" w:eastAsia="Ndepaxhmiojllowapzsugjzpakc" w:hAnsi="Arial" w:cs="Arial"/>
          <w:sz w:val="20"/>
          <w:szCs w:val="20"/>
        </w:rPr>
        <w:t xml:space="preserve"> </w:t>
      </w:r>
      <w:r w:rsidRPr="00DE3EE4">
        <w:rPr>
          <w:rFonts w:ascii="Arial" w:eastAsia="Ndepaxhmiojllowapzsugjzpakc" w:hAnsi="Arial" w:cs="Arial"/>
          <w:sz w:val="20"/>
          <w:szCs w:val="20"/>
        </w:rPr>
        <w:t xml:space="preserve">v zvezi s funkcijo ATM </w:t>
      </w:r>
      <w:r>
        <w:rPr>
          <w:rFonts w:ascii="Arial" w:eastAsia="Ndepaxhmiojllowapzsugjzpakc" w:hAnsi="Arial" w:cs="Arial"/>
          <w:sz w:val="20"/>
          <w:szCs w:val="20"/>
        </w:rPr>
        <w:t xml:space="preserve">»AF6« ali </w:t>
      </w:r>
      <w:r w:rsidRPr="00DE3EE4">
        <w:rPr>
          <w:rFonts w:ascii="Arial" w:eastAsia="Ndepaxhmiojllowapzsugjzpakc" w:hAnsi="Arial" w:cs="Arial"/>
          <w:sz w:val="20"/>
          <w:szCs w:val="20"/>
        </w:rPr>
        <w:t>»</w:t>
      </w:r>
      <w:r w:rsidRPr="0075516E">
        <w:rPr>
          <w:rFonts w:ascii="Arial" w:eastAsia="Ndepaxhmiojllowapzsugjzpakc" w:hAnsi="Arial" w:cs="Arial"/>
          <w:sz w:val="20"/>
          <w:szCs w:val="20"/>
        </w:rPr>
        <w:t>začetna izmenjava informacij o trajektoriji</w:t>
      </w:r>
      <w:r>
        <w:rPr>
          <w:rFonts w:ascii="Arial" w:eastAsia="Ndepaxhmiojllowapzsugjzpakc" w:hAnsi="Arial" w:cs="Arial"/>
          <w:sz w:val="20"/>
          <w:szCs w:val="20"/>
        </w:rPr>
        <w:t>«</w:t>
      </w:r>
      <w:r w:rsidRPr="0075516E">
        <w:rPr>
          <w:rFonts w:ascii="Arial" w:eastAsia="Ndepaxhmiojllowapzsugjzpakc" w:hAnsi="Arial" w:cs="Arial"/>
          <w:sz w:val="20"/>
          <w:szCs w:val="20"/>
        </w:rPr>
        <w:t xml:space="preserve"> ali </w:t>
      </w:r>
      <w:r>
        <w:rPr>
          <w:rFonts w:ascii="Arial" w:eastAsia="Ndepaxhmiojllowapzsugjzpakc" w:hAnsi="Arial" w:cs="Arial"/>
          <w:sz w:val="20"/>
          <w:szCs w:val="20"/>
        </w:rPr>
        <w:t>»</w:t>
      </w:r>
      <w:r w:rsidRPr="0075516E">
        <w:rPr>
          <w:rFonts w:ascii="Arial" w:eastAsia="Ndepaxhmiojllowapzsugjzpakc" w:hAnsi="Arial" w:cs="Arial"/>
          <w:sz w:val="20"/>
          <w:szCs w:val="20"/>
        </w:rPr>
        <w:t>i4D</w:t>
      </w:r>
      <w:r w:rsidRPr="00DE3EE4">
        <w:rPr>
          <w:rFonts w:ascii="Arial" w:eastAsia="Ndepaxhmiojllowapzsugjzpakc" w:hAnsi="Arial" w:cs="Arial"/>
          <w:sz w:val="20"/>
          <w:szCs w:val="20"/>
        </w:rPr>
        <w:t xml:space="preserve">« </w:t>
      </w:r>
      <w:r w:rsidR="00962438">
        <w:rPr>
          <w:rFonts w:ascii="Arial" w:eastAsia="Ndepaxhmiojllowapzsugjzpakc" w:hAnsi="Arial" w:cs="Arial"/>
          <w:sz w:val="20"/>
          <w:szCs w:val="20"/>
        </w:rPr>
        <w:t xml:space="preserve">za </w:t>
      </w:r>
      <w:r w:rsidR="00962438" w:rsidRPr="008C20AB">
        <w:rPr>
          <w:rFonts w:ascii="Arial" w:eastAsia="Ndepaxhmiojllowapzsugjzpakc" w:hAnsi="Arial" w:cs="Arial"/>
          <w:sz w:val="20"/>
          <w:szCs w:val="20"/>
        </w:rPr>
        <w:t>začetn</w:t>
      </w:r>
      <w:r w:rsidR="00962438">
        <w:rPr>
          <w:rFonts w:ascii="Arial" w:eastAsia="Ndepaxhmiojllowapzsugjzpakc" w:hAnsi="Arial" w:cs="Arial"/>
          <w:sz w:val="20"/>
          <w:szCs w:val="20"/>
        </w:rPr>
        <w:t>o</w:t>
      </w:r>
      <w:r w:rsidR="00962438" w:rsidRPr="008C20AB">
        <w:rPr>
          <w:rFonts w:ascii="Arial" w:eastAsia="Ndepaxhmiojllowapzsugjzpakc" w:hAnsi="Arial" w:cs="Arial"/>
          <w:sz w:val="20"/>
          <w:szCs w:val="20"/>
        </w:rPr>
        <w:t xml:space="preserve"> izmenjav</w:t>
      </w:r>
      <w:r w:rsidR="00962438">
        <w:rPr>
          <w:rFonts w:ascii="Arial" w:eastAsia="Ndepaxhmiojllowapzsugjzpakc" w:hAnsi="Arial" w:cs="Arial"/>
          <w:sz w:val="20"/>
          <w:szCs w:val="20"/>
        </w:rPr>
        <w:t>o</w:t>
      </w:r>
      <w:r w:rsidR="00962438" w:rsidRPr="008C20AB">
        <w:rPr>
          <w:rFonts w:ascii="Arial" w:eastAsia="Ndepaxhmiojllowapzsugjzpakc" w:hAnsi="Arial" w:cs="Arial"/>
          <w:sz w:val="20"/>
          <w:szCs w:val="20"/>
        </w:rPr>
        <w:t xml:space="preserve"> informacij o trajektoriji</w:t>
      </w:r>
      <w:r w:rsidR="00962438">
        <w:rPr>
          <w:rFonts w:ascii="Arial" w:eastAsia="Ndepaxhmiojllowapzsugjzpakc" w:hAnsi="Arial" w:cs="Arial"/>
          <w:sz w:val="20"/>
          <w:szCs w:val="20"/>
        </w:rPr>
        <w:t xml:space="preserve"> zrak – zemlja </w:t>
      </w:r>
      <w:r w:rsidR="00C54EE8">
        <w:rPr>
          <w:rFonts w:ascii="Arial" w:eastAsia="Ndepaxhmiojllowapzsugjzpakc" w:hAnsi="Arial" w:cs="Arial"/>
          <w:sz w:val="20"/>
          <w:szCs w:val="20"/>
        </w:rPr>
        <w:t>iz točke</w:t>
      </w:r>
      <w:r w:rsidR="00962438" w:rsidRPr="008C20AB">
        <w:rPr>
          <w:rFonts w:ascii="Arial" w:eastAsia="Ndepaxhmiojllowapzsugjzpakc" w:hAnsi="Arial" w:cs="Arial"/>
          <w:sz w:val="20"/>
          <w:szCs w:val="20"/>
        </w:rPr>
        <w:t xml:space="preserve"> 6.1.1</w:t>
      </w:r>
      <w:r w:rsidR="00962438">
        <w:rPr>
          <w:rFonts w:ascii="Arial" w:eastAsia="Ndepaxhmiojllowapzsugjzpakc" w:hAnsi="Arial" w:cs="Arial"/>
          <w:sz w:val="20"/>
          <w:szCs w:val="20"/>
        </w:rPr>
        <w:t xml:space="preserve"> P</w:t>
      </w:r>
      <w:r w:rsidR="00962438" w:rsidRPr="008C20AB">
        <w:rPr>
          <w:rFonts w:ascii="Arial" w:eastAsia="Ndepaxhmiojllowapzsugjzpakc" w:hAnsi="Arial" w:cs="Arial"/>
          <w:sz w:val="20"/>
          <w:szCs w:val="20"/>
        </w:rPr>
        <w:t>riloge Uredbe 2021/116/EU</w:t>
      </w:r>
      <w:r w:rsidR="00962438">
        <w:rPr>
          <w:rFonts w:ascii="Arial" w:eastAsia="Ndepaxhmiojllowapzsugjzpakc" w:hAnsi="Arial" w:cs="Arial"/>
          <w:sz w:val="20"/>
          <w:szCs w:val="20"/>
        </w:rPr>
        <w:t xml:space="preserve"> ne </w:t>
      </w:r>
      <w:r w:rsidR="00962438" w:rsidRPr="00962438">
        <w:rPr>
          <w:rFonts w:ascii="Arial" w:eastAsia="Ndepaxhmiojllowapzsugjzpakc" w:hAnsi="Arial" w:cs="Arial"/>
          <w:sz w:val="20"/>
          <w:szCs w:val="20"/>
        </w:rPr>
        <w:t>zagotovi, da je zrakoplov, ki opravlja lete z individualnim spričevalom o plovnosti, ki je bilo prvič izdano 31. decembra 2027 ali po tem datumu, opremljen z ADS-C EPP kot delom zmogljivosti ATS B2 v skladu z veljavnimi standardi, da prenaša trajektorijo zrakoplova prek navzdolnje povezave</w:t>
      </w:r>
      <w:r w:rsidR="004E171F">
        <w:rPr>
          <w:rFonts w:ascii="Arial" w:eastAsia="Ndepaxhmiojllowapzsugjzpakc" w:hAnsi="Arial" w:cs="Arial"/>
          <w:sz w:val="20"/>
          <w:szCs w:val="20"/>
        </w:rPr>
        <w:t xml:space="preserve"> v skladu s točko 6.3 </w:t>
      </w:r>
      <w:r w:rsidR="004E171F" w:rsidRPr="00AB5E78">
        <w:rPr>
          <w:rFonts w:ascii="Arial" w:eastAsia="Ndepaxhmiojllowapzsugjzpakc" w:hAnsi="Arial" w:cs="Arial"/>
          <w:sz w:val="20"/>
          <w:szCs w:val="20"/>
        </w:rPr>
        <w:t>Priloge Uredbe 2021/116/EU</w:t>
      </w:r>
      <w:r w:rsidR="00962438">
        <w:rPr>
          <w:rFonts w:ascii="Arial" w:eastAsia="Ndepaxhmiojllowapzsugjzpakc" w:hAnsi="Arial" w:cs="Arial"/>
          <w:sz w:val="20"/>
          <w:szCs w:val="20"/>
        </w:rPr>
        <w:t xml:space="preserve">. </w:t>
      </w:r>
    </w:p>
    <w:p w14:paraId="54486826" w14:textId="77777777" w:rsidR="003E7B80" w:rsidRDefault="003E7B80" w:rsidP="003A6C9D">
      <w:pPr>
        <w:shd w:val="clear" w:color="auto" w:fill="FFFFFF"/>
        <w:tabs>
          <w:tab w:val="left" w:pos="426"/>
        </w:tabs>
        <w:jc w:val="both"/>
        <w:rPr>
          <w:rFonts w:ascii="Arial" w:eastAsia="Ndepaxhmiojllowapzsugjzpakc" w:hAnsi="Arial" w:cs="Arial"/>
          <w:sz w:val="20"/>
          <w:szCs w:val="20"/>
        </w:rPr>
      </w:pPr>
    </w:p>
    <w:p w14:paraId="1706DF3B" w14:textId="368C8FF8" w:rsidR="003E7B80" w:rsidRDefault="003E7B80" w:rsidP="003E7B80">
      <w:pPr>
        <w:shd w:val="clear" w:color="auto" w:fill="FFFFFF"/>
        <w:jc w:val="both"/>
        <w:rPr>
          <w:rFonts w:ascii="Arial" w:eastAsia="Ndepaxhmiojllowapzsugjzpakc" w:hAnsi="Arial" w:cs="Arial"/>
          <w:sz w:val="20"/>
          <w:szCs w:val="20"/>
        </w:rPr>
      </w:pPr>
      <w:r w:rsidRPr="00DE3EE4">
        <w:rPr>
          <w:rFonts w:ascii="Arial" w:eastAsia="Ndepaxhmiojllowapzsugjzpakc" w:hAnsi="Arial" w:cs="Arial"/>
          <w:sz w:val="20"/>
          <w:szCs w:val="20"/>
        </w:rPr>
        <w:t xml:space="preserve">(2) Z </w:t>
      </w:r>
      <w:r w:rsidRPr="00AD0658">
        <w:rPr>
          <w:rFonts w:ascii="Arial" w:eastAsia="Ndepaxhmiojllowapzsugjzpakc" w:hAnsi="Arial" w:cs="Arial"/>
          <w:sz w:val="20"/>
          <w:szCs w:val="20"/>
        </w:rPr>
        <w:t xml:space="preserve">globo </w:t>
      </w:r>
      <w:r w:rsidRPr="00D32AD1">
        <w:rPr>
          <w:rFonts w:ascii="Arial" w:eastAsia="Ndepaxhmiojllowapzsugjzpakc" w:hAnsi="Arial" w:cs="Arial"/>
          <w:sz w:val="20"/>
          <w:szCs w:val="20"/>
        </w:rPr>
        <w:t xml:space="preserve">od </w:t>
      </w:r>
      <w:r>
        <w:rPr>
          <w:rFonts w:ascii="Arial" w:eastAsia="Ndepaxhmiojllowapzsugjzpakc" w:hAnsi="Arial" w:cs="Arial"/>
          <w:sz w:val="20"/>
          <w:szCs w:val="20"/>
        </w:rPr>
        <w:t>1.0</w:t>
      </w:r>
      <w:r w:rsidRPr="00D32AD1">
        <w:rPr>
          <w:rFonts w:ascii="Arial" w:eastAsia="Ndepaxhmiojllowapzsugjzpakc" w:hAnsi="Arial" w:cs="Arial"/>
          <w:sz w:val="20"/>
          <w:szCs w:val="20"/>
        </w:rPr>
        <w:t xml:space="preserve">00 do </w:t>
      </w:r>
      <w:r w:rsidR="00204080">
        <w:rPr>
          <w:rFonts w:ascii="Arial" w:eastAsia="Ndepaxhmiojllowapzsugjzpakc" w:hAnsi="Arial" w:cs="Arial"/>
          <w:sz w:val="20"/>
          <w:szCs w:val="20"/>
        </w:rPr>
        <w:t>10</w:t>
      </w:r>
      <w:r w:rsidRPr="00D32AD1">
        <w:rPr>
          <w:rFonts w:ascii="Arial" w:eastAsia="Ndepaxhmiojllowapzsugjzpakc" w:hAnsi="Arial" w:cs="Arial"/>
          <w:sz w:val="20"/>
          <w:szCs w:val="20"/>
        </w:rPr>
        <w:t>.000 eurov</w:t>
      </w:r>
      <w:r w:rsidRPr="00AD0658">
        <w:rPr>
          <w:rFonts w:ascii="Arial" w:eastAsia="Ndepaxhmiojllowapzsugjzpakc" w:hAnsi="Arial" w:cs="Arial"/>
          <w:sz w:val="20"/>
          <w:szCs w:val="20"/>
        </w:rPr>
        <w:t xml:space="preserve"> se za</w:t>
      </w:r>
      <w:r w:rsidRPr="00DE3EE4">
        <w:rPr>
          <w:rFonts w:ascii="Arial" w:eastAsia="Ndepaxhmiojllowapzsugjzpakc" w:hAnsi="Arial" w:cs="Arial"/>
          <w:sz w:val="20"/>
          <w:szCs w:val="20"/>
        </w:rPr>
        <w:t xml:space="preserve"> prekršek iz </w:t>
      </w:r>
      <w:r>
        <w:rPr>
          <w:rFonts w:ascii="Arial" w:eastAsia="Ndepaxhmiojllowapzsugjzpakc" w:hAnsi="Arial" w:cs="Arial"/>
          <w:sz w:val="20"/>
          <w:szCs w:val="20"/>
        </w:rPr>
        <w:t xml:space="preserve">prejšnjega </w:t>
      </w:r>
      <w:r w:rsidRPr="00DE3EE4">
        <w:rPr>
          <w:rFonts w:ascii="Arial" w:eastAsia="Ndepaxhmiojllowapzsugjzpakc" w:hAnsi="Arial" w:cs="Arial"/>
          <w:sz w:val="20"/>
          <w:szCs w:val="20"/>
        </w:rPr>
        <w:t xml:space="preserve">odstavka kaznuje </w:t>
      </w:r>
      <w:r>
        <w:rPr>
          <w:rFonts w:ascii="Arial" w:eastAsia="Ndepaxhmiojllowapzsugjzpakc" w:hAnsi="Arial" w:cs="Arial"/>
          <w:sz w:val="20"/>
          <w:szCs w:val="20"/>
        </w:rPr>
        <w:t xml:space="preserve">samostojni podjetnik posameznik ali posameznik, ki samostojno opravlja dejavnost. </w:t>
      </w:r>
    </w:p>
    <w:p w14:paraId="2865FAC9" w14:textId="77777777" w:rsidR="003E7B80" w:rsidRDefault="003E7B80" w:rsidP="003E7B80">
      <w:pPr>
        <w:shd w:val="clear" w:color="auto" w:fill="FFFFFF"/>
        <w:jc w:val="both"/>
        <w:rPr>
          <w:rFonts w:ascii="Arial" w:eastAsia="Ndepaxhmiojllowapzsugjzpakc" w:hAnsi="Arial" w:cs="Arial"/>
          <w:sz w:val="20"/>
          <w:szCs w:val="20"/>
        </w:rPr>
      </w:pPr>
    </w:p>
    <w:p w14:paraId="5D0109A2" w14:textId="4067B584" w:rsidR="00204080" w:rsidRDefault="00204080" w:rsidP="00204080">
      <w:pPr>
        <w:shd w:val="clear" w:color="auto" w:fill="FFFFFF"/>
        <w:jc w:val="both"/>
        <w:rPr>
          <w:rFonts w:ascii="Arial" w:eastAsia="Ndepaxhmiojllowapzsugjzpakc" w:hAnsi="Arial" w:cs="Arial"/>
          <w:sz w:val="20"/>
          <w:szCs w:val="20"/>
        </w:rPr>
      </w:pPr>
      <w:r>
        <w:rPr>
          <w:rFonts w:ascii="Arial" w:eastAsia="Ndepaxhmiojllowapzsugjzpakc" w:hAnsi="Arial" w:cs="Arial"/>
          <w:sz w:val="20"/>
          <w:szCs w:val="20"/>
        </w:rPr>
        <w:t xml:space="preserve">(3) </w:t>
      </w:r>
      <w:r w:rsidRPr="00DE3EE4">
        <w:rPr>
          <w:rFonts w:ascii="Arial" w:eastAsia="Ndepaxhmiojllowapzsugjzpakc" w:hAnsi="Arial" w:cs="Arial"/>
          <w:sz w:val="20"/>
          <w:szCs w:val="20"/>
        </w:rPr>
        <w:t xml:space="preserve">Z </w:t>
      </w:r>
      <w:r w:rsidRPr="00AD0658">
        <w:rPr>
          <w:rFonts w:ascii="Arial" w:eastAsia="Ndepaxhmiojllowapzsugjzpakc" w:hAnsi="Arial" w:cs="Arial"/>
          <w:sz w:val="20"/>
          <w:szCs w:val="20"/>
        </w:rPr>
        <w:t xml:space="preserve">globo </w:t>
      </w:r>
      <w:r w:rsidRPr="00D32AD1">
        <w:rPr>
          <w:rFonts w:ascii="Arial" w:eastAsia="Ndepaxhmiojllowapzsugjzpakc" w:hAnsi="Arial" w:cs="Arial"/>
          <w:sz w:val="20"/>
          <w:szCs w:val="20"/>
        </w:rPr>
        <w:t>od 500 do 2.000 eurov</w:t>
      </w:r>
      <w:r w:rsidRPr="00AD0658">
        <w:rPr>
          <w:rFonts w:ascii="Arial" w:eastAsia="Ndepaxhmiojllowapzsugjzpakc" w:hAnsi="Arial" w:cs="Arial"/>
          <w:sz w:val="20"/>
          <w:szCs w:val="20"/>
        </w:rPr>
        <w:t xml:space="preserve"> se za</w:t>
      </w:r>
      <w:r w:rsidRPr="00DE3EE4">
        <w:rPr>
          <w:rFonts w:ascii="Arial" w:eastAsia="Ndepaxhmiojllowapzsugjzpakc" w:hAnsi="Arial" w:cs="Arial"/>
          <w:sz w:val="20"/>
          <w:szCs w:val="20"/>
        </w:rPr>
        <w:t xml:space="preserve"> prekršek iz </w:t>
      </w:r>
      <w:r>
        <w:rPr>
          <w:rFonts w:ascii="Arial" w:eastAsia="Ndepaxhmiojllowapzsugjzpakc" w:hAnsi="Arial" w:cs="Arial"/>
          <w:sz w:val="20"/>
          <w:szCs w:val="20"/>
        </w:rPr>
        <w:t>prvega odstavka tega člena</w:t>
      </w:r>
      <w:r w:rsidRPr="00DE3EE4">
        <w:rPr>
          <w:rFonts w:ascii="Arial" w:eastAsia="Ndepaxhmiojllowapzsugjzpakc" w:hAnsi="Arial" w:cs="Arial"/>
          <w:sz w:val="20"/>
          <w:szCs w:val="20"/>
        </w:rPr>
        <w:t xml:space="preserve"> odstavka kaznuje odgovorna oseba pravne osebe</w:t>
      </w:r>
      <w:r>
        <w:rPr>
          <w:rFonts w:ascii="Arial" w:eastAsia="Ndepaxhmiojllowapzsugjzpakc" w:hAnsi="Arial" w:cs="Arial"/>
          <w:sz w:val="20"/>
          <w:szCs w:val="20"/>
        </w:rPr>
        <w:t xml:space="preserve">, samostojnega podjetnika posameznika ali posameznika, ki samostojno opravlja dejavnost. </w:t>
      </w:r>
    </w:p>
    <w:p w14:paraId="40A34868" w14:textId="77777777" w:rsidR="00204080" w:rsidRDefault="00204080" w:rsidP="00204080">
      <w:pPr>
        <w:shd w:val="clear" w:color="auto" w:fill="FFFFFF"/>
        <w:jc w:val="both"/>
        <w:rPr>
          <w:rFonts w:ascii="Arial" w:eastAsia="Ndepaxhmiojllowapzsugjzpakc" w:hAnsi="Arial" w:cs="Arial"/>
          <w:sz w:val="20"/>
          <w:szCs w:val="20"/>
        </w:rPr>
      </w:pPr>
    </w:p>
    <w:p w14:paraId="0343D330" w14:textId="5529A33C" w:rsidR="00204080" w:rsidRDefault="00204080" w:rsidP="00204080">
      <w:pPr>
        <w:shd w:val="clear" w:color="auto" w:fill="FFFFFF"/>
        <w:jc w:val="both"/>
        <w:rPr>
          <w:rFonts w:ascii="Arial" w:eastAsia="Ndepaxhmiojllowapzsugjzpakc" w:hAnsi="Arial" w:cs="Arial"/>
          <w:sz w:val="20"/>
          <w:szCs w:val="20"/>
        </w:rPr>
      </w:pPr>
      <w:r>
        <w:rPr>
          <w:rFonts w:ascii="Arial" w:eastAsia="Ndepaxhmiojllowapzsugjzpakc" w:hAnsi="Arial" w:cs="Arial"/>
          <w:sz w:val="20"/>
          <w:szCs w:val="20"/>
        </w:rPr>
        <w:t xml:space="preserve">(4) </w:t>
      </w:r>
      <w:r w:rsidRPr="00DE3EE4">
        <w:rPr>
          <w:rFonts w:ascii="Arial" w:eastAsia="Ndepaxhmiojllowapzsugjzpakc" w:hAnsi="Arial" w:cs="Arial"/>
          <w:sz w:val="20"/>
          <w:szCs w:val="20"/>
        </w:rPr>
        <w:t xml:space="preserve">Z </w:t>
      </w:r>
      <w:r w:rsidRPr="00AD0658">
        <w:rPr>
          <w:rFonts w:ascii="Arial" w:eastAsia="Ndepaxhmiojllowapzsugjzpakc" w:hAnsi="Arial" w:cs="Arial"/>
          <w:sz w:val="20"/>
          <w:szCs w:val="20"/>
        </w:rPr>
        <w:t xml:space="preserve">globo </w:t>
      </w:r>
      <w:r w:rsidRPr="00D32AD1">
        <w:rPr>
          <w:rFonts w:ascii="Arial" w:eastAsia="Ndepaxhmiojllowapzsugjzpakc" w:hAnsi="Arial" w:cs="Arial"/>
          <w:sz w:val="20"/>
          <w:szCs w:val="20"/>
        </w:rPr>
        <w:t>od 500 do 2.000 eurov</w:t>
      </w:r>
      <w:r w:rsidRPr="00AD0658">
        <w:rPr>
          <w:rFonts w:ascii="Arial" w:eastAsia="Ndepaxhmiojllowapzsugjzpakc" w:hAnsi="Arial" w:cs="Arial"/>
          <w:sz w:val="20"/>
          <w:szCs w:val="20"/>
        </w:rPr>
        <w:t xml:space="preserve"> se za</w:t>
      </w:r>
      <w:r w:rsidRPr="00DE3EE4">
        <w:rPr>
          <w:rFonts w:ascii="Arial" w:eastAsia="Ndepaxhmiojllowapzsugjzpakc" w:hAnsi="Arial" w:cs="Arial"/>
          <w:sz w:val="20"/>
          <w:szCs w:val="20"/>
        </w:rPr>
        <w:t xml:space="preserve"> prekršek iz </w:t>
      </w:r>
      <w:r>
        <w:rPr>
          <w:rFonts w:ascii="Arial" w:eastAsia="Ndepaxhmiojllowapzsugjzpakc" w:hAnsi="Arial" w:cs="Arial"/>
          <w:sz w:val="20"/>
          <w:szCs w:val="20"/>
        </w:rPr>
        <w:t>prvega odstavka tega člena</w:t>
      </w:r>
      <w:r w:rsidRPr="00DE3EE4">
        <w:rPr>
          <w:rFonts w:ascii="Arial" w:eastAsia="Ndepaxhmiojllowapzsugjzpakc" w:hAnsi="Arial" w:cs="Arial"/>
          <w:sz w:val="20"/>
          <w:szCs w:val="20"/>
        </w:rPr>
        <w:t xml:space="preserve"> odstavka kaznuje</w:t>
      </w:r>
      <w:r w:rsidRPr="00204080">
        <w:rPr>
          <w:rFonts w:ascii="Arial" w:eastAsia="Ndepaxhmiojllowapzsugjzpakc" w:hAnsi="Arial" w:cs="Arial"/>
          <w:sz w:val="20"/>
          <w:szCs w:val="20"/>
        </w:rPr>
        <w:t xml:space="preserve"> odgovorna oseba v državnem organu ali v samoupravni lokalni skupnosti.</w:t>
      </w:r>
    </w:p>
    <w:p w14:paraId="1535D5DF" w14:textId="77777777" w:rsidR="00204080" w:rsidRDefault="00204080" w:rsidP="00204080">
      <w:pPr>
        <w:shd w:val="clear" w:color="auto" w:fill="FFFFFF"/>
        <w:jc w:val="both"/>
        <w:rPr>
          <w:rFonts w:ascii="Arial" w:eastAsia="Ndepaxhmiojllowapzsugjzpakc" w:hAnsi="Arial" w:cs="Arial"/>
          <w:sz w:val="20"/>
          <w:szCs w:val="20"/>
        </w:rPr>
      </w:pPr>
    </w:p>
    <w:p w14:paraId="3E4533DF" w14:textId="068FAAD4" w:rsidR="001B41AD" w:rsidRDefault="00204080" w:rsidP="00204080">
      <w:pPr>
        <w:shd w:val="clear" w:color="auto" w:fill="FFFFFF"/>
        <w:jc w:val="both"/>
        <w:rPr>
          <w:rFonts w:ascii="Arial" w:eastAsia="Ndepaxhmiojllowapzsugjzpakc" w:hAnsi="Arial" w:cs="Arial"/>
          <w:sz w:val="20"/>
          <w:szCs w:val="20"/>
        </w:rPr>
      </w:pPr>
      <w:r>
        <w:rPr>
          <w:rFonts w:ascii="Arial" w:eastAsia="Ndepaxhmiojllowapzsugjzpakc" w:hAnsi="Arial" w:cs="Arial"/>
          <w:sz w:val="20"/>
          <w:szCs w:val="20"/>
        </w:rPr>
        <w:t xml:space="preserve">(5) </w:t>
      </w:r>
      <w:r w:rsidRPr="00C65D7A">
        <w:rPr>
          <w:rFonts w:ascii="Arial" w:eastAsia="Ndepaxhmiojllowapzsugjzpakc" w:hAnsi="Arial" w:cs="Arial"/>
          <w:sz w:val="20"/>
          <w:szCs w:val="20"/>
        </w:rPr>
        <w:t xml:space="preserve">Z globo od 500 do 2.000 eurov se za prekršek </w:t>
      </w:r>
      <w:r w:rsidRPr="00AD0658">
        <w:rPr>
          <w:rFonts w:ascii="Arial" w:eastAsia="Ndepaxhmiojllowapzsugjzpakc" w:hAnsi="Arial" w:cs="Arial"/>
          <w:sz w:val="20"/>
          <w:szCs w:val="20"/>
        </w:rPr>
        <w:t>se za</w:t>
      </w:r>
      <w:r w:rsidRPr="00DE3EE4">
        <w:rPr>
          <w:rFonts w:ascii="Arial" w:eastAsia="Ndepaxhmiojllowapzsugjzpakc" w:hAnsi="Arial" w:cs="Arial"/>
          <w:sz w:val="20"/>
          <w:szCs w:val="20"/>
        </w:rPr>
        <w:t xml:space="preserve"> prekršek iz </w:t>
      </w:r>
      <w:r>
        <w:rPr>
          <w:rFonts w:ascii="Arial" w:eastAsia="Ndepaxhmiojllowapzsugjzpakc" w:hAnsi="Arial" w:cs="Arial"/>
          <w:sz w:val="20"/>
          <w:szCs w:val="20"/>
        </w:rPr>
        <w:t>prvega odstavka tega člena</w:t>
      </w:r>
      <w:r w:rsidRPr="00DE3EE4">
        <w:rPr>
          <w:rFonts w:ascii="Arial" w:eastAsia="Ndepaxhmiojllowapzsugjzpakc" w:hAnsi="Arial" w:cs="Arial"/>
          <w:sz w:val="20"/>
          <w:szCs w:val="20"/>
        </w:rPr>
        <w:t xml:space="preserve"> odstavka kaznuje</w:t>
      </w:r>
      <w:r w:rsidRPr="00204080">
        <w:rPr>
          <w:rFonts w:ascii="Arial" w:eastAsia="Ndepaxhmiojllowapzsugjzpakc" w:hAnsi="Arial" w:cs="Arial"/>
          <w:sz w:val="20"/>
          <w:szCs w:val="20"/>
        </w:rPr>
        <w:t xml:space="preserve"> </w:t>
      </w:r>
      <w:r w:rsidRPr="00C65D7A">
        <w:rPr>
          <w:rFonts w:ascii="Arial" w:eastAsia="Ndepaxhmiojllowapzsugjzpakc" w:hAnsi="Arial" w:cs="Arial"/>
          <w:sz w:val="20"/>
          <w:szCs w:val="20"/>
        </w:rPr>
        <w:t>posameznik.</w:t>
      </w:r>
    </w:p>
    <w:p w14:paraId="07DD1DA3" w14:textId="77777777" w:rsidR="00204080" w:rsidRPr="00DE3EE4" w:rsidRDefault="00204080" w:rsidP="00C65D7A">
      <w:pPr>
        <w:shd w:val="clear" w:color="auto" w:fill="FFFFFF"/>
        <w:jc w:val="both"/>
        <w:rPr>
          <w:rFonts w:ascii="Arial" w:eastAsia="Ndepaxhmiojllowapzsugjzpakc" w:hAnsi="Arial" w:cs="Arial"/>
          <w:sz w:val="20"/>
          <w:szCs w:val="20"/>
        </w:rPr>
      </w:pPr>
    </w:p>
    <w:p w14:paraId="7493EF28" w14:textId="3D8524B4" w:rsidR="007023AE" w:rsidRPr="00DE3EE4" w:rsidRDefault="007023AE" w:rsidP="007023AE">
      <w:pPr>
        <w:jc w:val="center"/>
        <w:rPr>
          <w:rFonts w:ascii="Arial" w:eastAsia="Ndepaxhmiojllowapzsugjzpakc" w:hAnsi="Arial" w:cs="Arial"/>
          <w:b/>
          <w:sz w:val="20"/>
          <w:szCs w:val="20"/>
        </w:rPr>
      </w:pPr>
      <w:r w:rsidRPr="00DE3EE4">
        <w:rPr>
          <w:rFonts w:ascii="Arial" w:eastAsia="Ndepaxhmiojllowapzsugjzpakc" w:hAnsi="Arial" w:cs="Arial"/>
          <w:b/>
          <w:sz w:val="20"/>
          <w:szCs w:val="20"/>
        </w:rPr>
        <w:t>KONČN</w:t>
      </w:r>
      <w:r w:rsidR="004F1AD7" w:rsidRPr="00DE3EE4">
        <w:rPr>
          <w:rFonts w:ascii="Arial" w:eastAsia="Ndepaxhmiojllowapzsugjzpakc" w:hAnsi="Arial" w:cs="Arial"/>
          <w:b/>
          <w:sz w:val="20"/>
          <w:szCs w:val="20"/>
        </w:rPr>
        <w:t>A</w:t>
      </w:r>
      <w:r w:rsidRPr="00DE3EE4">
        <w:rPr>
          <w:rFonts w:ascii="Arial" w:eastAsia="Ndepaxhmiojllowapzsugjzpakc" w:hAnsi="Arial" w:cs="Arial"/>
          <w:b/>
          <w:sz w:val="20"/>
          <w:szCs w:val="20"/>
        </w:rPr>
        <w:t xml:space="preserve"> DOLOČB</w:t>
      </w:r>
      <w:r w:rsidR="004F1AD7" w:rsidRPr="00DE3EE4">
        <w:rPr>
          <w:rFonts w:ascii="Arial" w:eastAsia="Ndepaxhmiojllowapzsugjzpakc" w:hAnsi="Arial" w:cs="Arial"/>
          <w:b/>
          <w:sz w:val="20"/>
          <w:szCs w:val="20"/>
        </w:rPr>
        <w:t>A</w:t>
      </w:r>
    </w:p>
    <w:p w14:paraId="6A4AC8D1" w14:textId="77777777" w:rsidR="007023AE" w:rsidRPr="00DE3EE4" w:rsidRDefault="007023AE" w:rsidP="007023AE">
      <w:pPr>
        <w:jc w:val="center"/>
        <w:rPr>
          <w:rFonts w:ascii="Arial" w:eastAsia="Ndepaxhmiojllowapzsugjzpakc" w:hAnsi="Arial" w:cs="Arial"/>
          <w:b/>
          <w:sz w:val="20"/>
          <w:szCs w:val="20"/>
        </w:rPr>
      </w:pPr>
    </w:p>
    <w:p w14:paraId="6E976701" w14:textId="0F71CA86" w:rsidR="007023AE" w:rsidRPr="00614C2D" w:rsidRDefault="00962438" w:rsidP="007023AE">
      <w:pPr>
        <w:jc w:val="center"/>
        <w:rPr>
          <w:rFonts w:ascii="Arial" w:eastAsia="Ndepaxhmiojllowapzsugjzpakc" w:hAnsi="Arial" w:cs="Arial"/>
          <w:b/>
          <w:color w:val="000000"/>
          <w:sz w:val="20"/>
          <w:szCs w:val="20"/>
        </w:rPr>
      </w:pPr>
      <w:r>
        <w:rPr>
          <w:rFonts w:ascii="Arial" w:eastAsia="Ndepaxhmiojllowapzsugjzpakc" w:hAnsi="Arial" w:cs="Arial"/>
          <w:b/>
          <w:color w:val="000000"/>
          <w:sz w:val="20"/>
          <w:szCs w:val="20"/>
        </w:rPr>
        <w:t>8</w:t>
      </w:r>
      <w:r w:rsidR="007023AE" w:rsidRPr="00614C2D">
        <w:rPr>
          <w:rFonts w:ascii="Arial" w:eastAsia="Ndepaxhmiojllowapzsugjzpakc" w:hAnsi="Arial" w:cs="Arial"/>
          <w:b/>
          <w:color w:val="000000"/>
          <w:sz w:val="20"/>
          <w:szCs w:val="20"/>
        </w:rPr>
        <w:t>. člen</w:t>
      </w:r>
    </w:p>
    <w:p w14:paraId="415778C4" w14:textId="77777777" w:rsidR="007023AE" w:rsidRPr="00614C2D" w:rsidRDefault="007023AE" w:rsidP="007023AE">
      <w:pPr>
        <w:jc w:val="center"/>
        <w:rPr>
          <w:rFonts w:ascii="Arial" w:eastAsia="Ndepaxhmiojllowapzsugjzpakc" w:hAnsi="Arial" w:cs="Arial"/>
          <w:b/>
          <w:color w:val="000000"/>
          <w:sz w:val="20"/>
          <w:szCs w:val="20"/>
        </w:rPr>
      </w:pPr>
      <w:r w:rsidRPr="00614C2D">
        <w:rPr>
          <w:rFonts w:ascii="Arial" w:eastAsia="Ndepaxhmiojllowapzsugjzpakc" w:hAnsi="Arial" w:cs="Arial"/>
          <w:b/>
          <w:color w:val="000000"/>
          <w:sz w:val="20"/>
          <w:szCs w:val="20"/>
        </w:rPr>
        <w:t>(začetek veljavnosti)</w:t>
      </w:r>
    </w:p>
    <w:p w14:paraId="53C0C427" w14:textId="77777777" w:rsidR="007023AE" w:rsidRPr="00614C2D" w:rsidRDefault="007023AE" w:rsidP="007023AE">
      <w:pPr>
        <w:jc w:val="both"/>
        <w:rPr>
          <w:rFonts w:ascii="Arial" w:eastAsia="Ndepaxhmiojllowapzsugjzpakc" w:hAnsi="Arial" w:cs="Arial"/>
          <w:color w:val="000000"/>
          <w:sz w:val="20"/>
          <w:szCs w:val="20"/>
        </w:rPr>
      </w:pPr>
    </w:p>
    <w:p w14:paraId="2531FAEA" w14:textId="1B731DCB" w:rsidR="007023AE" w:rsidRPr="00614C2D" w:rsidRDefault="007023AE" w:rsidP="007023AE">
      <w:pPr>
        <w:jc w:val="both"/>
        <w:rPr>
          <w:rFonts w:ascii="Arial" w:eastAsia="Ndepaxhmiojllowapzsugjzpakc" w:hAnsi="Arial" w:cs="Arial"/>
          <w:color w:val="000000"/>
          <w:sz w:val="20"/>
          <w:szCs w:val="20"/>
        </w:rPr>
      </w:pPr>
      <w:r w:rsidRPr="00614C2D">
        <w:rPr>
          <w:rFonts w:ascii="Arial" w:eastAsia="Ndepaxhmiojllowapzsugjzpakc" w:hAnsi="Arial" w:cs="Arial"/>
          <w:color w:val="000000"/>
          <w:sz w:val="20"/>
          <w:szCs w:val="20"/>
        </w:rPr>
        <w:t xml:space="preserve">Ta uredba začne veljati </w:t>
      </w:r>
      <w:r w:rsidR="00484186">
        <w:rPr>
          <w:rFonts w:ascii="Arial" w:eastAsia="Ndepaxhmiojllowapzsugjzpakc" w:hAnsi="Arial" w:cs="Arial"/>
          <w:color w:val="000000"/>
          <w:sz w:val="20"/>
          <w:szCs w:val="20"/>
        </w:rPr>
        <w:t xml:space="preserve">petnajsti </w:t>
      </w:r>
      <w:r w:rsidR="00BA3A3F">
        <w:rPr>
          <w:rFonts w:ascii="Arial" w:eastAsia="Ndepaxhmiojllowapzsugjzpakc" w:hAnsi="Arial" w:cs="Arial"/>
          <w:color w:val="000000"/>
          <w:sz w:val="20"/>
          <w:szCs w:val="20"/>
        </w:rPr>
        <w:t>dan po objavi v Uradnem listu.</w:t>
      </w:r>
    </w:p>
    <w:p w14:paraId="0973A852" w14:textId="77777777" w:rsidR="007023AE" w:rsidRPr="00614C2D" w:rsidRDefault="007023AE" w:rsidP="007023AE">
      <w:pPr>
        <w:jc w:val="both"/>
        <w:rPr>
          <w:rFonts w:ascii="Arial" w:eastAsia="Ndepaxhmiojllowapzsugjzpakc" w:hAnsi="Arial" w:cs="Arial"/>
          <w:sz w:val="20"/>
          <w:szCs w:val="20"/>
        </w:rPr>
      </w:pPr>
    </w:p>
    <w:p w14:paraId="350D05F1" w14:textId="77777777" w:rsidR="007023AE" w:rsidRPr="00614C2D" w:rsidRDefault="007023AE" w:rsidP="007023AE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4FA9B236" w14:textId="47A39EA5" w:rsidR="007023AE" w:rsidRPr="00614C2D" w:rsidRDefault="007023AE" w:rsidP="007023AE">
      <w:pPr>
        <w:pStyle w:val="tevilkanakoncupredpisa"/>
        <w:spacing w:before="0" w:line="276" w:lineRule="auto"/>
        <w:rPr>
          <w:rFonts w:cs="Arial"/>
          <w:color w:val="auto"/>
        </w:rPr>
      </w:pPr>
      <w:r w:rsidRPr="00614C2D">
        <w:rPr>
          <w:rFonts w:cs="Arial"/>
          <w:color w:val="auto"/>
        </w:rPr>
        <w:t xml:space="preserve">Št. </w:t>
      </w:r>
      <w:r>
        <w:rPr>
          <w:rFonts w:cs="Arial"/>
          <w:color w:val="auto"/>
        </w:rPr>
        <w:t>…</w:t>
      </w:r>
    </w:p>
    <w:p w14:paraId="3C269C48" w14:textId="77777777" w:rsidR="007023AE" w:rsidRPr="00614C2D" w:rsidRDefault="007023AE" w:rsidP="007023AE">
      <w:pPr>
        <w:pStyle w:val="Datumsprejetja"/>
        <w:spacing w:line="276" w:lineRule="auto"/>
        <w:rPr>
          <w:rFonts w:cs="Arial"/>
          <w:color w:val="auto"/>
        </w:rPr>
      </w:pPr>
      <w:r w:rsidRPr="00614C2D">
        <w:rPr>
          <w:rFonts w:cs="Arial"/>
          <w:color w:val="auto"/>
        </w:rPr>
        <w:t xml:space="preserve">Ljubljana, </w:t>
      </w:r>
    </w:p>
    <w:p w14:paraId="304647C1" w14:textId="6CAF1753" w:rsidR="007023AE" w:rsidRPr="00614C2D" w:rsidRDefault="007023AE" w:rsidP="007023AE">
      <w:pPr>
        <w:pStyle w:val="EVA"/>
        <w:spacing w:line="276" w:lineRule="auto"/>
        <w:rPr>
          <w:rFonts w:cs="Arial"/>
        </w:rPr>
      </w:pPr>
      <w:r w:rsidRPr="00614C2D">
        <w:rPr>
          <w:rFonts w:cs="Arial"/>
        </w:rPr>
        <w:t xml:space="preserve">EVA </w:t>
      </w:r>
      <w:r w:rsidR="004E1F69">
        <w:rPr>
          <w:rFonts w:cs="Arial"/>
        </w:rPr>
        <w:t>2026-2430-0004</w:t>
      </w:r>
    </w:p>
    <w:p w14:paraId="133B898A" w14:textId="77777777" w:rsidR="007023AE" w:rsidRPr="00614C2D" w:rsidRDefault="007023AE" w:rsidP="007023AE">
      <w:pPr>
        <w:pStyle w:val="Imeorgana"/>
        <w:spacing w:before="0" w:line="276" w:lineRule="auto"/>
        <w:ind w:left="0"/>
        <w:rPr>
          <w:rFonts w:cs="Arial"/>
          <w:b/>
        </w:rPr>
      </w:pPr>
    </w:p>
    <w:p w14:paraId="6E181F1D" w14:textId="77777777" w:rsidR="007023AE" w:rsidRPr="00614C2D" w:rsidRDefault="007023AE" w:rsidP="007023AE">
      <w:pPr>
        <w:pStyle w:val="Imeorgana"/>
        <w:spacing w:before="0" w:line="276" w:lineRule="auto"/>
        <w:ind w:left="2832"/>
        <w:rPr>
          <w:rFonts w:cs="Arial"/>
          <w:b/>
        </w:rPr>
      </w:pPr>
      <w:r w:rsidRPr="00614C2D">
        <w:rPr>
          <w:rFonts w:cs="Arial"/>
          <w:b/>
        </w:rPr>
        <w:t>Vlada Republike Slovenije</w:t>
      </w:r>
    </w:p>
    <w:p w14:paraId="2E6E8D47" w14:textId="70662E58" w:rsidR="007023AE" w:rsidRPr="00614C2D" w:rsidRDefault="007023AE" w:rsidP="007023AE">
      <w:pPr>
        <w:pStyle w:val="Imeorgana"/>
        <w:spacing w:before="0" w:line="276" w:lineRule="auto"/>
        <w:ind w:left="2832"/>
        <w:rPr>
          <w:rFonts w:cs="Arial"/>
        </w:rPr>
      </w:pPr>
      <w:r>
        <w:rPr>
          <w:rFonts w:cs="Arial"/>
        </w:rPr>
        <w:t>Robert Golob</w:t>
      </w:r>
    </w:p>
    <w:p w14:paraId="622EAC71" w14:textId="77777777" w:rsidR="007023AE" w:rsidRPr="00614C2D" w:rsidRDefault="007023AE" w:rsidP="007023AE">
      <w:pPr>
        <w:pStyle w:val="Imeorgana"/>
        <w:spacing w:before="0" w:line="276" w:lineRule="auto"/>
        <w:ind w:left="2832"/>
        <w:rPr>
          <w:rFonts w:cs="Arial"/>
          <w:b/>
        </w:rPr>
      </w:pPr>
      <w:r w:rsidRPr="00614C2D">
        <w:rPr>
          <w:rFonts w:cs="Arial"/>
        </w:rPr>
        <w:lastRenderedPageBreak/>
        <w:t>predsednik</w:t>
      </w:r>
    </w:p>
    <w:p w14:paraId="339A481D" w14:textId="77777777" w:rsidR="007023AE" w:rsidRPr="00614C2D" w:rsidRDefault="007023AE" w:rsidP="007023AE">
      <w:pPr>
        <w:tabs>
          <w:tab w:val="left" w:pos="708"/>
        </w:tabs>
        <w:spacing w:line="276" w:lineRule="auto"/>
        <w:jc w:val="both"/>
        <w:rPr>
          <w:rFonts w:ascii="Arial" w:eastAsia="Calibri" w:hAnsi="Arial" w:cs="Arial"/>
          <w:b/>
          <w:sz w:val="20"/>
          <w:szCs w:val="20"/>
          <w:lang w:eastAsia="en-US"/>
        </w:rPr>
      </w:pPr>
      <w:r w:rsidRPr="00614C2D">
        <w:rPr>
          <w:rFonts w:ascii="Arial" w:hAnsi="Arial" w:cs="Arial"/>
          <w:sz w:val="20"/>
          <w:szCs w:val="20"/>
        </w:rPr>
        <w:br w:type="page"/>
      </w:r>
      <w:r w:rsidRPr="00614C2D">
        <w:rPr>
          <w:rFonts w:ascii="Arial" w:eastAsia="Calibri" w:hAnsi="Arial" w:cs="Arial"/>
          <w:b/>
          <w:sz w:val="20"/>
          <w:szCs w:val="20"/>
          <w:lang w:eastAsia="en-US"/>
        </w:rPr>
        <w:lastRenderedPageBreak/>
        <w:t>OBRAZLOŽITEV</w:t>
      </w:r>
    </w:p>
    <w:p w14:paraId="40CD4AF0" w14:textId="77777777" w:rsidR="007023AE" w:rsidRPr="00614C2D" w:rsidRDefault="007023AE" w:rsidP="007023AE">
      <w:pPr>
        <w:tabs>
          <w:tab w:val="left" w:pos="708"/>
        </w:tabs>
        <w:spacing w:line="276" w:lineRule="auto"/>
        <w:jc w:val="both"/>
        <w:rPr>
          <w:rFonts w:ascii="Arial" w:eastAsia="Calibri" w:hAnsi="Arial" w:cs="Arial"/>
          <w:b/>
          <w:sz w:val="20"/>
          <w:szCs w:val="20"/>
          <w:lang w:eastAsia="en-US"/>
        </w:rPr>
      </w:pPr>
    </w:p>
    <w:p w14:paraId="1EC0C131" w14:textId="77777777" w:rsidR="007023AE" w:rsidRPr="00614C2D" w:rsidRDefault="007023AE" w:rsidP="007023AE">
      <w:pPr>
        <w:tabs>
          <w:tab w:val="left" w:pos="708"/>
        </w:tabs>
        <w:spacing w:line="276" w:lineRule="auto"/>
        <w:jc w:val="both"/>
        <w:rPr>
          <w:rFonts w:ascii="Arial" w:eastAsia="Calibri" w:hAnsi="Arial" w:cs="Arial"/>
          <w:b/>
          <w:sz w:val="20"/>
          <w:szCs w:val="20"/>
          <w:lang w:eastAsia="en-US"/>
        </w:rPr>
      </w:pPr>
      <w:r w:rsidRPr="00614C2D">
        <w:rPr>
          <w:rFonts w:ascii="Arial" w:eastAsia="Calibri" w:hAnsi="Arial" w:cs="Arial"/>
          <w:b/>
          <w:sz w:val="20"/>
          <w:szCs w:val="20"/>
          <w:lang w:eastAsia="en-US"/>
        </w:rPr>
        <w:t>I. UVOD</w:t>
      </w:r>
    </w:p>
    <w:p w14:paraId="63C02CC5" w14:textId="77777777" w:rsidR="007023AE" w:rsidRPr="00614C2D" w:rsidRDefault="007023AE" w:rsidP="007023AE">
      <w:pPr>
        <w:pStyle w:val="Nazivpodpisnika"/>
        <w:spacing w:line="276" w:lineRule="auto"/>
        <w:ind w:left="0"/>
        <w:jc w:val="both"/>
        <w:rPr>
          <w:rFonts w:cs="Arial"/>
        </w:rPr>
      </w:pPr>
    </w:p>
    <w:p w14:paraId="5E8275B4" w14:textId="77777777" w:rsidR="007023AE" w:rsidRPr="00614C2D" w:rsidRDefault="007023AE" w:rsidP="007023AE">
      <w:pPr>
        <w:numPr>
          <w:ilvl w:val="0"/>
          <w:numId w:val="1"/>
        </w:numPr>
        <w:tabs>
          <w:tab w:val="num" w:pos="-360"/>
        </w:tabs>
        <w:spacing w:line="276" w:lineRule="auto"/>
        <w:ind w:left="0" w:firstLine="0"/>
        <w:jc w:val="both"/>
        <w:rPr>
          <w:rFonts w:ascii="Arial" w:eastAsia="Calibri" w:hAnsi="Arial" w:cs="Arial"/>
          <w:b/>
          <w:sz w:val="20"/>
          <w:szCs w:val="20"/>
          <w:lang w:eastAsia="en-US"/>
        </w:rPr>
      </w:pPr>
      <w:r w:rsidRPr="00614C2D">
        <w:rPr>
          <w:rFonts w:ascii="Arial" w:eastAsia="Calibri" w:hAnsi="Arial" w:cs="Arial"/>
          <w:b/>
          <w:sz w:val="20"/>
          <w:szCs w:val="20"/>
          <w:lang w:eastAsia="en-US"/>
        </w:rPr>
        <w:t>Pravna podlaga (besedilo, vsebina zakonske določbe, ki je podlaga za izdajo uredbe)</w:t>
      </w:r>
    </w:p>
    <w:p w14:paraId="4DEA690F" w14:textId="77777777" w:rsidR="007023AE" w:rsidRPr="00614C2D" w:rsidRDefault="007023AE" w:rsidP="007023AE">
      <w:pPr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34CD4927" w14:textId="3240C15D" w:rsidR="007023AE" w:rsidRPr="00614C2D" w:rsidRDefault="007023AE" w:rsidP="007023AE">
      <w:pPr>
        <w:jc w:val="both"/>
        <w:rPr>
          <w:rFonts w:ascii="Arial" w:hAnsi="Arial" w:cs="Arial"/>
          <w:sz w:val="20"/>
          <w:szCs w:val="20"/>
        </w:rPr>
      </w:pPr>
      <w:r w:rsidRPr="00614C2D">
        <w:rPr>
          <w:rFonts w:ascii="Arial" w:hAnsi="Arial" w:cs="Arial"/>
          <w:sz w:val="20"/>
          <w:szCs w:val="20"/>
        </w:rPr>
        <w:t xml:space="preserve">Pravna podlaga za izdajo predlagane Uredbe o izvajanju </w:t>
      </w:r>
      <w:r w:rsidR="009A6D36">
        <w:rPr>
          <w:rFonts w:ascii="Arial" w:hAnsi="Arial" w:cs="Arial"/>
          <w:sz w:val="20"/>
          <w:szCs w:val="20"/>
        </w:rPr>
        <w:t>I</w:t>
      </w:r>
      <w:r w:rsidRPr="00614C2D">
        <w:rPr>
          <w:rFonts w:ascii="Arial" w:hAnsi="Arial" w:cs="Arial"/>
          <w:sz w:val="20"/>
          <w:szCs w:val="20"/>
        </w:rPr>
        <w:t xml:space="preserve">zvedbene uredbe (EU) </w:t>
      </w:r>
      <w:r w:rsidR="009026AC" w:rsidRPr="009026AC">
        <w:rPr>
          <w:rFonts w:ascii="Arial" w:hAnsi="Arial" w:cs="Arial"/>
          <w:sz w:val="20"/>
          <w:szCs w:val="20"/>
        </w:rPr>
        <w:t>o vzpostavitvi prvega skupnega projekta za podporo izvajanju osrednjega načrta za upravljanje zračnega prometa v Evropi</w:t>
      </w:r>
      <w:r w:rsidRPr="00614C2D">
        <w:rPr>
          <w:rFonts w:ascii="Arial" w:hAnsi="Arial" w:cs="Arial"/>
          <w:sz w:val="20"/>
          <w:szCs w:val="20"/>
        </w:rPr>
        <w:t xml:space="preserve">je sedmi odstavek 21. člena </w:t>
      </w:r>
      <w:r w:rsidR="009E5421" w:rsidRPr="009E5421">
        <w:rPr>
          <w:rFonts w:ascii="Arial" w:eastAsia="Ndepaxhmiojllowapzsugjzpakc" w:hAnsi="Arial" w:cs="Arial"/>
          <w:sz w:val="20"/>
          <w:szCs w:val="20"/>
        </w:rPr>
        <w:t>Zakon</w:t>
      </w:r>
      <w:r w:rsidR="009E5421">
        <w:rPr>
          <w:rFonts w:ascii="Arial" w:eastAsia="Ndepaxhmiojllowapzsugjzpakc" w:hAnsi="Arial" w:cs="Arial"/>
          <w:sz w:val="20"/>
          <w:szCs w:val="20"/>
        </w:rPr>
        <w:t>a</w:t>
      </w:r>
      <w:r w:rsidR="009E5421" w:rsidRPr="009E5421">
        <w:rPr>
          <w:rFonts w:ascii="Arial" w:eastAsia="Ndepaxhmiojllowapzsugjzpakc" w:hAnsi="Arial" w:cs="Arial"/>
          <w:sz w:val="20"/>
          <w:szCs w:val="20"/>
        </w:rPr>
        <w:t xml:space="preserve"> o Vladi Republike Slovenije (Uradni list RS, št. 24/05 – uradno prečiščeno besedilo, 109/08, 38/10 – ZUKN, 8/12, 21/13, 47/13 – ZDU-1G, 65/14, 55/17, 163/22 in 57/25 – ZF)</w:t>
      </w:r>
      <w:r w:rsidRPr="00614C2D">
        <w:rPr>
          <w:rFonts w:ascii="Arial" w:hAnsi="Arial" w:cs="Arial"/>
          <w:sz w:val="20"/>
          <w:szCs w:val="20"/>
        </w:rPr>
        <w:t>, ki določa</w:t>
      </w:r>
      <w:r w:rsidR="009E5421">
        <w:rPr>
          <w:rFonts w:ascii="Arial" w:hAnsi="Arial" w:cs="Arial"/>
          <w:sz w:val="20"/>
          <w:szCs w:val="20"/>
        </w:rPr>
        <w:t>, da za</w:t>
      </w:r>
      <w:r w:rsidRPr="00614C2D">
        <w:rPr>
          <w:rFonts w:ascii="Arial" w:hAnsi="Arial" w:cs="Arial"/>
          <w:sz w:val="20"/>
          <w:szCs w:val="20"/>
        </w:rPr>
        <w:t xml:space="preserve"> izvrševanje predpisov Evropske unije vlada izdaja uredbe in druge akte iz svoje pristojnosti.</w:t>
      </w:r>
    </w:p>
    <w:p w14:paraId="427C3BCD" w14:textId="77777777" w:rsidR="007023AE" w:rsidRPr="00614C2D" w:rsidRDefault="007023AE" w:rsidP="007023AE">
      <w:pPr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330F111F" w14:textId="77777777" w:rsidR="007023AE" w:rsidRPr="00614C2D" w:rsidRDefault="007023AE" w:rsidP="007023AE">
      <w:pPr>
        <w:numPr>
          <w:ilvl w:val="0"/>
          <w:numId w:val="1"/>
        </w:numPr>
        <w:tabs>
          <w:tab w:val="num" w:pos="-360"/>
        </w:tabs>
        <w:spacing w:line="276" w:lineRule="auto"/>
        <w:ind w:left="0" w:firstLine="0"/>
        <w:jc w:val="both"/>
        <w:rPr>
          <w:rFonts w:ascii="Arial" w:eastAsia="Calibri" w:hAnsi="Arial" w:cs="Arial"/>
          <w:b/>
          <w:sz w:val="20"/>
          <w:szCs w:val="20"/>
          <w:lang w:eastAsia="en-US"/>
        </w:rPr>
      </w:pPr>
      <w:r w:rsidRPr="00614C2D">
        <w:rPr>
          <w:rFonts w:ascii="Arial" w:eastAsia="Calibri" w:hAnsi="Arial" w:cs="Arial"/>
          <w:b/>
          <w:sz w:val="20"/>
          <w:szCs w:val="20"/>
          <w:lang w:eastAsia="en-US"/>
        </w:rPr>
        <w:t>Rok za izdajo uredbe, določen z zakonom</w:t>
      </w:r>
    </w:p>
    <w:p w14:paraId="6410B072" w14:textId="77777777" w:rsidR="007023AE" w:rsidRPr="009E5421" w:rsidRDefault="007023AE" w:rsidP="009E5421">
      <w:pPr>
        <w:jc w:val="both"/>
        <w:rPr>
          <w:rFonts w:ascii="Arial" w:hAnsi="Arial" w:cs="Arial"/>
          <w:sz w:val="20"/>
          <w:szCs w:val="20"/>
        </w:rPr>
      </w:pPr>
    </w:p>
    <w:p w14:paraId="1B54DCF3" w14:textId="39846AE4" w:rsidR="007023AE" w:rsidRDefault="009E5421" w:rsidP="009E5421">
      <w:pPr>
        <w:jc w:val="both"/>
        <w:rPr>
          <w:rFonts w:ascii="Arial" w:hAnsi="Arial" w:cs="Arial"/>
          <w:sz w:val="20"/>
          <w:szCs w:val="20"/>
        </w:rPr>
      </w:pPr>
      <w:r w:rsidRPr="009E5421">
        <w:rPr>
          <w:rFonts w:ascii="Arial" w:hAnsi="Arial" w:cs="Arial"/>
          <w:sz w:val="20"/>
          <w:szCs w:val="20"/>
        </w:rPr>
        <w:t>Izvedbena uredba Komisije (EU) 2021/116 z dne 1. februarja 2021 o vzpostavitvi prvega skupnega projekta za podporo izvajanju osrednjega načrta za upravljanje zračnega prometa v Evropi iz Uredbe (ES) št. 550/2004 Evropskega parlamenta in Sveta ter spremembi Izvedbene uredbe Komisije (EU) št. 409/2013 in razveljavitvi Izvedbene uredbe Komisije (EU) št. 716/2014 (UL L</w:t>
      </w:r>
      <w:r>
        <w:rPr>
          <w:rFonts w:ascii="Arial" w:hAnsi="Arial" w:cs="Arial"/>
          <w:sz w:val="20"/>
          <w:szCs w:val="20"/>
        </w:rPr>
        <w:t xml:space="preserve"> št.</w:t>
      </w:r>
      <w:r w:rsidRPr="009E5421">
        <w:rPr>
          <w:rFonts w:ascii="Arial" w:hAnsi="Arial" w:cs="Arial"/>
          <w:sz w:val="20"/>
          <w:szCs w:val="20"/>
        </w:rPr>
        <w:t xml:space="preserve"> 36</w:t>
      </w:r>
      <w:r>
        <w:rPr>
          <w:rFonts w:ascii="Arial" w:hAnsi="Arial" w:cs="Arial"/>
          <w:sz w:val="20"/>
          <w:szCs w:val="20"/>
        </w:rPr>
        <w:t xml:space="preserve"> z dne </w:t>
      </w:r>
      <w:r w:rsidRPr="009E5421">
        <w:rPr>
          <w:rFonts w:ascii="Arial" w:hAnsi="Arial" w:cs="Arial"/>
          <w:sz w:val="20"/>
          <w:szCs w:val="20"/>
        </w:rPr>
        <w:t>2.</w:t>
      </w:r>
      <w:r>
        <w:rPr>
          <w:rFonts w:ascii="Arial" w:hAnsi="Arial" w:cs="Arial"/>
          <w:sz w:val="20"/>
          <w:szCs w:val="20"/>
        </w:rPr>
        <w:t xml:space="preserve"> </w:t>
      </w:r>
      <w:r w:rsidRPr="009E5421">
        <w:rPr>
          <w:rFonts w:ascii="Arial" w:hAnsi="Arial" w:cs="Arial"/>
          <w:sz w:val="20"/>
          <w:szCs w:val="20"/>
        </w:rPr>
        <w:t>2.</w:t>
      </w:r>
      <w:r>
        <w:rPr>
          <w:rFonts w:ascii="Arial" w:hAnsi="Arial" w:cs="Arial"/>
          <w:sz w:val="20"/>
          <w:szCs w:val="20"/>
        </w:rPr>
        <w:t xml:space="preserve"> </w:t>
      </w:r>
      <w:r w:rsidRPr="009E5421">
        <w:rPr>
          <w:rFonts w:ascii="Arial" w:hAnsi="Arial" w:cs="Arial"/>
          <w:sz w:val="20"/>
          <w:szCs w:val="20"/>
        </w:rPr>
        <w:t xml:space="preserve">2021, </w:t>
      </w:r>
      <w:r>
        <w:rPr>
          <w:rFonts w:ascii="Arial" w:hAnsi="Arial" w:cs="Arial"/>
          <w:sz w:val="20"/>
          <w:szCs w:val="20"/>
        </w:rPr>
        <w:t>str</w:t>
      </w:r>
      <w:r w:rsidRPr="009E5421">
        <w:rPr>
          <w:rFonts w:ascii="Arial" w:hAnsi="Arial" w:cs="Arial"/>
          <w:sz w:val="20"/>
          <w:szCs w:val="20"/>
        </w:rPr>
        <w:t>. 10</w:t>
      </w:r>
      <w:r>
        <w:rPr>
          <w:rFonts w:ascii="Arial" w:hAnsi="Arial" w:cs="Arial"/>
          <w:sz w:val="20"/>
          <w:szCs w:val="20"/>
        </w:rPr>
        <w:t>; v nadaljnjem besedilu: Uredba 2021/116/EU)</w:t>
      </w:r>
      <w:r w:rsidR="00B208A2">
        <w:rPr>
          <w:rFonts w:ascii="Arial" w:hAnsi="Arial" w:cs="Arial"/>
          <w:sz w:val="20"/>
          <w:szCs w:val="20"/>
        </w:rPr>
        <w:t xml:space="preserve"> je pričela veljati 22. 2. 2021. </w:t>
      </w:r>
    </w:p>
    <w:p w14:paraId="7396C79F" w14:textId="77777777" w:rsidR="00B208A2" w:rsidRDefault="00B208A2" w:rsidP="009E5421">
      <w:pPr>
        <w:jc w:val="both"/>
        <w:rPr>
          <w:rFonts w:ascii="Arial" w:hAnsi="Arial" w:cs="Arial"/>
          <w:sz w:val="20"/>
          <w:szCs w:val="20"/>
        </w:rPr>
      </w:pPr>
    </w:p>
    <w:p w14:paraId="424BD406" w14:textId="57249CED" w:rsidR="00C97831" w:rsidRPr="00C65D7A" w:rsidRDefault="00B208A2" w:rsidP="00C65D7A">
      <w:pPr>
        <w:jc w:val="both"/>
        <w:rPr>
          <w:rFonts w:ascii="Arial" w:hAnsi="Arial" w:cs="Arial"/>
          <w:sz w:val="20"/>
          <w:szCs w:val="20"/>
        </w:rPr>
      </w:pPr>
      <w:bookmarkStart w:id="3" w:name="_Hlk220320775"/>
      <w:r>
        <w:rPr>
          <w:rFonts w:ascii="Arial" w:hAnsi="Arial" w:cs="Arial"/>
          <w:sz w:val="20"/>
          <w:szCs w:val="20"/>
        </w:rPr>
        <w:t xml:space="preserve">Republika Slovenija je dne </w:t>
      </w:r>
      <w:r w:rsidR="00C97831">
        <w:rPr>
          <w:rFonts w:ascii="Arial" w:hAnsi="Arial" w:cs="Arial"/>
          <w:sz w:val="20"/>
          <w:szCs w:val="20"/>
        </w:rPr>
        <w:t xml:space="preserve">11. 12. </w:t>
      </w:r>
      <w:r w:rsidR="00C97831" w:rsidRPr="00C97831">
        <w:rPr>
          <w:rFonts w:ascii="Arial" w:hAnsi="Arial" w:cs="Arial"/>
          <w:sz w:val="20"/>
          <w:szCs w:val="20"/>
        </w:rPr>
        <w:t xml:space="preserve">2025 </w:t>
      </w:r>
      <w:r w:rsidRPr="00C65D7A">
        <w:rPr>
          <w:rFonts w:ascii="Arial" w:hAnsi="Arial" w:cs="Arial"/>
          <w:sz w:val="20"/>
          <w:szCs w:val="20"/>
        </w:rPr>
        <w:t xml:space="preserve">prejela </w:t>
      </w:r>
      <w:r w:rsidR="00C97831" w:rsidRPr="00C97831">
        <w:rPr>
          <w:rFonts w:ascii="Arial" w:hAnsi="Arial" w:cs="Arial"/>
          <w:sz w:val="20"/>
          <w:szCs w:val="20"/>
        </w:rPr>
        <w:t>uradni opomin Evropske komisije zaradi neizpolnjevanja nekaterih obveznosti iz Uredbe (ES) št. 549/2004 Evropskega parlamenta in Sveta z dne 10. marca 2004 o določitvi okvira za oblikovanje enotnega evropskega neba (okvirna uredba) v povezavi s 3. členom Uredb</w:t>
      </w:r>
      <w:r w:rsidR="004936C4">
        <w:rPr>
          <w:rFonts w:ascii="Arial" w:hAnsi="Arial" w:cs="Arial"/>
          <w:sz w:val="20"/>
          <w:szCs w:val="20"/>
        </w:rPr>
        <w:t>e</w:t>
      </w:r>
      <w:r w:rsidR="00C97831" w:rsidRPr="00C97831">
        <w:rPr>
          <w:rFonts w:ascii="Arial" w:hAnsi="Arial" w:cs="Arial"/>
          <w:sz w:val="20"/>
          <w:szCs w:val="20"/>
        </w:rPr>
        <w:t xml:space="preserve"> 2021/116/EU (kršitev št. 2025/2189)</w:t>
      </w:r>
      <w:r w:rsidR="00C97831">
        <w:rPr>
          <w:rFonts w:ascii="Arial" w:hAnsi="Arial" w:cs="Arial"/>
          <w:sz w:val="20"/>
          <w:szCs w:val="20"/>
        </w:rPr>
        <w:t xml:space="preserve">. </w:t>
      </w:r>
      <w:r w:rsidR="00C97831" w:rsidRPr="00C65D7A">
        <w:rPr>
          <w:rFonts w:ascii="Arial" w:hAnsi="Arial" w:cs="Arial"/>
          <w:sz w:val="20"/>
          <w:szCs w:val="20"/>
        </w:rPr>
        <w:t xml:space="preserve">Evropska komisija v uradnem opominu utemeljuje, da </w:t>
      </w:r>
      <w:r w:rsidR="00C97831">
        <w:rPr>
          <w:rFonts w:ascii="Arial" w:hAnsi="Arial" w:cs="Arial"/>
          <w:sz w:val="20"/>
          <w:szCs w:val="20"/>
        </w:rPr>
        <w:t>pravo EU</w:t>
      </w:r>
      <w:r w:rsidR="00C97831" w:rsidRPr="00C65D7A">
        <w:rPr>
          <w:rFonts w:ascii="Arial" w:hAnsi="Arial" w:cs="Arial"/>
          <w:sz w:val="20"/>
          <w:szCs w:val="20"/>
        </w:rPr>
        <w:t xml:space="preserve"> zahteva, da države članice določijo učinkovite, sorazmerne in odvračilne kazni za kršitve. Evropska komisija opozarja, da obveznost določitve kazni za kršitve teh izvedbenih pravil ni odvisna od dejanske ravni skladnosti s temi izvedbenimi pravili. Države članice morajo zato določiti učinkovite, sorazmerne in odvračilne kazni za kršitve </w:t>
      </w:r>
      <w:r w:rsidR="004936C4">
        <w:rPr>
          <w:rFonts w:ascii="Arial" w:hAnsi="Arial" w:cs="Arial"/>
          <w:sz w:val="20"/>
          <w:szCs w:val="20"/>
        </w:rPr>
        <w:t>Uredbe 2021/116/EU</w:t>
      </w:r>
      <w:r w:rsidR="00C97831" w:rsidRPr="00C65D7A">
        <w:rPr>
          <w:rFonts w:ascii="Arial" w:hAnsi="Arial" w:cs="Arial"/>
          <w:sz w:val="20"/>
          <w:szCs w:val="20"/>
        </w:rPr>
        <w:t xml:space="preserve">, tudi če uporabniki zračnega prostora in izvajalci služb izpolnjujejo zahteve iz navedene uredbe. </w:t>
      </w:r>
    </w:p>
    <w:p w14:paraId="4D94917D" w14:textId="77777777" w:rsidR="00C97831" w:rsidRDefault="00C97831" w:rsidP="00C97831">
      <w:pPr>
        <w:jc w:val="both"/>
        <w:rPr>
          <w:rFonts w:ascii="Arial" w:hAnsi="Arial" w:cs="Arial"/>
          <w:sz w:val="20"/>
          <w:szCs w:val="20"/>
          <w:highlight w:val="yellow"/>
        </w:rPr>
      </w:pPr>
    </w:p>
    <w:p w14:paraId="7A9EF68F" w14:textId="3F4A8660" w:rsidR="00B208A2" w:rsidRDefault="00C97831" w:rsidP="00C97831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="00B208A2">
        <w:rPr>
          <w:rFonts w:ascii="Arial" w:hAnsi="Arial" w:cs="Arial"/>
          <w:sz w:val="20"/>
          <w:szCs w:val="20"/>
        </w:rPr>
        <w:t xml:space="preserve"> odgovoru na uradni opomin se je Republika Slovenija zavezala, da bo </w:t>
      </w:r>
      <w:r>
        <w:rPr>
          <w:rFonts w:ascii="Arial" w:hAnsi="Arial" w:cs="Arial"/>
          <w:sz w:val="20"/>
          <w:szCs w:val="20"/>
        </w:rPr>
        <w:t xml:space="preserve">v juniju 2026 </w:t>
      </w:r>
      <w:r w:rsidR="00B208A2">
        <w:rPr>
          <w:rFonts w:ascii="Arial" w:hAnsi="Arial" w:cs="Arial"/>
          <w:sz w:val="20"/>
          <w:szCs w:val="20"/>
        </w:rPr>
        <w:t xml:space="preserve">sprejela predpis, s katerim bo naslovila in odpravila očitane kršitve. </w:t>
      </w:r>
    </w:p>
    <w:bookmarkEnd w:id="3"/>
    <w:p w14:paraId="06890A31" w14:textId="77777777" w:rsidR="009E5421" w:rsidRPr="009E5421" w:rsidRDefault="009E5421" w:rsidP="009E5421">
      <w:pPr>
        <w:jc w:val="both"/>
        <w:rPr>
          <w:rFonts w:ascii="Arial" w:hAnsi="Arial" w:cs="Arial"/>
          <w:sz w:val="20"/>
          <w:szCs w:val="20"/>
        </w:rPr>
      </w:pPr>
    </w:p>
    <w:p w14:paraId="21AD13F2" w14:textId="77777777" w:rsidR="007023AE" w:rsidRPr="00614C2D" w:rsidRDefault="007023AE" w:rsidP="007023AE">
      <w:pPr>
        <w:numPr>
          <w:ilvl w:val="0"/>
          <w:numId w:val="1"/>
        </w:numPr>
        <w:tabs>
          <w:tab w:val="num" w:pos="0"/>
        </w:tabs>
        <w:spacing w:line="276" w:lineRule="auto"/>
        <w:ind w:left="0" w:firstLine="0"/>
        <w:jc w:val="both"/>
        <w:rPr>
          <w:rFonts w:ascii="Arial" w:eastAsia="Calibri" w:hAnsi="Arial" w:cs="Arial"/>
          <w:b/>
          <w:sz w:val="20"/>
          <w:szCs w:val="20"/>
          <w:lang w:eastAsia="en-US"/>
        </w:rPr>
      </w:pPr>
      <w:r w:rsidRPr="00614C2D">
        <w:rPr>
          <w:rFonts w:ascii="Arial" w:eastAsia="Calibri" w:hAnsi="Arial" w:cs="Arial"/>
          <w:b/>
          <w:sz w:val="20"/>
          <w:szCs w:val="20"/>
          <w:lang w:eastAsia="en-US"/>
        </w:rPr>
        <w:t>Splošna obrazložitev predloga uredbe, če je potrebna</w:t>
      </w:r>
    </w:p>
    <w:p w14:paraId="07E2F133" w14:textId="77777777" w:rsidR="007023AE" w:rsidRPr="00C65D7A" w:rsidRDefault="007023AE" w:rsidP="00C65D7A">
      <w:pPr>
        <w:jc w:val="both"/>
        <w:rPr>
          <w:rFonts w:ascii="Arial" w:hAnsi="Arial" w:cs="Arial"/>
          <w:sz w:val="20"/>
          <w:szCs w:val="20"/>
        </w:rPr>
      </w:pPr>
    </w:p>
    <w:p w14:paraId="5329E2E3" w14:textId="121D3FF6" w:rsidR="00DB3FE0" w:rsidRPr="00614C2D" w:rsidRDefault="000A26E7" w:rsidP="00DB3FE0">
      <w:pPr>
        <w:jc w:val="both"/>
        <w:rPr>
          <w:rFonts w:ascii="Arial" w:hAnsi="Arial" w:cs="Arial"/>
          <w:sz w:val="20"/>
          <w:szCs w:val="20"/>
        </w:rPr>
      </w:pPr>
      <w:r w:rsidRPr="00C65D7A">
        <w:rPr>
          <w:rFonts w:ascii="Arial" w:hAnsi="Arial" w:cs="Arial"/>
          <w:sz w:val="20"/>
          <w:szCs w:val="20"/>
        </w:rPr>
        <w:t xml:space="preserve">Za izvajanje </w:t>
      </w:r>
      <w:r w:rsidR="00DB3FE0" w:rsidRPr="00B00833">
        <w:rPr>
          <w:rFonts w:ascii="Arial" w:eastAsia="Ndepaxhmiojllowapzsugjzpakc" w:hAnsi="Arial" w:cs="Arial"/>
          <w:sz w:val="20"/>
          <w:szCs w:val="20"/>
        </w:rPr>
        <w:t>Ured</w:t>
      </w:r>
      <w:r w:rsidR="004936C4">
        <w:rPr>
          <w:rFonts w:ascii="Arial" w:eastAsia="Ndepaxhmiojllowapzsugjzpakc" w:hAnsi="Arial" w:cs="Arial"/>
          <w:sz w:val="20"/>
          <w:szCs w:val="20"/>
        </w:rPr>
        <w:t>be</w:t>
      </w:r>
      <w:r w:rsidR="00DB3FE0" w:rsidRPr="00B00833">
        <w:rPr>
          <w:rFonts w:ascii="Arial" w:eastAsia="Ndepaxhmiojllowapzsugjzpakc" w:hAnsi="Arial" w:cs="Arial"/>
          <w:sz w:val="20"/>
          <w:szCs w:val="20"/>
        </w:rPr>
        <w:t xml:space="preserve"> 2021/116/EU</w:t>
      </w:r>
      <w:r w:rsidRPr="00C65D7A">
        <w:rPr>
          <w:rFonts w:ascii="Arial" w:hAnsi="Arial" w:cs="Arial"/>
          <w:sz w:val="20"/>
          <w:szCs w:val="20"/>
        </w:rPr>
        <w:t xml:space="preserve"> se</w:t>
      </w:r>
      <w:r w:rsidR="00DB3FE0">
        <w:rPr>
          <w:rFonts w:ascii="Arial" w:hAnsi="Arial" w:cs="Arial"/>
          <w:sz w:val="20"/>
          <w:szCs w:val="20"/>
        </w:rPr>
        <w:t xml:space="preserve"> </w:t>
      </w:r>
      <w:r w:rsidRPr="00C65D7A">
        <w:rPr>
          <w:rFonts w:ascii="Arial" w:hAnsi="Arial" w:cs="Arial"/>
          <w:sz w:val="20"/>
          <w:szCs w:val="20"/>
        </w:rPr>
        <w:t>določi pristojni organ, ki izvaja nadzor</w:t>
      </w:r>
      <w:r w:rsidR="00DB3FE0" w:rsidRPr="00C65D7A">
        <w:rPr>
          <w:rFonts w:ascii="Arial" w:hAnsi="Arial" w:cs="Arial"/>
          <w:sz w:val="20"/>
          <w:szCs w:val="20"/>
        </w:rPr>
        <w:t xml:space="preserve">, in predpiše se </w:t>
      </w:r>
      <w:r w:rsidRPr="00C65D7A">
        <w:rPr>
          <w:rFonts w:ascii="Arial" w:hAnsi="Arial" w:cs="Arial"/>
          <w:sz w:val="20"/>
          <w:szCs w:val="20"/>
        </w:rPr>
        <w:t>sankcije za neupoštevanje</w:t>
      </w:r>
      <w:r w:rsidR="00DB3FE0" w:rsidRPr="00C65D7A">
        <w:rPr>
          <w:rFonts w:ascii="Arial" w:hAnsi="Arial" w:cs="Arial"/>
          <w:sz w:val="20"/>
          <w:szCs w:val="20"/>
        </w:rPr>
        <w:t xml:space="preserve"> </w:t>
      </w:r>
      <w:r w:rsidRPr="00C65D7A">
        <w:rPr>
          <w:rFonts w:ascii="Arial" w:hAnsi="Arial" w:cs="Arial"/>
          <w:sz w:val="20"/>
          <w:szCs w:val="20"/>
        </w:rPr>
        <w:t>določb</w:t>
      </w:r>
      <w:r w:rsidR="00DB3FE0">
        <w:rPr>
          <w:rFonts w:ascii="Arial" w:hAnsi="Arial" w:cs="Arial"/>
          <w:sz w:val="20"/>
          <w:szCs w:val="20"/>
        </w:rPr>
        <w:t xml:space="preserve">. </w:t>
      </w:r>
      <w:r w:rsidR="00DB3FE0" w:rsidRPr="00B00833">
        <w:rPr>
          <w:rFonts w:ascii="Arial" w:eastAsia="Ndepaxhmiojllowapzsugjzpakc" w:hAnsi="Arial" w:cs="Arial"/>
          <w:sz w:val="20"/>
          <w:szCs w:val="20"/>
        </w:rPr>
        <w:t>Uredba 2021/116/EU</w:t>
      </w:r>
      <w:r w:rsidR="00DB3FE0" w:rsidRPr="00DB3FE0">
        <w:rPr>
          <w:rFonts w:ascii="Arial" w:hAnsi="Arial" w:cs="Arial"/>
          <w:sz w:val="20"/>
          <w:szCs w:val="20"/>
        </w:rPr>
        <w:t xml:space="preserve"> </w:t>
      </w:r>
      <w:r w:rsidRPr="00C65D7A">
        <w:rPr>
          <w:rFonts w:ascii="Arial" w:hAnsi="Arial" w:cs="Arial"/>
          <w:sz w:val="20"/>
          <w:szCs w:val="20"/>
        </w:rPr>
        <w:t>izrecno določa, da mora država članica določiti sankcije</w:t>
      </w:r>
      <w:r w:rsidR="00DB3FE0" w:rsidRPr="00C65D7A">
        <w:rPr>
          <w:rFonts w:ascii="Arial" w:hAnsi="Arial" w:cs="Arial"/>
          <w:sz w:val="20"/>
          <w:szCs w:val="20"/>
        </w:rPr>
        <w:t xml:space="preserve"> </w:t>
      </w:r>
      <w:r w:rsidRPr="00C65D7A">
        <w:rPr>
          <w:rFonts w:ascii="Arial" w:hAnsi="Arial" w:cs="Arial"/>
          <w:sz w:val="20"/>
          <w:szCs w:val="20"/>
        </w:rPr>
        <w:t>za kršitve njenih določb.</w:t>
      </w:r>
      <w:r w:rsidR="00DB3FE0" w:rsidRPr="00DB3FE0">
        <w:t xml:space="preserve"> </w:t>
      </w:r>
      <w:r w:rsidR="00DB3FE0" w:rsidRPr="00DB3FE0">
        <w:rPr>
          <w:rFonts w:ascii="Arial" w:hAnsi="Arial" w:cs="Arial"/>
          <w:sz w:val="20"/>
          <w:szCs w:val="20"/>
        </w:rPr>
        <w:t xml:space="preserve">Predlagane </w:t>
      </w:r>
      <w:r w:rsidR="00DB3FE0">
        <w:rPr>
          <w:rFonts w:ascii="Arial" w:hAnsi="Arial" w:cs="Arial"/>
          <w:sz w:val="20"/>
          <w:szCs w:val="20"/>
        </w:rPr>
        <w:t>so</w:t>
      </w:r>
      <w:r w:rsidR="00DB3FE0" w:rsidRPr="00DB3FE0">
        <w:rPr>
          <w:rFonts w:ascii="Arial" w:hAnsi="Arial" w:cs="Arial"/>
          <w:sz w:val="20"/>
          <w:szCs w:val="20"/>
        </w:rPr>
        <w:t xml:space="preserve"> kazni za kršitve</w:t>
      </w:r>
      <w:r w:rsidR="00DB3FE0">
        <w:rPr>
          <w:rFonts w:ascii="Arial" w:hAnsi="Arial" w:cs="Arial"/>
          <w:sz w:val="20"/>
          <w:szCs w:val="20"/>
        </w:rPr>
        <w:t xml:space="preserve"> tistih</w:t>
      </w:r>
      <w:r w:rsidR="00DB3FE0" w:rsidRPr="00DB3FE0">
        <w:rPr>
          <w:rFonts w:ascii="Arial" w:hAnsi="Arial" w:cs="Arial"/>
          <w:sz w:val="20"/>
          <w:szCs w:val="20"/>
        </w:rPr>
        <w:t xml:space="preserve"> delov zahtev </w:t>
      </w:r>
      <w:r w:rsidR="006E239F" w:rsidRPr="00B00833">
        <w:rPr>
          <w:rFonts w:ascii="Arial" w:eastAsia="Ndepaxhmiojllowapzsugjzpakc" w:hAnsi="Arial" w:cs="Arial"/>
          <w:sz w:val="20"/>
          <w:szCs w:val="20"/>
        </w:rPr>
        <w:t>Uredb</w:t>
      </w:r>
      <w:r w:rsidR="006E239F">
        <w:rPr>
          <w:rFonts w:ascii="Arial" w:eastAsia="Ndepaxhmiojllowapzsugjzpakc" w:hAnsi="Arial" w:cs="Arial"/>
          <w:sz w:val="20"/>
          <w:szCs w:val="20"/>
        </w:rPr>
        <w:t>e</w:t>
      </w:r>
      <w:r w:rsidR="006E239F" w:rsidRPr="00B00833">
        <w:rPr>
          <w:rFonts w:ascii="Arial" w:eastAsia="Ndepaxhmiojllowapzsugjzpakc" w:hAnsi="Arial" w:cs="Arial"/>
          <w:sz w:val="20"/>
          <w:szCs w:val="20"/>
        </w:rPr>
        <w:t xml:space="preserve"> 2021/116/EU</w:t>
      </w:r>
      <w:r w:rsidR="006E239F">
        <w:rPr>
          <w:rFonts w:ascii="Arial" w:eastAsia="Ndepaxhmiojllowapzsugjzpakc" w:hAnsi="Arial" w:cs="Arial"/>
          <w:sz w:val="20"/>
          <w:szCs w:val="20"/>
        </w:rPr>
        <w:t xml:space="preserve">, ki se nanašajo na deležnike v Sloveniji, in sicer </w:t>
      </w:r>
      <w:r w:rsidR="00DB3FE0" w:rsidRPr="000A281A">
        <w:rPr>
          <w:rFonts w:ascii="Arial" w:eastAsia="Ndepaxhmiojllowapzsugjzpakc" w:hAnsi="Arial" w:cs="Arial"/>
          <w:sz w:val="20"/>
          <w:szCs w:val="20"/>
        </w:rPr>
        <w:t xml:space="preserve">za nedoseganje rokov implementacije. Kazni </w:t>
      </w:r>
      <w:r w:rsidR="006E239F" w:rsidRPr="000A281A">
        <w:rPr>
          <w:rFonts w:ascii="Arial" w:eastAsia="Ndepaxhmiojllowapzsugjzpakc" w:hAnsi="Arial" w:cs="Arial"/>
          <w:sz w:val="20"/>
          <w:szCs w:val="20"/>
        </w:rPr>
        <w:t>so</w:t>
      </w:r>
      <w:r w:rsidR="00DB3FE0" w:rsidRPr="000A281A">
        <w:rPr>
          <w:rFonts w:ascii="Arial" w:eastAsia="Ndepaxhmiojllowapzsugjzpakc" w:hAnsi="Arial" w:cs="Arial"/>
          <w:sz w:val="20"/>
          <w:szCs w:val="20"/>
        </w:rPr>
        <w:t xml:space="preserve"> predlagane za pravno osebo izvajalca </w:t>
      </w:r>
      <w:r w:rsidR="006E239F" w:rsidRPr="000A281A">
        <w:rPr>
          <w:rFonts w:ascii="Arial" w:eastAsia="Ndepaxhmiojllowapzsugjzpakc" w:hAnsi="Arial" w:cs="Arial"/>
          <w:sz w:val="20"/>
          <w:szCs w:val="20"/>
        </w:rPr>
        <w:t>služb zračnega prometa, izvajalca letalskih informacijskih služb</w:t>
      </w:r>
      <w:r w:rsidR="000A281A" w:rsidRPr="000A281A">
        <w:rPr>
          <w:rFonts w:ascii="Arial" w:eastAsia="Ndepaxhmiojllowapzsugjzpakc" w:hAnsi="Arial" w:cs="Arial"/>
          <w:sz w:val="20"/>
          <w:szCs w:val="20"/>
        </w:rPr>
        <w:t xml:space="preserve">, </w:t>
      </w:r>
      <w:r w:rsidR="006E239F" w:rsidRPr="000A281A">
        <w:rPr>
          <w:rFonts w:ascii="Arial" w:eastAsia="Ndepaxhmiojllowapzsugjzpakc" w:hAnsi="Arial" w:cs="Arial"/>
          <w:sz w:val="20"/>
          <w:szCs w:val="20"/>
        </w:rPr>
        <w:t>izvajalca meteorološke službe</w:t>
      </w:r>
      <w:r w:rsidR="000A281A" w:rsidRPr="000A281A">
        <w:rPr>
          <w:rFonts w:ascii="Arial" w:eastAsia="Ndepaxhmiojllowapzsugjzpakc" w:hAnsi="Arial" w:cs="Arial"/>
          <w:sz w:val="20"/>
          <w:szCs w:val="20"/>
        </w:rPr>
        <w:t xml:space="preserve"> in </w:t>
      </w:r>
      <w:r w:rsidR="000A281A" w:rsidRPr="000A281A">
        <w:rPr>
          <w:rFonts w:ascii="Arial" w:eastAsia="Ndepaxhmiojllowapzsugjzpakc" w:hAnsi="Arial" w:cs="Arial"/>
          <w:sz w:val="20"/>
          <w:szCs w:val="20"/>
        </w:rPr>
        <w:t>operatorja zrakoplova</w:t>
      </w:r>
      <w:r w:rsidR="006E239F" w:rsidRPr="000A281A">
        <w:rPr>
          <w:rFonts w:ascii="Arial" w:eastAsia="Ndepaxhmiojllowapzsugjzpakc" w:hAnsi="Arial" w:cs="Arial"/>
          <w:sz w:val="20"/>
          <w:szCs w:val="20"/>
        </w:rPr>
        <w:t>, ter</w:t>
      </w:r>
      <w:r w:rsidR="00DB3FE0" w:rsidRPr="000A281A">
        <w:rPr>
          <w:rFonts w:ascii="Arial" w:eastAsia="Ndepaxhmiojllowapzsugjzpakc" w:hAnsi="Arial" w:cs="Arial"/>
          <w:sz w:val="20"/>
          <w:szCs w:val="20"/>
        </w:rPr>
        <w:t xml:space="preserve"> odgovorno osebo pravne osebe oz. odgovorno osebo v državnem organu, kot je relevantno. Predlagane </w:t>
      </w:r>
      <w:r w:rsidR="006E239F" w:rsidRPr="000A281A">
        <w:rPr>
          <w:rFonts w:ascii="Arial" w:eastAsia="Ndepaxhmiojllowapzsugjzpakc" w:hAnsi="Arial" w:cs="Arial"/>
          <w:sz w:val="20"/>
          <w:szCs w:val="20"/>
        </w:rPr>
        <w:t>so</w:t>
      </w:r>
      <w:r w:rsidR="00DB3FE0" w:rsidRPr="000A281A">
        <w:rPr>
          <w:rFonts w:ascii="Arial" w:eastAsia="Ndepaxhmiojllowapzsugjzpakc" w:hAnsi="Arial" w:cs="Arial"/>
          <w:sz w:val="20"/>
          <w:szCs w:val="20"/>
        </w:rPr>
        <w:t xml:space="preserve"> kazni</w:t>
      </w:r>
      <w:r w:rsidR="00DB3FE0" w:rsidRPr="00DB3FE0">
        <w:rPr>
          <w:rFonts w:ascii="Arial" w:hAnsi="Arial" w:cs="Arial"/>
          <w:sz w:val="20"/>
          <w:szCs w:val="20"/>
        </w:rPr>
        <w:t>, ki bodo učinkovite, sorazmerne in odvračilne.</w:t>
      </w:r>
    </w:p>
    <w:p w14:paraId="04CACFF3" w14:textId="77777777" w:rsidR="007023AE" w:rsidRPr="00C65D7A" w:rsidRDefault="007023AE" w:rsidP="00C65D7A">
      <w:pPr>
        <w:jc w:val="both"/>
        <w:rPr>
          <w:rFonts w:ascii="Arial" w:hAnsi="Arial" w:cs="Arial"/>
          <w:sz w:val="20"/>
          <w:szCs w:val="20"/>
        </w:rPr>
      </w:pPr>
    </w:p>
    <w:p w14:paraId="73985672" w14:textId="77777777" w:rsidR="007023AE" w:rsidRPr="00614C2D" w:rsidRDefault="007023AE" w:rsidP="007023AE">
      <w:pPr>
        <w:numPr>
          <w:ilvl w:val="0"/>
          <w:numId w:val="1"/>
        </w:numPr>
        <w:tabs>
          <w:tab w:val="num" w:pos="0"/>
        </w:tabs>
        <w:spacing w:line="276" w:lineRule="auto"/>
        <w:ind w:left="0" w:firstLine="0"/>
        <w:jc w:val="both"/>
        <w:rPr>
          <w:rFonts w:ascii="Arial" w:eastAsia="Calibri" w:hAnsi="Arial" w:cs="Arial"/>
          <w:b/>
          <w:sz w:val="20"/>
          <w:szCs w:val="20"/>
          <w:lang w:eastAsia="en-US"/>
        </w:rPr>
      </w:pPr>
      <w:r w:rsidRPr="00614C2D">
        <w:rPr>
          <w:rFonts w:ascii="Arial" w:eastAsia="Calibri" w:hAnsi="Arial" w:cs="Arial"/>
          <w:b/>
          <w:sz w:val="20"/>
          <w:szCs w:val="20"/>
          <w:lang w:eastAsia="en-US"/>
        </w:rPr>
        <w:t>Predstavitev presoje posledic za posamezna področja, če te niso mogle biti celovito predstavljene v predlogu zakona</w:t>
      </w:r>
    </w:p>
    <w:p w14:paraId="363943F5" w14:textId="77777777" w:rsidR="007023AE" w:rsidRPr="00614C2D" w:rsidRDefault="007023AE" w:rsidP="007023AE">
      <w:pPr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7776C2E2" w14:textId="77777777" w:rsidR="007023AE" w:rsidRDefault="007023AE" w:rsidP="007023AE">
      <w:pPr>
        <w:jc w:val="both"/>
        <w:rPr>
          <w:rFonts w:ascii="Arial" w:hAnsi="Arial" w:cs="Arial"/>
          <w:sz w:val="20"/>
          <w:szCs w:val="20"/>
        </w:rPr>
      </w:pPr>
      <w:r w:rsidRPr="00614C2D">
        <w:rPr>
          <w:rFonts w:ascii="Arial" w:hAnsi="Arial" w:cs="Arial"/>
          <w:sz w:val="20"/>
          <w:szCs w:val="20"/>
        </w:rPr>
        <w:t xml:space="preserve">Sprejetje uredbe in njeno izvajanje ne povečujeta proračunskih odhodkov. </w:t>
      </w:r>
    </w:p>
    <w:p w14:paraId="248EDC7C" w14:textId="77777777" w:rsidR="007023AE" w:rsidRDefault="007023AE" w:rsidP="007023AE">
      <w:pPr>
        <w:jc w:val="both"/>
        <w:rPr>
          <w:rFonts w:ascii="Arial" w:hAnsi="Arial" w:cs="Arial"/>
          <w:sz w:val="20"/>
          <w:szCs w:val="20"/>
        </w:rPr>
      </w:pPr>
    </w:p>
    <w:p w14:paraId="2D18A717" w14:textId="7398E494" w:rsidR="007023AE" w:rsidRPr="00614C2D" w:rsidRDefault="007023AE" w:rsidP="007023AE">
      <w:pPr>
        <w:jc w:val="both"/>
        <w:rPr>
          <w:rFonts w:ascii="Arial" w:hAnsi="Arial" w:cs="Arial"/>
          <w:sz w:val="20"/>
          <w:szCs w:val="20"/>
        </w:rPr>
      </w:pPr>
      <w:r w:rsidRPr="00614C2D">
        <w:rPr>
          <w:rFonts w:ascii="Arial" w:hAnsi="Arial" w:cs="Arial"/>
          <w:sz w:val="20"/>
          <w:szCs w:val="20"/>
        </w:rPr>
        <w:t xml:space="preserve">Agencija bo izvedla administrativne prilagoditve za izvajanje nadzora nad izvajanjem </w:t>
      </w:r>
      <w:r w:rsidR="00C97831" w:rsidRPr="00C97831">
        <w:rPr>
          <w:rFonts w:ascii="Arial" w:hAnsi="Arial" w:cs="Arial"/>
          <w:sz w:val="20"/>
          <w:szCs w:val="20"/>
        </w:rPr>
        <w:t>Izvedbene uredbe Komisije (EU) 2021/116</w:t>
      </w:r>
      <w:r w:rsidR="00C97831">
        <w:rPr>
          <w:rFonts w:ascii="Arial" w:hAnsi="Arial" w:cs="Arial"/>
          <w:sz w:val="20"/>
          <w:szCs w:val="20"/>
        </w:rPr>
        <w:t xml:space="preserve">, </w:t>
      </w:r>
      <w:r w:rsidR="00B208A2" w:rsidRPr="00614C2D">
        <w:rPr>
          <w:rFonts w:ascii="Arial" w:hAnsi="Arial" w:cs="Arial"/>
          <w:sz w:val="20"/>
          <w:szCs w:val="20"/>
        </w:rPr>
        <w:t>kar bo</w:t>
      </w:r>
      <w:r w:rsidR="00B208A2">
        <w:rPr>
          <w:rFonts w:ascii="Arial" w:hAnsi="Arial" w:cs="Arial"/>
          <w:sz w:val="20"/>
          <w:szCs w:val="20"/>
        </w:rPr>
        <w:t xml:space="preserve"> zagotovila</w:t>
      </w:r>
      <w:r w:rsidR="00B208A2" w:rsidRPr="00614C2D">
        <w:rPr>
          <w:rFonts w:ascii="Arial" w:hAnsi="Arial" w:cs="Arial"/>
          <w:sz w:val="20"/>
          <w:szCs w:val="20"/>
        </w:rPr>
        <w:t xml:space="preserve"> v okviru obstoječih virov financiranja.</w:t>
      </w:r>
      <w:r w:rsidR="00C97831">
        <w:rPr>
          <w:rFonts w:ascii="Arial" w:hAnsi="Arial" w:cs="Arial"/>
          <w:sz w:val="20"/>
          <w:szCs w:val="20"/>
        </w:rPr>
        <w:t xml:space="preserve"> </w:t>
      </w:r>
      <w:r w:rsidRPr="00614C2D">
        <w:rPr>
          <w:rFonts w:ascii="Arial" w:hAnsi="Arial" w:cs="Arial"/>
          <w:sz w:val="20"/>
          <w:szCs w:val="20"/>
        </w:rPr>
        <w:t xml:space="preserve">Vir financiranja in pravice porabe so zagotovljeni. </w:t>
      </w:r>
    </w:p>
    <w:p w14:paraId="186219CD" w14:textId="72937C4F" w:rsidR="007023AE" w:rsidRPr="00614C2D" w:rsidRDefault="007023AE" w:rsidP="007023AE">
      <w:pPr>
        <w:jc w:val="both"/>
        <w:rPr>
          <w:rFonts w:ascii="Arial" w:hAnsi="Arial" w:cs="Arial"/>
          <w:sz w:val="20"/>
          <w:szCs w:val="20"/>
        </w:rPr>
      </w:pPr>
    </w:p>
    <w:p w14:paraId="06849A6E" w14:textId="77777777" w:rsidR="007023AE" w:rsidRPr="00614C2D" w:rsidRDefault="007023AE" w:rsidP="007023AE">
      <w:pPr>
        <w:jc w:val="both"/>
        <w:rPr>
          <w:rFonts w:ascii="Arial" w:hAnsi="Arial" w:cs="Arial"/>
          <w:sz w:val="20"/>
          <w:szCs w:val="20"/>
        </w:rPr>
      </w:pPr>
    </w:p>
    <w:p w14:paraId="28250FFB" w14:textId="77777777" w:rsidR="007023AE" w:rsidRPr="00614C2D" w:rsidRDefault="007023AE" w:rsidP="007023AE">
      <w:pPr>
        <w:tabs>
          <w:tab w:val="left" w:pos="708"/>
        </w:tabs>
        <w:spacing w:line="276" w:lineRule="auto"/>
        <w:jc w:val="both"/>
        <w:rPr>
          <w:rFonts w:ascii="Arial" w:eastAsia="Calibri" w:hAnsi="Arial" w:cs="Arial"/>
          <w:b/>
          <w:sz w:val="20"/>
          <w:szCs w:val="20"/>
          <w:lang w:eastAsia="en-US"/>
        </w:rPr>
      </w:pPr>
      <w:r w:rsidRPr="00614C2D">
        <w:rPr>
          <w:rFonts w:ascii="Arial" w:eastAsia="Calibri" w:hAnsi="Arial" w:cs="Arial"/>
          <w:b/>
          <w:sz w:val="20"/>
          <w:szCs w:val="20"/>
          <w:lang w:eastAsia="en-US"/>
        </w:rPr>
        <w:t>II. VSEBINSKA OBRAZLOŽITEV PREDLAGANIH REŠITEV</w:t>
      </w:r>
    </w:p>
    <w:p w14:paraId="30E2D57E" w14:textId="77777777" w:rsidR="007023AE" w:rsidRPr="00614C2D" w:rsidRDefault="007023AE" w:rsidP="007023AE">
      <w:pPr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09251D4A" w14:textId="77777777" w:rsidR="007023AE" w:rsidRPr="00614C2D" w:rsidRDefault="007023AE" w:rsidP="007023AE">
      <w:pPr>
        <w:jc w:val="both"/>
        <w:rPr>
          <w:rFonts w:ascii="Arial" w:eastAsia="Ndepaxhmiojllowapzsugjzpakc" w:hAnsi="Arial" w:cs="Arial"/>
          <w:b/>
          <w:sz w:val="20"/>
          <w:szCs w:val="20"/>
        </w:rPr>
      </w:pPr>
      <w:r w:rsidRPr="00614C2D">
        <w:rPr>
          <w:rFonts w:ascii="Arial" w:eastAsia="Ndepaxhmiojllowapzsugjzpakc" w:hAnsi="Arial" w:cs="Arial"/>
          <w:b/>
          <w:sz w:val="20"/>
          <w:szCs w:val="20"/>
        </w:rPr>
        <w:t>K 1. členu:</w:t>
      </w:r>
    </w:p>
    <w:p w14:paraId="6FE1638A" w14:textId="77777777" w:rsidR="007023AE" w:rsidRPr="00614C2D" w:rsidRDefault="007023AE" w:rsidP="007023AE">
      <w:pPr>
        <w:jc w:val="both"/>
        <w:rPr>
          <w:rFonts w:ascii="Arial" w:eastAsia="Ndepaxhmiojllowapzsugjzpakc" w:hAnsi="Arial" w:cs="Arial"/>
          <w:sz w:val="20"/>
          <w:szCs w:val="20"/>
        </w:rPr>
      </w:pPr>
    </w:p>
    <w:p w14:paraId="115744A5" w14:textId="67293EC7" w:rsidR="007023AE" w:rsidRDefault="007023AE" w:rsidP="007023AE">
      <w:pPr>
        <w:jc w:val="both"/>
        <w:rPr>
          <w:rFonts w:ascii="Arial" w:eastAsia="Ndepaxhmiojllowapzsugjzpakc" w:hAnsi="Arial" w:cs="Arial"/>
          <w:sz w:val="20"/>
          <w:szCs w:val="20"/>
        </w:rPr>
      </w:pPr>
      <w:r w:rsidRPr="00614C2D">
        <w:rPr>
          <w:rFonts w:ascii="Arial" w:eastAsia="Ndepaxhmiojllowapzsugjzpakc" w:hAnsi="Arial" w:cs="Arial"/>
          <w:sz w:val="20"/>
          <w:szCs w:val="20"/>
        </w:rPr>
        <w:t xml:space="preserve">Člen določa obseg urejanja. </w:t>
      </w:r>
      <w:r w:rsidR="004936C4" w:rsidRPr="004936C4">
        <w:rPr>
          <w:rFonts w:ascii="Arial" w:eastAsia="Ndepaxhmiojllowapzsugjzpakc" w:hAnsi="Arial" w:cs="Arial"/>
          <w:sz w:val="20"/>
          <w:szCs w:val="20"/>
        </w:rPr>
        <w:t>Za izvajanje Uredbe 2021/116/EU se določi pristojni organ, ki izvaja nadzor, in predpiše se sankcije za neupoštevanje določb. Uredba 2021/116/EU izrecno določa, da mora država članica določiti sankcije za kršitve njenih določb.</w:t>
      </w:r>
    </w:p>
    <w:p w14:paraId="52ACF03D" w14:textId="77777777" w:rsidR="00B208A2" w:rsidRDefault="00B208A2" w:rsidP="007023AE">
      <w:pPr>
        <w:jc w:val="both"/>
        <w:rPr>
          <w:rFonts w:ascii="Arial" w:eastAsia="Ndepaxhmiojllowapzsugjzpakc" w:hAnsi="Arial" w:cs="Arial"/>
          <w:sz w:val="20"/>
          <w:szCs w:val="20"/>
        </w:rPr>
      </w:pPr>
    </w:p>
    <w:p w14:paraId="721F512A" w14:textId="28EDDD54" w:rsidR="00AD0A4C" w:rsidRPr="00C65D7A" w:rsidRDefault="00AD0A4C" w:rsidP="00B208A2">
      <w:pPr>
        <w:jc w:val="both"/>
        <w:rPr>
          <w:rFonts w:ascii="Arial" w:eastAsia="Ndepaxhmiojllowapzsugjzpakc" w:hAnsi="Arial" w:cs="Arial"/>
          <w:sz w:val="20"/>
          <w:szCs w:val="20"/>
        </w:rPr>
      </w:pPr>
      <w:r w:rsidRPr="00C65D7A">
        <w:rPr>
          <w:rFonts w:ascii="Arial" w:eastAsia="Ndepaxhmiojllowapzsugjzpakc" w:hAnsi="Arial" w:cs="Arial"/>
          <w:sz w:val="20"/>
          <w:szCs w:val="20"/>
        </w:rPr>
        <w:t>Pojasnjuje</w:t>
      </w:r>
      <w:r w:rsidR="00B208A2" w:rsidRPr="00C65D7A">
        <w:rPr>
          <w:rFonts w:ascii="Arial" w:eastAsia="Ndepaxhmiojllowapzsugjzpakc" w:hAnsi="Arial" w:cs="Arial"/>
          <w:sz w:val="20"/>
          <w:szCs w:val="20"/>
        </w:rPr>
        <w:t xml:space="preserve"> se</w:t>
      </w:r>
      <w:r w:rsidR="004936C4" w:rsidRPr="00C65D7A">
        <w:rPr>
          <w:rFonts w:ascii="Arial" w:eastAsia="Ndepaxhmiojllowapzsugjzpakc" w:hAnsi="Arial" w:cs="Arial"/>
          <w:sz w:val="20"/>
          <w:szCs w:val="20"/>
        </w:rPr>
        <w:t xml:space="preserve"> tudi</w:t>
      </w:r>
      <w:r w:rsidR="00B208A2" w:rsidRPr="00C65D7A">
        <w:rPr>
          <w:rFonts w:ascii="Arial" w:eastAsia="Ndepaxhmiojllowapzsugjzpakc" w:hAnsi="Arial" w:cs="Arial"/>
          <w:sz w:val="20"/>
          <w:szCs w:val="20"/>
        </w:rPr>
        <w:t>, da Uredba 2021/116/EU podaja tudi spremembe</w:t>
      </w:r>
      <w:r w:rsidRPr="00C65D7A">
        <w:rPr>
          <w:rFonts w:ascii="Arial" w:eastAsia="Ndepaxhmiojllowapzsugjzpakc" w:hAnsi="Arial" w:cs="Arial"/>
          <w:sz w:val="20"/>
          <w:szCs w:val="20"/>
        </w:rPr>
        <w:t xml:space="preserve"> Izvedbene uredbe Komisije (EU) št. 409/2013 z dne 3. maja 2013 o opredelitvi skupnih projektov, vzpostavitvi mehanizma upravljanja in določitvi spodbud za podporo izvajanju osrednjega načrta za upravljanje zračnega prometa v Evropi (UL L št. 123 z dne 4. 5. 2013, str. 1</w:t>
      </w:r>
      <w:r w:rsidR="004936C4">
        <w:rPr>
          <w:rFonts w:ascii="Arial" w:eastAsia="Ndepaxhmiojllowapzsugjzpakc" w:hAnsi="Arial" w:cs="Arial"/>
          <w:sz w:val="20"/>
          <w:szCs w:val="20"/>
        </w:rPr>
        <w:t xml:space="preserve">; </w:t>
      </w:r>
      <w:r w:rsidRPr="00C65D7A">
        <w:rPr>
          <w:rFonts w:ascii="Arial" w:eastAsia="Ndepaxhmiojllowapzsugjzpakc" w:hAnsi="Arial" w:cs="Arial"/>
          <w:sz w:val="20"/>
          <w:szCs w:val="20"/>
        </w:rPr>
        <w:t>v nadaljnjem besedilu: Uredba 2013/409/EU). Uredba 2013/409/EU je po vsebini splošn</w:t>
      </w:r>
      <w:r w:rsidR="004936C4" w:rsidRPr="00C65D7A">
        <w:rPr>
          <w:rFonts w:ascii="Arial" w:eastAsia="Ndepaxhmiojllowapzsugjzpakc" w:hAnsi="Arial" w:cs="Arial"/>
          <w:sz w:val="20"/>
          <w:szCs w:val="20"/>
        </w:rPr>
        <w:t>ejša</w:t>
      </w:r>
      <w:r w:rsidRPr="00C65D7A">
        <w:rPr>
          <w:rFonts w:ascii="Arial" w:eastAsia="Ndepaxhmiojllowapzsugjzpakc" w:hAnsi="Arial" w:cs="Arial"/>
          <w:sz w:val="20"/>
          <w:szCs w:val="20"/>
        </w:rPr>
        <w:t xml:space="preserve">, </w:t>
      </w:r>
      <w:r w:rsidR="004936C4" w:rsidRPr="00C65D7A">
        <w:rPr>
          <w:rFonts w:ascii="Arial" w:eastAsia="Ndepaxhmiojllowapzsugjzpakc" w:hAnsi="Arial" w:cs="Arial"/>
          <w:sz w:val="20"/>
          <w:szCs w:val="20"/>
        </w:rPr>
        <w:t xml:space="preserve">saj </w:t>
      </w:r>
      <w:r w:rsidRPr="00C65D7A">
        <w:rPr>
          <w:rFonts w:ascii="Arial" w:eastAsia="Ndepaxhmiojllowapzsugjzpakc" w:hAnsi="Arial" w:cs="Arial"/>
          <w:sz w:val="20"/>
          <w:szCs w:val="20"/>
        </w:rPr>
        <w:t xml:space="preserve">podaja splošne ureditve glede skupnih projektov, Uredba 2021/116/EU pa je akt, ki po vsebini ureja konkretni prvi skupni projekt. </w:t>
      </w:r>
    </w:p>
    <w:p w14:paraId="482EE50F" w14:textId="77777777" w:rsidR="00AD0A4C" w:rsidRPr="00C65D7A" w:rsidRDefault="00AD0A4C" w:rsidP="00B208A2">
      <w:pPr>
        <w:jc w:val="both"/>
        <w:rPr>
          <w:rFonts w:ascii="Arial" w:eastAsia="Ndepaxhmiojllowapzsugjzpakc" w:hAnsi="Arial" w:cs="Arial"/>
          <w:sz w:val="20"/>
          <w:szCs w:val="20"/>
        </w:rPr>
      </w:pPr>
    </w:p>
    <w:p w14:paraId="4A7A421A" w14:textId="72427993" w:rsidR="0028276D" w:rsidRPr="00C65D7A" w:rsidRDefault="00E64467" w:rsidP="0028276D">
      <w:pPr>
        <w:jc w:val="both"/>
        <w:rPr>
          <w:rFonts w:ascii="Arial" w:eastAsia="Ndepaxhmiojllowapzsugjzpakc" w:hAnsi="Arial" w:cs="Arial"/>
          <w:sz w:val="20"/>
          <w:szCs w:val="20"/>
        </w:rPr>
      </w:pPr>
      <w:r w:rsidRPr="00C65D7A">
        <w:rPr>
          <w:rFonts w:ascii="Arial" w:eastAsia="Ndepaxhmiojllowapzsugjzpakc" w:hAnsi="Arial" w:cs="Arial"/>
          <w:sz w:val="20"/>
          <w:szCs w:val="20"/>
        </w:rPr>
        <w:t xml:space="preserve">S tem, ko se izdaja uredba o izvajanju Uredbe 2021/116/EU in določa agencijo kot pristojni organ za izvajanje nadzora, je treba razumeti, da gre za »nacionalni pristojni organ« iz Uredbe 2021/116/EU in Uredbe 2013/409/EU. </w:t>
      </w:r>
      <w:r w:rsidR="00AD0A4C" w:rsidRPr="00C65D7A">
        <w:rPr>
          <w:rFonts w:ascii="Arial" w:eastAsia="Ndepaxhmiojllowapzsugjzpakc" w:hAnsi="Arial" w:cs="Arial"/>
          <w:sz w:val="20"/>
          <w:szCs w:val="20"/>
        </w:rPr>
        <w:t xml:space="preserve"> </w:t>
      </w:r>
    </w:p>
    <w:p w14:paraId="1499A232" w14:textId="77777777" w:rsidR="00AD0A4C" w:rsidRPr="00C65D7A" w:rsidRDefault="00AD0A4C" w:rsidP="00B208A2">
      <w:pPr>
        <w:jc w:val="both"/>
        <w:rPr>
          <w:rFonts w:ascii="Arial" w:eastAsia="Ndepaxhmiojllowapzsugjzpakc" w:hAnsi="Arial" w:cs="Arial"/>
          <w:sz w:val="20"/>
          <w:szCs w:val="20"/>
        </w:rPr>
      </w:pPr>
    </w:p>
    <w:p w14:paraId="6AA78578" w14:textId="5C5B82B7" w:rsidR="00AD0A4C" w:rsidRDefault="00AD0A4C" w:rsidP="00B208A2">
      <w:pPr>
        <w:jc w:val="both"/>
        <w:rPr>
          <w:rFonts w:ascii="Arial" w:eastAsia="Ndepaxhmiojllowapzsugjzpakc" w:hAnsi="Arial" w:cs="Arial"/>
          <w:sz w:val="20"/>
          <w:szCs w:val="20"/>
        </w:rPr>
      </w:pPr>
      <w:r w:rsidRPr="00C65D7A">
        <w:rPr>
          <w:rFonts w:ascii="Arial" w:eastAsia="Ndepaxhmiojllowapzsugjzpakc" w:hAnsi="Arial" w:cs="Arial"/>
          <w:sz w:val="20"/>
          <w:szCs w:val="20"/>
        </w:rPr>
        <w:t xml:space="preserve">Glede na konkretno vsebino </w:t>
      </w:r>
      <w:r w:rsidR="0028276D" w:rsidRPr="00C65D7A">
        <w:rPr>
          <w:rFonts w:ascii="Arial" w:eastAsia="Ndepaxhmiojllowapzsugjzpakc" w:hAnsi="Arial" w:cs="Arial"/>
          <w:sz w:val="20"/>
          <w:szCs w:val="20"/>
        </w:rPr>
        <w:t>Uredbe 2013/409/EU pa ni potrebnih podrobnejših ureditev za njeno izvajanje v Sloveniji. Ta uredba omenja nacionalne pristojne organe le v kontekstu obveznosti drugih organov oz. deležnikov, kot so Evropska komisija, Upravljalec omrežja in EASA.</w:t>
      </w:r>
    </w:p>
    <w:p w14:paraId="76391D86" w14:textId="77777777" w:rsidR="00AD0A4C" w:rsidRDefault="00AD0A4C" w:rsidP="00B208A2">
      <w:pPr>
        <w:jc w:val="both"/>
        <w:rPr>
          <w:rFonts w:ascii="Arial" w:eastAsia="Ndepaxhmiojllowapzsugjzpakc" w:hAnsi="Arial" w:cs="Arial"/>
          <w:sz w:val="20"/>
          <w:szCs w:val="20"/>
        </w:rPr>
      </w:pPr>
    </w:p>
    <w:p w14:paraId="2E94043C" w14:textId="54725255" w:rsidR="00B208A2" w:rsidRPr="00B208A2" w:rsidRDefault="00B208A2" w:rsidP="007023AE">
      <w:pPr>
        <w:jc w:val="both"/>
        <w:rPr>
          <w:rFonts w:ascii="Arial" w:eastAsia="Ndepaxhmiojllowapzsugjzpakc" w:hAnsi="Arial" w:cs="Arial"/>
          <w:b/>
          <w:bCs/>
          <w:sz w:val="20"/>
          <w:szCs w:val="20"/>
        </w:rPr>
      </w:pPr>
      <w:r w:rsidRPr="00B208A2">
        <w:rPr>
          <w:rFonts w:ascii="Arial" w:eastAsia="Ndepaxhmiojllowapzsugjzpakc" w:hAnsi="Arial" w:cs="Arial"/>
          <w:b/>
          <w:bCs/>
          <w:sz w:val="20"/>
          <w:szCs w:val="20"/>
        </w:rPr>
        <w:t>K 2. členu</w:t>
      </w:r>
    </w:p>
    <w:p w14:paraId="245469E0" w14:textId="77777777" w:rsidR="00B208A2" w:rsidRDefault="00B208A2" w:rsidP="007023AE">
      <w:pPr>
        <w:jc w:val="both"/>
        <w:rPr>
          <w:rFonts w:ascii="Arial" w:eastAsia="Ndepaxhmiojllowapzsugjzpakc" w:hAnsi="Arial" w:cs="Arial"/>
          <w:sz w:val="20"/>
          <w:szCs w:val="20"/>
        </w:rPr>
      </w:pPr>
    </w:p>
    <w:p w14:paraId="4BD98A5B" w14:textId="09929D5E" w:rsidR="00E64467" w:rsidRDefault="00E64467" w:rsidP="007023AE">
      <w:pPr>
        <w:jc w:val="both"/>
        <w:rPr>
          <w:rFonts w:ascii="Arial" w:eastAsia="Ndepaxhmiojllowapzsugjzpakc" w:hAnsi="Arial" w:cs="Arial"/>
          <w:sz w:val="20"/>
          <w:szCs w:val="20"/>
        </w:rPr>
      </w:pPr>
      <w:r>
        <w:rPr>
          <w:rFonts w:ascii="Arial" w:eastAsia="Ndepaxhmiojllowapzsugjzpakc" w:hAnsi="Arial" w:cs="Arial"/>
          <w:sz w:val="20"/>
          <w:szCs w:val="20"/>
        </w:rPr>
        <w:t xml:space="preserve">Določi se pristojni organ za izvajanje nadzora nad izvajanjem </w:t>
      </w:r>
      <w:r w:rsidRPr="00B00833">
        <w:rPr>
          <w:rFonts w:ascii="Arial" w:eastAsia="Ndepaxhmiojllowapzsugjzpakc" w:hAnsi="Arial" w:cs="Arial"/>
          <w:sz w:val="20"/>
          <w:szCs w:val="20"/>
        </w:rPr>
        <w:t>Uredb</w:t>
      </w:r>
      <w:r>
        <w:rPr>
          <w:rFonts w:ascii="Arial" w:eastAsia="Ndepaxhmiojllowapzsugjzpakc" w:hAnsi="Arial" w:cs="Arial"/>
          <w:sz w:val="20"/>
          <w:szCs w:val="20"/>
        </w:rPr>
        <w:t>e</w:t>
      </w:r>
      <w:r w:rsidRPr="00B00833">
        <w:rPr>
          <w:rFonts w:ascii="Arial" w:eastAsia="Ndepaxhmiojllowapzsugjzpakc" w:hAnsi="Arial" w:cs="Arial"/>
          <w:sz w:val="20"/>
          <w:szCs w:val="20"/>
        </w:rPr>
        <w:t xml:space="preserve"> 2021/116/EU</w:t>
      </w:r>
      <w:r>
        <w:rPr>
          <w:rFonts w:ascii="Arial" w:eastAsia="Ndepaxhmiojllowapzsugjzpakc" w:hAnsi="Arial" w:cs="Arial"/>
          <w:sz w:val="20"/>
          <w:szCs w:val="20"/>
        </w:rPr>
        <w:t xml:space="preserve">, kar </w:t>
      </w:r>
      <w:r w:rsidRPr="00614C2D">
        <w:rPr>
          <w:rFonts w:ascii="Arial" w:eastAsia="Ndepaxhmiojllowapzsugjzpakc" w:hAnsi="Arial" w:cs="Arial"/>
          <w:sz w:val="20"/>
          <w:szCs w:val="20"/>
        </w:rPr>
        <w:t>agencija</w:t>
      </w:r>
      <w:r>
        <w:rPr>
          <w:rFonts w:ascii="Arial" w:eastAsia="Ndepaxhmiojllowapzsugjzpakc" w:hAnsi="Arial" w:cs="Arial"/>
          <w:sz w:val="20"/>
          <w:szCs w:val="20"/>
        </w:rPr>
        <w:t xml:space="preserve">. </w:t>
      </w:r>
    </w:p>
    <w:p w14:paraId="09332327" w14:textId="77777777" w:rsidR="00E64467" w:rsidRDefault="00E64467" w:rsidP="007023AE">
      <w:pPr>
        <w:jc w:val="both"/>
        <w:rPr>
          <w:rFonts w:ascii="Arial" w:eastAsia="Ndepaxhmiojllowapzsugjzpakc" w:hAnsi="Arial" w:cs="Arial"/>
          <w:sz w:val="20"/>
          <w:szCs w:val="20"/>
        </w:rPr>
      </w:pPr>
    </w:p>
    <w:p w14:paraId="0CD068F8" w14:textId="36137175" w:rsidR="00B208A2" w:rsidRPr="00B208A2" w:rsidRDefault="00B208A2" w:rsidP="007023AE">
      <w:pPr>
        <w:jc w:val="both"/>
        <w:rPr>
          <w:rFonts w:ascii="Arial" w:eastAsia="Ndepaxhmiojllowapzsugjzpakc" w:hAnsi="Arial" w:cs="Arial"/>
          <w:b/>
          <w:bCs/>
          <w:sz w:val="20"/>
          <w:szCs w:val="20"/>
        </w:rPr>
      </w:pPr>
      <w:r w:rsidRPr="00B208A2">
        <w:rPr>
          <w:rFonts w:ascii="Arial" w:eastAsia="Ndepaxhmiojllowapzsugjzpakc" w:hAnsi="Arial" w:cs="Arial"/>
          <w:b/>
          <w:bCs/>
          <w:sz w:val="20"/>
          <w:szCs w:val="20"/>
        </w:rPr>
        <w:t>K 3. členu</w:t>
      </w:r>
    </w:p>
    <w:p w14:paraId="15B3DC67" w14:textId="77777777" w:rsidR="00B208A2" w:rsidRDefault="00B208A2" w:rsidP="007023AE">
      <w:pPr>
        <w:jc w:val="both"/>
        <w:rPr>
          <w:rFonts w:ascii="Arial" w:eastAsia="Ndepaxhmiojllowapzsugjzpakc" w:hAnsi="Arial" w:cs="Arial"/>
          <w:sz w:val="20"/>
          <w:szCs w:val="20"/>
        </w:rPr>
      </w:pPr>
    </w:p>
    <w:p w14:paraId="1B955C28" w14:textId="11D153BB" w:rsidR="00B208A2" w:rsidRPr="00614C2D" w:rsidRDefault="00E64467" w:rsidP="007023AE">
      <w:pPr>
        <w:jc w:val="both"/>
        <w:rPr>
          <w:rFonts w:ascii="Arial" w:eastAsia="Ndepaxhmiojllowapzsugjzpakc" w:hAnsi="Arial" w:cs="Arial"/>
          <w:sz w:val="20"/>
          <w:szCs w:val="20"/>
        </w:rPr>
      </w:pPr>
      <w:r>
        <w:rPr>
          <w:rFonts w:ascii="Arial" w:eastAsia="Ndepaxhmiojllowapzsugjzpakc" w:hAnsi="Arial" w:cs="Arial"/>
          <w:sz w:val="20"/>
          <w:szCs w:val="20"/>
        </w:rPr>
        <w:t>Določi se pomen izrazov - i</w:t>
      </w:r>
      <w:r w:rsidRPr="00E64467">
        <w:rPr>
          <w:rFonts w:ascii="Arial" w:eastAsia="Ndepaxhmiojllowapzsugjzpakc" w:hAnsi="Arial" w:cs="Arial"/>
          <w:sz w:val="20"/>
          <w:szCs w:val="20"/>
        </w:rPr>
        <w:t>zrazi, uporabljeni v tej uredbi, pomenijo enako kot izrazi, uporabljeni v Uredbi 2021/116/EU.</w:t>
      </w:r>
    </w:p>
    <w:p w14:paraId="5A44A1E7" w14:textId="77777777" w:rsidR="00545EDA" w:rsidRPr="00C65D7A" w:rsidRDefault="00545EDA" w:rsidP="00C65D7A">
      <w:pPr>
        <w:jc w:val="both"/>
        <w:rPr>
          <w:rFonts w:ascii="Arial" w:eastAsia="Ndepaxhmiojllowapzsugjzpakc" w:hAnsi="Arial" w:cs="Arial"/>
          <w:sz w:val="20"/>
          <w:szCs w:val="20"/>
        </w:rPr>
      </w:pPr>
    </w:p>
    <w:p w14:paraId="4925FD28" w14:textId="727DB6BA" w:rsidR="00E64467" w:rsidRPr="00C65D7A" w:rsidRDefault="00E64467" w:rsidP="00E64467">
      <w:pPr>
        <w:jc w:val="both"/>
        <w:rPr>
          <w:rFonts w:ascii="Arial" w:eastAsia="Ndepaxhmiojllowapzsugjzpakc" w:hAnsi="Arial" w:cs="Arial"/>
          <w:b/>
          <w:bCs/>
          <w:sz w:val="20"/>
          <w:szCs w:val="20"/>
        </w:rPr>
      </w:pPr>
      <w:r w:rsidRPr="00C65D7A">
        <w:rPr>
          <w:rFonts w:ascii="Arial" w:eastAsia="Ndepaxhmiojllowapzsugjzpakc" w:hAnsi="Arial" w:cs="Arial"/>
          <w:b/>
          <w:bCs/>
          <w:sz w:val="20"/>
          <w:szCs w:val="20"/>
        </w:rPr>
        <w:t>K 4., 5. in 6. členu</w:t>
      </w:r>
    </w:p>
    <w:p w14:paraId="0EB99C87" w14:textId="77777777" w:rsidR="00E64467" w:rsidRDefault="00E64467" w:rsidP="00E64467">
      <w:pPr>
        <w:jc w:val="both"/>
        <w:rPr>
          <w:rFonts w:ascii="Arial" w:eastAsia="Ndepaxhmiojllowapzsugjzpakc" w:hAnsi="Arial" w:cs="Arial"/>
          <w:sz w:val="20"/>
          <w:szCs w:val="20"/>
        </w:rPr>
      </w:pPr>
    </w:p>
    <w:p w14:paraId="1BB46952" w14:textId="1AD51737" w:rsidR="00217455" w:rsidRDefault="00E64467" w:rsidP="00995A9C">
      <w:pPr>
        <w:jc w:val="both"/>
        <w:rPr>
          <w:rFonts w:ascii="Arial" w:eastAsia="Ndepaxhmiojllowapzsugjzpakc" w:hAnsi="Arial" w:cs="Arial"/>
          <w:sz w:val="20"/>
          <w:szCs w:val="20"/>
        </w:rPr>
      </w:pPr>
      <w:r>
        <w:rPr>
          <w:rFonts w:ascii="Arial" w:eastAsia="Ndepaxhmiojllowapzsugjzpakc" w:hAnsi="Arial" w:cs="Arial"/>
          <w:sz w:val="20"/>
          <w:szCs w:val="20"/>
        </w:rPr>
        <w:t xml:space="preserve">Določijo se kazni v zvezi z </w:t>
      </w:r>
      <w:r w:rsidR="00995A9C">
        <w:rPr>
          <w:rFonts w:ascii="Arial" w:eastAsia="Ndepaxhmiojllowapzsugjzpakc" w:hAnsi="Arial" w:cs="Arial"/>
          <w:sz w:val="20"/>
          <w:szCs w:val="20"/>
        </w:rPr>
        <w:t>zahtevami za tiste funkcije ATM Skupnega projekta, ki jih je treba implementirati v Sloveniji, in ki času priprave tega predpisa še niso implementirane. To sta  »</w:t>
      </w:r>
      <w:r w:rsidR="00995A9C" w:rsidRPr="00995A9C">
        <w:rPr>
          <w:rFonts w:ascii="Arial" w:eastAsia="Ndepaxhmiojllowapzsugjzpakc" w:hAnsi="Arial" w:cs="Arial"/>
          <w:sz w:val="20"/>
          <w:szCs w:val="20"/>
        </w:rPr>
        <w:t>AF5</w:t>
      </w:r>
      <w:r w:rsidR="00995A9C">
        <w:rPr>
          <w:rFonts w:ascii="Arial" w:eastAsia="Ndepaxhmiojllowapzsugjzpakc" w:hAnsi="Arial" w:cs="Arial"/>
          <w:sz w:val="20"/>
          <w:szCs w:val="20"/>
        </w:rPr>
        <w:t>2</w:t>
      </w:r>
      <w:r w:rsidR="00995A9C" w:rsidRPr="00995A9C">
        <w:rPr>
          <w:rFonts w:ascii="Arial" w:eastAsia="Ndepaxhmiojllowapzsugjzpakc" w:hAnsi="Arial" w:cs="Arial"/>
          <w:sz w:val="20"/>
          <w:szCs w:val="20"/>
        </w:rPr>
        <w:t xml:space="preserve"> ali </w:t>
      </w:r>
      <w:r w:rsidR="00995A9C">
        <w:rPr>
          <w:rFonts w:ascii="Arial" w:eastAsia="Ndepaxhmiojllowapzsugjzpakc" w:hAnsi="Arial" w:cs="Arial"/>
          <w:sz w:val="20"/>
          <w:szCs w:val="20"/>
        </w:rPr>
        <w:t>»</w:t>
      </w:r>
      <w:r w:rsidR="00995A9C" w:rsidRPr="00995A9C">
        <w:rPr>
          <w:rFonts w:ascii="Arial" w:eastAsia="Ndepaxhmiojllowapzsugjzpakc" w:hAnsi="Arial" w:cs="Arial"/>
          <w:sz w:val="20"/>
          <w:szCs w:val="20"/>
        </w:rPr>
        <w:t>upravljanje informacij za celotni sistem</w:t>
      </w:r>
      <w:r w:rsidR="00995A9C">
        <w:rPr>
          <w:rFonts w:ascii="Arial" w:eastAsia="Ndepaxhmiojllowapzsugjzpakc" w:hAnsi="Arial" w:cs="Arial"/>
          <w:sz w:val="20"/>
          <w:szCs w:val="20"/>
        </w:rPr>
        <w:t>«</w:t>
      </w:r>
      <w:r w:rsidR="00995A9C" w:rsidRPr="00995A9C">
        <w:rPr>
          <w:rFonts w:ascii="Arial" w:eastAsia="Ndepaxhmiojllowapzsugjzpakc" w:hAnsi="Arial" w:cs="Arial"/>
          <w:sz w:val="20"/>
          <w:szCs w:val="20"/>
        </w:rPr>
        <w:t xml:space="preserve"> (SWIM) </w:t>
      </w:r>
      <w:r w:rsidR="00995A9C">
        <w:rPr>
          <w:rFonts w:ascii="Arial" w:eastAsia="Ndepaxhmiojllowapzsugjzpakc" w:hAnsi="Arial" w:cs="Arial"/>
          <w:sz w:val="20"/>
          <w:szCs w:val="20"/>
        </w:rPr>
        <w:t>in »</w:t>
      </w:r>
      <w:r w:rsidR="00995A9C" w:rsidRPr="00995A9C">
        <w:rPr>
          <w:rFonts w:ascii="Arial" w:eastAsia="Ndepaxhmiojllowapzsugjzpakc" w:hAnsi="Arial" w:cs="Arial"/>
          <w:sz w:val="20"/>
          <w:szCs w:val="20"/>
        </w:rPr>
        <w:t>AF6</w:t>
      </w:r>
      <w:r w:rsidR="00995A9C">
        <w:rPr>
          <w:rFonts w:ascii="Arial" w:eastAsia="Ndepaxhmiojllowapzsugjzpakc" w:hAnsi="Arial" w:cs="Arial"/>
          <w:sz w:val="20"/>
          <w:szCs w:val="20"/>
        </w:rPr>
        <w:t>«</w:t>
      </w:r>
      <w:r w:rsidR="00995A9C" w:rsidRPr="00995A9C">
        <w:rPr>
          <w:rFonts w:ascii="Arial" w:eastAsia="Ndepaxhmiojllowapzsugjzpakc" w:hAnsi="Arial" w:cs="Arial"/>
          <w:sz w:val="20"/>
          <w:szCs w:val="20"/>
        </w:rPr>
        <w:t xml:space="preserve"> ali </w:t>
      </w:r>
      <w:r w:rsidR="00995A9C">
        <w:rPr>
          <w:rFonts w:ascii="Arial" w:eastAsia="Ndepaxhmiojllowapzsugjzpakc" w:hAnsi="Arial" w:cs="Arial"/>
          <w:sz w:val="20"/>
          <w:szCs w:val="20"/>
        </w:rPr>
        <w:t>»</w:t>
      </w:r>
      <w:r w:rsidR="00995A9C" w:rsidRPr="00995A9C">
        <w:rPr>
          <w:rFonts w:ascii="Arial" w:eastAsia="Ndepaxhmiojllowapzsugjzpakc" w:hAnsi="Arial" w:cs="Arial"/>
          <w:sz w:val="20"/>
          <w:szCs w:val="20"/>
        </w:rPr>
        <w:t>začetna izmenjava informacij o trajektoriji</w:t>
      </w:r>
      <w:r w:rsidR="00217455">
        <w:rPr>
          <w:rFonts w:ascii="Arial" w:eastAsia="Ndepaxhmiojllowapzsugjzpakc" w:hAnsi="Arial" w:cs="Arial"/>
          <w:sz w:val="20"/>
          <w:szCs w:val="20"/>
        </w:rPr>
        <w:t>«</w:t>
      </w:r>
      <w:r w:rsidR="00995A9C" w:rsidRPr="00995A9C">
        <w:rPr>
          <w:rFonts w:ascii="Arial" w:eastAsia="Ndepaxhmiojllowapzsugjzpakc" w:hAnsi="Arial" w:cs="Arial"/>
          <w:sz w:val="20"/>
          <w:szCs w:val="20"/>
        </w:rPr>
        <w:t xml:space="preserve"> ali </w:t>
      </w:r>
      <w:r w:rsidR="00995A9C">
        <w:rPr>
          <w:rFonts w:ascii="Arial" w:eastAsia="Ndepaxhmiojllowapzsugjzpakc" w:hAnsi="Arial" w:cs="Arial"/>
          <w:sz w:val="20"/>
          <w:szCs w:val="20"/>
        </w:rPr>
        <w:t>»</w:t>
      </w:r>
      <w:r w:rsidR="00995A9C" w:rsidRPr="00995A9C">
        <w:rPr>
          <w:rFonts w:ascii="Arial" w:eastAsia="Ndepaxhmiojllowapzsugjzpakc" w:hAnsi="Arial" w:cs="Arial"/>
          <w:sz w:val="20"/>
          <w:szCs w:val="20"/>
        </w:rPr>
        <w:t>i4D</w:t>
      </w:r>
      <w:r w:rsidR="00995A9C">
        <w:rPr>
          <w:rFonts w:ascii="Arial" w:eastAsia="Ndepaxhmiojllowapzsugjzpakc" w:hAnsi="Arial" w:cs="Arial"/>
          <w:sz w:val="20"/>
          <w:szCs w:val="20"/>
        </w:rPr>
        <w:t xml:space="preserve">«. </w:t>
      </w:r>
      <w:r w:rsidR="00EF1E30">
        <w:rPr>
          <w:rFonts w:ascii="Arial" w:eastAsia="Ndepaxhmiojllowapzsugjzpakc" w:hAnsi="Arial" w:cs="Arial"/>
          <w:sz w:val="20"/>
          <w:szCs w:val="20"/>
        </w:rPr>
        <w:t>Za posamezne f</w:t>
      </w:r>
      <w:r w:rsidR="0092649F">
        <w:rPr>
          <w:rFonts w:ascii="Arial" w:eastAsia="Ndepaxhmiojllowapzsugjzpakc" w:hAnsi="Arial" w:cs="Arial"/>
          <w:sz w:val="20"/>
          <w:szCs w:val="20"/>
        </w:rPr>
        <w:t xml:space="preserve">unkcije ATM </w:t>
      </w:r>
      <w:r w:rsidR="00EF1E30">
        <w:rPr>
          <w:rFonts w:ascii="Arial" w:eastAsia="Ndepaxhmiojllowapzsugjzpakc" w:hAnsi="Arial" w:cs="Arial"/>
          <w:sz w:val="20"/>
          <w:szCs w:val="20"/>
        </w:rPr>
        <w:t>so določene</w:t>
      </w:r>
      <w:r w:rsidR="0092649F">
        <w:rPr>
          <w:rFonts w:ascii="Arial" w:eastAsia="Ndepaxhmiojllowapzsugjzpakc" w:hAnsi="Arial" w:cs="Arial"/>
          <w:sz w:val="20"/>
          <w:szCs w:val="20"/>
        </w:rPr>
        <w:t xml:space="preserve"> različne podfunkcije ATM, geografska območja </w:t>
      </w:r>
      <w:r w:rsidR="00EF1E30">
        <w:rPr>
          <w:rFonts w:ascii="Arial" w:eastAsia="Ndepaxhmiojllowapzsugjzpakc" w:hAnsi="Arial" w:cs="Arial"/>
          <w:sz w:val="20"/>
          <w:szCs w:val="20"/>
        </w:rPr>
        <w:t>uporabe</w:t>
      </w:r>
      <w:r w:rsidR="0092649F">
        <w:rPr>
          <w:rFonts w:ascii="Arial" w:eastAsia="Ndepaxhmiojllowapzsugjzpakc" w:hAnsi="Arial" w:cs="Arial"/>
          <w:sz w:val="20"/>
          <w:szCs w:val="20"/>
        </w:rPr>
        <w:t>, deležnik</w:t>
      </w:r>
      <w:r w:rsidR="00EF1E30">
        <w:rPr>
          <w:rFonts w:ascii="Arial" w:eastAsia="Ndepaxhmiojllowapzsugjzpakc" w:hAnsi="Arial" w:cs="Arial"/>
          <w:sz w:val="20"/>
          <w:szCs w:val="20"/>
        </w:rPr>
        <w:t>i</w:t>
      </w:r>
      <w:r w:rsidR="0092649F">
        <w:rPr>
          <w:rFonts w:ascii="Arial" w:eastAsia="Ndepaxhmiojllowapzsugjzpakc" w:hAnsi="Arial" w:cs="Arial"/>
          <w:sz w:val="20"/>
          <w:szCs w:val="20"/>
        </w:rPr>
        <w:t xml:space="preserve">, </w:t>
      </w:r>
      <w:r w:rsidR="00EF1E30">
        <w:rPr>
          <w:rFonts w:ascii="Arial" w:eastAsia="Ndepaxhmiojllowapzsugjzpakc" w:hAnsi="Arial" w:cs="Arial"/>
          <w:sz w:val="20"/>
          <w:szCs w:val="20"/>
        </w:rPr>
        <w:t xml:space="preserve">in drugo, predvsem pa </w:t>
      </w:r>
      <w:r w:rsidR="00C3311A">
        <w:rPr>
          <w:rFonts w:ascii="Arial" w:eastAsia="Ndepaxhmiojllowapzsugjzpakc" w:hAnsi="Arial" w:cs="Arial"/>
          <w:sz w:val="20"/>
          <w:szCs w:val="20"/>
        </w:rPr>
        <w:t>ciljni datumi za izvedbo.</w:t>
      </w:r>
    </w:p>
    <w:p w14:paraId="2BA4FE36" w14:textId="77777777" w:rsidR="00217455" w:rsidRDefault="00217455" w:rsidP="00995A9C">
      <w:pPr>
        <w:jc w:val="both"/>
        <w:rPr>
          <w:rFonts w:ascii="Arial" w:eastAsia="Ndepaxhmiojllowapzsugjzpakc" w:hAnsi="Arial" w:cs="Arial"/>
          <w:sz w:val="20"/>
          <w:szCs w:val="20"/>
        </w:rPr>
      </w:pPr>
    </w:p>
    <w:p w14:paraId="03902D66" w14:textId="77777777" w:rsidR="00217455" w:rsidRDefault="00995A9C" w:rsidP="00995A9C">
      <w:pPr>
        <w:jc w:val="both"/>
        <w:rPr>
          <w:rFonts w:ascii="Arial" w:eastAsia="Ndepaxhmiojllowapzsugjzpakc" w:hAnsi="Arial" w:cs="Arial"/>
          <w:sz w:val="20"/>
          <w:szCs w:val="20"/>
        </w:rPr>
      </w:pPr>
      <w:r>
        <w:rPr>
          <w:rFonts w:ascii="Arial" w:eastAsia="Ndepaxhmiojllowapzsugjzpakc" w:hAnsi="Arial" w:cs="Arial"/>
          <w:sz w:val="20"/>
          <w:szCs w:val="20"/>
        </w:rPr>
        <w:t xml:space="preserve">Stanje implementacije ugotavlja agencija v okviru izvajanja nadzira na izvajalci ATM/ANS, kar sta v Sloveniji Javno podjetje Kontrola zračnega prometa Slovenije, d. o. o. (v nadaljnjem besedilu: KZPS), ter Agencija RS za okolje (v nadaljnjem besedilu: ARSO). </w:t>
      </w:r>
    </w:p>
    <w:p w14:paraId="36D908F6" w14:textId="77777777" w:rsidR="00217455" w:rsidRDefault="00217455" w:rsidP="00995A9C">
      <w:pPr>
        <w:jc w:val="both"/>
        <w:rPr>
          <w:rFonts w:ascii="Arial" w:eastAsia="Ndepaxhmiojllowapzsugjzpakc" w:hAnsi="Arial" w:cs="Arial"/>
          <w:sz w:val="20"/>
          <w:szCs w:val="20"/>
        </w:rPr>
      </w:pPr>
    </w:p>
    <w:p w14:paraId="0366C68A" w14:textId="5AC84D94" w:rsidR="00E64467" w:rsidRDefault="0092649F" w:rsidP="00995A9C">
      <w:pPr>
        <w:jc w:val="both"/>
        <w:rPr>
          <w:rFonts w:ascii="Arial" w:eastAsia="Ndepaxhmiojllowapzsugjzpakc" w:hAnsi="Arial" w:cs="Arial"/>
          <w:sz w:val="20"/>
          <w:szCs w:val="20"/>
        </w:rPr>
      </w:pPr>
      <w:r w:rsidRPr="0092649F">
        <w:rPr>
          <w:rFonts w:ascii="Arial" w:eastAsia="Ndepaxhmiojllowapzsugjzpakc" w:hAnsi="Arial" w:cs="Arial"/>
          <w:sz w:val="20"/>
          <w:szCs w:val="20"/>
        </w:rPr>
        <w:t>Uredb</w:t>
      </w:r>
      <w:r>
        <w:rPr>
          <w:rFonts w:ascii="Arial" w:eastAsia="Ndepaxhmiojllowapzsugjzpakc" w:hAnsi="Arial" w:cs="Arial"/>
          <w:sz w:val="20"/>
          <w:szCs w:val="20"/>
        </w:rPr>
        <w:t>a</w:t>
      </w:r>
      <w:r w:rsidRPr="0092649F">
        <w:rPr>
          <w:rFonts w:ascii="Arial" w:eastAsia="Ndepaxhmiojllowapzsugjzpakc" w:hAnsi="Arial" w:cs="Arial"/>
          <w:sz w:val="20"/>
          <w:szCs w:val="20"/>
        </w:rPr>
        <w:t xml:space="preserve"> 2021/116/EU</w:t>
      </w:r>
      <w:r>
        <w:rPr>
          <w:rFonts w:ascii="Arial" w:eastAsia="Ndepaxhmiojllowapzsugjzpakc" w:hAnsi="Arial" w:cs="Arial"/>
          <w:sz w:val="20"/>
          <w:szCs w:val="20"/>
        </w:rPr>
        <w:t xml:space="preserve"> nalaga obveznosti različnim izvajalcem storitev in  drugim. </w:t>
      </w:r>
      <w:r w:rsidR="00995A9C">
        <w:rPr>
          <w:rFonts w:ascii="Arial" w:eastAsia="Ndepaxhmiojllowapzsugjzpakc" w:hAnsi="Arial" w:cs="Arial"/>
          <w:sz w:val="20"/>
          <w:szCs w:val="20"/>
        </w:rPr>
        <w:t>V kontekstu te uredbe je KZPS</w:t>
      </w:r>
      <w:r w:rsidR="002700BD">
        <w:rPr>
          <w:rFonts w:ascii="Arial" w:eastAsia="Ndepaxhmiojllowapzsugjzpakc" w:hAnsi="Arial" w:cs="Arial"/>
          <w:sz w:val="20"/>
          <w:szCs w:val="20"/>
        </w:rPr>
        <w:t xml:space="preserve"> imetnik certifikata</w:t>
      </w:r>
      <w:r w:rsidR="00995A9C">
        <w:rPr>
          <w:rFonts w:ascii="Arial" w:eastAsia="Ndepaxhmiojllowapzsugjzpakc" w:hAnsi="Arial" w:cs="Arial"/>
          <w:sz w:val="20"/>
          <w:szCs w:val="20"/>
        </w:rPr>
        <w:t xml:space="preserve"> izvajalc</w:t>
      </w:r>
      <w:r w:rsidR="002700BD">
        <w:rPr>
          <w:rFonts w:ascii="Arial" w:eastAsia="Ndepaxhmiojllowapzsugjzpakc" w:hAnsi="Arial" w:cs="Arial"/>
          <w:sz w:val="20"/>
          <w:szCs w:val="20"/>
        </w:rPr>
        <w:t>a</w:t>
      </w:r>
      <w:r w:rsidR="00995A9C">
        <w:rPr>
          <w:rFonts w:ascii="Arial" w:eastAsia="Ndepaxhmiojllowapzsugjzpakc" w:hAnsi="Arial" w:cs="Arial"/>
          <w:sz w:val="20"/>
          <w:szCs w:val="20"/>
        </w:rPr>
        <w:t xml:space="preserve"> </w:t>
      </w:r>
      <w:r w:rsidR="00995A9C" w:rsidRPr="00995A9C">
        <w:rPr>
          <w:rFonts w:ascii="Arial" w:eastAsia="Ndepaxhmiojllowapzsugjzpakc" w:hAnsi="Arial" w:cs="Arial"/>
          <w:sz w:val="20"/>
          <w:szCs w:val="20"/>
        </w:rPr>
        <w:t>služb zračnega prometa</w:t>
      </w:r>
      <w:r w:rsidR="00995A9C" w:rsidRPr="00C65D7A">
        <w:rPr>
          <w:rFonts w:ascii="Arial" w:eastAsia="Ndepaxhmiojllowapzsugjzpakc" w:hAnsi="Arial" w:cs="Arial"/>
          <w:sz w:val="20"/>
          <w:szCs w:val="20"/>
        </w:rPr>
        <w:t xml:space="preserve"> in </w:t>
      </w:r>
      <w:r w:rsidR="00995A9C" w:rsidRPr="00995A9C">
        <w:rPr>
          <w:rFonts w:ascii="Arial" w:eastAsia="Ndepaxhmiojllowapzsugjzpakc" w:hAnsi="Arial" w:cs="Arial"/>
          <w:sz w:val="20"/>
          <w:szCs w:val="20"/>
        </w:rPr>
        <w:t>izvajal</w:t>
      </w:r>
      <w:r w:rsidR="00995A9C">
        <w:rPr>
          <w:rFonts w:ascii="Arial" w:eastAsia="Ndepaxhmiojllowapzsugjzpakc" w:hAnsi="Arial" w:cs="Arial"/>
          <w:sz w:val="20"/>
          <w:szCs w:val="20"/>
        </w:rPr>
        <w:t>c</w:t>
      </w:r>
      <w:r w:rsidR="002700BD">
        <w:rPr>
          <w:rFonts w:ascii="Arial" w:eastAsia="Ndepaxhmiojllowapzsugjzpakc" w:hAnsi="Arial" w:cs="Arial"/>
          <w:sz w:val="20"/>
          <w:szCs w:val="20"/>
        </w:rPr>
        <w:t>a</w:t>
      </w:r>
      <w:r w:rsidR="00995A9C" w:rsidRPr="00995A9C">
        <w:rPr>
          <w:rFonts w:ascii="Arial" w:eastAsia="Ndepaxhmiojllowapzsugjzpakc" w:hAnsi="Arial" w:cs="Arial"/>
          <w:sz w:val="20"/>
          <w:szCs w:val="20"/>
        </w:rPr>
        <w:t xml:space="preserve"> letalskih informacijskih služb</w:t>
      </w:r>
      <w:r w:rsidR="002700BD">
        <w:rPr>
          <w:rFonts w:ascii="Arial" w:eastAsia="Ndepaxhmiojllowapzsugjzpakc" w:hAnsi="Arial" w:cs="Arial"/>
          <w:sz w:val="20"/>
          <w:szCs w:val="20"/>
        </w:rPr>
        <w:t>. A</w:t>
      </w:r>
      <w:r w:rsidR="00995A9C">
        <w:rPr>
          <w:rFonts w:ascii="Arial" w:eastAsia="Ndepaxhmiojllowapzsugjzpakc" w:hAnsi="Arial" w:cs="Arial"/>
          <w:sz w:val="20"/>
          <w:szCs w:val="20"/>
        </w:rPr>
        <w:t>RSO</w:t>
      </w:r>
      <w:r w:rsidR="002700BD">
        <w:rPr>
          <w:rFonts w:ascii="Arial" w:eastAsia="Ndepaxhmiojllowapzsugjzpakc" w:hAnsi="Arial" w:cs="Arial"/>
          <w:sz w:val="20"/>
          <w:szCs w:val="20"/>
        </w:rPr>
        <w:t xml:space="preserve"> je imetnik certifikata</w:t>
      </w:r>
      <w:r w:rsidR="00995A9C">
        <w:rPr>
          <w:rFonts w:ascii="Arial" w:eastAsia="Ndepaxhmiojllowapzsugjzpakc" w:hAnsi="Arial" w:cs="Arial"/>
          <w:sz w:val="20"/>
          <w:szCs w:val="20"/>
        </w:rPr>
        <w:t xml:space="preserve"> </w:t>
      </w:r>
      <w:r w:rsidR="00995A9C" w:rsidRPr="00995A9C">
        <w:rPr>
          <w:rFonts w:ascii="Arial" w:eastAsia="Ndepaxhmiojllowapzsugjzpakc" w:hAnsi="Arial" w:cs="Arial"/>
          <w:sz w:val="20"/>
          <w:szCs w:val="20"/>
        </w:rPr>
        <w:t>izvajalc</w:t>
      </w:r>
      <w:r w:rsidR="002700BD">
        <w:rPr>
          <w:rFonts w:ascii="Arial" w:eastAsia="Ndepaxhmiojllowapzsugjzpakc" w:hAnsi="Arial" w:cs="Arial"/>
          <w:sz w:val="20"/>
          <w:szCs w:val="20"/>
        </w:rPr>
        <w:t>a</w:t>
      </w:r>
      <w:r w:rsidR="00995A9C" w:rsidRPr="00995A9C">
        <w:rPr>
          <w:rFonts w:ascii="Arial" w:eastAsia="Ndepaxhmiojllowapzsugjzpakc" w:hAnsi="Arial" w:cs="Arial"/>
          <w:sz w:val="20"/>
          <w:szCs w:val="20"/>
        </w:rPr>
        <w:t xml:space="preserve"> meteorološke službe</w:t>
      </w:r>
      <w:r w:rsidR="00995A9C">
        <w:rPr>
          <w:rFonts w:ascii="Arial" w:eastAsia="Ndepaxhmiojllowapzsugjzpakc" w:hAnsi="Arial" w:cs="Arial"/>
          <w:sz w:val="20"/>
          <w:szCs w:val="20"/>
        </w:rPr>
        <w:t xml:space="preserve">. </w:t>
      </w:r>
      <w:r w:rsidR="00217455">
        <w:rPr>
          <w:rFonts w:ascii="Arial" w:eastAsia="Ndepaxhmiojllowapzsugjzpakc" w:hAnsi="Arial" w:cs="Arial"/>
          <w:sz w:val="20"/>
          <w:szCs w:val="20"/>
        </w:rPr>
        <w:t xml:space="preserve">KZPS </w:t>
      </w:r>
      <w:r w:rsidR="002700BD">
        <w:rPr>
          <w:rFonts w:ascii="Arial" w:eastAsia="Ndepaxhmiojllowapzsugjzpakc" w:hAnsi="Arial" w:cs="Arial"/>
          <w:sz w:val="20"/>
          <w:szCs w:val="20"/>
        </w:rPr>
        <w:t>je imetnik</w:t>
      </w:r>
      <w:r w:rsidR="00217455">
        <w:rPr>
          <w:rFonts w:ascii="Arial" w:eastAsia="Ndepaxhmiojllowapzsugjzpakc" w:hAnsi="Arial" w:cs="Arial"/>
          <w:sz w:val="20"/>
          <w:szCs w:val="20"/>
        </w:rPr>
        <w:t xml:space="preserve"> </w:t>
      </w:r>
      <w:r w:rsidR="002700BD">
        <w:rPr>
          <w:rFonts w:ascii="Arial" w:eastAsia="Ndepaxhmiojllowapzsugjzpakc" w:hAnsi="Arial" w:cs="Arial"/>
          <w:sz w:val="20"/>
          <w:szCs w:val="20"/>
        </w:rPr>
        <w:t xml:space="preserve">še drugih </w:t>
      </w:r>
      <w:r w:rsidR="00217455">
        <w:rPr>
          <w:rFonts w:ascii="Arial" w:eastAsia="Ndepaxhmiojllowapzsugjzpakc" w:hAnsi="Arial" w:cs="Arial"/>
          <w:sz w:val="20"/>
          <w:szCs w:val="20"/>
        </w:rPr>
        <w:t>certifikatov izvajalcev služb</w:t>
      </w:r>
      <w:r w:rsidR="002700BD">
        <w:rPr>
          <w:rFonts w:ascii="Arial" w:eastAsia="Ndepaxhmiojllowapzsugjzpakc" w:hAnsi="Arial" w:cs="Arial"/>
          <w:sz w:val="20"/>
          <w:szCs w:val="20"/>
        </w:rPr>
        <w:t xml:space="preserve"> ATM/ANS, kar pa ni relevantno za to uredbo</w:t>
      </w:r>
      <w:r w:rsidR="00217455">
        <w:rPr>
          <w:rFonts w:ascii="Arial" w:eastAsia="Ndepaxhmiojllowapzsugjzpakc" w:hAnsi="Arial" w:cs="Arial"/>
          <w:sz w:val="20"/>
          <w:szCs w:val="20"/>
        </w:rPr>
        <w:t xml:space="preserve">. </w:t>
      </w:r>
    </w:p>
    <w:p w14:paraId="2613FACA" w14:textId="77777777" w:rsidR="00C3311A" w:rsidRDefault="00C3311A" w:rsidP="00995A9C">
      <w:pPr>
        <w:jc w:val="both"/>
        <w:rPr>
          <w:rFonts w:ascii="Arial" w:eastAsia="Ndepaxhmiojllowapzsugjzpakc" w:hAnsi="Arial" w:cs="Arial"/>
          <w:sz w:val="20"/>
          <w:szCs w:val="20"/>
        </w:rPr>
      </w:pPr>
    </w:p>
    <w:p w14:paraId="007FC3E7" w14:textId="51258EBB" w:rsidR="00C3311A" w:rsidRDefault="00C3311A" w:rsidP="00995A9C">
      <w:pPr>
        <w:jc w:val="both"/>
        <w:rPr>
          <w:rFonts w:ascii="Arial" w:eastAsia="Ndepaxhmiojllowapzsugjzpakc" w:hAnsi="Arial" w:cs="Arial"/>
          <w:sz w:val="20"/>
          <w:szCs w:val="20"/>
        </w:rPr>
      </w:pPr>
      <w:r>
        <w:rPr>
          <w:rFonts w:ascii="Arial" w:eastAsia="Ndepaxhmiojllowapzsugjzpakc" w:hAnsi="Arial" w:cs="Arial"/>
          <w:sz w:val="20"/>
          <w:szCs w:val="20"/>
        </w:rPr>
        <w:t xml:space="preserve">V zvezi z funkcijama ATM AF5 in AF6 implementacija pri relevantnih deležnikih še ni zaključena. V primeru AF5 je bil relevantni ciljni datum za izvedbo 31. 12. 2025, opri AF6 pa je </w:t>
      </w:r>
      <w:r w:rsidR="00AF4C77">
        <w:rPr>
          <w:rFonts w:ascii="Arial" w:eastAsia="Ndepaxhmiojllowapzsugjzpakc" w:hAnsi="Arial" w:cs="Arial"/>
          <w:sz w:val="20"/>
          <w:szCs w:val="20"/>
        </w:rPr>
        <w:t>31. 12. 2027.</w:t>
      </w:r>
    </w:p>
    <w:p w14:paraId="0B12E2C7" w14:textId="77777777" w:rsidR="00AF4C77" w:rsidRDefault="00AF4C77" w:rsidP="00995A9C">
      <w:pPr>
        <w:jc w:val="both"/>
        <w:rPr>
          <w:rFonts w:ascii="Arial" w:eastAsia="Ndepaxhmiojllowapzsugjzpakc" w:hAnsi="Arial" w:cs="Arial"/>
          <w:sz w:val="20"/>
          <w:szCs w:val="20"/>
        </w:rPr>
      </w:pPr>
    </w:p>
    <w:p w14:paraId="7B1BF907" w14:textId="77777777" w:rsidR="00AF4C77" w:rsidRDefault="00AF4C77" w:rsidP="00AF4C77">
      <w:pPr>
        <w:jc w:val="both"/>
        <w:rPr>
          <w:rFonts w:ascii="Arial" w:eastAsia="Ndepaxhmiojllowapzsugjzpakc" w:hAnsi="Arial" w:cs="Arial"/>
          <w:sz w:val="20"/>
          <w:szCs w:val="20"/>
        </w:rPr>
      </w:pPr>
      <w:r>
        <w:rPr>
          <w:rFonts w:ascii="Arial" w:eastAsia="Ndepaxhmiojllowapzsugjzpakc" w:hAnsi="Arial" w:cs="Arial"/>
          <w:sz w:val="20"/>
          <w:szCs w:val="20"/>
        </w:rPr>
        <w:t xml:space="preserve">Zato se za ti dve funkciji ATM za relevantne zahteve podajo kazni za nedoseganje ciljnega datuma za izvedbo. </w:t>
      </w:r>
    </w:p>
    <w:p w14:paraId="00B4A5FF" w14:textId="77777777" w:rsidR="00AF4C77" w:rsidRDefault="00AF4C77" w:rsidP="00AF4C77">
      <w:pPr>
        <w:jc w:val="both"/>
        <w:rPr>
          <w:rFonts w:ascii="Arial" w:eastAsia="Ndepaxhmiojllowapzsugjzpakc" w:hAnsi="Arial" w:cs="Arial"/>
          <w:sz w:val="20"/>
          <w:szCs w:val="20"/>
        </w:rPr>
      </w:pPr>
    </w:p>
    <w:p w14:paraId="1A155CD0" w14:textId="25A9DDF4" w:rsidR="00AF4C77" w:rsidRDefault="00AF4C77" w:rsidP="00AF4C77">
      <w:pPr>
        <w:jc w:val="both"/>
        <w:rPr>
          <w:rFonts w:ascii="Arial" w:hAnsi="Arial" w:cs="Arial"/>
          <w:sz w:val="20"/>
          <w:szCs w:val="20"/>
        </w:rPr>
      </w:pPr>
      <w:r w:rsidRPr="00DB3FE0">
        <w:rPr>
          <w:rFonts w:ascii="Arial" w:hAnsi="Arial" w:cs="Arial"/>
          <w:sz w:val="20"/>
          <w:szCs w:val="20"/>
        </w:rPr>
        <w:t xml:space="preserve">Kazni </w:t>
      </w:r>
      <w:r>
        <w:rPr>
          <w:rFonts w:ascii="Arial" w:hAnsi="Arial" w:cs="Arial"/>
          <w:sz w:val="20"/>
          <w:szCs w:val="20"/>
        </w:rPr>
        <w:t>so</w:t>
      </w:r>
      <w:r w:rsidRPr="00DB3FE0">
        <w:rPr>
          <w:rFonts w:ascii="Arial" w:hAnsi="Arial" w:cs="Arial"/>
          <w:sz w:val="20"/>
          <w:szCs w:val="20"/>
        </w:rPr>
        <w:t xml:space="preserve"> predlagane za pravno osebo izvajalca </w:t>
      </w:r>
      <w:r w:rsidRPr="006E239F">
        <w:rPr>
          <w:rFonts w:ascii="Arial" w:hAnsi="Arial" w:cs="Arial"/>
          <w:sz w:val="20"/>
          <w:szCs w:val="20"/>
        </w:rPr>
        <w:t>služb zračnega prometa</w:t>
      </w:r>
      <w:r>
        <w:rPr>
          <w:rFonts w:ascii="Arial" w:hAnsi="Arial" w:cs="Arial"/>
          <w:sz w:val="20"/>
          <w:szCs w:val="20"/>
        </w:rPr>
        <w:t>,</w:t>
      </w:r>
      <w:r w:rsidRPr="006E239F">
        <w:t xml:space="preserve"> </w:t>
      </w:r>
      <w:r w:rsidRPr="006E239F">
        <w:rPr>
          <w:rFonts w:ascii="Arial" w:hAnsi="Arial" w:cs="Arial"/>
          <w:sz w:val="20"/>
          <w:szCs w:val="20"/>
        </w:rPr>
        <w:t xml:space="preserve">izvajalca letalskih informacijskih služb </w:t>
      </w:r>
      <w:r w:rsidRPr="00DB3FE0">
        <w:rPr>
          <w:rFonts w:ascii="Arial" w:hAnsi="Arial" w:cs="Arial"/>
          <w:sz w:val="20"/>
          <w:szCs w:val="20"/>
        </w:rPr>
        <w:t>in</w:t>
      </w:r>
      <w:r w:rsidRPr="006E239F">
        <w:t xml:space="preserve"> </w:t>
      </w:r>
      <w:r w:rsidRPr="006E239F">
        <w:rPr>
          <w:rFonts w:ascii="Arial" w:hAnsi="Arial" w:cs="Arial"/>
          <w:sz w:val="20"/>
          <w:szCs w:val="20"/>
        </w:rPr>
        <w:t>izvajalca meteorološke službe</w:t>
      </w:r>
      <w:r>
        <w:rPr>
          <w:rFonts w:ascii="Arial" w:hAnsi="Arial" w:cs="Arial"/>
          <w:sz w:val="20"/>
          <w:szCs w:val="20"/>
        </w:rPr>
        <w:t>, ter</w:t>
      </w:r>
      <w:r w:rsidRPr="00DB3FE0">
        <w:rPr>
          <w:rFonts w:ascii="Arial" w:hAnsi="Arial" w:cs="Arial"/>
          <w:sz w:val="20"/>
          <w:szCs w:val="20"/>
        </w:rPr>
        <w:t xml:space="preserve"> odgovorno osebo pravne osebe oz. odgovorno osebo v državnem organu, kot je relevantno. Predlagane </w:t>
      </w:r>
      <w:r>
        <w:rPr>
          <w:rFonts w:ascii="Arial" w:hAnsi="Arial" w:cs="Arial"/>
          <w:sz w:val="20"/>
          <w:szCs w:val="20"/>
        </w:rPr>
        <w:t>so</w:t>
      </w:r>
      <w:r w:rsidRPr="00DB3FE0">
        <w:rPr>
          <w:rFonts w:ascii="Arial" w:hAnsi="Arial" w:cs="Arial"/>
          <w:sz w:val="20"/>
          <w:szCs w:val="20"/>
        </w:rPr>
        <w:t xml:space="preserve"> kazni, ki bodo učinkovite, sorazmerne in odvračilne.</w:t>
      </w:r>
    </w:p>
    <w:p w14:paraId="6BCAF5D2" w14:textId="77777777" w:rsidR="00AF4C77" w:rsidRDefault="00AF4C77" w:rsidP="00AF4C77">
      <w:pPr>
        <w:jc w:val="both"/>
        <w:rPr>
          <w:rFonts w:ascii="Arial" w:hAnsi="Arial" w:cs="Arial"/>
          <w:sz w:val="20"/>
          <w:szCs w:val="20"/>
        </w:rPr>
      </w:pPr>
    </w:p>
    <w:p w14:paraId="31AE650D" w14:textId="220F8D97" w:rsidR="00484186" w:rsidRDefault="00AF4C77" w:rsidP="00AF4C77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Ob tem se pojasnjuje, da določitev kazni za kršitev </w:t>
      </w:r>
      <w:r w:rsidR="00484186">
        <w:rPr>
          <w:rFonts w:ascii="Arial" w:hAnsi="Arial" w:cs="Arial"/>
          <w:sz w:val="20"/>
          <w:szCs w:val="20"/>
        </w:rPr>
        <w:t xml:space="preserve">ne vpliva na nadzorne pristojnosti agencije, določene v skladu z drugimi predpisi. </w:t>
      </w:r>
    </w:p>
    <w:p w14:paraId="643CE2CB" w14:textId="40966184" w:rsidR="00AF4C77" w:rsidRDefault="00AF4C77" w:rsidP="00995A9C">
      <w:pPr>
        <w:jc w:val="both"/>
        <w:rPr>
          <w:rFonts w:ascii="Arial" w:eastAsia="Ndepaxhmiojllowapzsugjzpakc" w:hAnsi="Arial" w:cs="Arial"/>
          <w:sz w:val="20"/>
          <w:szCs w:val="20"/>
        </w:rPr>
      </w:pPr>
    </w:p>
    <w:p w14:paraId="44F8B82C" w14:textId="74D282BB" w:rsidR="00217455" w:rsidRDefault="00AF4C77" w:rsidP="00995A9C">
      <w:pPr>
        <w:jc w:val="both"/>
        <w:rPr>
          <w:rFonts w:ascii="Arial" w:eastAsia="Ndepaxhmiojllowapzsugjzpakc" w:hAnsi="Arial" w:cs="Arial"/>
          <w:b/>
          <w:bCs/>
          <w:sz w:val="20"/>
          <w:szCs w:val="20"/>
        </w:rPr>
      </w:pPr>
      <w:r w:rsidRPr="00C65D7A">
        <w:rPr>
          <w:rFonts w:ascii="Arial" w:eastAsia="Ndepaxhmiojllowapzsugjzpakc" w:hAnsi="Arial" w:cs="Arial"/>
          <w:b/>
          <w:bCs/>
          <w:sz w:val="20"/>
          <w:szCs w:val="20"/>
        </w:rPr>
        <w:lastRenderedPageBreak/>
        <w:t>K 7. členu</w:t>
      </w:r>
    </w:p>
    <w:p w14:paraId="6F5E72C7" w14:textId="77777777" w:rsidR="00962438" w:rsidRDefault="00962438" w:rsidP="00995A9C">
      <w:pPr>
        <w:jc w:val="both"/>
        <w:rPr>
          <w:rFonts w:ascii="Arial" w:eastAsia="Ndepaxhmiojllowapzsugjzpakc" w:hAnsi="Arial" w:cs="Arial"/>
          <w:b/>
          <w:bCs/>
          <w:sz w:val="20"/>
          <w:szCs w:val="20"/>
        </w:rPr>
      </w:pPr>
    </w:p>
    <w:p w14:paraId="07D9C0BF" w14:textId="43E23322" w:rsidR="003E7B80" w:rsidRPr="00C65D7A" w:rsidRDefault="00962438" w:rsidP="003E7B80">
      <w:pPr>
        <w:jc w:val="both"/>
        <w:rPr>
          <w:rFonts w:ascii="Arial" w:eastAsia="Ndepaxhmiojllowapzsugjzpakc" w:hAnsi="Arial" w:cs="Arial"/>
          <w:sz w:val="20"/>
          <w:szCs w:val="20"/>
        </w:rPr>
      </w:pPr>
      <w:r>
        <w:rPr>
          <w:rFonts w:ascii="Arial" w:eastAsia="Ndepaxhmiojllowapzsugjzpakc" w:hAnsi="Arial" w:cs="Arial"/>
          <w:sz w:val="20"/>
          <w:szCs w:val="20"/>
        </w:rPr>
        <w:t xml:space="preserve">Točka (b) točke 6.3 Priloge </w:t>
      </w:r>
      <w:r w:rsidRPr="0092649F">
        <w:rPr>
          <w:rFonts w:ascii="Arial" w:eastAsia="Ndepaxhmiojllowapzsugjzpakc" w:hAnsi="Arial" w:cs="Arial"/>
          <w:sz w:val="20"/>
          <w:szCs w:val="20"/>
        </w:rPr>
        <w:t>Uredb</w:t>
      </w:r>
      <w:r>
        <w:rPr>
          <w:rFonts w:ascii="Arial" w:eastAsia="Ndepaxhmiojllowapzsugjzpakc" w:hAnsi="Arial" w:cs="Arial"/>
          <w:sz w:val="20"/>
          <w:szCs w:val="20"/>
        </w:rPr>
        <w:t>a</w:t>
      </w:r>
      <w:r w:rsidRPr="0092649F">
        <w:rPr>
          <w:rFonts w:ascii="Arial" w:eastAsia="Ndepaxhmiojllowapzsugjzpakc" w:hAnsi="Arial" w:cs="Arial"/>
          <w:sz w:val="20"/>
          <w:szCs w:val="20"/>
        </w:rPr>
        <w:t xml:space="preserve"> 2021/116/EU</w:t>
      </w:r>
      <w:r>
        <w:rPr>
          <w:rFonts w:ascii="Arial" w:eastAsia="Ndepaxhmiojllowapzsugjzpakc" w:hAnsi="Arial" w:cs="Arial"/>
          <w:sz w:val="20"/>
          <w:szCs w:val="20"/>
        </w:rPr>
        <w:t xml:space="preserve"> ob podaji zahteve glede uporabe točke 6.1.1 poda zahtevo za operatorja zrakoplova glede opremljenosti</w:t>
      </w:r>
      <w:r w:rsidR="003E7B80">
        <w:rPr>
          <w:rFonts w:ascii="Arial" w:eastAsia="Ndepaxhmiojllowapzsugjzpakc" w:hAnsi="Arial" w:cs="Arial"/>
          <w:sz w:val="20"/>
          <w:szCs w:val="20"/>
        </w:rPr>
        <w:t xml:space="preserve">. Določijo se kazni za operatorja zrakoplova glede na njegovo organiziranost – kot pravna oseba, </w:t>
      </w:r>
      <w:r w:rsidR="003E7B80" w:rsidRPr="00845543">
        <w:rPr>
          <w:rFonts w:ascii="Arial" w:hAnsi="Arial" w:cs="Arial"/>
          <w:sz w:val="20"/>
          <w:szCs w:val="20"/>
        </w:rPr>
        <w:t>samostojni podjetnik posameznik in posameznik, ki samostojno opravlja dejavnost, in odgovorna oseba samostojnega podjetnika posameznika in posameznika, ki samostojno opravlja dejavnost</w:t>
      </w:r>
    </w:p>
    <w:p w14:paraId="48FC478F" w14:textId="77777777" w:rsidR="00962438" w:rsidRDefault="00962438" w:rsidP="00995A9C">
      <w:pPr>
        <w:jc w:val="both"/>
        <w:rPr>
          <w:rFonts w:ascii="Arial" w:eastAsia="Ndepaxhmiojllowapzsugjzpakc" w:hAnsi="Arial" w:cs="Arial"/>
          <w:b/>
          <w:bCs/>
          <w:sz w:val="20"/>
          <w:szCs w:val="20"/>
        </w:rPr>
      </w:pPr>
    </w:p>
    <w:p w14:paraId="20559C60" w14:textId="3585892D" w:rsidR="00962438" w:rsidRPr="00C65D7A" w:rsidRDefault="00962438" w:rsidP="00995A9C">
      <w:pPr>
        <w:jc w:val="both"/>
        <w:rPr>
          <w:rFonts w:ascii="Arial" w:eastAsia="Ndepaxhmiojllowapzsugjzpakc" w:hAnsi="Arial" w:cs="Arial"/>
          <w:b/>
          <w:bCs/>
          <w:sz w:val="20"/>
          <w:szCs w:val="20"/>
        </w:rPr>
      </w:pPr>
      <w:r>
        <w:rPr>
          <w:rFonts w:ascii="Arial" w:eastAsia="Ndepaxhmiojllowapzsugjzpakc" w:hAnsi="Arial" w:cs="Arial"/>
          <w:b/>
          <w:bCs/>
          <w:sz w:val="20"/>
          <w:szCs w:val="20"/>
        </w:rPr>
        <w:t>K 8. členu</w:t>
      </w:r>
    </w:p>
    <w:p w14:paraId="37170A5C" w14:textId="77777777" w:rsidR="00AF4C77" w:rsidRDefault="00AF4C77" w:rsidP="00995A9C">
      <w:pPr>
        <w:jc w:val="both"/>
        <w:rPr>
          <w:rFonts w:ascii="Arial" w:eastAsia="Ndepaxhmiojllowapzsugjzpakc" w:hAnsi="Arial" w:cs="Arial"/>
          <w:sz w:val="20"/>
          <w:szCs w:val="20"/>
        </w:rPr>
      </w:pPr>
    </w:p>
    <w:p w14:paraId="0C98E4AF" w14:textId="5E7C3C2C" w:rsidR="00AF4C77" w:rsidRDefault="00AF4C77" w:rsidP="00995A9C">
      <w:pPr>
        <w:jc w:val="both"/>
        <w:rPr>
          <w:rFonts w:ascii="Arial" w:eastAsia="Ndepaxhmiojllowapzsugjzpakc" w:hAnsi="Arial" w:cs="Arial"/>
          <w:sz w:val="20"/>
          <w:szCs w:val="20"/>
        </w:rPr>
      </w:pPr>
      <w:r>
        <w:rPr>
          <w:rFonts w:ascii="Arial" w:eastAsia="Ndepaxhmiojllowapzsugjzpakc" w:hAnsi="Arial" w:cs="Arial"/>
          <w:sz w:val="20"/>
          <w:szCs w:val="20"/>
        </w:rPr>
        <w:t xml:space="preserve">Določi se rok veljavnosti. </w:t>
      </w:r>
    </w:p>
    <w:p w14:paraId="3F083C31" w14:textId="77777777" w:rsidR="00E64467" w:rsidRDefault="00E64467"/>
    <w:sectPr w:rsidR="00E64467" w:rsidSect="00FD39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depaxhmiojllowapzsugjzpakc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9F6F63"/>
    <w:multiLevelType w:val="hybridMultilevel"/>
    <w:tmpl w:val="E3B4FCAC"/>
    <w:lvl w:ilvl="0" w:tplc="209660F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11A5CFD"/>
    <w:multiLevelType w:val="hybridMultilevel"/>
    <w:tmpl w:val="4DF2D3B2"/>
    <w:lvl w:ilvl="0" w:tplc="6BC82FE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497797F"/>
    <w:multiLevelType w:val="hybridMultilevel"/>
    <w:tmpl w:val="DC961FB6"/>
    <w:lvl w:ilvl="0" w:tplc="7004E13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F2028E5"/>
    <w:multiLevelType w:val="hybridMultilevel"/>
    <w:tmpl w:val="1EFAAFFA"/>
    <w:lvl w:ilvl="0" w:tplc="769CA2C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68E44F33"/>
    <w:multiLevelType w:val="hybridMultilevel"/>
    <w:tmpl w:val="7D24313C"/>
    <w:lvl w:ilvl="0" w:tplc="2D020094">
      <w:numFmt w:val="bullet"/>
      <w:lvlText w:val="-"/>
      <w:lvlJc w:val="left"/>
      <w:pPr>
        <w:ind w:left="720" w:hanging="360"/>
      </w:pPr>
      <w:rPr>
        <w:rFonts w:ascii="Arial" w:eastAsia="Ndepaxhmiojllowapzsugjzpakc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73D2870"/>
    <w:multiLevelType w:val="hybridMultilevel"/>
    <w:tmpl w:val="10FC179A"/>
    <w:lvl w:ilvl="0" w:tplc="769CA2C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067413675">
    <w:abstractNumId w:val="2"/>
  </w:num>
  <w:num w:numId="2" w16cid:durableId="1902403774">
    <w:abstractNumId w:val="3"/>
  </w:num>
  <w:num w:numId="3" w16cid:durableId="1244799337">
    <w:abstractNumId w:val="0"/>
  </w:num>
  <w:num w:numId="4" w16cid:durableId="1927763016">
    <w:abstractNumId w:val="1"/>
  </w:num>
  <w:num w:numId="5" w16cid:durableId="1949005974">
    <w:abstractNumId w:val="4"/>
  </w:num>
  <w:num w:numId="6" w16cid:durableId="2084327512">
    <w:abstractNumId w:val="5"/>
  </w:num>
  <w:num w:numId="7" w16cid:durableId="156672530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23AE"/>
    <w:rsid w:val="00042FD5"/>
    <w:rsid w:val="000866FA"/>
    <w:rsid w:val="000A26E7"/>
    <w:rsid w:val="000A281A"/>
    <w:rsid w:val="001940ED"/>
    <w:rsid w:val="001B41AD"/>
    <w:rsid w:val="00204080"/>
    <w:rsid w:val="00217455"/>
    <w:rsid w:val="00245EA6"/>
    <w:rsid w:val="002700BD"/>
    <w:rsid w:val="0028276D"/>
    <w:rsid w:val="002E67AD"/>
    <w:rsid w:val="002F6CA7"/>
    <w:rsid w:val="003303CC"/>
    <w:rsid w:val="0038039E"/>
    <w:rsid w:val="0039659C"/>
    <w:rsid w:val="003A6C9D"/>
    <w:rsid w:val="003C603C"/>
    <w:rsid w:val="003D51F1"/>
    <w:rsid w:val="003E7B80"/>
    <w:rsid w:val="00483074"/>
    <w:rsid w:val="00484186"/>
    <w:rsid w:val="004936C4"/>
    <w:rsid w:val="004A69FF"/>
    <w:rsid w:val="004E171F"/>
    <w:rsid w:val="004E1F69"/>
    <w:rsid w:val="004F1AD7"/>
    <w:rsid w:val="00545EDA"/>
    <w:rsid w:val="00577A7B"/>
    <w:rsid w:val="005A73D0"/>
    <w:rsid w:val="00612B1C"/>
    <w:rsid w:val="00687388"/>
    <w:rsid w:val="006E239F"/>
    <w:rsid w:val="007023AE"/>
    <w:rsid w:val="0075516E"/>
    <w:rsid w:val="00794106"/>
    <w:rsid w:val="0084661D"/>
    <w:rsid w:val="008953E3"/>
    <w:rsid w:val="008C20AB"/>
    <w:rsid w:val="009026AC"/>
    <w:rsid w:val="0092649F"/>
    <w:rsid w:val="00962438"/>
    <w:rsid w:val="0096491A"/>
    <w:rsid w:val="00995A9C"/>
    <w:rsid w:val="009A6D36"/>
    <w:rsid w:val="009C3981"/>
    <w:rsid w:val="009E5421"/>
    <w:rsid w:val="009F4BCA"/>
    <w:rsid w:val="00A45335"/>
    <w:rsid w:val="00A645A5"/>
    <w:rsid w:val="00A716BF"/>
    <w:rsid w:val="00AD0658"/>
    <w:rsid w:val="00AD0A4C"/>
    <w:rsid w:val="00AE3573"/>
    <w:rsid w:val="00AF4C77"/>
    <w:rsid w:val="00B00833"/>
    <w:rsid w:val="00B178DB"/>
    <w:rsid w:val="00B208A2"/>
    <w:rsid w:val="00B62566"/>
    <w:rsid w:val="00BA3A3F"/>
    <w:rsid w:val="00BB2D43"/>
    <w:rsid w:val="00C25C5A"/>
    <w:rsid w:val="00C3311A"/>
    <w:rsid w:val="00C54EE8"/>
    <w:rsid w:val="00C65D7A"/>
    <w:rsid w:val="00C97831"/>
    <w:rsid w:val="00D14186"/>
    <w:rsid w:val="00D3090F"/>
    <w:rsid w:val="00DB3FE0"/>
    <w:rsid w:val="00DE3EE4"/>
    <w:rsid w:val="00E10594"/>
    <w:rsid w:val="00E13FDB"/>
    <w:rsid w:val="00E21EF9"/>
    <w:rsid w:val="00E306AB"/>
    <w:rsid w:val="00E64467"/>
    <w:rsid w:val="00EE42D0"/>
    <w:rsid w:val="00EF1E30"/>
    <w:rsid w:val="00F139AB"/>
    <w:rsid w:val="00FD39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E59604"/>
  <w15:chartTrackingRefBased/>
  <w15:docId w15:val="{C035656A-E996-4E28-A554-C3C5036776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7023AE"/>
    <w:pPr>
      <w:suppressAutoHyphens/>
    </w:pPr>
    <w:rPr>
      <w:rFonts w:ascii="Times New Roman" w:eastAsia="Times New Roman" w:hAnsi="Times New Roman" w:cs="Times New Roman"/>
      <w:sz w:val="24"/>
      <w:szCs w:val="24"/>
      <w:lang w:eastAsia="ar-SA"/>
      <w14:ligatures w14:val="none"/>
    </w:rPr>
  </w:style>
  <w:style w:type="paragraph" w:styleId="Naslov1">
    <w:name w:val="heading 1"/>
    <w:basedOn w:val="Navaden"/>
    <w:next w:val="Navaden"/>
    <w:link w:val="Naslov1Znak"/>
    <w:uiPriority w:val="9"/>
    <w:qFormat/>
    <w:rsid w:val="007023A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7023A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7023A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7023A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7023A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7023AE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7023AE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7023AE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7023AE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7023A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7023A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7023A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7023AE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7023AE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7023AE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7023AE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7023AE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7023AE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7023AE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7023A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7023AE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7023A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7023AE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7023AE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7023AE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7023AE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7023A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7023AE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7023AE"/>
    <w:rPr>
      <w:b/>
      <w:bCs/>
      <w:smallCaps/>
      <w:color w:val="0F4761" w:themeColor="accent1" w:themeShade="BF"/>
      <w:spacing w:val="5"/>
    </w:rPr>
  </w:style>
  <w:style w:type="paragraph" w:customStyle="1" w:styleId="pravnapodlaga">
    <w:name w:val="pravnapodlaga"/>
    <w:basedOn w:val="Navaden"/>
    <w:rsid w:val="007023AE"/>
    <w:pPr>
      <w:suppressAutoHyphens w:val="0"/>
      <w:spacing w:before="100" w:beforeAutospacing="1" w:after="100" w:afterAutospacing="1"/>
    </w:pPr>
    <w:rPr>
      <w:lang w:eastAsia="sl-SI"/>
    </w:rPr>
  </w:style>
  <w:style w:type="paragraph" w:customStyle="1" w:styleId="Nazivpodpisnika">
    <w:name w:val="Naziv podpisnika"/>
    <w:basedOn w:val="Navaden"/>
    <w:link w:val="NazivpodpisnikaZnak"/>
    <w:rsid w:val="007023AE"/>
    <w:pPr>
      <w:suppressAutoHyphens w:val="0"/>
      <w:overflowPunct w:val="0"/>
      <w:autoSpaceDE w:val="0"/>
      <w:autoSpaceDN w:val="0"/>
      <w:adjustRightInd w:val="0"/>
      <w:ind w:left="5670"/>
      <w:jc w:val="center"/>
      <w:textAlignment w:val="baseline"/>
    </w:pPr>
    <w:rPr>
      <w:rFonts w:ascii="Arial" w:hAnsi="Arial"/>
      <w:sz w:val="20"/>
      <w:szCs w:val="20"/>
      <w:lang w:val="x-none" w:eastAsia="sl-SI"/>
    </w:rPr>
  </w:style>
  <w:style w:type="character" w:customStyle="1" w:styleId="NazivpodpisnikaZnak">
    <w:name w:val="Naziv podpisnika Znak"/>
    <w:link w:val="Nazivpodpisnika"/>
    <w:rsid w:val="007023AE"/>
    <w:rPr>
      <w:rFonts w:ascii="Arial" w:eastAsia="Times New Roman" w:hAnsi="Arial" w:cs="Times New Roman"/>
      <w:sz w:val="20"/>
      <w:szCs w:val="20"/>
      <w:lang w:val="x-none" w:eastAsia="sl-SI"/>
      <w14:ligatures w14:val="none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7023AE"/>
    <w:pPr>
      <w:spacing w:before="480"/>
    </w:pPr>
  </w:style>
  <w:style w:type="paragraph" w:customStyle="1" w:styleId="Datumsprejetja">
    <w:name w:val="Datum sprejetja"/>
    <w:basedOn w:val="Navaden"/>
    <w:link w:val="DatumsprejetjaZnak"/>
    <w:qFormat/>
    <w:rsid w:val="007023AE"/>
    <w:pPr>
      <w:suppressAutoHyphens w:val="0"/>
      <w:overflowPunct w:val="0"/>
      <w:autoSpaceDE w:val="0"/>
      <w:autoSpaceDN w:val="0"/>
      <w:adjustRightInd w:val="0"/>
      <w:jc w:val="both"/>
      <w:textAlignment w:val="baseline"/>
    </w:pPr>
    <w:rPr>
      <w:rFonts w:ascii="Arial" w:hAnsi="Arial"/>
      <w:snapToGrid w:val="0"/>
      <w:color w:val="000000"/>
      <w:sz w:val="20"/>
      <w:szCs w:val="20"/>
      <w:lang w:val="x-none" w:eastAsia="sl-SI"/>
    </w:rPr>
  </w:style>
  <w:style w:type="character" w:customStyle="1" w:styleId="tevilkanakoncupredpisaZnak">
    <w:name w:val="Številka na koncu predpisa Znak"/>
    <w:link w:val="tevilkanakoncupredpisa"/>
    <w:rsid w:val="007023AE"/>
    <w:rPr>
      <w:rFonts w:ascii="Arial" w:eastAsia="Times New Roman" w:hAnsi="Arial" w:cs="Times New Roman"/>
      <w:snapToGrid w:val="0"/>
      <w:color w:val="000000"/>
      <w:sz w:val="20"/>
      <w:szCs w:val="20"/>
      <w:lang w:val="x-none" w:eastAsia="sl-SI"/>
      <w14:ligatures w14:val="none"/>
    </w:rPr>
  </w:style>
  <w:style w:type="character" w:customStyle="1" w:styleId="DatumsprejetjaZnak">
    <w:name w:val="Datum sprejetja Znak"/>
    <w:link w:val="Datumsprejetja"/>
    <w:rsid w:val="007023AE"/>
    <w:rPr>
      <w:rFonts w:ascii="Arial" w:eastAsia="Times New Roman" w:hAnsi="Arial" w:cs="Times New Roman"/>
      <w:snapToGrid w:val="0"/>
      <w:color w:val="000000"/>
      <w:sz w:val="20"/>
      <w:szCs w:val="20"/>
      <w:lang w:val="x-none" w:eastAsia="sl-SI"/>
      <w14:ligatures w14:val="none"/>
    </w:rPr>
  </w:style>
  <w:style w:type="paragraph" w:customStyle="1" w:styleId="EVA">
    <w:name w:val="EVA"/>
    <w:basedOn w:val="Navaden"/>
    <w:link w:val="EVAZnak"/>
    <w:qFormat/>
    <w:rsid w:val="007023AE"/>
    <w:pPr>
      <w:suppressAutoHyphens w:val="0"/>
      <w:overflowPunct w:val="0"/>
      <w:autoSpaceDE w:val="0"/>
      <w:autoSpaceDN w:val="0"/>
      <w:adjustRightInd w:val="0"/>
      <w:jc w:val="both"/>
      <w:textAlignment w:val="baseline"/>
    </w:pPr>
    <w:rPr>
      <w:rFonts w:ascii="Arial" w:hAnsi="Arial"/>
      <w:sz w:val="20"/>
      <w:szCs w:val="20"/>
      <w:lang w:val="x-none" w:eastAsia="sl-SI"/>
    </w:rPr>
  </w:style>
  <w:style w:type="character" w:customStyle="1" w:styleId="EVAZnak">
    <w:name w:val="EVA Znak"/>
    <w:link w:val="EVA"/>
    <w:rsid w:val="007023AE"/>
    <w:rPr>
      <w:rFonts w:ascii="Arial" w:eastAsia="Times New Roman" w:hAnsi="Arial" w:cs="Times New Roman"/>
      <w:sz w:val="20"/>
      <w:szCs w:val="20"/>
      <w:lang w:val="x-none" w:eastAsia="sl-SI"/>
      <w14:ligatures w14:val="none"/>
    </w:rPr>
  </w:style>
  <w:style w:type="paragraph" w:customStyle="1" w:styleId="Imeorgana">
    <w:name w:val="Ime organa"/>
    <w:basedOn w:val="Navaden"/>
    <w:link w:val="ImeorganaZnak"/>
    <w:qFormat/>
    <w:rsid w:val="007023AE"/>
    <w:pPr>
      <w:suppressAutoHyphens w:val="0"/>
      <w:overflowPunct w:val="0"/>
      <w:autoSpaceDE w:val="0"/>
      <w:autoSpaceDN w:val="0"/>
      <w:adjustRightInd w:val="0"/>
      <w:spacing w:before="480"/>
      <w:ind w:left="5670"/>
      <w:jc w:val="center"/>
      <w:textAlignment w:val="baseline"/>
    </w:pPr>
    <w:rPr>
      <w:rFonts w:ascii="Arial" w:hAnsi="Arial"/>
      <w:sz w:val="20"/>
      <w:szCs w:val="20"/>
      <w:lang w:val="x-none" w:eastAsia="sl-SI"/>
    </w:rPr>
  </w:style>
  <w:style w:type="character" w:customStyle="1" w:styleId="ImeorganaZnak">
    <w:name w:val="Ime organa Znak"/>
    <w:link w:val="Imeorgana"/>
    <w:rsid w:val="007023AE"/>
    <w:rPr>
      <w:rFonts w:ascii="Arial" w:eastAsia="Times New Roman" w:hAnsi="Arial" w:cs="Times New Roman"/>
      <w:sz w:val="20"/>
      <w:szCs w:val="20"/>
      <w:lang w:val="x-none" w:eastAsia="sl-SI"/>
      <w14:ligatures w14:val="none"/>
    </w:rPr>
  </w:style>
  <w:style w:type="paragraph" w:styleId="Revizija">
    <w:name w:val="Revision"/>
    <w:hidden/>
    <w:uiPriority w:val="99"/>
    <w:semiHidden/>
    <w:rsid w:val="00A45335"/>
    <w:rPr>
      <w:rFonts w:ascii="Times New Roman" w:eastAsia="Times New Roman" w:hAnsi="Times New Roman" w:cs="Times New Roman"/>
      <w:sz w:val="24"/>
      <w:szCs w:val="24"/>
      <w:lang w:eastAsia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6</Pages>
  <Words>1908</Words>
  <Characters>10877</Characters>
  <Application>Microsoft Office Word</Application>
  <DocSecurity>0</DocSecurity>
  <Lines>90</Lines>
  <Paragraphs>25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12760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MZI 1840</dc:creator>
  <cp:keywords/>
  <dc:description/>
  <cp:lastModifiedBy>MZI 1840</cp:lastModifiedBy>
  <cp:revision>3</cp:revision>
  <dcterms:created xsi:type="dcterms:W3CDTF">2026-01-26T09:43:00Z</dcterms:created>
  <dcterms:modified xsi:type="dcterms:W3CDTF">2026-01-26T11:04:00Z</dcterms:modified>
</cp:coreProperties>
</file>