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199489" w14:textId="77777777" w:rsidR="00785203" w:rsidRPr="00CB6B30" w:rsidRDefault="00785203" w:rsidP="00785203">
      <w:pPr>
        <w:spacing w:after="210"/>
        <w:jc w:val="both"/>
        <w:rPr>
          <w:rFonts w:ascii="Arial" w:hAnsi="Arial" w:cs="Arial"/>
          <w:sz w:val="20"/>
          <w:szCs w:val="20"/>
        </w:rPr>
      </w:pPr>
    </w:p>
    <w:p w14:paraId="4C63F0DC" w14:textId="77777777" w:rsidR="00785203" w:rsidRPr="009713E4" w:rsidRDefault="00785203" w:rsidP="00785203">
      <w:pPr>
        <w:spacing w:after="210"/>
        <w:jc w:val="both"/>
        <w:rPr>
          <w:rFonts w:ascii="Arial" w:hAnsi="Arial" w:cs="Arial"/>
          <w:sz w:val="20"/>
          <w:szCs w:val="20"/>
        </w:rPr>
      </w:pPr>
      <w:r w:rsidRPr="009713E4">
        <w:rPr>
          <w:rFonts w:ascii="Arial" w:hAnsi="Arial" w:cs="Arial"/>
          <w:sz w:val="20"/>
          <w:szCs w:val="20"/>
        </w:rPr>
        <w:t>Na podlagi prvega odstavka 25. člena Zakona o nalezljivih boleznih (</w:t>
      </w:r>
      <w:r w:rsidRPr="009713E4">
        <w:rPr>
          <w:rFonts w:ascii="Arial" w:hAnsi="Arial" w:cs="Arial"/>
          <w:sz w:val="20"/>
          <w:szCs w:val="20"/>
          <w:shd w:val="clear" w:color="auto" w:fill="FFFFFF"/>
        </w:rPr>
        <w:t>Uradni list RS, št.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hyperlink r:id="rId4" w:tgtFrame="_blank" w:tooltip="Zakon o nalezljivih boleznih (uradno prečiščeno besedilo) (ZNB-UPB1)" w:history="1">
        <w:r w:rsidRPr="009713E4">
          <w:rPr>
            <w:rStyle w:val="Hiperpovezava"/>
            <w:rFonts w:ascii="Arial" w:hAnsi="Arial" w:cs="Arial"/>
            <w:sz w:val="20"/>
            <w:szCs w:val="20"/>
            <w:shd w:val="clear" w:color="auto" w:fill="FFFFFF"/>
          </w:rPr>
          <w:t>33/06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 w:rsidRPr="009713E4">
        <w:rPr>
          <w:rFonts w:ascii="Arial" w:hAnsi="Arial" w:cs="Arial"/>
          <w:sz w:val="20"/>
          <w:szCs w:val="20"/>
          <w:shd w:val="clear" w:color="auto" w:fill="FFFFFF"/>
        </w:rPr>
        <w:t>– uradno prečiščeno besedilo,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hyperlink r:id="rId5" w:tgtFrame="_blank" w:tooltip="Zakon o interventnih ukrepih za zajezitev epidemije COVID-19 in omilitev njenih posledic za državljane in gospodarstvo (ZIUZEOP)" w:history="1">
        <w:r w:rsidRPr="009713E4">
          <w:rPr>
            <w:rStyle w:val="Hiperpovezava"/>
            <w:rFonts w:ascii="Arial" w:hAnsi="Arial" w:cs="Arial"/>
            <w:sz w:val="20"/>
            <w:szCs w:val="20"/>
            <w:shd w:val="clear" w:color="auto" w:fill="FFFFFF"/>
          </w:rPr>
          <w:t>49/20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 w:rsidRPr="009713E4">
        <w:rPr>
          <w:rFonts w:ascii="Arial" w:hAnsi="Arial" w:cs="Arial"/>
          <w:sz w:val="20"/>
          <w:szCs w:val="20"/>
          <w:shd w:val="clear" w:color="auto" w:fill="FFFFFF"/>
        </w:rPr>
        <w:t>– ZIUZEOP,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hyperlink r:id="rId6" w:tgtFrame="_blank" w:tooltip="Zakon o spremembah in dopolnitvah Zakona o nalezljivih boleznih (ZNB-B)" w:history="1">
        <w:r w:rsidRPr="009713E4">
          <w:rPr>
            <w:rStyle w:val="Hiperpovezava"/>
            <w:rFonts w:ascii="Arial" w:hAnsi="Arial" w:cs="Arial"/>
            <w:sz w:val="20"/>
            <w:szCs w:val="20"/>
            <w:shd w:val="clear" w:color="auto" w:fill="FFFFFF"/>
          </w:rPr>
          <w:t>142/20</w:t>
        </w:r>
      </w:hyperlink>
      <w:r w:rsidRPr="009713E4">
        <w:rPr>
          <w:rFonts w:ascii="Arial" w:hAnsi="Arial" w:cs="Arial"/>
          <w:sz w:val="20"/>
          <w:szCs w:val="20"/>
          <w:shd w:val="clear" w:color="auto" w:fill="FFFFFF"/>
        </w:rPr>
        <w:t>,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hyperlink r:id="rId7" w:tgtFrame="_blank" w:tooltip="Zakon o interventnih ukrepih za omilitev posledic drugega vala epidemije COVID-19 (ZIUOPDVE)" w:history="1">
        <w:r w:rsidRPr="009713E4">
          <w:rPr>
            <w:rStyle w:val="Hiperpovezava"/>
            <w:rFonts w:ascii="Arial" w:hAnsi="Arial" w:cs="Arial"/>
            <w:sz w:val="20"/>
            <w:szCs w:val="20"/>
            <w:shd w:val="clear" w:color="auto" w:fill="FFFFFF"/>
          </w:rPr>
          <w:t>175/20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 w:rsidRPr="009713E4">
        <w:rPr>
          <w:rFonts w:ascii="Arial" w:hAnsi="Arial" w:cs="Arial"/>
          <w:sz w:val="20"/>
          <w:szCs w:val="20"/>
          <w:shd w:val="clear" w:color="auto" w:fill="FFFFFF"/>
        </w:rPr>
        <w:t>– ZIUOPDVE,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hyperlink r:id="rId8" w:tgtFrame="_blank" w:tooltip="Zakon o dodatnih ukrepih za omilitev posledic COVID-19  (ZDUOP)" w:history="1">
        <w:r w:rsidRPr="009713E4">
          <w:rPr>
            <w:rStyle w:val="Hiperpovezava"/>
            <w:rFonts w:ascii="Arial" w:hAnsi="Arial" w:cs="Arial"/>
            <w:sz w:val="20"/>
            <w:szCs w:val="20"/>
            <w:shd w:val="clear" w:color="auto" w:fill="FFFFFF"/>
          </w:rPr>
          <w:t>15/21</w:t>
        </w:r>
      </w:hyperlink>
      <w:r>
        <w:rPr>
          <w:rFonts w:ascii="Arial" w:hAnsi="Arial" w:cs="Arial"/>
          <w:sz w:val="20"/>
          <w:szCs w:val="20"/>
        </w:rPr>
        <w:t xml:space="preserve"> </w:t>
      </w:r>
      <w:r w:rsidRPr="009713E4">
        <w:rPr>
          <w:rFonts w:ascii="Arial" w:hAnsi="Arial" w:cs="Arial"/>
          <w:sz w:val="20"/>
          <w:szCs w:val="20"/>
          <w:shd w:val="clear" w:color="auto" w:fill="FFFFFF"/>
        </w:rPr>
        <w:t>– ZDUOP,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hyperlink r:id="rId9" w:tgtFrame="_blank" w:tooltip="Zakon o spremembah in dopolnitvah Zakona o nalezljivih boleznih (ZNB-C)" w:history="1">
        <w:r w:rsidRPr="009713E4">
          <w:rPr>
            <w:rStyle w:val="Hiperpovezava"/>
            <w:rFonts w:ascii="Arial" w:hAnsi="Arial" w:cs="Arial"/>
            <w:sz w:val="20"/>
            <w:szCs w:val="20"/>
            <w:shd w:val="clear" w:color="auto" w:fill="FFFFFF"/>
          </w:rPr>
          <w:t>82/21</w:t>
        </w:r>
      </w:hyperlink>
      <w:r w:rsidRPr="009713E4">
        <w:rPr>
          <w:rFonts w:ascii="Arial" w:hAnsi="Arial" w:cs="Arial"/>
          <w:sz w:val="20"/>
          <w:szCs w:val="20"/>
          <w:shd w:val="clear" w:color="auto" w:fill="FFFFFF"/>
        </w:rPr>
        <w:t>,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hyperlink r:id="rId10" w:tgtFrame="_blank" w:tooltip="Odločba o ugotovitvi, da je 4. točka prvega odstavka 39. člena Zakona o nalezljivih boleznih v neskladju z Ustavo in o ugotovitvi, da je bil Odlok o začasni prepovedi ponujanja in prodajanja blaga in storitev potrošnikom v Republiki Sloveniji v neskladju z Ust" w:history="1">
        <w:r w:rsidRPr="009713E4">
          <w:rPr>
            <w:rStyle w:val="Hiperpovezava"/>
            <w:rFonts w:ascii="Arial" w:hAnsi="Arial" w:cs="Arial"/>
            <w:sz w:val="20"/>
            <w:szCs w:val="20"/>
            <w:shd w:val="clear" w:color="auto" w:fill="FFFFFF"/>
          </w:rPr>
          <w:t>178/21</w:t>
        </w:r>
      </w:hyperlink>
      <w:r w:rsidRPr="009713E4">
        <w:rPr>
          <w:rFonts w:ascii="Arial" w:hAnsi="Arial" w:cs="Arial"/>
          <w:sz w:val="20"/>
          <w:szCs w:val="20"/>
          <w:shd w:val="clear" w:color="auto" w:fill="FFFFFF"/>
        </w:rPr>
        <w:t xml:space="preserve">– </w:t>
      </w:r>
      <w:proofErr w:type="spellStart"/>
      <w:r w:rsidRPr="009713E4">
        <w:rPr>
          <w:rFonts w:ascii="Arial" w:hAnsi="Arial" w:cs="Arial"/>
          <w:sz w:val="20"/>
          <w:szCs w:val="20"/>
          <w:shd w:val="clear" w:color="auto" w:fill="FFFFFF"/>
        </w:rPr>
        <w:t>odl</w:t>
      </w:r>
      <w:proofErr w:type="spellEnd"/>
      <w:r w:rsidRPr="009713E4">
        <w:rPr>
          <w:rFonts w:ascii="Arial" w:hAnsi="Arial" w:cs="Arial"/>
          <w:sz w:val="20"/>
          <w:szCs w:val="20"/>
          <w:shd w:val="clear" w:color="auto" w:fill="FFFFFF"/>
        </w:rPr>
        <w:t>. US in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hyperlink r:id="rId11" w:tgtFrame="_blank" w:tooltip="Zakon o spremembah in dopolnitvah Zakona o nalezljivih boleznih (ZNB-D)" w:history="1">
        <w:r w:rsidRPr="009713E4">
          <w:rPr>
            <w:rStyle w:val="Hiperpovezava"/>
            <w:rFonts w:ascii="Arial" w:hAnsi="Arial" w:cs="Arial"/>
            <w:sz w:val="20"/>
            <w:szCs w:val="20"/>
            <w:shd w:val="clear" w:color="auto" w:fill="FFFFFF"/>
          </w:rPr>
          <w:t>125/22</w:t>
        </w:r>
      </w:hyperlink>
      <w:r w:rsidRPr="009713E4">
        <w:rPr>
          <w:rFonts w:ascii="Arial" w:hAnsi="Arial" w:cs="Arial"/>
          <w:sz w:val="20"/>
          <w:szCs w:val="20"/>
        </w:rPr>
        <w:t>) ministrica</w:t>
      </w:r>
      <w:r>
        <w:rPr>
          <w:rFonts w:ascii="Arial" w:hAnsi="Arial" w:cs="Arial"/>
          <w:sz w:val="20"/>
          <w:szCs w:val="20"/>
        </w:rPr>
        <w:t xml:space="preserve"> </w:t>
      </w:r>
      <w:r w:rsidRPr="009713E4">
        <w:rPr>
          <w:rFonts w:ascii="Arial" w:hAnsi="Arial" w:cs="Arial"/>
          <w:sz w:val="20"/>
          <w:szCs w:val="20"/>
        </w:rPr>
        <w:t>za zdravje izdaja</w:t>
      </w:r>
    </w:p>
    <w:p w14:paraId="311BFE64" w14:textId="77777777" w:rsidR="00785203" w:rsidRPr="00CB6B30" w:rsidRDefault="00785203" w:rsidP="00785203">
      <w:pPr>
        <w:spacing w:after="210"/>
        <w:ind w:firstLine="240"/>
        <w:jc w:val="both"/>
        <w:rPr>
          <w:rFonts w:ascii="Arial" w:hAnsi="Arial" w:cs="Arial"/>
          <w:sz w:val="20"/>
          <w:szCs w:val="20"/>
        </w:rPr>
      </w:pPr>
    </w:p>
    <w:p w14:paraId="19FB0D56" w14:textId="1C53BE43" w:rsidR="00785203" w:rsidRPr="00CB6B30" w:rsidRDefault="00785203" w:rsidP="00785203">
      <w:pPr>
        <w:spacing w:after="210" w:line="360" w:lineRule="atLeast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Hlk166829879"/>
      <w:r w:rsidRPr="00CB6B30">
        <w:rPr>
          <w:rFonts w:ascii="Arial" w:hAnsi="Arial" w:cs="Arial"/>
          <w:b/>
          <w:bCs/>
          <w:sz w:val="20"/>
          <w:szCs w:val="20"/>
        </w:rPr>
        <w:t xml:space="preserve">P R A V I L N I K </w:t>
      </w:r>
      <w:r w:rsidRPr="00CB6B30">
        <w:rPr>
          <w:rFonts w:ascii="Arial" w:hAnsi="Arial" w:cs="Arial"/>
          <w:b/>
          <w:bCs/>
          <w:sz w:val="20"/>
          <w:szCs w:val="20"/>
        </w:rPr>
        <w:br/>
        <w:t>o določitvi Programa cepljenja in zaščite z zdravili za leto 20</w:t>
      </w:r>
      <w:r>
        <w:rPr>
          <w:rFonts w:ascii="Arial" w:hAnsi="Arial" w:cs="Arial"/>
          <w:b/>
          <w:bCs/>
          <w:sz w:val="20"/>
          <w:szCs w:val="20"/>
        </w:rPr>
        <w:t>2</w:t>
      </w:r>
      <w:r w:rsidR="00C70B5D">
        <w:rPr>
          <w:rFonts w:ascii="Arial" w:hAnsi="Arial" w:cs="Arial"/>
          <w:b/>
          <w:bCs/>
          <w:sz w:val="20"/>
          <w:szCs w:val="20"/>
        </w:rPr>
        <w:t>6</w:t>
      </w:r>
    </w:p>
    <w:p w14:paraId="4F3B48E6" w14:textId="77777777" w:rsidR="00785203" w:rsidRPr="00CB6B30" w:rsidRDefault="00785203" w:rsidP="00785203">
      <w:pPr>
        <w:spacing w:after="210" w:line="360" w:lineRule="atLeast"/>
        <w:jc w:val="center"/>
        <w:rPr>
          <w:rFonts w:ascii="Arial" w:hAnsi="Arial" w:cs="Arial"/>
          <w:b/>
          <w:bCs/>
          <w:sz w:val="20"/>
          <w:szCs w:val="20"/>
        </w:rPr>
      </w:pPr>
    </w:p>
    <w:p w14:paraId="30688349" w14:textId="77777777" w:rsidR="00785203" w:rsidRPr="00CB6B30" w:rsidRDefault="00785203" w:rsidP="00785203">
      <w:pPr>
        <w:spacing w:after="210"/>
        <w:jc w:val="center"/>
        <w:rPr>
          <w:rFonts w:ascii="Arial" w:hAnsi="Arial" w:cs="Arial"/>
          <w:b/>
          <w:bCs/>
          <w:sz w:val="20"/>
          <w:szCs w:val="20"/>
        </w:rPr>
      </w:pPr>
      <w:r w:rsidRPr="00CB6B30">
        <w:rPr>
          <w:rFonts w:ascii="Arial" w:hAnsi="Arial" w:cs="Arial"/>
          <w:b/>
          <w:bCs/>
          <w:sz w:val="20"/>
          <w:szCs w:val="20"/>
        </w:rPr>
        <w:t>1. člen</w:t>
      </w:r>
    </w:p>
    <w:p w14:paraId="3481584B" w14:textId="24DF21F9" w:rsidR="00785203" w:rsidRPr="00CB6B30" w:rsidRDefault="00785203" w:rsidP="00785203">
      <w:pPr>
        <w:spacing w:after="210"/>
        <w:jc w:val="both"/>
        <w:rPr>
          <w:rFonts w:ascii="Arial" w:hAnsi="Arial" w:cs="Arial"/>
          <w:sz w:val="20"/>
          <w:szCs w:val="20"/>
        </w:rPr>
      </w:pPr>
      <w:r w:rsidRPr="00CB6B30">
        <w:rPr>
          <w:rFonts w:ascii="Arial" w:hAnsi="Arial" w:cs="Arial"/>
          <w:sz w:val="20"/>
          <w:szCs w:val="20"/>
        </w:rPr>
        <w:t>Ta pravilnik določa Program cepljenja in zaščite z zdravili za leto 20</w:t>
      </w:r>
      <w:r>
        <w:rPr>
          <w:rFonts w:ascii="Arial" w:hAnsi="Arial" w:cs="Arial"/>
          <w:sz w:val="20"/>
          <w:szCs w:val="20"/>
        </w:rPr>
        <w:t>2</w:t>
      </w:r>
      <w:r w:rsidR="00C70B5D">
        <w:rPr>
          <w:rFonts w:ascii="Arial" w:hAnsi="Arial" w:cs="Arial"/>
          <w:sz w:val="20"/>
          <w:szCs w:val="20"/>
        </w:rPr>
        <w:t>6</w:t>
      </w:r>
      <w:r w:rsidRPr="00CB6B30">
        <w:rPr>
          <w:rFonts w:ascii="Arial" w:hAnsi="Arial" w:cs="Arial"/>
          <w:sz w:val="20"/>
          <w:szCs w:val="20"/>
        </w:rPr>
        <w:t xml:space="preserve"> (v nadaljnjem besedilu: letni program), pogoje in način izvedbe letnega programa, izvajalce ter način nabave in razdeljevanja cepiv ter specifičnih </w:t>
      </w:r>
      <w:proofErr w:type="spellStart"/>
      <w:r w:rsidRPr="00CB6B30">
        <w:rPr>
          <w:rFonts w:ascii="Arial" w:hAnsi="Arial" w:cs="Arial"/>
          <w:sz w:val="20"/>
          <w:szCs w:val="20"/>
        </w:rPr>
        <w:t>imunoglobulinov</w:t>
      </w:r>
      <w:proofErr w:type="spellEnd"/>
      <w:r w:rsidRPr="00CB6B30">
        <w:rPr>
          <w:rFonts w:ascii="Arial" w:hAnsi="Arial" w:cs="Arial"/>
          <w:sz w:val="20"/>
          <w:szCs w:val="20"/>
        </w:rPr>
        <w:t>.</w:t>
      </w:r>
    </w:p>
    <w:p w14:paraId="612507BE" w14:textId="77777777" w:rsidR="00785203" w:rsidRPr="00CB6B30" w:rsidRDefault="00785203" w:rsidP="00785203">
      <w:pPr>
        <w:spacing w:after="210"/>
        <w:jc w:val="both"/>
        <w:rPr>
          <w:rFonts w:ascii="Arial" w:hAnsi="Arial" w:cs="Arial"/>
          <w:sz w:val="20"/>
          <w:szCs w:val="20"/>
        </w:rPr>
      </w:pPr>
    </w:p>
    <w:p w14:paraId="64A6DD56" w14:textId="77777777" w:rsidR="00785203" w:rsidRPr="00CB6B30" w:rsidRDefault="00785203" w:rsidP="00785203">
      <w:pPr>
        <w:spacing w:after="210"/>
        <w:jc w:val="center"/>
        <w:rPr>
          <w:rFonts w:ascii="Arial" w:hAnsi="Arial" w:cs="Arial"/>
          <w:b/>
          <w:bCs/>
          <w:sz w:val="20"/>
          <w:szCs w:val="20"/>
        </w:rPr>
      </w:pPr>
      <w:r w:rsidRPr="00CB6B30">
        <w:rPr>
          <w:rFonts w:ascii="Arial" w:hAnsi="Arial" w:cs="Arial"/>
          <w:b/>
          <w:bCs/>
          <w:sz w:val="20"/>
          <w:szCs w:val="20"/>
        </w:rPr>
        <w:t>2. člen</w:t>
      </w:r>
    </w:p>
    <w:p w14:paraId="708619DC" w14:textId="77777777" w:rsidR="00785203" w:rsidRDefault="00785203" w:rsidP="00785203">
      <w:pPr>
        <w:spacing w:after="240"/>
        <w:jc w:val="both"/>
        <w:rPr>
          <w:rFonts w:ascii="Arial" w:hAnsi="Arial" w:cs="Arial"/>
          <w:sz w:val="20"/>
          <w:szCs w:val="22"/>
        </w:rPr>
      </w:pPr>
      <w:r w:rsidRPr="00B8152E">
        <w:rPr>
          <w:rFonts w:ascii="Arial" w:hAnsi="Arial" w:cs="Arial"/>
          <w:sz w:val="20"/>
          <w:szCs w:val="22"/>
        </w:rPr>
        <w:t>Letni program</w:t>
      </w:r>
      <w:r>
        <w:rPr>
          <w:rFonts w:ascii="Arial" w:hAnsi="Arial" w:cs="Arial"/>
          <w:sz w:val="20"/>
          <w:szCs w:val="22"/>
        </w:rPr>
        <w:t>, ki je v Prilogi, ki je sestavni del tega pravilnika,</w:t>
      </w:r>
      <w:r w:rsidRPr="00B8152E">
        <w:rPr>
          <w:rFonts w:ascii="Arial" w:hAnsi="Arial" w:cs="Arial"/>
          <w:sz w:val="20"/>
          <w:szCs w:val="22"/>
        </w:rPr>
        <w:t xml:space="preserve"> se objavi na spletni</w:t>
      </w:r>
      <w:r>
        <w:rPr>
          <w:rFonts w:ascii="Arial" w:hAnsi="Arial" w:cs="Arial"/>
          <w:sz w:val="20"/>
          <w:szCs w:val="22"/>
        </w:rPr>
        <w:t>h</w:t>
      </w:r>
      <w:r w:rsidRPr="00B8152E">
        <w:rPr>
          <w:rFonts w:ascii="Arial" w:hAnsi="Arial" w:cs="Arial"/>
          <w:sz w:val="20"/>
          <w:szCs w:val="22"/>
        </w:rPr>
        <w:t xml:space="preserve"> stran</w:t>
      </w:r>
      <w:r>
        <w:rPr>
          <w:rFonts w:ascii="Arial" w:hAnsi="Arial" w:cs="Arial"/>
          <w:sz w:val="20"/>
          <w:szCs w:val="22"/>
        </w:rPr>
        <w:t>eh</w:t>
      </w:r>
      <w:r w:rsidRPr="00B8152E">
        <w:rPr>
          <w:rFonts w:ascii="Arial" w:hAnsi="Arial" w:cs="Arial"/>
          <w:sz w:val="20"/>
          <w:szCs w:val="22"/>
        </w:rPr>
        <w:t xml:space="preserve"> Ministrstva za zdravje in Nacionalnega inštituta za javno zdravje.</w:t>
      </w:r>
    </w:p>
    <w:p w14:paraId="639B0328" w14:textId="77777777" w:rsidR="00785203" w:rsidRPr="00B8152E" w:rsidRDefault="00785203" w:rsidP="00785203">
      <w:pPr>
        <w:spacing w:after="240"/>
        <w:jc w:val="both"/>
        <w:rPr>
          <w:rFonts w:ascii="Arial" w:hAnsi="Arial" w:cs="Arial"/>
          <w:sz w:val="20"/>
          <w:szCs w:val="22"/>
        </w:rPr>
      </w:pPr>
    </w:p>
    <w:p w14:paraId="4CD507A6" w14:textId="77777777" w:rsidR="00785203" w:rsidRDefault="00785203" w:rsidP="00785203">
      <w:pPr>
        <w:pStyle w:val="Odstavek"/>
        <w:ind w:firstLine="0"/>
        <w:jc w:val="center"/>
        <w:rPr>
          <w:b/>
          <w:bCs/>
        </w:rPr>
      </w:pPr>
      <w:r w:rsidRPr="002E182C">
        <w:rPr>
          <w:b/>
          <w:bCs/>
        </w:rPr>
        <w:t>KONČNA DOLOČBA</w:t>
      </w:r>
    </w:p>
    <w:p w14:paraId="23933749" w14:textId="77777777" w:rsidR="00785203" w:rsidRPr="005A4A81" w:rsidRDefault="00785203" w:rsidP="00785203">
      <w:pPr>
        <w:pStyle w:val="Odstavek"/>
        <w:ind w:firstLine="0"/>
        <w:jc w:val="center"/>
        <w:rPr>
          <w:b/>
          <w:bCs/>
        </w:rPr>
      </w:pPr>
    </w:p>
    <w:p w14:paraId="61BCA609" w14:textId="77777777" w:rsidR="00785203" w:rsidRPr="00CB6B30" w:rsidRDefault="00785203" w:rsidP="00785203">
      <w:pPr>
        <w:spacing w:after="210"/>
        <w:jc w:val="center"/>
        <w:rPr>
          <w:rFonts w:ascii="Arial" w:hAnsi="Arial" w:cs="Arial"/>
          <w:b/>
          <w:bCs/>
          <w:sz w:val="20"/>
          <w:szCs w:val="20"/>
        </w:rPr>
      </w:pPr>
      <w:r w:rsidRPr="00CB6B30">
        <w:rPr>
          <w:rFonts w:ascii="Arial" w:hAnsi="Arial" w:cs="Arial"/>
          <w:b/>
          <w:bCs/>
          <w:sz w:val="20"/>
          <w:szCs w:val="20"/>
        </w:rPr>
        <w:t>3. člen</w:t>
      </w:r>
    </w:p>
    <w:p w14:paraId="1D3AA228" w14:textId="77777777" w:rsidR="00785203" w:rsidRPr="00CB6B30" w:rsidRDefault="00785203" w:rsidP="00785203">
      <w:pPr>
        <w:spacing w:after="210"/>
        <w:jc w:val="both"/>
        <w:rPr>
          <w:rFonts w:ascii="Arial" w:hAnsi="Arial" w:cs="Arial"/>
          <w:sz w:val="20"/>
          <w:szCs w:val="20"/>
        </w:rPr>
      </w:pPr>
      <w:r w:rsidRPr="00CB6B30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6D6B87CF" w14:textId="77777777" w:rsidR="00785203" w:rsidRPr="00CB6B30" w:rsidRDefault="00785203" w:rsidP="00785203">
      <w:pPr>
        <w:spacing w:after="200" w:line="276" w:lineRule="auto"/>
        <w:rPr>
          <w:rFonts w:ascii="Arial" w:eastAsia="Calibri" w:hAnsi="Arial" w:cs="Arial"/>
          <w:sz w:val="20"/>
          <w:szCs w:val="20"/>
          <w:lang w:eastAsia="en-US"/>
        </w:rPr>
      </w:pPr>
    </w:p>
    <w:p w14:paraId="514601A4" w14:textId="77777777" w:rsidR="00785203" w:rsidRPr="00CB6B30" w:rsidRDefault="00785203" w:rsidP="00785203">
      <w:pPr>
        <w:spacing w:after="200" w:line="276" w:lineRule="auto"/>
        <w:rPr>
          <w:rFonts w:ascii="Arial" w:eastAsia="Calibri" w:hAnsi="Arial" w:cs="Arial"/>
          <w:sz w:val="20"/>
          <w:szCs w:val="20"/>
          <w:lang w:eastAsia="en-US"/>
        </w:rPr>
      </w:pPr>
    </w:p>
    <w:p w14:paraId="05B9CAB9" w14:textId="77777777" w:rsidR="00785203" w:rsidRPr="00CB6B30" w:rsidRDefault="00785203" w:rsidP="00785203">
      <w:pPr>
        <w:spacing w:after="200" w:line="276" w:lineRule="auto"/>
        <w:rPr>
          <w:rFonts w:ascii="Arial" w:eastAsia="Calibri" w:hAnsi="Arial" w:cs="Arial"/>
          <w:sz w:val="20"/>
          <w:szCs w:val="20"/>
          <w:lang w:eastAsia="en-US"/>
        </w:rPr>
      </w:pPr>
    </w:p>
    <w:p w14:paraId="121D03AF" w14:textId="4C626EB2" w:rsidR="00D414DB" w:rsidRDefault="00785203" w:rsidP="00785203">
      <w:pPr>
        <w:autoSpaceDE w:val="0"/>
        <w:autoSpaceDN w:val="0"/>
        <w:adjustRightInd w:val="0"/>
        <w:rPr>
          <w:rFonts w:ascii="Arial" w:eastAsia="Calibri" w:hAnsi="Arial" w:cs="Arial"/>
          <w:sz w:val="20"/>
          <w:szCs w:val="20"/>
          <w:lang w:eastAsia="en-US"/>
        </w:rPr>
      </w:pPr>
      <w:r w:rsidRPr="000F2793">
        <w:rPr>
          <w:rFonts w:ascii="Arial" w:eastAsia="Calibri" w:hAnsi="Arial" w:cs="Arial"/>
          <w:sz w:val="20"/>
          <w:szCs w:val="20"/>
          <w:lang w:eastAsia="en-US"/>
        </w:rPr>
        <w:t xml:space="preserve">Št. </w:t>
      </w:r>
      <w:r w:rsidR="00E02E46" w:rsidRPr="00E02E46">
        <w:rPr>
          <w:rFonts w:ascii="Arial" w:eastAsia="Calibri" w:hAnsi="Arial" w:cs="Arial"/>
          <w:sz w:val="20"/>
          <w:szCs w:val="20"/>
          <w:lang w:eastAsia="en-US"/>
        </w:rPr>
        <w:t>0070-22/2026</w:t>
      </w:r>
    </w:p>
    <w:p w14:paraId="55142172" w14:textId="6A0B0AF6" w:rsidR="00785203" w:rsidRPr="00CB6B30" w:rsidRDefault="00785203" w:rsidP="00785203">
      <w:pPr>
        <w:rPr>
          <w:rFonts w:ascii="Arial" w:hAnsi="Arial" w:cs="Arial"/>
          <w:sz w:val="20"/>
          <w:szCs w:val="20"/>
        </w:rPr>
      </w:pPr>
      <w:r w:rsidRPr="00CB6B30">
        <w:rPr>
          <w:rFonts w:ascii="Arial" w:hAnsi="Arial" w:cs="Arial"/>
          <w:sz w:val="20"/>
          <w:szCs w:val="20"/>
        </w:rPr>
        <w:t xml:space="preserve">Ljubljana, </w:t>
      </w:r>
      <w:r w:rsidR="00E02E46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. </w:t>
      </w:r>
      <w:r w:rsidR="00C70B5D">
        <w:rPr>
          <w:rFonts w:ascii="Arial" w:hAnsi="Arial" w:cs="Arial"/>
          <w:sz w:val="20"/>
          <w:szCs w:val="20"/>
        </w:rPr>
        <w:t>februar</w:t>
      </w:r>
      <w:r>
        <w:rPr>
          <w:rFonts w:ascii="Arial" w:hAnsi="Arial" w:cs="Arial"/>
          <w:sz w:val="20"/>
          <w:szCs w:val="20"/>
        </w:rPr>
        <w:t xml:space="preserve"> 202</w:t>
      </w:r>
      <w:r w:rsidR="00C70B5D">
        <w:rPr>
          <w:rFonts w:ascii="Arial" w:hAnsi="Arial" w:cs="Arial"/>
          <w:sz w:val="20"/>
          <w:szCs w:val="20"/>
        </w:rPr>
        <w:t>6</w:t>
      </w:r>
    </w:p>
    <w:p w14:paraId="00540881" w14:textId="1C530F11" w:rsidR="00785203" w:rsidRPr="00C84994" w:rsidRDefault="00785203" w:rsidP="00785203">
      <w:pPr>
        <w:rPr>
          <w:rFonts w:ascii="Arial" w:eastAsia="Calibri" w:hAnsi="Arial" w:cs="Arial"/>
          <w:sz w:val="20"/>
          <w:szCs w:val="20"/>
          <w:lang w:eastAsia="en-US"/>
        </w:rPr>
      </w:pPr>
      <w:r w:rsidRPr="00D7701F">
        <w:rPr>
          <w:rFonts w:ascii="Arial" w:eastAsia="Calibri" w:hAnsi="Arial" w:cs="Arial"/>
          <w:sz w:val="20"/>
          <w:szCs w:val="20"/>
          <w:lang w:eastAsia="en-US"/>
        </w:rPr>
        <w:t xml:space="preserve">EVA </w:t>
      </w:r>
      <w:r w:rsidR="00E02E46" w:rsidRPr="00E02E46">
        <w:rPr>
          <w:rFonts w:ascii="Arial" w:eastAsia="Calibri" w:hAnsi="Arial" w:cs="Arial"/>
          <w:sz w:val="20"/>
          <w:szCs w:val="20"/>
          <w:lang w:eastAsia="en-US"/>
        </w:rPr>
        <w:t>2026-2711-0021</w:t>
      </w:r>
    </w:p>
    <w:bookmarkEnd w:id="0"/>
    <w:p w14:paraId="32D6FA88" w14:textId="77777777" w:rsidR="00785203" w:rsidRPr="00CB6B30" w:rsidRDefault="00785203" w:rsidP="00785203">
      <w:pPr>
        <w:autoSpaceDE w:val="0"/>
        <w:autoSpaceDN w:val="0"/>
        <w:adjustRightInd w:val="0"/>
        <w:rPr>
          <w:rFonts w:ascii="Arial" w:eastAsia="Calibri" w:hAnsi="Arial" w:cs="Arial"/>
          <w:sz w:val="20"/>
          <w:szCs w:val="20"/>
          <w:lang w:eastAsia="en-US"/>
        </w:rPr>
      </w:pPr>
    </w:p>
    <w:p w14:paraId="7C55F9B0" w14:textId="77777777" w:rsidR="00785203" w:rsidRPr="00CB6B30" w:rsidRDefault="00785203" w:rsidP="00785203">
      <w:pPr>
        <w:spacing w:after="210"/>
        <w:rPr>
          <w:rFonts w:ascii="Arial" w:hAnsi="Arial" w:cs="Arial"/>
          <w:sz w:val="20"/>
          <w:szCs w:val="20"/>
        </w:rPr>
      </w:pPr>
    </w:p>
    <w:p w14:paraId="0958CBB4" w14:textId="77777777" w:rsidR="00785203" w:rsidRPr="00CB6B30" w:rsidRDefault="00785203" w:rsidP="00785203">
      <w:pPr>
        <w:spacing w:line="276" w:lineRule="auto"/>
        <w:rPr>
          <w:rFonts w:ascii="Arial" w:eastAsia="Calibri" w:hAnsi="Arial" w:cs="Arial"/>
          <w:sz w:val="20"/>
          <w:szCs w:val="20"/>
          <w:lang w:eastAsia="en-US"/>
        </w:rPr>
      </w:pPr>
      <w:r w:rsidRPr="00CB6B30">
        <w:rPr>
          <w:rFonts w:ascii="Arial" w:eastAsia="Calibri" w:hAnsi="Arial" w:cs="Arial"/>
          <w:sz w:val="20"/>
          <w:szCs w:val="20"/>
          <w:lang w:eastAsia="en-US"/>
        </w:rPr>
        <w:tab/>
      </w:r>
      <w:r w:rsidRPr="00CB6B30">
        <w:rPr>
          <w:rFonts w:ascii="Arial" w:eastAsia="Calibri" w:hAnsi="Arial" w:cs="Arial"/>
          <w:sz w:val="20"/>
          <w:szCs w:val="20"/>
          <w:lang w:eastAsia="en-US"/>
        </w:rPr>
        <w:tab/>
      </w:r>
      <w:r w:rsidRPr="00CB6B30">
        <w:rPr>
          <w:rFonts w:ascii="Arial" w:eastAsia="Calibri" w:hAnsi="Arial" w:cs="Arial"/>
          <w:sz w:val="20"/>
          <w:szCs w:val="20"/>
          <w:lang w:eastAsia="en-US"/>
        </w:rPr>
        <w:tab/>
      </w:r>
      <w:r w:rsidRPr="00CB6B30">
        <w:rPr>
          <w:rFonts w:ascii="Arial" w:eastAsia="Calibri" w:hAnsi="Arial" w:cs="Arial"/>
          <w:sz w:val="20"/>
          <w:szCs w:val="20"/>
          <w:lang w:eastAsia="en-US"/>
        </w:rPr>
        <w:tab/>
      </w:r>
      <w:r w:rsidRPr="00CB6B30">
        <w:rPr>
          <w:rFonts w:ascii="Arial" w:eastAsia="Calibri" w:hAnsi="Arial" w:cs="Arial"/>
          <w:sz w:val="20"/>
          <w:szCs w:val="20"/>
          <w:lang w:eastAsia="en-US"/>
        </w:rPr>
        <w:tab/>
      </w:r>
      <w:r w:rsidRPr="00CB6B30">
        <w:rPr>
          <w:rFonts w:ascii="Arial" w:eastAsia="Calibri" w:hAnsi="Arial" w:cs="Arial"/>
          <w:sz w:val="20"/>
          <w:szCs w:val="20"/>
          <w:lang w:eastAsia="en-US"/>
        </w:rPr>
        <w:tab/>
      </w:r>
      <w:r w:rsidRPr="00CB6B30">
        <w:rPr>
          <w:rFonts w:ascii="Arial" w:eastAsia="Calibri" w:hAnsi="Arial" w:cs="Arial"/>
          <w:sz w:val="20"/>
          <w:szCs w:val="20"/>
          <w:lang w:eastAsia="en-US"/>
        </w:rPr>
        <w:tab/>
        <w:t xml:space="preserve">   </w:t>
      </w:r>
      <w:r>
        <w:rPr>
          <w:rFonts w:ascii="Arial" w:eastAsia="Calibri" w:hAnsi="Arial" w:cs="Arial"/>
          <w:sz w:val="20"/>
          <w:szCs w:val="20"/>
          <w:lang w:eastAsia="en-US"/>
        </w:rPr>
        <w:t xml:space="preserve">    dr. Valentina Prevolnik Rupel </w:t>
      </w:r>
    </w:p>
    <w:p w14:paraId="2E8B681F" w14:textId="77777777" w:rsidR="00785203" w:rsidRPr="00CB6B30" w:rsidRDefault="00785203" w:rsidP="00785203">
      <w:pPr>
        <w:spacing w:after="210"/>
        <w:ind w:left="4956" w:firstLine="43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Pr="00CB6B30">
        <w:rPr>
          <w:rFonts w:ascii="Arial" w:hAnsi="Arial" w:cs="Arial"/>
          <w:sz w:val="20"/>
          <w:szCs w:val="20"/>
        </w:rPr>
        <w:t>inistr</w:t>
      </w:r>
      <w:r>
        <w:rPr>
          <w:rFonts w:ascii="Arial" w:hAnsi="Arial" w:cs="Arial"/>
          <w:sz w:val="20"/>
          <w:szCs w:val="20"/>
        </w:rPr>
        <w:t>ica</w:t>
      </w:r>
      <w:r w:rsidRPr="00CB6B30">
        <w:rPr>
          <w:rFonts w:ascii="Arial" w:hAnsi="Arial" w:cs="Arial"/>
          <w:sz w:val="20"/>
          <w:szCs w:val="20"/>
        </w:rPr>
        <w:t xml:space="preserve"> za zdravje</w:t>
      </w:r>
    </w:p>
    <w:p w14:paraId="35263BCA" w14:textId="77777777" w:rsidR="00785203" w:rsidRPr="00CB6B30" w:rsidRDefault="00785203" w:rsidP="00785203">
      <w:pPr>
        <w:spacing w:after="200" w:line="276" w:lineRule="auto"/>
        <w:rPr>
          <w:rFonts w:ascii="Arial" w:eastAsia="Calibri" w:hAnsi="Arial" w:cs="Arial"/>
          <w:sz w:val="20"/>
          <w:szCs w:val="20"/>
          <w:lang w:eastAsia="en-US"/>
        </w:rPr>
      </w:pPr>
    </w:p>
    <w:p w14:paraId="4FC8E66F" w14:textId="77777777" w:rsidR="007B16D8" w:rsidRDefault="007B16D8"/>
    <w:sectPr w:rsidR="007B16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203"/>
    <w:rsid w:val="002F19DB"/>
    <w:rsid w:val="005172CF"/>
    <w:rsid w:val="00785203"/>
    <w:rsid w:val="007B16D8"/>
    <w:rsid w:val="00B72CE0"/>
    <w:rsid w:val="00C5333E"/>
    <w:rsid w:val="00C70B5D"/>
    <w:rsid w:val="00D414DB"/>
    <w:rsid w:val="00E02E46"/>
    <w:rsid w:val="00E06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73842"/>
  <w15:chartTrackingRefBased/>
  <w15:docId w15:val="{02F2E09F-0ED5-42DC-BBB5-D51CC4A454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85203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uiPriority w:val="99"/>
    <w:unhideWhenUsed/>
    <w:rsid w:val="00785203"/>
    <w:rPr>
      <w:color w:val="0563C1"/>
      <w:u w:val="single"/>
    </w:rPr>
  </w:style>
  <w:style w:type="paragraph" w:customStyle="1" w:styleId="Odstavek">
    <w:name w:val="Odstavek"/>
    <w:basedOn w:val="Navaden"/>
    <w:link w:val="OdstavekZnak"/>
    <w:qFormat/>
    <w:rsid w:val="00785203"/>
    <w:pPr>
      <w:overflowPunct w:val="0"/>
      <w:autoSpaceDE w:val="0"/>
      <w:autoSpaceDN w:val="0"/>
      <w:adjustRightInd w:val="0"/>
      <w:spacing w:before="240"/>
      <w:ind w:firstLine="1021"/>
      <w:jc w:val="both"/>
      <w:textAlignment w:val="baseline"/>
    </w:pPr>
    <w:rPr>
      <w:rFonts w:ascii="Arial" w:hAnsi="Arial" w:cs="Arial"/>
      <w:sz w:val="22"/>
      <w:szCs w:val="22"/>
    </w:rPr>
  </w:style>
  <w:style w:type="character" w:customStyle="1" w:styleId="OdstavekZnak">
    <w:name w:val="Odstavek Znak"/>
    <w:link w:val="Odstavek"/>
    <w:rsid w:val="00785203"/>
    <w:rPr>
      <w:rFonts w:ascii="Arial" w:eastAsia="Times New Roman" w:hAnsi="Arial" w:cs="Arial"/>
      <w:kern w:val="0"/>
      <w:lang w:eastAsia="sl-SI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radni-list.si/glasilo-uradni-list-rs/vsebina/2021-01-0315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uradni-list.si/glasilo-uradni-list-rs/vsebina/2020-01-3096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radni-list.si/glasilo-uradni-list-rs/vsebina/2020-01-2523" TargetMode="External"/><Relationship Id="rId11" Type="http://schemas.openxmlformats.org/officeDocument/2006/relationships/hyperlink" Target="https://www.uradni-list.si/glasilo-uradni-list-rs/vsebina/2022-01-2917" TargetMode="External"/><Relationship Id="rId5" Type="http://schemas.openxmlformats.org/officeDocument/2006/relationships/hyperlink" Target="https://www.uradni-list.si/glasilo-uradni-list-rs/vsebina/2020-01-0766" TargetMode="External"/><Relationship Id="rId10" Type="http://schemas.openxmlformats.org/officeDocument/2006/relationships/hyperlink" Target="https://www.uradni-list.si/glasilo-uradni-list-rs/vsebina/2021-01-3486" TargetMode="External"/><Relationship Id="rId4" Type="http://schemas.openxmlformats.org/officeDocument/2006/relationships/hyperlink" Target="https://www.uradni-list.si/glasilo-uradni-list-rs/vsebina/2006-01-1348" TargetMode="External"/><Relationship Id="rId9" Type="http://schemas.openxmlformats.org/officeDocument/2006/relationships/hyperlink" Target="https://www.uradni-list.si/glasilo-uradni-list-rs/vsebina/2021-01-1757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397</Words>
  <Characters>2263</Characters>
  <Application>Microsoft Office Word</Application>
  <DocSecurity>4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Jurjevec</dc:creator>
  <cp:keywords/>
  <dc:description/>
  <cp:lastModifiedBy>Eva Marina Vukosavljević</cp:lastModifiedBy>
  <cp:revision>2</cp:revision>
  <dcterms:created xsi:type="dcterms:W3CDTF">2026-02-09T11:42:00Z</dcterms:created>
  <dcterms:modified xsi:type="dcterms:W3CDTF">2026-02-09T11:42:00Z</dcterms:modified>
</cp:coreProperties>
</file>