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98E7DF" w14:textId="77777777" w:rsidR="00503D2E" w:rsidRPr="008264EB" w:rsidRDefault="00503D2E" w:rsidP="00973BB4">
      <w:pPr>
        <w:autoSpaceDE w:val="0"/>
        <w:autoSpaceDN w:val="0"/>
        <w:adjustRightInd w:val="0"/>
        <w:spacing w:after="0" w:line="240" w:lineRule="auto"/>
        <w:jc w:val="both"/>
        <w:rPr>
          <w:rFonts w:cstheme="minorHAnsi"/>
          <w:b/>
          <w:bCs/>
        </w:rPr>
      </w:pPr>
      <w:r w:rsidRPr="008264EB">
        <w:rPr>
          <w:rFonts w:cstheme="minorHAnsi"/>
          <w:b/>
          <w:bCs/>
        </w:rPr>
        <w:t>I. PREDLOG ČLENOV</w:t>
      </w:r>
    </w:p>
    <w:p w14:paraId="6F99F0CC" w14:textId="77777777" w:rsidR="00483F13" w:rsidRPr="008264EB" w:rsidRDefault="00503D2E" w:rsidP="008264EB">
      <w:pPr>
        <w:pStyle w:val="Odstavekseznama"/>
        <w:shd w:val="clear" w:color="auto" w:fill="FFFFFF"/>
        <w:spacing w:before="360" w:after="0" w:line="240" w:lineRule="auto"/>
        <w:ind w:left="0" w:firstLine="851"/>
        <w:contextualSpacing w:val="0"/>
        <w:jc w:val="both"/>
        <w:rPr>
          <w:rFonts w:cstheme="minorHAnsi"/>
        </w:rPr>
      </w:pPr>
      <w:r w:rsidRPr="008264EB">
        <w:rPr>
          <w:rFonts w:cstheme="minorHAnsi"/>
        </w:rPr>
        <w:t xml:space="preserve">Na podlagi </w:t>
      </w:r>
      <w:r w:rsidR="00164B6E" w:rsidRPr="008264EB">
        <w:rPr>
          <w:rFonts w:cstheme="minorHAnsi"/>
        </w:rPr>
        <w:t>šeste</w:t>
      </w:r>
      <w:r w:rsidRPr="008264EB">
        <w:rPr>
          <w:rFonts w:cstheme="minorHAnsi"/>
        </w:rPr>
        <w:t xml:space="preserve">ga odstavka </w:t>
      </w:r>
      <w:r w:rsidR="00164B6E" w:rsidRPr="008264EB">
        <w:rPr>
          <w:rFonts w:cstheme="minorHAnsi"/>
        </w:rPr>
        <w:t>22</w:t>
      </w:r>
      <w:r w:rsidRPr="008264EB">
        <w:rPr>
          <w:rFonts w:cstheme="minorHAnsi"/>
        </w:rPr>
        <w:t>. člena</w:t>
      </w:r>
      <w:r w:rsidR="00164B6E" w:rsidRPr="008264EB">
        <w:rPr>
          <w:rFonts w:cstheme="minorHAnsi"/>
        </w:rPr>
        <w:t xml:space="preserve"> Zakona o dodatnih interventnih ukrepih na področju zdravstva </w:t>
      </w:r>
      <w:r w:rsidRPr="008264EB">
        <w:rPr>
          <w:rFonts w:cstheme="minorHAnsi"/>
        </w:rPr>
        <w:t>(Uradni list RS, št. </w:t>
      </w:r>
      <w:r w:rsidR="00164B6E" w:rsidRPr="008264EB">
        <w:rPr>
          <w:rFonts w:cstheme="minorHAnsi"/>
        </w:rPr>
        <w:t>111</w:t>
      </w:r>
      <w:r w:rsidRPr="008264EB">
        <w:rPr>
          <w:rFonts w:cstheme="minorHAnsi"/>
        </w:rPr>
        <w:t>/</w:t>
      </w:r>
      <w:r w:rsidR="00164B6E" w:rsidRPr="008264EB">
        <w:rPr>
          <w:rFonts w:cstheme="minorHAnsi"/>
        </w:rPr>
        <w:t>25)</w:t>
      </w:r>
      <w:r w:rsidR="00973BB4" w:rsidRPr="008264EB">
        <w:rPr>
          <w:rFonts w:cstheme="minorHAnsi"/>
        </w:rPr>
        <w:t xml:space="preserve"> </w:t>
      </w:r>
      <w:r w:rsidR="00483F13" w:rsidRPr="008264EB">
        <w:rPr>
          <w:rFonts w:cstheme="minorHAnsi"/>
        </w:rPr>
        <w:t xml:space="preserve">je skupščina Zavoda za zdravstveno zavarovanje Slovenije na </w:t>
      </w:r>
      <w:proofErr w:type="spellStart"/>
      <w:r w:rsidR="00483F13" w:rsidRPr="008264EB">
        <w:rPr>
          <w:rFonts w:cstheme="minorHAnsi"/>
        </w:rPr>
        <w:t>xx</w:t>
      </w:r>
      <w:proofErr w:type="spellEnd"/>
      <w:r w:rsidR="00483F13" w:rsidRPr="008264EB">
        <w:rPr>
          <w:rFonts w:cstheme="minorHAnsi"/>
        </w:rPr>
        <w:t xml:space="preserve">. redni seji </w:t>
      </w:r>
      <w:proofErr w:type="spellStart"/>
      <w:r w:rsidR="00483F13" w:rsidRPr="008264EB">
        <w:rPr>
          <w:rFonts w:cstheme="minorHAnsi"/>
        </w:rPr>
        <w:t>dd</w:t>
      </w:r>
      <w:proofErr w:type="spellEnd"/>
      <w:r w:rsidR="00483F13" w:rsidRPr="008264EB">
        <w:rPr>
          <w:rFonts w:cstheme="minorHAnsi"/>
        </w:rPr>
        <w:t>. mm. 2026 sprejela</w:t>
      </w:r>
    </w:p>
    <w:p w14:paraId="2DA6E204" w14:textId="131925D2" w:rsidR="00164B6E" w:rsidRPr="008264EB" w:rsidRDefault="00503D2E" w:rsidP="00973BB4">
      <w:pPr>
        <w:pStyle w:val="Odstavek"/>
        <w:spacing w:before="480"/>
        <w:ind w:firstLine="0"/>
        <w:jc w:val="center"/>
        <w:rPr>
          <w:rFonts w:asciiTheme="minorHAnsi" w:hAnsiTheme="minorHAnsi" w:cstheme="minorHAnsi"/>
          <w:b/>
          <w:color w:val="auto"/>
          <w:sz w:val="22"/>
        </w:rPr>
      </w:pPr>
      <w:r w:rsidRPr="008264EB">
        <w:rPr>
          <w:rFonts w:asciiTheme="minorHAnsi" w:hAnsiTheme="minorHAnsi" w:cstheme="minorHAnsi"/>
          <w:b/>
          <w:color w:val="auto"/>
          <w:sz w:val="22"/>
        </w:rPr>
        <w:t>P</w:t>
      </w:r>
      <w:r w:rsidR="00483F13" w:rsidRPr="008264EB">
        <w:rPr>
          <w:rFonts w:asciiTheme="minorHAnsi" w:hAnsiTheme="minorHAnsi" w:cstheme="minorHAnsi"/>
          <w:b/>
          <w:color w:val="auto"/>
          <w:sz w:val="22"/>
        </w:rPr>
        <w:t>ravilnik</w:t>
      </w:r>
    </w:p>
    <w:p w14:paraId="17995C60" w14:textId="7AC3A0AB" w:rsidR="00164B6E" w:rsidRPr="008264EB" w:rsidRDefault="00164B6E" w:rsidP="00973BB4">
      <w:pPr>
        <w:pStyle w:val="Vrstapredpisa"/>
        <w:spacing w:before="0"/>
        <w:rPr>
          <w:rFonts w:asciiTheme="minorHAnsi" w:eastAsiaTheme="minorHAnsi" w:hAnsiTheme="minorHAnsi" w:cstheme="minorHAnsi"/>
          <w:color w:val="auto"/>
          <w:spacing w:val="0"/>
          <w:lang w:eastAsia="en-US"/>
        </w:rPr>
      </w:pPr>
      <w:r w:rsidRPr="008264EB">
        <w:rPr>
          <w:rFonts w:asciiTheme="minorHAnsi" w:eastAsiaTheme="minorHAnsi" w:hAnsiTheme="minorHAnsi" w:cstheme="minorHAnsi"/>
          <w:color w:val="auto"/>
          <w:spacing w:val="0"/>
          <w:lang w:eastAsia="en-US"/>
        </w:rPr>
        <w:t>o navodilih o ravnanju zavarovanca med začasno zadržanostjo od dela</w:t>
      </w:r>
    </w:p>
    <w:p w14:paraId="7D20A508" w14:textId="41A154BE" w:rsidR="00503D2E" w:rsidRPr="008264EB" w:rsidRDefault="00503D2E" w:rsidP="00CD5D82">
      <w:pPr>
        <w:pStyle w:val="len"/>
        <w:numPr>
          <w:ilvl w:val="0"/>
          <w:numId w:val="19"/>
        </w:numPr>
        <w:ind w:left="284" w:hanging="284"/>
        <w:rPr>
          <w:rFonts w:asciiTheme="minorHAnsi" w:hAnsiTheme="minorHAnsi" w:cstheme="minorHAnsi"/>
          <w:b w:val="0"/>
          <w:bCs/>
        </w:rPr>
      </w:pPr>
      <w:bookmarkStart w:id="0" w:name="_Hlk219552556"/>
      <w:r w:rsidRPr="008264EB">
        <w:rPr>
          <w:rFonts w:asciiTheme="minorHAnsi" w:eastAsia="Calibri" w:hAnsiTheme="minorHAnsi" w:cstheme="minorHAnsi"/>
          <w:lang w:val="sl-SI" w:eastAsia="en-US"/>
        </w:rPr>
        <w:t>člen</w:t>
      </w:r>
    </w:p>
    <w:p w14:paraId="686819B1" w14:textId="77777777" w:rsidR="00503D2E" w:rsidRPr="008264EB" w:rsidRDefault="00503D2E" w:rsidP="00973BB4">
      <w:pPr>
        <w:autoSpaceDE w:val="0"/>
        <w:autoSpaceDN w:val="0"/>
        <w:adjustRightInd w:val="0"/>
        <w:spacing w:after="0" w:line="240" w:lineRule="auto"/>
        <w:jc w:val="center"/>
        <w:rPr>
          <w:rFonts w:cstheme="minorHAnsi"/>
          <w:b/>
          <w:bCs/>
        </w:rPr>
      </w:pPr>
      <w:r w:rsidRPr="008264EB">
        <w:rPr>
          <w:rFonts w:cstheme="minorHAnsi"/>
          <w:b/>
          <w:bCs/>
        </w:rPr>
        <w:t>(vsebina)</w:t>
      </w:r>
    </w:p>
    <w:p w14:paraId="7CAE89D1" w14:textId="1C219038" w:rsidR="00503D2E" w:rsidRPr="008264EB" w:rsidRDefault="00503D2E" w:rsidP="00CD5D82">
      <w:pPr>
        <w:pStyle w:val="Odstavekseznama"/>
        <w:shd w:val="clear" w:color="auto" w:fill="FFFFFF"/>
        <w:spacing w:before="240" w:after="0" w:line="240" w:lineRule="auto"/>
        <w:ind w:left="0" w:firstLine="851"/>
        <w:contextualSpacing w:val="0"/>
        <w:jc w:val="both"/>
        <w:rPr>
          <w:rFonts w:cstheme="minorHAnsi"/>
        </w:rPr>
      </w:pPr>
      <w:r w:rsidRPr="008264EB">
        <w:rPr>
          <w:rFonts w:cstheme="minorHAnsi"/>
        </w:rPr>
        <w:t xml:space="preserve">Ta pravilnik določa </w:t>
      </w:r>
      <w:r w:rsidR="00164B6E" w:rsidRPr="008264EB">
        <w:rPr>
          <w:rFonts w:cstheme="minorHAnsi"/>
        </w:rPr>
        <w:t>podrobnejšo vsebino navodil o ravnanju zavarovanca med začasno zadržanostjo od dela ter način in roke seznanitve delodajalca in zavarovanca s temi navodili</w:t>
      </w:r>
      <w:r w:rsidR="00483F13" w:rsidRPr="008264EB">
        <w:rPr>
          <w:rFonts w:cstheme="minorHAnsi"/>
        </w:rPr>
        <w:t xml:space="preserve"> (v nadaljnjem besedilu: navodila o ravnanju)</w:t>
      </w:r>
      <w:r w:rsidR="00235D3C" w:rsidRPr="008264EB">
        <w:rPr>
          <w:rFonts w:cstheme="minorHAnsi"/>
        </w:rPr>
        <w:t>.</w:t>
      </w:r>
    </w:p>
    <w:p w14:paraId="32146824" w14:textId="77777777" w:rsidR="003D7858" w:rsidRPr="008264EB" w:rsidRDefault="003D7858" w:rsidP="008264EB">
      <w:pPr>
        <w:pStyle w:val="len"/>
        <w:numPr>
          <w:ilvl w:val="0"/>
          <w:numId w:val="19"/>
        </w:numPr>
        <w:spacing w:before="360"/>
        <w:ind w:left="357" w:hanging="357"/>
        <w:rPr>
          <w:rFonts w:asciiTheme="minorHAnsi" w:hAnsiTheme="minorHAnsi" w:cstheme="minorHAnsi"/>
          <w:b w:val="0"/>
          <w:bCs/>
          <w:shd w:val="clear" w:color="auto" w:fill="FFFFFF"/>
        </w:rPr>
      </w:pPr>
      <w:r w:rsidRPr="008264EB">
        <w:rPr>
          <w:rFonts w:asciiTheme="minorHAnsi" w:eastAsia="Calibri" w:hAnsiTheme="minorHAnsi" w:cstheme="minorHAnsi"/>
          <w:lang w:val="sl-SI" w:eastAsia="en-US"/>
        </w:rPr>
        <w:t>člen</w:t>
      </w:r>
    </w:p>
    <w:p w14:paraId="53EBFC5A" w14:textId="77777777" w:rsidR="003D7858" w:rsidRPr="008264EB" w:rsidRDefault="003D7858" w:rsidP="003D7858">
      <w:pPr>
        <w:autoSpaceDE w:val="0"/>
        <w:autoSpaceDN w:val="0"/>
        <w:adjustRightInd w:val="0"/>
        <w:spacing w:after="0" w:line="240" w:lineRule="auto"/>
        <w:jc w:val="center"/>
        <w:rPr>
          <w:rFonts w:cstheme="minorHAnsi"/>
          <w:b/>
          <w:bCs/>
        </w:rPr>
      </w:pPr>
      <w:r w:rsidRPr="008264EB">
        <w:rPr>
          <w:rFonts w:cstheme="minorHAnsi"/>
          <w:b/>
          <w:bCs/>
        </w:rPr>
        <w:t>(izrazi)</w:t>
      </w:r>
    </w:p>
    <w:p w14:paraId="1F3CE948" w14:textId="4F19DA3A" w:rsidR="003D7858" w:rsidRPr="008264EB" w:rsidRDefault="0086313B" w:rsidP="003D7858">
      <w:pPr>
        <w:pStyle w:val="Odstavekseznama"/>
        <w:shd w:val="clear" w:color="auto" w:fill="FFFFFF"/>
        <w:spacing w:before="240" w:after="0" w:line="240" w:lineRule="auto"/>
        <w:ind w:left="0" w:firstLine="851"/>
        <w:contextualSpacing w:val="0"/>
        <w:jc w:val="both"/>
        <w:rPr>
          <w:rFonts w:eastAsia="Times New Roman" w:cstheme="minorHAnsi"/>
          <w:lang w:eastAsia="sl-SI"/>
        </w:rPr>
      </w:pPr>
      <w:r w:rsidRPr="008264EB">
        <w:rPr>
          <w:rFonts w:eastAsia="Times New Roman" w:cstheme="minorHAnsi"/>
          <w:lang w:eastAsia="sl-SI"/>
        </w:rPr>
        <w:t>Izrazi, uporabljeni v tem pravilniku, pomenijo enako kot izrazi, določeni v pravilih, ki urejajo obvezno zdravstveno zavarovanje.</w:t>
      </w:r>
    </w:p>
    <w:p w14:paraId="28084778" w14:textId="353A932C" w:rsidR="000D7739" w:rsidRPr="008264EB" w:rsidRDefault="000D7739" w:rsidP="008264EB">
      <w:pPr>
        <w:pStyle w:val="len"/>
        <w:numPr>
          <w:ilvl w:val="0"/>
          <w:numId w:val="19"/>
        </w:numPr>
        <w:spacing w:before="360"/>
        <w:ind w:left="357" w:hanging="357"/>
        <w:rPr>
          <w:rFonts w:asciiTheme="minorHAnsi" w:eastAsia="Calibri" w:hAnsiTheme="minorHAnsi" w:cstheme="minorHAnsi"/>
          <w:lang w:val="sl-SI" w:eastAsia="en-US"/>
        </w:rPr>
      </w:pPr>
      <w:r w:rsidRPr="008264EB">
        <w:rPr>
          <w:rFonts w:asciiTheme="minorHAnsi" w:eastAsia="Calibri" w:hAnsiTheme="minorHAnsi" w:cstheme="minorHAnsi"/>
          <w:lang w:val="sl-SI" w:eastAsia="en-US"/>
        </w:rPr>
        <w:t>člen</w:t>
      </w:r>
    </w:p>
    <w:p w14:paraId="3F7D72CB" w14:textId="2F6DE5DB" w:rsidR="000D7739" w:rsidRPr="008264EB" w:rsidRDefault="000D7739" w:rsidP="00973BB4">
      <w:pPr>
        <w:autoSpaceDE w:val="0"/>
        <w:autoSpaceDN w:val="0"/>
        <w:adjustRightInd w:val="0"/>
        <w:spacing w:after="0" w:line="240" w:lineRule="auto"/>
        <w:jc w:val="center"/>
        <w:rPr>
          <w:rFonts w:cstheme="minorHAnsi"/>
          <w:b/>
          <w:bCs/>
        </w:rPr>
      </w:pPr>
      <w:r w:rsidRPr="008264EB">
        <w:rPr>
          <w:rFonts w:cstheme="minorHAnsi"/>
          <w:b/>
          <w:bCs/>
        </w:rPr>
        <w:t>(</w:t>
      </w:r>
      <w:r w:rsidR="003D7858" w:rsidRPr="008264EB">
        <w:rPr>
          <w:rFonts w:cstheme="minorHAnsi"/>
          <w:b/>
          <w:bCs/>
        </w:rPr>
        <w:t>navodila o ravnanju</w:t>
      </w:r>
      <w:r w:rsidRPr="008264EB">
        <w:rPr>
          <w:rFonts w:cstheme="minorHAnsi"/>
          <w:b/>
          <w:bCs/>
        </w:rPr>
        <w:t>)</w:t>
      </w:r>
    </w:p>
    <w:p w14:paraId="504DB73F" w14:textId="57D552D9" w:rsidR="003D7858" w:rsidRPr="008264EB" w:rsidRDefault="003D7858" w:rsidP="00CD5D82">
      <w:pPr>
        <w:pStyle w:val="Odstavekseznama"/>
        <w:shd w:val="clear" w:color="auto" w:fill="FFFFFF"/>
        <w:spacing w:before="240" w:after="0" w:line="240" w:lineRule="auto"/>
        <w:ind w:left="0" w:firstLine="851"/>
        <w:contextualSpacing w:val="0"/>
        <w:jc w:val="both"/>
        <w:rPr>
          <w:rFonts w:eastAsia="Arial" w:cstheme="minorHAnsi"/>
        </w:rPr>
      </w:pPr>
      <w:r w:rsidRPr="008264EB">
        <w:rPr>
          <w:rFonts w:eastAsia="Arial" w:cstheme="minorHAnsi"/>
        </w:rPr>
        <w:t xml:space="preserve">(1) Osebni zdravnik, imenovani zdravnik oziroma zdravstvena komisija z navodili o ravnanju </w:t>
      </w:r>
      <w:r w:rsidR="00235D3C" w:rsidRPr="008264EB">
        <w:rPr>
          <w:rFonts w:eastAsia="Arial" w:cstheme="minorHAnsi"/>
        </w:rPr>
        <w:t xml:space="preserve">določi režim ravnanja </w:t>
      </w:r>
      <w:r w:rsidRPr="008264EB">
        <w:rPr>
          <w:rFonts w:eastAsia="Arial" w:cstheme="minorHAnsi"/>
        </w:rPr>
        <w:t xml:space="preserve">zavarovanca med začasno nezmožnostjo za delo in začasno zadržanostjo od dela zaradi nege </w:t>
      </w:r>
      <w:r w:rsidR="00235D3C" w:rsidRPr="008264EB">
        <w:rPr>
          <w:rFonts w:eastAsia="Arial" w:cstheme="minorHAnsi"/>
        </w:rPr>
        <w:t xml:space="preserve">(npr. strogo ležanje za določeno obdobje začasne </w:t>
      </w:r>
      <w:r w:rsidR="00235D3C" w:rsidRPr="008264EB">
        <w:rPr>
          <w:rFonts w:cstheme="minorHAnsi"/>
        </w:rPr>
        <w:t>nezmožnosti</w:t>
      </w:r>
      <w:r w:rsidR="00235D3C" w:rsidRPr="008264EB">
        <w:rPr>
          <w:rFonts w:eastAsia="Arial" w:cstheme="minorHAnsi"/>
        </w:rPr>
        <w:t xml:space="preserve"> za delo, </w:t>
      </w:r>
      <w:r w:rsidR="00235D3C" w:rsidRPr="008264EB">
        <w:rPr>
          <w:rFonts w:cstheme="minorHAnsi"/>
        </w:rPr>
        <w:t>počitek</w:t>
      </w:r>
      <w:r w:rsidR="00235D3C" w:rsidRPr="008264EB">
        <w:rPr>
          <w:rFonts w:eastAsia="Arial" w:cstheme="minorHAnsi"/>
        </w:rPr>
        <w:t xml:space="preserve"> med začasno nezmožnostjo za delo, izvajanje vaj</w:t>
      </w:r>
      <w:r w:rsidRPr="008264EB">
        <w:rPr>
          <w:rFonts w:eastAsia="Arial" w:cstheme="minorHAnsi"/>
        </w:rPr>
        <w:t>,</w:t>
      </w:r>
      <w:r w:rsidR="00235D3C" w:rsidRPr="008264EB">
        <w:rPr>
          <w:rFonts w:eastAsia="Arial" w:cstheme="minorHAnsi"/>
        </w:rPr>
        <w:t xml:space="preserve"> režim gibanja)</w:t>
      </w:r>
      <w:r w:rsidRPr="008264EB">
        <w:rPr>
          <w:rFonts w:eastAsia="Arial" w:cstheme="minorHAnsi"/>
        </w:rPr>
        <w:t>.</w:t>
      </w:r>
    </w:p>
    <w:p w14:paraId="2209D2D6" w14:textId="550F5519" w:rsidR="00235D3C" w:rsidRPr="008264EB" w:rsidRDefault="003D7858" w:rsidP="003D7858">
      <w:pPr>
        <w:pStyle w:val="Odstavekseznama"/>
        <w:shd w:val="clear" w:color="auto" w:fill="FFFFFF"/>
        <w:spacing w:before="240" w:after="0" w:line="240" w:lineRule="auto"/>
        <w:ind w:left="0" w:firstLine="851"/>
        <w:contextualSpacing w:val="0"/>
        <w:jc w:val="both"/>
        <w:rPr>
          <w:rFonts w:eastAsia="Arial" w:cstheme="minorHAnsi"/>
        </w:rPr>
      </w:pPr>
      <w:r w:rsidRPr="008264EB">
        <w:rPr>
          <w:rFonts w:eastAsia="Arial" w:cstheme="minorHAnsi"/>
        </w:rPr>
        <w:t>(2) N</w:t>
      </w:r>
      <w:r w:rsidR="00235D3C" w:rsidRPr="008264EB">
        <w:rPr>
          <w:rFonts w:eastAsia="Arial" w:cstheme="minorHAnsi"/>
        </w:rPr>
        <w:t>avodila o ravnanju med začasno nezmožnostjo za delo</w:t>
      </w:r>
      <w:r w:rsidRPr="008264EB">
        <w:rPr>
          <w:rFonts w:eastAsia="Arial" w:cstheme="minorHAnsi"/>
        </w:rPr>
        <w:t xml:space="preserve"> se</w:t>
      </w:r>
      <w:r w:rsidR="00235D3C" w:rsidRPr="008264EB">
        <w:rPr>
          <w:rFonts w:eastAsia="Arial" w:cstheme="minorHAnsi"/>
        </w:rPr>
        <w:t xml:space="preserve"> določijo glede na zdravstveno stanje zavarovanca tako, da prispevajo k čimprejšnji povrnitvi</w:t>
      </w:r>
      <w:r w:rsidR="00B44567" w:rsidRPr="008264EB">
        <w:rPr>
          <w:rFonts w:eastAsia="Arial" w:cstheme="minorHAnsi"/>
        </w:rPr>
        <w:t xml:space="preserve"> njegove</w:t>
      </w:r>
      <w:r w:rsidR="00235D3C" w:rsidRPr="008264EB">
        <w:rPr>
          <w:rFonts w:eastAsia="Arial" w:cstheme="minorHAnsi"/>
        </w:rPr>
        <w:t xml:space="preserve"> zmožnosti za delo in njegovi vrnitvi na delo</w:t>
      </w:r>
      <w:r w:rsidRPr="008264EB">
        <w:rPr>
          <w:rFonts w:eastAsia="Arial" w:cstheme="minorHAnsi"/>
        </w:rPr>
        <w:t>.</w:t>
      </w:r>
    </w:p>
    <w:p w14:paraId="6DEA2C23" w14:textId="6749A3A3" w:rsidR="00235D3C" w:rsidRPr="008264EB" w:rsidRDefault="003D7858" w:rsidP="003D7858">
      <w:pPr>
        <w:pStyle w:val="Odstavekseznama"/>
        <w:shd w:val="clear" w:color="auto" w:fill="FFFFFF"/>
        <w:spacing w:before="240" w:after="0" w:line="240" w:lineRule="auto"/>
        <w:ind w:left="0" w:firstLine="851"/>
        <w:contextualSpacing w:val="0"/>
        <w:jc w:val="both"/>
        <w:rPr>
          <w:rFonts w:eastAsia="Arial" w:cstheme="minorHAnsi"/>
        </w:rPr>
      </w:pPr>
      <w:r w:rsidRPr="008264EB">
        <w:rPr>
          <w:rFonts w:eastAsia="Arial" w:cstheme="minorHAnsi"/>
        </w:rPr>
        <w:t>(3) N</w:t>
      </w:r>
      <w:r w:rsidR="00235D3C" w:rsidRPr="008264EB">
        <w:rPr>
          <w:rFonts w:eastAsia="Arial" w:cstheme="minorHAnsi"/>
        </w:rPr>
        <w:t>avodila o ravnanju med začasno zadržanostjo od dela zaradi nege</w:t>
      </w:r>
      <w:r w:rsidRPr="008264EB">
        <w:rPr>
          <w:rFonts w:eastAsia="Arial" w:cstheme="minorHAnsi"/>
        </w:rPr>
        <w:t xml:space="preserve"> se</w:t>
      </w:r>
      <w:r w:rsidR="00235D3C" w:rsidRPr="008264EB">
        <w:rPr>
          <w:rFonts w:eastAsia="Arial" w:cstheme="minorHAnsi"/>
        </w:rPr>
        <w:t xml:space="preserve"> določijo glede na zdravstveno stanje ožjega družinskega člana, ki potrebuje nego, tako, da prispevajo k čimprejšnjemu zaključku nege.</w:t>
      </w:r>
    </w:p>
    <w:p w14:paraId="19D4D6DB" w14:textId="77777777" w:rsidR="0086313B" w:rsidRPr="008264EB" w:rsidRDefault="0086313B" w:rsidP="008264EB">
      <w:pPr>
        <w:pStyle w:val="len"/>
        <w:numPr>
          <w:ilvl w:val="0"/>
          <w:numId w:val="19"/>
        </w:numPr>
        <w:spacing w:before="360"/>
        <w:ind w:left="357" w:hanging="357"/>
        <w:rPr>
          <w:rFonts w:asciiTheme="minorHAnsi" w:eastAsia="Calibri" w:hAnsiTheme="minorHAnsi" w:cstheme="minorHAnsi"/>
          <w:lang w:val="sl-SI" w:eastAsia="en-US"/>
        </w:rPr>
      </w:pPr>
      <w:r w:rsidRPr="008264EB">
        <w:rPr>
          <w:rFonts w:asciiTheme="minorHAnsi" w:eastAsia="Calibri" w:hAnsiTheme="minorHAnsi" w:cstheme="minorHAnsi"/>
          <w:lang w:val="sl-SI" w:eastAsia="en-US"/>
        </w:rPr>
        <w:t>člen</w:t>
      </w:r>
    </w:p>
    <w:p w14:paraId="15434390" w14:textId="77777777" w:rsidR="0086313B" w:rsidRPr="008264EB" w:rsidRDefault="0086313B" w:rsidP="0086313B">
      <w:pPr>
        <w:autoSpaceDE w:val="0"/>
        <w:autoSpaceDN w:val="0"/>
        <w:adjustRightInd w:val="0"/>
        <w:spacing w:after="0" w:line="240" w:lineRule="auto"/>
        <w:jc w:val="center"/>
        <w:rPr>
          <w:rFonts w:cstheme="minorHAnsi"/>
          <w:b/>
          <w:bCs/>
        </w:rPr>
      </w:pPr>
      <w:r w:rsidRPr="008264EB">
        <w:rPr>
          <w:rFonts w:cstheme="minorHAnsi"/>
          <w:b/>
          <w:bCs/>
        </w:rPr>
        <w:t>(naslov prebivališča)</w:t>
      </w:r>
    </w:p>
    <w:p w14:paraId="30101B5C" w14:textId="2E8ADC59" w:rsidR="00BB265D" w:rsidRPr="00BB265D" w:rsidRDefault="0086313B" w:rsidP="00BB265D">
      <w:pPr>
        <w:pStyle w:val="Odstavekseznama"/>
        <w:shd w:val="clear" w:color="auto" w:fill="FFFFFF"/>
        <w:spacing w:before="240" w:after="0" w:line="240" w:lineRule="auto"/>
        <w:ind w:left="0" w:firstLine="851"/>
        <w:contextualSpacing w:val="0"/>
        <w:jc w:val="both"/>
        <w:rPr>
          <w:rFonts w:eastAsia="Arial" w:cstheme="minorHAnsi"/>
        </w:rPr>
      </w:pPr>
      <w:r w:rsidRPr="008264EB">
        <w:rPr>
          <w:rFonts w:eastAsia="Arial" w:cstheme="minorHAnsi"/>
        </w:rPr>
        <w:t xml:space="preserve">(1) Naslov prebivališča je naslov </w:t>
      </w:r>
      <w:r w:rsidR="005009E4" w:rsidRPr="008264EB">
        <w:rPr>
          <w:rFonts w:eastAsia="Arial" w:cstheme="minorHAnsi"/>
        </w:rPr>
        <w:t xml:space="preserve">stalnega ali začasnega </w:t>
      </w:r>
      <w:r w:rsidRPr="008264EB">
        <w:rPr>
          <w:rFonts w:eastAsia="Arial" w:cstheme="minorHAnsi"/>
        </w:rPr>
        <w:t>prebivališča</w:t>
      </w:r>
      <w:r w:rsidR="00963A94">
        <w:rPr>
          <w:rFonts w:eastAsia="Arial" w:cstheme="minorHAnsi"/>
        </w:rPr>
        <w:t xml:space="preserve"> </w:t>
      </w:r>
      <w:r w:rsidR="00963A94" w:rsidRPr="008264EB">
        <w:rPr>
          <w:rFonts w:eastAsia="Arial" w:cstheme="minorHAnsi"/>
        </w:rPr>
        <w:t>zavarovanca</w:t>
      </w:r>
      <w:r w:rsidR="00963A94">
        <w:rPr>
          <w:rFonts w:eastAsia="Arial" w:cstheme="minorHAnsi"/>
        </w:rPr>
        <w:t xml:space="preserve"> v Republiki Sloveniji</w:t>
      </w:r>
      <w:r w:rsidR="00B11ED1">
        <w:rPr>
          <w:rFonts w:eastAsia="Arial" w:cstheme="minorHAnsi"/>
        </w:rPr>
        <w:t>.</w:t>
      </w:r>
      <w:r w:rsidR="00BB265D" w:rsidRPr="00BB265D">
        <w:rPr>
          <w:rFonts w:eastAsia="Arial" w:cstheme="minorHAnsi"/>
        </w:rPr>
        <w:t xml:space="preserve"> </w:t>
      </w:r>
    </w:p>
    <w:p w14:paraId="671D2AA4" w14:textId="085DAA5A" w:rsidR="00963A94" w:rsidRDefault="00963A94" w:rsidP="00963A94">
      <w:pPr>
        <w:pStyle w:val="Odstavekseznama"/>
        <w:shd w:val="clear" w:color="auto" w:fill="FFFFFF"/>
        <w:spacing w:before="240" w:after="0" w:line="240" w:lineRule="auto"/>
        <w:ind w:left="0" w:firstLine="851"/>
        <w:contextualSpacing w:val="0"/>
        <w:jc w:val="both"/>
        <w:rPr>
          <w:rFonts w:eastAsia="Arial" w:cstheme="minorHAnsi"/>
        </w:rPr>
      </w:pPr>
      <w:r w:rsidRPr="008264EB">
        <w:rPr>
          <w:rFonts w:eastAsia="Arial" w:cstheme="minorHAnsi"/>
        </w:rPr>
        <w:t>(</w:t>
      </w:r>
      <w:r>
        <w:rPr>
          <w:rFonts w:eastAsia="Arial" w:cstheme="minorHAnsi"/>
        </w:rPr>
        <w:t>2</w:t>
      </w:r>
      <w:r w:rsidRPr="008264EB">
        <w:rPr>
          <w:rFonts w:eastAsia="Arial" w:cstheme="minorHAnsi"/>
        </w:rPr>
        <w:t>) </w:t>
      </w:r>
      <w:r>
        <w:rPr>
          <w:rFonts w:eastAsia="Arial" w:cstheme="minorHAnsi"/>
        </w:rPr>
        <w:t>Če zavarovanec nima niti stalnega niti začasnega prebivališča v</w:t>
      </w:r>
      <w:r w:rsidRPr="00963A94">
        <w:rPr>
          <w:rFonts w:eastAsia="Arial" w:cstheme="minorHAnsi"/>
        </w:rPr>
        <w:t xml:space="preserve"> </w:t>
      </w:r>
      <w:r>
        <w:rPr>
          <w:rFonts w:eastAsia="Arial" w:cstheme="minorHAnsi"/>
        </w:rPr>
        <w:t>Republiki Sloveniji, je naslov prebivališča naslov stalnega ali začasnega prebivališča v tujini.</w:t>
      </w:r>
    </w:p>
    <w:p w14:paraId="64C5B92C" w14:textId="2B4DA886" w:rsidR="0086313B" w:rsidRPr="008264EB" w:rsidRDefault="0086313B" w:rsidP="0086313B">
      <w:pPr>
        <w:pStyle w:val="Odstavekseznama"/>
        <w:shd w:val="clear" w:color="auto" w:fill="FFFFFF"/>
        <w:spacing w:before="240" w:after="0" w:line="240" w:lineRule="auto"/>
        <w:ind w:left="0" w:firstLine="851"/>
        <w:contextualSpacing w:val="0"/>
        <w:jc w:val="both"/>
        <w:rPr>
          <w:rFonts w:eastAsia="Arial" w:cstheme="minorHAnsi"/>
        </w:rPr>
      </w:pPr>
      <w:r w:rsidRPr="008264EB">
        <w:rPr>
          <w:rFonts w:eastAsia="Arial" w:cstheme="minorHAnsi"/>
        </w:rPr>
        <w:t>(</w:t>
      </w:r>
      <w:r w:rsidR="00963A94">
        <w:rPr>
          <w:rFonts w:eastAsia="Arial" w:cstheme="minorHAnsi"/>
        </w:rPr>
        <w:t>3</w:t>
      </w:r>
      <w:r w:rsidRPr="008264EB">
        <w:rPr>
          <w:rFonts w:eastAsia="Arial" w:cstheme="minorHAnsi"/>
        </w:rPr>
        <w:t xml:space="preserve">) Če ima zavarovanec poleg stalnega prebivališča tudi začasno prebivališče, </w:t>
      </w:r>
      <w:r w:rsidR="00196AA9">
        <w:rPr>
          <w:rFonts w:eastAsia="Arial" w:cstheme="minorHAnsi"/>
        </w:rPr>
        <w:t xml:space="preserve">se šteje, da je </w:t>
      </w:r>
      <w:r w:rsidRPr="008264EB">
        <w:rPr>
          <w:rFonts w:eastAsia="Arial" w:cstheme="minorHAnsi"/>
        </w:rPr>
        <w:t xml:space="preserve">zavarovanec </w:t>
      </w:r>
      <w:r w:rsidR="00196AA9">
        <w:rPr>
          <w:rFonts w:eastAsia="Arial" w:cstheme="minorHAnsi"/>
        </w:rPr>
        <w:t>v času začasne zadržanosti od dela</w:t>
      </w:r>
      <w:r w:rsidR="00196AA9" w:rsidRPr="008264EB">
        <w:rPr>
          <w:rFonts w:eastAsia="Arial" w:cstheme="minorHAnsi"/>
        </w:rPr>
        <w:t xml:space="preserve"> </w:t>
      </w:r>
      <w:r w:rsidR="00196AA9">
        <w:rPr>
          <w:rFonts w:eastAsia="Arial" w:cstheme="minorHAnsi"/>
        </w:rPr>
        <w:t>na</w:t>
      </w:r>
      <w:r w:rsidR="00196AA9" w:rsidRPr="008264EB">
        <w:rPr>
          <w:rFonts w:eastAsia="Arial" w:cstheme="minorHAnsi"/>
        </w:rPr>
        <w:t xml:space="preserve"> </w:t>
      </w:r>
      <w:r w:rsidRPr="008264EB">
        <w:rPr>
          <w:rFonts w:eastAsia="Arial" w:cstheme="minorHAnsi"/>
        </w:rPr>
        <w:t>naslov</w:t>
      </w:r>
      <w:r w:rsidR="00196AA9">
        <w:rPr>
          <w:rFonts w:eastAsia="Arial" w:cstheme="minorHAnsi"/>
        </w:rPr>
        <w:t>u</w:t>
      </w:r>
      <w:r w:rsidRPr="008264EB">
        <w:rPr>
          <w:rFonts w:eastAsia="Arial" w:cstheme="minorHAnsi"/>
        </w:rPr>
        <w:t xml:space="preserve"> </w:t>
      </w:r>
      <w:r w:rsidR="00196AA9">
        <w:rPr>
          <w:rFonts w:eastAsia="Arial" w:cstheme="minorHAnsi"/>
        </w:rPr>
        <w:t xml:space="preserve">začasnega </w:t>
      </w:r>
      <w:r w:rsidRPr="008264EB">
        <w:rPr>
          <w:rFonts w:eastAsia="Arial" w:cstheme="minorHAnsi"/>
        </w:rPr>
        <w:t>prebivališča</w:t>
      </w:r>
      <w:r w:rsidR="00366819">
        <w:rPr>
          <w:rFonts w:eastAsia="Arial" w:cstheme="minorHAnsi"/>
        </w:rPr>
        <w:t xml:space="preserve">, </w:t>
      </w:r>
      <w:r w:rsidR="00196AA9">
        <w:rPr>
          <w:rFonts w:eastAsia="Arial" w:cstheme="minorHAnsi"/>
        </w:rPr>
        <w:t>razen, če osebnemu zdravniku ne sporoči drugače</w:t>
      </w:r>
      <w:r w:rsidRPr="008264EB">
        <w:rPr>
          <w:rFonts w:eastAsia="Arial" w:cstheme="minorHAnsi"/>
        </w:rPr>
        <w:t>.</w:t>
      </w:r>
    </w:p>
    <w:p w14:paraId="591A6DCF" w14:textId="6DD02C09" w:rsidR="00282752" w:rsidRDefault="00963A94" w:rsidP="00282752">
      <w:pPr>
        <w:pStyle w:val="Odstavekseznama"/>
        <w:shd w:val="clear" w:color="auto" w:fill="FFFFFF"/>
        <w:spacing w:before="240" w:after="0" w:line="240" w:lineRule="auto"/>
        <w:ind w:left="0" w:firstLine="851"/>
        <w:contextualSpacing w:val="0"/>
        <w:jc w:val="both"/>
        <w:rPr>
          <w:rFonts w:eastAsia="Arial" w:cstheme="minorHAnsi"/>
        </w:rPr>
      </w:pPr>
      <w:r>
        <w:rPr>
          <w:rFonts w:eastAsia="Arial" w:cstheme="minorHAnsi"/>
        </w:rPr>
        <w:lastRenderedPageBreak/>
        <w:t xml:space="preserve">(4) </w:t>
      </w:r>
      <w:r w:rsidR="0086313B" w:rsidRPr="008264EB">
        <w:rPr>
          <w:rFonts w:eastAsia="Arial" w:cstheme="minorHAnsi"/>
        </w:rPr>
        <w:t>Zavarovanec sporoči naslov prebivališča</w:t>
      </w:r>
      <w:r w:rsidR="00196AA9">
        <w:rPr>
          <w:rFonts w:eastAsia="Arial" w:cstheme="minorHAnsi"/>
        </w:rPr>
        <w:t xml:space="preserve"> iz prejšnjega odstavka</w:t>
      </w:r>
      <w:r w:rsidR="0086313B" w:rsidRPr="008264EB">
        <w:rPr>
          <w:rFonts w:eastAsia="Arial" w:cstheme="minorHAnsi"/>
        </w:rPr>
        <w:t xml:space="preserve"> </w:t>
      </w:r>
      <w:r w:rsidR="005009E4" w:rsidRPr="008264EB">
        <w:rPr>
          <w:rFonts w:eastAsia="Arial" w:cstheme="minorHAnsi"/>
        </w:rPr>
        <w:t xml:space="preserve">osebnemu zdravniku </w:t>
      </w:r>
      <w:r w:rsidR="0086313B" w:rsidRPr="008264EB">
        <w:rPr>
          <w:rFonts w:eastAsia="Arial" w:cstheme="minorHAnsi"/>
        </w:rPr>
        <w:t>hkrati, ko mu sporoči razlog začasne zadržanosti od dela</w:t>
      </w:r>
      <w:r w:rsidR="00196AA9">
        <w:rPr>
          <w:rFonts w:eastAsia="Arial" w:cstheme="minorHAnsi"/>
        </w:rPr>
        <w:t xml:space="preserve">, in sicer tako, da se </w:t>
      </w:r>
      <w:r w:rsidR="00196AA9" w:rsidRPr="0032000B">
        <w:rPr>
          <w:rFonts w:eastAsia="Arial" w:cstheme="minorHAnsi"/>
        </w:rPr>
        <w:t>osebno zglasi v ambulanti osebnega zdravnika</w:t>
      </w:r>
      <w:r w:rsidR="00196AA9">
        <w:rPr>
          <w:rFonts w:eastAsia="Arial" w:cstheme="minorHAnsi"/>
        </w:rPr>
        <w:t>,</w:t>
      </w:r>
      <w:r w:rsidR="00196AA9" w:rsidRPr="0032000B">
        <w:rPr>
          <w:rFonts w:eastAsia="Arial" w:cstheme="minorHAnsi"/>
        </w:rPr>
        <w:t xml:space="preserve"> po telefonu, s sporočilom prek portala</w:t>
      </w:r>
      <w:r w:rsidR="00196AA9">
        <w:rPr>
          <w:rFonts w:eastAsia="Arial" w:cstheme="minorHAnsi"/>
        </w:rPr>
        <w:t xml:space="preserve"> za paciente</w:t>
      </w:r>
      <w:r w:rsidR="00196AA9" w:rsidRPr="0032000B">
        <w:rPr>
          <w:rFonts w:eastAsia="Arial" w:cstheme="minorHAnsi"/>
        </w:rPr>
        <w:t xml:space="preserve"> ali prek druge elektronske poti, ki je namenjena komunikaciji med zavarovancem in osebnim zdravnikom</w:t>
      </w:r>
      <w:r w:rsidR="0086313B" w:rsidRPr="008264EB">
        <w:rPr>
          <w:rFonts w:eastAsia="Arial" w:cstheme="minorHAnsi"/>
        </w:rPr>
        <w:t>.</w:t>
      </w:r>
      <w:r w:rsidR="00282752">
        <w:rPr>
          <w:rFonts w:eastAsia="Arial" w:cstheme="minorHAnsi"/>
        </w:rPr>
        <w:t xml:space="preserve"> </w:t>
      </w:r>
    </w:p>
    <w:p w14:paraId="65F37E2E" w14:textId="34745AE9" w:rsidR="00282752" w:rsidRPr="008264EB" w:rsidRDefault="00282752" w:rsidP="00282752">
      <w:pPr>
        <w:pStyle w:val="Odstavekseznama"/>
        <w:shd w:val="clear" w:color="auto" w:fill="FFFFFF"/>
        <w:spacing w:before="240" w:after="0" w:line="240" w:lineRule="auto"/>
        <w:ind w:left="0" w:firstLine="851"/>
        <w:contextualSpacing w:val="0"/>
        <w:jc w:val="both"/>
        <w:rPr>
          <w:rFonts w:eastAsia="Arial" w:cstheme="minorHAnsi"/>
        </w:rPr>
      </w:pPr>
    </w:p>
    <w:p w14:paraId="5972F470" w14:textId="588E4833" w:rsidR="000D7739" w:rsidRPr="008264EB" w:rsidRDefault="000D7739" w:rsidP="008264EB">
      <w:pPr>
        <w:pStyle w:val="len"/>
        <w:numPr>
          <w:ilvl w:val="0"/>
          <w:numId w:val="19"/>
        </w:numPr>
        <w:spacing w:before="360"/>
        <w:ind w:left="357" w:hanging="357"/>
        <w:rPr>
          <w:rFonts w:asciiTheme="minorHAnsi" w:eastAsia="Calibri" w:hAnsiTheme="minorHAnsi" w:cstheme="minorHAnsi"/>
          <w:lang w:val="sl-SI" w:eastAsia="en-US"/>
        </w:rPr>
      </w:pPr>
      <w:r w:rsidRPr="008264EB">
        <w:rPr>
          <w:rFonts w:asciiTheme="minorHAnsi" w:eastAsia="Calibri" w:hAnsiTheme="minorHAnsi" w:cstheme="minorHAnsi"/>
          <w:lang w:val="sl-SI" w:eastAsia="en-US"/>
        </w:rPr>
        <w:t>člen</w:t>
      </w:r>
    </w:p>
    <w:p w14:paraId="2A186327" w14:textId="684F7ADD" w:rsidR="000D7739" w:rsidRPr="008264EB" w:rsidRDefault="000D7739" w:rsidP="00973BB4">
      <w:pPr>
        <w:autoSpaceDE w:val="0"/>
        <w:autoSpaceDN w:val="0"/>
        <w:adjustRightInd w:val="0"/>
        <w:spacing w:after="0" w:line="240" w:lineRule="auto"/>
        <w:jc w:val="center"/>
        <w:rPr>
          <w:rFonts w:cstheme="minorHAnsi"/>
          <w:b/>
          <w:bCs/>
        </w:rPr>
      </w:pPr>
      <w:r w:rsidRPr="008264EB">
        <w:rPr>
          <w:rFonts w:cstheme="minorHAnsi"/>
          <w:b/>
          <w:bCs/>
        </w:rPr>
        <w:t xml:space="preserve">(bivanje na naslovu </w:t>
      </w:r>
      <w:r w:rsidR="006F63AA" w:rsidRPr="008264EB">
        <w:rPr>
          <w:rFonts w:cstheme="minorHAnsi"/>
          <w:b/>
          <w:bCs/>
        </w:rPr>
        <w:t>p</w:t>
      </w:r>
      <w:r w:rsidRPr="008264EB">
        <w:rPr>
          <w:rFonts w:cstheme="minorHAnsi"/>
          <w:b/>
          <w:bCs/>
        </w:rPr>
        <w:t>rebivališča)</w:t>
      </w:r>
    </w:p>
    <w:p w14:paraId="4BAC3718" w14:textId="1CC840A7" w:rsidR="00235D3C" w:rsidRPr="008264EB" w:rsidRDefault="00235D3C" w:rsidP="00CD5D82">
      <w:pPr>
        <w:pStyle w:val="Odstavekseznama"/>
        <w:shd w:val="clear" w:color="auto" w:fill="FFFFFF"/>
        <w:spacing w:before="240" w:after="0" w:line="240" w:lineRule="auto"/>
        <w:ind w:left="0" w:firstLine="851"/>
        <w:contextualSpacing w:val="0"/>
        <w:jc w:val="both"/>
        <w:rPr>
          <w:rFonts w:eastAsia="Arial" w:cstheme="minorHAnsi"/>
        </w:rPr>
      </w:pPr>
      <w:r w:rsidRPr="008264EB">
        <w:rPr>
          <w:rFonts w:eastAsia="Arial" w:cstheme="minorHAnsi"/>
        </w:rPr>
        <w:t xml:space="preserve">Zavarovanec </w:t>
      </w:r>
      <w:bookmarkStart w:id="1" w:name="_Hlk219577326"/>
      <w:r w:rsidR="00E76250" w:rsidRPr="008264EB">
        <w:rPr>
          <w:rFonts w:eastAsia="Arial" w:cstheme="minorHAnsi"/>
        </w:rPr>
        <w:t xml:space="preserve">mora biti med </w:t>
      </w:r>
      <w:r w:rsidRPr="008264EB">
        <w:rPr>
          <w:rFonts w:eastAsia="Arial" w:cstheme="minorHAnsi"/>
        </w:rPr>
        <w:t xml:space="preserve">začasno zadržanostjo od dela na naslovu </w:t>
      </w:r>
      <w:r w:rsidR="00D73C3D">
        <w:rPr>
          <w:rFonts w:eastAsia="Arial" w:cstheme="minorHAnsi"/>
        </w:rPr>
        <w:t xml:space="preserve">svojega </w:t>
      </w:r>
      <w:r w:rsidRPr="008264EB">
        <w:rPr>
          <w:rFonts w:cstheme="minorHAnsi"/>
        </w:rPr>
        <w:t>prebivališča</w:t>
      </w:r>
      <w:r w:rsidRPr="008264EB">
        <w:rPr>
          <w:rFonts w:eastAsia="Arial" w:cstheme="minorHAnsi"/>
        </w:rPr>
        <w:t>,</w:t>
      </w:r>
      <w:r w:rsidR="00E76250" w:rsidRPr="008264EB">
        <w:rPr>
          <w:rFonts w:eastAsia="Arial" w:cstheme="minorHAnsi"/>
        </w:rPr>
        <w:t xml:space="preserve"> ki ga l</w:t>
      </w:r>
      <w:r w:rsidRPr="008264EB">
        <w:rPr>
          <w:rFonts w:eastAsia="Arial" w:cstheme="minorHAnsi"/>
        </w:rPr>
        <w:t>ahko zapusti zaradi:</w:t>
      </w:r>
    </w:p>
    <w:bookmarkEnd w:id="1"/>
    <w:p w14:paraId="28CA81A4" w14:textId="77777777" w:rsidR="00235D3C" w:rsidRPr="008264EB" w:rsidRDefault="00235D3C" w:rsidP="00CD5D82">
      <w:pPr>
        <w:numPr>
          <w:ilvl w:val="0"/>
          <w:numId w:val="22"/>
        </w:numPr>
        <w:tabs>
          <w:tab w:val="num" w:pos="720"/>
        </w:tabs>
        <w:spacing w:after="0" w:line="240" w:lineRule="auto"/>
        <w:ind w:left="360"/>
        <w:jc w:val="both"/>
        <w:rPr>
          <w:rFonts w:eastAsia="Arial" w:cstheme="minorHAnsi"/>
        </w:rPr>
      </w:pPr>
      <w:r w:rsidRPr="008264EB">
        <w:rPr>
          <w:rFonts w:eastAsia="Arial" w:cstheme="minorHAnsi"/>
        </w:rPr>
        <w:t>opravljanja zdravstvenih storitev, ki se opravijo zavarovancu, ali zavarovani osebi, ki potrebuje nego ali spremstvo, ki je razlog začasne zadržanosti od dela,</w:t>
      </w:r>
    </w:p>
    <w:p w14:paraId="7BDC35F5" w14:textId="4965174A" w:rsidR="00235D3C" w:rsidRPr="008264EB" w:rsidRDefault="00235D3C" w:rsidP="00CD5D82">
      <w:pPr>
        <w:numPr>
          <w:ilvl w:val="0"/>
          <w:numId w:val="22"/>
        </w:numPr>
        <w:tabs>
          <w:tab w:val="num" w:pos="720"/>
        </w:tabs>
        <w:spacing w:after="0" w:line="240" w:lineRule="auto"/>
        <w:ind w:left="360"/>
        <w:jc w:val="both"/>
        <w:rPr>
          <w:rFonts w:eastAsia="Arial" w:cstheme="minorHAnsi"/>
        </w:rPr>
      </w:pPr>
      <w:r w:rsidRPr="008264EB">
        <w:rPr>
          <w:rFonts w:eastAsia="Arial" w:cstheme="minorHAnsi"/>
        </w:rPr>
        <w:t xml:space="preserve">nege ožjega družinskega člana, ki je razlog začasne zadržanosti od dela, </w:t>
      </w:r>
      <w:r w:rsidR="00B44567" w:rsidRPr="008264EB">
        <w:rPr>
          <w:rFonts w:eastAsia="Arial" w:cstheme="minorHAnsi"/>
        </w:rPr>
        <w:t xml:space="preserve">ki je </w:t>
      </w:r>
      <w:r w:rsidRPr="008264EB">
        <w:rPr>
          <w:rFonts w:eastAsia="Arial" w:cstheme="minorHAnsi"/>
        </w:rPr>
        <w:t>ne izvaja na naslovu prebivališča,</w:t>
      </w:r>
    </w:p>
    <w:p w14:paraId="4A0EFFD9" w14:textId="6C15E3D6" w:rsidR="00235D3C" w:rsidRPr="008264EB" w:rsidRDefault="00235D3C" w:rsidP="00CD5D82">
      <w:pPr>
        <w:numPr>
          <w:ilvl w:val="0"/>
          <w:numId w:val="22"/>
        </w:numPr>
        <w:tabs>
          <w:tab w:val="num" w:pos="720"/>
        </w:tabs>
        <w:spacing w:after="0" w:line="240" w:lineRule="auto"/>
        <w:ind w:left="360"/>
        <w:jc w:val="both"/>
        <w:rPr>
          <w:rFonts w:eastAsia="Arial" w:cstheme="minorHAnsi"/>
        </w:rPr>
      </w:pPr>
      <w:r w:rsidRPr="008264EB">
        <w:rPr>
          <w:rFonts w:eastAsia="Arial" w:cstheme="minorHAnsi"/>
        </w:rPr>
        <w:t>sobivanja.</w:t>
      </w:r>
    </w:p>
    <w:p w14:paraId="5E1B257F" w14:textId="77777777" w:rsidR="000D7739" w:rsidRPr="008264EB" w:rsidRDefault="000D7739" w:rsidP="008264EB">
      <w:pPr>
        <w:pStyle w:val="len"/>
        <w:numPr>
          <w:ilvl w:val="0"/>
          <w:numId w:val="19"/>
        </w:numPr>
        <w:spacing w:before="360"/>
        <w:ind w:left="357" w:hanging="357"/>
        <w:rPr>
          <w:rFonts w:asciiTheme="minorHAnsi" w:eastAsia="Calibri" w:hAnsiTheme="minorHAnsi" w:cstheme="minorHAnsi"/>
          <w:lang w:val="sl-SI" w:eastAsia="en-US"/>
        </w:rPr>
      </w:pPr>
      <w:r w:rsidRPr="008264EB">
        <w:rPr>
          <w:rFonts w:asciiTheme="minorHAnsi" w:eastAsia="Calibri" w:hAnsiTheme="minorHAnsi" w:cstheme="minorHAnsi"/>
          <w:lang w:val="sl-SI" w:eastAsia="en-US"/>
        </w:rPr>
        <w:t>člen</w:t>
      </w:r>
    </w:p>
    <w:p w14:paraId="527A5FF0" w14:textId="22332B95" w:rsidR="000D7739" w:rsidRPr="008264EB" w:rsidRDefault="000D7739" w:rsidP="00973BB4">
      <w:pPr>
        <w:autoSpaceDE w:val="0"/>
        <w:autoSpaceDN w:val="0"/>
        <w:adjustRightInd w:val="0"/>
        <w:spacing w:after="0" w:line="240" w:lineRule="auto"/>
        <w:jc w:val="center"/>
        <w:rPr>
          <w:rFonts w:cstheme="minorHAnsi"/>
          <w:b/>
          <w:bCs/>
        </w:rPr>
      </w:pPr>
      <w:r w:rsidRPr="008264EB">
        <w:rPr>
          <w:rFonts w:cstheme="minorHAnsi"/>
          <w:b/>
          <w:bCs/>
        </w:rPr>
        <w:t>(</w:t>
      </w:r>
      <w:r w:rsidR="006F63AA" w:rsidRPr="008264EB">
        <w:rPr>
          <w:rFonts w:cstheme="minorHAnsi"/>
          <w:b/>
          <w:bCs/>
        </w:rPr>
        <w:t>režim gibanja</w:t>
      </w:r>
      <w:r w:rsidR="00DF58C4" w:rsidRPr="008264EB">
        <w:rPr>
          <w:rFonts w:cstheme="minorHAnsi"/>
          <w:b/>
          <w:bCs/>
        </w:rPr>
        <w:t xml:space="preserve"> zavarovanca</w:t>
      </w:r>
      <w:r w:rsidRPr="008264EB">
        <w:rPr>
          <w:rFonts w:cstheme="minorHAnsi"/>
          <w:b/>
          <w:bCs/>
        </w:rPr>
        <w:t>)</w:t>
      </w:r>
    </w:p>
    <w:p w14:paraId="41B88661" w14:textId="34FCF134" w:rsidR="0086313B" w:rsidRPr="008264EB" w:rsidRDefault="00CD5D82" w:rsidP="00CD5D82">
      <w:pPr>
        <w:pStyle w:val="Odstavekseznama"/>
        <w:shd w:val="clear" w:color="auto" w:fill="FFFFFF"/>
        <w:spacing w:before="240" w:after="0" w:line="240" w:lineRule="auto"/>
        <w:ind w:left="0" w:firstLine="851"/>
        <w:contextualSpacing w:val="0"/>
        <w:jc w:val="both"/>
        <w:rPr>
          <w:rFonts w:cstheme="minorHAnsi"/>
        </w:rPr>
      </w:pPr>
      <w:r w:rsidRPr="008264EB">
        <w:rPr>
          <w:rFonts w:eastAsia="Arial" w:cstheme="minorHAnsi"/>
        </w:rPr>
        <w:t>(1) </w:t>
      </w:r>
      <w:r w:rsidR="00235D3C" w:rsidRPr="008264EB">
        <w:rPr>
          <w:rFonts w:eastAsia="Arial" w:cstheme="minorHAnsi"/>
        </w:rPr>
        <w:t>Poleg odhodov</w:t>
      </w:r>
      <w:r w:rsidR="005009E4" w:rsidRPr="008264EB">
        <w:rPr>
          <w:rFonts w:eastAsia="Arial" w:cstheme="minorHAnsi"/>
        </w:rPr>
        <w:t xml:space="preserve"> zavarovanca</w:t>
      </w:r>
      <w:r w:rsidR="00235D3C" w:rsidRPr="008264EB">
        <w:rPr>
          <w:rFonts w:eastAsia="Arial" w:cstheme="minorHAnsi"/>
        </w:rPr>
        <w:t xml:space="preserve"> z naslova prebivališča zaradi razlogov </w:t>
      </w:r>
      <w:r w:rsidR="0086313B" w:rsidRPr="008264EB">
        <w:rPr>
          <w:rFonts w:eastAsia="Arial" w:cstheme="minorHAnsi"/>
        </w:rPr>
        <w:t>iz prejšnjega člena</w:t>
      </w:r>
      <w:r w:rsidR="006F63AA" w:rsidRPr="008264EB">
        <w:rPr>
          <w:rFonts w:eastAsia="Arial" w:cstheme="minorHAnsi"/>
        </w:rPr>
        <w:t xml:space="preserve"> </w:t>
      </w:r>
      <w:r w:rsidR="00235D3C" w:rsidRPr="008264EB">
        <w:rPr>
          <w:rFonts w:eastAsia="Arial" w:cstheme="minorHAnsi"/>
        </w:rPr>
        <w:t>se z</w:t>
      </w:r>
      <w:r w:rsidR="005009E4" w:rsidRPr="008264EB">
        <w:rPr>
          <w:rFonts w:eastAsia="Arial" w:cstheme="minorHAnsi"/>
        </w:rPr>
        <w:t> </w:t>
      </w:r>
      <w:r w:rsidR="00235D3C" w:rsidRPr="008264EB">
        <w:rPr>
          <w:rFonts w:eastAsia="Arial" w:cstheme="minorHAnsi"/>
        </w:rPr>
        <w:t>navodili o ravnanju lahk</w:t>
      </w:r>
      <w:r w:rsidR="00B44567" w:rsidRPr="008264EB">
        <w:rPr>
          <w:rFonts w:eastAsia="Arial" w:cstheme="minorHAnsi"/>
        </w:rPr>
        <w:t xml:space="preserve">o </w:t>
      </w:r>
      <w:r w:rsidR="00235D3C" w:rsidRPr="008264EB">
        <w:rPr>
          <w:rFonts w:eastAsia="Arial" w:cstheme="minorHAnsi"/>
        </w:rPr>
        <w:t xml:space="preserve">dovoli drug odhod </w:t>
      </w:r>
      <w:r w:rsidR="00CB5952" w:rsidRPr="008264EB">
        <w:rPr>
          <w:rFonts w:eastAsia="Arial" w:cstheme="minorHAnsi"/>
        </w:rPr>
        <w:t xml:space="preserve">zavarovanca </w:t>
      </w:r>
      <w:r w:rsidR="00235D3C" w:rsidRPr="008264EB">
        <w:rPr>
          <w:rFonts w:eastAsia="Arial" w:cstheme="minorHAnsi"/>
        </w:rPr>
        <w:t xml:space="preserve">z naslova prebivališča, če odhod ne </w:t>
      </w:r>
      <w:r w:rsidR="00235D3C" w:rsidRPr="008264EB">
        <w:rPr>
          <w:rFonts w:cstheme="minorHAnsi"/>
        </w:rPr>
        <w:t>vpliva negativno na zdravstveno stanje</w:t>
      </w:r>
      <w:r w:rsidR="00CB5952" w:rsidRPr="008264EB">
        <w:rPr>
          <w:rFonts w:cstheme="minorHAnsi"/>
        </w:rPr>
        <w:t xml:space="preserve"> v skladu z 8. členom tega pravilnika</w:t>
      </w:r>
      <w:r w:rsidR="005009E4" w:rsidRPr="008264EB">
        <w:rPr>
          <w:rFonts w:cstheme="minorHAnsi"/>
        </w:rPr>
        <w:t xml:space="preserve"> (v nadaljnjem besedilu:</w:t>
      </w:r>
      <w:r w:rsidR="005009E4" w:rsidRPr="008264EB">
        <w:rPr>
          <w:rFonts w:eastAsia="Arial" w:cstheme="minorHAnsi"/>
        </w:rPr>
        <w:t xml:space="preserve"> režim gibanja zavarovanca).</w:t>
      </w:r>
    </w:p>
    <w:p w14:paraId="025AB465" w14:textId="38C66162" w:rsidR="006F63AA" w:rsidRPr="008264EB" w:rsidRDefault="0086313B" w:rsidP="00CD5D82">
      <w:pPr>
        <w:pStyle w:val="Odstavekseznama"/>
        <w:shd w:val="clear" w:color="auto" w:fill="FFFFFF"/>
        <w:spacing w:before="240" w:after="0" w:line="240" w:lineRule="auto"/>
        <w:ind w:left="0" w:firstLine="851"/>
        <w:contextualSpacing w:val="0"/>
        <w:jc w:val="both"/>
        <w:rPr>
          <w:rFonts w:cstheme="minorHAnsi"/>
        </w:rPr>
      </w:pPr>
      <w:r w:rsidRPr="008264EB">
        <w:rPr>
          <w:rFonts w:cstheme="minorHAnsi"/>
        </w:rPr>
        <w:t>(2) </w:t>
      </w:r>
      <w:r w:rsidR="00CB5952" w:rsidRPr="008264EB">
        <w:rPr>
          <w:rFonts w:cstheme="minorHAnsi"/>
        </w:rPr>
        <w:t>Z režimom gibanja</w:t>
      </w:r>
      <w:r w:rsidR="00DF58C4" w:rsidRPr="008264EB">
        <w:rPr>
          <w:rFonts w:cstheme="minorHAnsi"/>
        </w:rPr>
        <w:t xml:space="preserve"> zavarovanca</w:t>
      </w:r>
      <w:r w:rsidR="00CB5952" w:rsidRPr="008264EB">
        <w:rPr>
          <w:rFonts w:cstheme="minorHAnsi"/>
        </w:rPr>
        <w:t xml:space="preserve"> </w:t>
      </w:r>
      <w:r w:rsidR="00235D3C" w:rsidRPr="008264EB">
        <w:rPr>
          <w:rFonts w:cstheme="minorHAnsi"/>
        </w:rPr>
        <w:t>se lahko določi, da se zavarovanec</w:t>
      </w:r>
      <w:r w:rsidR="00282752">
        <w:rPr>
          <w:rFonts w:cstheme="minorHAnsi"/>
        </w:rPr>
        <w:t xml:space="preserve"> v</w:t>
      </w:r>
      <w:r w:rsidR="00235D3C" w:rsidRPr="008264EB">
        <w:rPr>
          <w:rFonts w:cstheme="minorHAnsi"/>
        </w:rPr>
        <w:t xml:space="preserve"> </w:t>
      </w:r>
      <w:r w:rsidR="00E5557F" w:rsidRPr="00E5557F">
        <w:rPr>
          <w:rFonts w:cstheme="minorHAnsi"/>
        </w:rPr>
        <w:t>obsegu in na način, kot je določen v navodilih</w:t>
      </w:r>
      <w:r w:rsidR="003F445E">
        <w:rPr>
          <w:rFonts w:cstheme="minorHAnsi"/>
        </w:rPr>
        <w:t xml:space="preserve"> o ravnanju</w:t>
      </w:r>
      <w:r w:rsidR="00282752">
        <w:rPr>
          <w:rFonts w:cstheme="minorHAnsi"/>
        </w:rPr>
        <w:t>,</w:t>
      </w:r>
      <w:r w:rsidR="00E5557F">
        <w:rPr>
          <w:rFonts w:cstheme="minorHAnsi"/>
        </w:rPr>
        <w:t xml:space="preserve"> </w:t>
      </w:r>
      <w:r w:rsidR="00235D3C" w:rsidRPr="008264EB">
        <w:rPr>
          <w:rFonts w:cstheme="minorHAnsi"/>
        </w:rPr>
        <w:t>lahko giba v</w:t>
      </w:r>
      <w:r w:rsidR="00DF58C4" w:rsidRPr="008264EB">
        <w:rPr>
          <w:rFonts w:cstheme="minorHAnsi"/>
        </w:rPr>
        <w:t> </w:t>
      </w:r>
      <w:r w:rsidR="00235D3C" w:rsidRPr="008264EB">
        <w:rPr>
          <w:rFonts w:cstheme="minorHAnsi"/>
        </w:rPr>
        <w:t>kraju prebivališča oziroma izven kraja prebivališča.</w:t>
      </w:r>
    </w:p>
    <w:p w14:paraId="10358061" w14:textId="5632A65B" w:rsidR="005009E4" w:rsidRPr="008264EB" w:rsidRDefault="00CD5D82" w:rsidP="005009E4">
      <w:pPr>
        <w:pStyle w:val="Odstavekseznama"/>
        <w:shd w:val="clear" w:color="auto" w:fill="FFFFFF"/>
        <w:spacing w:before="240" w:after="0" w:line="240" w:lineRule="auto"/>
        <w:ind w:left="0" w:firstLine="851"/>
        <w:contextualSpacing w:val="0"/>
        <w:jc w:val="both"/>
        <w:rPr>
          <w:rFonts w:eastAsia="Arial" w:cstheme="minorHAnsi"/>
        </w:rPr>
      </w:pPr>
      <w:r w:rsidRPr="008264EB">
        <w:rPr>
          <w:rFonts w:cstheme="minorHAnsi"/>
        </w:rPr>
        <w:t>(</w:t>
      </w:r>
      <w:r w:rsidR="0086313B" w:rsidRPr="008264EB">
        <w:rPr>
          <w:rFonts w:cstheme="minorHAnsi"/>
        </w:rPr>
        <w:t>3</w:t>
      </w:r>
      <w:r w:rsidRPr="008264EB">
        <w:rPr>
          <w:rFonts w:cstheme="minorHAnsi"/>
        </w:rPr>
        <w:t>) </w:t>
      </w:r>
      <w:r w:rsidR="005009E4" w:rsidRPr="008264EB">
        <w:rPr>
          <w:rFonts w:cstheme="minorHAnsi"/>
        </w:rPr>
        <w:t xml:space="preserve">Kraj prebivališča je </w:t>
      </w:r>
      <w:r w:rsidR="003F445E">
        <w:rPr>
          <w:rFonts w:cstheme="minorHAnsi"/>
        </w:rPr>
        <w:t>naselje</w:t>
      </w:r>
      <w:r w:rsidR="005009E4" w:rsidRPr="008264EB">
        <w:rPr>
          <w:rFonts w:cstheme="minorHAnsi"/>
        </w:rPr>
        <w:t xml:space="preserve">, v katerem je naslov prebivališča. Če v </w:t>
      </w:r>
      <w:r w:rsidR="003F445E">
        <w:rPr>
          <w:rFonts w:cstheme="minorHAnsi"/>
        </w:rPr>
        <w:t>naselju</w:t>
      </w:r>
      <w:r w:rsidR="005009E4" w:rsidRPr="008264EB">
        <w:rPr>
          <w:rFonts w:cstheme="minorHAnsi"/>
        </w:rPr>
        <w:t xml:space="preserve"> </w:t>
      </w:r>
      <w:r w:rsidR="00362975" w:rsidRPr="008264EB">
        <w:rPr>
          <w:rFonts w:cstheme="minorHAnsi"/>
        </w:rPr>
        <w:t xml:space="preserve">iz prejšnjega stavka </w:t>
      </w:r>
      <w:r w:rsidR="005009E4" w:rsidRPr="008264EB">
        <w:rPr>
          <w:rFonts w:cstheme="minorHAnsi"/>
        </w:rPr>
        <w:t xml:space="preserve">zavarovancu niso zagotovljene osnovne storitve za preživetje (npr. trgovina) </w:t>
      </w:r>
      <w:r w:rsidR="009F5FD2">
        <w:rPr>
          <w:rFonts w:cstheme="minorHAnsi"/>
        </w:rPr>
        <w:t>ali</w:t>
      </w:r>
      <w:r w:rsidR="009F5FD2" w:rsidRPr="008264EB">
        <w:rPr>
          <w:rFonts w:cstheme="minorHAnsi"/>
        </w:rPr>
        <w:t xml:space="preserve"> </w:t>
      </w:r>
      <w:r w:rsidR="005009E4" w:rsidRPr="008264EB">
        <w:rPr>
          <w:rFonts w:cstheme="minorHAnsi"/>
        </w:rPr>
        <w:t>druge</w:t>
      </w:r>
      <w:r w:rsidR="005009E4" w:rsidRPr="008264EB">
        <w:rPr>
          <w:rFonts w:eastAsia="Arial" w:cstheme="minorHAnsi"/>
        </w:rPr>
        <w:t xml:space="preserve"> neodložljive storitve, ki jih potrebuje zaradi uveljavljanja pravic ali izpolnjevanja obveznosti v skladu s predpisi</w:t>
      </w:r>
      <w:r w:rsidR="005009E4" w:rsidRPr="008264EB">
        <w:rPr>
          <w:rFonts w:cstheme="minorHAnsi"/>
        </w:rPr>
        <w:t xml:space="preserve">, se za kraj prebivališča šteje tudi </w:t>
      </w:r>
      <w:r w:rsidR="00362975" w:rsidRPr="008264EB">
        <w:rPr>
          <w:rFonts w:cstheme="minorHAnsi"/>
        </w:rPr>
        <w:t xml:space="preserve">temu </w:t>
      </w:r>
      <w:r w:rsidR="003F445E">
        <w:rPr>
          <w:rFonts w:cstheme="minorHAnsi"/>
        </w:rPr>
        <w:t>naselju</w:t>
      </w:r>
      <w:r w:rsidR="005009E4" w:rsidRPr="008264EB">
        <w:rPr>
          <w:rFonts w:cstheme="minorHAnsi"/>
        </w:rPr>
        <w:t xml:space="preserve"> najbližj</w:t>
      </w:r>
      <w:r w:rsidR="003F445E">
        <w:rPr>
          <w:rFonts w:cstheme="minorHAnsi"/>
        </w:rPr>
        <w:t>e</w:t>
      </w:r>
      <w:r w:rsidR="005009E4" w:rsidRPr="008264EB">
        <w:rPr>
          <w:rFonts w:cstheme="minorHAnsi"/>
        </w:rPr>
        <w:t xml:space="preserve"> </w:t>
      </w:r>
      <w:r w:rsidR="003F445E">
        <w:rPr>
          <w:rFonts w:cstheme="minorHAnsi"/>
        </w:rPr>
        <w:t>naselje</w:t>
      </w:r>
      <w:r w:rsidR="005009E4" w:rsidRPr="008264EB">
        <w:rPr>
          <w:rFonts w:cstheme="minorHAnsi"/>
        </w:rPr>
        <w:t>, v katerem so zavarovancu te storitve zagotovljene</w:t>
      </w:r>
      <w:r w:rsidR="005009E4" w:rsidRPr="008264EB">
        <w:rPr>
          <w:rFonts w:eastAsia="Arial" w:cstheme="minorHAnsi"/>
        </w:rPr>
        <w:t>.</w:t>
      </w:r>
    </w:p>
    <w:p w14:paraId="3C7A0DCF" w14:textId="26760CEB" w:rsidR="00235D3C" w:rsidRPr="008264EB" w:rsidRDefault="00DF58C4" w:rsidP="00CD5D82">
      <w:pPr>
        <w:pStyle w:val="Odstavekseznama"/>
        <w:shd w:val="clear" w:color="auto" w:fill="FFFFFF"/>
        <w:spacing w:before="240" w:after="0" w:line="240" w:lineRule="auto"/>
        <w:ind w:left="0" w:firstLine="851"/>
        <w:contextualSpacing w:val="0"/>
        <w:jc w:val="both"/>
        <w:rPr>
          <w:rFonts w:eastAsia="Arial" w:cstheme="minorHAnsi"/>
        </w:rPr>
      </w:pPr>
      <w:r w:rsidRPr="008264EB">
        <w:rPr>
          <w:rFonts w:eastAsia="Arial" w:cstheme="minorHAnsi"/>
        </w:rPr>
        <w:t>(4) </w:t>
      </w:r>
      <w:r w:rsidR="005009E4" w:rsidRPr="008264EB">
        <w:rPr>
          <w:rFonts w:eastAsia="Arial" w:cstheme="minorHAnsi"/>
        </w:rPr>
        <w:t>Če r</w:t>
      </w:r>
      <w:r w:rsidR="00235D3C" w:rsidRPr="008264EB">
        <w:rPr>
          <w:rFonts w:eastAsia="Arial" w:cstheme="minorHAnsi"/>
        </w:rPr>
        <w:t xml:space="preserve">ežim gibanja zavarovanca </w:t>
      </w:r>
      <w:r w:rsidR="005009E4" w:rsidRPr="008264EB">
        <w:rPr>
          <w:rFonts w:eastAsia="Arial" w:cstheme="minorHAnsi"/>
        </w:rPr>
        <w:t xml:space="preserve">ni določen z navodili o ravnanju, ki jih določi imenovani zdravnik oziroma zdravstvena komisija, ga </w:t>
      </w:r>
      <w:r w:rsidR="00235D3C" w:rsidRPr="008264EB">
        <w:rPr>
          <w:rFonts w:eastAsia="Arial" w:cstheme="minorHAnsi"/>
        </w:rPr>
        <w:t>lahko z navodili o ravnanju določi osebni zdravnik.</w:t>
      </w:r>
      <w:r w:rsidR="00B146DD">
        <w:rPr>
          <w:rFonts w:eastAsia="Arial" w:cstheme="minorHAnsi"/>
        </w:rPr>
        <w:t xml:space="preserve"> </w:t>
      </w:r>
      <w:r w:rsidR="00166011">
        <w:rPr>
          <w:rFonts w:eastAsia="Arial" w:cstheme="minorHAnsi"/>
        </w:rPr>
        <w:t xml:space="preserve">Odhod </w:t>
      </w:r>
      <w:r w:rsidR="003F445E">
        <w:rPr>
          <w:rFonts w:eastAsia="Arial" w:cstheme="minorHAnsi"/>
        </w:rPr>
        <w:t xml:space="preserve">zavarovanca </w:t>
      </w:r>
      <w:r w:rsidR="00166011">
        <w:rPr>
          <w:rFonts w:eastAsia="Arial" w:cstheme="minorHAnsi"/>
        </w:rPr>
        <w:t xml:space="preserve">izven kraja prebivališča lahko </w:t>
      </w:r>
      <w:r w:rsidR="003F445E">
        <w:rPr>
          <w:rFonts w:eastAsia="Arial" w:cstheme="minorHAnsi"/>
        </w:rPr>
        <w:t xml:space="preserve">vedno </w:t>
      </w:r>
      <w:r w:rsidR="00166011">
        <w:rPr>
          <w:rFonts w:eastAsia="Arial" w:cstheme="minorHAnsi"/>
        </w:rPr>
        <w:t>odobri osebni zdravnik.</w:t>
      </w:r>
    </w:p>
    <w:p w14:paraId="55CB0DC1" w14:textId="4BAAA23B" w:rsidR="006F63AA" w:rsidRPr="008264EB" w:rsidRDefault="00973BB4" w:rsidP="008264EB">
      <w:pPr>
        <w:pStyle w:val="len"/>
        <w:numPr>
          <w:ilvl w:val="0"/>
          <w:numId w:val="19"/>
        </w:numPr>
        <w:spacing w:before="360"/>
        <w:ind w:left="357" w:hanging="357"/>
        <w:rPr>
          <w:rFonts w:asciiTheme="minorHAnsi" w:eastAsia="Calibri" w:hAnsiTheme="minorHAnsi" w:cstheme="minorHAnsi"/>
          <w:lang w:val="sl-SI" w:eastAsia="en-US"/>
        </w:rPr>
      </w:pPr>
      <w:r w:rsidRPr="008264EB">
        <w:rPr>
          <w:rFonts w:asciiTheme="minorHAnsi" w:eastAsia="Calibri" w:hAnsiTheme="minorHAnsi" w:cstheme="minorHAnsi"/>
          <w:lang w:val="sl-SI" w:eastAsia="en-US"/>
        </w:rPr>
        <w:t>č</w:t>
      </w:r>
      <w:r w:rsidR="006F63AA" w:rsidRPr="008264EB">
        <w:rPr>
          <w:rFonts w:asciiTheme="minorHAnsi" w:eastAsia="Calibri" w:hAnsiTheme="minorHAnsi" w:cstheme="minorHAnsi"/>
          <w:lang w:val="sl-SI" w:eastAsia="en-US"/>
        </w:rPr>
        <w:t>len</w:t>
      </w:r>
    </w:p>
    <w:p w14:paraId="69DB7B21" w14:textId="7D3B2BC1" w:rsidR="006F63AA" w:rsidRPr="008264EB" w:rsidRDefault="006F63AA" w:rsidP="00973BB4">
      <w:pPr>
        <w:autoSpaceDE w:val="0"/>
        <w:autoSpaceDN w:val="0"/>
        <w:adjustRightInd w:val="0"/>
        <w:spacing w:after="0" w:line="240" w:lineRule="auto"/>
        <w:jc w:val="center"/>
        <w:rPr>
          <w:rFonts w:cstheme="minorHAnsi"/>
          <w:b/>
          <w:bCs/>
        </w:rPr>
      </w:pPr>
      <w:r w:rsidRPr="008264EB">
        <w:rPr>
          <w:rFonts w:cstheme="minorHAnsi"/>
          <w:b/>
          <w:bCs/>
        </w:rPr>
        <w:t>(</w:t>
      </w:r>
      <w:r w:rsidR="00CF329E" w:rsidRPr="008264EB">
        <w:rPr>
          <w:rFonts w:cstheme="minorHAnsi"/>
          <w:b/>
          <w:bCs/>
        </w:rPr>
        <w:t>odhod v drugo državo</w:t>
      </w:r>
      <w:r w:rsidRPr="008264EB">
        <w:rPr>
          <w:rFonts w:cstheme="minorHAnsi"/>
          <w:b/>
          <w:bCs/>
        </w:rPr>
        <w:t>)</w:t>
      </w:r>
    </w:p>
    <w:p w14:paraId="58A6041F" w14:textId="77777777" w:rsidR="002075D0" w:rsidRDefault="00BB265D" w:rsidP="002075D0">
      <w:pPr>
        <w:pStyle w:val="Odstavekseznama"/>
        <w:shd w:val="clear" w:color="auto" w:fill="FFFFFF"/>
        <w:spacing w:before="240" w:after="0" w:line="240" w:lineRule="auto"/>
        <w:ind w:left="0" w:firstLine="851"/>
        <w:contextualSpacing w:val="0"/>
        <w:jc w:val="both"/>
        <w:rPr>
          <w:rFonts w:eastAsia="Arial" w:cstheme="minorHAnsi"/>
        </w:rPr>
      </w:pPr>
      <w:r w:rsidRPr="008264EB">
        <w:rPr>
          <w:rFonts w:cstheme="minorHAnsi"/>
        </w:rPr>
        <w:t>(1) </w:t>
      </w:r>
      <w:r w:rsidR="00235D3C" w:rsidRPr="00BB265D">
        <w:rPr>
          <w:rFonts w:eastAsia="Arial" w:cstheme="minorHAnsi"/>
        </w:rPr>
        <w:t>Zavarovanec</w:t>
      </w:r>
      <w:bookmarkStart w:id="2" w:name="_Hlk219036698"/>
      <w:r w:rsidR="00235D3C" w:rsidRPr="00BB265D">
        <w:rPr>
          <w:rFonts w:eastAsia="Arial" w:cstheme="minorHAnsi"/>
        </w:rPr>
        <w:t xml:space="preserve">, ki je začasno zadržan od dela na podlagi ugotovitve osebnega zdravnika ali </w:t>
      </w:r>
      <w:r w:rsidR="00235D3C" w:rsidRPr="00BB265D">
        <w:rPr>
          <w:rFonts w:cstheme="minorHAnsi"/>
        </w:rPr>
        <w:t xml:space="preserve">odločbe imenovanega zdravnika oziroma zdravstvene komisije, </w:t>
      </w:r>
      <w:bookmarkEnd w:id="2"/>
      <w:r w:rsidR="00235D3C" w:rsidRPr="00BB265D">
        <w:rPr>
          <w:rFonts w:cstheme="minorHAnsi"/>
        </w:rPr>
        <w:t>lahko med začasno zad</w:t>
      </w:r>
      <w:r w:rsidR="00235D3C" w:rsidRPr="00BB265D">
        <w:rPr>
          <w:rFonts w:eastAsia="Arial" w:cstheme="minorHAnsi"/>
        </w:rPr>
        <w:t>ržanostjo od dela odide v</w:t>
      </w:r>
      <w:r w:rsidR="005009E4" w:rsidRPr="00BB265D">
        <w:rPr>
          <w:rFonts w:eastAsia="Arial" w:cstheme="minorHAnsi"/>
        </w:rPr>
        <w:t xml:space="preserve"> </w:t>
      </w:r>
      <w:r w:rsidR="00235D3C" w:rsidRPr="00BB265D">
        <w:rPr>
          <w:rFonts w:eastAsia="Arial" w:cstheme="minorHAnsi"/>
        </w:rPr>
        <w:t>državo, ki ni država njegovega prebivališča, če imenovani zdravnik oziroma zdravstvena komisija z</w:t>
      </w:r>
      <w:r w:rsidR="005009E4" w:rsidRPr="00BB265D">
        <w:rPr>
          <w:rFonts w:eastAsia="Arial" w:cstheme="minorHAnsi"/>
        </w:rPr>
        <w:t xml:space="preserve"> </w:t>
      </w:r>
      <w:r w:rsidR="00235D3C" w:rsidRPr="00BB265D">
        <w:rPr>
          <w:rFonts w:eastAsia="Arial" w:cstheme="minorHAnsi"/>
        </w:rPr>
        <w:t xml:space="preserve">odločbo dovoli ta odhod zaradi opravljanja zdravstvenih storitev zavarovancu ali drugega opravičljivega osebnega razloga zavarovanca </w:t>
      </w:r>
      <w:r w:rsidR="003F0AA7" w:rsidRPr="00BB265D">
        <w:rPr>
          <w:rFonts w:eastAsia="Arial" w:cstheme="minorHAnsi"/>
        </w:rPr>
        <w:t>(npr. smrt v družini, če je zavarovančevo zdravstveno stanje takšno, da ne more sam poskrbeti za osnovna življenjska opravila, vendar v Republiki Sloveniji  nima družinskih članov,</w:t>
      </w:r>
      <w:r w:rsidR="00D73C3D" w:rsidRPr="00D73C3D">
        <w:rPr>
          <w:rFonts w:eastAsia="Arial" w:cstheme="minorHAnsi"/>
        </w:rPr>
        <w:t xml:space="preserve"> </w:t>
      </w:r>
      <w:r w:rsidR="00D73C3D" w:rsidRPr="00BB265D">
        <w:rPr>
          <w:rFonts w:eastAsia="Arial" w:cstheme="minorHAnsi"/>
        </w:rPr>
        <w:t xml:space="preserve">bolezen ožjega družinskega člana, </w:t>
      </w:r>
      <w:r w:rsidR="003F0AA7" w:rsidRPr="00BB265D">
        <w:rPr>
          <w:rFonts w:eastAsia="Arial" w:cstheme="minorHAnsi"/>
        </w:rPr>
        <w:t xml:space="preserve">nujno urejanje administrativnih postopkov v tujini, ki jih zavarovanec ne more opraviti po pooblaščencu) </w:t>
      </w:r>
      <w:r w:rsidR="00235D3C" w:rsidRPr="00BB265D">
        <w:rPr>
          <w:rFonts w:eastAsia="Arial" w:cstheme="minorHAnsi"/>
        </w:rPr>
        <w:t>in če odhod v drugo državo ne vpliva negativno na zdravstveno stanje v</w:t>
      </w:r>
      <w:r w:rsidR="005009E4" w:rsidRPr="00BB265D">
        <w:rPr>
          <w:rFonts w:eastAsia="Arial" w:cstheme="minorHAnsi"/>
        </w:rPr>
        <w:t xml:space="preserve"> </w:t>
      </w:r>
      <w:r w:rsidR="00235D3C" w:rsidRPr="00BB265D">
        <w:rPr>
          <w:rFonts w:eastAsia="Arial" w:cstheme="minorHAnsi"/>
        </w:rPr>
        <w:t xml:space="preserve">skladu </w:t>
      </w:r>
      <w:r w:rsidR="005009E4" w:rsidRPr="00BB265D">
        <w:rPr>
          <w:rFonts w:eastAsia="Arial" w:cstheme="minorHAnsi"/>
        </w:rPr>
        <w:t>z 8. </w:t>
      </w:r>
      <w:r w:rsidR="00235D3C" w:rsidRPr="00BB265D">
        <w:rPr>
          <w:rFonts w:eastAsia="Arial" w:cstheme="minorHAnsi"/>
        </w:rPr>
        <w:t>člen</w:t>
      </w:r>
      <w:r w:rsidR="00DD3700" w:rsidRPr="00BB265D">
        <w:rPr>
          <w:rFonts w:eastAsia="Arial" w:cstheme="minorHAnsi"/>
        </w:rPr>
        <w:t>om tega pravilnika</w:t>
      </w:r>
      <w:r w:rsidR="006F63AA" w:rsidRPr="00BB265D">
        <w:rPr>
          <w:rFonts w:eastAsia="Arial" w:cstheme="minorHAnsi"/>
        </w:rPr>
        <w:t>.</w:t>
      </w:r>
    </w:p>
    <w:p w14:paraId="031AC7A3" w14:textId="08EF9040" w:rsidR="00437621" w:rsidRPr="002075D0" w:rsidRDefault="002075D0" w:rsidP="002075D0">
      <w:pPr>
        <w:pStyle w:val="Odstavekseznama"/>
        <w:shd w:val="clear" w:color="auto" w:fill="FFFFFF"/>
        <w:spacing w:before="240" w:after="0" w:line="240" w:lineRule="auto"/>
        <w:ind w:left="0" w:firstLine="851"/>
        <w:contextualSpacing w:val="0"/>
        <w:jc w:val="both"/>
        <w:rPr>
          <w:rFonts w:eastAsia="Arial" w:cstheme="minorHAnsi"/>
        </w:rPr>
      </w:pPr>
      <w:r>
        <w:t xml:space="preserve">(2) </w:t>
      </w:r>
      <w:r w:rsidR="00437621" w:rsidRPr="00DE330F">
        <w:t>Ne glede na prejšnji odstavek odobritev imenovanega zdravnika za odhod zavarovanca med začasno zadržanostjo od dela v državo, ki ni država njegovega prebivališča, ni potrebna:</w:t>
      </w:r>
    </w:p>
    <w:p w14:paraId="35696326" w14:textId="77777777" w:rsidR="00437621" w:rsidRPr="00DE330F" w:rsidRDefault="00437621" w:rsidP="00437621">
      <w:r w:rsidRPr="00DE330F">
        <w:t>-</w:t>
      </w:r>
      <w:r w:rsidRPr="00DE330F">
        <w:tab/>
        <w:t>če zavarovanec odide na zdravljenje v tujino na podlagi odločbe Zavoda za zdravstveno zavarovanje Slovenije;</w:t>
      </w:r>
    </w:p>
    <w:p w14:paraId="6A6C86B6" w14:textId="6078E987" w:rsidR="00EA3BD2" w:rsidRDefault="00437621" w:rsidP="00437621">
      <w:r w:rsidRPr="00DE330F">
        <w:t>-</w:t>
      </w:r>
      <w:r w:rsidRPr="00DE330F">
        <w:tab/>
        <w:t xml:space="preserve">če </w:t>
      </w:r>
      <w:r>
        <w:t xml:space="preserve">gre za </w:t>
      </w:r>
      <w:r w:rsidRPr="00DE330F">
        <w:t>zavarovanc</w:t>
      </w:r>
      <w:r>
        <w:t xml:space="preserve">a, </w:t>
      </w:r>
      <w:r w:rsidRPr="00DE330F">
        <w:t>ki se vsakodnevno vozi na delo v Republiko Slovenijo.</w:t>
      </w:r>
      <w:r w:rsidR="00EA3BD2">
        <w:t xml:space="preserve"> </w:t>
      </w:r>
    </w:p>
    <w:p w14:paraId="4FFA0E25" w14:textId="05EADF7F" w:rsidR="002075D0" w:rsidRPr="002075D0" w:rsidRDefault="002075D0" w:rsidP="002075D0">
      <w:pPr>
        <w:pStyle w:val="len"/>
        <w:numPr>
          <w:ilvl w:val="0"/>
          <w:numId w:val="19"/>
        </w:numPr>
        <w:spacing w:before="0"/>
        <w:ind w:left="357" w:hanging="357"/>
        <w:rPr>
          <w:rFonts w:asciiTheme="minorHAnsi" w:eastAsia="Calibri" w:hAnsiTheme="minorHAnsi" w:cstheme="minorHAnsi"/>
          <w:lang w:val="sl-SI" w:eastAsia="en-US"/>
        </w:rPr>
      </w:pPr>
      <w:r w:rsidRPr="002075D0">
        <w:rPr>
          <w:rFonts w:asciiTheme="minorHAnsi" w:eastAsia="Calibri" w:hAnsiTheme="minorHAnsi" w:cstheme="minorHAnsi"/>
          <w:lang w:val="sl-SI" w:eastAsia="en-US"/>
        </w:rPr>
        <w:t xml:space="preserve"> člen</w:t>
      </w:r>
    </w:p>
    <w:p w14:paraId="6B7DA1F7" w14:textId="1888DF62" w:rsidR="00DD3700" w:rsidRPr="002075D0" w:rsidRDefault="00DD3700" w:rsidP="002075D0">
      <w:pPr>
        <w:pStyle w:val="len"/>
        <w:spacing w:before="0"/>
        <w:ind w:left="357"/>
        <w:rPr>
          <w:rFonts w:asciiTheme="minorHAnsi" w:eastAsia="Calibri" w:hAnsiTheme="minorHAnsi" w:cstheme="minorHAnsi"/>
          <w:lang w:val="sl-SI" w:eastAsia="en-US"/>
        </w:rPr>
      </w:pPr>
      <w:r w:rsidRPr="002075D0">
        <w:rPr>
          <w:rFonts w:asciiTheme="minorHAnsi" w:eastAsia="Calibri" w:hAnsiTheme="minorHAnsi" w:cstheme="minorHAnsi"/>
          <w:lang w:val="sl-SI" w:eastAsia="en-US"/>
        </w:rPr>
        <w:t>(</w:t>
      </w:r>
      <w:r w:rsidR="00CB5952" w:rsidRPr="002075D0">
        <w:rPr>
          <w:rFonts w:asciiTheme="minorHAnsi" w:eastAsia="Calibri" w:hAnsiTheme="minorHAnsi" w:cstheme="minorHAnsi"/>
          <w:lang w:val="sl-SI" w:eastAsia="en-US"/>
        </w:rPr>
        <w:t>negativen vpliv na zdravstveno stanje</w:t>
      </w:r>
      <w:r w:rsidRPr="002075D0">
        <w:rPr>
          <w:rFonts w:asciiTheme="minorHAnsi" w:eastAsia="Calibri" w:hAnsiTheme="minorHAnsi" w:cstheme="minorHAnsi"/>
          <w:lang w:val="sl-SI" w:eastAsia="en-US"/>
        </w:rPr>
        <w:t>)</w:t>
      </w:r>
    </w:p>
    <w:p w14:paraId="5CEC64CE" w14:textId="77A3E5BB" w:rsidR="00235D3C" w:rsidRPr="008264EB" w:rsidRDefault="00CB5952" w:rsidP="00CB5952">
      <w:pPr>
        <w:pStyle w:val="Odstavekseznama"/>
        <w:shd w:val="clear" w:color="auto" w:fill="FFFFFF"/>
        <w:spacing w:before="240" w:after="0" w:line="240" w:lineRule="auto"/>
        <w:ind w:left="0" w:firstLine="851"/>
        <w:contextualSpacing w:val="0"/>
        <w:jc w:val="both"/>
        <w:rPr>
          <w:rFonts w:cstheme="minorHAnsi"/>
        </w:rPr>
      </w:pPr>
      <w:r w:rsidRPr="008264EB">
        <w:rPr>
          <w:rFonts w:cstheme="minorHAnsi"/>
        </w:rPr>
        <w:t>(1) N</w:t>
      </w:r>
      <w:r w:rsidR="00235D3C" w:rsidRPr="008264EB">
        <w:rPr>
          <w:rFonts w:cstheme="minorHAnsi"/>
        </w:rPr>
        <w:t xml:space="preserve">egativen vpliv na zdravstveno stanje </w:t>
      </w:r>
      <w:r w:rsidRPr="008264EB">
        <w:rPr>
          <w:rFonts w:cstheme="minorHAnsi"/>
        </w:rPr>
        <w:t xml:space="preserve">v primeru začasne nezmožnosti za delo </w:t>
      </w:r>
      <w:r w:rsidR="00235D3C" w:rsidRPr="008264EB">
        <w:rPr>
          <w:rFonts w:cstheme="minorHAnsi"/>
        </w:rPr>
        <w:t>pomeni</w:t>
      </w:r>
      <w:r w:rsidRPr="008264EB">
        <w:rPr>
          <w:rFonts w:cstheme="minorHAnsi"/>
        </w:rPr>
        <w:t xml:space="preserve"> </w:t>
      </w:r>
      <w:r w:rsidR="00235D3C" w:rsidRPr="008264EB">
        <w:rPr>
          <w:rFonts w:cstheme="minorHAnsi"/>
        </w:rPr>
        <w:t xml:space="preserve">poslabšanje zdravstvenega stanja zavarovanca ali podaljševanje časa do povrnitve </w:t>
      </w:r>
      <w:r w:rsidRPr="008264EB">
        <w:rPr>
          <w:rFonts w:cstheme="minorHAnsi"/>
        </w:rPr>
        <w:t xml:space="preserve">njegove </w:t>
      </w:r>
      <w:r w:rsidR="00235D3C" w:rsidRPr="008264EB">
        <w:rPr>
          <w:rFonts w:cstheme="minorHAnsi"/>
        </w:rPr>
        <w:t>zmožnosti za delo</w:t>
      </w:r>
      <w:r w:rsidRPr="008264EB">
        <w:rPr>
          <w:rFonts w:cstheme="minorHAnsi"/>
        </w:rPr>
        <w:t>.</w:t>
      </w:r>
    </w:p>
    <w:p w14:paraId="73E429E5" w14:textId="09019363" w:rsidR="00235D3C" w:rsidRPr="008264EB" w:rsidRDefault="00CB5952" w:rsidP="00CB5952">
      <w:pPr>
        <w:pStyle w:val="Odstavekseznama"/>
        <w:shd w:val="clear" w:color="auto" w:fill="FFFFFF"/>
        <w:spacing w:before="240" w:after="0" w:line="240" w:lineRule="auto"/>
        <w:ind w:left="0" w:firstLine="851"/>
        <w:contextualSpacing w:val="0"/>
        <w:jc w:val="both"/>
        <w:rPr>
          <w:rFonts w:cstheme="minorHAnsi"/>
        </w:rPr>
      </w:pPr>
      <w:r w:rsidRPr="008264EB">
        <w:rPr>
          <w:rFonts w:cstheme="minorHAnsi"/>
        </w:rPr>
        <w:t xml:space="preserve">(2) Negativen vpliv na zdravstveno stanje </w:t>
      </w:r>
      <w:r w:rsidR="00235D3C" w:rsidRPr="008264EB">
        <w:rPr>
          <w:rFonts w:cstheme="minorHAnsi"/>
        </w:rPr>
        <w:t>v</w:t>
      </w:r>
      <w:r w:rsidRPr="008264EB">
        <w:rPr>
          <w:rFonts w:cstheme="minorHAnsi"/>
        </w:rPr>
        <w:t xml:space="preserve"> </w:t>
      </w:r>
      <w:r w:rsidR="00235D3C" w:rsidRPr="008264EB">
        <w:rPr>
          <w:rFonts w:cstheme="minorHAnsi"/>
        </w:rPr>
        <w:t>primeru začasne zadržanosti od dela zaradi nege</w:t>
      </w:r>
      <w:r w:rsidRPr="008264EB">
        <w:rPr>
          <w:rFonts w:cstheme="minorHAnsi"/>
        </w:rPr>
        <w:t xml:space="preserve"> pomeni </w:t>
      </w:r>
      <w:r w:rsidR="00235D3C" w:rsidRPr="008264EB">
        <w:rPr>
          <w:rFonts w:cstheme="minorHAnsi"/>
        </w:rPr>
        <w:t>poslabšanje zdravstvenega stanja ožjega družinskega člana, ki potrebuje nego, ali podaljšanje časa, potrebnega za nego.</w:t>
      </w:r>
    </w:p>
    <w:p w14:paraId="588C5DB0" w14:textId="2ED0C76C" w:rsidR="00CA0C52" w:rsidRPr="008264EB" w:rsidRDefault="00CA0C52" w:rsidP="008264EB">
      <w:pPr>
        <w:pStyle w:val="len"/>
        <w:numPr>
          <w:ilvl w:val="0"/>
          <w:numId w:val="19"/>
        </w:numPr>
        <w:spacing w:before="360"/>
        <w:ind w:left="357" w:hanging="357"/>
        <w:rPr>
          <w:rFonts w:asciiTheme="minorHAnsi" w:eastAsia="Calibri" w:hAnsiTheme="minorHAnsi" w:cstheme="minorHAnsi"/>
          <w:lang w:val="sl-SI" w:eastAsia="en-US"/>
        </w:rPr>
      </w:pPr>
      <w:r w:rsidRPr="008264EB">
        <w:rPr>
          <w:rFonts w:asciiTheme="minorHAnsi" w:eastAsia="Calibri" w:hAnsiTheme="minorHAnsi" w:cstheme="minorHAnsi"/>
          <w:lang w:val="sl-SI" w:eastAsia="en-US"/>
        </w:rPr>
        <w:t>člen</w:t>
      </w:r>
    </w:p>
    <w:p w14:paraId="1BF3191C" w14:textId="6B034BA9" w:rsidR="00CA0C52" w:rsidRPr="008264EB" w:rsidRDefault="00CA0C52" w:rsidP="00973BB4">
      <w:pPr>
        <w:autoSpaceDE w:val="0"/>
        <w:autoSpaceDN w:val="0"/>
        <w:adjustRightInd w:val="0"/>
        <w:spacing w:after="0" w:line="240" w:lineRule="auto"/>
        <w:jc w:val="center"/>
        <w:rPr>
          <w:rFonts w:cstheme="minorHAnsi"/>
          <w:b/>
          <w:bCs/>
        </w:rPr>
      </w:pPr>
      <w:r w:rsidRPr="008264EB">
        <w:rPr>
          <w:rFonts w:cstheme="minorHAnsi"/>
          <w:b/>
          <w:bCs/>
        </w:rPr>
        <w:t>(</w:t>
      </w:r>
      <w:r w:rsidR="00362975" w:rsidRPr="008264EB">
        <w:rPr>
          <w:rFonts w:cstheme="minorHAnsi"/>
          <w:b/>
          <w:bCs/>
        </w:rPr>
        <w:t xml:space="preserve">pisna </w:t>
      </w:r>
      <w:r w:rsidR="00CB5952" w:rsidRPr="008264EB">
        <w:rPr>
          <w:rFonts w:cstheme="minorHAnsi"/>
          <w:b/>
          <w:bCs/>
        </w:rPr>
        <w:t>seznanitev zavarovanca in delodajalca z navodili o ravnanju</w:t>
      </w:r>
      <w:r w:rsidRPr="008264EB">
        <w:rPr>
          <w:rFonts w:cstheme="minorHAnsi"/>
          <w:b/>
          <w:bCs/>
        </w:rPr>
        <w:t>)</w:t>
      </w:r>
    </w:p>
    <w:p w14:paraId="13282816" w14:textId="1E5F1AC0" w:rsidR="00235D3C" w:rsidRPr="008264EB" w:rsidRDefault="00CD5D82" w:rsidP="00CD5D82">
      <w:pPr>
        <w:pStyle w:val="Odstavekseznama"/>
        <w:shd w:val="clear" w:color="auto" w:fill="FFFFFF"/>
        <w:spacing w:before="240" w:after="0" w:line="240" w:lineRule="auto"/>
        <w:ind w:left="0" w:firstLine="851"/>
        <w:contextualSpacing w:val="0"/>
        <w:jc w:val="both"/>
        <w:rPr>
          <w:rFonts w:cstheme="minorHAnsi"/>
        </w:rPr>
      </w:pPr>
      <w:r w:rsidRPr="008264EB">
        <w:rPr>
          <w:rFonts w:eastAsia="Arial" w:cstheme="minorHAnsi"/>
        </w:rPr>
        <w:t>(1) </w:t>
      </w:r>
      <w:r w:rsidR="00235D3C" w:rsidRPr="008264EB">
        <w:rPr>
          <w:rFonts w:eastAsia="Arial" w:cstheme="minorHAnsi"/>
        </w:rPr>
        <w:t xml:space="preserve">Osebni </w:t>
      </w:r>
      <w:r w:rsidR="00235D3C" w:rsidRPr="008264EB">
        <w:rPr>
          <w:rFonts w:cstheme="minorHAnsi"/>
        </w:rPr>
        <w:t xml:space="preserve">zdravnik z navodili o ravnanju </w:t>
      </w:r>
      <w:r w:rsidR="005009E4" w:rsidRPr="008264EB">
        <w:rPr>
          <w:rFonts w:cstheme="minorHAnsi"/>
        </w:rPr>
        <w:t>iz 5. in 6. člena</w:t>
      </w:r>
      <w:r w:rsidR="00235D3C" w:rsidRPr="008264EB">
        <w:rPr>
          <w:rFonts w:cstheme="minorHAnsi"/>
        </w:rPr>
        <w:t xml:space="preserve"> </w:t>
      </w:r>
      <w:r w:rsidR="00CA0C52" w:rsidRPr="008264EB">
        <w:rPr>
          <w:rFonts w:cstheme="minorHAnsi"/>
        </w:rPr>
        <w:t xml:space="preserve">tega pravilnika </w:t>
      </w:r>
      <w:r w:rsidR="00235D3C" w:rsidRPr="008264EB">
        <w:rPr>
          <w:rFonts w:cstheme="minorHAnsi"/>
        </w:rPr>
        <w:t xml:space="preserve">pisno seznani zavarovanca in delodajalca ob začetku začasne zadržanosti od dela in </w:t>
      </w:r>
      <w:r w:rsidR="005009E4" w:rsidRPr="008264EB">
        <w:rPr>
          <w:rFonts w:cstheme="minorHAnsi"/>
        </w:rPr>
        <w:t xml:space="preserve">ob morebitni </w:t>
      </w:r>
      <w:r w:rsidR="00235D3C" w:rsidRPr="008264EB">
        <w:rPr>
          <w:rFonts w:cstheme="minorHAnsi"/>
        </w:rPr>
        <w:t>spremembi navodil o ravnanju.</w:t>
      </w:r>
    </w:p>
    <w:p w14:paraId="538AF711" w14:textId="035A8545" w:rsidR="005009E4" w:rsidRPr="008264EB" w:rsidRDefault="005009E4" w:rsidP="005009E4">
      <w:pPr>
        <w:pStyle w:val="Odstavekseznama"/>
        <w:shd w:val="clear" w:color="auto" w:fill="FFFFFF"/>
        <w:spacing w:before="240" w:after="0" w:line="240" w:lineRule="auto"/>
        <w:ind w:left="0" w:firstLine="851"/>
        <w:contextualSpacing w:val="0"/>
        <w:jc w:val="both"/>
        <w:rPr>
          <w:rFonts w:cstheme="minorHAnsi"/>
          <w:lang w:eastAsia="sl-SI"/>
        </w:rPr>
      </w:pPr>
      <w:r w:rsidRPr="008264EB">
        <w:rPr>
          <w:rFonts w:cstheme="minorHAnsi"/>
        </w:rPr>
        <w:t>(2) Pisna seznanitev zavarovanca z navodili o ravnanju</w:t>
      </w:r>
      <w:r w:rsidR="004159F9">
        <w:rPr>
          <w:rFonts w:cstheme="minorHAnsi"/>
        </w:rPr>
        <w:t xml:space="preserve">, ki jih </w:t>
      </w:r>
      <w:r w:rsidR="003F445E">
        <w:rPr>
          <w:rFonts w:cstheme="minorHAnsi"/>
        </w:rPr>
        <w:t xml:space="preserve">določi </w:t>
      </w:r>
      <w:r w:rsidR="004159F9">
        <w:rPr>
          <w:rFonts w:cstheme="minorHAnsi"/>
        </w:rPr>
        <w:t>osebni zdravnik,</w:t>
      </w:r>
      <w:r w:rsidRPr="008264EB">
        <w:rPr>
          <w:rFonts w:cstheme="minorHAnsi"/>
        </w:rPr>
        <w:t xml:space="preserve"> se izvede na elektronski naslov zavarovanca, vpisan v centralni zbirki podatkov o pacientih, kot jo določa zakon, ki ureja digitalizacijo zdravstva. </w:t>
      </w:r>
      <w:r w:rsidR="00CF5479" w:rsidRPr="008264EB">
        <w:rPr>
          <w:rFonts w:cstheme="minorHAnsi"/>
        </w:rPr>
        <w:t>Če z</w:t>
      </w:r>
      <w:r w:rsidRPr="008264EB">
        <w:rPr>
          <w:rFonts w:cstheme="minorHAnsi"/>
        </w:rPr>
        <w:t>avarovanec</w:t>
      </w:r>
      <w:r w:rsidRPr="008264EB">
        <w:rPr>
          <w:rFonts w:cstheme="minorHAnsi"/>
          <w:lang w:eastAsia="sl-SI"/>
        </w:rPr>
        <w:t xml:space="preserve"> v centralni zbirki</w:t>
      </w:r>
      <w:r w:rsidR="00CF5479" w:rsidRPr="008264EB">
        <w:rPr>
          <w:rFonts w:cstheme="minorHAnsi"/>
          <w:lang w:eastAsia="sl-SI"/>
        </w:rPr>
        <w:t xml:space="preserve"> podatkov</w:t>
      </w:r>
      <w:r w:rsidRPr="008264EB">
        <w:rPr>
          <w:rFonts w:cstheme="minorHAnsi"/>
          <w:lang w:eastAsia="sl-SI"/>
        </w:rPr>
        <w:t xml:space="preserve"> o pacientih</w:t>
      </w:r>
      <w:r w:rsidR="00CF5479" w:rsidRPr="008264EB">
        <w:rPr>
          <w:rFonts w:cstheme="minorHAnsi"/>
          <w:lang w:eastAsia="sl-SI"/>
        </w:rPr>
        <w:t xml:space="preserve"> iz prejšnjega stavka</w:t>
      </w:r>
      <w:r w:rsidRPr="008264EB">
        <w:rPr>
          <w:rFonts w:cstheme="minorHAnsi"/>
          <w:lang w:eastAsia="sl-SI"/>
        </w:rPr>
        <w:t xml:space="preserve"> ne zagotovi veljavnega elektronskega naslova, </w:t>
      </w:r>
      <w:r w:rsidR="00CF5479" w:rsidRPr="008264EB">
        <w:rPr>
          <w:rFonts w:cstheme="minorHAnsi"/>
          <w:lang w:eastAsia="sl-SI"/>
        </w:rPr>
        <w:t>si</w:t>
      </w:r>
      <w:r w:rsidRPr="008264EB">
        <w:rPr>
          <w:rFonts w:cstheme="minorHAnsi"/>
          <w:lang w:eastAsia="sl-SI"/>
        </w:rPr>
        <w:t xml:space="preserve"> </w:t>
      </w:r>
      <w:r w:rsidR="007C5E21">
        <w:rPr>
          <w:rFonts w:cstheme="minorHAnsi"/>
          <w:lang w:eastAsia="sl-SI"/>
        </w:rPr>
        <w:t xml:space="preserve">pisna </w:t>
      </w:r>
      <w:r w:rsidRPr="008264EB">
        <w:rPr>
          <w:rFonts w:cstheme="minorHAnsi"/>
          <w:lang w:eastAsia="sl-SI"/>
        </w:rPr>
        <w:t xml:space="preserve">navodila </w:t>
      </w:r>
      <w:r w:rsidR="00CF5479" w:rsidRPr="008264EB">
        <w:rPr>
          <w:rFonts w:cstheme="minorHAnsi"/>
          <w:lang w:eastAsia="sl-SI"/>
        </w:rPr>
        <w:t xml:space="preserve">o ravnanju </w:t>
      </w:r>
      <w:r w:rsidRPr="008264EB">
        <w:rPr>
          <w:rFonts w:cstheme="minorHAnsi"/>
          <w:lang w:eastAsia="sl-SI"/>
        </w:rPr>
        <w:t>od osebnega zdravnika pridobi sam, in sicer prek druge informacijske poti, za katero je soglašal (npr. sporočilo na telefonsko številko) ali na drug način (npr.</w:t>
      </w:r>
      <w:r w:rsidR="00CF5479" w:rsidRPr="008264EB">
        <w:rPr>
          <w:rFonts w:cstheme="minorHAnsi"/>
          <w:lang w:eastAsia="sl-SI"/>
        </w:rPr>
        <w:t> </w:t>
      </w:r>
      <w:r w:rsidRPr="008264EB">
        <w:rPr>
          <w:rFonts w:cstheme="minorHAnsi"/>
          <w:lang w:eastAsia="sl-SI"/>
        </w:rPr>
        <w:t>kopija iz</w:t>
      </w:r>
      <w:r w:rsidR="00CF5479" w:rsidRPr="008264EB">
        <w:rPr>
          <w:rFonts w:cstheme="minorHAnsi"/>
          <w:lang w:eastAsia="sl-SI"/>
        </w:rPr>
        <w:t xml:space="preserve"> zdravstvene</w:t>
      </w:r>
      <w:r w:rsidRPr="008264EB">
        <w:rPr>
          <w:rFonts w:cstheme="minorHAnsi"/>
          <w:lang w:eastAsia="sl-SI"/>
        </w:rPr>
        <w:t xml:space="preserve"> </w:t>
      </w:r>
      <w:r w:rsidR="00362975" w:rsidRPr="008264EB">
        <w:rPr>
          <w:rFonts w:cstheme="minorHAnsi"/>
          <w:lang w:eastAsia="sl-SI"/>
        </w:rPr>
        <w:t>dokumentacije</w:t>
      </w:r>
      <w:r w:rsidRPr="008264EB">
        <w:rPr>
          <w:rFonts w:cstheme="minorHAnsi"/>
          <w:lang w:eastAsia="sl-SI"/>
        </w:rPr>
        <w:t>).</w:t>
      </w:r>
    </w:p>
    <w:p w14:paraId="06968B11" w14:textId="48A9A0CE" w:rsidR="00235D3C" w:rsidRDefault="00CD5D82" w:rsidP="00CD5D82">
      <w:pPr>
        <w:pStyle w:val="Odstavekseznama"/>
        <w:shd w:val="clear" w:color="auto" w:fill="FFFFFF"/>
        <w:spacing w:before="240" w:after="0" w:line="240" w:lineRule="auto"/>
        <w:ind w:left="0" w:firstLine="851"/>
        <w:contextualSpacing w:val="0"/>
        <w:jc w:val="both"/>
        <w:rPr>
          <w:rFonts w:cstheme="minorHAnsi"/>
        </w:rPr>
      </w:pPr>
      <w:r w:rsidRPr="008264EB">
        <w:rPr>
          <w:rFonts w:cstheme="minorHAnsi"/>
        </w:rPr>
        <w:t>(</w:t>
      </w:r>
      <w:r w:rsidR="005009E4" w:rsidRPr="008264EB">
        <w:rPr>
          <w:rFonts w:cstheme="minorHAnsi"/>
        </w:rPr>
        <w:t>3</w:t>
      </w:r>
      <w:r w:rsidRPr="008264EB">
        <w:rPr>
          <w:rFonts w:cstheme="minorHAnsi"/>
        </w:rPr>
        <w:t>) </w:t>
      </w:r>
      <w:r w:rsidR="00235D3C" w:rsidRPr="008264EB">
        <w:rPr>
          <w:rFonts w:cstheme="minorHAnsi"/>
        </w:rPr>
        <w:t xml:space="preserve">Pisna </w:t>
      </w:r>
      <w:bookmarkStart w:id="3" w:name="_Hlk218954748"/>
      <w:r w:rsidR="00235D3C" w:rsidRPr="008264EB">
        <w:rPr>
          <w:rFonts w:cstheme="minorHAnsi"/>
        </w:rPr>
        <w:t>seznanitev delodajalca z navodili o ravnanju</w:t>
      </w:r>
      <w:r w:rsidR="004159F9">
        <w:rPr>
          <w:rFonts w:cstheme="minorHAnsi"/>
        </w:rPr>
        <w:t xml:space="preserve">, ki jih </w:t>
      </w:r>
      <w:r w:rsidR="003F445E">
        <w:rPr>
          <w:rFonts w:cstheme="minorHAnsi"/>
        </w:rPr>
        <w:t>določi</w:t>
      </w:r>
      <w:r w:rsidR="004159F9">
        <w:rPr>
          <w:rFonts w:cstheme="minorHAnsi"/>
        </w:rPr>
        <w:t xml:space="preserve"> osebni zdravnik, </w:t>
      </w:r>
      <w:bookmarkEnd w:id="3"/>
      <w:r w:rsidR="00235D3C" w:rsidRPr="008264EB">
        <w:rPr>
          <w:rFonts w:cstheme="minorHAnsi"/>
        </w:rPr>
        <w:t>se izvede prek informacijskega sistema za podporo poslovnim subjektom.</w:t>
      </w:r>
    </w:p>
    <w:p w14:paraId="179B4919" w14:textId="7978B8D1" w:rsidR="007C5E21" w:rsidRDefault="00AF5A6F" w:rsidP="00CD5D82">
      <w:pPr>
        <w:pStyle w:val="Odstavekseznama"/>
        <w:shd w:val="clear" w:color="auto" w:fill="FFFFFF"/>
        <w:spacing w:before="240" w:after="0" w:line="240" w:lineRule="auto"/>
        <w:ind w:left="0" w:firstLine="851"/>
        <w:contextualSpacing w:val="0"/>
        <w:jc w:val="both"/>
        <w:rPr>
          <w:rFonts w:cstheme="minorHAnsi"/>
        </w:rPr>
      </w:pPr>
      <w:r>
        <w:rPr>
          <w:rFonts w:cstheme="minorHAnsi"/>
        </w:rPr>
        <w:t xml:space="preserve">(4) </w:t>
      </w:r>
      <w:r w:rsidR="007C5E21">
        <w:rPr>
          <w:rFonts w:cstheme="minorHAnsi"/>
        </w:rPr>
        <w:t>Zavarovanec in delodajalec se pisno seznanita z n</w:t>
      </w:r>
      <w:r w:rsidRPr="00AF5A6F">
        <w:rPr>
          <w:rFonts w:cstheme="minorHAnsi"/>
        </w:rPr>
        <w:t>avodil</w:t>
      </w:r>
      <w:r w:rsidR="007C5E21">
        <w:rPr>
          <w:rFonts w:cstheme="minorHAnsi"/>
        </w:rPr>
        <w:t>i</w:t>
      </w:r>
      <w:r>
        <w:rPr>
          <w:rFonts w:cstheme="minorHAnsi"/>
        </w:rPr>
        <w:t xml:space="preserve"> </w:t>
      </w:r>
      <w:r w:rsidRPr="00AF5A6F">
        <w:rPr>
          <w:rFonts w:cstheme="minorHAnsi"/>
        </w:rPr>
        <w:t>o ravnanju</w:t>
      </w:r>
      <w:r w:rsidR="007C5E21">
        <w:rPr>
          <w:rFonts w:cstheme="minorHAnsi"/>
        </w:rPr>
        <w:t>, ki jih določi</w:t>
      </w:r>
      <w:r>
        <w:rPr>
          <w:rFonts w:cstheme="minorHAnsi"/>
        </w:rPr>
        <w:t xml:space="preserve"> </w:t>
      </w:r>
      <w:r w:rsidR="007C5E21" w:rsidRPr="00AF5A6F">
        <w:rPr>
          <w:rFonts w:cstheme="minorHAnsi"/>
        </w:rPr>
        <w:t>imenovan</w:t>
      </w:r>
      <w:r w:rsidR="007C5E21">
        <w:rPr>
          <w:rFonts w:cstheme="minorHAnsi"/>
        </w:rPr>
        <w:t xml:space="preserve">i </w:t>
      </w:r>
      <w:r w:rsidR="007C5E21" w:rsidRPr="00AF5A6F">
        <w:rPr>
          <w:rFonts w:cstheme="minorHAnsi"/>
        </w:rPr>
        <w:t>zdravnik oziroma zdravstven</w:t>
      </w:r>
      <w:r w:rsidR="007C5E21">
        <w:rPr>
          <w:rFonts w:cstheme="minorHAnsi"/>
        </w:rPr>
        <w:t>a</w:t>
      </w:r>
      <w:r w:rsidR="007C5E21" w:rsidRPr="00AF5A6F">
        <w:rPr>
          <w:rFonts w:cstheme="minorHAnsi"/>
        </w:rPr>
        <w:t xml:space="preserve"> komisij</w:t>
      </w:r>
      <w:r w:rsidR="007C5E21">
        <w:rPr>
          <w:rFonts w:cstheme="minorHAnsi"/>
        </w:rPr>
        <w:t>a</w:t>
      </w:r>
      <w:r w:rsidR="00196AA9">
        <w:rPr>
          <w:rFonts w:cstheme="minorHAnsi"/>
        </w:rPr>
        <w:t>,</w:t>
      </w:r>
      <w:r w:rsidR="007C5E21">
        <w:rPr>
          <w:rFonts w:cstheme="minorHAnsi"/>
        </w:rPr>
        <w:t xml:space="preserve"> z odločbo o </w:t>
      </w:r>
      <w:r w:rsidR="007C5E21" w:rsidRPr="00AF5A6F">
        <w:rPr>
          <w:rFonts w:cstheme="minorHAnsi"/>
        </w:rPr>
        <w:t>začasni zadržanosti od dela</w:t>
      </w:r>
      <w:r w:rsidR="007C5E21">
        <w:rPr>
          <w:rFonts w:cstheme="minorHAnsi"/>
        </w:rPr>
        <w:t>.</w:t>
      </w:r>
    </w:p>
    <w:p w14:paraId="7D1FA4AD" w14:textId="5299343E" w:rsidR="00503D2E" w:rsidRPr="008264EB" w:rsidRDefault="00973BB4" w:rsidP="00973BB4">
      <w:pPr>
        <w:pStyle w:val="Odstavek"/>
        <w:spacing w:before="480"/>
        <w:ind w:firstLine="0"/>
        <w:rPr>
          <w:rFonts w:asciiTheme="minorHAnsi" w:eastAsia="Times New Roman" w:hAnsiTheme="minorHAnsi" w:cstheme="minorHAnsi"/>
          <w:b/>
          <w:bCs/>
          <w:sz w:val="22"/>
          <w:lang w:eastAsia="sl-SI"/>
        </w:rPr>
      </w:pPr>
      <w:r w:rsidRPr="008264EB">
        <w:rPr>
          <w:rFonts w:asciiTheme="minorHAnsi" w:eastAsia="Times New Roman" w:hAnsiTheme="minorHAnsi" w:cstheme="minorHAnsi"/>
          <w:b/>
          <w:bCs/>
          <w:sz w:val="22"/>
          <w:lang w:eastAsia="sl-SI"/>
        </w:rPr>
        <w:t>P</w:t>
      </w:r>
      <w:r w:rsidR="00483F13" w:rsidRPr="008264EB">
        <w:rPr>
          <w:rFonts w:asciiTheme="minorHAnsi" w:eastAsia="Times New Roman" w:hAnsiTheme="minorHAnsi" w:cstheme="minorHAnsi"/>
          <w:b/>
          <w:bCs/>
          <w:sz w:val="22"/>
          <w:lang w:eastAsia="sl-SI"/>
        </w:rPr>
        <w:t>rehodna in končna določba</w:t>
      </w:r>
    </w:p>
    <w:p w14:paraId="438FE1BC" w14:textId="77777777" w:rsidR="00973BB4" w:rsidRPr="008264EB" w:rsidRDefault="00973BB4" w:rsidP="008264EB">
      <w:pPr>
        <w:pStyle w:val="len"/>
        <w:numPr>
          <w:ilvl w:val="0"/>
          <w:numId w:val="19"/>
        </w:numPr>
        <w:spacing w:before="360"/>
        <w:ind w:left="357" w:hanging="357"/>
        <w:rPr>
          <w:rFonts w:asciiTheme="minorHAnsi" w:eastAsia="Arial" w:hAnsiTheme="minorHAnsi" w:cstheme="minorHAnsi"/>
          <w:lang w:val="sl-SI"/>
        </w:rPr>
      </w:pPr>
      <w:r w:rsidRPr="008264EB">
        <w:rPr>
          <w:rFonts w:asciiTheme="minorHAnsi" w:eastAsia="Calibri" w:hAnsiTheme="minorHAnsi" w:cstheme="minorHAnsi"/>
          <w:lang w:val="sl-SI" w:eastAsia="en-US"/>
        </w:rPr>
        <w:t>člen</w:t>
      </w:r>
    </w:p>
    <w:p w14:paraId="1BE2BB9C" w14:textId="04F68158" w:rsidR="00CD5D82" w:rsidRPr="008264EB" w:rsidRDefault="00CD5D82" w:rsidP="00CD5D82">
      <w:pPr>
        <w:autoSpaceDE w:val="0"/>
        <w:autoSpaceDN w:val="0"/>
        <w:adjustRightInd w:val="0"/>
        <w:spacing w:after="0" w:line="240" w:lineRule="auto"/>
        <w:jc w:val="center"/>
        <w:rPr>
          <w:rFonts w:eastAsia="Times New Roman" w:cstheme="minorHAnsi"/>
          <w:b/>
          <w:bCs/>
          <w:lang w:eastAsia="sl-SI"/>
        </w:rPr>
      </w:pPr>
      <w:r w:rsidRPr="008264EB">
        <w:rPr>
          <w:rFonts w:eastAsia="Times New Roman" w:cstheme="minorHAnsi"/>
          <w:b/>
          <w:bCs/>
          <w:lang w:eastAsia="sl-SI"/>
        </w:rPr>
        <w:t>(seznanitev delodajalcev z navodili o ravnanju v prehodnem obdobju)</w:t>
      </w:r>
    </w:p>
    <w:p w14:paraId="01D3D1FA" w14:textId="145F3C22" w:rsidR="00973BB4" w:rsidRPr="008264EB" w:rsidRDefault="00973BB4" w:rsidP="00CD5D82">
      <w:pPr>
        <w:pStyle w:val="Odstavekseznama"/>
        <w:shd w:val="clear" w:color="auto" w:fill="FFFFFF"/>
        <w:spacing w:before="240" w:after="0" w:line="240" w:lineRule="auto"/>
        <w:ind w:left="0" w:firstLine="851"/>
        <w:contextualSpacing w:val="0"/>
        <w:jc w:val="both"/>
        <w:rPr>
          <w:rFonts w:eastAsia="Times New Roman" w:cstheme="minorHAnsi"/>
          <w:lang w:eastAsia="sl-SI"/>
        </w:rPr>
      </w:pPr>
      <w:r w:rsidRPr="008264EB">
        <w:rPr>
          <w:rFonts w:cstheme="minorHAnsi"/>
        </w:rPr>
        <w:t>(1) </w:t>
      </w:r>
      <w:r w:rsidR="00412E53" w:rsidRPr="008264EB">
        <w:rPr>
          <w:rFonts w:cstheme="minorHAnsi"/>
        </w:rPr>
        <w:t>Tretji</w:t>
      </w:r>
      <w:r w:rsidRPr="008264EB">
        <w:rPr>
          <w:rFonts w:cstheme="minorHAnsi"/>
        </w:rPr>
        <w:t xml:space="preserve"> odstavek </w:t>
      </w:r>
      <w:r w:rsidR="00362975" w:rsidRPr="008264EB">
        <w:rPr>
          <w:rFonts w:cstheme="minorHAnsi"/>
        </w:rPr>
        <w:t>prejšnjega</w:t>
      </w:r>
      <w:r w:rsidR="00412E53" w:rsidRPr="008264EB">
        <w:rPr>
          <w:rFonts w:cstheme="minorHAnsi"/>
        </w:rPr>
        <w:t xml:space="preserve"> člena </w:t>
      </w:r>
      <w:r w:rsidRPr="008264EB">
        <w:rPr>
          <w:rFonts w:cstheme="minorHAnsi"/>
        </w:rPr>
        <w:t xml:space="preserve">se začne </w:t>
      </w:r>
      <w:r w:rsidRPr="008264EB">
        <w:rPr>
          <w:rFonts w:eastAsia="Times New Roman" w:cstheme="minorHAnsi"/>
          <w:lang w:eastAsia="sl-SI"/>
        </w:rPr>
        <w:t>uporabljati od vzpostavitve tehničnih možnosti, ki bodo omogočale njegovo izvajanje prek informacijskega sistema za podporo poslovnim subjektom.</w:t>
      </w:r>
    </w:p>
    <w:p w14:paraId="362B0DC8" w14:textId="55126126" w:rsidR="00973BB4" w:rsidRPr="008264EB" w:rsidRDefault="00973BB4" w:rsidP="00CD5D82">
      <w:pPr>
        <w:pStyle w:val="Odstavekseznama"/>
        <w:shd w:val="clear" w:color="auto" w:fill="FFFFFF"/>
        <w:spacing w:before="240" w:after="0" w:line="240" w:lineRule="auto"/>
        <w:ind w:left="0" w:firstLine="851"/>
        <w:contextualSpacing w:val="0"/>
        <w:jc w:val="both"/>
        <w:rPr>
          <w:rFonts w:cstheme="minorHAnsi"/>
        </w:rPr>
      </w:pPr>
      <w:r w:rsidRPr="008264EB">
        <w:rPr>
          <w:rFonts w:eastAsia="Times New Roman" w:cstheme="minorHAnsi"/>
          <w:lang w:eastAsia="sl-SI"/>
        </w:rPr>
        <w:t>(2) Do začetka uporabe določbe iz prejšnjega odstavka osebni zdravnik</w:t>
      </w:r>
      <w:r w:rsidRPr="008264EB">
        <w:rPr>
          <w:rFonts w:cstheme="minorHAnsi"/>
        </w:rPr>
        <w:t xml:space="preserve"> seznani delodajalca z navodili o ravnanju tako, da mu na zahtevo posreduje navodila o ravnanju, kot so zapisana v zdravstveni dokumentaciji zavarovanca (kopija iz</w:t>
      </w:r>
      <w:r w:rsidR="00412E53" w:rsidRPr="008264EB">
        <w:rPr>
          <w:rFonts w:cstheme="minorHAnsi"/>
        </w:rPr>
        <w:t xml:space="preserve"> zdravstvene</w:t>
      </w:r>
      <w:r w:rsidRPr="008264EB">
        <w:rPr>
          <w:rFonts w:cstheme="minorHAnsi"/>
        </w:rPr>
        <w:t xml:space="preserve"> </w:t>
      </w:r>
      <w:r w:rsidR="00362975" w:rsidRPr="008264EB">
        <w:rPr>
          <w:rFonts w:cstheme="minorHAnsi"/>
        </w:rPr>
        <w:t>dokumentacije</w:t>
      </w:r>
      <w:r w:rsidRPr="008264EB">
        <w:rPr>
          <w:rFonts w:cstheme="minorHAnsi"/>
        </w:rPr>
        <w:t>).</w:t>
      </w:r>
    </w:p>
    <w:p w14:paraId="41FD75BC" w14:textId="77777777" w:rsidR="00503D2E" w:rsidRPr="008264EB" w:rsidRDefault="00503D2E" w:rsidP="008264EB">
      <w:pPr>
        <w:pStyle w:val="len"/>
        <w:numPr>
          <w:ilvl w:val="0"/>
          <w:numId w:val="19"/>
        </w:numPr>
        <w:spacing w:before="360"/>
        <w:ind w:left="357" w:hanging="357"/>
        <w:rPr>
          <w:rFonts w:asciiTheme="minorHAnsi" w:hAnsiTheme="minorHAnsi" w:cstheme="minorHAnsi"/>
          <w:bCs/>
        </w:rPr>
      </w:pPr>
      <w:r w:rsidRPr="008264EB">
        <w:rPr>
          <w:rFonts w:asciiTheme="minorHAnsi" w:eastAsia="Calibri" w:hAnsiTheme="minorHAnsi" w:cstheme="minorHAnsi"/>
          <w:lang w:val="sl-SI" w:eastAsia="en-US"/>
        </w:rPr>
        <w:t>člen</w:t>
      </w:r>
    </w:p>
    <w:p w14:paraId="339A94EC" w14:textId="0247BF92" w:rsidR="00503D2E" w:rsidRPr="008264EB" w:rsidRDefault="00503D2E" w:rsidP="00973BB4">
      <w:pPr>
        <w:autoSpaceDE w:val="0"/>
        <w:autoSpaceDN w:val="0"/>
        <w:adjustRightInd w:val="0"/>
        <w:spacing w:after="0" w:line="240" w:lineRule="auto"/>
        <w:jc w:val="center"/>
        <w:rPr>
          <w:rFonts w:eastAsia="Times New Roman" w:cstheme="minorHAnsi"/>
          <w:b/>
          <w:bCs/>
          <w:lang w:eastAsia="sl-SI"/>
        </w:rPr>
      </w:pPr>
      <w:r w:rsidRPr="008264EB">
        <w:rPr>
          <w:rFonts w:eastAsia="Times New Roman" w:cstheme="minorHAnsi"/>
          <w:b/>
          <w:bCs/>
          <w:lang w:eastAsia="sl-SI"/>
        </w:rPr>
        <w:t xml:space="preserve">(začetek </w:t>
      </w:r>
      <w:r w:rsidRPr="008264EB">
        <w:rPr>
          <w:rFonts w:cstheme="minorHAnsi"/>
          <w:b/>
          <w:bCs/>
        </w:rPr>
        <w:t>veljavnosti</w:t>
      </w:r>
      <w:r w:rsidRPr="008264EB">
        <w:rPr>
          <w:rFonts w:eastAsia="Times New Roman" w:cstheme="minorHAnsi"/>
          <w:b/>
          <w:bCs/>
          <w:lang w:eastAsia="sl-SI"/>
        </w:rPr>
        <w:t>)</w:t>
      </w:r>
    </w:p>
    <w:p w14:paraId="4C500397" w14:textId="158CEF33" w:rsidR="00503D2E" w:rsidRPr="008264EB" w:rsidRDefault="00503D2E" w:rsidP="00CD5D82">
      <w:pPr>
        <w:pStyle w:val="Odstavekseznama"/>
        <w:shd w:val="clear" w:color="auto" w:fill="FFFFFF"/>
        <w:spacing w:before="240" w:after="0" w:line="240" w:lineRule="auto"/>
        <w:ind w:left="0" w:firstLine="851"/>
        <w:contextualSpacing w:val="0"/>
        <w:jc w:val="both"/>
        <w:rPr>
          <w:rFonts w:cstheme="minorHAnsi"/>
        </w:rPr>
      </w:pPr>
      <w:r w:rsidRPr="008264EB">
        <w:rPr>
          <w:rFonts w:cstheme="minorHAnsi"/>
        </w:rPr>
        <w:t>Ta pravilnik začne veljati petnajsti dan po objavi v Uradnem listu Republike Slovenije.</w:t>
      </w:r>
    </w:p>
    <w:bookmarkEnd w:id="0"/>
    <w:p w14:paraId="67EA7E17" w14:textId="28D7CA0C" w:rsidR="00973BB4" w:rsidRPr="008264EB" w:rsidRDefault="00973BB4" w:rsidP="00973BB4">
      <w:pPr>
        <w:pStyle w:val="Brezrazmikov"/>
        <w:spacing w:before="480"/>
        <w:rPr>
          <w:rFonts w:cstheme="minorHAnsi"/>
        </w:rPr>
      </w:pPr>
      <w:r w:rsidRPr="008264EB">
        <w:rPr>
          <w:rFonts w:cstheme="minorHAnsi"/>
        </w:rPr>
        <w:t>Št. 0072-</w:t>
      </w:r>
      <w:proofErr w:type="spellStart"/>
      <w:r w:rsidRPr="008264EB">
        <w:rPr>
          <w:rFonts w:cstheme="minorHAnsi"/>
        </w:rPr>
        <w:t>xx</w:t>
      </w:r>
      <w:proofErr w:type="spellEnd"/>
      <w:r w:rsidRPr="008264EB">
        <w:rPr>
          <w:rFonts w:cstheme="minorHAnsi"/>
        </w:rPr>
        <w:t>/2026-DI/</w:t>
      </w:r>
      <w:proofErr w:type="spellStart"/>
      <w:r w:rsidRPr="008264EB">
        <w:rPr>
          <w:rFonts w:cstheme="minorHAnsi"/>
        </w:rPr>
        <w:t>xx</w:t>
      </w:r>
      <w:proofErr w:type="spellEnd"/>
    </w:p>
    <w:p w14:paraId="29F42FB8" w14:textId="77777777" w:rsidR="00973BB4" w:rsidRPr="008264EB" w:rsidRDefault="00973BB4" w:rsidP="00973BB4">
      <w:pPr>
        <w:pStyle w:val="Brezrazmikov"/>
        <w:rPr>
          <w:rFonts w:cstheme="minorHAnsi"/>
        </w:rPr>
      </w:pPr>
      <w:r w:rsidRPr="008264EB">
        <w:rPr>
          <w:rFonts w:cstheme="minorHAnsi"/>
        </w:rPr>
        <w:t xml:space="preserve">Ljubljana, dne </w:t>
      </w:r>
      <w:proofErr w:type="spellStart"/>
      <w:r w:rsidRPr="008264EB">
        <w:rPr>
          <w:rFonts w:cstheme="minorHAnsi"/>
        </w:rPr>
        <w:t>dd</w:t>
      </w:r>
      <w:proofErr w:type="spellEnd"/>
      <w:r w:rsidRPr="008264EB">
        <w:rPr>
          <w:rFonts w:cstheme="minorHAnsi"/>
        </w:rPr>
        <w:t>. meseca 2026</w:t>
      </w:r>
    </w:p>
    <w:p w14:paraId="17D766E2" w14:textId="77777777" w:rsidR="00973BB4" w:rsidRPr="008264EB" w:rsidRDefault="00973BB4" w:rsidP="00973BB4">
      <w:pPr>
        <w:pStyle w:val="Brezrazmikov"/>
        <w:rPr>
          <w:rFonts w:cstheme="minorHAnsi"/>
        </w:rPr>
      </w:pPr>
      <w:r w:rsidRPr="008264EB">
        <w:rPr>
          <w:rFonts w:cstheme="minorHAnsi"/>
        </w:rPr>
        <w:t>EVA </w:t>
      </w:r>
    </w:p>
    <w:p w14:paraId="3D92B90E" w14:textId="77777777" w:rsidR="00973BB4" w:rsidRPr="008264EB" w:rsidRDefault="00973BB4" w:rsidP="008264EB">
      <w:pPr>
        <w:pStyle w:val="Brezrazmikov"/>
        <w:spacing w:before="240"/>
        <w:ind w:firstLine="4394"/>
        <w:jc w:val="right"/>
        <w:rPr>
          <w:rFonts w:cstheme="minorHAnsi"/>
        </w:rPr>
      </w:pPr>
      <w:bookmarkStart w:id="4" w:name="_Hlk191893414"/>
      <w:r w:rsidRPr="008264EB">
        <w:rPr>
          <w:rFonts w:cstheme="minorHAnsi"/>
        </w:rPr>
        <w:t>Zavod za zdravstveno zavarovanje Slovenije</w:t>
      </w:r>
    </w:p>
    <w:bookmarkEnd w:id="4"/>
    <w:p w14:paraId="0F89E5BF" w14:textId="77777777" w:rsidR="00483F13" w:rsidRPr="008264EB" w:rsidRDefault="00483F13" w:rsidP="00483F13">
      <w:pPr>
        <w:spacing w:after="0" w:line="240" w:lineRule="auto"/>
        <w:ind w:firstLine="6379"/>
        <w:jc w:val="both"/>
        <w:rPr>
          <w:rFonts w:cstheme="minorHAnsi"/>
        </w:rPr>
      </w:pPr>
      <w:r w:rsidRPr="008264EB">
        <w:rPr>
          <w:rFonts w:cstheme="minorHAnsi"/>
        </w:rPr>
        <w:t>Martina Vuk</w:t>
      </w:r>
    </w:p>
    <w:p w14:paraId="383F8330" w14:textId="77777777" w:rsidR="00483F13" w:rsidRPr="008264EB" w:rsidRDefault="00483F13" w:rsidP="00483F13">
      <w:pPr>
        <w:spacing w:after="0" w:line="240" w:lineRule="auto"/>
        <w:ind w:firstLine="5954"/>
        <w:jc w:val="both"/>
        <w:rPr>
          <w:rFonts w:cstheme="minorHAnsi"/>
        </w:rPr>
      </w:pPr>
      <w:r w:rsidRPr="008264EB">
        <w:rPr>
          <w:rFonts w:cstheme="minorHAnsi"/>
        </w:rPr>
        <w:t>predsednica skupščine</w:t>
      </w:r>
    </w:p>
    <w:p w14:paraId="6F0C7E6E" w14:textId="77777777" w:rsidR="00973BB4" w:rsidRPr="008264EB" w:rsidRDefault="00973BB4" w:rsidP="00AC0844">
      <w:pPr>
        <w:tabs>
          <w:tab w:val="num" w:pos="0"/>
          <w:tab w:val="left" w:pos="5529"/>
        </w:tabs>
        <w:overflowPunct w:val="0"/>
        <w:autoSpaceDE w:val="0"/>
        <w:autoSpaceDN w:val="0"/>
        <w:adjustRightInd w:val="0"/>
        <w:spacing w:before="120" w:after="120" w:line="240" w:lineRule="auto"/>
        <w:ind w:firstLine="6521"/>
        <w:jc w:val="both"/>
        <w:textAlignment w:val="baseline"/>
        <w:rPr>
          <w:rFonts w:cstheme="minorHAnsi"/>
        </w:rPr>
      </w:pPr>
      <w:r w:rsidRPr="008264EB">
        <w:rPr>
          <w:rFonts w:cstheme="minorHAnsi"/>
        </w:rPr>
        <w:t>Soglašam!</w:t>
      </w:r>
    </w:p>
    <w:p w14:paraId="4D5B2BFC" w14:textId="77777777" w:rsidR="00973BB4" w:rsidRPr="008264EB" w:rsidRDefault="00973BB4" w:rsidP="008264EB">
      <w:pPr>
        <w:tabs>
          <w:tab w:val="num" w:pos="4678"/>
          <w:tab w:val="left" w:pos="4962"/>
        </w:tabs>
        <w:overflowPunct w:val="0"/>
        <w:autoSpaceDE w:val="0"/>
        <w:autoSpaceDN w:val="0"/>
        <w:adjustRightInd w:val="0"/>
        <w:spacing w:after="0" w:line="240" w:lineRule="auto"/>
        <w:ind w:firstLine="5812"/>
        <w:jc w:val="both"/>
        <w:textAlignment w:val="baseline"/>
        <w:rPr>
          <w:rFonts w:cstheme="minorHAnsi"/>
        </w:rPr>
      </w:pPr>
      <w:r w:rsidRPr="008264EB">
        <w:rPr>
          <w:rFonts w:cstheme="minorHAnsi"/>
        </w:rPr>
        <w:t>Dr. Valentina Prevolnik Rupel</w:t>
      </w:r>
    </w:p>
    <w:p w14:paraId="3EB41B42" w14:textId="77777777" w:rsidR="00475498" w:rsidRDefault="00EA3BD2" w:rsidP="00EA3BD2">
      <w:pPr>
        <w:spacing w:after="0" w:line="240" w:lineRule="auto"/>
        <w:ind w:firstLine="5387"/>
        <w:jc w:val="center"/>
        <w:rPr>
          <w:rFonts w:cstheme="minorHAnsi"/>
        </w:rPr>
      </w:pPr>
      <w:r w:rsidRPr="008264EB">
        <w:rPr>
          <w:rFonts w:cstheme="minorHAnsi"/>
        </w:rPr>
        <w:t>M</w:t>
      </w:r>
      <w:r w:rsidR="00973BB4" w:rsidRPr="008264EB">
        <w:rPr>
          <w:rFonts w:cstheme="minorHAnsi"/>
        </w:rPr>
        <w:t>inistrica</w:t>
      </w:r>
      <w:r>
        <w:rPr>
          <w:rFonts w:cstheme="minorHAnsi"/>
        </w:rPr>
        <w:t xml:space="preserve"> </w:t>
      </w:r>
      <w:r w:rsidR="008264EB">
        <w:rPr>
          <w:rFonts w:cstheme="minorHAnsi"/>
        </w:rPr>
        <w:t> </w:t>
      </w:r>
    </w:p>
    <w:p w14:paraId="73020498" w14:textId="09A29ED6" w:rsidR="00503D2E" w:rsidRPr="008264EB" w:rsidRDefault="00973BB4" w:rsidP="00EA3BD2">
      <w:pPr>
        <w:spacing w:after="0" w:line="240" w:lineRule="auto"/>
        <w:ind w:firstLine="5387"/>
        <w:jc w:val="center"/>
        <w:rPr>
          <w:rFonts w:cstheme="minorHAnsi"/>
          <w:b/>
          <w:bCs/>
        </w:rPr>
      </w:pPr>
      <w:r w:rsidRPr="008264EB">
        <w:rPr>
          <w:rFonts w:cstheme="minorHAnsi"/>
        </w:rPr>
        <w:t xml:space="preserve">za zdravje </w:t>
      </w:r>
      <w:r w:rsidR="00503D2E" w:rsidRPr="008264EB">
        <w:rPr>
          <w:rFonts w:cstheme="minorHAnsi"/>
        </w:rPr>
        <w:br w:type="page"/>
      </w:r>
    </w:p>
    <w:p w14:paraId="2F7739D9" w14:textId="77777777" w:rsidR="00503D2E" w:rsidRPr="008264EB" w:rsidRDefault="00503D2E" w:rsidP="008264EB">
      <w:pPr>
        <w:spacing w:before="120" w:after="0" w:line="240" w:lineRule="auto"/>
        <w:jc w:val="both"/>
        <w:rPr>
          <w:rFonts w:cstheme="minorHAnsi"/>
          <w:b/>
          <w:bCs/>
        </w:rPr>
      </w:pPr>
      <w:r w:rsidRPr="008264EB">
        <w:rPr>
          <w:rFonts w:cstheme="minorHAnsi"/>
          <w:b/>
          <w:bCs/>
        </w:rPr>
        <w:t>II. OBRAZLOŽITEV ČLENOV</w:t>
      </w:r>
    </w:p>
    <w:p w14:paraId="2804032D" w14:textId="1E185449" w:rsidR="00D07C91" w:rsidRPr="008264EB" w:rsidRDefault="00D07C91" w:rsidP="008264EB">
      <w:pPr>
        <w:autoSpaceDE w:val="0"/>
        <w:autoSpaceDN w:val="0"/>
        <w:adjustRightInd w:val="0"/>
        <w:spacing w:before="120" w:after="0" w:line="240" w:lineRule="auto"/>
        <w:jc w:val="both"/>
        <w:rPr>
          <w:rFonts w:cstheme="minorHAnsi"/>
          <w:b/>
          <w:bCs/>
        </w:rPr>
      </w:pPr>
      <w:bookmarkStart w:id="5" w:name="_Hlk114909374"/>
      <w:r w:rsidRPr="008264EB">
        <w:rPr>
          <w:rFonts w:cstheme="minorHAnsi"/>
          <w:b/>
          <w:bCs/>
        </w:rPr>
        <w:t>Pravna podlaga</w:t>
      </w:r>
    </w:p>
    <w:p w14:paraId="4C150EFD" w14:textId="0831E500" w:rsidR="00BA5A93" w:rsidRPr="00BA5A93" w:rsidRDefault="008264EB" w:rsidP="00BA5A93">
      <w:pPr>
        <w:autoSpaceDE w:val="0"/>
        <w:autoSpaceDN w:val="0"/>
        <w:adjustRightInd w:val="0"/>
        <w:spacing w:before="120" w:after="0" w:line="240" w:lineRule="auto"/>
        <w:jc w:val="both"/>
        <w:rPr>
          <w:rFonts w:cstheme="minorHAnsi"/>
        </w:rPr>
      </w:pPr>
      <w:bookmarkStart w:id="6" w:name="_Hlk114910985"/>
      <w:bookmarkEnd w:id="5"/>
      <w:r w:rsidRPr="00BA5A93">
        <w:rPr>
          <w:rFonts w:cstheme="minorHAnsi"/>
        </w:rPr>
        <w:t>Zakon o dodatnih interventnih ukrepih na področju zdravstva</w:t>
      </w:r>
      <w:r w:rsidRPr="006648B9">
        <w:rPr>
          <w:rFonts w:cstheme="minorHAnsi"/>
          <w:vertAlign w:val="superscript"/>
        </w:rPr>
        <w:footnoteReference w:id="1"/>
      </w:r>
      <w:r w:rsidRPr="00BA5A93">
        <w:rPr>
          <w:rFonts w:cstheme="minorHAnsi"/>
        </w:rPr>
        <w:t xml:space="preserve"> (v nadaljnjem besedilu: ZDIUPZ)</w:t>
      </w:r>
      <w:r w:rsidR="00BA5A93">
        <w:rPr>
          <w:rFonts w:cstheme="minorHAnsi"/>
        </w:rPr>
        <w:t xml:space="preserve">, ki je začel veljati 27. 12. 2025, </w:t>
      </w:r>
      <w:r w:rsidRPr="00BA5A93">
        <w:rPr>
          <w:rFonts w:cstheme="minorHAnsi"/>
        </w:rPr>
        <w:t>v 22. členu ure</w:t>
      </w:r>
      <w:r w:rsidR="00F71E4C" w:rsidRPr="00BA5A93">
        <w:rPr>
          <w:rFonts w:cstheme="minorHAnsi"/>
        </w:rPr>
        <w:t>ja</w:t>
      </w:r>
      <w:r w:rsidRPr="00BA5A93">
        <w:rPr>
          <w:rFonts w:cstheme="minorHAnsi"/>
        </w:rPr>
        <w:t xml:space="preserve"> navodila o ravnanju zavarovanca med začasno zadržanostjo od dela (v nadaljnjem besedilu: navodila o ravnanju) in pri tem poobl</w:t>
      </w:r>
      <w:r w:rsidR="00F71E4C" w:rsidRPr="00BA5A93">
        <w:rPr>
          <w:rFonts w:cstheme="minorHAnsi"/>
        </w:rPr>
        <w:t>ašča</w:t>
      </w:r>
      <w:r w:rsidRPr="00BA5A93">
        <w:rPr>
          <w:rFonts w:cstheme="minorHAnsi"/>
        </w:rPr>
        <w:t xml:space="preserve"> Zavod za zdravstveno zavarovanje Slovenije (v nadaljnjem besedilu: zavod), da s soglasjem ministra, pristojnega za zdravje, določi </w:t>
      </w:r>
      <w:r w:rsidRPr="008264EB">
        <w:rPr>
          <w:rFonts w:cstheme="minorHAnsi"/>
        </w:rPr>
        <w:t>podrobnejšo vsebino navodil o ravnanju zavarovanca med začasno zadržanostjo od dela ter način in roke seznanitve delodajalca in zavarovanca s temi navodili</w:t>
      </w:r>
      <w:r>
        <w:rPr>
          <w:rFonts w:cstheme="minorHAnsi"/>
        </w:rPr>
        <w:t xml:space="preserve"> (šesti odstavek 22. člena ZDIUPZ)</w:t>
      </w:r>
      <w:r w:rsidR="00BA5A93">
        <w:rPr>
          <w:rFonts w:cstheme="minorHAnsi"/>
        </w:rPr>
        <w:t>, kar naj bi z</w:t>
      </w:r>
      <w:r w:rsidR="00BA5A93" w:rsidRPr="00BA5A93">
        <w:rPr>
          <w:rFonts w:cstheme="minorHAnsi"/>
        </w:rPr>
        <w:t>avod</w:t>
      </w:r>
      <w:r w:rsidR="00BA5A93">
        <w:rPr>
          <w:rFonts w:cstheme="minorHAnsi"/>
        </w:rPr>
        <w:t xml:space="preserve"> določil</w:t>
      </w:r>
      <w:r w:rsidR="00BA5A93" w:rsidRPr="00BA5A93">
        <w:rPr>
          <w:rFonts w:cstheme="minorHAnsi"/>
        </w:rPr>
        <w:t xml:space="preserve"> v treh mesecih od uveljavitve </w:t>
      </w:r>
      <w:r w:rsidR="00BA5A93">
        <w:rPr>
          <w:rFonts w:cstheme="minorHAnsi"/>
        </w:rPr>
        <w:t>ZDIUPZ (druga alineja tretjega odstavka 38. člena ZDIUPZ).</w:t>
      </w:r>
    </w:p>
    <w:p w14:paraId="6F4ABF23" w14:textId="3E395112" w:rsidR="008264EB" w:rsidRDefault="008264EB" w:rsidP="008264EB">
      <w:pPr>
        <w:autoSpaceDE w:val="0"/>
        <w:autoSpaceDN w:val="0"/>
        <w:adjustRightInd w:val="0"/>
        <w:spacing w:before="120" w:after="0" w:line="240" w:lineRule="auto"/>
        <w:jc w:val="both"/>
        <w:rPr>
          <w:rFonts w:cs="Calibri"/>
        </w:rPr>
      </w:pPr>
      <w:r>
        <w:rPr>
          <w:rFonts w:cstheme="minorHAnsi"/>
        </w:rPr>
        <w:t>Na tej podlagi je pripravljen predlog</w:t>
      </w:r>
      <w:r w:rsidR="00F71E4C">
        <w:rPr>
          <w:rFonts w:cstheme="minorHAnsi"/>
        </w:rPr>
        <w:t xml:space="preserve"> </w:t>
      </w:r>
      <w:r>
        <w:rPr>
          <w:rFonts w:cstheme="minorHAnsi"/>
        </w:rPr>
        <w:t>pravilnika. Pravilnik</w:t>
      </w:r>
      <w:r w:rsidR="00924056">
        <w:rPr>
          <w:rFonts w:cstheme="minorHAnsi"/>
        </w:rPr>
        <w:t xml:space="preserve"> je splošni akt zavoda, izdan za izvrševanje javnih pooblastil, ki</w:t>
      </w:r>
      <w:r>
        <w:rPr>
          <w:rFonts w:cstheme="minorHAnsi"/>
        </w:rPr>
        <w:t xml:space="preserve"> </w:t>
      </w:r>
      <w:r w:rsidR="00924056">
        <w:rPr>
          <w:rFonts w:cstheme="minorHAnsi"/>
        </w:rPr>
        <w:t xml:space="preserve">ga </w:t>
      </w:r>
      <w:r>
        <w:rPr>
          <w:rFonts w:cstheme="minorHAnsi"/>
        </w:rPr>
        <w:t>sprejme skupščina zavoda</w:t>
      </w:r>
      <w:r>
        <w:rPr>
          <w:rFonts w:eastAsia="Arial" w:cstheme="minorHAnsi"/>
        </w:rPr>
        <w:t>, saj</w:t>
      </w:r>
      <w:r w:rsidR="00924056">
        <w:rPr>
          <w:rFonts w:eastAsia="Arial" w:cstheme="minorHAnsi"/>
        </w:rPr>
        <w:t xml:space="preserve"> se</w:t>
      </w:r>
      <w:r>
        <w:rPr>
          <w:rFonts w:eastAsia="Arial" w:cstheme="minorHAnsi"/>
        </w:rPr>
        <w:t xml:space="preserve"> </w:t>
      </w:r>
      <w:r w:rsidR="00924056">
        <w:rPr>
          <w:rFonts w:eastAsia="Arial" w:cstheme="minorHAnsi"/>
        </w:rPr>
        <w:t xml:space="preserve">z ureditvijo iz </w:t>
      </w:r>
      <w:r>
        <w:rPr>
          <w:rFonts w:eastAsia="Arial" w:cstheme="minorHAnsi"/>
        </w:rPr>
        <w:t>pravilnika</w:t>
      </w:r>
      <w:r w:rsidRPr="00314C1A">
        <w:rPr>
          <w:rFonts w:eastAsia="Arial" w:cstheme="minorHAnsi"/>
        </w:rPr>
        <w:t xml:space="preserve"> </w:t>
      </w:r>
      <w:r w:rsidR="00924056">
        <w:rPr>
          <w:rFonts w:eastAsia="Arial" w:cstheme="minorHAnsi"/>
        </w:rPr>
        <w:t>ureja</w:t>
      </w:r>
      <w:r w:rsidRPr="00314C1A">
        <w:rPr>
          <w:rFonts w:eastAsia="Arial" w:cstheme="minorHAnsi"/>
        </w:rPr>
        <w:t xml:space="preserve"> uresničevanje </w:t>
      </w:r>
      <w:r w:rsidR="00924056">
        <w:rPr>
          <w:rFonts w:eastAsia="Arial" w:cstheme="minorHAnsi"/>
        </w:rPr>
        <w:t xml:space="preserve">obveznega </w:t>
      </w:r>
      <w:r w:rsidRPr="00314C1A">
        <w:rPr>
          <w:rFonts w:eastAsia="Arial" w:cstheme="minorHAnsi"/>
        </w:rPr>
        <w:t>zdravstvenega zavarovanja</w:t>
      </w:r>
      <w:r w:rsidR="00924056">
        <w:rPr>
          <w:rFonts w:eastAsia="Arial" w:cstheme="minorHAnsi"/>
        </w:rPr>
        <w:t xml:space="preserve"> (v nadaljnjem besedilu: OZZ), tj. podrobnejša vsebina navodil o ravnanju </w:t>
      </w:r>
      <w:r w:rsidR="00924056" w:rsidRPr="008264EB">
        <w:rPr>
          <w:rFonts w:cstheme="minorHAnsi"/>
        </w:rPr>
        <w:t>zavarovanca med začasno zadržanostjo od del</w:t>
      </w:r>
      <w:r w:rsidR="00924056">
        <w:rPr>
          <w:rFonts w:cstheme="minorHAnsi"/>
        </w:rPr>
        <w:t xml:space="preserve">a, od katerih je odvisna tudi pravica do nadomestila med začasno zadržanostjo od dela, ki se krije iz sredstev OZZ. </w:t>
      </w:r>
      <w:r w:rsidR="00924056">
        <w:rPr>
          <w:rFonts w:eastAsia="Arial" w:cstheme="minorHAnsi"/>
        </w:rPr>
        <w:t xml:space="preserve">Za sprejemanje tovrstnih splošnih aktov je na podlagi druge alineje drugega odstavka 70. člena </w:t>
      </w:r>
      <w:r w:rsidR="00924056" w:rsidRPr="007532E3">
        <w:rPr>
          <w:rFonts w:cs="Calibri"/>
        </w:rPr>
        <w:t>Zakona o zdravstvenem varstvu in zdravstvenem zavarovanju</w:t>
      </w:r>
      <w:r w:rsidR="00924056" w:rsidRPr="007532E3">
        <w:rPr>
          <w:rStyle w:val="Sprotnaopomba-sklic"/>
          <w:rFonts w:cs="Calibri"/>
        </w:rPr>
        <w:footnoteReference w:id="2"/>
      </w:r>
      <w:r w:rsidR="00924056" w:rsidRPr="007532E3">
        <w:rPr>
          <w:rFonts w:cs="Calibri"/>
        </w:rPr>
        <w:t xml:space="preserve"> (v nadaljnjem besedilu: ZZVZZ) in Statuta Zavoda za zdravstveno zavarovanje Slovenije</w:t>
      </w:r>
      <w:r w:rsidR="00924056" w:rsidRPr="007532E3">
        <w:rPr>
          <w:rStyle w:val="Sprotnaopomba-sklic"/>
          <w:rFonts w:cs="Calibri"/>
        </w:rPr>
        <w:footnoteReference w:id="3"/>
      </w:r>
      <w:r w:rsidR="00924056" w:rsidRPr="007532E3">
        <w:rPr>
          <w:rFonts w:cs="Calibri"/>
        </w:rPr>
        <w:t xml:space="preserve"> </w:t>
      </w:r>
      <w:r w:rsidR="00924056">
        <w:rPr>
          <w:rFonts w:cs="Calibri"/>
        </w:rPr>
        <w:t>pristojna</w:t>
      </w:r>
      <w:r w:rsidR="00924056" w:rsidRPr="007532E3">
        <w:rPr>
          <w:rFonts w:cs="Calibri"/>
        </w:rPr>
        <w:t xml:space="preserve"> skupščina zavod</w:t>
      </w:r>
      <w:r w:rsidR="00924056">
        <w:rPr>
          <w:rFonts w:cs="Calibri"/>
        </w:rPr>
        <w:t>a.</w:t>
      </w:r>
    </w:p>
    <w:p w14:paraId="2EE254CD" w14:textId="471E6735" w:rsidR="00241FBF" w:rsidRPr="008264EB" w:rsidRDefault="00F71E4C" w:rsidP="008264EB">
      <w:pPr>
        <w:autoSpaceDE w:val="0"/>
        <w:autoSpaceDN w:val="0"/>
        <w:adjustRightInd w:val="0"/>
        <w:spacing w:before="120" w:after="0" w:line="240" w:lineRule="auto"/>
        <w:jc w:val="both"/>
        <w:rPr>
          <w:rFonts w:cstheme="minorHAnsi"/>
        </w:rPr>
      </w:pPr>
      <w:r>
        <w:rPr>
          <w:rFonts w:cs="Calibri"/>
        </w:rPr>
        <w:t>Zaradi nove zakonske ureditve navodil o ravnanju in predlagan</w:t>
      </w:r>
      <w:r w:rsidR="009C5996">
        <w:rPr>
          <w:rFonts w:cs="Calibri"/>
        </w:rPr>
        <w:t>e</w:t>
      </w:r>
      <w:r>
        <w:rPr>
          <w:rFonts w:cs="Calibri"/>
        </w:rPr>
        <w:t xml:space="preserve"> ureditv</w:t>
      </w:r>
      <w:r w:rsidR="009C5996">
        <w:rPr>
          <w:rFonts w:cs="Calibri"/>
        </w:rPr>
        <w:t>e</w:t>
      </w:r>
      <w:r>
        <w:rPr>
          <w:rFonts w:cs="Calibri"/>
        </w:rPr>
        <w:t xml:space="preserve"> v tem pravilniku se dosedanja ureditev navodil o ravnanju</w:t>
      </w:r>
      <w:r w:rsidR="009C5996">
        <w:rPr>
          <w:rFonts w:cs="Calibri"/>
        </w:rPr>
        <w:t xml:space="preserve"> črta iz</w:t>
      </w:r>
      <w:r>
        <w:rPr>
          <w:rFonts w:cs="Calibri"/>
        </w:rPr>
        <w:t xml:space="preserve"> </w:t>
      </w:r>
      <w:r w:rsidRPr="007532E3">
        <w:rPr>
          <w:rFonts w:cs="Calibri"/>
        </w:rPr>
        <w:t>Pravil obveznega zdravstvenega zavarovanja</w:t>
      </w:r>
      <w:r>
        <w:rPr>
          <w:rStyle w:val="Sprotnaopomba-sklic"/>
          <w:rFonts w:cs="Calibri"/>
        </w:rPr>
        <w:footnoteReference w:id="4"/>
      </w:r>
      <w:r w:rsidRPr="007532E3">
        <w:rPr>
          <w:rFonts w:cs="Calibri"/>
        </w:rPr>
        <w:t xml:space="preserve"> (</w:t>
      </w:r>
      <w:r w:rsidR="009C5996">
        <w:rPr>
          <w:rFonts w:cs="Calibri"/>
        </w:rPr>
        <w:t>v nadaljnjem besedilu: pravila)</w:t>
      </w:r>
      <w:r w:rsidR="00241FBF">
        <w:rPr>
          <w:rFonts w:cs="Calibri"/>
        </w:rPr>
        <w:t xml:space="preserve"> v okviru sprememb in dopolnitev pravil (v nadaljnjem besedilu: novela pravil), katerih predlog je pripravljen sočasno s tem pravilnikom (gl. predlagano spremembo drugega odstavka 233. člena pravil).</w:t>
      </w:r>
      <w:r w:rsidR="003673BE">
        <w:rPr>
          <w:rFonts w:cs="Calibri"/>
        </w:rPr>
        <w:t xml:space="preserve"> Z novo zakonsko ureditvijo (19. člen ZDIUPZ) je sočasno določeno, da v primeru neupoštevanje pisnih navodil o ravnanju zavarovanec ni upravičen do nadomestila med začasno zadržanostjo, in sicer ni upravičen do nadomestila v neto znesku. Sankcija za kršitev pisnih navodil o ravnanju torej ni več le zadržanje izplačevanja nadomestila, kot je veljala na podlagi ZZVZZ do uveljavitve ZDIUPZ. Na to</w:t>
      </w:r>
      <w:r w:rsidR="00241FBF">
        <w:rPr>
          <w:rFonts w:cs="Calibri"/>
        </w:rPr>
        <w:t xml:space="preserve"> nov</w:t>
      </w:r>
      <w:r w:rsidR="003673BE">
        <w:rPr>
          <w:rFonts w:cs="Calibri"/>
        </w:rPr>
        <w:t>o</w:t>
      </w:r>
      <w:r w:rsidR="00241FBF">
        <w:rPr>
          <w:rFonts w:cs="Calibri"/>
        </w:rPr>
        <w:t xml:space="preserve"> zakonska ureditev navodil o ravnanju </w:t>
      </w:r>
      <w:r w:rsidR="003673BE">
        <w:rPr>
          <w:rFonts w:cs="Calibri"/>
        </w:rPr>
        <w:t>je vezana tudi p</w:t>
      </w:r>
      <w:r w:rsidR="00241FBF">
        <w:rPr>
          <w:rFonts w:cs="Calibri"/>
        </w:rPr>
        <w:t>redlagan</w:t>
      </w:r>
      <w:r w:rsidR="003673BE">
        <w:rPr>
          <w:rFonts w:cs="Calibri"/>
        </w:rPr>
        <w:t>a sprememba pravil (gl. predlagano spremembo 146. in 147. </w:t>
      </w:r>
      <w:r w:rsidR="00241FBF">
        <w:rPr>
          <w:rFonts w:cs="Calibri"/>
        </w:rPr>
        <w:t>člen</w:t>
      </w:r>
      <w:r w:rsidR="003673BE">
        <w:rPr>
          <w:rFonts w:cs="Calibri"/>
        </w:rPr>
        <w:t>a</w:t>
      </w:r>
      <w:r w:rsidR="00241FBF">
        <w:rPr>
          <w:rFonts w:cs="Calibri"/>
        </w:rPr>
        <w:t xml:space="preserve"> pravil</w:t>
      </w:r>
      <w:r w:rsidR="003673BE">
        <w:rPr>
          <w:rFonts w:cs="Calibri"/>
        </w:rPr>
        <w:t>).</w:t>
      </w:r>
    </w:p>
    <w:p w14:paraId="416DFC3C" w14:textId="2B6DE680" w:rsidR="00483F13" w:rsidRPr="008264EB" w:rsidRDefault="00503D2E" w:rsidP="009C5996">
      <w:pPr>
        <w:pStyle w:val="Brezrazmikov"/>
        <w:spacing w:before="240"/>
        <w:jc w:val="both"/>
        <w:rPr>
          <w:rFonts w:cstheme="minorHAnsi"/>
          <w:b/>
          <w:bCs/>
        </w:rPr>
      </w:pPr>
      <w:r w:rsidRPr="008264EB">
        <w:rPr>
          <w:rFonts w:cstheme="minorHAnsi"/>
          <w:b/>
          <w:bCs/>
        </w:rPr>
        <w:t>Ocena finančnih posledic</w:t>
      </w:r>
    </w:p>
    <w:p w14:paraId="4AA779B1" w14:textId="4DE63C62" w:rsidR="00503D2E" w:rsidRPr="008264EB" w:rsidRDefault="00503D2E" w:rsidP="008264EB">
      <w:pPr>
        <w:pStyle w:val="Brezrazmikov"/>
        <w:spacing w:before="120"/>
        <w:jc w:val="both"/>
        <w:rPr>
          <w:rFonts w:cstheme="minorHAnsi"/>
        </w:rPr>
      </w:pPr>
      <w:r w:rsidRPr="008264EB">
        <w:rPr>
          <w:rFonts w:cstheme="minorHAnsi"/>
        </w:rPr>
        <w:t>Ta pravilnik nima finančnih posledic</w:t>
      </w:r>
      <w:r w:rsidR="00924056">
        <w:rPr>
          <w:rFonts w:cstheme="minorHAnsi"/>
        </w:rPr>
        <w:t xml:space="preserve"> na višje odhodke zavoda</w:t>
      </w:r>
      <w:r w:rsidRPr="008264EB">
        <w:rPr>
          <w:rFonts w:cstheme="minorHAnsi"/>
        </w:rPr>
        <w:t>.</w:t>
      </w:r>
    </w:p>
    <w:bookmarkEnd w:id="6"/>
    <w:p w14:paraId="1044A80A" w14:textId="60F4947E" w:rsidR="00776152" w:rsidRPr="007532E3" w:rsidRDefault="00776152" w:rsidP="00776152">
      <w:pPr>
        <w:pStyle w:val="Odstavekseznama"/>
        <w:numPr>
          <w:ilvl w:val="0"/>
          <w:numId w:val="25"/>
        </w:numPr>
        <w:tabs>
          <w:tab w:val="left" w:pos="1134"/>
        </w:tabs>
        <w:spacing w:before="240" w:after="0" w:line="240" w:lineRule="auto"/>
        <w:ind w:left="0" w:firstLine="0"/>
        <w:contextualSpacing w:val="0"/>
        <w:jc w:val="both"/>
        <w:rPr>
          <w:rFonts w:cs="Calibri"/>
          <w:b/>
          <w:bCs/>
        </w:rPr>
      </w:pPr>
      <w:r w:rsidRPr="007532E3">
        <w:rPr>
          <w:rFonts w:cs="Calibri"/>
          <w:b/>
          <w:bCs/>
        </w:rPr>
        <w:t>(</w:t>
      </w:r>
      <w:r>
        <w:rPr>
          <w:rFonts w:cs="Calibri"/>
          <w:b/>
          <w:bCs/>
        </w:rPr>
        <w:t>vsebina</w:t>
      </w:r>
      <w:r w:rsidRPr="007532E3">
        <w:rPr>
          <w:rFonts w:cs="Calibri"/>
          <w:b/>
          <w:bCs/>
        </w:rPr>
        <w:t>)</w:t>
      </w:r>
    </w:p>
    <w:p w14:paraId="600CDF2E" w14:textId="001C2A0B" w:rsidR="00776152" w:rsidRDefault="00776152" w:rsidP="00776152">
      <w:pPr>
        <w:autoSpaceDE w:val="0"/>
        <w:autoSpaceDN w:val="0"/>
        <w:adjustRightInd w:val="0"/>
        <w:spacing w:before="120" w:after="0" w:line="240" w:lineRule="auto"/>
        <w:jc w:val="both"/>
        <w:rPr>
          <w:rFonts w:cstheme="minorHAnsi"/>
        </w:rPr>
      </w:pPr>
      <w:r>
        <w:rPr>
          <w:rFonts w:cstheme="minorHAnsi"/>
        </w:rPr>
        <w:t>Pravilnik v 1. členu določa vsebino, ki je predmet urejanja na podlagi šestega odstavka 22. člena ZDIUPZ.</w:t>
      </w:r>
    </w:p>
    <w:p w14:paraId="3D8064C8" w14:textId="175664CF" w:rsidR="00776152" w:rsidRPr="007532E3" w:rsidRDefault="00776152" w:rsidP="00776152">
      <w:pPr>
        <w:pStyle w:val="Odstavekseznama"/>
        <w:numPr>
          <w:ilvl w:val="0"/>
          <w:numId w:val="25"/>
        </w:numPr>
        <w:tabs>
          <w:tab w:val="left" w:pos="1134"/>
        </w:tabs>
        <w:spacing w:before="240" w:after="0" w:line="240" w:lineRule="auto"/>
        <w:ind w:left="0" w:firstLine="0"/>
        <w:contextualSpacing w:val="0"/>
        <w:jc w:val="both"/>
        <w:rPr>
          <w:rFonts w:cs="Calibri"/>
          <w:b/>
          <w:bCs/>
        </w:rPr>
      </w:pPr>
      <w:r>
        <w:rPr>
          <w:rFonts w:cs="Calibri"/>
          <w:b/>
          <w:bCs/>
        </w:rPr>
        <w:t>(izrazi</w:t>
      </w:r>
      <w:r w:rsidRPr="007532E3">
        <w:rPr>
          <w:rFonts w:cs="Calibri"/>
          <w:b/>
          <w:bCs/>
        </w:rPr>
        <w:t>)</w:t>
      </w:r>
    </w:p>
    <w:p w14:paraId="5B3B91D4" w14:textId="70F1D43E" w:rsidR="00776152" w:rsidRDefault="00776152" w:rsidP="00776152">
      <w:pPr>
        <w:autoSpaceDE w:val="0"/>
        <w:autoSpaceDN w:val="0"/>
        <w:adjustRightInd w:val="0"/>
        <w:spacing w:before="120" w:after="0" w:line="240" w:lineRule="auto"/>
        <w:jc w:val="both"/>
        <w:rPr>
          <w:rFonts w:eastAsia="Times New Roman" w:cstheme="minorHAnsi"/>
          <w:lang w:eastAsia="sl-SI"/>
        </w:rPr>
      </w:pPr>
      <w:r w:rsidRPr="00637683">
        <w:rPr>
          <w:rFonts w:cstheme="minorHAnsi"/>
        </w:rPr>
        <w:t xml:space="preserve">Zaradi pravne jasnosti, terminološke sladnosti pravilnika in </w:t>
      </w:r>
      <w:r>
        <w:rPr>
          <w:rFonts w:cstheme="minorHAnsi"/>
        </w:rPr>
        <w:t>pravil</w:t>
      </w:r>
      <w:r w:rsidRPr="00637683">
        <w:rPr>
          <w:rFonts w:cstheme="minorHAnsi"/>
        </w:rPr>
        <w:t xml:space="preserve"> ter v izogib podvajanja opredelitev istih izrazov v različnih aktih zavoda imajo izrazi, ki se uporabljajo </w:t>
      </w:r>
      <w:r>
        <w:rPr>
          <w:rFonts w:cstheme="minorHAnsi"/>
        </w:rPr>
        <w:t>v</w:t>
      </w:r>
      <w:r w:rsidRPr="00637683">
        <w:rPr>
          <w:rFonts w:cstheme="minorHAnsi"/>
        </w:rPr>
        <w:t xml:space="preserve"> pravilniku, </w:t>
      </w:r>
      <w:r w:rsidRPr="00637683">
        <w:rPr>
          <w:rFonts w:eastAsia="Times New Roman" w:cstheme="minorHAnsi"/>
          <w:lang w:eastAsia="sl-SI"/>
        </w:rPr>
        <w:t>enak pomen, k</w:t>
      </w:r>
      <w:r>
        <w:rPr>
          <w:rFonts w:eastAsia="Times New Roman" w:cstheme="minorHAnsi"/>
          <w:lang w:eastAsia="sl-SI"/>
        </w:rPr>
        <w:t>ot so določeni v pravilih.</w:t>
      </w:r>
    </w:p>
    <w:p w14:paraId="2F93886A" w14:textId="71058375" w:rsidR="00776152" w:rsidRDefault="00776152" w:rsidP="00776152">
      <w:pPr>
        <w:pStyle w:val="Odstavekseznama"/>
        <w:numPr>
          <w:ilvl w:val="0"/>
          <w:numId w:val="25"/>
        </w:numPr>
        <w:tabs>
          <w:tab w:val="left" w:pos="1134"/>
        </w:tabs>
        <w:spacing w:before="240" w:after="0" w:line="240" w:lineRule="auto"/>
        <w:ind w:left="0" w:firstLine="0"/>
        <w:contextualSpacing w:val="0"/>
        <w:jc w:val="both"/>
        <w:rPr>
          <w:rFonts w:cs="Calibri"/>
          <w:b/>
          <w:bCs/>
        </w:rPr>
      </w:pPr>
      <w:r>
        <w:rPr>
          <w:rFonts w:cs="Calibri"/>
          <w:b/>
          <w:bCs/>
        </w:rPr>
        <w:t>(</w:t>
      </w:r>
      <w:r w:rsidRPr="00186768">
        <w:rPr>
          <w:rFonts w:ascii="Calibri" w:hAnsi="Calibri" w:cs="Calibri"/>
          <w:b/>
          <w:bCs/>
        </w:rPr>
        <w:t>navodila o ravnanju</w:t>
      </w:r>
      <w:r w:rsidRPr="007532E3">
        <w:rPr>
          <w:rFonts w:cs="Calibri"/>
          <w:b/>
          <w:bCs/>
        </w:rPr>
        <w:t>)</w:t>
      </w:r>
    </w:p>
    <w:p w14:paraId="7088072D" w14:textId="05DAA2A1" w:rsidR="008264EB" w:rsidRDefault="00924056" w:rsidP="00972EE3">
      <w:pPr>
        <w:pStyle w:val="Odstavekseznama"/>
        <w:tabs>
          <w:tab w:val="left" w:pos="1134"/>
        </w:tabs>
        <w:spacing w:before="120" w:after="0" w:line="240" w:lineRule="auto"/>
        <w:ind w:left="0"/>
        <w:contextualSpacing w:val="0"/>
        <w:jc w:val="both"/>
        <w:rPr>
          <w:rFonts w:eastAsia="Times New Roman" w:cstheme="minorHAnsi"/>
          <w:lang w:eastAsia="sl-SI"/>
        </w:rPr>
      </w:pPr>
      <w:r>
        <w:rPr>
          <w:rFonts w:cs="Calibri"/>
        </w:rPr>
        <w:t>ZDIUPZ v</w:t>
      </w:r>
      <w:r w:rsidR="008264EB" w:rsidRPr="001670D4">
        <w:rPr>
          <w:rFonts w:cs="Calibri"/>
        </w:rPr>
        <w:t xml:space="preserve"> </w:t>
      </w:r>
      <w:r w:rsidR="008264EB">
        <w:rPr>
          <w:rFonts w:cs="Calibri"/>
        </w:rPr>
        <w:t>22.</w:t>
      </w:r>
      <w:r>
        <w:rPr>
          <w:rFonts w:cs="Calibri"/>
        </w:rPr>
        <w:t> </w:t>
      </w:r>
      <w:r w:rsidR="008264EB">
        <w:rPr>
          <w:rFonts w:cs="Calibri"/>
        </w:rPr>
        <w:t xml:space="preserve">členu </w:t>
      </w:r>
      <w:r w:rsidR="008264EB">
        <w:rPr>
          <w:rFonts w:eastAsia="Arial" w:cs="Calibri"/>
          <w:kern w:val="2"/>
          <w14:ligatures w14:val="standardContextual"/>
        </w:rPr>
        <w:t>določa obveznost</w:t>
      </w:r>
      <w:r w:rsidR="008264EB" w:rsidRPr="001670D4">
        <w:rPr>
          <w:rFonts w:eastAsia="Arial" w:cs="Calibri"/>
          <w:kern w:val="2"/>
          <w14:ligatures w14:val="standardContextual"/>
        </w:rPr>
        <w:t xml:space="preserve"> osebnega zdravnika, imenovanega zdravnika </w:t>
      </w:r>
      <w:r w:rsidR="008264EB">
        <w:rPr>
          <w:rFonts w:eastAsia="Arial" w:cs="Calibri"/>
          <w:kern w:val="2"/>
          <w14:ligatures w14:val="standardContextual"/>
        </w:rPr>
        <w:t>in</w:t>
      </w:r>
      <w:r w:rsidR="008264EB" w:rsidRPr="001670D4">
        <w:rPr>
          <w:rFonts w:eastAsia="Arial" w:cs="Calibri"/>
          <w:kern w:val="2"/>
          <w14:ligatures w14:val="standardContextual"/>
        </w:rPr>
        <w:t xml:space="preserve"> zdravstvene</w:t>
      </w:r>
      <w:r w:rsidR="008264EB" w:rsidRPr="001670D4">
        <w:rPr>
          <w:rFonts w:eastAsia="Arial" w:cs="Calibri"/>
        </w:rPr>
        <w:t xml:space="preserve"> komisije, da </w:t>
      </w:r>
      <w:r w:rsidR="008264EB">
        <w:rPr>
          <w:rFonts w:eastAsia="Arial" w:cs="Calibri"/>
        </w:rPr>
        <w:t>v</w:t>
      </w:r>
      <w:r w:rsidR="008264EB" w:rsidRPr="00EC3E52">
        <w:rPr>
          <w:rFonts w:eastAsia="Arial" w:cs="Calibri"/>
          <w:kern w:val="2"/>
          <w14:ligatures w14:val="standardContextual"/>
        </w:rPr>
        <w:t xml:space="preserve"> primeru ugotovljene začasne zadržanosti od dela določi trajanje in razlog začasne zadržanosti od dela ter navodila o ravnanju zavarovanca med njenim trajanjem (npr.</w:t>
      </w:r>
      <w:r w:rsidR="009C5996">
        <w:rPr>
          <w:rFonts w:eastAsia="Arial" w:cs="Calibri"/>
          <w:kern w:val="2"/>
          <w14:ligatures w14:val="standardContextual"/>
        </w:rPr>
        <w:t> </w:t>
      </w:r>
      <w:r w:rsidR="008264EB" w:rsidRPr="00EC3E52">
        <w:rPr>
          <w:rFonts w:eastAsia="Arial" w:cs="Calibri"/>
          <w:kern w:val="2"/>
          <w14:ligatures w14:val="standardContextual"/>
        </w:rPr>
        <w:t>režim gibanja, strogo ležanje, počitek, sprehodi). Izbrani osebni zdravnik svojo odločitev iz prejšnjega stavka zapiše v</w:t>
      </w:r>
      <w:r>
        <w:rPr>
          <w:rFonts w:eastAsia="Arial" w:cs="Calibri"/>
          <w:kern w:val="2"/>
          <w14:ligatures w14:val="standardContextual"/>
        </w:rPr>
        <w:t> </w:t>
      </w:r>
      <w:r w:rsidR="008264EB" w:rsidRPr="00EC3E52">
        <w:rPr>
          <w:rFonts w:eastAsia="Arial" w:cs="Calibri"/>
          <w:kern w:val="2"/>
          <w14:ligatures w14:val="standardContextual"/>
        </w:rPr>
        <w:t>zdravstveno dokumentacijo zavarovanca. Z navodili o ravnanju, iz katerih ni razvidno zdravstveno stanje zavarovanca, se pisno seznani delodajalca in zavarovanca.</w:t>
      </w:r>
    </w:p>
    <w:p w14:paraId="2D882CA1" w14:textId="198D140E" w:rsidR="008264EB" w:rsidRPr="00D108E0" w:rsidRDefault="008264EB" w:rsidP="00972EE3">
      <w:pPr>
        <w:pStyle w:val="Odstavekseznama"/>
        <w:tabs>
          <w:tab w:val="left" w:pos="1134"/>
        </w:tabs>
        <w:spacing w:before="120" w:after="0" w:line="240" w:lineRule="auto"/>
        <w:ind w:left="0"/>
        <w:contextualSpacing w:val="0"/>
        <w:jc w:val="both"/>
        <w:rPr>
          <w:rFonts w:eastAsia="Arial" w:cs="Calibri"/>
          <w:kern w:val="2"/>
          <w14:ligatures w14:val="standardContextual"/>
        </w:rPr>
      </w:pPr>
      <w:r w:rsidRPr="00EA58FE">
        <w:rPr>
          <w:rFonts w:cstheme="minorHAnsi"/>
        </w:rPr>
        <w:t xml:space="preserve">Navodila </w:t>
      </w:r>
      <w:r>
        <w:rPr>
          <w:rFonts w:cstheme="minorHAnsi"/>
        </w:rPr>
        <w:t xml:space="preserve">o ravnanju se </w:t>
      </w:r>
      <w:r w:rsidRPr="0044734B">
        <w:rPr>
          <w:rFonts w:eastAsia="Arial" w:cstheme="minorHAnsi"/>
        </w:rPr>
        <w:t>določijo glede na zdravstveno stanje</w:t>
      </w:r>
      <w:r>
        <w:rPr>
          <w:rFonts w:eastAsia="Arial" w:cstheme="minorHAnsi"/>
        </w:rPr>
        <w:t xml:space="preserve"> zavarovanca</w:t>
      </w:r>
      <w:r w:rsidRPr="004C4EDB">
        <w:rPr>
          <w:rFonts w:eastAsia="Arial" w:cstheme="minorHAnsi"/>
        </w:rPr>
        <w:t xml:space="preserve"> </w:t>
      </w:r>
      <w:r w:rsidRPr="008063B0">
        <w:rPr>
          <w:rFonts w:eastAsia="Arial" w:cstheme="minorHAnsi"/>
        </w:rPr>
        <w:t xml:space="preserve">oziroma </w:t>
      </w:r>
      <w:r>
        <w:rPr>
          <w:rFonts w:eastAsia="Arial" w:cstheme="minorHAnsi"/>
        </w:rPr>
        <w:t xml:space="preserve">ožjega </w:t>
      </w:r>
      <w:r w:rsidRPr="008063B0">
        <w:rPr>
          <w:rFonts w:eastAsia="Arial" w:cstheme="minorHAnsi"/>
        </w:rPr>
        <w:t xml:space="preserve">družinskega člana, ki </w:t>
      </w:r>
      <w:r>
        <w:rPr>
          <w:rFonts w:eastAsia="Arial" w:cstheme="minorHAnsi"/>
        </w:rPr>
        <w:t xml:space="preserve">ga zavarovanec neguje. Navodila o ravnanju morajo biti takšna, da </w:t>
      </w:r>
      <w:r w:rsidRPr="008063B0">
        <w:rPr>
          <w:rFonts w:eastAsia="Arial" w:cstheme="minorHAnsi"/>
        </w:rPr>
        <w:t>prispeva</w:t>
      </w:r>
      <w:r>
        <w:rPr>
          <w:rFonts w:eastAsia="Arial" w:cstheme="minorHAnsi"/>
        </w:rPr>
        <w:t>jo</w:t>
      </w:r>
      <w:r w:rsidRPr="008063B0">
        <w:rPr>
          <w:rFonts w:eastAsia="Arial" w:cstheme="minorHAnsi"/>
        </w:rPr>
        <w:t xml:space="preserve"> k čimprejšnji povrnitvi zavarovančeve delovne zmožnosti in </w:t>
      </w:r>
      <w:r>
        <w:rPr>
          <w:rFonts w:eastAsia="Arial" w:cstheme="minorHAnsi"/>
        </w:rPr>
        <w:t xml:space="preserve">njegovi </w:t>
      </w:r>
      <w:r w:rsidRPr="008063B0">
        <w:rPr>
          <w:rFonts w:eastAsia="Arial" w:cstheme="minorHAnsi"/>
        </w:rPr>
        <w:t>vrnitv</w:t>
      </w:r>
      <w:r>
        <w:rPr>
          <w:rFonts w:eastAsia="Arial" w:cstheme="minorHAnsi"/>
        </w:rPr>
        <w:t>i</w:t>
      </w:r>
      <w:r w:rsidRPr="008063B0">
        <w:rPr>
          <w:rFonts w:eastAsia="Arial" w:cstheme="minorHAnsi"/>
        </w:rPr>
        <w:t xml:space="preserve"> na delo.</w:t>
      </w:r>
      <w:r>
        <w:rPr>
          <w:rFonts w:eastAsia="Arial" w:cstheme="minorHAnsi"/>
        </w:rPr>
        <w:t xml:space="preserve"> </w:t>
      </w:r>
      <w:r w:rsidRPr="00EA58FE">
        <w:rPr>
          <w:rFonts w:cstheme="minorHAnsi"/>
        </w:rPr>
        <w:t>Če se zavarovanec ne ravna po navodilih</w:t>
      </w:r>
      <w:r w:rsidR="009C5996">
        <w:rPr>
          <w:rFonts w:cstheme="minorHAnsi"/>
        </w:rPr>
        <w:t xml:space="preserve"> o ravnanju</w:t>
      </w:r>
      <w:r>
        <w:rPr>
          <w:rFonts w:cstheme="minorHAnsi"/>
        </w:rPr>
        <w:t>,</w:t>
      </w:r>
      <w:r w:rsidRPr="00EA58FE">
        <w:rPr>
          <w:rFonts w:cstheme="minorHAnsi"/>
        </w:rPr>
        <w:t xml:space="preserve"> posledično lahko podaljšuje svojo</w:t>
      </w:r>
      <w:r w:rsidR="009C5996">
        <w:rPr>
          <w:rFonts w:cstheme="minorHAnsi"/>
        </w:rPr>
        <w:t xml:space="preserve"> začasno</w:t>
      </w:r>
      <w:r w:rsidRPr="00EA58FE">
        <w:rPr>
          <w:rFonts w:cstheme="minorHAnsi"/>
        </w:rPr>
        <w:t xml:space="preserve"> zadržanost od dela, s čimer ni zagotovljena učinkovita poraba sredstev </w:t>
      </w:r>
      <w:r>
        <w:rPr>
          <w:rFonts w:cstheme="minorHAnsi"/>
        </w:rPr>
        <w:t>OZZ</w:t>
      </w:r>
      <w:r w:rsidRPr="00EA58FE">
        <w:rPr>
          <w:rFonts w:cstheme="minorHAnsi"/>
        </w:rPr>
        <w:t>.</w:t>
      </w:r>
      <w:r w:rsidRPr="001E0C87">
        <w:rPr>
          <w:rFonts w:eastAsia="Arial" w:cstheme="minorHAnsi"/>
        </w:rPr>
        <w:t xml:space="preserve"> </w:t>
      </w:r>
      <w:r w:rsidRPr="001670D4">
        <w:rPr>
          <w:rFonts w:eastAsia="Arial" w:cs="Calibri"/>
        </w:rPr>
        <w:t>Z navodili o ravnanju se predvsem želi preprečiti negativen vpliv določenih aktivnosti na poslabšanje zdravstvenega stanja in posledično na podaljševanje začasne zadržanosti od dela, kar pomeni, da je t</w:t>
      </w:r>
      <w:r w:rsidR="00870525">
        <w:rPr>
          <w:rFonts w:eastAsia="Arial" w:cs="Calibri"/>
        </w:rPr>
        <w:t>o</w:t>
      </w:r>
      <w:r w:rsidRPr="001670D4">
        <w:rPr>
          <w:rFonts w:eastAsia="Arial" w:cs="Calibri"/>
        </w:rPr>
        <w:t xml:space="preserve"> treba določiti izključno v kontekstu obravnave začasne zadržanosti od dela.</w:t>
      </w:r>
    </w:p>
    <w:p w14:paraId="5C24E9E3" w14:textId="54471F22" w:rsidR="008264EB" w:rsidRDefault="008264EB" w:rsidP="00972EE3">
      <w:pPr>
        <w:spacing w:before="120" w:after="0" w:line="240" w:lineRule="auto"/>
        <w:jc w:val="both"/>
        <w:rPr>
          <w:rFonts w:eastAsia="Arial" w:cstheme="minorHAnsi"/>
        </w:rPr>
      </w:pPr>
      <w:r w:rsidRPr="006F3C26">
        <w:t xml:space="preserve">Pri zasledovanju tega namena pa je </w:t>
      </w:r>
      <w:r w:rsidR="009C5996" w:rsidRPr="006F3C26">
        <w:t>treba</w:t>
      </w:r>
      <w:r w:rsidRPr="006F3C26">
        <w:t xml:space="preserve"> paziti, da so navodila o ravnanju sorazmerna zavarovančevemu zdravstvenemu stanju ter z njim povezanim potekom oz</w:t>
      </w:r>
      <w:r w:rsidR="009C5996">
        <w:t>iroma</w:t>
      </w:r>
      <w:r w:rsidRPr="006F3C26">
        <w:t xml:space="preserve"> načinom zdravljenja in rehabilitacije. To pomeni, da navodila o ravnanju ne </w:t>
      </w:r>
      <w:r w:rsidR="009C5996">
        <w:t>»</w:t>
      </w:r>
      <w:r w:rsidRPr="006F3C26">
        <w:t>omejujejo</w:t>
      </w:r>
      <w:r w:rsidR="009C5996">
        <w:t>«</w:t>
      </w:r>
      <w:r w:rsidRPr="006F3C26">
        <w:t xml:space="preserve"> zavarovanca bolj, kot je to potrebno za dosego namena.</w:t>
      </w:r>
      <w:r>
        <w:t xml:space="preserve"> </w:t>
      </w:r>
      <w:r>
        <w:rPr>
          <w:rFonts w:eastAsia="Arial" w:cstheme="minorHAnsi"/>
        </w:rPr>
        <w:t>Tako se npr.</w:t>
      </w:r>
      <w:r w:rsidR="009C5996">
        <w:rPr>
          <w:rFonts w:eastAsia="Arial" w:cstheme="minorHAnsi"/>
        </w:rPr>
        <w:t> </w:t>
      </w:r>
      <w:r>
        <w:rPr>
          <w:rFonts w:eastAsia="Arial" w:cstheme="minorHAnsi"/>
        </w:rPr>
        <w:t xml:space="preserve">navodila o ravnanju v </w:t>
      </w:r>
      <w:r w:rsidRPr="0044734B">
        <w:rPr>
          <w:rFonts w:eastAsia="Arial" w:cstheme="minorHAnsi"/>
        </w:rPr>
        <w:t>primeru začasne zadržanosti od dela zaradi nege</w:t>
      </w:r>
      <w:r w:rsidRPr="004C4EDB">
        <w:rPr>
          <w:rFonts w:eastAsia="Arial" w:cstheme="minorHAnsi"/>
        </w:rPr>
        <w:t xml:space="preserve"> </w:t>
      </w:r>
      <w:r w:rsidRPr="0044734B">
        <w:rPr>
          <w:rFonts w:eastAsia="Arial" w:cstheme="minorHAnsi"/>
        </w:rPr>
        <w:t>določijo glede na zdravstveno stanje ožjega družinskega člana, ki potrebuje nego, tako, da prispevajo k čimprejšnjemu zaključku nege.</w:t>
      </w:r>
      <w:r>
        <w:rPr>
          <w:rFonts w:eastAsia="Arial" w:cstheme="minorHAnsi"/>
        </w:rPr>
        <w:t xml:space="preserve"> Ta navodila morajo ustrezati potrebam izvajanja nege in bi morala biti nekoliko manj restriktivna, kot je to v primeru zavarovanca, ki je začasno </w:t>
      </w:r>
      <w:r w:rsidR="009C5996">
        <w:rPr>
          <w:rFonts w:eastAsia="Arial" w:cstheme="minorHAnsi"/>
        </w:rPr>
        <w:t>nezmožen za</w:t>
      </w:r>
      <w:r>
        <w:rPr>
          <w:rFonts w:eastAsia="Arial" w:cstheme="minorHAnsi"/>
        </w:rPr>
        <w:t xml:space="preserve"> del</w:t>
      </w:r>
      <w:r w:rsidR="009C5996">
        <w:rPr>
          <w:rFonts w:eastAsia="Arial" w:cstheme="minorHAnsi"/>
        </w:rPr>
        <w:t>o</w:t>
      </w:r>
      <w:r>
        <w:rPr>
          <w:rFonts w:eastAsia="Arial" w:cstheme="minorHAnsi"/>
        </w:rPr>
        <w:t xml:space="preserve"> zaradi svoje bolezni (npr.</w:t>
      </w:r>
      <w:r w:rsidR="009C5996">
        <w:rPr>
          <w:rFonts w:eastAsia="Arial" w:cstheme="minorHAnsi"/>
        </w:rPr>
        <w:t> </w:t>
      </w:r>
      <w:r>
        <w:rPr>
          <w:rFonts w:eastAsia="Arial" w:cstheme="minorHAnsi"/>
        </w:rPr>
        <w:t xml:space="preserve">odobritev gibanja zavarovanca, ki izvaja nego, v kraju </w:t>
      </w:r>
      <w:r w:rsidR="009C5996">
        <w:rPr>
          <w:rFonts w:eastAsia="Arial" w:cstheme="minorHAnsi"/>
        </w:rPr>
        <w:t>prebivališča</w:t>
      </w:r>
      <w:r>
        <w:rPr>
          <w:rFonts w:eastAsia="Arial" w:cstheme="minorHAnsi"/>
        </w:rPr>
        <w:t xml:space="preserve">, saj mu je </w:t>
      </w:r>
      <w:r w:rsidR="009C5996">
        <w:rPr>
          <w:rFonts w:eastAsia="Arial" w:cstheme="minorHAnsi"/>
        </w:rPr>
        <w:t>treba</w:t>
      </w:r>
      <w:r>
        <w:rPr>
          <w:rFonts w:eastAsia="Arial" w:cstheme="minorHAnsi"/>
        </w:rPr>
        <w:t xml:space="preserve"> omogočiti npr.</w:t>
      </w:r>
      <w:r w:rsidR="009C5996">
        <w:rPr>
          <w:rFonts w:eastAsia="Arial" w:cstheme="minorHAnsi"/>
        </w:rPr>
        <w:t> </w:t>
      </w:r>
      <w:r>
        <w:rPr>
          <w:rFonts w:eastAsia="Arial" w:cstheme="minorHAnsi"/>
        </w:rPr>
        <w:t>odhod do trgovine, možnost gibanja po preteku delovnega časa, ko npr.</w:t>
      </w:r>
      <w:r w:rsidR="009C5996">
        <w:rPr>
          <w:rFonts w:eastAsia="Arial" w:cstheme="minorHAnsi"/>
        </w:rPr>
        <w:t> </w:t>
      </w:r>
      <w:r>
        <w:rPr>
          <w:rFonts w:eastAsia="Arial" w:cstheme="minorHAnsi"/>
        </w:rPr>
        <w:t>nego otroku lahko drug starš, ki v tem času nima delovne obveznosti).</w:t>
      </w:r>
    </w:p>
    <w:p w14:paraId="0F2D9BA9" w14:textId="3F7726DD" w:rsidR="008264EB" w:rsidRPr="006F3C26" w:rsidRDefault="008264EB" w:rsidP="00972EE3">
      <w:pPr>
        <w:spacing w:before="120" w:after="0" w:line="240" w:lineRule="auto"/>
        <w:jc w:val="both"/>
      </w:pPr>
      <w:r w:rsidRPr="006F3C26">
        <w:t>Zavarovanec, ki dela v skrajšanem delovnem času, v preostalem pa je začasno nezmožen za delo, je vsakodnevno izpostavljen določenim psihofizičnim obremenitvam (</w:t>
      </w:r>
      <w:r w:rsidR="009C5996">
        <w:t>npr. </w:t>
      </w:r>
      <w:r w:rsidRPr="006F3C26">
        <w:t>pot v službo in nazaj, delo in morda stres na delovnem mestu). Zato takšnim zavarovancem, ki so začasno nezmožni oprav</w:t>
      </w:r>
      <w:r w:rsidR="009C5996">
        <w:t>ljat</w:t>
      </w:r>
      <w:r w:rsidRPr="006F3C26">
        <w:t xml:space="preserve">i svojo delovno obveznost </w:t>
      </w:r>
      <w:r w:rsidR="00972EE3">
        <w:t>le del delovnega časa (</w:t>
      </w:r>
      <w:r w:rsidR="009C5996">
        <w:t>ne</w:t>
      </w:r>
      <w:r w:rsidR="00972EE3">
        <w:t xml:space="preserve"> pa</w:t>
      </w:r>
      <w:r w:rsidR="009C5996">
        <w:t xml:space="preserve"> </w:t>
      </w:r>
      <w:r w:rsidRPr="006F3C26">
        <w:t>polni delovni čas)</w:t>
      </w:r>
      <w:r w:rsidR="00972EE3">
        <w:t xml:space="preserve"> in</w:t>
      </w:r>
      <w:r w:rsidRPr="006F3C26">
        <w:t xml:space="preserve"> lahko </w:t>
      </w:r>
      <w:r w:rsidR="00972EE3">
        <w:t>delo</w:t>
      </w:r>
      <w:r w:rsidRPr="006F3C26">
        <w:t xml:space="preserve"> opravljajo v skrajšanem delovnem času, ni smiselno odrejati kakšnega posebno omejenega ravnanja, kot je </w:t>
      </w:r>
      <w:r w:rsidR="00972EE3">
        <w:t>npr. </w:t>
      </w:r>
      <w:r w:rsidRPr="006F3C26">
        <w:t xml:space="preserve">strogo ležanje, mirovanje ali gibanje samo </w:t>
      </w:r>
      <w:r w:rsidRPr="00661E59">
        <w:t>na domu.</w:t>
      </w:r>
    </w:p>
    <w:p w14:paraId="63B94EFA" w14:textId="2A517C87" w:rsidR="008264EB" w:rsidRPr="006F3C26" w:rsidRDefault="008264EB" w:rsidP="00972EE3">
      <w:pPr>
        <w:spacing w:before="120" w:after="0" w:line="240" w:lineRule="auto"/>
        <w:jc w:val="both"/>
      </w:pPr>
      <w:r w:rsidRPr="00661E59">
        <w:t xml:space="preserve">Če pa </w:t>
      </w:r>
      <w:r w:rsidRPr="006F3C26">
        <w:t>zavarovanec dela v skrajšanem delovnem času, ker je za del delovnega časa že spoznan kot trajno nezmožen za delo – po odločbi Zavoda za pokojninsko in invalidsko zavarovanje</w:t>
      </w:r>
      <w:r w:rsidRPr="00661E59">
        <w:t xml:space="preserve">, </w:t>
      </w:r>
      <w:r w:rsidRPr="006F3C26">
        <w:t>predstavlja delo v</w:t>
      </w:r>
      <w:r w:rsidR="00972EE3">
        <w:t> </w:t>
      </w:r>
      <w:r w:rsidRPr="006F3C26">
        <w:t xml:space="preserve">skrajšanem delovnem času njegovo celotno delovno obveznost. </w:t>
      </w:r>
      <w:r w:rsidRPr="00661E59">
        <w:t xml:space="preserve">Zato je </w:t>
      </w:r>
      <w:r w:rsidR="00972EE3" w:rsidRPr="00661E59">
        <w:t>treba</w:t>
      </w:r>
      <w:r w:rsidRPr="00661E59">
        <w:t xml:space="preserve"> takšnega zavarovanca</w:t>
      </w:r>
      <w:r w:rsidRPr="006F3C26">
        <w:t xml:space="preserve"> obravnavati tako kot zavarovance, katerih delovna obveznost je delati polni delovni čas.</w:t>
      </w:r>
    </w:p>
    <w:p w14:paraId="6E1ED242" w14:textId="4468B13E" w:rsidR="00776152" w:rsidRPr="007532E3" w:rsidRDefault="00776152" w:rsidP="00776152">
      <w:pPr>
        <w:pStyle w:val="Odstavekseznama"/>
        <w:numPr>
          <w:ilvl w:val="0"/>
          <w:numId w:val="25"/>
        </w:numPr>
        <w:tabs>
          <w:tab w:val="left" w:pos="1134"/>
        </w:tabs>
        <w:spacing w:before="240" w:after="0" w:line="240" w:lineRule="auto"/>
        <w:ind w:left="0" w:firstLine="0"/>
        <w:contextualSpacing w:val="0"/>
        <w:jc w:val="both"/>
        <w:rPr>
          <w:rFonts w:cs="Calibri"/>
          <w:b/>
          <w:bCs/>
        </w:rPr>
      </w:pPr>
      <w:r>
        <w:rPr>
          <w:rFonts w:ascii="Calibri" w:hAnsi="Calibri" w:cs="Calibri"/>
          <w:b/>
          <w:bCs/>
        </w:rPr>
        <w:t>(</w:t>
      </w:r>
      <w:r w:rsidRPr="00186768">
        <w:rPr>
          <w:rFonts w:ascii="Calibri" w:hAnsi="Calibri" w:cs="Calibri"/>
          <w:b/>
          <w:bCs/>
        </w:rPr>
        <w:t>naslov prebivališča</w:t>
      </w:r>
      <w:r>
        <w:rPr>
          <w:rFonts w:ascii="Calibri" w:hAnsi="Calibri" w:cs="Calibri"/>
          <w:b/>
          <w:bCs/>
        </w:rPr>
        <w:t>) in</w:t>
      </w:r>
    </w:p>
    <w:p w14:paraId="79D61831" w14:textId="1F2D26EE" w:rsidR="00776152" w:rsidRDefault="00776152" w:rsidP="00776152">
      <w:pPr>
        <w:pStyle w:val="Odstavekseznama"/>
        <w:numPr>
          <w:ilvl w:val="0"/>
          <w:numId w:val="25"/>
        </w:numPr>
        <w:tabs>
          <w:tab w:val="left" w:pos="1134"/>
        </w:tabs>
        <w:spacing w:after="0" w:line="240" w:lineRule="auto"/>
        <w:ind w:left="0" w:firstLine="0"/>
        <w:contextualSpacing w:val="0"/>
        <w:jc w:val="both"/>
        <w:rPr>
          <w:rFonts w:eastAsia="Arial" w:cstheme="minorHAnsi"/>
        </w:rPr>
      </w:pPr>
      <w:r>
        <w:rPr>
          <w:rFonts w:ascii="Calibri" w:hAnsi="Calibri" w:cs="Calibri"/>
          <w:b/>
          <w:bCs/>
        </w:rPr>
        <w:t>(</w:t>
      </w:r>
      <w:r w:rsidRPr="00186768">
        <w:rPr>
          <w:rFonts w:ascii="Calibri" w:hAnsi="Calibri" w:cs="Calibri"/>
          <w:b/>
          <w:bCs/>
        </w:rPr>
        <w:t>bivanje na naslovu prebivališča</w:t>
      </w:r>
      <w:r>
        <w:rPr>
          <w:rFonts w:ascii="Calibri" w:hAnsi="Calibri" w:cs="Calibri"/>
          <w:b/>
          <w:bCs/>
        </w:rPr>
        <w:t>)</w:t>
      </w:r>
    </w:p>
    <w:p w14:paraId="21E3BFBF" w14:textId="56D30E3D" w:rsidR="008E7FEA" w:rsidRDefault="008264EB" w:rsidP="00972EE3">
      <w:pPr>
        <w:spacing w:before="120" w:after="0" w:line="240" w:lineRule="auto"/>
        <w:jc w:val="both"/>
        <w:rPr>
          <w:rFonts w:eastAsia="Arial" w:cstheme="minorHAnsi"/>
        </w:rPr>
      </w:pPr>
      <w:r>
        <w:rPr>
          <w:rFonts w:eastAsia="Arial" w:cstheme="minorHAnsi"/>
        </w:rPr>
        <w:t>Osnovno pravilo</w:t>
      </w:r>
      <w:r w:rsidR="0056212C">
        <w:rPr>
          <w:rFonts w:eastAsia="Arial" w:cstheme="minorHAnsi"/>
        </w:rPr>
        <w:t xml:space="preserve"> na podlagi ZDIUPZ</w:t>
      </w:r>
      <w:r>
        <w:rPr>
          <w:rFonts w:eastAsia="Arial" w:cstheme="minorHAnsi"/>
        </w:rPr>
        <w:t xml:space="preserve"> je, da mora z</w:t>
      </w:r>
      <w:r w:rsidRPr="0044734B">
        <w:rPr>
          <w:rFonts w:eastAsia="Arial" w:cstheme="minorHAnsi"/>
        </w:rPr>
        <w:t xml:space="preserve">avarovanec med začasno zadržanostjo od dela biti na naslovu svojega stalnega oziroma začasnega prebivališča, ki ga </w:t>
      </w:r>
      <w:r>
        <w:rPr>
          <w:rFonts w:eastAsia="Arial" w:cstheme="minorHAnsi"/>
        </w:rPr>
        <w:t xml:space="preserve">lahko zapusti zaradi </w:t>
      </w:r>
      <w:r w:rsidRPr="0044734B">
        <w:rPr>
          <w:rFonts w:eastAsia="Arial" w:cstheme="minorHAnsi"/>
        </w:rPr>
        <w:t xml:space="preserve">opravljanja zdravstvenih storitev, ki se opravijo </w:t>
      </w:r>
      <w:r w:rsidRPr="00F71E4C">
        <w:t>zavarovancu</w:t>
      </w:r>
      <w:r w:rsidRPr="0044734B">
        <w:rPr>
          <w:rFonts w:eastAsia="Arial" w:cstheme="minorHAnsi"/>
        </w:rPr>
        <w:t>, ali zavarovani osebi, ki potrebuje nego ali spremstvo, ki je razlog začasne zadržanosti od dela,</w:t>
      </w:r>
      <w:r>
        <w:rPr>
          <w:rFonts w:eastAsia="Arial" w:cstheme="minorHAnsi"/>
        </w:rPr>
        <w:t xml:space="preserve"> </w:t>
      </w:r>
      <w:r w:rsidRPr="0044734B">
        <w:rPr>
          <w:rFonts w:eastAsia="Arial" w:cstheme="minorHAnsi"/>
        </w:rPr>
        <w:t>nege ožjega družinskega člana, ki je razlog začasne zadržanosti od dela, če</w:t>
      </w:r>
      <w:r w:rsidR="00972EE3">
        <w:rPr>
          <w:rFonts w:eastAsia="Arial" w:cstheme="minorHAnsi"/>
        </w:rPr>
        <w:t xml:space="preserve"> te</w:t>
      </w:r>
      <w:r w:rsidRPr="0044734B">
        <w:rPr>
          <w:rFonts w:eastAsia="Arial" w:cstheme="minorHAnsi"/>
        </w:rPr>
        <w:t xml:space="preserve"> nege ne izvaja na naslovu prebivališča</w:t>
      </w:r>
      <w:r>
        <w:rPr>
          <w:rFonts w:eastAsia="Arial" w:cstheme="minorHAnsi"/>
        </w:rPr>
        <w:t xml:space="preserve"> ali </w:t>
      </w:r>
      <w:r w:rsidRPr="0044734B">
        <w:rPr>
          <w:rFonts w:eastAsia="Arial" w:cstheme="minorHAnsi"/>
        </w:rPr>
        <w:t>sobivanja</w:t>
      </w:r>
      <w:r>
        <w:rPr>
          <w:rFonts w:eastAsia="Arial" w:cstheme="minorHAnsi"/>
        </w:rPr>
        <w:t xml:space="preserve"> iz 8.</w:t>
      </w:r>
      <w:r w:rsidR="00972EE3">
        <w:rPr>
          <w:rFonts w:eastAsia="Arial" w:cstheme="minorHAnsi"/>
        </w:rPr>
        <w:t> </w:t>
      </w:r>
      <w:r>
        <w:rPr>
          <w:rFonts w:eastAsia="Arial" w:cstheme="minorHAnsi"/>
        </w:rPr>
        <w:t>točke prvega odstavka 23.</w:t>
      </w:r>
      <w:r w:rsidR="00972EE3">
        <w:rPr>
          <w:rFonts w:eastAsia="Arial" w:cstheme="minorHAnsi"/>
        </w:rPr>
        <w:t> </w:t>
      </w:r>
      <w:r>
        <w:rPr>
          <w:rFonts w:eastAsia="Arial" w:cstheme="minorHAnsi"/>
        </w:rPr>
        <w:t xml:space="preserve">člena </w:t>
      </w:r>
      <w:r w:rsidRPr="003D617F">
        <w:rPr>
          <w:rFonts w:eastAsia="Arial" w:cstheme="minorHAnsi"/>
        </w:rPr>
        <w:t>ZZVZZ</w:t>
      </w:r>
      <w:r w:rsidR="0056212C">
        <w:rPr>
          <w:rFonts w:eastAsia="Arial" w:cstheme="minorHAnsi"/>
        </w:rPr>
        <w:t xml:space="preserve"> (5. člen pravilnika)</w:t>
      </w:r>
      <w:r w:rsidRPr="0044734B">
        <w:rPr>
          <w:rFonts w:eastAsia="Arial" w:cstheme="minorHAnsi"/>
        </w:rPr>
        <w:t>.</w:t>
      </w:r>
    </w:p>
    <w:p w14:paraId="3661DB37" w14:textId="318F7246" w:rsidR="006A7213" w:rsidRDefault="008264EB" w:rsidP="00277D45">
      <w:pPr>
        <w:pStyle w:val="Odstavekseznama"/>
        <w:shd w:val="clear" w:color="auto" w:fill="FFFFFF"/>
        <w:spacing w:before="240" w:after="0" w:line="240" w:lineRule="auto"/>
        <w:ind w:left="0"/>
        <w:contextualSpacing w:val="0"/>
        <w:jc w:val="both"/>
        <w:rPr>
          <w:rFonts w:eastAsia="Arial" w:cstheme="minorHAnsi"/>
        </w:rPr>
      </w:pPr>
      <w:r>
        <w:rPr>
          <w:rFonts w:eastAsia="Arial" w:cstheme="minorHAnsi"/>
        </w:rPr>
        <w:t>Kot stalno ali začasno prebivališče se šteje prijavljeno prebivališče</w:t>
      </w:r>
      <w:r w:rsidR="004159F9">
        <w:rPr>
          <w:rFonts w:eastAsia="Arial" w:cstheme="minorHAnsi"/>
        </w:rPr>
        <w:t xml:space="preserve"> v R</w:t>
      </w:r>
      <w:r w:rsidR="009F5FD2">
        <w:rPr>
          <w:rFonts w:eastAsia="Arial" w:cstheme="minorHAnsi"/>
        </w:rPr>
        <w:t>epubliki</w:t>
      </w:r>
      <w:r w:rsidR="004159F9">
        <w:rPr>
          <w:rFonts w:eastAsia="Arial" w:cstheme="minorHAnsi"/>
        </w:rPr>
        <w:t xml:space="preserve"> Sloveniji</w:t>
      </w:r>
      <w:r>
        <w:rPr>
          <w:rFonts w:eastAsia="Arial" w:cstheme="minorHAnsi"/>
        </w:rPr>
        <w:t>.</w:t>
      </w:r>
      <w:r w:rsidR="008E7FEA">
        <w:rPr>
          <w:rFonts w:eastAsia="Arial" w:cstheme="minorHAnsi"/>
        </w:rPr>
        <w:t xml:space="preserve"> </w:t>
      </w:r>
      <w:r w:rsidR="006A7213">
        <w:rPr>
          <w:rFonts w:eastAsia="Arial" w:cstheme="minorHAnsi"/>
        </w:rPr>
        <w:t>Če zavarovanec v Republiki Sloveniji nima niti stalnega niti začasnega naslova, je naslov prebivališča naslov stalnega ali začasnega prebivališča v tujini.</w:t>
      </w:r>
    </w:p>
    <w:p w14:paraId="080B28F0" w14:textId="40ACCD6C" w:rsidR="00776DAC" w:rsidRDefault="008E7FEA" w:rsidP="00277D45">
      <w:pPr>
        <w:pStyle w:val="Odstavekseznama"/>
        <w:shd w:val="clear" w:color="auto" w:fill="FFFFFF"/>
        <w:spacing w:before="240" w:after="0" w:line="240" w:lineRule="auto"/>
        <w:ind w:left="0"/>
        <w:contextualSpacing w:val="0"/>
        <w:jc w:val="both"/>
        <w:rPr>
          <w:rFonts w:eastAsia="Arial" w:cstheme="minorHAnsi"/>
        </w:rPr>
      </w:pPr>
      <w:r>
        <w:rPr>
          <w:rFonts w:eastAsia="Arial" w:cstheme="minorHAnsi"/>
        </w:rPr>
        <w:t xml:space="preserve">Če ima zavarovanec prijavljeni obe prebivališči, tako stalno kot začasno prebivališče, </w:t>
      </w:r>
      <w:r w:rsidR="006A7213">
        <w:rPr>
          <w:rFonts w:eastAsia="Arial" w:cstheme="minorHAnsi"/>
        </w:rPr>
        <w:t>se šteje, da je zavarovanec v času začasne zadržanosti od dela na začasnem prebiva</w:t>
      </w:r>
      <w:r w:rsidR="00D73C3D">
        <w:rPr>
          <w:rFonts w:eastAsia="Arial" w:cstheme="minorHAnsi"/>
        </w:rPr>
        <w:t>lišč</w:t>
      </w:r>
      <w:r w:rsidR="006A7213">
        <w:rPr>
          <w:rFonts w:eastAsia="Arial" w:cstheme="minorHAnsi"/>
        </w:rPr>
        <w:t>u, saj je tega v skladu z zakonom, ki ureja prebivališče, prijavil</w:t>
      </w:r>
      <w:r w:rsidR="00D73C3D">
        <w:rPr>
          <w:rFonts w:eastAsia="Arial" w:cstheme="minorHAnsi"/>
        </w:rPr>
        <w:t xml:space="preserve"> </w:t>
      </w:r>
      <w:r w:rsidR="006A7213">
        <w:rPr>
          <w:rFonts w:eastAsia="Arial" w:cstheme="minorHAnsi"/>
        </w:rPr>
        <w:t xml:space="preserve">»začasno«, torej za določeno obdobje, v katerem dejansko prebiva na tem naslovu (npr. najemniki stanovanj). Izjema je, če </w:t>
      </w:r>
      <w:r w:rsidR="009F5FD2">
        <w:rPr>
          <w:rFonts w:eastAsia="Arial" w:cstheme="minorHAnsi"/>
        </w:rPr>
        <w:t xml:space="preserve">se </w:t>
      </w:r>
      <w:r w:rsidR="00337307">
        <w:rPr>
          <w:rFonts w:eastAsia="Arial" w:cstheme="minorHAnsi"/>
        </w:rPr>
        <w:t xml:space="preserve">bo </w:t>
      </w:r>
      <w:r w:rsidR="006A7213">
        <w:rPr>
          <w:rFonts w:eastAsia="Arial" w:cstheme="minorHAnsi"/>
        </w:rPr>
        <w:t xml:space="preserve">zavarovanec </w:t>
      </w:r>
      <w:r>
        <w:rPr>
          <w:rFonts w:eastAsia="Arial" w:cstheme="minorHAnsi"/>
        </w:rPr>
        <w:t>med začasno zadržanostjo od dela</w:t>
      </w:r>
      <w:r w:rsidR="006A7213">
        <w:rPr>
          <w:rFonts w:eastAsia="Arial" w:cstheme="minorHAnsi"/>
        </w:rPr>
        <w:t xml:space="preserve"> dejansko nahajal na drugem naslovu, torej na naslovu stalnega prebivališča. V</w:t>
      </w:r>
      <w:r>
        <w:rPr>
          <w:rFonts w:eastAsia="Arial" w:cstheme="minorHAnsi"/>
        </w:rPr>
        <w:t xml:space="preserve"> </w:t>
      </w:r>
      <w:r w:rsidR="006A7213">
        <w:rPr>
          <w:rFonts w:eastAsia="Arial" w:cstheme="minorHAnsi"/>
        </w:rPr>
        <w:t xml:space="preserve">tem primeru to mora sporočiti </w:t>
      </w:r>
      <w:r w:rsidR="006A7213" w:rsidRPr="0044734B">
        <w:rPr>
          <w:rFonts w:eastAsia="Arial" w:cstheme="minorHAnsi"/>
        </w:rPr>
        <w:t>osebnemu zdravniku</w:t>
      </w:r>
      <w:r w:rsidR="006A7213">
        <w:rPr>
          <w:rFonts w:eastAsia="Arial" w:cstheme="minorHAnsi"/>
        </w:rPr>
        <w:t xml:space="preserve"> na način iz </w:t>
      </w:r>
      <w:r w:rsidR="00776DAC">
        <w:rPr>
          <w:rFonts w:eastAsia="Arial" w:cstheme="minorHAnsi"/>
        </w:rPr>
        <w:t xml:space="preserve">četrtega odstavka </w:t>
      </w:r>
      <w:r w:rsidR="006A7213">
        <w:rPr>
          <w:rFonts w:eastAsia="Arial" w:cstheme="minorHAnsi"/>
        </w:rPr>
        <w:t>4. člen</w:t>
      </w:r>
      <w:r w:rsidR="00776DAC">
        <w:rPr>
          <w:rFonts w:eastAsia="Arial" w:cstheme="minorHAnsi"/>
        </w:rPr>
        <w:t>a</w:t>
      </w:r>
      <w:r w:rsidR="006A7213">
        <w:rPr>
          <w:rFonts w:eastAsia="Arial" w:cstheme="minorHAnsi"/>
        </w:rPr>
        <w:t xml:space="preserve"> pravilnika, tudi zaradi učinkovitega izvajanja nadzora nad spoštovanjem navodil o ravnanju</w:t>
      </w:r>
      <w:r w:rsidR="00776DAC">
        <w:rPr>
          <w:rFonts w:eastAsia="Arial" w:cstheme="minorHAnsi"/>
        </w:rPr>
        <w:t xml:space="preserve">, saj se ne sme med njima gibati, če mu to ni dovoljeno z navodili o ravnanju. </w:t>
      </w:r>
    </w:p>
    <w:p w14:paraId="7BA2A8BD" w14:textId="4051909C" w:rsidR="000033A6" w:rsidRPr="008B4062" w:rsidRDefault="0033356B" w:rsidP="006648B9">
      <w:pPr>
        <w:pStyle w:val="Odstavekseznama"/>
        <w:shd w:val="clear" w:color="auto" w:fill="FFFFFF"/>
        <w:spacing w:before="240" w:after="0" w:line="240" w:lineRule="auto"/>
        <w:ind w:left="0"/>
        <w:contextualSpacing w:val="0"/>
        <w:jc w:val="both"/>
        <w:rPr>
          <w:rFonts w:eastAsia="Arial" w:cstheme="minorHAnsi"/>
          <w:color w:val="FF0000"/>
        </w:rPr>
      </w:pPr>
      <w:r>
        <w:rPr>
          <w:rFonts w:eastAsia="Arial" w:cstheme="minorHAnsi"/>
        </w:rPr>
        <w:t>Pravilnik določa, da se primarno upošteva naslov prebivališča, ki ga ima zavarovanec prijavljenega v Republiki Sloveniji.</w:t>
      </w:r>
      <w:r w:rsidR="00390CF3">
        <w:rPr>
          <w:rFonts w:eastAsia="Arial" w:cstheme="minorHAnsi"/>
        </w:rPr>
        <w:t xml:space="preserve"> </w:t>
      </w:r>
      <w:r>
        <w:rPr>
          <w:rFonts w:eastAsia="Arial" w:cstheme="minorHAnsi"/>
        </w:rPr>
        <w:t xml:space="preserve">Takšno pravilo je določeno </w:t>
      </w:r>
      <w:r>
        <w:t xml:space="preserve">izključno za potrebe boljšega nadzora nad upravičenostjo do uveljavljanja </w:t>
      </w:r>
      <w:r>
        <w:rPr>
          <w:rFonts w:eastAsia="Arial" w:cs="Calibri"/>
          <w:kern w:val="2"/>
          <w14:ligatures w14:val="standardContextual"/>
        </w:rPr>
        <w:t>začasne zadržanosti od dela</w:t>
      </w:r>
      <w:r w:rsidR="00390CF3">
        <w:rPr>
          <w:rFonts w:eastAsia="Arial" w:cs="Calibri"/>
        </w:rPr>
        <w:t xml:space="preserve">. V primeru, če zavarovanec v času začasne zadržanosti od dela prebiva na naslovu, ki je v Republiki Sloveniji, se </w:t>
      </w:r>
      <w:r>
        <w:rPr>
          <w:rFonts w:eastAsia="Arial" w:cs="Calibri"/>
        </w:rPr>
        <w:t xml:space="preserve">omogoča uskladitev </w:t>
      </w:r>
      <w:r w:rsidRPr="001E0C87">
        <w:rPr>
          <w:rFonts w:eastAsia="Arial" w:cs="Calibri"/>
          <w:kern w:val="2"/>
          <w14:ligatures w14:val="standardContextual"/>
        </w:rPr>
        <w:t>postopk</w:t>
      </w:r>
      <w:r>
        <w:rPr>
          <w:rFonts w:eastAsia="Arial" w:cs="Calibri"/>
        </w:rPr>
        <w:t>ov</w:t>
      </w:r>
      <w:r>
        <w:rPr>
          <w:rFonts w:eastAsia="Arial" w:cs="Calibri"/>
          <w:kern w:val="2"/>
          <w14:ligatures w14:val="standardContextual"/>
        </w:rPr>
        <w:t xml:space="preserve"> </w:t>
      </w:r>
      <w:r w:rsidRPr="001E0C87">
        <w:rPr>
          <w:rFonts w:eastAsia="Arial" w:cs="Calibri"/>
          <w:kern w:val="2"/>
          <w14:ligatures w14:val="standardContextual"/>
        </w:rPr>
        <w:t>med zdravniki</w:t>
      </w:r>
      <w:r>
        <w:rPr>
          <w:rFonts w:eastAsia="Arial" w:cs="Calibri"/>
        </w:rPr>
        <w:t>, zavarovanci in delodajalci</w:t>
      </w:r>
      <w:r w:rsidR="00390CF3">
        <w:rPr>
          <w:rFonts w:eastAsia="Arial" w:cs="Calibri"/>
        </w:rPr>
        <w:t>, posledično se preprečuje zloraba pravice do nadomestila iz sredstev OZZ</w:t>
      </w:r>
      <w:r>
        <w:rPr>
          <w:rFonts w:eastAsia="Arial" w:cs="Calibri"/>
        </w:rPr>
        <w:t xml:space="preserve"> in posledično zagotavlja </w:t>
      </w:r>
      <w:r w:rsidR="00390CF3">
        <w:rPr>
          <w:rFonts w:eastAsia="Arial" w:cs="Calibri"/>
        </w:rPr>
        <w:t xml:space="preserve">njihova </w:t>
      </w:r>
      <w:r w:rsidR="00390CF3" w:rsidRPr="00EA58FE">
        <w:rPr>
          <w:rFonts w:cstheme="minorHAnsi"/>
        </w:rPr>
        <w:t>učinkovita poraba</w:t>
      </w:r>
      <w:r w:rsidR="00390CF3">
        <w:rPr>
          <w:rFonts w:cstheme="minorHAnsi"/>
        </w:rPr>
        <w:t xml:space="preserve">. </w:t>
      </w:r>
      <w:r w:rsidR="00E6312B">
        <w:rPr>
          <w:rFonts w:eastAsia="Arial" w:cs="Calibri"/>
        </w:rPr>
        <w:t xml:space="preserve">Tudi z novelo </w:t>
      </w:r>
      <w:r w:rsidR="00733B67">
        <w:rPr>
          <w:rFonts w:eastAsia="Arial" w:cs="Calibri"/>
        </w:rPr>
        <w:t>p</w:t>
      </w:r>
      <w:r w:rsidR="00E6312B">
        <w:rPr>
          <w:rFonts w:eastAsia="Arial" w:cs="Calibri"/>
        </w:rPr>
        <w:t>ravil, ki je v postopku, se spreminja</w:t>
      </w:r>
      <w:r w:rsidR="00D73C3D">
        <w:rPr>
          <w:rFonts w:eastAsia="Arial" w:cs="Calibri"/>
        </w:rPr>
        <w:t>jo</w:t>
      </w:r>
      <w:r w:rsidR="00E6312B">
        <w:rPr>
          <w:rFonts w:eastAsia="Arial" w:cs="Calibri"/>
        </w:rPr>
        <w:t xml:space="preserve"> oziroma se zaostrujejo pogoji za uveljavljanje začasne zadržanosti od dela. Tako se določajo situacije, v katerih je potrebno, da osebni zdravnik zaradi ugotavljanja začasne zadržanosti od dela opravi osebni pregled zavarovanca. </w:t>
      </w:r>
      <w:r w:rsidR="00E6312B" w:rsidRPr="001670D4">
        <w:rPr>
          <w:rFonts w:eastAsia="Arial" w:cs="Calibri"/>
          <w:kern w:val="2"/>
          <w14:ligatures w14:val="standardContextual"/>
        </w:rPr>
        <w:t>S tem se želi doseči večja odgovornost zavarovancev</w:t>
      </w:r>
      <w:r w:rsidR="00E6312B">
        <w:rPr>
          <w:rFonts w:eastAsia="Arial" w:cs="Calibri"/>
          <w:kern w:val="2"/>
          <w14:ligatures w14:val="standardContextual"/>
        </w:rPr>
        <w:t xml:space="preserve"> in</w:t>
      </w:r>
      <w:r w:rsidR="00E6312B" w:rsidRPr="001670D4">
        <w:rPr>
          <w:rFonts w:eastAsia="Arial" w:cs="Calibri"/>
          <w:kern w:val="2"/>
          <w14:ligatures w14:val="standardContextual"/>
        </w:rPr>
        <w:t xml:space="preserve"> bolj realna ocena osebnega zdravnika </w:t>
      </w:r>
      <w:r w:rsidR="00E6312B">
        <w:rPr>
          <w:rFonts w:eastAsia="Arial" w:cs="Calibri"/>
          <w:kern w:val="2"/>
          <w14:ligatures w14:val="standardContextual"/>
        </w:rPr>
        <w:t>o</w:t>
      </w:r>
      <w:r w:rsidR="00E6312B" w:rsidRPr="001670D4">
        <w:rPr>
          <w:rFonts w:eastAsia="Arial" w:cs="Calibri"/>
          <w:kern w:val="2"/>
          <w14:ligatures w14:val="standardContextual"/>
        </w:rPr>
        <w:t xml:space="preserve"> zavarovančeve</w:t>
      </w:r>
      <w:r w:rsidR="00E6312B">
        <w:rPr>
          <w:rFonts w:eastAsia="Arial" w:cs="Calibri"/>
          <w:kern w:val="2"/>
          <w14:ligatures w14:val="standardContextual"/>
        </w:rPr>
        <w:t>m</w:t>
      </w:r>
      <w:r w:rsidR="00E6312B" w:rsidRPr="001670D4">
        <w:rPr>
          <w:rFonts w:eastAsia="Arial" w:cs="Calibri"/>
          <w:kern w:val="2"/>
          <w14:ligatures w14:val="standardContextual"/>
        </w:rPr>
        <w:t xml:space="preserve"> zdravstvene</w:t>
      </w:r>
      <w:r w:rsidR="00E6312B">
        <w:rPr>
          <w:rFonts w:eastAsia="Arial" w:cs="Calibri"/>
          <w:kern w:val="2"/>
          <w14:ligatures w14:val="standardContextual"/>
        </w:rPr>
        <w:t>m</w:t>
      </w:r>
      <w:r w:rsidR="00E6312B" w:rsidRPr="001670D4">
        <w:rPr>
          <w:rFonts w:eastAsia="Arial" w:cs="Calibri"/>
          <w:kern w:val="2"/>
          <w14:ligatures w14:val="standardContextual"/>
        </w:rPr>
        <w:t xml:space="preserve"> stanj</w:t>
      </w:r>
      <w:r w:rsidR="00E6312B">
        <w:rPr>
          <w:rFonts w:eastAsia="Arial" w:cs="Calibri"/>
          <w:kern w:val="2"/>
          <w14:ligatures w14:val="standardContextual"/>
        </w:rPr>
        <w:t>u</w:t>
      </w:r>
      <w:r w:rsidR="00E6312B" w:rsidRPr="001670D4">
        <w:rPr>
          <w:rFonts w:eastAsia="Arial" w:cs="Calibri"/>
          <w:kern w:val="2"/>
          <w14:ligatures w14:val="standardContextual"/>
        </w:rPr>
        <w:t xml:space="preserve"> </w:t>
      </w:r>
      <w:r w:rsidR="00E6312B">
        <w:rPr>
          <w:rFonts w:eastAsia="Arial" w:cs="Calibri"/>
          <w:kern w:val="2"/>
          <w14:ligatures w14:val="standardContextual"/>
        </w:rPr>
        <w:t>ter</w:t>
      </w:r>
      <w:r w:rsidR="00E6312B" w:rsidRPr="001670D4">
        <w:rPr>
          <w:rFonts w:eastAsia="Arial" w:cs="Calibri"/>
          <w:kern w:val="2"/>
          <w14:ligatures w14:val="standardContextual"/>
        </w:rPr>
        <w:t xml:space="preserve"> posledično ocen</w:t>
      </w:r>
      <w:r w:rsidR="00E6312B">
        <w:rPr>
          <w:rFonts w:eastAsia="Arial" w:cs="Calibri"/>
          <w:kern w:val="2"/>
          <w14:ligatures w14:val="standardContextual"/>
        </w:rPr>
        <w:t>a</w:t>
      </w:r>
      <w:r w:rsidR="00E6312B" w:rsidRPr="001670D4">
        <w:rPr>
          <w:rFonts w:eastAsia="Arial" w:cs="Calibri"/>
          <w:kern w:val="2"/>
          <w14:ligatures w14:val="standardContextual"/>
        </w:rPr>
        <w:t xml:space="preserve"> utemeljenosti zavarovančeve začasne zadržanosti od dela. </w:t>
      </w:r>
      <w:r w:rsidR="00E6312B">
        <w:rPr>
          <w:rFonts w:eastAsia="Arial" w:cs="Calibri"/>
        </w:rPr>
        <w:t>Velikokrat medicinske dokumentacije, ki bi utemeljevala začasno zadržanost od dela</w:t>
      </w:r>
      <w:r w:rsidR="00D73C3D">
        <w:rPr>
          <w:rFonts w:eastAsia="Arial" w:cs="Calibri"/>
        </w:rPr>
        <w:t>,</w:t>
      </w:r>
      <w:r w:rsidR="00E6312B">
        <w:rPr>
          <w:rFonts w:eastAsia="Arial" w:cs="Calibri"/>
        </w:rPr>
        <w:t xml:space="preserve"> ni ali pa je nezadostna. Zato je v</w:t>
      </w:r>
      <w:r w:rsidR="00E6312B" w:rsidRPr="001670D4">
        <w:rPr>
          <w:rFonts w:eastAsia="Arial" w:cs="Calibri"/>
          <w:kern w:val="2"/>
          <w14:ligatures w14:val="standardContextual"/>
        </w:rPr>
        <w:t xml:space="preserve"> tem primeru pregled potreben zaradi ugotovitve zdravstvenega stanja zavarovanca, za katerega se predlaga podaljšanje začasne nezmožnosti za delo</w:t>
      </w:r>
      <w:r w:rsidR="00E6312B">
        <w:rPr>
          <w:rFonts w:eastAsia="Arial" w:cs="Calibri"/>
        </w:rPr>
        <w:t>, vključno s</w:t>
      </w:r>
      <w:r w:rsidR="00E6312B" w:rsidRPr="001670D4">
        <w:rPr>
          <w:rFonts w:eastAsia="Arial" w:cs="Calibri"/>
          <w:kern w:val="2"/>
          <w14:ligatures w14:val="standardContextual"/>
        </w:rPr>
        <w:t xml:space="preserve"> kliničnim statusom (npr.</w:t>
      </w:r>
      <w:r w:rsidR="00E6312B">
        <w:rPr>
          <w:rFonts w:eastAsia="Arial" w:cs="Calibri"/>
          <w:kern w:val="2"/>
          <w14:ligatures w14:val="standardContextual"/>
        </w:rPr>
        <w:t> </w:t>
      </w:r>
      <w:r w:rsidR="00E6312B" w:rsidRPr="001670D4">
        <w:rPr>
          <w:rFonts w:eastAsia="Arial" w:cs="Calibri"/>
          <w:kern w:val="2"/>
          <w14:ligatures w14:val="standardContextual"/>
        </w:rPr>
        <w:t xml:space="preserve">ugotavljanje gibljivosti sklepov, psihološko stanje zavarovanca), kar pripomore k </w:t>
      </w:r>
      <w:r w:rsidR="00E6312B">
        <w:rPr>
          <w:rFonts w:eastAsia="Arial" w:cs="Calibri"/>
        </w:rPr>
        <w:t xml:space="preserve">realni oceni zavarovančevega zdravstvenega stanja. Posledično je pomembno, da je zavarovanec dosegljiv. </w:t>
      </w:r>
      <w:r w:rsidR="00390CF3">
        <w:rPr>
          <w:rFonts w:cstheme="minorHAnsi"/>
        </w:rPr>
        <w:t xml:space="preserve">Primarno upoštevanje naslova </w:t>
      </w:r>
      <w:r w:rsidR="00390CF3">
        <w:rPr>
          <w:rFonts w:eastAsia="Arial" w:cstheme="minorHAnsi"/>
        </w:rPr>
        <w:t>prebivališča, ki ga ima zavarovanec prijavljenega v Republiki Sloveniji, sledi tudi namenu zaostritve odhoda v tujino (7. člen pravilnika).</w:t>
      </w:r>
      <w:r w:rsidR="000033A6" w:rsidRPr="000033A6">
        <w:rPr>
          <w:rFonts w:eastAsia="Arial" w:cstheme="minorHAnsi"/>
          <w:color w:val="FF0000"/>
        </w:rPr>
        <w:t xml:space="preserve"> </w:t>
      </w:r>
    </w:p>
    <w:p w14:paraId="1D0547DF" w14:textId="2BF0EC9D" w:rsidR="0001676B" w:rsidRDefault="00F637E1" w:rsidP="00972EE3">
      <w:pPr>
        <w:spacing w:before="120" w:after="0" w:line="240" w:lineRule="auto"/>
        <w:jc w:val="both"/>
        <w:rPr>
          <w:rFonts w:eastAsia="Arial" w:cstheme="minorHAnsi"/>
        </w:rPr>
      </w:pPr>
      <w:r>
        <w:rPr>
          <w:rFonts w:eastAsia="Arial" w:cstheme="minorHAnsi"/>
        </w:rPr>
        <w:t>N</w:t>
      </w:r>
      <w:r w:rsidR="0001676B">
        <w:rPr>
          <w:rFonts w:eastAsia="Arial" w:cstheme="minorHAnsi"/>
        </w:rPr>
        <w:t xml:space="preserve">aslov prebivališča, na katerem </w:t>
      </w:r>
      <w:r w:rsidR="009F5FD2">
        <w:rPr>
          <w:rFonts w:eastAsia="Arial" w:cstheme="minorHAnsi"/>
        </w:rPr>
        <w:t xml:space="preserve">se </w:t>
      </w:r>
      <w:r w:rsidR="00337307">
        <w:rPr>
          <w:rFonts w:eastAsia="Arial" w:cstheme="minorHAnsi"/>
        </w:rPr>
        <w:t xml:space="preserve">bo </w:t>
      </w:r>
      <w:r w:rsidR="009F5FD2">
        <w:rPr>
          <w:rFonts w:eastAsia="Arial" w:cstheme="minorHAnsi"/>
        </w:rPr>
        <w:t xml:space="preserve">nahajal </w:t>
      </w:r>
      <w:r w:rsidR="0001676B">
        <w:rPr>
          <w:rFonts w:eastAsia="Arial" w:cstheme="minorHAnsi"/>
        </w:rPr>
        <w:t xml:space="preserve">med začasno zadržanostjo od dela, </w:t>
      </w:r>
      <w:r>
        <w:rPr>
          <w:rFonts w:eastAsia="Arial" w:cstheme="minorHAnsi"/>
        </w:rPr>
        <w:t xml:space="preserve">zavarovanec </w:t>
      </w:r>
      <w:r w:rsidR="0001676B">
        <w:rPr>
          <w:rFonts w:eastAsia="Arial" w:cstheme="minorHAnsi"/>
        </w:rPr>
        <w:t>sporoči osebnemu zdravniku, ki je pristojen za ugotavljanje začasen zadržanosti od dela. Naslov prebivališča mora zavarovanec sporočiti osebnemu zdravniku takrat (sočasno), ko mu sporoči razlog nastop</w:t>
      </w:r>
      <w:r w:rsidR="00EF3690">
        <w:rPr>
          <w:rFonts w:eastAsia="Arial" w:cstheme="minorHAnsi"/>
        </w:rPr>
        <w:t>a</w:t>
      </w:r>
      <w:r w:rsidR="0001676B">
        <w:rPr>
          <w:rFonts w:eastAsia="Arial" w:cstheme="minorHAnsi"/>
        </w:rPr>
        <w:t xml:space="preserve"> začasne zadržanosti od dela. </w:t>
      </w:r>
    </w:p>
    <w:p w14:paraId="674003A6" w14:textId="4CF3A0C0" w:rsidR="004159F9" w:rsidRDefault="004159F9" w:rsidP="009F5FD2">
      <w:pPr>
        <w:spacing w:before="120" w:after="0" w:line="240" w:lineRule="auto"/>
        <w:jc w:val="both"/>
        <w:rPr>
          <w:rFonts w:eastAsia="Arial" w:cstheme="minorHAnsi"/>
        </w:rPr>
      </w:pPr>
      <w:r>
        <w:rPr>
          <w:rFonts w:eastAsia="Arial" w:cstheme="minorHAnsi"/>
        </w:rPr>
        <w:t>Če zavarovanec med trajanjem začasne zadržanosti od dela sprem</w:t>
      </w:r>
      <w:r w:rsidR="009626C7">
        <w:rPr>
          <w:rFonts w:eastAsia="Arial" w:cstheme="minorHAnsi"/>
        </w:rPr>
        <w:t>e</w:t>
      </w:r>
      <w:r>
        <w:rPr>
          <w:rFonts w:eastAsia="Arial" w:cstheme="minorHAnsi"/>
        </w:rPr>
        <w:t xml:space="preserve">ni naslov prebivališča oziroma se preseli iz stalnega prebivališča na začasni ali obratno, mora tudi to spremembo </w:t>
      </w:r>
      <w:r w:rsidR="00EF3690">
        <w:rPr>
          <w:rFonts w:eastAsia="Arial" w:cstheme="minorHAnsi"/>
        </w:rPr>
        <w:t xml:space="preserve">čim prej </w:t>
      </w:r>
      <w:r>
        <w:rPr>
          <w:rFonts w:eastAsia="Arial" w:cstheme="minorHAnsi"/>
        </w:rPr>
        <w:t xml:space="preserve">sporočiti svojemu osebnemu zdravniku. </w:t>
      </w:r>
    </w:p>
    <w:p w14:paraId="7F7CF796" w14:textId="4168A73A" w:rsidR="004159F9" w:rsidRDefault="004159F9" w:rsidP="009F5FD2">
      <w:pPr>
        <w:spacing w:before="120" w:after="0" w:line="240" w:lineRule="auto"/>
        <w:jc w:val="both"/>
        <w:rPr>
          <w:rFonts w:eastAsia="Arial" w:cstheme="minorHAnsi"/>
        </w:rPr>
      </w:pPr>
      <w:r>
        <w:rPr>
          <w:rFonts w:eastAsia="Arial" w:cstheme="minorHAnsi"/>
        </w:rPr>
        <w:t>Zavarovanec bo naslov prebivališča ozirom</w:t>
      </w:r>
      <w:r w:rsidR="00EF3690">
        <w:rPr>
          <w:rFonts w:eastAsia="Arial" w:cstheme="minorHAnsi"/>
        </w:rPr>
        <w:t>a</w:t>
      </w:r>
      <w:r>
        <w:rPr>
          <w:rFonts w:eastAsia="Arial" w:cstheme="minorHAnsi"/>
        </w:rPr>
        <w:t xml:space="preserve"> sprememb</w:t>
      </w:r>
      <w:r w:rsidR="00EF3690">
        <w:rPr>
          <w:rFonts w:eastAsia="Arial" w:cstheme="minorHAnsi"/>
        </w:rPr>
        <w:t>o</w:t>
      </w:r>
      <w:r>
        <w:rPr>
          <w:rFonts w:eastAsia="Arial" w:cstheme="minorHAnsi"/>
        </w:rPr>
        <w:t xml:space="preserve"> tega naslova sporočil osebnemu zdravniku bodisi tako, da se osebno zglasi v ambulanti osebnega zdravnika</w:t>
      </w:r>
      <w:r w:rsidR="00277D45">
        <w:rPr>
          <w:rFonts w:eastAsia="Arial" w:cstheme="minorHAnsi"/>
        </w:rPr>
        <w:t>,</w:t>
      </w:r>
      <w:r>
        <w:rPr>
          <w:rFonts w:eastAsia="Arial" w:cstheme="minorHAnsi"/>
        </w:rPr>
        <w:t xml:space="preserve"> ali mu to sporoči na drug način, po telefonu, s sporočilom prek portala </w:t>
      </w:r>
      <w:r w:rsidR="00EF3690">
        <w:rPr>
          <w:rFonts w:eastAsia="Arial" w:cstheme="minorHAnsi"/>
        </w:rPr>
        <w:t xml:space="preserve">za paciente </w:t>
      </w:r>
      <w:r>
        <w:rPr>
          <w:rFonts w:eastAsia="Arial" w:cstheme="minorHAnsi"/>
        </w:rPr>
        <w:t>ali prek druge elektronske poti, ki je namenjena komunikaciji med zavarovancem in osebnim zdravnikom</w:t>
      </w:r>
      <w:r w:rsidRPr="008264EB">
        <w:rPr>
          <w:rFonts w:eastAsia="Arial" w:cstheme="minorHAnsi"/>
        </w:rPr>
        <w:t>.</w:t>
      </w:r>
    </w:p>
    <w:p w14:paraId="3F60256B" w14:textId="545D67E9" w:rsidR="00776152" w:rsidRPr="007532E3" w:rsidRDefault="00776152" w:rsidP="003F7706">
      <w:pPr>
        <w:pStyle w:val="Odstavekseznama"/>
        <w:numPr>
          <w:ilvl w:val="0"/>
          <w:numId w:val="25"/>
        </w:numPr>
        <w:tabs>
          <w:tab w:val="left" w:pos="1134"/>
        </w:tabs>
        <w:spacing w:before="240" w:after="0" w:line="240" w:lineRule="auto"/>
        <w:ind w:left="0" w:firstLine="0"/>
        <w:contextualSpacing w:val="0"/>
        <w:jc w:val="both"/>
        <w:rPr>
          <w:rFonts w:cs="Calibri"/>
          <w:b/>
          <w:bCs/>
        </w:rPr>
      </w:pPr>
      <w:r>
        <w:rPr>
          <w:rFonts w:ascii="Calibri" w:hAnsi="Calibri" w:cs="Calibri"/>
          <w:b/>
          <w:bCs/>
        </w:rPr>
        <w:t>(</w:t>
      </w:r>
      <w:r w:rsidRPr="00186768">
        <w:rPr>
          <w:rFonts w:ascii="Calibri" w:hAnsi="Calibri" w:cs="Calibri"/>
          <w:b/>
          <w:bCs/>
        </w:rPr>
        <w:t>režim gibanja zavarovanca</w:t>
      </w:r>
      <w:r>
        <w:rPr>
          <w:rFonts w:ascii="Calibri" w:hAnsi="Calibri" w:cs="Calibri"/>
          <w:b/>
          <w:bCs/>
        </w:rPr>
        <w:t>)</w:t>
      </w:r>
    </w:p>
    <w:p w14:paraId="60ED7B9E" w14:textId="3A5F13A7" w:rsidR="0076017A" w:rsidRDefault="008264EB" w:rsidP="00972EE3">
      <w:pPr>
        <w:spacing w:before="120" w:after="0" w:line="240" w:lineRule="auto"/>
        <w:jc w:val="both"/>
        <w:rPr>
          <w:rFonts w:eastAsia="Arial" w:cstheme="minorHAnsi"/>
        </w:rPr>
      </w:pPr>
      <w:r w:rsidRPr="0044734B">
        <w:rPr>
          <w:rFonts w:eastAsia="Arial" w:cstheme="minorHAnsi"/>
        </w:rPr>
        <w:t>Poleg odhodov z</w:t>
      </w:r>
      <w:r w:rsidR="00972EE3">
        <w:rPr>
          <w:rFonts w:eastAsia="Arial" w:cstheme="minorHAnsi"/>
        </w:rPr>
        <w:t> </w:t>
      </w:r>
      <w:r w:rsidRPr="0044734B">
        <w:rPr>
          <w:rFonts w:eastAsia="Arial" w:cstheme="minorHAnsi"/>
        </w:rPr>
        <w:t>naslova prebivališča</w:t>
      </w:r>
      <w:r w:rsidR="00972EE3">
        <w:rPr>
          <w:rFonts w:eastAsia="Arial" w:cstheme="minorHAnsi"/>
        </w:rPr>
        <w:t xml:space="preserve">, ki jih določa 5. člen pravilnika </w:t>
      </w:r>
      <w:r w:rsidR="001E4A59">
        <w:rPr>
          <w:rFonts w:eastAsia="Arial" w:cstheme="minorHAnsi"/>
        </w:rPr>
        <w:t xml:space="preserve">v skladu s </w:t>
      </w:r>
      <w:r w:rsidR="00972EE3">
        <w:rPr>
          <w:rFonts w:eastAsia="Arial" w:cstheme="minorHAnsi"/>
        </w:rPr>
        <w:t>peti</w:t>
      </w:r>
      <w:r w:rsidR="001E4A59">
        <w:rPr>
          <w:rFonts w:eastAsia="Arial" w:cstheme="minorHAnsi"/>
        </w:rPr>
        <w:t>m</w:t>
      </w:r>
      <w:r w:rsidR="00972EE3">
        <w:rPr>
          <w:rFonts w:eastAsia="Arial" w:cstheme="minorHAnsi"/>
        </w:rPr>
        <w:t xml:space="preserve"> odstavk</w:t>
      </w:r>
      <w:r w:rsidR="001E4A59">
        <w:rPr>
          <w:rFonts w:eastAsia="Arial" w:cstheme="minorHAnsi"/>
        </w:rPr>
        <w:t>om</w:t>
      </w:r>
      <w:r w:rsidR="00972EE3">
        <w:rPr>
          <w:rFonts w:eastAsia="Arial" w:cstheme="minorHAnsi"/>
        </w:rPr>
        <w:t xml:space="preserve"> 22. člena ZDIUPZ</w:t>
      </w:r>
      <w:r w:rsidR="00905807">
        <w:rPr>
          <w:rFonts w:eastAsia="Arial" w:cstheme="minorHAnsi"/>
        </w:rPr>
        <w:t>,</w:t>
      </w:r>
      <w:r w:rsidR="00972EE3">
        <w:rPr>
          <w:rFonts w:eastAsia="Arial" w:cstheme="minorHAnsi"/>
        </w:rPr>
        <w:t xml:space="preserve"> </w:t>
      </w:r>
      <w:r w:rsidRPr="0044734B">
        <w:rPr>
          <w:rFonts w:eastAsia="Arial" w:cstheme="minorHAnsi"/>
        </w:rPr>
        <w:t>se z navodili o</w:t>
      </w:r>
      <w:r w:rsidR="00905807">
        <w:rPr>
          <w:rFonts w:eastAsia="Arial" w:cstheme="minorHAnsi"/>
        </w:rPr>
        <w:t xml:space="preserve"> </w:t>
      </w:r>
      <w:r w:rsidRPr="0044734B">
        <w:rPr>
          <w:rFonts w:eastAsia="Arial" w:cstheme="minorHAnsi"/>
        </w:rPr>
        <w:t xml:space="preserve">ravnanju lahko dovoli drug odhod </w:t>
      </w:r>
      <w:r w:rsidR="0076017A">
        <w:rPr>
          <w:rFonts w:eastAsia="Arial" w:cstheme="minorHAnsi"/>
        </w:rPr>
        <w:t xml:space="preserve">zavarovanca </w:t>
      </w:r>
      <w:r w:rsidRPr="0044734B">
        <w:rPr>
          <w:rFonts w:eastAsia="Arial" w:cstheme="minorHAnsi"/>
        </w:rPr>
        <w:t>z</w:t>
      </w:r>
      <w:r w:rsidR="00972EE3">
        <w:rPr>
          <w:rFonts w:eastAsia="Arial" w:cstheme="minorHAnsi"/>
        </w:rPr>
        <w:t> </w:t>
      </w:r>
      <w:r w:rsidRPr="0044734B">
        <w:rPr>
          <w:rFonts w:eastAsia="Arial" w:cstheme="minorHAnsi"/>
        </w:rPr>
        <w:t xml:space="preserve">naslova </w:t>
      </w:r>
      <w:r w:rsidR="0076017A">
        <w:rPr>
          <w:rFonts w:eastAsia="Arial" w:cstheme="minorHAnsi"/>
        </w:rPr>
        <w:t xml:space="preserve">njegovega </w:t>
      </w:r>
      <w:r w:rsidRPr="0044734B">
        <w:rPr>
          <w:rFonts w:eastAsia="Arial" w:cstheme="minorHAnsi"/>
        </w:rPr>
        <w:t>prebivališča</w:t>
      </w:r>
      <w:r w:rsidR="008E7FEA">
        <w:rPr>
          <w:rFonts w:eastAsia="Arial" w:cstheme="minorHAnsi"/>
        </w:rPr>
        <w:t xml:space="preserve">, </w:t>
      </w:r>
      <w:r w:rsidR="0076017A">
        <w:rPr>
          <w:rFonts w:eastAsia="Arial" w:cstheme="minorHAnsi"/>
        </w:rPr>
        <w:t>t. i. režim gibanja. P</w:t>
      </w:r>
      <w:r w:rsidR="00972EE3">
        <w:rPr>
          <w:rFonts w:eastAsia="Arial" w:cstheme="minorHAnsi"/>
        </w:rPr>
        <w:t>ogoj, da se tak</w:t>
      </w:r>
      <w:r w:rsidR="0076017A">
        <w:rPr>
          <w:rFonts w:eastAsia="Arial" w:cstheme="minorHAnsi"/>
        </w:rPr>
        <w:t xml:space="preserve"> drug</w:t>
      </w:r>
      <w:r w:rsidR="00972EE3">
        <w:rPr>
          <w:rFonts w:eastAsia="Arial" w:cstheme="minorHAnsi"/>
        </w:rPr>
        <w:t xml:space="preserve"> odhod</w:t>
      </w:r>
      <w:r w:rsidR="0076017A">
        <w:rPr>
          <w:rFonts w:eastAsia="Arial" w:cstheme="minorHAnsi"/>
        </w:rPr>
        <w:t xml:space="preserve"> zavarovanca </w:t>
      </w:r>
      <w:r w:rsidR="00972EE3">
        <w:rPr>
          <w:rFonts w:eastAsia="Arial" w:cstheme="minorHAnsi"/>
        </w:rPr>
        <w:t>dovoli pa je</w:t>
      </w:r>
      <w:r w:rsidR="00D73C3D">
        <w:rPr>
          <w:rFonts w:eastAsia="Arial" w:cstheme="minorHAnsi"/>
        </w:rPr>
        <w:t>,</w:t>
      </w:r>
      <w:r w:rsidR="00972EE3">
        <w:rPr>
          <w:rFonts w:eastAsia="Arial" w:cstheme="minorHAnsi"/>
        </w:rPr>
        <w:t xml:space="preserve"> da </w:t>
      </w:r>
      <w:r w:rsidRPr="0044734B">
        <w:rPr>
          <w:rFonts w:eastAsia="Arial" w:cstheme="minorHAnsi"/>
        </w:rPr>
        <w:t>odhod ne vpliva negativno na zdravstveno stanje</w:t>
      </w:r>
      <w:r w:rsidR="008E7FEA">
        <w:rPr>
          <w:rFonts w:eastAsia="Arial" w:cstheme="minorHAnsi"/>
        </w:rPr>
        <w:t xml:space="preserve"> (prvi odstavek 6. člena pravilnika)</w:t>
      </w:r>
      <w:r w:rsidR="0076017A">
        <w:rPr>
          <w:rFonts w:eastAsia="Arial" w:cstheme="minorHAnsi"/>
        </w:rPr>
        <w:t>. Negativen vpliv odhoda na zdravstveno stanje se ugotavlja pri tisti zavarovani osebi, katere zdravstveno stanje je razlog začasne zadržanosti od dela</w:t>
      </w:r>
      <w:r w:rsidR="00972EE3">
        <w:rPr>
          <w:rFonts w:eastAsia="Arial" w:cstheme="minorHAnsi"/>
        </w:rPr>
        <w:t xml:space="preserve">, </w:t>
      </w:r>
      <w:r w:rsidR="0076017A">
        <w:rPr>
          <w:rFonts w:eastAsia="Arial" w:cstheme="minorHAnsi"/>
        </w:rPr>
        <w:t>torej se upošteva</w:t>
      </w:r>
      <w:r w:rsidR="00972EE3">
        <w:rPr>
          <w:rFonts w:eastAsia="Arial" w:cstheme="minorHAnsi"/>
        </w:rPr>
        <w:t xml:space="preserve"> zdravstveno stanje samega zavarovanca</w:t>
      </w:r>
      <w:r w:rsidR="0076017A">
        <w:rPr>
          <w:rFonts w:eastAsia="Arial" w:cstheme="minorHAnsi"/>
        </w:rPr>
        <w:t>,</w:t>
      </w:r>
      <w:r w:rsidR="00972EE3">
        <w:rPr>
          <w:rFonts w:eastAsia="Arial" w:cstheme="minorHAnsi"/>
        </w:rPr>
        <w:t xml:space="preserve"> če je sam nezmožen za delo oziroma </w:t>
      </w:r>
      <w:r w:rsidR="0076017A">
        <w:rPr>
          <w:rFonts w:eastAsia="Arial" w:cstheme="minorHAnsi"/>
        </w:rPr>
        <w:t xml:space="preserve">se upošteva </w:t>
      </w:r>
      <w:r w:rsidR="00972EE3">
        <w:rPr>
          <w:rFonts w:eastAsia="Arial" w:cstheme="minorHAnsi"/>
        </w:rPr>
        <w:t>zdravstveno stanje njegovega ožjega družinskega člana, ki ga zavarovanec neguje</w:t>
      </w:r>
      <w:r w:rsidR="0076017A">
        <w:rPr>
          <w:rFonts w:eastAsia="Arial" w:cstheme="minorHAnsi"/>
        </w:rPr>
        <w:t>, č</w:t>
      </w:r>
      <w:r w:rsidR="00972EE3">
        <w:rPr>
          <w:rFonts w:eastAsia="Arial" w:cstheme="minorHAnsi"/>
        </w:rPr>
        <w:t>e je zavarovanec začasno zadržan od dela zaradi nege tega ožjega družinskega člana</w:t>
      </w:r>
      <w:r w:rsidR="0076017A">
        <w:rPr>
          <w:rFonts w:eastAsia="Arial" w:cstheme="minorHAnsi"/>
        </w:rPr>
        <w:t xml:space="preserve"> (8. člen pravilnika)</w:t>
      </w:r>
      <w:r w:rsidRPr="000A5382">
        <w:rPr>
          <w:rFonts w:eastAsia="Arial" w:cstheme="minorHAnsi"/>
        </w:rPr>
        <w:t>.</w:t>
      </w:r>
    </w:p>
    <w:p w14:paraId="5717A995" w14:textId="2A7CAF0F" w:rsidR="008264EB" w:rsidRDefault="0076017A" w:rsidP="00972EE3">
      <w:pPr>
        <w:spacing w:before="120" w:after="0" w:line="240" w:lineRule="auto"/>
        <w:jc w:val="both"/>
        <w:rPr>
          <w:rFonts w:eastAsia="Arial" w:cs="Calibri"/>
          <w:kern w:val="2"/>
          <w14:ligatures w14:val="standardContextual"/>
        </w:rPr>
      </w:pPr>
      <w:r>
        <w:rPr>
          <w:rFonts w:eastAsia="Arial" w:cstheme="minorHAnsi"/>
        </w:rPr>
        <w:t xml:space="preserve">Če se z navodili o ravnanju določi režim gibanja zavarovanca, </w:t>
      </w:r>
      <w:r w:rsidR="008264EB" w:rsidRPr="000A5382">
        <w:rPr>
          <w:rFonts w:eastAsia="Arial" w:cstheme="minorHAnsi"/>
        </w:rPr>
        <w:t>se lahko določi, da se zavarovanec lahko g</w:t>
      </w:r>
      <w:r w:rsidR="008264EB" w:rsidRPr="0044734B">
        <w:rPr>
          <w:rFonts w:eastAsia="Arial" w:cstheme="minorHAnsi"/>
        </w:rPr>
        <w:t xml:space="preserve">iba v kraju svojega prebivališča oziroma izven kraja svojega prebivališča. </w:t>
      </w:r>
      <w:r>
        <w:rPr>
          <w:rFonts w:eastAsia="Arial" w:cstheme="minorHAnsi"/>
        </w:rPr>
        <w:t>K</w:t>
      </w:r>
      <w:r w:rsidR="008264EB" w:rsidRPr="0044734B">
        <w:rPr>
          <w:rFonts w:eastAsia="Arial" w:cstheme="minorHAnsi"/>
        </w:rPr>
        <w:t xml:space="preserve">raj </w:t>
      </w:r>
      <w:r>
        <w:rPr>
          <w:rFonts w:eastAsia="Arial" w:cstheme="minorHAnsi"/>
        </w:rPr>
        <w:t>prebivališča je praviloma le</w:t>
      </w:r>
      <w:r w:rsidR="008264EB" w:rsidRPr="0044734B">
        <w:rPr>
          <w:rFonts w:eastAsia="Arial" w:cstheme="minorHAnsi"/>
        </w:rPr>
        <w:t xml:space="preserve"> kraj</w:t>
      </w:r>
      <w:r w:rsidR="004159F9">
        <w:rPr>
          <w:rFonts w:eastAsia="Arial" w:cstheme="minorHAnsi"/>
        </w:rPr>
        <w:t xml:space="preserve"> oziroma naselje</w:t>
      </w:r>
      <w:r w:rsidR="008264EB" w:rsidRPr="0044734B">
        <w:rPr>
          <w:rFonts w:eastAsia="Arial" w:cstheme="minorHAnsi"/>
        </w:rPr>
        <w:t>, v katerem je naslov prebivališča</w:t>
      </w:r>
      <w:r>
        <w:rPr>
          <w:rFonts w:eastAsia="Arial" w:cstheme="minorHAnsi"/>
        </w:rPr>
        <w:t xml:space="preserve">. Izjema je določena le za primer, če v tem </w:t>
      </w:r>
      <w:r w:rsidR="009F5FD2">
        <w:rPr>
          <w:rFonts w:eastAsia="Arial" w:cstheme="minorHAnsi"/>
        </w:rPr>
        <w:t xml:space="preserve">naselju </w:t>
      </w:r>
      <w:r w:rsidR="008264EB" w:rsidRPr="0044734B">
        <w:rPr>
          <w:rFonts w:eastAsia="Arial" w:cstheme="minorHAnsi"/>
        </w:rPr>
        <w:t xml:space="preserve">zavarovancu </w:t>
      </w:r>
      <w:r>
        <w:rPr>
          <w:rFonts w:eastAsia="Arial" w:cstheme="minorHAnsi"/>
        </w:rPr>
        <w:t xml:space="preserve">niso </w:t>
      </w:r>
      <w:r w:rsidR="008264EB" w:rsidRPr="0044734B">
        <w:rPr>
          <w:rFonts w:eastAsia="Arial" w:cstheme="minorHAnsi"/>
        </w:rPr>
        <w:t>zagotovljene osnovne storitve za preživetje (npr. </w:t>
      </w:r>
      <w:r>
        <w:rPr>
          <w:rFonts w:eastAsia="Arial" w:cstheme="minorHAnsi"/>
        </w:rPr>
        <w:t xml:space="preserve">ni </w:t>
      </w:r>
      <w:r w:rsidR="008264EB" w:rsidRPr="0044734B">
        <w:rPr>
          <w:rFonts w:eastAsia="Arial" w:cstheme="minorHAnsi"/>
        </w:rPr>
        <w:t>trgovin</w:t>
      </w:r>
      <w:r>
        <w:rPr>
          <w:rFonts w:eastAsia="Arial" w:cstheme="minorHAnsi"/>
        </w:rPr>
        <w:t>e</w:t>
      </w:r>
      <w:r w:rsidR="008264EB" w:rsidRPr="0044734B">
        <w:rPr>
          <w:rFonts w:eastAsia="Arial" w:cstheme="minorHAnsi"/>
        </w:rPr>
        <w:t xml:space="preserve">) </w:t>
      </w:r>
      <w:r w:rsidR="009F5FD2">
        <w:rPr>
          <w:rFonts w:eastAsia="Arial" w:cstheme="minorHAnsi"/>
        </w:rPr>
        <w:t>ali</w:t>
      </w:r>
      <w:r w:rsidR="008264EB" w:rsidRPr="0044734B">
        <w:rPr>
          <w:rFonts w:eastAsia="Arial" w:cstheme="minorHAnsi"/>
        </w:rPr>
        <w:t xml:space="preserve"> druge neodložljive storitve, ki jih </w:t>
      </w:r>
      <w:r>
        <w:rPr>
          <w:rFonts w:eastAsia="Arial" w:cstheme="minorHAnsi"/>
        </w:rPr>
        <w:t xml:space="preserve">zavarovanec </w:t>
      </w:r>
      <w:r w:rsidR="008264EB" w:rsidRPr="0044734B">
        <w:rPr>
          <w:rFonts w:eastAsia="Arial" w:cstheme="minorHAnsi"/>
        </w:rPr>
        <w:t>potrebuje zaradi uveljavljanja pravic ali izpolnjevanja obveznosti v skladu s</w:t>
      </w:r>
      <w:r>
        <w:rPr>
          <w:rFonts w:eastAsia="Arial" w:cstheme="minorHAnsi"/>
        </w:rPr>
        <w:t> </w:t>
      </w:r>
      <w:r w:rsidR="008264EB" w:rsidRPr="0044734B">
        <w:rPr>
          <w:rFonts w:eastAsia="Arial" w:cstheme="minorHAnsi"/>
        </w:rPr>
        <w:t>predpisi</w:t>
      </w:r>
      <w:r w:rsidR="008E7FEA">
        <w:rPr>
          <w:rFonts w:eastAsia="Arial" w:cstheme="minorHAnsi"/>
        </w:rPr>
        <w:t xml:space="preserve"> (npr. neodložljive upravne storitve)</w:t>
      </w:r>
      <w:r>
        <w:rPr>
          <w:rFonts w:eastAsia="Arial" w:cstheme="minorHAnsi"/>
        </w:rPr>
        <w:t xml:space="preserve">. Če teh </w:t>
      </w:r>
      <w:r w:rsidR="008264EB" w:rsidRPr="0044734B">
        <w:rPr>
          <w:rFonts w:eastAsia="Arial" w:cstheme="minorHAnsi"/>
        </w:rPr>
        <w:t>osnovn</w:t>
      </w:r>
      <w:r>
        <w:rPr>
          <w:rFonts w:eastAsia="Arial" w:cstheme="minorHAnsi"/>
        </w:rPr>
        <w:t>ih o</w:t>
      </w:r>
      <w:r w:rsidR="008264EB" w:rsidRPr="0044734B">
        <w:rPr>
          <w:rFonts w:eastAsia="Arial" w:cstheme="minorHAnsi"/>
        </w:rPr>
        <w:t>ziroma neodložljiv</w:t>
      </w:r>
      <w:r>
        <w:rPr>
          <w:rFonts w:eastAsia="Arial" w:cstheme="minorHAnsi"/>
        </w:rPr>
        <w:t>ih</w:t>
      </w:r>
      <w:r w:rsidR="008264EB" w:rsidRPr="0044734B">
        <w:rPr>
          <w:rFonts w:eastAsia="Arial" w:cstheme="minorHAnsi"/>
        </w:rPr>
        <w:t xml:space="preserve"> storit</w:t>
      </w:r>
      <w:r>
        <w:rPr>
          <w:rFonts w:eastAsia="Arial" w:cstheme="minorHAnsi"/>
        </w:rPr>
        <w:t xml:space="preserve">ev ni v </w:t>
      </w:r>
      <w:r w:rsidR="009F5FD2">
        <w:rPr>
          <w:rFonts w:eastAsia="Arial" w:cstheme="minorHAnsi"/>
        </w:rPr>
        <w:t>naselju</w:t>
      </w:r>
      <w:r>
        <w:rPr>
          <w:rFonts w:eastAsia="Arial" w:cstheme="minorHAnsi"/>
        </w:rPr>
        <w:t xml:space="preserve">, v katerem </w:t>
      </w:r>
      <w:r w:rsidR="00337307">
        <w:rPr>
          <w:rFonts w:eastAsia="Arial" w:cstheme="minorHAnsi"/>
        </w:rPr>
        <w:t>je</w:t>
      </w:r>
      <w:r>
        <w:rPr>
          <w:rFonts w:eastAsia="Arial" w:cstheme="minorHAnsi"/>
        </w:rPr>
        <w:t xml:space="preserve"> naslov prebivališča, se za kraj prebivališča šteje tudi temu </w:t>
      </w:r>
      <w:r w:rsidR="009F5FD2">
        <w:rPr>
          <w:rFonts w:eastAsia="Arial" w:cstheme="minorHAnsi"/>
        </w:rPr>
        <w:t xml:space="preserve">naselju </w:t>
      </w:r>
      <w:r>
        <w:rPr>
          <w:rFonts w:eastAsia="Arial" w:cstheme="minorHAnsi"/>
        </w:rPr>
        <w:t>najbližj</w:t>
      </w:r>
      <w:r w:rsidR="009F5FD2">
        <w:rPr>
          <w:rFonts w:eastAsia="Arial" w:cstheme="minorHAnsi"/>
        </w:rPr>
        <w:t>e</w:t>
      </w:r>
      <w:r>
        <w:rPr>
          <w:rFonts w:eastAsia="Arial" w:cstheme="minorHAnsi"/>
        </w:rPr>
        <w:t xml:space="preserve"> </w:t>
      </w:r>
      <w:r w:rsidR="009F5FD2">
        <w:rPr>
          <w:rFonts w:eastAsia="Arial" w:cstheme="minorHAnsi"/>
        </w:rPr>
        <w:t>naselje</w:t>
      </w:r>
      <w:r>
        <w:rPr>
          <w:rFonts w:eastAsia="Arial" w:cstheme="minorHAnsi"/>
        </w:rPr>
        <w:t>, v</w:t>
      </w:r>
      <w:r w:rsidR="008E7FEA">
        <w:rPr>
          <w:rFonts w:eastAsia="Arial" w:cstheme="minorHAnsi"/>
        </w:rPr>
        <w:t> </w:t>
      </w:r>
      <w:r>
        <w:rPr>
          <w:rFonts w:eastAsia="Arial" w:cstheme="minorHAnsi"/>
        </w:rPr>
        <w:t>katerem so</w:t>
      </w:r>
      <w:r w:rsidR="008E7FEA">
        <w:rPr>
          <w:rFonts w:eastAsia="Arial" w:cstheme="minorHAnsi"/>
        </w:rPr>
        <w:t xml:space="preserve"> zavarovancu zagotovljene osnovne </w:t>
      </w:r>
      <w:r w:rsidR="009F5FD2">
        <w:rPr>
          <w:rFonts w:eastAsia="Arial" w:cstheme="minorHAnsi"/>
        </w:rPr>
        <w:t xml:space="preserve">oziroma </w:t>
      </w:r>
      <w:r w:rsidR="008E7FEA">
        <w:rPr>
          <w:rFonts w:eastAsia="Arial" w:cstheme="minorHAnsi"/>
        </w:rPr>
        <w:t>neodložljive storitve</w:t>
      </w:r>
      <w:r w:rsidR="008264EB" w:rsidRPr="0044734B">
        <w:rPr>
          <w:rFonts w:eastAsia="Arial" w:cstheme="minorHAnsi"/>
        </w:rPr>
        <w:t>.</w:t>
      </w:r>
    </w:p>
    <w:p w14:paraId="41D18E06" w14:textId="21DBED05" w:rsidR="008264EB" w:rsidRDefault="008264EB" w:rsidP="00241FBF">
      <w:pPr>
        <w:spacing w:before="120" w:after="0" w:line="240" w:lineRule="auto"/>
        <w:jc w:val="both"/>
        <w:rPr>
          <w:rFonts w:eastAsia="Arial" w:cstheme="minorHAnsi"/>
        </w:rPr>
      </w:pPr>
      <w:r w:rsidRPr="00482035">
        <w:rPr>
          <w:rFonts w:eastAsia="Arial" w:cstheme="minorHAnsi"/>
        </w:rPr>
        <w:t xml:space="preserve">Za odhod izven kraja </w:t>
      </w:r>
      <w:r>
        <w:rPr>
          <w:rFonts w:eastAsia="Arial" w:cstheme="minorHAnsi"/>
        </w:rPr>
        <w:t>pre</w:t>
      </w:r>
      <w:r w:rsidRPr="00482035">
        <w:rPr>
          <w:rFonts w:eastAsia="Arial" w:cstheme="minorHAnsi"/>
        </w:rPr>
        <w:t>biva</w:t>
      </w:r>
      <w:r>
        <w:rPr>
          <w:rFonts w:eastAsia="Arial" w:cstheme="minorHAnsi"/>
        </w:rPr>
        <w:t>lišča</w:t>
      </w:r>
      <w:r w:rsidRPr="00482035">
        <w:rPr>
          <w:rFonts w:eastAsia="Arial" w:cstheme="minorHAnsi"/>
        </w:rPr>
        <w:t xml:space="preserve"> je vedno potrebna odobritev osebnega zdravnika, razen če to že ni bilo odobreno z odločbo imenovanega zdravnika ali zdravstvene komisije. Zdravstveno stanje zavarovanca </w:t>
      </w:r>
      <w:r w:rsidR="00FB642C">
        <w:rPr>
          <w:rFonts w:eastAsia="Arial" w:cstheme="minorHAnsi"/>
        </w:rPr>
        <w:t xml:space="preserve">ali zavarovane osebe, ki potrebuje nego, </w:t>
      </w:r>
      <w:r w:rsidRPr="00482035">
        <w:rPr>
          <w:rFonts w:eastAsia="Arial" w:cstheme="minorHAnsi"/>
        </w:rPr>
        <w:t xml:space="preserve">se namreč lahko </w:t>
      </w:r>
      <w:r w:rsidR="008E7FEA" w:rsidRPr="00482035">
        <w:rPr>
          <w:rFonts w:eastAsia="Arial" w:cstheme="minorHAnsi"/>
        </w:rPr>
        <w:t>med daljšim obdobjem odobrene</w:t>
      </w:r>
      <w:r w:rsidR="008E7FEA">
        <w:rPr>
          <w:rFonts w:eastAsia="Arial" w:cstheme="minorHAnsi"/>
        </w:rPr>
        <w:t xml:space="preserve"> začasne zadržanosti od dela</w:t>
      </w:r>
      <w:r w:rsidRPr="00482035">
        <w:rPr>
          <w:rFonts w:eastAsia="Arial" w:cstheme="minorHAnsi"/>
        </w:rPr>
        <w:t xml:space="preserve"> spremeni in se posledično lahko spremenijo tudi navodila o ravnanju (npr.</w:t>
      </w:r>
      <w:r w:rsidR="008E7FEA">
        <w:rPr>
          <w:rFonts w:eastAsia="Arial" w:cstheme="minorHAnsi"/>
        </w:rPr>
        <w:t> </w:t>
      </w:r>
      <w:r w:rsidRPr="00482035">
        <w:rPr>
          <w:rFonts w:eastAsia="Arial" w:cstheme="minorHAnsi"/>
        </w:rPr>
        <w:t xml:space="preserve">imenovani zdravnik odobri </w:t>
      </w:r>
      <w:r w:rsidR="008E7FEA">
        <w:rPr>
          <w:rFonts w:eastAsia="Arial" w:cstheme="minorHAnsi"/>
        </w:rPr>
        <w:t>začasno zadržanost od dela</w:t>
      </w:r>
      <w:r w:rsidRPr="00482035">
        <w:rPr>
          <w:rFonts w:eastAsia="Arial" w:cstheme="minorHAnsi"/>
        </w:rPr>
        <w:t xml:space="preserve"> za dva meseca), zato je dovoljena možnost, da odhod </w:t>
      </w:r>
      <w:r w:rsidR="008E7FEA">
        <w:rPr>
          <w:rFonts w:eastAsia="Arial" w:cstheme="minorHAnsi"/>
        </w:rPr>
        <w:t xml:space="preserve">znotraj in </w:t>
      </w:r>
      <w:r w:rsidRPr="00482035">
        <w:rPr>
          <w:rFonts w:eastAsia="Arial" w:cstheme="minorHAnsi"/>
        </w:rPr>
        <w:t>izven kra</w:t>
      </w:r>
      <w:r>
        <w:rPr>
          <w:rFonts w:eastAsia="Arial" w:cstheme="minorHAnsi"/>
        </w:rPr>
        <w:t>j</w:t>
      </w:r>
      <w:r w:rsidRPr="00482035">
        <w:rPr>
          <w:rFonts w:eastAsia="Arial" w:cstheme="minorHAnsi"/>
        </w:rPr>
        <w:t>a</w:t>
      </w:r>
      <w:r w:rsidR="008E7FEA">
        <w:rPr>
          <w:rFonts w:eastAsia="Arial" w:cstheme="minorHAnsi"/>
        </w:rPr>
        <w:t xml:space="preserve"> prebivališča</w:t>
      </w:r>
      <w:r w:rsidRPr="00482035">
        <w:rPr>
          <w:rFonts w:eastAsia="Arial" w:cstheme="minorHAnsi"/>
        </w:rPr>
        <w:t xml:space="preserve"> odobri osebni zdravnik </w:t>
      </w:r>
      <w:r w:rsidR="008E7FEA">
        <w:rPr>
          <w:rFonts w:eastAsia="Arial" w:cstheme="minorHAnsi"/>
        </w:rPr>
        <w:t xml:space="preserve">s svojimi navodili o ravnanju </w:t>
      </w:r>
      <w:r w:rsidRPr="00482035">
        <w:rPr>
          <w:rFonts w:eastAsia="Arial" w:cstheme="minorHAnsi"/>
        </w:rPr>
        <w:t xml:space="preserve">(če to utemeljuje zdravstveno stanje </w:t>
      </w:r>
      <w:r w:rsidRPr="0001676B">
        <w:rPr>
          <w:rFonts w:eastAsia="Arial" w:cstheme="minorHAnsi"/>
        </w:rPr>
        <w:t>zavarovanca</w:t>
      </w:r>
      <w:r w:rsidR="00FB642C" w:rsidRPr="00FB642C">
        <w:rPr>
          <w:rFonts w:eastAsia="Arial" w:cstheme="minorHAnsi"/>
        </w:rPr>
        <w:t xml:space="preserve"> </w:t>
      </w:r>
      <w:r w:rsidR="00FB642C">
        <w:rPr>
          <w:rFonts w:eastAsia="Arial" w:cstheme="minorHAnsi"/>
        </w:rPr>
        <w:t>ali zavarovane osebe, ki potrebuje nego</w:t>
      </w:r>
      <w:r w:rsidRPr="00482035">
        <w:rPr>
          <w:rFonts w:eastAsia="Arial" w:cstheme="minorHAnsi"/>
        </w:rPr>
        <w:t xml:space="preserve">), kar je veljalo tudi </w:t>
      </w:r>
      <w:r w:rsidR="008E7FEA" w:rsidRPr="00482035">
        <w:rPr>
          <w:rFonts w:eastAsia="Arial" w:cstheme="minorHAnsi"/>
        </w:rPr>
        <w:t>do zdaj</w:t>
      </w:r>
      <w:r w:rsidRPr="00482035">
        <w:rPr>
          <w:rFonts w:eastAsia="Arial" w:cstheme="minorHAnsi"/>
        </w:rPr>
        <w:t xml:space="preserve"> (</w:t>
      </w:r>
      <w:r>
        <w:rPr>
          <w:rFonts w:eastAsia="Arial" w:cstheme="minorHAnsi"/>
        </w:rPr>
        <w:t>do</w:t>
      </w:r>
      <w:r w:rsidR="008E7FEA">
        <w:rPr>
          <w:rFonts w:eastAsia="Arial" w:cstheme="minorHAnsi"/>
        </w:rPr>
        <w:t>sedanji</w:t>
      </w:r>
      <w:r>
        <w:rPr>
          <w:rFonts w:eastAsia="Arial" w:cstheme="minorHAnsi"/>
        </w:rPr>
        <w:t xml:space="preserve"> </w:t>
      </w:r>
      <w:r w:rsidRPr="00482035">
        <w:rPr>
          <w:rFonts w:eastAsia="Arial" w:cstheme="minorHAnsi"/>
        </w:rPr>
        <w:t>drug</w:t>
      </w:r>
      <w:r w:rsidR="008E7FEA">
        <w:rPr>
          <w:rFonts w:eastAsia="Arial" w:cstheme="minorHAnsi"/>
        </w:rPr>
        <w:t>i</w:t>
      </w:r>
      <w:r>
        <w:rPr>
          <w:rFonts w:eastAsia="Arial" w:cstheme="minorHAnsi"/>
        </w:rPr>
        <w:t xml:space="preserve"> </w:t>
      </w:r>
      <w:r w:rsidRPr="00482035">
        <w:rPr>
          <w:rFonts w:eastAsia="Arial" w:cstheme="minorHAnsi"/>
        </w:rPr>
        <w:t>odstav</w:t>
      </w:r>
      <w:r w:rsidR="008E7FEA">
        <w:rPr>
          <w:rFonts w:eastAsia="Arial" w:cstheme="minorHAnsi"/>
        </w:rPr>
        <w:t>e</w:t>
      </w:r>
      <w:r w:rsidRPr="00482035">
        <w:rPr>
          <w:rFonts w:eastAsia="Arial" w:cstheme="minorHAnsi"/>
        </w:rPr>
        <w:t>k 233.</w:t>
      </w:r>
      <w:r w:rsidR="008E7FEA">
        <w:rPr>
          <w:rFonts w:eastAsia="Arial" w:cstheme="minorHAnsi"/>
        </w:rPr>
        <w:t> </w:t>
      </w:r>
      <w:r w:rsidRPr="00482035">
        <w:rPr>
          <w:rFonts w:eastAsia="Arial" w:cstheme="minorHAnsi"/>
        </w:rPr>
        <w:t>člena pravil</w:t>
      </w:r>
      <w:r w:rsidR="008E7FEA">
        <w:rPr>
          <w:rFonts w:eastAsia="Arial" w:cstheme="minorHAnsi"/>
        </w:rPr>
        <w:t>, ki se z novelo pravil spreminja</w:t>
      </w:r>
      <w:r w:rsidRPr="00482035">
        <w:rPr>
          <w:rFonts w:eastAsia="Arial" w:cstheme="minorHAnsi"/>
        </w:rPr>
        <w:t>).</w:t>
      </w:r>
    </w:p>
    <w:p w14:paraId="71E39EBB" w14:textId="368E8070" w:rsidR="00DA5777" w:rsidRPr="00482035" w:rsidRDefault="00DA5777" w:rsidP="00241FBF">
      <w:pPr>
        <w:spacing w:before="120" w:after="0" w:line="240" w:lineRule="auto"/>
        <w:jc w:val="both"/>
        <w:rPr>
          <w:rFonts w:eastAsia="Arial" w:cstheme="minorHAnsi"/>
        </w:rPr>
      </w:pPr>
      <w:r>
        <w:rPr>
          <w:rFonts w:eastAsia="Arial" w:cstheme="minorHAnsi"/>
        </w:rPr>
        <w:t>Posebej je treba poudariti, da za gibanje zavarovanca v kraju prebivališča ali izven kraja prebivališča ni treba določiti režima gibanja zavarovanca v smislu 6. člena pravilnika, če je razlog za odhod zavarovanca z naslova prebivališča en od razlogov iz 5. člena pravilnika. Izjema od te izjeme je le, če je zaradi razloga iz 5. člena pravilnika potreben odhod zavarovanca v državo, ki ni država njegovega prebivališča, saj mora o tem odhodu v drugo državo odločiti imenovani zdravnik v skladu s 7. členom pravilnika</w:t>
      </w:r>
      <w:r w:rsidR="00204DF2">
        <w:rPr>
          <w:rFonts w:eastAsia="Arial" w:cstheme="minorHAnsi"/>
        </w:rPr>
        <w:t>, razen v primeru izjem, ki so prav tako določeni v 7. členu pravilnika</w:t>
      </w:r>
      <w:r>
        <w:rPr>
          <w:rFonts w:eastAsia="Arial" w:cstheme="minorHAnsi"/>
        </w:rPr>
        <w:t>.</w:t>
      </w:r>
    </w:p>
    <w:p w14:paraId="36BE799B" w14:textId="6D37CE72" w:rsidR="00776152" w:rsidRPr="007532E3" w:rsidRDefault="00776152" w:rsidP="00776152">
      <w:pPr>
        <w:pStyle w:val="Odstavekseznama"/>
        <w:numPr>
          <w:ilvl w:val="0"/>
          <w:numId w:val="25"/>
        </w:numPr>
        <w:tabs>
          <w:tab w:val="left" w:pos="1134"/>
        </w:tabs>
        <w:spacing w:before="240" w:after="0" w:line="240" w:lineRule="auto"/>
        <w:ind w:left="0" w:firstLine="0"/>
        <w:contextualSpacing w:val="0"/>
        <w:jc w:val="both"/>
        <w:rPr>
          <w:rFonts w:cs="Calibri"/>
          <w:b/>
          <w:bCs/>
        </w:rPr>
      </w:pPr>
      <w:r>
        <w:rPr>
          <w:rFonts w:ascii="Calibri" w:hAnsi="Calibri" w:cs="Calibri"/>
          <w:b/>
          <w:bCs/>
        </w:rPr>
        <w:t>(</w:t>
      </w:r>
      <w:r w:rsidRPr="00186768">
        <w:rPr>
          <w:rFonts w:ascii="Calibri" w:hAnsi="Calibri" w:cs="Calibri"/>
          <w:b/>
          <w:bCs/>
        </w:rPr>
        <w:t>odhod v drugo državo</w:t>
      </w:r>
      <w:r>
        <w:rPr>
          <w:rFonts w:ascii="Calibri" w:hAnsi="Calibri" w:cs="Calibri"/>
          <w:b/>
          <w:bCs/>
        </w:rPr>
        <w:t>)</w:t>
      </w:r>
    </w:p>
    <w:p w14:paraId="6BB7EE9A" w14:textId="6C81C136" w:rsidR="0056212C" w:rsidRDefault="00DA5777" w:rsidP="00972EE3">
      <w:pPr>
        <w:pStyle w:val="Odstavekseznama"/>
        <w:tabs>
          <w:tab w:val="left" w:pos="1134"/>
        </w:tabs>
        <w:spacing w:before="120" w:after="0" w:line="240" w:lineRule="auto"/>
        <w:ind w:left="0"/>
        <w:contextualSpacing w:val="0"/>
        <w:jc w:val="both"/>
        <w:rPr>
          <w:rFonts w:eastAsia="Arial" w:cstheme="minorHAnsi"/>
        </w:rPr>
      </w:pPr>
      <w:r>
        <w:rPr>
          <w:rFonts w:eastAsia="Arial" w:cstheme="minorHAnsi"/>
        </w:rPr>
        <w:t>Na podlagi prvega odstavka 22. člena ZDIUPZ je namreč določen odstop od 81. člena ZZVZZ</w:t>
      </w:r>
      <w:r w:rsidR="0056212C">
        <w:rPr>
          <w:rFonts w:eastAsia="Arial" w:cstheme="minorHAnsi"/>
        </w:rPr>
        <w:t xml:space="preserve"> in to tako, da o odhodu zavarovanca </w:t>
      </w:r>
      <w:r w:rsidR="008264EB">
        <w:rPr>
          <w:rFonts w:eastAsia="Arial" w:cstheme="minorHAnsi"/>
        </w:rPr>
        <w:t xml:space="preserve">med začasno zadržanostjo od dela </w:t>
      </w:r>
      <w:r w:rsidR="0056212C" w:rsidRPr="0044734B">
        <w:rPr>
          <w:rFonts w:eastAsia="Arial" w:cstheme="minorHAnsi"/>
        </w:rPr>
        <w:t>v državo, ki ni država njegovega prebivališča</w:t>
      </w:r>
      <w:r w:rsidR="0056212C">
        <w:rPr>
          <w:rFonts w:eastAsia="Arial" w:cstheme="minorHAnsi"/>
        </w:rPr>
        <w:t>, odloča imenovani zdravnik (na drugi stopnji pa zdravstvena komisija)</w:t>
      </w:r>
      <w:r w:rsidR="008264EB">
        <w:rPr>
          <w:rFonts w:eastAsia="Arial" w:cstheme="minorHAnsi"/>
        </w:rPr>
        <w:t>.</w:t>
      </w:r>
      <w:r w:rsidR="0056212C">
        <w:rPr>
          <w:rFonts w:eastAsia="Arial" w:cstheme="minorHAnsi"/>
        </w:rPr>
        <w:t xml:space="preserve"> Odločitev imenovanega zdravnika o odhodu v drugo državo je potrebna tako v primeru, če o začasni zadržanosti odloča zavod (imenovani zdravnik oziroma zdravstvena komisija) kot tudi, če začasno zadržanost od dela ugotavlja osebni zdravnik in to ne glede, ali nadomestilo med začasno zadržanostjo krije zavod ali ne. </w:t>
      </w:r>
      <w:r w:rsidR="008264EB" w:rsidRPr="00482035">
        <w:rPr>
          <w:rFonts w:eastAsia="Arial" w:cstheme="minorHAnsi"/>
        </w:rPr>
        <w:t xml:space="preserve">Namen zaostritve pri odobritvi odhoda v tujino je, da se </w:t>
      </w:r>
      <w:r w:rsidR="008264EB" w:rsidRPr="001E0C87">
        <w:rPr>
          <w:rFonts w:eastAsia="Arial" w:cs="Calibri"/>
          <w:kern w:val="2"/>
          <w14:ligatures w14:val="standardContextual"/>
        </w:rPr>
        <w:t>omogoč</w:t>
      </w:r>
      <w:r w:rsidR="008264EB">
        <w:rPr>
          <w:rFonts w:eastAsia="Arial" w:cs="Calibri"/>
          <w:kern w:val="2"/>
          <w14:ligatures w14:val="standardContextual"/>
        </w:rPr>
        <w:t>i</w:t>
      </w:r>
      <w:r w:rsidR="008264EB" w:rsidRPr="001E0C87">
        <w:rPr>
          <w:rFonts w:eastAsia="Arial" w:cs="Calibri"/>
          <w:kern w:val="2"/>
          <w14:ligatures w14:val="standardContextual"/>
        </w:rPr>
        <w:t xml:space="preserve"> boljši nadzor nad upravičenostjo </w:t>
      </w:r>
      <w:r w:rsidR="0056212C">
        <w:rPr>
          <w:rFonts w:eastAsia="Arial" w:cs="Calibri"/>
          <w:kern w:val="2"/>
          <w14:ligatures w14:val="standardContextual"/>
        </w:rPr>
        <w:t>začasne zadržanosti od dela</w:t>
      </w:r>
      <w:r w:rsidR="008264EB" w:rsidRPr="001E0C87">
        <w:rPr>
          <w:rFonts w:eastAsia="Arial" w:cs="Calibri"/>
          <w:kern w:val="2"/>
          <w14:ligatures w14:val="standardContextual"/>
        </w:rPr>
        <w:t xml:space="preserve">, </w:t>
      </w:r>
      <w:r w:rsidR="008264EB">
        <w:rPr>
          <w:rFonts w:eastAsia="Arial" w:cs="Calibri"/>
          <w:kern w:val="2"/>
          <w14:ligatures w14:val="standardContextual"/>
        </w:rPr>
        <w:t xml:space="preserve">da se </w:t>
      </w:r>
      <w:r w:rsidR="008264EB" w:rsidRPr="001E0C87">
        <w:rPr>
          <w:rFonts w:eastAsia="Arial" w:cs="Calibri"/>
          <w:kern w:val="2"/>
          <w14:ligatures w14:val="standardContextual"/>
        </w:rPr>
        <w:t>uskla</w:t>
      </w:r>
      <w:r w:rsidR="008264EB">
        <w:rPr>
          <w:rFonts w:eastAsia="Arial" w:cs="Calibri"/>
          <w:kern w:val="2"/>
          <w14:ligatures w14:val="standardContextual"/>
        </w:rPr>
        <w:t>dijo</w:t>
      </w:r>
      <w:r w:rsidR="008264EB" w:rsidRPr="001E0C87">
        <w:rPr>
          <w:rFonts w:eastAsia="Arial" w:cs="Calibri"/>
          <w:kern w:val="2"/>
          <w14:ligatures w14:val="standardContextual"/>
        </w:rPr>
        <w:t xml:space="preserve"> postopk</w:t>
      </w:r>
      <w:r w:rsidR="008264EB">
        <w:rPr>
          <w:rFonts w:eastAsia="Arial" w:cs="Calibri"/>
          <w:kern w:val="2"/>
          <w14:ligatures w14:val="standardContextual"/>
        </w:rPr>
        <w:t xml:space="preserve">i </w:t>
      </w:r>
      <w:r w:rsidR="008264EB" w:rsidRPr="001E0C87">
        <w:rPr>
          <w:rFonts w:eastAsia="Arial" w:cs="Calibri"/>
          <w:kern w:val="2"/>
          <w14:ligatures w14:val="standardContextual"/>
        </w:rPr>
        <w:t>med zdravniki, zavarovanci in delodajalci</w:t>
      </w:r>
      <w:r w:rsidR="008264EB">
        <w:rPr>
          <w:rFonts w:eastAsia="Arial" w:cs="Calibri"/>
          <w:kern w:val="2"/>
          <w14:ligatures w14:val="standardContextual"/>
        </w:rPr>
        <w:t xml:space="preserve"> in se s tem preprečujejo </w:t>
      </w:r>
      <w:r w:rsidR="008264EB" w:rsidRPr="001E0C87">
        <w:rPr>
          <w:rFonts w:eastAsia="Arial" w:cs="Calibri"/>
          <w:kern w:val="2"/>
          <w14:ligatures w14:val="standardContextual"/>
        </w:rPr>
        <w:t>zlorab</w:t>
      </w:r>
      <w:r w:rsidR="008264EB">
        <w:rPr>
          <w:rFonts w:eastAsia="Arial" w:cs="Calibri"/>
          <w:kern w:val="2"/>
          <w14:ligatures w14:val="standardContextual"/>
        </w:rPr>
        <w:t>e</w:t>
      </w:r>
      <w:r w:rsidR="008264EB" w:rsidRPr="001E0C87">
        <w:rPr>
          <w:rFonts w:eastAsia="Arial" w:cs="Calibri"/>
          <w:kern w:val="2"/>
          <w14:ligatures w14:val="standardContextual"/>
        </w:rPr>
        <w:t>.</w:t>
      </w:r>
      <w:r w:rsidR="008264EB">
        <w:rPr>
          <w:rFonts w:eastAsia="Arial" w:cs="Calibri"/>
          <w:kern w:val="2"/>
          <w14:ligatures w14:val="standardContextual"/>
        </w:rPr>
        <w:t xml:space="preserve"> Zato je os</w:t>
      </w:r>
      <w:r w:rsidR="008264EB" w:rsidRPr="00482035">
        <w:rPr>
          <w:rFonts w:eastAsia="Arial" w:cstheme="minorHAnsi"/>
        </w:rPr>
        <w:t xml:space="preserve">novno pravilo </w:t>
      </w:r>
      <w:r w:rsidR="0056212C">
        <w:rPr>
          <w:rFonts w:eastAsia="Arial" w:cstheme="minorHAnsi"/>
        </w:rPr>
        <w:t>na podlagi ZDIUPZ</w:t>
      </w:r>
      <w:r w:rsidR="008264EB" w:rsidRPr="00482035">
        <w:rPr>
          <w:rFonts w:eastAsia="Arial" w:cstheme="minorHAnsi"/>
        </w:rPr>
        <w:t>, da odhod v</w:t>
      </w:r>
      <w:r w:rsidR="0056212C">
        <w:rPr>
          <w:rFonts w:eastAsia="Arial" w:cstheme="minorHAnsi"/>
        </w:rPr>
        <w:t> </w:t>
      </w:r>
      <w:r w:rsidR="008264EB" w:rsidRPr="00482035">
        <w:rPr>
          <w:rFonts w:eastAsia="Arial" w:cstheme="minorHAnsi"/>
        </w:rPr>
        <w:t>tujino ni dovoljen, razen izjemoma</w:t>
      </w:r>
      <w:r w:rsidR="0056212C">
        <w:rPr>
          <w:rFonts w:eastAsia="Arial" w:cstheme="minorHAnsi"/>
        </w:rPr>
        <w:t>, če sta sočasno izpolnjenja zakonska pogoja, in sicer:</w:t>
      </w:r>
    </w:p>
    <w:p w14:paraId="1532244D" w14:textId="7E93A69D" w:rsidR="0056212C" w:rsidRPr="00776DAC" w:rsidRDefault="0056212C" w:rsidP="0056212C">
      <w:pPr>
        <w:pStyle w:val="Odstavekseznama"/>
        <w:numPr>
          <w:ilvl w:val="0"/>
          <w:numId w:val="24"/>
        </w:numPr>
        <w:tabs>
          <w:tab w:val="left" w:pos="1134"/>
        </w:tabs>
        <w:spacing w:after="0" w:line="240" w:lineRule="auto"/>
        <w:ind w:left="360"/>
        <w:contextualSpacing w:val="0"/>
        <w:jc w:val="both"/>
        <w:rPr>
          <w:rFonts w:eastAsia="Arial" w:cs="Calibri"/>
          <w:kern w:val="2"/>
          <w14:ligatures w14:val="standardContextual"/>
        </w:rPr>
      </w:pPr>
      <w:r>
        <w:rPr>
          <w:rFonts w:eastAsia="Arial" w:cstheme="minorHAnsi"/>
        </w:rPr>
        <w:t xml:space="preserve">če je odhod v drugo državo potreben zaradi </w:t>
      </w:r>
      <w:r w:rsidRPr="0044734B">
        <w:rPr>
          <w:rFonts w:eastAsia="Arial" w:cstheme="minorHAnsi"/>
        </w:rPr>
        <w:t>opravljanja zdravstvenih storitev zavarovancu ali</w:t>
      </w:r>
      <w:r w:rsidR="00BA5A93">
        <w:rPr>
          <w:rFonts w:eastAsia="Arial" w:cstheme="minorHAnsi"/>
        </w:rPr>
        <w:t> </w:t>
      </w:r>
      <w:r w:rsidRPr="0044734B">
        <w:rPr>
          <w:rFonts w:eastAsia="Arial" w:cstheme="minorHAnsi"/>
        </w:rPr>
        <w:t>drugega opravičljivega osebnega razloga zavarovanca</w:t>
      </w:r>
      <w:r w:rsidR="00BA5A93">
        <w:rPr>
          <w:rFonts w:eastAsia="Arial" w:cstheme="minorHAnsi"/>
        </w:rPr>
        <w:t xml:space="preserve"> (</w:t>
      </w:r>
      <w:r>
        <w:rPr>
          <w:rFonts w:eastAsia="Arial" w:cstheme="minorHAnsi"/>
        </w:rPr>
        <w:t>npr.</w:t>
      </w:r>
      <w:r w:rsidR="00905807">
        <w:rPr>
          <w:rFonts w:eastAsia="Arial" w:cstheme="minorHAnsi"/>
        </w:rPr>
        <w:t> </w:t>
      </w:r>
      <w:r>
        <w:rPr>
          <w:rFonts w:eastAsia="Arial" w:cstheme="minorHAnsi"/>
        </w:rPr>
        <w:t>smrt ožjega družinskega člana</w:t>
      </w:r>
      <w:r w:rsidR="003F0AA7">
        <w:rPr>
          <w:rFonts w:eastAsia="Arial" w:cstheme="minorHAnsi"/>
        </w:rPr>
        <w:t>,</w:t>
      </w:r>
      <w:r w:rsidR="003F0AA7" w:rsidRPr="00900019">
        <w:t xml:space="preserve"> </w:t>
      </w:r>
      <w:r w:rsidR="003F0AA7" w:rsidRPr="00776DAC">
        <w:t xml:space="preserve">če je zavarovančevo zdravstveno stanje takšno, da ne more sam poskrbeti za osnovna življenjska opravila, vendar v RS nima družinskih članov, </w:t>
      </w:r>
      <w:r w:rsidR="00D73C3D" w:rsidRPr="00900019">
        <w:t xml:space="preserve">bolezen ožjega družinskega člana, </w:t>
      </w:r>
      <w:r w:rsidR="003F0AA7" w:rsidRPr="00776DAC">
        <w:t>nujno urejanje administrativnih postopkov v tujini, ki jih zavarovanec ne more opraviti po pooblaščencu</w:t>
      </w:r>
      <w:r w:rsidR="00BA5A93" w:rsidRPr="00776DAC">
        <w:rPr>
          <w:rFonts w:eastAsia="Arial" w:cstheme="minorHAnsi"/>
        </w:rPr>
        <w:t>)</w:t>
      </w:r>
      <w:r w:rsidRPr="00776DAC">
        <w:rPr>
          <w:rFonts w:eastAsia="Arial" w:cstheme="minorHAnsi"/>
        </w:rPr>
        <w:t xml:space="preserve"> in</w:t>
      </w:r>
    </w:p>
    <w:p w14:paraId="33F42822" w14:textId="23682970" w:rsidR="00BA5A93" w:rsidRPr="00BA5A93" w:rsidRDefault="0056212C" w:rsidP="0056212C">
      <w:pPr>
        <w:pStyle w:val="Odstavekseznama"/>
        <w:numPr>
          <w:ilvl w:val="0"/>
          <w:numId w:val="24"/>
        </w:numPr>
        <w:tabs>
          <w:tab w:val="left" w:pos="1134"/>
        </w:tabs>
        <w:spacing w:after="0" w:line="240" w:lineRule="auto"/>
        <w:ind w:left="360"/>
        <w:contextualSpacing w:val="0"/>
        <w:jc w:val="both"/>
        <w:rPr>
          <w:rFonts w:eastAsia="Arial" w:cs="Calibri"/>
          <w:kern w:val="2"/>
          <w14:ligatures w14:val="standardContextual"/>
        </w:rPr>
      </w:pPr>
      <w:r>
        <w:rPr>
          <w:rFonts w:eastAsia="Arial" w:cstheme="minorHAnsi"/>
        </w:rPr>
        <w:t>če</w:t>
      </w:r>
      <w:r w:rsidR="008264EB" w:rsidRPr="00482035">
        <w:rPr>
          <w:rFonts w:eastAsia="Arial" w:cstheme="minorHAnsi"/>
        </w:rPr>
        <w:t xml:space="preserve"> odhod </w:t>
      </w:r>
      <w:r>
        <w:rPr>
          <w:rFonts w:eastAsia="Arial" w:cstheme="minorHAnsi"/>
        </w:rPr>
        <w:t xml:space="preserve">v drugo državo </w:t>
      </w:r>
      <w:r w:rsidR="008264EB" w:rsidRPr="00482035">
        <w:rPr>
          <w:rFonts w:eastAsia="Arial" w:cstheme="minorHAnsi"/>
        </w:rPr>
        <w:t xml:space="preserve">ne vpliva negativno </w:t>
      </w:r>
      <w:r w:rsidR="008264EB" w:rsidRPr="0044734B">
        <w:rPr>
          <w:rFonts w:eastAsia="Arial" w:cstheme="minorHAnsi"/>
        </w:rPr>
        <w:t xml:space="preserve">na zdravstveno stanje </w:t>
      </w:r>
      <w:r w:rsidR="008264EB">
        <w:rPr>
          <w:rFonts w:eastAsia="Arial" w:cstheme="minorHAnsi"/>
        </w:rPr>
        <w:t>zavarovanca</w:t>
      </w:r>
      <w:r w:rsidR="00BA5A93">
        <w:rPr>
          <w:rFonts w:eastAsia="Arial" w:cstheme="minorHAnsi"/>
        </w:rPr>
        <w:t xml:space="preserve"> (kar se presoja na podlagi prvega odstavka 8. člena pravilnika) ali zdravstveno stanje njegovega ožjega družinskega člana, ki ga zavarovanec neguje (kar se presoja na podlagi drugega odstavka 8. člena pravilnika).</w:t>
      </w:r>
    </w:p>
    <w:p w14:paraId="2F965188" w14:textId="277EA9D2" w:rsidR="00776152" w:rsidRDefault="00BA5A93" w:rsidP="00776152">
      <w:pPr>
        <w:pStyle w:val="Odstavekseznama"/>
        <w:tabs>
          <w:tab w:val="left" w:pos="1134"/>
        </w:tabs>
        <w:spacing w:before="120" w:after="0" w:line="240" w:lineRule="auto"/>
        <w:ind w:left="0"/>
        <w:contextualSpacing w:val="0"/>
        <w:jc w:val="both"/>
        <w:rPr>
          <w:rFonts w:eastAsia="Arial" w:cs="Calibri"/>
          <w:kern w:val="2"/>
          <w14:ligatures w14:val="standardContextual"/>
        </w:rPr>
      </w:pPr>
      <w:r w:rsidRPr="00776152">
        <w:rPr>
          <w:rFonts w:eastAsia="Arial" w:cs="Calibri"/>
          <w:kern w:val="2"/>
          <w14:ligatures w14:val="standardContextual"/>
        </w:rPr>
        <w:t>Če imenovani zdravnik oziroma zdravstvena komisija dovoli odhod v drugo državo, se v odločbi določi tudi obdobje, za katero se zavarovancu dopusti odhod v drugo državo (drugi odstavek 22.</w:t>
      </w:r>
      <w:r w:rsidR="00905807">
        <w:rPr>
          <w:rFonts w:eastAsia="Arial" w:cs="Calibri"/>
          <w:kern w:val="2"/>
          <w14:ligatures w14:val="standardContextual"/>
        </w:rPr>
        <w:t> </w:t>
      </w:r>
      <w:r w:rsidRPr="00776152">
        <w:rPr>
          <w:rFonts w:eastAsia="Arial" w:cs="Calibri"/>
          <w:kern w:val="2"/>
          <w14:ligatures w14:val="standardContextual"/>
        </w:rPr>
        <w:t>člena ZDIUPZ). S predlagano novelo pravil je pri tem predvideno</w:t>
      </w:r>
      <w:r w:rsidR="00776152">
        <w:rPr>
          <w:rFonts w:eastAsia="Arial" w:cs="Calibri"/>
          <w:kern w:val="2"/>
          <w14:ligatures w14:val="standardContextual"/>
        </w:rPr>
        <w:t xml:space="preserve"> (sprememba drugega odstavka 233. člena pravil)</w:t>
      </w:r>
      <w:r w:rsidRPr="00776152">
        <w:rPr>
          <w:rFonts w:eastAsia="Arial" w:cs="Calibri"/>
          <w:kern w:val="2"/>
          <w14:ligatures w14:val="standardContextual"/>
        </w:rPr>
        <w:t xml:space="preserve">, da lahko </w:t>
      </w:r>
      <w:bookmarkStart w:id="8" w:name="_Hlk219206951"/>
      <w:bookmarkStart w:id="9" w:name="_Hlk218958161"/>
      <w:r w:rsidR="00776152">
        <w:rPr>
          <w:rFonts w:eastAsia="Arial" w:cs="Calibri"/>
          <w:kern w:val="2"/>
          <w14:ligatures w14:val="standardContextual"/>
        </w:rPr>
        <w:t>predlog za</w:t>
      </w:r>
      <w:r w:rsidR="00776152" w:rsidRPr="00776152">
        <w:rPr>
          <w:rFonts w:eastAsia="Arial" w:cs="Calibri"/>
          <w:kern w:val="2"/>
          <w14:ligatures w14:val="standardContextual"/>
        </w:rPr>
        <w:t xml:space="preserve"> odhod zavarovanca med začasno zadržanostjo od dela v državo, ki ni država njegovega prebivališča, </w:t>
      </w:r>
      <w:r w:rsidR="00776152">
        <w:rPr>
          <w:rFonts w:eastAsia="Arial" w:cs="Calibri"/>
          <w:kern w:val="2"/>
          <w14:ligatures w14:val="standardContextual"/>
        </w:rPr>
        <w:t>poda sam</w:t>
      </w:r>
      <w:r w:rsidR="00776152" w:rsidRPr="00776152">
        <w:rPr>
          <w:rFonts w:eastAsia="Arial" w:cs="Calibri"/>
          <w:kern w:val="2"/>
          <w14:ligatures w14:val="standardContextual"/>
        </w:rPr>
        <w:t xml:space="preserve"> zavarovan</w:t>
      </w:r>
      <w:r w:rsidR="00776152">
        <w:rPr>
          <w:rFonts w:eastAsia="Arial" w:cs="Calibri"/>
          <w:kern w:val="2"/>
          <w14:ligatures w14:val="standardContextual"/>
        </w:rPr>
        <w:t>e</w:t>
      </w:r>
      <w:r w:rsidR="00776152" w:rsidRPr="00776152">
        <w:rPr>
          <w:rFonts w:eastAsia="Arial" w:cs="Calibri"/>
          <w:kern w:val="2"/>
          <w14:ligatures w14:val="standardContextual"/>
        </w:rPr>
        <w:t>c ali osebn</w:t>
      </w:r>
      <w:r w:rsidR="00776152">
        <w:rPr>
          <w:rFonts w:eastAsia="Arial" w:cs="Calibri"/>
          <w:kern w:val="2"/>
          <w14:ligatures w14:val="standardContextual"/>
        </w:rPr>
        <w:t>i</w:t>
      </w:r>
      <w:r w:rsidR="00776152" w:rsidRPr="00776152">
        <w:rPr>
          <w:rFonts w:eastAsia="Arial" w:cs="Calibri"/>
          <w:kern w:val="2"/>
          <w14:ligatures w14:val="standardContextual"/>
        </w:rPr>
        <w:t xml:space="preserve"> zdravnik, ki ugotavlja začasno zadržanost od dela</w:t>
      </w:r>
      <w:r w:rsidR="00776152">
        <w:rPr>
          <w:rFonts w:eastAsia="Arial" w:cs="Calibri"/>
          <w:kern w:val="2"/>
          <w14:ligatures w14:val="standardContextual"/>
        </w:rPr>
        <w:t xml:space="preserve">, predlog pa je treba </w:t>
      </w:r>
      <w:r w:rsidR="00776152" w:rsidRPr="00776152">
        <w:rPr>
          <w:rFonts w:eastAsia="Arial" w:cs="Calibri"/>
          <w:kern w:val="2"/>
          <w14:ligatures w14:val="standardContextual"/>
        </w:rPr>
        <w:t>poda</w:t>
      </w:r>
      <w:r w:rsidR="00776152">
        <w:rPr>
          <w:rFonts w:eastAsia="Arial" w:cs="Calibri"/>
          <w:kern w:val="2"/>
          <w14:ligatures w14:val="standardContextual"/>
        </w:rPr>
        <w:t>ti</w:t>
      </w:r>
      <w:r w:rsidR="00776152" w:rsidRPr="00776152">
        <w:rPr>
          <w:rFonts w:eastAsia="Arial" w:cs="Calibri"/>
          <w:kern w:val="2"/>
          <w14:ligatures w14:val="standardContextual"/>
        </w:rPr>
        <w:t xml:space="preserve"> takoj, ko je mogoče</w:t>
      </w:r>
      <w:r w:rsidR="0001676B">
        <w:rPr>
          <w:rFonts w:eastAsia="Arial" w:cs="Calibri"/>
          <w:kern w:val="2"/>
          <w14:ligatures w14:val="standardContextual"/>
        </w:rPr>
        <w:t xml:space="preserve"> (ko se zve za razlog odhoda v drugo državo)</w:t>
      </w:r>
      <w:r w:rsidR="00776152" w:rsidRPr="00776152">
        <w:rPr>
          <w:rFonts w:eastAsia="Arial" w:cs="Calibri"/>
          <w:kern w:val="2"/>
          <w14:ligatures w14:val="standardContextual"/>
        </w:rPr>
        <w:t xml:space="preserve">, vendar najpozneje osem dni pred načrtovanim odhodom v </w:t>
      </w:r>
      <w:r w:rsidR="00776152">
        <w:rPr>
          <w:rFonts w:eastAsia="Arial" w:cs="Calibri"/>
          <w:kern w:val="2"/>
          <w14:ligatures w14:val="standardContextual"/>
        </w:rPr>
        <w:t xml:space="preserve">drugo </w:t>
      </w:r>
      <w:r w:rsidR="00776152" w:rsidRPr="00776152">
        <w:rPr>
          <w:rFonts w:eastAsia="Arial" w:cs="Calibri"/>
          <w:kern w:val="2"/>
          <w14:ligatures w14:val="standardContextual"/>
        </w:rPr>
        <w:t>državo, razen če iz objektivnega razloga predloga ni mogoče podati v tem</w:t>
      </w:r>
      <w:r w:rsidR="00776152">
        <w:rPr>
          <w:rFonts w:eastAsia="Arial" w:cs="Calibri"/>
          <w:kern w:val="2"/>
          <w14:ligatures w14:val="standardContextual"/>
        </w:rPr>
        <w:t xml:space="preserve"> osemdnevnem</w:t>
      </w:r>
      <w:r w:rsidR="00776152" w:rsidRPr="00776152">
        <w:rPr>
          <w:rFonts w:eastAsia="Arial" w:cs="Calibri"/>
          <w:kern w:val="2"/>
          <w14:ligatures w14:val="standardContextual"/>
        </w:rPr>
        <w:t xml:space="preserve"> roku.</w:t>
      </w:r>
    </w:p>
    <w:p w14:paraId="640D90F1" w14:textId="77777777" w:rsidR="00776DAC" w:rsidRPr="00204DF2" w:rsidRDefault="000033A6" w:rsidP="006648B9">
      <w:pPr>
        <w:pStyle w:val="Odstavekseznama"/>
        <w:shd w:val="clear" w:color="auto" w:fill="FFFFFF"/>
        <w:spacing w:before="240" w:after="0" w:line="240" w:lineRule="auto"/>
        <w:ind w:left="0"/>
        <w:contextualSpacing w:val="0"/>
        <w:jc w:val="both"/>
        <w:rPr>
          <w:rFonts w:eastAsia="Arial" w:cs="Calibri"/>
        </w:rPr>
      </w:pPr>
      <w:r w:rsidRPr="00204DF2">
        <w:rPr>
          <w:rFonts w:eastAsia="Arial" w:cs="Calibri"/>
          <w:kern w:val="2"/>
          <w14:ligatures w14:val="standardContextual"/>
        </w:rPr>
        <w:t xml:space="preserve">Izjema od obveznosti odobritve odhoda v državo, ki </w:t>
      </w:r>
      <w:r w:rsidRPr="00204DF2">
        <w:rPr>
          <w:rFonts w:eastAsia="Arial" w:cstheme="minorHAnsi"/>
        </w:rPr>
        <w:t>ni država zavarovančevega prebivališča, je določena</w:t>
      </w:r>
      <w:r w:rsidRPr="00204DF2">
        <w:rPr>
          <w:rFonts w:eastAsia="Arial" w:cs="Calibri"/>
        </w:rPr>
        <w:t xml:space="preserve"> za</w:t>
      </w:r>
      <w:r w:rsidR="00776DAC" w:rsidRPr="00204DF2">
        <w:rPr>
          <w:rFonts w:eastAsia="Arial" w:cs="Calibri"/>
        </w:rPr>
        <w:t>:</w:t>
      </w:r>
    </w:p>
    <w:p w14:paraId="5BC5BBC9" w14:textId="7C8A6743" w:rsidR="00776DAC" w:rsidRPr="00204DF2" w:rsidRDefault="00776DAC" w:rsidP="00776DAC">
      <w:pPr>
        <w:pStyle w:val="Odstavekseznama"/>
        <w:numPr>
          <w:ilvl w:val="0"/>
          <w:numId w:val="27"/>
        </w:numPr>
        <w:shd w:val="clear" w:color="auto" w:fill="FFFFFF"/>
        <w:spacing w:before="240" w:after="0" w:line="240" w:lineRule="auto"/>
        <w:contextualSpacing w:val="0"/>
        <w:jc w:val="both"/>
        <w:rPr>
          <w:rFonts w:eastAsia="Arial" w:cs="Calibri"/>
        </w:rPr>
      </w:pPr>
      <w:r w:rsidRPr="00204DF2">
        <w:rPr>
          <w:rFonts w:eastAsia="Arial" w:cs="Calibri"/>
        </w:rPr>
        <w:t>zavarovance, ki jim je z odločbo zavoda odobreno zdravljenje v tujini v skladu z ZZVZZ, ker bi bila v teh primerih dodatna odobritev odhoda v drugo državo nepotrebna in sama sebi namen. Dokončn</w:t>
      </w:r>
      <w:r w:rsidR="00204DF2" w:rsidRPr="00204DF2">
        <w:rPr>
          <w:rFonts w:eastAsia="Arial" w:cs="Calibri"/>
        </w:rPr>
        <w:t>o</w:t>
      </w:r>
      <w:r w:rsidRPr="00204DF2">
        <w:rPr>
          <w:rFonts w:eastAsia="Arial" w:cs="Calibri"/>
        </w:rPr>
        <w:t xml:space="preserve"> odločb</w:t>
      </w:r>
      <w:r w:rsidR="00204DF2" w:rsidRPr="00204DF2">
        <w:rPr>
          <w:rFonts w:eastAsia="Arial" w:cs="Calibri"/>
        </w:rPr>
        <w:t>o</w:t>
      </w:r>
      <w:r w:rsidRPr="00204DF2">
        <w:rPr>
          <w:rFonts w:eastAsia="Arial" w:cs="Calibri"/>
        </w:rPr>
        <w:t xml:space="preserve"> zavoda o zdravljenju v tujini </w:t>
      </w:r>
      <w:r w:rsidR="00204DF2" w:rsidRPr="00204DF2">
        <w:rPr>
          <w:rFonts w:eastAsia="Arial" w:cs="Calibri"/>
        </w:rPr>
        <w:t xml:space="preserve">je namreč </w:t>
      </w:r>
      <w:r w:rsidR="00D73C3D">
        <w:rPr>
          <w:rFonts w:eastAsia="Arial" w:cs="Calibri"/>
        </w:rPr>
        <w:t>treba</w:t>
      </w:r>
      <w:r w:rsidR="00204DF2" w:rsidRPr="00204DF2">
        <w:rPr>
          <w:rFonts w:eastAsia="Arial" w:cs="Calibri"/>
        </w:rPr>
        <w:t xml:space="preserve"> izvršiti, izvršitev pa je mogoč</w:t>
      </w:r>
      <w:r w:rsidR="003F1C21">
        <w:rPr>
          <w:rFonts w:eastAsia="Arial" w:cs="Calibri"/>
        </w:rPr>
        <w:t>a</w:t>
      </w:r>
      <w:r w:rsidR="00204DF2" w:rsidRPr="00204DF2">
        <w:rPr>
          <w:rFonts w:eastAsia="Arial" w:cs="Calibri"/>
        </w:rPr>
        <w:t xml:space="preserve"> le z odhodom v tujino;</w:t>
      </w:r>
    </w:p>
    <w:p w14:paraId="1A4D4CDA" w14:textId="702885F0" w:rsidR="00BB73B6" w:rsidRDefault="00BB73B6" w:rsidP="00204DF2">
      <w:pPr>
        <w:pStyle w:val="Odstavekseznama"/>
        <w:numPr>
          <w:ilvl w:val="0"/>
          <w:numId w:val="27"/>
        </w:numPr>
        <w:shd w:val="clear" w:color="auto" w:fill="FFFFFF"/>
        <w:spacing w:before="240" w:after="0" w:line="240" w:lineRule="auto"/>
        <w:jc w:val="both"/>
        <w:rPr>
          <w:rFonts w:eastAsia="Arial" w:cstheme="minorHAnsi"/>
        </w:rPr>
      </w:pPr>
      <w:r w:rsidRPr="00204DF2">
        <w:rPr>
          <w:rFonts w:eastAsia="Arial" w:cs="Calibri"/>
        </w:rPr>
        <w:t>t. i. »</w:t>
      </w:r>
      <w:r w:rsidR="000033A6" w:rsidRPr="00204DF2">
        <w:rPr>
          <w:rFonts w:eastAsia="Arial" w:cs="Calibri"/>
        </w:rPr>
        <w:t>dnevne migrante</w:t>
      </w:r>
      <w:r w:rsidRPr="00204DF2">
        <w:rPr>
          <w:rFonts w:eastAsia="Arial" w:cs="Calibri"/>
        </w:rPr>
        <w:t>«, to so zavarovanci</w:t>
      </w:r>
      <w:r w:rsidRPr="00204DF2">
        <w:rPr>
          <w:rFonts w:eastAsia="Arial" w:cstheme="minorHAnsi"/>
        </w:rPr>
        <w:t xml:space="preserve">, ki imajo naslov prebivališča </w:t>
      </w:r>
      <w:r w:rsidR="004C328F">
        <w:rPr>
          <w:rFonts w:eastAsia="Arial" w:cstheme="minorHAnsi"/>
        </w:rPr>
        <w:t xml:space="preserve">bodisi </w:t>
      </w:r>
      <w:r w:rsidRPr="00204DF2">
        <w:rPr>
          <w:rFonts w:eastAsia="Arial" w:cstheme="minorHAnsi"/>
        </w:rPr>
        <w:t>izven Republike Slovenije</w:t>
      </w:r>
      <w:r w:rsidR="004C328F">
        <w:rPr>
          <w:rFonts w:eastAsia="Arial" w:cstheme="minorHAnsi"/>
        </w:rPr>
        <w:t xml:space="preserve"> ali </w:t>
      </w:r>
      <w:r w:rsidR="00437621">
        <w:rPr>
          <w:rFonts w:eastAsia="Arial" w:cstheme="minorHAnsi"/>
        </w:rPr>
        <w:t xml:space="preserve">v obeh državah </w:t>
      </w:r>
      <w:r w:rsidRPr="00204DF2">
        <w:rPr>
          <w:rFonts w:eastAsia="Arial" w:cstheme="minorHAnsi"/>
        </w:rPr>
        <w:t xml:space="preserve">in se vsakodnevno vozijo na delo v </w:t>
      </w:r>
      <w:r w:rsidR="00D73C3D">
        <w:rPr>
          <w:rFonts w:eastAsia="Arial" w:cstheme="minorHAnsi"/>
        </w:rPr>
        <w:t xml:space="preserve">Republiko </w:t>
      </w:r>
      <w:r w:rsidR="003F1C21">
        <w:rPr>
          <w:rFonts w:eastAsia="Arial" w:cstheme="minorHAnsi"/>
        </w:rPr>
        <w:t>S</w:t>
      </w:r>
      <w:r w:rsidR="00D73C3D">
        <w:rPr>
          <w:rFonts w:eastAsia="Arial" w:cstheme="minorHAnsi"/>
        </w:rPr>
        <w:t>lovenijo</w:t>
      </w:r>
      <w:r w:rsidRPr="00204DF2">
        <w:rPr>
          <w:rFonts w:eastAsia="Arial" w:cstheme="minorHAnsi"/>
        </w:rPr>
        <w:t xml:space="preserve"> ter se praviloma vsak dan vračajo v </w:t>
      </w:r>
      <w:r w:rsidR="00437621">
        <w:rPr>
          <w:rFonts w:eastAsia="Arial" w:cstheme="minorHAnsi"/>
        </w:rPr>
        <w:t>drugo</w:t>
      </w:r>
      <w:r w:rsidR="004C328F">
        <w:rPr>
          <w:rFonts w:eastAsia="Arial" w:cstheme="minorHAnsi"/>
        </w:rPr>
        <w:t xml:space="preserve"> sosednjo državo</w:t>
      </w:r>
      <w:r w:rsidRPr="00204DF2">
        <w:rPr>
          <w:rFonts w:eastAsia="Arial" w:cstheme="minorHAnsi"/>
        </w:rPr>
        <w:t>. Ti zavarovanci imajo osebnega zdravnika v Republiki Sloveniji in posledično uveljavljajo zdravstvene storitve v Republiki Sloveniji</w:t>
      </w:r>
      <w:r w:rsidR="004C328F">
        <w:rPr>
          <w:rFonts w:eastAsia="Arial" w:cstheme="minorHAnsi"/>
        </w:rPr>
        <w:t xml:space="preserve"> kot tudi druge storitve, ki sodijo v </w:t>
      </w:r>
      <w:r w:rsidR="004C328F">
        <w:t>zagotavljanje osnovnih potreb zavarovanca, kot je npr. nakup živil, urejanje nujnih upravnih zadev, prevoz otroka v vrtec ali šolo</w:t>
      </w:r>
      <w:r w:rsidRPr="00204DF2">
        <w:rPr>
          <w:rFonts w:eastAsia="Arial" w:cstheme="minorHAnsi"/>
        </w:rPr>
        <w:t xml:space="preserve">. </w:t>
      </w:r>
      <w:r w:rsidR="002075D0">
        <w:rPr>
          <w:rFonts w:eastAsia="Arial" w:cstheme="minorHAnsi"/>
        </w:rPr>
        <w:t xml:space="preserve">V sosednji državi pa dejansko stanujejo. </w:t>
      </w:r>
      <w:r w:rsidRPr="00204DF2">
        <w:rPr>
          <w:rFonts w:eastAsia="Arial" w:cstheme="minorHAnsi"/>
        </w:rPr>
        <w:t xml:space="preserve">Zato bi bilo </w:t>
      </w:r>
      <w:r w:rsidR="004C0E84" w:rsidRPr="00204DF2">
        <w:rPr>
          <w:rFonts w:eastAsia="Arial" w:cs="Calibri"/>
        </w:rPr>
        <w:t xml:space="preserve">odločanje o odhodu v tujino za npr. vsakokratni obisk osebnega zdravnika v Republiki Sloveniji, neracionalen in predvsem v nasprotju z </w:t>
      </w:r>
      <w:r w:rsidRPr="00204DF2">
        <w:rPr>
          <w:rFonts w:eastAsia="Arial" w:cstheme="minorHAnsi"/>
        </w:rPr>
        <w:t>namen</w:t>
      </w:r>
      <w:r w:rsidR="004C0E84" w:rsidRPr="00204DF2">
        <w:rPr>
          <w:rFonts w:eastAsia="Arial" w:cstheme="minorHAnsi"/>
        </w:rPr>
        <w:t>om</w:t>
      </w:r>
      <w:r w:rsidRPr="00204DF2">
        <w:rPr>
          <w:rFonts w:eastAsia="Arial" w:cstheme="minorHAnsi"/>
        </w:rPr>
        <w:t xml:space="preserve"> ureditve ZDIUPZ.</w:t>
      </w:r>
    </w:p>
    <w:p w14:paraId="249159B6" w14:textId="228A0756" w:rsidR="00BB73B6" w:rsidRDefault="00BB73B6" w:rsidP="00776DAC">
      <w:pPr>
        <w:spacing w:after="0"/>
        <w:rPr>
          <w:rFonts w:eastAsia="Arial" w:cs="Calibri"/>
          <w:color w:val="FF0000"/>
        </w:rPr>
      </w:pPr>
    </w:p>
    <w:bookmarkEnd w:id="8"/>
    <w:bookmarkEnd w:id="9"/>
    <w:p w14:paraId="3D3AC140" w14:textId="045B1EF9" w:rsidR="00B21CA8" w:rsidRPr="006648B9" w:rsidRDefault="00B21CA8" w:rsidP="006648B9">
      <w:pPr>
        <w:tabs>
          <w:tab w:val="left" w:pos="1134"/>
        </w:tabs>
        <w:spacing w:before="240" w:after="0" w:line="240" w:lineRule="auto"/>
        <w:ind w:left="360"/>
        <w:rPr>
          <w:rFonts w:cs="Calibri"/>
          <w:b/>
          <w:bCs/>
        </w:rPr>
      </w:pPr>
      <w:r w:rsidRPr="006648B9">
        <w:rPr>
          <w:rFonts w:ascii="Calibri" w:hAnsi="Calibri" w:cs="Calibri"/>
          <w:b/>
          <w:bCs/>
        </w:rPr>
        <w:t>(negativen vpliv na zdravstveno stanje</w:t>
      </w:r>
      <w:r w:rsidR="003F1C21">
        <w:rPr>
          <w:rFonts w:ascii="Calibri" w:hAnsi="Calibri" w:cs="Calibri"/>
          <w:b/>
          <w:bCs/>
        </w:rPr>
        <w:t>)</w:t>
      </w:r>
    </w:p>
    <w:p w14:paraId="4FD894EC" w14:textId="4BFB0EC7" w:rsidR="00B21CA8" w:rsidRDefault="00B21CA8" w:rsidP="00B21CA8">
      <w:pPr>
        <w:pStyle w:val="Odstavekseznama"/>
        <w:tabs>
          <w:tab w:val="left" w:pos="1134"/>
        </w:tabs>
        <w:spacing w:before="120" w:after="0" w:line="240" w:lineRule="auto"/>
        <w:ind w:left="0"/>
        <w:contextualSpacing w:val="0"/>
        <w:jc w:val="both"/>
        <w:rPr>
          <w:rFonts w:eastAsia="Arial" w:cstheme="minorHAnsi"/>
        </w:rPr>
      </w:pPr>
      <w:r>
        <w:rPr>
          <w:rFonts w:eastAsia="Arial" w:cs="Calibri"/>
          <w:kern w:val="2"/>
          <w14:ligatures w14:val="standardContextual"/>
        </w:rPr>
        <w:t>Kot že obrazloženo pri 6. in 7.</w:t>
      </w:r>
      <w:r w:rsidR="0001676B">
        <w:rPr>
          <w:rFonts w:eastAsia="Arial" w:cs="Calibri"/>
          <w:kern w:val="2"/>
          <w14:ligatures w14:val="standardContextual"/>
        </w:rPr>
        <w:t> </w:t>
      </w:r>
      <w:r>
        <w:rPr>
          <w:rFonts w:eastAsia="Arial" w:cs="Calibri"/>
          <w:kern w:val="2"/>
          <w14:ligatures w14:val="standardContextual"/>
        </w:rPr>
        <w:t xml:space="preserve">členu pravilnika je treba pri določitvi režima gibanja zavarovanca in odločanju o odhodu zavarovanca v drugo državo presojati tudi vpliv tega odhoda na zdravstveno stanje. </w:t>
      </w:r>
      <w:r>
        <w:rPr>
          <w:rFonts w:eastAsia="Arial" w:cstheme="minorHAnsi"/>
        </w:rPr>
        <w:t>Negativen vpliv odhoda na zdravstveno stanje se ugotavlja pri tisti zavarovani osebi, katere zdravstveno stanje je razlog začasne zadržanosti od dela, torej:</w:t>
      </w:r>
    </w:p>
    <w:p w14:paraId="1B4E5C69" w14:textId="7D24D1D5" w:rsidR="00B21CA8" w:rsidRDefault="00B21CA8" w:rsidP="00B21CA8">
      <w:pPr>
        <w:pStyle w:val="Odstavekseznama"/>
        <w:numPr>
          <w:ilvl w:val="0"/>
          <w:numId w:val="24"/>
        </w:numPr>
        <w:tabs>
          <w:tab w:val="left" w:pos="1134"/>
        </w:tabs>
        <w:spacing w:after="0" w:line="240" w:lineRule="auto"/>
        <w:ind w:left="360"/>
        <w:contextualSpacing w:val="0"/>
        <w:jc w:val="both"/>
        <w:rPr>
          <w:rFonts w:eastAsia="Arial" w:cstheme="minorHAnsi"/>
        </w:rPr>
      </w:pPr>
      <w:r>
        <w:rPr>
          <w:rFonts w:eastAsia="Arial" w:cstheme="minorHAnsi"/>
        </w:rPr>
        <w:t>se upošteva zdravstveno stanje samega zavarovanca, če je sam nezmožen za delo</w:t>
      </w:r>
      <w:r w:rsidR="003F1C21">
        <w:rPr>
          <w:rFonts w:eastAsia="Arial" w:cstheme="minorHAnsi"/>
        </w:rPr>
        <w:t>,</w:t>
      </w:r>
      <w:r>
        <w:rPr>
          <w:rFonts w:eastAsia="Arial" w:cstheme="minorHAnsi"/>
        </w:rPr>
        <w:t xml:space="preserve"> oziroma</w:t>
      </w:r>
    </w:p>
    <w:p w14:paraId="1E30D9EC" w14:textId="45030CA7" w:rsidR="00B21CA8" w:rsidRDefault="00B21CA8" w:rsidP="00B21CA8">
      <w:pPr>
        <w:pStyle w:val="Odstavekseznama"/>
        <w:numPr>
          <w:ilvl w:val="0"/>
          <w:numId w:val="24"/>
        </w:numPr>
        <w:tabs>
          <w:tab w:val="left" w:pos="1134"/>
        </w:tabs>
        <w:spacing w:after="0" w:line="240" w:lineRule="auto"/>
        <w:ind w:left="360"/>
        <w:contextualSpacing w:val="0"/>
        <w:jc w:val="both"/>
        <w:rPr>
          <w:rFonts w:eastAsia="Arial" w:cstheme="minorHAnsi"/>
        </w:rPr>
      </w:pPr>
      <w:r>
        <w:rPr>
          <w:rFonts w:eastAsia="Arial" w:cstheme="minorHAnsi"/>
        </w:rPr>
        <w:t>se upošteva zdravstveno stanje ožjega družinskega člana zavarovanca (zakonca oziroma otroka), ki ga zavarovanec neguje, če je zavarovanec začasno zadržan od dela zaradi nege tega ožjega družinskega člana</w:t>
      </w:r>
      <w:r w:rsidRPr="000A5382">
        <w:rPr>
          <w:rFonts w:eastAsia="Arial" w:cstheme="minorHAnsi"/>
        </w:rPr>
        <w:t>.</w:t>
      </w:r>
    </w:p>
    <w:p w14:paraId="2B775306" w14:textId="19EFFA9B" w:rsidR="00B21CA8" w:rsidRPr="007532E3" w:rsidRDefault="00B21CA8" w:rsidP="00B21CA8">
      <w:pPr>
        <w:pStyle w:val="Odstavekseznama"/>
        <w:numPr>
          <w:ilvl w:val="0"/>
          <w:numId w:val="25"/>
        </w:numPr>
        <w:tabs>
          <w:tab w:val="left" w:pos="1134"/>
        </w:tabs>
        <w:spacing w:before="240" w:after="0" w:line="240" w:lineRule="auto"/>
        <w:ind w:left="0" w:firstLine="0"/>
        <w:contextualSpacing w:val="0"/>
        <w:jc w:val="both"/>
        <w:rPr>
          <w:rFonts w:cs="Calibri"/>
          <w:b/>
          <w:bCs/>
        </w:rPr>
      </w:pPr>
      <w:r>
        <w:rPr>
          <w:rFonts w:ascii="Calibri" w:hAnsi="Calibri" w:cs="Calibri"/>
          <w:b/>
          <w:bCs/>
        </w:rPr>
        <w:t>(</w:t>
      </w:r>
      <w:r w:rsidRPr="00186768">
        <w:rPr>
          <w:rFonts w:ascii="Calibri" w:hAnsi="Calibri" w:cs="Calibri"/>
          <w:b/>
          <w:bCs/>
        </w:rPr>
        <w:t>pisna seznanitev zavarovanca in delodajalca z navodili o ravnanju</w:t>
      </w:r>
      <w:r>
        <w:rPr>
          <w:rFonts w:ascii="Calibri" w:hAnsi="Calibri" w:cs="Calibri"/>
          <w:b/>
          <w:bCs/>
        </w:rPr>
        <w:t>) in</w:t>
      </w:r>
    </w:p>
    <w:p w14:paraId="3F5E9B44" w14:textId="0B410D96" w:rsidR="00B21CA8" w:rsidRDefault="0093487A" w:rsidP="00B21CA8">
      <w:pPr>
        <w:pStyle w:val="Odstavekseznama"/>
        <w:numPr>
          <w:ilvl w:val="0"/>
          <w:numId w:val="25"/>
        </w:numPr>
        <w:tabs>
          <w:tab w:val="left" w:pos="1134"/>
        </w:tabs>
        <w:spacing w:after="0" w:line="240" w:lineRule="auto"/>
        <w:ind w:left="0" w:firstLine="0"/>
        <w:contextualSpacing w:val="0"/>
        <w:jc w:val="both"/>
        <w:rPr>
          <w:rFonts w:eastAsia="Arial" w:cs="Calibri"/>
          <w:kern w:val="2"/>
          <w14:ligatures w14:val="standardContextual"/>
        </w:rPr>
      </w:pPr>
      <w:r>
        <w:rPr>
          <w:rFonts w:eastAsia="Times New Roman" w:cstheme="minorHAnsi"/>
          <w:b/>
          <w:bCs/>
          <w:lang w:eastAsia="sl-SI"/>
        </w:rPr>
        <w:t>(</w:t>
      </w:r>
      <w:r w:rsidR="00B21CA8" w:rsidRPr="008264EB">
        <w:rPr>
          <w:rFonts w:eastAsia="Times New Roman" w:cstheme="minorHAnsi"/>
          <w:b/>
          <w:bCs/>
          <w:lang w:eastAsia="sl-SI"/>
        </w:rPr>
        <w:t>seznanitev delodajalcev z navodili o ravnanju v prehodnem obdobju</w:t>
      </w:r>
      <w:r>
        <w:rPr>
          <w:rFonts w:eastAsia="Times New Roman" w:cstheme="minorHAnsi"/>
          <w:b/>
          <w:bCs/>
          <w:lang w:eastAsia="sl-SI"/>
        </w:rPr>
        <w:t>)</w:t>
      </w:r>
    </w:p>
    <w:p w14:paraId="242786F0" w14:textId="79B9E288" w:rsidR="00905807" w:rsidRDefault="008264EB" w:rsidP="00972EE3">
      <w:pPr>
        <w:pStyle w:val="Odstavekseznama"/>
        <w:tabs>
          <w:tab w:val="left" w:pos="1134"/>
        </w:tabs>
        <w:spacing w:before="120" w:after="0" w:line="240" w:lineRule="auto"/>
        <w:ind w:left="0"/>
        <w:contextualSpacing w:val="0"/>
        <w:jc w:val="both"/>
        <w:rPr>
          <w:rFonts w:eastAsia="Arial" w:cs="Calibri"/>
          <w:kern w:val="2"/>
          <w14:ligatures w14:val="standardContextual"/>
        </w:rPr>
      </w:pPr>
      <w:r w:rsidRPr="00334E17">
        <w:rPr>
          <w:rFonts w:eastAsia="Arial" w:cs="Calibri"/>
          <w:kern w:val="2"/>
          <w14:ligatures w14:val="standardContextual"/>
        </w:rPr>
        <w:t xml:space="preserve">Glede na to, da ima </w:t>
      </w:r>
      <w:r w:rsidRPr="00972EE3">
        <w:rPr>
          <w:rFonts w:cs="Calibri"/>
        </w:rPr>
        <w:t>kršenje</w:t>
      </w:r>
      <w:r w:rsidRPr="00334E17">
        <w:rPr>
          <w:rFonts w:eastAsia="Arial" w:cs="Calibri"/>
          <w:kern w:val="2"/>
          <w14:ligatures w14:val="standardContextual"/>
        </w:rPr>
        <w:t xml:space="preserve"> navodil o ravnanju pravne posledice, in sicer je to lahko </w:t>
      </w:r>
      <w:r w:rsidR="0001676B">
        <w:rPr>
          <w:rFonts w:eastAsia="Arial" w:cs="Calibri"/>
          <w:kern w:val="2"/>
          <w14:ligatures w14:val="standardContextual"/>
        </w:rPr>
        <w:t>»</w:t>
      </w:r>
      <w:r w:rsidRPr="00334E17">
        <w:rPr>
          <w:rFonts w:eastAsia="Arial" w:cs="Calibri"/>
          <w:kern w:val="2"/>
          <w14:ligatures w14:val="standardContextual"/>
        </w:rPr>
        <w:t>odvzem</w:t>
      </w:r>
      <w:r w:rsidR="0001676B">
        <w:rPr>
          <w:rFonts w:eastAsia="Arial" w:cs="Calibri"/>
          <w:kern w:val="2"/>
          <w14:ligatures w14:val="standardContextual"/>
        </w:rPr>
        <w:t>«</w:t>
      </w:r>
      <w:r w:rsidRPr="00334E17">
        <w:rPr>
          <w:rFonts w:eastAsia="Arial" w:cs="Calibri"/>
          <w:kern w:val="2"/>
          <w14:ligatures w14:val="standardContextual"/>
        </w:rPr>
        <w:t xml:space="preserve"> </w:t>
      </w:r>
      <w:r w:rsidR="0001676B">
        <w:rPr>
          <w:rFonts w:eastAsia="Arial" w:cs="Calibri"/>
          <w:kern w:val="2"/>
          <w14:ligatures w14:val="standardContextual"/>
        </w:rPr>
        <w:t xml:space="preserve">neto </w:t>
      </w:r>
      <w:r w:rsidRPr="00334E17">
        <w:rPr>
          <w:rFonts w:eastAsia="Arial" w:cs="Calibri"/>
          <w:kern w:val="2"/>
          <w14:ligatures w14:val="standardContextual"/>
        </w:rPr>
        <w:t xml:space="preserve">nadomestila </w:t>
      </w:r>
      <w:r w:rsidR="0001676B">
        <w:rPr>
          <w:rFonts w:eastAsia="Arial" w:cs="Calibri"/>
          <w:kern w:val="2"/>
          <w14:ligatures w14:val="standardContextual"/>
        </w:rPr>
        <w:t xml:space="preserve">na podlagi </w:t>
      </w:r>
      <w:r w:rsidRPr="00334E17">
        <w:rPr>
          <w:rFonts w:eastAsia="Arial" w:cs="Calibri"/>
          <w:kern w:val="2"/>
          <w14:ligatures w14:val="standardContextual"/>
        </w:rPr>
        <w:t>18.</w:t>
      </w:r>
      <w:r w:rsidR="0001676B">
        <w:rPr>
          <w:rFonts w:eastAsia="Arial" w:cs="Calibri"/>
          <w:kern w:val="2"/>
          <w14:ligatures w14:val="standardContextual"/>
        </w:rPr>
        <w:t> </w:t>
      </w:r>
      <w:r w:rsidRPr="00334E17">
        <w:rPr>
          <w:rFonts w:eastAsia="Arial" w:cs="Calibri"/>
          <w:kern w:val="2"/>
          <w14:ligatures w14:val="standardContextual"/>
        </w:rPr>
        <w:t>člen</w:t>
      </w:r>
      <w:r w:rsidR="0001676B">
        <w:rPr>
          <w:rFonts w:eastAsia="Arial" w:cs="Calibri"/>
          <w:kern w:val="2"/>
          <w14:ligatures w14:val="standardContextual"/>
        </w:rPr>
        <w:t>a</w:t>
      </w:r>
      <w:r w:rsidRPr="00334E17">
        <w:rPr>
          <w:rFonts w:eastAsia="Arial" w:cs="Calibri"/>
          <w:kern w:val="2"/>
          <w14:ligatures w14:val="standardContextual"/>
        </w:rPr>
        <w:t xml:space="preserve"> ZDIUPZ, v primerih kršenja navodil </w:t>
      </w:r>
      <w:r w:rsidR="0001676B">
        <w:rPr>
          <w:rFonts w:eastAsia="Arial" w:cs="Calibri"/>
          <w:kern w:val="2"/>
          <w14:ligatures w14:val="standardContextual"/>
        </w:rPr>
        <w:t xml:space="preserve">o ravnanju </w:t>
      </w:r>
      <w:r w:rsidRPr="00334E17">
        <w:rPr>
          <w:rFonts w:eastAsia="Arial" w:cs="Calibri"/>
          <w:kern w:val="2"/>
          <w14:ligatures w14:val="standardContextual"/>
        </w:rPr>
        <w:t>pa lahko imenovani zdravnik pozove zavarovanca na pregled in ugotovi, ali so še podani razlogi za začasno nezmožnost za delo (deseti odstavek 24.</w:t>
      </w:r>
      <w:r w:rsidR="0001676B">
        <w:rPr>
          <w:rFonts w:eastAsia="Arial" w:cs="Calibri"/>
          <w:kern w:val="2"/>
          <w14:ligatures w14:val="standardContextual"/>
        </w:rPr>
        <w:t> </w:t>
      </w:r>
      <w:r w:rsidRPr="00334E17">
        <w:rPr>
          <w:rFonts w:eastAsia="Arial" w:cs="Calibri"/>
          <w:kern w:val="2"/>
          <w14:ligatures w14:val="standardContextual"/>
        </w:rPr>
        <w:t xml:space="preserve">člena ZDIUPZ), je nujno, da je s temi </w:t>
      </w:r>
      <w:r w:rsidR="0001676B">
        <w:rPr>
          <w:rFonts w:eastAsia="Arial" w:cs="Calibri"/>
          <w:kern w:val="2"/>
          <w14:ligatures w14:val="standardContextual"/>
        </w:rPr>
        <w:t xml:space="preserve">pisnimi </w:t>
      </w:r>
      <w:r w:rsidRPr="00334E17">
        <w:rPr>
          <w:rFonts w:eastAsia="Arial" w:cs="Calibri"/>
          <w:kern w:val="2"/>
          <w14:ligatures w14:val="standardContextual"/>
        </w:rPr>
        <w:t>navodili ustrezno seznanjen zavarovanec in tudi njegov delodajalec, in sicer</w:t>
      </w:r>
      <w:r w:rsidR="00905807">
        <w:rPr>
          <w:rFonts w:eastAsia="Arial" w:cs="Calibri"/>
          <w:kern w:val="2"/>
          <w14:ligatures w14:val="standardContextual"/>
        </w:rPr>
        <w:t xml:space="preserve"> tako</w:t>
      </w:r>
      <w:r w:rsidRPr="00334E17">
        <w:rPr>
          <w:rFonts w:eastAsia="Arial" w:cs="Calibri"/>
          <w:kern w:val="2"/>
          <w14:ligatures w14:val="standardContextual"/>
        </w:rPr>
        <w:t xml:space="preserve"> ob začetku začasne zadržanosti od dela </w:t>
      </w:r>
      <w:r w:rsidR="00905807">
        <w:rPr>
          <w:rFonts w:eastAsia="Arial" w:cs="Calibri"/>
          <w:kern w:val="2"/>
          <w14:ligatures w14:val="standardContextual"/>
        </w:rPr>
        <w:t>kot tudi</w:t>
      </w:r>
      <w:r w:rsidR="0001676B">
        <w:rPr>
          <w:rFonts w:eastAsia="Arial" w:cs="Calibri"/>
          <w:kern w:val="2"/>
          <w14:ligatures w14:val="standardContextual"/>
        </w:rPr>
        <w:t xml:space="preserve"> ob vsaki morebitni</w:t>
      </w:r>
      <w:r w:rsidRPr="00334E17">
        <w:rPr>
          <w:rFonts w:eastAsia="Arial" w:cs="Calibri"/>
          <w:kern w:val="2"/>
          <w14:ligatures w14:val="standardContextual"/>
        </w:rPr>
        <w:t xml:space="preserve"> spremembi predhodn</w:t>
      </w:r>
      <w:r w:rsidR="0001676B">
        <w:rPr>
          <w:rFonts w:eastAsia="Arial" w:cs="Calibri"/>
          <w:kern w:val="2"/>
          <w14:ligatures w14:val="standardContextual"/>
        </w:rPr>
        <w:t>o določenih</w:t>
      </w:r>
      <w:r w:rsidRPr="00334E17">
        <w:rPr>
          <w:rFonts w:eastAsia="Arial" w:cs="Calibri"/>
          <w:kern w:val="2"/>
          <w14:ligatures w14:val="standardContextual"/>
        </w:rPr>
        <w:t xml:space="preserve"> navodil o</w:t>
      </w:r>
      <w:r w:rsidR="00905807">
        <w:rPr>
          <w:rFonts w:eastAsia="Arial" w:cs="Calibri"/>
          <w:kern w:val="2"/>
          <w14:ligatures w14:val="standardContextual"/>
        </w:rPr>
        <w:t xml:space="preserve"> </w:t>
      </w:r>
      <w:r w:rsidRPr="00334E17">
        <w:rPr>
          <w:rFonts w:eastAsia="Arial" w:cs="Calibri"/>
          <w:kern w:val="2"/>
          <w14:ligatures w14:val="standardContextual"/>
        </w:rPr>
        <w:t xml:space="preserve">ravnanju. </w:t>
      </w:r>
      <w:r w:rsidR="00905807">
        <w:rPr>
          <w:rFonts w:eastAsia="Arial" w:cs="Calibri"/>
          <w:kern w:val="2"/>
          <w14:ligatures w14:val="standardContextual"/>
        </w:rPr>
        <w:t>S</w:t>
      </w:r>
      <w:r w:rsidRPr="00334E17">
        <w:rPr>
          <w:rFonts w:eastAsia="Arial" w:cs="Calibri"/>
          <w:kern w:val="2"/>
          <w14:ligatures w14:val="standardContextual"/>
        </w:rPr>
        <w:t xml:space="preserve">eznanitev </w:t>
      </w:r>
      <w:r w:rsidR="00905807">
        <w:rPr>
          <w:rFonts w:eastAsia="Arial" w:cs="Calibri"/>
          <w:kern w:val="2"/>
          <w14:ligatures w14:val="standardContextual"/>
        </w:rPr>
        <w:t xml:space="preserve">z navodili o ravnanju mora biti </w:t>
      </w:r>
      <w:r w:rsidRPr="00334E17">
        <w:rPr>
          <w:rFonts w:eastAsia="Arial" w:cs="Calibri"/>
          <w:kern w:val="2"/>
          <w14:ligatures w14:val="standardContextual"/>
        </w:rPr>
        <w:t>pisna.</w:t>
      </w:r>
    </w:p>
    <w:p w14:paraId="10E3D672" w14:textId="296633B8" w:rsidR="00905807" w:rsidRPr="00905807" w:rsidRDefault="00905807" w:rsidP="00905807">
      <w:pPr>
        <w:pStyle w:val="Odstavekseznama"/>
        <w:tabs>
          <w:tab w:val="left" w:pos="1134"/>
        </w:tabs>
        <w:spacing w:before="120" w:after="0" w:line="240" w:lineRule="auto"/>
        <w:ind w:left="0"/>
        <w:contextualSpacing w:val="0"/>
        <w:jc w:val="both"/>
        <w:rPr>
          <w:rFonts w:eastAsia="Arial" w:cs="Calibri"/>
          <w:kern w:val="2"/>
          <w14:ligatures w14:val="standardContextual"/>
        </w:rPr>
      </w:pPr>
      <w:r>
        <w:rPr>
          <w:rFonts w:eastAsia="Arial" w:cs="Calibri"/>
          <w:kern w:val="2"/>
          <w14:ligatures w14:val="standardContextual"/>
        </w:rPr>
        <w:t xml:space="preserve">Na podlagi četrtega odstavka 22. člena ZDIUZP </w:t>
      </w:r>
      <w:r w:rsidRPr="00905807">
        <w:rPr>
          <w:rFonts w:eastAsia="Arial" w:cs="Calibri"/>
          <w:kern w:val="2"/>
          <w14:ligatures w14:val="standardContextual"/>
        </w:rPr>
        <w:t xml:space="preserve">osebni zdravnik zavarovanca seznani z navodili </w:t>
      </w:r>
      <w:r>
        <w:rPr>
          <w:rFonts w:eastAsia="Arial" w:cs="Calibri"/>
          <w:kern w:val="2"/>
          <w14:ligatures w14:val="standardContextual"/>
        </w:rPr>
        <w:t>o ravnanju</w:t>
      </w:r>
      <w:r w:rsidRPr="00905807">
        <w:rPr>
          <w:rFonts w:eastAsia="Arial" w:cs="Calibri"/>
          <w:kern w:val="2"/>
          <w14:ligatures w14:val="standardContextual"/>
        </w:rPr>
        <w:t xml:space="preserve"> in jih vnese v portal za paciente v upravljanju Nacionalnega inštituta za javno zdravje ali javnega podjetja, kot ga določa zakon, ki ureja digitalizacijo zdravstva, pri čemer se zavarovancem ob vpisu navodil posreduje tudi elektronsko sporočilo z navodili na elektronski naslov pacienta, vpisan v</w:t>
      </w:r>
      <w:r>
        <w:rPr>
          <w:rFonts w:eastAsia="Arial" w:cs="Calibri"/>
          <w:kern w:val="2"/>
          <w14:ligatures w14:val="standardContextual"/>
        </w:rPr>
        <w:t> </w:t>
      </w:r>
      <w:r w:rsidRPr="00905807">
        <w:rPr>
          <w:rFonts w:eastAsia="Arial" w:cs="Calibri"/>
          <w:kern w:val="2"/>
          <w14:ligatures w14:val="standardContextual"/>
        </w:rPr>
        <w:t xml:space="preserve">centralni zbirki podatkov o pacientih, kot jo določa zakon, ki ureja digitalizacijo zdravstva. Zavarovanec, ki v </w:t>
      </w:r>
      <w:r>
        <w:rPr>
          <w:rFonts w:eastAsia="Arial" w:cs="Calibri"/>
          <w:kern w:val="2"/>
          <w14:ligatures w14:val="standardContextual"/>
        </w:rPr>
        <w:t xml:space="preserve">tej </w:t>
      </w:r>
      <w:r w:rsidRPr="00905807">
        <w:rPr>
          <w:rFonts w:eastAsia="Arial" w:cs="Calibri"/>
          <w:kern w:val="2"/>
          <w14:ligatures w14:val="standardContextual"/>
        </w:rPr>
        <w:t>centralni zbirki ne zagotovi veljavnega elektronskega naslova, je dolžan navodila od osebnega zdravnika pridobiti sam.</w:t>
      </w:r>
    </w:p>
    <w:p w14:paraId="0B33B2F6" w14:textId="2F07799C" w:rsidR="00D07C91" w:rsidRDefault="008264EB" w:rsidP="00972EE3">
      <w:pPr>
        <w:pStyle w:val="Odstavekseznama"/>
        <w:tabs>
          <w:tab w:val="left" w:pos="1134"/>
        </w:tabs>
        <w:spacing w:before="120" w:after="0" w:line="240" w:lineRule="auto"/>
        <w:ind w:left="0"/>
        <w:contextualSpacing w:val="0"/>
        <w:jc w:val="both"/>
        <w:rPr>
          <w:rFonts w:eastAsia="Arial" w:cs="Calibri"/>
          <w:kern w:val="2"/>
          <w14:ligatures w14:val="standardContextual"/>
        </w:rPr>
      </w:pPr>
      <w:r w:rsidRPr="00334E17">
        <w:rPr>
          <w:rFonts w:eastAsia="Arial" w:cs="Calibri"/>
          <w:kern w:val="2"/>
          <w14:ligatures w14:val="standardContextual"/>
        </w:rPr>
        <w:t xml:space="preserve">Na kakšen način </w:t>
      </w:r>
      <w:r w:rsidR="00905807">
        <w:rPr>
          <w:rFonts w:eastAsia="Arial" w:cs="Calibri"/>
          <w:kern w:val="2"/>
          <w14:ligatures w14:val="standardContextual"/>
        </w:rPr>
        <w:t>bo</w:t>
      </w:r>
      <w:r w:rsidR="0001676B">
        <w:rPr>
          <w:rFonts w:eastAsia="Arial" w:cs="Calibri"/>
          <w:kern w:val="2"/>
          <w14:ligatures w14:val="standardContextual"/>
        </w:rPr>
        <w:t xml:space="preserve"> delodajalec </w:t>
      </w:r>
      <w:r w:rsidRPr="00334E17">
        <w:rPr>
          <w:rFonts w:eastAsia="Arial" w:cs="Calibri"/>
          <w:kern w:val="2"/>
          <w14:ligatures w14:val="standardContextual"/>
        </w:rPr>
        <w:t>seznanjen</w:t>
      </w:r>
      <w:r>
        <w:rPr>
          <w:rFonts w:eastAsia="Arial" w:cs="Calibri"/>
          <w:kern w:val="2"/>
          <w14:ligatures w14:val="standardContextual"/>
        </w:rPr>
        <w:t>,</w:t>
      </w:r>
      <w:r w:rsidRPr="00334E17">
        <w:rPr>
          <w:rFonts w:eastAsia="Arial" w:cs="Calibri"/>
          <w:kern w:val="2"/>
          <w14:ligatures w14:val="standardContextual"/>
        </w:rPr>
        <w:t xml:space="preserve"> določa </w:t>
      </w:r>
      <w:r w:rsidR="0001676B">
        <w:rPr>
          <w:rFonts w:eastAsia="Arial" w:cs="Calibri"/>
          <w:kern w:val="2"/>
          <w14:ligatures w14:val="standardContextual"/>
        </w:rPr>
        <w:t>9</w:t>
      </w:r>
      <w:r w:rsidRPr="00334E17">
        <w:rPr>
          <w:rFonts w:eastAsia="Arial" w:cs="Calibri"/>
          <w:kern w:val="2"/>
          <w14:ligatures w14:val="standardContextual"/>
        </w:rPr>
        <w:t>.</w:t>
      </w:r>
      <w:r w:rsidR="0001676B">
        <w:rPr>
          <w:rFonts w:eastAsia="Arial" w:cs="Calibri"/>
          <w:kern w:val="2"/>
          <w14:ligatures w14:val="standardContextual"/>
        </w:rPr>
        <w:t> </w:t>
      </w:r>
      <w:r w:rsidRPr="00334E17">
        <w:rPr>
          <w:rFonts w:eastAsia="Arial" w:cs="Calibri"/>
          <w:kern w:val="2"/>
          <w14:ligatures w14:val="standardContextual"/>
        </w:rPr>
        <w:t>člen tega pravilnika.</w:t>
      </w:r>
      <w:r w:rsidR="00905807">
        <w:rPr>
          <w:rFonts w:eastAsia="Arial" w:cs="Calibri"/>
          <w:kern w:val="2"/>
          <w14:ligatures w14:val="standardContextual"/>
        </w:rPr>
        <w:t xml:space="preserve"> </w:t>
      </w:r>
      <w:r w:rsidRPr="00334E17">
        <w:rPr>
          <w:rFonts w:eastAsia="Arial" w:cs="Calibri"/>
          <w:kern w:val="2"/>
          <w14:ligatures w14:val="standardContextual"/>
        </w:rPr>
        <w:t xml:space="preserve">Za seznanitev delodajalcev je predvidena vzpostavitev informacijske rešitve, ki bo olajšala delo osebnih zdravnikov oziroma ne bo bistveno povečala njihovih administrativnih </w:t>
      </w:r>
      <w:r w:rsidR="0001676B">
        <w:rPr>
          <w:rFonts w:eastAsia="Arial" w:cs="Calibri"/>
          <w:kern w:val="2"/>
          <w14:ligatures w14:val="standardContextual"/>
        </w:rPr>
        <w:t>bremen</w:t>
      </w:r>
      <w:r w:rsidRPr="00334E17">
        <w:rPr>
          <w:rFonts w:eastAsia="Arial" w:cs="Calibri"/>
          <w:kern w:val="2"/>
          <w14:ligatures w14:val="standardContextual"/>
        </w:rPr>
        <w:t>. Do takrat pa bodo delodajalci seznanjeni z</w:t>
      </w:r>
      <w:r w:rsidR="00D83D31">
        <w:rPr>
          <w:rFonts w:eastAsia="Arial" w:cs="Calibri"/>
          <w:kern w:val="2"/>
          <w14:ligatures w14:val="standardContextual"/>
        </w:rPr>
        <w:t> </w:t>
      </w:r>
      <w:r w:rsidRPr="00334E17">
        <w:rPr>
          <w:rFonts w:eastAsia="Arial" w:cs="Calibri"/>
          <w:kern w:val="2"/>
          <w14:ligatures w14:val="standardContextual"/>
        </w:rPr>
        <w:t xml:space="preserve">navodili o ravnanju na njihovo zahtevo pisno, praviloma z ustreznim izpisom iz zdravstvene kartoteke, kar je urejeno v prehodni določbi </w:t>
      </w:r>
      <w:r w:rsidR="0001676B">
        <w:rPr>
          <w:rFonts w:eastAsia="Arial" w:cs="Calibri"/>
          <w:kern w:val="2"/>
          <w14:ligatures w14:val="standardContextual"/>
        </w:rPr>
        <w:t>10. člena</w:t>
      </w:r>
      <w:r w:rsidRPr="00334E17">
        <w:rPr>
          <w:rFonts w:eastAsia="Arial" w:cs="Calibri"/>
          <w:kern w:val="2"/>
          <w14:ligatures w14:val="standardContextual"/>
        </w:rPr>
        <w:t xml:space="preserve"> pravilnika. S tem se bo izognilo </w:t>
      </w:r>
      <w:r w:rsidR="003459B8" w:rsidRPr="00334E17">
        <w:rPr>
          <w:rFonts w:eastAsia="Arial" w:cs="Calibri"/>
          <w:kern w:val="2"/>
          <w14:ligatures w14:val="standardContextual"/>
        </w:rPr>
        <w:t>čezmerni</w:t>
      </w:r>
      <w:r w:rsidRPr="00334E17">
        <w:rPr>
          <w:rFonts w:eastAsia="Arial" w:cs="Calibri"/>
          <w:kern w:val="2"/>
          <w14:ligatures w14:val="standardContextual"/>
        </w:rPr>
        <w:t xml:space="preserve"> obremenjenosti</w:t>
      </w:r>
      <w:r w:rsidR="0001676B">
        <w:rPr>
          <w:rFonts w:eastAsia="Arial" w:cs="Calibri"/>
          <w:kern w:val="2"/>
          <w14:ligatures w14:val="standardContextual"/>
        </w:rPr>
        <w:t xml:space="preserve"> osebnih</w:t>
      </w:r>
      <w:r w:rsidRPr="00334E17">
        <w:rPr>
          <w:rFonts w:eastAsia="Arial" w:cs="Calibri"/>
          <w:kern w:val="2"/>
          <w14:ligatures w14:val="standardContextual"/>
        </w:rPr>
        <w:t xml:space="preserve"> zdra</w:t>
      </w:r>
      <w:r>
        <w:rPr>
          <w:rFonts w:eastAsia="Arial" w:cs="Calibri"/>
          <w:kern w:val="2"/>
          <w14:ligatures w14:val="standardContextual"/>
        </w:rPr>
        <w:t>v</w:t>
      </w:r>
      <w:r w:rsidRPr="00334E17">
        <w:rPr>
          <w:rFonts w:eastAsia="Arial" w:cs="Calibri"/>
          <w:kern w:val="2"/>
          <w14:ligatures w14:val="standardContextual"/>
        </w:rPr>
        <w:t>niko</w:t>
      </w:r>
      <w:r>
        <w:rPr>
          <w:rFonts w:eastAsia="Arial" w:cs="Calibri"/>
          <w:kern w:val="2"/>
          <w14:ligatures w14:val="standardContextual"/>
        </w:rPr>
        <w:t>v</w:t>
      </w:r>
      <w:r w:rsidRPr="00334E17">
        <w:rPr>
          <w:rFonts w:eastAsia="Arial" w:cs="Calibri"/>
          <w:kern w:val="2"/>
          <w14:ligatures w14:val="standardContextual"/>
        </w:rPr>
        <w:t>, delodajalcem, ki bodo želi pridobiti ta navodila</w:t>
      </w:r>
      <w:r w:rsidR="0001676B">
        <w:rPr>
          <w:rFonts w:eastAsia="Arial" w:cs="Calibri"/>
          <w:kern w:val="2"/>
          <w14:ligatures w14:val="standardContextual"/>
        </w:rPr>
        <w:t>,</w:t>
      </w:r>
      <w:r w:rsidRPr="00334E17">
        <w:rPr>
          <w:rFonts w:eastAsia="Arial" w:cs="Calibri"/>
          <w:kern w:val="2"/>
          <w14:ligatures w14:val="standardContextual"/>
        </w:rPr>
        <w:t xml:space="preserve"> pa bo to omogočeno.</w:t>
      </w:r>
    </w:p>
    <w:p w14:paraId="11430D60" w14:textId="51FBE91C" w:rsidR="001012B0" w:rsidRDefault="001012B0" w:rsidP="00972EE3">
      <w:pPr>
        <w:pStyle w:val="Odstavekseznama"/>
        <w:tabs>
          <w:tab w:val="left" w:pos="1134"/>
        </w:tabs>
        <w:spacing w:before="120" w:after="0" w:line="240" w:lineRule="auto"/>
        <w:ind w:left="0"/>
        <w:contextualSpacing w:val="0"/>
        <w:jc w:val="both"/>
        <w:rPr>
          <w:rFonts w:eastAsia="Arial" w:cs="Calibri"/>
          <w:kern w:val="2"/>
          <w14:ligatures w14:val="standardContextual"/>
        </w:rPr>
      </w:pPr>
      <w:r>
        <w:rPr>
          <w:rFonts w:eastAsia="Arial" w:cs="Calibri"/>
          <w:kern w:val="2"/>
          <w14:ligatures w14:val="standardContextual"/>
        </w:rPr>
        <w:t>Ker je sestavni del odločbe imenovanega zdravnika in zdravstvene komisije tudi navodilo o ravnanju zavarovanca med začasno zadržanostjo od dela, sta zavarovanec in delodajalec (pisno) seznanjena s te</w:t>
      </w:r>
      <w:r w:rsidR="00051FDC">
        <w:rPr>
          <w:rFonts w:eastAsia="Arial" w:cs="Calibri"/>
          <w:kern w:val="2"/>
          <w14:ligatures w14:val="standardContextual"/>
        </w:rPr>
        <w:t xml:space="preserve">mi </w:t>
      </w:r>
      <w:r>
        <w:rPr>
          <w:rFonts w:eastAsia="Arial" w:cs="Calibri"/>
          <w:kern w:val="2"/>
          <w14:ligatures w14:val="standardContextual"/>
        </w:rPr>
        <w:t>navodili z odločbo imenovanega zdravnika oziroma zdravstvene komisije</w:t>
      </w:r>
      <w:r w:rsidR="00051FDC">
        <w:rPr>
          <w:rFonts w:eastAsia="Arial" w:cs="Calibri"/>
          <w:kern w:val="2"/>
          <w14:ligatures w14:val="standardContextual"/>
        </w:rPr>
        <w:t>.</w:t>
      </w:r>
      <w:r>
        <w:rPr>
          <w:rFonts w:eastAsia="Arial" w:cs="Calibri"/>
          <w:kern w:val="2"/>
          <w14:ligatures w14:val="standardContextual"/>
        </w:rPr>
        <w:t xml:space="preserve"> </w:t>
      </w:r>
    </w:p>
    <w:p w14:paraId="6143B327" w14:textId="0D6B2E52" w:rsidR="00B21CA8" w:rsidRDefault="00B21CA8" w:rsidP="00B21CA8">
      <w:pPr>
        <w:pStyle w:val="Odstavekseznama"/>
        <w:numPr>
          <w:ilvl w:val="0"/>
          <w:numId w:val="25"/>
        </w:numPr>
        <w:tabs>
          <w:tab w:val="left" w:pos="1134"/>
        </w:tabs>
        <w:spacing w:before="240" w:after="0" w:line="240" w:lineRule="auto"/>
        <w:ind w:left="0" w:firstLine="0"/>
        <w:contextualSpacing w:val="0"/>
        <w:jc w:val="both"/>
        <w:rPr>
          <w:rFonts w:cs="Calibri"/>
        </w:rPr>
      </w:pPr>
      <w:r>
        <w:rPr>
          <w:rFonts w:eastAsia="Times New Roman" w:cstheme="minorHAnsi"/>
          <w:b/>
          <w:bCs/>
          <w:lang w:eastAsia="sl-SI"/>
        </w:rPr>
        <w:t>(začetek veljavnosti)</w:t>
      </w:r>
    </w:p>
    <w:p w14:paraId="36E25EE4" w14:textId="5F1C71B9" w:rsidR="00972EE3" w:rsidRDefault="00972EE3" w:rsidP="00972EE3">
      <w:pPr>
        <w:pStyle w:val="Odstavekseznama"/>
        <w:tabs>
          <w:tab w:val="left" w:pos="1134"/>
        </w:tabs>
        <w:spacing w:before="120" w:after="0" w:line="240" w:lineRule="auto"/>
        <w:ind w:left="0"/>
        <w:contextualSpacing w:val="0"/>
        <w:jc w:val="both"/>
        <w:rPr>
          <w:rFonts w:cs="Calibri"/>
        </w:rPr>
      </w:pPr>
      <w:r>
        <w:rPr>
          <w:rFonts w:cs="Calibri"/>
        </w:rPr>
        <w:t xml:space="preserve">S končno določbo pravilnika je določen običajen petnajstdnevni rok za uveljavitev pravilnika po njegovi objavi </w:t>
      </w:r>
      <w:r w:rsidRPr="007532E3">
        <w:rPr>
          <w:rFonts w:cs="Calibri"/>
        </w:rPr>
        <w:t xml:space="preserve">v Uradnem listu RS, </w:t>
      </w:r>
      <w:r>
        <w:rPr>
          <w:rFonts w:cs="Calibri"/>
        </w:rPr>
        <w:t xml:space="preserve">objavljen pa bo, </w:t>
      </w:r>
      <w:r w:rsidRPr="007532E3">
        <w:rPr>
          <w:rFonts w:cs="Calibri"/>
        </w:rPr>
        <w:t>ko da nanj soglasje minister, pristojen za zdravje (</w:t>
      </w:r>
      <w:r>
        <w:rPr>
          <w:rFonts w:cs="Calibri"/>
        </w:rPr>
        <w:t>šesti odstavek 22. člena ZDUIPZ</w:t>
      </w:r>
      <w:r w:rsidRPr="007532E3">
        <w:rPr>
          <w:rFonts w:cs="Calibri"/>
        </w:rPr>
        <w:t>).</w:t>
      </w:r>
    </w:p>
    <w:p w14:paraId="1B7DCB54" w14:textId="77777777" w:rsidR="003F1C21" w:rsidRPr="008264EB" w:rsidRDefault="003F1C21" w:rsidP="00972EE3">
      <w:pPr>
        <w:pStyle w:val="Odstavekseznama"/>
        <w:tabs>
          <w:tab w:val="left" w:pos="1134"/>
        </w:tabs>
        <w:spacing w:before="120" w:after="0" w:line="240" w:lineRule="auto"/>
        <w:ind w:left="0"/>
        <w:contextualSpacing w:val="0"/>
        <w:jc w:val="both"/>
        <w:rPr>
          <w:rFonts w:cstheme="minorHAnsi"/>
        </w:rPr>
      </w:pPr>
    </w:p>
    <w:sectPr w:rsidR="003F1C21" w:rsidRPr="008264EB">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F724A1" w14:textId="77777777" w:rsidR="00503D2E" w:rsidRDefault="00503D2E" w:rsidP="00503D2E">
      <w:pPr>
        <w:spacing w:after="0" w:line="240" w:lineRule="auto"/>
      </w:pPr>
      <w:r>
        <w:separator/>
      </w:r>
    </w:p>
  </w:endnote>
  <w:endnote w:type="continuationSeparator" w:id="0">
    <w:p w14:paraId="1F17F450" w14:textId="77777777" w:rsidR="00503D2E" w:rsidRDefault="00503D2E" w:rsidP="00503D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6"/>
        <w:szCs w:val="16"/>
      </w:rPr>
      <w:id w:val="-612053115"/>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7AA395B0" w14:textId="7D1DFB05" w:rsidR="00F71E4C" w:rsidRPr="00F71E4C" w:rsidRDefault="00F71E4C">
            <w:pPr>
              <w:pStyle w:val="Noga"/>
              <w:jc w:val="right"/>
              <w:rPr>
                <w:sz w:val="16"/>
                <w:szCs w:val="16"/>
              </w:rPr>
            </w:pPr>
            <w:r w:rsidRPr="00F71E4C">
              <w:rPr>
                <w:sz w:val="16"/>
                <w:szCs w:val="16"/>
              </w:rPr>
              <w:t xml:space="preserve">Stran </w:t>
            </w:r>
            <w:r w:rsidRPr="00F71E4C">
              <w:rPr>
                <w:b/>
                <w:bCs/>
                <w:sz w:val="16"/>
                <w:szCs w:val="16"/>
              </w:rPr>
              <w:fldChar w:fldCharType="begin"/>
            </w:r>
            <w:r w:rsidRPr="00F71E4C">
              <w:rPr>
                <w:b/>
                <w:bCs/>
                <w:sz w:val="16"/>
                <w:szCs w:val="16"/>
              </w:rPr>
              <w:instrText>PAGE</w:instrText>
            </w:r>
            <w:r w:rsidRPr="00F71E4C">
              <w:rPr>
                <w:b/>
                <w:bCs/>
                <w:sz w:val="16"/>
                <w:szCs w:val="16"/>
              </w:rPr>
              <w:fldChar w:fldCharType="separate"/>
            </w:r>
            <w:r w:rsidRPr="00F71E4C">
              <w:rPr>
                <w:b/>
                <w:bCs/>
                <w:sz w:val="16"/>
                <w:szCs w:val="16"/>
              </w:rPr>
              <w:t>2</w:t>
            </w:r>
            <w:r w:rsidRPr="00F71E4C">
              <w:rPr>
                <w:b/>
                <w:bCs/>
                <w:sz w:val="16"/>
                <w:szCs w:val="16"/>
              </w:rPr>
              <w:fldChar w:fldCharType="end"/>
            </w:r>
            <w:r w:rsidRPr="00F71E4C">
              <w:rPr>
                <w:sz w:val="16"/>
                <w:szCs w:val="16"/>
              </w:rPr>
              <w:t xml:space="preserve"> od </w:t>
            </w:r>
            <w:r w:rsidRPr="00F71E4C">
              <w:rPr>
                <w:b/>
                <w:bCs/>
                <w:sz w:val="16"/>
                <w:szCs w:val="16"/>
              </w:rPr>
              <w:fldChar w:fldCharType="begin"/>
            </w:r>
            <w:r w:rsidRPr="00F71E4C">
              <w:rPr>
                <w:b/>
                <w:bCs/>
                <w:sz w:val="16"/>
                <w:szCs w:val="16"/>
              </w:rPr>
              <w:instrText>NUMPAGES</w:instrText>
            </w:r>
            <w:r w:rsidRPr="00F71E4C">
              <w:rPr>
                <w:b/>
                <w:bCs/>
                <w:sz w:val="16"/>
                <w:szCs w:val="16"/>
              </w:rPr>
              <w:fldChar w:fldCharType="separate"/>
            </w:r>
            <w:r w:rsidRPr="00F71E4C">
              <w:rPr>
                <w:b/>
                <w:bCs/>
                <w:sz w:val="16"/>
                <w:szCs w:val="16"/>
              </w:rPr>
              <w:t>2</w:t>
            </w:r>
            <w:r w:rsidRPr="00F71E4C">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536100" w14:textId="77777777" w:rsidR="00503D2E" w:rsidRDefault="00503D2E" w:rsidP="00503D2E">
      <w:pPr>
        <w:spacing w:after="0" w:line="240" w:lineRule="auto"/>
      </w:pPr>
      <w:r>
        <w:separator/>
      </w:r>
    </w:p>
  </w:footnote>
  <w:footnote w:type="continuationSeparator" w:id="0">
    <w:p w14:paraId="51FD84C4" w14:textId="77777777" w:rsidR="00503D2E" w:rsidRDefault="00503D2E" w:rsidP="00503D2E">
      <w:pPr>
        <w:spacing w:after="0" w:line="240" w:lineRule="auto"/>
      </w:pPr>
      <w:r>
        <w:continuationSeparator/>
      </w:r>
    </w:p>
  </w:footnote>
  <w:footnote w:id="1">
    <w:p w14:paraId="4D0DD912" w14:textId="77777777" w:rsidR="008264EB" w:rsidRPr="00F71E4C" w:rsidRDefault="008264EB" w:rsidP="008264EB">
      <w:pPr>
        <w:pStyle w:val="Sprotnaopomba-besedilo"/>
        <w:rPr>
          <w:rFonts w:asciiTheme="minorHAnsi" w:hAnsiTheme="minorHAnsi" w:cstheme="minorHAnsi"/>
          <w:sz w:val="16"/>
          <w:szCs w:val="16"/>
        </w:rPr>
      </w:pPr>
      <w:r w:rsidRPr="00F71E4C">
        <w:rPr>
          <w:rStyle w:val="Sprotnaopomba-sklic"/>
          <w:rFonts w:asciiTheme="minorHAnsi" w:hAnsiTheme="minorHAnsi" w:cstheme="minorHAnsi"/>
          <w:sz w:val="16"/>
          <w:szCs w:val="16"/>
        </w:rPr>
        <w:footnoteRef/>
      </w:r>
      <w:r w:rsidRPr="00F71E4C">
        <w:rPr>
          <w:rFonts w:asciiTheme="minorHAnsi" w:hAnsiTheme="minorHAnsi" w:cstheme="minorHAnsi"/>
          <w:sz w:val="16"/>
          <w:szCs w:val="16"/>
        </w:rPr>
        <w:t xml:space="preserve"> Uradni list RS, št. 111/25</w:t>
      </w:r>
    </w:p>
  </w:footnote>
  <w:footnote w:id="2">
    <w:p w14:paraId="3ECEE443" w14:textId="0BFFD743" w:rsidR="00924056" w:rsidRPr="00F71E4C" w:rsidRDefault="00924056" w:rsidP="00924056">
      <w:pPr>
        <w:pStyle w:val="Sprotnaopomba-besedilo"/>
        <w:rPr>
          <w:rFonts w:asciiTheme="minorHAnsi" w:hAnsiTheme="minorHAnsi" w:cstheme="minorHAnsi"/>
          <w:sz w:val="16"/>
          <w:szCs w:val="16"/>
        </w:rPr>
      </w:pPr>
      <w:r w:rsidRPr="00F71E4C">
        <w:rPr>
          <w:rStyle w:val="Sprotnaopomba-sklic"/>
          <w:rFonts w:asciiTheme="minorHAnsi" w:hAnsiTheme="minorHAnsi" w:cstheme="minorHAnsi"/>
          <w:sz w:val="16"/>
          <w:szCs w:val="16"/>
        </w:rPr>
        <w:footnoteRef/>
      </w:r>
      <w:r w:rsidRPr="00F71E4C">
        <w:rPr>
          <w:rFonts w:asciiTheme="minorHAnsi" w:hAnsiTheme="minorHAnsi" w:cstheme="minorHAnsi"/>
          <w:sz w:val="16"/>
          <w:szCs w:val="16"/>
        </w:rPr>
        <w:t xml:space="preserve"> </w:t>
      </w:r>
      <w:bookmarkStart w:id="7" w:name="_Hlk55889524"/>
      <w:r w:rsidRPr="00F71E4C">
        <w:rPr>
          <w:rFonts w:asciiTheme="minorHAnsi" w:hAnsiTheme="minorHAnsi" w:cstheme="minorHAnsi"/>
          <w:sz w:val="16"/>
          <w:szCs w:val="16"/>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w:t>
      </w:r>
      <w:bookmarkEnd w:id="7"/>
      <w:r w:rsidRPr="00F71E4C">
        <w:rPr>
          <w:rFonts w:asciiTheme="minorHAnsi" w:hAnsiTheme="minorHAnsi" w:cstheme="minorHAnsi"/>
          <w:sz w:val="16"/>
          <w:szCs w:val="16"/>
        </w:rPr>
        <w:t>, 78/23 in 32/25</w:t>
      </w:r>
      <w:r w:rsidR="00905807">
        <w:rPr>
          <w:rFonts w:asciiTheme="minorHAnsi" w:hAnsiTheme="minorHAnsi" w:cstheme="minorHAnsi"/>
          <w:sz w:val="16"/>
          <w:szCs w:val="16"/>
        </w:rPr>
        <w:t> </w:t>
      </w:r>
      <w:r w:rsidRPr="00F71E4C">
        <w:rPr>
          <w:rFonts w:asciiTheme="minorHAnsi" w:hAnsiTheme="minorHAnsi" w:cstheme="minorHAnsi"/>
          <w:sz w:val="16"/>
          <w:szCs w:val="16"/>
        </w:rPr>
        <w:t>–</w:t>
      </w:r>
      <w:r w:rsidR="00905807">
        <w:rPr>
          <w:rFonts w:asciiTheme="minorHAnsi" w:hAnsiTheme="minorHAnsi" w:cstheme="minorHAnsi"/>
          <w:sz w:val="16"/>
          <w:szCs w:val="16"/>
        </w:rPr>
        <w:t> </w:t>
      </w:r>
      <w:r w:rsidRPr="00F71E4C">
        <w:rPr>
          <w:rFonts w:asciiTheme="minorHAnsi" w:hAnsiTheme="minorHAnsi" w:cstheme="minorHAnsi"/>
          <w:sz w:val="16"/>
          <w:szCs w:val="16"/>
        </w:rPr>
        <w:t>ZZDej-N</w:t>
      </w:r>
    </w:p>
  </w:footnote>
  <w:footnote w:id="3">
    <w:p w14:paraId="2217AFA4" w14:textId="77777777" w:rsidR="00924056" w:rsidRPr="00F71E4C" w:rsidRDefault="00924056" w:rsidP="00924056">
      <w:pPr>
        <w:pStyle w:val="Sprotnaopomba-besedilo"/>
        <w:rPr>
          <w:rFonts w:asciiTheme="minorHAnsi" w:hAnsiTheme="minorHAnsi" w:cstheme="minorHAnsi"/>
          <w:sz w:val="16"/>
          <w:szCs w:val="16"/>
        </w:rPr>
      </w:pPr>
      <w:r w:rsidRPr="00F71E4C">
        <w:rPr>
          <w:rStyle w:val="Sprotnaopomba-sklic"/>
          <w:rFonts w:asciiTheme="minorHAnsi" w:hAnsiTheme="minorHAnsi" w:cstheme="minorHAnsi"/>
          <w:sz w:val="16"/>
          <w:szCs w:val="16"/>
        </w:rPr>
        <w:footnoteRef/>
      </w:r>
      <w:r w:rsidRPr="00F71E4C">
        <w:rPr>
          <w:rFonts w:asciiTheme="minorHAnsi" w:hAnsiTheme="minorHAnsi" w:cstheme="minorHAnsi"/>
          <w:sz w:val="16"/>
          <w:szCs w:val="16"/>
        </w:rPr>
        <w:t xml:space="preserve"> Uradni list RS, št. 87/01, 1/02 – popr. in 90/24</w:t>
      </w:r>
    </w:p>
  </w:footnote>
  <w:footnote w:id="4">
    <w:p w14:paraId="2C115F24" w14:textId="5F6A40AC" w:rsidR="00F71E4C" w:rsidRPr="00F71E4C" w:rsidRDefault="00F71E4C">
      <w:pPr>
        <w:pStyle w:val="Sprotnaopomba-besedilo"/>
        <w:rPr>
          <w:rFonts w:asciiTheme="minorHAnsi" w:hAnsiTheme="minorHAnsi" w:cstheme="minorHAnsi"/>
          <w:sz w:val="16"/>
          <w:szCs w:val="16"/>
        </w:rPr>
      </w:pPr>
      <w:r w:rsidRPr="00F71E4C">
        <w:rPr>
          <w:rStyle w:val="Sprotnaopomba-sklic"/>
          <w:rFonts w:asciiTheme="minorHAnsi" w:hAnsiTheme="minorHAnsi" w:cstheme="minorHAnsi"/>
          <w:sz w:val="16"/>
          <w:szCs w:val="16"/>
        </w:rPr>
        <w:footnoteRef/>
      </w:r>
      <w:r w:rsidRPr="00F71E4C">
        <w:rPr>
          <w:rFonts w:asciiTheme="minorHAnsi" w:hAnsiTheme="minorHAnsi" w:cstheme="minorHAnsi"/>
          <w:sz w:val="16"/>
          <w:szCs w:val="16"/>
        </w:rPr>
        <w:t xml:space="preserve"> Uradni list RS, št. 30/03 – prečiščeno besedilo, 35/03 – popr., 78/03, 84/04, 44/05, 86/06, 90/06 – popr., 64/07, 33/08, 7/09, 88/09, 30/11, 49/12, 106/12, 99/13 – ZSVarPre-C, 25/14, 85/14, 10/17 – ZČmIS, 64/18, 4/20, 42/21 – odl. US, 61/21, 159/21 – ZZVZZ-P, 183/21, 196/21 – ZDOsk, 142/22 – odl. US, 163/22, 124/23, 82/24 in 102/25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03E0C"/>
    <w:multiLevelType w:val="hybridMultilevel"/>
    <w:tmpl w:val="9228AA24"/>
    <w:lvl w:ilvl="0" w:tplc="FEA6DFA6">
      <w:start w:val="1"/>
      <w:numFmt w:val="upperRoman"/>
      <w:lvlText w:val="%1."/>
      <w:lvlJc w:val="left"/>
      <w:pPr>
        <w:ind w:left="1170" w:hanging="720"/>
      </w:pPr>
      <w:rPr>
        <w:rFonts w:hint="default"/>
      </w:rPr>
    </w:lvl>
    <w:lvl w:ilvl="1" w:tplc="04240019" w:tentative="1">
      <w:start w:val="1"/>
      <w:numFmt w:val="lowerLetter"/>
      <w:lvlText w:val="%2."/>
      <w:lvlJc w:val="left"/>
      <w:pPr>
        <w:ind w:left="1530" w:hanging="360"/>
      </w:pPr>
    </w:lvl>
    <w:lvl w:ilvl="2" w:tplc="0424001B" w:tentative="1">
      <w:start w:val="1"/>
      <w:numFmt w:val="lowerRoman"/>
      <w:lvlText w:val="%3."/>
      <w:lvlJc w:val="right"/>
      <w:pPr>
        <w:ind w:left="2250" w:hanging="180"/>
      </w:pPr>
    </w:lvl>
    <w:lvl w:ilvl="3" w:tplc="0424000F" w:tentative="1">
      <w:start w:val="1"/>
      <w:numFmt w:val="decimal"/>
      <w:lvlText w:val="%4."/>
      <w:lvlJc w:val="left"/>
      <w:pPr>
        <w:ind w:left="2970" w:hanging="360"/>
      </w:pPr>
    </w:lvl>
    <w:lvl w:ilvl="4" w:tplc="04240019" w:tentative="1">
      <w:start w:val="1"/>
      <w:numFmt w:val="lowerLetter"/>
      <w:lvlText w:val="%5."/>
      <w:lvlJc w:val="left"/>
      <w:pPr>
        <w:ind w:left="3690" w:hanging="360"/>
      </w:pPr>
    </w:lvl>
    <w:lvl w:ilvl="5" w:tplc="0424001B" w:tentative="1">
      <w:start w:val="1"/>
      <w:numFmt w:val="lowerRoman"/>
      <w:lvlText w:val="%6."/>
      <w:lvlJc w:val="right"/>
      <w:pPr>
        <w:ind w:left="4410" w:hanging="180"/>
      </w:pPr>
    </w:lvl>
    <w:lvl w:ilvl="6" w:tplc="0424000F" w:tentative="1">
      <w:start w:val="1"/>
      <w:numFmt w:val="decimal"/>
      <w:lvlText w:val="%7."/>
      <w:lvlJc w:val="left"/>
      <w:pPr>
        <w:ind w:left="5130" w:hanging="360"/>
      </w:pPr>
    </w:lvl>
    <w:lvl w:ilvl="7" w:tplc="04240019" w:tentative="1">
      <w:start w:val="1"/>
      <w:numFmt w:val="lowerLetter"/>
      <w:lvlText w:val="%8."/>
      <w:lvlJc w:val="left"/>
      <w:pPr>
        <w:ind w:left="5850" w:hanging="360"/>
      </w:pPr>
    </w:lvl>
    <w:lvl w:ilvl="8" w:tplc="0424001B" w:tentative="1">
      <w:start w:val="1"/>
      <w:numFmt w:val="lowerRoman"/>
      <w:lvlText w:val="%9."/>
      <w:lvlJc w:val="right"/>
      <w:pPr>
        <w:ind w:left="6570" w:hanging="180"/>
      </w:pPr>
    </w:lvl>
  </w:abstractNum>
  <w:abstractNum w:abstractNumId="1" w15:restartNumberingAfterBreak="0">
    <w:nsid w:val="0AAD492D"/>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0BB1C41"/>
    <w:multiLevelType w:val="hybridMultilevel"/>
    <w:tmpl w:val="38D0DBC2"/>
    <w:lvl w:ilvl="0" w:tplc="E080164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 w15:restartNumberingAfterBreak="0">
    <w:nsid w:val="154A7F37"/>
    <w:multiLevelType w:val="hybridMultilevel"/>
    <w:tmpl w:val="61FC9DFE"/>
    <w:lvl w:ilvl="0" w:tplc="D43CB4C2">
      <w:start w:val="1"/>
      <w:numFmt w:val="decimal"/>
      <w:lvlText w:val="K %1. členu "/>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B443A66"/>
    <w:multiLevelType w:val="hybridMultilevel"/>
    <w:tmpl w:val="49FEF8A4"/>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BA833F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D905AC3"/>
    <w:multiLevelType w:val="hybridMultilevel"/>
    <w:tmpl w:val="2E0E4B44"/>
    <w:lvl w:ilvl="0" w:tplc="E080164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E9C75B3"/>
    <w:multiLevelType w:val="hybridMultilevel"/>
    <w:tmpl w:val="550AD1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FCA3219"/>
    <w:multiLevelType w:val="hybridMultilevel"/>
    <w:tmpl w:val="6BF86DE0"/>
    <w:lvl w:ilvl="0" w:tplc="E080164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9" w15:restartNumberingAfterBreak="0">
    <w:nsid w:val="22FD0844"/>
    <w:multiLevelType w:val="hybridMultilevel"/>
    <w:tmpl w:val="747E93CE"/>
    <w:lvl w:ilvl="0" w:tplc="D45EC23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834007D"/>
    <w:multiLevelType w:val="hybridMultilevel"/>
    <w:tmpl w:val="CC603B92"/>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F271EE4"/>
    <w:multiLevelType w:val="hybridMultilevel"/>
    <w:tmpl w:val="E78206A2"/>
    <w:lvl w:ilvl="0" w:tplc="94E830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3311950"/>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D460E6"/>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C640960"/>
    <w:multiLevelType w:val="hybridMultilevel"/>
    <w:tmpl w:val="A6F226E8"/>
    <w:lvl w:ilvl="0" w:tplc="D45EC236">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CCE7C50"/>
    <w:multiLevelType w:val="hybridMultilevel"/>
    <w:tmpl w:val="550AD1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25753A5"/>
    <w:multiLevelType w:val="hybridMultilevel"/>
    <w:tmpl w:val="550AD1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6F2705F"/>
    <w:multiLevelType w:val="hybridMultilevel"/>
    <w:tmpl w:val="A906BC0A"/>
    <w:lvl w:ilvl="0" w:tplc="668C82CA">
      <w:start w:val="1"/>
      <w:numFmt w:val="decimal"/>
      <w:lvlText w:val="K %1. členu"/>
      <w:lvlJc w:val="left"/>
      <w:pPr>
        <w:ind w:left="360" w:hanging="360"/>
      </w:pPr>
      <w:rPr>
        <w:rFonts w:ascii="Calibri" w:hAnsi="Calibri" w:cs="Calibri" w:hint="default"/>
        <w:b/>
        <w:sz w:val="22"/>
        <w:szCs w:val="22"/>
      </w:rPr>
    </w:lvl>
    <w:lvl w:ilvl="1" w:tplc="04240019">
      <w:start w:val="1"/>
      <w:numFmt w:val="lowerLetter"/>
      <w:lvlText w:val="%2."/>
      <w:lvlJc w:val="left"/>
      <w:pPr>
        <w:ind w:left="1080" w:hanging="360"/>
      </w:pPr>
    </w:lvl>
    <w:lvl w:ilvl="2" w:tplc="E080164E">
      <w:start w:val="1"/>
      <w:numFmt w:val="bullet"/>
      <w:lvlText w:val=""/>
      <w:lvlJc w:val="left"/>
      <w:pPr>
        <w:ind w:left="720" w:hanging="360"/>
      </w:pPr>
      <w:rPr>
        <w:rFonts w:ascii="Symbol" w:hAnsi="Symbol" w:hint="default"/>
      </w:rPr>
    </w:lvl>
    <w:lvl w:ilvl="3" w:tplc="7B002952">
      <w:start w:val="1"/>
      <w:numFmt w:val="decimal"/>
      <w:lvlText w:val="(%4)"/>
      <w:lvlJc w:val="left"/>
      <w:pPr>
        <w:ind w:left="2520" w:hanging="360"/>
      </w:pPr>
      <w:rPr>
        <w:rFonts w:hint="default"/>
      </w:rPr>
    </w:lvl>
    <w:lvl w:ilvl="4" w:tplc="6CB60C6E">
      <w:numFmt w:val="bullet"/>
      <w:lvlText w:val="-"/>
      <w:lvlJc w:val="left"/>
      <w:pPr>
        <w:ind w:left="3240" w:hanging="360"/>
      </w:pPr>
      <w:rPr>
        <w:rFonts w:ascii="Calibri" w:eastAsia="Times New Roman" w:hAnsi="Calibri" w:cs="Calibri" w:hint="default"/>
      </w:r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4ABB3A3F"/>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B016E8D"/>
    <w:multiLevelType w:val="hybridMultilevel"/>
    <w:tmpl w:val="A6C67BF4"/>
    <w:lvl w:ilvl="0" w:tplc="A680F90E">
      <w:start w:val="1"/>
      <w:numFmt w:val="decimal"/>
      <w:lvlText w:val="%1."/>
      <w:lvlJc w:val="left"/>
      <w:pPr>
        <w:ind w:left="6598" w:hanging="360"/>
      </w:pPr>
      <w:rPr>
        <w:rFonts w:asciiTheme="minorHAnsi" w:hAnsiTheme="minorHAnsi" w:cstheme="minorHAnsi" w:hint="default"/>
        <w:b/>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CBB33EC"/>
    <w:multiLevelType w:val="hybridMultilevel"/>
    <w:tmpl w:val="507C23B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63760273"/>
    <w:multiLevelType w:val="hybridMultilevel"/>
    <w:tmpl w:val="79F4E0F6"/>
    <w:lvl w:ilvl="0" w:tplc="8F50599E">
      <w:start w:val="1"/>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22" w15:restartNumberingAfterBreak="0">
    <w:nsid w:val="71227B21"/>
    <w:multiLevelType w:val="hybridMultilevel"/>
    <w:tmpl w:val="25F82072"/>
    <w:lvl w:ilvl="0" w:tplc="B73856B2">
      <w:start w:val="1"/>
      <w:numFmt w:val="decimal"/>
      <w:lvlText w:val="(%1)"/>
      <w:lvlJc w:val="left"/>
      <w:pPr>
        <w:ind w:left="801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5E52E12"/>
    <w:multiLevelType w:val="hybridMultilevel"/>
    <w:tmpl w:val="289EB7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76B96F05"/>
    <w:multiLevelType w:val="hybridMultilevel"/>
    <w:tmpl w:val="B960395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7DB71FB5"/>
    <w:multiLevelType w:val="hybridMultilevel"/>
    <w:tmpl w:val="25F82072"/>
    <w:lvl w:ilvl="0" w:tplc="B73856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7FE95036"/>
    <w:multiLevelType w:val="hybridMultilevel"/>
    <w:tmpl w:val="550AD1A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5119093">
    <w:abstractNumId w:val="23"/>
  </w:num>
  <w:num w:numId="2" w16cid:durableId="815729919">
    <w:abstractNumId w:val="24"/>
  </w:num>
  <w:num w:numId="3" w16cid:durableId="1810047894">
    <w:abstractNumId w:val="20"/>
  </w:num>
  <w:num w:numId="4" w16cid:durableId="337926721">
    <w:abstractNumId w:val="3"/>
  </w:num>
  <w:num w:numId="5" w16cid:durableId="549267007">
    <w:abstractNumId w:val="12"/>
  </w:num>
  <w:num w:numId="6" w16cid:durableId="2009483512">
    <w:abstractNumId w:val="25"/>
  </w:num>
  <w:num w:numId="7" w16cid:durableId="1420954229">
    <w:abstractNumId w:val="13"/>
  </w:num>
  <w:num w:numId="8" w16cid:durableId="1623221405">
    <w:abstractNumId w:val="5"/>
  </w:num>
  <w:num w:numId="9" w16cid:durableId="347365998">
    <w:abstractNumId w:val="1"/>
  </w:num>
  <w:num w:numId="10" w16cid:durableId="804926691">
    <w:abstractNumId w:val="18"/>
  </w:num>
  <w:num w:numId="11" w16cid:durableId="1966617048">
    <w:abstractNumId w:val="22"/>
  </w:num>
  <w:num w:numId="12" w16cid:durableId="1707220021">
    <w:abstractNumId w:val="10"/>
  </w:num>
  <w:num w:numId="13" w16cid:durableId="1207840146">
    <w:abstractNumId w:val="0"/>
  </w:num>
  <w:num w:numId="14" w16cid:durableId="1495149827">
    <w:abstractNumId w:val="2"/>
  </w:num>
  <w:num w:numId="15" w16cid:durableId="1542475778">
    <w:abstractNumId w:val="9"/>
  </w:num>
  <w:num w:numId="16" w16cid:durableId="755637274">
    <w:abstractNumId w:val="16"/>
  </w:num>
  <w:num w:numId="17" w16cid:durableId="347606003">
    <w:abstractNumId w:val="7"/>
  </w:num>
  <w:num w:numId="18" w16cid:durableId="1593926381">
    <w:abstractNumId w:val="15"/>
  </w:num>
  <w:num w:numId="19" w16cid:durableId="286591153">
    <w:abstractNumId w:val="19"/>
  </w:num>
  <w:num w:numId="20" w16cid:durableId="10642202">
    <w:abstractNumId w:val="26"/>
  </w:num>
  <w:num w:numId="21" w16cid:durableId="615451559">
    <w:abstractNumId w:val="11"/>
  </w:num>
  <w:num w:numId="22" w16cid:durableId="939721381">
    <w:abstractNumId w:val="6"/>
  </w:num>
  <w:num w:numId="23" w16cid:durableId="426384436">
    <w:abstractNumId w:val="8"/>
  </w:num>
  <w:num w:numId="24" w16cid:durableId="504977487">
    <w:abstractNumId w:val="4"/>
  </w:num>
  <w:num w:numId="25" w16cid:durableId="1915699648">
    <w:abstractNumId w:val="17"/>
  </w:num>
  <w:num w:numId="26" w16cid:durableId="1070733898">
    <w:abstractNumId w:val="21"/>
  </w:num>
  <w:num w:numId="27" w16cid:durableId="122880450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D2E"/>
    <w:rsid w:val="000033A6"/>
    <w:rsid w:val="0001676B"/>
    <w:rsid w:val="00051FDC"/>
    <w:rsid w:val="00081E8B"/>
    <w:rsid w:val="000A035A"/>
    <w:rsid w:val="000A5382"/>
    <w:rsid w:val="000D7739"/>
    <w:rsid w:val="001012B0"/>
    <w:rsid w:val="00122430"/>
    <w:rsid w:val="00164B6E"/>
    <w:rsid w:val="00166011"/>
    <w:rsid w:val="00196AA9"/>
    <w:rsid w:val="001B5E97"/>
    <w:rsid w:val="001C6362"/>
    <w:rsid w:val="001E4A59"/>
    <w:rsid w:val="00204DF2"/>
    <w:rsid w:val="002075D0"/>
    <w:rsid w:val="00211E96"/>
    <w:rsid w:val="00235D3C"/>
    <w:rsid w:val="00241FBF"/>
    <w:rsid w:val="00277D45"/>
    <w:rsid w:val="00282752"/>
    <w:rsid w:val="00290031"/>
    <w:rsid w:val="002D5DAC"/>
    <w:rsid w:val="0033356B"/>
    <w:rsid w:val="00337307"/>
    <w:rsid w:val="003459B8"/>
    <w:rsid w:val="00362975"/>
    <w:rsid w:val="00366819"/>
    <w:rsid w:val="003673BE"/>
    <w:rsid w:val="00390CF3"/>
    <w:rsid w:val="003D7858"/>
    <w:rsid w:val="003E6067"/>
    <w:rsid w:val="003F0AA7"/>
    <w:rsid w:val="003F1C21"/>
    <w:rsid w:val="003F445E"/>
    <w:rsid w:val="003F7706"/>
    <w:rsid w:val="00412E53"/>
    <w:rsid w:val="004159F9"/>
    <w:rsid w:val="0041673A"/>
    <w:rsid w:val="00437621"/>
    <w:rsid w:val="0046393D"/>
    <w:rsid w:val="0047009A"/>
    <w:rsid w:val="00475498"/>
    <w:rsid w:val="004825BF"/>
    <w:rsid w:val="00483F13"/>
    <w:rsid w:val="004C0E84"/>
    <w:rsid w:val="004C328F"/>
    <w:rsid w:val="004D3521"/>
    <w:rsid w:val="005009E4"/>
    <w:rsid w:val="00503D2E"/>
    <w:rsid w:val="0056212C"/>
    <w:rsid w:val="005A731F"/>
    <w:rsid w:val="00610EA4"/>
    <w:rsid w:val="006213DC"/>
    <w:rsid w:val="00651807"/>
    <w:rsid w:val="00663B6F"/>
    <w:rsid w:val="006648B9"/>
    <w:rsid w:val="006A7213"/>
    <w:rsid w:val="006B2F98"/>
    <w:rsid w:val="006B6F44"/>
    <w:rsid w:val="006C4AE9"/>
    <w:rsid w:val="006D6CC3"/>
    <w:rsid w:val="006F63AA"/>
    <w:rsid w:val="00733B67"/>
    <w:rsid w:val="0076017A"/>
    <w:rsid w:val="00776152"/>
    <w:rsid w:val="00776DAC"/>
    <w:rsid w:val="007C26CF"/>
    <w:rsid w:val="007C5E21"/>
    <w:rsid w:val="007D7938"/>
    <w:rsid w:val="008264EB"/>
    <w:rsid w:val="00832C16"/>
    <w:rsid w:val="008436BE"/>
    <w:rsid w:val="0086313B"/>
    <w:rsid w:val="008642BE"/>
    <w:rsid w:val="00870525"/>
    <w:rsid w:val="008A3624"/>
    <w:rsid w:val="008B4062"/>
    <w:rsid w:val="008E542D"/>
    <w:rsid w:val="008E7FEA"/>
    <w:rsid w:val="00905807"/>
    <w:rsid w:val="0092179A"/>
    <w:rsid w:val="00921CDA"/>
    <w:rsid w:val="00924056"/>
    <w:rsid w:val="0093487A"/>
    <w:rsid w:val="009532FD"/>
    <w:rsid w:val="009626C7"/>
    <w:rsid w:val="00963A94"/>
    <w:rsid w:val="00972EE3"/>
    <w:rsid w:val="00973BB4"/>
    <w:rsid w:val="009C5996"/>
    <w:rsid w:val="009F5FD2"/>
    <w:rsid w:val="00A7558E"/>
    <w:rsid w:val="00A81990"/>
    <w:rsid w:val="00A828F7"/>
    <w:rsid w:val="00AC0844"/>
    <w:rsid w:val="00AF5A6F"/>
    <w:rsid w:val="00AF7110"/>
    <w:rsid w:val="00B11653"/>
    <w:rsid w:val="00B116D7"/>
    <w:rsid w:val="00B11ED1"/>
    <w:rsid w:val="00B146DD"/>
    <w:rsid w:val="00B21CA8"/>
    <w:rsid w:val="00B44567"/>
    <w:rsid w:val="00B85A67"/>
    <w:rsid w:val="00BA5A93"/>
    <w:rsid w:val="00BB265D"/>
    <w:rsid w:val="00BB4253"/>
    <w:rsid w:val="00BB73B6"/>
    <w:rsid w:val="00C0714E"/>
    <w:rsid w:val="00C42839"/>
    <w:rsid w:val="00C80EFE"/>
    <w:rsid w:val="00C87ED5"/>
    <w:rsid w:val="00CA0C52"/>
    <w:rsid w:val="00CB5952"/>
    <w:rsid w:val="00CD5D82"/>
    <w:rsid w:val="00CF329E"/>
    <w:rsid w:val="00CF5479"/>
    <w:rsid w:val="00D07C91"/>
    <w:rsid w:val="00D11122"/>
    <w:rsid w:val="00D73C3D"/>
    <w:rsid w:val="00D83D31"/>
    <w:rsid w:val="00DA5777"/>
    <w:rsid w:val="00DD3700"/>
    <w:rsid w:val="00DF58C4"/>
    <w:rsid w:val="00E5557F"/>
    <w:rsid w:val="00E6312B"/>
    <w:rsid w:val="00E76250"/>
    <w:rsid w:val="00E90BFA"/>
    <w:rsid w:val="00EA3BD2"/>
    <w:rsid w:val="00EF3690"/>
    <w:rsid w:val="00F50B1E"/>
    <w:rsid w:val="00F6040A"/>
    <w:rsid w:val="00F637E1"/>
    <w:rsid w:val="00F71E4C"/>
    <w:rsid w:val="00FB642C"/>
    <w:rsid w:val="00FC79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C0B7B5"/>
  <w15:chartTrackingRefBased/>
  <w15:docId w15:val="{E87A57C3-22B1-4F41-BDD2-3B341F9A2E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theme="minorHAnsi"/>
        <w:sz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503D2E"/>
    <w:rPr>
      <w:rFonts w:asciiTheme="minorHAnsi" w:hAnsiTheme="minorHAnsi" w:cstheme="minorBidi"/>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rezrazmikov">
    <w:name w:val="No Spacing"/>
    <w:aliases w:val="Naslov 11"/>
    <w:link w:val="BrezrazmikovZnak"/>
    <w:uiPriority w:val="1"/>
    <w:qFormat/>
    <w:rsid w:val="00503D2E"/>
    <w:pPr>
      <w:spacing w:after="0" w:line="240" w:lineRule="auto"/>
    </w:pPr>
    <w:rPr>
      <w:rFonts w:asciiTheme="minorHAnsi" w:hAnsiTheme="minorHAnsi" w:cstheme="minorBidi"/>
      <w:szCs w:val="22"/>
    </w:rPr>
  </w:style>
  <w:style w:type="paragraph" w:customStyle="1" w:styleId="Vrstapredpisa">
    <w:name w:val="Vrsta predpisa"/>
    <w:basedOn w:val="Navaden"/>
    <w:link w:val="VrstapredpisaZnak"/>
    <w:qFormat/>
    <w:rsid w:val="00503D2E"/>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03D2E"/>
    <w:rPr>
      <w:rFonts w:ascii="Arial" w:eastAsia="Times New Roman" w:hAnsi="Arial" w:cs="Arial"/>
      <w:b/>
      <w:bCs/>
      <w:color w:val="000000"/>
      <w:spacing w:val="40"/>
      <w:szCs w:val="22"/>
      <w:lang w:eastAsia="sl-SI"/>
    </w:rPr>
  </w:style>
  <w:style w:type="character" w:customStyle="1" w:styleId="BrezrazmikovZnak">
    <w:name w:val="Brez razmikov Znak"/>
    <w:aliases w:val="Naslov 11 Znak"/>
    <w:link w:val="Brezrazmikov"/>
    <w:uiPriority w:val="1"/>
    <w:rsid w:val="00503D2E"/>
    <w:rPr>
      <w:rFonts w:asciiTheme="minorHAnsi" w:hAnsiTheme="minorHAnsi" w:cstheme="minorBidi"/>
      <w:szCs w:val="22"/>
    </w:rPr>
  </w:style>
  <w:style w:type="paragraph" w:customStyle="1" w:styleId="Odstavek">
    <w:name w:val="Odstavek"/>
    <w:basedOn w:val="Navaden"/>
    <w:link w:val="OdstavekZnak"/>
    <w:qFormat/>
    <w:rsid w:val="00503D2E"/>
    <w:pPr>
      <w:overflowPunct w:val="0"/>
      <w:autoSpaceDE w:val="0"/>
      <w:autoSpaceDN w:val="0"/>
      <w:adjustRightInd w:val="0"/>
      <w:spacing w:before="240" w:after="0" w:line="240" w:lineRule="auto"/>
      <w:ind w:firstLine="1021"/>
      <w:jc w:val="both"/>
      <w:textAlignment w:val="baseline"/>
    </w:pPr>
    <w:rPr>
      <w:rFonts w:ascii="Calibri" w:eastAsia="Calibri" w:hAnsi="Calibri" w:cs="Calibri"/>
      <w:color w:val="000000"/>
      <w:sz w:val="20"/>
    </w:rPr>
  </w:style>
  <w:style w:type="character" w:customStyle="1" w:styleId="OdstavekZnak">
    <w:name w:val="Odstavek Znak"/>
    <w:link w:val="Odstavek"/>
    <w:rsid w:val="00503D2E"/>
    <w:rPr>
      <w:rFonts w:eastAsia="Calibri" w:cs="Calibri"/>
      <w:color w:val="000000"/>
      <w:sz w:val="20"/>
      <w:szCs w:val="22"/>
    </w:rPr>
  </w:style>
  <w:style w:type="paragraph" w:customStyle="1" w:styleId="lennaslov">
    <w:name w:val="Člen_naslov"/>
    <w:basedOn w:val="Navaden"/>
    <w:qFormat/>
    <w:rsid w:val="00503D2E"/>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qFormat/>
    <w:rsid w:val="00503D2E"/>
    <w:pPr>
      <w:spacing w:after="0" w:line="240" w:lineRule="auto"/>
      <w:jc w:val="both"/>
    </w:pPr>
    <w:rPr>
      <w:rFonts w:ascii="Times New Roman" w:eastAsia="Times New Roman" w:hAnsi="Times New Roman" w:cs="Times New Roman"/>
      <w:sz w:val="20"/>
      <w:szCs w:val="20"/>
      <w:lang w:eastAsia="sl-S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503D2E"/>
    <w:rPr>
      <w:rFonts w:ascii="Times New Roman" w:eastAsia="Times New Roman" w:hAnsi="Times New Roman" w:cs="Times New Roman"/>
      <w:sz w:val="20"/>
      <w:lang w:eastAsia="sl-SI"/>
    </w:rPr>
  </w:style>
  <w:style w:type="character" w:styleId="Sprotnaopomba-sklic">
    <w:name w:val="footnote reference"/>
    <w:uiPriority w:val="99"/>
    <w:semiHidden/>
    <w:rsid w:val="00503D2E"/>
    <w:rPr>
      <w:vertAlign w:val="superscript"/>
    </w:rPr>
  </w:style>
  <w:style w:type="paragraph" w:styleId="Odstavekseznama">
    <w:name w:val="List Paragraph"/>
    <w:basedOn w:val="Navaden"/>
    <w:link w:val="OdstavekseznamaZnak"/>
    <w:uiPriority w:val="34"/>
    <w:qFormat/>
    <w:rsid w:val="00503D2E"/>
    <w:pPr>
      <w:ind w:left="720"/>
      <w:contextualSpacing/>
    </w:pPr>
  </w:style>
  <w:style w:type="paragraph" w:customStyle="1" w:styleId="Alineazaodstavkom">
    <w:name w:val="Alinea za odstavkom"/>
    <w:basedOn w:val="Navaden"/>
    <w:link w:val="AlineazaodstavkomZnak"/>
    <w:qFormat/>
    <w:rsid w:val="00503D2E"/>
    <w:p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odstavkomZnak">
    <w:name w:val="Alinea za odstavkom Znak"/>
    <w:basedOn w:val="Privzetapisavaodstavka"/>
    <w:link w:val="Alineazaodstavkom"/>
    <w:rsid w:val="00503D2E"/>
    <w:rPr>
      <w:rFonts w:ascii="Arial" w:eastAsia="Times New Roman" w:hAnsi="Arial" w:cs="Times New Roman"/>
      <w:szCs w:val="22"/>
      <w:lang w:val="x-none" w:eastAsia="x-none"/>
    </w:rPr>
  </w:style>
  <w:style w:type="character" w:styleId="Pripombasklic">
    <w:name w:val="annotation reference"/>
    <w:basedOn w:val="Privzetapisavaodstavka"/>
    <w:uiPriority w:val="99"/>
    <w:semiHidden/>
    <w:unhideWhenUsed/>
    <w:rsid w:val="00B85A67"/>
    <w:rPr>
      <w:sz w:val="16"/>
      <w:szCs w:val="16"/>
    </w:rPr>
  </w:style>
  <w:style w:type="paragraph" w:styleId="Pripombabesedilo">
    <w:name w:val="annotation text"/>
    <w:basedOn w:val="Navaden"/>
    <w:link w:val="PripombabesediloZnak"/>
    <w:uiPriority w:val="99"/>
    <w:unhideWhenUsed/>
    <w:rsid w:val="00B85A67"/>
    <w:pPr>
      <w:spacing w:line="240" w:lineRule="auto"/>
    </w:pPr>
    <w:rPr>
      <w:sz w:val="20"/>
      <w:szCs w:val="20"/>
    </w:rPr>
  </w:style>
  <w:style w:type="character" w:customStyle="1" w:styleId="PripombabesediloZnak">
    <w:name w:val="Pripomba – besedilo Znak"/>
    <w:basedOn w:val="Privzetapisavaodstavka"/>
    <w:link w:val="Pripombabesedilo"/>
    <w:uiPriority w:val="99"/>
    <w:rsid w:val="00B85A67"/>
    <w:rPr>
      <w:rFonts w:asciiTheme="minorHAnsi" w:hAnsiTheme="minorHAnsi" w:cstheme="minorBidi"/>
      <w:sz w:val="20"/>
    </w:rPr>
  </w:style>
  <w:style w:type="paragraph" w:styleId="Zadevapripombe">
    <w:name w:val="annotation subject"/>
    <w:basedOn w:val="Pripombabesedilo"/>
    <w:next w:val="Pripombabesedilo"/>
    <w:link w:val="ZadevapripombeZnak"/>
    <w:uiPriority w:val="99"/>
    <w:semiHidden/>
    <w:unhideWhenUsed/>
    <w:rsid w:val="00B85A67"/>
    <w:rPr>
      <w:b/>
      <w:bCs/>
    </w:rPr>
  </w:style>
  <w:style w:type="character" w:customStyle="1" w:styleId="ZadevapripombeZnak">
    <w:name w:val="Zadeva pripombe Znak"/>
    <w:basedOn w:val="PripombabesediloZnak"/>
    <w:link w:val="Zadevapripombe"/>
    <w:uiPriority w:val="99"/>
    <w:semiHidden/>
    <w:rsid w:val="00B85A67"/>
    <w:rPr>
      <w:rFonts w:asciiTheme="minorHAnsi" w:hAnsiTheme="minorHAnsi" w:cstheme="minorBidi"/>
      <w:b/>
      <w:bCs/>
      <w:sz w:val="20"/>
    </w:rPr>
  </w:style>
  <w:style w:type="paragraph" w:customStyle="1" w:styleId="zamik">
    <w:name w:val="zamik"/>
    <w:basedOn w:val="Navaden"/>
    <w:rsid w:val="00235D3C"/>
    <w:pPr>
      <w:spacing w:after="0" w:line="240" w:lineRule="auto"/>
      <w:ind w:firstLine="1021"/>
    </w:pPr>
    <w:rPr>
      <w:rFonts w:ascii="Times New Roman" w:eastAsia="Times New Roman" w:hAnsi="Times New Roman" w:cs="Times New Roman"/>
      <w:sz w:val="24"/>
      <w:szCs w:val="24"/>
      <w:lang w:val="en-US"/>
    </w:rPr>
  </w:style>
  <w:style w:type="paragraph" w:customStyle="1" w:styleId="len">
    <w:name w:val="Člen"/>
    <w:basedOn w:val="Navaden"/>
    <w:link w:val="lenZnak"/>
    <w:qFormat/>
    <w:rsid w:val="00235D3C"/>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235D3C"/>
    <w:rPr>
      <w:rFonts w:ascii="Arial" w:eastAsia="Times New Roman" w:hAnsi="Arial" w:cs="Times New Roman"/>
      <w:b/>
      <w:szCs w:val="22"/>
      <w:lang w:val="x-none" w:eastAsia="x-none"/>
    </w:rPr>
  </w:style>
  <w:style w:type="character" w:customStyle="1" w:styleId="OdstavekseznamaZnak">
    <w:name w:val="Odstavek seznama Znak"/>
    <w:link w:val="Odstavekseznama"/>
    <w:uiPriority w:val="34"/>
    <w:rsid w:val="00235D3C"/>
    <w:rPr>
      <w:rFonts w:asciiTheme="minorHAnsi" w:hAnsiTheme="minorHAnsi" w:cstheme="minorBidi"/>
      <w:szCs w:val="22"/>
    </w:rPr>
  </w:style>
  <w:style w:type="paragraph" w:styleId="Revizija">
    <w:name w:val="Revision"/>
    <w:hidden/>
    <w:uiPriority w:val="99"/>
    <w:semiHidden/>
    <w:rsid w:val="00F71E4C"/>
    <w:pPr>
      <w:spacing w:after="0" w:line="240" w:lineRule="auto"/>
    </w:pPr>
    <w:rPr>
      <w:rFonts w:asciiTheme="minorHAnsi" w:hAnsiTheme="minorHAnsi" w:cstheme="minorBidi"/>
      <w:szCs w:val="22"/>
    </w:rPr>
  </w:style>
  <w:style w:type="paragraph" w:styleId="Glava">
    <w:name w:val="header"/>
    <w:basedOn w:val="Navaden"/>
    <w:link w:val="GlavaZnak"/>
    <w:uiPriority w:val="99"/>
    <w:unhideWhenUsed/>
    <w:rsid w:val="00F71E4C"/>
    <w:pPr>
      <w:tabs>
        <w:tab w:val="center" w:pos="4536"/>
        <w:tab w:val="right" w:pos="9072"/>
      </w:tabs>
      <w:spacing w:after="0" w:line="240" w:lineRule="auto"/>
    </w:pPr>
  </w:style>
  <w:style w:type="character" w:customStyle="1" w:styleId="GlavaZnak">
    <w:name w:val="Glava Znak"/>
    <w:basedOn w:val="Privzetapisavaodstavka"/>
    <w:link w:val="Glava"/>
    <w:uiPriority w:val="99"/>
    <w:rsid w:val="00F71E4C"/>
    <w:rPr>
      <w:rFonts w:asciiTheme="minorHAnsi" w:hAnsiTheme="minorHAnsi" w:cstheme="minorBidi"/>
      <w:szCs w:val="22"/>
    </w:rPr>
  </w:style>
  <w:style w:type="paragraph" w:styleId="Noga">
    <w:name w:val="footer"/>
    <w:basedOn w:val="Navaden"/>
    <w:link w:val="NogaZnak"/>
    <w:uiPriority w:val="99"/>
    <w:unhideWhenUsed/>
    <w:rsid w:val="00F71E4C"/>
    <w:pPr>
      <w:tabs>
        <w:tab w:val="center" w:pos="4536"/>
        <w:tab w:val="right" w:pos="9072"/>
      </w:tabs>
      <w:spacing w:after="0" w:line="240" w:lineRule="auto"/>
    </w:pPr>
  </w:style>
  <w:style w:type="character" w:customStyle="1" w:styleId="NogaZnak">
    <w:name w:val="Noga Znak"/>
    <w:basedOn w:val="Privzetapisavaodstavka"/>
    <w:link w:val="Noga"/>
    <w:uiPriority w:val="99"/>
    <w:rsid w:val="00F71E4C"/>
    <w:rPr>
      <w:rFonts w:asciiTheme="minorHAnsi"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10</Pages>
  <Words>4176</Words>
  <Characters>23808</Characters>
  <Application>Microsoft Office Word</Application>
  <DocSecurity>0</DocSecurity>
  <Lines>198</Lines>
  <Paragraphs>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ZZZS</cp:lastModifiedBy>
  <cp:revision>3</cp:revision>
  <cp:lastPrinted>2026-01-29T08:21:00Z</cp:lastPrinted>
  <dcterms:created xsi:type="dcterms:W3CDTF">2026-01-29T11:03:00Z</dcterms:created>
  <dcterms:modified xsi:type="dcterms:W3CDTF">2026-01-29T11:03:00Z</dcterms:modified>
</cp:coreProperties>
</file>