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F4B170" w14:textId="76CC27CC" w:rsidR="00105C58" w:rsidRDefault="00105C58" w:rsidP="00105C58">
      <w:pPr>
        <w:spacing w:line="240" w:lineRule="auto"/>
        <w:jc w:val="right"/>
        <w:rPr>
          <w:rFonts w:cs="Arial"/>
          <w:szCs w:val="20"/>
        </w:rPr>
      </w:pPr>
      <w:bookmarkStart w:id="0" w:name="_Hlk207705762"/>
      <w:r>
        <w:rPr>
          <w:rFonts w:cs="Arial"/>
          <w:szCs w:val="20"/>
        </w:rPr>
        <w:t>PREDLOG</w:t>
      </w:r>
    </w:p>
    <w:p w14:paraId="5825349C" w14:textId="77777777" w:rsidR="00105C58" w:rsidRDefault="00105C58" w:rsidP="00235580">
      <w:pPr>
        <w:spacing w:line="240" w:lineRule="auto"/>
        <w:rPr>
          <w:rFonts w:cs="Arial"/>
          <w:szCs w:val="20"/>
        </w:rPr>
      </w:pPr>
    </w:p>
    <w:p w14:paraId="6289ED51" w14:textId="4247D0E2" w:rsidR="001A0CDB" w:rsidRPr="00781018" w:rsidRDefault="001A0CDB" w:rsidP="00235580">
      <w:pPr>
        <w:spacing w:line="240" w:lineRule="auto"/>
        <w:rPr>
          <w:rFonts w:cs="Arial"/>
          <w:szCs w:val="20"/>
        </w:rPr>
      </w:pPr>
      <w:r w:rsidRPr="00781018">
        <w:rPr>
          <w:rFonts w:cs="Arial"/>
          <w:szCs w:val="20"/>
        </w:rPr>
        <w:t xml:space="preserve">Na podlagi </w:t>
      </w:r>
      <w:r w:rsidR="00B658FF" w:rsidRPr="00781018">
        <w:rPr>
          <w:rFonts w:cs="Arial"/>
          <w:szCs w:val="20"/>
        </w:rPr>
        <w:t>šestega</w:t>
      </w:r>
      <w:r w:rsidRPr="00781018">
        <w:rPr>
          <w:rFonts w:cs="Arial"/>
          <w:szCs w:val="20"/>
        </w:rPr>
        <w:t xml:space="preserve"> odstavka </w:t>
      </w:r>
      <w:r w:rsidR="00E704D0" w:rsidRPr="00781018">
        <w:rPr>
          <w:rFonts w:cs="Arial"/>
          <w:szCs w:val="20"/>
        </w:rPr>
        <w:t>20</w:t>
      </w:r>
      <w:r w:rsidRPr="00781018">
        <w:rPr>
          <w:rFonts w:cs="Arial"/>
          <w:szCs w:val="20"/>
        </w:rPr>
        <w:t>. člena Zakona o urejanju prostora (</w:t>
      </w:r>
      <w:r w:rsidR="00D14B90" w:rsidRPr="00781018">
        <w:rPr>
          <w:rFonts w:cs="Arial"/>
          <w:szCs w:val="20"/>
        </w:rPr>
        <w:t>Uradni list RS, št. 199/21, 18/23 – ZDU-1O, 78/23 – ZUNPEOVE, 95/23 – ZIUOPZP, 23/24, 109/24, 25/25 – odl. US in 75/25</w:t>
      </w:r>
      <w:r w:rsidRPr="00781018">
        <w:rPr>
          <w:rFonts w:cs="Arial"/>
          <w:szCs w:val="20"/>
        </w:rPr>
        <w:t>) izdaja Vlada Republike Slovenije</w:t>
      </w:r>
    </w:p>
    <w:p w14:paraId="60622506" w14:textId="77777777" w:rsidR="001A0CDB" w:rsidRPr="00781018" w:rsidRDefault="001A0CDB" w:rsidP="00235580">
      <w:pPr>
        <w:spacing w:line="240" w:lineRule="auto"/>
        <w:jc w:val="center"/>
        <w:rPr>
          <w:rFonts w:cs="Arial"/>
          <w:b/>
          <w:bCs/>
          <w:szCs w:val="20"/>
        </w:rPr>
      </w:pPr>
    </w:p>
    <w:p w14:paraId="303346E6" w14:textId="77777777" w:rsidR="001A0CDB" w:rsidRPr="00781018" w:rsidRDefault="001A0CDB" w:rsidP="00235580">
      <w:pPr>
        <w:spacing w:line="240" w:lineRule="auto"/>
        <w:jc w:val="center"/>
        <w:rPr>
          <w:rFonts w:cs="Arial"/>
          <w:b/>
          <w:bCs/>
          <w:szCs w:val="20"/>
        </w:rPr>
      </w:pPr>
      <w:r w:rsidRPr="00781018">
        <w:rPr>
          <w:rFonts w:cs="Arial"/>
          <w:b/>
          <w:bCs/>
          <w:szCs w:val="20"/>
        </w:rPr>
        <w:t>UREDBO</w:t>
      </w:r>
    </w:p>
    <w:p w14:paraId="0EECDC20" w14:textId="68CC1920" w:rsidR="0025103E" w:rsidRPr="00781018" w:rsidRDefault="001A0CDB" w:rsidP="0025103E">
      <w:pPr>
        <w:spacing w:line="240" w:lineRule="auto"/>
        <w:jc w:val="center"/>
        <w:rPr>
          <w:rFonts w:cs="Arial"/>
          <w:b/>
          <w:bCs/>
          <w:szCs w:val="20"/>
        </w:rPr>
      </w:pPr>
      <w:r w:rsidRPr="00781018">
        <w:rPr>
          <w:rFonts w:cs="Arial"/>
          <w:b/>
          <w:bCs/>
          <w:szCs w:val="20"/>
        </w:rPr>
        <w:t xml:space="preserve">o </w:t>
      </w:r>
      <w:bookmarkEnd w:id="0"/>
      <w:r w:rsidR="00E704D0" w:rsidRPr="00781018">
        <w:rPr>
          <w:rFonts w:cs="Arial"/>
          <w:b/>
          <w:bCs/>
          <w:szCs w:val="20"/>
        </w:rPr>
        <w:t>razrešitvi nasprotja javnih interesov</w:t>
      </w:r>
    </w:p>
    <w:p w14:paraId="4487EC29" w14:textId="77777777" w:rsidR="0025103E" w:rsidRPr="00781018" w:rsidRDefault="0025103E" w:rsidP="0025103E">
      <w:pPr>
        <w:spacing w:line="240" w:lineRule="auto"/>
        <w:jc w:val="center"/>
        <w:rPr>
          <w:rFonts w:cs="Arial"/>
          <w:b/>
          <w:bCs/>
          <w:szCs w:val="20"/>
        </w:rPr>
      </w:pPr>
    </w:p>
    <w:p w14:paraId="7D16C2B8" w14:textId="77777777" w:rsidR="0025103E" w:rsidRPr="00781018" w:rsidRDefault="0025103E" w:rsidP="0025103E">
      <w:pPr>
        <w:spacing w:line="240" w:lineRule="auto"/>
        <w:jc w:val="center"/>
        <w:rPr>
          <w:rFonts w:cs="Arial"/>
          <w:b/>
          <w:bCs/>
          <w:szCs w:val="20"/>
        </w:rPr>
      </w:pPr>
    </w:p>
    <w:p w14:paraId="5A7A3F98" w14:textId="77777777" w:rsidR="00781018" w:rsidRPr="00781018" w:rsidRDefault="00781018" w:rsidP="00C233D8">
      <w:pPr>
        <w:pStyle w:val="Odstavekseznama"/>
        <w:numPr>
          <w:ilvl w:val="0"/>
          <w:numId w:val="16"/>
        </w:numPr>
        <w:spacing w:after="0" w:line="240" w:lineRule="auto"/>
        <w:jc w:val="center"/>
        <w:rPr>
          <w:rFonts w:ascii="Arial" w:hAnsi="Arial" w:cs="Arial"/>
          <w:b/>
          <w:sz w:val="20"/>
          <w:szCs w:val="20"/>
        </w:rPr>
      </w:pPr>
      <w:r w:rsidRPr="00781018">
        <w:rPr>
          <w:rFonts w:ascii="Arial" w:hAnsi="Arial" w:cs="Arial"/>
          <w:b/>
          <w:sz w:val="20"/>
          <w:szCs w:val="20"/>
        </w:rPr>
        <w:t>SPLOŠNE DOLOČBE</w:t>
      </w:r>
    </w:p>
    <w:p w14:paraId="1EE67E4A" w14:textId="77777777" w:rsidR="00781018" w:rsidRPr="00781018" w:rsidRDefault="00781018" w:rsidP="00781018">
      <w:pPr>
        <w:spacing w:line="240" w:lineRule="auto"/>
        <w:jc w:val="center"/>
        <w:rPr>
          <w:rFonts w:cs="Arial"/>
          <w:szCs w:val="20"/>
        </w:rPr>
      </w:pPr>
    </w:p>
    <w:p w14:paraId="0B87AF15" w14:textId="77777777" w:rsidR="00781018" w:rsidRPr="00781018" w:rsidRDefault="00781018" w:rsidP="00781018">
      <w:pPr>
        <w:spacing w:line="240" w:lineRule="auto"/>
        <w:jc w:val="center"/>
        <w:rPr>
          <w:rFonts w:cs="Arial"/>
          <w:szCs w:val="20"/>
        </w:rPr>
      </w:pPr>
    </w:p>
    <w:p w14:paraId="6F547611" w14:textId="77777777" w:rsidR="00781018" w:rsidRPr="00781018" w:rsidRDefault="00781018" w:rsidP="00C233D8">
      <w:pPr>
        <w:pStyle w:val="Odstavekseznama"/>
        <w:numPr>
          <w:ilvl w:val="0"/>
          <w:numId w:val="15"/>
        </w:numPr>
        <w:spacing w:after="0" w:line="240" w:lineRule="auto"/>
        <w:ind w:left="0" w:firstLine="360"/>
        <w:jc w:val="center"/>
        <w:rPr>
          <w:rFonts w:ascii="Arial" w:hAnsi="Arial" w:cs="Arial"/>
          <w:b/>
          <w:sz w:val="20"/>
          <w:szCs w:val="20"/>
        </w:rPr>
      </w:pPr>
      <w:r w:rsidRPr="00781018">
        <w:rPr>
          <w:rFonts w:ascii="Arial" w:hAnsi="Arial" w:cs="Arial"/>
          <w:b/>
          <w:sz w:val="20"/>
          <w:szCs w:val="20"/>
        </w:rPr>
        <w:t>člen</w:t>
      </w:r>
    </w:p>
    <w:p w14:paraId="16426848" w14:textId="77777777" w:rsidR="00781018" w:rsidRPr="00781018" w:rsidRDefault="00781018" w:rsidP="00781018">
      <w:pPr>
        <w:spacing w:line="240" w:lineRule="auto"/>
        <w:ind w:firstLine="360"/>
        <w:jc w:val="center"/>
        <w:rPr>
          <w:rFonts w:cs="Arial"/>
          <w:b/>
          <w:szCs w:val="20"/>
        </w:rPr>
      </w:pPr>
      <w:r w:rsidRPr="00781018">
        <w:rPr>
          <w:rFonts w:cs="Arial"/>
          <w:b/>
          <w:szCs w:val="20"/>
        </w:rPr>
        <w:t>(vsebina)</w:t>
      </w:r>
    </w:p>
    <w:p w14:paraId="0CA7609C" w14:textId="77777777" w:rsidR="00781018" w:rsidRPr="00781018" w:rsidRDefault="00781018" w:rsidP="00781018">
      <w:pPr>
        <w:spacing w:before="120" w:line="240" w:lineRule="auto"/>
        <w:ind w:firstLine="709"/>
        <w:jc w:val="both"/>
        <w:rPr>
          <w:rFonts w:cs="Arial"/>
          <w:szCs w:val="20"/>
        </w:rPr>
      </w:pPr>
      <w:r w:rsidRPr="00781018">
        <w:rPr>
          <w:rFonts w:cs="Arial"/>
          <w:szCs w:val="20"/>
        </w:rPr>
        <w:t>(1) Ta uredba določa:</w:t>
      </w:r>
    </w:p>
    <w:p w14:paraId="0C31FAF8" w14:textId="77777777" w:rsidR="00781018" w:rsidRPr="00781018" w:rsidRDefault="00781018" w:rsidP="00C233D8">
      <w:pPr>
        <w:numPr>
          <w:ilvl w:val="0"/>
          <w:numId w:val="32"/>
        </w:numPr>
        <w:spacing w:line="240" w:lineRule="auto"/>
        <w:ind w:left="1418" w:hanging="284"/>
        <w:jc w:val="both"/>
        <w:rPr>
          <w:rFonts w:cs="Arial"/>
          <w:szCs w:val="20"/>
        </w:rPr>
      </w:pPr>
      <w:r w:rsidRPr="00781018">
        <w:rPr>
          <w:rFonts w:cs="Arial"/>
          <w:szCs w:val="20"/>
        </w:rPr>
        <w:t>merila za vrednotenje vplivov na gospodarstvo, družbo in okolje pri odločanju o razrešitvi nasprotja javnih interesov in</w:t>
      </w:r>
    </w:p>
    <w:p w14:paraId="7475BBB4" w14:textId="77777777" w:rsidR="00781018" w:rsidRPr="00781018" w:rsidRDefault="00781018" w:rsidP="00C233D8">
      <w:pPr>
        <w:numPr>
          <w:ilvl w:val="0"/>
          <w:numId w:val="32"/>
        </w:numPr>
        <w:spacing w:line="240" w:lineRule="auto"/>
        <w:ind w:left="1418" w:hanging="284"/>
        <w:jc w:val="both"/>
        <w:rPr>
          <w:rFonts w:cs="Arial"/>
          <w:szCs w:val="20"/>
        </w:rPr>
      </w:pPr>
      <w:r w:rsidRPr="00781018">
        <w:rPr>
          <w:rFonts w:cs="Arial"/>
          <w:szCs w:val="20"/>
        </w:rPr>
        <w:t>postopek odločanja o razrešitvi nasprotja javnih interesov.</w:t>
      </w:r>
    </w:p>
    <w:p w14:paraId="63AEF0C2"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(2) Odločanje o razrešitvi nasprotja javnih interesov se lahko izvede v postopku priprave naslednjih prostorskih aktov: </w:t>
      </w:r>
    </w:p>
    <w:p w14:paraId="495732CB"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akcijskega programa za izvajanje Strategije (v nadaljnjem besedilu: akcijski program),</w:t>
      </w:r>
    </w:p>
    <w:p w14:paraId="31447A4D"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regionalnega prostorskega plana,</w:t>
      </w:r>
    </w:p>
    <w:p w14:paraId="2B14ACAC"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občinskega prostorskega plana.</w:t>
      </w:r>
    </w:p>
    <w:p w14:paraId="53310E03"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 xml:space="preserve">državnega prostorskega načrta (v nadaljnjem besedilu: DPN), </w:t>
      </w:r>
    </w:p>
    <w:p w14:paraId="1BF36687"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uredbe o najustreznejši varianti,</w:t>
      </w:r>
    </w:p>
    <w:p w14:paraId="63B10FEC"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občinskega prostorskega načrta (v nadaljnjem besedilu: OPN) ali</w:t>
      </w:r>
    </w:p>
    <w:p w14:paraId="1ABCCA7F" w14:textId="77777777" w:rsidR="00781018" w:rsidRPr="00781018" w:rsidRDefault="00781018" w:rsidP="00C233D8">
      <w:pPr>
        <w:numPr>
          <w:ilvl w:val="0"/>
          <w:numId w:val="31"/>
        </w:numPr>
        <w:spacing w:line="240" w:lineRule="auto"/>
        <w:jc w:val="both"/>
        <w:rPr>
          <w:rFonts w:cs="Arial"/>
          <w:szCs w:val="20"/>
        </w:rPr>
      </w:pPr>
      <w:r w:rsidRPr="00781018">
        <w:rPr>
          <w:rFonts w:cs="Arial"/>
          <w:szCs w:val="20"/>
        </w:rPr>
        <w:t xml:space="preserve">občinskega podrobnega prostorskega načrta (v nadaljnjem besedilu: OPPN). </w:t>
      </w:r>
    </w:p>
    <w:p w14:paraId="57B123FB" w14:textId="77777777" w:rsidR="00781018" w:rsidRPr="00781018" w:rsidRDefault="00781018" w:rsidP="00781018">
      <w:pPr>
        <w:spacing w:before="120" w:line="240" w:lineRule="auto"/>
        <w:ind w:firstLine="709"/>
        <w:jc w:val="both"/>
        <w:rPr>
          <w:rFonts w:cs="Arial"/>
          <w:szCs w:val="20"/>
        </w:rPr>
      </w:pPr>
      <w:r w:rsidRPr="00781018">
        <w:rPr>
          <w:rFonts w:cs="Arial"/>
          <w:szCs w:val="20"/>
        </w:rPr>
        <w:t>(3) Ta uredba se uporablja tudi pri podrobnejšem prostorskem načrtovanju in dovoljevanju, ki se izvaja v okviru združenega postopka ali delnega združenega postopka pri državnem prostorskem načrtovanju.</w:t>
      </w:r>
    </w:p>
    <w:p w14:paraId="41BE36B7" w14:textId="77777777" w:rsidR="00781018" w:rsidRPr="00781018" w:rsidRDefault="00781018" w:rsidP="00781018">
      <w:pPr>
        <w:spacing w:before="120" w:line="240" w:lineRule="auto"/>
        <w:jc w:val="both"/>
        <w:rPr>
          <w:rFonts w:cs="Arial"/>
          <w:szCs w:val="20"/>
        </w:rPr>
      </w:pPr>
    </w:p>
    <w:p w14:paraId="3945DEDA"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člen</w:t>
      </w:r>
    </w:p>
    <w:p w14:paraId="488318E7" w14:textId="77777777" w:rsidR="00781018" w:rsidRPr="00781018" w:rsidRDefault="00781018" w:rsidP="00781018">
      <w:pPr>
        <w:pStyle w:val="Odstavekseznama"/>
        <w:spacing w:after="0" w:line="240" w:lineRule="auto"/>
        <w:ind w:left="567"/>
        <w:jc w:val="center"/>
        <w:rPr>
          <w:rFonts w:ascii="Arial" w:hAnsi="Arial" w:cs="Arial"/>
          <w:b/>
          <w:sz w:val="20"/>
          <w:szCs w:val="20"/>
        </w:rPr>
      </w:pPr>
      <w:r w:rsidRPr="00781018">
        <w:rPr>
          <w:rFonts w:ascii="Arial" w:hAnsi="Arial" w:cs="Arial"/>
          <w:b/>
          <w:sz w:val="20"/>
          <w:szCs w:val="20"/>
        </w:rPr>
        <w:t>(izrazi)</w:t>
      </w:r>
    </w:p>
    <w:p w14:paraId="685F293C" w14:textId="21C680C4" w:rsidR="00781018" w:rsidRPr="00781018" w:rsidRDefault="00781018" w:rsidP="00781018">
      <w:pPr>
        <w:spacing w:before="120" w:line="240" w:lineRule="auto"/>
        <w:ind w:firstLine="709"/>
        <w:jc w:val="both"/>
        <w:rPr>
          <w:rFonts w:cs="Arial"/>
          <w:szCs w:val="20"/>
        </w:rPr>
      </w:pPr>
      <w:r w:rsidRPr="00781018">
        <w:rPr>
          <w:rFonts w:cs="Arial"/>
          <w:szCs w:val="20"/>
        </w:rPr>
        <w:t xml:space="preserve">Izrazi, uporabljeni v </w:t>
      </w:r>
      <w:r>
        <w:rPr>
          <w:rFonts w:cs="Arial"/>
          <w:szCs w:val="20"/>
        </w:rPr>
        <w:t>tej uredbi</w:t>
      </w:r>
      <w:r w:rsidRPr="00781018">
        <w:rPr>
          <w:rFonts w:cs="Arial"/>
          <w:szCs w:val="20"/>
        </w:rPr>
        <w:t>, imajo naslednji pomen:</w:t>
      </w:r>
    </w:p>
    <w:p w14:paraId="25BDE267" w14:textId="77777777" w:rsidR="00781018" w:rsidRPr="00781018" w:rsidRDefault="00781018" w:rsidP="00C233D8">
      <w:pPr>
        <w:numPr>
          <w:ilvl w:val="0"/>
          <w:numId w:val="23"/>
        </w:numPr>
        <w:spacing w:before="120" w:line="240" w:lineRule="auto"/>
        <w:jc w:val="both"/>
        <w:rPr>
          <w:rFonts w:cs="Arial"/>
          <w:szCs w:val="20"/>
        </w:rPr>
      </w:pPr>
      <w:r w:rsidRPr="00781018">
        <w:rPr>
          <w:rFonts w:cs="Arial"/>
          <w:szCs w:val="20"/>
        </w:rPr>
        <w:t>izravnalni ukrep je ukrep, s katerim se izravnajo škodljive posledice načrtovane prostorske ureditve za posamezen javni interes, za katerega se z odločitvijo o razrešitvi nasprotja interesov določi izjema odstopanja od ciljev, postavljenih v predpisih ali razvojnih dokumentih države ali občine, in sicer na način, da se vzpostavijo drugi pozitivni učinki za ta javni interes hkrati pa ne povzročajo dodatnih škodljivih posledic za druge javne interese;</w:t>
      </w:r>
    </w:p>
    <w:p w14:paraId="00A349B6" w14:textId="77777777" w:rsidR="00781018" w:rsidRPr="00781018" w:rsidRDefault="00781018" w:rsidP="00C233D8">
      <w:pPr>
        <w:numPr>
          <w:ilvl w:val="0"/>
          <w:numId w:val="23"/>
        </w:numPr>
        <w:spacing w:before="120" w:line="240" w:lineRule="auto"/>
        <w:jc w:val="both"/>
        <w:rPr>
          <w:rFonts w:cs="Arial"/>
          <w:szCs w:val="20"/>
        </w:rPr>
      </w:pPr>
      <w:r w:rsidRPr="00781018">
        <w:rPr>
          <w:rFonts w:cs="Arial"/>
          <w:szCs w:val="20"/>
        </w:rPr>
        <w:t>načrtovana prostorska ureditev je tista prostorska ureditev, ki je predmet odločanja o razrešitvi nasprotja javnih interesov in je načrtovana v predlogu prostorskega akta;</w:t>
      </w:r>
    </w:p>
    <w:p w14:paraId="134F78C0" w14:textId="77777777" w:rsidR="00781018" w:rsidRPr="00781018" w:rsidRDefault="00781018" w:rsidP="00C233D8">
      <w:pPr>
        <w:numPr>
          <w:ilvl w:val="0"/>
          <w:numId w:val="23"/>
        </w:numPr>
        <w:spacing w:before="120" w:line="240" w:lineRule="auto"/>
        <w:jc w:val="both"/>
        <w:rPr>
          <w:rFonts w:cs="Arial"/>
          <w:szCs w:val="20"/>
        </w:rPr>
      </w:pPr>
      <w:r w:rsidRPr="00781018">
        <w:rPr>
          <w:rFonts w:cs="Arial"/>
          <w:szCs w:val="20"/>
        </w:rPr>
        <w:t>ničelna varianta je stanje, pri katerem ne pride do izvedbe načrtovane prostorske ureditve, tako da ostane stanje v prostoru nespremenjeno;</w:t>
      </w:r>
    </w:p>
    <w:p w14:paraId="6AD828FA" w14:textId="77777777" w:rsidR="00781018" w:rsidRPr="00781018" w:rsidRDefault="00781018" w:rsidP="00C233D8">
      <w:pPr>
        <w:numPr>
          <w:ilvl w:val="0"/>
          <w:numId w:val="23"/>
        </w:numPr>
        <w:spacing w:before="120" w:line="240" w:lineRule="auto"/>
        <w:jc w:val="both"/>
        <w:rPr>
          <w:rFonts w:cs="Arial"/>
          <w:szCs w:val="20"/>
        </w:rPr>
      </w:pPr>
      <w:r w:rsidRPr="00781018">
        <w:rPr>
          <w:rFonts w:cs="Arial"/>
          <w:szCs w:val="20"/>
        </w:rPr>
        <w:t>odločanje o razrešitvi nasprotja javnih interesov je postopek, v katerem se lahko na podlagi vrednotenja vplivov na gospodarstvo, družbo in okolje odloči o izjemi od določenih varstvenih ali razvojnih ciljev v predpisih ali razvojnih dokumentih države ali občine in potrdi načrtovana prostorska ureditev kot ustrezna, pri čemer se lahko določijo tudi izravnali ukrepi;</w:t>
      </w:r>
    </w:p>
    <w:p w14:paraId="01A8F240" w14:textId="77777777" w:rsidR="00781018" w:rsidRPr="00781018" w:rsidRDefault="00781018" w:rsidP="00C233D8">
      <w:pPr>
        <w:numPr>
          <w:ilvl w:val="0"/>
          <w:numId w:val="23"/>
        </w:numPr>
        <w:spacing w:before="120" w:line="240" w:lineRule="auto"/>
        <w:jc w:val="both"/>
        <w:rPr>
          <w:rFonts w:cs="Arial"/>
          <w:szCs w:val="20"/>
        </w:rPr>
      </w:pPr>
      <w:r w:rsidRPr="00781018">
        <w:rPr>
          <w:rFonts w:cs="Arial"/>
          <w:szCs w:val="20"/>
        </w:rPr>
        <w:t xml:space="preserve">variantna rešitev je rešitev, ki uresničuje isti namen in isto javno koristi kot načrtovana prostorska ureditev, in sicer v primerljivem prostorskem, časovnem in investicijskem obsegu.  Variantna rešitev se lahko razlikuje od načrtovane prostorske ureditve glede na prostorsko umestitev, uporabljeno tehnologijo, tehnične elemente ali pa gre za </w:t>
      </w:r>
      <w:r w:rsidRPr="00781018">
        <w:rPr>
          <w:rFonts w:cs="Arial"/>
          <w:szCs w:val="20"/>
        </w:rPr>
        <w:lastRenderedPageBreak/>
        <w:t>funkcionalno drugačno rešitev, s katero se da doseči isti namen oziroma uresničitev istega razvojnega ali varstvenega cilja.</w:t>
      </w:r>
    </w:p>
    <w:p w14:paraId="49624104" w14:textId="77777777" w:rsidR="00781018" w:rsidRPr="00781018" w:rsidRDefault="00781018" w:rsidP="00781018">
      <w:pPr>
        <w:spacing w:line="240" w:lineRule="auto"/>
        <w:rPr>
          <w:rFonts w:cs="Arial"/>
          <w:szCs w:val="20"/>
        </w:rPr>
      </w:pPr>
    </w:p>
    <w:p w14:paraId="59650008" w14:textId="77777777" w:rsidR="00781018" w:rsidRPr="00781018" w:rsidRDefault="00781018" w:rsidP="00781018">
      <w:pPr>
        <w:spacing w:line="240" w:lineRule="auto"/>
        <w:rPr>
          <w:rFonts w:cs="Arial"/>
          <w:szCs w:val="20"/>
        </w:rPr>
      </w:pPr>
    </w:p>
    <w:p w14:paraId="12BF2673" w14:textId="77777777" w:rsidR="00781018" w:rsidRPr="00781018" w:rsidRDefault="00781018" w:rsidP="00C233D8">
      <w:pPr>
        <w:numPr>
          <w:ilvl w:val="0"/>
          <w:numId w:val="16"/>
        </w:numPr>
        <w:spacing w:line="240" w:lineRule="auto"/>
        <w:jc w:val="center"/>
        <w:rPr>
          <w:rFonts w:cs="Arial"/>
          <w:b/>
          <w:bCs/>
          <w:szCs w:val="20"/>
        </w:rPr>
      </w:pPr>
      <w:r w:rsidRPr="00781018">
        <w:rPr>
          <w:rFonts w:cs="Arial"/>
          <w:b/>
          <w:bCs/>
          <w:szCs w:val="20"/>
        </w:rPr>
        <w:t>VREDNOTENJE VPLIVOV</w:t>
      </w:r>
    </w:p>
    <w:p w14:paraId="4A32C0B3" w14:textId="77777777" w:rsidR="00781018" w:rsidRPr="00781018" w:rsidRDefault="00781018" w:rsidP="00781018">
      <w:pPr>
        <w:spacing w:line="240" w:lineRule="auto"/>
        <w:rPr>
          <w:rFonts w:cs="Arial"/>
          <w:szCs w:val="20"/>
        </w:rPr>
      </w:pPr>
    </w:p>
    <w:p w14:paraId="18177257"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člen</w:t>
      </w:r>
    </w:p>
    <w:p w14:paraId="568A28E1" w14:textId="77777777" w:rsidR="00781018" w:rsidRPr="00781018" w:rsidRDefault="00781018" w:rsidP="00781018">
      <w:pPr>
        <w:spacing w:line="240" w:lineRule="auto"/>
        <w:jc w:val="center"/>
        <w:rPr>
          <w:rFonts w:cs="Arial"/>
          <w:b/>
          <w:szCs w:val="20"/>
        </w:rPr>
      </w:pPr>
      <w:r w:rsidRPr="00781018">
        <w:rPr>
          <w:rFonts w:cs="Arial"/>
          <w:b/>
          <w:szCs w:val="20"/>
        </w:rPr>
        <w:t>(področja in cilji posameznih področij za vrednotenje vplivov)</w:t>
      </w:r>
    </w:p>
    <w:p w14:paraId="0D4F1F33" w14:textId="77777777" w:rsidR="00781018" w:rsidRPr="00781018" w:rsidRDefault="00781018" w:rsidP="00781018">
      <w:pPr>
        <w:spacing w:before="120" w:line="240" w:lineRule="auto"/>
        <w:ind w:firstLine="709"/>
        <w:jc w:val="both"/>
        <w:rPr>
          <w:rFonts w:cs="Arial"/>
          <w:szCs w:val="20"/>
        </w:rPr>
      </w:pPr>
      <w:r w:rsidRPr="00781018">
        <w:rPr>
          <w:rFonts w:cs="Arial"/>
          <w:szCs w:val="20"/>
        </w:rPr>
        <w:t>(1) V postopku odločanja o razrešitvi nasprotja javnih interesov se vrednotenje vplivov načrtovane prostorske ureditve na gospodarstvo, družbo in okolje izvede glede na doseganje relevantnih razvojnih in varstvenih ciljev po posameznih področjih, določenih v prilogi te uredbe.</w:t>
      </w:r>
    </w:p>
    <w:p w14:paraId="2F6CAABD" w14:textId="77777777" w:rsidR="00781018" w:rsidRPr="00781018" w:rsidRDefault="00781018" w:rsidP="00781018">
      <w:pPr>
        <w:spacing w:before="120" w:line="240" w:lineRule="auto"/>
        <w:ind w:firstLine="709"/>
        <w:jc w:val="both"/>
        <w:rPr>
          <w:rFonts w:cs="Arial"/>
          <w:szCs w:val="20"/>
        </w:rPr>
      </w:pPr>
      <w:r w:rsidRPr="00781018">
        <w:rPr>
          <w:rFonts w:cs="Arial"/>
          <w:szCs w:val="20"/>
        </w:rPr>
        <w:t>(2) Za področja iz priloge se lahko doda cilje, ki morajo izhajati iz razvojnih oziroma varstvenih ciljev področja, kot so določeni v predpisih oziroma razvojnih dokumentih države ali EU. Določi in utemelji se jih v elaboratu iz 6. člena te uredbe.</w:t>
      </w:r>
    </w:p>
    <w:p w14:paraId="76DEEBE0" w14:textId="77777777" w:rsidR="00781018" w:rsidRPr="00781018" w:rsidRDefault="00781018" w:rsidP="00781018">
      <w:pPr>
        <w:pStyle w:val="Odstavekseznama"/>
        <w:spacing w:after="0" w:line="240" w:lineRule="auto"/>
        <w:ind w:left="0"/>
        <w:rPr>
          <w:rFonts w:ascii="Arial" w:hAnsi="Arial" w:cs="Arial"/>
          <w:sz w:val="20"/>
          <w:szCs w:val="20"/>
        </w:rPr>
      </w:pPr>
    </w:p>
    <w:p w14:paraId="610BDAB2"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 xml:space="preserve">člen </w:t>
      </w:r>
    </w:p>
    <w:p w14:paraId="1ED1D547" w14:textId="77777777" w:rsidR="00781018" w:rsidRPr="00781018" w:rsidRDefault="00781018" w:rsidP="00781018">
      <w:pPr>
        <w:pStyle w:val="Odstavekseznama"/>
        <w:spacing w:after="0" w:line="240" w:lineRule="auto"/>
        <w:jc w:val="center"/>
        <w:rPr>
          <w:rFonts w:ascii="Arial" w:hAnsi="Arial" w:cs="Arial"/>
          <w:b/>
          <w:sz w:val="20"/>
          <w:szCs w:val="20"/>
        </w:rPr>
      </w:pPr>
      <w:r w:rsidRPr="00781018">
        <w:rPr>
          <w:rFonts w:ascii="Arial" w:hAnsi="Arial" w:cs="Arial"/>
          <w:b/>
          <w:sz w:val="20"/>
          <w:szCs w:val="20"/>
        </w:rPr>
        <w:t>(vrednotenje vplivov)</w:t>
      </w:r>
    </w:p>
    <w:p w14:paraId="72EFCCDF" w14:textId="77777777" w:rsidR="00781018" w:rsidRPr="00781018" w:rsidRDefault="00781018" w:rsidP="00781018">
      <w:pPr>
        <w:spacing w:before="120" w:line="240" w:lineRule="auto"/>
        <w:ind w:firstLine="709"/>
        <w:jc w:val="both"/>
        <w:rPr>
          <w:rFonts w:cs="Arial"/>
          <w:szCs w:val="20"/>
        </w:rPr>
      </w:pPr>
      <w:r w:rsidRPr="00781018">
        <w:rPr>
          <w:rFonts w:cs="Arial"/>
          <w:szCs w:val="20"/>
        </w:rPr>
        <w:t>(1) Za relevantna področja oziroma relevantne cilje znotraj relevantnih področij iz priloge te uredbe se v elaboratu iz 6. člena te uredbe določijo merila  za vrednotenje vpliva ter kazalniki za vsako od meril, s katerimi je možno prikazati doseganje cilja po posameznih področjih in oceniti vpliv načrtovane prostorske ureditve na doseganje posameznega cilja. Če kazalnika ni mogoče določiti numerično se doseganje cilja poda kvalitativno.</w:t>
      </w:r>
    </w:p>
    <w:p w14:paraId="74937D2C"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(2) Vrednotijo se vplivi načrtovane prostorske ureditve in ničelne variante po relevantnih področjih in glede na relevantne cilje iz posameznega področja iz priloge te uredbe  tako, da se vpliv na posamezno področje in posamezen cilj vrednoti po naslednjih stopnjah: </w:t>
      </w:r>
    </w:p>
    <w:p w14:paraId="5935EC0E" w14:textId="77777777" w:rsidR="00781018" w:rsidRPr="00781018" w:rsidRDefault="00781018" w:rsidP="00C233D8">
      <w:pPr>
        <w:numPr>
          <w:ilvl w:val="0"/>
          <w:numId w:val="33"/>
        </w:numPr>
        <w:spacing w:line="240" w:lineRule="auto"/>
        <w:ind w:left="1418" w:hanging="284"/>
        <w:jc w:val="both"/>
        <w:rPr>
          <w:rFonts w:cs="Arial"/>
          <w:szCs w:val="20"/>
        </w:rPr>
      </w:pPr>
      <w:r w:rsidRPr="00781018">
        <w:rPr>
          <w:rFonts w:cs="Arial"/>
          <w:szCs w:val="20"/>
        </w:rPr>
        <w:t>vpliv je pozitiven,</w:t>
      </w:r>
    </w:p>
    <w:p w14:paraId="04ADC4A8" w14:textId="77777777" w:rsidR="00781018" w:rsidRPr="00781018" w:rsidRDefault="00781018" w:rsidP="00C233D8">
      <w:pPr>
        <w:pStyle w:val="Odstavekseznama"/>
        <w:numPr>
          <w:ilvl w:val="0"/>
          <w:numId w:val="33"/>
        </w:numPr>
        <w:spacing w:after="0" w:line="240" w:lineRule="auto"/>
        <w:ind w:left="1418" w:hanging="284"/>
        <w:jc w:val="both"/>
        <w:rPr>
          <w:rFonts w:ascii="Arial" w:hAnsi="Arial" w:cs="Arial"/>
          <w:sz w:val="20"/>
          <w:szCs w:val="20"/>
        </w:rPr>
      </w:pPr>
      <w:r w:rsidRPr="00781018">
        <w:rPr>
          <w:rFonts w:ascii="Arial" w:hAnsi="Arial" w:cs="Arial"/>
          <w:sz w:val="20"/>
          <w:szCs w:val="20"/>
        </w:rPr>
        <w:t>ni vpliva,</w:t>
      </w:r>
    </w:p>
    <w:p w14:paraId="195E2645" w14:textId="77777777" w:rsidR="00781018" w:rsidRPr="00781018" w:rsidRDefault="00781018" w:rsidP="00C233D8">
      <w:pPr>
        <w:pStyle w:val="Odstavekseznama"/>
        <w:numPr>
          <w:ilvl w:val="0"/>
          <w:numId w:val="33"/>
        </w:numPr>
        <w:spacing w:after="0" w:line="240" w:lineRule="auto"/>
        <w:ind w:left="1418" w:hanging="284"/>
        <w:jc w:val="both"/>
        <w:rPr>
          <w:rFonts w:ascii="Arial" w:hAnsi="Arial" w:cs="Arial"/>
          <w:sz w:val="20"/>
          <w:szCs w:val="20"/>
        </w:rPr>
      </w:pPr>
      <w:r w:rsidRPr="00781018">
        <w:rPr>
          <w:rFonts w:ascii="Arial" w:hAnsi="Arial" w:cs="Arial"/>
          <w:sz w:val="20"/>
          <w:szCs w:val="20"/>
        </w:rPr>
        <w:t>vpliv je negativen,</w:t>
      </w:r>
    </w:p>
    <w:p w14:paraId="4BEED23F" w14:textId="77777777" w:rsidR="00781018" w:rsidRPr="00781018" w:rsidRDefault="00781018" w:rsidP="00C233D8">
      <w:pPr>
        <w:pStyle w:val="Odstavekseznama"/>
        <w:numPr>
          <w:ilvl w:val="0"/>
          <w:numId w:val="33"/>
        </w:numPr>
        <w:spacing w:after="0" w:line="240" w:lineRule="auto"/>
        <w:ind w:left="1418" w:hanging="284"/>
        <w:jc w:val="both"/>
        <w:rPr>
          <w:rFonts w:ascii="Arial" w:hAnsi="Arial" w:cs="Arial"/>
          <w:sz w:val="20"/>
          <w:szCs w:val="20"/>
        </w:rPr>
      </w:pPr>
      <w:r w:rsidRPr="00781018">
        <w:rPr>
          <w:rFonts w:ascii="Arial" w:hAnsi="Arial" w:cs="Arial"/>
          <w:sz w:val="20"/>
          <w:szCs w:val="20"/>
        </w:rPr>
        <w:t>vpliv je uničujoč.</w:t>
      </w:r>
    </w:p>
    <w:p w14:paraId="2404A909" w14:textId="77777777" w:rsidR="00781018" w:rsidRPr="00781018" w:rsidRDefault="00781018" w:rsidP="00781018">
      <w:pPr>
        <w:spacing w:before="120" w:line="240" w:lineRule="auto"/>
        <w:ind w:firstLine="709"/>
        <w:jc w:val="both"/>
        <w:rPr>
          <w:rFonts w:cs="Arial"/>
          <w:szCs w:val="20"/>
        </w:rPr>
      </w:pPr>
      <w:r w:rsidRPr="00781018">
        <w:rPr>
          <w:rFonts w:cs="Arial"/>
          <w:szCs w:val="20"/>
        </w:rPr>
        <w:t>(3) Pri vrednotenju vplivov je treba upoštevati njihove kratkoročne in dolgoročne neposredne učinke ter skupen učinek vplivov z drugimi obstoječimi ali načrtovanimi prostorskimi ureditvami.</w:t>
      </w:r>
    </w:p>
    <w:p w14:paraId="61D57231" w14:textId="77777777" w:rsidR="00781018" w:rsidRPr="00781018" w:rsidRDefault="00781018" w:rsidP="00781018">
      <w:pPr>
        <w:spacing w:before="120" w:line="240" w:lineRule="auto"/>
        <w:ind w:firstLine="709"/>
        <w:jc w:val="both"/>
        <w:rPr>
          <w:rFonts w:cs="Arial"/>
          <w:szCs w:val="20"/>
        </w:rPr>
      </w:pPr>
      <w:r w:rsidRPr="00781018">
        <w:rPr>
          <w:rFonts w:cs="Arial"/>
          <w:szCs w:val="20"/>
        </w:rPr>
        <w:t>(4) Vplivi se vrednotijo brez izravnalnih ukrepov.</w:t>
      </w:r>
    </w:p>
    <w:p w14:paraId="548ABD48" w14:textId="77777777" w:rsidR="00781018" w:rsidRPr="00781018" w:rsidRDefault="00781018" w:rsidP="00781018">
      <w:pPr>
        <w:spacing w:before="120" w:line="240" w:lineRule="auto"/>
        <w:ind w:firstLine="709"/>
        <w:jc w:val="both"/>
        <w:rPr>
          <w:rFonts w:cs="Arial"/>
          <w:szCs w:val="20"/>
        </w:rPr>
      </w:pPr>
      <w:r w:rsidRPr="00781018">
        <w:rPr>
          <w:rFonts w:cs="Arial"/>
          <w:szCs w:val="20"/>
        </w:rPr>
        <w:t>(5) Vrednotenje vplivov se izvede z metodologijo, ki je preverljiva. Opiše se jo v elaboratu iz 6. člena te uredbe. Izbrana metodologija, izbira meril in kazalnikov upošteva:</w:t>
      </w:r>
    </w:p>
    <w:p w14:paraId="698C5A2E"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predpise,</w:t>
      </w:r>
    </w:p>
    <w:p w14:paraId="486C8D8C"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statistične podatke (zlasti kazalnike, ki jih spremljajo pristojne institucije v Republiki Sloveniji in na mednarodni ravni),</w:t>
      </w:r>
    </w:p>
    <w:p w14:paraId="077F10D9"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javno dostopne podatke pristojnih institucij o stanju okolja, družbe, prostora, kulturne dediščine, gospodarstva ipd.,</w:t>
      </w:r>
    </w:p>
    <w:p w14:paraId="30B61845"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že izdelane strokovne podlage k prostorskim aktom,</w:t>
      </w:r>
    </w:p>
    <w:p w14:paraId="54CDD4D3"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okoljsko poročilo in dodatek h okoljskemu poročilu za presojo sprejemljivosti, ki sta pripravljena v skladu s predpisi, ki urejajo varstvo okolja in ohranjanje narave,</w:t>
      </w:r>
    </w:p>
    <w:p w14:paraId="776A809C" w14:textId="77777777" w:rsidR="00781018" w:rsidRPr="00781018" w:rsidRDefault="00781018" w:rsidP="00C233D8">
      <w:pPr>
        <w:numPr>
          <w:ilvl w:val="0"/>
          <w:numId w:val="38"/>
        </w:numPr>
        <w:spacing w:line="240" w:lineRule="auto"/>
        <w:jc w:val="both"/>
        <w:rPr>
          <w:rFonts w:cs="Arial"/>
          <w:szCs w:val="20"/>
        </w:rPr>
      </w:pPr>
      <w:r w:rsidRPr="00781018">
        <w:rPr>
          <w:rFonts w:cs="Arial"/>
          <w:szCs w:val="20"/>
        </w:rPr>
        <w:t>druge podatke, pridobljene posebej za namen vrednotenja vplivov za odločanje o razrešitvi nasprotja javnih interesov.</w:t>
      </w:r>
    </w:p>
    <w:p w14:paraId="4BD4D855"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(6) Na podlagi vrednotenja vplivov se izvede tudi utemeljitev, ali je predviden učinek javnega interesa zaradi načrtovane prostorske ureditve večji od škodljivih posledic za tisti javni interes, pri katerem bi se določila izjema od varstvenih ali razvojnih ciljev. </w:t>
      </w:r>
    </w:p>
    <w:p w14:paraId="3F7C11DE" w14:textId="77777777" w:rsidR="00781018" w:rsidRDefault="00781018" w:rsidP="00781018">
      <w:pPr>
        <w:spacing w:before="120" w:line="240" w:lineRule="auto"/>
        <w:ind w:firstLine="709"/>
        <w:jc w:val="both"/>
        <w:rPr>
          <w:rFonts w:cs="Arial"/>
          <w:szCs w:val="20"/>
        </w:rPr>
      </w:pPr>
    </w:p>
    <w:p w14:paraId="6A7B4A4B" w14:textId="77777777" w:rsidR="009342E0" w:rsidRDefault="009342E0" w:rsidP="00781018">
      <w:pPr>
        <w:spacing w:before="120" w:line="240" w:lineRule="auto"/>
        <w:ind w:firstLine="709"/>
        <w:jc w:val="both"/>
        <w:rPr>
          <w:rFonts w:cs="Arial"/>
          <w:szCs w:val="20"/>
        </w:rPr>
      </w:pPr>
    </w:p>
    <w:p w14:paraId="5DB7C682" w14:textId="77777777" w:rsidR="009342E0" w:rsidRDefault="009342E0" w:rsidP="00781018">
      <w:pPr>
        <w:spacing w:before="120" w:line="240" w:lineRule="auto"/>
        <w:ind w:firstLine="709"/>
        <w:jc w:val="both"/>
        <w:rPr>
          <w:rFonts w:cs="Arial"/>
          <w:szCs w:val="20"/>
        </w:rPr>
      </w:pPr>
    </w:p>
    <w:p w14:paraId="3E43BC17" w14:textId="77777777" w:rsidR="009342E0" w:rsidRDefault="009342E0" w:rsidP="00781018">
      <w:pPr>
        <w:spacing w:before="120" w:line="240" w:lineRule="auto"/>
        <w:ind w:firstLine="709"/>
        <w:jc w:val="both"/>
        <w:rPr>
          <w:rFonts w:cs="Arial"/>
          <w:szCs w:val="20"/>
        </w:rPr>
      </w:pPr>
    </w:p>
    <w:p w14:paraId="044E0753" w14:textId="77777777" w:rsidR="009342E0" w:rsidRDefault="009342E0" w:rsidP="00781018">
      <w:pPr>
        <w:spacing w:before="120" w:line="240" w:lineRule="auto"/>
        <w:ind w:firstLine="709"/>
        <w:jc w:val="both"/>
        <w:rPr>
          <w:rFonts w:cs="Arial"/>
          <w:szCs w:val="20"/>
        </w:rPr>
      </w:pPr>
    </w:p>
    <w:p w14:paraId="615D8563" w14:textId="77777777" w:rsidR="009342E0" w:rsidRPr="00781018" w:rsidRDefault="009342E0" w:rsidP="00781018">
      <w:pPr>
        <w:spacing w:before="120" w:line="240" w:lineRule="auto"/>
        <w:ind w:firstLine="709"/>
        <w:jc w:val="both"/>
        <w:rPr>
          <w:rFonts w:cs="Arial"/>
          <w:szCs w:val="20"/>
        </w:rPr>
      </w:pPr>
    </w:p>
    <w:p w14:paraId="15C63516" w14:textId="77777777" w:rsidR="00781018" w:rsidRPr="00781018" w:rsidRDefault="00781018" w:rsidP="00C233D8">
      <w:pPr>
        <w:pStyle w:val="Odstavekseznama"/>
        <w:numPr>
          <w:ilvl w:val="0"/>
          <w:numId w:val="16"/>
        </w:numPr>
        <w:spacing w:after="0" w:line="240" w:lineRule="auto"/>
        <w:jc w:val="center"/>
        <w:rPr>
          <w:rFonts w:ascii="Arial" w:hAnsi="Arial" w:cs="Arial"/>
          <w:b/>
          <w:sz w:val="20"/>
          <w:szCs w:val="20"/>
        </w:rPr>
      </w:pPr>
      <w:r w:rsidRPr="00781018">
        <w:rPr>
          <w:rFonts w:ascii="Arial" w:hAnsi="Arial" w:cs="Arial"/>
          <w:b/>
          <w:sz w:val="20"/>
          <w:szCs w:val="20"/>
        </w:rPr>
        <w:t>POSTOPEK ODLOČANJA O RAZREŠITVI NASPROTJA JAVNIH INTERESOV</w:t>
      </w:r>
    </w:p>
    <w:p w14:paraId="732F1F81" w14:textId="77777777" w:rsidR="009342E0" w:rsidRDefault="009342E0" w:rsidP="00781018">
      <w:pPr>
        <w:tabs>
          <w:tab w:val="left" w:pos="1134"/>
        </w:tabs>
        <w:spacing w:line="240" w:lineRule="auto"/>
        <w:rPr>
          <w:rFonts w:cs="Arial"/>
          <w:szCs w:val="20"/>
        </w:rPr>
      </w:pPr>
    </w:p>
    <w:p w14:paraId="1C20C394" w14:textId="77777777" w:rsidR="009342E0" w:rsidRPr="00781018" w:rsidRDefault="009342E0" w:rsidP="00781018">
      <w:pPr>
        <w:tabs>
          <w:tab w:val="left" w:pos="1134"/>
        </w:tabs>
        <w:spacing w:line="240" w:lineRule="auto"/>
        <w:rPr>
          <w:rFonts w:cs="Arial"/>
          <w:szCs w:val="20"/>
        </w:rPr>
      </w:pPr>
    </w:p>
    <w:p w14:paraId="4B466DB6"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člen</w:t>
      </w:r>
    </w:p>
    <w:p w14:paraId="67EBB090" w14:textId="77777777" w:rsidR="00781018" w:rsidRPr="00781018" w:rsidRDefault="00781018" w:rsidP="00781018">
      <w:pPr>
        <w:pStyle w:val="Odstavekseznama"/>
        <w:spacing w:after="0" w:line="240" w:lineRule="auto"/>
        <w:ind w:left="0" w:firstLine="720"/>
        <w:jc w:val="center"/>
        <w:rPr>
          <w:rFonts w:ascii="Arial" w:hAnsi="Arial" w:cs="Arial"/>
          <w:b/>
          <w:sz w:val="20"/>
          <w:szCs w:val="20"/>
        </w:rPr>
      </w:pPr>
      <w:r w:rsidRPr="00781018">
        <w:rPr>
          <w:rFonts w:ascii="Arial" w:hAnsi="Arial" w:cs="Arial"/>
          <w:b/>
          <w:sz w:val="20"/>
          <w:szCs w:val="20"/>
        </w:rPr>
        <w:t>(pobuda za uvedbo postopka)</w:t>
      </w:r>
    </w:p>
    <w:p w14:paraId="57E16F29" w14:textId="77777777" w:rsidR="00781018" w:rsidRPr="00781018" w:rsidRDefault="00781018" w:rsidP="00781018">
      <w:pPr>
        <w:pStyle w:val="Odstavekseznama"/>
        <w:spacing w:after="0" w:line="240" w:lineRule="auto"/>
        <w:ind w:left="0" w:firstLine="720"/>
        <w:jc w:val="center"/>
        <w:rPr>
          <w:rFonts w:ascii="Arial" w:hAnsi="Arial" w:cs="Arial"/>
          <w:b/>
          <w:sz w:val="20"/>
          <w:szCs w:val="20"/>
        </w:rPr>
      </w:pPr>
    </w:p>
    <w:p w14:paraId="7E72527B" w14:textId="77777777" w:rsidR="00781018" w:rsidRPr="00781018" w:rsidRDefault="00781018" w:rsidP="00781018">
      <w:pPr>
        <w:pStyle w:val="Odstavekseznama"/>
        <w:spacing w:after="0" w:line="240" w:lineRule="auto"/>
        <w:ind w:left="0" w:firstLine="720"/>
        <w:jc w:val="both"/>
        <w:rPr>
          <w:rFonts w:ascii="Arial" w:hAnsi="Arial" w:cs="Arial"/>
          <w:b/>
          <w:sz w:val="20"/>
          <w:szCs w:val="20"/>
        </w:rPr>
      </w:pPr>
      <w:r w:rsidRPr="00781018">
        <w:rPr>
          <w:rFonts w:ascii="Arial" w:hAnsi="Arial" w:cs="Arial"/>
          <w:bCs/>
          <w:sz w:val="20"/>
          <w:szCs w:val="20"/>
        </w:rPr>
        <w:t>(1) Predlagatelj je organ, ki vloži pobudo za uvedbo postopka odločanja o razrešitvi nasprotja javnih interesov (v nadaljnjem besedilu: pobuda). Predlagatelj pri pripravi posameznega prostorskega akta je</w:t>
      </w:r>
      <w:r w:rsidRPr="00781018">
        <w:rPr>
          <w:rFonts w:ascii="Arial" w:hAnsi="Arial" w:cs="Arial"/>
          <w:b/>
          <w:sz w:val="20"/>
          <w:szCs w:val="20"/>
        </w:rPr>
        <w:t>:</w:t>
      </w:r>
    </w:p>
    <w:p w14:paraId="02D329AE" w14:textId="77777777" w:rsidR="00781018" w:rsidRPr="00781018" w:rsidRDefault="00781018" w:rsidP="00C233D8">
      <w:pPr>
        <w:pStyle w:val="Odstavekseznama"/>
        <w:numPr>
          <w:ilvl w:val="0"/>
          <w:numId w:val="34"/>
        </w:numPr>
        <w:spacing w:after="0" w:line="240" w:lineRule="auto"/>
        <w:ind w:left="1418" w:hanging="284"/>
        <w:jc w:val="both"/>
        <w:rPr>
          <w:rFonts w:ascii="Arial" w:hAnsi="Arial" w:cs="Arial"/>
          <w:bCs/>
          <w:sz w:val="20"/>
          <w:szCs w:val="20"/>
        </w:rPr>
      </w:pPr>
      <w:r w:rsidRPr="00781018">
        <w:rPr>
          <w:rFonts w:ascii="Arial" w:hAnsi="Arial" w:cs="Arial"/>
          <w:bCs/>
          <w:sz w:val="20"/>
          <w:szCs w:val="20"/>
        </w:rPr>
        <w:t>pri akcijskem programu ministrstvo, pristojno za prostor (v nadaljnjem besedilu: ministrstvo),</w:t>
      </w:r>
    </w:p>
    <w:p w14:paraId="79F2A863" w14:textId="77777777" w:rsidR="00781018" w:rsidRPr="00781018" w:rsidRDefault="00781018" w:rsidP="00C233D8">
      <w:pPr>
        <w:pStyle w:val="Odstavekseznama"/>
        <w:numPr>
          <w:ilvl w:val="0"/>
          <w:numId w:val="34"/>
        </w:numPr>
        <w:spacing w:after="0" w:line="240" w:lineRule="auto"/>
        <w:ind w:left="1418" w:hanging="284"/>
        <w:jc w:val="both"/>
        <w:rPr>
          <w:rFonts w:ascii="Arial" w:hAnsi="Arial" w:cs="Arial"/>
          <w:bCs/>
          <w:sz w:val="20"/>
          <w:szCs w:val="20"/>
        </w:rPr>
      </w:pPr>
      <w:r w:rsidRPr="00781018">
        <w:rPr>
          <w:rFonts w:ascii="Arial" w:hAnsi="Arial" w:cs="Arial"/>
          <w:bCs/>
          <w:sz w:val="20"/>
          <w:szCs w:val="20"/>
        </w:rPr>
        <w:t xml:space="preserve">pri regionalnem prostorskem planu pripravljavec, določen v skladu z drugim odstavkom 77. člena </w:t>
      </w:r>
      <w:r w:rsidRPr="00781018">
        <w:rPr>
          <w:rFonts w:ascii="Arial" w:hAnsi="Arial" w:cs="Arial"/>
          <w:sz w:val="20"/>
          <w:szCs w:val="20"/>
        </w:rPr>
        <w:t xml:space="preserve">Zakona o urejanja prostora (Uradni list RS, št. 199/21, </w:t>
      </w:r>
      <w:hyperlink r:id="rId8" w:tgtFrame="_blank" w:tooltip="Zakon o spremembah in dopolnitvah Zakona o državni upravi (ZDU-1O)" w:history="1">
        <w:r w:rsidRPr="00781018">
          <w:rPr>
            <w:rFonts w:ascii="Arial" w:hAnsi="Arial" w:cs="Arial"/>
            <w:sz w:val="20"/>
            <w:szCs w:val="20"/>
          </w:rPr>
          <w:t>18/23</w:t>
        </w:r>
      </w:hyperlink>
      <w:r w:rsidRPr="00781018">
        <w:rPr>
          <w:rFonts w:ascii="Arial" w:hAnsi="Arial" w:cs="Arial"/>
          <w:sz w:val="20"/>
          <w:szCs w:val="20"/>
        </w:rPr>
        <w:t> – ZDU-1O, </w:t>
      </w:r>
      <w:hyperlink r:id="rId9" w:tgtFrame="_blank" w:tooltip="Zakon o uvajanju naprav za proizvodnjo električne energije iz obnovljivih virov energije (ZUNPEOVE)" w:history="1">
        <w:r w:rsidRPr="00781018">
          <w:rPr>
            <w:rFonts w:ascii="Arial" w:hAnsi="Arial" w:cs="Arial"/>
            <w:sz w:val="20"/>
            <w:szCs w:val="20"/>
          </w:rPr>
          <w:t>78/23</w:t>
        </w:r>
      </w:hyperlink>
      <w:r w:rsidRPr="00781018">
        <w:rPr>
          <w:rFonts w:ascii="Arial" w:hAnsi="Arial" w:cs="Arial"/>
          <w:sz w:val="20"/>
          <w:szCs w:val="20"/>
        </w:rPr>
        <w:t> – ZUNPEOVE, </w:t>
      </w:r>
      <w:hyperlink r:id="rId10" w:tgtFrame="_blank" w:tooltip="Zakon o interventnih ukrepih za odpravo posledic poplav in zemeljskih plazov iz avgusta 2023 (ZIUOPZP)" w:history="1">
        <w:r w:rsidRPr="00781018">
          <w:rPr>
            <w:rFonts w:ascii="Arial" w:hAnsi="Arial" w:cs="Arial"/>
            <w:sz w:val="20"/>
            <w:szCs w:val="20"/>
          </w:rPr>
          <w:t>95/23</w:t>
        </w:r>
      </w:hyperlink>
      <w:r w:rsidRPr="00781018">
        <w:rPr>
          <w:rFonts w:ascii="Arial" w:hAnsi="Arial" w:cs="Arial"/>
          <w:sz w:val="20"/>
          <w:szCs w:val="20"/>
        </w:rPr>
        <w:t xml:space="preserve"> – ZIUOPZP, </w:t>
      </w:r>
      <w:hyperlink r:id="rId11" w:tgtFrame="_blank" w:tooltip="Zakon o spremembah in dopolnitvi Zakona o urejanju prostora (ZUreP-3A)" w:history="1">
        <w:r w:rsidRPr="00781018">
          <w:rPr>
            <w:rFonts w:ascii="Arial" w:hAnsi="Arial" w:cs="Arial"/>
            <w:sz w:val="20"/>
            <w:szCs w:val="20"/>
          </w:rPr>
          <w:t>23/24</w:t>
        </w:r>
      </w:hyperlink>
      <w:r w:rsidRPr="00781018">
        <w:rPr>
          <w:rFonts w:ascii="Arial" w:hAnsi="Arial" w:cs="Arial"/>
          <w:sz w:val="20"/>
          <w:szCs w:val="20"/>
        </w:rPr>
        <w:t>, </w:t>
      </w:r>
      <w:hyperlink r:id="rId12" w:tgtFrame="_blank" w:tooltip="Zakon o spremembah in dopolnitvah Zakona o urejanju prostora (ZUreP-3B)" w:history="1">
        <w:r w:rsidRPr="00781018">
          <w:rPr>
            <w:rFonts w:ascii="Arial" w:hAnsi="Arial" w:cs="Arial"/>
            <w:sz w:val="20"/>
            <w:szCs w:val="20"/>
          </w:rPr>
          <w:t>109/24</w:t>
        </w:r>
      </w:hyperlink>
      <w:r w:rsidRPr="00781018">
        <w:rPr>
          <w:rFonts w:ascii="Arial" w:hAnsi="Arial" w:cs="Arial"/>
          <w:sz w:val="20"/>
          <w:szCs w:val="20"/>
        </w:rPr>
        <w:t>, </w:t>
      </w:r>
      <w:hyperlink r:id="rId13" w:tgtFrame="_blank" w:tooltip="Odločba o ugotovitvi, da so prvi, drugi in tretji odstavek 61. člena Zakona o urejanju prostora v neskladju z Ustavo" w:history="1">
        <w:r w:rsidRPr="00781018">
          <w:rPr>
            <w:rFonts w:ascii="Arial" w:hAnsi="Arial" w:cs="Arial"/>
            <w:sz w:val="20"/>
            <w:szCs w:val="20"/>
          </w:rPr>
          <w:t>25/25</w:t>
        </w:r>
      </w:hyperlink>
      <w:r w:rsidRPr="00781018">
        <w:rPr>
          <w:rFonts w:ascii="Arial" w:hAnsi="Arial" w:cs="Arial"/>
          <w:sz w:val="20"/>
          <w:szCs w:val="20"/>
        </w:rPr>
        <w:t> – odl. US in </w:t>
      </w:r>
      <w:hyperlink r:id="rId14" w:tgtFrame="_blank" w:tooltip="Zakon o spremembah in dopolnitvah Zakona o urejanju prostora (ZUreP-3C)" w:history="1">
        <w:r w:rsidRPr="00781018">
          <w:rPr>
            <w:rFonts w:ascii="Arial" w:hAnsi="Arial" w:cs="Arial"/>
            <w:sz w:val="20"/>
            <w:szCs w:val="20"/>
          </w:rPr>
          <w:t>75/25</w:t>
        </w:r>
      </w:hyperlink>
      <w:r w:rsidRPr="00781018">
        <w:rPr>
          <w:rFonts w:ascii="Arial" w:hAnsi="Arial" w:cs="Arial"/>
          <w:sz w:val="20"/>
          <w:szCs w:val="20"/>
        </w:rPr>
        <w:t>; v nadaljnjem besedilu: ZUreP-3)</w:t>
      </w:r>
      <w:r w:rsidRPr="00781018">
        <w:rPr>
          <w:rFonts w:ascii="Arial" w:hAnsi="Arial" w:cs="Arial"/>
          <w:bCs/>
          <w:sz w:val="20"/>
          <w:szCs w:val="20"/>
        </w:rPr>
        <w:t>,</w:t>
      </w:r>
    </w:p>
    <w:p w14:paraId="6D32D64D" w14:textId="77777777" w:rsidR="00781018" w:rsidRPr="00781018" w:rsidRDefault="00781018" w:rsidP="00C233D8">
      <w:pPr>
        <w:pStyle w:val="Odstavekseznama"/>
        <w:numPr>
          <w:ilvl w:val="0"/>
          <w:numId w:val="34"/>
        </w:numPr>
        <w:spacing w:after="0" w:line="240" w:lineRule="auto"/>
        <w:ind w:left="1418" w:hanging="284"/>
        <w:jc w:val="both"/>
        <w:rPr>
          <w:rFonts w:ascii="Arial" w:hAnsi="Arial" w:cs="Arial"/>
          <w:bCs/>
          <w:sz w:val="20"/>
          <w:szCs w:val="20"/>
        </w:rPr>
      </w:pPr>
      <w:r w:rsidRPr="00781018">
        <w:rPr>
          <w:rFonts w:ascii="Arial" w:hAnsi="Arial" w:cs="Arial"/>
          <w:bCs/>
          <w:sz w:val="20"/>
          <w:szCs w:val="20"/>
        </w:rPr>
        <w:t>pri OPN ali OPPN občina,</w:t>
      </w:r>
    </w:p>
    <w:p w14:paraId="52542DF3" w14:textId="77777777" w:rsidR="00781018" w:rsidRPr="00781018" w:rsidRDefault="00781018" w:rsidP="00C233D8">
      <w:pPr>
        <w:pStyle w:val="Odstavekseznama"/>
        <w:numPr>
          <w:ilvl w:val="0"/>
          <w:numId w:val="34"/>
        </w:numPr>
        <w:spacing w:after="0" w:line="240" w:lineRule="auto"/>
        <w:ind w:left="1418" w:hanging="284"/>
        <w:jc w:val="both"/>
        <w:rPr>
          <w:rFonts w:ascii="Arial" w:hAnsi="Arial" w:cs="Arial"/>
          <w:bCs/>
          <w:sz w:val="20"/>
          <w:szCs w:val="20"/>
        </w:rPr>
      </w:pPr>
      <w:r w:rsidRPr="00781018">
        <w:rPr>
          <w:rFonts w:ascii="Arial" w:hAnsi="Arial" w:cs="Arial"/>
          <w:bCs/>
          <w:sz w:val="20"/>
          <w:szCs w:val="20"/>
        </w:rPr>
        <w:t>pri DPN ali združenem postopku ministrstvo, ki je pobudnik priprave DPN ali združenega postopka.</w:t>
      </w:r>
    </w:p>
    <w:p w14:paraId="0273A55D" w14:textId="77777777" w:rsidR="00781018" w:rsidRPr="00781018" w:rsidRDefault="00781018" w:rsidP="00781018">
      <w:pPr>
        <w:spacing w:before="120" w:line="240" w:lineRule="auto"/>
        <w:ind w:firstLine="709"/>
        <w:jc w:val="both"/>
        <w:rPr>
          <w:rFonts w:cs="Arial"/>
          <w:szCs w:val="20"/>
        </w:rPr>
      </w:pPr>
      <w:r w:rsidRPr="00781018">
        <w:rPr>
          <w:rFonts w:cs="Arial"/>
          <w:szCs w:val="20"/>
        </w:rPr>
        <w:t>(2) Pobuda se vloži pri ministrstvu.</w:t>
      </w:r>
    </w:p>
    <w:p w14:paraId="299B8B59" w14:textId="77777777" w:rsidR="00781018" w:rsidRPr="00781018" w:rsidRDefault="00781018" w:rsidP="00781018">
      <w:pPr>
        <w:spacing w:before="120" w:line="240" w:lineRule="auto"/>
        <w:ind w:firstLine="709"/>
        <w:jc w:val="both"/>
        <w:rPr>
          <w:rFonts w:cs="Arial"/>
          <w:szCs w:val="20"/>
        </w:rPr>
      </w:pPr>
      <w:r w:rsidRPr="00781018">
        <w:rPr>
          <w:rFonts w:cs="Arial"/>
          <w:szCs w:val="20"/>
        </w:rPr>
        <w:t>(3) Pobuda se lahko vloži:</w:t>
      </w:r>
    </w:p>
    <w:p w14:paraId="4F3D8F67" w14:textId="77777777" w:rsidR="00781018" w:rsidRPr="00781018" w:rsidRDefault="00781018" w:rsidP="00C233D8">
      <w:pPr>
        <w:pStyle w:val="Odstavekseznama"/>
        <w:numPr>
          <w:ilvl w:val="0"/>
          <w:numId w:val="35"/>
        </w:numPr>
        <w:spacing w:after="0" w:line="240" w:lineRule="auto"/>
        <w:ind w:left="1418" w:hanging="284"/>
        <w:jc w:val="both"/>
        <w:rPr>
          <w:rFonts w:ascii="Arial" w:hAnsi="Arial" w:cs="Arial"/>
          <w:sz w:val="20"/>
          <w:szCs w:val="20"/>
        </w:rPr>
      </w:pPr>
      <w:r w:rsidRPr="00781018">
        <w:rPr>
          <w:rFonts w:ascii="Arial" w:hAnsi="Arial" w:cs="Arial"/>
          <w:sz w:val="20"/>
          <w:szCs w:val="20"/>
        </w:rPr>
        <w:t>v fazi predloga prostorskega akta,</w:t>
      </w:r>
    </w:p>
    <w:p w14:paraId="07B34A7F" w14:textId="77777777" w:rsidR="00781018" w:rsidRPr="00781018" w:rsidRDefault="00781018" w:rsidP="00C233D8">
      <w:pPr>
        <w:pStyle w:val="Odstavekseznama"/>
        <w:numPr>
          <w:ilvl w:val="0"/>
          <w:numId w:val="35"/>
        </w:numPr>
        <w:spacing w:after="0" w:line="240" w:lineRule="auto"/>
        <w:ind w:left="1418" w:hanging="284"/>
        <w:jc w:val="both"/>
        <w:rPr>
          <w:rFonts w:ascii="Arial" w:hAnsi="Arial" w:cs="Arial"/>
          <w:sz w:val="20"/>
          <w:szCs w:val="20"/>
        </w:rPr>
      </w:pPr>
      <w:r w:rsidRPr="00781018">
        <w:rPr>
          <w:rFonts w:ascii="Arial" w:hAnsi="Arial" w:cs="Arial"/>
          <w:sz w:val="20"/>
          <w:szCs w:val="20"/>
        </w:rPr>
        <w:t>pri DPN v fazi študije variant po tem, ko so v prostorskem informacijskem sistemu objavljena stališča do predlogov in pripomb v skladu z osmim odstavkom 95. člena ZUreP-3, ali</w:t>
      </w:r>
    </w:p>
    <w:p w14:paraId="043DA915" w14:textId="77777777" w:rsidR="00781018" w:rsidRPr="00781018" w:rsidRDefault="00781018" w:rsidP="00C233D8">
      <w:pPr>
        <w:pStyle w:val="Odstavekseznama"/>
        <w:numPr>
          <w:ilvl w:val="0"/>
          <w:numId w:val="35"/>
        </w:numPr>
        <w:spacing w:after="0" w:line="240" w:lineRule="auto"/>
        <w:ind w:left="1418" w:hanging="284"/>
        <w:jc w:val="both"/>
        <w:rPr>
          <w:rFonts w:ascii="Arial" w:hAnsi="Arial" w:cs="Arial"/>
          <w:sz w:val="20"/>
          <w:szCs w:val="20"/>
        </w:rPr>
      </w:pPr>
      <w:r w:rsidRPr="00781018">
        <w:rPr>
          <w:rFonts w:ascii="Arial" w:hAnsi="Arial" w:cs="Arial"/>
          <w:sz w:val="20"/>
          <w:szCs w:val="20"/>
        </w:rPr>
        <w:t>v fazi priprave dokumentacije, če gre za združen postopek ali delni združen postopek pri državnem prostorskem načrtovanju in pobuda ni bila vložena v fazi študije variant.</w:t>
      </w:r>
    </w:p>
    <w:p w14:paraId="4C8C2DEB" w14:textId="77777777" w:rsidR="00781018" w:rsidRPr="00781018" w:rsidRDefault="00781018" w:rsidP="00781018">
      <w:pPr>
        <w:spacing w:line="240" w:lineRule="auto"/>
        <w:jc w:val="both"/>
        <w:rPr>
          <w:rFonts w:cs="Arial"/>
          <w:szCs w:val="20"/>
        </w:rPr>
      </w:pPr>
    </w:p>
    <w:p w14:paraId="38CA7F6A" w14:textId="77777777" w:rsidR="00781018" w:rsidRPr="00781018" w:rsidRDefault="00781018" w:rsidP="00781018">
      <w:pPr>
        <w:spacing w:line="240" w:lineRule="auto"/>
        <w:ind w:firstLine="567"/>
        <w:jc w:val="both"/>
        <w:rPr>
          <w:rFonts w:cs="Arial"/>
          <w:szCs w:val="20"/>
        </w:rPr>
      </w:pPr>
      <w:r w:rsidRPr="00781018">
        <w:rPr>
          <w:rFonts w:cs="Arial"/>
          <w:szCs w:val="20"/>
        </w:rPr>
        <w:t xml:space="preserve">(4) V postopku priprave prostorskega strateškega akta se pobuda lahko vloži po tem, ko predlagatelj ni mogel uskladiti predloga prostorskega strateškega akta z državnim nosilcem urejanja prostora, in oceni, da je nastalo strokovno nerešljivo nasprotje javnih interesov, tako da postopka priprave prostorskega strateškega akta ni mogoče nadaljevati brez določitve izjeme od določenih razvojnih ali varstvenih ciljev. </w:t>
      </w:r>
      <w:r w:rsidRPr="00781018" w:rsidDel="008E4CFD">
        <w:rPr>
          <w:rFonts w:cs="Arial"/>
          <w:szCs w:val="20"/>
        </w:rPr>
        <w:t xml:space="preserve"> </w:t>
      </w:r>
    </w:p>
    <w:p w14:paraId="4B86E6B0" w14:textId="77777777" w:rsidR="00781018" w:rsidRPr="00781018" w:rsidRDefault="00781018" w:rsidP="00781018">
      <w:pPr>
        <w:spacing w:line="240" w:lineRule="auto"/>
        <w:ind w:firstLine="567"/>
        <w:jc w:val="both"/>
        <w:rPr>
          <w:rFonts w:cs="Arial"/>
          <w:szCs w:val="20"/>
        </w:rPr>
      </w:pPr>
    </w:p>
    <w:p w14:paraId="114CDE55" w14:textId="77777777" w:rsidR="00781018" w:rsidRPr="00781018" w:rsidRDefault="00781018" w:rsidP="00781018">
      <w:pPr>
        <w:spacing w:line="240" w:lineRule="auto"/>
        <w:ind w:firstLine="567"/>
        <w:jc w:val="both"/>
        <w:rPr>
          <w:rFonts w:cs="Arial"/>
          <w:szCs w:val="20"/>
        </w:rPr>
      </w:pPr>
      <w:r w:rsidRPr="00781018">
        <w:rPr>
          <w:rFonts w:cs="Arial"/>
          <w:szCs w:val="20"/>
        </w:rPr>
        <w:t xml:space="preserve">(5) V postopku priprave prostorskega izvedbenega akta se pobuda lahko vloži po tem, ko je državni nosilec urejanja prostora podal negativno mnenje in predlagatelj oceni, da je nastalo strokovno nerešljivo nasprotje javnih interesov, tako da ni mogoče nadaljevati postopka priprave prostorskega izvedbenega akta brez določitve izjeme od določenih varstvenih ali razvojnih ciljev.  V postopku priprave OPN ali DPN mora predlagatelj pred vložitvijo pobude pridobiti stališče medresorska skupina iz 42.a člena ZureP-3, da gre za razloge iz petega odstavka 42.a člena ZUreP-3. </w:t>
      </w:r>
    </w:p>
    <w:p w14:paraId="4CFA280A" w14:textId="77777777" w:rsidR="00781018" w:rsidRPr="00781018" w:rsidRDefault="00781018" w:rsidP="00781018">
      <w:pPr>
        <w:spacing w:before="120" w:line="240" w:lineRule="auto"/>
        <w:ind w:firstLine="567"/>
        <w:jc w:val="both"/>
        <w:rPr>
          <w:rFonts w:cs="Arial"/>
          <w:szCs w:val="20"/>
        </w:rPr>
      </w:pPr>
      <w:r w:rsidRPr="00781018">
        <w:rPr>
          <w:rFonts w:cs="Arial"/>
          <w:szCs w:val="20"/>
        </w:rPr>
        <w:t xml:space="preserve">(6) Pobudi se priloži elaborat, za izdelavo katerega je odgovoren predlagatelj. </w:t>
      </w:r>
    </w:p>
    <w:p w14:paraId="33DED436" w14:textId="77777777" w:rsidR="00781018" w:rsidRPr="00781018" w:rsidRDefault="00781018" w:rsidP="00781018">
      <w:pPr>
        <w:spacing w:line="240" w:lineRule="auto"/>
        <w:jc w:val="both"/>
        <w:rPr>
          <w:rFonts w:cs="Arial"/>
          <w:szCs w:val="20"/>
        </w:rPr>
      </w:pPr>
    </w:p>
    <w:p w14:paraId="067FE786" w14:textId="77777777" w:rsidR="00781018" w:rsidRPr="00781018" w:rsidRDefault="00781018" w:rsidP="00781018">
      <w:pPr>
        <w:spacing w:line="240" w:lineRule="auto"/>
        <w:jc w:val="both"/>
        <w:rPr>
          <w:rFonts w:cs="Arial"/>
          <w:szCs w:val="20"/>
        </w:rPr>
      </w:pPr>
    </w:p>
    <w:p w14:paraId="73E1B33A"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člen</w:t>
      </w:r>
    </w:p>
    <w:p w14:paraId="34A5B713" w14:textId="6CFE7674" w:rsidR="00781018" w:rsidRPr="00781018" w:rsidRDefault="004746E1" w:rsidP="004746E1">
      <w:pPr>
        <w:pStyle w:val="Odstavekseznama"/>
        <w:tabs>
          <w:tab w:val="left" w:pos="3969"/>
        </w:tabs>
        <w:spacing w:after="0" w:line="240" w:lineRule="auto"/>
        <w:rPr>
          <w:rFonts w:ascii="Arial" w:hAnsi="Arial" w:cs="Arial"/>
          <w:b/>
          <w:sz w:val="20"/>
          <w:szCs w:val="20"/>
        </w:rPr>
      </w:pPr>
      <w:r>
        <w:rPr>
          <w:rFonts w:ascii="Arial" w:hAnsi="Arial" w:cs="Arial"/>
          <w:b/>
          <w:sz w:val="20"/>
          <w:szCs w:val="20"/>
        </w:rPr>
        <w:tab/>
      </w:r>
      <w:r w:rsidR="00781018" w:rsidRPr="00781018">
        <w:rPr>
          <w:rFonts w:ascii="Arial" w:hAnsi="Arial" w:cs="Arial"/>
          <w:b/>
          <w:sz w:val="20"/>
          <w:szCs w:val="20"/>
        </w:rPr>
        <w:t>(elaborat)</w:t>
      </w:r>
    </w:p>
    <w:p w14:paraId="546D293F" w14:textId="77777777" w:rsidR="00781018" w:rsidRPr="00781018" w:rsidRDefault="00781018" w:rsidP="00781018">
      <w:pPr>
        <w:spacing w:before="120" w:line="240" w:lineRule="auto"/>
        <w:ind w:firstLine="709"/>
        <w:jc w:val="both"/>
        <w:rPr>
          <w:rFonts w:cs="Arial"/>
          <w:szCs w:val="20"/>
        </w:rPr>
      </w:pPr>
      <w:r w:rsidRPr="00781018">
        <w:rPr>
          <w:rFonts w:cs="Arial"/>
          <w:szCs w:val="20"/>
        </w:rPr>
        <w:t>(1) Elaborat je namenjen izkazovanju utemeljenosti pogojev za postopek razrešitve nasprotja javnih interesov ter utemeljitvi razlogov za določitev izjeme od varstvenih ali razvojnih ciljev.</w:t>
      </w:r>
    </w:p>
    <w:p w14:paraId="7AD42B74" w14:textId="77777777" w:rsidR="00781018" w:rsidRPr="00781018" w:rsidRDefault="00781018" w:rsidP="00781018">
      <w:pPr>
        <w:spacing w:before="120" w:line="240" w:lineRule="auto"/>
        <w:ind w:firstLine="709"/>
        <w:jc w:val="both"/>
        <w:rPr>
          <w:rFonts w:cs="Arial"/>
          <w:szCs w:val="20"/>
        </w:rPr>
      </w:pPr>
      <w:r w:rsidRPr="00781018">
        <w:rPr>
          <w:rFonts w:cs="Arial"/>
          <w:szCs w:val="20"/>
        </w:rPr>
        <w:t>(2) Elaborat vsebuje</w:t>
      </w:r>
      <w:bookmarkStart w:id="1" w:name="_Hlk96187193"/>
      <w:r w:rsidRPr="00781018">
        <w:rPr>
          <w:rFonts w:cs="Arial"/>
          <w:szCs w:val="20"/>
        </w:rPr>
        <w:t>:</w:t>
      </w:r>
    </w:p>
    <w:bookmarkEnd w:id="1"/>
    <w:p w14:paraId="3893EB9D"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r w:rsidRPr="00781018">
        <w:rPr>
          <w:rFonts w:ascii="Arial" w:hAnsi="Arial" w:cs="Arial"/>
          <w:sz w:val="20"/>
          <w:szCs w:val="20"/>
        </w:rPr>
        <w:t>navedbo izdelovalca elaborata, datum izdelave elaborata, navedbo pripravljavca prostorskega akta, pri državnem prostorskem načrtovanju tudi navedbo pobudnika,</w:t>
      </w:r>
    </w:p>
    <w:p w14:paraId="1DC2C439"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r w:rsidRPr="00781018">
        <w:rPr>
          <w:rFonts w:ascii="Arial" w:hAnsi="Arial" w:cs="Arial"/>
          <w:sz w:val="20"/>
          <w:szCs w:val="20"/>
        </w:rPr>
        <w:t xml:space="preserve">opis in prikaz načrtovane prostorske ureditve in njenega območja, </w:t>
      </w:r>
    </w:p>
    <w:p w14:paraId="53EE7E8C"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r w:rsidRPr="00781018">
        <w:rPr>
          <w:rFonts w:ascii="Arial" w:hAnsi="Arial" w:cs="Arial"/>
          <w:sz w:val="20"/>
          <w:szCs w:val="20"/>
        </w:rPr>
        <w:t>utemeljitev cilja načrtovane prostorske ureditve in javnega interesa, ki je z njo zasledovan,</w:t>
      </w:r>
    </w:p>
    <w:p w14:paraId="7F799167"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r w:rsidRPr="00781018">
        <w:rPr>
          <w:rFonts w:ascii="Arial" w:hAnsi="Arial" w:cs="Arial"/>
          <w:sz w:val="20"/>
          <w:szCs w:val="20"/>
        </w:rPr>
        <w:lastRenderedPageBreak/>
        <w:t>opis nasprotja javnih interesov in obrazložitev ter utemeljitev nujnih razlogov uresničevanja določenega javnega interesa v skladu s prvim odstavkom 20. člena ZUreP-3,</w:t>
      </w:r>
    </w:p>
    <w:p w14:paraId="75CC26BC"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bookmarkStart w:id="2" w:name="_Hlk219991828"/>
      <w:r w:rsidRPr="00781018">
        <w:rPr>
          <w:rFonts w:ascii="Arial" w:hAnsi="Arial" w:cs="Arial"/>
          <w:sz w:val="20"/>
          <w:szCs w:val="20"/>
        </w:rPr>
        <w:t>predlog za določitev izjeme od varstvenih ali razvojnih ciljev z utemeljitvijo, da je predviden učinek javnega interesa zaradi načrtovane prostorske ureditve večji od škodljivih posledic za tisti javni interes, pri katerem bi se določila izjema od varstvenih ali razvojnih ciljev,</w:t>
      </w:r>
    </w:p>
    <w:bookmarkEnd w:id="2"/>
    <w:p w14:paraId="33F6E020" w14:textId="77777777" w:rsidR="00781018" w:rsidRPr="00781018" w:rsidRDefault="00781018" w:rsidP="00C233D8">
      <w:pPr>
        <w:pStyle w:val="Odstavekseznama"/>
        <w:numPr>
          <w:ilvl w:val="0"/>
          <w:numId w:val="14"/>
        </w:numPr>
        <w:spacing w:after="0" w:line="240" w:lineRule="auto"/>
        <w:jc w:val="both"/>
        <w:rPr>
          <w:rFonts w:ascii="Arial" w:hAnsi="Arial" w:cs="Arial"/>
          <w:sz w:val="20"/>
          <w:szCs w:val="20"/>
        </w:rPr>
      </w:pPr>
      <w:r w:rsidRPr="00781018">
        <w:rPr>
          <w:rFonts w:ascii="Arial" w:hAnsi="Arial" w:cs="Arial"/>
          <w:sz w:val="20"/>
          <w:szCs w:val="20"/>
        </w:rPr>
        <w:t>opis izravnalnih ukrepov, usmeritve in pogoji za njihovo izvedbo, določitev nosilca njihove izvedbe ter nadzora izvedbe.</w:t>
      </w:r>
    </w:p>
    <w:p w14:paraId="2100FFC6" w14:textId="77777777" w:rsidR="00781018" w:rsidRPr="00781018" w:rsidRDefault="00781018" w:rsidP="00781018">
      <w:pPr>
        <w:spacing w:line="240" w:lineRule="auto"/>
        <w:ind w:left="993"/>
        <w:jc w:val="both"/>
        <w:rPr>
          <w:rFonts w:cs="Arial"/>
          <w:szCs w:val="20"/>
        </w:rPr>
      </w:pPr>
    </w:p>
    <w:p w14:paraId="3E6101BB" w14:textId="77777777" w:rsidR="00781018" w:rsidRPr="00781018" w:rsidRDefault="00781018" w:rsidP="00781018">
      <w:pPr>
        <w:spacing w:line="240" w:lineRule="auto"/>
        <w:ind w:left="709"/>
        <w:jc w:val="both"/>
        <w:rPr>
          <w:rFonts w:cs="Arial"/>
          <w:szCs w:val="20"/>
        </w:rPr>
      </w:pPr>
      <w:r w:rsidRPr="00781018">
        <w:rPr>
          <w:rFonts w:cs="Arial"/>
          <w:szCs w:val="20"/>
        </w:rPr>
        <w:t>(3) Prilogi elaborata sta:</w:t>
      </w:r>
    </w:p>
    <w:p w14:paraId="2A8C429E" w14:textId="77777777" w:rsidR="00781018" w:rsidRPr="00781018" w:rsidRDefault="00781018" w:rsidP="00C233D8">
      <w:pPr>
        <w:pStyle w:val="Odstavekseznama"/>
        <w:numPr>
          <w:ilvl w:val="0"/>
          <w:numId w:val="29"/>
        </w:numPr>
        <w:spacing w:after="0" w:line="240" w:lineRule="auto"/>
        <w:jc w:val="both"/>
        <w:rPr>
          <w:rFonts w:ascii="Arial" w:hAnsi="Arial" w:cs="Arial"/>
          <w:sz w:val="20"/>
          <w:szCs w:val="20"/>
        </w:rPr>
      </w:pPr>
      <w:r w:rsidRPr="00781018">
        <w:rPr>
          <w:rFonts w:ascii="Arial" w:hAnsi="Arial" w:cs="Arial"/>
          <w:sz w:val="20"/>
          <w:szCs w:val="20"/>
        </w:rPr>
        <w:t xml:space="preserve">vrednotenje vplivov </w:t>
      </w:r>
      <w:bookmarkStart w:id="3" w:name="_Hlk219991771"/>
      <w:r w:rsidRPr="00781018">
        <w:rPr>
          <w:rFonts w:ascii="Arial" w:hAnsi="Arial" w:cs="Arial"/>
          <w:sz w:val="20"/>
          <w:szCs w:val="20"/>
        </w:rPr>
        <w:t xml:space="preserve">načrtovane prostorske ureditve in ničelne variante </w:t>
      </w:r>
      <w:bookmarkEnd w:id="3"/>
      <w:r w:rsidRPr="00781018">
        <w:rPr>
          <w:rFonts w:ascii="Arial" w:hAnsi="Arial" w:cs="Arial"/>
          <w:sz w:val="20"/>
          <w:szCs w:val="20"/>
        </w:rPr>
        <w:t>v skladu s tretjim in četrtim členom te uredbe,</w:t>
      </w:r>
    </w:p>
    <w:p w14:paraId="61E47F83" w14:textId="77777777" w:rsidR="00781018" w:rsidRPr="00781018" w:rsidRDefault="00781018" w:rsidP="00C233D8">
      <w:pPr>
        <w:pStyle w:val="Odstavekseznama"/>
        <w:numPr>
          <w:ilvl w:val="0"/>
          <w:numId w:val="29"/>
        </w:numPr>
        <w:spacing w:after="0" w:line="240" w:lineRule="auto"/>
        <w:jc w:val="both"/>
        <w:rPr>
          <w:rFonts w:ascii="Arial" w:hAnsi="Arial" w:cs="Arial"/>
          <w:sz w:val="20"/>
          <w:szCs w:val="20"/>
        </w:rPr>
      </w:pPr>
      <w:r w:rsidRPr="00781018">
        <w:rPr>
          <w:rFonts w:ascii="Arial" w:hAnsi="Arial" w:cs="Arial"/>
          <w:sz w:val="20"/>
          <w:szCs w:val="20"/>
        </w:rPr>
        <w:t>strokovna podlaga, izdelana v postopku priprave prostorskega akta, ki vsebuje opis variantnih rešitev, vrednotenje variantnih rešitev, sintezno vrednotenje in utemeljitev najustreznejše variantne rešitve vključno z obrazložitvijo tehtanja učinkov na javne interese.</w:t>
      </w:r>
    </w:p>
    <w:p w14:paraId="15FCB5CF" w14:textId="77777777" w:rsidR="00781018" w:rsidRPr="00781018" w:rsidRDefault="00781018" w:rsidP="00781018">
      <w:pPr>
        <w:spacing w:before="120" w:line="240" w:lineRule="auto"/>
        <w:ind w:firstLine="709"/>
        <w:jc w:val="both"/>
        <w:rPr>
          <w:rFonts w:cs="Arial"/>
          <w:szCs w:val="20"/>
        </w:rPr>
      </w:pPr>
      <w:r w:rsidRPr="00781018">
        <w:rPr>
          <w:rFonts w:cs="Arial"/>
          <w:szCs w:val="20"/>
        </w:rPr>
        <w:t>(4) Kot nujni razlogi iz točke d) drugega odstavka tega člena se štejejo tisti, brez uresničitve katerih ni možno doseči dolgoročnih (deset ali več letnih) razvojnih ali varstvenih ciljev, določenih v predpisih ali v razvojnih dokumentih občine, države ali EU za to področje.</w:t>
      </w:r>
    </w:p>
    <w:p w14:paraId="1AD78B49"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(5) Elaborat iz drugega odstavka tega člena in vrednotenje vplivov načrtovane prostorske ureditve in ničelne variante iz točke a) prejšnjega odstavka </w:t>
      </w:r>
      <w:bookmarkStart w:id="4" w:name="_Hlk219991930"/>
      <w:r w:rsidRPr="00781018">
        <w:rPr>
          <w:rFonts w:cs="Arial"/>
          <w:szCs w:val="20"/>
        </w:rPr>
        <w:t>izdela interdisciplinarna skupina strokovnjakov za področja, ki so predmet obravnave, obvezno pa sodelujejo strokovnjaki s področij, kjer se predlaga razrešitev nasprotja javnih interesov</w:t>
      </w:r>
      <w:bookmarkEnd w:id="4"/>
      <w:r w:rsidRPr="00781018">
        <w:rPr>
          <w:rFonts w:cs="Arial"/>
          <w:szCs w:val="20"/>
        </w:rPr>
        <w:t xml:space="preserve">. </w:t>
      </w:r>
    </w:p>
    <w:p w14:paraId="5A073520" w14:textId="77777777" w:rsidR="00781018" w:rsidRPr="00781018" w:rsidRDefault="00781018" w:rsidP="00781018">
      <w:pPr>
        <w:spacing w:line="240" w:lineRule="auto"/>
        <w:jc w:val="both"/>
        <w:rPr>
          <w:rFonts w:cs="Arial"/>
          <w:szCs w:val="20"/>
        </w:rPr>
      </w:pPr>
    </w:p>
    <w:p w14:paraId="618E0303" w14:textId="77777777" w:rsidR="00781018" w:rsidRPr="00781018" w:rsidRDefault="00781018" w:rsidP="00C233D8">
      <w:pPr>
        <w:pStyle w:val="Odstavekseznama"/>
        <w:numPr>
          <w:ilvl w:val="0"/>
          <w:numId w:val="15"/>
        </w:numPr>
        <w:spacing w:after="0" w:line="240" w:lineRule="auto"/>
        <w:jc w:val="center"/>
        <w:rPr>
          <w:rFonts w:ascii="Arial" w:hAnsi="Arial" w:cs="Arial"/>
          <w:b/>
          <w:sz w:val="20"/>
          <w:szCs w:val="20"/>
        </w:rPr>
      </w:pPr>
      <w:r w:rsidRPr="00781018">
        <w:rPr>
          <w:rFonts w:ascii="Arial" w:hAnsi="Arial" w:cs="Arial"/>
          <w:b/>
          <w:sz w:val="20"/>
          <w:szCs w:val="20"/>
        </w:rPr>
        <w:t>člen</w:t>
      </w:r>
    </w:p>
    <w:p w14:paraId="201663A2" w14:textId="77777777" w:rsidR="00781018" w:rsidRPr="00781018" w:rsidRDefault="00781018" w:rsidP="00781018">
      <w:pPr>
        <w:spacing w:line="240" w:lineRule="auto"/>
        <w:jc w:val="center"/>
        <w:rPr>
          <w:rFonts w:cs="Arial"/>
          <w:b/>
          <w:szCs w:val="20"/>
        </w:rPr>
      </w:pPr>
      <w:r w:rsidRPr="00781018">
        <w:rPr>
          <w:rFonts w:cs="Arial"/>
          <w:b/>
          <w:szCs w:val="20"/>
        </w:rPr>
        <w:t>(preveritev pogojev za obravnavo pobude)</w:t>
      </w:r>
    </w:p>
    <w:p w14:paraId="15F8F3A7" w14:textId="77777777" w:rsidR="00781018" w:rsidRPr="00781018" w:rsidRDefault="00781018" w:rsidP="00781018">
      <w:pPr>
        <w:spacing w:before="120" w:line="240" w:lineRule="auto"/>
        <w:ind w:firstLine="709"/>
        <w:jc w:val="both"/>
        <w:rPr>
          <w:rFonts w:cs="Arial"/>
          <w:szCs w:val="20"/>
        </w:rPr>
      </w:pPr>
      <w:r w:rsidRPr="00781018">
        <w:rPr>
          <w:rFonts w:cs="Arial"/>
          <w:szCs w:val="20"/>
        </w:rPr>
        <w:t>(1) Ministrstvo po prejemu pobude in elaborata v 15 dneh preveri, če so izpolnjeni naslednji pogoji za obravnavo pobude:</w:t>
      </w:r>
    </w:p>
    <w:p w14:paraId="0AA8112F" w14:textId="77777777" w:rsidR="00781018" w:rsidRPr="00781018" w:rsidRDefault="00781018" w:rsidP="00C233D8">
      <w:pPr>
        <w:pStyle w:val="Odstavekseznama"/>
        <w:numPr>
          <w:ilvl w:val="0"/>
          <w:numId w:val="36"/>
        </w:numPr>
        <w:spacing w:after="0" w:line="240" w:lineRule="auto"/>
        <w:jc w:val="both"/>
        <w:rPr>
          <w:rFonts w:ascii="Arial" w:hAnsi="Arial" w:cs="Arial"/>
          <w:sz w:val="20"/>
          <w:szCs w:val="20"/>
        </w:rPr>
      </w:pPr>
      <w:r w:rsidRPr="00781018">
        <w:rPr>
          <w:rFonts w:ascii="Arial" w:hAnsi="Arial" w:cs="Arial"/>
          <w:sz w:val="20"/>
          <w:szCs w:val="20"/>
        </w:rPr>
        <w:t>je pobuda vložena v ustrezni fazi postopka priprave prostorskega akta, jo je vložil ustrezen organ in so izpolnjeni pogoji iz četrtega oziroma petega odstavka 5. člena te uredbe,</w:t>
      </w:r>
    </w:p>
    <w:p w14:paraId="6CA7DE6F" w14:textId="77777777" w:rsidR="00781018" w:rsidRPr="00781018" w:rsidRDefault="00781018" w:rsidP="00C233D8">
      <w:pPr>
        <w:pStyle w:val="Odstavekseznama"/>
        <w:numPr>
          <w:ilvl w:val="0"/>
          <w:numId w:val="36"/>
        </w:numPr>
        <w:spacing w:after="0" w:line="240" w:lineRule="auto"/>
        <w:jc w:val="both"/>
        <w:rPr>
          <w:rFonts w:ascii="Arial" w:hAnsi="Arial" w:cs="Arial"/>
          <w:sz w:val="20"/>
          <w:szCs w:val="20"/>
        </w:rPr>
      </w:pPr>
      <w:r w:rsidRPr="00781018">
        <w:rPr>
          <w:rFonts w:ascii="Arial" w:hAnsi="Arial" w:cs="Arial"/>
          <w:sz w:val="20"/>
          <w:szCs w:val="20"/>
        </w:rPr>
        <w:t xml:space="preserve">je pobudi priložen elaborat, ki vsebuje sestavne dele in prilogi, kot so določeni v drugem in tretjem odstavku prejšnjega člena. </w:t>
      </w:r>
    </w:p>
    <w:p w14:paraId="3BA434CA" w14:textId="5746AD81" w:rsidR="00781018" w:rsidRDefault="00781018" w:rsidP="00781018">
      <w:pPr>
        <w:spacing w:before="120" w:line="240" w:lineRule="auto"/>
        <w:ind w:firstLine="709"/>
        <w:jc w:val="both"/>
        <w:rPr>
          <w:rFonts w:cs="Arial"/>
          <w:szCs w:val="20"/>
        </w:rPr>
      </w:pPr>
      <w:r w:rsidRPr="00781018">
        <w:rPr>
          <w:rFonts w:cs="Arial"/>
          <w:szCs w:val="20"/>
        </w:rPr>
        <w:t xml:space="preserve">(2) Če ministrstvo oceni, da pobuda ne izpolnjuje pogojev iz prejšnjega odstavka obvesti vlagatelja pobude, da pobuda ne bo objavljena. </w:t>
      </w:r>
    </w:p>
    <w:p w14:paraId="02D2425A" w14:textId="77777777" w:rsidR="00781018" w:rsidRPr="00781018" w:rsidRDefault="00781018" w:rsidP="00781018">
      <w:pPr>
        <w:spacing w:before="120" w:line="240" w:lineRule="auto"/>
        <w:ind w:firstLine="709"/>
        <w:jc w:val="both"/>
        <w:rPr>
          <w:rFonts w:cs="Arial"/>
          <w:szCs w:val="20"/>
        </w:rPr>
      </w:pPr>
    </w:p>
    <w:p w14:paraId="258A09D1" w14:textId="77777777" w:rsidR="00781018" w:rsidRPr="00781018" w:rsidRDefault="00781018" w:rsidP="00781018">
      <w:pPr>
        <w:spacing w:before="120" w:line="240" w:lineRule="auto"/>
        <w:ind w:firstLine="709"/>
        <w:jc w:val="center"/>
        <w:rPr>
          <w:rFonts w:cs="Arial"/>
          <w:b/>
          <w:szCs w:val="20"/>
        </w:rPr>
      </w:pPr>
      <w:r w:rsidRPr="00781018">
        <w:rPr>
          <w:rFonts w:cs="Arial"/>
          <w:b/>
          <w:szCs w:val="20"/>
        </w:rPr>
        <w:t>8. člen</w:t>
      </w:r>
    </w:p>
    <w:p w14:paraId="3BA76800" w14:textId="77777777" w:rsidR="00781018" w:rsidRPr="00781018" w:rsidRDefault="00781018" w:rsidP="00781018">
      <w:pPr>
        <w:spacing w:before="120" w:line="240" w:lineRule="auto"/>
        <w:ind w:firstLine="709"/>
        <w:jc w:val="center"/>
        <w:rPr>
          <w:rFonts w:cs="Arial"/>
          <w:b/>
          <w:szCs w:val="20"/>
        </w:rPr>
      </w:pPr>
      <w:r w:rsidRPr="00781018">
        <w:rPr>
          <w:rFonts w:cs="Arial"/>
          <w:b/>
          <w:szCs w:val="20"/>
        </w:rPr>
        <w:t>(pridobivanje mnenj)</w:t>
      </w:r>
    </w:p>
    <w:p w14:paraId="204D9002" w14:textId="77777777" w:rsidR="00781018" w:rsidRPr="00781018" w:rsidRDefault="00781018" w:rsidP="00781018">
      <w:pPr>
        <w:spacing w:before="120" w:line="240" w:lineRule="auto"/>
        <w:ind w:firstLine="709"/>
        <w:jc w:val="both"/>
        <w:rPr>
          <w:rFonts w:cs="Arial"/>
          <w:szCs w:val="20"/>
        </w:rPr>
      </w:pPr>
      <w:bookmarkStart w:id="5" w:name="_Hlk219798601"/>
      <w:r w:rsidRPr="00781018">
        <w:rPr>
          <w:rFonts w:cs="Arial"/>
          <w:szCs w:val="20"/>
        </w:rPr>
        <w:t xml:space="preserve">(1) Pobudo, ki izpolnjuje pogoje za obravnavo iz prejšnjega člena, ministrstvo skupaj z elaboratom objavi v prostorskem informacijskem sistemu. </w:t>
      </w:r>
    </w:p>
    <w:bookmarkEnd w:id="5"/>
    <w:p w14:paraId="5A9A658E" w14:textId="77777777" w:rsidR="00781018" w:rsidRPr="00781018" w:rsidRDefault="00781018" w:rsidP="00781018">
      <w:pPr>
        <w:spacing w:before="120" w:line="240" w:lineRule="auto"/>
        <w:ind w:firstLine="709"/>
        <w:jc w:val="both"/>
        <w:rPr>
          <w:rFonts w:cs="Arial"/>
          <w:szCs w:val="20"/>
        </w:rPr>
      </w:pPr>
      <w:r w:rsidRPr="00781018">
        <w:rPr>
          <w:rFonts w:cs="Arial"/>
          <w:szCs w:val="20"/>
        </w:rPr>
        <w:t>(2) V roku 30 dni od začetka objave izdajo mnenje glede utemeljenosti pobude:</w:t>
      </w:r>
    </w:p>
    <w:p w14:paraId="7036E7B4" w14:textId="77777777" w:rsidR="00781018" w:rsidRPr="00781018" w:rsidRDefault="00781018" w:rsidP="00C233D8">
      <w:pPr>
        <w:pStyle w:val="Odstavekseznama"/>
        <w:numPr>
          <w:ilvl w:val="0"/>
          <w:numId w:val="37"/>
        </w:numPr>
        <w:spacing w:after="0" w:line="240" w:lineRule="auto"/>
        <w:jc w:val="both"/>
        <w:rPr>
          <w:rFonts w:ascii="Arial" w:hAnsi="Arial" w:cs="Arial"/>
          <w:sz w:val="20"/>
          <w:szCs w:val="20"/>
        </w:rPr>
      </w:pPr>
      <w:r w:rsidRPr="00781018">
        <w:rPr>
          <w:rFonts w:ascii="Arial" w:hAnsi="Arial" w:cs="Arial"/>
          <w:sz w:val="20"/>
          <w:szCs w:val="20"/>
        </w:rPr>
        <w:t xml:space="preserve">ministrstvo, ki zastopa javni interes, glede katerega je podan predlog za določitev izjeme od varstvenih ali razvojnih ciljev, </w:t>
      </w:r>
    </w:p>
    <w:p w14:paraId="0563CC8B" w14:textId="77777777" w:rsidR="00781018" w:rsidRPr="00781018" w:rsidRDefault="00781018" w:rsidP="00C233D8">
      <w:pPr>
        <w:pStyle w:val="Odstavekseznama"/>
        <w:numPr>
          <w:ilvl w:val="0"/>
          <w:numId w:val="37"/>
        </w:numPr>
        <w:spacing w:after="0" w:line="240" w:lineRule="auto"/>
        <w:jc w:val="both"/>
        <w:rPr>
          <w:rFonts w:ascii="Arial" w:hAnsi="Arial" w:cs="Arial"/>
          <w:sz w:val="20"/>
          <w:szCs w:val="20"/>
        </w:rPr>
      </w:pPr>
      <w:r w:rsidRPr="00781018">
        <w:rPr>
          <w:rFonts w:ascii="Arial" w:hAnsi="Arial" w:cs="Arial"/>
          <w:sz w:val="20"/>
          <w:szCs w:val="20"/>
        </w:rPr>
        <w:t xml:space="preserve">ministrstvo, ki zastopa javni interes za načrtovano prostorsko ureditev, </w:t>
      </w:r>
    </w:p>
    <w:p w14:paraId="60AAB68D" w14:textId="0C457AA1" w:rsidR="00781018" w:rsidRPr="00781018" w:rsidRDefault="00781018" w:rsidP="00C233D8">
      <w:pPr>
        <w:pStyle w:val="Odstavekseznama"/>
        <w:numPr>
          <w:ilvl w:val="0"/>
          <w:numId w:val="37"/>
        </w:numPr>
        <w:spacing w:after="0" w:line="240" w:lineRule="auto"/>
        <w:jc w:val="both"/>
        <w:rPr>
          <w:rFonts w:ascii="Arial" w:hAnsi="Arial" w:cs="Arial"/>
          <w:sz w:val="20"/>
          <w:szCs w:val="20"/>
        </w:rPr>
      </w:pPr>
      <w:r w:rsidRPr="00781018">
        <w:rPr>
          <w:rFonts w:ascii="Arial" w:hAnsi="Arial" w:cs="Arial"/>
          <w:sz w:val="20"/>
          <w:szCs w:val="20"/>
        </w:rPr>
        <w:t>ministrstva, ki jih zadevajo izravnalni ukrepi, in</w:t>
      </w:r>
    </w:p>
    <w:p w14:paraId="102A390F" w14:textId="77777777" w:rsidR="00781018" w:rsidRPr="00781018" w:rsidRDefault="00781018" w:rsidP="00C233D8">
      <w:pPr>
        <w:pStyle w:val="Odstavekseznama"/>
        <w:numPr>
          <w:ilvl w:val="0"/>
          <w:numId w:val="37"/>
        </w:numPr>
        <w:spacing w:after="0" w:line="240" w:lineRule="auto"/>
        <w:jc w:val="both"/>
        <w:rPr>
          <w:rFonts w:ascii="Arial" w:hAnsi="Arial" w:cs="Arial"/>
          <w:sz w:val="20"/>
          <w:szCs w:val="20"/>
        </w:rPr>
      </w:pPr>
      <w:r w:rsidRPr="00781018">
        <w:rPr>
          <w:rFonts w:ascii="Arial" w:hAnsi="Arial" w:cs="Arial"/>
          <w:sz w:val="20"/>
          <w:szCs w:val="20"/>
        </w:rPr>
        <w:t xml:space="preserve">ministrstvo. </w:t>
      </w:r>
    </w:p>
    <w:p w14:paraId="3EDBB543" w14:textId="77777777" w:rsidR="00781018" w:rsidRPr="00781018" w:rsidRDefault="00781018" w:rsidP="00781018">
      <w:pPr>
        <w:spacing w:line="240" w:lineRule="auto"/>
        <w:jc w:val="both"/>
        <w:rPr>
          <w:rFonts w:cs="Arial"/>
          <w:szCs w:val="20"/>
        </w:rPr>
      </w:pPr>
    </w:p>
    <w:p w14:paraId="0DC5A9C1" w14:textId="77777777" w:rsidR="00781018" w:rsidRPr="00781018" w:rsidRDefault="00781018" w:rsidP="00781018">
      <w:pPr>
        <w:spacing w:line="240" w:lineRule="auto"/>
        <w:ind w:firstLine="709"/>
        <w:jc w:val="both"/>
        <w:rPr>
          <w:rFonts w:cs="Arial"/>
          <w:szCs w:val="20"/>
        </w:rPr>
      </w:pPr>
      <w:r w:rsidRPr="00781018">
        <w:rPr>
          <w:rFonts w:cs="Arial"/>
          <w:szCs w:val="20"/>
        </w:rPr>
        <w:t>(3) Ministrstvo, ki zastopa javni interes, glede katerega je podan predlog za določitev izjeme od varstvenih ali razvojnih ciljev se v svojem mnenju opredeli tudi do predloga izravnalnih ukrepov, usmeritev in pogojev za njihovo izvedbo, določitve nosilca njihove izvedbe ter nadzora izvedbe, lahko pa predlaga tudi izvedbo drugih izravnanih ukrepov.</w:t>
      </w:r>
    </w:p>
    <w:p w14:paraId="730DFF7E" w14:textId="77777777" w:rsidR="00781018" w:rsidRPr="00781018" w:rsidRDefault="00781018" w:rsidP="00781018">
      <w:pPr>
        <w:spacing w:line="240" w:lineRule="auto"/>
        <w:jc w:val="both"/>
        <w:rPr>
          <w:rFonts w:cs="Arial"/>
          <w:szCs w:val="20"/>
        </w:rPr>
      </w:pPr>
    </w:p>
    <w:p w14:paraId="7B0F6F51" w14:textId="77777777" w:rsidR="00781018" w:rsidRPr="00781018" w:rsidRDefault="00781018" w:rsidP="00781018">
      <w:pPr>
        <w:ind w:firstLine="709"/>
        <w:jc w:val="both"/>
        <w:rPr>
          <w:rFonts w:cs="Arial"/>
          <w:szCs w:val="20"/>
        </w:rPr>
      </w:pPr>
      <w:r w:rsidRPr="00781018">
        <w:rPr>
          <w:rFonts w:cs="Arial"/>
          <w:szCs w:val="20"/>
        </w:rPr>
        <w:t>(4) Ministrstvo v svojem mnenju ugotovi:</w:t>
      </w:r>
    </w:p>
    <w:p w14:paraId="1A2E8205" w14:textId="77777777" w:rsidR="00781018" w:rsidRPr="00781018" w:rsidRDefault="00781018" w:rsidP="00C233D8">
      <w:pPr>
        <w:pStyle w:val="Odstavekseznama"/>
        <w:numPr>
          <w:ilvl w:val="0"/>
          <w:numId w:val="39"/>
        </w:numPr>
        <w:spacing w:after="0" w:line="276" w:lineRule="auto"/>
        <w:ind w:left="1701" w:hanging="283"/>
        <w:jc w:val="both"/>
        <w:rPr>
          <w:rFonts w:ascii="Arial" w:hAnsi="Arial" w:cs="Arial"/>
          <w:sz w:val="20"/>
          <w:szCs w:val="20"/>
        </w:rPr>
      </w:pPr>
      <w:r w:rsidRPr="00781018">
        <w:rPr>
          <w:rFonts w:ascii="Arial" w:hAnsi="Arial" w:cs="Arial"/>
          <w:sz w:val="20"/>
          <w:szCs w:val="20"/>
        </w:rPr>
        <w:lastRenderedPageBreak/>
        <w:t>da je kljub izvedenemu usklajevanju mnenje določenega državnega nosilca urejanja prostora glede načrtovane prostorske ureditve ostaja negativno, ker načrtovana prostorska ureditve ne ustreza določenim varstvenim ali razvojnim ciljem določenim s predpisom države ali občine;</w:t>
      </w:r>
    </w:p>
    <w:p w14:paraId="053EBC95" w14:textId="77777777" w:rsidR="00781018" w:rsidRPr="00781018" w:rsidRDefault="00781018" w:rsidP="00C233D8">
      <w:pPr>
        <w:numPr>
          <w:ilvl w:val="0"/>
          <w:numId w:val="39"/>
        </w:numPr>
        <w:spacing w:line="240" w:lineRule="auto"/>
        <w:ind w:left="1701" w:hanging="283"/>
        <w:contextualSpacing/>
        <w:jc w:val="both"/>
        <w:rPr>
          <w:rFonts w:cs="Arial"/>
          <w:szCs w:val="20"/>
        </w:rPr>
      </w:pPr>
      <w:r w:rsidRPr="00781018">
        <w:rPr>
          <w:rFonts w:cs="Arial"/>
          <w:szCs w:val="20"/>
        </w:rPr>
        <w:t>ali izvedba načrtovane prostorske ureditve pomeni uresničevanje razvojnih ali varstvenih ciljev, sprejetih na ravni občine, države ali EU, pri čemer gre za nujne razloge uresničevanja določenega javnega interesa;</w:t>
      </w:r>
    </w:p>
    <w:p w14:paraId="52D54D89" w14:textId="77777777" w:rsidR="00781018" w:rsidRPr="00781018" w:rsidRDefault="00781018" w:rsidP="00C233D8">
      <w:pPr>
        <w:numPr>
          <w:ilvl w:val="0"/>
          <w:numId w:val="39"/>
        </w:numPr>
        <w:spacing w:line="240" w:lineRule="auto"/>
        <w:ind w:left="1701" w:hanging="283"/>
        <w:contextualSpacing/>
        <w:jc w:val="both"/>
        <w:rPr>
          <w:rFonts w:cs="Arial"/>
          <w:szCs w:val="20"/>
        </w:rPr>
      </w:pPr>
      <w:r w:rsidRPr="00781018">
        <w:rPr>
          <w:rFonts w:cs="Arial"/>
          <w:szCs w:val="20"/>
        </w:rPr>
        <w:t>ali iz elaborata izhaja, da ni drugih strokovno sprejemljivih in ustreznih rešitev za doseganje cilja, ki je zasledovan z načrtovano prostorsko ureditvijo, ki ne bi škodoval drugim javnim koristim in</w:t>
      </w:r>
    </w:p>
    <w:p w14:paraId="5C0C5D74" w14:textId="77777777" w:rsidR="00781018" w:rsidRPr="00781018" w:rsidRDefault="00781018" w:rsidP="00C233D8">
      <w:pPr>
        <w:numPr>
          <w:ilvl w:val="0"/>
          <w:numId w:val="39"/>
        </w:numPr>
        <w:spacing w:line="240" w:lineRule="auto"/>
        <w:ind w:left="1701" w:hanging="283"/>
        <w:contextualSpacing/>
        <w:jc w:val="both"/>
        <w:rPr>
          <w:rFonts w:cs="Arial"/>
          <w:szCs w:val="20"/>
        </w:rPr>
      </w:pPr>
      <w:r w:rsidRPr="00781018">
        <w:rPr>
          <w:rFonts w:cs="Arial"/>
          <w:szCs w:val="20"/>
        </w:rPr>
        <w:t>ali iz izvedenega vrednotenja in utemeljitve izhaja, da je predviden učinek javnega interesa zaradi načrtovane prostorske ureditve večji od škodljivih posledic za tisti javni interes, pri katerem bi se določila izjema od varstvenih ali razvojnih ciljev.</w:t>
      </w:r>
    </w:p>
    <w:p w14:paraId="616A1F6D" w14:textId="77777777" w:rsidR="00781018" w:rsidRPr="00781018" w:rsidRDefault="00781018" w:rsidP="00781018">
      <w:pPr>
        <w:spacing w:line="240" w:lineRule="auto"/>
        <w:jc w:val="both"/>
        <w:rPr>
          <w:rFonts w:cs="Arial"/>
          <w:szCs w:val="20"/>
        </w:rPr>
      </w:pPr>
    </w:p>
    <w:p w14:paraId="3F449534" w14:textId="77777777" w:rsidR="00781018" w:rsidRPr="00781018" w:rsidRDefault="00781018" w:rsidP="00781018">
      <w:pPr>
        <w:spacing w:line="240" w:lineRule="auto"/>
        <w:ind w:firstLine="709"/>
        <w:jc w:val="both"/>
        <w:rPr>
          <w:rFonts w:cs="Arial"/>
          <w:szCs w:val="20"/>
        </w:rPr>
      </w:pPr>
      <w:r w:rsidRPr="00781018">
        <w:rPr>
          <w:rFonts w:cs="Arial"/>
          <w:szCs w:val="20"/>
        </w:rPr>
        <w:t>(5) Ministrstvo lahko pred oblikovanjem mnenja iz prejšnjega odstavka naroči recenzijo elaborata in njegovih prilog.</w:t>
      </w:r>
    </w:p>
    <w:p w14:paraId="451CC85A" w14:textId="77777777" w:rsidR="00781018" w:rsidRPr="00781018" w:rsidRDefault="00781018" w:rsidP="00781018">
      <w:pPr>
        <w:spacing w:line="240" w:lineRule="auto"/>
        <w:jc w:val="both"/>
        <w:rPr>
          <w:rFonts w:cs="Arial"/>
          <w:szCs w:val="20"/>
        </w:rPr>
      </w:pPr>
    </w:p>
    <w:p w14:paraId="7C3F0413" w14:textId="77777777" w:rsidR="00781018" w:rsidRPr="00781018" w:rsidRDefault="00781018" w:rsidP="00C233D8">
      <w:pPr>
        <w:pStyle w:val="Odstavekseznama"/>
        <w:numPr>
          <w:ilvl w:val="0"/>
          <w:numId w:val="24"/>
        </w:numPr>
        <w:spacing w:after="0" w:line="240" w:lineRule="auto"/>
        <w:jc w:val="center"/>
        <w:rPr>
          <w:rFonts w:ascii="Arial" w:hAnsi="Arial" w:cs="Arial"/>
          <w:b/>
          <w:sz w:val="20"/>
          <w:szCs w:val="20"/>
        </w:rPr>
      </w:pPr>
      <w:r w:rsidRPr="00781018">
        <w:rPr>
          <w:rFonts w:ascii="Arial" w:hAnsi="Arial" w:cs="Arial"/>
          <w:b/>
          <w:sz w:val="20"/>
          <w:szCs w:val="20"/>
        </w:rPr>
        <w:t>člen</w:t>
      </w:r>
    </w:p>
    <w:p w14:paraId="188C55E0" w14:textId="77777777" w:rsidR="00781018" w:rsidRPr="00781018" w:rsidRDefault="00781018" w:rsidP="00781018">
      <w:pPr>
        <w:pStyle w:val="Odstavekseznama"/>
        <w:spacing w:after="0" w:line="240" w:lineRule="auto"/>
        <w:jc w:val="center"/>
        <w:rPr>
          <w:rFonts w:ascii="Arial" w:hAnsi="Arial" w:cs="Arial"/>
          <w:b/>
          <w:sz w:val="20"/>
          <w:szCs w:val="20"/>
        </w:rPr>
      </w:pPr>
      <w:r w:rsidRPr="00781018">
        <w:rPr>
          <w:rFonts w:ascii="Arial" w:hAnsi="Arial" w:cs="Arial"/>
          <w:b/>
          <w:sz w:val="20"/>
          <w:szCs w:val="20"/>
        </w:rPr>
        <w:t>(predlog sklepa vlade)</w:t>
      </w:r>
    </w:p>
    <w:p w14:paraId="5AC72759" w14:textId="77777777" w:rsidR="00781018" w:rsidRPr="00781018" w:rsidRDefault="00781018" w:rsidP="00781018">
      <w:pPr>
        <w:spacing w:before="120" w:line="240" w:lineRule="auto"/>
        <w:ind w:firstLine="710"/>
        <w:jc w:val="both"/>
        <w:rPr>
          <w:rFonts w:cs="Arial"/>
          <w:szCs w:val="20"/>
        </w:rPr>
      </w:pPr>
      <w:r w:rsidRPr="00781018">
        <w:rPr>
          <w:rFonts w:cs="Arial"/>
          <w:szCs w:val="20"/>
        </w:rPr>
        <w:t>Na podlagi pobude in elaborata ter mnenj ministrstev iz drugega odstavka prejšnjega člena ministrstvo pripravi predlog sklepa vlade glede utemeljenosti pobude in odločitve o razrešitvi nasprotja javnih interesov.</w:t>
      </w:r>
    </w:p>
    <w:p w14:paraId="40497CDA" w14:textId="77777777" w:rsidR="00781018" w:rsidRPr="00781018" w:rsidRDefault="00781018" w:rsidP="00781018">
      <w:pPr>
        <w:spacing w:line="240" w:lineRule="auto"/>
        <w:jc w:val="both"/>
        <w:rPr>
          <w:rFonts w:cs="Arial"/>
          <w:szCs w:val="20"/>
        </w:rPr>
      </w:pPr>
      <w:bookmarkStart w:id="6" w:name="_Hlk61537441"/>
    </w:p>
    <w:p w14:paraId="5E478CE9" w14:textId="77777777" w:rsidR="00781018" w:rsidRPr="00781018" w:rsidRDefault="00781018" w:rsidP="00C233D8">
      <w:pPr>
        <w:pStyle w:val="Odstavekseznama"/>
        <w:numPr>
          <w:ilvl w:val="0"/>
          <w:numId w:val="24"/>
        </w:numPr>
        <w:spacing w:after="0" w:line="240" w:lineRule="auto"/>
        <w:jc w:val="center"/>
        <w:rPr>
          <w:rFonts w:ascii="Arial" w:hAnsi="Arial" w:cs="Arial"/>
          <w:b/>
          <w:sz w:val="20"/>
          <w:szCs w:val="20"/>
        </w:rPr>
      </w:pPr>
      <w:bookmarkStart w:id="7" w:name="_Hlk61381112"/>
      <w:r w:rsidRPr="00781018">
        <w:rPr>
          <w:rFonts w:ascii="Arial" w:hAnsi="Arial" w:cs="Arial"/>
          <w:b/>
          <w:sz w:val="20"/>
          <w:szCs w:val="20"/>
        </w:rPr>
        <w:t>člen</w:t>
      </w:r>
    </w:p>
    <w:p w14:paraId="79F5BF0D" w14:textId="77777777" w:rsidR="00781018" w:rsidRPr="00781018" w:rsidRDefault="00781018" w:rsidP="00781018">
      <w:pPr>
        <w:pStyle w:val="Odstavekseznama"/>
        <w:spacing w:after="0" w:line="240" w:lineRule="auto"/>
        <w:jc w:val="center"/>
        <w:rPr>
          <w:rFonts w:ascii="Arial" w:hAnsi="Arial" w:cs="Arial"/>
          <w:b/>
          <w:sz w:val="20"/>
          <w:szCs w:val="20"/>
        </w:rPr>
      </w:pPr>
      <w:r w:rsidRPr="00781018">
        <w:rPr>
          <w:rFonts w:ascii="Arial" w:hAnsi="Arial" w:cs="Arial"/>
          <w:b/>
          <w:sz w:val="20"/>
          <w:szCs w:val="20"/>
        </w:rPr>
        <w:t>(odločitev vlade)</w:t>
      </w:r>
      <w:bookmarkEnd w:id="6"/>
      <w:bookmarkEnd w:id="7"/>
    </w:p>
    <w:p w14:paraId="63AF51F4"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(1) </w:t>
      </w:r>
      <w:bookmarkStart w:id="8" w:name="_Hlk219991087"/>
      <w:r w:rsidRPr="00781018">
        <w:rPr>
          <w:rFonts w:cs="Arial"/>
          <w:szCs w:val="20"/>
        </w:rPr>
        <w:t>Vlada s sklepom odloči o pobudi in o razrešitvi nasprotja javnih interesov</w:t>
      </w:r>
      <w:bookmarkEnd w:id="8"/>
      <w:r w:rsidRPr="00781018">
        <w:rPr>
          <w:rFonts w:cs="Arial"/>
          <w:szCs w:val="20"/>
        </w:rPr>
        <w:t xml:space="preserve">. Če vlada odloči, da pobuda ni utemeljena, jo s sklepom zavrne. </w:t>
      </w:r>
    </w:p>
    <w:p w14:paraId="57E7DDC6" w14:textId="77777777" w:rsidR="00781018" w:rsidRPr="00781018" w:rsidRDefault="00781018" w:rsidP="00781018">
      <w:pPr>
        <w:spacing w:before="120" w:line="240" w:lineRule="auto"/>
        <w:ind w:firstLine="709"/>
        <w:jc w:val="both"/>
        <w:rPr>
          <w:rFonts w:cs="Arial"/>
          <w:szCs w:val="20"/>
        </w:rPr>
      </w:pPr>
      <w:r w:rsidRPr="00781018">
        <w:rPr>
          <w:rFonts w:cs="Arial"/>
          <w:szCs w:val="20"/>
        </w:rPr>
        <w:t>(2) Sklep vlade, s katerim ugotovi utemeljenost pobude in odloči o razrešitvi nasprotja javnih interesov, vsebuje poleg določitve izjeme od določb predpisa oziroma varstvenih ali razvojnih ciljev tudi navedbo izravnalnih ukrepov, usmeritve in pogoje za njihovo izvedbo, nosilca njihove izvedbe ter način nadzora izvedbe. Sklep vlade mora biti obrazložen.</w:t>
      </w:r>
    </w:p>
    <w:p w14:paraId="7533D07D" w14:textId="77777777" w:rsidR="00781018" w:rsidRPr="00781018" w:rsidRDefault="00781018" w:rsidP="00781018">
      <w:pPr>
        <w:spacing w:before="120" w:line="240" w:lineRule="auto"/>
        <w:ind w:firstLine="709"/>
        <w:jc w:val="both"/>
        <w:rPr>
          <w:rFonts w:cs="Arial"/>
          <w:szCs w:val="20"/>
        </w:rPr>
      </w:pPr>
      <w:r w:rsidRPr="00781018">
        <w:rPr>
          <w:rFonts w:cs="Arial"/>
          <w:szCs w:val="20"/>
        </w:rPr>
        <w:t>(3) Sklep vlade iz prvega ali drugega odstavka tega člena se objavi v Uradnem listu Republike Slovenije in v prostorskem informacijskem sistemu.</w:t>
      </w:r>
    </w:p>
    <w:p w14:paraId="5FD24A43" w14:textId="77777777" w:rsidR="00781018" w:rsidRPr="00781018" w:rsidRDefault="00781018" w:rsidP="00781018">
      <w:pPr>
        <w:spacing w:before="120" w:line="240" w:lineRule="auto"/>
        <w:ind w:firstLine="709"/>
        <w:jc w:val="both"/>
        <w:rPr>
          <w:rFonts w:cs="Arial"/>
          <w:szCs w:val="20"/>
        </w:rPr>
      </w:pPr>
      <w:r w:rsidRPr="00781018">
        <w:rPr>
          <w:rFonts w:cs="Arial"/>
          <w:szCs w:val="20"/>
        </w:rPr>
        <w:t xml:space="preserve">(4) Zoper sklep vlade iz prvega ali drugega odstavka tega člena ni posebnega pravnega varstva, ampak se to zagotavlja v okviru pravnega varstva zoper prostorski akt oziroma celovito dovoljenje, v katerega vsebino je sklep vključen.  </w:t>
      </w:r>
    </w:p>
    <w:p w14:paraId="0DF741FC" w14:textId="77777777" w:rsidR="00781018" w:rsidRPr="00781018" w:rsidRDefault="00781018" w:rsidP="00781018">
      <w:pPr>
        <w:spacing w:line="240" w:lineRule="auto"/>
        <w:jc w:val="both"/>
        <w:rPr>
          <w:rFonts w:cs="Arial"/>
          <w:szCs w:val="20"/>
        </w:rPr>
      </w:pPr>
    </w:p>
    <w:p w14:paraId="61AB23E8" w14:textId="77777777" w:rsidR="00781018" w:rsidRPr="00781018" w:rsidRDefault="00781018" w:rsidP="00C233D8">
      <w:pPr>
        <w:pStyle w:val="Odstavekseznama"/>
        <w:numPr>
          <w:ilvl w:val="0"/>
          <w:numId w:val="24"/>
        </w:numPr>
        <w:spacing w:after="0" w:line="240" w:lineRule="auto"/>
        <w:jc w:val="center"/>
        <w:rPr>
          <w:rFonts w:ascii="Arial" w:hAnsi="Arial" w:cs="Arial"/>
          <w:b/>
          <w:sz w:val="20"/>
          <w:szCs w:val="20"/>
        </w:rPr>
      </w:pPr>
      <w:r w:rsidRPr="00781018">
        <w:rPr>
          <w:rFonts w:ascii="Arial" w:hAnsi="Arial" w:cs="Arial"/>
          <w:b/>
          <w:sz w:val="20"/>
          <w:szCs w:val="20"/>
        </w:rPr>
        <w:t>člen</w:t>
      </w:r>
    </w:p>
    <w:p w14:paraId="7D8D606E" w14:textId="77777777" w:rsidR="00781018" w:rsidRPr="00781018" w:rsidRDefault="00781018" w:rsidP="00781018">
      <w:pPr>
        <w:pStyle w:val="Odstavekseznama"/>
        <w:spacing w:after="0" w:line="240" w:lineRule="auto"/>
        <w:jc w:val="center"/>
        <w:rPr>
          <w:rFonts w:ascii="Arial" w:hAnsi="Arial" w:cs="Arial"/>
          <w:b/>
          <w:sz w:val="20"/>
          <w:szCs w:val="20"/>
        </w:rPr>
      </w:pPr>
      <w:r w:rsidRPr="00781018">
        <w:rPr>
          <w:rFonts w:ascii="Arial" w:hAnsi="Arial" w:cs="Arial"/>
          <w:b/>
          <w:sz w:val="20"/>
          <w:szCs w:val="20"/>
        </w:rPr>
        <w:t>(izvedba sklepa vlade)</w:t>
      </w:r>
    </w:p>
    <w:p w14:paraId="33B96468" w14:textId="77777777" w:rsidR="00781018" w:rsidRPr="00781018" w:rsidRDefault="00781018" w:rsidP="00781018">
      <w:pPr>
        <w:spacing w:before="240" w:line="240" w:lineRule="auto"/>
        <w:ind w:firstLine="709"/>
        <w:jc w:val="both"/>
        <w:rPr>
          <w:rFonts w:cs="Arial"/>
          <w:szCs w:val="20"/>
        </w:rPr>
      </w:pPr>
      <w:bookmarkStart w:id="9" w:name="_Hlk219991127"/>
      <w:r w:rsidRPr="00781018">
        <w:rPr>
          <w:rFonts w:cs="Arial"/>
          <w:szCs w:val="20"/>
        </w:rPr>
        <w:t>Izvedba izravnalnih ukrepov, določenih v sklepu iz drugega odstavka prejšnjega člena te uredbe, je pogoj za izvedbo prostorske ureditve, ki je predmet sklepa.</w:t>
      </w:r>
    </w:p>
    <w:bookmarkEnd w:id="9"/>
    <w:p w14:paraId="6A4DBAC7" w14:textId="77777777" w:rsidR="00781018" w:rsidRPr="00781018" w:rsidRDefault="00781018" w:rsidP="00781018">
      <w:pPr>
        <w:spacing w:line="240" w:lineRule="auto"/>
        <w:jc w:val="both"/>
        <w:rPr>
          <w:rFonts w:cs="Arial"/>
          <w:szCs w:val="20"/>
        </w:rPr>
      </w:pPr>
    </w:p>
    <w:p w14:paraId="43034BB2" w14:textId="77777777" w:rsidR="00781018" w:rsidRPr="00781018" w:rsidRDefault="00781018" w:rsidP="00781018">
      <w:pPr>
        <w:spacing w:line="240" w:lineRule="auto"/>
        <w:jc w:val="both"/>
        <w:rPr>
          <w:rFonts w:cs="Arial"/>
          <w:szCs w:val="20"/>
        </w:rPr>
      </w:pPr>
    </w:p>
    <w:p w14:paraId="707BB89D" w14:textId="77777777" w:rsidR="00781018" w:rsidRPr="00781018" w:rsidRDefault="00781018" w:rsidP="00C233D8">
      <w:pPr>
        <w:pStyle w:val="Odstavekseznama"/>
        <w:numPr>
          <w:ilvl w:val="0"/>
          <w:numId w:val="16"/>
        </w:numPr>
        <w:spacing w:after="0" w:line="240" w:lineRule="auto"/>
        <w:jc w:val="center"/>
        <w:rPr>
          <w:rFonts w:ascii="Arial" w:hAnsi="Arial" w:cs="Arial"/>
          <w:b/>
          <w:sz w:val="20"/>
          <w:szCs w:val="20"/>
        </w:rPr>
      </w:pPr>
      <w:r w:rsidRPr="00781018">
        <w:rPr>
          <w:rFonts w:ascii="Arial" w:hAnsi="Arial" w:cs="Arial"/>
          <w:b/>
          <w:sz w:val="20"/>
          <w:szCs w:val="20"/>
        </w:rPr>
        <w:t>PREHODNA IN KONČNA DOLOČBA</w:t>
      </w:r>
    </w:p>
    <w:p w14:paraId="55664DC7" w14:textId="77777777" w:rsidR="00781018" w:rsidRPr="00781018" w:rsidRDefault="00781018" w:rsidP="00781018">
      <w:pPr>
        <w:spacing w:line="240" w:lineRule="auto"/>
        <w:jc w:val="both"/>
        <w:rPr>
          <w:rFonts w:cs="Arial"/>
          <w:szCs w:val="20"/>
        </w:rPr>
      </w:pPr>
    </w:p>
    <w:p w14:paraId="50C2B71D" w14:textId="77777777" w:rsidR="00781018" w:rsidRPr="00781018" w:rsidRDefault="00781018" w:rsidP="00C233D8">
      <w:pPr>
        <w:pStyle w:val="Odstavekseznama"/>
        <w:numPr>
          <w:ilvl w:val="0"/>
          <w:numId w:val="24"/>
        </w:numPr>
        <w:spacing w:after="0" w:line="240" w:lineRule="auto"/>
        <w:jc w:val="center"/>
        <w:rPr>
          <w:rFonts w:ascii="Arial" w:hAnsi="Arial" w:cs="Arial"/>
          <w:b/>
          <w:sz w:val="20"/>
          <w:szCs w:val="20"/>
        </w:rPr>
      </w:pPr>
      <w:r w:rsidRPr="00781018">
        <w:rPr>
          <w:rFonts w:ascii="Arial" w:hAnsi="Arial" w:cs="Arial"/>
          <w:b/>
          <w:sz w:val="20"/>
          <w:szCs w:val="20"/>
        </w:rPr>
        <w:t>člen</w:t>
      </w:r>
    </w:p>
    <w:p w14:paraId="58F7BBFC" w14:textId="77777777" w:rsidR="00781018" w:rsidRPr="00781018" w:rsidRDefault="00781018" w:rsidP="00781018">
      <w:pPr>
        <w:spacing w:line="240" w:lineRule="auto"/>
        <w:jc w:val="center"/>
        <w:rPr>
          <w:rFonts w:cs="Arial"/>
          <w:b/>
          <w:bCs/>
          <w:szCs w:val="20"/>
        </w:rPr>
      </w:pPr>
      <w:r w:rsidRPr="00781018">
        <w:rPr>
          <w:rFonts w:cs="Arial"/>
          <w:b/>
          <w:bCs/>
          <w:szCs w:val="20"/>
        </w:rPr>
        <w:t>(prehodna določba)</w:t>
      </w:r>
    </w:p>
    <w:p w14:paraId="32F39454" w14:textId="77777777" w:rsidR="00781018" w:rsidRPr="00781018" w:rsidRDefault="00781018" w:rsidP="00781018">
      <w:pPr>
        <w:spacing w:before="120" w:line="240" w:lineRule="auto"/>
        <w:ind w:firstLine="709"/>
        <w:jc w:val="both"/>
        <w:rPr>
          <w:rFonts w:cs="Arial"/>
          <w:szCs w:val="20"/>
        </w:rPr>
      </w:pPr>
      <w:r w:rsidRPr="00781018">
        <w:rPr>
          <w:rFonts w:cs="Arial"/>
          <w:szCs w:val="20"/>
        </w:rPr>
        <w:t>Do uveljavitve prostorskega informacijskega sistema se javni objavi iz 8. in 10. člena te uredbe izvedeta na osrednjem spletnem mestu državne uprave in relevantnih občin, na območjih katerih je prostorska ureditev, ki je predmet odločanja o razrešitvi nasprotja javnih interesov.</w:t>
      </w:r>
    </w:p>
    <w:p w14:paraId="458E35EE" w14:textId="77777777" w:rsidR="00781018" w:rsidRPr="00781018" w:rsidRDefault="00781018" w:rsidP="00781018">
      <w:pPr>
        <w:spacing w:line="240" w:lineRule="auto"/>
        <w:jc w:val="both"/>
        <w:rPr>
          <w:rFonts w:cs="Arial"/>
          <w:szCs w:val="20"/>
        </w:rPr>
      </w:pPr>
    </w:p>
    <w:p w14:paraId="7BB7B603" w14:textId="77777777" w:rsidR="00781018" w:rsidRPr="00781018" w:rsidRDefault="00781018" w:rsidP="00C233D8">
      <w:pPr>
        <w:pStyle w:val="Odstavekseznama"/>
        <w:numPr>
          <w:ilvl w:val="0"/>
          <w:numId w:val="24"/>
        </w:numPr>
        <w:spacing w:after="0" w:line="240" w:lineRule="auto"/>
        <w:jc w:val="center"/>
        <w:rPr>
          <w:rFonts w:ascii="Arial" w:hAnsi="Arial" w:cs="Arial"/>
          <w:b/>
          <w:sz w:val="20"/>
          <w:szCs w:val="20"/>
        </w:rPr>
      </w:pPr>
      <w:bookmarkStart w:id="10" w:name="_Hlk96200939"/>
      <w:r w:rsidRPr="00781018">
        <w:rPr>
          <w:rFonts w:ascii="Arial" w:hAnsi="Arial" w:cs="Arial"/>
          <w:b/>
          <w:sz w:val="20"/>
          <w:szCs w:val="20"/>
        </w:rPr>
        <w:t>člen</w:t>
      </w:r>
    </w:p>
    <w:p w14:paraId="51CE8707" w14:textId="77777777" w:rsidR="00781018" w:rsidRPr="00781018" w:rsidRDefault="00781018" w:rsidP="00781018">
      <w:pPr>
        <w:pStyle w:val="Odstavekseznama"/>
        <w:spacing w:after="0" w:line="240" w:lineRule="auto"/>
        <w:ind w:left="360"/>
        <w:jc w:val="center"/>
        <w:rPr>
          <w:rFonts w:ascii="Arial" w:hAnsi="Arial" w:cs="Arial"/>
          <w:b/>
          <w:sz w:val="20"/>
          <w:szCs w:val="20"/>
        </w:rPr>
      </w:pPr>
      <w:r w:rsidRPr="00781018">
        <w:rPr>
          <w:rFonts w:ascii="Arial" w:hAnsi="Arial" w:cs="Arial"/>
          <w:b/>
          <w:sz w:val="20"/>
          <w:szCs w:val="20"/>
        </w:rPr>
        <w:t>(končna določba)</w:t>
      </w:r>
    </w:p>
    <w:bookmarkEnd w:id="10"/>
    <w:p w14:paraId="7B1EEDC8" w14:textId="77777777" w:rsidR="00781018" w:rsidRPr="00781018" w:rsidRDefault="00781018" w:rsidP="00781018">
      <w:pPr>
        <w:spacing w:before="120" w:line="240" w:lineRule="auto"/>
        <w:ind w:firstLine="709"/>
        <w:jc w:val="both"/>
        <w:rPr>
          <w:rFonts w:cs="Arial"/>
          <w:szCs w:val="20"/>
        </w:rPr>
      </w:pPr>
      <w:r w:rsidRPr="00781018">
        <w:rPr>
          <w:rFonts w:cs="Arial"/>
          <w:szCs w:val="20"/>
        </w:rPr>
        <w:t>Ta uredba začne veljati petnajsti dan po objavi v Uradnem listu Republike Slovenije.</w:t>
      </w:r>
    </w:p>
    <w:p w14:paraId="6C95147B" w14:textId="77777777" w:rsidR="00781018" w:rsidRDefault="00781018" w:rsidP="00781018">
      <w:pPr>
        <w:spacing w:before="120" w:line="240" w:lineRule="auto"/>
        <w:jc w:val="both"/>
        <w:rPr>
          <w:rFonts w:cs="Arial"/>
          <w:szCs w:val="20"/>
        </w:rPr>
      </w:pPr>
    </w:p>
    <w:p w14:paraId="7A7526CC" w14:textId="77777777" w:rsidR="00C233D8" w:rsidRDefault="00C233D8" w:rsidP="00781018">
      <w:pPr>
        <w:spacing w:before="120" w:line="240" w:lineRule="auto"/>
        <w:jc w:val="both"/>
        <w:rPr>
          <w:rFonts w:cs="Arial"/>
          <w:szCs w:val="20"/>
        </w:rPr>
      </w:pPr>
    </w:p>
    <w:p w14:paraId="058F4DBA" w14:textId="34E44429" w:rsidR="00C233D8" w:rsidRPr="00927068" w:rsidRDefault="00C233D8" w:rsidP="00C233D8">
      <w:pPr>
        <w:spacing w:line="240" w:lineRule="auto"/>
        <w:rPr>
          <w:rFonts w:cs="Arial"/>
          <w:szCs w:val="20"/>
          <w:lang w:eastAsia="sl-SI"/>
        </w:rPr>
      </w:pPr>
      <w:r w:rsidRPr="00927068">
        <w:rPr>
          <w:rFonts w:cs="Arial"/>
          <w:szCs w:val="20"/>
          <w:lang w:eastAsia="sl-SI"/>
        </w:rPr>
        <w:t xml:space="preserve">Št. </w:t>
      </w:r>
      <w:r w:rsidRPr="00927068">
        <w:rPr>
          <w:szCs w:val="20"/>
        </w:rPr>
        <w:t>007-260/2025</w:t>
      </w:r>
    </w:p>
    <w:p w14:paraId="65A57B7C" w14:textId="77777777" w:rsidR="00C233D8" w:rsidRPr="00927068" w:rsidRDefault="00C233D8" w:rsidP="00C233D8">
      <w:pPr>
        <w:spacing w:line="240" w:lineRule="auto"/>
        <w:rPr>
          <w:rFonts w:cs="Arial"/>
          <w:szCs w:val="20"/>
          <w:lang w:eastAsia="sl-SI"/>
        </w:rPr>
      </w:pPr>
      <w:r w:rsidRPr="00927068">
        <w:rPr>
          <w:rFonts w:cs="Arial"/>
          <w:szCs w:val="20"/>
          <w:lang w:eastAsia="sl-SI"/>
        </w:rPr>
        <w:t>Ljubljana, dne ……..</w:t>
      </w:r>
    </w:p>
    <w:p w14:paraId="187F369D" w14:textId="7C13A09E" w:rsidR="00C233D8" w:rsidRPr="00235580" w:rsidRDefault="00C233D8" w:rsidP="00C233D8">
      <w:pPr>
        <w:spacing w:line="240" w:lineRule="auto"/>
        <w:rPr>
          <w:rFonts w:cs="Arial"/>
          <w:szCs w:val="20"/>
          <w:lang w:eastAsia="sl-SI"/>
        </w:rPr>
      </w:pPr>
      <w:r w:rsidRPr="00927068">
        <w:rPr>
          <w:iCs/>
          <w:szCs w:val="20"/>
        </w:rPr>
        <w:t>EVA 2025-2560-0065</w:t>
      </w:r>
    </w:p>
    <w:p w14:paraId="635EF475" w14:textId="77777777" w:rsidR="00C233D8" w:rsidRPr="0010375C" w:rsidRDefault="00C233D8" w:rsidP="00C233D8">
      <w:pPr>
        <w:spacing w:after="120" w:line="240" w:lineRule="auto"/>
        <w:rPr>
          <w:rFonts w:asciiTheme="minorHAnsi" w:hAnsiTheme="minorHAnsi" w:cs="Arial"/>
          <w:sz w:val="24"/>
          <w:lang w:eastAsia="sl-SI"/>
        </w:rPr>
      </w:pPr>
    </w:p>
    <w:p w14:paraId="4CD51B06" w14:textId="77777777" w:rsidR="00C233D8" w:rsidRPr="00235580" w:rsidRDefault="00C233D8" w:rsidP="00C233D8">
      <w:pPr>
        <w:spacing w:after="120" w:line="240" w:lineRule="auto"/>
        <w:ind w:left="4536"/>
        <w:jc w:val="center"/>
        <w:rPr>
          <w:rFonts w:cs="Arial"/>
          <w:szCs w:val="20"/>
          <w:lang w:eastAsia="sl-SI"/>
        </w:rPr>
      </w:pPr>
      <w:r w:rsidRPr="00235580">
        <w:rPr>
          <w:rFonts w:cs="Arial"/>
          <w:szCs w:val="20"/>
          <w:lang w:eastAsia="sl-SI"/>
        </w:rPr>
        <w:t>Vlada Republike Slovenije</w:t>
      </w:r>
    </w:p>
    <w:p w14:paraId="267A8BF3" w14:textId="77777777" w:rsidR="00C233D8" w:rsidRPr="00235580" w:rsidRDefault="00C233D8" w:rsidP="00C233D8">
      <w:pPr>
        <w:spacing w:after="120" w:line="240" w:lineRule="auto"/>
        <w:ind w:left="4536"/>
        <w:jc w:val="center"/>
        <w:rPr>
          <w:rFonts w:cs="Arial"/>
          <w:szCs w:val="20"/>
          <w:lang w:eastAsia="sl-SI"/>
        </w:rPr>
      </w:pPr>
      <w:r w:rsidRPr="00235580">
        <w:rPr>
          <w:rFonts w:cs="Arial"/>
          <w:szCs w:val="20"/>
          <w:lang w:eastAsia="sl-SI"/>
        </w:rPr>
        <w:t>dr. Robert Golob,</w:t>
      </w:r>
    </w:p>
    <w:p w14:paraId="4657A9CA" w14:textId="77777777" w:rsidR="00C233D8" w:rsidRPr="00235580" w:rsidRDefault="00C233D8" w:rsidP="00C233D8">
      <w:pPr>
        <w:spacing w:after="120" w:line="240" w:lineRule="auto"/>
        <w:ind w:left="4536"/>
        <w:jc w:val="center"/>
        <w:rPr>
          <w:rFonts w:cs="Arial"/>
          <w:szCs w:val="20"/>
          <w:lang w:eastAsia="sl-SI"/>
        </w:rPr>
      </w:pPr>
      <w:r w:rsidRPr="00235580">
        <w:rPr>
          <w:rFonts w:cs="Arial"/>
          <w:szCs w:val="20"/>
          <w:lang w:eastAsia="sl-SI"/>
        </w:rPr>
        <w:t>predsednik</w:t>
      </w:r>
    </w:p>
    <w:p w14:paraId="4A2B98BC" w14:textId="77777777" w:rsidR="00C233D8" w:rsidRPr="00781018" w:rsidRDefault="00C233D8" w:rsidP="00781018">
      <w:pPr>
        <w:spacing w:before="120" w:line="240" w:lineRule="auto"/>
        <w:jc w:val="both"/>
        <w:rPr>
          <w:rFonts w:cs="Arial"/>
          <w:szCs w:val="20"/>
        </w:rPr>
      </w:pPr>
    </w:p>
    <w:p w14:paraId="2E3F9238" w14:textId="77777777" w:rsidR="00781018" w:rsidRPr="00781018" w:rsidRDefault="00781018" w:rsidP="00781018">
      <w:pPr>
        <w:spacing w:before="120" w:line="240" w:lineRule="auto"/>
        <w:jc w:val="both"/>
        <w:rPr>
          <w:rFonts w:cs="Arial"/>
          <w:szCs w:val="20"/>
        </w:rPr>
      </w:pPr>
    </w:p>
    <w:p w14:paraId="435D1FA5" w14:textId="53C26836" w:rsidR="00781018" w:rsidRPr="00781018" w:rsidRDefault="00781018" w:rsidP="00781018">
      <w:pPr>
        <w:spacing w:before="120" w:line="240" w:lineRule="auto"/>
        <w:jc w:val="both"/>
        <w:rPr>
          <w:rFonts w:cs="Arial"/>
          <w:b/>
          <w:bCs/>
          <w:szCs w:val="20"/>
        </w:rPr>
      </w:pPr>
      <w:r w:rsidRPr="00781018">
        <w:rPr>
          <w:rFonts w:cs="Arial"/>
          <w:b/>
          <w:bCs/>
          <w:szCs w:val="20"/>
        </w:rPr>
        <w:t>PRILOGA</w:t>
      </w:r>
      <w:r>
        <w:rPr>
          <w:rFonts w:cs="Arial"/>
          <w:b/>
          <w:bCs/>
          <w:szCs w:val="20"/>
        </w:rPr>
        <w:t xml:space="preserve">: </w:t>
      </w:r>
      <w:r w:rsidRPr="00781018">
        <w:rPr>
          <w:rFonts w:cs="Arial"/>
          <w:b/>
          <w:bCs/>
          <w:szCs w:val="20"/>
        </w:rPr>
        <w:t xml:space="preserve">Nabor področij za vrednotenje vplivov načrtovane prostorske ureditve na gospodarstvo, družbo in okolje </w:t>
      </w:r>
    </w:p>
    <w:p w14:paraId="6693E384" w14:textId="77777777" w:rsidR="00781018" w:rsidRPr="00781018" w:rsidRDefault="00781018" w:rsidP="00781018">
      <w:pPr>
        <w:spacing w:before="120" w:line="240" w:lineRule="auto"/>
        <w:jc w:val="both"/>
        <w:rPr>
          <w:rFonts w:cs="Arial"/>
          <w:szCs w:val="20"/>
        </w:rPr>
      </w:pPr>
    </w:p>
    <w:p w14:paraId="528C3258" w14:textId="77777777" w:rsidR="00781018" w:rsidRPr="00781018" w:rsidRDefault="00781018" w:rsidP="00781018">
      <w:pPr>
        <w:spacing w:line="240" w:lineRule="auto"/>
        <w:ind w:left="426" w:right="-851"/>
        <w:jc w:val="both"/>
        <w:rPr>
          <w:rFonts w:cs="Arial"/>
          <w:b/>
          <w:bCs/>
          <w:szCs w:val="20"/>
        </w:rPr>
      </w:pPr>
      <w:r w:rsidRPr="00781018">
        <w:rPr>
          <w:rFonts w:cs="Arial"/>
          <w:b/>
          <w:bCs/>
          <w:szCs w:val="20"/>
        </w:rPr>
        <w:t xml:space="preserve">1. Nacionalni, regionalni in lokalni prostorski razvoj, poselitev, urbani razvoj in krajina: </w:t>
      </w:r>
    </w:p>
    <w:p w14:paraId="67742951" w14:textId="77777777" w:rsidR="00781018" w:rsidRPr="00781018" w:rsidRDefault="00781018" w:rsidP="00C233D8">
      <w:pPr>
        <w:numPr>
          <w:ilvl w:val="0"/>
          <w:numId w:val="19"/>
        </w:numPr>
        <w:spacing w:line="240" w:lineRule="auto"/>
        <w:ind w:left="709" w:hanging="283"/>
        <w:jc w:val="both"/>
        <w:rPr>
          <w:rFonts w:cs="Arial"/>
          <w:szCs w:val="20"/>
        </w:rPr>
      </w:pPr>
      <w:r w:rsidRPr="00781018">
        <w:rPr>
          <w:rFonts w:cs="Arial"/>
          <w:szCs w:val="20"/>
        </w:rPr>
        <w:t>spodbujanje skladnega regionalnega razvoja, racionalne in učinkovite rabe prostora in dolgoročna vpetost prostorske ureditve v mednarodni prostor, prostor države in regije, omogočanje urbanega razvoja mest in širših mestnih območij,</w:t>
      </w:r>
    </w:p>
    <w:p w14:paraId="6E61EFF9"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zagotavljanje prostorsko usklajenih in medsebojno dopolnjujočih več funkcijskih razmestitev različnih dejavnosti v prostoru z ohranjanjem oziroma doseganjem primerne opremljenosti središč s storitvami splošnega pomena, ustvarjanje, varovanje in razvoj kakovostnih in varnih naselij, prenova razvrednotenih območij,</w:t>
      </w:r>
    </w:p>
    <w:p w14:paraId="3E4024B5"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zmanjšanje porabe tal za namen pozidave  in zmanjšanje deleža ali površin razvrednotenih območij,</w:t>
      </w:r>
    </w:p>
    <w:p w14:paraId="3DCD1A55"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spodbujanje notranjega razvoja naselij,</w:t>
      </w:r>
    </w:p>
    <w:p w14:paraId="0077FBE9"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 xml:space="preserve">spodbujanje prenove pred novogradnjo, </w:t>
      </w:r>
    </w:p>
    <w:p w14:paraId="1607C2A2"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spodbujanje trajnostne gradnje,</w:t>
      </w:r>
    </w:p>
    <w:p w14:paraId="42C2820A"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 xml:space="preserve">krepitev povezanosti središč različnih ravni s prometno infrastrukturo ustrezne ravni in izboljšanje dostopnosti do storitev z javnim potniškim prometom in trajnostno mobilnostjo, </w:t>
      </w:r>
    </w:p>
    <w:p w14:paraId="3B03A006"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spodbujanje aktivne in trajnostne mobilnosti in povečanje dostopnosti do javnega potniškega prometa,</w:t>
      </w:r>
    </w:p>
    <w:p w14:paraId="151ED502"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ustvarjanje in varovanje pestrosti, prepoznavnosti in kakovosti krajine ter ohranjanje krajinskega značaja in prepoznavnih značilnosti naselij in krajine,</w:t>
      </w:r>
    </w:p>
    <w:p w14:paraId="5ADE647F"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vzpostavitev zelenih sistemov naselij in regij ter zagotavljanje dostopnosti prebivalcev do javnih zelenih površin.</w:t>
      </w:r>
    </w:p>
    <w:p w14:paraId="20C253E0"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zagotavljanje ustreznega razmerja med grajenimi in zelenimi površinami,</w:t>
      </w:r>
    </w:p>
    <w:p w14:paraId="5A1875E4" w14:textId="77777777" w:rsidR="00781018" w:rsidRPr="00781018" w:rsidRDefault="00781018" w:rsidP="00C233D8">
      <w:pPr>
        <w:pStyle w:val="Odstavekseznama"/>
        <w:numPr>
          <w:ilvl w:val="0"/>
          <w:numId w:val="19"/>
        </w:numPr>
        <w:spacing w:after="0" w:line="240" w:lineRule="auto"/>
        <w:jc w:val="both"/>
        <w:rPr>
          <w:rFonts w:ascii="Arial" w:hAnsi="Arial" w:cs="Arial"/>
          <w:sz w:val="20"/>
          <w:szCs w:val="20"/>
        </w:rPr>
      </w:pPr>
      <w:r w:rsidRPr="00781018">
        <w:rPr>
          <w:rFonts w:ascii="Arial" w:hAnsi="Arial" w:cs="Arial"/>
          <w:sz w:val="20"/>
          <w:szCs w:val="20"/>
        </w:rPr>
        <w:t>zagotavljanje medsebojne povezanosti poselitve in gospodarske javne infrastrukture.</w:t>
      </w:r>
    </w:p>
    <w:p w14:paraId="776F8A89" w14:textId="77777777" w:rsidR="00781018" w:rsidRPr="00781018" w:rsidRDefault="00781018" w:rsidP="00781018">
      <w:pPr>
        <w:spacing w:line="240" w:lineRule="auto"/>
        <w:ind w:right="-851"/>
        <w:jc w:val="both"/>
        <w:rPr>
          <w:rFonts w:cs="Arial"/>
          <w:szCs w:val="20"/>
        </w:rPr>
      </w:pPr>
    </w:p>
    <w:p w14:paraId="0D229A64" w14:textId="77777777" w:rsidR="00781018" w:rsidRPr="00781018" w:rsidRDefault="00781018" w:rsidP="00781018">
      <w:pPr>
        <w:spacing w:line="240" w:lineRule="auto"/>
        <w:ind w:left="426" w:right="-142"/>
        <w:jc w:val="both"/>
        <w:rPr>
          <w:rFonts w:cs="Arial"/>
          <w:b/>
          <w:bCs/>
          <w:szCs w:val="20"/>
        </w:rPr>
      </w:pPr>
      <w:r w:rsidRPr="00781018">
        <w:rPr>
          <w:rFonts w:cs="Arial"/>
          <w:b/>
          <w:bCs/>
          <w:szCs w:val="20"/>
        </w:rPr>
        <w:t xml:space="preserve">2. Gospodarski vidik, razvoj gospodarskih dejavnosti, razvoj in spodbujanje izobraževanja, raziskav in inovacij ter novih zelenih tehnologij, zagotavljanje in razporeditev ustreznih delovnih mest  </w:t>
      </w:r>
    </w:p>
    <w:p w14:paraId="0389A21C"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 xml:space="preserve">spodbujanje vlaganj v raziskave in razvoj, </w:t>
      </w:r>
    </w:p>
    <w:p w14:paraId="521CACFD"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spodbujanje krožnega gospodarstva,</w:t>
      </w:r>
    </w:p>
    <w:p w14:paraId="3125552E"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spodbujanje digitalizacije gospodarstva in družbe,</w:t>
      </w:r>
    </w:p>
    <w:p w14:paraId="00419570"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razvoj zelenih tehnologij,</w:t>
      </w:r>
    </w:p>
    <w:p w14:paraId="6F0EA75A"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spodbujanje visokotehnoloških gospodarskih dejavnosti z visoko dodano vrednostjo,</w:t>
      </w:r>
    </w:p>
    <w:p w14:paraId="20371458"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realna rast bruto domačega proizvoda na prebivalca,</w:t>
      </w:r>
    </w:p>
    <w:p w14:paraId="7C14445D"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vzpostavitev novih trajnih delovnih mest za višje in visoko izobražene,</w:t>
      </w:r>
    </w:p>
    <w:p w14:paraId="308FA02B"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vzpostavitev novih trajnih delovnih mest na območjih z večjo stopnjo brezposelnosti,</w:t>
      </w:r>
    </w:p>
    <w:p w14:paraId="1100592E"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spodbujanje proizvodnje električne energije iz obnovljivih virov,</w:t>
      </w:r>
    </w:p>
    <w:p w14:paraId="5569FF18"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zmanjšanje porabe energije in krepitev energetske učinkovitosti,</w:t>
      </w:r>
    </w:p>
    <w:p w14:paraId="5E6C1D33" w14:textId="77777777" w:rsidR="00781018" w:rsidRPr="00781018" w:rsidRDefault="00781018" w:rsidP="00C233D8">
      <w:pPr>
        <w:pStyle w:val="Odstavekseznama"/>
        <w:numPr>
          <w:ilvl w:val="0"/>
          <w:numId w:val="18"/>
        </w:numPr>
        <w:spacing w:after="0" w:line="240" w:lineRule="auto"/>
        <w:jc w:val="both"/>
        <w:rPr>
          <w:rFonts w:ascii="Arial" w:hAnsi="Arial" w:cs="Arial"/>
          <w:sz w:val="20"/>
          <w:szCs w:val="20"/>
        </w:rPr>
      </w:pPr>
      <w:r w:rsidRPr="00781018">
        <w:rPr>
          <w:rFonts w:ascii="Arial" w:hAnsi="Arial" w:cs="Arial"/>
          <w:sz w:val="20"/>
          <w:szCs w:val="20"/>
        </w:rPr>
        <w:t>dvig deleža porabe posameznih obnovljivih virov energije v končni porabi energije.</w:t>
      </w:r>
    </w:p>
    <w:p w14:paraId="74A9136D" w14:textId="77777777" w:rsidR="00781018" w:rsidRPr="00781018" w:rsidRDefault="00781018" w:rsidP="00781018">
      <w:pPr>
        <w:spacing w:line="240" w:lineRule="auto"/>
        <w:ind w:right="-851"/>
        <w:jc w:val="both"/>
        <w:rPr>
          <w:rFonts w:cs="Arial"/>
          <w:b/>
          <w:bCs/>
          <w:szCs w:val="20"/>
          <w:highlight w:val="yellow"/>
        </w:rPr>
      </w:pPr>
    </w:p>
    <w:p w14:paraId="155B3E00" w14:textId="77777777" w:rsidR="00781018" w:rsidRPr="00781018" w:rsidRDefault="00781018" w:rsidP="00781018">
      <w:pPr>
        <w:spacing w:line="240" w:lineRule="auto"/>
        <w:ind w:left="426" w:right="-851"/>
        <w:jc w:val="both"/>
        <w:rPr>
          <w:rFonts w:cs="Arial"/>
          <w:szCs w:val="20"/>
        </w:rPr>
      </w:pPr>
      <w:r w:rsidRPr="00781018">
        <w:rPr>
          <w:rFonts w:cs="Arial"/>
          <w:b/>
          <w:bCs/>
          <w:szCs w:val="20"/>
        </w:rPr>
        <w:t xml:space="preserve">3. Socialni vidik in razvoj družbenih dejavnosti: </w:t>
      </w:r>
    </w:p>
    <w:p w14:paraId="68665426" w14:textId="77777777" w:rsidR="00781018" w:rsidRPr="00781018" w:rsidRDefault="00781018" w:rsidP="00C233D8">
      <w:pPr>
        <w:numPr>
          <w:ilvl w:val="0"/>
          <w:numId w:val="17"/>
        </w:numPr>
        <w:spacing w:line="240" w:lineRule="auto"/>
        <w:ind w:left="714" w:right="-851" w:hanging="357"/>
        <w:jc w:val="both"/>
        <w:rPr>
          <w:rFonts w:cs="Arial"/>
          <w:szCs w:val="20"/>
        </w:rPr>
      </w:pPr>
      <w:r w:rsidRPr="00781018">
        <w:rPr>
          <w:rFonts w:cs="Arial"/>
          <w:szCs w:val="20"/>
        </w:rPr>
        <w:t xml:space="preserve">izboljšanje dostopnosti do javnih najemnih stanovanj, </w:t>
      </w:r>
    </w:p>
    <w:p w14:paraId="38B720F4" w14:textId="77777777" w:rsidR="00781018" w:rsidRPr="00781018" w:rsidRDefault="00781018" w:rsidP="00C233D8">
      <w:pPr>
        <w:numPr>
          <w:ilvl w:val="0"/>
          <w:numId w:val="17"/>
        </w:numPr>
        <w:spacing w:line="240" w:lineRule="auto"/>
        <w:ind w:left="714" w:right="-851" w:hanging="357"/>
        <w:jc w:val="both"/>
        <w:rPr>
          <w:rFonts w:cs="Arial"/>
          <w:szCs w:val="20"/>
        </w:rPr>
      </w:pPr>
      <w:r w:rsidRPr="00781018">
        <w:rPr>
          <w:rFonts w:cs="Arial"/>
          <w:szCs w:val="20"/>
        </w:rPr>
        <w:lastRenderedPageBreak/>
        <w:t>izboljšanje dostopnosti do območij in objektov družbene infrastrukture ter gospodarske javne infrastrukture, do zelenih in rekreacijskih površin ter drugih javnih površin,</w:t>
      </w:r>
    </w:p>
    <w:p w14:paraId="647800BD" w14:textId="77777777" w:rsidR="00781018" w:rsidRPr="00781018" w:rsidRDefault="00781018" w:rsidP="00C233D8">
      <w:pPr>
        <w:numPr>
          <w:ilvl w:val="0"/>
          <w:numId w:val="17"/>
        </w:numPr>
        <w:spacing w:line="240" w:lineRule="auto"/>
        <w:ind w:left="714" w:right="-851" w:hanging="357"/>
        <w:jc w:val="both"/>
        <w:rPr>
          <w:rFonts w:cs="Arial"/>
          <w:szCs w:val="20"/>
        </w:rPr>
      </w:pPr>
      <w:r w:rsidRPr="00781018">
        <w:rPr>
          <w:rFonts w:cs="Arial"/>
          <w:szCs w:val="20"/>
        </w:rPr>
        <w:t>izboljšanje kakovosti družbene infrastrukture in kakovosti družbenih dejavnosti,</w:t>
      </w:r>
    </w:p>
    <w:p w14:paraId="6AC1332A" w14:textId="77777777" w:rsidR="00781018" w:rsidRPr="00781018" w:rsidRDefault="00781018" w:rsidP="00C233D8">
      <w:pPr>
        <w:pStyle w:val="Odstavekseznama"/>
        <w:numPr>
          <w:ilvl w:val="0"/>
          <w:numId w:val="28"/>
        </w:numPr>
        <w:spacing w:after="0" w:line="240" w:lineRule="auto"/>
        <w:ind w:right="-851"/>
        <w:jc w:val="both"/>
        <w:rPr>
          <w:rFonts w:ascii="Arial" w:hAnsi="Arial" w:cs="Arial"/>
          <w:sz w:val="20"/>
          <w:szCs w:val="20"/>
        </w:rPr>
      </w:pPr>
      <w:r w:rsidRPr="00781018">
        <w:rPr>
          <w:rFonts w:ascii="Arial" w:hAnsi="Arial" w:cs="Arial"/>
          <w:sz w:val="20"/>
          <w:szCs w:val="20"/>
        </w:rPr>
        <w:t>spodbujanje izobraževanja in uporabe znanja,</w:t>
      </w:r>
    </w:p>
    <w:p w14:paraId="10D4D0AA" w14:textId="77777777" w:rsidR="00781018" w:rsidRPr="00781018" w:rsidRDefault="00781018" w:rsidP="00C233D8">
      <w:pPr>
        <w:pStyle w:val="Odstavekseznama"/>
        <w:numPr>
          <w:ilvl w:val="0"/>
          <w:numId w:val="28"/>
        </w:numPr>
        <w:spacing w:after="0" w:line="240" w:lineRule="auto"/>
        <w:ind w:right="-851"/>
        <w:jc w:val="both"/>
        <w:rPr>
          <w:rFonts w:ascii="Arial" w:hAnsi="Arial" w:cs="Arial"/>
          <w:sz w:val="20"/>
          <w:szCs w:val="20"/>
        </w:rPr>
      </w:pPr>
      <w:r w:rsidRPr="00781018">
        <w:rPr>
          <w:rFonts w:ascii="Arial" w:hAnsi="Arial" w:cs="Arial"/>
          <w:sz w:val="20"/>
          <w:szCs w:val="20"/>
        </w:rPr>
        <w:t>krepitev skupnost,</w:t>
      </w:r>
    </w:p>
    <w:p w14:paraId="4F55CDA4" w14:textId="77777777" w:rsidR="00781018" w:rsidRPr="00781018" w:rsidRDefault="00781018" w:rsidP="00C233D8">
      <w:pPr>
        <w:pStyle w:val="Odstavekseznama"/>
        <w:numPr>
          <w:ilvl w:val="0"/>
          <w:numId w:val="28"/>
        </w:numPr>
        <w:spacing w:after="0" w:line="240" w:lineRule="auto"/>
        <w:ind w:right="-851"/>
        <w:jc w:val="both"/>
        <w:rPr>
          <w:rFonts w:ascii="Arial" w:hAnsi="Arial" w:cs="Arial"/>
          <w:sz w:val="20"/>
          <w:szCs w:val="20"/>
        </w:rPr>
      </w:pPr>
      <w:r w:rsidRPr="00781018">
        <w:rPr>
          <w:rFonts w:ascii="Arial" w:hAnsi="Arial" w:cs="Arial"/>
          <w:sz w:val="20"/>
          <w:szCs w:val="20"/>
        </w:rPr>
        <w:t>spodbujanje socialne vključenosti deprivilegiranih skupin prebivalstva,</w:t>
      </w:r>
    </w:p>
    <w:p w14:paraId="29BEFC26" w14:textId="77777777" w:rsidR="00781018" w:rsidRPr="00781018" w:rsidRDefault="00781018" w:rsidP="00C233D8">
      <w:pPr>
        <w:pStyle w:val="Odstavekseznama"/>
        <w:numPr>
          <w:ilvl w:val="0"/>
          <w:numId w:val="28"/>
        </w:numPr>
        <w:spacing w:after="0" w:line="240" w:lineRule="auto"/>
        <w:ind w:right="-851"/>
        <w:jc w:val="both"/>
        <w:rPr>
          <w:rFonts w:ascii="Arial" w:hAnsi="Arial" w:cs="Arial"/>
          <w:sz w:val="20"/>
          <w:szCs w:val="20"/>
        </w:rPr>
      </w:pPr>
      <w:r w:rsidRPr="00781018">
        <w:rPr>
          <w:rFonts w:ascii="Arial" w:hAnsi="Arial" w:cs="Arial"/>
          <w:sz w:val="20"/>
          <w:szCs w:val="20"/>
        </w:rPr>
        <w:t>izboljšanje položaja mladih,</w:t>
      </w:r>
    </w:p>
    <w:p w14:paraId="1EDC030A" w14:textId="77777777" w:rsidR="00781018" w:rsidRPr="00781018" w:rsidRDefault="00781018" w:rsidP="00C233D8">
      <w:pPr>
        <w:pStyle w:val="Odstavekseznama"/>
        <w:numPr>
          <w:ilvl w:val="0"/>
          <w:numId w:val="28"/>
        </w:numPr>
        <w:spacing w:after="0" w:line="240" w:lineRule="auto"/>
        <w:ind w:right="-851"/>
        <w:jc w:val="both"/>
        <w:rPr>
          <w:rFonts w:ascii="Arial" w:hAnsi="Arial" w:cs="Arial"/>
          <w:sz w:val="20"/>
          <w:szCs w:val="20"/>
        </w:rPr>
      </w:pPr>
      <w:r w:rsidRPr="00781018">
        <w:rPr>
          <w:rFonts w:ascii="Arial" w:hAnsi="Arial" w:cs="Arial"/>
          <w:sz w:val="20"/>
          <w:szCs w:val="20"/>
        </w:rPr>
        <w:t>izboljšanje položaja starejših.</w:t>
      </w:r>
    </w:p>
    <w:p w14:paraId="796D6A2D" w14:textId="77777777" w:rsidR="00781018" w:rsidRPr="00781018" w:rsidRDefault="00781018" w:rsidP="00781018">
      <w:pPr>
        <w:spacing w:line="240" w:lineRule="auto"/>
        <w:ind w:right="-851"/>
        <w:jc w:val="both"/>
        <w:rPr>
          <w:rFonts w:cs="Arial"/>
          <w:szCs w:val="20"/>
        </w:rPr>
      </w:pPr>
    </w:p>
    <w:p w14:paraId="758F2E7D" w14:textId="77777777" w:rsidR="00781018" w:rsidRPr="00781018" w:rsidRDefault="00781018" w:rsidP="00781018">
      <w:pPr>
        <w:spacing w:line="240" w:lineRule="auto"/>
        <w:ind w:left="426" w:right="-851"/>
        <w:jc w:val="both"/>
        <w:rPr>
          <w:rFonts w:cs="Arial"/>
          <w:b/>
          <w:bCs/>
          <w:szCs w:val="20"/>
        </w:rPr>
      </w:pPr>
      <w:r w:rsidRPr="00781018">
        <w:rPr>
          <w:rFonts w:cs="Arial"/>
          <w:b/>
          <w:bCs/>
          <w:szCs w:val="20"/>
        </w:rPr>
        <w:t>4. Krepitev in varovanje zdravja ljudi:</w:t>
      </w:r>
    </w:p>
    <w:p w14:paraId="10F77237" w14:textId="77777777" w:rsidR="00781018" w:rsidRPr="00781018" w:rsidRDefault="00781018" w:rsidP="00C233D8">
      <w:pPr>
        <w:pStyle w:val="Odstavekseznama"/>
        <w:numPr>
          <w:ilvl w:val="0"/>
          <w:numId w:val="22"/>
        </w:numPr>
        <w:spacing w:after="200" w:line="276" w:lineRule="auto"/>
        <w:ind w:right="-851"/>
        <w:rPr>
          <w:rFonts w:ascii="Arial" w:hAnsi="Arial" w:cs="Arial"/>
          <w:sz w:val="20"/>
          <w:szCs w:val="20"/>
        </w:rPr>
      </w:pPr>
      <w:r w:rsidRPr="00781018">
        <w:rPr>
          <w:rFonts w:ascii="Arial" w:hAnsi="Arial" w:cs="Arial"/>
          <w:sz w:val="20"/>
          <w:szCs w:val="20"/>
        </w:rPr>
        <w:t xml:space="preserve">zmanjšanje dejavnikov tveganja za zdravje ljudi, </w:t>
      </w:r>
    </w:p>
    <w:p w14:paraId="7FE564BE" w14:textId="77777777" w:rsidR="00781018" w:rsidRPr="00781018" w:rsidRDefault="00781018" w:rsidP="00C233D8">
      <w:pPr>
        <w:pStyle w:val="Odstavekseznama"/>
        <w:numPr>
          <w:ilvl w:val="0"/>
          <w:numId w:val="22"/>
        </w:numPr>
        <w:spacing w:after="200" w:line="276" w:lineRule="auto"/>
        <w:ind w:right="-851"/>
        <w:jc w:val="both"/>
        <w:rPr>
          <w:rFonts w:ascii="Arial" w:hAnsi="Arial" w:cs="Arial"/>
          <w:sz w:val="20"/>
          <w:szCs w:val="20"/>
        </w:rPr>
      </w:pPr>
      <w:r w:rsidRPr="00781018">
        <w:rPr>
          <w:rFonts w:ascii="Arial" w:hAnsi="Arial" w:cs="Arial"/>
          <w:sz w:val="20"/>
          <w:szCs w:val="20"/>
        </w:rPr>
        <w:t>nižanje izpostavljenosti prebivalcev prekomerni onesnaženosti s hrupom,</w:t>
      </w:r>
    </w:p>
    <w:p w14:paraId="1E56D924" w14:textId="77777777" w:rsidR="00781018" w:rsidRPr="00781018" w:rsidRDefault="00781018" w:rsidP="00C233D8">
      <w:pPr>
        <w:pStyle w:val="Odstavekseznama"/>
        <w:numPr>
          <w:ilvl w:val="0"/>
          <w:numId w:val="22"/>
        </w:numPr>
        <w:spacing w:after="200" w:line="276" w:lineRule="auto"/>
        <w:ind w:right="-851"/>
        <w:jc w:val="both"/>
        <w:rPr>
          <w:rFonts w:ascii="Arial" w:hAnsi="Arial" w:cs="Arial"/>
          <w:sz w:val="20"/>
          <w:szCs w:val="20"/>
        </w:rPr>
      </w:pPr>
      <w:r w:rsidRPr="00781018">
        <w:rPr>
          <w:rFonts w:ascii="Arial" w:hAnsi="Arial" w:cs="Arial"/>
          <w:sz w:val="20"/>
          <w:szCs w:val="20"/>
        </w:rPr>
        <w:t>nižanje izpostavljenosti prebivalcev prekomerni onesnaženosti zunanjega zraka z emisijami onesnaževal,</w:t>
      </w:r>
    </w:p>
    <w:p w14:paraId="04D50755" w14:textId="77777777" w:rsidR="00781018" w:rsidRPr="00781018" w:rsidRDefault="00781018" w:rsidP="00C233D8">
      <w:pPr>
        <w:pStyle w:val="Odstavekseznama"/>
        <w:numPr>
          <w:ilvl w:val="0"/>
          <w:numId w:val="22"/>
        </w:numPr>
        <w:spacing w:after="200" w:line="276" w:lineRule="auto"/>
        <w:ind w:right="-851"/>
        <w:jc w:val="both"/>
        <w:rPr>
          <w:rFonts w:ascii="Arial" w:hAnsi="Arial" w:cs="Arial"/>
          <w:sz w:val="20"/>
          <w:szCs w:val="20"/>
        </w:rPr>
      </w:pPr>
      <w:r w:rsidRPr="00781018">
        <w:rPr>
          <w:rFonts w:ascii="Arial" w:hAnsi="Arial" w:cs="Arial"/>
          <w:sz w:val="20"/>
          <w:szCs w:val="20"/>
        </w:rPr>
        <w:t>preprečevanje obremenitev prebivalcev z EMS in svetlobnim onesnaženjem,</w:t>
      </w:r>
    </w:p>
    <w:p w14:paraId="7B8705C4" w14:textId="77777777" w:rsidR="00781018" w:rsidRPr="00781018" w:rsidRDefault="00781018" w:rsidP="00C233D8">
      <w:pPr>
        <w:pStyle w:val="Odstavekseznama"/>
        <w:numPr>
          <w:ilvl w:val="0"/>
          <w:numId w:val="22"/>
        </w:numPr>
        <w:spacing w:after="0" w:line="240" w:lineRule="auto"/>
        <w:ind w:right="-851"/>
        <w:jc w:val="both"/>
        <w:rPr>
          <w:rFonts w:ascii="Arial" w:hAnsi="Arial" w:cs="Arial"/>
          <w:sz w:val="20"/>
          <w:szCs w:val="20"/>
        </w:rPr>
      </w:pPr>
      <w:r w:rsidRPr="00781018">
        <w:rPr>
          <w:rFonts w:ascii="Arial" w:hAnsi="Arial" w:cs="Arial"/>
          <w:sz w:val="20"/>
          <w:szCs w:val="20"/>
        </w:rPr>
        <w:t>zagotavljanje kakovosti in dostopa do pitne vode,</w:t>
      </w:r>
    </w:p>
    <w:p w14:paraId="05F531C2" w14:textId="77777777" w:rsidR="00781018" w:rsidRPr="00781018" w:rsidRDefault="00781018" w:rsidP="00C233D8">
      <w:pPr>
        <w:pStyle w:val="Odstavekseznama"/>
        <w:numPr>
          <w:ilvl w:val="0"/>
          <w:numId w:val="22"/>
        </w:numPr>
        <w:spacing w:after="0" w:line="240" w:lineRule="auto"/>
        <w:ind w:right="-851"/>
        <w:jc w:val="both"/>
        <w:rPr>
          <w:rFonts w:ascii="Arial" w:hAnsi="Arial" w:cs="Arial"/>
          <w:sz w:val="20"/>
          <w:szCs w:val="20"/>
        </w:rPr>
      </w:pPr>
      <w:r w:rsidRPr="00781018">
        <w:rPr>
          <w:rFonts w:ascii="Arial" w:hAnsi="Arial" w:cs="Arial"/>
          <w:sz w:val="20"/>
          <w:szCs w:val="20"/>
        </w:rPr>
        <w:t>zmanjševanje uporabe azbestnih materialov pri gradnji,</w:t>
      </w:r>
    </w:p>
    <w:p w14:paraId="2A829534" w14:textId="77777777" w:rsidR="00781018" w:rsidRPr="00781018" w:rsidRDefault="00781018" w:rsidP="00C233D8">
      <w:pPr>
        <w:pStyle w:val="Odstavekseznama"/>
        <w:numPr>
          <w:ilvl w:val="0"/>
          <w:numId w:val="22"/>
        </w:numPr>
        <w:spacing w:after="0" w:line="240" w:lineRule="auto"/>
        <w:ind w:right="-851"/>
        <w:jc w:val="both"/>
        <w:rPr>
          <w:rFonts w:ascii="Arial" w:hAnsi="Arial" w:cs="Arial"/>
          <w:sz w:val="20"/>
          <w:szCs w:val="20"/>
        </w:rPr>
      </w:pPr>
      <w:r w:rsidRPr="00781018">
        <w:rPr>
          <w:rFonts w:ascii="Arial" w:hAnsi="Arial" w:cs="Arial"/>
          <w:sz w:val="20"/>
          <w:szCs w:val="20"/>
        </w:rPr>
        <w:t>zniževanje toplotnih obremenitev v mestih.</w:t>
      </w:r>
    </w:p>
    <w:p w14:paraId="6EA2A86E" w14:textId="77777777" w:rsidR="00781018" w:rsidRPr="00781018" w:rsidRDefault="00781018" w:rsidP="00781018">
      <w:pPr>
        <w:spacing w:line="240" w:lineRule="auto"/>
        <w:ind w:left="360" w:right="-851"/>
        <w:jc w:val="both"/>
        <w:rPr>
          <w:rFonts w:cs="Arial"/>
          <w:szCs w:val="20"/>
        </w:rPr>
      </w:pPr>
    </w:p>
    <w:p w14:paraId="71247B2B" w14:textId="77777777" w:rsidR="00781018" w:rsidRPr="00781018" w:rsidRDefault="00781018" w:rsidP="00781018">
      <w:pPr>
        <w:spacing w:line="240" w:lineRule="auto"/>
        <w:ind w:left="720" w:right="-851"/>
        <w:jc w:val="both"/>
        <w:rPr>
          <w:rFonts w:cs="Arial"/>
          <w:b/>
          <w:bCs/>
          <w:szCs w:val="20"/>
        </w:rPr>
      </w:pPr>
      <w:r w:rsidRPr="00781018">
        <w:rPr>
          <w:rFonts w:cs="Arial"/>
          <w:b/>
          <w:bCs/>
          <w:szCs w:val="20"/>
        </w:rPr>
        <w:t>5. Varstvo okolja in ohranjanje narave</w:t>
      </w:r>
    </w:p>
    <w:p w14:paraId="1F962087" w14:textId="77777777" w:rsidR="00781018" w:rsidRPr="00781018" w:rsidRDefault="00781018" w:rsidP="00C233D8">
      <w:pPr>
        <w:numPr>
          <w:ilvl w:val="0"/>
          <w:numId w:val="25"/>
        </w:numPr>
        <w:spacing w:line="240" w:lineRule="auto"/>
        <w:ind w:left="709" w:right="-851" w:hanging="283"/>
        <w:jc w:val="both"/>
        <w:rPr>
          <w:rFonts w:cs="Arial"/>
          <w:szCs w:val="20"/>
        </w:rPr>
      </w:pPr>
      <w:r w:rsidRPr="00781018">
        <w:rPr>
          <w:rFonts w:cs="Arial"/>
          <w:szCs w:val="20"/>
        </w:rPr>
        <w:t>varstvo kvalitete tal,</w:t>
      </w:r>
    </w:p>
    <w:p w14:paraId="5D6A90EA" w14:textId="77777777" w:rsidR="00781018" w:rsidRPr="00781018" w:rsidRDefault="00781018" w:rsidP="00C233D8">
      <w:pPr>
        <w:numPr>
          <w:ilvl w:val="0"/>
          <w:numId w:val="25"/>
        </w:numPr>
        <w:spacing w:line="240" w:lineRule="auto"/>
        <w:ind w:left="709" w:right="-851" w:hanging="283"/>
        <w:jc w:val="both"/>
        <w:rPr>
          <w:rFonts w:cs="Arial"/>
          <w:szCs w:val="20"/>
        </w:rPr>
      </w:pPr>
      <w:r w:rsidRPr="00781018">
        <w:rPr>
          <w:rFonts w:cs="Arial"/>
          <w:szCs w:val="20"/>
        </w:rPr>
        <w:t xml:space="preserve">zmanjšanje izpustov toplogrednih plinov, </w:t>
      </w:r>
    </w:p>
    <w:p w14:paraId="5C4651D9" w14:textId="77777777" w:rsidR="00781018" w:rsidRPr="00781018" w:rsidRDefault="00781018" w:rsidP="00C233D8">
      <w:pPr>
        <w:numPr>
          <w:ilvl w:val="0"/>
          <w:numId w:val="25"/>
        </w:numPr>
        <w:spacing w:line="240" w:lineRule="auto"/>
        <w:ind w:left="709" w:right="-851" w:hanging="283"/>
        <w:jc w:val="both"/>
        <w:rPr>
          <w:rFonts w:cs="Arial"/>
          <w:szCs w:val="20"/>
        </w:rPr>
      </w:pPr>
      <w:r w:rsidRPr="00781018">
        <w:rPr>
          <w:rFonts w:cs="Arial"/>
          <w:szCs w:val="20"/>
        </w:rPr>
        <w:t>znižanje ogljičnega odtisa,</w:t>
      </w:r>
    </w:p>
    <w:p w14:paraId="10BEE0CE" w14:textId="77777777" w:rsidR="00781018" w:rsidRPr="00781018" w:rsidRDefault="00781018" w:rsidP="00C233D8">
      <w:pPr>
        <w:numPr>
          <w:ilvl w:val="0"/>
          <w:numId w:val="25"/>
        </w:numPr>
        <w:spacing w:line="240" w:lineRule="auto"/>
        <w:ind w:left="709" w:right="-851" w:hanging="283"/>
        <w:jc w:val="both"/>
        <w:rPr>
          <w:rFonts w:cs="Arial"/>
          <w:szCs w:val="20"/>
        </w:rPr>
      </w:pPr>
      <w:r w:rsidRPr="00781018">
        <w:rPr>
          <w:rFonts w:cs="Arial"/>
          <w:szCs w:val="20"/>
        </w:rPr>
        <w:t>zmanjševanje količine odpadkov,</w:t>
      </w:r>
    </w:p>
    <w:p w14:paraId="05C2F2B1" w14:textId="77777777" w:rsidR="00781018" w:rsidRPr="00781018" w:rsidRDefault="00781018" w:rsidP="00C233D8">
      <w:pPr>
        <w:numPr>
          <w:ilvl w:val="0"/>
          <w:numId w:val="25"/>
        </w:numPr>
        <w:spacing w:line="240" w:lineRule="auto"/>
        <w:ind w:left="709" w:right="-851" w:hanging="283"/>
        <w:jc w:val="both"/>
        <w:rPr>
          <w:rFonts w:cs="Arial"/>
          <w:szCs w:val="20"/>
        </w:rPr>
      </w:pPr>
      <w:r w:rsidRPr="00781018">
        <w:rPr>
          <w:rFonts w:cs="Arial"/>
          <w:szCs w:val="20"/>
        </w:rPr>
        <w:t>blaženje podnebnih sprememb,</w:t>
      </w:r>
    </w:p>
    <w:p w14:paraId="22E51817" w14:textId="77777777" w:rsidR="00781018" w:rsidRPr="00781018" w:rsidRDefault="00781018" w:rsidP="00C233D8">
      <w:pPr>
        <w:numPr>
          <w:ilvl w:val="0"/>
          <w:numId w:val="25"/>
        </w:numPr>
        <w:spacing w:line="276" w:lineRule="auto"/>
        <w:ind w:left="709" w:right="-851" w:hanging="283"/>
        <w:jc w:val="both"/>
        <w:rPr>
          <w:rFonts w:cs="Arial"/>
          <w:szCs w:val="20"/>
        </w:rPr>
      </w:pPr>
      <w:r w:rsidRPr="00781018">
        <w:rPr>
          <w:rFonts w:cs="Arial"/>
          <w:szCs w:val="20"/>
        </w:rPr>
        <w:t>večanje deleža saniranih okoljsko degradiranih površin,</w:t>
      </w:r>
    </w:p>
    <w:p w14:paraId="49D9EF24" w14:textId="77777777" w:rsidR="00781018" w:rsidRPr="00781018" w:rsidRDefault="00781018" w:rsidP="00C233D8">
      <w:pPr>
        <w:numPr>
          <w:ilvl w:val="0"/>
          <w:numId w:val="25"/>
        </w:numPr>
        <w:spacing w:line="276" w:lineRule="auto"/>
        <w:ind w:left="709" w:right="-851" w:hanging="283"/>
        <w:jc w:val="both"/>
        <w:rPr>
          <w:rFonts w:cs="Arial"/>
          <w:szCs w:val="20"/>
        </w:rPr>
      </w:pPr>
      <w:r w:rsidRPr="00781018">
        <w:rPr>
          <w:rFonts w:cs="Arial"/>
          <w:szCs w:val="20"/>
        </w:rPr>
        <w:t>varstvo pred onesnaženjem in drugim obremenjevanjem površinskih in podzemnih voda,</w:t>
      </w:r>
    </w:p>
    <w:p w14:paraId="48B8082D" w14:textId="77777777" w:rsidR="00781018" w:rsidRPr="00781018" w:rsidRDefault="00781018" w:rsidP="00C233D8">
      <w:pPr>
        <w:numPr>
          <w:ilvl w:val="0"/>
          <w:numId w:val="25"/>
        </w:numPr>
        <w:spacing w:line="276" w:lineRule="auto"/>
        <w:ind w:left="709" w:right="-851" w:hanging="283"/>
        <w:jc w:val="both"/>
        <w:rPr>
          <w:rFonts w:cs="Arial"/>
          <w:szCs w:val="20"/>
        </w:rPr>
      </w:pPr>
      <w:r w:rsidRPr="00781018">
        <w:rPr>
          <w:rFonts w:cs="Arial"/>
          <w:szCs w:val="20"/>
        </w:rPr>
        <w:t>ohranitev dobrega stanja morskega okolja,</w:t>
      </w:r>
    </w:p>
    <w:p w14:paraId="571E86DB" w14:textId="77777777" w:rsidR="00781018" w:rsidRPr="00781018" w:rsidRDefault="00781018" w:rsidP="00C233D8">
      <w:pPr>
        <w:numPr>
          <w:ilvl w:val="0"/>
          <w:numId w:val="25"/>
        </w:numPr>
        <w:spacing w:line="276" w:lineRule="auto"/>
        <w:ind w:left="709" w:right="-851" w:hanging="283"/>
        <w:rPr>
          <w:rFonts w:cs="Arial"/>
          <w:szCs w:val="20"/>
        </w:rPr>
      </w:pPr>
      <w:r w:rsidRPr="00781018">
        <w:rPr>
          <w:rFonts w:cs="Arial"/>
          <w:szCs w:val="20"/>
        </w:rPr>
        <w:t>ohranitev ali izboljšanje biotske raznovrstnosti (živalskih in rastlinskih vrst, ekosistemov)</w:t>
      </w:r>
    </w:p>
    <w:p w14:paraId="49285799" w14:textId="77777777" w:rsidR="00781018" w:rsidRPr="00781018" w:rsidRDefault="00781018" w:rsidP="00C233D8">
      <w:pPr>
        <w:numPr>
          <w:ilvl w:val="0"/>
          <w:numId w:val="25"/>
        </w:numPr>
        <w:spacing w:line="276" w:lineRule="auto"/>
        <w:ind w:left="709" w:right="-851" w:hanging="283"/>
        <w:rPr>
          <w:rFonts w:cs="Arial"/>
          <w:szCs w:val="20"/>
        </w:rPr>
      </w:pPr>
      <w:r w:rsidRPr="00781018">
        <w:rPr>
          <w:rFonts w:cs="Arial"/>
          <w:szCs w:val="20"/>
        </w:rPr>
        <w:t>ohranitev celovitosti območij z naravovarstvenim statusom z ohranitvijo lastnosti in procesov, zaradi katerih so varovana vključno z ohranitvijo naravnih vrednot,</w:t>
      </w:r>
    </w:p>
    <w:p w14:paraId="2BB572D5" w14:textId="77777777" w:rsidR="00781018" w:rsidRPr="00781018" w:rsidRDefault="00781018" w:rsidP="00C233D8">
      <w:pPr>
        <w:numPr>
          <w:ilvl w:val="0"/>
          <w:numId w:val="25"/>
        </w:numPr>
        <w:spacing w:line="276" w:lineRule="auto"/>
        <w:ind w:left="709" w:right="-851" w:hanging="283"/>
        <w:rPr>
          <w:rFonts w:cs="Arial"/>
          <w:szCs w:val="20"/>
        </w:rPr>
      </w:pPr>
      <w:r w:rsidRPr="00781018">
        <w:rPr>
          <w:rFonts w:cs="Arial"/>
          <w:szCs w:val="20"/>
        </w:rPr>
        <w:t>trajnostno upravljanje zavarovanih območij.</w:t>
      </w:r>
    </w:p>
    <w:p w14:paraId="6B031E95" w14:textId="77777777" w:rsidR="00781018" w:rsidRPr="00781018" w:rsidRDefault="00781018" w:rsidP="00781018">
      <w:pPr>
        <w:spacing w:line="240" w:lineRule="auto"/>
        <w:ind w:right="-851"/>
        <w:rPr>
          <w:rFonts w:cs="Arial"/>
          <w:b/>
          <w:bCs/>
          <w:szCs w:val="20"/>
          <w:highlight w:val="yellow"/>
        </w:rPr>
      </w:pPr>
    </w:p>
    <w:p w14:paraId="71B925B9" w14:textId="77777777" w:rsidR="00781018" w:rsidRPr="00781018" w:rsidRDefault="00781018" w:rsidP="00781018">
      <w:pPr>
        <w:spacing w:line="240" w:lineRule="auto"/>
        <w:ind w:left="709" w:right="-851"/>
        <w:jc w:val="both"/>
        <w:rPr>
          <w:rFonts w:cs="Arial"/>
          <w:b/>
          <w:bCs/>
          <w:szCs w:val="20"/>
        </w:rPr>
      </w:pPr>
      <w:r w:rsidRPr="00781018">
        <w:rPr>
          <w:rFonts w:cs="Arial"/>
          <w:b/>
          <w:bCs/>
          <w:szCs w:val="20"/>
        </w:rPr>
        <w:t>6. Učinkovito upravljanje naravnih virov (kmetijska zemljišča, gozd, mineralne surovine ipd.):</w:t>
      </w:r>
    </w:p>
    <w:p w14:paraId="66E9241D" w14:textId="77777777" w:rsidR="00781018" w:rsidRPr="00781018" w:rsidRDefault="00781018" w:rsidP="00C233D8">
      <w:pPr>
        <w:pStyle w:val="Odstavekseznama"/>
        <w:numPr>
          <w:ilvl w:val="0"/>
          <w:numId w:val="21"/>
        </w:numPr>
        <w:spacing w:after="0" w:line="240" w:lineRule="auto"/>
        <w:ind w:right="-851"/>
        <w:jc w:val="both"/>
        <w:rPr>
          <w:rFonts w:ascii="Arial" w:hAnsi="Arial" w:cs="Arial"/>
          <w:sz w:val="20"/>
          <w:szCs w:val="20"/>
        </w:rPr>
      </w:pPr>
      <w:r w:rsidRPr="00781018">
        <w:rPr>
          <w:rFonts w:ascii="Arial" w:hAnsi="Arial" w:cs="Arial"/>
          <w:sz w:val="20"/>
          <w:szCs w:val="20"/>
        </w:rPr>
        <w:t>dvig deleža obdelanih kmetijskih zemljišč,</w:t>
      </w:r>
    </w:p>
    <w:p w14:paraId="191B5AC2" w14:textId="77777777" w:rsidR="00781018" w:rsidRPr="00781018" w:rsidRDefault="00781018" w:rsidP="00C233D8">
      <w:pPr>
        <w:pStyle w:val="Odstavekseznama"/>
        <w:numPr>
          <w:ilvl w:val="0"/>
          <w:numId w:val="21"/>
        </w:numPr>
        <w:spacing w:after="0" w:line="240" w:lineRule="auto"/>
        <w:ind w:right="-851"/>
        <w:jc w:val="both"/>
        <w:rPr>
          <w:rFonts w:ascii="Arial" w:hAnsi="Arial" w:cs="Arial"/>
          <w:sz w:val="20"/>
          <w:szCs w:val="20"/>
        </w:rPr>
      </w:pPr>
      <w:r w:rsidRPr="00781018">
        <w:rPr>
          <w:rFonts w:ascii="Arial" w:hAnsi="Arial" w:cs="Arial"/>
          <w:sz w:val="20"/>
          <w:szCs w:val="20"/>
        </w:rPr>
        <w:t>spodbujanje sonaravnega kmetijstva,</w:t>
      </w:r>
    </w:p>
    <w:p w14:paraId="49757F5F" w14:textId="77777777" w:rsidR="00781018" w:rsidRPr="00781018" w:rsidRDefault="00781018" w:rsidP="00C233D8">
      <w:pPr>
        <w:pStyle w:val="Odstavekseznama"/>
        <w:numPr>
          <w:ilvl w:val="0"/>
          <w:numId w:val="21"/>
        </w:numPr>
        <w:spacing w:after="0" w:line="240" w:lineRule="auto"/>
        <w:ind w:right="-851"/>
        <w:jc w:val="both"/>
        <w:rPr>
          <w:rFonts w:ascii="Arial" w:hAnsi="Arial" w:cs="Arial"/>
          <w:sz w:val="20"/>
          <w:szCs w:val="20"/>
        </w:rPr>
      </w:pPr>
      <w:r w:rsidRPr="00781018">
        <w:rPr>
          <w:rFonts w:ascii="Arial" w:hAnsi="Arial" w:cs="Arial"/>
          <w:sz w:val="20"/>
          <w:szCs w:val="20"/>
        </w:rPr>
        <w:t>spodbujanje samooskrbe prebivalstva,</w:t>
      </w:r>
    </w:p>
    <w:p w14:paraId="3BA43083" w14:textId="77777777" w:rsidR="00781018" w:rsidRPr="00781018" w:rsidRDefault="00781018" w:rsidP="00C233D8">
      <w:pPr>
        <w:pStyle w:val="Odstavekseznama"/>
        <w:numPr>
          <w:ilvl w:val="0"/>
          <w:numId w:val="21"/>
        </w:numPr>
        <w:spacing w:after="0" w:line="240" w:lineRule="auto"/>
        <w:ind w:right="-851"/>
        <w:jc w:val="both"/>
        <w:rPr>
          <w:rFonts w:ascii="Arial" w:hAnsi="Arial" w:cs="Arial"/>
          <w:sz w:val="20"/>
          <w:szCs w:val="20"/>
        </w:rPr>
      </w:pPr>
      <w:r w:rsidRPr="00781018">
        <w:rPr>
          <w:rFonts w:ascii="Arial" w:hAnsi="Arial" w:cs="Arial"/>
          <w:sz w:val="20"/>
          <w:szCs w:val="20"/>
        </w:rPr>
        <w:t>spodbujanje sonaravnega in večnamenskega gospodarjenja z gozdovi,</w:t>
      </w:r>
    </w:p>
    <w:p w14:paraId="24E5D2A1" w14:textId="77777777" w:rsidR="00781018" w:rsidRPr="00781018" w:rsidRDefault="00781018" w:rsidP="00C233D8">
      <w:pPr>
        <w:pStyle w:val="Odstavekseznama"/>
        <w:numPr>
          <w:ilvl w:val="0"/>
          <w:numId w:val="21"/>
        </w:numPr>
        <w:spacing w:after="0" w:line="240" w:lineRule="auto"/>
        <w:ind w:right="-851"/>
        <w:jc w:val="both"/>
        <w:rPr>
          <w:rFonts w:ascii="Arial" w:hAnsi="Arial" w:cs="Arial"/>
          <w:sz w:val="20"/>
          <w:szCs w:val="20"/>
        </w:rPr>
      </w:pPr>
      <w:r w:rsidRPr="00781018">
        <w:rPr>
          <w:rFonts w:ascii="Arial" w:hAnsi="Arial" w:cs="Arial"/>
          <w:sz w:val="20"/>
          <w:szCs w:val="20"/>
        </w:rPr>
        <w:t>ohranjanje potenciala za pridobivanje mineralnih surovin.</w:t>
      </w:r>
    </w:p>
    <w:p w14:paraId="1FCE3771" w14:textId="77777777" w:rsidR="00781018" w:rsidRPr="00781018" w:rsidRDefault="00781018" w:rsidP="00781018">
      <w:pPr>
        <w:spacing w:line="240" w:lineRule="auto"/>
        <w:rPr>
          <w:rFonts w:cs="Arial"/>
          <w:b/>
          <w:bCs/>
          <w:szCs w:val="20"/>
          <w:highlight w:val="yellow"/>
        </w:rPr>
      </w:pPr>
    </w:p>
    <w:p w14:paraId="4531B26E" w14:textId="77777777" w:rsidR="00781018" w:rsidRPr="00781018" w:rsidRDefault="00781018" w:rsidP="00781018">
      <w:pPr>
        <w:spacing w:line="240" w:lineRule="auto"/>
        <w:ind w:left="720" w:right="-851"/>
        <w:jc w:val="both"/>
        <w:rPr>
          <w:rFonts w:cs="Arial"/>
          <w:b/>
          <w:bCs/>
          <w:szCs w:val="20"/>
        </w:rPr>
      </w:pPr>
      <w:r w:rsidRPr="00781018">
        <w:rPr>
          <w:rFonts w:cs="Arial"/>
          <w:b/>
          <w:bCs/>
          <w:szCs w:val="20"/>
        </w:rPr>
        <w:t xml:space="preserve">7, Kulturna dediščina in arheološke ostaline: </w:t>
      </w:r>
    </w:p>
    <w:p w14:paraId="1E9711A3" w14:textId="77777777" w:rsidR="00781018" w:rsidRPr="00781018" w:rsidRDefault="00781018" w:rsidP="00C233D8">
      <w:pPr>
        <w:pStyle w:val="Odstavekseznama"/>
        <w:numPr>
          <w:ilvl w:val="0"/>
          <w:numId w:val="30"/>
        </w:numPr>
        <w:spacing w:after="0" w:line="240" w:lineRule="auto"/>
        <w:ind w:right="-851"/>
        <w:rPr>
          <w:rFonts w:ascii="Arial" w:hAnsi="Arial" w:cs="Arial"/>
          <w:sz w:val="20"/>
          <w:szCs w:val="20"/>
        </w:rPr>
      </w:pPr>
      <w:r w:rsidRPr="00781018">
        <w:rPr>
          <w:rFonts w:ascii="Arial" w:hAnsi="Arial" w:cs="Arial"/>
          <w:sz w:val="20"/>
          <w:szCs w:val="20"/>
        </w:rPr>
        <w:t>ohranitev kulturne dediščine  in arheoloških ostalin,</w:t>
      </w:r>
    </w:p>
    <w:p w14:paraId="248C4E5E" w14:textId="77777777" w:rsidR="00781018" w:rsidRPr="00781018" w:rsidRDefault="00781018" w:rsidP="00C233D8">
      <w:pPr>
        <w:pStyle w:val="Odstavekseznama"/>
        <w:numPr>
          <w:ilvl w:val="0"/>
          <w:numId w:val="20"/>
        </w:numPr>
        <w:spacing w:after="0" w:line="240" w:lineRule="auto"/>
        <w:ind w:right="-851"/>
        <w:rPr>
          <w:rFonts w:ascii="Arial" w:hAnsi="Arial" w:cs="Arial"/>
          <w:sz w:val="20"/>
          <w:szCs w:val="20"/>
        </w:rPr>
      </w:pPr>
      <w:r w:rsidRPr="00781018">
        <w:rPr>
          <w:rFonts w:ascii="Arial" w:hAnsi="Arial" w:cs="Arial"/>
          <w:sz w:val="20"/>
          <w:szCs w:val="20"/>
        </w:rPr>
        <w:t>omogočanje dostopa do kulturne dediščine,</w:t>
      </w:r>
    </w:p>
    <w:p w14:paraId="35A72FCF" w14:textId="77777777" w:rsidR="00781018" w:rsidRPr="00781018" w:rsidRDefault="00781018" w:rsidP="00C233D8">
      <w:pPr>
        <w:pStyle w:val="Odstavekseznama"/>
        <w:numPr>
          <w:ilvl w:val="0"/>
          <w:numId w:val="20"/>
        </w:numPr>
        <w:spacing w:after="0" w:line="240" w:lineRule="auto"/>
        <w:ind w:right="-851"/>
        <w:rPr>
          <w:rFonts w:ascii="Arial" w:hAnsi="Arial" w:cs="Arial"/>
          <w:sz w:val="20"/>
          <w:szCs w:val="20"/>
        </w:rPr>
      </w:pPr>
      <w:r w:rsidRPr="00781018">
        <w:rPr>
          <w:rFonts w:ascii="Arial" w:hAnsi="Arial" w:cs="Arial"/>
          <w:sz w:val="20"/>
          <w:szCs w:val="20"/>
        </w:rPr>
        <w:t>spodbujanje trajnostne uporabe in razvoja kulturne dediščine.</w:t>
      </w:r>
    </w:p>
    <w:p w14:paraId="69E1F2DC" w14:textId="77777777" w:rsidR="00781018" w:rsidRPr="00781018" w:rsidRDefault="00781018" w:rsidP="00781018">
      <w:pPr>
        <w:pStyle w:val="Odstavekseznama"/>
        <w:spacing w:after="0" w:line="240" w:lineRule="auto"/>
        <w:ind w:right="-851"/>
        <w:jc w:val="both"/>
        <w:rPr>
          <w:rFonts w:ascii="Arial" w:hAnsi="Arial" w:cs="Arial"/>
          <w:b/>
          <w:bCs/>
          <w:sz w:val="20"/>
          <w:szCs w:val="20"/>
        </w:rPr>
      </w:pPr>
    </w:p>
    <w:p w14:paraId="1C2ED9E2" w14:textId="77777777" w:rsidR="00781018" w:rsidRPr="00781018" w:rsidRDefault="00781018" w:rsidP="00781018">
      <w:pPr>
        <w:spacing w:line="240" w:lineRule="auto"/>
        <w:ind w:left="720" w:right="-851"/>
        <w:jc w:val="both"/>
        <w:rPr>
          <w:rFonts w:cs="Arial"/>
          <w:b/>
          <w:bCs/>
          <w:szCs w:val="20"/>
        </w:rPr>
      </w:pPr>
      <w:r w:rsidRPr="00781018">
        <w:rPr>
          <w:rFonts w:cs="Arial"/>
          <w:b/>
          <w:bCs/>
          <w:szCs w:val="20"/>
        </w:rPr>
        <w:t xml:space="preserve">8. Varstvo pred tveganjem naravnih in drugih nesreč: </w:t>
      </w:r>
    </w:p>
    <w:p w14:paraId="4C698586" w14:textId="77777777" w:rsidR="00781018" w:rsidRPr="00781018" w:rsidRDefault="00781018" w:rsidP="00C233D8">
      <w:pPr>
        <w:numPr>
          <w:ilvl w:val="0"/>
          <w:numId w:val="26"/>
        </w:numPr>
        <w:spacing w:line="240" w:lineRule="auto"/>
        <w:ind w:right="-851"/>
        <w:rPr>
          <w:rFonts w:cs="Arial"/>
          <w:szCs w:val="20"/>
        </w:rPr>
      </w:pPr>
      <w:r w:rsidRPr="00781018">
        <w:rPr>
          <w:rFonts w:cs="Arial"/>
          <w:szCs w:val="20"/>
        </w:rPr>
        <w:t>umikanje poselitve z in od območij z omejitvami,</w:t>
      </w:r>
    </w:p>
    <w:p w14:paraId="07343808" w14:textId="77777777" w:rsidR="00781018" w:rsidRPr="00781018" w:rsidRDefault="00781018" w:rsidP="00C233D8">
      <w:pPr>
        <w:numPr>
          <w:ilvl w:val="0"/>
          <w:numId w:val="26"/>
        </w:numPr>
        <w:spacing w:line="276" w:lineRule="auto"/>
        <w:ind w:right="-851"/>
        <w:jc w:val="both"/>
        <w:rPr>
          <w:rFonts w:cs="Arial"/>
          <w:szCs w:val="20"/>
        </w:rPr>
      </w:pPr>
      <w:r w:rsidRPr="00781018">
        <w:rPr>
          <w:rFonts w:cs="Arial"/>
          <w:szCs w:val="20"/>
        </w:rPr>
        <w:t>varstvo pred škodljivim delovanjem voda,</w:t>
      </w:r>
    </w:p>
    <w:p w14:paraId="79562FEB" w14:textId="77777777" w:rsidR="00781018" w:rsidRPr="00781018" w:rsidRDefault="00781018" w:rsidP="00C233D8">
      <w:pPr>
        <w:numPr>
          <w:ilvl w:val="0"/>
          <w:numId w:val="26"/>
        </w:numPr>
        <w:spacing w:line="240" w:lineRule="auto"/>
        <w:ind w:right="-851"/>
        <w:rPr>
          <w:rFonts w:cs="Arial"/>
          <w:szCs w:val="20"/>
        </w:rPr>
      </w:pPr>
      <w:r w:rsidRPr="00781018">
        <w:rPr>
          <w:rFonts w:cs="Arial"/>
          <w:szCs w:val="20"/>
        </w:rPr>
        <w:t>zmanjševanje in preprečevanje tveganja za naravne in druge nesreče.</w:t>
      </w:r>
    </w:p>
    <w:p w14:paraId="7A79403B" w14:textId="77777777" w:rsidR="00781018" w:rsidRPr="00781018" w:rsidRDefault="00781018" w:rsidP="00781018">
      <w:pPr>
        <w:spacing w:line="240" w:lineRule="auto"/>
        <w:ind w:right="-851"/>
        <w:rPr>
          <w:rFonts w:cs="Arial"/>
          <w:b/>
          <w:bCs/>
          <w:szCs w:val="20"/>
          <w:highlight w:val="yellow"/>
        </w:rPr>
      </w:pPr>
    </w:p>
    <w:p w14:paraId="18A20D00" w14:textId="77777777" w:rsidR="00781018" w:rsidRPr="00781018" w:rsidRDefault="00781018" w:rsidP="00781018">
      <w:pPr>
        <w:spacing w:line="240" w:lineRule="auto"/>
        <w:ind w:left="720" w:right="-851"/>
        <w:rPr>
          <w:rFonts w:cs="Arial"/>
          <w:b/>
          <w:bCs/>
          <w:szCs w:val="20"/>
        </w:rPr>
      </w:pPr>
      <w:r w:rsidRPr="00781018">
        <w:rPr>
          <w:rFonts w:cs="Arial"/>
          <w:b/>
          <w:bCs/>
          <w:szCs w:val="20"/>
        </w:rPr>
        <w:t xml:space="preserve">9. Obramba države: </w:t>
      </w:r>
    </w:p>
    <w:p w14:paraId="1BD96C54" w14:textId="77777777" w:rsidR="00781018" w:rsidRPr="00781018" w:rsidRDefault="00781018" w:rsidP="00C233D8">
      <w:pPr>
        <w:pStyle w:val="Odstavekseznama"/>
        <w:numPr>
          <w:ilvl w:val="0"/>
          <w:numId w:val="27"/>
        </w:numPr>
        <w:spacing w:after="0" w:line="240" w:lineRule="auto"/>
        <w:ind w:right="-851"/>
        <w:rPr>
          <w:rFonts w:ascii="Arial" w:hAnsi="Arial" w:cs="Arial"/>
          <w:sz w:val="20"/>
          <w:szCs w:val="20"/>
        </w:rPr>
      </w:pPr>
      <w:r w:rsidRPr="00781018">
        <w:rPr>
          <w:rFonts w:ascii="Arial" w:hAnsi="Arial" w:cs="Arial"/>
          <w:sz w:val="20"/>
          <w:szCs w:val="20"/>
        </w:rPr>
        <w:t>krepitev obrambnega sistema.</w:t>
      </w:r>
    </w:p>
    <w:p w14:paraId="7F1D963F" w14:textId="77777777" w:rsidR="00781018" w:rsidRDefault="00781018" w:rsidP="00781018">
      <w:pPr>
        <w:spacing w:line="240" w:lineRule="auto"/>
        <w:ind w:right="-851"/>
        <w:rPr>
          <w:rFonts w:cs="Arial"/>
        </w:rPr>
      </w:pPr>
    </w:p>
    <w:p w14:paraId="2D19F6E2" w14:textId="77777777" w:rsidR="00781018" w:rsidRPr="00CD78FD" w:rsidRDefault="00781018" w:rsidP="00781018">
      <w:pPr>
        <w:spacing w:before="120" w:line="240" w:lineRule="auto"/>
        <w:jc w:val="both"/>
        <w:rPr>
          <w:rFonts w:cs="Arial"/>
        </w:rPr>
      </w:pPr>
    </w:p>
    <w:p w14:paraId="055599CB" w14:textId="0B691C95" w:rsidR="00067E5C" w:rsidRPr="0025103E" w:rsidRDefault="00067E5C" w:rsidP="0025103E">
      <w:pPr>
        <w:spacing w:line="240" w:lineRule="auto"/>
        <w:jc w:val="center"/>
        <w:rPr>
          <w:rFonts w:cs="Arial"/>
          <w:b/>
          <w:bCs/>
        </w:rPr>
      </w:pPr>
      <w:r w:rsidRPr="0010375C">
        <w:rPr>
          <w:rFonts w:asciiTheme="minorHAnsi" w:hAnsiTheme="minorHAnsi" w:cs="Arial"/>
          <w:b/>
          <w:sz w:val="24"/>
        </w:rPr>
        <w:br w:type="page"/>
      </w:r>
    </w:p>
    <w:p w14:paraId="3FF9AED4" w14:textId="77777777" w:rsidR="00067E5C" w:rsidRPr="0010375C" w:rsidRDefault="00067E5C" w:rsidP="00067E5C">
      <w:pPr>
        <w:spacing w:line="240" w:lineRule="auto"/>
        <w:ind w:left="-709"/>
        <w:jc w:val="right"/>
        <w:rPr>
          <w:rFonts w:asciiTheme="minorHAnsi" w:hAnsiTheme="minorHAnsi" w:cs="Arial"/>
          <w:b/>
          <w:sz w:val="24"/>
        </w:rPr>
        <w:sectPr w:rsidR="00067E5C" w:rsidRPr="0010375C" w:rsidSect="00783310">
          <w:headerReference w:type="default" r:id="rId15"/>
          <w:footerReference w:type="default" r:id="rId16"/>
          <w:headerReference w:type="first" r:id="rId17"/>
          <w:pgSz w:w="11900" w:h="16840" w:code="9"/>
          <w:pgMar w:top="1701" w:right="1701" w:bottom="1134" w:left="1701" w:header="964" w:footer="794" w:gutter="0"/>
          <w:cols w:space="708"/>
          <w:titlePg/>
          <w:docGrid w:linePitch="360"/>
        </w:sectPr>
      </w:pPr>
    </w:p>
    <w:p w14:paraId="68B4C9B0" w14:textId="77777777" w:rsidR="00067E5C" w:rsidRPr="00106AAF" w:rsidRDefault="00067E5C" w:rsidP="00067E5C">
      <w:pPr>
        <w:spacing w:line="240" w:lineRule="auto"/>
        <w:jc w:val="right"/>
        <w:rPr>
          <w:rFonts w:cs="Arial"/>
          <w:b/>
          <w:bCs/>
          <w:szCs w:val="20"/>
          <w:lang w:eastAsia="sl-SI"/>
        </w:rPr>
      </w:pPr>
      <w:r w:rsidRPr="00106AAF">
        <w:rPr>
          <w:rFonts w:cs="Arial"/>
          <w:b/>
          <w:bCs/>
          <w:szCs w:val="20"/>
          <w:lang w:eastAsia="sl-SI"/>
        </w:rPr>
        <w:lastRenderedPageBreak/>
        <w:t>Priloga 1</w:t>
      </w:r>
    </w:p>
    <w:p w14:paraId="325C90D8" w14:textId="77777777" w:rsidR="00A64A8A" w:rsidRPr="00022441" w:rsidRDefault="00A64A8A">
      <w:pPr>
        <w:spacing w:line="240" w:lineRule="auto"/>
        <w:rPr>
          <w:b/>
          <w:bCs/>
          <w:szCs w:val="20"/>
        </w:rPr>
      </w:pPr>
    </w:p>
    <w:p w14:paraId="2C31F9ED" w14:textId="77777777" w:rsidR="00A64A8A" w:rsidRPr="00B27EC6" w:rsidRDefault="00A64A8A" w:rsidP="00C32DAC">
      <w:pPr>
        <w:spacing w:after="120" w:line="240" w:lineRule="auto"/>
        <w:rPr>
          <w:rFonts w:eastAsiaTheme="minorHAnsi" w:cs="Arial"/>
          <w:b/>
          <w:szCs w:val="20"/>
          <w:lang w:eastAsia="sl-SI"/>
        </w:rPr>
      </w:pPr>
      <w:r w:rsidRPr="00B27EC6">
        <w:rPr>
          <w:rFonts w:eastAsiaTheme="minorHAnsi" w:cs="Arial"/>
          <w:b/>
          <w:szCs w:val="20"/>
          <w:lang w:eastAsia="sl-SI"/>
        </w:rPr>
        <w:t xml:space="preserve">OBRAZLOŽITEV </w:t>
      </w:r>
    </w:p>
    <w:p w14:paraId="3805DCC5" w14:textId="77777777" w:rsidR="00EE3321" w:rsidRDefault="00B27EC6" w:rsidP="00EE3321">
      <w:pPr>
        <w:pStyle w:val="Neotevilenodstavek"/>
        <w:spacing w:before="0" w:after="0" w:line="240" w:lineRule="auto"/>
        <w:rPr>
          <w:iCs/>
          <w:sz w:val="20"/>
          <w:szCs w:val="20"/>
        </w:rPr>
      </w:pPr>
      <w:r w:rsidRPr="00B27EC6">
        <w:rPr>
          <w:iCs/>
          <w:sz w:val="20"/>
          <w:szCs w:val="20"/>
        </w:rPr>
        <w:t xml:space="preserve">Uredba </w:t>
      </w:r>
      <w:r w:rsidR="00415F19">
        <w:rPr>
          <w:iCs/>
          <w:sz w:val="20"/>
          <w:szCs w:val="20"/>
        </w:rPr>
        <w:t xml:space="preserve">o </w:t>
      </w:r>
      <w:r w:rsidR="00E704D0">
        <w:rPr>
          <w:iCs/>
          <w:sz w:val="20"/>
          <w:szCs w:val="20"/>
        </w:rPr>
        <w:t>razrešitvi nasprotja javnih interesov</w:t>
      </w:r>
      <w:r w:rsidR="00415F19">
        <w:rPr>
          <w:iCs/>
          <w:sz w:val="20"/>
          <w:szCs w:val="20"/>
        </w:rPr>
        <w:t xml:space="preserve"> </w:t>
      </w:r>
      <w:r w:rsidRPr="00B27EC6">
        <w:rPr>
          <w:iCs/>
          <w:sz w:val="20"/>
          <w:szCs w:val="20"/>
        </w:rPr>
        <w:t xml:space="preserve">se izdaja v skladu </w:t>
      </w:r>
      <w:r w:rsidR="00E704D0">
        <w:rPr>
          <w:iCs/>
          <w:sz w:val="20"/>
          <w:szCs w:val="20"/>
        </w:rPr>
        <w:t>s šestim odstavkom 20</w:t>
      </w:r>
      <w:r w:rsidRPr="00B27EC6">
        <w:rPr>
          <w:iCs/>
          <w:sz w:val="20"/>
          <w:szCs w:val="20"/>
        </w:rPr>
        <w:t>. člen</w:t>
      </w:r>
      <w:r w:rsidR="00E704D0">
        <w:rPr>
          <w:iCs/>
          <w:sz w:val="20"/>
          <w:szCs w:val="20"/>
        </w:rPr>
        <w:t>a</w:t>
      </w:r>
      <w:r w:rsidRPr="00B27EC6">
        <w:rPr>
          <w:iCs/>
          <w:sz w:val="20"/>
          <w:szCs w:val="20"/>
        </w:rPr>
        <w:t xml:space="preserve"> Zakona o urejanju prostora (</w:t>
      </w:r>
      <w:r w:rsidR="00E704D0" w:rsidRPr="00E704D0">
        <w:rPr>
          <w:iCs/>
          <w:sz w:val="20"/>
          <w:szCs w:val="20"/>
        </w:rPr>
        <w:t>Uradni list RS, št. 199/21, 18/23 – ZDU-1O, 78/23 – ZUNPEOVE, 95/23 – ZIUOPZP, 23/24, 109/24, 25/25 – odl. US in 75/25</w:t>
      </w:r>
      <w:r w:rsidRPr="00E704D0">
        <w:rPr>
          <w:iCs/>
          <w:sz w:val="20"/>
          <w:szCs w:val="20"/>
        </w:rPr>
        <w:t>;</w:t>
      </w:r>
      <w:r w:rsidRPr="00B27EC6">
        <w:rPr>
          <w:iCs/>
          <w:sz w:val="20"/>
          <w:szCs w:val="20"/>
        </w:rPr>
        <w:t xml:space="preserve"> v nadaljnjem besedilu: ZUreP-3).</w:t>
      </w:r>
    </w:p>
    <w:p w14:paraId="23498114" w14:textId="422F9F7A" w:rsidR="00B27EC6" w:rsidRPr="00B27EC6" w:rsidRDefault="00B27EC6" w:rsidP="00EE3321">
      <w:pPr>
        <w:pStyle w:val="Neotevilenodstavek"/>
        <w:spacing w:before="0" w:after="0" w:line="240" w:lineRule="auto"/>
        <w:rPr>
          <w:iCs/>
          <w:sz w:val="20"/>
          <w:szCs w:val="20"/>
        </w:rPr>
      </w:pPr>
      <w:r w:rsidRPr="00B27EC6">
        <w:rPr>
          <w:iCs/>
          <w:sz w:val="20"/>
          <w:szCs w:val="20"/>
        </w:rPr>
        <w:t xml:space="preserve"> </w:t>
      </w:r>
    </w:p>
    <w:p w14:paraId="27C328AE" w14:textId="771E40B5" w:rsidR="0051233D" w:rsidRDefault="0051233D" w:rsidP="00EE3321">
      <w:pPr>
        <w:suppressAutoHyphens/>
        <w:spacing w:line="240" w:lineRule="auto"/>
        <w:jc w:val="both"/>
        <w:rPr>
          <w:rFonts w:cs="Arial"/>
        </w:rPr>
      </w:pPr>
      <w:r>
        <w:rPr>
          <w:rFonts w:cs="Arial"/>
        </w:rPr>
        <w:t>Institut odločitve o razrešitvi</w:t>
      </w:r>
      <w:r w:rsidRPr="00443BDB">
        <w:rPr>
          <w:rFonts w:cs="Arial"/>
        </w:rPr>
        <w:t xml:space="preserve"> nasprotja javnih interesov je </w:t>
      </w:r>
      <w:r>
        <w:rPr>
          <w:rFonts w:cs="Arial"/>
        </w:rPr>
        <w:t xml:space="preserve">bil </w:t>
      </w:r>
      <w:r w:rsidRPr="00443BDB">
        <w:rPr>
          <w:rFonts w:cs="Arial"/>
        </w:rPr>
        <w:t>uveden z namenom</w:t>
      </w:r>
      <w:r>
        <w:rPr>
          <w:rFonts w:cs="Arial"/>
        </w:rPr>
        <w:t xml:space="preserve"> </w:t>
      </w:r>
      <w:r w:rsidRPr="00443BDB">
        <w:rPr>
          <w:rFonts w:cs="Arial"/>
        </w:rPr>
        <w:t xml:space="preserve">razreševanja konflikta interesov, ki v praksi nastajajo zaradi neusklajenih sektorskih politik. Institut je predviden kot skrajno sredstvo po tem, ko so možnosti usklajevanja med nosilci urejanja prostora že izčrpane in po strokovni plati ni več možno najti vsestransko sprejemljive in ustrezne rešitve, temveč je potrebna intervencija s politične strani. </w:t>
      </w:r>
    </w:p>
    <w:p w14:paraId="346D6B50" w14:textId="77777777" w:rsidR="00EE3321" w:rsidRDefault="00EE3321" w:rsidP="00EE3321">
      <w:pPr>
        <w:suppressAutoHyphens/>
        <w:spacing w:line="240" w:lineRule="auto"/>
        <w:jc w:val="both"/>
        <w:rPr>
          <w:rFonts w:cs="Arial"/>
        </w:rPr>
      </w:pPr>
    </w:p>
    <w:p w14:paraId="28283775" w14:textId="77777777" w:rsidR="00EE3321" w:rsidRDefault="0051233D" w:rsidP="00EE3321">
      <w:pPr>
        <w:suppressAutoHyphens/>
        <w:spacing w:line="240" w:lineRule="auto"/>
        <w:jc w:val="both"/>
        <w:rPr>
          <w:rFonts w:cs="Arial"/>
        </w:rPr>
      </w:pPr>
      <w:r w:rsidRPr="00443BDB">
        <w:rPr>
          <w:rFonts w:cs="Arial"/>
        </w:rPr>
        <w:t>Odločitev o razrešitvi nasprotja javnih interesov sprejme Vlada RS. Odločitev se lahko sprejme pod pogoji, da gre za uresničevanje javne koristi, kot je ta opredeljena z zakonom,</w:t>
      </w:r>
      <w:r>
        <w:rPr>
          <w:rFonts w:cs="Arial"/>
        </w:rPr>
        <w:t xml:space="preserve"> in </w:t>
      </w:r>
      <w:r w:rsidRPr="00443BDB">
        <w:rPr>
          <w:rFonts w:cs="Arial"/>
        </w:rPr>
        <w:t>da ni rešitve, ki ne bi škodovale drugim javnim koristim, da je učinek prevlade večji od škodljivih posledic, ki nastanejo, ter so bila predhodno izvedena usklajevanja na strokovni ravni, ki niso bila uspešna.</w:t>
      </w:r>
    </w:p>
    <w:p w14:paraId="7C7A6E32" w14:textId="29E44FC8" w:rsidR="0051233D" w:rsidRDefault="00EE3321" w:rsidP="00EE3321">
      <w:pPr>
        <w:suppressAutoHyphens/>
        <w:spacing w:line="240" w:lineRule="auto"/>
        <w:jc w:val="both"/>
        <w:rPr>
          <w:rFonts w:cs="Arial"/>
        </w:rPr>
      </w:pPr>
      <w:r>
        <w:rPr>
          <w:rFonts w:cs="Arial"/>
        </w:rPr>
        <w:tab/>
      </w:r>
      <w:r w:rsidR="0051233D" w:rsidRPr="00443BDB">
        <w:rPr>
          <w:rFonts w:cs="Arial"/>
        </w:rPr>
        <w:t xml:space="preserve"> </w:t>
      </w:r>
    </w:p>
    <w:p w14:paraId="69BEE32E" w14:textId="24A32260" w:rsidR="0051233D" w:rsidRDefault="0051233D" w:rsidP="00EE3321">
      <w:pPr>
        <w:suppressAutoHyphens/>
        <w:spacing w:line="240" w:lineRule="auto"/>
        <w:jc w:val="both"/>
        <w:rPr>
          <w:rFonts w:cs="Arial"/>
        </w:rPr>
      </w:pPr>
      <w:r w:rsidRPr="00443BDB">
        <w:rPr>
          <w:rFonts w:cs="Arial"/>
        </w:rPr>
        <w:t xml:space="preserve">Postopek se </w:t>
      </w:r>
      <w:r w:rsidR="00C233D8">
        <w:rPr>
          <w:rFonts w:cs="Arial"/>
        </w:rPr>
        <w:t>začne</w:t>
      </w:r>
      <w:r w:rsidRPr="00443BDB">
        <w:rPr>
          <w:rFonts w:cs="Arial"/>
        </w:rPr>
        <w:t xml:space="preserve"> na </w:t>
      </w:r>
      <w:r w:rsidR="00C233D8">
        <w:rPr>
          <w:rFonts w:cs="Arial"/>
        </w:rPr>
        <w:t>predlog</w:t>
      </w:r>
      <w:r w:rsidRPr="00443BDB">
        <w:rPr>
          <w:rFonts w:cs="Arial"/>
        </w:rPr>
        <w:t xml:space="preserve"> pripravljavca prostorskega</w:t>
      </w:r>
      <w:r>
        <w:rPr>
          <w:rFonts w:cs="Arial"/>
        </w:rPr>
        <w:t xml:space="preserve"> akt (pri državnem prostorskem načrtovanju na predlog pobudnika priprave DPN), </w:t>
      </w:r>
      <w:r w:rsidRPr="00443BDB">
        <w:rPr>
          <w:rFonts w:cs="Arial"/>
        </w:rPr>
        <w:t xml:space="preserve"> ko </w:t>
      </w:r>
      <w:r>
        <w:rPr>
          <w:rFonts w:cs="Arial"/>
        </w:rPr>
        <w:t xml:space="preserve">ta </w:t>
      </w:r>
      <w:r w:rsidRPr="00443BDB">
        <w:rPr>
          <w:rFonts w:cs="Arial"/>
        </w:rPr>
        <w:t xml:space="preserve">oceni, da brez tovrstne intervencije ni možno najti strokovno sprejemljive in ustrezne rešitve. </w:t>
      </w:r>
    </w:p>
    <w:p w14:paraId="6799AAD7" w14:textId="77777777" w:rsidR="00EE3321" w:rsidRDefault="00EE3321" w:rsidP="00EE3321">
      <w:pPr>
        <w:suppressAutoHyphens/>
        <w:spacing w:line="240" w:lineRule="auto"/>
        <w:jc w:val="both"/>
        <w:rPr>
          <w:rFonts w:cs="Arial"/>
        </w:rPr>
      </w:pPr>
    </w:p>
    <w:p w14:paraId="355481B8" w14:textId="77777777" w:rsidR="0051233D" w:rsidRDefault="0051233D" w:rsidP="00EE3321">
      <w:pPr>
        <w:suppressAutoHyphens/>
        <w:spacing w:line="240" w:lineRule="auto"/>
        <w:jc w:val="both"/>
        <w:rPr>
          <w:rFonts w:cs="Arial"/>
        </w:rPr>
      </w:pPr>
      <w:r w:rsidRPr="00443BDB">
        <w:rPr>
          <w:rFonts w:cs="Arial"/>
        </w:rPr>
        <w:t>V praksi to verjetno pomeni, da je prišlo do medsebojne kolizije dveh predpisov, kjer strokovni javni uslužbenci ne morejo sprejeti odločitve ali pristati na odločitev, ki gre v škodo javnemu interesu, k</w:t>
      </w:r>
      <w:r>
        <w:rPr>
          <w:rFonts w:cs="Arial"/>
        </w:rPr>
        <w:t xml:space="preserve">i </w:t>
      </w:r>
      <w:r w:rsidRPr="00443BDB">
        <w:rPr>
          <w:rFonts w:cs="Arial"/>
        </w:rPr>
        <w:t xml:space="preserve">ga zastopajo. </w:t>
      </w:r>
    </w:p>
    <w:p w14:paraId="4FD0A7F3" w14:textId="77777777" w:rsidR="00EE3321" w:rsidRDefault="00EE3321" w:rsidP="00EE3321">
      <w:pPr>
        <w:suppressAutoHyphens/>
        <w:spacing w:line="240" w:lineRule="auto"/>
        <w:jc w:val="both"/>
        <w:rPr>
          <w:rFonts w:cs="Arial"/>
        </w:rPr>
      </w:pPr>
    </w:p>
    <w:p w14:paraId="2D20FBE7" w14:textId="772C29F5" w:rsidR="0051233D" w:rsidRDefault="0051233D" w:rsidP="00EE3321">
      <w:pPr>
        <w:suppressAutoHyphens/>
        <w:spacing w:line="240" w:lineRule="auto"/>
        <w:jc w:val="both"/>
        <w:rPr>
          <w:rFonts w:cs="Arial"/>
        </w:rPr>
      </w:pPr>
      <w:r w:rsidRPr="00443BDB">
        <w:rPr>
          <w:rFonts w:cs="Arial"/>
        </w:rPr>
        <w:t xml:space="preserve">Odločba vlade o odločitvi o razrešitvi nasprotja javnih interesov je zavezujoča za vse sodelujoče organe v postopku priprave prostorskega plana ali prostorskega akta. </w:t>
      </w:r>
    </w:p>
    <w:p w14:paraId="287542F8" w14:textId="77777777" w:rsidR="00EE3321" w:rsidRPr="00443BDB" w:rsidRDefault="00EE3321" w:rsidP="00EE3321">
      <w:pPr>
        <w:suppressAutoHyphens/>
        <w:spacing w:line="240" w:lineRule="auto"/>
        <w:jc w:val="both"/>
        <w:rPr>
          <w:rFonts w:cs="Arial"/>
        </w:rPr>
      </w:pPr>
    </w:p>
    <w:p w14:paraId="656C9AEB" w14:textId="707EBC8C" w:rsidR="0051233D" w:rsidRPr="00DD29A3" w:rsidRDefault="0051233D" w:rsidP="00EE3321">
      <w:pPr>
        <w:spacing w:line="240" w:lineRule="auto"/>
        <w:jc w:val="both"/>
        <w:rPr>
          <w:rFonts w:cs="Arial"/>
        </w:rPr>
      </w:pPr>
      <w:r w:rsidRPr="00443BDB">
        <w:rPr>
          <w:rFonts w:cs="Arial"/>
        </w:rPr>
        <w:t xml:space="preserve">Če gre za </w:t>
      </w:r>
      <w:r w:rsidR="00EE3321">
        <w:rPr>
          <w:rFonts w:cs="Arial"/>
        </w:rPr>
        <w:t xml:space="preserve">odločanje o </w:t>
      </w:r>
      <w:r w:rsidRPr="00443BDB">
        <w:rPr>
          <w:rFonts w:cs="Arial"/>
        </w:rPr>
        <w:t>prevlad</w:t>
      </w:r>
      <w:r w:rsidR="00EE3321">
        <w:rPr>
          <w:rFonts w:cs="Arial"/>
        </w:rPr>
        <w:t>i</w:t>
      </w:r>
      <w:r w:rsidRPr="00443BDB">
        <w:rPr>
          <w:rFonts w:cs="Arial"/>
        </w:rPr>
        <w:t xml:space="preserve"> drugega javnega interesa nad javno koristjo ohranjanja narave se postopek odločanja po </w:t>
      </w:r>
      <w:r>
        <w:rPr>
          <w:rFonts w:cs="Arial"/>
        </w:rPr>
        <w:t>20. členu ZUreP-3</w:t>
      </w:r>
      <w:r w:rsidRPr="00443BDB">
        <w:rPr>
          <w:rFonts w:cs="Arial"/>
        </w:rPr>
        <w:t xml:space="preserve"> ne sme izvesti amp</w:t>
      </w:r>
      <w:r>
        <w:rPr>
          <w:rFonts w:cs="Arial"/>
        </w:rPr>
        <w:t>ak</w:t>
      </w:r>
      <w:r w:rsidRPr="00443BDB">
        <w:rPr>
          <w:rFonts w:cs="Arial"/>
        </w:rPr>
        <w:t xml:space="preserve"> se izvede postopek prevlade </w:t>
      </w:r>
      <w:r w:rsidRPr="00DD29A3">
        <w:rPr>
          <w:rFonts w:cs="Arial"/>
        </w:rPr>
        <w:t>druge javne koristi nad javno koristjo ohranjanje narave v skladu s predpisi, ki urejajo ohranjanje narave.</w:t>
      </w:r>
    </w:p>
    <w:p w14:paraId="708B5AA2" w14:textId="77777777" w:rsidR="0051233D" w:rsidRPr="00DD29A3" w:rsidRDefault="0051233D" w:rsidP="00EE3321">
      <w:pPr>
        <w:suppressAutoHyphens/>
        <w:spacing w:line="240" w:lineRule="auto"/>
        <w:jc w:val="both"/>
        <w:rPr>
          <w:rFonts w:cs="Arial"/>
          <w:szCs w:val="20"/>
        </w:rPr>
      </w:pPr>
    </w:p>
    <w:p w14:paraId="62445B40" w14:textId="715F602E" w:rsidR="009D2994" w:rsidRDefault="00EE3321" w:rsidP="00EE3321">
      <w:pPr>
        <w:suppressAutoHyphens/>
        <w:spacing w:line="240" w:lineRule="auto"/>
        <w:jc w:val="both"/>
        <w:rPr>
          <w:rFonts w:cs="Arial"/>
          <w:szCs w:val="20"/>
        </w:rPr>
      </w:pPr>
      <w:r w:rsidRPr="00DD29A3">
        <w:rPr>
          <w:rFonts w:cs="Arial"/>
          <w:szCs w:val="20"/>
        </w:rPr>
        <w:t>Uredba določa način vrednotenja vplivov na</w:t>
      </w:r>
      <w:r w:rsidR="00DD29A3" w:rsidRPr="00DD29A3">
        <w:rPr>
          <w:rFonts w:cs="Arial"/>
          <w:szCs w:val="20"/>
        </w:rPr>
        <w:t xml:space="preserve"> gospodarstvo,</w:t>
      </w:r>
      <w:r w:rsidRPr="00DD29A3">
        <w:rPr>
          <w:rFonts w:cs="Arial"/>
          <w:szCs w:val="20"/>
        </w:rPr>
        <w:t xml:space="preserve"> družbo</w:t>
      </w:r>
      <w:r w:rsidR="00DD29A3" w:rsidRPr="00DD29A3">
        <w:rPr>
          <w:rFonts w:cs="Arial"/>
          <w:szCs w:val="20"/>
        </w:rPr>
        <w:t xml:space="preserve"> in okolje</w:t>
      </w:r>
      <w:r w:rsidR="00DD29A3">
        <w:rPr>
          <w:rFonts w:cs="Arial"/>
          <w:szCs w:val="20"/>
        </w:rPr>
        <w:t>, vključno z načinom določitev meril za vrednotenje, ter postopek odločanja o razrešitev nasprotja javnih interesov.</w:t>
      </w:r>
    </w:p>
    <w:p w14:paraId="71B9858D" w14:textId="77777777" w:rsidR="00DD29A3" w:rsidRDefault="00DD29A3" w:rsidP="00EE3321">
      <w:pPr>
        <w:suppressAutoHyphens/>
        <w:spacing w:line="240" w:lineRule="auto"/>
        <w:jc w:val="both"/>
        <w:rPr>
          <w:rFonts w:cs="Arial"/>
          <w:szCs w:val="20"/>
        </w:rPr>
      </w:pPr>
    </w:p>
    <w:p w14:paraId="007DBCCD" w14:textId="27C18684" w:rsidR="00DD29A3" w:rsidRDefault="004F6955" w:rsidP="00EE3321">
      <w:pPr>
        <w:suppressAutoHyphens/>
        <w:spacing w:line="240" w:lineRule="auto"/>
        <w:jc w:val="both"/>
        <w:rPr>
          <w:rFonts w:cs="Arial"/>
          <w:szCs w:val="20"/>
        </w:rPr>
      </w:pPr>
      <w:r>
        <w:rPr>
          <w:rFonts w:cs="Arial"/>
          <w:szCs w:val="20"/>
        </w:rPr>
        <w:t>Postopek</w:t>
      </w:r>
      <w:r w:rsidR="00DD29A3">
        <w:rPr>
          <w:rFonts w:cs="Arial"/>
          <w:szCs w:val="20"/>
        </w:rPr>
        <w:t xml:space="preserve"> odločanja o razrešitvi nasprotja javnih interesov </w:t>
      </w:r>
      <w:r>
        <w:rPr>
          <w:rFonts w:cs="Arial"/>
          <w:szCs w:val="20"/>
        </w:rPr>
        <w:t xml:space="preserve">se </w:t>
      </w:r>
      <w:r w:rsidR="00DD29A3">
        <w:rPr>
          <w:rFonts w:cs="Arial"/>
          <w:szCs w:val="20"/>
        </w:rPr>
        <w:t>lahko izvede pri prostorskih aktih, ki so po vsebini zelo različni (strateški, izvedbeni, državni, občinski)</w:t>
      </w:r>
      <w:r>
        <w:rPr>
          <w:rFonts w:cs="Arial"/>
          <w:szCs w:val="20"/>
        </w:rPr>
        <w:t>, v njih so</w:t>
      </w:r>
      <w:r w:rsidR="00DD29A3">
        <w:rPr>
          <w:rFonts w:cs="Arial"/>
          <w:szCs w:val="20"/>
        </w:rPr>
        <w:t xml:space="preserve"> lahko načrtovane različne </w:t>
      </w:r>
      <w:r>
        <w:rPr>
          <w:rFonts w:cs="Arial"/>
          <w:szCs w:val="20"/>
        </w:rPr>
        <w:t>prostorske</w:t>
      </w:r>
      <w:r w:rsidR="00DD29A3">
        <w:rPr>
          <w:rFonts w:cs="Arial"/>
          <w:szCs w:val="20"/>
        </w:rPr>
        <w:t xml:space="preserve"> ureditve</w:t>
      </w:r>
      <w:r>
        <w:rPr>
          <w:rFonts w:cs="Arial"/>
          <w:szCs w:val="20"/>
        </w:rPr>
        <w:t xml:space="preserve"> in pri tem lahko nastanejo nasprotja različnih javnih interesov. Zato</w:t>
      </w:r>
      <w:r w:rsidR="00DD29A3">
        <w:rPr>
          <w:rFonts w:cs="Arial"/>
          <w:szCs w:val="20"/>
        </w:rPr>
        <w:t xml:space="preserve"> je način vrednotenja vplivov na gospodarstvo, družbo in okolje </w:t>
      </w:r>
      <w:r>
        <w:rPr>
          <w:rFonts w:cs="Arial"/>
          <w:szCs w:val="20"/>
        </w:rPr>
        <w:t xml:space="preserve">v uredbi </w:t>
      </w:r>
      <w:r w:rsidR="00DD29A3">
        <w:rPr>
          <w:rFonts w:cs="Arial"/>
          <w:szCs w:val="20"/>
        </w:rPr>
        <w:t xml:space="preserve">določen </w:t>
      </w:r>
      <w:r>
        <w:rPr>
          <w:rFonts w:cs="Arial"/>
          <w:szCs w:val="20"/>
        </w:rPr>
        <w:t>tako</w:t>
      </w:r>
      <w:r w:rsidR="00DD29A3">
        <w:rPr>
          <w:rFonts w:cs="Arial"/>
          <w:szCs w:val="20"/>
        </w:rPr>
        <w:t>, da bo lahko izveden pri vseh vrstah prostorskih aktov, pri različnih vsebinah, ki se bodo načrtoval</w:t>
      </w:r>
      <w:r>
        <w:rPr>
          <w:rFonts w:cs="Arial"/>
          <w:szCs w:val="20"/>
        </w:rPr>
        <w:t xml:space="preserve">e, in v primeru </w:t>
      </w:r>
      <w:r w:rsidR="00DD29A3">
        <w:rPr>
          <w:rFonts w:cs="Arial"/>
          <w:szCs w:val="20"/>
        </w:rPr>
        <w:t>nasprotja različnih javnih interesov.</w:t>
      </w:r>
    </w:p>
    <w:p w14:paraId="5987CD12" w14:textId="77777777" w:rsidR="004F6955" w:rsidRDefault="004F6955" w:rsidP="00EE3321">
      <w:pPr>
        <w:suppressAutoHyphens/>
        <w:spacing w:line="240" w:lineRule="auto"/>
        <w:jc w:val="both"/>
        <w:rPr>
          <w:rFonts w:cs="Arial"/>
          <w:szCs w:val="20"/>
        </w:rPr>
      </w:pPr>
    </w:p>
    <w:p w14:paraId="1015F1C2" w14:textId="77777777" w:rsidR="006030F7" w:rsidRDefault="004F6955" w:rsidP="006030F7">
      <w:pPr>
        <w:spacing w:line="240" w:lineRule="auto"/>
        <w:jc w:val="both"/>
        <w:rPr>
          <w:rFonts w:cs="Arial"/>
        </w:rPr>
      </w:pPr>
      <w:r w:rsidRPr="006030F7">
        <w:rPr>
          <w:rFonts w:cs="Arial"/>
          <w:szCs w:val="20"/>
        </w:rPr>
        <w:t xml:space="preserve">V </w:t>
      </w:r>
      <w:r w:rsidR="00C16EFD" w:rsidRPr="006030F7">
        <w:rPr>
          <w:rFonts w:cs="Arial"/>
          <w:szCs w:val="20"/>
        </w:rPr>
        <w:t xml:space="preserve">3. in 4. členu </w:t>
      </w:r>
      <w:r w:rsidRPr="006030F7">
        <w:rPr>
          <w:rFonts w:cs="Arial"/>
          <w:szCs w:val="20"/>
        </w:rPr>
        <w:t>uredb</w:t>
      </w:r>
      <w:r w:rsidR="00C16EFD" w:rsidRPr="006030F7">
        <w:rPr>
          <w:rFonts w:cs="Arial"/>
          <w:szCs w:val="20"/>
        </w:rPr>
        <w:t>e</w:t>
      </w:r>
      <w:r w:rsidRPr="006030F7">
        <w:rPr>
          <w:rFonts w:cs="Arial"/>
          <w:szCs w:val="20"/>
        </w:rPr>
        <w:t xml:space="preserve"> so določena pravila za vrednotenje pri čemer je ključno, da se vrednotenje izvede tako, da bo, glede na načrtovane ureditve in nastalo nasprotje javnih interesov, zajelo relevantne vsebine, obravnavalo relevantna področja, uporabilo relevantna merila in ustrezno metodologijo. Uredba določa način vrednotenja vplivov, pravila glede izbire metodologije, izbire meril in kazalnikov</w:t>
      </w:r>
      <w:r w:rsidR="00C16EFD" w:rsidRPr="006030F7">
        <w:rPr>
          <w:rFonts w:cs="Arial"/>
          <w:szCs w:val="20"/>
        </w:rPr>
        <w:t>.</w:t>
      </w:r>
      <w:r w:rsidR="00894944" w:rsidRPr="006030F7">
        <w:rPr>
          <w:rFonts w:cs="Arial"/>
          <w:szCs w:val="20"/>
        </w:rPr>
        <w:t xml:space="preserve"> V prilogi je določen </w:t>
      </w:r>
      <w:r w:rsidR="00894944" w:rsidRPr="006030F7">
        <w:rPr>
          <w:rFonts w:cs="Arial"/>
        </w:rPr>
        <w:t xml:space="preserve">nabor področij za vrednotenje vplivov načrtovane prostorske ureditve na gospodarstvo, družbo in okolje, izmed katerih se v vsakem konkretnem primeru izberejo relevantna področja, zanje se določijo relevantni cilji, merila in kazalniki. </w:t>
      </w:r>
    </w:p>
    <w:p w14:paraId="50026977" w14:textId="77777777" w:rsidR="006030F7" w:rsidRDefault="006030F7" w:rsidP="006030F7">
      <w:pPr>
        <w:spacing w:line="240" w:lineRule="auto"/>
        <w:jc w:val="both"/>
        <w:rPr>
          <w:rFonts w:cs="Arial"/>
        </w:rPr>
      </w:pPr>
    </w:p>
    <w:p w14:paraId="1433B0FB" w14:textId="26CC5201" w:rsidR="006030F7" w:rsidRPr="006030F7" w:rsidRDefault="00894944" w:rsidP="006030F7">
      <w:pPr>
        <w:spacing w:line="240" w:lineRule="auto"/>
        <w:jc w:val="both"/>
        <w:rPr>
          <w:rFonts w:cs="Arial"/>
        </w:rPr>
      </w:pPr>
      <w:r w:rsidRPr="006030F7">
        <w:rPr>
          <w:rFonts w:cs="Arial"/>
        </w:rPr>
        <w:t xml:space="preserve">Uredba tudi določa, da mora </w:t>
      </w:r>
      <w:r w:rsidR="006030F7" w:rsidRPr="006030F7">
        <w:rPr>
          <w:rFonts w:cs="Arial"/>
        </w:rPr>
        <w:t>vrednotenje</w:t>
      </w:r>
      <w:r w:rsidRPr="006030F7">
        <w:rPr>
          <w:rFonts w:cs="Arial"/>
        </w:rPr>
        <w:t xml:space="preserve"> </w:t>
      </w:r>
      <w:r w:rsidR="006030F7" w:rsidRPr="006030F7">
        <w:rPr>
          <w:rFonts w:cs="Arial"/>
        </w:rPr>
        <w:t xml:space="preserve">načrtovane prostorske ureditve in ničelne variante ter sam elaborat, </w:t>
      </w:r>
      <w:r w:rsidR="006030F7">
        <w:rPr>
          <w:rFonts w:cs="Arial"/>
        </w:rPr>
        <w:t xml:space="preserve">katerega sestavni del je </w:t>
      </w:r>
      <w:r w:rsidR="006030F7" w:rsidRPr="006030F7">
        <w:rPr>
          <w:rFonts w:cs="Arial"/>
        </w:rPr>
        <w:t>predlog za določitev izjeme od varstvenih ali razvojnih ciljev z utemeljitvijo, da je predviden učinek javnega interesa zaradi načrtovane prostorske ureditve večji od škodljivih posledic za tisti javni interes, pri katerem bi se določila izjema od varstvenih ali razvojnih ciljev,</w:t>
      </w:r>
      <w:r w:rsidR="006030F7">
        <w:rPr>
          <w:rFonts w:cs="Arial"/>
        </w:rPr>
        <w:t xml:space="preserve"> </w:t>
      </w:r>
      <w:r w:rsidR="006030F7" w:rsidRPr="008628B7">
        <w:rPr>
          <w:rFonts w:cs="Arial"/>
        </w:rPr>
        <w:t>izdela</w:t>
      </w:r>
      <w:r w:rsidR="006030F7">
        <w:rPr>
          <w:rFonts w:cs="Arial"/>
        </w:rPr>
        <w:t>ti</w:t>
      </w:r>
      <w:r w:rsidR="006030F7" w:rsidRPr="008628B7">
        <w:rPr>
          <w:rFonts w:cs="Arial"/>
        </w:rPr>
        <w:t xml:space="preserve"> interdisciplinarna skupina strokovnjakov</w:t>
      </w:r>
      <w:r w:rsidR="006030F7">
        <w:rPr>
          <w:rFonts w:cs="Arial"/>
        </w:rPr>
        <w:t xml:space="preserve"> za področja, ki so predmet obravnave, obvezno pa sodelujejo strokovnjaki s področij, kjer se predlaga razrešitev nasprotja javnih interesov</w:t>
      </w:r>
    </w:p>
    <w:p w14:paraId="612A0801" w14:textId="1E193D4A" w:rsidR="00894944" w:rsidRPr="00894944" w:rsidRDefault="006030F7" w:rsidP="00894944">
      <w:pPr>
        <w:suppressAutoHyphens/>
        <w:spacing w:line="240" w:lineRule="auto"/>
        <w:jc w:val="both"/>
        <w:rPr>
          <w:rFonts w:cs="Arial"/>
          <w:szCs w:val="20"/>
        </w:rPr>
      </w:pPr>
      <w:r>
        <w:rPr>
          <w:rFonts w:cs="Arial"/>
        </w:rPr>
        <w:t xml:space="preserve">  </w:t>
      </w:r>
    </w:p>
    <w:p w14:paraId="1B2F4E2B" w14:textId="77777777" w:rsidR="00C16EFD" w:rsidRDefault="00C16EFD" w:rsidP="00EE3321">
      <w:pPr>
        <w:suppressAutoHyphens/>
        <w:spacing w:line="240" w:lineRule="auto"/>
        <w:jc w:val="both"/>
        <w:rPr>
          <w:rFonts w:cs="Arial"/>
          <w:szCs w:val="20"/>
        </w:rPr>
      </w:pPr>
    </w:p>
    <w:p w14:paraId="504296A9" w14:textId="77777777" w:rsidR="00ED1129" w:rsidRDefault="00C16EFD" w:rsidP="00ED1129">
      <w:pPr>
        <w:suppressAutoHyphens/>
        <w:spacing w:line="240" w:lineRule="auto"/>
        <w:jc w:val="both"/>
        <w:rPr>
          <w:rFonts w:cs="Arial"/>
        </w:rPr>
      </w:pPr>
      <w:r>
        <w:rPr>
          <w:rFonts w:cs="Arial"/>
          <w:szCs w:val="20"/>
        </w:rPr>
        <w:t xml:space="preserve">5. do 11. člen uredbe določajo postopek odločanja od predloga, ki ga poda pripravljavec (pri DPN pobudnik) do sprejem sklepa Vlade in izvedbe sklepa. Uredba natančneje določa pogoje, ki morajo biti izpolnjeni, da se lahko začne postopek odločanj o razrešitvi javnih interesov, vsebino in obliko elaborata, ki je ključni dokument, ki vsebuje strokovne utemeljitve in dokaze o dopustnosti izvedbe postopka </w:t>
      </w:r>
      <w:r>
        <w:rPr>
          <w:iCs/>
          <w:szCs w:val="20"/>
        </w:rPr>
        <w:t xml:space="preserve">razrešitve nasprotja javnih interesov vključno z izvedenim vrednotenjem. Določen je tudi način sodelovanja in vloga ministrstev, v pristojnost katerih sodita nasprotujoča javna interesa, ministrstva, ki bi ga zadevali morebitni izravnalni ukrepi in ministrstva, pristojnega za prostor, preden vlada </w:t>
      </w:r>
      <w:r w:rsidRPr="00CD78FD">
        <w:rPr>
          <w:rFonts w:cs="Arial"/>
        </w:rPr>
        <w:t xml:space="preserve">s sklepom </w:t>
      </w:r>
      <w:r>
        <w:rPr>
          <w:rFonts w:cs="Arial"/>
        </w:rPr>
        <w:t>odloči o pobudi in o razrešitvi nasprotja javnih interesov</w:t>
      </w:r>
      <w:r w:rsidR="003107F4">
        <w:rPr>
          <w:rFonts w:cs="Arial"/>
        </w:rPr>
        <w:t xml:space="preserve">. </w:t>
      </w:r>
    </w:p>
    <w:p w14:paraId="3B8DB89D" w14:textId="77777777" w:rsidR="00ED1129" w:rsidRDefault="00ED1129" w:rsidP="00ED1129">
      <w:pPr>
        <w:suppressAutoHyphens/>
        <w:spacing w:line="240" w:lineRule="auto"/>
        <w:jc w:val="both"/>
        <w:rPr>
          <w:rFonts w:cs="Arial"/>
        </w:rPr>
      </w:pPr>
    </w:p>
    <w:p w14:paraId="5CB66078" w14:textId="4A7B126A" w:rsidR="003107F4" w:rsidRPr="006C5D88" w:rsidRDefault="003107F4" w:rsidP="00ED1129">
      <w:pPr>
        <w:suppressAutoHyphens/>
        <w:spacing w:line="240" w:lineRule="auto"/>
        <w:jc w:val="both"/>
        <w:rPr>
          <w:rFonts w:cs="Arial"/>
        </w:rPr>
      </w:pPr>
      <w:r>
        <w:rPr>
          <w:rFonts w:cs="Arial"/>
        </w:rPr>
        <w:t>Uredba tudi določa, da je izvedba izravnalnih ukrepov, določenih v sklepu vlade</w:t>
      </w:r>
      <w:r w:rsidR="00343863">
        <w:rPr>
          <w:rFonts w:cs="Arial"/>
        </w:rPr>
        <w:t>,</w:t>
      </w:r>
      <w:r>
        <w:rPr>
          <w:rFonts w:cs="Arial"/>
        </w:rPr>
        <w:t xml:space="preserve"> pogoj za izvedbo prostorske ureditve, ki je predmet sklepa.</w:t>
      </w:r>
    </w:p>
    <w:p w14:paraId="3000EF21" w14:textId="5B9FC4CB" w:rsidR="003107F4" w:rsidRPr="00DD29A3" w:rsidRDefault="003107F4" w:rsidP="00EE3321">
      <w:pPr>
        <w:suppressAutoHyphens/>
        <w:spacing w:line="240" w:lineRule="auto"/>
        <w:jc w:val="both"/>
        <w:rPr>
          <w:rFonts w:cs="Arial"/>
          <w:szCs w:val="20"/>
        </w:rPr>
      </w:pPr>
    </w:p>
    <w:p w14:paraId="242D8995" w14:textId="77777777" w:rsidR="00A64A8A" w:rsidRDefault="00A64A8A" w:rsidP="00EE3321">
      <w:pPr>
        <w:spacing w:line="240" w:lineRule="auto"/>
        <w:rPr>
          <w:rFonts w:cs="Arial"/>
          <w:b/>
          <w:bCs/>
          <w:szCs w:val="20"/>
        </w:rPr>
      </w:pPr>
    </w:p>
    <w:p w14:paraId="17BC4D78" w14:textId="77777777" w:rsidR="002926C6" w:rsidRDefault="002926C6" w:rsidP="00EE3321">
      <w:pPr>
        <w:spacing w:line="240" w:lineRule="auto"/>
        <w:rPr>
          <w:rFonts w:cs="Arial"/>
          <w:b/>
          <w:bCs/>
          <w:szCs w:val="20"/>
        </w:rPr>
      </w:pPr>
    </w:p>
    <w:sectPr w:rsidR="002926C6" w:rsidSect="00783310">
      <w:headerReference w:type="default" r:id="rId18"/>
      <w:headerReference w:type="first" r:id="rId1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E1A48A" w14:textId="77777777" w:rsidR="00415F19" w:rsidRDefault="00415F19">
      <w:r>
        <w:separator/>
      </w:r>
    </w:p>
  </w:endnote>
  <w:endnote w:type="continuationSeparator" w:id="0">
    <w:p w14:paraId="21603FE0" w14:textId="77777777" w:rsidR="00415F19" w:rsidRDefault="00415F19">
      <w:r>
        <w:continuationSeparator/>
      </w:r>
    </w:p>
  </w:endnote>
  <w:endnote w:type="continuationNotice" w:id="1">
    <w:p w14:paraId="232C6D81" w14:textId="77777777" w:rsidR="00415F19" w:rsidRDefault="00415F1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63DE0" w14:textId="77777777" w:rsidR="00415F19" w:rsidRDefault="00415F1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F6AEA" w14:textId="77777777" w:rsidR="00415F19" w:rsidRDefault="00415F19">
      <w:r>
        <w:separator/>
      </w:r>
    </w:p>
  </w:footnote>
  <w:footnote w:type="continuationSeparator" w:id="0">
    <w:p w14:paraId="3F368F4A" w14:textId="77777777" w:rsidR="00415F19" w:rsidRDefault="00415F19">
      <w:r>
        <w:continuationSeparator/>
      </w:r>
    </w:p>
  </w:footnote>
  <w:footnote w:type="continuationNotice" w:id="1">
    <w:p w14:paraId="065AA519" w14:textId="77777777" w:rsidR="00415F19" w:rsidRDefault="00415F1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EC4C9" w14:textId="77777777" w:rsidR="00415F19" w:rsidRPr="00110CBD" w:rsidRDefault="00415F1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FFB72" w14:textId="77777777" w:rsidR="00415F19" w:rsidRPr="008F3500" w:rsidRDefault="00415F19" w:rsidP="00B77473">
    <w:pPr>
      <w:autoSpaceDE w:val="0"/>
      <w:autoSpaceDN w:val="0"/>
      <w:spacing w:line="240" w:lineRule="auto"/>
      <w:rPr>
        <w:rFonts w:cs="Arial"/>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FE994" w14:textId="77777777" w:rsidR="00415F19" w:rsidRPr="00110CBD" w:rsidRDefault="00415F19" w:rsidP="007D75CF">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F9B95" w14:textId="77777777" w:rsidR="00415F19" w:rsidRPr="002672CE" w:rsidRDefault="00415F19" w:rsidP="002672C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D2512"/>
    <w:multiLevelType w:val="hybridMultilevel"/>
    <w:tmpl w:val="FC6A2D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4F152C"/>
    <w:multiLevelType w:val="hybridMultilevel"/>
    <w:tmpl w:val="BF187926"/>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B20582"/>
    <w:multiLevelType w:val="hybridMultilevel"/>
    <w:tmpl w:val="3B2A494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B480433"/>
    <w:multiLevelType w:val="hybridMultilevel"/>
    <w:tmpl w:val="5D7854C0"/>
    <w:lvl w:ilvl="0" w:tplc="E0CECF18">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FA26796"/>
    <w:multiLevelType w:val="hybridMultilevel"/>
    <w:tmpl w:val="6C00C08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53301FB"/>
    <w:multiLevelType w:val="hybridMultilevel"/>
    <w:tmpl w:val="98E072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1429B7"/>
    <w:multiLevelType w:val="hybridMultilevel"/>
    <w:tmpl w:val="CB6C9124"/>
    <w:lvl w:ilvl="0" w:tplc="E0CECF18">
      <w:start w:val="1"/>
      <w:numFmt w:val="bullet"/>
      <w:lvlText w:val="‒"/>
      <w:lvlJc w:val="left"/>
      <w:pPr>
        <w:ind w:left="1713" w:hanging="360"/>
      </w:pPr>
      <w:rPr>
        <w:rFonts w:ascii="Arial" w:hAnsi="Aria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7" w15:restartNumberingAfterBreak="0">
    <w:nsid w:val="1C3C5682"/>
    <w:multiLevelType w:val="hybridMultilevel"/>
    <w:tmpl w:val="1D26864E"/>
    <w:lvl w:ilvl="0" w:tplc="76AC1A70">
      <w:start w:val="49"/>
      <w:numFmt w:val="bullet"/>
      <w:lvlText w:val=""/>
      <w:lvlJc w:val="left"/>
      <w:pPr>
        <w:ind w:left="1080" w:hanging="72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305FF4"/>
    <w:multiLevelType w:val="hybridMultilevel"/>
    <w:tmpl w:val="E2CADFE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BD3A7A"/>
    <w:multiLevelType w:val="hybridMultilevel"/>
    <w:tmpl w:val="573E4CC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2177BF1"/>
    <w:multiLevelType w:val="hybridMultilevel"/>
    <w:tmpl w:val="4CF26A8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3" w15:restartNumberingAfterBreak="0">
    <w:nsid w:val="26F8344E"/>
    <w:multiLevelType w:val="hybridMultilevel"/>
    <w:tmpl w:val="9ABC90FA"/>
    <w:lvl w:ilvl="0" w:tplc="E0CECF18">
      <w:start w:val="1"/>
      <w:numFmt w:val="bullet"/>
      <w:lvlText w:val="‒"/>
      <w:lvlJc w:val="left"/>
      <w:pPr>
        <w:ind w:left="1713" w:hanging="360"/>
      </w:pPr>
      <w:rPr>
        <w:rFonts w:ascii="Arial" w:hAnsi="Arial"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14" w15:restartNumberingAfterBreak="0">
    <w:nsid w:val="2C5751E4"/>
    <w:multiLevelType w:val="hybridMultilevel"/>
    <w:tmpl w:val="CCA8CEF4"/>
    <w:lvl w:ilvl="0" w:tplc="E0CECF18">
      <w:start w:val="1"/>
      <w:numFmt w:val="bullet"/>
      <w:lvlText w:val="‒"/>
      <w:lvlJc w:val="left"/>
      <w:pPr>
        <w:ind w:left="1800" w:hanging="360"/>
      </w:pPr>
      <w:rPr>
        <w:rFonts w:ascii="Arial" w:hAnsi="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5" w15:restartNumberingAfterBreak="0">
    <w:nsid w:val="30015EA8"/>
    <w:multiLevelType w:val="hybridMultilevel"/>
    <w:tmpl w:val="1C0AFA86"/>
    <w:lvl w:ilvl="0" w:tplc="E0CECF18">
      <w:start w:val="1"/>
      <w:numFmt w:val="bullet"/>
      <w:lvlText w:val="‒"/>
      <w:lvlJc w:val="left"/>
      <w:pPr>
        <w:ind w:left="720" w:hanging="360"/>
      </w:pPr>
      <w:rPr>
        <w:rFonts w:ascii="Arial" w:hAnsi="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0BD7D7E"/>
    <w:multiLevelType w:val="hybridMultilevel"/>
    <w:tmpl w:val="5130ED78"/>
    <w:lvl w:ilvl="0" w:tplc="C5D2832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21" w15:restartNumberingAfterBreak="0">
    <w:nsid w:val="5595023D"/>
    <w:multiLevelType w:val="hybridMultilevel"/>
    <w:tmpl w:val="A7A8530A"/>
    <w:lvl w:ilvl="0" w:tplc="04240017">
      <w:start w:val="1"/>
      <w:numFmt w:val="lowerLetter"/>
      <w:lvlText w:val="%1)"/>
      <w:lvlJc w:val="left"/>
      <w:pPr>
        <w:ind w:left="1353" w:hanging="360"/>
      </w:pPr>
      <w:rPr>
        <w:rFonts w:hint="default"/>
      </w:rPr>
    </w:lvl>
    <w:lvl w:ilvl="1" w:tplc="FFFFFFFF" w:tentative="1">
      <w:start w:val="1"/>
      <w:numFmt w:val="bullet"/>
      <w:lvlText w:val="o"/>
      <w:lvlJc w:val="left"/>
      <w:pPr>
        <w:ind w:left="2073" w:hanging="360"/>
      </w:pPr>
      <w:rPr>
        <w:rFonts w:ascii="Courier New" w:hAnsi="Courier New" w:cs="Courier New" w:hint="default"/>
      </w:rPr>
    </w:lvl>
    <w:lvl w:ilvl="2" w:tplc="FFFFFFFF" w:tentative="1">
      <w:start w:val="1"/>
      <w:numFmt w:val="bullet"/>
      <w:lvlText w:val=""/>
      <w:lvlJc w:val="left"/>
      <w:pPr>
        <w:ind w:left="2793" w:hanging="360"/>
      </w:pPr>
      <w:rPr>
        <w:rFonts w:ascii="Wingdings" w:hAnsi="Wingdings" w:hint="default"/>
      </w:rPr>
    </w:lvl>
    <w:lvl w:ilvl="3" w:tplc="FFFFFFFF" w:tentative="1">
      <w:start w:val="1"/>
      <w:numFmt w:val="bullet"/>
      <w:lvlText w:val=""/>
      <w:lvlJc w:val="left"/>
      <w:pPr>
        <w:ind w:left="3513" w:hanging="360"/>
      </w:pPr>
      <w:rPr>
        <w:rFonts w:ascii="Symbol" w:hAnsi="Symbol" w:hint="default"/>
      </w:rPr>
    </w:lvl>
    <w:lvl w:ilvl="4" w:tplc="FFFFFFFF" w:tentative="1">
      <w:start w:val="1"/>
      <w:numFmt w:val="bullet"/>
      <w:lvlText w:val="o"/>
      <w:lvlJc w:val="left"/>
      <w:pPr>
        <w:ind w:left="4233" w:hanging="360"/>
      </w:pPr>
      <w:rPr>
        <w:rFonts w:ascii="Courier New" w:hAnsi="Courier New" w:cs="Courier New" w:hint="default"/>
      </w:rPr>
    </w:lvl>
    <w:lvl w:ilvl="5" w:tplc="FFFFFFFF" w:tentative="1">
      <w:start w:val="1"/>
      <w:numFmt w:val="bullet"/>
      <w:lvlText w:val=""/>
      <w:lvlJc w:val="left"/>
      <w:pPr>
        <w:ind w:left="4953" w:hanging="360"/>
      </w:pPr>
      <w:rPr>
        <w:rFonts w:ascii="Wingdings" w:hAnsi="Wingdings" w:hint="default"/>
      </w:rPr>
    </w:lvl>
    <w:lvl w:ilvl="6" w:tplc="FFFFFFFF" w:tentative="1">
      <w:start w:val="1"/>
      <w:numFmt w:val="bullet"/>
      <w:lvlText w:val=""/>
      <w:lvlJc w:val="left"/>
      <w:pPr>
        <w:ind w:left="5673" w:hanging="360"/>
      </w:pPr>
      <w:rPr>
        <w:rFonts w:ascii="Symbol" w:hAnsi="Symbol" w:hint="default"/>
      </w:rPr>
    </w:lvl>
    <w:lvl w:ilvl="7" w:tplc="FFFFFFFF" w:tentative="1">
      <w:start w:val="1"/>
      <w:numFmt w:val="bullet"/>
      <w:lvlText w:val="o"/>
      <w:lvlJc w:val="left"/>
      <w:pPr>
        <w:ind w:left="6393" w:hanging="360"/>
      </w:pPr>
      <w:rPr>
        <w:rFonts w:ascii="Courier New" w:hAnsi="Courier New" w:cs="Courier New" w:hint="default"/>
      </w:rPr>
    </w:lvl>
    <w:lvl w:ilvl="8" w:tplc="FFFFFFFF" w:tentative="1">
      <w:start w:val="1"/>
      <w:numFmt w:val="bullet"/>
      <w:lvlText w:val=""/>
      <w:lvlJc w:val="left"/>
      <w:pPr>
        <w:ind w:left="7113" w:hanging="360"/>
      </w:pPr>
      <w:rPr>
        <w:rFonts w:ascii="Wingdings" w:hAnsi="Wingdings" w:hint="default"/>
      </w:rPr>
    </w:lvl>
  </w:abstractNum>
  <w:abstractNum w:abstractNumId="22" w15:restartNumberingAfterBreak="0">
    <w:nsid w:val="56BE6D65"/>
    <w:multiLevelType w:val="hybridMultilevel"/>
    <w:tmpl w:val="F2D6BD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8AF7228"/>
    <w:multiLevelType w:val="hybridMultilevel"/>
    <w:tmpl w:val="4FE21CAA"/>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A01CA8"/>
    <w:multiLevelType w:val="hybridMultilevel"/>
    <w:tmpl w:val="1A06B116"/>
    <w:lvl w:ilvl="0" w:tplc="E0CECF18">
      <w:start w:val="1"/>
      <w:numFmt w:val="bullet"/>
      <w:lvlText w:val="‒"/>
      <w:lvlJc w:val="left"/>
      <w:pPr>
        <w:ind w:left="1712" w:hanging="360"/>
      </w:pPr>
      <w:rPr>
        <w:rFonts w:ascii="Arial" w:hAnsi="Arial" w:hint="default"/>
      </w:rPr>
    </w:lvl>
    <w:lvl w:ilvl="1" w:tplc="04240003" w:tentative="1">
      <w:start w:val="1"/>
      <w:numFmt w:val="bullet"/>
      <w:lvlText w:val="o"/>
      <w:lvlJc w:val="left"/>
      <w:pPr>
        <w:ind w:left="2432" w:hanging="360"/>
      </w:pPr>
      <w:rPr>
        <w:rFonts w:ascii="Courier New" w:hAnsi="Courier New" w:cs="Courier New" w:hint="default"/>
      </w:rPr>
    </w:lvl>
    <w:lvl w:ilvl="2" w:tplc="04240005" w:tentative="1">
      <w:start w:val="1"/>
      <w:numFmt w:val="bullet"/>
      <w:lvlText w:val=""/>
      <w:lvlJc w:val="left"/>
      <w:pPr>
        <w:ind w:left="3152" w:hanging="360"/>
      </w:pPr>
      <w:rPr>
        <w:rFonts w:ascii="Wingdings" w:hAnsi="Wingdings" w:hint="default"/>
      </w:rPr>
    </w:lvl>
    <w:lvl w:ilvl="3" w:tplc="04240001" w:tentative="1">
      <w:start w:val="1"/>
      <w:numFmt w:val="bullet"/>
      <w:lvlText w:val=""/>
      <w:lvlJc w:val="left"/>
      <w:pPr>
        <w:ind w:left="3872" w:hanging="360"/>
      </w:pPr>
      <w:rPr>
        <w:rFonts w:ascii="Symbol" w:hAnsi="Symbol" w:hint="default"/>
      </w:rPr>
    </w:lvl>
    <w:lvl w:ilvl="4" w:tplc="04240003" w:tentative="1">
      <w:start w:val="1"/>
      <w:numFmt w:val="bullet"/>
      <w:lvlText w:val="o"/>
      <w:lvlJc w:val="left"/>
      <w:pPr>
        <w:ind w:left="4592" w:hanging="360"/>
      </w:pPr>
      <w:rPr>
        <w:rFonts w:ascii="Courier New" w:hAnsi="Courier New" w:cs="Courier New" w:hint="default"/>
      </w:rPr>
    </w:lvl>
    <w:lvl w:ilvl="5" w:tplc="04240005" w:tentative="1">
      <w:start w:val="1"/>
      <w:numFmt w:val="bullet"/>
      <w:lvlText w:val=""/>
      <w:lvlJc w:val="left"/>
      <w:pPr>
        <w:ind w:left="5312" w:hanging="360"/>
      </w:pPr>
      <w:rPr>
        <w:rFonts w:ascii="Wingdings" w:hAnsi="Wingdings" w:hint="default"/>
      </w:rPr>
    </w:lvl>
    <w:lvl w:ilvl="6" w:tplc="04240001" w:tentative="1">
      <w:start w:val="1"/>
      <w:numFmt w:val="bullet"/>
      <w:lvlText w:val=""/>
      <w:lvlJc w:val="left"/>
      <w:pPr>
        <w:ind w:left="6032" w:hanging="360"/>
      </w:pPr>
      <w:rPr>
        <w:rFonts w:ascii="Symbol" w:hAnsi="Symbol" w:hint="default"/>
      </w:rPr>
    </w:lvl>
    <w:lvl w:ilvl="7" w:tplc="04240003" w:tentative="1">
      <w:start w:val="1"/>
      <w:numFmt w:val="bullet"/>
      <w:lvlText w:val="o"/>
      <w:lvlJc w:val="left"/>
      <w:pPr>
        <w:ind w:left="6752" w:hanging="360"/>
      </w:pPr>
      <w:rPr>
        <w:rFonts w:ascii="Courier New" w:hAnsi="Courier New" w:cs="Courier New" w:hint="default"/>
      </w:rPr>
    </w:lvl>
    <w:lvl w:ilvl="8" w:tplc="04240005" w:tentative="1">
      <w:start w:val="1"/>
      <w:numFmt w:val="bullet"/>
      <w:lvlText w:val=""/>
      <w:lvlJc w:val="left"/>
      <w:pPr>
        <w:ind w:left="7472"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EAB0B9C"/>
    <w:multiLevelType w:val="hybridMultilevel"/>
    <w:tmpl w:val="1FF8B982"/>
    <w:lvl w:ilvl="0" w:tplc="E0CECF18">
      <w:start w:val="1"/>
      <w:numFmt w:val="bullet"/>
      <w:lvlText w:val="‒"/>
      <w:lvlJc w:val="left"/>
      <w:pPr>
        <w:ind w:left="1069" w:hanging="360"/>
      </w:pPr>
      <w:rPr>
        <w:rFonts w:ascii="Arial" w:hAnsi="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7" w15:restartNumberingAfterBreak="0">
    <w:nsid w:val="61D447B0"/>
    <w:multiLevelType w:val="hybridMultilevel"/>
    <w:tmpl w:val="F59626C0"/>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922C4D"/>
    <w:multiLevelType w:val="hybridMultilevel"/>
    <w:tmpl w:val="9C40EF24"/>
    <w:lvl w:ilvl="0" w:tplc="D7DEEB4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5FA0228"/>
    <w:multiLevelType w:val="hybridMultilevel"/>
    <w:tmpl w:val="5A5288DA"/>
    <w:lvl w:ilvl="0" w:tplc="E0CECF18">
      <w:start w:val="1"/>
      <w:numFmt w:val="bullet"/>
      <w:lvlText w:val="‒"/>
      <w:lvlJc w:val="left"/>
      <w:pPr>
        <w:ind w:left="1429" w:hanging="360"/>
      </w:pPr>
      <w:rPr>
        <w:rFonts w:ascii="Arial" w:hAnsi="Arial" w:hint="default"/>
      </w:rPr>
    </w:lvl>
    <w:lvl w:ilvl="1" w:tplc="FFFFFFFF">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0"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31" w15:restartNumberingAfterBreak="0">
    <w:nsid w:val="69B47DF8"/>
    <w:multiLevelType w:val="hybridMultilevel"/>
    <w:tmpl w:val="D7DA7E82"/>
    <w:lvl w:ilvl="0" w:tplc="E0CECF18">
      <w:start w:val="1"/>
      <w:numFmt w:val="bullet"/>
      <w:lvlText w:val="‒"/>
      <w:lvlJc w:val="left"/>
      <w:pPr>
        <w:ind w:left="1713" w:hanging="360"/>
      </w:pPr>
      <w:rPr>
        <w:rFonts w:ascii="Arial" w:hAnsi="Arial"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32"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E4525D7"/>
    <w:multiLevelType w:val="hybridMultilevel"/>
    <w:tmpl w:val="C1208244"/>
    <w:lvl w:ilvl="0" w:tplc="F2FA1248">
      <w:start w:val="1"/>
      <w:numFmt w:val="decimal"/>
      <w:pStyle w:val="len"/>
      <w:lvlText w:val="%1. člen"/>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15A6657"/>
    <w:multiLevelType w:val="hybridMultilevel"/>
    <w:tmpl w:val="406CFA9E"/>
    <w:lvl w:ilvl="0" w:tplc="E0CECF18">
      <w:start w:val="1"/>
      <w:numFmt w:val="bullet"/>
      <w:lvlText w:val="‒"/>
      <w:lvlJc w:val="left"/>
      <w:pPr>
        <w:ind w:left="1429" w:hanging="360"/>
      </w:pPr>
      <w:rPr>
        <w:rFonts w:ascii="Arial" w:hAnsi="Arial" w:hint="default"/>
      </w:rPr>
    </w:lvl>
    <w:lvl w:ilvl="1" w:tplc="FFFFFFFF">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5" w15:restartNumberingAfterBreak="0">
    <w:nsid w:val="72AB6D4E"/>
    <w:multiLevelType w:val="hybridMultilevel"/>
    <w:tmpl w:val="37CCFCF4"/>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3457A5A"/>
    <w:multiLevelType w:val="hybridMultilevel"/>
    <w:tmpl w:val="3B2A4948"/>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6A60E8A"/>
    <w:multiLevelType w:val="hybridMultilevel"/>
    <w:tmpl w:val="DE2E0B5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6DC1533"/>
    <w:multiLevelType w:val="hybridMultilevel"/>
    <w:tmpl w:val="A924740C"/>
    <w:lvl w:ilvl="0" w:tplc="329ABB0E">
      <w:start w:val="1"/>
      <w:numFmt w:val="lowerLetter"/>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num w:numId="1" w16cid:durableId="14619225">
    <w:abstractNumId w:val="19"/>
  </w:num>
  <w:num w:numId="2" w16cid:durableId="1950971135">
    <w:abstractNumId w:val="17"/>
  </w:num>
  <w:num w:numId="3" w16cid:durableId="1215697327">
    <w:abstractNumId w:val="25"/>
  </w:num>
  <w:num w:numId="4" w16cid:durableId="1969119952">
    <w:abstractNumId w:val="7"/>
  </w:num>
  <w:num w:numId="5" w16cid:durableId="1626958572">
    <w:abstractNumId w:val="18"/>
    <w:lvlOverride w:ilvl="0">
      <w:startOverride w:val="1"/>
    </w:lvlOverride>
  </w:num>
  <w:num w:numId="6" w16cid:durableId="986131573">
    <w:abstractNumId w:val="15"/>
  </w:num>
  <w:num w:numId="7" w16cid:durableId="1930264399">
    <w:abstractNumId w:val="28"/>
  </w:num>
  <w:num w:numId="8" w16cid:durableId="1683894259">
    <w:abstractNumId w:val="33"/>
  </w:num>
  <w:num w:numId="9" w16cid:durableId="1228298285">
    <w:abstractNumId w:val="32"/>
  </w:num>
  <w:num w:numId="10" w16cid:durableId="1471749381">
    <w:abstractNumId w:val="12"/>
  </w:num>
  <w:num w:numId="11" w16cid:durableId="1911887706">
    <w:abstractNumId w:val="20"/>
  </w:num>
  <w:num w:numId="12" w16cid:durableId="467014858">
    <w:abstractNumId w:val="30"/>
  </w:num>
  <w:num w:numId="13" w16cid:durableId="885532738">
    <w:abstractNumId w:val="8"/>
  </w:num>
  <w:num w:numId="14" w16cid:durableId="742996497">
    <w:abstractNumId w:val="21"/>
  </w:num>
  <w:num w:numId="15" w16cid:durableId="1706901280">
    <w:abstractNumId w:val="0"/>
  </w:num>
  <w:num w:numId="16" w16cid:durableId="1259102079">
    <w:abstractNumId w:val="16"/>
  </w:num>
  <w:num w:numId="17" w16cid:durableId="187061243">
    <w:abstractNumId w:val="36"/>
  </w:num>
  <w:num w:numId="18" w16cid:durableId="1825391605">
    <w:abstractNumId w:val="1"/>
  </w:num>
  <w:num w:numId="19" w16cid:durableId="279529286">
    <w:abstractNumId w:val="23"/>
  </w:num>
  <w:num w:numId="20" w16cid:durableId="119693038">
    <w:abstractNumId w:val="27"/>
  </w:num>
  <w:num w:numId="21" w16cid:durableId="1938709895">
    <w:abstractNumId w:val="4"/>
  </w:num>
  <w:num w:numId="22" w16cid:durableId="298613232">
    <w:abstractNumId w:val="11"/>
  </w:num>
  <w:num w:numId="23" w16cid:durableId="989405407">
    <w:abstractNumId w:val="5"/>
  </w:num>
  <w:num w:numId="24" w16cid:durableId="2111270223">
    <w:abstractNumId w:val="35"/>
  </w:num>
  <w:num w:numId="25" w16cid:durableId="416289806">
    <w:abstractNumId w:val="10"/>
  </w:num>
  <w:num w:numId="26" w16cid:durableId="1191604808">
    <w:abstractNumId w:val="22"/>
  </w:num>
  <w:num w:numId="27" w16cid:durableId="2103794177">
    <w:abstractNumId w:val="9"/>
  </w:num>
  <w:num w:numId="28" w16cid:durableId="2048214254">
    <w:abstractNumId w:val="2"/>
  </w:num>
  <w:num w:numId="29" w16cid:durableId="925768088">
    <w:abstractNumId w:val="38"/>
  </w:num>
  <w:num w:numId="30" w16cid:durableId="1037125749">
    <w:abstractNumId w:val="37"/>
  </w:num>
  <w:num w:numId="31" w16cid:durableId="1426001661">
    <w:abstractNumId w:val="29"/>
  </w:num>
  <w:num w:numId="32" w16cid:durableId="518473259">
    <w:abstractNumId w:val="26"/>
  </w:num>
  <w:num w:numId="33" w16cid:durableId="202255458">
    <w:abstractNumId w:val="6"/>
  </w:num>
  <w:num w:numId="34" w16cid:durableId="7800966">
    <w:abstractNumId w:val="14"/>
  </w:num>
  <w:num w:numId="35" w16cid:durableId="741567759">
    <w:abstractNumId w:val="13"/>
  </w:num>
  <w:num w:numId="36" w16cid:durableId="662046806">
    <w:abstractNumId w:val="31"/>
  </w:num>
  <w:num w:numId="37" w16cid:durableId="482160635">
    <w:abstractNumId w:val="24"/>
  </w:num>
  <w:num w:numId="38" w16cid:durableId="1905219817">
    <w:abstractNumId w:val="34"/>
  </w:num>
  <w:num w:numId="39" w16cid:durableId="1184170705">
    <w:abstractNumId w:val="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5324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645D"/>
    <w:rsid w:val="000138D4"/>
    <w:rsid w:val="00015555"/>
    <w:rsid w:val="0002021C"/>
    <w:rsid w:val="00022441"/>
    <w:rsid w:val="00023A88"/>
    <w:rsid w:val="00024BBE"/>
    <w:rsid w:val="00033141"/>
    <w:rsid w:val="0003517A"/>
    <w:rsid w:val="0003557E"/>
    <w:rsid w:val="00045772"/>
    <w:rsid w:val="0004661C"/>
    <w:rsid w:val="00047D20"/>
    <w:rsid w:val="00062C8D"/>
    <w:rsid w:val="00065DCA"/>
    <w:rsid w:val="00066E0B"/>
    <w:rsid w:val="00067E5C"/>
    <w:rsid w:val="000A5ADB"/>
    <w:rsid w:val="000A7238"/>
    <w:rsid w:val="000B18B2"/>
    <w:rsid w:val="000B3F45"/>
    <w:rsid w:val="000B4708"/>
    <w:rsid w:val="000D149E"/>
    <w:rsid w:val="000D353D"/>
    <w:rsid w:val="000E727F"/>
    <w:rsid w:val="000F4B75"/>
    <w:rsid w:val="000F612F"/>
    <w:rsid w:val="001012E3"/>
    <w:rsid w:val="0010375C"/>
    <w:rsid w:val="00105C58"/>
    <w:rsid w:val="00106AAF"/>
    <w:rsid w:val="00113551"/>
    <w:rsid w:val="001206EE"/>
    <w:rsid w:val="00120CEB"/>
    <w:rsid w:val="0012189D"/>
    <w:rsid w:val="00127B29"/>
    <w:rsid w:val="00133304"/>
    <w:rsid w:val="001357B2"/>
    <w:rsid w:val="001425D2"/>
    <w:rsid w:val="0014500C"/>
    <w:rsid w:val="00165779"/>
    <w:rsid w:val="00176F09"/>
    <w:rsid w:val="00177150"/>
    <w:rsid w:val="00177813"/>
    <w:rsid w:val="00180D6C"/>
    <w:rsid w:val="00191C0D"/>
    <w:rsid w:val="001A0CDB"/>
    <w:rsid w:val="001A1D6D"/>
    <w:rsid w:val="001B0462"/>
    <w:rsid w:val="001C13F9"/>
    <w:rsid w:val="001C4638"/>
    <w:rsid w:val="001C7E2A"/>
    <w:rsid w:val="001D385C"/>
    <w:rsid w:val="001E1FDF"/>
    <w:rsid w:val="001E69FC"/>
    <w:rsid w:val="001E7C56"/>
    <w:rsid w:val="001F4B0E"/>
    <w:rsid w:val="0020107F"/>
    <w:rsid w:val="0020158C"/>
    <w:rsid w:val="00202A77"/>
    <w:rsid w:val="00212D62"/>
    <w:rsid w:val="00216424"/>
    <w:rsid w:val="00220DE9"/>
    <w:rsid w:val="00221884"/>
    <w:rsid w:val="00222A0E"/>
    <w:rsid w:val="00231EB5"/>
    <w:rsid w:val="00235580"/>
    <w:rsid w:val="00240702"/>
    <w:rsid w:val="002426F5"/>
    <w:rsid w:val="00242836"/>
    <w:rsid w:val="00242857"/>
    <w:rsid w:val="002462CA"/>
    <w:rsid w:val="00247875"/>
    <w:rsid w:val="0025103E"/>
    <w:rsid w:val="002532A5"/>
    <w:rsid w:val="002612E7"/>
    <w:rsid w:val="002672CE"/>
    <w:rsid w:val="00271CE5"/>
    <w:rsid w:val="00282020"/>
    <w:rsid w:val="00286920"/>
    <w:rsid w:val="00287B30"/>
    <w:rsid w:val="002926C6"/>
    <w:rsid w:val="0029657E"/>
    <w:rsid w:val="002969D8"/>
    <w:rsid w:val="002A0CF2"/>
    <w:rsid w:val="002A1D60"/>
    <w:rsid w:val="002A30AE"/>
    <w:rsid w:val="002D180C"/>
    <w:rsid w:val="002E6667"/>
    <w:rsid w:val="002F1730"/>
    <w:rsid w:val="002F1CDD"/>
    <w:rsid w:val="00303D78"/>
    <w:rsid w:val="00306DBB"/>
    <w:rsid w:val="003107F4"/>
    <w:rsid w:val="00323D25"/>
    <w:rsid w:val="00342535"/>
    <w:rsid w:val="00343863"/>
    <w:rsid w:val="003533CE"/>
    <w:rsid w:val="00354117"/>
    <w:rsid w:val="00360328"/>
    <w:rsid w:val="003635F5"/>
    <w:rsid w:val="003636BF"/>
    <w:rsid w:val="0037479F"/>
    <w:rsid w:val="003845B4"/>
    <w:rsid w:val="00384E52"/>
    <w:rsid w:val="0038510D"/>
    <w:rsid w:val="00386232"/>
    <w:rsid w:val="0038754C"/>
    <w:rsid w:val="00387B1A"/>
    <w:rsid w:val="0039375C"/>
    <w:rsid w:val="003B1273"/>
    <w:rsid w:val="003C2D74"/>
    <w:rsid w:val="003C32FE"/>
    <w:rsid w:val="003D3615"/>
    <w:rsid w:val="003E1C74"/>
    <w:rsid w:val="003F17AE"/>
    <w:rsid w:val="0040549F"/>
    <w:rsid w:val="0040580E"/>
    <w:rsid w:val="004125A0"/>
    <w:rsid w:val="0041531C"/>
    <w:rsid w:val="00415F19"/>
    <w:rsid w:val="00416654"/>
    <w:rsid w:val="0042245D"/>
    <w:rsid w:val="00434157"/>
    <w:rsid w:val="004460C1"/>
    <w:rsid w:val="004502B5"/>
    <w:rsid w:val="00455EA0"/>
    <w:rsid w:val="00474187"/>
    <w:rsid w:val="004746E1"/>
    <w:rsid w:val="00475024"/>
    <w:rsid w:val="00477D4C"/>
    <w:rsid w:val="0048457C"/>
    <w:rsid w:val="004A2768"/>
    <w:rsid w:val="004B5DC4"/>
    <w:rsid w:val="004B7162"/>
    <w:rsid w:val="004C4A7A"/>
    <w:rsid w:val="004C6A2B"/>
    <w:rsid w:val="004D0612"/>
    <w:rsid w:val="004D4972"/>
    <w:rsid w:val="004F23E1"/>
    <w:rsid w:val="004F2776"/>
    <w:rsid w:val="004F6955"/>
    <w:rsid w:val="00503725"/>
    <w:rsid w:val="005112A8"/>
    <w:rsid w:val="0051233D"/>
    <w:rsid w:val="00526246"/>
    <w:rsid w:val="00526E25"/>
    <w:rsid w:val="00532F42"/>
    <w:rsid w:val="00540247"/>
    <w:rsid w:val="00542755"/>
    <w:rsid w:val="00543214"/>
    <w:rsid w:val="00561314"/>
    <w:rsid w:val="005641CD"/>
    <w:rsid w:val="00567106"/>
    <w:rsid w:val="00570687"/>
    <w:rsid w:val="00584E2C"/>
    <w:rsid w:val="00591A30"/>
    <w:rsid w:val="00596A96"/>
    <w:rsid w:val="005A0D4E"/>
    <w:rsid w:val="005A44AC"/>
    <w:rsid w:val="005B06B8"/>
    <w:rsid w:val="005B25FA"/>
    <w:rsid w:val="005D17A2"/>
    <w:rsid w:val="005D38C2"/>
    <w:rsid w:val="005D536E"/>
    <w:rsid w:val="005E1D3C"/>
    <w:rsid w:val="005E5C0A"/>
    <w:rsid w:val="005E6E59"/>
    <w:rsid w:val="005F54DA"/>
    <w:rsid w:val="005F55B9"/>
    <w:rsid w:val="005F5A95"/>
    <w:rsid w:val="005F69C4"/>
    <w:rsid w:val="00601477"/>
    <w:rsid w:val="006030F7"/>
    <w:rsid w:val="006202D8"/>
    <w:rsid w:val="00632253"/>
    <w:rsid w:val="006322B4"/>
    <w:rsid w:val="00634AA2"/>
    <w:rsid w:val="00642714"/>
    <w:rsid w:val="006455CE"/>
    <w:rsid w:val="00645929"/>
    <w:rsid w:val="00651431"/>
    <w:rsid w:val="00657834"/>
    <w:rsid w:val="00664C21"/>
    <w:rsid w:val="00665F46"/>
    <w:rsid w:val="00687BFE"/>
    <w:rsid w:val="00691BCB"/>
    <w:rsid w:val="006A1F78"/>
    <w:rsid w:val="006B4479"/>
    <w:rsid w:val="006C1FD4"/>
    <w:rsid w:val="006C24E3"/>
    <w:rsid w:val="006D42D9"/>
    <w:rsid w:val="006E349C"/>
    <w:rsid w:val="006F300B"/>
    <w:rsid w:val="007106DE"/>
    <w:rsid w:val="00730442"/>
    <w:rsid w:val="00730B47"/>
    <w:rsid w:val="00733017"/>
    <w:rsid w:val="00740C97"/>
    <w:rsid w:val="00744659"/>
    <w:rsid w:val="0074476B"/>
    <w:rsid w:val="007524B2"/>
    <w:rsid w:val="007559D2"/>
    <w:rsid w:val="007612D5"/>
    <w:rsid w:val="007744E9"/>
    <w:rsid w:val="0077775D"/>
    <w:rsid w:val="00781018"/>
    <w:rsid w:val="00783310"/>
    <w:rsid w:val="00784F95"/>
    <w:rsid w:val="007A039F"/>
    <w:rsid w:val="007A17F2"/>
    <w:rsid w:val="007A4A6D"/>
    <w:rsid w:val="007A568B"/>
    <w:rsid w:val="007B0168"/>
    <w:rsid w:val="007B553D"/>
    <w:rsid w:val="007C4FF6"/>
    <w:rsid w:val="007D1BCF"/>
    <w:rsid w:val="007D75CF"/>
    <w:rsid w:val="007E198B"/>
    <w:rsid w:val="007E491E"/>
    <w:rsid w:val="007E60F5"/>
    <w:rsid w:val="007E6DC5"/>
    <w:rsid w:val="007F5D2E"/>
    <w:rsid w:val="007F6540"/>
    <w:rsid w:val="00802F2F"/>
    <w:rsid w:val="0082279F"/>
    <w:rsid w:val="00841B52"/>
    <w:rsid w:val="008501E8"/>
    <w:rsid w:val="00864EF1"/>
    <w:rsid w:val="00877334"/>
    <w:rsid w:val="0088043C"/>
    <w:rsid w:val="008822DF"/>
    <w:rsid w:val="008906C9"/>
    <w:rsid w:val="00894944"/>
    <w:rsid w:val="008A2A43"/>
    <w:rsid w:val="008A2E13"/>
    <w:rsid w:val="008C17C1"/>
    <w:rsid w:val="008C5738"/>
    <w:rsid w:val="008D04F0"/>
    <w:rsid w:val="008E0801"/>
    <w:rsid w:val="008E38A6"/>
    <w:rsid w:val="008F3500"/>
    <w:rsid w:val="00900D5F"/>
    <w:rsid w:val="009012D1"/>
    <w:rsid w:val="0090738B"/>
    <w:rsid w:val="00910283"/>
    <w:rsid w:val="009176E3"/>
    <w:rsid w:val="0092251C"/>
    <w:rsid w:val="0092289A"/>
    <w:rsid w:val="00924E3C"/>
    <w:rsid w:val="00927068"/>
    <w:rsid w:val="00927AC8"/>
    <w:rsid w:val="009342E0"/>
    <w:rsid w:val="00935A5E"/>
    <w:rsid w:val="00953B28"/>
    <w:rsid w:val="00953D7A"/>
    <w:rsid w:val="009540B1"/>
    <w:rsid w:val="0095689D"/>
    <w:rsid w:val="00960FB2"/>
    <w:rsid w:val="009612BB"/>
    <w:rsid w:val="0096457B"/>
    <w:rsid w:val="00972DC8"/>
    <w:rsid w:val="00976551"/>
    <w:rsid w:val="00976986"/>
    <w:rsid w:val="00977604"/>
    <w:rsid w:val="009827D5"/>
    <w:rsid w:val="00994FA8"/>
    <w:rsid w:val="00997F92"/>
    <w:rsid w:val="009B7C02"/>
    <w:rsid w:val="009C5429"/>
    <w:rsid w:val="009D2994"/>
    <w:rsid w:val="009E085E"/>
    <w:rsid w:val="009E31E4"/>
    <w:rsid w:val="009E6F95"/>
    <w:rsid w:val="009F4482"/>
    <w:rsid w:val="00A00CB0"/>
    <w:rsid w:val="00A03B6B"/>
    <w:rsid w:val="00A05BC2"/>
    <w:rsid w:val="00A06DF2"/>
    <w:rsid w:val="00A10ECE"/>
    <w:rsid w:val="00A125C5"/>
    <w:rsid w:val="00A15628"/>
    <w:rsid w:val="00A20E8A"/>
    <w:rsid w:val="00A27A6F"/>
    <w:rsid w:val="00A36F2B"/>
    <w:rsid w:val="00A5039D"/>
    <w:rsid w:val="00A64A8A"/>
    <w:rsid w:val="00A65EE7"/>
    <w:rsid w:val="00A70133"/>
    <w:rsid w:val="00A71237"/>
    <w:rsid w:val="00A7656C"/>
    <w:rsid w:val="00A83962"/>
    <w:rsid w:val="00A83AAA"/>
    <w:rsid w:val="00A91599"/>
    <w:rsid w:val="00AA36C6"/>
    <w:rsid w:val="00AA3EED"/>
    <w:rsid w:val="00AA63BE"/>
    <w:rsid w:val="00AA6739"/>
    <w:rsid w:val="00AA6BEA"/>
    <w:rsid w:val="00AB5394"/>
    <w:rsid w:val="00AC34E5"/>
    <w:rsid w:val="00AD267A"/>
    <w:rsid w:val="00AE20B2"/>
    <w:rsid w:val="00AE2418"/>
    <w:rsid w:val="00AE665B"/>
    <w:rsid w:val="00AE6B9E"/>
    <w:rsid w:val="00AE7A78"/>
    <w:rsid w:val="00AF442C"/>
    <w:rsid w:val="00B01347"/>
    <w:rsid w:val="00B03D28"/>
    <w:rsid w:val="00B07EA7"/>
    <w:rsid w:val="00B1107A"/>
    <w:rsid w:val="00B17141"/>
    <w:rsid w:val="00B266A2"/>
    <w:rsid w:val="00B27EC6"/>
    <w:rsid w:val="00B27F97"/>
    <w:rsid w:val="00B31575"/>
    <w:rsid w:val="00B442BB"/>
    <w:rsid w:val="00B6055C"/>
    <w:rsid w:val="00B658FF"/>
    <w:rsid w:val="00B74E54"/>
    <w:rsid w:val="00B77473"/>
    <w:rsid w:val="00B820F2"/>
    <w:rsid w:val="00B8547D"/>
    <w:rsid w:val="00B908A5"/>
    <w:rsid w:val="00BB78AB"/>
    <w:rsid w:val="00BC4B35"/>
    <w:rsid w:val="00BC71AB"/>
    <w:rsid w:val="00BD509E"/>
    <w:rsid w:val="00BD5F65"/>
    <w:rsid w:val="00BE5424"/>
    <w:rsid w:val="00BF07D4"/>
    <w:rsid w:val="00C16EFD"/>
    <w:rsid w:val="00C21102"/>
    <w:rsid w:val="00C233D8"/>
    <w:rsid w:val="00C250D5"/>
    <w:rsid w:val="00C32DAC"/>
    <w:rsid w:val="00C362DE"/>
    <w:rsid w:val="00C424FE"/>
    <w:rsid w:val="00C51114"/>
    <w:rsid w:val="00C633E1"/>
    <w:rsid w:val="00C70181"/>
    <w:rsid w:val="00C73BB3"/>
    <w:rsid w:val="00C74D2C"/>
    <w:rsid w:val="00C75111"/>
    <w:rsid w:val="00C77627"/>
    <w:rsid w:val="00C81F38"/>
    <w:rsid w:val="00C92898"/>
    <w:rsid w:val="00CA3C11"/>
    <w:rsid w:val="00CA3EA7"/>
    <w:rsid w:val="00CA678E"/>
    <w:rsid w:val="00CA7FBE"/>
    <w:rsid w:val="00CB2576"/>
    <w:rsid w:val="00CB70DD"/>
    <w:rsid w:val="00CC3C15"/>
    <w:rsid w:val="00CC467A"/>
    <w:rsid w:val="00CE6AEA"/>
    <w:rsid w:val="00CE7514"/>
    <w:rsid w:val="00CF028D"/>
    <w:rsid w:val="00CF3221"/>
    <w:rsid w:val="00D04605"/>
    <w:rsid w:val="00D05F1B"/>
    <w:rsid w:val="00D06EEA"/>
    <w:rsid w:val="00D14B90"/>
    <w:rsid w:val="00D17110"/>
    <w:rsid w:val="00D20461"/>
    <w:rsid w:val="00D24549"/>
    <w:rsid w:val="00D248DE"/>
    <w:rsid w:val="00D263C1"/>
    <w:rsid w:val="00D27F55"/>
    <w:rsid w:val="00D36875"/>
    <w:rsid w:val="00D4178F"/>
    <w:rsid w:val="00D422E0"/>
    <w:rsid w:val="00D53F9D"/>
    <w:rsid w:val="00D55F34"/>
    <w:rsid w:val="00D84E67"/>
    <w:rsid w:val="00D85188"/>
    <w:rsid w:val="00D8542D"/>
    <w:rsid w:val="00D865CF"/>
    <w:rsid w:val="00D93639"/>
    <w:rsid w:val="00DB79BA"/>
    <w:rsid w:val="00DC0384"/>
    <w:rsid w:val="00DC6A71"/>
    <w:rsid w:val="00DC6CFC"/>
    <w:rsid w:val="00DD29A3"/>
    <w:rsid w:val="00DD2CFA"/>
    <w:rsid w:val="00DE2B85"/>
    <w:rsid w:val="00DE5B46"/>
    <w:rsid w:val="00DF0B9F"/>
    <w:rsid w:val="00DF29AA"/>
    <w:rsid w:val="00DF6648"/>
    <w:rsid w:val="00E0357D"/>
    <w:rsid w:val="00E05189"/>
    <w:rsid w:val="00E07B0F"/>
    <w:rsid w:val="00E22C48"/>
    <w:rsid w:val="00E2346D"/>
    <w:rsid w:val="00E249F5"/>
    <w:rsid w:val="00E24EC2"/>
    <w:rsid w:val="00E27A6F"/>
    <w:rsid w:val="00E32206"/>
    <w:rsid w:val="00E33E86"/>
    <w:rsid w:val="00E4254E"/>
    <w:rsid w:val="00E704D0"/>
    <w:rsid w:val="00E80445"/>
    <w:rsid w:val="00E949E8"/>
    <w:rsid w:val="00EA39CF"/>
    <w:rsid w:val="00EA7637"/>
    <w:rsid w:val="00EB33E6"/>
    <w:rsid w:val="00EB4B5C"/>
    <w:rsid w:val="00EB5483"/>
    <w:rsid w:val="00EB6BC4"/>
    <w:rsid w:val="00EC05C7"/>
    <w:rsid w:val="00ED1129"/>
    <w:rsid w:val="00ED5D87"/>
    <w:rsid w:val="00EE3321"/>
    <w:rsid w:val="00EF0B61"/>
    <w:rsid w:val="00EF4B3D"/>
    <w:rsid w:val="00F0493F"/>
    <w:rsid w:val="00F1105E"/>
    <w:rsid w:val="00F12568"/>
    <w:rsid w:val="00F13584"/>
    <w:rsid w:val="00F14121"/>
    <w:rsid w:val="00F144FF"/>
    <w:rsid w:val="00F22671"/>
    <w:rsid w:val="00F23684"/>
    <w:rsid w:val="00F240BB"/>
    <w:rsid w:val="00F32D40"/>
    <w:rsid w:val="00F35F51"/>
    <w:rsid w:val="00F36E5B"/>
    <w:rsid w:val="00F4297F"/>
    <w:rsid w:val="00F43B4A"/>
    <w:rsid w:val="00F46724"/>
    <w:rsid w:val="00F4714A"/>
    <w:rsid w:val="00F57FED"/>
    <w:rsid w:val="00F607E1"/>
    <w:rsid w:val="00F616DD"/>
    <w:rsid w:val="00F61F54"/>
    <w:rsid w:val="00F641EE"/>
    <w:rsid w:val="00F64DB9"/>
    <w:rsid w:val="00F66326"/>
    <w:rsid w:val="00F70FE0"/>
    <w:rsid w:val="00F803CB"/>
    <w:rsid w:val="00F82297"/>
    <w:rsid w:val="00F87DF8"/>
    <w:rsid w:val="00F97F35"/>
    <w:rsid w:val="00FA2514"/>
    <w:rsid w:val="00FA3B02"/>
    <w:rsid w:val="00FA44BF"/>
    <w:rsid w:val="00FA6F39"/>
    <w:rsid w:val="00FB084E"/>
    <w:rsid w:val="00FC5F91"/>
    <w:rsid w:val="00FC65CD"/>
    <w:rsid w:val="00FD0A45"/>
    <w:rsid w:val="00FE4CB4"/>
    <w:rsid w:val="00FF2E63"/>
    <w:rsid w:val="00FF68BC"/>
    <w:rsid w:val="00FF6F2D"/>
    <w:rsid w:val="00FF782C"/>
    <w:rsid w:val="00FF7D28"/>
    <w:rsid w:val="00FF7E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colormru v:ext="edit" colors="#428299"/>
    </o:shapedefaults>
    <o:shapelayout v:ext="edit">
      <o:idmap v:ext="edit" data="1"/>
    </o:shapelayout>
  </w:shapeDefaults>
  <w:doNotEmbedSmartTags/>
  <w:decimalSymbol w:val=","/>
  <w:listSeparator w:val=";"/>
  <w14:docId w14:val="48C4BE69"/>
  <w15:docId w15:val="{A3E3D35E-3A11-4923-8639-A8BB2FC22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22A0E"/>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aliases w:val="cleni"/>
    <w:basedOn w:val="Navaden"/>
    <w:next w:val="Navaden"/>
    <w:link w:val="Naslov2Znak"/>
    <w:qFormat/>
    <w:rsid w:val="00067E5C"/>
    <w:pPr>
      <w:keepNext/>
      <w:spacing w:before="160" w:after="260" w:line="259" w:lineRule="auto"/>
      <w:outlineLvl w:val="1"/>
    </w:pPr>
    <w:rPr>
      <w:b/>
      <w:kern w:val="28"/>
      <w:sz w:val="32"/>
      <w:szCs w:val="32"/>
      <w:lang w:eastAsia="sl-SI"/>
    </w:rPr>
  </w:style>
  <w:style w:type="paragraph" w:styleId="Naslov3">
    <w:name w:val="heading 3"/>
    <w:basedOn w:val="Navaden"/>
    <w:next w:val="Navaden"/>
    <w:link w:val="Naslov3Znak"/>
    <w:qFormat/>
    <w:rsid w:val="00067E5C"/>
    <w:pPr>
      <w:keepNext/>
      <w:spacing w:before="160" w:after="260" w:line="259" w:lineRule="auto"/>
      <w:ind w:left="360"/>
      <w:outlineLvl w:val="2"/>
    </w:pPr>
    <w:rPr>
      <w:b/>
      <w:kern w:val="28"/>
      <w:sz w:val="22"/>
      <w:szCs w:val="22"/>
      <w:lang w:eastAsia="sl-SI"/>
    </w:rPr>
  </w:style>
  <w:style w:type="paragraph" w:styleId="Naslov4">
    <w:name w:val="heading 4"/>
    <w:basedOn w:val="Navaden"/>
    <w:next w:val="Telobesedila"/>
    <w:link w:val="Naslov4Znak"/>
    <w:uiPriority w:val="9"/>
    <w:qFormat/>
    <w:rsid w:val="00067E5C"/>
    <w:pPr>
      <w:suppressAutoHyphens/>
      <w:spacing w:before="280" w:after="280" w:line="240" w:lineRule="auto"/>
      <w:ind w:left="2880" w:hanging="360"/>
      <w:jc w:val="center"/>
      <w:outlineLvl w:val="3"/>
    </w:pPr>
    <w:rPr>
      <w:rFonts w:cs="Arial"/>
      <w:b/>
      <w:bCs/>
      <w:color w:val="000000"/>
      <w:sz w:val="27"/>
      <w:szCs w:val="27"/>
      <w:lang w:eastAsia="ar-SA"/>
    </w:rPr>
  </w:style>
  <w:style w:type="paragraph" w:styleId="Naslov6">
    <w:name w:val="heading 6"/>
    <w:basedOn w:val="Navaden"/>
    <w:next w:val="Navaden"/>
    <w:link w:val="Naslov6Znak"/>
    <w:uiPriority w:val="9"/>
    <w:semiHidden/>
    <w:unhideWhenUsed/>
    <w:qFormat/>
    <w:rsid w:val="00067E5C"/>
    <w:pPr>
      <w:keepNext/>
      <w:keepLines/>
      <w:spacing w:before="200" w:line="240" w:lineRule="auto"/>
      <w:outlineLvl w:val="5"/>
    </w:pPr>
    <w:rPr>
      <w:rFonts w:ascii="Cambria" w:hAnsi="Cambria"/>
      <w:i/>
      <w:iCs/>
      <w:color w:val="243F60"/>
      <w:szCs w:val="20"/>
      <w:lang w:eastAsia="sl-SI"/>
    </w:rPr>
  </w:style>
  <w:style w:type="paragraph" w:styleId="Naslov8">
    <w:name w:val="heading 8"/>
    <w:basedOn w:val="Navaden"/>
    <w:next w:val="Navaden"/>
    <w:link w:val="Naslov8Znak"/>
    <w:uiPriority w:val="9"/>
    <w:unhideWhenUsed/>
    <w:qFormat/>
    <w:rsid w:val="00067E5C"/>
    <w:pPr>
      <w:keepNext/>
      <w:keepLines/>
      <w:spacing w:before="200" w:line="240" w:lineRule="auto"/>
      <w:outlineLvl w:val="7"/>
    </w:pPr>
    <w:rPr>
      <w:rFonts w:ascii="Cambria" w:hAnsi="Cambria"/>
      <w:color w:val="40404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link w:val="Telobesedila2Znak"/>
    <w:uiPriority w:val="99"/>
    <w:rsid w:val="00976551"/>
    <w:pPr>
      <w:spacing w:line="240" w:lineRule="auto"/>
      <w:jc w:val="both"/>
    </w:pPr>
    <w:rPr>
      <w:rFonts w:ascii="Times New Roman" w:hAnsi="Times New Roman"/>
      <w:b/>
      <w:bCs/>
      <w:sz w:val="24"/>
    </w:rPr>
  </w:style>
  <w:style w:type="character" w:customStyle="1" w:styleId="GlavaZnak">
    <w:name w:val="Glava Znak"/>
    <w:link w:val="Glava"/>
    <w:uiPriority w:val="99"/>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character" w:styleId="Pripombasklic">
    <w:name w:val="annotation reference"/>
    <w:basedOn w:val="Privzetapisavaodstavka"/>
    <w:uiPriority w:val="99"/>
    <w:rsid w:val="00740C97"/>
    <w:rPr>
      <w:sz w:val="16"/>
      <w:szCs w:val="16"/>
    </w:rPr>
  </w:style>
  <w:style w:type="paragraph" w:styleId="Pripombabesedilo">
    <w:name w:val="annotation text"/>
    <w:basedOn w:val="Navaden"/>
    <w:link w:val="PripombabesediloZnak"/>
    <w:uiPriority w:val="99"/>
    <w:rsid w:val="00222A0E"/>
    <w:pPr>
      <w:spacing w:line="240" w:lineRule="auto"/>
    </w:pPr>
    <w:rPr>
      <w:szCs w:val="20"/>
    </w:rPr>
  </w:style>
  <w:style w:type="character" w:customStyle="1" w:styleId="PripombabesediloZnak">
    <w:name w:val="Pripomba – besedilo Znak"/>
    <w:basedOn w:val="Privzetapisavaodstavka"/>
    <w:link w:val="Pripombabesedilo"/>
    <w:uiPriority w:val="99"/>
    <w:rsid w:val="00222A0E"/>
    <w:rPr>
      <w:rFonts w:ascii="Arial" w:hAnsi="Arial"/>
      <w:lang w:eastAsia="en-US"/>
    </w:rPr>
  </w:style>
  <w:style w:type="paragraph" w:styleId="Zadevapripombe">
    <w:name w:val="annotation subject"/>
    <w:basedOn w:val="Pripombabesedilo"/>
    <w:next w:val="Pripombabesedilo"/>
    <w:link w:val="ZadevapripombeZnak"/>
    <w:rsid w:val="00740C97"/>
    <w:rPr>
      <w:b/>
      <w:bCs/>
    </w:rPr>
  </w:style>
  <w:style w:type="character" w:customStyle="1" w:styleId="ZadevapripombeZnak">
    <w:name w:val="Zadeva pripombe Znak"/>
    <w:basedOn w:val="PripombabesediloZnak"/>
    <w:link w:val="Zadevapripombe"/>
    <w:rsid w:val="00740C97"/>
    <w:rPr>
      <w:rFonts w:ascii="Arial" w:hAnsi="Arial"/>
      <w:b/>
      <w:bCs/>
      <w:lang w:val="en-US" w:eastAsia="en-US"/>
    </w:rPr>
  </w:style>
  <w:style w:type="paragraph" w:styleId="Besedilooblaka">
    <w:name w:val="Balloon Text"/>
    <w:basedOn w:val="Navaden"/>
    <w:link w:val="BesedilooblakaZnak"/>
    <w:uiPriority w:val="99"/>
    <w:rsid w:val="00740C9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740C97"/>
    <w:rPr>
      <w:rFonts w:ascii="Tahoma" w:hAnsi="Tahoma" w:cs="Tahoma"/>
      <w:sz w:val="16"/>
      <w:szCs w:val="16"/>
      <w:lang w:val="en-US" w:eastAsia="en-US"/>
    </w:rPr>
  </w:style>
  <w:style w:type="paragraph" w:styleId="Odstavekseznama">
    <w:name w:val="List Paragraph"/>
    <w:basedOn w:val="Navaden"/>
    <w:link w:val="OdstavekseznamaZnak"/>
    <w:uiPriority w:val="34"/>
    <w:qFormat/>
    <w:rsid w:val="00740C97"/>
    <w:pPr>
      <w:spacing w:after="160" w:line="259" w:lineRule="auto"/>
      <w:ind w:left="720"/>
      <w:contextualSpacing/>
    </w:pPr>
    <w:rPr>
      <w:rFonts w:ascii="Calibri" w:eastAsia="Calibri" w:hAnsi="Calibri"/>
      <w:sz w:val="22"/>
      <w:szCs w:val="22"/>
    </w:rPr>
  </w:style>
  <w:style w:type="paragraph" w:customStyle="1" w:styleId="len">
    <w:name w:val="Člen"/>
    <w:basedOn w:val="Odstavekseznama"/>
    <w:link w:val="lenZnak"/>
    <w:uiPriority w:val="99"/>
    <w:qFormat/>
    <w:rsid w:val="0092289A"/>
    <w:pPr>
      <w:numPr>
        <w:numId w:val="8"/>
      </w:numPr>
      <w:shd w:val="clear" w:color="auto" w:fill="FFFFFF"/>
      <w:spacing w:before="480" w:after="0" w:line="240" w:lineRule="auto"/>
      <w:jc w:val="center"/>
    </w:pPr>
    <w:rPr>
      <w:rFonts w:ascii="Arial" w:hAnsi="Arial" w:cs="Arial"/>
      <w:b/>
      <w:bCs/>
    </w:rPr>
  </w:style>
  <w:style w:type="paragraph" w:customStyle="1" w:styleId="naslovlena">
    <w:name w:val="naslov člena"/>
    <w:basedOn w:val="Navaden"/>
    <w:link w:val="naslovlenaZnak"/>
    <w:qFormat/>
    <w:rsid w:val="0092289A"/>
    <w:pPr>
      <w:shd w:val="clear" w:color="auto" w:fill="FFFFFF"/>
      <w:spacing w:after="240" w:line="240" w:lineRule="auto"/>
      <w:jc w:val="center"/>
    </w:pPr>
    <w:rPr>
      <w:rFonts w:cs="Arial"/>
      <w:b/>
      <w:bCs/>
      <w:sz w:val="22"/>
      <w:szCs w:val="22"/>
      <w:lang w:eastAsia="sl-SI"/>
    </w:rPr>
  </w:style>
  <w:style w:type="character" w:customStyle="1" w:styleId="OdstavekseznamaZnak">
    <w:name w:val="Odstavek seznama Znak"/>
    <w:basedOn w:val="Privzetapisavaodstavka"/>
    <w:link w:val="Odstavekseznama"/>
    <w:uiPriority w:val="34"/>
    <w:rsid w:val="0092289A"/>
    <w:rPr>
      <w:rFonts w:ascii="Calibri" w:eastAsia="Calibri" w:hAnsi="Calibri"/>
      <w:sz w:val="22"/>
      <w:szCs w:val="22"/>
      <w:lang w:eastAsia="en-US"/>
    </w:rPr>
  </w:style>
  <w:style w:type="character" w:customStyle="1" w:styleId="lenZnak">
    <w:name w:val="Člen Znak"/>
    <w:basedOn w:val="OdstavekseznamaZnak"/>
    <w:link w:val="len"/>
    <w:uiPriority w:val="99"/>
    <w:rsid w:val="0092289A"/>
    <w:rPr>
      <w:rFonts w:ascii="Arial" w:eastAsia="Calibri" w:hAnsi="Arial" w:cs="Arial"/>
      <w:b/>
      <w:bCs/>
      <w:sz w:val="22"/>
      <w:szCs w:val="22"/>
      <w:shd w:val="clear" w:color="auto" w:fill="FFFFFF"/>
      <w:lang w:eastAsia="en-US"/>
    </w:rPr>
  </w:style>
  <w:style w:type="paragraph" w:customStyle="1" w:styleId="besedilo">
    <w:name w:val="besedilo"/>
    <w:basedOn w:val="Navaden"/>
    <w:link w:val="besediloZnak"/>
    <w:qFormat/>
    <w:rsid w:val="0092289A"/>
    <w:pPr>
      <w:spacing w:after="120" w:line="240" w:lineRule="auto"/>
      <w:ind w:firstLine="709"/>
      <w:jc w:val="both"/>
    </w:pPr>
    <w:rPr>
      <w:rFonts w:eastAsiaTheme="minorHAnsi" w:cs="Arial"/>
      <w:sz w:val="22"/>
      <w:szCs w:val="22"/>
      <w:lang w:eastAsia="sl-SI"/>
    </w:rPr>
  </w:style>
  <w:style w:type="character" w:customStyle="1" w:styleId="naslovlenaZnak">
    <w:name w:val="naslov člena Znak"/>
    <w:basedOn w:val="Privzetapisavaodstavka"/>
    <w:link w:val="naslovlena"/>
    <w:rsid w:val="0092289A"/>
    <w:rPr>
      <w:rFonts w:ascii="Arial" w:hAnsi="Arial" w:cs="Arial"/>
      <w:b/>
      <w:bCs/>
      <w:sz w:val="22"/>
      <w:szCs w:val="22"/>
      <w:shd w:val="clear" w:color="auto" w:fill="FFFFFF"/>
    </w:rPr>
  </w:style>
  <w:style w:type="character" w:customStyle="1" w:styleId="besediloZnak">
    <w:name w:val="besedilo Znak"/>
    <w:basedOn w:val="Privzetapisavaodstavka"/>
    <w:link w:val="besedilo"/>
    <w:rsid w:val="0092289A"/>
    <w:rPr>
      <w:rFonts w:ascii="Arial" w:eastAsiaTheme="minorHAnsi" w:hAnsi="Arial" w:cs="Arial"/>
      <w:sz w:val="22"/>
      <w:szCs w:val="22"/>
    </w:rPr>
  </w:style>
  <w:style w:type="character" w:customStyle="1" w:styleId="Naslov2Znak">
    <w:name w:val="Naslov 2 Znak"/>
    <w:aliases w:val="cleni Znak"/>
    <w:basedOn w:val="Privzetapisavaodstavka"/>
    <w:link w:val="Naslov2"/>
    <w:rsid w:val="00067E5C"/>
    <w:rPr>
      <w:rFonts w:ascii="Arial" w:hAnsi="Arial"/>
      <w:b/>
      <w:kern w:val="28"/>
      <w:sz w:val="32"/>
      <w:szCs w:val="32"/>
    </w:rPr>
  </w:style>
  <w:style w:type="character" w:customStyle="1" w:styleId="Naslov3Znak">
    <w:name w:val="Naslov 3 Znak"/>
    <w:basedOn w:val="Privzetapisavaodstavka"/>
    <w:link w:val="Naslov3"/>
    <w:rsid w:val="00067E5C"/>
    <w:rPr>
      <w:rFonts w:ascii="Arial" w:hAnsi="Arial"/>
      <w:b/>
      <w:kern w:val="28"/>
      <w:sz w:val="22"/>
      <w:szCs w:val="22"/>
    </w:rPr>
  </w:style>
  <w:style w:type="character" w:customStyle="1" w:styleId="Naslov4Znak">
    <w:name w:val="Naslov 4 Znak"/>
    <w:basedOn w:val="Privzetapisavaodstavka"/>
    <w:link w:val="Naslov4"/>
    <w:uiPriority w:val="9"/>
    <w:rsid w:val="00067E5C"/>
    <w:rPr>
      <w:rFonts w:ascii="Arial" w:hAnsi="Arial" w:cs="Arial"/>
      <w:b/>
      <w:bCs/>
      <w:color w:val="000000"/>
      <w:sz w:val="27"/>
      <w:szCs w:val="27"/>
      <w:lang w:eastAsia="ar-SA"/>
    </w:rPr>
  </w:style>
  <w:style w:type="character" w:customStyle="1" w:styleId="Naslov6Znak">
    <w:name w:val="Naslov 6 Znak"/>
    <w:basedOn w:val="Privzetapisavaodstavka"/>
    <w:link w:val="Naslov6"/>
    <w:uiPriority w:val="9"/>
    <w:semiHidden/>
    <w:rsid w:val="00067E5C"/>
    <w:rPr>
      <w:rFonts w:ascii="Cambria" w:hAnsi="Cambria"/>
      <w:i/>
      <w:iCs/>
      <w:color w:val="243F60"/>
    </w:rPr>
  </w:style>
  <w:style w:type="character" w:customStyle="1" w:styleId="Naslov8Znak">
    <w:name w:val="Naslov 8 Znak"/>
    <w:basedOn w:val="Privzetapisavaodstavka"/>
    <w:link w:val="Naslov8"/>
    <w:uiPriority w:val="9"/>
    <w:rsid w:val="00067E5C"/>
    <w:rPr>
      <w:rFonts w:ascii="Cambria" w:hAnsi="Cambria"/>
      <w:color w:val="404040"/>
    </w:rPr>
  </w:style>
  <w:style w:type="character" w:customStyle="1" w:styleId="NogaZnak">
    <w:name w:val="Noga Znak"/>
    <w:basedOn w:val="Privzetapisavaodstavka"/>
    <w:link w:val="Noga"/>
    <w:uiPriority w:val="99"/>
    <w:rsid w:val="00067E5C"/>
    <w:rPr>
      <w:rFonts w:ascii="Arial" w:hAnsi="Arial"/>
      <w:szCs w:val="24"/>
      <w:lang w:val="en-US" w:eastAsia="en-US"/>
    </w:rPr>
  </w:style>
  <w:style w:type="paragraph" w:styleId="Revizija">
    <w:name w:val="Revision"/>
    <w:hidden/>
    <w:uiPriority w:val="99"/>
    <w:semiHidden/>
    <w:rsid w:val="00067E5C"/>
    <w:pPr>
      <w:widowControl w:val="0"/>
      <w:adjustRightInd w:val="0"/>
      <w:spacing w:line="360" w:lineRule="atLeast"/>
      <w:jc w:val="both"/>
      <w:textAlignment w:val="baseline"/>
    </w:pPr>
    <w:rPr>
      <w:rFonts w:ascii="Arial" w:hAnsi="Arial"/>
      <w:szCs w:val="24"/>
      <w:lang w:eastAsia="en-US"/>
    </w:rPr>
  </w:style>
  <w:style w:type="paragraph" w:styleId="Sprotnaopomba-besedilo">
    <w:name w:val="footnote text"/>
    <w:basedOn w:val="Navaden"/>
    <w:link w:val="Sprotnaopomba-besediloZnak"/>
    <w:uiPriority w:val="99"/>
    <w:unhideWhenUsed/>
    <w:rsid w:val="00067E5C"/>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067E5C"/>
    <w:rPr>
      <w:rFonts w:ascii="Calibri" w:eastAsia="Calibri" w:hAnsi="Calibri"/>
      <w:lang w:eastAsia="en-US"/>
    </w:rPr>
  </w:style>
  <w:style w:type="character" w:styleId="Sprotnaopomba-sklic">
    <w:name w:val="footnote reference"/>
    <w:aliases w:val="Footnote symbol,Fussnota"/>
    <w:uiPriority w:val="99"/>
    <w:rsid w:val="00067E5C"/>
    <w:rPr>
      <w:vertAlign w:val="superscript"/>
    </w:rPr>
  </w:style>
  <w:style w:type="paragraph" w:customStyle="1" w:styleId="Alineja">
    <w:name w:val="Alineja"/>
    <w:basedOn w:val="Navaden"/>
    <w:rsid w:val="00067E5C"/>
    <w:pPr>
      <w:suppressAutoHyphens/>
      <w:overflowPunct w:val="0"/>
      <w:autoSpaceDE w:val="0"/>
      <w:spacing w:line="200" w:lineRule="exact"/>
      <w:ind w:left="1080" w:hanging="720"/>
      <w:jc w:val="both"/>
      <w:textAlignment w:val="baseline"/>
    </w:pPr>
    <w:rPr>
      <w:rFonts w:cs="Arial"/>
      <w:sz w:val="17"/>
      <w:szCs w:val="17"/>
      <w:lang w:eastAsia="ar-SA"/>
    </w:rPr>
  </w:style>
  <w:style w:type="paragraph" w:customStyle="1" w:styleId="tevilnatoka">
    <w:name w:val="Številčna točka"/>
    <w:basedOn w:val="Navaden"/>
    <w:uiPriority w:val="99"/>
    <w:qFormat/>
    <w:rsid w:val="00067E5C"/>
    <w:pPr>
      <w:numPr>
        <w:numId w:val="9"/>
      </w:numPr>
      <w:tabs>
        <w:tab w:val="left" w:pos="540"/>
        <w:tab w:val="left" w:pos="900"/>
      </w:tabs>
      <w:suppressAutoHyphens/>
      <w:spacing w:line="240" w:lineRule="auto"/>
      <w:jc w:val="both"/>
    </w:pPr>
    <w:rPr>
      <w:rFonts w:cs="Arial"/>
      <w:sz w:val="22"/>
      <w:szCs w:val="22"/>
      <w:lang w:eastAsia="ar-SA"/>
    </w:rPr>
  </w:style>
  <w:style w:type="paragraph" w:customStyle="1" w:styleId="tevilnatoka1">
    <w:name w:val="tevilnatoka1"/>
    <w:basedOn w:val="Navaden"/>
    <w:rsid w:val="00067E5C"/>
    <w:pPr>
      <w:spacing w:line="240" w:lineRule="auto"/>
      <w:ind w:left="425" w:hanging="425"/>
      <w:jc w:val="both"/>
    </w:pPr>
    <w:rPr>
      <w:rFonts w:cs="Arial"/>
      <w:sz w:val="22"/>
      <w:szCs w:val="22"/>
      <w:lang w:eastAsia="sl-SI"/>
    </w:rPr>
  </w:style>
  <w:style w:type="paragraph" w:styleId="Konnaopomba-besedilo">
    <w:name w:val="endnote text"/>
    <w:basedOn w:val="Navaden"/>
    <w:link w:val="Konnaopomba-besediloZnak"/>
    <w:rsid w:val="00067E5C"/>
    <w:rPr>
      <w:szCs w:val="20"/>
    </w:rPr>
  </w:style>
  <w:style w:type="character" w:customStyle="1" w:styleId="Konnaopomba-besediloZnak">
    <w:name w:val="Končna opomba - besedilo Znak"/>
    <w:basedOn w:val="Privzetapisavaodstavka"/>
    <w:link w:val="Konnaopomba-besedilo"/>
    <w:rsid w:val="00067E5C"/>
    <w:rPr>
      <w:rFonts w:ascii="Arial" w:hAnsi="Arial"/>
      <w:lang w:eastAsia="en-US"/>
    </w:rPr>
  </w:style>
  <w:style w:type="character" w:styleId="Konnaopomba-sklic">
    <w:name w:val="endnote reference"/>
    <w:rsid w:val="00067E5C"/>
    <w:rPr>
      <w:vertAlign w:val="superscript"/>
    </w:rPr>
  </w:style>
  <w:style w:type="character" w:customStyle="1" w:styleId="WW8Num1z0">
    <w:name w:val="WW8Num1z0"/>
    <w:rsid w:val="00067E5C"/>
    <w:rPr>
      <w:rFonts w:ascii="Arial" w:eastAsia="Times New Roman" w:hAnsi="Arial" w:cs="Arial" w:hint="default"/>
      <w:b/>
      <w:sz w:val="20"/>
      <w:szCs w:val="20"/>
    </w:rPr>
  </w:style>
  <w:style w:type="character" w:customStyle="1" w:styleId="WW8Num1z1">
    <w:name w:val="WW8Num1z1"/>
    <w:rsid w:val="00067E5C"/>
  </w:style>
  <w:style w:type="character" w:customStyle="1" w:styleId="WW8Num1z2">
    <w:name w:val="WW8Num1z2"/>
    <w:rsid w:val="00067E5C"/>
  </w:style>
  <w:style w:type="character" w:customStyle="1" w:styleId="WW8Num1z3">
    <w:name w:val="WW8Num1z3"/>
    <w:rsid w:val="00067E5C"/>
  </w:style>
  <w:style w:type="character" w:customStyle="1" w:styleId="WW8Num1z4">
    <w:name w:val="WW8Num1z4"/>
    <w:rsid w:val="00067E5C"/>
  </w:style>
  <w:style w:type="character" w:customStyle="1" w:styleId="WW8Num1z5">
    <w:name w:val="WW8Num1z5"/>
    <w:rsid w:val="00067E5C"/>
  </w:style>
  <w:style w:type="character" w:customStyle="1" w:styleId="WW8Num1z6">
    <w:name w:val="WW8Num1z6"/>
    <w:rsid w:val="00067E5C"/>
  </w:style>
  <w:style w:type="character" w:customStyle="1" w:styleId="WW8Num1z7">
    <w:name w:val="WW8Num1z7"/>
    <w:rsid w:val="00067E5C"/>
  </w:style>
  <w:style w:type="character" w:customStyle="1" w:styleId="WW8Num1z8">
    <w:name w:val="WW8Num1z8"/>
    <w:rsid w:val="00067E5C"/>
  </w:style>
  <w:style w:type="character" w:customStyle="1" w:styleId="WW8Num2z0">
    <w:name w:val="WW8Num2z0"/>
    <w:rsid w:val="00067E5C"/>
    <w:rPr>
      <w:rFonts w:ascii="Arial" w:eastAsia="Times New Roman" w:hAnsi="Arial" w:cs="Arial" w:hint="default"/>
    </w:rPr>
  </w:style>
  <w:style w:type="character" w:customStyle="1" w:styleId="WW8Num3z0">
    <w:name w:val="WW8Num3z0"/>
    <w:rsid w:val="00067E5C"/>
    <w:rPr>
      <w:rFonts w:ascii="Arial" w:eastAsia="Times New Roman" w:hAnsi="Arial" w:cs="Arial" w:hint="default"/>
      <w:i/>
      <w:sz w:val="16"/>
      <w:szCs w:val="16"/>
    </w:rPr>
  </w:style>
  <w:style w:type="character" w:customStyle="1" w:styleId="WW8Num4z0">
    <w:name w:val="WW8Num4z0"/>
    <w:rsid w:val="00067E5C"/>
    <w:rPr>
      <w:rFonts w:hint="default"/>
    </w:rPr>
  </w:style>
  <w:style w:type="character" w:customStyle="1" w:styleId="WW8Num5z0">
    <w:name w:val="WW8Num5z0"/>
    <w:rsid w:val="00067E5C"/>
    <w:rPr>
      <w:rFonts w:ascii="Arial" w:eastAsia="Times New Roman" w:hAnsi="Arial" w:cs="Arial" w:hint="default"/>
      <w:sz w:val="20"/>
      <w:szCs w:val="20"/>
    </w:rPr>
  </w:style>
  <w:style w:type="character" w:customStyle="1" w:styleId="WW8Num6z0">
    <w:name w:val="WW8Num6z0"/>
    <w:rsid w:val="00067E5C"/>
    <w:rPr>
      <w:rFonts w:ascii="Arial" w:eastAsia="Times New Roman" w:hAnsi="Arial" w:cs="Arial" w:hint="default"/>
    </w:rPr>
  </w:style>
  <w:style w:type="character" w:customStyle="1" w:styleId="WW8Num7z0">
    <w:name w:val="WW8Num7z0"/>
    <w:rsid w:val="00067E5C"/>
    <w:rPr>
      <w:rFonts w:ascii="Calibri" w:eastAsia="Calibri" w:hAnsi="Calibri" w:cs="Times New Roman" w:hint="default"/>
      <w:sz w:val="20"/>
      <w:szCs w:val="20"/>
    </w:rPr>
  </w:style>
  <w:style w:type="character" w:customStyle="1" w:styleId="WW8Num8z0">
    <w:name w:val="WW8Num8z0"/>
    <w:rsid w:val="00067E5C"/>
    <w:rPr>
      <w:rFonts w:ascii="Arial" w:hAnsi="Arial" w:cs="Arial" w:hint="default"/>
    </w:rPr>
  </w:style>
  <w:style w:type="character" w:customStyle="1" w:styleId="WW8Num9z0">
    <w:name w:val="WW8Num9z0"/>
    <w:rsid w:val="00067E5C"/>
    <w:rPr>
      <w:rFonts w:hint="default"/>
    </w:rPr>
  </w:style>
  <w:style w:type="character" w:customStyle="1" w:styleId="WW8Num9z1">
    <w:name w:val="WW8Num9z1"/>
    <w:rsid w:val="00067E5C"/>
  </w:style>
  <w:style w:type="character" w:customStyle="1" w:styleId="WW8Num9z2">
    <w:name w:val="WW8Num9z2"/>
    <w:rsid w:val="00067E5C"/>
  </w:style>
  <w:style w:type="character" w:customStyle="1" w:styleId="WW8Num9z3">
    <w:name w:val="WW8Num9z3"/>
    <w:rsid w:val="00067E5C"/>
  </w:style>
  <w:style w:type="character" w:customStyle="1" w:styleId="WW8Num9z4">
    <w:name w:val="WW8Num9z4"/>
    <w:rsid w:val="00067E5C"/>
  </w:style>
  <w:style w:type="character" w:customStyle="1" w:styleId="WW8Num9z5">
    <w:name w:val="WW8Num9z5"/>
    <w:rsid w:val="00067E5C"/>
  </w:style>
  <w:style w:type="character" w:customStyle="1" w:styleId="WW8Num9z6">
    <w:name w:val="WW8Num9z6"/>
    <w:rsid w:val="00067E5C"/>
  </w:style>
  <w:style w:type="character" w:customStyle="1" w:styleId="WW8Num9z7">
    <w:name w:val="WW8Num9z7"/>
    <w:rsid w:val="00067E5C"/>
  </w:style>
  <w:style w:type="character" w:customStyle="1" w:styleId="WW8Num9z8">
    <w:name w:val="WW8Num9z8"/>
    <w:rsid w:val="00067E5C"/>
  </w:style>
  <w:style w:type="character" w:customStyle="1" w:styleId="WW8Num10z0">
    <w:name w:val="WW8Num10z0"/>
    <w:rsid w:val="00067E5C"/>
    <w:rPr>
      <w:rFonts w:ascii="Arial" w:eastAsia="Times New Roman" w:hAnsi="Arial" w:cs="Arial" w:hint="default"/>
    </w:rPr>
  </w:style>
  <w:style w:type="character" w:customStyle="1" w:styleId="WW8Num10z1">
    <w:name w:val="WW8Num10z1"/>
    <w:rsid w:val="00067E5C"/>
    <w:rPr>
      <w:rFonts w:ascii="Courier New" w:hAnsi="Courier New" w:cs="Courier New" w:hint="default"/>
    </w:rPr>
  </w:style>
  <w:style w:type="character" w:customStyle="1" w:styleId="WW8Num10z2">
    <w:name w:val="WW8Num10z2"/>
    <w:rsid w:val="00067E5C"/>
    <w:rPr>
      <w:rFonts w:ascii="Wingdings" w:hAnsi="Wingdings" w:cs="Wingdings" w:hint="default"/>
    </w:rPr>
  </w:style>
  <w:style w:type="character" w:customStyle="1" w:styleId="WW8Num10z3">
    <w:name w:val="WW8Num10z3"/>
    <w:rsid w:val="00067E5C"/>
    <w:rPr>
      <w:rFonts w:ascii="Symbol" w:hAnsi="Symbol" w:cs="Symbol" w:hint="default"/>
    </w:rPr>
  </w:style>
  <w:style w:type="character" w:customStyle="1" w:styleId="WW8Num10z4">
    <w:name w:val="WW8Num10z4"/>
    <w:rsid w:val="00067E5C"/>
  </w:style>
  <w:style w:type="character" w:customStyle="1" w:styleId="WW8Num10z5">
    <w:name w:val="WW8Num10z5"/>
    <w:rsid w:val="00067E5C"/>
  </w:style>
  <w:style w:type="character" w:customStyle="1" w:styleId="WW8Num10z6">
    <w:name w:val="WW8Num10z6"/>
    <w:rsid w:val="00067E5C"/>
  </w:style>
  <w:style w:type="character" w:customStyle="1" w:styleId="WW8Num10z7">
    <w:name w:val="WW8Num10z7"/>
    <w:rsid w:val="00067E5C"/>
  </w:style>
  <w:style w:type="character" w:customStyle="1" w:styleId="WW8Num10z8">
    <w:name w:val="WW8Num10z8"/>
    <w:rsid w:val="00067E5C"/>
  </w:style>
  <w:style w:type="character" w:customStyle="1" w:styleId="WW8Num11z0">
    <w:name w:val="WW8Num11z0"/>
    <w:rsid w:val="00067E5C"/>
    <w:rPr>
      <w:rFonts w:hint="default"/>
    </w:rPr>
  </w:style>
  <w:style w:type="character" w:customStyle="1" w:styleId="WW8Num11z1">
    <w:name w:val="WW8Num11z1"/>
    <w:rsid w:val="00067E5C"/>
  </w:style>
  <w:style w:type="character" w:customStyle="1" w:styleId="WW8Num11z2">
    <w:name w:val="WW8Num11z2"/>
    <w:rsid w:val="00067E5C"/>
  </w:style>
  <w:style w:type="character" w:customStyle="1" w:styleId="WW8Num11z3">
    <w:name w:val="WW8Num11z3"/>
    <w:rsid w:val="00067E5C"/>
  </w:style>
  <w:style w:type="character" w:customStyle="1" w:styleId="WW8Num11z4">
    <w:name w:val="WW8Num11z4"/>
    <w:rsid w:val="00067E5C"/>
  </w:style>
  <w:style w:type="character" w:customStyle="1" w:styleId="WW8Num11z5">
    <w:name w:val="WW8Num11z5"/>
    <w:rsid w:val="00067E5C"/>
  </w:style>
  <w:style w:type="character" w:customStyle="1" w:styleId="WW8Num11z6">
    <w:name w:val="WW8Num11z6"/>
    <w:rsid w:val="00067E5C"/>
  </w:style>
  <w:style w:type="character" w:customStyle="1" w:styleId="WW8Num11z7">
    <w:name w:val="WW8Num11z7"/>
    <w:rsid w:val="00067E5C"/>
  </w:style>
  <w:style w:type="character" w:customStyle="1" w:styleId="WW8Num11z8">
    <w:name w:val="WW8Num11z8"/>
    <w:rsid w:val="00067E5C"/>
  </w:style>
  <w:style w:type="character" w:customStyle="1" w:styleId="WW8Num12z0">
    <w:name w:val="WW8Num12z0"/>
    <w:rsid w:val="00067E5C"/>
    <w:rPr>
      <w:rFonts w:ascii="Arial" w:eastAsia="Times New Roman" w:hAnsi="Arial" w:cs="Arial" w:hint="default"/>
      <w:i/>
      <w:sz w:val="16"/>
      <w:szCs w:val="16"/>
    </w:rPr>
  </w:style>
  <w:style w:type="character" w:customStyle="1" w:styleId="WW8Num12z1">
    <w:name w:val="WW8Num12z1"/>
    <w:rsid w:val="00067E5C"/>
  </w:style>
  <w:style w:type="character" w:customStyle="1" w:styleId="WW8Num12z2">
    <w:name w:val="WW8Num12z2"/>
    <w:rsid w:val="00067E5C"/>
  </w:style>
  <w:style w:type="character" w:customStyle="1" w:styleId="WW8Num12z3">
    <w:name w:val="WW8Num12z3"/>
    <w:rsid w:val="00067E5C"/>
  </w:style>
  <w:style w:type="character" w:customStyle="1" w:styleId="WW8Num12z4">
    <w:name w:val="WW8Num12z4"/>
    <w:rsid w:val="00067E5C"/>
  </w:style>
  <w:style w:type="character" w:customStyle="1" w:styleId="WW8Num12z5">
    <w:name w:val="WW8Num12z5"/>
    <w:rsid w:val="00067E5C"/>
  </w:style>
  <w:style w:type="character" w:customStyle="1" w:styleId="WW8Num12z6">
    <w:name w:val="WW8Num12z6"/>
    <w:rsid w:val="00067E5C"/>
  </w:style>
  <w:style w:type="character" w:customStyle="1" w:styleId="WW8Num12z7">
    <w:name w:val="WW8Num12z7"/>
    <w:rsid w:val="00067E5C"/>
  </w:style>
  <w:style w:type="character" w:customStyle="1" w:styleId="WW8Num12z8">
    <w:name w:val="WW8Num12z8"/>
    <w:rsid w:val="00067E5C"/>
  </w:style>
  <w:style w:type="character" w:customStyle="1" w:styleId="WW8Num13z0">
    <w:name w:val="WW8Num13z0"/>
    <w:rsid w:val="00067E5C"/>
    <w:rPr>
      <w:rFonts w:ascii="Arial" w:eastAsia="Times New Roman" w:hAnsi="Arial" w:cs="Arial" w:hint="default"/>
      <w:i/>
      <w:sz w:val="16"/>
      <w:szCs w:val="16"/>
    </w:rPr>
  </w:style>
  <w:style w:type="character" w:customStyle="1" w:styleId="WW8Num13z1">
    <w:name w:val="WW8Num13z1"/>
    <w:rsid w:val="00067E5C"/>
  </w:style>
  <w:style w:type="character" w:customStyle="1" w:styleId="WW8Num13z2">
    <w:name w:val="WW8Num13z2"/>
    <w:rsid w:val="00067E5C"/>
  </w:style>
  <w:style w:type="character" w:customStyle="1" w:styleId="WW8Num13z3">
    <w:name w:val="WW8Num13z3"/>
    <w:rsid w:val="00067E5C"/>
  </w:style>
  <w:style w:type="character" w:customStyle="1" w:styleId="WW8Num13z4">
    <w:name w:val="WW8Num13z4"/>
    <w:rsid w:val="00067E5C"/>
  </w:style>
  <w:style w:type="character" w:customStyle="1" w:styleId="WW8Num13z5">
    <w:name w:val="WW8Num13z5"/>
    <w:rsid w:val="00067E5C"/>
  </w:style>
  <w:style w:type="character" w:customStyle="1" w:styleId="WW8Num13z6">
    <w:name w:val="WW8Num13z6"/>
    <w:rsid w:val="00067E5C"/>
  </w:style>
  <w:style w:type="character" w:customStyle="1" w:styleId="WW8Num13z7">
    <w:name w:val="WW8Num13z7"/>
    <w:rsid w:val="00067E5C"/>
  </w:style>
  <w:style w:type="character" w:customStyle="1" w:styleId="WW8Num13z8">
    <w:name w:val="WW8Num13z8"/>
    <w:rsid w:val="00067E5C"/>
  </w:style>
  <w:style w:type="character" w:customStyle="1" w:styleId="WW8Num14z0">
    <w:name w:val="WW8Num14z0"/>
    <w:rsid w:val="00067E5C"/>
    <w:rPr>
      <w:rFonts w:ascii="Arial" w:eastAsia="Times New Roman" w:hAnsi="Arial" w:cs="Arial" w:hint="default"/>
      <w:i/>
      <w:sz w:val="16"/>
      <w:szCs w:val="16"/>
    </w:rPr>
  </w:style>
  <w:style w:type="character" w:customStyle="1" w:styleId="WW8Num14z1">
    <w:name w:val="WW8Num14z1"/>
    <w:rsid w:val="00067E5C"/>
  </w:style>
  <w:style w:type="character" w:customStyle="1" w:styleId="WW8Num14z2">
    <w:name w:val="WW8Num14z2"/>
    <w:rsid w:val="00067E5C"/>
  </w:style>
  <w:style w:type="character" w:customStyle="1" w:styleId="WW8Num14z3">
    <w:name w:val="WW8Num14z3"/>
    <w:rsid w:val="00067E5C"/>
  </w:style>
  <w:style w:type="character" w:customStyle="1" w:styleId="WW8Num14z4">
    <w:name w:val="WW8Num14z4"/>
    <w:rsid w:val="00067E5C"/>
  </w:style>
  <w:style w:type="character" w:customStyle="1" w:styleId="WW8Num14z5">
    <w:name w:val="WW8Num14z5"/>
    <w:rsid w:val="00067E5C"/>
  </w:style>
  <w:style w:type="character" w:customStyle="1" w:styleId="WW8Num14z6">
    <w:name w:val="WW8Num14z6"/>
    <w:rsid w:val="00067E5C"/>
  </w:style>
  <w:style w:type="character" w:customStyle="1" w:styleId="WW8Num14z7">
    <w:name w:val="WW8Num14z7"/>
    <w:rsid w:val="00067E5C"/>
  </w:style>
  <w:style w:type="character" w:customStyle="1" w:styleId="WW8Num14z8">
    <w:name w:val="WW8Num14z8"/>
    <w:rsid w:val="00067E5C"/>
  </w:style>
  <w:style w:type="character" w:customStyle="1" w:styleId="WW8Num15z0">
    <w:name w:val="WW8Num15z0"/>
    <w:rsid w:val="00067E5C"/>
    <w:rPr>
      <w:rFonts w:ascii="Arial" w:eastAsia="Times New Roman" w:hAnsi="Arial" w:cs="Arial" w:hint="default"/>
      <w:i/>
      <w:sz w:val="16"/>
      <w:szCs w:val="16"/>
    </w:rPr>
  </w:style>
  <w:style w:type="character" w:customStyle="1" w:styleId="WW8Num15z1">
    <w:name w:val="WW8Num15z1"/>
    <w:rsid w:val="00067E5C"/>
  </w:style>
  <w:style w:type="character" w:customStyle="1" w:styleId="WW8Num15z2">
    <w:name w:val="WW8Num15z2"/>
    <w:rsid w:val="00067E5C"/>
  </w:style>
  <w:style w:type="character" w:customStyle="1" w:styleId="WW8Num15z3">
    <w:name w:val="WW8Num15z3"/>
    <w:rsid w:val="00067E5C"/>
  </w:style>
  <w:style w:type="character" w:customStyle="1" w:styleId="WW8Num15z4">
    <w:name w:val="WW8Num15z4"/>
    <w:rsid w:val="00067E5C"/>
  </w:style>
  <w:style w:type="character" w:customStyle="1" w:styleId="WW8Num15z5">
    <w:name w:val="WW8Num15z5"/>
    <w:rsid w:val="00067E5C"/>
  </w:style>
  <w:style w:type="character" w:customStyle="1" w:styleId="WW8Num15z6">
    <w:name w:val="WW8Num15z6"/>
    <w:rsid w:val="00067E5C"/>
  </w:style>
  <w:style w:type="character" w:customStyle="1" w:styleId="WW8Num15z7">
    <w:name w:val="WW8Num15z7"/>
    <w:rsid w:val="00067E5C"/>
  </w:style>
  <w:style w:type="character" w:customStyle="1" w:styleId="WW8Num15z8">
    <w:name w:val="WW8Num15z8"/>
    <w:rsid w:val="00067E5C"/>
  </w:style>
  <w:style w:type="character" w:customStyle="1" w:styleId="WW8Num16z0">
    <w:name w:val="WW8Num16z0"/>
    <w:rsid w:val="00067E5C"/>
    <w:rPr>
      <w:rFonts w:ascii="Arial" w:eastAsia="Times New Roman" w:hAnsi="Arial" w:cs="Arial" w:hint="default"/>
      <w:i/>
      <w:sz w:val="16"/>
      <w:szCs w:val="16"/>
    </w:rPr>
  </w:style>
  <w:style w:type="character" w:customStyle="1" w:styleId="WW8Num16z1">
    <w:name w:val="WW8Num16z1"/>
    <w:rsid w:val="00067E5C"/>
  </w:style>
  <w:style w:type="character" w:customStyle="1" w:styleId="WW8Num16z2">
    <w:name w:val="WW8Num16z2"/>
    <w:rsid w:val="00067E5C"/>
  </w:style>
  <w:style w:type="character" w:customStyle="1" w:styleId="WW8Num16z3">
    <w:name w:val="WW8Num16z3"/>
    <w:rsid w:val="00067E5C"/>
  </w:style>
  <w:style w:type="character" w:customStyle="1" w:styleId="WW8Num16z4">
    <w:name w:val="WW8Num16z4"/>
    <w:rsid w:val="00067E5C"/>
  </w:style>
  <w:style w:type="character" w:customStyle="1" w:styleId="WW8Num16z5">
    <w:name w:val="WW8Num16z5"/>
    <w:rsid w:val="00067E5C"/>
  </w:style>
  <w:style w:type="character" w:customStyle="1" w:styleId="WW8Num16z6">
    <w:name w:val="WW8Num16z6"/>
    <w:rsid w:val="00067E5C"/>
  </w:style>
  <w:style w:type="character" w:customStyle="1" w:styleId="WW8Num16z7">
    <w:name w:val="WW8Num16z7"/>
    <w:rsid w:val="00067E5C"/>
  </w:style>
  <w:style w:type="character" w:customStyle="1" w:styleId="WW8Num16z8">
    <w:name w:val="WW8Num16z8"/>
    <w:rsid w:val="00067E5C"/>
  </w:style>
  <w:style w:type="character" w:customStyle="1" w:styleId="WW8Num17z0">
    <w:name w:val="WW8Num17z0"/>
    <w:rsid w:val="00067E5C"/>
    <w:rPr>
      <w:rFonts w:ascii="Arial" w:eastAsia="Times New Roman" w:hAnsi="Arial" w:cs="Arial" w:hint="default"/>
      <w:i/>
      <w:sz w:val="16"/>
      <w:szCs w:val="16"/>
    </w:rPr>
  </w:style>
  <w:style w:type="character" w:customStyle="1" w:styleId="WW8Num17z1">
    <w:name w:val="WW8Num17z1"/>
    <w:rsid w:val="00067E5C"/>
  </w:style>
  <w:style w:type="character" w:customStyle="1" w:styleId="WW8Num17z2">
    <w:name w:val="WW8Num17z2"/>
    <w:rsid w:val="00067E5C"/>
  </w:style>
  <w:style w:type="character" w:customStyle="1" w:styleId="WW8Num17z3">
    <w:name w:val="WW8Num17z3"/>
    <w:rsid w:val="00067E5C"/>
  </w:style>
  <w:style w:type="character" w:customStyle="1" w:styleId="WW8Num17z4">
    <w:name w:val="WW8Num17z4"/>
    <w:rsid w:val="00067E5C"/>
  </w:style>
  <w:style w:type="character" w:customStyle="1" w:styleId="WW8Num17z5">
    <w:name w:val="WW8Num17z5"/>
    <w:rsid w:val="00067E5C"/>
  </w:style>
  <w:style w:type="character" w:customStyle="1" w:styleId="WW8Num17z6">
    <w:name w:val="WW8Num17z6"/>
    <w:rsid w:val="00067E5C"/>
  </w:style>
  <w:style w:type="character" w:customStyle="1" w:styleId="WW8Num17z7">
    <w:name w:val="WW8Num17z7"/>
    <w:rsid w:val="00067E5C"/>
  </w:style>
  <w:style w:type="character" w:customStyle="1" w:styleId="WW8Num17z8">
    <w:name w:val="WW8Num17z8"/>
    <w:rsid w:val="00067E5C"/>
  </w:style>
  <w:style w:type="character" w:customStyle="1" w:styleId="WW8Num18z0">
    <w:name w:val="WW8Num18z0"/>
    <w:rsid w:val="00067E5C"/>
    <w:rPr>
      <w:rFonts w:ascii="Arial" w:eastAsia="Times New Roman" w:hAnsi="Arial" w:cs="Arial" w:hint="default"/>
      <w:i/>
      <w:sz w:val="16"/>
      <w:szCs w:val="16"/>
    </w:rPr>
  </w:style>
  <w:style w:type="character" w:customStyle="1" w:styleId="WW8Num18z1">
    <w:name w:val="WW8Num18z1"/>
    <w:rsid w:val="00067E5C"/>
  </w:style>
  <w:style w:type="character" w:customStyle="1" w:styleId="WW8Num18z2">
    <w:name w:val="WW8Num18z2"/>
    <w:rsid w:val="00067E5C"/>
  </w:style>
  <w:style w:type="character" w:customStyle="1" w:styleId="WW8Num18z3">
    <w:name w:val="WW8Num18z3"/>
    <w:rsid w:val="00067E5C"/>
  </w:style>
  <w:style w:type="character" w:customStyle="1" w:styleId="WW8Num18z4">
    <w:name w:val="WW8Num18z4"/>
    <w:rsid w:val="00067E5C"/>
  </w:style>
  <w:style w:type="character" w:customStyle="1" w:styleId="WW8Num18z5">
    <w:name w:val="WW8Num18z5"/>
    <w:rsid w:val="00067E5C"/>
  </w:style>
  <w:style w:type="character" w:customStyle="1" w:styleId="WW8Num18z6">
    <w:name w:val="WW8Num18z6"/>
    <w:rsid w:val="00067E5C"/>
  </w:style>
  <w:style w:type="character" w:customStyle="1" w:styleId="WW8Num18z7">
    <w:name w:val="WW8Num18z7"/>
    <w:rsid w:val="00067E5C"/>
  </w:style>
  <w:style w:type="character" w:customStyle="1" w:styleId="WW8Num18z8">
    <w:name w:val="WW8Num18z8"/>
    <w:rsid w:val="00067E5C"/>
  </w:style>
  <w:style w:type="character" w:customStyle="1" w:styleId="WW8Num19z0">
    <w:name w:val="WW8Num19z0"/>
    <w:rsid w:val="00067E5C"/>
    <w:rPr>
      <w:rFonts w:ascii="Arial" w:eastAsia="Times New Roman" w:hAnsi="Arial" w:cs="Arial" w:hint="default"/>
      <w:i/>
      <w:sz w:val="16"/>
      <w:szCs w:val="16"/>
    </w:rPr>
  </w:style>
  <w:style w:type="character" w:customStyle="1" w:styleId="WW8Num19z1">
    <w:name w:val="WW8Num19z1"/>
    <w:rsid w:val="00067E5C"/>
  </w:style>
  <w:style w:type="character" w:customStyle="1" w:styleId="WW8Num19z2">
    <w:name w:val="WW8Num19z2"/>
    <w:rsid w:val="00067E5C"/>
  </w:style>
  <w:style w:type="character" w:customStyle="1" w:styleId="WW8Num19z3">
    <w:name w:val="WW8Num19z3"/>
    <w:rsid w:val="00067E5C"/>
  </w:style>
  <w:style w:type="character" w:customStyle="1" w:styleId="WW8Num19z4">
    <w:name w:val="WW8Num19z4"/>
    <w:rsid w:val="00067E5C"/>
  </w:style>
  <w:style w:type="character" w:customStyle="1" w:styleId="WW8Num19z5">
    <w:name w:val="WW8Num19z5"/>
    <w:rsid w:val="00067E5C"/>
  </w:style>
  <w:style w:type="character" w:customStyle="1" w:styleId="WW8Num19z6">
    <w:name w:val="WW8Num19z6"/>
    <w:rsid w:val="00067E5C"/>
  </w:style>
  <w:style w:type="character" w:customStyle="1" w:styleId="WW8Num19z7">
    <w:name w:val="WW8Num19z7"/>
    <w:rsid w:val="00067E5C"/>
  </w:style>
  <w:style w:type="character" w:customStyle="1" w:styleId="WW8Num19z8">
    <w:name w:val="WW8Num19z8"/>
    <w:rsid w:val="00067E5C"/>
  </w:style>
  <w:style w:type="character" w:customStyle="1" w:styleId="WW8Num20z0">
    <w:name w:val="WW8Num20z0"/>
    <w:rsid w:val="00067E5C"/>
    <w:rPr>
      <w:rFonts w:ascii="Arial" w:eastAsia="Times New Roman" w:hAnsi="Arial" w:cs="Arial" w:hint="default"/>
      <w:i/>
      <w:sz w:val="16"/>
      <w:szCs w:val="16"/>
    </w:rPr>
  </w:style>
  <w:style w:type="character" w:customStyle="1" w:styleId="WW8Num20z1">
    <w:name w:val="WW8Num20z1"/>
    <w:rsid w:val="00067E5C"/>
  </w:style>
  <w:style w:type="character" w:customStyle="1" w:styleId="WW8Num20z2">
    <w:name w:val="WW8Num20z2"/>
    <w:rsid w:val="00067E5C"/>
  </w:style>
  <w:style w:type="character" w:customStyle="1" w:styleId="WW8Num20z3">
    <w:name w:val="WW8Num20z3"/>
    <w:rsid w:val="00067E5C"/>
  </w:style>
  <w:style w:type="character" w:customStyle="1" w:styleId="WW8Num20z4">
    <w:name w:val="WW8Num20z4"/>
    <w:rsid w:val="00067E5C"/>
  </w:style>
  <w:style w:type="character" w:customStyle="1" w:styleId="WW8Num20z5">
    <w:name w:val="WW8Num20z5"/>
    <w:rsid w:val="00067E5C"/>
  </w:style>
  <w:style w:type="character" w:customStyle="1" w:styleId="WW8Num20z6">
    <w:name w:val="WW8Num20z6"/>
    <w:rsid w:val="00067E5C"/>
  </w:style>
  <w:style w:type="character" w:customStyle="1" w:styleId="WW8Num20z7">
    <w:name w:val="WW8Num20z7"/>
    <w:rsid w:val="00067E5C"/>
  </w:style>
  <w:style w:type="character" w:customStyle="1" w:styleId="WW8Num20z8">
    <w:name w:val="WW8Num20z8"/>
    <w:rsid w:val="00067E5C"/>
  </w:style>
  <w:style w:type="character" w:customStyle="1" w:styleId="WW8Num21z0">
    <w:name w:val="WW8Num21z0"/>
    <w:rsid w:val="00067E5C"/>
    <w:rPr>
      <w:rFonts w:ascii="Arial" w:eastAsia="Times New Roman" w:hAnsi="Arial" w:cs="Arial" w:hint="default"/>
      <w:i/>
      <w:sz w:val="16"/>
      <w:szCs w:val="16"/>
    </w:rPr>
  </w:style>
  <w:style w:type="character" w:customStyle="1" w:styleId="WW8Num21z1">
    <w:name w:val="WW8Num21z1"/>
    <w:rsid w:val="00067E5C"/>
  </w:style>
  <w:style w:type="character" w:customStyle="1" w:styleId="WW8Num21z2">
    <w:name w:val="WW8Num21z2"/>
    <w:rsid w:val="00067E5C"/>
  </w:style>
  <w:style w:type="character" w:customStyle="1" w:styleId="WW8Num21z3">
    <w:name w:val="WW8Num21z3"/>
    <w:rsid w:val="00067E5C"/>
  </w:style>
  <w:style w:type="character" w:customStyle="1" w:styleId="WW8Num21z4">
    <w:name w:val="WW8Num21z4"/>
    <w:rsid w:val="00067E5C"/>
  </w:style>
  <w:style w:type="character" w:customStyle="1" w:styleId="WW8Num21z5">
    <w:name w:val="WW8Num21z5"/>
    <w:rsid w:val="00067E5C"/>
  </w:style>
  <w:style w:type="character" w:customStyle="1" w:styleId="WW8Num21z6">
    <w:name w:val="WW8Num21z6"/>
    <w:rsid w:val="00067E5C"/>
  </w:style>
  <w:style w:type="character" w:customStyle="1" w:styleId="WW8Num21z7">
    <w:name w:val="WW8Num21z7"/>
    <w:rsid w:val="00067E5C"/>
  </w:style>
  <w:style w:type="character" w:customStyle="1" w:styleId="WW8Num21z8">
    <w:name w:val="WW8Num21z8"/>
    <w:rsid w:val="00067E5C"/>
  </w:style>
  <w:style w:type="character" w:customStyle="1" w:styleId="WW8Num22z0">
    <w:name w:val="WW8Num22z0"/>
    <w:rsid w:val="00067E5C"/>
    <w:rPr>
      <w:rFonts w:ascii="Arial" w:eastAsia="Times New Roman" w:hAnsi="Arial" w:cs="Arial" w:hint="default"/>
      <w:i/>
      <w:sz w:val="16"/>
      <w:szCs w:val="16"/>
    </w:rPr>
  </w:style>
  <w:style w:type="character" w:customStyle="1" w:styleId="WW8Num22z1">
    <w:name w:val="WW8Num22z1"/>
    <w:rsid w:val="00067E5C"/>
  </w:style>
  <w:style w:type="character" w:customStyle="1" w:styleId="WW8Num22z2">
    <w:name w:val="WW8Num22z2"/>
    <w:rsid w:val="00067E5C"/>
  </w:style>
  <w:style w:type="character" w:customStyle="1" w:styleId="WW8Num22z3">
    <w:name w:val="WW8Num22z3"/>
    <w:rsid w:val="00067E5C"/>
  </w:style>
  <w:style w:type="character" w:customStyle="1" w:styleId="WW8Num22z4">
    <w:name w:val="WW8Num22z4"/>
    <w:rsid w:val="00067E5C"/>
  </w:style>
  <w:style w:type="character" w:customStyle="1" w:styleId="WW8Num22z5">
    <w:name w:val="WW8Num22z5"/>
    <w:rsid w:val="00067E5C"/>
  </w:style>
  <w:style w:type="character" w:customStyle="1" w:styleId="WW8Num22z6">
    <w:name w:val="WW8Num22z6"/>
    <w:rsid w:val="00067E5C"/>
  </w:style>
  <w:style w:type="character" w:customStyle="1" w:styleId="WW8Num22z7">
    <w:name w:val="WW8Num22z7"/>
    <w:rsid w:val="00067E5C"/>
  </w:style>
  <w:style w:type="character" w:customStyle="1" w:styleId="WW8Num22z8">
    <w:name w:val="WW8Num22z8"/>
    <w:rsid w:val="00067E5C"/>
  </w:style>
  <w:style w:type="character" w:customStyle="1" w:styleId="WW8Num23z0">
    <w:name w:val="WW8Num23z0"/>
    <w:rsid w:val="00067E5C"/>
    <w:rPr>
      <w:rFonts w:ascii="Arial" w:eastAsia="Times New Roman" w:hAnsi="Arial" w:cs="Arial" w:hint="default"/>
      <w:i/>
      <w:sz w:val="16"/>
      <w:szCs w:val="16"/>
    </w:rPr>
  </w:style>
  <w:style w:type="character" w:customStyle="1" w:styleId="WW8Num23z1">
    <w:name w:val="WW8Num23z1"/>
    <w:rsid w:val="00067E5C"/>
  </w:style>
  <w:style w:type="character" w:customStyle="1" w:styleId="WW8Num23z2">
    <w:name w:val="WW8Num23z2"/>
    <w:rsid w:val="00067E5C"/>
  </w:style>
  <w:style w:type="character" w:customStyle="1" w:styleId="WW8Num23z3">
    <w:name w:val="WW8Num23z3"/>
    <w:rsid w:val="00067E5C"/>
  </w:style>
  <w:style w:type="character" w:customStyle="1" w:styleId="WW8Num23z4">
    <w:name w:val="WW8Num23z4"/>
    <w:rsid w:val="00067E5C"/>
  </w:style>
  <w:style w:type="character" w:customStyle="1" w:styleId="WW8Num23z5">
    <w:name w:val="WW8Num23z5"/>
    <w:rsid w:val="00067E5C"/>
  </w:style>
  <w:style w:type="character" w:customStyle="1" w:styleId="WW8Num23z6">
    <w:name w:val="WW8Num23z6"/>
    <w:rsid w:val="00067E5C"/>
  </w:style>
  <w:style w:type="character" w:customStyle="1" w:styleId="WW8Num23z7">
    <w:name w:val="WW8Num23z7"/>
    <w:rsid w:val="00067E5C"/>
  </w:style>
  <w:style w:type="character" w:customStyle="1" w:styleId="WW8Num23z8">
    <w:name w:val="WW8Num23z8"/>
    <w:rsid w:val="00067E5C"/>
  </w:style>
  <w:style w:type="character" w:customStyle="1" w:styleId="WW8Num24z0">
    <w:name w:val="WW8Num24z0"/>
    <w:rsid w:val="00067E5C"/>
    <w:rPr>
      <w:rFonts w:ascii="Arial" w:eastAsia="Times New Roman" w:hAnsi="Arial" w:cs="Arial" w:hint="default"/>
      <w:i/>
      <w:sz w:val="16"/>
      <w:szCs w:val="16"/>
    </w:rPr>
  </w:style>
  <w:style w:type="character" w:customStyle="1" w:styleId="WW8Num24z1">
    <w:name w:val="WW8Num24z1"/>
    <w:rsid w:val="00067E5C"/>
  </w:style>
  <w:style w:type="character" w:customStyle="1" w:styleId="WW8Num24z2">
    <w:name w:val="WW8Num24z2"/>
    <w:rsid w:val="00067E5C"/>
  </w:style>
  <w:style w:type="character" w:customStyle="1" w:styleId="WW8Num24z3">
    <w:name w:val="WW8Num24z3"/>
    <w:rsid w:val="00067E5C"/>
  </w:style>
  <w:style w:type="character" w:customStyle="1" w:styleId="WW8Num24z4">
    <w:name w:val="WW8Num24z4"/>
    <w:rsid w:val="00067E5C"/>
  </w:style>
  <w:style w:type="character" w:customStyle="1" w:styleId="WW8Num24z5">
    <w:name w:val="WW8Num24z5"/>
    <w:rsid w:val="00067E5C"/>
  </w:style>
  <w:style w:type="character" w:customStyle="1" w:styleId="WW8Num24z6">
    <w:name w:val="WW8Num24z6"/>
    <w:rsid w:val="00067E5C"/>
  </w:style>
  <w:style w:type="character" w:customStyle="1" w:styleId="WW8Num24z7">
    <w:name w:val="WW8Num24z7"/>
    <w:rsid w:val="00067E5C"/>
  </w:style>
  <w:style w:type="character" w:customStyle="1" w:styleId="WW8Num24z8">
    <w:name w:val="WW8Num24z8"/>
    <w:rsid w:val="00067E5C"/>
  </w:style>
  <w:style w:type="character" w:customStyle="1" w:styleId="WW8Num25z0">
    <w:name w:val="WW8Num25z0"/>
    <w:rsid w:val="00067E5C"/>
    <w:rPr>
      <w:rFonts w:ascii="Arial" w:eastAsia="Times New Roman" w:hAnsi="Arial" w:cs="Arial" w:hint="default"/>
      <w:i/>
      <w:sz w:val="16"/>
      <w:szCs w:val="16"/>
    </w:rPr>
  </w:style>
  <w:style w:type="character" w:customStyle="1" w:styleId="WW8Num25z1">
    <w:name w:val="WW8Num25z1"/>
    <w:rsid w:val="00067E5C"/>
  </w:style>
  <w:style w:type="character" w:customStyle="1" w:styleId="WW8Num25z2">
    <w:name w:val="WW8Num25z2"/>
    <w:rsid w:val="00067E5C"/>
  </w:style>
  <w:style w:type="character" w:customStyle="1" w:styleId="WW8Num25z3">
    <w:name w:val="WW8Num25z3"/>
    <w:rsid w:val="00067E5C"/>
  </w:style>
  <w:style w:type="character" w:customStyle="1" w:styleId="WW8Num25z4">
    <w:name w:val="WW8Num25z4"/>
    <w:rsid w:val="00067E5C"/>
  </w:style>
  <w:style w:type="character" w:customStyle="1" w:styleId="WW8Num25z5">
    <w:name w:val="WW8Num25z5"/>
    <w:rsid w:val="00067E5C"/>
  </w:style>
  <w:style w:type="character" w:customStyle="1" w:styleId="WW8Num25z6">
    <w:name w:val="WW8Num25z6"/>
    <w:rsid w:val="00067E5C"/>
  </w:style>
  <w:style w:type="character" w:customStyle="1" w:styleId="WW8Num25z7">
    <w:name w:val="WW8Num25z7"/>
    <w:rsid w:val="00067E5C"/>
  </w:style>
  <w:style w:type="character" w:customStyle="1" w:styleId="WW8Num25z8">
    <w:name w:val="WW8Num25z8"/>
    <w:rsid w:val="00067E5C"/>
  </w:style>
  <w:style w:type="character" w:customStyle="1" w:styleId="WW8Num26z0">
    <w:name w:val="WW8Num26z0"/>
    <w:rsid w:val="00067E5C"/>
    <w:rPr>
      <w:rFonts w:ascii="Arial" w:eastAsia="Times New Roman" w:hAnsi="Arial" w:cs="Arial" w:hint="default"/>
      <w:i/>
      <w:sz w:val="16"/>
      <w:szCs w:val="16"/>
    </w:rPr>
  </w:style>
  <w:style w:type="character" w:customStyle="1" w:styleId="WW8Num26z1">
    <w:name w:val="WW8Num26z1"/>
    <w:rsid w:val="00067E5C"/>
  </w:style>
  <w:style w:type="character" w:customStyle="1" w:styleId="WW8Num26z2">
    <w:name w:val="WW8Num26z2"/>
    <w:rsid w:val="00067E5C"/>
  </w:style>
  <w:style w:type="character" w:customStyle="1" w:styleId="WW8Num26z3">
    <w:name w:val="WW8Num26z3"/>
    <w:rsid w:val="00067E5C"/>
  </w:style>
  <w:style w:type="character" w:customStyle="1" w:styleId="WW8Num26z4">
    <w:name w:val="WW8Num26z4"/>
    <w:rsid w:val="00067E5C"/>
  </w:style>
  <w:style w:type="character" w:customStyle="1" w:styleId="WW8Num26z5">
    <w:name w:val="WW8Num26z5"/>
    <w:rsid w:val="00067E5C"/>
  </w:style>
  <w:style w:type="character" w:customStyle="1" w:styleId="WW8Num26z6">
    <w:name w:val="WW8Num26z6"/>
    <w:rsid w:val="00067E5C"/>
  </w:style>
  <w:style w:type="character" w:customStyle="1" w:styleId="WW8Num26z7">
    <w:name w:val="WW8Num26z7"/>
    <w:rsid w:val="00067E5C"/>
  </w:style>
  <w:style w:type="character" w:customStyle="1" w:styleId="WW8Num26z8">
    <w:name w:val="WW8Num26z8"/>
    <w:rsid w:val="00067E5C"/>
  </w:style>
  <w:style w:type="character" w:customStyle="1" w:styleId="WW8Num27z0">
    <w:name w:val="WW8Num27z0"/>
    <w:rsid w:val="00067E5C"/>
    <w:rPr>
      <w:rFonts w:ascii="Arial" w:eastAsia="Times New Roman" w:hAnsi="Arial" w:cs="Arial" w:hint="default"/>
      <w:i/>
      <w:sz w:val="16"/>
      <w:szCs w:val="16"/>
    </w:rPr>
  </w:style>
  <w:style w:type="character" w:customStyle="1" w:styleId="WW8Num27z1">
    <w:name w:val="WW8Num27z1"/>
    <w:rsid w:val="00067E5C"/>
  </w:style>
  <w:style w:type="character" w:customStyle="1" w:styleId="WW8Num27z2">
    <w:name w:val="WW8Num27z2"/>
    <w:rsid w:val="00067E5C"/>
  </w:style>
  <w:style w:type="character" w:customStyle="1" w:styleId="WW8Num27z3">
    <w:name w:val="WW8Num27z3"/>
    <w:rsid w:val="00067E5C"/>
  </w:style>
  <w:style w:type="character" w:customStyle="1" w:styleId="WW8Num27z4">
    <w:name w:val="WW8Num27z4"/>
    <w:rsid w:val="00067E5C"/>
  </w:style>
  <w:style w:type="character" w:customStyle="1" w:styleId="WW8Num27z5">
    <w:name w:val="WW8Num27z5"/>
    <w:rsid w:val="00067E5C"/>
  </w:style>
  <w:style w:type="character" w:customStyle="1" w:styleId="WW8Num27z6">
    <w:name w:val="WW8Num27z6"/>
    <w:rsid w:val="00067E5C"/>
  </w:style>
  <w:style w:type="character" w:customStyle="1" w:styleId="WW8Num27z7">
    <w:name w:val="WW8Num27z7"/>
    <w:rsid w:val="00067E5C"/>
  </w:style>
  <w:style w:type="character" w:customStyle="1" w:styleId="WW8Num27z8">
    <w:name w:val="WW8Num27z8"/>
    <w:rsid w:val="00067E5C"/>
  </w:style>
  <w:style w:type="character" w:customStyle="1" w:styleId="WW8Num28z0">
    <w:name w:val="WW8Num28z0"/>
    <w:rsid w:val="00067E5C"/>
    <w:rPr>
      <w:rFonts w:ascii="Arial" w:eastAsia="Times New Roman" w:hAnsi="Arial" w:cs="Arial" w:hint="default"/>
      <w:i/>
      <w:sz w:val="16"/>
      <w:szCs w:val="16"/>
    </w:rPr>
  </w:style>
  <w:style w:type="character" w:customStyle="1" w:styleId="WW8Num28z1">
    <w:name w:val="WW8Num28z1"/>
    <w:rsid w:val="00067E5C"/>
  </w:style>
  <w:style w:type="character" w:customStyle="1" w:styleId="WW8Num28z2">
    <w:name w:val="WW8Num28z2"/>
    <w:rsid w:val="00067E5C"/>
  </w:style>
  <w:style w:type="character" w:customStyle="1" w:styleId="WW8Num28z3">
    <w:name w:val="WW8Num28z3"/>
    <w:rsid w:val="00067E5C"/>
  </w:style>
  <w:style w:type="character" w:customStyle="1" w:styleId="WW8Num28z4">
    <w:name w:val="WW8Num28z4"/>
    <w:rsid w:val="00067E5C"/>
  </w:style>
  <w:style w:type="character" w:customStyle="1" w:styleId="WW8Num28z5">
    <w:name w:val="WW8Num28z5"/>
    <w:rsid w:val="00067E5C"/>
  </w:style>
  <w:style w:type="character" w:customStyle="1" w:styleId="WW8Num28z6">
    <w:name w:val="WW8Num28z6"/>
    <w:rsid w:val="00067E5C"/>
  </w:style>
  <w:style w:type="character" w:customStyle="1" w:styleId="WW8Num28z7">
    <w:name w:val="WW8Num28z7"/>
    <w:rsid w:val="00067E5C"/>
  </w:style>
  <w:style w:type="character" w:customStyle="1" w:styleId="WW8Num28z8">
    <w:name w:val="WW8Num28z8"/>
    <w:rsid w:val="00067E5C"/>
  </w:style>
  <w:style w:type="character" w:customStyle="1" w:styleId="WW8Num29z0">
    <w:name w:val="WW8Num29z0"/>
    <w:rsid w:val="00067E5C"/>
    <w:rPr>
      <w:rFonts w:ascii="Arial" w:eastAsia="Times New Roman" w:hAnsi="Arial" w:cs="Arial" w:hint="default"/>
      <w:i/>
      <w:sz w:val="16"/>
      <w:szCs w:val="16"/>
    </w:rPr>
  </w:style>
  <w:style w:type="character" w:customStyle="1" w:styleId="WW8Num29z1">
    <w:name w:val="WW8Num29z1"/>
    <w:rsid w:val="00067E5C"/>
  </w:style>
  <w:style w:type="character" w:customStyle="1" w:styleId="WW8Num29z2">
    <w:name w:val="WW8Num29z2"/>
    <w:rsid w:val="00067E5C"/>
  </w:style>
  <w:style w:type="character" w:customStyle="1" w:styleId="WW8Num29z3">
    <w:name w:val="WW8Num29z3"/>
    <w:rsid w:val="00067E5C"/>
  </w:style>
  <w:style w:type="character" w:customStyle="1" w:styleId="WW8Num29z4">
    <w:name w:val="WW8Num29z4"/>
    <w:rsid w:val="00067E5C"/>
  </w:style>
  <w:style w:type="character" w:customStyle="1" w:styleId="WW8Num29z5">
    <w:name w:val="WW8Num29z5"/>
    <w:rsid w:val="00067E5C"/>
  </w:style>
  <w:style w:type="character" w:customStyle="1" w:styleId="WW8Num29z6">
    <w:name w:val="WW8Num29z6"/>
    <w:rsid w:val="00067E5C"/>
  </w:style>
  <w:style w:type="character" w:customStyle="1" w:styleId="WW8Num29z7">
    <w:name w:val="WW8Num29z7"/>
    <w:rsid w:val="00067E5C"/>
  </w:style>
  <w:style w:type="character" w:customStyle="1" w:styleId="WW8Num29z8">
    <w:name w:val="WW8Num29z8"/>
    <w:rsid w:val="00067E5C"/>
  </w:style>
  <w:style w:type="character" w:customStyle="1" w:styleId="WW8Num30z0">
    <w:name w:val="WW8Num30z0"/>
    <w:rsid w:val="00067E5C"/>
    <w:rPr>
      <w:rFonts w:ascii="Arial" w:eastAsia="Times New Roman" w:hAnsi="Arial" w:cs="Arial" w:hint="default"/>
      <w:i/>
      <w:sz w:val="16"/>
      <w:szCs w:val="16"/>
    </w:rPr>
  </w:style>
  <w:style w:type="character" w:customStyle="1" w:styleId="WW8Num30z1">
    <w:name w:val="WW8Num30z1"/>
    <w:rsid w:val="00067E5C"/>
  </w:style>
  <w:style w:type="character" w:customStyle="1" w:styleId="WW8Num30z2">
    <w:name w:val="WW8Num30z2"/>
    <w:rsid w:val="00067E5C"/>
  </w:style>
  <w:style w:type="character" w:customStyle="1" w:styleId="WW8Num30z3">
    <w:name w:val="WW8Num30z3"/>
    <w:rsid w:val="00067E5C"/>
  </w:style>
  <w:style w:type="character" w:customStyle="1" w:styleId="WW8Num30z4">
    <w:name w:val="WW8Num30z4"/>
    <w:rsid w:val="00067E5C"/>
  </w:style>
  <w:style w:type="character" w:customStyle="1" w:styleId="WW8Num30z5">
    <w:name w:val="WW8Num30z5"/>
    <w:rsid w:val="00067E5C"/>
  </w:style>
  <w:style w:type="character" w:customStyle="1" w:styleId="WW8Num30z6">
    <w:name w:val="WW8Num30z6"/>
    <w:rsid w:val="00067E5C"/>
  </w:style>
  <w:style w:type="character" w:customStyle="1" w:styleId="WW8Num30z7">
    <w:name w:val="WW8Num30z7"/>
    <w:rsid w:val="00067E5C"/>
  </w:style>
  <w:style w:type="character" w:customStyle="1" w:styleId="WW8Num30z8">
    <w:name w:val="WW8Num30z8"/>
    <w:rsid w:val="00067E5C"/>
  </w:style>
  <w:style w:type="character" w:customStyle="1" w:styleId="WW8Num31z0">
    <w:name w:val="WW8Num31z0"/>
    <w:rsid w:val="00067E5C"/>
    <w:rPr>
      <w:rFonts w:ascii="Arial" w:eastAsia="Times New Roman" w:hAnsi="Arial" w:cs="Arial" w:hint="default"/>
      <w:i/>
      <w:sz w:val="16"/>
      <w:szCs w:val="16"/>
    </w:rPr>
  </w:style>
  <w:style w:type="character" w:customStyle="1" w:styleId="WW8Num31z1">
    <w:name w:val="WW8Num31z1"/>
    <w:rsid w:val="00067E5C"/>
  </w:style>
  <w:style w:type="character" w:customStyle="1" w:styleId="WW8Num31z2">
    <w:name w:val="WW8Num31z2"/>
    <w:rsid w:val="00067E5C"/>
  </w:style>
  <w:style w:type="character" w:customStyle="1" w:styleId="WW8Num31z3">
    <w:name w:val="WW8Num31z3"/>
    <w:rsid w:val="00067E5C"/>
  </w:style>
  <w:style w:type="character" w:customStyle="1" w:styleId="WW8Num31z4">
    <w:name w:val="WW8Num31z4"/>
    <w:rsid w:val="00067E5C"/>
  </w:style>
  <w:style w:type="character" w:customStyle="1" w:styleId="WW8Num31z5">
    <w:name w:val="WW8Num31z5"/>
    <w:rsid w:val="00067E5C"/>
  </w:style>
  <w:style w:type="character" w:customStyle="1" w:styleId="WW8Num31z6">
    <w:name w:val="WW8Num31z6"/>
    <w:rsid w:val="00067E5C"/>
  </w:style>
  <w:style w:type="character" w:customStyle="1" w:styleId="WW8Num31z7">
    <w:name w:val="WW8Num31z7"/>
    <w:rsid w:val="00067E5C"/>
  </w:style>
  <w:style w:type="character" w:customStyle="1" w:styleId="WW8Num31z8">
    <w:name w:val="WW8Num31z8"/>
    <w:rsid w:val="00067E5C"/>
  </w:style>
  <w:style w:type="character" w:customStyle="1" w:styleId="WW8Num32z0">
    <w:name w:val="WW8Num32z0"/>
    <w:rsid w:val="00067E5C"/>
    <w:rPr>
      <w:rFonts w:ascii="Arial" w:eastAsia="Times New Roman" w:hAnsi="Arial" w:cs="Arial" w:hint="default"/>
      <w:i/>
      <w:sz w:val="16"/>
      <w:szCs w:val="16"/>
    </w:rPr>
  </w:style>
  <w:style w:type="character" w:customStyle="1" w:styleId="WW8Num32z1">
    <w:name w:val="WW8Num32z1"/>
    <w:rsid w:val="00067E5C"/>
  </w:style>
  <w:style w:type="character" w:customStyle="1" w:styleId="WW8Num32z2">
    <w:name w:val="WW8Num32z2"/>
    <w:rsid w:val="00067E5C"/>
  </w:style>
  <w:style w:type="character" w:customStyle="1" w:styleId="WW8Num32z3">
    <w:name w:val="WW8Num32z3"/>
    <w:rsid w:val="00067E5C"/>
  </w:style>
  <w:style w:type="character" w:customStyle="1" w:styleId="WW8Num32z4">
    <w:name w:val="WW8Num32z4"/>
    <w:rsid w:val="00067E5C"/>
  </w:style>
  <w:style w:type="character" w:customStyle="1" w:styleId="WW8Num32z5">
    <w:name w:val="WW8Num32z5"/>
    <w:rsid w:val="00067E5C"/>
  </w:style>
  <w:style w:type="character" w:customStyle="1" w:styleId="WW8Num32z6">
    <w:name w:val="WW8Num32z6"/>
    <w:rsid w:val="00067E5C"/>
  </w:style>
  <w:style w:type="character" w:customStyle="1" w:styleId="WW8Num32z7">
    <w:name w:val="WW8Num32z7"/>
    <w:rsid w:val="00067E5C"/>
  </w:style>
  <w:style w:type="character" w:customStyle="1" w:styleId="WW8Num32z8">
    <w:name w:val="WW8Num32z8"/>
    <w:rsid w:val="00067E5C"/>
  </w:style>
  <w:style w:type="character" w:customStyle="1" w:styleId="WW8Num33z0">
    <w:name w:val="WW8Num33z0"/>
    <w:rsid w:val="00067E5C"/>
    <w:rPr>
      <w:rFonts w:ascii="Arial" w:eastAsia="Times New Roman" w:hAnsi="Arial" w:cs="Arial" w:hint="default"/>
      <w:i/>
      <w:sz w:val="16"/>
      <w:szCs w:val="16"/>
    </w:rPr>
  </w:style>
  <w:style w:type="character" w:customStyle="1" w:styleId="WW8Num33z1">
    <w:name w:val="WW8Num33z1"/>
    <w:rsid w:val="00067E5C"/>
  </w:style>
  <w:style w:type="character" w:customStyle="1" w:styleId="WW8Num33z2">
    <w:name w:val="WW8Num33z2"/>
    <w:rsid w:val="00067E5C"/>
  </w:style>
  <w:style w:type="character" w:customStyle="1" w:styleId="WW8Num33z3">
    <w:name w:val="WW8Num33z3"/>
    <w:rsid w:val="00067E5C"/>
  </w:style>
  <w:style w:type="character" w:customStyle="1" w:styleId="WW8Num33z4">
    <w:name w:val="WW8Num33z4"/>
    <w:rsid w:val="00067E5C"/>
  </w:style>
  <w:style w:type="character" w:customStyle="1" w:styleId="WW8Num33z5">
    <w:name w:val="WW8Num33z5"/>
    <w:rsid w:val="00067E5C"/>
  </w:style>
  <w:style w:type="character" w:customStyle="1" w:styleId="WW8Num33z6">
    <w:name w:val="WW8Num33z6"/>
    <w:rsid w:val="00067E5C"/>
  </w:style>
  <w:style w:type="character" w:customStyle="1" w:styleId="WW8Num33z7">
    <w:name w:val="WW8Num33z7"/>
    <w:rsid w:val="00067E5C"/>
  </w:style>
  <w:style w:type="character" w:customStyle="1" w:styleId="WW8Num33z8">
    <w:name w:val="WW8Num33z8"/>
    <w:rsid w:val="00067E5C"/>
  </w:style>
  <w:style w:type="character" w:customStyle="1" w:styleId="WW8Num34z0">
    <w:name w:val="WW8Num34z0"/>
    <w:rsid w:val="00067E5C"/>
    <w:rPr>
      <w:rFonts w:ascii="Arial" w:eastAsia="Times New Roman" w:hAnsi="Arial" w:cs="Arial" w:hint="default"/>
      <w:i/>
      <w:sz w:val="16"/>
      <w:szCs w:val="16"/>
    </w:rPr>
  </w:style>
  <w:style w:type="character" w:customStyle="1" w:styleId="WW8Num34z1">
    <w:name w:val="WW8Num34z1"/>
    <w:rsid w:val="00067E5C"/>
  </w:style>
  <w:style w:type="character" w:customStyle="1" w:styleId="WW8Num34z2">
    <w:name w:val="WW8Num34z2"/>
    <w:rsid w:val="00067E5C"/>
  </w:style>
  <w:style w:type="character" w:customStyle="1" w:styleId="WW8Num34z3">
    <w:name w:val="WW8Num34z3"/>
    <w:rsid w:val="00067E5C"/>
  </w:style>
  <w:style w:type="character" w:customStyle="1" w:styleId="WW8Num34z4">
    <w:name w:val="WW8Num34z4"/>
    <w:rsid w:val="00067E5C"/>
  </w:style>
  <w:style w:type="character" w:customStyle="1" w:styleId="WW8Num34z5">
    <w:name w:val="WW8Num34z5"/>
    <w:rsid w:val="00067E5C"/>
  </w:style>
  <w:style w:type="character" w:customStyle="1" w:styleId="WW8Num34z6">
    <w:name w:val="WW8Num34z6"/>
    <w:rsid w:val="00067E5C"/>
  </w:style>
  <w:style w:type="character" w:customStyle="1" w:styleId="WW8Num34z7">
    <w:name w:val="WW8Num34z7"/>
    <w:rsid w:val="00067E5C"/>
  </w:style>
  <w:style w:type="character" w:customStyle="1" w:styleId="WW8Num34z8">
    <w:name w:val="WW8Num34z8"/>
    <w:rsid w:val="00067E5C"/>
  </w:style>
  <w:style w:type="character" w:customStyle="1" w:styleId="WW8Num35z0">
    <w:name w:val="WW8Num35z0"/>
    <w:rsid w:val="00067E5C"/>
    <w:rPr>
      <w:rFonts w:ascii="Arial" w:eastAsia="Times New Roman" w:hAnsi="Arial" w:cs="Arial" w:hint="default"/>
      <w:i/>
      <w:sz w:val="16"/>
      <w:szCs w:val="16"/>
    </w:rPr>
  </w:style>
  <w:style w:type="character" w:customStyle="1" w:styleId="WW8Num35z1">
    <w:name w:val="WW8Num35z1"/>
    <w:rsid w:val="00067E5C"/>
  </w:style>
  <w:style w:type="character" w:customStyle="1" w:styleId="WW8Num35z2">
    <w:name w:val="WW8Num35z2"/>
    <w:rsid w:val="00067E5C"/>
  </w:style>
  <w:style w:type="character" w:customStyle="1" w:styleId="WW8Num35z3">
    <w:name w:val="WW8Num35z3"/>
    <w:rsid w:val="00067E5C"/>
  </w:style>
  <w:style w:type="character" w:customStyle="1" w:styleId="WW8Num35z4">
    <w:name w:val="WW8Num35z4"/>
    <w:rsid w:val="00067E5C"/>
  </w:style>
  <w:style w:type="character" w:customStyle="1" w:styleId="WW8Num35z5">
    <w:name w:val="WW8Num35z5"/>
    <w:rsid w:val="00067E5C"/>
  </w:style>
  <w:style w:type="character" w:customStyle="1" w:styleId="WW8Num35z6">
    <w:name w:val="WW8Num35z6"/>
    <w:rsid w:val="00067E5C"/>
  </w:style>
  <w:style w:type="character" w:customStyle="1" w:styleId="WW8Num35z7">
    <w:name w:val="WW8Num35z7"/>
    <w:rsid w:val="00067E5C"/>
  </w:style>
  <w:style w:type="character" w:customStyle="1" w:styleId="WW8Num35z8">
    <w:name w:val="WW8Num35z8"/>
    <w:rsid w:val="00067E5C"/>
  </w:style>
  <w:style w:type="character" w:customStyle="1" w:styleId="WW8Num36z0">
    <w:name w:val="WW8Num36z0"/>
    <w:rsid w:val="00067E5C"/>
    <w:rPr>
      <w:rFonts w:ascii="Arial" w:eastAsia="Times New Roman" w:hAnsi="Arial" w:cs="Arial" w:hint="default"/>
      <w:i/>
      <w:sz w:val="16"/>
      <w:szCs w:val="16"/>
    </w:rPr>
  </w:style>
  <w:style w:type="character" w:customStyle="1" w:styleId="WW8Num36z1">
    <w:name w:val="WW8Num36z1"/>
    <w:rsid w:val="00067E5C"/>
  </w:style>
  <w:style w:type="character" w:customStyle="1" w:styleId="WW8Num36z2">
    <w:name w:val="WW8Num36z2"/>
    <w:rsid w:val="00067E5C"/>
  </w:style>
  <w:style w:type="character" w:customStyle="1" w:styleId="WW8Num36z3">
    <w:name w:val="WW8Num36z3"/>
    <w:rsid w:val="00067E5C"/>
  </w:style>
  <w:style w:type="character" w:customStyle="1" w:styleId="WW8Num36z4">
    <w:name w:val="WW8Num36z4"/>
    <w:rsid w:val="00067E5C"/>
  </w:style>
  <w:style w:type="character" w:customStyle="1" w:styleId="WW8Num36z5">
    <w:name w:val="WW8Num36z5"/>
    <w:rsid w:val="00067E5C"/>
  </w:style>
  <w:style w:type="character" w:customStyle="1" w:styleId="WW8Num36z6">
    <w:name w:val="WW8Num36z6"/>
    <w:rsid w:val="00067E5C"/>
  </w:style>
  <w:style w:type="character" w:customStyle="1" w:styleId="WW8Num36z7">
    <w:name w:val="WW8Num36z7"/>
    <w:rsid w:val="00067E5C"/>
  </w:style>
  <w:style w:type="character" w:customStyle="1" w:styleId="WW8Num36z8">
    <w:name w:val="WW8Num36z8"/>
    <w:rsid w:val="00067E5C"/>
  </w:style>
  <w:style w:type="character" w:customStyle="1" w:styleId="WW8Num37z0">
    <w:name w:val="WW8Num37z0"/>
    <w:rsid w:val="00067E5C"/>
    <w:rPr>
      <w:rFonts w:ascii="Arial" w:eastAsia="Times New Roman" w:hAnsi="Arial" w:cs="Arial" w:hint="default"/>
      <w:i/>
      <w:sz w:val="16"/>
      <w:szCs w:val="16"/>
    </w:rPr>
  </w:style>
  <w:style w:type="character" w:customStyle="1" w:styleId="WW8Num37z1">
    <w:name w:val="WW8Num37z1"/>
    <w:rsid w:val="00067E5C"/>
  </w:style>
  <w:style w:type="character" w:customStyle="1" w:styleId="WW8Num37z2">
    <w:name w:val="WW8Num37z2"/>
    <w:rsid w:val="00067E5C"/>
  </w:style>
  <w:style w:type="character" w:customStyle="1" w:styleId="WW8Num37z3">
    <w:name w:val="WW8Num37z3"/>
    <w:rsid w:val="00067E5C"/>
  </w:style>
  <w:style w:type="character" w:customStyle="1" w:styleId="WW8Num37z4">
    <w:name w:val="WW8Num37z4"/>
    <w:rsid w:val="00067E5C"/>
  </w:style>
  <w:style w:type="character" w:customStyle="1" w:styleId="WW8Num37z5">
    <w:name w:val="WW8Num37z5"/>
    <w:rsid w:val="00067E5C"/>
  </w:style>
  <w:style w:type="character" w:customStyle="1" w:styleId="WW8Num37z6">
    <w:name w:val="WW8Num37z6"/>
    <w:rsid w:val="00067E5C"/>
  </w:style>
  <w:style w:type="character" w:customStyle="1" w:styleId="WW8Num37z7">
    <w:name w:val="WW8Num37z7"/>
    <w:rsid w:val="00067E5C"/>
  </w:style>
  <w:style w:type="character" w:customStyle="1" w:styleId="WW8Num37z8">
    <w:name w:val="WW8Num37z8"/>
    <w:rsid w:val="00067E5C"/>
  </w:style>
  <w:style w:type="character" w:customStyle="1" w:styleId="WW8Num38z0">
    <w:name w:val="WW8Num38z0"/>
    <w:rsid w:val="00067E5C"/>
    <w:rPr>
      <w:rFonts w:hint="default"/>
      <w:b w:val="0"/>
    </w:rPr>
  </w:style>
  <w:style w:type="character" w:customStyle="1" w:styleId="WW8Num38z1">
    <w:name w:val="WW8Num38z1"/>
    <w:rsid w:val="00067E5C"/>
  </w:style>
  <w:style w:type="character" w:customStyle="1" w:styleId="WW8Num38z2">
    <w:name w:val="WW8Num38z2"/>
    <w:rsid w:val="00067E5C"/>
  </w:style>
  <w:style w:type="character" w:customStyle="1" w:styleId="WW8Num38z3">
    <w:name w:val="WW8Num38z3"/>
    <w:rsid w:val="00067E5C"/>
  </w:style>
  <w:style w:type="character" w:customStyle="1" w:styleId="WW8Num38z4">
    <w:name w:val="WW8Num38z4"/>
    <w:rsid w:val="00067E5C"/>
  </w:style>
  <w:style w:type="character" w:customStyle="1" w:styleId="WW8Num38z5">
    <w:name w:val="WW8Num38z5"/>
    <w:rsid w:val="00067E5C"/>
  </w:style>
  <w:style w:type="character" w:customStyle="1" w:styleId="WW8Num38z6">
    <w:name w:val="WW8Num38z6"/>
    <w:rsid w:val="00067E5C"/>
  </w:style>
  <w:style w:type="character" w:customStyle="1" w:styleId="WW8Num38z7">
    <w:name w:val="WW8Num38z7"/>
    <w:rsid w:val="00067E5C"/>
  </w:style>
  <w:style w:type="character" w:customStyle="1" w:styleId="WW8Num38z8">
    <w:name w:val="WW8Num38z8"/>
    <w:rsid w:val="00067E5C"/>
  </w:style>
  <w:style w:type="character" w:customStyle="1" w:styleId="WW8Num39z0">
    <w:name w:val="WW8Num39z0"/>
    <w:rsid w:val="00067E5C"/>
    <w:rPr>
      <w:rFonts w:hint="default"/>
    </w:rPr>
  </w:style>
  <w:style w:type="character" w:customStyle="1" w:styleId="WW8Num39z1">
    <w:name w:val="WW8Num39z1"/>
    <w:rsid w:val="00067E5C"/>
  </w:style>
  <w:style w:type="character" w:customStyle="1" w:styleId="WW8Num39z2">
    <w:name w:val="WW8Num39z2"/>
    <w:rsid w:val="00067E5C"/>
  </w:style>
  <w:style w:type="character" w:customStyle="1" w:styleId="WW8Num39z3">
    <w:name w:val="WW8Num39z3"/>
    <w:rsid w:val="00067E5C"/>
  </w:style>
  <w:style w:type="character" w:customStyle="1" w:styleId="WW8Num39z4">
    <w:name w:val="WW8Num39z4"/>
    <w:rsid w:val="00067E5C"/>
  </w:style>
  <w:style w:type="character" w:customStyle="1" w:styleId="WW8Num39z5">
    <w:name w:val="WW8Num39z5"/>
    <w:rsid w:val="00067E5C"/>
  </w:style>
  <w:style w:type="character" w:customStyle="1" w:styleId="WW8Num39z6">
    <w:name w:val="WW8Num39z6"/>
    <w:rsid w:val="00067E5C"/>
  </w:style>
  <w:style w:type="character" w:customStyle="1" w:styleId="WW8Num39z7">
    <w:name w:val="WW8Num39z7"/>
    <w:rsid w:val="00067E5C"/>
  </w:style>
  <w:style w:type="character" w:customStyle="1" w:styleId="WW8Num39z8">
    <w:name w:val="WW8Num39z8"/>
    <w:rsid w:val="00067E5C"/>
  </w:style>
  <w:style w:type="character" w:customStyle="1" w:styleId="Privzetapisavaodstavka2">
    <w:name w:val="Privzeta pisava odstavka2"/>
    <w:rsid w:val="00067E5C"/>
  </w:style>
  <w:style w:type="character" w:customStyle="1" w:styleId="WW8Num2z1">
    <w:name w:val="WW8Num2z1"/>
    <w:rsid w:val="00067E5C"/>
    <w:rPr>
      <w:rFonts w:ascii="Courier New" w:hAnsi="Courier New" w:cs="Courier New" w:hint="default"/>
    </w:rPr>
  </w:style>
  <w:style w:type="character" w:customStyle="1" w:styleId="WW8Num2z2">
    <w:name w:val="WW8Num2z2"/>
    <w:rsid w:val="00067E5C"/>
    <w:rPr>
      <w:rFonts w:ascii="Wingdings" w:hAnsi="Wingdings" w:cs="Wingdings" w:hint="default"/>
    </w:rPr>
  </w:style>
  <w:style w:type="character" w:customStyle="1" w:styleId="WW8Num2z3">
    <w:name w:val="WW8Num2z3"/>
    <w:rsid w:val="00067E5C"/>
    <w:rPr>
      <w:rFonts w:ascii="Symbol" w:hAnsi="Symbol" w:cs="Symbol" w:hint="default"/>
    </w:rPr>
  </w:style>
  <w:style w:type="character" w:customStyle="1" w:styleId="WW8Num3z1">
    <w:name w:val="WW8Num3z1"/>
    <w:rsid w:val="00067E5C"/>
  </w:style>
  <w:style w:type="character" w:customStyle="1" w:styleId="WW8Num3z2">
    <w:name w:val="WW8Num3z2"/>
    <w:rsid w:val="00067E5C"/>
  </w:style>
  <w:style w:type="character" w:customStyle="1" w:styleId="WW8Num3z3">
    <w:name w:val="WW8Num3z3"/>
    <w:rsid w:val="00067E5C"/>
  </w:style>
  <w:style w:type="character" w:customStyle="1" w:styleId="WW8Num3z4">
    <w:name w:val="WW8Num3z4"/>
    <w:rsid w:val="00067E5C"/>
  </w:style>
  <w:style w:type="character" w:customStyle="1" w:styleId="WW8Num3z5">
    <w:name w:val="WW8Num3z5"/>
    <w:rsid w:val="00067E5C"/>
  </w:style>
  <w:style w:type="character" w:customStyle="1" w:styleId="WW8Num3z6">
    <w:name w:val="WW8Num3z6"/>
    <w:rsid w:val="00067E5C"/>
  </w:style>
  <w:style w:type="character" w:customStyle="1" w:styleId="WW8Num3z7">
    <w:name w:val="WW8Num3z7"/>
    <w:rsid w:val="00067E5C"/>
  </w:style>
  <w:style w:type="character" w:customStyle="1" w:styleId="WW8Num3z8">
    <w:name w:val="WW8Num3z8"/>
    <w:rsid w:val="00067E5C"/>
  </w:style>
  <w:style w:type="character" w:customStyle="1" w:styleId="WW8Num4z1">
    <w:name w:val="WW8Num4z1"/>
    <w:rsid w:val="00067E5C"/>
  </w:style>
  <w:style w:type="character" w:customStyle="1" w:styleId="WW8Num4z2">
    <w:name w:val="WW8Num4z2"/>
    <w:rsid w:val="00067E5C"/>
  </w:style>
  <w:style w:type="character" w:customStyle="1" w:styleId="WW8Num4z3">
    <w:name w:val="WW8Num4z3"/>
    <w:rsid w:val="00067E5C"/>
  </w:style>
  <w:style w:type="character" w:customStyle="1" w:styleId="WW8Num4z4">
    <w:name w:val="WW8Num4z4"/>
    <w:rsid w:val="00067E5C"/>
  </w:style>
  <w:style w:type="character" w:customStyle="1" w:styleId="WW8Num4z5">
    <w:name w:val="WW8Num4z5"/>
    <w:rsid w:val="00067E5C"/>
  </w:style>
  <w:style w:type="character" w:customStyle="1" w:styleId="WW8Num4z6">
    <w:name w:val="WW8Num4z6"/>
    <w:rsid w:val="00067E5C"/>
  </w:style>
  <w:style w:type="character" w:customStyle="1" w:styleId="WW8Num4z7">
    <w:name w:val="WW8Num4z7"/>
    <w:rsid w:val="00067E5C"/>
  </w:style>
  <w:style w:type="character" w:customStyle="1" w:styleId="WW8Num4z8">
    <w:name w:val="WW8Num4z8"/>
    <w:rsid w:val="00067E5C"/>
  </w:style>
  <w:style w:type="character" w:customStyle="1" w:styleId="WW8Num5z1">
    <w:name w:val="WW8Num5z1"/>
    <w:rsid w:val="00067E5C"/>
    <w:rPr>
      <w:rFonts w:ascii="Courier New" w:hAnsi="Courier New" w:cs="Courier New" w:hint="default"/>
    </w:rPr>
  </w:style>
  <w:style w:type="character" w:customStyle="1" w:styleId="WW8Num5z2">
    <w:name w:val="WW8Num5z2"/>
    <w:rsid w:val="00067E5C"/>
    <w:rPr>
      <w:rFonts w:ascii="Wingdings" w:hAnsi="Wingdings" w:cs="Wingdings" w:hint="default"/>
    </w:rPr>
  </w:style>
  <w:style w:type="character" w:customStyle="1" w:styleId="WW8Num5z3">
    <w:name w:val="WW8Num5z3"/>
    <w:rsid w:val="00067E5C"/>
    <w:rPr>
      <w:rFonts w:ascii="Symbol" w:hAnsi="Symbol" w:cs="Symbol" w:hint="default"/>
    </w:rPr>
  </w:style>
  <w:style w:type="character" w:customStyle="1" w:styleId="WW8Num6z1">
    <w:name w:val="WW8Num6z1"/>
    <w:rsid w:val="00067E5C"/>
    <w:rPr>
      <w:rFonts w:ascii="Courier New" w:hAnsi="Courier New" w:cs="Courier New" w:hint="default"/>
    </w:rPr>
  </w:style>
  <w:style w:type="character" w:customStyle="1" w:styleId="WW8Num6z2">
    <w:name w:val="WW8Num6z2"/>
    <w:rsid w:val="00067E5C"/>
    <w:rPr>
      <w:rFonts w:ascii="Wingdings" w:hAnsi="Wingdings" w:cs="Wingdings" w:hint="default"/>
    </w:rPr>
  </w:style>
  <w:style w:type="character" w:customStyle="1" w:styleId="WW8Num6z3">
    <w:name w:val="WW8Num6z3"/>
    <w:rsid w:val="00067E5C"/>
    <w:rPr>
      <w:rFonts w:ascii="Symbol" w:hAnsi="Symbol" w:cs="Symbol" w:hint="default"/>
    </w:rPr>
  </w:style>
  <w:style w:type="character" w:customStyle="1" w:styleId="WW8Num7z1">
    <w:name w:val="WW8Num7z1"/>
    <w:rsid w:val="00067E5C"/>
    <w:rPr>
      <w:rFonts w:ascii="Courier New" w:hAnsi="Courier New" w:cs="Courier New" w:hint="default"/>
    </w:rPr>
  </w:style>
  <w:style w:type="character" w:customStyle="1" w:styleId="WW8Num7z2">
    <w:name w:val="WW8Num7z2"/>
    <w:rsid w:val="00067E5C"/>
    <w:rPr>
      <w:rFonts w:ascii="Wingdings" w:hAnsi="Wingdings" w:cs="Wingdings" w:hint="default"/>
    </w:rPr>
  </w:style>
  <w:style w:type="character" w:customStyle="1" w:styleId="WW8Num7z3">
    <w:name w:val="WW8Num7z3"/>
    <w:rsid w:val="00067E5C"/>
    <w:rPr>
      <w:rFonts w:ascii="Symbol" w:hAnsi="Symbol" w:cs="Symbol" w:hint="default"/>
    </w:rPr>
  </w:style>
  <w:style w:type="character" w:customStyle="1" w:styleId="WW8Num8z1">
    <w:name w:val="WW8Num8z1"/>
    <w:rsid w:val="00067E5C"/>
    <w:rPr>
      <w:rFonts w:ascii="Courier New" w:hAnsi="Courier New" w:cs="Courier New" w:hint="default"/>
    </w:rPr>
  </w:style>
  <w:style w:type="character" w:customStyle="1" w:styleId="WW8Num8z2">
    <w:name w:val="WW8Num8z2"/>
    <w:rsid w:val="00067E5C"/>
    <w:rPr>
      <w:rFonts w:ascii="Wingdings" w:hAnsi="Wingdings" w:cs="Wingdings" w:hint="default"/>
    </w:rPr>
  </w:style>
  <w:style w:type="character" w:customStyle="1" w:styleId="WW8Num8z3">
    <w:name w:val="WW8Num8z3"/>
    <w:rsid w:val="00067E5C"/>
    <w:rPr>
      <w:rFonts w:ascii="Symbol" w:hAnsi="Symbol" w:cs="Symbol" w:hint="default"/>
    </w:rPr>
  </w:style>
  <w:style w:type="character" w:customStyle="1" w:styleId="Privzetapisavaodstavka1">
    <w:name w:val="Privzeta pisava odstavka1"/>
    <w:rsid w:val="00067E5C"/>
  </w:style>
  <w:style w:type="character" w:customStyle="1" w:styleId="OdstavekZnak">
    <w:name w:val="Odstavek Znak"/>
    <w:rsid w:val="00067E5C"/>
    <w:rPr>
      <w:rFonts w:ascii="Arial" w:eastAsia="Times New Roman" w:hAnsi="Arial" w:cs="Arial"/>
      <w:sz w:val="22"/>
      <w:szCs w:val="22"/>
    </w:rPr>
  </w:style>
  <w:style w:type="character" w:customStyle="1" w:styleId="AlinejazarkovnotokoZnak">
    <w:name w:val="Alineja za črkovno točko Znak"/>
    <w:rsid w:val="00067E5C"/>
    <w:rPr>
      <w:rFonts w:ascii="Arial" w:eastAsia="Times New Roman" w:hAnsi="Arial" w:cs="Arial"/>
      <w:sz w:val="22"/>
      <w:szCs w:val="22"/>
    </w:rPr>
  </w:style>
  <w:style w:type="character" w:customStyle="1" w:styleId="DelZnak">
    <w:name w:val="Del Znak"/>
    <w:rsid w:val="00067E5C"/>
    <w:rPr>
      <w:rFonts w:ascii="Arial" w:eastAsia="Times New Roman" w:hAnsi="Arial" w:cs="Arial"/>
      <w:sz w:val="22"/>
      <w:szCs w:val="22"/>
    </w:rPr>
  </w:style>
  <w:style w:type="character" w:customStyle="1" w:styleId="NaslovnadlenomZnak">
    <w:name w:val="Naslov nad členom Znak"/>
    <w:rsid w:val="00067E5C"/>
    <w:rPr>
      <w:rFonts w:ascii="Arial" w:eastAsia="Times New Roman" w:hAnsi="Arial" w:cs="Arial"/>
      <w:b/>
      <w:sz w:val="22"/>
      <w:szCs w:val="22"/>
    </w:rPr>
  </w:style>
  <w:style w:type="character" w:customStyle="1" w:styleId="NazivpodpisnikaZnak">
    <w:name w:val="Naziv podpisnika Znak"/>
    <w:rsid w:val="00067E5C"/>
    <w:rPr>
      <w:rFonts w:ascii="Arial" w:eastAsia="Times New Roman" w:hAnsi="Arial" w:cs="Arial"/>
      <w:sz w:val="22"/>
      <w:szCs w:val="22"/>
    </w:rPr>
  </w:style>
  <w:style w:type="character" w:customStyle="1" w:styleId="AlineazatevilnotokoZnak">
    <w:name w:val="Alinea za številčno točko Znak"/>
    <w:rsid w:val="00067E5C"/>
    <w:rPr>
      <w:rFonts w:ascii="Arial" w:eastAsia="Times New Roman" w:hAnsi="Arial" w:cs="Arial"/>
      <w:sz w:val="22"/>
      <w:szCs w:val="22"/>
    </w:rPr>
  </w:style>
  <w:style w:type="character" w:customStyle="1" w:styleId="tevilnatokaZnak">
    <w:name w:val="Številčna točka Znak"/>
    <w:rsid w:val="00067E5C"/>
    <w:rPr>
      <w:rFonts w:ascii="Arial" w:eastAsia="Times New Roman" w:hAnsi="Arial" w:cs="Arial"/>
      <w:sz w:val="22"/>
      <w:szCs w:val="22"/>
    </w:rPr>
  </w:style>
  <w:style w:type="character" w:customStyle="1" w:styleId="rkovnatokazatevilnotokoZnak">
    <w:name w:val="Črkovna točka za številčno točko Znak"/>
    <w:rsid w:val="00067E5C"/>
    <w:rPr>
      <w:rFonts w:ascii="Arial" w:eastAsia="Times New Roman" w:hAnsi="Arial" w:cs="Arial"/>
      <w:sz w:val="22"/>
      <w:szCs w:val="22"/>
    </w:rPr>
  </w:style>
  <w:style w:type="character" w:customStyle="1" w:styleId="tevilkanakoncupredpisaZnak">
    <w:name w:val="Številka na koncu predpisa Znak"/>
    <w:rsid w:val="00067E5C"/>
    <w:rPr>
      <w:rFonts w:ascii="Arial" w:eastAsia="Times New Roman" w:hAnsi="Arial" w:cs="Arial"/>
      <w:color w:val="000000"/>
      <w:sz w:val="22"/>
      <w:szCs w:val="22"/>
    </w:rPr>
  </w:style>
  <w:style w:type="character" w:customStyle="1" w:styleId="DatumsprejetjaZnak">
    <w:name w:val="Datum sprejetja Znak"/>
    <w:rsid w:val="00067E5C"/>
    <w:rPr>
      <w:rFonts w:ascii="Arial" w:eastAsia="Times New Roman" w:hAnsi="Arial" w:cs="Arial"/>
      <w:color w:val="000000"/>
      <w:sz w:val="22"/>
      <w:szCs w:val="22"/>
    </w:rPr>
  </w:style>
  <w:style w:type="character" w:styleId="tevilkastrani">
    <w:name w:val="page number"/>
    <w:rsid w:val="00067E5C"/>
  </w:style>
  <w:style w:type="character" w:customStyle="1" w:styleId="PodpisnikZnak">
    <w:name w:val="Podpisnik Znak"/>
    <w:rsid w:val="00067E5C"/>
    <w:rPr>
      <w:rFonts w:ascii="Arial" w:eastAsia="Times New Roman" w:hAnsi="Arial" w:cs="Arial"/>
      <w:sz w:val="22"/>
      <w:szCs w:val="22"/>
    </w:rPr>
  </w:style>
  <w:style w:type="character" w:customStyle="1" w:styleId="PravnapodlagaZnak">
    <w:name w:val="Pravna podlaga Znak"/>
    <w:rsid w:val="00067E5C"/>
    <w:rPr>
      <w:rFonts w:ascii="Arial" w:eastAsia="Times New Roman" w:hAnsi="Arial" w:cs="Arial"/>
      <w:sz w:val="22"/>
      <w:szCs w:val="22"/>
    </w:rPr>
  </w:style>
  <w:style w:type="character" w:customStyle="1" w:styleId="Komentar-sklic1">
    <w:name w:val="Komentar - sklic1"/>
    <w:rsid w:val="00067E5C"/>
    <w:rPr>
      <w:sz w:val="16"/>
      <w:szCs w:val="16"/>
    </w:rPr>
  </w:style>
  <w:style w:type="character" w:customStyle="1" w:styleId="PododdelekZnak">
    <w:name w:val="Pododdelek Znak"/>
    <w:rsid w:val="00067E5C"/>
    <w:rPr>
      <w:rFonts w:ascii="Arial" w:eastAsia="Times New Roman" w:hAnsi="Arial" w:cs="Arial"/>
      <w:sz w:val="22"/>
      <w:szCs w:val="22"/>
    </w:rPr>
  </w:style>
  <w:style w:type="character" w:customStyle="1" w:styleId="EVAZnak">
    <w:name w:val="EVA Znak"/>
    <w:rsid w:val="00067E5C"/>
    <w:rPr>
      <w:rFonts w:ascii="Arial" w:eastAsia="Times New Roman" w:hAnsi="Arial" w:cs="Arial"/>
      <w:color w:val="000000"/>
      <w:sz w:val="22"/>
      <w:szCs w:val="22"/>
    </w:rPr>
  </w:style>
  <w:style w:type="character" w:customStyle="1" w:styleId="Komentar-besediloZnak">
    <w:name w:val="Komentar - besedilo Znak"/>
    <w:link w:val="1"/>
    <w:rsid w:val="00067E5C"/>
    <w:rPr>
      <w:rFonts w:ascii="Arial" w:hAnsi="Arial" w:cs="Arial"/>
    </w:rPr>
  </w:style>
  <w:style w:type="character" w:customStyle="1" w:styleId="AlinejaZnak">
    <w:name w:val="Alineja Znak"/>
    <w:rsid w:val="00067E5C"/>
    <w:rPr>
      <w:rFonts w:ascii="Arial" w:eastAsia="Times New Roman" w:hAnsi="Arial" w:cs="Arial"/>
      <w:sz w:val="17"/>
      <w:szCs w:val="17"/>
    </w:rPr>
  </w:style>
  <w:style w:type="character" w:customStyle="1" w:styleId="OpozoriloZnak">
    <w:name w:val="Opozorilo Znak"/>
    <w:rsid w:val="00067E5C"/>
    <w:rPr>
      <w:rFonts w:ascii="Arial" w:eastAsia="Times New Roman" w:hAnsi="Arial" w:cs="Arial"/>
      <w:color w:val="808080"/>
      <w:sz w:val="17"/>
      <w:szCs w:val="17"/>
    </w:rPr>
  </w:style>
  <w:style w:type="character" w:customStyle="1" w:styleId="lennoveleZnak">
    <w:name w:val="Člen_novele Znak"/>
    <w:rsid w:val="00067E5C"/>
    <w:rPr>
      <w:rFonts w:ascii="Arial" w:eastAsia="Times New Roman" w:hAnsi="Arial" w:cs="Arial"/>
      <w:sz w:val="22"/>
      <w:szCs w:val="22"/>
    </w:rPr>
  </w:style>
  <w:style w:type="character" w:customStyle="1" w:styleId="PrilogaZnak">
    <w:name w:val="Priloga Znak"/>
    <w:rsid w:val="00067E5C"/>
    <w:rPr>
      <w:rFonts w:ascii="Arial" w:eastAsia="Times New Roman" w:hAnsi="Arial" w:cs="Arial"/>
      <w:b/>
      <w:sz w:val="17"/>
      <w:szCs w:val="17"/>
    </w:rPr>
  </w:style>
  <w:style w:type="character" w:customStyle="1" w:styleId="rtaZnak">
    <w:name w:val="Črta Znak"/>
    <w:rsid w:val="00067E5C"/>
    <w:rPr>
      <w:rFonts w:ascii="Arial" w:eastAsia="Times New Roman" w:hAnsi="Arial" w:cs="Arial"/>
      <w:sz w:val="22"/>
      <w:szCs w:val="22"/>
    </w:rPr>
  </w:style>
  <w:style w:type="character" w:customStyle="1" w:styleId="ZamaknjenadolobaprvinivoZnak">
    <w:name w:val="Zamaknjena določba_prvi nivo Znak"/>
    <w:rsid w:val="00067E5C"/>
    <w:rPr>
      <w:rFonts w:ascii="Arial" w:eastAsia="Times New Roman" w:hAnsi="Arial" w:cs="Arial"/>
      <w:sz w:val="22"/>
      <w:szCs w:val="22"/>
    </w:rPr>
  </w:style>
  <w:style w:type="character" w:customStyle="1" w:styleId="ZamaknjenadolobadruginivoZnak">
    <w:name w:val="Zamaknjena določba_drugi nivo Znak"/>
    <w:rsid w:val="00067E5C"/>
    <w:rPr>
      <w:rFonts w:ascii="Arial" w:eastAsia="Times New Roman" w:hAnsi="Arial" w:cs="Arial"/>
      <w:sz w:val="22"/>
      <w:szCs w:val="22"/>
    </w:rPr>
  </w:style>
  <w:style w:type="character" w:customStyle="1" w:styleId="AlineazapodtokoZnak">
    <w:name w:val="Alinea za podtočko Znak"/>
    <w:rsid w:val="00067E5C"/>
    <w:rPr>
      <w:rFonts w:ascii="Arial" w:eastAsia="Times New Roman" w:hAnsi="Arial" w:cs="Arial"/>
      <w:sz w:val="22"/>
      <w:szCs w:val="22"/>
    </w:rPr>
  </w:style>
  <w:style w:type="character" w:customStyle="1" w:styleId="ZamakanjenadolobatretjinivoZnak">
    <w:name w:val="Zamakanjena določba_tretji nivo Znak"/>
    <w:rsid w:val="00067E5C"/>
    <w:rPr>
      <w:rFonts w:ascii="Arial" w:eastAsia="Times New Roman" w:hAnsi="Arial" w:cs="Arial"/>
      <w:sz w:val="22"/>
      <w:szCs w:val="22"/>
    </w:rPr>
  </w:style>
  <w:style w:type="character" w:customStyle="1" w:styleId="ImeorganaZnak">
    <w:name w:val="Ime organa Znak"/>
    <w:rsid w:val="00067E5C"/>
    <w:rPr>
      <w:rFonts w:ascii="Arial" w:eastAsia="Times New Roman" w:hAnsi="Arial" w:cs="Arial"/>
      <w:sz w:val="22"/>
      <w:szCs w:val="22"/>
    </w:rPr>
  </w:style>
  <w:style w:type="character" w:styleId="SledenaHiperpovezava">
    <w:name w:val="FollowedHyperlink"/>
    <w:rsid w:val="00067E5C"/>
    <w:rPr>
      <w:color w:val="800080"/>
      <w:u w:val="single"/>
    </w:rPr>
  </w:style>
  <w:style w:type="character" w:customStyle="1" w:styleId="TelobesedilaZnak">
    <w:name w:val="Telo besedila Znak"/>
    <w:rsid w:val="00067E5C"/>
    <w:rPr>
      <w:sz w:val="22"/>
      <w:szCs w:val="22"/>
    </w:rPr>
  </w:style>
  <w:style w:type="character" w:customStyle="1" w:styleId="Simbolizaotevilevanje">
    <w:name w:val="Simboli za oštevilčevanje"/>
    <w:rsid w:val="00067E5C"/>
  </w:style>
  <w:style w:type="character" w:customStyle="1" w:styleId="Oznake">
    <w:name w:val="Oznake"/>
    <w:rsid w:val="00067E5C"/>
    <w:rPr>
      <w:rFonts w:ascii="OpenSymbol" w:eastAsia="OpenSymbol" w:hAnsi="OpenSymbol" w:cs="OpenSymbol"/>
    </w:rPr>
  </w:style>
  <w:style w:type="character" w:customStyle="1" w:styleId="TelobesedilaZnak1">
    <w:name w:val="Telo besedila Znak1"/>
    <w:rsid w:val="00067E5C"/>
    <w:rPr>
      <w:sz w:val="22"/>
      <w:szCs w:val="22"/>
    </w:rPr>
  </w:style>
  <w:style w:type="character" w:customStyle="1" w:styleId="NogaZnak1">
    <w:name w:val="Noga Znak1"/>
    <w:rsid w:val="00067E5C"/>
    <w:rPr>
      <w:rFonts w:ascii="Times New Roman" w:hAnsi="Times New Roman" w:cs="Times New Roman"/>
    </w:rPr>
  </w:style>
  <w:style w:type="character" w:customStyle="1" w:styleId="GlavaZnak1">
    <w:name w:val="Glava Znak1"/>
    <w:rsid w:val="00067E5C"/>
    <w:rPr>
      <w:rFonts w:ascii="Arial" w:eastAsia="Times New Roman" w:hAnsi="Arial" w:cs="Arial"/>
      <w:sz w:val="16"/>
      <w:szCs w:val="16"/>
    </w:rPr>
  </w:style>
  <w:style w:type="character" w:customStyle="1" w:styleId="BesedilooblakaZnak1">
    <w:name w:val="Besedilo oblačka Znak1"/>
    <w:rsid w:val="00067E5C"/>
    <w:rPr>
      <w:rFonts w:ascii="Tahoma" w:eastAsia="Times New Roman" w:hAnsi="Tahoma" w:cs="Tahoma"/>
      <w:sz w:val="16"/>
      <w:szCs w:val="16"/>
    </w:rPr>
  </w:style>
  <w:style w:type="character" w:customStyle="1" w:styleId="Pripombasklic1">
    <w:name w:val="Pripomba – sklic1"/>
    <w:rsid w:val="00067E5C"/>
    <w:rPr>
      <w:sz w:val="16"/>
      <w:szCs w:val="16"/>
    </w:rPr>
  </w:style>
  <w:style w:type="character" w:customStyle="1" w:styleId="StrongEmphasis">
    <w:name w:val="Strong Emphasis"/>
    <w:rsid w:val="00067E5C"/>
    <w:rPr>
      <w:b/>
      <w:bCs/>
    </w:rPr>
  </w:style>
  <w:style w:type="paragraph" w:customStyle="1" w:styleId="Naslov20">
    <w:name w:val="Naslov2"/>
    <w:basedOn w:val="Navaden"/>
    <w:next w:val="Telobesedila"/>
    <w:rsid w:val="00067E5C"/>
    <w:pPr>
      <w:keepNext/>
      <w:suppressAutoHyphens/>
      <w:spacing w:before="240" w:after="120" w:line="276" w:lineRule="auto"/>
    </w:pPr>
    <w:rPr>
      <w:rFonts w:eastAsia="Microsoft YaHei" w:cs="Mangal"/>
      <w:sz w:val="28"/>
      <w:szCs w:val="28"/>
      <w:lang w:eastAsia="ar-SA"/>
    </w:rPr>
  </w:style>
  <w:style w:type="paragraph" w:styleId="Seznam">
    <w:name w:val="List"/>
    <w:basedOn w:val="Telobesedila"/>
    <w:rsid w:val="00067E5C"/>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067E5C"/>
    <w:pPr>
      <w:suppressLineNumbers/>
      <w:suppressAutoHyphens/>
      <w:spacing w:before="120" w:after="120" w:line="276" w:lineRule="auto"/>
    </w:pPr>
    <w:rPr>
      <w:rFonts w:ascii="Calibri" w:eastAsia="Calibri" w:hAnsi="Calibri" w:cs="Mangal"/>
      <w:i/>
      <w:iCs/>
      <w:sz w:val="24"/>
      <w:lang w:eastAsia="ar-SA"/>
    </w:rPr>
  </w:style>
  <w:style w:type="paragraph" w:customStyle="1" w:styleId="Kazalo">
    <w:name w:val="Kazalo"/>
    <w:basedOn w:val="Navaden"/>
    <w:rsid w:val="00067E5C"/>
    <w:pPr>
      <w:suppressLineNumbers/>
      <w:suppressAutoHyphens/>
      <w:spacing w:after="200" w:line="276" w:lineRule="auto"/>
    </w:pPr>
    <w:rPr>
      <w:rFonts w:ascii="Calibri" w:eastAsia="Calibri" w:hAnsi="Calibri" w:cs="Mangal"/>
      <w:sz w:val="22"/>
      <w:szCs w:val="22"/>
      <w:lang w:eastAsia="ar-SA"/>
    </w:rPr>
  </w:style>
  <w:style w:type="paragraph" w:customStyle="1" w:styleId="Naslov10">
    <w:name w:val="Naslov1"/>
    <w:basedOn w:val="Navaden"/>
    <w:next w:val="Telobesedila"/>
    <w:rsid w:val="00067E5C"/>
    <w:pPr>
      <w:keepNext/>
      <w:suppressAutoHyphens/>
      <w:spacing w:before="240" w:after="120" w:line="276" w:lineRule="auto"/>
    </w:pPr>
    <w:rPr>
      <w:rFonts w:eastAsia="Microsoft YaHei" w:cs="Mangal"/>
      <w:sz w:val="28"/>
      <w:szCs w:val="28"/>
      <w:lang w:eastAsia="ar-SA"/>
    </w:rPr>
  </w:style>
  <w:style w:type="paragraph" w:customStyle="1" w:styleId="Napis1">
    <w:name w:val="Napis1"/>
    <w:basedOn w:val="Navaden"/>
    <w:rsid w:val="00067E5C"/>
    <w:pPr>
      <w:suppressLineNumbers/>
      <w:suppressAutoHyphens/>
      <w:spacing w:before="120" w:after="120" w:line="276" w:lineRule="auto"/>
    </w:pPr>
    <w:rPr>
      <w:rFonts w:ascii="Calibri" w:eastAsia="Calibri" w:hAnsi="Calibri" w:cs="Mangal"/>
      <w:i/>
      <w:iCs/>
      <w:sz w:val="24"/>
      <w:lang w:eastAsia="ar-SA"/>
    </w:rPr>
  </w:style>
  <w:style w:type="paragraph" w:customStyle="1" w:styleId="Alineazatevilnotoko">
    <w:name w:val="Alinea za številčno točko"/>
    <w:basedOn w:val="Alineazaodstavkom"/>
    <w:rsid w:val="00067E5C"/>
    <w:pPr>
      <w:tabs>
        <w:tab w:val="left" w:pos="540"/>
        <w:tab w:val="left" w:pos="900"/>
      </w:tabs>
      <w:suppressAutoHyphens/>
      <w:overflowPunct/>
      <w:autoSpaceDE/>
      <w:autoSpaceDN/>
      <w:adjustRightInd/>
      <w:spacing w:line="240" w:lineRule="auto"/>
      <w:ind w:left="567" w:hanging="170"/>
      <w:textAlignment w:val="auto"/>
    </w:pPr>
    <w:rPr>
      <w:lang w:eastAsia="ar-SA"/>
    </w:rPr>
  </w:style>
  <w:style w:type="paragraph" w:customStyle="1" w:styleId="Alinejazarkovnotoko">
    <w:name w:val="Alineja za črkovno točko"/>
    <w:basedOn w:val="Alineazatevilnotoko"/>
    <w:rsid w:val="00067E5C"/>
    <w:pPr>
      <w:ind w:left="454"/>
    </w:pPr>
  </w:style>
  <w:style w:type="character" w:customStyle="1" w:styleId="BesedilooblakaZnak2">
    <w:name w:val="Besedilo oblačka Znak2"/>
    <w:rsid w:val="00067E5C"/>
    <w:rPr>
      <w:rFonts w:ascii="Tahoma" w:hAnsi="Tahoma" w:cs="Tahoma"/>
      <w:sz w:val="16"/>
      <w:szCs w:val="16"/>
      <w:lang w:eastAsia="ar-SA"/>
    </w:rPr>
  </w:style>
  <w:style w:type="paragraph" w:customStyle="1" w:styleId="Odstavek">
    <w:name w:val="Odstavek"/>
    <w:basedOn w:val="Navaden"/>
    <w:link w:val="OdstavekCharChar"/>
    <w:qFormat/>
    <w:rsid w:val="00067E5C"/>
    <w:pPr>
      <w:suppressAutoHyphens/>
      <w:overflowPunct w:val="0"/>
      <w:autoSpaceDE w:val="0"/>
      <w:spacing w:before="240" w:line="240" w:lineRule="auto"/>
      <w:ind w:firstLine="1021"/>
      <w:jc w:val="both"/>
      <w:textAlignment w:val="baseline"/>
    </w:pPr>
    <w:rPr>
      <w:rFonts w:cs="Arial"/>
      <w:sz w:val="22"/>
      <w:szCs w:val="22"/>
      <w:lang w:eastAsia="ar-SA"/>
    </w:rPr>
  </w:style>
  <w:style w:type="paragraph" w:customStyle="1" w:styleId="Pravnapodlaga">
    <w:name w:val="Pravna podlaga"/>
    <w:basedOn w:val="Odstavek"/>
    <w:rsid w:val="00067E5C"/>
    <w:pPr>
      <w:spacing w:before="480"/>
    </w:pPr>
  </w:style>
  <w:style w:type="paragraph" w:customStyle="1" w:styleId="Pa0">
    <w:name w:val="Pa0"/>
    <w:basedOn w:val="Navaden"/>
    <w:next w:val="Navaden"/>
    <w:rsid w:val="00067E5C"/>
    <w:pPr>
      <w:suppressAutoHyphens/>
      <w:autoSpaceDE w:val="0"/>
      <w:spacing w:line="201" w:lineRule="atLeast"/>
    </w:pPr>
    <w:rPr>
      <w:rFonts w:eastAsia="Calibri" w:cs="Arial"/>
      <w:sz w:val="24"/>
      <w:lang w:eastAsia="ar-SA"/>
    </w:rPr>
  </w:style>
  <w:style w:type="paragraph" w:customStyle="1" w:styleId="0stevilka">
    <w:name w:val="0stevilka"/>
    <w:next w:val="0tekst"/>
    <w:rsid w:val="00067E5C"/>
    <w:pPr>
      <w:keepNext/>
      <w:tabs>
        <w:tab w:val="left" w:pos="1077"/>
      </w:tabs>
      <w:suppressAutoHyphens/>
      <w:overflowPunct w:val="0"/>
      <w:autoSpaceDE w:val="0"/>
      <w:spacing w:after="227" w:line="180" w:lineRule="atLeast"/>
      <w:ind w:left="1077" w:hanging="680"/>
      <w:textAlignment w:val="baseline"/>
    </w:pPr>
    <w:rPr>
      <w:rFonts w:ascii="NimbusSanDEE" w:hAnsi="NimbusSanDEE" w:cs="NimbusSanDEE"/>
      <w:b/>
      <w:color w:val="0000FF"/>
      <w:sz w:val="21"/>
      <w:lang w:eastAsia="ar-SA"/>
    </w:rPr>
  </w:style>
  <w:style w:type="paragraph" w:customStyle="1" w:styleId="0tekst">
    <w:name w:val="0tekst"/>
    <w:rsid w:val="00067E5C"/>
    <w:pPr>
      <w:suppressAutoHyphens/>
      <w:overflowPunct w:val="0"/>
      <w:autoSpaceDE w:val="0"/>
      <w:spacing w:line="200" w:lineRule="atLeast"/>
      <w:ind w:firstLine="397"/>
      <w:jc w:val="both"/>
      <w:textAlignment w:val="baseline"/>
    </w:pPr>
    <w:rPr>
      <w:rFonts w:ascii="NimbusSanDEE" w:hAnsi="NimbusSanDEE" w:cs="NimbusSanDEE"/>
      <w:color w:val="000000"/>
      <w:sz w:val="19"/>
      <w:lang w:eastAsia="ar-SA"/>
    </w:rPr>
  </w:style>
  <w:style w:type="paragraph" w:customStyle="1" w:styleId="0odlok">
    <w:name w:val="0odlok"/>
    <w:basedOn w:val="0tekst"/>
    <w:next w:val="0odloktekst"/>
    <w:rsid w:val="00067E5C"/>
    <w:pPr>
      <w:keepNext/>
      <w:spacing w:before="198" w:after="28" w:line="220" w:lineRule="atLeast"/>
      <w:ind w:firstLine="0"/>
      <w:jc w:val="center"/>
    </w:pPr>
    <w:rPr>
      <w:b/>
      <w:color w:val="0000FF"/>
      <w:sz w:val="21"/>
    </w:rPr>
  </w:style>
  <w:style w:type="paragraph" w:customStyle="1" w:styleId="0odloktekst">
    <w:name w:val="0odloktekst"/>
    <w:next w:val="0tekst"/>
    <w:rsid w:val="00067E5C"/>
    <w:pPr>
      <w:keepNext/>
      <w:suppressAutoHyphens/>
      <w:overflowPunct w:val="0"/>
      <w:autoSpaceDE w:val="0"/>
      <w:spacing w:line="220" w:lineRule="atLeast"/>
      <w:jc w:val="center"/>
      <w:textAlignment w:val="baseline"/>
    </w:pPr>
    <w:rPr>
      <w:rFonts w:ascii="NimbusSanDEE" w:hAnsi="NimbusSanDEE" w:cs="NimbusSanDEE"/>
      <w:b/>
      <w:color w:val="0000FF"/>
      <w:sz w:val="21"/>
      <w:lang w:eastAsia="ar-SA"/>
    </w:rPr>
  </w:style>
  <w:style w:type="paragraph" w:customStyle="1" w:styleId="0podpis">
    <w:name w:val="0podpis"/>
    <w:rsid w:val="00067E5C"/>
    <w:pPr>
      <w:suppressAutoHyphens/>
      <w:overflowPunct w:val="0"/>
      <w:autoSpaceDE w:val="0"/>
      <w:spacing w:line="200" w:lineRule="atLeast"/>
      <w:ind w:left="1984"/>
      <w:jc w:val="center"/>
      <w:textAlignment w:val="baseline"/>
    </w:pPr>
    <w:rPr>
      <w:rFonts w:ascii="NimbusSanDEE" w:hAnsi="NimbusSanDEE" w:cs="NimbusSanDEE"/>
      <w:color w:val="000000"/>
      <w:sz w:val="19"/>
      <w:lang w:eastAsia="ar-SA"/>
    </w:rPr>
  </w:style>
  <w:style w:type="paragraph" w:customStyle="1" w:styleId="Del">
    <w:name w:val="Del"/>
    <w:basedOn w:val="Poglavje"/>
    <w:rsid w:val="00067E5C"/>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067E5C"/>
    <w:pPr>
      <w:tabs>
        <w:tab w:val="left" w:pos="540"/>
        <w:tab w:val="left" w:pos="900"/>
      </w:tabs>
      <w:suppressAutoHyphens/>
      <w:overflowPunct w:val="0"/>
      <w:autoSpaceDE w:val="0"/>
      <w:spacing w:before="480" w:line="240" w:lineRule="auto"/>
      <w:jc w:val="center"/>
      <w:textAlignment w:val="baseline"/>
    </w:pPr>
    <w:rPr>
      <w:rFonts w:cs="Arial"/>
      <w:b/>
      <w:sz w:val="22"/>
      <w:szCs w:val="22"/>
      <w:lang w:eastAsia="ar-SA"/>
    </w:rPr>
  </w:style>
  <w:style w:type="paragraph" w:customStyle="1" w:styleId="0naslovsv">
    <w:name w:val="0naslovsv"/>
    <w:basedOn w:val="0tekst"/>
    <w:next w:val="0clen"/>
    <w:rsid w:val="00067E5C"/>
    <w:pPr>
      <w:keepNext/>
      <w:spacing w:before="397"/>
      <w:ind w:firstLine="0"/>
      <w:jc w:val="center"/>
    </w:pPr>
    <w:rPr>
      <w:color w:val="auto"/>
    </w:rPr>
  </w:style>
  <w:style w:type="paragraph" w:customStyle="1" w:styleId="0clen">
    <w:name w:val="0clen"/>
    <w:basedOn w:val="0tekst"/>
    <w:next w:val="0tekst"/>
    <w:rsid w:val="00067E5C"/>
    <w:pPr>
      <w:keepNext/>
      <w:spacing w:before="198" w:after="28"/>
      <w:ind w:firstLine="0"/>
      <w:jc w:val="center"/>
    </w:pPr>
    <w:rPr>
      <w:color w:val="auto"/>
    </w:rPr>
  </w:style>
  <w:style w:type="paragraph" w:customStyle="1" w:styleId="0clennasl">
    <w:name w:val="0clennasl"/>
    <w:basedOn w:val="0tekst"/>
    <w:next w:val="0tekst"/>
    <w:rsid w:val="00067E5C"/>
    <w:pPr>
      <w:keepNext/>
      <w:spacing w:after="28"/>
      <w:ind w:firstLine="0"/>
      <w:jc w:val="center"/>
    </w:pPr>
    <w:rPr>
      <w:color w:val="auto"/>
    </w:rPr>
  </w:style>
  <w:style w:type="paragraph" w:customStyle="1" w:styleId="Nazivpodpisnika">
    <w:name w:val="Naziv podpisnika"/>
    <w:basedOn w:val="Navaden"/>
    <w:rsid w:val="00067E5C"/>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0naslovpk">
    <w:name w:val="0naslovpk"/>
    <w:basedOn w:val="0tekst"/>
    <w:next w:val="0clen"/>
    <w:rsid w:val="00067E5C"/>
    <w:pPr>
      <w:keepNext/>
      <w:spacing w:before="227"/>
      <w:ind w:firstLine="0"/>
      <w:jc w:val="center"/>
    </w:pPr>
    <w:rPr>
      <w:color w:val="auto"/>
    </w:rPr>
  </w:style>
  <w:style w:type="paragraph" w:customStyle="1" w:styleId="rkovnatokazatevilnotoko">
    <w:name w:val="Črkovna točka za številčno točko"/>
    <w:basedOn w:val="tevilnatoka"/>
    <w:rsid w:val="00067E5C"/>
    <w:pPr>
      <w:numPr>
        <w:numId w:val="0"/>
      </w:numPr>
      <w:ind w:left="907" w:hanging="510"/>
    </w:pPr>
  </w:style>
  <w:style w:type="paragraph" w:customStyle="1" w:styleId="Datumsprejetja">
    <w:name w:val="Datum sprejetja"/>
    <w:basedOn w:val="Navaden"/>
    <w:rsid w:val="00067E5C"/>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eastAsia="ar-SA"/>
    </w:rPr>
  </w:style>
  <w:style w:type="paragraph" w:customStyle="1" w:styleId="tevilkanakoncupredpisa">
    <w:name w:val="Številka na koncu predpisa"/>
    <w:basedOn w:val="Datumsprejetja"/>
    <w:rsid w:val="00067E5C"/>
    <w:pPr>
      <w:spacing w:before="480"/>
    </w:pPr>
  </w:style>
  <w:style w:type="paragraph" w:customStyle="1" w:styleId="Podpisnik">
    <w:name w:val="Podpisnik"/>
    <w:basedOn w:val="Navaden"/>
    <w:rsid w:val="00067E5C"/>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esegmenth4">
    <w:name w:val="esegment_h4"/>
    <w:basedOn w:val="Navaden"/>
    <w:rsid w:val="00067E5C"/>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rsid w:val="00067E5C"/>
    <w:pPr>
      <w:numPr>
        <w:numId w:val="0"/>
      </w:numPr>
      <w:shd w:val="clear" w:color="auto" w:fill="auto"/>
      <w:suppressAutoHyphens/>
      <w:overflowPunct w:val="0"/>
      <w:autoSpaceDE w:val="0"/>
      <w:spacing w:before="0"/>
      <w:contextualSpacing w:val="0"/>
      <w:textAlignment w:val="baseline"/>
    </w:pPr>
    <w:rPr>
      <w:rFonts w:eastAsia="Times New Roman"/>
      <w:bCs w:val="0"/>
      <w:lang w:eastAsia="ar-SA"/>
    </w:rPr>
  </w:style>
  <w:style w:type="paragraph" w:customStyle="1" w:styleId="Pododdelek">
    <w:name w:val="Pododdelek"/>
    <w:basedOn w:val="Navaden"/>
    <w:rsid w:val="00067E5C"/>
    <w:pPr>
      <w:tabs>
        <w:tab w:val="left" w:pos="540"/>
        <w:tab w:val="left" w:pos="900"/>
      </w:tabs>
      <w:suppressAutoHyphens/>
      <w:overflowPunct w:val="0"/>
      <w:autoSpaceDE w:val="0"/>
      <w:spacing w:before="480" w:line="240" w:lineRule="auto"/>
      <w:jc w:val="center"/>
      <w:textAlignment w:val="baseline"/>
    </w:pPr>
    <w:rPr>
      <w:rFonts w:cs="Arial"/>
      <w:sz w:val="22"/>
      <w:szCs w:val="22"/>
      <w:lang w:eastAsia="ar-SA"/>
    </w:rPr>
  </w:style>
  <w:style w:type="paragraph" w:customStyle="1" w:styleId="EVA">
    <w:name w:val="EVA"/>
    <w:basedOn w:val="Navaden"/>
    <w:rsid w:val="00067E5C"/>
    <w:pPr>
      <w:tabs>
        <w:tab w:val="left" w:pos="567"/>
        <w:tab w:val="left" w:pos="900"/>
      </w:tabs>
      <w:suppressAutoHyphens/>
      <w:overflowPunct w:val="0"/>
      <w:autoSpaceDE w:val="0"/>
      <w:spacing w:line="240" w:lineRule="auto"/>
      <w:jc w:val="both"/>
      <w:textAlignment w:val="baseline"/>
    </w:pPr>
    <w:rPr>
      <w:rFonts w:cs="Arial"/>
      <w:color w:val="000000"/>
      <w:sz w:val="22"/>
      <w:szCs w:val="22"/>
      <w:lang w:eastAsia="ar-SA"/>
    </w:rPr>
  </w:style>
  <w:style w:type="paragraph" w:styleId="Navadensplet">
    <w:name w:val="Normal (Web)"/>
    <w:basedOn w:val="Navaden"/>
    <w:uiPriority w:val="99"/>
    <w:rsid w:val="00067E5C"/>
    <w:pPr>
      <w:suppressAutoHyphens/>
      <w:spacing w:after="161" w:line="240" w:lineRule="auto"/>
      <w:jc w:val="both"/>
    </w:pPr>
    <w:rPr>
      <w:rFonts w:ascii="Times New Roman" w:hAnsi="Times New Roman"/>
      <w:color w:val="333333"/>
      <w:sz w:val="14"/>
      <w:szCs w:val="14"/>
      <w:lang w:eastAsia="ar-SA"/>
    </w:rPr>
  </w:style>
  <w:style w:type="paragraph" w:customStyle="1" w:styleId="Komentar-besedilo1">
    <w:name w:val="Komentar - besedilo1"/>
    <w:basedOn w:val="Navaden"/>
    <w:uiPriority w:val="99"/>
    <w:rsid w:val="00067E5C"/>
    <w:pPr>
      <w:suppressAutoHyphens/>
      <w:spacing w:line="240" w:lineRule="auto"/>
      <w:jc w:val="both"/>
    </w:pPr>
    <w:rPr>
      <w:rFonts w:cs="Arial"/>
      <w:szCs w:val="20"/>
      <w:lang w:eastAsia="ar-SA"/>
    </w:rPr>
  </w:style>
  <w:style w:type="paragraph" w:customStyle="1" w:styleId="Imeorgana">
    <w:name w:val="Ime organa"/>
    <w:basedOn w:val="Navaden"/>
    <w:rsid w:val="00067E5C"/>
    <w:pPr>
      <w:tabs>
        <w:tab w:val="left" w:pos="6521"/>
      </w:tabs>
      <w:suppressAutoHyphens/>
      <w:overflowPunct w:val="0"/>
      <w:autoSpaceDE w:val="0"/>
      <w:spacing w:before="480" w:line="240" w:lineRule="auto"/>
      <w:ind w:left="5670"/>
      <w:textAlignment w:val="baseline"/>
    </w:pPr>
    <w:rPr>
      <w:rFonts w:cs="Arial"/>
      <w:sz w:val="22"/>
      <w:szCs w:val="22"/>
      <w:lang w:eastAsia="ar-SA"/>
    </w:rPr>
  </w:style>
  <w:style w:type="paragraph" w:customStyle="1" w:styleId="Opozorilo">
    <w:name w:val="Opozorilo"/>
    <w:basedOn w:val="Navaden"/>
    <w:rsid w:val="00067E5C"/>
    <w:pPr>
      <w:suppressAutoHyphens/>
      <w:overflowPunct w:val="0"/>
      <w:autoSpaceDE w:val="0"/>
      <w:spacing w:before="240" w:after="360" w:line="200" w:lineRule="exact"/>
      <w:jc w:val="both"/>
      <w:textAlignment w:val="baseline"/>
    </w:pPr>
    <w:rPr>
      <w:rFonts w:cs="Arial"/>
      <w:color w:val="808080"/>
      <w:sz w:val="17"/>
      <w:szCs w:val="17"/>
      <w:lang w:eastAsia="ar-SA"/>
    </w:rPr>
  </w:style>
  <w:style w:type="paragraph" w:customStyle="1" w:styleId="lennovele">
    <w:name w:val="Člen_novele"/>
    <w:basedOn w:val="len"/>
    <w:rsid w:val="00067E5C"/>
    <w:pPr>
      <w:numPr>
        <w:numId w:val="0"/>
      </w:numPr>
      <w:shd w:val="clear" w:color="auto" w:fill="auto"/>
      <w:suppressAutoHyphens/>
      <w:overflowPunct w:val="0"/>
      <w:autoSpaceDE w:val="0"/>
      <w:contextualSpacing w:val="0"/>
      <w:textAlignment w:val="baseline"/>
    </w:pPr>
    <w:rPr>
      <w:rFonts w:eastAsia="Times New Roman"/>
      <w:b w:val="0"/>
      <w:bCs w:val="0"/>
      <w:lang w:eastAsia="ar-SA"/>
    </w:rPr>
  </w:style>
  <w:style w:type="paragraph" w:customStyle="1" w:styleId="Priloga">
    <w:name w:val="Priloga"/>
    <w:basedOn w:val="Navaden"/>
    <w:rsid w:val="00067E5C"/>
    <w:pPr>
      <w:suppressAutoHyphens/>
      <w:overflowPunct w:val="0"/>
      <w:autoSpaceDE w:val="0"/>
      <w:spacing w:before="380" w:after="60" w:line="200" w:lineRule="exact"/>
      <w:jc w:val="both"/>
      <w:textAlignment w:val="baseline"/>
    </w:pPr>
    <w:rPr>
      <w:rFonts w:cs="Arial"/>
      <w:b/>
      <w:sz w:val="17"/>
      <w:szCs w:val="17"/>
      <w:lang w:eastAsia="ar-SA"/>
    </w:rPr>
  </w:style>
  <w:style w:type="paragraph" w:customStyle="1" w:styleId="rta">
    <w:name w:val="Črta"/>
    <w:basedOn w:val="Navaden"/>
    <w:rsid w:val="00067E5C"/>
    <w:pPr>
      <w:suppressAutoHyphens/>
      <w:overflowPunct w:val="0"/>
      <w:autoSpaceDE w:val="0"/>
      <w:spacing w:before="360" w:line="240" w:lineRule="auto"/>
      <w:jc w:val="center"/>
      <w:textAlignment w:val="baseline"/>
    </w:pPr>
    <w:rPr>
      <w:rFonts w:cs="Arial"/>
      <w:sz w:val="22"/>
      <w:szCs w:val="22"/>
      <w:lang w:eastAsia="ar-SA"/>
    </w:rPr>
  </w:style>
  <w:style w:type="paragraph" w:customStyle="1" w:styleId="NPB">
    <w:name w:val="NPB"/>
    <w:basedOn w:val="Vrstapredpisa"/>
    <w:rsid w:val="00067E5C"/>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067E5C"/>
    <w:pPr>
      <w:tabs>
        <w:tab w:val="left" w:pos="540"/>
        <w:tab w:val="left" w:pos="900"/>
      </w:tabs>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
    <w:rsid w:val="00067E5C"/>
    <w:pPr>
      <w:ind w:left="397" w:firstLine="0"/>
    </w:pPr>
  </w:style>
  <w:style w:type="paragraph" w:customStyle="1" w:styleId="Alineazapodtoko">
    <w:name w:val="Alinea za podtočko"/>
    <w:basedOn w:val="Alineazaodstavkom"/>
    <w:rsid w:val="00067E5C"/>
    <w:pPr>
      <w:tabs>
        <w:tab w:val="left" w:pos="540"/>
        <w:tab w:val="left" w:pos="900"/>
      </w:tabs>
      <w:suppressAutoHyphens/>
      <w:overflowPunct/>
      <w:autoSpaceDE/>
      <w:autoSpaceDN/>
      <w:adjustRightInd/>
      <w:spacing w:line="240" w:lineRule="auto"/>
      <w:ind w:left="1134" w:hanging="227"/>
      <w:textAlignment w:val="auto"/>
    </w:pPr>
    <w:rPr>
      <w:lang w:eastAsia="ar-SA"/>
    </w:rPr>
  </w:style>
  <w:style w:type="paragraph" w:customStyle="1" w:styleId="Zamakanjenadolobatretjinivo">
    <w:name w:val="Zamakanjena določba_tretji nivo"/>
    <w:basedOn w:val="Zamaknjenadolobadruginivo"/>
    <w:rsid w:val="00067E5C"/>
    <w:pPr>
      <w:ind w:left="907"/>
    </w:pPr>
  </w:style>
  <w:style w:type="paragraph" w:customStyle="1" w:styleId="Prehodneinkoncnedolocbe">
    <w:name w:val="Prehodne in koncne dolocbe"/>
    <w:basedOn w:val="Navaden"/>
    <w:rsid w:val="00067E5C"/>
    <w:pPr>
      <w:suppressAutoHyphens/>
      <w:overflowPunct w:val="0"/>
      <w:autoSpaceDE w:val="0"/>
      <w:spacing w:before="400" w:after="600" w:line="240" w:lineRule="auto"/>
      <w:jc w:val="both"/>
      <w:textAlignment w:val="baseline"/>
    </w:pPr>
    <w:rPr>
      <w:rFonts w:cs="Arial"/>
      <w:b/>
      <w:sz w:val="22"/>
      <w:szCs w:val="16"/>
      <w:lang w:eastAsia="ar-SA"/>
    </w:rPr>
  </w:style>
  <w:style w:type="paragraph" w:customStyle="1" w:styleId="Telobesedila21">
    <w:name w:val="Telo besedila 21"/>
    <w:basedOn w:val="Navaden"/>
    <w:rsid w:val="00067E5C"/>
    <w:pPr>
      <w:suppressAutoHyphens/>
      <w:spacing w:line="240" w:lineRule="auto"/>
      <w:jc w:val="both"/>
    </w:pPr>
    <w:rPr>
      <w:rFonts w:ascii="Times New Roman" w:hAnsi="Times New Roman"/>
      <w:sz w:val="24"/>
      <w:szCs w:val="20"/>
      <w:lang w:eastAsia="ar-SA"/>
    </w:rPr>
  </w:style>
  <w:style w:type="paragraph" w:customStyle="1" w:styleId="51Abs">
    <w:name w:val="51_Abs"/>
    <w:basedOn w:val="Navaden"/>
    <w:rsid w:val="00067E5C"/>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067E5C"/>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067E5C"/>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067E5C"/>
    <w:pPr>
      <w:suppressAutoHyphens/>
      <w:spacing w:line="240" w:lineRule="auto"/>
      <w:jc w:val="both"/>
    </w:pPr>
    <w:rPr>
      <w:rFonts w:ascii="Times New Roman" w:hAnsi="Times New Roman"/>
      <w:sz w:val="24"/>
      <w:szCs w:val="20"/>
      <w:lang w:eastAsia="ar-SA"/>
    </w:rPr>
  </w:style>
  <w:style w:type="paragraph" w:customStyle="1" w:styleId="Pripombabesedilo1">
    <w:name w:val="Pripomba – besedilo1"/>
    <w:basedOn w:val="Navaden"/>
    <w:rsid w:val="00067E5C"/>
    <w:pPr>
      <w:suppressAutoHyphens/>
      <w:spacing w:line="240" w:lineRule="auto"/>
    </w:pPr>
    <w:rPr>
      <w:rFonts w:ascii="Times New Roman" w:hAnsi="Times New Roman"/>
      <w:szCs w:val="20"/>
      <w:lang w:eastAsia="ar-SA"/>
    </w:rPr>
  </w:style>
  <w:style w:type="paragraph" w:customStyle="1" w:styleId="Standard">
    <w:name w:val="Standard"/>
    <w:rsid w:val="00067E5C"/>
    <w:pPr>
      <w:widowControl w:val="0"/>
      <w:suppressAutoHyphens/>
      <w:textAlignment w:val="baseline"/>
    </w:pPr>
    <w:rPr>
      <w:rFonts w:eastAsia="SimSun" w:cs="Mangal"/>
      <w:kern w:val="1"/>
      <w:sz w:val="24"/>
      <w:szCs w:val="24"/>
      <w:lang w:eastAsia="hi-IN" w:bidi="hi-IN"/>
    </w:rPr>
  </w:style>
  <w:style w:type="paragraph" w:customStyle="1" w:styleId="Textbody">
    <w:name w:val="Text body"/>
    <w:basedOn w:val="Standard"/>
    <w:rsid w:val="00067E5C"/>
    <w:pPr>
      <w:spacing w:after="120"/>
    </w:pPr>
  </w:style>
  <w:style w:type="paragraph" w:customStyle="1" w:styleId="len1">
    <w:name w:val="len1"/>
    <w:basedOn w:val="Navaden"/>
    <w:rsid w:val="00067E5C"/>
    <w:pPr>
      <w:suppressAutoHyphens/>
      <w:spacing w:before="480" w:line="240" w:lineRule="auto"/>
      <w:jc w:val="center"/>
    </w:pPr>
    <w:rPr>
      <w:rFonts w:cs="Arial"/>
      <w:b/>
      <w:bCs/>
      <w:sz w:val="22"/>
      <w:szCs w:val="22"/>
      <w:lang w:eastAsia="ar-SA"/>
    </w:rPr>
  </w:style>
  <w:style w:type="paragraph" w:customStyle="1" w:styleId="odstavek1">
    <w:name w:val="odstavek1"/>
    <w:basedOn w:val="Navaden"/>
    <w:rsid w:val="00067E5C"/>
    <w:pPr>
      <w:suppressAutoHyphens/>
      <w:spacing w:before="240" w:line="240" w:lineRule="auto"/>
      <w:ind w:firstLine="1021"/>
      <w:jc w:val="both"/>
    </w:pPr>
    <w:rPr>
      <w:rFonts w:cs="Arial"/>
      <w:sz w:val="22"/>
      <w:szCs w:val="22"/>
      <w:lang w:eastAsia="ar-SA"/>
    </w:rPr>
  </w:style>
  <w:style w:type="paragraph" w:customStyle="1" w:styleId="alineazaodstavkom1">
    <w:name w:val="alineazaodstavkom1"/>
    <w:basedOn w:val="Navaden"/>
    <w:rsid w:val="00067E5C"/>
    <w:pPr>
      <w:suppressAutoHyphens/>
      <w:spacing w:line="240" w:lineRule="auto"/>
      <w:ind w:left="425" w:hanging="425"/>
      <w:jc w:val="both"/>
    </w:pPr>
    <w:rPr>
      <w:rFonts w:cs="Arial"/>
      <w:sz w:val="22"/>
      <w:szCs w:val="22"/>
      <w:lang w:eastAsia="ar-SA"/>
    </w:rPr>
  </w:style>
  <w:style w:type="paragraph" w:customStyle="1" w:styleId="lennaslov1">
    <w:name w:val="lennaslov1"/>
    <w:basedOn w:val="Navaden"/>
    <w:rsid w:val="00067E5C"/>
    <w:pPr>
      <w:suppressAutoHyphens/>
      <w:spacing w:line="240" w:lineRule="auto"/>
      <w:jc w:val="center"/>
    </w:pPr>
    <w:rPr>
      <w:rFonts w:cs="Arial"/>
      <w:b/>
      <w:bCs/>
      <w:sz w:val="22"/>
      <w:szCs w:val="22"/>
      <w:lang w:eastAsia="ar-SA"/>
    </w:rPr>
  </w:style>
  <w:style w:type="paragraph" w:customStyle="1" w:styleId="alineazatevilnotoko1">
    <w:name w:val="alineazatevilnotoko1"/>
    <w:basedOn w:val="Navaden"/>
    <w:rsid w:val="00067E5C"/>
    <w:pPr>
      <w:suppressAutoHyphens/>
      <w:spacing w:line="240" w:lineRule="auto"/>
      <w:ind w:left="567" w:hanging="142"/>
      <w:jc w:val="both"/>
    </w:pPr>
    <w:rPr>
      <w:rFonts w:cs="Arial"/>
      <w:sz w:val="22"/>
      <w:szCs w:val="22"/>
      <w:lang w:eastAsia="ar-SA"/>
    </w:rPr>
  </w:style>
  <w:style w:type="character" w:customStyle="1" w:styleId="PripombabesediloZnak1">
    <w:name w:val="Pripomba – besedilo Znak1"/>
    <w:uiPriority w:val="99"/>
    <w:rsid w:val="00067E5C"/>
    <w:rPr>
      <w:rFonts w:ascii="Arial" w:hAnsi="Arial"/>
      <w:lang w:val="en-US" w:eastAsia="en-US"/>
    </w:rPr>
  </w:style>
  <w:style w:type="character" w:customStyle="1" w:styleId="FontStyle39">
    <w:name w:val="Font Style39"/>
    <w:uiPriority w:val="99"/>
    <w:rsid w:val="00067E5C"/>
    <w:rPr>
      <w:rFonts w:ascii="Georgia" w:hAnsi="Georgia" w:cs="Georgia"/>
      <w:sz w:val="16"/>
      <w:szCs w:val="16"/>
    </w:rPr>
  </w:style>
  <w:style w:type="paragraph" w:customStyle="1" w:styleId="Style15">
    <w:name w:val="Style15"/>
    <w:basedOn w:val="Navaden"/>
    <w:uiPriority w:val="99"/>
    <w:rsid w:val="00067E5C"/>
    <w:pPr>
      <w:widowControl w:val="0"/>
      <w:autoSpaceDE w:val="0"/>
      <w:autoSpaceDN w:val="0"/>
      <w:adjustRightInd w:val="0"/>
      <w:spacing w:line="243" w:lineRule="exact"/>
    </w:pPr>
    <w:rPr>
      <w:rFonts w:ascii="Corbel" w:hAnsi="Corbel"/>
      <w:sz w:val="24"/>
      <w:lang w:eastAsia="sl-SI"/>
    </w:rPr>
  </w:style>
  <w:style w:type="character" w:customStyle="1" w:styleId="PripombabesediloZnak2">
    <w:name w:val="Pripomba – besedilo Znak2"/>
    <w:rsid w:val="00067E5C"/>
    <w:rPr>
      <w:rFonts w:ascii="Times New Roman" w:eastAsia="Times New Roman" w:hAnsi="Times New Roman" w:cs="Times New Roman"/>
    </w:rPr>
  </w:style>
  <w:style w:type="character" w:styleId="Poudarek">
    <w:name w:val="Emphasis"/>
    <w:uiPriority w:val="20"/>
    <w:qFormat/>
    <w:rsid w:val="00067E5C"/>
    <w:rPr>
      <w:i/>
      <w:iCs/>
    </w:rPr>
  </w:style>
  <w:style w:type="table" w:customStyle="1" w:styleId="Tabelamrea1">
    <w:name w:val="Tabela – mreža1"/>
    <w:basedOn w:val="Navadnatabela"/>
    <w:next w:val="Tabelamrea"/>
    <w:uiPriority w:val="59"/>
    <w:rsid w:val="00067E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aliases w:val="NASLOV Znak"/>
    <w:link w:val="Naslov1"/>
    <w:rsid w:val="00067E5C"/>
    <w:rPr>
      <w:rFonts w:ascii="Arial" w:hAnsi="Arial"/>
      <w:b/>
      <w:kern w:val="32"/>
      <w:sz w:val="28"/>
      <w:szCs w:val="32"/>
    </w:rPr>
  </w:style>
  <w:style w:type="character" w:customStyle="1" w:styleId="OdstavekCharChar">
    <w:name w:val="Odstavek Char Char"/>
    <w:link w:val="Odstavek"/>
    <w:locked/>
    <w:rsid w:val="00067E5C"/>
    <w:rPr>
      <w:rFonts w:ascii="Arial" w:hAnsi="Arial" w:cs="Arial"/>
      <w:sz w:val="22"/>
      <w:szCs w:val="22"/>
      <w:lang w:eastAsia="ar-SA"/>
    </w:rPr>
  </w:style>
  <w:style w:type="paragraph" w:customStyle="1" w:styleId="Toka">
    <w:name w:val="Točka"/>
    <w:basedOn w:val="Navaden"/>
    <w:uiPriority w:val="99"/>
    <w:rsid w:val="00067E5C"/>
    <w:pPr>
      <w:tabs>
        <w:tab w:val="num" w:pos="1248"/>
      </w:tabs>
      <w:spacing w:line="240" w:lineRule="auto"/>
      <w:ind w:left="1248" w:hanging="397"/>
      <w:jc w:val="both"/>
    </w:pPr>
    <w:rPr>
      <w:sz w:val="22"/>
    </w:rPr>
  </w:style>
  <w:style w:type="paragraph" w:customStyle="1" w:styleId="Default">
    <w:name w:val="Default"/>
    <w:rsid w:val="00067E5C"/>
    <w:pPr>
      <w:autoSpaceDE w:val="0"/>
      <w:autoSpaceDN w:val="0"/>
      <w:adjustRightInd w:val="0"/>
    </w:pPr>
    <w:rPr>
      <w:rFonts w:ascii="Arial" w:hAnsi="Arial" w:cs="Arial"/>
      <w:color w:val="000000"/>
      <w:sz w:val="24"/>
      <w:szCs w:val="24"/>
    </w:rPr>
  </w:style>
  <w:style w:type="paragraph" w:styleId="Brezrazmikov">
    <w:name w:val="No Spacing"/>
    <w:uiPriority w:val="1"/>
    <w:qFormat/>
    <w:rsid w:val="00067E5C"/>
    <w:pPr>
      <w:suppressAutoHyphens/>
    </w:pPr>
    <w:rPr>
      <w:rFonts w:ascii="Calibri" w:eastAsia="Calibri" w:hAnsi="Calibri"/>
      <w:sz w:val="22"/>
      <w:szCs w:val="22"/>
      <w:lang w:eastAsia="ar-SA"/>
    </w:rPr>
  </w:style>
  <w:style w:type="paragraph" w:customStyle="1" w:styleId="schlussteilabs">
    <w:name w:val="schlussteilabs"/>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uiPriority w:val="99"/>
    <w:rsid w:val="00067E5C"/>
    <w:rPr>
      <w:b/>
      <w:bCs/>
      <w:sz w:val="24"/>
      <w:szCs w:val="24"/>
      <w:lang w:eastAsia="en-US"/>
    </w:rPr>
  </w:style>
  <w:style w:type="table" w:styleId="Tabela3-Duinki2">
    <w:name w:val="Table 3D effects 2"/>
    <w:basedOn w:val="Navadnatabela"/>
    <w:rsid w:val="00067E5C"/>
    <w:pPr>
      <w:spacing w:line="26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067E5C"/>
    <w:pPr>
      <w:spacing w:line="26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67E5C"/>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067E5C"/>
    <w:rPr>
      <w:b/>
      <w:bCs/>
    </w:rPr>
  </w:style>
  <w:style w:type="paragraph" w:styleId="Naslov">
    <w:name w:val="Title"/>
    <w:basedOn w:val="Navaden"/>
    <w:link w:val="NaslovZnak"/>
    <w:qFormat/>
    <w:rsid w:val="00067E5C"/>
    <w:pPr>
      <w:spacing w:line="240" w:lineRule="auto"/>
      <w:jc w:val="center"/>
    </w:pPr>
    <w:rPr>
      <w:b/>
      <w:spacing w:val="80"/>
      <w:szCs w:val="20"/>
      <w:lang w:eastAsia="sl-SI"/>
    </w:rPr>
  </w:style>
  <w:style w:type="character" w:customStyle="1" w:styleId="NaslovZnak">
    <w:name w:val="Naslov Znak"/>
    <w:basedOn w:val="Privzetapisavaodstavka"/>
    <w:link w:val="Naslov"/>
    <w:rsid w:val="00067E5C"/>
    <w:rPr>
      <w:rFonts w:ascii="Arial" w:hAnsi="Arial"/>
      <w:b/>
      <w:spacing w:val="80"/>
    </w:rPr>
  </w:style>
  <w:style w:type="paragraph" w:customStyle="1" w:styleId="Natevanje123">
    <w:name w:val="Naštevanje 1. 2. 3."/>
    <w:basedOn w:val="Navaden"/>
    <w:autoRedefine/>
    <w:rsid w:val="00067E5C"/>
    <w:pPr>
      <w:numPr>
        <w:numId w:val="10"/>
      </w:numPr>
      <w:spacing w:line="240" w:lineRule="auto"/>
    </w:pPr>
    <w:rPr>
      <w:szCs w:val="20"/>
      <w:lang w:eastAsia="sl-SI"/>
    </w:rPr>
  </w:style>
  <w:style w:type="paragraph" w:customStyle="1" w:styleId="NatevanjeABC">
    <w:name w:val="Naštevanje A. B. C."/>
    <w:basedOn w:val="Natevanje123"/>
    <w:autoRedefine/>
    <w:rsid w:val="00067E5C"/>
    <w:pPr>
      <w:numPr>
        <w:numId w:val="11"/>
      </w:numPr>
    </w:pPr>
  </w:style>
  <w:style w:type="paragraph" w:customStyle="1" w:styleId="NatevanjeIIIIII">
    <w:name w:val="Naštevanje I. II. III."/>
    <w:basedOn w:val="Navaden"/>
    <w:autoRedefine/>
    <w:rsid w:val="00067E5C"/>
    <w:pPr>
      <w:numPr>
        <w:numId w:val="12"/>
      </w:numPr>
      <w:tabs>
        <w:tab w:val="left" w:pos="567"/>
      </w:tabs>
      <w:spacing w:line="240" w:lineRule="auto"/>
    </w:pPr>
    <w:rPr>
      <w:szCs w:val="20"/>
      <w:lang w:eastAsia="sl-SI"/>
    </w:rPr>
  </w:style>
  <w:style w:type="paragraph" w:customStyle="1" w:styleId="Zamik1">
    <w:name w:val="Zamik1"/>
    <w:basedOn w:val="Navaden"/>
    <w:autoRedefine/>
    <w:rsid w:val="00067E5C"/>
    <w:pPr>
      <w:numPr>
        <w:numId w:val="13"/>
      </w:numPr>
      <w:spacing w:line="240" w:lineRule="auto"/>
    </w:pPr>
    <w:rPr>
      <w:szCs w:val="20"/>
      <w:lang w:eastAsia="sl-SI"/>
    </w:rPr>
  </w:style>
  <w:style w:type="character" w:customStyle="1" w:styleId="FontStyle24">
    <w:name w:val="Font Style24"/>
    <w:uiPriority w:val="99"/>
    <w:rsid w:val="00067E5C"/>
    <w:rPr>
      <w:rFonts w:ascii="Arial" w:hAnsi="Arial" w:cs="Arial"/>
      <w:sz w:val="18"/>
      <w:szCs w:val="18"/>
    </w:rPr>
  </w:style>
  <w:style w:type="character" w:customStyle="1" w:styleId="FontStyle28">
    <w:name w:val="Font Style28"/>
    <w:uiPriority w:val="99"/>
    <w:rsid w:val="00067E5C"/>
    <w:rPr>
      <w:rFonts w:ascii="Arial" w:hAnsi="Arial" w:cs="Arial"/>
      <w:b/>
      <w:bCs/>
      <w:sz w:val="18"/>
      <w:szCs w:val="18"/>
    </w:rPr>
  </w:style>
  <w:style w:type="character" w:customStyle="1" w:styleId="FontStyle31">
    <w:name w:val="Font Style31"/>
    <w:uiPriority w:val="99"/>
    <w:rsid w:val="00067E5C"/>
    <w:rPr>
      <w:rFonts w:ascii="Arial" w:hAnsi="Arial" w:cs="Arial"/>
      <w:i/>
      <w:iCs/>
      <w:sz w:val="18"/>
      <w:szCs w:val="18"/>
    </w:rPr>
  </w:style>
  <w:style w:type="paragraph" w:customStyle="1" w:styleId="Style10">
    <w:name w:val="Style10"/>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17">
    <w:name w:val="Style17"/>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18">
    <w:name w:val="Style18"/>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20">
    <w:name w:val="Style20"/>
    <w:basedOn w:val="Navaden"/>
    <w:uiPriority w:val="99"/>
    <w:rsid w:val="00067E5C"/>
    <w:pPr>
      <w:widowControl w:val="0"/>
      <w:autoSpaceDE w:val="0"/>
      <w:autoSpaceDN w:val="0"/>
      <w:adjustRightInd w:val="0"/>
      <w:spacing w:line="211" w:lineRule="exact"/>
    </w:pPr>
    <w:rPr>
      <w:rFonts w:ascii="Corbel" w:hAnsi="Corbel"/>
      <w:sz w:val="24"/>
      <w:lang w:eastAsia="sl-SI"/>
    </w:rPr>
  </w:style>
  <w:style w:type="paragraph" w:customStyle="1" w:styleId="Style22">
    <w:name w:val="Style22"/>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25">
    <w:name w:val="Style25"/>
    <w:basedOn w:val="Navaden"/>
    <w:uiPriority w:val="99"/>
    <w:rsid w:val="00067E5C"/>
    <w:pPr>
      <w:widowControl w:val="0"/>
      <w:autoSpaceDE w:val="0"/>
      <w:autoSpaceDN w:val="0"/>
      <w:adjustRightInd w:val="0"/>
      <w:spacing w:line="187" w:lineRule="exact"/>
    </w:pPr>
    <w:rPr>
      <w:rFonts w:ascii="Corbel" w:hAnsi="Corbel"/>
      <w:sz w:val="24"/>
      <w:lang w:eastAsia="sl-SI"/>
    </w:rPr>
  </w:style>
  <w:style w:type="character" w:customStyle="1" w:styleId="FontStyle32">
    <w:name w:val="Font Style32"/>
    <w:uiPriority w:val="99"/>
    <w:rsid w:val="00067E5C"/>
    <w:rPr>
      <w:rFonts w:ascii="Arial" w:hAnsi="Arial" w:cs="Arial"/>
      <w:b/>
      <w:bCs/>
      <w:sz w:val="24"/>
      <w:szCs w:val="24"/>
    </w:rPr>
  </w:style>
  <w:style w:type="character" w:customStyle="1" w:styleId="FontStyle33">
    <w:name w:val="Font Style33"/>
    <w:uiPriority w:val="99"/>
    <w:rsid w:val="00067E5C"/>
    <w:rPr>
      <w:rFonts w:ascii="Arial" w:hAnsi="Arial" w:cs="Arial"/>
      <w:sz w:val="16"/>
      <w:szCs w:val="16"/>
    </w:rPr>
  </w:style>
  <w:style w:type="character" w:customStyle="1" w:styleId="FontStyle34">
    <w:name w:val="Font Style34"/>
    <w:uiPriority w:val="99"/>
    <w:rsid w:val="00067E5C"/>
    <w:rPr>
      <w:rFonts w:ascii="Arial" w:hAnsi="Arial" w:cs="Arial"/>
      <w:b/>
      <w:bCs/>
      <w:sz w:val="16"/>
      <w:szCs w:val="16"/>
    </w:rPr>
  </w:style>
  <w:style w:type="character" w:customStyle="1" w:styleId="FontStyle35">
    <w:name w:val="Font Style35"/>
    <w:uiPriority w:val="99"/>
    <w:rsid w:val="00067E5C"/>
    <w:rPr>
      <w:rFonts w:ascii="Arial" w:hAnsi="Arial" w:cs="Arial"/>
      <w:i/>
      <w:iCs/>
      <w:sz w:val="16"/>
      <w:szCs w:val="16"/>
    </w:rPr>
  </w:style>
  <w:style w:type="paragraph" w:customStyle="1" w:styleId="Style6">
    <w:name w:val="Style6"/>
    <w:basedOn w:val="Navaden"/>
    <w:uiPriority w:val="99"/>
    <w:rsid w:val="00067E5C"/>
    <w:pPr>
      <w:widowControl w:val="0"/>
      <w:autoSpaceDE w:val="0"/>
      <w:autoSpaceDN w:val="0"/>
      <w:adjustRightInd w:val="0"/>
      <w:spacing w:line="230" w:lineRule="exact"/>
    </w:pPr>
    <w:rPr>
      <w:rFonts w:ascii="Corbel" w:hAnsi="Corbel"/>
      <w:sz w:val="24"/>
      <w:lang w:eastAsia="sl-SI"/>
    </w:rPr>
  </w:style>
  <w:style w:type="paragraph" w:customStyle="1" w:styleId="Style12">
    <w:name w:val="Style12"/>
    <w:basedOn w:val="Navaden"/>
    <w:uiPriority w:val="99"/>
    <w:rsid w:val="00067E5C"/>
    <w:pPr>
      <w:widowControl w:val="0"/>
      <w:autoSpaceDE w:val="0"/>
      <w:autoSpaceDN w:val="0"/>
      <w:adjustRightInd w:val="0"/>
      <w:spacing w:line="226" w:lineRule="exact"/>
    </w:pPr>
    <w:rPr>
      <w:rFonts w:ascii="Corbel" w:hAnsi="Corbel"/>
      <w:sz w:val="24"/>
      <w:lang w:eastAsia="sl-SI"/>
    </w:rPr>
  </w:style>
  <w:style w:type="paragraph" w:customStyle="1" w:styleId="Style21">
    <w:name w:val="Style21"/>
    <w:basedOn w:val="Navaden"/>
    <w:uiPriority w:val="99"/>
    <w:rsid w:val="00067E5C"/>
    <w:pPr>
      <w:widowControl w:val="0"/>
      <w:autoSpaceDE w:val="0"/>
      <w:autoSpaceDN w:val="0"/>
      <w:adjustRightInd w:val="0"/>
      <w:spacing w:line="240" w:lineRule="auto"/>
      <w:jc w:val="both"/>
    </w:pPr>
    <w:rPr>
      <w:rFonts w:ascii="Corbel" w:hAnsi="Corbel"/>
      <w:sz w:val="24"/>
      <w:lang w:eastAsia="sl-SI"/>
    </w:rPr>
  </w:style>
  <w:style w:type="character" w:customStyle="1" w:styleId="FontStyle36">
    <w:name w:val="Font Style36"/>
    <w:uiPriority w:val="99"/>
    <w:rsid w:val="00067E5C"/>
    <w:rPr>
      <w:rFonts w:ascii="Arial" w:hAnsi="Arial" w:cs="Arial"/>
      <w:b/>
      <w:bCs/>
      <w:sz w:val="26"/>
      <w:szCs w:val="26"/>
    </w:rPr>
  </w:style>
  <w:style w:type="character" w:customStyle="1" w:styleId="FontStyle37">
    <w:name w:val="Font Style37"/>
    <w:uiPriority w:val="99"/>
    <w:rsid w:val="00067E5C"/>
    <w:rPr>
      <w:rFonts w:ascii="Arial" w:hAnsi="Arial" w:cs="Arial"/>
      <w:sz w:val="18"/>
      <w:szCs w:val="18"/>
    </w:rPr>
  </w:style>
  <w:style w:type="character" w:customStyle="1" w:styleId="FontStyle38">
    <w:name w:val="Font Style38"/>
    <w:uiPriority w:val="99"/>
    <w:rsid w:val="00067E5C"/>
    <w:rPr>
      <w:rFonts w:ascii="Arial" w:hAnsi="Arial" w:cs="Arial"/>
      <w:sz w:val="14"/>
      <w:szCs w:val="14"/>
    </w:rPr>
  </w:style>
  <w:style w:type="paragraph" w:customStyle="1" w:styleId="Preformatted">
    <w:name w:val="Preformatted"/>
    <w:basedOn w:val="Navaden"/>
    <w:rsid w:val="00067E5C"/>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eastAsia="sl-SI"/>
    </w:rPr>
  </w:style>
  <w:style w:type="table" w:customStyle="1" w:styleId="Tabela-mrea1">
    <w:name w:val="Tabela - mreža1"/>
    <w:basedOn w:val="Navadnatabela"/>
    <w:next w:val="Tabelamrea"/>
    <w:rsid w:val="00067E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67E5C"/>
    <w:pPr>
      <w:jc w:val="both"/>
    </w:pPr>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nhideWhenUsed/>
    <w:rsid w:val="00067E5C"/>
    <w:pPr>
      <w:suppressAutoHyphens/>
      <w:spacing w:line="240" w:lineRule="auto"/>
    </w:pPr>
    <w:rPr>
      <w:rFonts w:cs="Arial"/>
      <w:szCs w:val="20"/>
      <w:lang w:eastAsia="sl-SI"/>
    </w:rPr>
  </w:style>
  <w:style w:type="paragraph" w:customStyle="1" w:styleId="Style7">
    <w:name w:val="Style7"/>
    <w:basedOn w:val="Navaden"/>
    <w:uiPriority w:val="99"/>
    <w:rsid w:val="00067E5C"/>
    <w:pPr>
      <w:widowControl w:val="0"/>
      <w:autoSpaceDE w:val="0"/>
      <w:autoSpaceDN w:val="0"/>
      <w:adjustRightInd w:val="0"/>
      <w:spacing w:line="240" w:lineRule="exact"/>
      <w:ind w:hanging="346"/>
    </w:pPr>
    <w:rPr>
      <w:rFonts w:cs="Arial"/>
      <w:sz w:val="24"/>
      <w:lang w:eastAsia="sl-SI"/>
    </w:rPr>
  </w:style>
  <w:style w:type="paragraph" w:customStyle="1" w:styleId="ODSTAVEKLUKA">
    <w:name w:val="ODSTAVEK_LUKA"/>
    <w:basedOn w:val="Odstavek"/>
    <w:rsid w:val="00067E5C"/>
    <w:pPr>
      <w:suppressAutoHyphens w:val="0"/>
      <w:autoSpaceDN w:val="0"/>
      <w:adjustRightInd w:val="0"/>
      <w:spacing w:before="120"/>
      <w:ind w:firstLine="680"/>
    </w:pPr>
    <w:rPr>
      <w:rFonts w:eastAsia="Calibri"/>
      <w:color w:val="000000"/>
      <w:lang w:eastAsia="sl-SI"/>
    </w:rPr>
  </w:style>
  <w:style w:type="paragraph" w:customStyle="1" w:styleId="len0">
    <w:name w:val="len"/>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zamakanjenadolobatretjinivo0">
    <w:name w:val="zamakanjenadolobatretjiniv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zamaknjenadolobadruginivo0">
    <w:name w:val="zamaknjenadolobadruginivo"/>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tevilnatokazaodstavkomznak">
    <w:name w:val="tevilnatokazaodstavkomznak"/>
    <w:basedOn w:val="Privzetapisavaodstavka"/>
    <w:rsid w:val="00067E5C"/>
  </w:style>
  <w:style w:type="paragraph" w:customStyle="1" w:styleId="alinejazarkovnotoko0">
    <w:name w:val="alinejazarkov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naziv">
    <w:name w:val="naziv"/>
    <w:basedOn w:val="Privzetapisavaodstavka"/>
    <w:rsid w:val="00067E5C"/>
  </w:style>
  <w:style w:type="character" w:customStyle="1" w:styleId="postfix1">
    <w:name w:val="postfix1"/>
    <w:basedOn w:val="Privzetapisavaodstavka"/>
    <w:rsid w:val="00067E5C"/>
  </w:style>
  <w:style w:type="character" w:customStyle="1" w:styleId="linknode">
    <w:name w:val="link_node"/>
    <w:basedOn w:val="Privzetapisavaodstavka"/>
    <w:rsid w:val="00067E5C"/>
  </w:style>
  <w:style w:type="paragraph" w:customStyle="1" w:styleId="ZnakZnak1">
    <w:name w:val="Znak Znak1"/>
    <w:basedOn w:val="Navaden"/>
    <w:rsid w:val="00067E5C"/>
    <w:pPr>
      <w:spacing w:line="240" w:lineRule="auto"/>
    </w:pPr>
    <w:rPr>
      <w:rFonts w:ascii="Times New Roman" w:hAnsi="Times New Roman"/>
      <w:sz w:val="24"/>
      <w:lang w:val="pl-PL" w:eastAsia="pl-PL"/>
    </w:rPr>
  </w:style>
  <w:style w:type="paragraph" w:customStyle="1" w:styleId="Style5">
    <w:name w:val="Style5"/>
    <w:basedOn w:val="Navaden"/>
    <w:uiPriority w:val="99"/>
    <w:rsid w:val="00067E5C"/>
    <w:pPr>
      <w:widowControl w:val="0"/>
      <w:autoSpaceDE w:val="0"/>
      <w:autoSpaceDN w:val="0"/>
      <w:adjustRightInd w:val="0"/>
      <w:spacing w:line="250" w:lineRule="exact"/>
      <w:ind w:firstLine="720"/>
      <w:jc w:val="both"/>
    </w:pPr>
    <w:rPr>
      <w:rFonts w:eastAsiaTheme="minorEastAsia" w:cs="Arial"/>
      <w:sz w:val="24"/>
      <w:lang w:eastAsia="sl-SI"/>
    </w:rPr>
  </w:style>
  <w:style w:type="character" w:customStyle="1" w:styleId="FontStyle20">
    <w:name w:val="Font Style20"/>
    <w:basedOn w:val="Privzetapisavaodstavka"/>
    <w:uiPriority w:val="99"/>
    <w:rsid w:val="00067E5C"/>
    <w:rPr>
      <w:rFonts w:ascii="Arial" w:hAnsi="Arial" w:cs="Arial"/>
      <w:sz w:val="20"/>
      <w:szCs w:val="20"/>
    </w:rPr>
  </w:style>
  <w:style w:type="character" w:customStyle="1" w:styleId="FontStyle25">
    <w:name w:val="Font Style25"/>
    <w:basedOn w:val="Privzetapisavaodstavka"/>
    <w:uiPriority w:val="99"/>
    <w:rsid w:val="00067E5C"/>
    <w:rPr>
      <w:rFonts w:ascii="Calibri" w:hAnsi="Calibri" w:cs="Calibri"/>
      <w:sz w:val="20"/>
      <w:szCs w:val="20"/>
    </w:rPr>
  </w:style>
  <w:style w:type="paragraph" w:customStyle="1" w:styleId="Style4">
    <w:name w:val="Style4"/>
    <w:basedOn w:val="Navaden"/>
    <w:uiPriority w:val="99"/>
    <w:rsid w:val="00067E5C"/>
    <w:pPr>
      <w:widowControl w:val="0"/>
      <w:autoSpaceDE w:val="0"/>
      <w:autoSpaceDN w:val="0"/>
      <w:adjustRightInd w:val="0"/>
      <w:spacing w:line="269" w:lineRule="exact"/>
      <w:jc w:val="both"/>
    </w:pPr>
    <w:rPr>
      <w:rFonts w:ascii="Calibri" w:eastAsiaTheme="minorEastAsia" w:hAnsi="Calibri" w:cstheme="minorBidi"/>
      <w:sz w:val="24"/>
      <w:lang w:eastAsia="sl-SI"/>
    </w:rPr>
  </w:style>
  <w:style w:type="paragraph" w:customStyle="1" w:styleId="Style9">
    <w:name w:val="Style9"/>
    <w:basedOn w:val="Navaden"/>
    <w:uiPriority w:val="99"/>
    <w:rsid w:val="00067E5C"/>
    <w:pPr>
      <w:widowControl w:val="0"/>
      <w:autoSpaceDE w:val="0"/>
      <w:autoSpaceDN w:val="0"/>
      <w:adjustRightInd w:val="0"/>
      <w:spacing w:line="269" w:lineRule="exact"/>
      <w:jc w:val="both"/>
    </w:pPr>
    <w:rPr>
      <w:rFonts w:ascii="Calibri" w:eastAsiaTheme="minorEastAsia" w:hAnsi="Calibri" w:cstheme="minorBidi"/>
      <w:sz w:val="24"/>
      <w:lang w:eastAsia="sl-SI"/>
    </w:rPr>
  </w:style>
  <w:style w:type="paragraph" w:customStyle="1" w:styleId="Style14">
    <w:name w:val="Style14"/>
    <w:basedOn w:val="Navaden"/>
    <w:uiPriority w:val="99"/>
    <w:rsid w:val="00067E5C"/>
    <w:pPr>
      <w:widowControl w:val="0"/>
      <w:autoSpaceDE w:val="0"/>
      <w:autoSpaceDN w:val="0"/>
      <w:adjustRightInd w:val="0"/>
      <w:spacing w:line="240" w:lineRule="auto"/>
      <w:jc w:val="both"/>
    </w:pPr>
    <w:rPr>
      <w:rFonts w:ascii="Calibri" w:eastAsiaTheme="minorEastAsia" w:hAnsi="Calibri" w:cstheme="minorBidi"/>
      <w:sz w:val="24"/>
      <w:lang w:eastAsia="sl-SI"/>
    </w:rPr>
  </w:style>
  <w:style w:type="character" w:customStyle="1" w:styleId="FontStyle22">
    <w:name w:val="Font Style22"/>
    <w:basedOn w:val="Privzetapisavaodstavka"/>
    <w:uiPriority w:val="99"/>
    <w:rsid w:val="00067E5C"/>
    <w:rPr>
      <w:rFonts w:ascii="Calibri" w:hAnsi="Calibri" w:cs="Calibri"/>
      <w:i/>
      <w:iCs/>
      <w:sz w:val="20"/>
      <w:szCs w:val="20"/>
    </w:rPr>
  </w:style>
  <w:style w:type="character" w:customStyle="1" w:styleId="fontxlarge">
    <w:name w:val="font_xlarge"/>
    <w:basedOn w:val="Privzetapisavaodstavka"/>
    <w:rsid w:val="00222A0E"/>
  </w:style>
  <w:style w:type="character" w:customStyle="1" w:styleId="colorlightdark">
    <w:name w:val="color_lightdark"/>
    <w:basedOn w:val="Privzetapisavaodstavka"/>
    <w:rsid w:val="00222A0E"/>
  </w:style>
  <w:style w:type="character" w:customStyle="1" w:styleId="fontsmall">
    <w:name w:val="font_small"/>
    <w:basedOn w:val="Privzetapisavaodstavka"/>
    <w:rsid w:val="00222A0E"/>
  </w:style>
  <w:style w:type="character" w:customStyle="1" w:styleId="tooltipstered">
    <w:name w:val="tooltipstered"/>
    <w:basedOn w:val="Privzetapisavaodstavka"/>
    <w:rsid w:val="00222A0E"/>
  </w:style>
  <w:style w:type="character" w:customStyle="1" w:styleId="colordark">
    <w:name w:val="color_dark"/>
    <w:basedOn w:val="Privzetapisavaodstavka"/>
    <w:rsid w:val="00222A0E"/>
  </w:style>
  <w:style w:type="character" w:customStyle="1" w:styleId="a02">
    <w:name w:val="a02"/>
    <w:basedOn w:val="Privzetapisavaodstavka"/>
    <w:rsid w:val="00222A0E"/>
  </w:style>
  <w:style w:type="character" w:customStyle="1" w:styleId="a26">
    <w:name w:val="a26"/>
    <w:basedOn w:val="Privzetapisavaodstavka"/>
    <w:rsid w:val="00222A0E"/>
  </w:style>
  <w:style w:type="character" w:customStyle="1" w:styleId="a01">
    <w:name w:val="a01"/>
    <w:basedOn w:val="Privzetapisavaodstavka"/>
    <w:rsid w:val="00222A0E"/>
  </w:style>
  <w:style w:type="character" w:customStyle="1" w:styleId="a03">
    <w:name w:val="a03"/>
    <w:basedOn w:val="Privzetapisavaodstavka"/>
    <w:rsid w:val="00222A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0229573">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2018388020">
      <w:bodyDiv w:val="1"/>
      <w:marLeft w:val="0"/>
      <w:marRight w:val="0"/>
      <w:marTop w:val="0"/>
      <w:marBottom w:val="0"/>
      <w:divBdr>
        <w:top w:val="none" w:sz="0" w:space="0" w:color="auto"/>
        <w:left w:val="none" w:sz="0" w:space="0" w:color="auto"/>
        <w:bottom w:val="none" w:sz="0" w:space="0" w:color="auto"/>
        <w:right w:val="none" w:sz="0" w:space="0" w:color="auto"/>
      </w:divBdr>
      <w:divsChild>
        <w:div w:id="1210385722">
          <w:marLeft w:val="0"/>
          <w:marRight w:val="0"/>
          <w:marTop w:val="240"/>
          <w:marBottom w:val="120"/>
          <w:divBdr>
            <w:top w:val="none" w:sz="0" w:space="0" w:color="auto"/>
            <w:left w:val="none" w:sz="0" w:space="0" w:color="auto"/>
            <w:bottom w:val="none" w:sz="0" w:space="0" w:color="auto"/>
            <w:right w:val="none" w:sz="0" w:space="0" w:color="auto"/>
          </w:divBdr>
        </w:div>
        <w:div w:id="441731242">
          <w:marLeft w:val="0"/>
          <w:marRight w:val="0"/>
          <w:marTop w:val="0"/>
          <w:marBottom w:val="120"/>
          <w:divBdr>
            <w:top w:val="none" w:sz="0" w:space="0" w:color="auto"/>
            <w:left w:val="none" w:sz="0" w:space="0" w:color="auto"/>
            <w:bottom w:val="none" w:sz="0" w:space="0" w:color="auto"/>
            <w:right w:val="none" w:sz="0" w:space="0" w:color="auto"/>
          </w:divBdr>
        </w:div>
        <w:div w:id="1039747716">
          <w:marLeft w:val="0"/>
          <w:marRight w:val="0"/>
          <w:marTop w:val="0"/>
          <w:marBottom w:val="120"/>
          <w:divBdr>
            <w:top w:val="none" w:sz="0" w:space="0" w:color="auto"/>
            <w:left w:val="none" w:sz="0" w:space="0" w:color="auto"/>
            <w:bottom w:val="none" w:sz="0" w:space="0" w:color="auto"/>
            <w:right w:val="none" w:sz="0" w:space="0" w:color="auto"/>
          </w:divBdr>
        </w:div>
        <w:div w:id="891503768">
          <w:marLeft w:val="0"/>
          <w:marRight w:val="0"/>
          <w:marTop w:val="0"/>
          <w:marBottom w:val="120"/>
          <w:divBdr>
            <w:top w:val="none" w:sz="0" w:space="0" w:color="auto"/>
            <w:left w:val="none" w:sz="0" w:space="0" w:color="auto"/>
            <w:bottom w:val="none" w:sz="0" w:space="0" w:color="auto"/>
            <w:right w:val="none" w:sz="0" w:space="0" w:color="auto"/>
          </w:divBdr>
        </w:div>
        <w:div w:id="517736466">
          <w:marLeft w:val="0"/>
          <w:marRight w:val="0"/>
          <w:marTop w:val="0"/>
          <w:marBottom w:val="120"/>
          <w:divBdr>
            <w:top w:val="none" w:sz="0" w:space="0" w:color="auto"/>
            <w:left w:val="none" w:sz="0" w:space="0" w:color="auto"/>
            <w:bottom w:val="none" w:sz="0" w:space="0" w:color="auto"/>
            <w:right w:val="none" w:sz="0" w:space="0" w:color="auto"/>
          </w:divBdr>
        </w:div>
        <w:div w:id="718823899">
          <w:marLeft w:val="0"/>
          <w:marRight w:val="0"/>
          <w:marTop w:val="0"/>
          <w:marBottom w:val="120"/>
          <w:divBdr>
            <w:top w:val="none" w:sz="0" w:space="0" w:color="auto"/>
            <w:left w:val="none" w:sz="0" w:space="0" w:color="auto"/>
            <w:bottom w:val="none" w:sz="0" w:space="0" w:color="auto"/>
            <w:right w:val="none" w:sz="0" w:space="0" w:color="auto"/>
          </w:divBdr>
        </w:div>
        <w:div w:id="763190116">
          <w:marLeft w:val="0"/>
          <w:marRight w:val="0"/>
          <w:marTop w:val="0"/>
          <w:marBottom w:val="120"/>
          <w:divBdr>
            <w:top w:val="none" w:sz="0" w:space="0" w:color="auto"/>
            <w:left w:val="none" w:sz="0" w:space="0" w:color="auto"/>
            <w:bottom w:val="none" w:sz="0" w:space="0" w:color="auto"/>
            <w:right w:val="none" w:sz="0" w:space="0" w:color="auto"/>
          </w:divBdr>
        </w:div>
        <w:div w:id="948314068">
          <w:marLeft w:val="0"/>
          <w:marRight w:val="0"/>
          <w:marTop w:val="0"/>
          <w:marBottom w:val="120"/>
          <w:divBdr>
            <w:top w:val="none" w:sz="0" w:space="0" w:color="auto"/>
            <w:left w:val="none" w:sz="0" w:space="0" w:color="auto"/>
            <w:bottom w:val="none" w:sz="0" w:space="0" w:color="auto"/>
            <w:right w:val="none" w:sz="0" w:space="0" w:color="auto"/>
          </w:divBdr>
        </w:div>
        <w:div w:id="447043665">
          <w:marLeft w:val="0"/>
          <w:marRight w:val="0"/>
          <w:marTop w:val="0"/>
          <w:marBottom w:val="120"/>
          <w:divBdr>
            <w:top w:val="none" w:sz="0" w:space="0" w:color="auto"/>
            <w:left w:val="none" w:sz="0" w:space="0" w:color="auto"/>
            <w:bottom w:val="none" w:sz="0" w:space="0" w:color="auto"/>
            <w:right w:val="none" w:sz="0" w:space="0" w:color="auto"/>
          </w:divBdr>
        </w:div>
        <w:div w:id="1125853497">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0348" TargetMode="External"/><Relationship Id="rId13" Type="http://schemas.openxmlformats.org/officeDocument/2006/relationships/hyperlink" Target="https://www.uradni-list.si/glasilo-uradni-list-rs/vsebina/2025-01-0872"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uradni-list.si/glasilo-uradni-list-rs/vsebina/2024-01-3541"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4-01-0694"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uradni-list.si/glasilo-uradni-list-rs/vsebina/2023-01-2670"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s://www.uradni-list.si/glasilo-uradni-list-rs/vsebina/2023-01-2478" TargetMode="External"/><Relationship Id="rId14" Type="http://schemas.openxmlformats.org/officeDocument/2006/relationships/hyperlink" Target="https://www.uradni-list.si/glasilo-uradni-list-rs/vsebina/2025-01-261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B53A3-91C5-40FB-A8C1-E54A6035A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9</Pages>
  <Words>3430</Words>
  <Characters>22484</Characters>
  <Application>Microsoft Office Word</Application>
  <DocSecurity>0</DocSecurity>
  <Lines>187</Lines>
  <Paragraphs>51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25863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Marjetka Čuš</cp:lastModifiedBy>
  <cp:revision>43</cp:revision>
  <cp:lastPrinted>2025-07-11T09:09:00Z</cp:lastPrinted>
  <dcterms:created xsi:type="dcterms:W3CDTF">2025-09-02T09:40:00Z</dcterms:created>
  <dcterms:modified xsi:type="dcterms:W3CDTF">2026-01-23T09:29:00Z</dcterms:modified>
</cp:coreProperties>
</file>