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7D6E2" w14:textId="32C01A7B" w:rsidR="000307F2" w:rsidRDefault="00EF0CE8" w:rsidP="00EF4BA4">
      <w:pPr>
        <w:pStyle w:val="Odstavek"/>
        <w:spacing w:line="260" w:lineRule="auto"/>
        <w:ind w:firstLine="0"/>
      </w:pPr>
      <w:r>
        <w:t xml:space="preserve">Na podlagi prve alineje 40. člena in za izvrševanje 7., 7.a, 8., 9., 14. in 20. člena Zakona o zaščiti živali (Uradni list RS, št. 38/13 - uradno prečiščeno besedilo, 21/08 - </w:t>
      </w:r>
      <w:proofErr w:type="spellStart"/>
      <w:r>
        <w:t>ZNOrg</w:t>
      </w:r>
      <w:proofErr w:type="spellEnd"/>
      <w:r>
        <w:t xml:space="preserve">, 92/20, 159/21, 109/23, 12/25 - </w:t>
      </w:r>
      <w:proofErr w:type="spellStart"/>
      <w:r>
        <w:t>Odl</w:t>
      </w:r>
      <w:proofErr w:type="spellEnd"/>
      <w:r>
        <w:t>. US) ministrica za kmetijstvo, gozdarstvo in prehrano izdaja</w:t>
      </w:r>
      <w:r w:rsidR="00C93853">
        <w:t xml:space="preserve"> </w:t>
      </w:r>
    </w:p>
    <w:p w14:paraId="3CF6FDE6" w14:textId="77777777" w:rsidR="00B37041" w:rsidRDefault="00B37041">
      <w:pPr>
        <w:spacing w:after="0" w:line="260" w:lineRule="auto"/>
        <w:rPr>
          <w:rFonts w:cs="Arial"/>
        </w:rPr>
      </w:pPr>
    </w:p>
    <w:p w14:paraId="6A773C44" w14:textId="44E60AEF" w:rsidR="00B37041" w:rsidRDefault="00EF0CE8">
      <w:pPr>
        <w:pStyle w:val="Naslov10"/>
        <w:spacing w:line="260" w:lineRule="auto"/>
      </w:pPr>
      <w:r>
        <w:t xml:space="preserve">Pravilnik </w:t>
      </w:r>
    </w:p>
    <w:p w14:paraId="221E9E13" w14:textId="77777777" w:rsidR="009645B5" w:rsidRDefault="00407A37">
      <w:pPr>
        <w:pStyle w:val="Naslov10"/>
        <w:spacing w:line="260" w:lineRule="auto"/>
      </w:pPr>
      <w:r>
        <w:t>o spremembah in dopolnitvah Pravilnika o zaščiti rejnih živali</w:t>
      </w:r>
    </w:p>
    <w:p w14:paraId="7B4FE320" w14:textId="77777777" w:rsidR="00B37041" w:rsidRDefault="00EF0CE8">
      <w:pPr>
        <w:pStyle w:val="len"/>
        <w:spacing w:line="260" w:lineRule="auto"/>
      </w:pPr>
      <w:r>
        <w:t>1. člen</w:t>
      </w:r>
    </w:p>
    <w:p w14:paraId="42C94E71" w14:textId="77777777" w:rsidR="00B37041" w:rsidRDefault="00B37041">
      <w:pPr>
        <w:spacing w:after="0" w:line="260" w:lineRule="auto"/>
        <w:rPr>
          <w:rFonts w:cs="Arial"/>
        </w:rPr>
      </w:pPr>
    </w:p>
    <w:p w14:paraId="3FD31CCB" w14:textId="1A65B53F" w:rsidR="00B37041" w:rsidRDefault="00EF0CE8">
      <w:pPr>
        <w:spacing w:after="0" w:line="260" w:lineRule="auto"/>
      </w:pPr>
      <w:r>
        <w:t xml:space="preserve">V Pravilniku o zaščiti rejnih živali (Uradni list RS, št. 51/10, /010 in 63/23 in 69/23 - </w:t>
      </w:r>
      <w:proofErr w:type="spellStart"/>
      <w:r>
        <w:t>popr</w:t>
      </w:r>
      <w:proofErr w:type="spellEnd"/>
      <w:r>
        <w:t xml:space="preserve">.) se v 2. členu </w:t>
      </w:r>
      <w:r w:rsidR="006D78B3">
        <w:t xml:space="preserve">na koncu </w:t>
      </w:r>
      <w:r>
        <w:t>27. točk</w:t>
      </w:r>
      <w:r w:rsidR="006D78B3">
        <w:t>e</w:t>
      </w:r>
      <w:r w:rsidR="006D78B3" w:rsidRPr="006D78B3">
        <w:t xml:space="preserve"> pika nadomesti s podpičjem in  </w:t>
      </w:r>
      <w:r>
        <w:t>doda</w:t>
      </w:r>
      <w:r w:rsidR="003F487B">
        <w:t>ta</w:t>
      </w:r>
      <w:r>
        <w:t xml:space="preserve"> nov</w:t>
      </w:r>
      <w:r w:rsidR="003F487B">
        <w:t>i,</w:t>
      </w:r>
      <w:r>
        <w:t xml:space="preserve"> 28.</w:t>
      </w:r>
      <w:r w:rsidR="003F487B">
        <w:t xml:space="preserve"> in</w:t>
      </w:r>
      <w:r>
        <w:t xml:space="preserve"> </w:t>
      </w:r>
      <w:r w:rsidR="003F487B">
        <w:t>29</w:t>
      </w:r>
      <w:r>
        <w:t>. točka, ki se glasi</w:t>
      </w:r>
      <w:r w:rsidR="003F487B">
        <w:t>ta</w:t>
      </w:r>
      <w:r>
        <w:t>:</w:t>
      </w:r>
    </w:p>
    <w:p w14:paraId="21046620" w14:textId="77777777" w:rsidR="00B37041" w:rsidRDefault="00B37041" w:rsidP="00EF4BA4">
      <w:pPr>
        <w:spacing w:after="0" w:line="260" w:lineRule="auto"/>
        <w:rPr>
          <w:rFonts w:cs="Arial"/>
        </w:rPr>
      </w:pPr>
    </w:p>
    <w:p w14:paraId="40CE8CF3" w14:textId="16ABA2FB" w:rsidR="00B37041" w:rsidRDefault="00EF0CE8">
      <w:pPr>
        <w:pStyle w:val="tevilnatoka"/>
        <w:spacing w:after="0" w:line="260" w:lineRule="auto"/>
      </w:pPr>
      <w:r>
        <w:t xml:space="preserve">»28. kunec je žival vrste </w:t>
      </w:r>
      <w:proofErr w:type="spellStart"/>
      <w:r>
        <w:t>Oryctolagus</w:t>
      </w:r>
      <w:proofErr w:type="spellEnd"/>
      <w:r>
        <w:t xml:space="preserve"> </w:t>
      </w:r>
      <w:proofErr w:type="spellStart"/>
      <w:r w:rsidRPr="003F487B">
        <w:rPr>
          <w:i/>
        </w:rPr>
        <w:t>cuniculus</w:t>
      </w:r>
      <w:proofErr w:type="spellEnd"/>
      <w:r>
        <w:t xml:space="preserve"> za prirejo mesa;</w:t>
      </w:r>
    </w:p>
    <w:p w14:paraId="7647ACB3" w14:textId="4ED5BE39" w:rsidR="00B37041" w:rsidRDefault="003F487B">
      <w:pPr>
        <w:pStyle w:val="tevilnatoka"/>
        <w:spacing w:after="0" w:line="260" w:lineRule="auto"/>
      </w:pPr>
      <w:r>
        <w:t>29</w:t>
      </w:r>
      <w:r w:rsidR="00EF0CE8">
        <w:t xml:space="preserve">. prepelica je žival vrste japonska prepelica </w:t>
      </w:r>
      <w:proofErr w:type="spellStart"/>
      <w:r w:rsidR="00EF0CE8" w:rsidRPr="003F487B">
        <w:rPr>
          <w:i/>
        </w:rPr>
        <w:t>Coturnix</w:t>
      </w:r>
      <w:proofErr w:type="spellEnd"/>
      <w:r w:rsidR="00EF0CE8" w:rsidRPr="003F487B">
        <w:rPr>
          <w:i/>
        </w:rPr>
        <w:t xml:space="preserve"> </w:t>
      </w:r>
      <w:proofErr w:type="spellStart"/>
      <w:r w:rsidR="00EF0CE8" w:rsidRPr="003F487B">
        <w:rPr>
          <w:i/>
        </w:rPr>
        <w:t>japonica</w:t>
      </w:r>
      <w:proofErr w:type="spellEnd"/>
      <w:r w:rsidR="00EF0CE8">
        <w:t>, ki je namenjena proizvodnji valilnih ali jedilnih jajc ali prireji za meso.«.</w:t>
      </w:r>
    </w:p>
    <w:p w14:paraId="36B94830" w14:textId="77777777" w:rsidR="00B37041" w:rsidRDefault="00EF0CE8">
      <w:pPr>
        <w:pStyle w:val="len"/>
        <w:spacing w:line="260" w:lineRule="auto"/>
      </w:pPr>
      <w:r>
        <w:t>2. člen</w:t>
      </w:r>
    </w:p>
    <w:p w14:paraId="7D132855" w14:textId="77777777" w:rsidR="00B37041" w:rsidRDefault="00B37041">
      <w:pPr>
        <w:spacing w:after="0" w:line="260" w:lineRule="auto"/>
        <w:rPr>
          <w:rFonts w:cs="Arial"/>
        </w:rPr>
      </w:pPr>
    </w:p>
    <w:p w14:paraId="62FF4F58" w14:textId="1940FF17" w:rsidR="00B37041" w:rsidRDefault="00EF0CE8">
      <w:pPr>
        <w:spacing w:after="0" w:line="260" w:lineRule="auto"/>
      </w:pPr>
      <w:r>
        <w:t>Za 4. členom se doda nov</w:t>
      </w:r>
      <w:r w:rsidR="00F447FE">
        <w:t>,</w:t>
      </w:r>
      <w:r>
        <w:t xml:space="preserve"> 4.a člen, ki se glasi:</w:t>
      </w:r>
    </w:p>
    <w:p w14:paraId="7793D694" w14:textId="77777777" w:rsidR="00B37041" w:rsidRDefault="00B37041">
      <w:pPr>
        <w:spacing w:after="0" w:line="260" w:lineRule="auto"/>
        <w:rPr>
          <w:rFonts w:cs="Arial"/>
        </w:rPr>
      </w:pPr>
    </w:p>
    <w:p w14:paraId="7D9BF661" w14:textId="604A47B6" w:rsidR="00B37041" w:rsidRDefault="00EF0CE8">
      <w:pPr>
        <w:pStyle w:val="lennaslov"/>
        <w:spacing w:line="260" w:lineRule="auto"/>
      </w:pPr>
      <w:r>
        <w:t>»4.a člen</w:t>
      </w:r>
    </w:p>
    <w:p w14:paraId="6347E8F0" w14:textId="77777777" w:rsidR="00B37041" w:rsidRDefault="00B37041">
      <w:pPr>
        <w:spacing w:after="0" w:line="260" w:lineRule="auto"/>
        <w:rPr>
          <w:rFonts w:cs="Arial"/>
        </w:rPr>
      </w:pPr>
    </w:p>
    <w:p w14:paraId="58C02936" w14:textId="31A929D7" w:rsidR="00B37041" w:rsidRDefault="00EF0CE8">
      <w:pPr>
        <w:spacing w:after="0" w:line="260" w:lineRule="auto"/>
      </w:pPr>
      <w:r>
        <w:t>Dokazilo o usposobljenosti lahko skrbniki živali pridobijo na usposabljanju, ki obsega najmanj 14 šolskih ur in obsega najmanj naslednje vsebine:</w:t>
      </w:r>
    </w:p>
    <w:p w14:paraId="5EF9D747" w14:textId="77777777" w:rsidR="00B37041" w:rsidRDefault="00EF0CE8">
      <w:pPr>
        <w:pStyle w:val="tevilnatoka"/>
        <w:spacing w:after="0" w:line="260" w:lineRule="auto"/>
      </w:pPr>
      <w:r>
        <w:tab/>
        <w:t>a) zakonodajo v zvezi z dobrobitjo in zaščito rejnih živali;</w:t>
      </w:r>
    </w:p>
    <w:p w14:paraId="31C4B6C1" w14:textId="1911377F" w:rsidR="00B37041" w:rsidRDefault="00EF0CE8">
      <w:pPr>
        <w:pStyle w:val="rkovnatoka"/>
        <w:spacing w:after="0" w:line="260" w:lineRule="auto"/>
      </w:pPr>
      <w:r>
        <w:tab/>
        <w:t xml:space="preserve">b) potrebe živali glede vode, </w:t>
      </w:r>
      <w:r w:rsidR="007B09A5">
        <w:t>krme</w:t>
      </w:r>
      <w:r>
        <w:t xml:space="preserve"> in primernega okolja in oskrbovanja živali;</w:t>
      </w:r>
    </w:p>
    <w:p w14:paraId="62A3DC88" w14:textId="77777777" w:rsidR="00B37041" w:rsidRDefault="00EF0CE8">
      <w:pPr>
        <w:pStyle w:val="rkovnatoka"/>
        <w:spacing w:after="0" w:line="260" w:lineRule="auto"/>
      </w:pPr>
      <w:r>
        <w:tab/>
        <w:t>c) vrsti značilno obnašanje;</w:t>
      </w:r>
    </w:p>
    <w:p w14:paraId="4350461E" w14:textId="77777777" w:rsidR="00B37041" w:rsidRDefault="00EF0CE8">
      <w:pPr>
        <w:pStyle w:val="rkovnatoka"/>
        <w:spacing w:after="0" w:line="260" w:lineRule="auto"/>
      </w:pPr>
      <w:r>
        <w:tab/>
        <w:t>č) pojem in kazalnike stresa;</w:t>
      </w:r>
    </w:p>
    <w:p w14:paraId="799EB846" w14:textId="77777777" w:rsidR="00B37041" w:rsidRDefault="00EF0CE8">
      <w:pPr>
        <w:pStyle w:val="rkovnatoka"/>
        <w:spacing w:after="0" w:line="260" w:lineRule="auto"/>
      </w:pPr>
      <w:r>
        <w:tab/>
        <w:t>d) prepoznavanje znakov bolečine in bolezni;</w:t>
      </w:r>
    </w:p>
    <w:p w14:paraId="59104B4A" w14:textId="77777777" w:rsidR="00B37041" w:rsidRDefault="00EF0CE8">
      <w:pPr>
        <w:pStyle w:val="rkovnatoka"/>
        <w:spacing w:after="0" w:line="260" w:lineRule="auto"/>
      </w:pPr>
      <w:r>
        <w:tab/>
        <w:t>e) preventivne ukrepe za biološko varnost;</w:t>
      </w:r>
    </w:p>
    <w:p w14:paraId="61254B72" w14:textId="77777777" w:rsidR="00B37041" w:rsidRDefault="00EF0CE8">
      <w:pPr>
        <w:pStyle w:val="rkovnatoka"/>
        <w:spacing w:after="0" w:line="260" w:lineRule="auto"/>
      </w:pPr>
      <w:r>
        <w:tab/>
        <w:t>f) praktične vidike pazljivega ravnanja z živalmi v reji, pri natovarjanju, prevozu in usmrtitvi.«.</w:t>
      </w:r>
    </w:p>
    <w:p w14:paraId="6ECC2E07" w14:textId="77777777" w:rsidR="00B37041" w:rsidRDefault="00EF0CE8">
      <w:pPr>
        <w:pStyle w:val="len"/>
        <w:spacing w:line="260" w:lineRule="auto"/>
      </w:pPr>
      <w:r>
        <w:t>3. člen</w:t>
      </w:r>
    </w:p>
    <w:p w14:paraId="2A0EA5AD" w14:textId="77777777" w:rsidR="00B37041" w:rsidRDefault="00B37041">
      <w:pPr>
        <w:spacing w:after="0" w:line="260" w:lineRule="auto"/>
        <w:rPr>
          <w:rFonts w:cs="Arial"/>
        </w:rPr>
      </w:pPr>
    </w:p>
    <w:p w14:paraId="0EF69D51" w14:textId="4F857601" w:rsidR="00B37041" w:rsidRDefault="00EF0CE8">
      <w:pPr>
        <w:spacing w:after="0" w:line="260" w:lineRule="auto"/>
      </w:pPr>
      <w:r>
        <w:t>V 31. členu se v prvem odstavku pred besedo »opravi« doda besedilo »poleg veterinarja«</w:t>
      </w:r>
      <w:r w:rsidR="00880760">
        <w:t xml:space="preserve">, </w:t>
      </w:r>
      <w:r>
        <w:t>črta</w:t>
      </w:r>
      <w:r w:rsidR="00880760">
        <w:t xml:space="preserve"> se</w:t>
      </w:r>
      <w:r>
        <w:t xml:space="preserve"> besedilo »veterinar ali» in pred besedo »druga« doda beseda »tudi«. Na koncu prvega stavka se za besedo </w:t>
      </w:r>
      <w:r w:rsidR="00DA177C">
        <w:t xml:space="preserve">»veterinarstvo« </w:t>
      </w:r>
      <w:r>
        <w:t>doda besedilo »</w:t>
      </w:r>
      <w:r w:rsidR="00DA177C">
        <w:t xml:space="preserve">, </w:t>
      </w:r>
      <w:r>
        <w:t>z uporabo anestezije in dolgotrajne analgezije«. </w:t>
      </w:r>
    </w:p>
    <w:p w14:paraId="25FDDA22" w14:textId="77777777" w:rsidR="00B37041" w:rsidRDefault="00B37041">
      <w:pPr>
        <w:spacing w:after="0" w:line="260" w:lineRule="auto"/>
        <w:rPr>
          <w:rFonts w:cs="Arial"/>
        </w:rPr>
      </w:pPr>
    </w:p>
    <w:p w14:paraId="16A61C8D" w14:textId="71A2ADAA" w:rsidR="00B37041" w:rsidRDefault="00EF0CE8">
      <w:pPr>
        <w:spacing w:after="0" w:line="260" w:lineRule="auto"/>
      </w:pPr>
      <w:r>
        <w:t>V tretjem odstavku se v drugem stavku beseda »izvedel« nadomesti z besedilom »ocenil tveganje za pojav grizenja repov v reji in izvaja«.</w:t>
      </w:r>
    </w:p>
    <w:p w14:paraId="7DA20AA9" w14:textId="77777777" w:rsidR="00B37041" w:rsidRDefault="00B37041">
      <w:pPr>
        <w:spacing w:after="0" w:line="260" w:lineRule="auto"/>
        <w:rPr>
          <w:rFonts w:cs="Arial"/>
        </w:rPr>
      </w:pPr>
    </w:p>
    <w:p w14:paraId="4C7FF380" w14:textId="08ED48C6" w:rsidR="00B37041" w:rsidRDefault="00EF0CE8">
      <w:pPr>
        <w:spacing w:after="0" w:line="260" w:lineRule="auto"/>
      </w:pPr>
      <w:r>
        <w:t>Na koncu tretjega odstavka se doda nov stavek, ki se glasi:</w:t>
      </w:r>
    </w:p>
    <w:p w14:paraId="779533CC" w14:textId="120D8AB5" w:rsidR="00B37041" w:rsidRDefault="00EF0CE8">
      <w:pPr>
        <w:spacing w:after="0" w:line="260" w:lineRule="auto"/>
      </w:pPr>
      <w:r>
        <w:t>»Skrbnik ocenjuje tveganje v skladu s točko 2.6 Priloge 2 tega pravilnika. Pisne zapise o ocenjenem tveganju ter o načrtovanih in izvedenih ukrepih hrani najmanj tri leta.«.</w:t>
      </w:r>
    </w:p>
    <w:p w14:paraId="31F1217B" w14:textId="77777777" w:rsidR="00B37041" w:rsidRDefault="00EF0CE8">
      <w:pPr>
        <w:pStyle w:val="len"/>
        <w:spacing w:line="260" w:lineRule="auto"/>
      </w:pPr>
      <w:r>
        <w:t>4. člen</w:t>
      </w:r>
    </w:p>
    <w:p w14:paraId="0A9E35A4" w14:textId="77777777" w:rsidR="00B37041" w:rsidRDefault="00B37041">
      <w:pPr>
        <w:spacing w:after="0" w:line="260" w:lineRule="auto"/>
        <w:rPr>
          <w:rFonts w:cs="Arial"/>
        </w:rPr>
      </w:pPr>
    </w:p>
    <w:p w14:paraId="727C92C4" w14:textId="2C8EECC4" w:rsidR="00B37041" w:rsidRDefault="00EF0CE8">
      <w:pPr>
        <w:spacing w:after="0" w:line="260" w:lineRule="auto"/>
      </w:pPr>
      <w:r>
        <w:t>Naslov 5. podpoglavja se spremeni tako, da se glasi:</w:t>
      </w:r>
    </w:p>
    <w:p w14:paraId="001480BE" w14:textId="22CAE7C4" w:rsidR="00B37041" w:rsidRDefault="00EF0CE8" w:rsidP="00EF4BA4">
      <w:pPr>
        <w:spacing w:after="0" w:line="260" w:lineRule="auto"/>
      </w:pPr>
      <w:r>
        <w:t xml:space="preserve">»5. </w:t>
      </w:r>
      <w:r w:rsidR="001400C6">
        <w:t>ZAŠČITA GOVEDI, DROBNICE, KUNCEV, RATITOV, PUR</w:t>
      </w:r>
      <w:r w:rsidR="00E42DDA">
        <w:t>ANOV</w:t>
      </w:r>
      <w:r w:rsidR="001400C6">
        <w:t>, PREPELIC, VODNE PERUTNINE IN GOJENIH RIB</w:t>
      </w:r>
      <w:r>
        <w:t>«</w:t>
      </w:r>
    </w:p>
    <w:p w14:paraId="2D9BBBC9" w14:textId="77777777" w:rsidR="00B37041" w:rsidRDefault="00EF0CE8">
      <w:pPr>
        <w:pStyle w:val="len"/>
        <w:spacing w:line="260" w:lineRule="auto"/>
      </w:pPr>
      <w:r>
        <w:t>5. člen</w:t>
      </w:r>
    </w:p>
    <w:p w14:paraId="4A7FE1CA" w14:textId="77777777" w:rsidR="00B37041" w:rsidRDefault="00B37041">
      <w:pPr>
        <w:spacing w:after="0" w:line="260" w:lineRule="auto"/>
        <w:rPr>
          <w:rFonts w:cs="Arial"/>
        </w:rPr>
      </w:pPr>
    </w:p>
    <w:p w14:paraId="2705ECB5" w14:textId="6CE0790D" w:rsidR="00B37041" w:rsidRDefault="00EF0CE8">
      <w:pPr>
        <w:spacing w:after="0" w:line="260" w:lineRule="auto"/>
      </w:pPr>
      <w:r>
        <w:t>V 53.a členu se za drugim odstavkom dodata nov</w:t>
      </w:r>
      <w:r w:rsidR="000529DE">
        <w:t>a</w:t>
      </w:r>
      <w:r w:rsidR="00F447FE">
        <w:t>,</w:t>
      </w:r>
      <w:r>
        <w:t xml:space="preserve"> tretji in četrti odstavek, ki se glasita: </w:t>
      </w:r>
    </w:p>
    <w:p w14:paraId="31E6FD53" w14:textId="17DE43D9" w:rsidR="00B37041" w:rsidRDefault="00EF0CE8">
      <w:pPr>
        <w:spacing w:after="0" w:line="260" w:lineRule="auto"/>
      </w:pPr>
      <w:r>
        <w:lastRenderedPageBreak/>
        <w:t xml:space="preserve">»(3) V Prilogi 4 tega </w:t>
      </w:r>
      <w:r w:rsidR="00280287">
        <w:t>pravilnika</w:t>
      </w:r>
      <w:r>
        <w:t xml:space="preserve"> so določeni posebni pogoji za zagotavljanje dobrobiti kuncev in prepelic, ki temeljijo na omogočanju vrstno značilnega </w:t>
      </w:r>
      <w:r w:rsidR="003F487B">
        <w:t>obnašanja</w:t>
      </w:r>
      <w:r>
        <w:t>, ustreznem bivalnem okolju in preprečevanju poškodb ter stresa.</w:t>
      </w:r>
    </w:p>
    <w:p w14:paraId="569A457D" w14:textId="77777777" w:rsidR="000529DE" w:rsidRDefault="000529DE">
      <w:pPr>
        <w:spacing w:after="0" w:line="260" w:lineRule="auto"/>
      </w:pPr>
    </w:p>
    <w:p w14:paraId="2B223131" w14:textId="0D4A57B9" w:rsidR="00B37041" w:rsidRDefault="00EF0CE8">
      <w:pPr>
        <w:spacing w:after="0" w:line="260" w:lineRule="auto"/>
      </w:pPr>
      <w:r>
        <w:t xml:space="preserve">(4) Sistemi reje kuncev in prepelic, ki ne omogočajo izpolnjevanja pogojev iz Priloge 4 tega pravilnika, </w:t>
      </w:r>
      <w:r w:rsidR="002104FC">
        <w:t>niso ustrezni</w:t>
      </w:r>
      <w:r w:rsidR="00F55A9F">
        <w:t xml:space="preserve"> z vidika zagotavljanja dobrobiti kuncev in prepelic.</w:t>
      </w:r>
      <w:r>
        <w:t>«.</w:t>
      </w:r>
    </w:p>
    <w:p w14:paraId="59C5FBCB" w14:textId="77777777" w:rsidR="00B37041" w:rsidRDefault="00EF0CE8">
      <w:pPr>
        <w:pStyle w:val="len"/>
        <w:spacing w:line="260" w:lineRule="auto"/>
      </w:pPr>
      <w:r>
        <w:t>6. člen</w:t>
      </w:r>
    </w:p>
    <w:p w14:paraId="1B59702B" w14:textId="77777777" w:rsidR="00B37041" w:rsidRDefault="00B37041">
      <w:pPr>
        <w:spacing w:after="0" w:line="260" w:lineRule="auto"/>
        <w:rPr>
          <w:rFonts w:cs="Arial"/>
        </w:rPr>
      </w:pPr>
    </w:p>
    <w:p w14:paraId="5130D7CB" w14:textId="4BAA22BD" w:rsidR="00B37041" w:rsidRDefault="00EF0CE8">
      <w:pPr>
        <w:spacing w:after="0" w:line="260" w:lineRule="auto"/>
      </w:pPr>
      <w:r>
        <w:t xml:space="preserve">Priloga 2 se nadomesti z novo Prilogo 2, ki je kot </w:t>
      </w:r>
      <w:r w:rsidR="004A58E1">
        <w:t>P</w:t>
      </w:r>
      <w:r>
        <w:t>riloga 1 sestavni del tega pravilnika.</w:t>
      </w:r>
    </w:p>
    <w:p w14:paraId="5FC18CC0" w14:textId="77777777" w:rsidR="00EF4BA4" w:rsidRDefault="00EF4BA4">
      <w:pPr>
        <w:spacing w:after="0" w:line="260" w:lineRule="auto"/>
      </w:pPr>
    </w:p>
    <w:p w14:paraId="1F0D3692" w14:textId="5903890C" w:rsidR="00B37041" w:rsidRDefault="00EF0CE8">
      <w:pPr>
        <w:spacing w:after="0" w:line="260" w:lineRule="auto"/>
      </w:pPr>
      <w:r>
        <w:t xml:space="preserve">Priloga 4 se nadomesti z novo Prilogo 4, ki je kot </w:t>
      </w:r>
      <w:r w:rsidR="004A58E1">
        <w:t>P</w:t>
      </w:r>
      <w:r>
        <w:t>riloga 2 sestavni del tega pravilnika.</w:t>
      </w:r>
    </w:p>
    <w:p w14:paraId="58F33463" w14:textId="77777777" w:rsidR="00B37041" w:rsidRDefault="00B37041">
      <w:pPr>
        <w:spacing w:after="0" w:line="260" w:lineRule="auto"/>
        <w:rPr>
          <w:rFonts w:cs="Arial"/>
        </w:rPr>
      </w:pPr>
    </w:p>
    <w:p w14:paraId="052DA065" w14:textId="0146607A" w:rsidR="00B37041" w:rsidRDefault="00EF0CE8">
      <w:pPr>
        <w:pStyle w:val="Poglavje"/>
        <w:spacing w:line="260" w:lineRule="auto"/>
      </w:pPr>
      <w:r>
        <w:t>PREHODNE IN KONČN</w:t>
      </w:r>
      <w:r w:rsidR="00F447FE">
        <w:t>A</w:t>
      </w:r>
      <w:r>
        <w:t xml:space="preserve"> DOLOČB</w:t>
      </w:r>
      <w:r w:rsidR="00F447FE">
        <w:t>A</w:t>
      </w:r>
    </w:p>
    <w:p w14:paraId="426F01C8" w14:textId="77777777" w:rsidR="00B37041" w:rsidRDefault="00EF0CE8">
      <w:pPr>
        <w:pStyle w:val="len"/>
        <w:spacing w:line="260" w:lineRule="auto"/>
      </w:pPr>
      <w:r>
        <w:t>7. člen</w:t>
      </w:r>
    </w:p>
    <w:p w14:paraId="37A42D40" w14:textId="77777777" w:rsidR="00B37041" w:rsidRDefault="00EF0CE8">
      <w:pPr>
        <w:pStyle w:val="lennaslov"/>
        <w:spacing w:line="260" w:lineRule="auto"/>
      </w:pPr>
      <w:r>
        <w:t>(prehodna obdobja)</w:t>
      </w:r>
    </w:p>
    <w:p w14:paraId="3068B0B1" w14:textId="77777777" w:rsidR="00B37041" w:rsidRDefault="00B37041">
      <w:pPr>
        <w:spacing w:after="0" w:line="260" w:lineRule="auto"/>
        <w:rPr>
          <w:rFonts w:cs="Arial"/>
        </w:rPr>
      </w:pPr>
    </w:p>
    <w:p w14:paraId="3B4F31DF" w14:textId="02F815FE" w:rsidR="00B37041" w:rsidRDefault="00EF0CE8">
      <w:pPr>
        <w:spacing w:after="0" w:line="260" w:lineRule="auto"/>
      </w:pPr>
      <w:r>
        <w:t>(1) Spremenjeni 53.a člen se začne uporabljati šest mesecev po uveljavitvi tega pravilnika.</w:t>
      </w:r>
    </w:p>
    <w:p w14:paraId="3237131A" w14:textId="77777777" w:rsidR="00EF4BA4" w:rsidRDefault="00EF4BA4">
      <w:pPr>
        <w:spacing w:after="0" w:line="260" w:lineRule="auto"/>
      </w:pPr>
    </w:p>
    <w:p w14:paraId="6D01F14F" w14:textId="44DD9B5F" w:rsidR="00B37041" w:rsidRDefault="00EF0CE8">
      <w:pPr>
        <w:spacing w:after="0" w:line="260" w:lineRule="auto"/>
      </w:pPr>
      <w:r>
        <w:t>(2) Za novogradnje ali objekte, ki se po uveljavitvi tega pravilnika prenovijo za rejo kuncev ali prepelic, se zahteve glede sistemov reje začnejo uporabljati 1. januarja 20</w:t>
      </w:r>
      <w:r w:rsidR="00687080">
        <w:t>31</w:t>
      </w:r>
      <w:r>
        <w:t>.</w:t>
      </w:r>
    </w:p>
    <w:p w14:paraId="2C7C1658" w14:textId="77777777" w:rsidR="00EF4BA4" w:rsidRDefault="00EF4BA4">
      <w:pPr>
        <w:spacing w:after="0" w:line="260" w:lineRule="auto"/>
      </w:pPr>
    </w:p>
    <w:p w14:paraId="75FF5703" w14:textId="049E668E" w:rsidR="00B37041" w:rsidRDefault="00EF0CE8">
      <w:pPr>
        <w:spacing w:after="0" w:line="260" w:lineRule="auto"/>
      </w:pPr>
      <w:r>
        <w:t>(3) V objektih za rejo kuncev ali prepelic, ki so bili zgrajeni ali dani v uporabo pred uveljavitvijo tega pravilnika, se zahteve glede sistemov reje začnejo uporabljati 1. januarja 203</w:t>
      </w:r>
      <w:r w:rsidR="00687080">
        <w:t>6</w:t>
      </w:r>
      <w:r>
        <w:t>.</w:t>
      </w:r>
    </w:p>
    <w:p w14:paraId="42C81736" w14:textId="77777777" w:rsidR="00EF4BA4" w:rsidRDefault="00EF4BA4">
      <w:pPr>
        <w:spacing w:after="0" w:line="260" w:lineRule="auto"/>
      </w:pPr>
    </w:p>
    <w:p w14:paraId="7DA6BD4D" w14:textId="4BD0FD4C" w:rsidR="00B37041" w:rsidRDefault="00EF0CE8">
      <w:pPr>
        <w:spacing w:after="0" w:line="260" w:lineRule="auto"/>
      </w:pPr>
      <w:r>
        <w:t xml:space="preserve">(4) Do izteka prehodnih obdobij iz drugega in tretjega odstavka tega člena morajo reje, v katerih se kunci </w:t>
      </w:r>
      <w:r w:rsidR="007B09A5">
        <w:t>ali</w:t>
      </w:r>
      <w:r>
        <w:t xml:space="preserve"> prepelice redijo v sistemih, ki ne izpolnjujejo zahtev iz Priloge 4</w:t>
      </w:r>
      <w:r w:rsidR="004A58E1">
        <w:t>, ki je Priloga 2 tega pravilnika</w:t>
      </w:r>
      <w:r>
        <w:t>, izpolnjevati pogoje za prehodno obdobje, določene v Prilogi 4</w:t>
      </w:r>
      <w:r w:rsidR="004A58E1">
        <w:t>, ki je Priloga 2</w:t>
      </w:r>
      <w:r>
        <w:t xml:space="preserve"> tega pravilnika.</w:t>
      </w:r>
    </w:p>
    <w:p w14:paraId="00B94131" w14:textId="77777777" w:rsidR="00B37041" w:rsidRDefault="00EF0CE8">
      <w:pPr>
        <w:pStyle w:val="len"/>
        <w:spacing w:line="260" w:lineRule="auto"/>
      </w:pPr>
      <w:r>
        <w:t>8. člen</w:t>
      </w:r>
    </w:p>
    <w:p w14:paraId="5E069EFC" w14:textId="77777777" w:rsidR="00B37041" w:rsidRDefault="00EF0CE8">
      <w:pPr>
        <w:pStyle w:val="lennaslov"/>
        <w:spacing w:line="260" w:lineRule="auto"/>
      </w:pPr>
      <w:r>
        <w:t>(začetek veljavnosti)</w:t>
      </w:r>
    </w:p>
    <w:p w14:paraId="3F0E0D81" w14:textId="77777777" w:rsidR="00B37041" w:rsidRDefault="00B37041">
      <w:pPr>
        <w:spacing w:after="0" w:line="260" w:lineRule="auto"/>
        <w:rPr>
          <w:rFonts w:cs="Arial"/>
        </w:rPr>
      </w:pPr>
    </w:p>
    <w:p w14:paraId="1928D8A5" w14:textId="6DBF510C" w:rsidR="00B37041" w:rsidRDefault="00EF0CE8">
      <w:pPr>
        <w:spacing w:after="0" w:line="260" w:lineRule="auto"/>
      </w:pPr>
      <w:r>
        <w:t>Ta pravilnik začne veljati petnajsti dan po objavi v Uradnem listu Republike Slovenije.</w:t>
      </w:r>
    </w:p>
    <w:p w14:paraId="4F0BF00E" w14:textId="77777777" w:rsidR="00B37041" w:rsidRDefault="00B37041">
      <w:pPr>
        <w:spacing w:after="0" w:line="260" w:lineRule="auto"/>
        <w:rPr>
          <w:rFonts w:cs="Arial"/>
        </w:rPr>
      </w:pPr>
    </w:p>
    <w:p w14:paraId="1B6F695D" w14:textId="112F2563" w:rsidR="00B37041" w:rsidRDefault="00EF0CE8">
      <w:pPr>
        <w:spacing w:after="0" w:line="260" w:lineRule="auto"/>
        <w:rPr>
          <w:rFonts w:cs="Arial"/>
        </w:rPr>
      </w:pPr>
      <w:r>
        <w:t xml:space="preserve">Št. </w:t>
      </w:r>
      <w:r w:rsidR="0020057E" w:rsidRPr="0020057E">
        <w:t>007-26/2026</w:t>
      </w:r>
    </w:p>
    <w:p w14:paraId="1C29CB7C" w14:textId="58BA018F" w:rsidR="00B37041" w:rsidRDefault="00EF0CE8">
      <w:pPr>
        <w:spacing w:after="0" w:line="260" w:lineRule="auto"/>
      </w:pPr>
      <w:r>
        <w:t xml:space="preserve">Ljubljana, dne </w:t>
      </w:r>
      <w:r w:rsidR="00076D7C">
        <w:t>21</w:t>
      </w:r>
      <w:r>
        <w:t>. januarja 2026</w:t>
      </w:r>
    </w:p>
    <w:p w14:paraId="0A701E74" w14:textId="77777777" w:rsidR="00B37041" w:rsidRDefault="00B37041">
      <w:pPr>
        <w:spacing w:after="0" w:line="260" w:lineRule="auto"/>
        <w:rPr>
          <w:rFonts w:cs="Arial"/>
        </w:rPr>
      </w:pPr>
    </w:p>
    <w:p w14:paraId="0A4D09C8" w14:textId="77777777" w:rsidR="00B37041" w:rsidRDefault="00EF0CE8">
      <w:pPr>
        <w:spacing w:after="0" w:line="260" w:lineRule="auto"/>
      </w:pPr>
      <w:r>
        <w:t>EVA 2026-2330-0001</w:t>
      </w:r>
    </w:p>
    <w:p w14:paraId="487CF5A1" w14:textId="77777777" w:rsidR="00B37041" w:rsidRDefault="00B37041">
      <w:pPr>
        <w:spacing w:after="0" w:line="260" w:lineRule="auto"/>
        <w:rPr>
          <w:rFonts w:cs="Arial"/>
        </w:rPr>
      </w:pPr>
    </w:p>
    <w:p w14:paraId="50A6A1C3" w14:textId="77777777" w:rsidR="00C755AE" w:rsidRDefault="00EF0CE8">
      <w:pPr>
        <w:pStyle w:val="Podpisnik"/>
        <w:spacing w:line="260" w:lineRule="auto"/>
      </w:pPr>
      <w:r>
        <w:t xml:space="preserve">Mateja </w:t>
      </w:r>
      <w:proofErr w:type="spellStart"/>
      <w:r>
        <w:t>Čalušić</w:t>
      </w:r>
      <w:proofErr w:type="spellEnd"/>
      <w:r>
        <w:br/>
        <w:t>ministrica</w:t>
      </w:r>
      <w:r w:rsidR="00E46061">
        <w:t xml:space="preserve"> </w:t>
      </w:r>
    </w:p>
    <w:p w14:paraId="7CE7EF43" w14:textId="2B9230CA" w:rsidR="00B37041" w:rsidRDefault="00E46061">
      <w:pPr>
        <w:pStyle w:val="Podpisnik"/>
        <w:spacing w:line="260" w:lineRule="auto"/>
      </w:pPr>
      <w:r>
        <w:t>za kmetijstvo, gozdarstvo in prehrano</w:t>
      </w:r>
    </w:p>
    <w:p w14:paraId="68D2CC02" w14:textId="77777777" w:rsidR="00B37041" w:rsidRDefault="00B37041">
      <w:pPr>
        <w:spacing w:after="0" w:line="260" w:lineRule="auto"/>
        <w:rPr>
          <w:rFonts w:cs="Arial"/>
        </w:rPr>
      </w:pPr>
    </w:p>
    <w:p w14:paraId="0CED4BDA" w14:textId="77777777" w:rsidR="003036E6" w:rsidRDefault="003036E6">
      <w:pPr>
        <w:jc w:val="left"/>
        <w:rPr>
          <w:rFonts w:eastAsia="Arial" w:cs="Arial"/>
          <w:b/>
          <w:bCs/>
          <w:sz w:val="22"/>
          <w:szCs w:val="22"/>
        </w:rPr>
      </w:pPr>
      <w:r>
        <w:br w:type="page"/>
      </w:r>
    </w:p>
    <w:p w14:paraId="49D57CEE" w14:textId="77777777" w:rsidR="003036E6" w:rsidRDefault="003036E6" w:rsidP="003036E6">
      <w:pPr>
        <w:pStyle w:val="Naslov1"/>
      </w:pPr>
      <w:r>
        <w:lastRenderedPageBreak/>
        <w:t>Priloga 1:</w:t>
      </w:r>
    </w:p>
    <w:p w14:paraId="1B56C7A5" w14:textId="404C68A6" w:rsidR="003036E6" w:rsidRDefault="007635AD" w:rsidP="003036E6">
      <w:pPr>
        <w:pStyle w:val="Naslov1"/>
      </w:pPr>
      <w:r>
        <w:t>»</w:t>
      </w:r>
      <w:r w:rsidR="003036E6">
        <w:t>Priloga</w:t>
      </w:r>
      <w:r w:rsidR="003036E6">
        <w:rPr>
          <w:spacing w:val="-5"/>
        </w:rPr>
        <w:t xml:space="preserve"> </w:t>
      </w:r>
      <w:r w:rsidR="003036E6">
        <w:t>2:</w:t>
      </w:r>
      <w:r w:rsidR="003036E6">
        <w:rPr>
          <w:spacing w:val="-3"/>
        </w:rPr>
        <w:t xml:space="preserve"> </w:t>
      </w:r>
      <w:r w:rsidR="003036E6">
        <w:t>POSEBNE</w:t>
      </w:r>
      <w:r w:rsidR="003036E6">
        <w:rPr>
          <w:spacing w:val="-3"/>
        </w:rPr>
        <w:t xml:space="preserve"> </w:t>
      </w:r>
      <w:r w:rsidR="003036E6">
        <w:t>ZAHTEVE</w:t>
      </w:r>
      <w:r w:rsidR="003036E6">
        <w:rPr>
          <w:spacing w:val="-3"/>
        </w:rPr>
        <w:t xml:space="preserve"> </w:t>
      </w:r>
      <w:r w:rsidR="003036E6">
        <w:t>ZA</w:t>
      </w:r>
      <w:r w:rsidR="003036E6">
        <w:rPr>
          <w:spacing w:val="-10"/>
        </w:rPr>
        <w:t xml:space="preserve"> </w:t>
      </w:r>
      <w:r w:rsidR="003036E6">
        <w:rPr>
          <w:spacing w:val="-2"/>
        </w:rPr>
        <w:t>PRAŠIČE</w:t>
      </w:r>
    </w:p>
    <w:p w14:paraId="6B35CA2C" w14:textId="77777777" w:rsidR="003036E6" w:rsidRDefault="003036E6" w:rsidP="003036E6">
      <w:pPr>
        <w:pStyle w:val="Telobesedila"/>
        <w:ind w:left="0"/>
        <w:rPr>
          <w:b/>
        </w:rPr>
      </w:pPr>
    </w:p>
    <w:p w14:paraId="0999F3E5" w14:textId="77777777" w:rsidR="003036E6" w:rsidRDefault="003036E6" w:rsidP="003036E6">
      <w:pPr>
        <w:pStyle w:val="Telobesedila"/>
        <w:spacing w:line="244" w:lineRule="auto"/>
      </w:pPr>
      <w:r>
        <w:rPr>
          <w:b/>
        </w:rPr>
        <w:t>Tabela</w:t>
      </w:r>
      <w:r>
        <w:rPr>
          <w:b/>
          <w:spacing w:val="-2"/>
        </w:rPr>
        <w:t xml:space="preserve"> </w:t>
      </w:r>
      <w:r>
        <w:rPr>
          <w:b/>
        </w:rPr>
        <w:t>2.1:</w:t>
      </w:r>
      <w:r>
        <w:rPr>
          <w:b/>
          <w:spacing w:val="-3"/>
        </w:rPr>
        <w:t xml:space="preserve"> </w:t>
      </w:r>
      <w:r>
        <w:t>Minimalna</w:t>
      </w:r>
      <w:r>
        <w:rPr>
          <w:spacing w:val="-3"/>
        </w:rPr>
        <w:t xml:space="preserve"> </w:t>
      </w:r>
      <w:r>
        <w:t>neovirana</w:t>
      </w:r>
      <w:r>
        <w:rPr>
          <w:spacing w:val="-3"/>
        </w:rPr>
        <w:t xml:space="preserve"> </w:t>
      </w:r>
      <w:r>
        <w:t>talna</w:t>
      </w:r>
      <w:r>
        <w:rPr>
          <w:spacing w:val="-3"/>
        </w:rPr>
        <w:t xml:space="preserve"> </w:t>
      </w:r>
      <w:r>
        <w:t>površina,</w:t>
      </w:r>
      <w:r>
        <w:rPr>
          <w:spacing w:val="-3"/>
        </w:rPr>
        <w:t xml:space="preserve"> </w:t>
      </w:r>
      <w:r>
        <w:t>ki</w:t>
      </w:r>
      <w:r>
        <w:rPr>
          <w:spacing w:val="-5"/>
        </w:rPr>
        <w:t xml:space="preserve"> </w:t>
      </w:r>
      <w:r>
        <w:t>jo</w:t>
      </w:r>
      <w:r>
        <w:rPr>
          <w:spacing w:val="-4"/>
        </w:rPr>
        <w:t xml:space="preserve"> </w:t>
      </w:r>
      <w:r>
        <w:t>mora</w:t>
      </w:r>
      <w:r>
        <w:rPr>
          <w:spacing w:val="-3"/>
        </w:rPr>
        <w:t xml:space="preserve"> </w:t>
      </w:r>
      <w:r>
        <w:t>imeti</w:t>
      </w:r>
      <w:r>
        <w:rPr>
          <w:spacing w:val="-3"/>
        </w:rPr>
        <w:t xml:space="preserve"> </w:t>
      </w:r>
      <w:r>
        <w:t>vsak</w:t>
      </w:r>
      <w:r>
        <w:rPr>
          <w:spacing w:val="-2"/>
        </w:rPr>
        <w:t xml:space="preserve"> </w:t>
      </w:r>
      <w:r>
        <w:t>tekač</w:t>
      </w:r>
      <w:r>
        <w:rPr>
          <w:spacing w:val="-3"/>
        </w:rPr>
        <w:t xml:space="preserve"> </w:t>
      </w:r>
      <w:r>
        <w:t>ali</w:t>
      </w:r>
      <w:r>
        <w:rPr>
          <w:spacing w:val="-3"/>
        </w:rPr>
        <w:t xml:space="preserve"> </w:t>
      </w:r>
      <w:r>
        <w:t>pitanec</w:t>
      </w:r>
      <w:r>
        <w:rPr>
          <w:spacing w:val="-3"/>
        </w:rPr>
        <w:t xml:space="preserve"> </w:t>
      </w:r>
      <w:r>
        <w:t>v skupini, razen mladice po osemenitvi in svinje:</w:t>
      </w:r>
    </w:p>
    <w:p w14:paraId="722E600B" w14:textId="77777777" w:rsidR="003036E6" w:rsidRDefault="003036E6" w:rsidP="003036E6">
      <w:pPr>
        <w:pStyle w:val="Telobesedila"/>
        <w:spacing w:before="6"/>
        <w:ind w:left="0"/>
        <w:rPr>
          <w:sz w:val="21"/>
        </w:rPr>
      </w:pPr>
    </w:p>
    <w:tbl>
      <w:tblPr>
        <w:tblStyle w:val="TableNormal"/>
        <w:tblW w:w="0" w:type="auto"/>
        <w:tblInd w:w="114" w:type="dxa"/>
        <w:tblLayout w:type="fixed"/>
        <w:tblLook w:val="01E0" w:firstRow="1" w:lastRow="1" w:firstColumn="1" w:lastColumn="1" w:noHBand="0" w:noVBand="0"/>
      </w:tblPr>
      <w:tblGrid>
        <w:gridCol w:w="1669"/>
        <w:gridCol w:w="1159"/>
      </w:tblGrid>
      <w:tr w:rsidR="003036E6" w14:paraId="1F3E44E9" w14:textId="77777777" w:rsidTr="009A6922">
        <w:trPr>
          <w:trHeight w:val="253"/>
        </w:trPr>
        <w:tc>
          <w:tcPr>
            <w:tcW w:w="1669" w:type="dxa"/>
            <w:tcBorders>
              <w:top w:val="single" w:sz="8" w:space="0" w:color="000000"/>
              <w:bottom w:val="single" w:sz="8" w:space="0" w:color="000000"/>
            </w:tcBorders>
          </w:tcPr>
          <w:p w14:paraId="78278D9D" w14:textId="77777777" w:rsidR="003036E6" w:rsidRDefault="003036E6" w:rsidP="009A6922">
            <w:pPr>
              <w:pStyle w:val="TableParagraph"/>
              <w:spacing w:line="234" w:lineRule="exact"/>
            </w:pPr>
            <w:proofErr w:type="spellStart"/>
            <w:r>
              <w:t>Živa</w:t>
            </w:r>
            <w:proofErr w:type="spellEnd"/>
            <w:r>
              <w:rPr>
                <w:spacing w:val="-4"/>
              </w:rPr>
              <w:t xml:space="preserve"> </w:t>
            </w:r>
            <w:r>
              <w:t>masa</w:t>
            </w:r>
            <w:r>
              <w:rPr>
                <w:spacing w:val="-3"/>
              </w:rPr>
              <w:t xml:space="preserve"> </w:t>
            </w:r>
            <w:r>
              <w:rPr>
                <w:spacing w:val="-4"/>
              </w:rPr>
              <w:t>(kg)</w:t>
            </w:r>
          </w:p>
        </w:tc>
        <w:tc>
          <w:tcPr>
            <w:tcW w:w="1159" w:type="dxa"/>
            <w:tcBorders>
              <w:top w:val="single" w:sz="8" w:space="0" w:color="000000"/>
              <w:bottom w:val="single" w:sz="8" w:space="0" w:color="000000"/>
            </w:tcBorders>
          </w:tcPr>
          <w:p w14:paraId="2070B78C" w14:textId="77777777" w:rsidR="003036E6" w:rsidRDefault="003036E6" w:rsidP="009A6922">
            <w:pPr>
              <w:pStyle w:val="TableParagraph"/>
              <w:spacing w:before="26" w:line="120" w:lineRule="auto"/>
              <w:ind w:left="142"/>
              <w:rPr>
                <w:sz w:val="14"/>
              </w:rPr>
            </w:pPr>
            <w:r>
              <w:rPr>
                <w:spacing w:val="-5"/>
                <w:position w:val="-9"/>
              </w:rPr>
              <w:t>m</w:t>
            </w:r>
            <w:r>
              <w:rPr>
                <w:spacing w:val="-5"/>
                <w:sz w:val="14"/>
              </w:rPr>
              <w:t>2</w:t>
            </w:r>
          </w:p>
        </w:tc>
      </w:tr>
      <w:tr w:rsidR="003036E6" w14:paraId="5A4484E6" w14:textId="77777777" w:rsidTr="009A6922">
        <w:trPr>
          <w:trHeight w:val="255"/>
        </w:trPr>
        <w:tc>
          <w:tcPr>
            <w:tcW w:w="1669" w:type="dxa"/>
            <w:tcBorders>
              <w:top w:val="single" w:sz="8" w:space="0" w:color="000000"/>
            </w:tcBorders>
          </w:tcPr>
          <w:p w14:paraId="32E66A53" w14:textId="77777777" w:rsidR="003036E6" w:rsidRDefault="003036E6" w:rsidP="009A6922">
            <w:pPr>
              <w:pStyle w:val="TableParagraph"/>
              <w:spacing w:line="235" w:lineRule="exact"/>
            </w:pPr>
            <w:proofErr w:type="spellStart"/>
            <w:r>
              <w:t>do</w:t>
            </w:r>
            <w:proofErr w:type="spellEnd"/>
            <w:r>
              <w:rPr>
                <w:spacing w:val="-1"/>
              </w:rPr>
              <w:t xml:space="preserve"> </w:t>
            </w:r>
            <w:r>
              <w:rPr>
                <w:spacing w:val="-5"/>
              </w:rPr>
              <w:t>10</w:t>
            </w:r>
          </w:p>
        </w:tc>
        <w:tc>
          <w:tcPr>
            <w:tcW w:w="1159" w:type="dxa"/>
            <w:tcBorders>
              <w:top w:val="single" w:sz="8" w:space="0" w:color="000000"/>
            </w:tcBorders>
          </w:tcPr>
          <w:p w14:paraId="4C89B729" w14:textId="77777777" w:rsidR="003036E6" w:rsidRDefault="003036E6" w:rsidP="009A6922">
            <w:pPr>
              <w:pStyle w:val="TableParagraph"/>
              <w:spacing w:line="235" w:lineRule="exact"/>
              <w:ind w:left="142"/>
            </w:pPr>
            <w:r>
              <w:rPr>
                <w:spacing w:val="-4"/>
              </w:rPr>
              <w:t>0,15</w:t>
            </w:r>
          </w:p>
        </w:tc>
      </w:tr>
      <w:tr w:rsidR="003036E6" w14:paraId="29FD2A7C" w14:textId="77777777" w:rsidTr="009A6922">
        <w:trPr>
          <w:trHeight w:val="251"/>
        </w:trPr>
        <w:tc>
          <w:tcPr>
            <w:tcW w:w="1669" w:type="dxa"/>
          </w:tcPr>
          <w:p w14:paraId="11AB3FB4" w14:textId="77777777" w:rsidR="003036E6" w:rsidRDefault="003036E6" w:rsidP="009A6922">
            <w:pPr>
              <w:pStyle w:val="TableParagraph"/>
              <w:spacing w:line="232" w:lineRule="exact"/>
            </w:pPr>
            <w:r>
              <w:rPr>
                <w:spacing w:val="-4"/>
              </w:rPr>
              <w:t>10−20</w:t>
            </w:r>
          </w:p>
        </w:tc>
        <w:tc>
          <w:tcPr>
            <w:tcW w:w="1159" w:type="dxa"/>
          </w:tcPr>
          <w:p w14:paraId="71B78F30" w14:textId="77777777" w:rsidR="003036E6" w:rsidRDefault="003036E6" w:rsidP="009A6922">
            <w:pPr>
              <w:pStyle w:val="TableParagraph"/>
              <w:spacing w:line="232" w:lineRule="exact"/>
              <w:ind w:left="142"/>
            </w:pPr>
            <w:r>
              <w:rPr>
                <w:spacing w:val="-4"/>
              </w:rPr>
              <w:t>0,20</w:t>
            </w:r>
          </w:p>
        </w:tc>
      </w:tr>
      <w:tr w:rsidR="003036E6" w14:paraId="3F71EC83" w14:textId="77777777" w:rsidTr="009A6922">
        <w:trPr>
          <w:trHeight w:val="253"/>
        </w:trPr>
        <w:tc>
          <w:tcPr>
            <w:tcW w:w="1669" w:type="dxa"/>
          </w:tcPr>
          <w:p w14:paraId="7053AF3C" w14:textId="77777777" w:rsidR="003036E6" w:rsidRDefault="003036E6" w:rsidP="009A6922">
            <w:pPr>
              <w:pStyle w:val="TableParagraph"/>
            </w:pPr>
            <w:r>
              <w:rPr>
                <w:spacing w:val="-4"/>
              </w:rPr>
              <w:t>20–30</w:t>
            </w:r>
          </w:p>
        </w:tc>
        <w:tc>
          <w:tcPr>
            <w:tcW w:w="1159" w:type="dxa"/>
          </w:tcPr>
          <w:p w14:paraId="557688FB" w14:textId="77777777" w:rsidR="003036E6" w:rsidRDefault="003036E6" w:rsidP="009A6922">
            <w:pPr>
              <w:pStyle w:val="TableParagraph"/>
              <w:ind w:left="142"/>
            </w:pPr>
            <w:r>
              <w:rPr>
                <w:spacing w:val="-4"/>
              </w:rPr>
              <w:t>0,30</w:t>
            </w:r>
          </w:p>
        </w:tc>
      </w:tr>
      <w:tr w:rsidR="003036E6" w14:paraId="753DAB36" w14:textId="77777777" w:rsidTr="009A6922">
        <w:trPr>
          <w:trHeight w:val="253"/>
        </w:trPr>
        <w:tc>
          <w:tcPr>
            <w:tcW w:w="1669" w:type="dxa"/>
          </w:tcPr>
          <w:p w14:paraId="108B2393" w14:textId="77777777" w:rsidR="003036E6" w:rsidRDefault="003036E6" w:rsidP="009A6922">
            <w:pPr>
              <w:pStyle w:val="TableParagraph"/>
            </w:pPr>
            <w:r>
              <w:rPr>
                <w:spacing w:val="-4"/>
              </w:rPr>
              <w:t>30–50</w:t>
            </w:r>
          </w:p>
        </w:tc>
        <w:tc>
          <w:tcPr>
            <w:tcW w:w="1159" w:type="dxa"/>
          </w:tcPr>
          <w:p w14:paraId="44E08AE7" w14:textId="77777777" w:rsidR="003036E6" w:rsidRDefault="003036E6" w:rsidP="009A6922">
            <w:pPr>
              <w:pStyle w:val="TableParagraph"/>
              <w:ind w:left="142"/>
            </w:pPr>
            <w:r>
              <w:rPr>
                <w:spacing w:val="-4"/>
              </w:rPr>
              <w:t>0,40</w:t>
            </w:r>
          </w:p>
        </w:tc>
      </w:tr>
      <w:tr w:rsidR="003036E6" w14:paraId="13DEAB82" w14:textId="77777777" w:rsidTr="009A6922">
        <w:trPr>
          <w:trHeight w:val="253"/>
        </w:trPr>
        <w:tc>
          <w:tcPr>
            <w:tcW w:w="1669" w:type="dxa"/>
          </w:tcPr>
          <w:p w14:paraId="59DE3B04" w14:textId="77777777" w:rsidR="003036E6" w:rsidRDefault="003036E6" w:rsidP="009A6922">
            <w:pPr>
              <w:pStyle w:val="TableParagraph"/>
            </w:pPr>
            <w:r>
              <w:rPr>
                <w:spacing w:val="-4"/>
              </w:rPr>
              <w:t>50–85</w:t>
            </w:r>
          </w:p>
        </w:tc>
        <w:tc>
          <w:tcPr>
            <w:tcW w:w="1159" w:type="dxa"/>
          </w:tcPr>
          <w:p w14:paraId="3D8AE0CB" w14:textId="77777777" w:rsidR="003036E6" w:rsidRDefault="003036E6" w:rsidP="009A6922">
            <w:pPr>
              <w:pStyle w:val="TableParagraph"/>
              <w:ind w:left="142"/>
            </w:pPr>
            <w:r>
              <w:rPr>
                <w:spacing w:val="-4"/>
              </w:rPr>
              <w:t>0,55</w:t>
            </w:r>
          </w:p>
        </w:tc>
      </w:tr>
      <w:tr w:rsidR="003036E6" w14:paraId="3212678D" w14:textId="77777777" w:rsidTr="009A6922">
        <w:trPr>
          <w:trHeight w:val="253"/>
        </w:trPr>
        <w:tc>
          <w:tcPr>
            <w:tcW w:w="1669" w:type="dxa"/>
          </w:tcPr>
          <w:p w14:paraId="606652F2" w14:textId="77777777" w:rsidR="003036E6" w:rsidRDefault="003036E6" w:rsidP="009A6922">
            <w:pPr>
              <w:pStyle w:val="TableParagraph"/>
            </w:pPr>
            <w:r>
              <w:rPr>
                <w:spacing w:val="-2"/>
              </w:rPr>
              <w:t>85–110</w:t>
            </w:r>
          </w:p>
        </w:tc>
        <w:tc>
          <w:tcPr>
            <w:tcW w:w="1159" w:type="dxa"/>
          </w:tcPr>
          <w:p w14:paraId="5088FB02" w14:textId="77777777" w:rsidR="003036E6" w:rsidRDefault="003036E6" w:rsidP="009A6922">
            <w:pPr>
              <w:pStyle w:val="TableParagraph"/>
              <w:ind w:left="142"/>
            </w:pPr>
            <w:r>
              <w:rPr>
                <w:spacing w:val="-4"/>
              </w:rPr>
              <w:t>0,65</w:t>
            </w:r>
          </w:p>
        </w:tc>
      </w:tr>
      <w:tr w:rsidR="003036E6" w14:paraId="0D706019" w14:textId="77777777" w:rsidTr="009A6922">
        <w:trPr>
          <w:trHeight w:val="249"/>
        </w:trPr>
        <w:tc>
          <w:tcPr>
            <w:tcW w:w="1669" w:type="dxa"/>
          </w:tcPr>
          <w:p w14:paraId="071B4E50" w14:textId="77777777" w:rsidR="003036E6" w:rsidRDefault="003036E6" w:rsidP="009A6922">
            <w:pPr>
              <w:pStyle w:val="TableParagraph"/>
              <w:tabs>
                <w:tab w:val="left" w:pos="1811"/>
              </w:tabs>
              <w:spacing w:line="229" w:lineRule="exact"/>
              <w:ind w:left="-15" w:right="-144"/>
            </w:pPr>
            <w:r>
              <w:rPr>
                <w:rFonts w:ascii="Times New Roman" w:hAnsi="Times New Roman"/>
                <w:spacing w:val="26"/>
                <w:u w:val="single"/>
              </w:rPr>
              <w:t xml:space="preserve"> </w:t>
            </w:r>
            <w:proofErr w:type="spellStart"/>
            <w:r>
              <w:rPr>
                <w:u w:val="single"/>
              </w:rPr>
              <w:t>več</w:t>
            </w:r>
            <w:proofErr w:type="spellEnd"/>
            <w:r>
              <w:rPr>
                <w:spacing w:val="-1"/>
                <w:u w:val="single"/>
              </w:rPr>
              <w:t xml:space="preserve"> </w:t>
            </w:r>
            <w:proofErr w:type="spellStart"/>
            <w:r>
              <w:rPr>
                <w:u w:val="single"/>
              </w:rPr>
              <w:t>kot</w:t>
            </w:r>
            <w:proofErr w:type="spellEnd"/>
            <w:r>
              <w:rPr>
                <w:spacing w:val="1"/>
                <w:u w:val="single"/>
              </w:rPr>
              <w:t xml:space="preserve"> </w:t>
            </w:r>
            <w:r>
              <w:rPr>
                <w:spacing w:val="-5"/>
                <w:u w:val="single"/>
              </w:rPr>
              <w:t>110</w:t>
            </w:r>
            <w:r>
              <w:rPr>
                <w:u w:val="single"/>
              </w:rPr>
              <w:tab/>
            </w:r>
          </w:p>
        </w:tc>
        <w:tc>
          <w:tcPr>
            <w:tcW w:w="1159" w:type="dxa"/>
          </w:tcPr>
          <w:p w14:paraId="3D980E7B" w14:textId="77777777" w:rsidR="003036E6" w:rsidRDefault="003036E6" w:rsidP="009A6922">
            <w:pPr>
              <w:pStyle w:val="TableParagraph"/>
              <w:tabs>
                <w:tab w:val="left" w:pos="1158"/>
              </w:tabs>
              <w:spacing w:line="229" w:lineRule="exact"/>
              <w:ind w:left="142"/>
            </w:pPr>
            <w:r>
              <w:rPr>
                <w:spacing w:val="-4"/>
                <w:u w:val="single"/>
              </w:rPr>
              <w:t>1,00</w:t>
            </w:r>
            <w:r>
              <w:rPr>
                <w:u w:val="single"/>
              </w:rPr>
              <w:tab/>
            </w:r>
          </w:p>
        </w:tc>
      </w:tr>
    </w:tbl>
    <w:p w14:paraId="2B2369A3" w14:textId="77777777" w:rsidR="003036E6" w:rsidRDefault="003036E6" w:rsidP="003036E6">
      <w:pPr>
        <w:pStyle w:val="Telobesedila"/>
        <w:spacing w:before="8"/>
        <w:ind w:left="0"/>
        <w:rPr>
          <w:sz w:val="23"/>
        </w:rPr>
      </w:pPr>
    </w:p>
    <w:p w14:paraId="089861CB" w14:textId="77777777" w:rsidR="003036E6" w:rsidRDefault="003036E6" w:rsidP="003036E6">
      <w:pPr>
        <w:pStyle w:val="Telobesedila"/>
      </w:pPr>
      <w:r>
        <w:rPr>
          <w:b/>
        </w:rPr>
        <w:t>Tabela</w:t>
      </w:r>
      <w:r>
        <w:rPr>
          <w:b/>
          <w:spacing w:val="-6"/>
        </w:rPr>
        <w:t xml:space="preserve"> </w:t>
      </w:r>
      <w:r>
        <w:rPr>
          <w:b/>
        </w:rPr>
        <w:t>2.2</w:t>
      </w:r>
      <w:r>
        <w:t>:</w:t>
      </w:r>
      <w:r>
        <w:rPr>
          <w:spacing w:val="-5"/>
        </w:rPr>
        <w:t xml:space="preserve"> </w:t>
      </w:r>
      <w:r>
        <w:t>Maksimalna</w:t>
      </w:r>
      <w:r>
        <w:rPr>
          <w:spacing w:val="-6"/>
        </w:rPr>
        <w:t xml:space="preserve"> </w:t>
      </w:r>
      <w:r>
        <w:t>širina</w:t>
      </w:r>
      <w:r>
        <w:rPr>
          <w:spacing w:val="-4"/>
        </w:rPr>
        <w:t xml:space="preserve"> </w:t>
      </w:r>
      <w:r>
        <w:t>rež</w:t>
      </w:r>
      <w:r>
        <w:rPr>
          <w:spacing w:val="-6"/>
        </w:rPr>
        <w:t xml:space="preserve"> </w:t>
      </w:r>
      <w:r>
        <w:t>med</w:t>
      </w:r>
      <w:r>
        <w:rPr>
          <w:spacing w:val="-6"/>
        </w:rPr>
        <w:t xml:space="preserve"> </w:t>
      </w:r>
      <w:r>
        <w:t>rešetkami</w:t>
      </w:r>
      <w:r>
        <w:rPr>
          <w:spacing w:val="-4"/>
        </w:rPr>
        <w:t xml:space="preserve"> </w:t>
      </w:r>
      <w:r>
        <w:t>pri</w:t>
      </w:r>
      <w:r>
        <w:rPr>
          <w:spacing w:val="-4"/>
        </w:rPr>
        <w:t xml:space="preserve"> </w:t>
      </w:r>
      <w:r>
        <w:t>betonskih</w:t>
      </w:r>
      <w:r>
        <w:rPr>
          <w:spacing w:val="-6"/>
        </w:rPr>
        <w:t xml:space="preserve"> </w:t>
      </w:r>
      <w:r>
        <w:t>rešetkah</w:t>
      </w:r>
      <w:r>
        <w:rPr>
          <w:spacing w:val="-4"/>
        </w:rPr>
        <w:t xml:space="preserve"> </w:t>
      </w:r>
      <w:r>
        <w:t>za</w:t>
      </w:r>
      <w:r>
        <w:rPr>
          <w:spacing w:val="-4"/>
        </w:rPr>
        <w:t xml:space="preserve"> </w:t>
      </w:r>
      <w:r>
        <w:t>prašiče</w:t>
      </w:r>
      <w:r>
        <w:rPr>
          <w:spacing w:val="-6"/>
        </w:rPr>
        <w:t xml:space="preserve"> </w:t>
      </w:r>
      <w:r>
        <w:t>v</w:t>
      </w:r>
      <w:r>
        <w:rPr>
          <w:spacing w:val="-6"/>
        </w:rPr>
        <w:t xml:space="preserve"> </w:t>
      </w:r>
      <w:r>
        <w:rPr>
          <w:spacing w:val="-2"/>
        </w:rPr>
        <w:t>skupini</w:t>
      </w:r>
    </w:p>
    <w:p w14:paraId="58EC5879" w14:textId="77777777" w:rsidR="003036E6" w:rsidRDefault="003036E6" w:rsidP="003036E6">
      <w:pPr>
        <w:pStyle w:val="Telobesedila"/>
        <w:spacing w:before="5"/>
        <w:ind w:left="0"/>
      </w:pPr>
    </w:p>
    <w:tbl>
      <w:tblPr>
        <w:tblStyle w:val="TableNormal"/>
        <w:tblW w:w="0" w:type="auto"/>
        <w:tblInd w:w="114" w:type="dxa"/>
        <w:tblLayout w:type="fixed"/>
        <w:tblLook w:val="01E0" w:firstRow="1" w:lastRow="1" w:firstColumn="1" w:lastColumn="1" w:noHBand="0" w:noVBand="0"/>
      </w:tblPr>
      <w:tblGrid>
        <w:gridCol w:w="2181"/>
        <w:gridCol w:w="2866"/>
      </w:tblGrid>
      <w:tr w:rsidR="003036E6" w14:paraId="44EAE6A6" w14:textId="77777777" w:rsidTr="009A6922">
        <w:trPr>
          <w:trHeight w:val="506"/>
        </w:trPr>
        <w:tc>
          <w:tcPr>
            <w:tcW w:w="2181" w:type="dxa"/>
            <w:tcBorders>
              <w:top w:val="single" w:sz="8" w:space="0" w:color="000000"/>
              <w:bottom w:val="single" w:sz="8" w:space="0" w:color="000000"/>
            </w:tcBorders>
          </w:tcPr>
          <w:p w14:paraId="7E0B0ED7" w14:textId="77777777" w:rsidR="003036E6" w:rsidRDefault="003036E6" w:rsidP="009A6922">
            <w:pPr>
              <w:pStyle w:val="TableParagraph"/>
              <w:spacing w:line="251" w:lineRule="exact"/>
            </w:pPr>
            <w:proofErr w:type="spellStart"/>
            <w:r>
              <w:t>Kategorija</w:t>
            </w:r>
            <w:proofErr w:type="spellEnd"/>
            <w:r>
              <w:rPr>
                <w:spacing w:val="-10"/>
              </w:rPr>
              <w:t xml:space="preserve"> </w:t>
            </w:r>
            <w:proofErr w:type="spellStart"/>
            <w:r>
              <w:rPr>
                <w:spacing w:val="-2"/>
              </w:rPr>
              <w:t>prašičev</w:t>
            </w:r>
            <w:proofErr w:type="spellEnd"/>
          </w:p>
        </w:tc>
        <w:tc>
          <w:tcPr>
            <w:tcW w:w="2866" w:type="dxa"/>
            <w:tcBorders>
              <w:top w:val="single" w:sz="8" w:space="0" w:color="000000"/>
              <w:bottom w:val="single" w:sz="8" w:space="0" w:color="000000"/>
            </w:tcBorders>
          </w:tcPr>
          <w:p w14:paraId="09455C19" w14:textId="77777777" w:rsidR="003036E6" w:rsidRDefault="003036E6" w:rsidP="009A6922">
            <w:pPr>
              <w:pStyle w:val="TableParagraph"/>
              <w:spacing w:line="254" w:lineRule="exact"/>
              <w:ind w:left="238" w:right="54"/>
            </w:pPr>
            <w:proofErr w:type="spellStart"/>
            <w:r>
              <w:t>Maksimalna</w:t>
            </w:r>
            <w:proofErr w:type="spellEnd"/>
            <w:r>
              <w:rPr>
                <w:spacing w:val="-16"/>
              </w:rPr>
              <w:t xml:space="preserve"> </w:t>
            </w:r>
            <w:proofErr w:type="spellStart"/>
            <w:r>
              <w:t>širina</w:t>
            </w:r>
            <w:proofErr w:type="spellEnd"/>
            <w:r>
              <w:rPr>
                <w:spacing w:val="-15"/>
              </w:rPr>
              <w:t xml:space="preserve"> </w:t>
            </w:r>
            <w:proofErr w:type="spellStart"/>
            <w:r>
              <w:t>rež</w:t>
            </w:r>
            <w:proofErr w:type="spellEnd"/>
            <w:r>
              <w:t xml:space="preserve"> </w:t>
            </w:r>
            <w:r>
              <w:rPr>
                <w:spacing w:val="-4"/>
              </w:rPr>
              <w:t>(mm)</w:t>
            </w:r>
          </w:p>
        </w:tc>
      </w:tr>
      <w:tr w:rsidR="003036E6" w14:paraId="34B2224C" w14:textId="77777777" w:rsidTr="009A6922">
        <w:trPr>
          <w:trHeight w:val="252"/>
        </w:trPr>
        <w:tc>
          <w:tcPr>
            <w:tcW w:w="2181" w:type="dxa"/>
            <w:tcBorders>
              <w:top w:val="single" w:sz="8" w:space="0" w:color="000000"/>
            </w:tcBorders>
          </w:tcPr>
          <w:p w14:paraId="029F57A8" w14:textId="77777777" w:rsidR="003036E6" w:rsidRDefault="003036E6" w:rsidP="009A6922">
            <w:pPr>
              <w:pStyle w:val="TableParagraph"/>
              <w:spacing w:line="232" w:lineRule="exact"/>
            </w:pPr>
            <w:proofErr w:type="spellStart"/>
            <w:r>
              <w:rPr>
                <w:spacing w:val="-2"/>
              </w:rPr>
              <w:t>Pujski</w:t>
            </w:r>
            <w:proofErr w:type="spellEnd"/>
          </w:p>
        </w:tc>
        <w:tc>
          <w:tcPr>
            <w:tcW w:w="2866" w:type="dxa"/>
            <w:tcBorders>
              <w:top w:val="single" w:sz="8" w:space="0" w:color="000000"/>
            </w:tcBorders>
          </w:tcPr>
          <w:p w14:paraId="35F28A58" w14:textId="77777777" w:rsidR="003036E6" w:rsidRDefault="003036E6" w:rsidP="009A6922">
            <w:pPr>
              <w:pStyle w:val="TableParagraph"/>
              <w:spacing w:line="232" w:lineRule="exact"/>
              <w:ind w:left="238"/>
            </w:pPr>
            <w:r>
              <w:rPr>
                <w:spacing w:val="-5"/>
              </w:rPr>
              <w:t>11</w:t>
            </w:r>
          </w:p>
        </w:tc>
      </w:tr>
      <w:tr w:rsidR="003036E6" w14:paraId="7B140152" w14:textId="77777777" w:rsidTr="009A6922">
        <w:trPr>
          <w:trHeight w:val="253"/>
        </w:trPr>
        <w:tc>
          <w:tcPr>
            <w:tcW w:w="2181" w:type="dxa"/>
          </w:tcPr>
          <w:p w14:paraId="30DA7D4D" w14:textId="77777777" w:rsidR="003036E6" w:rsidRDefault="003036E6" w:rsidP="009A6922">
            <w:pPr>
              <w:pStyle w:val="TableParagraph"/>
            </w:pPr>
            <w:proofErr w:type="spellStart"/>
            <w:r>
              <w:rPr>
                <w:spacing w:val="-2"/>
              </w:rPr>
              <w:t>Tekači</w:t>
            </w:r>
            <w:proofErr w:type="spellEnd"/>
          </w:p>
        </w:tc>
        <w:tc>
          <w:tcPr>
            <w:tcW w:w="2866" w:type="dxa"/>
          </w:tcPr>
          <w:p w14:paraId="4905B595" w14:textId="77777777" w:rsidR="003036E6" w:rsidRDefault="003036E6" w:rsidP="009A6922">
            <w:pPr>
              <w:pStyle w:val="TableParagraph"/>
              <w:ind w:left="238"/>
            </w:pPr>
            <w:r>
              <w:rPr>
                <w:spacing w:val="-5"/>
              </w:rPr>
              <w:t>14</w:t>
            </w:r>
          </w:p>
        </w:tc>
      </w:tr>
      <w:tr w:rsidR="003036E6" w14:paraId="0EB647FF" w14:textId="77777777" w:rsidTr="009A6922">
        <w:trPr>
          <w:trHeight w:val="253"/>
        </w:trPr>
        <w:tc>
          <w:tcPr>
            <w:tcW w:w="2181" w:type="dxa"/>
          </w:tcPr>
          <w:p w14:paraId="4983B215" w14:textId="77777777" w:rsidR="003036E6" w:rsidRDefault="003036E6" w:rsidP="009A6922">
            <w:pPr>
              <w:pStyle w:val="TableParagraph"/>
            </w:pPr>
            <w:proofErr w:type="spellStart"/>
            <w:r>
              <w:rPr>
                <w:spacing w:val="-2"/>
              </w:rPr>
              <w:t>Pitanci</w:t>
            </w:r>
            <w:proofErr w:type="spellEnd"/>
          </w:p>
        </w:tc>
        <w:tc>
          <w:tcPr>
            <w:tcW w:w="2866" w:type="dxa"/>
          </w:tcPr>
          <w:p w14:paraId="5C539CE1" w14:textId="77777777" w:rsidR="003036E6" w:rsidRDefault="003036E6" w:rsidP="009A6922">
            <w:pPr>
              <w:pStyle w:val="TableParagraph"/>
              <w:ind w:left="238"/>
            </w:pPr>
            <w:r>
              <w:rPr>
                <w:spacing w:val="-5"/>
              </w:rPr>
              <w:t>18</w:t>
            </w:r>
          </w:p>
        </w:tc>
      </w:tr>
      <w:tr w:rsidR="003036E6" w14:paraId="7B439BAD" w14:textId="77777777" w:rsidTr="009A6922">
        <w:trPr>
          <w:trHeight w:val="250"/>
        </w:trPr>
        <w:tc>
          <w:tcPr>
            <w:tcW w:w="2181" w:type="dxa"/>
          </w:tcPr>
          <w:p w14:paraId="01F4B677" w14:textId="77777777" w:rsidR="003036E6" w:rsidRDefault="003036E6" w:rsidP="009A6922">
            <w:pPr>
              <w:pStyle w:val="TableParagraph"/>
              <w:tabs>
                <w:tab w:val="left" w:pos="2419"/>
              </w:tabs>
              <w:spacing w:line="231" w:lineRule="exact"/>
              <w:ind w:left="-15" w:right="-245"/>
            </w:pPr>
            <w:r>
              <w:rPr>
                <w:spacing w:val="17"/>
                <w:u w:val="single"/>
              </w:rPr>
              <w:t xml:space="preserve"> </w:t>
            </w:r>
            <w:proofErr w:type="spellStart"/>
            <w:r>
              <w:rPr>
                <w:u w:val="single"/>
              </w:rPr>
              <w:t>Mladice</w:t>
            </w:r>
            <w:proofErr w:type="spellEnd"/>
            <w:r>
              <w:rPr>
                <w:spacing w:val="-3"/>
                <w:u w:val="single"/>
              </w:rPr>
              <w:t xml:space="preserve"> </w:t>
            </w:r>
            <w:r>
              <w:rPr>
                <w:u w:val="single"/>
              </w:rPr>
              <w:t>in</w:t>
            </w:r>
            <w:r>
              <w:rPr>
                <w:spacing w:val="-2"/>
                <w:u w:val="single"/>
              </w:rPr>
              <w:t xml:space="preserve"> </w:t>
            </w:r>
            <w:proofErr w:type="spellStart"/>
            <w:r>
              <w:rPr>
                <w:spacing w:val="-2"/>
                <w:u w:val="single"/>
              </w:rPr>
              <w:t>svinje</w:t>
            </w:r>
            <w:proofErr w:type="spellEnd"/>
            <w:r>
              <w:rPr>
                <w:u w:val="single"/>
              </w:rPr>
              <w:tab/>
            </w:r>
          </w:p>
        </w:tc>
        <w:tc>
          <w:tcPr>
            <w:tcW w:w="2866" w:type="dxa"/>
          </w:tcPr>
          <w:p w14:paraId="2408A8E2" w14:textId="77777777" w:rsidR="003036E6" w:rsidRDefault="003036E6" w:rsidP="009A6922">
            <w:pPr>
              <w:pStyle w:val="TableParagraph"/>
              <w:tabs>
                <w:tab w:val="left" w:pos="2866"/>
              </w:tabs>
              <w:spacing w:line="231" w:lineRule="exact"/>
              <w:ind w:left="238" w:right="-15"/>
            </w:pPr>
            <w:r>
              <w:rPr>
                <w:spacing w:val="-5"/>
                <w:u w:val="single"/>
              </w:rPr>
              <w:t>20</w:t>
            </w:r>
            <w:r>
              <w:rPr>
                <w:u w:val="single"/>
              </w:rPr>
              <w:tab/>
            </w:r>
          </w:p>
        </w:tc>
      </w:tr>
    </w:tbl>
    <w:p w14:paraId="6BB827D1" w14:textId="77777777" w:rsidR="003036E6" w:rsidRDefault="003036E6" w:rsidP="003036E6">
      <w:pPr>
        <w:pStyle w:val="Telobesedila"/>
        <w:spacing w:before="6"/>
        <w:ind w:left="0"/>
        <w:rPr>
          <w:sz w:val="23"/>
        </w:rPr>
      </w:pPr>
    </w:p>
    <w:p w14:paraId="12DC7364" w14:textId="77777777" w:rsidR="003036E6" w:rsidRDefault="003036E6" w:rsidP="003036E6">
      <w:pPr>
        <w:pStyle w:val="Telobesedila"/>
      </w:pPr>
      <w:r>
        <w:rPr>
          <w:b/>
        </w:rPr>
        <w:t>Tabela</w:t>
      </w:r>
      <w:r>
        <w:rPr>
          <w:b/>
          <w:spacing w:val="-4"/>
        </w:rPr>
        <w:t xml:space="preserve"> </w:t>
      </w:r>
      <w:r>
        <w:rPr>
          <w:b/>
        </w:rPr>
        <w:t>2.3</w:t>
      </w:r>
      <w:r>
        <w:t>:</w:t>
      </w:r>
      <w:r>
        <w:rPr>
          <w:spacing w:val="-5"/>
        </w:rPr>
        <w:t xml:space="preserve"> </w:t>
      </w:r>
      <w:r>
        <w:t>Minimalna</w:t>
      </w:r>
      <w:r>
        <w:rPr>
          <w:spacing w:val="-5"/>
        </w:rPr>
        <w:t xml:space="preserve"> </w:t>
      </w:r>
      <w:r>
        <w:t>širina</w:t>
      </w:r>
      <w:r>
        <w:rPr>
          <w:spacing w:val="-4"/>
        </w:rPr>
        <w:t xml:space="preserve"> </w:t>
      </w:r>
      <w:r>
        <w:t>rešetk</w:t>
      </w:r>
      <w:r>
        <w:rPr>
          <w:spacing w:val="-4"/>
        </w:rPr>
        <w:t xml:space="preserve"> </w:t>
      </w:r>
      <w:r>
        <w:t>za</w:t>
      </w:r>
      <w:r>
        <w:rPr>
          <w:spacing w:val="-5"/>
        </w:rPr>
        <w:t xml:space="preserve"> </w:t>
      </w:r>
      <w:r>
        <w:t>prašiče</w:t>
      </w:r>
      <w:r>
        <w:rPr>
          <w:spacing w:val="-4"/>
        </w:rPr>
        <w:t xml:space="preserve"> </w:t>
      </w:r>
      <w:r>
        <w:t>v</w:t>
      </w:r>
      <w:r>
        <w:rPr>
          <w:spacing w:val="-5"/>
        </w:rPr>
        <w:t xml:space="preserve"> </w:t>
      </w:r>
      <w:r>
        <w:rPr>
          <w:spacing w:val="-2"/>
        </w:rPr>
        <w:t>skupini:</w:t>
      </w:r>
    </w:p>
    <w:p w14:paraId="2E437D8C" w14:textId="77777777" w:rsidR="003036E6" w:rsidRDefault="003036E6" w:rsidP="003036E6">
      <w:pPr>
        <w:pStyle w:val="Telobesedila"/>
        <w:spacing w:before="5"/>
        <w:ind w:left="0"/>
      </w:pPr>
    </w:p>
    <w:tbl>
      <w:tblPr>
        <w:tblStyle w:val="TableNormal"/>
        <w:tblW w:w="0" w:type="auto"/>
        <w:tblInd w:w="114" w:type="dxa"/>
        <w:tblLayout w:type="fixed"/>
        <w:tblLook w:val="01E0" w:firstRow="1" w:lastRow="1" w:firstColumn="1" w:lastColumn="1" w:noHBand="0" w:noVBand="0"/>
      </w:tblPr>
      <w:tblGrid>
        <w:gridCol w:w="2215"/>
        <w:gridCol w:w="3013"/>
      </w:tblGrid>
      <w:tr w:rsidR="003036E6" w14:paraId="2EEDAFF3" w14:textId="77777777" w:rsidTr="009A6922">
        <w:trPr>
          <w:trHeight w:val="505"/>
        </w:trPr>
        <w:tc>
          <w:tcPr>
            <w:tcW w:w="2215" w:type="dxa"/>
            <w:tcBorders>
              <w:top w:val="single" w:sz="8" w:space="0" w:color="000000"/>
              <w:bottom w:val="single" w:sz="8" w:space="0" w:color="000000"/>
            </w:tcBorders>
          </w:tcPr>
          <w:p w14:paraId="6E3442DE" w14:textId="77777777" w:rsidR="003036E6" w:rsidRDefault="003036E6" w:rsidP="009A6922">
            <w:pPr>
              <w:pStyle w:val="TableParagraph"/>
              <w:spacing w:line="250" w:lineRule="exact"/>
            </w:pPr>
            <w:proofErr w:type="spellStart"/>
            <w:r>
              <w:t>Kategorija</w:t>
            </w:r>
            <w:proofErr w:type="spellEnd"/>
            <w:r>
              <w:rPr>
                <w:spacing w:val="-10"/>
              </w:rPr>
              <w:t xml:space="preserve"> </w:t>
            </w:r>
            <w:proofErr w:type="spellStart"/>
            <w:r>
              <w:rPr>
                <w:spacing w:val="-2"/>
              </w:rPr>
              <w:t>prašičev</w:t>
            </w:r>
            <w:proofErr w:type="spellEnd"/>
          </w:p>
        </w:tc>
        <w:tc>
          <w:tcPr>
            <w:tcW w:w="3013" w:type="dxa"/>
            <w:tcBorders>
              <w:top w:val="single" w:sz="8" w:space="0" w:color="000000"/>
              <w:bottom w:val="single" w:sz="8" w:space="0" w:color="000000"/>
            </w:tcBorders>
          </w:tcPr>
          <w:p w14:paraId="65F624C6" w14:textId="77777777" w:rsidR="003036E6" w:rsidRDefault="003036E6" w:rsidP="009A6922">
            <w:pPr>
              <w:pStyle w:val="TableParagraph"/>
              <w:spacing w:line="252" w:lineRule="exact"/>
              <w:ind w:left="271" w:right="46"/>
            </w:pPr>
            <w:proofErr w:type="spellStart"/>
            <w:r>
              <w:t>Minimalna</w:t>
            </w:r>
            <w:proofErr w:type="spellEnd"/>
            <w:r>
              <w:rPr>
                <w:spacing w:val="-16"/>
              </w:rPr>
              <w:t xml:space="preserve"> </w:t>
            </w:r>
            <w:proofErr w:type="spellStart"/>
            <w:r>
              <w:t>širina</w:t>
            </w:r>
            <w:proofErr w:type="spellEnd"/>
            <w:r>
              <w:rPr>
                <w:spacing w:val="-15"/>
              </w:rPr>
              <w:t xml:space="preserve"> </w:t>
            </w:r>
            <w:proofErr w:type="spellStart"/>
            <w:r>
              <w:t>rešetk</w:t>
            </w:r>
            <w:proofErr w:type="spellEnd"/>
            <w:r>
              <w:t xml:space="preserve"> </w:t>
            </w:r>
            <w:r>
              <w:rPr>
                <w:spacing w:val="-4"/>
              </w:rPr>
              <w:t>(mm)</w:t>
            </w:r>
          </w:p>
        </w:tc>
      </w:tr>
      <w:tr w:rsidR="003036E6" w14:paraId="2A8EE08B" w14:textId="77777777" w:rsidTr="009A6922">
        <w:trPr>
          <w:trHeight w:val="254"/>
        </w:trPr>
        <w:tc>
          <w:tcPr>
            <w:tcW w:w="2215" w:type="dxa"/>
            <w:tcBorders>
              <w:top w:val="single" w:sz="8" w:space="0" w:color="000000"/>
            </w:tcBorders>
          </w:tcPr>
          <w:p w14:paraId="6F83C5F5" w14:textId="77777777" w:rsidR="003036E6" w:rsidRDefault="003036E6" w:rsidP="009A6922">
            <w:pPr>
              <w:pStyle w:val="TableParagraph"/>
              <w:spacing w:line="234" w:lineRule="exact"/>
            </w:pPr>
            <w:proofErr w:type="spellStart"/>
            <w:r>
              <w:t>Pujski</w:t>
            </w:r>
            <w:proofErr w:type="spellEnd"/>
            <w:r>
              <w:rPr>
                <w:spacing w:val="-5"/>
              </w:rPr>
              <w:t xml:space="preserve"> </w:t>
            </w:r>
            <w:r>
              <w:t>in</w:t>
            </w:r>
            <w:r>
              <w:rPr>
                <w:spacing w:val="-4"/>
              </w:rPr>
              <w:t xml:space="preserve"> </w:t>
            </w:r>
            <w:proofErr w:type="spellStart"/>
            <w:r>
              <w:rPr>
                <w:spacing w:val="-2"/>
              </w:rPr>
              <w:t>tekači</w:t>
            </w:r>
            <w:proofErr w:type="spellEnd"/>
          </w:p>
        </w:tc>
        <w:tc>
          <w:tcPr>
            <w:tcW w:w="3013" w:type="dxa"/>
            <w:tcBorders>
              <w:top w:val="single" w:sz="8" w:space="0" w:color="000000"/>
            </w:tcBorders>
          </w:tcPr>
          <w:p w14:paraId="2D4E2930" w14:textId="77777777" w:rsidR="003036E6" w:rsidRDefault="003036E6" w:rsidP="009A6922">
            <w:pPr>
              <w:pStyle w:val="TableParagraph"/>
              <w:spacing w:line="234" w:lineRule="exact"/>
              <w:ind w:left="271"/>
            </w:pPr>
            <w:r>
              <w:rPr>
                <w:spacing w:val="-5"/>
              </w:rPr>
              <w:t>50</w:t>
            </w:r>
          </w:p>
        </w:tc>
      </w:tr>
      <w:tr w:rsidR="003036E6" w14:paraId="46225E53" w14:textId="77777777" w:rsidTr="009A6922">
        <w:trPr>
          <w:trHeight w:val="502"/>
        </w:trPr>
        <w:tc>
          <w:tcPr>
            <w:tcW w:w="2215" w:type="dxa"/>
          </w:tcPr>
          <w:p w14:paraId="464900A0" w14:textId="77777777" w:rsidR="003036E6" w:rsidRDefault="003036E6" w:rsidP="009A6922">
            <w:pPr>
              <w:pStyle w:val="TableParagraph"/>
              <w:spacing w:line="250" w:lineRule="exact"/>
            </w:pPr>
            <w:proofErr w:type="spellStart"/>
            <w:r>
              <w:t>Pitanci</w:t>
            </w:r>
            <w:proofErr w:type="spellEnd"/>
            <w:r>
              <w:t>,</w:t>
            </w:r>
            <w:r>
              <w:rPr>
                <w:spacing w:val="-9"/>
              </w:rPr>
              <w:t xml:space="preserve"> </w:t>
            </w:r>
            <w:proofErr w:type="spellStart"/>
            <w:r>
              <w:t>mladice</w:t>
            </w:r>
            <w:proofErr w:type="spellEnd"/>
            <w:r>
              <w:rPr>
                <w:spacing w:val="-7"/>
              </w:rPr>
              <w:t xml:space="preserve"> </w:t>
            </w:r>
            <w:r>
              <w:rPr>
                <w:spacing w:val="-5"/>
              </w:rPr>
              <w:t>in</w:t>
            </w:r>
          </w:p>
          <w:p w14:paraId="79A9C294" w14:textId="77777777" w:rsidR="003036E6" w:rsidRDefault="003036E6" w:rsidP="009A6922">
            <w:pPr>
              <w:pStyle w:val="TableParagraph"/>
              <w:tabs>
                <w:tab w:val="left" w:pos="5227"/>
              </w:tabs>
              <w:ind w:left="-15" w:right="-3024"/>
            </w:pPr>
            <w:r>
              <w:rPr>
                <w:spacing w:val="22"/>
                <w:u w:val="single"/>
              </w:rPr>
              <w:t xml:space="preserve"> </w:t>
            </w:r>
            <w:proofErr w:type="spellStart"/>
            <w:r>
              <w:rPr>
                <w:spacing w:val="-2"/>
                <w:u w:val="single"/>
              </w:rPr>
              <w:t>svinje</w:t>
            </w:r>
            <w:proofErr w:type="spellEnd"/>
            <w:r>
              <w:rPr>
                <w:u w:val="single"/>
              </w:rPr>
              <w:tab/>
            </w:r>
          </w:p>
        </w:tc>
        <w:tc>
          <w:tcPr>
            <w:tcW w:w="3013" w:type="dxa"/>
          </w:tcPr>
          <w:p w14:paraId="009A9A69" w14:textId="77777777" w:rsidR="003036E6" w:rsidRDefault="003036E6" w:rsidP="009A6922">
            <w:pPr>
              <w:pStyle w:val="TableParagraph"/>
              <w:spacing w:line="250" w:lineRule="exact"/>
              <w:ind w:left="271"/>
            </w:pPr>
            <w:r>
              <w:rPr>
                <w:spacing w:val="-5"/>
              </w:rPr>
              <w:t>80</w:t>
            </w:r>
          </w:p>
        </w:tc>
      </w:tr>
    </w:tbl>
    <w:p w14:paraId="2F896820" w14:textId="77777777" w:rsidR="003036E6" w:rsidRDefault="003036E6" w:rsidP="003036E6">
      <w:pPr>
        <w:pStyle w:val="Telobesedila"/>
        <w:ind w:left="0"/>
        <w:rPr>
          <w:sz w:val="24"/>
        </w:rPr>
      </w:pPr>
    </w:p>
    <w:p w14:paraId="456C6DFD" w14:textId="77777777" w:rsidR="003036E6" w:rsidRDefault="003036E6" w:rsidP="003036E6">
      <w:pPr>
        <w:pStyle w:val="Telobesedila"/>
        <w:spacing w:before="5"/>
        <w:ind w:left="0"/>
        <w:rPr>
          <w:sz w:val="21"/>
        </w:rPr>
      </w:pPr>
    </w:p>
    <w:p w14:paraId="6BC45EFF" w14:textId="77777777" w:rsidR="003036E6" w:rsidRDefault="003036E6" w:rsidP="003036E6">
      <w:pPr>
        <w:pStyle w:val="Naslov1"/>
        <w:spacing w:before="1"/>
      </w:pPr>
      <w:r>
        <w:t>2.4.</w:t>
      </w:r>
      <w:r>
        <w:rPr>
          <w:spacing w:val="-3"/>
        </w:rPr>
        <w:t xml:space="preserve"> </w:t>
      </w:r>
      <w:r>
        <w:t>Material</w:t>
      </w:r>
      <w:r>
        <w:rPr>
          <w:spacing w:val="-3"/>
        </w:rPr>
        <w:t xml:space="preserve"> </w:t>
      </w:r>
      <w:r>
        <w:t>za</w:t>
      </w:r>
      <w:r>
        <w:rPr>
          <w:spacing w:val="-3"/>
        </w:rPr>
        <w:t xml:space="preserve"> </w:t>
      </w:r>
      <w:r>
        <w:rPr>
          <w:spacing w:val="-2"/>
        </w:rPr>
        <w:t>zaposlitev</w:t>
      </w:r>
    </w:p>
    <w:p w14:paraId="677D3F8A" w14:textId="77777777" w:rsidR="003036E6" w:rsidRDefault="003036E6" w:rsidP="003036E6">
      <w:pPr>
        <w:pStyle w:val="Telobesedila"/>
        <w:spacing w:before="2"/>
        <w:ind w:left="0"/>
        <w:rPr>
          <w:b/>
        </w:rPr>
      </w:pPr>
    </w:p>
    <w:p w14:paraId="4AFB8858" w14:textId="77777777" w:rsidR="003036E6" w:rsidRDefault="003036E6" w:rsidP="003036E6">
      <w:pPr>
        <w:pStyle w:val="Telobesedila"/>
        <w:spacing w:before="1"/>
      </w:pPr>
      <w:r>
        <w:t>Material</w:t>
      </w:r>
      <w:r>
        <w:rPr>
          <w:spacing w:val="-3"/>
        </w:rPr>
        <w:t xml:space="preserve"> </w:t>
      </w:r>
      <w:r>
        <w:t>za</w:t>
      </w:r>
      <w:r>
        <w:rPr>
          <w:spacing w:val="-1"/>
        </w:rPr>
        <w:t xml:space="preserve"> </w:t>
      </w:r>
      <w:r>
        <w:t>zaposlitev</w:t>
      </w:r>
      <w:r>
        <w:rPr>
          <w:spacing w:val="-5"/>
        </w:rPr>
        <w:t xml:space="preserve"> </w:t>
      </w:r>
      <w:r>
        <w:t>mora</w:t>
      </w:r>
      <w:r>
        <w:rPr>
          <w:spacing w:val="-1"/>
        </w:rPr>
        <w:t xml:space="preserve"> </w:t>
      </w:r>
      <w:r>
        <w:t>prašičem</w:t>
      </w:r>
      <w:r>
        <w:rPr>
          <w:spacing w:val="-4"/>
        </w:rPr>
        <w:t xml:space="preserve"> </w:t>
      </w:r>
      <w:r>
        <w:t>omogočati</w:t>
      </w:r>
      <w:r>
        <w:rPr>
          <w:spacing w:val="-6"/>
        </w:rPr>
        <w:t xml:space="preserve"> </w:t>
      </w:r>
      <w:r>
        <w:t>izpolnjevanje</w:t>
      </w:r>
      <w:r>
        <w:rPr>
          <w:spacing w:val="-3"/>
        </w:rPr>
        <w:t xml:space="preserve"> </w:t>
      </w:r>
      <w:r>
        <w:t>osnovnih</w:t>
      </w:r>
      <w:r>
        <w:rPr>
          <w:spacing w:val="-3"/>
        </w:rPr>
        <w:t xml:space="preserve"> </w:t>
      </w:r>
      <w:r>
        <w:t>potreb,</w:t>
      </w:r>
      <w:r>
        <w:rPr>
          <w:spacing w:val="-1"/>
        </w:rPr>
        <w:t xml:space="preserve"> </w:t>
      </w:r>
      <w:r>
        <w:t>pri</w:t>
      </w:r>
      <w:r>
        <w:rPr>
          <w:spacing w:val="-3"/>
        </w:rPr>
        <w:t xml:space="preserve"> </w:t>
      </w:r>
      <w:r>
        <w:t>tem</w:t>
      </w:r>
      <w:r>
        <w:rPr>
          <w:spacing w:val="-1"/>
        </w:rPr>
        <w:t xml:space="preserve"> </w:t>
      </w:r>
      <w:r>
        <w:t>pa njihovo zdravje ne sme biti ogroženo.</w:t>
      </w:r>
    </w:p>
    <w:p w14:paraId="2EAA716F" w14:textId="77777777" w:rsidR="003036E6" w:rsidRDefault="003036E6" w:rsidP="003036E6">
      <w:pPr>
        <w:pStyle w:val="Telobesedila"/>
        <w:spacing w:before="1"/>
        <w:ind w:left="0"/>
      </w:pPr>
    </w:p>
    <w:p w14:paraId="5BCE8484" w14:textId="77777777" w:rsidR="003036E6" w:rsidRDefault="003036E6" w:rsidP="003036E6">
      <w:pPr>
        <w:pStyle w:val="Telobesedila"/>
        <w:spacing w:line="252" w:lineRule="exact"/>
      </w:pPr>
      <w:r>
        <w:t>Material</w:t>
      </w:r>
      <w:r>
        <w:rPr>
          <w:spacing w:val="-8"/>
        </w:rPr>
        <w:t xml:space="preserve"> </w:t>
      </w:r>
      <w:r>
        <w:t>za</w:t>
      </w:r>
      <w:r>
        <w:rPr>
          <w:spacing w:val="-2"/>
        </w:rPr>
        <w:t xml:space="preserve"> </w:t>
      </w:r>
      <w:r>
        <w:t>zaposlitev</w:t>
      </w:r>
      <w:r>
        <w:rPr>
          <w:spacing w:val="-7"/>
        </w:rPr>
        <w:t xml:space="preserve"> </w:t>
      </w:r>
      <w:r>
        <w:t>mora</w:t>
      </w:r>
      <w:r>
        <w:rPr>
          <w:spacing w:val="-5"/>
        </w:rPr>
        <w:t xml:space="preserve"> </w:t>
      </w:r>
      <w:r>
        <w:t>biti</w:t>
      </w:r>
      <w:r>
        <w:rPr>
          <w:spacing w:val="-4"/>
        </w:rPr>
        <w:t xml:space="preserve"> </w:t>
      </w:r>
      <w:r>
        <w:t>varen</w:t>
      </w:r>
      <w:r>
        <w:rPr>
          <w:spacing w:val="-7"/>
        </w:rPr>
        <w:t xml:space="preserve"> </w:t>
      </w:r>
      <w:r>
        <w:t>in</w:t>
      </w:r>
      <w:r>
        <w:rPr>
          <w:spacing w:val="-5"/>
        </w:rPr>
        <w:t xml:space="preserve"> </w:t>
      </w:r>
      <w:r>
        <w:t>imeti</w:t>
      </w:r>
      <w:r>
        <w:rPr>
          <w:spacing w:val="-5"/>
        </w:rPr>
        <w:t xml:space="preserve"> </w:t>
      </w:r>
      <w:r>
        <w:t>naslednje</w:t>
      </w:r>
      <w:r>
        <w:rPr>
          <w:spacing w:val="-5"/>
        </w:rPr>
        <w:t xml:space="preserve"> </w:t>
      </w:r>
      <w:r>
        <w:rPr>
          <w:spacing w:val="-2"/>
        </w:rPr>
        <w:t>značilnosti:</w:t>
      </w:r>
    </w:p>
    <w:p w14:paraId="1CBEA9F3" w14:textId="77777777" w:rsidR="003036E6" w:rsidRDefault="003036E6" w:rsidP="003036E6">
      <w:pPr>
        <w:pStyle w:val="Odstavekseznama"/>
        <w:numPr>
          <w:ilvl w:val="0"/>
          <w:numId w:val="4"/>
        </w:numPr>
        <w:tabs>
          <w:tab w:val="left" w:pos="359"/>
        </w:tabs>
        <w:spacing w:line="252" w:lineRule="exact"/>
        <w:ind w:left="359" w:hanging="183"/>
      </w:pPr>
      <w:r>
        <w:t>je</w:t>
      </w:r>
      <w:r>
        <w:rPr>
          <w:spacing w:val="-5"/>
        </w:rPr>
        <w:t xml:space="preserve"> </w:t>
      </w:r>
      <w:r>
        <w:t>užiten</w:t>
      </w:r>
      <w:r>
        <w:rPr>
          <w:spacing w:val="-3"/>
        </w:rPr>
        <w:t xml:space="preserve"> </w:t>
      </w:r>
      <w:r>
        <w:t>in</w:t>
      </w:r>
      <w:r>
        <w:rPr>
          <w:spacing w:val="-5"/>
        </w:rPr>
        <w:t xml:space="preserve"> </w:t>
      </w:r>
      <w:r>
        <w:t>ga</w:t>
      </w:r>
      <w:r>
        <w:rPr>
          <w:spacing w:val="-2"/>
        </w:rPr>
        <w:t xml:space="preserve"> </w:t>
      </w:r>
      <w:r>
        <w:t>prašiči</w:t>
      </w:r>
      <w:r>
        <w:rPr>
          <w:spacing w:val="-3"/>
        </w:rPr>
        <w:t xml:space="preserve"> </w:t>
      </w:r>
      <w:r>
        <w:t>lahko</w:t>
      </w:r>
      <w:r>
        <w:rPr>
          <w:spacing w:val="-5"/>
        </w:rPr>
        <w:t xml:space="preserve"> </w:t>
      </w:r>
      <w:r>
        <w:t>jejo</w:t>
      </w:r>
      <w:r>
        <w:rPr>
          <w:spacing w:val="-5"/>
        </w:rPr>
        <w:t xml:space="preserve"> </w:t>
      </w:r>
      <w:r>
        <w:t>ali</w:t>
      </w:r>
      <w:r>
        <w:rPr>
          <w:spacing w:val="-2"/>
        </w:rPr>
        <w:t xml:space="preserve"> vohajo;</w:t>
      </w:r>
    </w:p>
    <w:p w14:paraId="598A9BA1" w14:textId="77777777" w:rsidR="003036E6" w:rsidRDefault="003036E6" w:rsidP="003036E6">
      <w:pPr>
        <w:pStyle w:val="Odstavekseznama"/>
        <w:numPr>
          <w:ilvl w:val="0"/>
          <w:numId w:val="4"/>
        </w:numPr>
        <w:tabs>
          <w:tab w:val="left" w:pos="359"/>
        </w:tabs>
        <w:spacing w:line="252" w:lineRule="exact"/>
        <w:ind w:left="359" w:hanging="183"/>
      </w:pPr>
      <w:r>
        <w:t>je</w:t>
      </w:r>
      <w:r>
        <w:rPr>
          <w:spacing w:val="-5"/>
        </w:rPr>
        <w:t xml:space="preserve"> </w:t>
      </w:r>
      <w:proofErr w:type="spellStart"/>
      <w:r>
        <w:t>žvečljiv</w:t>
      </w:r>
      <w:proofErr w:type="spellEnd"/>
      <w:r>
        <w:rPr>
          <w:spacing w:val="-4"/>
        </w:rPr>
        <w:t xml:space="preserve"> </w:t>
      </w:r>
      <w:r>
        <w:t>in</w:t>
      </w:r>
      <w:r>
        <w:rPr>
          <w:spacing w:val="-3"/>
        </w:rPr>
        <w:t xml:space="preserve"> </w:t>
      </w:r>
      <w:r>
        <w:t>ga</w:t>
      </w:r>
      <w:r>
        <w:rPr>
          <w:spacing w:val="-5"/>
        </w:rPr>
        <w:t xml:space="preserve"> </w:t>
      </w:r>
      <w:r>
        <w:t>prašiči</w:t>
      </w:r>
      <w:r>
        <w:rPr>
          <w:spacing w:val="-5"/>
        </w:rPr>
        <w:t xml:space="preserve"> </w:t>
      </w:r>
      <w:r>
        <w:t>lahko</w:t>
      </w:r>
      <w:r>
        <w:rPr>
          <w:spacing w:val="-4"/>
        </w:rPr>
        <w:t xml:space="preserve"> </w:t>
      </w:r>
      <w:r>
        <w:rPr>
          <w:spacing w:val="-2"/>
        </w:rPr>
        <w:t>grizejo;</w:t>
      </w:r>
    </w:p>
    <w:p w14:paraId="35814CDA" w14:textId="77777777" w:rsidR="003036E6" w:rsidRDefault="003036E6" w:rsidP="003036E6">
      <w:pPr>
        <w:pStyle w:val="Odstavekseznama"/>
        <w:numPr>
          <w:ilvl w:val="0"/>
          <w:numId w:val="4"/>
        </w:numPr>
        <w:tabs>
          <w:tab w:val="left" w:pos="359"/>
        </w:tabs>
        <w:spacing w:before="2" w:line="252" w:lineRule="exact"/>
        <w:ind w:left="359" w:hanging="183"/>
      </w:pPr>
      <w:r>
        <w:t>omogoča</w:t>
      </w:r>
      <w:r>
        <w:rPr>
          <w:spacing w:val="-7"/>
        </w:rPr>
        <w:t xml:space="preserve"> </w:t>
      </w:r>
      <w:r>
        <w:t>raziskovanje</w:t>
      </w:r>
      <w:r>
        <w:rPr>
          <w:spacing w:val="-7"/>
        </w:rPr>
        <w:t xml:space="preserve"> </w:t>
      </w:r>
      <w:r>
        <w:t>in</w:t>
      </w:r>
      <w:r>
        <w:rPr>
          <w:spacing w:val="-5"/>
        </w:rPr>
        <w:t xml:space="preserve"> </w:t>
      </w:r>
      <w:r>
        <w:t>prašiči</w:t>
      </w:r>
      <w:r>
        <w:rPr>
          <w:spacing w:val="-5"/>
        </w:rPr>
        <w:t xml:space="preserve"> </w:t>
      </w:r>
      <w:r>
        <w:t>lahko</w:t>
      </w:r>
      <w:r>
        <w:rPr>
          <w:spacing w:val="-5"/>
        </w:rPr>
        <w:t xml:space="preserve"> </w:t>
      </w:r>
      <w:r>
        <w:t>iščejo</w:t>
      </w:r>
      <w:r>
        <w:rPr>
          <w:spacing w:val="-6"/>
        </w:rPr>
        <w:t xml:space="preserve"> </w:t>
      </w:r>
      <w:r>
        <w:t>po</w:t>
      </w:r>
      <w:r>
        <w:rPr>
          <w:spacing w:val="-5"/>
        </w:rPr>
        <w:t xml:space="preserve"> </w:t>
      </w:r>
      <w:r>
        <w:rPr>
          <w:spacing w:val="-2"/>
        </w:rPr>
        <w:t>njem;</w:t>
      </w:r>
    </w:p>
    <w:p w14:paraId="3C6E071C" w14:textId="77777777" w:rsidR="003036E6" w:rsidRDefault="003036E6" w:rsidP="003036E6">
      <w:pPr>
        <w:pStyle w:val="Odstavekseznama"/>
        <w:numPr>
          <w:ilvl w:val="0"/>
          <w:numId w:val="4"/>
        </w:numPr>
        <w:tabs>
          <w:tab w:val="left" w:pos="359"/>
        </w:tabs>
        <w:ind w:right="396" w:firstLine="0"/>
      </w:pPr>
      <w:r>
        <w:t>je</w:t>
      </w:r>
      <w:r>
        <w:rPr>
          <w:spacing w:val="-4"/>
        </w:rPr>
        <w:t xml:space="preserve"> </w:t>
      </w:r>
      <w:r>
        <w:t>premičen,</w:t>
      </w:r>
      <w:r>
        <w:rPr>
          <w:spacing w:val="-4"/>
        </w:rPr>
        <w:t xml:space="preserve"> </w:t>
      </w:r>
      <w:r>
        <w:t>omogoča</w:t>
      </w:r>
      <w:r>
        <w:rPr>
          <w:spacing w:val="-4"/>
        </w:rPr>
        <w:t xml:space="preserve"> </w:t>
      </w:r>
      <w:r>
        <w:t>preoblikovanje</w:t>
      </w:r>
      <w:r>
        <w:rPr>
          <w:spacing w:val="-3"/>
        </w:rPr>
        <w:t xml:space="preserve"> </w:t>
      </w:r>
      <w:r>
        <w:t>in</w:t>
      </w:r>
      <w:r>
        <w:rPr>
          <w:spacing w:val="-7"/>
        </w:rPr>
        <w:t xml:space="preserve"> </w:t>
      </w:r>
      <w:r>
        <w:t>ga</w:t>
      </w:r>
      <w:r>
        <w:rPr>
          <w:spacing w:val="-3"/>
        </w:rPr>
        <w:t xml:space="preserve"> </w:t>
      </w:r>
      <w:r>
        <w:t>prašiči</w:t>
      </w:r>
      <w:r>
        <w:rPr>
          <w:spacing w:val="-3"/>
        </w:rPr>
        <w:t xml:space="preserve"> </w:t>
      </w:r>
      <w:r>
        <w:t>lahko</w:t>
      </w:r>
      <w:r>
        <w:rPr>
          <w:spacing w:val="-3"/>
        </w:rPr>
        <w:t xml:space="preserve"> </w:t>
      </w:r>
      <w:r>
        <w:t>premikajo</w:t>
      </w:r>
      <w:r>
        <w:rPr>
          <w:spacing w:val="-3"/>
        </w:rPr>
        <w:t xml:space="preserve"> </w:t>
      </w:r>
      <w:r>
        <w:t>ali</w:t>
      </w:r>
      <w:r>
        <w:rPr>
          <w:spacing w:val="-3"/>
        </w:rPr>
        <w:t xml:space="preserve"> </w:t>
      </w:r>
      <w:r>
        <w:t>spremenijo</w:t>
      </w:r>
      <w:r>
        <w:rPr>
          <w:spacing w:val="-4"/>
        </w:rPr>
        <w:t xml:space="preserve"> </w:t>
      </w:r>
      <w:r>
        <w:t>njegov videz in strukturo.</w:t>
      </w:r>
    </w:p>
    <w:p w14:paraId="641394B0" w14:textId="77777777" w:rsidR="003036E6" w:rsidRDefault="003036E6" w:rsidP="003036E6">
      <w:pPr>
        <w:pStyle w:val="Telobesedila"/>
        <w:spacing w:before="10"/>
        <w:ind w:left="0"/>
        <w:rPr>
          <w:sz w:val="21"/>
        </w:rPr>
      </w:pPr>
    </w:p>
    <w:p w14:paraId="5E3C03C5" w14:textId="77777777" w:rsidR="003036E6" w:rsidRDefault="003036E6" w:rsidP="003036E6">
      <w:pPr>
        <w:pStyle w:val="Telobesedila"/>
      </w:pPr>
      <w:r>
        <w:t>Rejec</w:t>
      </w:r>
      <w:r>
        <w:rPr>
          <w:spacing w:val="-6"/>
        </w:rPr>
        <w:t xml:space="preserve"> </w:t>
      </w:r>
      <w:r>
        <w:t>pri</w:t>
      </w:r>
      <w:r>
        <w:rPr>
          <w:spacing w:val="-5"/>
        </w:rPr>
        <w:t xml:space="preserve"> </w:t>
      </w:r>
      <w:r>
        <w:t>materialu</w:t>
      </w:r>
      <w:r>
        <w:rPr>
          <w:spacing w:val="-6"/>
        </w:rPr>
        <w:t xml:space="preserve"> </w:t>
      </w:r>
      <w:r>
        <w:t>za</w:t>
      </w:r>
      <w:r>
        <w:rPr>
          <w:spacing w:val="-5"/>
        </w:rPr>
        <w:t xml:space="preserve"> </w:t>
      </w:r>
      <w:r>
        <w:t>zaposlitev</w:t>
      </w:r>
      <w:r>
        <w:rPr>
          <w:spacing w:val="-7"/>
        </w:rPr>
        <w:t xml:space="preserve"> </w:t>
      </w:r>
      <w:r>
        <w:t>upošteva</w:t>
      </w:r>
      <w:r>
        <w:rPr>
          <w:spacing w:val="-5"/>
        </w:rPr>
        <w:t xml:space="preserve"> </w:t>
      </w:r>
      <w:r>
        <w:rPr>
          <w:spacing w:val="-4"/>
        </w:rPr>
        <w:t>tudi:</w:t>
      </w:r>
    </w:p>
    <w:p w14:paraId="3F69829E" w14:textId="77777777" w:rsidR="003036E6" w:rsidRDefault="003036E6" w:rsidP="003036E6">
      <w:pPr>
        <w:pStyle w:val="Odstavekseznama"/>
        <w:numPr>
          <w:ilvl w:val="0"/>
          <w:numId w:val="4"/>
        </w:numPr>
        <w:tabs>
          <w:tab w:val="left" w:pos="359"/>
        </w:tabs>
        <w:spacing w:before="2"/>
        <w:ind w:right="730" w:firstLine="0"/>
      </w:pPr>
      <w:r>
        <w:t>trajnostni</w:t>
      </w:r>
      <w:r>
        <w:rPr>
          <w:spacing w:val="-3"/>
        </w:rPr>
        <w:t xml:space="preserve"> </w:t>
      </w:r>
      <w:r>
        <w:t>interes,</w:t>
      </w:r>
      <w:r>
        <w:rPr>
          <w:spacing w:val="-5"/>
        </w:rPr>
        <w:t xml:space="preserve"> </w:t>
      </w:r>
      <w:r>
        <w:t>kar</w:t>
      </w:r>
      <w:r>
        <w:rPr>
          <w:spacing w:val="-1"/>
        </w:rPr>
        <w:t xml:space="preserve"> </w:t>
      </w:r>
      <w:r>
        <w:t>pomeni, da</w:t>
      </w:r>
      <w:r>
        <w:rPr>
          <w:spacing w:val="-7"/>
        </w:rPr>
        <w:t xml:space="preserve"> </w:t>
      </w:r>
      <w:r>
        <w:t>material</w:t>
      </w:r>
      <w:r>
        <w:rPr>
          <w:spacing w:val="-3"/>
        </w:rPr>
        <w:t xml:space="preserve"> </w:t>
      </w:r>
      <w:r>
        <w:t>spodbuja</w:t>
      </w:r>
      <w:r>
        <w:rPr>
          <w:spacing w:val="-4"/>
        </w:rPr>
        <w:t xml:space="preserve"> </w:t>
      </w:r>
      <w:r>
        <w:t>raziskovalno</w:t>
      </w:r>
      <w:r>
        <w:rPr>
          <w:spacing w:val="-2"/>
        </w:rPr>
        <w:t xml:space="preserve"> </w:t>
      </w:r>
      <w:r>
        <w:t>obnašanje</w:t>
      </w:r>
      <w:r>
        <w:rPr>
          <w:spacing w:val="-4"/>
        </w:rPr>
        <w:t xml:space="preserve"> </w:t>
      </w:r>
      <w:r>
        <w:t>ter</w:t>
      </w:r>
      <w:r>
        <w:rPr>
          <w:spacing w:val="-3"/>
        </w:rPr>
        <w:t xml:space="preserve"> </w:t>
      </w:r>
      <w:r>
        <w:t>da</w:t>
      </w:r>
      <w:r>
        <w:rPr>
          <w:spacing w:val="-2"/>
        </w:rPr>
        <w:t xml:space="preserve"> </w:t>
      </w:r>
      <w:r>
        <w:t>se material redno menja oziroma dodaja;</w:t>
      </w:r>
    </w:p>
    <w:p w14:paraId="4DC4D05F" w14:textId="77777777" w:rsidR="003036E6" w:rsidRDefault="003036E6" w:rsidP="003036E6">
      <w:pPr>
        <w:pStyle w:val="Odstavekseznama"/>
        <w:numPr>
          <w:ilvl w:val="0"/>
          <w:numId w:val="4"/>
        </w:numPr>
        <w:tabs>
          <w:tab w:val="left" w:pos="359"/>
        </w:tabs>
        <w:spacing w:before="1" w:line="252" w:lineRule="exact"/>
        <w:ind w:left="359" w:hanging="183"/>
      </w:pPr>
      <w:r>
        <w:t>živali</w:t>
      </w:r>
      <w:r>
        <w:rPr>
          <w:spacing w:val="-5"/>
        </w:rPr>
        <w:t xml:space="preserve"> </w:t>
      </w:r>
      <w:r>
        <w:t>ga</w:t>
      </w:r>
      <w:r>
        <w:rPr>
          <w:spacing w:val="-4"/>
        </w:rPr>
        <w:t xml:space="preserve"> </w:t>
      </w:r>
      <w:r>
        <w:t>lahko</w:t>
      </w:r>
      <w:r>
        <w:rPr>
          <w:spacing w:val="-7"/>
        </w:rPr>
        <w:t xml:space="preserve"> </w:t>
      </w:r>
      <w:r>
        <w:t>manipulirajo</w:t>
      </w:r>
      <w:r>
        <w:rPr>
          <w:spacing w:val="-6"/>
        </w:rPr>
        <w:t xml:space="preserve"> </w:t>
      </w:r>
      <w:r>
        <w:t>z</w:t>
      </w:r>
      <w:r>
        <w:rPr>
          <w:spacing w:val="-6"/>
        </w:rPr>
        <w:t xml:space="preserve"> </w:t>
      </w:r>
      <w:r>
        <w:rPr>
          <w:spacing w:val="-2"/>
        </w:rPr>
        <w:t>rilcem;</w:t>
      </w:r>
    </w:p>
    <w:p w14:paraId="127AB8B6" w14:textId="77777777" w:rsidR="003036E6" w:rsidRDefault="003036E6" w:rsidP="003036E6">
      <w:pPr>
        <w:pStyle w:val="Odstavekseznama"/>
        <w:numPr>
          <w:ilvl w:val="0"/>
          <w:numId w:val="4"/>
        </w:numPr>
        <w:tabs>
          <w:tab w:val="left" w:pos="359"/>
        </w:tabs>
        <w:spacing w:line="252" w:lineRule="exact"/>
        <w:ind w:left="359" w:hanging="183"/>
      </w:pPr>
      <w:r>
        <w:t>na</w:t>
      </w:r>
      <w:r>
        <w:rPr>
          <w:spacing w:val="-4"/>
        </w:rPr>
        <w:t xml:space="preserve"> </w:t>
      </w:r>
      <w:r>
        <w:t>voljo</w:t>
      </w:r>
      <w:r>
        <w:rPr>
          <w:spacing w:val="-6"/>
        </w:rPr>
        <w:t xml:space="preserve"> </w:t>
      </w:r>
      <w:r>
        <w:t>mora</w:t>
      </w:r>
      <w:r>
        <w:rPr>
          <w:spacing w:val="-5"/>
        </w:rPr>
        <w:t xml:space="preserve"> </w:t>
      </w:r>
      <w:r>
        <w:t>biti</w:t>
      </w:r>
      <w:r>
        <w:rPr>
          <w:spacing w:val="-4"/>
        </w:rPr>
        <w:t xml:space="preserve"> </w:t>
      </w:r>
      <w:r>
        <w:t>v</w:t>
      </w:r>
      <w:r>
        <w:rPr>
          <w:spacing w:val="-5"/>
        </w:rPr>
        <w:t xml:space="preserve"> </w:t>
      </w:r>
      <w:r>
        <w:t>zadostnih</w:t>
      </w:r>
      <w:r>
        <w:rPr>
          <w:spacing w:val="-5"/>
        </w:rPr>
        <w:t xml:space="preserve"> </w:t>
      </w:r>
      <w:r>
        <w:rPr>
          <w:spacing w:val="-2"/>
        </w:rPr>
        <w:t>količinah;</w:t>
      </w:r>
    </w:p>
    <w:p w14:paraId="090CDCB0" w14:textId="77777777" w:rsidR="003036E6" w:rsidRDefault="003036E6" w:rsidP="003036E6">
      <w:pPr>
        <w:pStyle w:val="Odstavekseznama"/>
        <w:numPr>
          <w:ilvl w:val="0"/>
          <w:numId w:val="4"/>
        </w:numPr>
        <w:tabs>
          <w:tab w:val="left" w:pos="359"/>
        </w:tabs>
        <w:spacing w:line="252" w:lineRule="exact"/>
        <w:ind w:left="359" w:hanging="183"/>
      </w:pPr>
      <w:r>
        <w:t>je</w:t>
      </w:r>
      <w:r>
        <w:rPr>
          <w:spacing w:val="-4"/>
        </w:rPr>
        <w:t xml:space="preserve"> </w:t>
      </w:r>
      <w:r>
        <w:t>čist</w:t>
      </w:r>
      <w:r>
        <w:rPr>
          <w:spacing w:val="-2"/>
        </w:rPr>
        <w:t xml:space="preserve"> </w:t>
      </w:r>
      <w:r>
        <w:t>in</w:t>
      </w:r>
      <w:r>
        <w:rPr>
          <w:spacing w:val="-1"/>
        </w:rPr>
        <w:t xml:space="preserve"> </w:t>
      </w:r>
      <w:r>
        <w:rPr>
          <w:spacing w:val="-2"/>
        </w:rPr>
        <w:t>higieničen.</w:t>
      </w:r>
    </w:p>
    <w:p w14:paraId="4D7AF2C0" w14:textId="77777777" w:rsidR="003036E6" w:rsidRDefault="003036E6" w:rsidP="003036E6">
      <w:pPr>
        <w:spacing w:line="252" w:lineRule="exact"/>
        <w:sectPr w:rsidR="003036E6" w:rsidSect="003036E6">
          <w:pgSz w:w="11910" w:h="16840"/>
          <w:pgMar w:top="1320" w:right="1300" w:bottom="280" w:left="1240" w:header="708" w:footer="708" w:gutter="0"/>
          <w:cols w:space="708"/>
        </w:sectPr>
      </w:pPr>
    </w:p>
    <w:p w14:paraId="00BF8D0A" w14:textId="77777777" w:rsidR="003036E6" w:rsidRDefault="003036E6" w:rsidP="003036E6">
      <w:pPr>
        <w:pStyle w:val="Naslov1"/>
        <w:jc w:val="both"/>
      </w:pPr>
      <w:r>
        <w:lastRenderedPageBreak/>
        <w:t>Optimalen</w:t>
      </w:r>
      <w:r>
        <w:rPr>
          <w:spacing w:val="-6"/>
        </w:rPr>
        <w:t xml:space="preserve"> </w:t>
      </w:r>
      <w:r>
        <w:rPr>
          <w:spacing w:val="-2"/>
        </w:rPr>
        <w:t>material</w:t>
      </w:r>
    </w:p>
    <w:p w14:paraId="4F927194" w14:textId="77777777" w:rsidR="003036E6" w:rsidRDefault="003036E6" w:rsidP="003036E6">
      <w:pPr>
        <w:pStyle w:val="Telobesedila"/>
        <w:spacing w:before="3"/>
        <w:ind w:right="115"/>
        <w:jc w:val="both"/>
      </w:pPr>
      <w:r>
        <w:t xml:space="preserve">Če je material naraven in hkrati užiten, </w:t>
      </w:r>
      <w:proofErr w:type="spellStart"/>
      <w:r>
        <w:t>žvečljiv</w:t>
      </w:r>
      <w:proofErr w:type="spellEnd"/>
      <w:r>
        <w:t>, omogoča ritje in ga je mogoče preoblikovati ter ni zdravju škodljiv, se šteje, da je material optimalen.</w:t>
      </w:r>
    </w:p>
    <w:p w14:paraId="401C1668" w14:textId="77777777" w:rsidR="003036E6" w:rsidRDefault="003036E6" w:rsidP="003036E6">
      <w:pPr>
        <w:pStyle w:val="Telobesedila"/>
        <w:spacing w:before="5"/>
        <w:ind w:left="0"/>
        <w:rPr>
          <w:sz w:val="32"/>
        </w:rPr>
      </w:pPr>
    </w:p>
    <w:p w14:paraId="10945858" w14:textId="77777777" w:rsidR="003036E6" w:rsidRDefault="003036E6" w:rsidP="003036E6">
      <w:pPr>
        <w:pStyle w:val="Telobesedila"/>
        <w:ind w:right="113"/>
        <w:jc w:val="both"/>
      </w:pPr>
      <w:r>
        <w:t xml:space="preserve">Prašiči morajo imeti na voljo najmanj en optimalni material, kot so npr. slama, mrva (vsi posušeni odkosi s travnika), </w:t>
      </w:r>
      <w:proofErr w:type="spellStart"/>
      <w:r>
        <w:t>miskantus</w:t>
      </w:r>
      <w:proofErr w:type="spellEnd"/>
      <w:r>
        <w:t xml:space="preserve">, silaža, </w:t>
      </w:r>
      <w:proofErr w:type="spellStart"/>
      <w:r>
        <w:t>senaža</w:t>
      </w:r>
      <w:proofErr w:type="spellEnd"/>
      <w:r>
        <w:t xml:space="preserve">, zelena krma, gomoljnice in </w:t>
      </w:r>
      <w:r>
        <w:rPr>
          <w:spacing w:val="-2"/>
        </w:rPr>
        <w:t>korenovke.</w:t>
      </w:r>
    </w:p>
    <w:p w14:paraId="260DE32A" w14:textId="77777777" w:rsidR="003036E6" w:rsidRDefault="003036E6" w:rsidP="003036E6">
      <w:pPr>
        <w:pStyle w:val="Telobesedila"/>
        <w:spacing w:before="120"/>
        <w:jc w:val="both"/>
      </w:pPr>
      <w:r>
        <w:t>Prašič</w:t>
      </w:r>
      <w:r>
        <w:rPr>
          <w:spacing w:val="-4"/>
        </w:rPr>
        <w:t xml:space="preserve"> </w:t>
      </w:r>
      <w:r>
        <w:t>mora</w:t>
      </w:r>
      <w:r>
        <w:rPr>
          <w:spacing w:val="-4"/>
        </w:rPr>
        <w:t xml:space="preserve"> </w:t>
      </w:r>
      <w:r>
        <w:t>imeti</w:t>
      </w:r>
      <w:r>
        <w:rPr>
          <w:spacing w:val="-3"/>
        </w:rPr>
        <w:t xml:space="preserve"> </w:t>
      </w:r>
      <w:r>
        <w:t>vsak</w:t>
      </w:r>
      <w:r>
        <w:rPr>
          <w:spacing w:val="-3"/>
        </w:rPr>
        <w:t xml:space="preserve"> </w:t>
      </w:r>
      <w:r>
        <w:t>dan</w:t>
      </w:r>
      <w:r>
        <w:rPr>
          <w:spacing w:val="-4"/>
        </w:rPr>
        <w:t xml:space="preserve"> </w:t>
      </w:r>
      <w:r>
        <w:t>na</w:t>
      </w:r>
      <w:r>
        <w:rPr>
          <w:spacing w:val="-4"/>
        </w:rPr>
        <w:t xml:space="preserve"> </w:t>
      </w:r>
      <w:r>
        <w:rPr>
          <w:spacing w:val="-2"/>
        </w:rPr>
        <w:t>voljo:</w:t>
      </w:r>
    </w:p>
    <w:p w14:paraId="7DD088C3" w14:textId="37CA0121" w:rsidR="003036E6" w:rsidRDefault="00F63382" w:rsidP="00F63382">
      <w:pPr>
        <w:pStyle w:val="Odstavekseznama"/>
        <w:numPr>
          <w:ilvl w:val="0"/>
          <w:numId w:val="7"/>
        </w:numPr>
        <w:tabs>
          <w:tab w:val="left" w:pos="312"/>
        </w:tabs>
        <w:spacing w:before="121"/>
        <w:ind w:left="284" w:firstLine="0"/>
        <w:jc w:val="both"/>
      </w:pPr>
      <w:r>
        <w:t xml:space="preserve"> </w:t>
      </w:r>
      <w:r w:rsidR="003036E6">
        <w:t>optimalni</w:t>
      </w:r>
      <w:r w:rsidR="003036E6">
        <w:rPr>
          <w:spacing w:val="-7"/>
        </w:rPr>
        <w:t xml:space="preserve"> </w:t>
      </w:r>
      <w:r w:rsidR="003036E6">
        <w:t>material</w:t>
      </w:r>
      <w:r w:rsidR="003036E6">
        <w:rPr>
          <w:spacing w:val="-5"/>
        </w:rPr>
        <w:t xml:space="preserve"> </w:t>
      </w:r>
      <w:r w:rsidR="003036E6">
        <w:t>v</w:t>
      </w:r>
      <w:r w:rsidR="003036E6">
        <w:rPr>
          <w:spacing w:val="-7"/>
        </w:rPr>
        <w:t xml:space="preserve"> </w:t>
      </w:r>
      <w:r w:rsidR="003036E6">
        <w:t>obliki</w:t>
      </w:r>
      <w:r w:rsidR="003036E6">
        <w:rPr>
          <w:spacing w:val="-5"/>
        </w:rPr>
        <w:t xml:space="preserve"> </w:t>
      </w:r>
      <w:r w:rsidR="003036E6">
        <w:rPr>
          <w:spacing w:val="-2"/>
        </w:rPr>
        <w:t>nastilja,</w:t>
      </w:r>
    </w:p>
    <w:p w14:paraId="441B9E1F" w14:textId="2820D4E4" w:rsidR="003036E6" w:rsidRDefault="00F63382" w:rsidP="00F63382">
      <w:pPr>
        <w:pStyle w:val="Odstavekseznama"/>
        <w:numPr>
          <w:ilvl w:val="0"/>
          <w:numId w:val="7"/>
        </w:numPr>
        <w:tabs>
          <w:tab w:val="left" w:pos="326"/>
        </w:tabs>
        <w:spacing w:before="119"/>
        <w:ind w:left="284" w:right="117" w:firstLine="0"/>
        <w:jc w:val="both"/>
      </w:pPr>
      <w:r>
        <w:t xml:space="preserve"> </w:t>
      </w:r>
      <w:r w:rsidR="003036E6">
        <w:t xml:space="preserve">najmanj 20 g slame, mrve ali drugega posušenega </w:t>
      </w:r>
      <w:proofErr w:type="spellStart"/>
      <w:r w:rsidR="003036E6">
        <w:t>odkosa</w:t>
      </w:r>
      <w:proofErr w:type="spellEnd"/>
      <w:r w:rsidR="003036E6">
        <w:t xml:space="preserve"> v koritih, obešankah, vedrih ali na tleh, ali</w:t>
      </w:r>
    </w:p>
    <w:p w14:paraId="728DD9B5" w14:textId="13E6D930" w:rsidR="003036E6" w:rsidRDefault="00F63382" w:rsidP="00F63382">
      <w:pPr>
        <w:pStyle w:val="Odstavekseznama"/>
        <w:numPr>
          <w:ilvl w:val="0"/>
          <w:numId w:val="7"/>
        </w:numPr>
        <w:tabs>
          <w:tab w:val="left" w:pos="338"/>
        </w:tabs>
        <w:spacing w:before="121"/>
        <w:ind w:left="284" w:right="116" w:firstLine="0"/>
        <w:jc w:val="both"/>
      </w:pPr>
      <w:r>
        <w:t xml:space="preserve"> </w:t>
      </w:r>
      <w:r w:rsidR="003036E6">
        <w:t>najmanj primerljivo količino svežega ali fermentiranega optimalnega materiala, ki vsebuje najmanj 18 g suhe snovi v koritih, obešankah, vedrih ali na tleh.</w:t>
      </w:r>
    </w:p>
    <w:p w14:paraId="46E5FBC6" w14:textId="77777777" w:rsidR="003036E6" w:rsidRDefault="003036E6" w:rsidP="003036E6">
      <w:pPr>
        <w:pStyle w:val="Naslov1"/>
        <w:spacing w:before="118"/>
        <w:jc w:val="both"/>
      </w:pPr>
      <w:proofErr w:type="spellStart"/>
      <w:r>
        <w:t>Suboptimalen</w:t>
      </w:r>
      <w:proofErr w:type="spellEnd"/>
      <w:r>
        <w:rPr>
          <w:spacing w:val="-10"/>
        </w:rPr>
        <w:t xml:space="preserve"> </w:t>
      </w:r>
      <w:r>
        <w:rPr>
          <w:spacing w:val="-2"/>
        </w:rPr>
        <w:t>material</w:t>
      </w:r>
    </w:p>
    <w:p w14:paraId="7FF8C10E" w14:textId="77777777" w:rsidR="003036E6" w:rsidRDefault="003036E6" w:rsidP="003036E6">
      <w:pPr>
        <w:pStyle w:val="Telobesedila"/>
        <w:spacing w:before="122"/>
        <w:ind w:right="117"/>
        <w:jc w:val="both"/>
      </w:pPr>
      <w:proofErr w:type="spellStart"/>
      <w:r>
        <w:t>Suboptimalen</w:t>
      </w:r>
      <w:proofErr w:type="spellEnd"/>
      <w:r>
        <w:t xml:space="preserve"> material ne zadovolji vseh potreb in nima vseh značilnosti optimalnega </w:t>
      </w:r>
      <w:r>
        <w:rPr>
          <w:spacing w:val="-2"/>
        </w:rPr>
        <w:t>materiala.</w:t>
      </w:r>
    </w:p>
    <w:p w14:paraId="05132608" w14:textId="77777777" w:rsidR="003036E6" w:rsidRDefault="003036E6" w:rsidP="003036E6">
      <w:pPr>
        <w:pStyle w:val="Telobesedila"/>
        <w:spacing w:before="120"/>
        <w:ind w:right="114"/>
        <w:jc w:val="both"/>
      </w:pPr>
      <w:r>
        <w:t>Če ni</w:t>
      </w:r>
      <w:r>
        <w:rPr>
          <w:spacing w:val="-1"/>
        </w:rPr>
        <w:t xml:space="preserve"> </w:t>
      </w:r>
      <w:r>
        <w:t xml:space="preserve">na voljo optimalnega materiala, morajo imeti prašiči na voljo najmanj dva </w:t>
      </w:r>
      <w:proofErr w:type="spellStart"/>
      <w:r>
        <w:t>suboptimalna</w:t>
      </w:r>
      <w:proofErr w:type="spellEnd"/>
      <w:r>
        <w:t xml:space="preserve"> materiala, ki zagotavljata zadostitev vsem potrebam, kot so npr. zemlja, lesni oblanci, žagovina, gobji kompost, šota, narezan papir, razdelilnik </w:t>
      </w:r>
      <w:proofErr w:type="spellStart"/>
      <w:r>
        <w:t>peletov</w:t>
      </w:r>
      <w:proofErr w:type="spellEnd"/>
      <w:r>
        <w:t>, mehek neobdelan les, karton, naravne vrvi, vreče iz jute, raševinaste vreče, stisnjeno žaganje v briketih (obešeno</w:t>
      </w:r>
      <w:r>
        <w:rPr>
          <w:spacing w:val="40"/>
        </w:rPr>
        <w:t xml:space="preserve"> </w:t>
      </w:r>
      <w:r>
        <w:t>ali fiksno pritrjeno).</w:t>
      </w:r>
    </w:p>
    <w:p w14:paraId="4AA6C2C5" w14:textId="77777777" w:rsidR="003036E6" w:rsidRDefault="003036E6" w:rsidP="003036E6">
      <w:pPr>
        <w:pStyle w:val="Telobesedila"/>
        <w:spacing w:before="120"/>
        <w:jc w:val="both"/>
      </w:pPr>
      <w:r>
        <w:t>Vsak</w:t>
      </w:r>
      <w:r>
        <w:rPr>
          <w:spacing w:val="-2"/>
        </w:rPr>
        <w:t xml:space="preserve"> </w:t>
      </w:r>
      <w:r>
        <w:t>dan</w:t>
      </w:r>
      <w:r>
        <w:rPr>
          <w:spacing w:val="-4"/>
        </w:rPr>
        <w:t xml:space="preserve"> </w:t>
      </w:r>
      <w:r>
        <w:t>mora</w:t>
      </w:r>
      <w:r>
        <w:rPr>
          <w:spacing w:val="-4"/>
        </w:rPr>
        <w:t xml:space="preserve"> </w:t>
      </w:r>
      <w:r>
        <w:t>biti</w:t>
      </w:r>
      <w:r>
        <w:rPr>
          <w:spacing w:val="-2"/>
        </w:rPr>
        <w:t xml:space="preserve"> </w:t>
      </w:r>
      <w:r>
        <w:t>na</w:t>
      </w:r>
      <w:r>
        <w:rPr>
          <w:spacing w:val="-3"/>
        </w:rPr>
        <w:t xml:space="preserve"> </w:t>
      </w:r>
      <w:r>
        <w:rPr>
          <w:spacing w:val="-2"/>
        </w:rPr>
        <w:t>voljo:</w:t>
      </w:r>
    </w:p>
    <w:p w14:paraId="7A8ACC71" w14:textId="77777777" w:rsidR="003036E6" w:rsidRDefault="003036E6" w:rsidP="003036E6">
      <w:pPr>
        <w:pStyle w:val="Odstavekseznama"/>
        <w:numPr>
          <w:ilvl w:val="0"/>
          <w:numId w:val="4"/>
        </w:numPr>
        <w:tabs>
          <w:tab w:val="left" w:pos="371"/>
        </w:tabs>
        <w:spacing w:before="119"/>
        <w:ind w:right="111" w:firstLine="0"/>
        <w:jc w:val="both"/>
      </w:pPr>
      <w:r>
        <w:t>najmanj dve veji, dva bloka stisnjenega materiala, dve vrvi ali dve vreči iz naravnih vlaken (juta, sisal</w:t>
      </w:r>
      <w:r>
        <w:rPr>
          <w:spacing w:val="-2"/>
        </w:rPr>
        <w:t xml:space="preserve"> </w:t>
      </w:r>
      <w:r>
        <w:t>in</w:t>
      </w:r>
      <w:r>
        <w:rPr>
          <w:spacing w:val="-1"/>
        </w:rPr>
        <w:t xml:space="preserve"> </w:t>
      </w:r>
      <w:r>
        <w:t>podobno) na</w:t>
      </w:r>
      <w:r>
        <w:rPr>
          <w:spacing w:val="-1"/>
        </w:rPr>
        <w:t xml:space="preserve"> </w:t>
      </w:r>
      <w:r>
        <w:t>10–18</w:t>
      </w:r>
      <w:r>
        <w:rPr>
          <w:spacing w:val="-1"/>
        </w:rPr>
        <w:t xml:space="preserve"> </w:t>
      </w:r>
      <w:r>
        <w:t>prašičev na</w:t>
      </w:r>
      <w:r>
        <w:rPr>
          <w:spacing w:val="-1"/>
        </w:rPr>
        <w:t xml:space="preserve"> </w:t>
      </w:r>
      <w:r>
        <w:t>najmanj 40</w:t>
      </w:r>
      <w:r>
        <w:rPr>
          <w:spacing w:val="-1"/>
        </w:rPr>
        <w:t xml:space="preserve"> </w:t>
      </w:r>
      <w:r>
        <w:t>cm razdalji, da</w:t>
      </w:r>
      <w:r>
        <w:rPr>
          <w:spacing w:val="-1"/>
        </w:rPr>
        <w:t xml:space="preserve"> </w:t>
      </w:r>
      <w:r>
        <w:t>je</w:t>
      </w:r>
      <w:r>
        <w:rPr>
          <w:spacing w:val="-1"/>
        </w:rPr>
        <w:t xml:space="preserve"> </w:t>
      </w:r>
      <w:r>
        <w:t>omogočen dostop vsem živalim hkrati,</w:t>
      </w:r>
    </w:p>
    <w:p w14:paraId="39D1F2D4" w14:textId="77777777" w:rsidR="003036E6" w:rsidRDefault="003036E6" w:rsidP="003036E6">
      <w:pPr>
        <w:pStyle w:val="Odstavekseznama"/>
        <w:numPr>
          <w:ilvl w:val="0"/>
          <w:numId w:val="4"/>
        </w:numPr>
        <w:tabs>
          <w:tab w:val="left" w:pos="374"/>
        </w:tabs>
        <w:spacing w:before="122"/>
        <w:ind w:right="112" w:firstLine="0"/>
        <w:jc w:val="both"/>
      </w:pPr>
      <w:r>
        <w:t xml:space="preserve">najmanj ena veja, blok stisnjenega materiala, vrv ali vreča iz naravnih vlaken za do deset </w:t>
      </w:r>
      <w:r>
        <w:rPr>
          <w:spacing w:val="-2"/>
        </w:rPr>
        <w:t>prašičev,</w:t>
      </w:r>
    </w:p>
    <w:p w14:paraId="465D7885" w14:textId="383BCCCF" w:rsidR="003036E6" w:rsidRDefault="003036E6" w:rsidP="003036E6">
      <w:pPr>
        <w:pStyle w:val="Telobesedila"/>
        <w:spacing w:before="118"/>
        <w:ind w:right="115"/>
        <w:jc w:val="both"/>
      </w:pPr>
      <w:r>
        <w:t>–</w:t>
      </w:r>
      <w:r w:rsidR="00F63382">
        <w:t xml:space="preserve"> </w:t>
      </w:r>
      <w:r>
        <w:t>najmanj ena igrača, izdelana iz več naravnih materialov (kombinacija neoptimalnih materialov), na 10–18 prašičev.</w:t>
      </w:r>
    </w:p>
    <w:p w14:paraId="0AE5676D" w14:textId="77777777" w:rsidR="003036E6" w:rsidRDefault="003036E6" w:rsidP="003036E6">
      <w:pPr>
        <w:pStyle w:val="Telobesedila"/>
        <w:spacing w:before="5"/>
        <w:ind w:left="0"/>
        <w:rPr>
          <w:sz w:val="32"/>
        </w:rPr>
      </w:pPr>
    </w:p>
    <w:p w14:paraId="1DBD83A9" w14:textId="77777777" w:rsidR="003036E6" w:rsidRDefault="003036E6" w:rsidP="003036E6">
      <w:pPr>
        <w:pStyle w:val="Naslov1"/>
        <w:spacing w:before="0"/>
      </w:pPr>
      <w:r>
        <w:t>2.5</w:t>
      </w:r>
      <w:r>
        <w:rPr>
          <w:spacing w:val="-5"/>
        </w:rPr>
        <w:t xml:space="preserve"> </w:t>
      </w:r>
      <w:r>
        <w:t>Voluminozna</w:t>
      </w:r>
      <w:r>
        <w:rPr>
          <w:spacing w:val="-4"/>
        </w:rPr>
        <w:t xml:space="preserve"> </w:t>
      </w:r>
      <w:r>
        <w:t>krma</w:t>
      </w:r>
      <w:r>
        <w:rPr>
          <w:spacing w:val="-7"/>
        </w:rPr>
        <w:t xml:space="preserve"> </w:t>
      </w:r>
      <w:r>
        <w:t>ali</w:t>
      </w:r>
      <w:r>
        <w:rPr>
          <w:spacing w:val="-3"/>
        </w:rPr>
        <w:t xml:space="preserve"> </w:t>
      </w:r>
      <w:r>
        <w:t>krma</w:t>
      </w:r>
      <w:r>
        <w:rPr>
          <w:spacing w:val="-6"/>
        </w:rPr>
        <w:t xml:space="preserve"> </w:t>
      </w:r>
      <w:r>
        <w:t>z</w:t>
      </w:r>
      <w:r>
        <w:rPr>
          <w:spacing w:val="-5"/>
        </w:rPr>
        <w:t xml:space="preserve"> </w:t>
      </w:r>
      <w:r>
        <w:t>visokim</w:t>
      </w:r>
      <w:r>
        <w:rPr>
          <w:spacing w:val="-5"/>
        </w:rPr>
        <w:t xml:space="preserve"> </w:t>
      </w:r>
      <w:r>
        <w:t>deležem</w:t>
      </w:r>
      <w:r>
        <w:rPr>
          <w:spacing w:val="-2"/>
        </w:rPr>
        <w:t xml:space="preserve"> </w:t>
      </w:r>
      <w:r>
        <w:t>vlaknin</w:t>
      </w:r>
      <w:r>
        <w:rPr>
          <w:spacing w:val="-6"/>
        </w:rPr>
        <w:t xml:space="preserve"> </w:t>
      </w:r>
      <w:r>
        <w:t>za</w:t>
      </w:r>
      <w:r>
        <w:rPr>
          <w:spacing w:val="-5"/>
        </w:rPr>
        <w:t xml:space="preserve"> </w:t>
      </w:r>
      <w:r>
        <w:t>breje</w:t>
      </w:r>
      <w:r>
        <w:rPr>
          <w:spacing w:val="-3"/>
        </w:rPr>
        <w:t xml:space="preserve"> </w:t>
      </w:r>
      <w:r>
        <w:rPr>
          <w:spacing w:val="-2"/>
        </w:rPr>
        <w:t>svinje</w:t>
      </w:r>
    </w:p>
    <w:p w14:paraId="0A70B3AE" w14:textId="77777777" w:rsidR="003036E6" w:rsidRDefault="003036E6" w:rsidP="003036E6">
      <w:pPr>
        <w:pStyle w:val="Telobesedila"/>
        <w:ind w:left="0"/>
        <w:rPr>
          <w:b/>
        </w:rPr>
      </w:pPr>
    </w:p>
    <w:p w14:paraId="20A9C00D" w14:textId="77777777" w:rsidR="003036E6" w:rsidRDefault="003036E6" w:rsidP="003036E6">
      <w:pPr>
        <w:pStyle w:val="Telobesedila"/>
        <w:ind w:right="111"/>
        <w:jc w:val="both"/>
      </w:pPr>
      <w:r>
        <w:t>Breje svinje, ki so restriktivno krmljene, morajo ob osnovnem obroku dnevno prejeti še najmanj 500 g slame, mrve oziroma ustrezno količino druge vrste voluminozne krme, ki vsebuje najmanj 450 g suhe snovi.</w:t>
      </w:r>
    </w:p>
    <w:p w14:paraId="71D97493" w14:textId="77777777" w:rsidR="00EF4BA4" w:rsidRDefault="00EF4BA4">
      <w:pPr>
        <w:spacing w:after="0" w:line="240" w:lineRule="auto"/>
        <w:rPr>
          <w:b/>
        </w:rPr>
      </w:pPr>
    </w:p>
    <w:p w14:paraId="4E502589" w14:textId="77777777" w:rsidR="00EF4BA4" w:rsidRDefault="00EF4BA4">
      <w:pPr>
        <w:spacing w:after="0" w:line="240" w:lineRule="auto"/>
        <w:rPr>
          <w:b/>
        </w:rPr>
      </w:pPr>
    </w:p>
    <w:p w14:paraId="064F3378" w14:textId="28F8F4F0" w:rsidR="00B37041" w:rsidRPr="00687080" w:rsidRDefault="00EF0CE8" w:rsidP="003036E6">
      <w:pPr>
        <w:pStyle w:val="Telobesedila"/>
        <w:ind w:right="111"/>
        <w:jc w:val="both"/>
        <w:rPr>
          <w:b/>
          <w:bCs/>
          <w:u w:val="single"/>
        </w:rPr>
      </w:pPr>
      <w:r w:rsidRPr="00687080">
        <w:rPr>
          <w:b/>
          <w:bCs/>
          <w:u w:val="single"/>
        </w:rPr>
        <w:t>2.6 Ocenjevanje tveganja za pojavi grizenja repov v reji</w:t>
      </w:r>
    </w:p>
    <w:p w14:paraId="0400CA8A" w14:textId="77777777" w:rsidR="003036E6" w:rsidRPr="00687080" w:rsidRDefault="003036E6" w:rsidP="003036E6">
      <w:pPr>
        <w:pStyle w:val="Telobesedila"/>
        <w:ind w:right="111"/>
        <w:jc w:val="both"/>
        <w:rPr>
          <w:b/>
          <w:bCs/>
          <w:u w:val="single"/>
        </w:rPr>
      </w:pPr>
    </w:p>
    <w:p w14:paraId="277641C3" w14:textId="77777777" w:rsidR="00B37041" w:rsidRPr="00687080" w:rsidRDefault="00EF0CE8" w:rsidP="003036E6">
      <w:pPr>
        <w:pStyle w:val="Telobesedila"/>
        <w:ind w:right="111"/>
        <w:jc w:val="both"/>
      </w:pPr>
      <w:r w:rsidRPr="00687080">
        <w:t>Pri izvedbi ocene tveganja rejec, po možnosti v sodelovanju z veterinarjem ali svetovalcem, preveri naslednje parametre:</w:t>
      </w:r>
    </w:p>
    <w:p w14:paraId="7EC58E08" w14:textId="51A97650" w:rsidR="00B37041" w:rsidRPr="00687080" w:rsidRDefault="00EF0CE8" w:rsidP="003036E6">
      <w:pPr>
        <w:pStyle w:val="Telobesedila"/>
        <w:ind w:right="111"/>
        <w:jc w:val="both"/>
      </w:pPr>
      <w:r w:rsidRPr="00687080">
        <w:t>a) razpoložljivost materiala za obogatitev okolja;</w:t>
      </w:r>
    </w:p>
    <w:p w14:paraId="7BE6D1F2" w14:textId="6D2CAD2E" w:rsidR="00B37041" w:rsidRPr="00687080" w:rsidRDefault="00EF0CE8" w:rsidP="003036E6">
      <w:pPr>
        <w:pStyle w:val="Telobesedila"/>
        <w:ind w:right="111"/>
        <w:jc w:val="both"/>
      </w:pPr>
      <w:r w:rsidRPr="00687080">
        <w:t>b) čistočo;</w:t>
      </w:r>
    </w:p>
    <w:p w14:paraId="611139A8" w14:textId="65FCC0E9" w:rsidR="00B37041" w:rsidRPr="00687080" w:rsidRDefault="00EF0CE8" w:rsidP="003036E6">
      <w:pPr>
        <w:pStyle w:val="Telobesedila"/>
        <w:ind w:right="111"/>
        <w:jc w:val="both"/>
      </w:pPr>
      <w:r w:rsidRPr="00687080">
        <w:t>c) toplotno ustreznost in kakovost zraka;</w:t>
      </w:r>
    </w:p>
    <w:p w14:paraId="6CDDCEE6" w14:textId="0014D71A" w:rsidR="00B37041" w:rsidRPr="00687080" w:rsidRDefault="00C04636" w:rsidP="003036E6">
      <w:pPr>
        <w:pStyle w:val="Telobesedila"/>
        <w:ind w:right="111"/>
        <w:jc w:val="both"/>
      </w:pPr>
      <w:r w:rsidRPr="00687080">
        <w:t>č</w:t>
      </w:r>
      <w:r w:rsidR="00EF0CE8" w:rsidRPr="00687080">
        <w:t>) zdravstveni status;</w:t>
      </w:r>
    </w:p>
    <w:p w14:paraId="14574AD6" w14:textId="42C277B3" w:rsidR="00B37041" w:rsidRPr="00687080" w:rsidRDefault="00C04636" w:rsidP="003036E6">
      <w:pPr>
        <w:pStyle w:val="Telobesedila"/>
        <w:ind w:right="111"/>
        <w:jc w:val="both"/>
      </w:pPr>
      <w:r w:rsidRPr="00687080">
        <w:t>d</w:t>
      </w:r>
      <w:r w:rsidR="00EF0CE8" w:rsidRPr="00687080">
        <w:t>) tekmovanje za hrano in prostor;</w:t>
      </w:r>
    </w:p>
    <w:p w14:paraId="73DEC230" w14:textId="241125A6" w:rsidR="00B37041" w:rsidRPr="00687080" w:rsidRDefault="00C04636" w:rsidP="003036E6">
      <w:pPr>
        <w:pStyle w:val="Telobesedila"/>
        <w:ind w:right="111"/>
        <w:jc w:val="both"/>
      </w:pPr>
      <w:r w:rsidRPr="00687080">
        <w:t>e</w:t>
      </w:r>
      <w:r w:rsidR="00EF0CE8" w:rsidRPr="00687080">
        <w:t>) prehrano.</w:t>
      </w:r>
    </w:p>
    <w:p w14:paraId="43CCB275" w14:textId="77777777" w:rsidR="00B37041" w:rsidRPr="00687080" w:rsidRDefault="00EF0CE8" w:rsidP="003036E6">
      <w:pPr>
        <w:pStyle w:val="Telobesedila"/>
        <w:ind w:right="111"/>
        <w:jc w:val="both"/>
      </w:pPr>
      <w:r w:rsidRPr="00687080">
        <w:t xml:space="preserve"> </w:t>
      </w:r>
    </w:p>
    <w:p w14:paraId="1EE718A2" w14:textId="77777777" w:rsidR="00B37041" w:rsidRPr="00687080" w:rsidRDefault="00EF0CE8" w:rsidP="003036E6">
      <w:pPr>
        <w:pStyle w:val="Telobesedila"/>
        <w:ind w:right="111"/>
        <w:jc w:val="both"/>
      </w:pPr>
      <w:r w:rsidRPr="00687080">
        <w:t xml:space="preserve">Na podlagi ugotovljenega stanja rejec, po možnosti v sodelovanju z veterinarjem ali </w:t>
      </w:r>
      <w:r w:rsidRPr="00687080">
        <w:lastRenderedPageBreak/>
        <w:t>svetovalcem, pripravi načrt ustreznih sprememb (kot na primer spremembe v upravljanju reje, zagotavljanje ustreznega materiala za obogatitev okolja, ustreznih bivalnih razmer, dobrega zdravstvenega statusa oziroma uravnotežene prehrane).</w:t>
      </w:r>
    </w:p>
    <w:p w14:paraId="22A8C86F" w14:textId="77777777" w:rsidR="00B37041" w:rsidRPr="00687080" w:rsidRDefault="00EF0CE8" w:rsidP="003036E6">
      <w:pPr>
        <w:pStyle w:val="Telobesedila"/>
        <w:ind w:right="111"/>
        <w:jc w:val="both"/>
      </w:pPr>
      <w:r w:rsidRPr="00687080">
        <w:t xml:space="preserve"> </w:t>
      </w:r>
    </w:p>
    <w:p w14:paraId="401E0C09" w14:textId="77777777" w:rsidR="00B37041" w:rsidRPr="00687080" w:rsidRDefault="00EF0CE8" w:rsidP="003036E6">
      <w:pPr>
        <w:pStyle w:val="Telobesedila"/>
        <w:ind w:right="111"/>
        <w:jc w:val="both"/>
      </w:pPr>
      <w:r w:rsidRPr="00687080">
        <w:t>V načrtu je poleg vsake načrtovane spremembe naveden tudi rok izvedbe spremembe.</w:t>
      </w:r>
    </w:p>
    <w:p w14:paraId="5BC09A92" w14:textId="66083702" w:rsidR="00B37041" w:rsidRPr="00687080" w:rsidRDefault="00EF0CE8" w:rsidP="003036E6">
      <w:pPr>
        <w:pStyle w:val="Telobesedila"/>
        <w:ind w:right="111"/>
        <w:jc w:val="both"/>
      </w:pPr>
      <w:r w:rsidRPr="00687080">
        <w:t>Priporočila za ocenjevanje tveganja in pripravo načrta sprememb so objavljena na enotnem vladnem spletišču.</w:t>
      </w:r>
      <w:r w:rsidR="007635AD" w:rsidRPr="00687080">
        <w:t>«.</w:t>
      </w:r>
    </w:p>
    <w:p w14:paraId="06F6C310" w14:textId="77777777" w:rsidR="00B37041" w:rsidRDefault="00B37041">
      <w:pPr>
        <w:spacing w:after="0" w:line="260" w:lineRule="auto"/>
        <w:rPr>
          <w:rFonts w:cs="Arial"/>
        </w:rPr>
      </w:pPr>
    </w:p>
    <w:p w14:paraId="25CCB725" w14:textId="77777777" w:rsidR="003036E6" w:rsidRDefault="003036E6">
      <w:pPr>
        <w:jc w:val="left"/>
      </w:pPr>
      <w:r>
        <w:br w:type="page"/>
      </w:r>
    </w:p>
    <w:p w14:paraId="43A5DF21" w14:textId="40FC3010" w:rsidR="00B37041" w:rsidRPr="003F487B" w:rsidRDefault="00EF0CE8" w:rsidP="003F487B">
      <w:pPr>
        <w:spacing w:after="0" w:line="240" w:lineRule="auto"/>
        <w:rPr>
          <w:b/>
        </w:rPr>
      </w:pPr>
      <w:r w:rsidRPr="00640E80">
        <w:rPr>
          <w:b/>
          <w:bCs/>
        </w:rPr>
        <w:lastRenderedPageBreak/>
        <w:t xml:space="preserve">Priloga 2: </w:t>
      </w:r>
    </w:p>
    <w:p w14:paraId="4D6DD62B" w14:textId="1D5691DA" w:rsidR="00B37041" w:rsidRPr="00640E80" w:rsidRDefault="00F55A9F">
      <w:pPr>
        <w:spacing w:after="0" w:line="240" w:lineRule="auto"/>
        <w:rPr>
          <w:b/>
          <w:bCs/>
        </w:rPr>
      </w:pPr>
      <w:r>
        <w:rPr>
          <w:b/>
          <w:bCs/>
        </w:rPr>
        <w:t>»</w:t>
      </w:r>
      <w:r w:rsidR="00EF0CE8" w:rsidRPr="00640E80">
        <w:rPr>
          <w:b/>
          <w:bCs/>
        </w:rPr>
        <w:t>Priloga 4: POSEBNE ZAHTEVE ZA POSAMEZNE VRSTE REJNIH ŽIVALI</w:t>
      </w:r>
    </w:p>
    <w:p w14:paraId="09BE2004" w14:textId="77777777" w:rsidR="00B37041" w:rsidRDefault="00EF0CE8">
      <w:pPr>
        <w:spacing w:after="0" w:line="240" w:lineRule="auto"/>
      </w:pPr>
      <w:r>
        <w:t xml:space="preserve"> </w:t>
      </w:r>
    </w:p>
    <w:p w14:paraId="5DDEFE9C" w14:textId="77777777" w:rsidR="00B37041" w:rsidRDefault="00EF0CE8">
      <w:pPr>
        <w:spacing w:after="0" w:line="240" w:lineRule="auto"/>
      </w:pPr>
      <w:r>
        <w:rPr>
          <w:b/>
        </w:rPr>
        <w:t>4.1 Govedo</w:t>
      </w:r>
    </w:p>
    <w:p w14:paraId="4EDA999C" w14:textId="77777777" w:rsidR="00B37041" w:rsidRDefault="00EF0CE8">
      <w:pPr>
        <w:spacing w:after="0" w:line="240" w:lineRule="auto"/>
      </w:pPr>
      <w:r>
        <w:t xml:space="preserve">Skrbnik zagotavlja redno oskrbo parkljev.  V prosti reji molznic mora biti število ležišč enako ali večje od števila živali v čredi (skupini). Tla ležišča morajo biti polna, z </w:t>
      </w:r>
      <w:proofErr w:type="spellStart"/>
      <w:r>
        <w:t>nastiljem</w:t>
      </w:r>
      <w:proofErr w:type="spellEnd"/>
      <w:r>
        <w:t xml:space="preserve"> ali iz drugih ustreznih materialov, ki preprečujejo poškodbe in zagotavljajo udoben počitek.</w:t>
      </w:r>
    </w:p>
    <w:p w14:paraId="3343E7F0" w14:textId="77777777" w:rsidR="00B37041" w:rsidRDefault="00EF0CE8">
      <w:pPr>
        <w:spacing w:after="0" w:line="240" w:lineRule="auto"/>
      </w:pPr>
      <w:r>
        <w:t xml:space="preserve"> </w:t>
      </w:r>
    </w:p>
    <w:p w14:paraId="4F25BC1A" w14:textId="77777777" w:rsidR="00B37041" w:rsidRDefault="00EF0CE8">
      <w:pPr>
        <w:spacing w:after="0" w:line="240" w:lineRule="auto"/>
      </w:pPr>
      <w:r>
        <w:rPr>
          <w:b/>
        </w:rPr>
        <w:t>4.2 Ovce in koze</w:t>
      </w:r>
    </w:p>
    <w:p w14:paraId="75AE0A15" w14:textId="2B572250" w:rsidR="00B37041" w:rsidRDefault="00EF0CE8">
      <w:pPr>
        <w:spacing w:after="0" w:line="240" w:lineRule="auto"/>
      </w:pPr>
      <w:r>
        <w:t xml:space="preserve">Skrbnik zagotavlja redno oskrbo parkljev. Volnate pasme ovac morajo biti ostrižene najmanj enkrat letno. Če so koze začasno privezane, je treba zagotoviti, da se žival ne more zaplesti, prav tako je treba zagotoviti, da privezana žival ni izpostavljena napadu psa ali drugih plenilcev. </w:t>
      </w:r>
    </w:p>
    <w:p w14:paraId="30C5C343" w14:textId="77777777" w:rsidR="00B37041" w:rsidRDefault="00EF0CE8">
      <w:pPr>
        <w:spacing w:after="0" w:line="240" w:lineRule="auto"/>
      </w:pPr>
      <w:r>
        <w:t xml:space="preserve"> </w:t>
      </w:r>
    </w:p>
    <w:p w14:paraId="52282600" w14:textId="50612B98" w:rsidR="00B37041" w:rsidRPr="00CD7E60" w:rsidRDefault="00EF0CE8">
      <w:pPr>
        <w:spacing w:after="0" w:line="240" w:lineRule="auto"/>
        <w:rPr>
          <w:b/>
        </w:rPr>
      </w:pPr>
      <w:bookmarkStart w:id="0" w:name="_Hlk219200956"/>
      <w:r w:rsidRPr="00CD7E60">
        <w:rPr>
          <w:b/>
        </w:rPr>
        <w:t>4.3 Kunci</w:t>
      </w:r>
      <w:r w:rsidR="00463CF5" w:rsidRPr="00CD7E60">
        <w:rPr>
          <w:b/>
        </w:rPr>
        <w:t xml:space="preserve"> </w:t>
      </w:r>
    </w:p>
    <w:p w14:paraId="3E058496" w14:textId="0F271521" w:rsidR="00652BC0" w:rsidRPr="005A454D" w:rsidRDefault="00652BC0" w:rsidP="00652BC0">
      <w:pPr>
        <w:spacing w:after="0" w:line="240" w:lineRule="auto"/>
        <w:rPr>
          <w:u w:val="single"/>
        </w:rPr>
      </w:pPr>
      <w:r w:rsidRPr="005A454D">
        <w:rPr>
          <w:u w:val="single"/>
        </w:rPr>
        <w:t>4.3.1. Splošni pogoji (veljajo v vseh obdobjih)</w:t>
      </w:r>
    </w:p>
    <w:p w14:paraId="74BC52D1" w14:textId="77777777" w:rsidR="00652BC0" w:rsidRPr="005A454D" w:rsidRDefault="00652BC0" w:rsidP="00652BC0">
      <w:pPr>
        <w:spacing w:after="0" w:line="240" w:lineRule="auto"/>
      </w:pPr>
      <w:r w:rsidRPr="005A454D">
        <w:t xml:space="preserve">Prostori, v katerih se gojijo kunci, morajo biti zasnovani, zgrajeni, upravljani in prezračevani tako, da zagotavljajo </w:t>
      </w:r>
      <w:proofErr w:type="spellStart"/>
      <w:r w:rsidRPr="005A454D">
        <w:t>mikroklimatske</w:t>
      </w:r>
      <w:proofErr w:type="spellEnd"/>
      <w:r w:rsidRPr="005A454D">
        <w:t xml:space="preserve"> razmere, ki ustrezajo fiziološkim in </w:t>
      </w:r>
      <w:r w:rsidRPr="003F487B">
        <w:t>vedenjskim</w:t>
      </w:r>
      <w:r w:rsidRPr="005A454D">
        <w:t xml:space="preserve"> potrebam živali ter preprečujejo bolečino, trpljenje, poškodbe in kronični stres.</w:t>
      </w:r>
    </w:p>
    <w:p w14:paraId="5B4D072F" w14:textId="453060C7" w:rsidR="00FB1F01" w:rsidRPr="005A454D" w:rsidRDefault="00FB1F01" w:rsidP="00652BC0">
      <w:pPr>
        <w:spacing w:after="0" w:line="240" w:lineRule="auto"/>
      </w:pPr>
      <w:r w:rsidRPr="005A454D">
        <w:t>K</w:t>
      </w:r>
      <w:r w:rsidR="00652BC0" w:rsidRPr="005A454D">
        <w:t>oncentracija amonijaka (NH</w:t>
      </w:r>
      <w:r w:rsidR="00652BC0" w:rsidRPr="005A454D">
        <w:rPr>
          <w:rFonts w:ascii="Cambria Math" w:hAnsi="Cambria Math" w:cs="Cambria Math"/>
        </w:rPr>
        <w:t>₃</w:t>
      </w:r>
      <w:r w:rsidR="00652BC0" w:rsidRPr="005A454D">
        <w:t xml:space="preserve">) </w:t>
      </w:r>
      <w:r w:rsidRPr="005A454D">
        <w:t xml:space="preserve">v objektu </w:t>
      </w:r>
      <w:r w:rsidR="00652BC0" w:rsidRPr="005A454D">
        <w:t xml:space="preserve">ne sme presegati 15 </w:t>
      </w:r>
      <w:proofErr w:type="spellStart"/>
      <w:r w:rsidR="00652BC0" w:rsidRPr="005A454D">
        <w:t>ppm</w:t>
      </w:r>
      <w:proofErr w:type="spellEnd"/>
      <w:r w:rsidRPr="005A454D">
        <w:t>. K</w:t>
      </w:r>
      <w:r w:rsidR="00652BC0" w:rsidRPr="005A454D">
        <w:t>oncentracija ogljikovega dioksida (CO</w:t>
      </w:r>
      <w:r w:rsidR="00652BC0" w:rsidRPr="005A454D">
        <w:rPr>
          <w:rFonts w:ascii="Cambria Math" w:hAnsi="Cambria Math" w:cs="Cambria Math"/>
        </w:rPr>
        <w:t>₂</w:t>
      </w:r>
      <w:r w:rsidR="00652BC0" w:rsidRPr="005A454D">
        <w:t xml:space="preserve">) </w:t>
      </w:r>
      <w:r w:rsidRPr="005A454D">
        <w:t xml:space="preserve">v objektu </w:t>
      </w:r>
      <w:r w:rsidR="00652BC0" w:rsidRPr="005A454D">
        <w:t xml:space="preserve">ne sme presegati 3.000 </w:t>
      </w:r>
      <w:proofErr w:type="spellStart"/>
      <w:r w:rsidR="00652BC0" w:rsidRPr="005A454D">
        <w:t>ppm</w:t>
      </w:r>
      <w:proofErr w:type="spellEnd"/>
      <w:r w:rsidRPr="005A454D">
        <w:t xml:space="preserve">. </w:t>
      </w:r>
      <w:r w:rsidRPr="003F487B">
        <w:t>P</w:t>
      </w:r>
      <w:r w:rsidR="00652BC0" w:rsidRPr="003F487B">
        <w:t xml:space="preserve">riporočeno temperaturno območje za odrasle kunce </w:t>
      </w:r>
      <w:r w:rsidRPr="003F487B">
        <w:t xml:space="preserve">v objektih </w:t>
      </w:r>
      <w:r w:rsidR="00652BC0" w:rsidRPr="003F487B">
        <w:t>znaša od 10 °C do 25 °C; dolgotrajne temperature nad 28 °C niso dovoljene brez aktivnih ukrepov hlajenja</w:t>
      </w:r>
      <w:r w:rsidRPr="003F487B">
        <w:t>.</w:t>
      </w:r>
      <w:r w:rsidRPr="005A454D">
        <w:t xml:space="preserve"> </w:t>
      </w:r>
    </w:p>
    <w:p w14:paraId="77C22471" w14:textId="11DB8E04" w:rsidR="00652BC0" w:rsidRPr="005A454D" w:rsidRDefault="00FB1F01" w:rsidP="00652BC0">
      <w:pPr>
        <w:spacing w:after="0" w:line="240" w:lineRule="auto"/>
      </w:pPr>
      <w:r w:rsidRPr="005A454D">
        <w:t>R</w:t>
      </w:r>
      <w:r w:rsidR="00652BC0" w:rsidRPr="005A454D">
        <w:t>elativna zra</w:t>
      </w:r>
      <w:r w:rsidR="00652BC0" w:rsidRPr="005A454D">
        <w:rPr>
          <w:rFonts w:cs="Arial"/>
        </w:rPr>
        <w:t>č</w:t>
      </w:r>
      <w:r w:rsidR="00652BC0" w:rsidRPr="005A454D">
        <w:t xml:space="preserve">na vlaga </w:t>
      </w:r>
      <w:r w:rsidRPr="005A454D">
        <w:t xml:space="preserve">v objektu </w:t>
      </w:r>
      <w:r w:rsidR="00BB7B4F" w:rsidRPr="005A454D">
        <w:t>ne sme presegati 70</w:t>
      </w:r>
      <w:r w:rsidR="00652BC0" w:rsidRPr="005A454D">
        <w:t xml:space="preserve"> %</w:t>
      </w:r>
      <w:r w:rsidR="00CD7E60" w:rsidRPr="005A454D">
        <w:t>. O</w:t>
      </w:r>
      <w:r w:rsidR="00652BC0" w:rsidRPr="005A454D">
        <w:t xml:space="preserve">svetlitev v prostoru </w:t>
      </w:r>
      <w:r w:rsidR="00CD7E60" w:rsidRPr="005A454D">
        <w:t xml:space="preserve">z živalmi </w:t>
      </w:r>
      <w:r w:rsidR="00652BC0" w:rsidRPr="005A454D">
        <w:t>mora zna</w:t>
      </w:r>
      <w:r w:rsidR="00652BC0" w:rsidRPr="005A454D">
        <w:rPr>
          <w:rFonts w:cs="Arial"/>
        </w:rPr>
        <w:t>š</w:t>
      </w:r>
      <w:r w:rsidR="00652BC0" w:rsidRPr="005A454D">
        <w:t>ati najmanj 20 luksov</w:t>
      </w:r>
      <w:r w:rsidR="00CD7E60" w:rsidRPr="005A454D">
        <w:t>, merjeno v viši oči. K</w:t>
      </w:r>
      <w:r w:rsidR="00652BC0" w:rsidRPr="005A454D">
        <w:t xml:space="preserve">uncem mora biti </w:t>
      </w:r>
      <w:r w:rsidR="00652BC0" w:rsidRPr="003F487B">
        <w:t xml:space="preserve">zagotovljen najmanj </w:t>
      </w:r>
      <w:r w:rsidR="00CD7E60" w:rsidRPr="003F487B">
        <w:t>6</w:t>
      </w:r>
      <w:r w:rsidR="00652BC0" w:rsidRPr="003F487B">
        <w:t>-urni neprekinjen</w:t>
      </w:r>
      <w:r w:rsidR="00652BC0" w:rsidRPr="005A454D">
        <w:t xml:space="preserve"> </w:t>
      </w:r>
      <w:r w:rsidR="00652BC0" w:rsidRPr="005A454D">
        <w:rPr>
          <w:rFonts w:cs="Arial"/>
        </w:rPr>
        <w:t>č</w:t>
      </w:r>
      <w:r w:rsidR="00652BC0" w:rsidRPr="005A454D">
        <w:t>as teme v 24 urah</w:t>
      </w:r>
      <w:r w:rsidR="00CD7E60" w:rsidRPr="005A454D">
        <w:t xml:space="preserve">. </w:t>
      </w:r>
    </w:p>
    <w:p w14:paraId="7166E2DB" w14:textId="68B4FB06" w:rsidR="00652BC0" w:rsidRPr="005A454D" w:rsidRDefault="00652BC0" w:rsidP="00652BC0">
      <w:pPr>
        <w:spacing w:after="0" w:line="240" w:lineRule="auto"/>
      </w:pPr>
      <w:r w:rsidRPr="005A454D">
        <w:t xml:space="preserve">Mladičev ni dovoljeno odstavljat pred 28 dnevom starosti. </w:t>
      </w:r>
    </w:p>
    <w:p w14:paraId="1C277457" w14:textId="77777777" w:rsidR="00652BC0" w:rsidRPr="005A454D" w:rsidRDefault="00652BC0" w:rsidP="00652BC0">
      <w:pPr>
        <w:spacing w:after="0" w:line="240" w:lineRule="auto"/>
        <w:rPr>
          <w:b/>
          <w:bCs/>
        </w:rPr>
      </w:pPr>
    </w:p>
    <w:p w14:paraId="6DFD0174" w14:textId="01C921EF" w:rsidR="00652BC0" w:rsidRPr="005A454D" w:rsidRDefault="00652BC0" w:rsidP="00652BC0">
      <w:pPr>
        <w:spacing w:after="0" w:line="240" w:lineRule="auto"/>
        <w:rPr>
          <w:u w:val="single"/>
        </w:rPr>
      </w:pPr>
      <w:r w:rsidRPr="005A454D">
        <w:rPr>
          <w:u w:val="single"/>
        </w:rPr>
        <w:t>4.3.2. Pogoji v prehodnem obdobju</w:t>
      </w:r>
    </w:p>
    <w:p w14:paraId="1E2DA977" w14:textId="77777777" w:rsidR="00652BC0" w:rsidRPr="005A454D" w:rsidRDefault="00652BC0" w:rsidP="00652BC0">
      <w:pPr>
        <w:spacing w:after="0" w:line="240" w:lineRule="auto"/>
      </w:pPr>
      <w:r w:rsidRPr="005A454D">
        <w:t>Reja kuncev v sistemih, ki se uporabljajo v prehodnem obdobju, je dovoljena le, če izpolnjujejo naslednje minimalne pogoje:</w:t>
      </w:r>
    </w:p>
    <w:p w14:paraId="13CB8131" w14:textId="5C9DDF55" w:rsidR="009E4BF0" w:rsidRPr="003F487B" w:rsidRDefault="00652BC0" w:rsidP="00652BC0">
      <w:pPr>
        <w:spacing w:after="0" w:line="240" w:lineRule="auto"/>
      </w:pPr>
      <w:r w:rsidRPr="005A454D">
        <w:t xml:space="preserve">Vsak kunec </w:t>
      </w:r>
      <w:r w:rsidR="009B7E0F" w:rsidRPr="005A454D">
        <w:t xml:space="preserve">nameščen v skupini </w:t>
      </w:r>
      <w:r w:rsidRPr="005A454D">
        <w:t xml:space="preserve">mora imeti na voljo </w:t>
      </w:r>
      <w:r w:rsidRPr="003F487B">
        <w:t xml:space="preserve">najmanj </w:t>
      </w:r>
      <w:r w:rsidR="00AB0A8F" w:rsidRPr="003F487B">
        <w:t>250</w:t>
      </w:r>
      <w:r w:rsidRPr="003F487B">
        <w:t xml:space="preserve"> </w:t>
      </w:r>
      <w:r w:rsidR="009E4BF0" w:rsidRPr="003F487B">
        <w:t>c</w:t>
      </w:r>
      <w:r w:rsidRPr="003F487B">
        <w:t>m²</w:t>
      </w:r>
      <w:r w:rsidR="009B7E0F" w:rsidRPr="003F487B">
        <w:t xml:space="preserve">/kg telesne </w:t>
      </w:r>
      <w:r w:rsidR="007A67B3" w:rsidRPr="003F487B">
        <w:t>mase</w:t>
      </w:r>
      <w:r w:rsidRPr="003F487B">
        <w:t xml:space="preserve"> neovirane uporabne površine.</w:t>
      </w:r>
      <w:r w:rsidRPr="005A454D">
        <w:t xml:space="preserve"> </w:t>
      </w:r>
    </w:p>
    <w:p w14:paraId="326B38EA" w14:textId="34962D3D" w:rsidR="009E4BF0" w:rsidRPr="005A454D" w:rsidRDefault="009E4BF0" w:rsidP="00652BC0">
      <w:pPr>
        <w:spacing w:after="0" w:line="240" w:lineRule="auto"/>
      </w:pPr>
      <w:r w:rsidRPr="003F487B">
        <w:t xml:space="preserve">Individualno nameščena odrasla žival mora imeti na voljo najmanj </w:t>
      </w:r>
      <w:r w:rsidR="009B7E0F" w:rsidRPr="003F487B">
        <w:t>2</w:t>
      </w:r>
      <w:r w:rsidR="00BB7B4F" w:rsidRPr="003F487B">
        <w:t>5</w:t>
      </w:r>
      <w:r w:rsidRPr="003F487B">
        <w:t>00 cm</w:t>
      </w:r>
      <w:r w:rsidRPr="003F487B">
        <w:rPr>
          <w:vertAlign w:val="superscript"/>
        </w:rPr>
        <w:t>2</w:t>
      </w:r>
      <w:r w:rsidRPr="003F487B">
        <w:t>.</w:t>
      </w:r>
      <w:r w:rsidRPr="005A454D">
        <w:t xml:space="preserve"> </w:t>
      </w:r>
    </w:p>
    <w:p w14:paraId="2831FD88" w14:textId="19B84A40" w:rsidR="00A77408" w:rsidRPr="005A454D" w:rsidRDefault="00A77408" w:rsidP="00652BC0">
      <w:pPr>
        <w:spacing w:after="0" w:line="240" w:lineRule="auto"/>
      </w:pPr>
      <w:r w:rsidRPr="005A454D">
        <w:t xml:space="preserve">Individualno nameščena samica z mladiči mora imeti na voljo </w:t>
      </w:r>
      <w:r w:rsidRPr="003F487B">
        <w:t xml:space="preserve">najmanj </w:t>
      </w:r>
      <w:r w:rsidR="0053627F" w:rsidRPr="003F487B">
        <w:t>5000</w:t>
      </w:r>
      <w:r w:rsidRPr="003F487B">
        <w:t xml:space="preserve"> cm2,</w:t>
      </w:r>
      <w:r w:rsidRPr="005A454D">
        <w:t xml:space="preserve"> pri čemer mora biti </w:t>
      </w:r>
      <w:r w:rsidR="0053627F" w:rsidRPr="005A454D">
        <w:t xml:space="preserve">prostor za </w:t>
      </w:r>
      <w:r w:rsidRPr="005A454D">
        <w:t xml:space="preserve">gnezdo </w:t>
      </w:r>
      <w:r w:rsidR="0053627F" w:rsidRPr="005A454D">
        <w:t xml:space="preserve">(v nadaljnjem besedilu: </w:t>
      </w:r>
      <w:proofErr w:type="spellStart"/>
      <w:r w:rsidR="0053627F" w:rsidRPr="005A454D">
        <w:t>kotilnik</w:t>
      </w:r>
      <w:proofErr w:type="spellEnd"/>
      <w:r w:rsidR="0053627F" w:rsidRPr="005A454D">
        <w:t xml:space="preserve">) </w:t>
      </w:r>
      <w:r w:rsidRPr="005A454D">
        <w:t>izdelan tako, da samica ne more poškodovati mladičev.</w:t>
      </w:r>
    </w:p>
    <w:p w14:paraId="005DD8C5" w14:textId="689EAE7A" w:rsidR="00652BC0" w:rsidRPr="005A454D" w:rsidRDefault="00652BC0" w:rsidP="00652BC0">
      <w:pPr>
        <w:spacing w:after="0" w:line="240" w:lineRule="auto"/>
      </w:pPr>
      <w:r w:rsidRPr="005A454D">
        <w:t>Kuncem mora biti omogočeno sočasno ležanje v iztegnjenem položaju.</w:t>
      </w:r>
    </w:p>
    <w:p w14:paraId="00FED643" w14:textId="04C5866F" w:rsidR="00647FD9" w:rsidRPr="005A454D" w:rsidRDefault="00647FD9" w:rsidP="00652BC0">
      <w:pPr>
        <w:spacing w:after="0" w:line="240" w:lineRule="auto"/>
      </w:pPr>
      <w:r w:rsidRPr="005A454D">
        <w:t xml:space="preserve">Če so kletke iz žičnate mreže, </w:t>
      </w:r>
      <w:r w:rsidR="00652BC0" w:rsidRPr="005A454D">
        <w:t xml:space="preserve">mora biti </w:t>
      </w:r>
      <w:r w:rsidR="009E4BF0" w:rsidRPr="005A454D">
        <w:t>vsakemu kuncu zagotovljen dostop do polne talne površine</w:t>
      </w:r>
      <w:r w:rsidR="003F487B">
        <w:t xml:space="preserve"> ali plastičnih rešetk</w:t>
      </w:r>
      <w:r w:rsidR="009E4BF0" w:rsidRPr="005A454D">
        <w:t xml:space="preserve"> za počitek</w:t>
      </w:r>
      <w:r w:rsidR="003F487B">
        <w:t>, pri katerih kunec ne pride v stik z žičnato mrežo.</w:t>
      </w:r>
      <w:r w:rsidR="009E4BF0" w:rsidRPr="005A454D">
        <w:t xml:space="preserve"> </w:t>
      </w:r>
    </w:p>
    <w:p w14:paraId="768095FF" w14:textId="6B56EE3F" w:rsidR="00652BC0" w:rsidRPr="005A454D" w:rsidRDefault="00647FD9" w:rsidP="00652BC0">
      <w:pPr>
        <w:spacing w:after="0" w:line="240" w:lineRule="auto"/>
      </w:pPr>
      <w:r w:rsidRPr="003F487B">
        <w:t>Pri tleh iz plastične mreže ali pri perforiranih tleh širina reže ali premer odprtine ne sme biti večji od 13 mm, nastopna površina pa mora biti široka vsaj 5 mm, pri čemer je lahko perforacije do 75 %.</w:t>
      </w:r>
    </w:p>
    <w:p w14:paraId="395D34E4" w14:textId="2B6B2FCA" w:rsidR="00652BC0" w:rsidRPr="005A454D" w:rsidRDefault="00652BC0" w:rsidP="00652BC0">
      <w:pPr>
        <w:spacing w:after="0" w:line="240" w:lineRule="auto"/>
      </w:pPr>
      <w:r w:rsidRPr="005A454D">
        <w:t>Kuncem mora biti zagotovljen neoviran dostop do krmilnikov in napajalnikov. Kuncem morajo biti stalno na voljo materiali za glodanje (</w:t>
      </w:r>
      <w:r w:rsidR="00A77408" w:rsidRPr="005A454D">
        <w:t>kot na primer</w:t>
      </w:r>
      <w:r w:rsidRPr="005A454D">
        <w:t xml:space="preserve"> les). Rejec mora izvajati redne preglede živali </w:t>
      </w:r>
      <w:r w:rsidR="00A77408" w:rsidRPr="005A454D">
        <w:t xml:space="preserve">najmanj dvakrat dnevno </w:t>
      </w:r>
      <w:r w:rsidRPr="005A454D">
        <w:t>z namenom zgodnjega odkrivanja poškodb</w:t>
      </w:r>
      <w:r w:rsidR="00A77408" w:rsidRPr="005A454D">
        <w:t xml:space="preserve"> ali bolezni o tem voditi evidence. </w:t>
      </w:r>
    </w:p>
    <w:p w14:paraId="5912730B" w14:textId="77777777" w:rsidR="00652BC0" w:rsidRPr="005A454D" w:rsidRDefault="00652BC0" w:rsidP="00652BC0">
      <w:pPr>
        <w:spacing w:after="0" w:line="240" w:lineRule="auto"/>
        <w:rPr>
          <w:b/>
          <w:bCs/>
        </w:rPr>
      </w:pPr>
    </w:p>
    <w:p w14:paraId="47C2D51C" w14:textId="4E6ACDE4" w:rsidR="00652BC0" w:rsidRPr="005A454D" w:rsidRDefault="00652BC0" w:rsidP="00652BC0">
      <w:pPr>
        <w:spacing w:after="0" w:line="240" w:lineRule="auto"/>
        <w:rPr>
          <w:u w:val="single"/>
        </w:rPr>
      </w:pPr>
      <w:r w:rsidRPr="005A454D">
        <w:rPr>
          <w:u w:val="single"/>
        </w:rPr>
        <w:t>4.3.3 Pogoji po izteku prehodnih obdobij</w:t>
      </w:r>
    </w:p>
    <w:p w14:paraId="73EAD4A5" w14:textId="4DB672BB" w:rsidR="00652BC0" w:rsidRPr="005A454D" w:rsidRDefault="00652BC0" w:rsidP="00652BC0">
      <w:pPr>
        <w:spacing w:after="0" w:line="240" w:lineRule="auto"/>
      </w:pPr>
      <w:r w:rsidRPr="005A454D">
        <w:t xml:space="preserve">Po izteku prehodnih obdobij se lahko kunci redijo le v sistemih reje, ki omogočajo izpolnjevanje vrstno značilnega </w:t>
      </w:r>
      <w:r w:rsidR="00A56596" w:rsidRPr="005A454D">
        <w:t>vedenja</w:t>
      </w:r>
      <w:r w:rsidRPr="005A454D">
        <w:t xml:space="preserve"> in izpolnjujejo vse naslednje pogoje:</w:t>
      </w:r>
    </w:p>
    <w:p w14:paraId="3B2EEAF6" w14:textId="7D654687" w:rsidR="00AB0A8F" w:rsidRPr="005A454D" w:rsidRDefault="00652BC0" w:rsidP="00652BC0">
      <w:pPr>
        <w:spacing w:after="0" w:line="240" w:lineRule="auto"/>
      </w:pPr>
      <w:r w:rsidRPr="005A454D">
        <w:t xml:space="preserve">Reja </w:t>
      </w:r>
      <w:r w:rsidR="00466DCE" w:rsidRPr="005A454D">
        <w:t xml:space="preserve">kuncev za pitanje </w:t>
      </w:r>
      <w:r w:rsidRPr="005A454D">
        <w:t xml:space="preserve">mora potekati v skupinskih </w:t>
      </w:r>
      <w:r w:rsidR="00A56596" w:rsidRPr="005A454D">
        <w:t>ogradah</w:t>
      </w:r>
      <w:r w:rsidR="00AB0A8F" w:rsidRPr="005A454D">
        <w:t xml:space="preserve">. </w:t>
      </w:r>
    </w:p>
    <w:p w14:paraId="4ABF2257" w14:textId="35619E70" w:rsidR="00AE2D68" w:rsidRPr="005A454D" w:rsidRDefault="00AE2D68" w:rsidP="00AE2D68">
      <w:pPr>
        <w:spacing w:after="0" w:line="240" w:lineRule="auto"/>
      </w:pPr>
      <w:r w:rsidRPr="005A454D">
        <w:t xml:space="preserve">Vsak odstavljen kunec za pitanje v skupini mora imeti na voljo najmanj </w:t>
      </w:r>
      <w:r w:rsidR="00466DCE" w:rsidRPr="003F487B">
        <w:t>300</w:t>
      </w:r>
      <w:r w:rsidRPr="003F487B">
        <w:t xml:space="preserve"> cm²/kg telesne mase </w:t>
      </w:r>
      <w:r w:rsidRPr="005A454D">
        <w:t xml:space="preserve">neomejene dostopne površine. </w:t>
      </w:r>
      <w:r w:rsidRPr="003F487B">
        <w:t>Skupna površina ograde ne sme biti manjša od 0,45 m², pri čemer mora biti krajša stranica dolga najmanj 40 cm.</w:t>
      </w:r>
      <w:r w:rsidRPr="005A454D">
        <w:t xml:space="preserve"> Minimalna notranja višina ograde mora znašati najmanj 75 cm. Ograda mora omogočati skoke, dvigovanje na zadnje noge in prosto gibanje v vseh smereh.</w:t>
      </w:r>
    </w:p>
    <w:p w14:paraId="740A1F9A" w14:textId="77777777" w:rsidR="00AE2D68" w:rsidRPr="005A454D" w:rsidRDefault="00AE2D68" w:rsidP="00AE2D68">
      <w:pPr>
        <w:spacing w:after="0" w:line="240" w:lineRule="auto"/>
      </w:pPr>
      <w:r w:rsidRPr="005A454D">
        <w:t xml:space="preserve">Tla ne smejo biti iz žičnate mreže. Pri tleh iz plastične mreže ali pri perforiranih tleh širina reže ali premer odprtine ne sme biti večji od 13 mm, nastopna površina pa mora biti široka vsaj 5 mm, pri čemer je lahko perforacije do 75 %. </w:t>
      </w:r>
    </w:p>
    <w:p w14:paraId="6F712073" w14:textId="77777777" w:rsidR="00000AE3" w:rsidRPr="005A454D" w:rsidRDefault="00652BC0" w:rsidP="00652BC0">
      <w:pPr>
        <w:spacing w:after="0" w:line="240" w:lineRule="auto"/>
      </w:pPr>
      <w:r w:rsidRPr="003F487B">
        <w:t>Individualna nastanitev je dovoljena iz zdravstvenih ali reprodukcijskih razlogov</w:t>
      </w:r>
      <w:r w:rsidR="008D4D43" w:rsidRPr="003F487B">
        <w:t>.</w:t>
      </w:r>
      <w:r w:rsidR="008D4D43" w:rsidRPr="005A454D">
        <w:t xml:space="preserve"> </w:t>
      </w:r>
    </w:p>
    <w:p w14:paraId="0479B0F3" w14:textId="25D011DD" w:rsidR="00000AE3" w:rsidRPr="005A454D" w:rsidRDefault="008D4D43" w:rsidP="00652BC0">
      <w:pPr>
        <w:spacing w:after="0" w:line="240" w:lineRule="auto"/>
      </w:pPr>
      <w:r w:rsidRPr="005A454D">
        <w:t xml:space="preserve">Če je </w:t>
      </w:r>
      <w:r w:rsidR="00AE2D68" w:rsidRPr="005A454D">
        <w:t>plemenski samec</w:t>
      </w:r>
      <w:r w:rsidRPr="005A454D">
        <w:t xml:space="preserve"> nameščen individualno, mora imeti na voljo </w:t>
      </w:r>
      <w:r w:rsidRPr="003F487B">
        <w:t xml:space="preserve">najmanj </w:t>
      </w:r>
      <w:r w:rsidR="00466DCE" w:rsidRPr="003F487B">
        <w:t xml:space="preserve">3000 </w:t>
      </w:r>
      <w:r w:rsidRPr="003F487B">
        <w:t>cm</w:t>
      </w:r>
      <w:r w:rsidR="001F2E42" w:rsidRPr="003F487B">
        <w:rPr>
          <w:vertAlign w:val="superscript"/>
        </w:rPr>
        <w:t>2</w:t>
      </w:r>
      <w:r w:rsidR="00466DCE" w:rsidRPr="005A454D">
        <w:rPr>
          <w:vertAlign w:val="superscript"/>
        </w:rPr>
        <w:t xml:space="preserve"> </w:t>
      </w:r>
      <w:r w:rsidRPr="005A454D">
        <w:t xml:space="preserve">neovirane površine v ogradi in zagotovljen vidni in slušni stik z drugimi kunci v reji. </w:t>
      </w:r>
    </w:p>
    <w:p w14:paraId="0D3B855A" w14:textId="4DBABEE5" w:rsidR="00466DCE" w:rsidRPr="005A454D" w:rsidRDefault="00000AE3" w:rsidP="00652BC0">
      <w:pPr>
        <w:spacing w:after="0" w:line="240" w:lineRule="auto"/>
      </w:pPr>
      <w:r w:rsidRPr="005A454D">
        <w:lastRenderedPageBreak/>
        <w:t xml:space="preserve">Plemenska samica, ki je v času kotitve in laktacije nameščena individualno, mora imeti </w:t>
      </w:r>
      <w:r w:rsidR="00466DCE" w:rsidRPr="005A454D">
        <w:t xml:space="preserve">na voljo </w:t>
      </w:r>
      <w:r w:rsidRPr="005A454D">
        <w:t xml:space="preserve">najmanj </w:t>
      </w:r>
      <w:r w:rsidR="00466DCE" w:rsidRPr="003F487B">
        <w:t>7250 cm</w:t>
      </w:r>
      <w:r w:rsidR="00466DCE" w:rsidRPr="003F487B">
        <w:rPr>
          <w:vertAlign w:val="superscript"/>
        </w:rPr>
        <w:t>2</w:t>
      </w:r>
      <w:r w:rsidR="00466DCE" w:rsidRPr="005A454D">
        <w:rPr>
          <w:vertAlign w:val="superscript"/>
        </w:rPr>
        <w:t xml:space="preserve"> </w:t>
      </w:r>
      <w:r w:rsidR="00466DCE" w:rsidRPr="005A454D">
        <w:t xml:space="preserve">površine, ki vključuje </w:t>
      </w:r>
      <w:proofErr w:type="spellStart"/>
      <w:r w:rsidR="0053627F" w:rsidRPr="005A454D">
        <w:t>kotilnik</w:t>
      </w:r>
      <w:proofErr w:type="spellEnd"/>
      <w:r w:rsidR="0053627F" w:rsidRPr="005A454D">
        <w:t xml:space="preserve"> </w:t>
      </w:r>
      <w:r w:rsidR="00466DCE" w:rsidRPr="005A454D">
        <w:t xml:space="preserve">z ustreznim </w:t>
      </w:r>
      <w:proofErr w:type="spellStart"/>
      <w:r w:rsidR="00466DCE" w:rsidRPr="005A454D">
        <w:t>nastiljem</w:t>
      </w:r>
      <w:proofErr w:type="spellEnd"/>
      <w:r w:rsidR="00466DCE" w:rsidRPr="005A454D">
        <w:t xml:space="preserve"> in dvignjeno platformo.</w:t>
      </w:r>
    </w:p>
    <w:p w14:paraId="6717117D" w14:textId="6F9BA37E" w:rsidR="008D0307" w:rsidRDefault="00652BC0" w:rsidP="00652BC0">
      <w:pPr>
        <w:spacing w:after="0" w:line="240" w:lineRule="auto"/>
      </w:pPr>
      <w:r w:rsidRPr="005A454D">
        <w:t xml:space="preserve">Kuncem mora biti omogočen stalen socialni stik z drugimi kunci, hkrati morajo biti zagotovljena zavetja (skrivališča), ki omogočajo umik podrejenih živali za zmanjševanje agresije. Zagotovljene morajo biti dvignjene ploščadi ali </w:t>
      </w:r>
      <w:proofErr w:type="spellStart"/>
      <w:r w:rsidRPr="005A454D">
        <w:t>večnivojska</w:t>
      </w:r>
      <w:proofErr w:type="spellEnd"/>
      <w:r w:rsidRPr="005A454D">
        <w:t xml:space="preserve"> ureditev, ki se šteje v uporabno površino, če imajo živali do njih neoviran dostop.</w:t>
      </w:r>
    </w:p>
    <w:bookmarkEnd w:id="0"/>
    <w:p w14:paraId="221EF7AE" w14:textId="77777777" w:rsidR="00652BC0" w:rsidRPr="003F487B" w:rsidRDefault="00652BC0" w:rsidP="00652BC0">
      <w:pPr>
        <w:spacing w:after="0" w:line="240" w:lineRule="auto"/>
        <w:rPr>
          <w:color w:val="FF0000"/>
        </w:rPr>
      </w:pPr>
    </w:p>
    <w:p w14:paraId="59F1AEA0" w14:textId="77777777" w:rsidR="00B37041" w:rsidRDefault="00EF0CE8">
      <w:pPr>
        <w:spacing w:after="0" w:line="240" w:lineRule="auto"/>
      </w:pPr>
      <w:r>
        <w:rPr>
          <w:b/>
        </w:rPr>
        <w:t xml:space="preserve">4.4 </w:t>
      </w:r>
      <w:proofErr w:type="spellStart"/>
      <w:r>
        <w:rPr>
          <w:b/>
        </w:rPr>
        <w:t>Ratiti</w:t>
      </w:r>
      <w:proofErr w:type="spellEnd"/>
      <w:r>
        <w:rPr>
          <w:b/>
        </w:rPr>
        <w:t xml:space="preserve"> (noji, emuji in nanduji)</w:t>
      </w:r>
    </w:p>
    <w:p w14:paraId="27C5156E" w14:textId="77777777" w:rsidR="00B37041" w:rsidRDefault="00EF0CE8">
      <w:pPr>
        <w:spacing w:after="0" w:line="240" w:lineRule="auto"/>
      </w:pPr>
      <w:proofErr w:type="spellStart"/>
      <w:r>
        <w:t>Ratitov</w:t>
      </w:r>
      <w:proofErr w:type="spellEnd"/>
      <w:r>
        <w:t xml:space="preserve"> ni dovoljeno uporabljati za jahanje ali dirke ter na javnih prireditvah. </w:t>
      </w:r>
      <w:proofErr w:type="spellStart"/>
      <w:r>
        <w:t>Ratitom</w:t>
      </w:r>
      <w:proofErr w:type="spellEnd"/>
      <w:r>
        <w:t xml:space="preserve">, starejšim od treh mesecev, skrbnik vsak dan omogoči izpust na prosto, razen v izredno slabih vremenskih pogojih. Če so živali nastanjene v zaprtih prostorih, to obdobje ne sme preseči 10 dni v mesecu. </w:t>
      </w:r>
      <w:proofErr w:type="spellStart"/>
      <w:r>
        <w:t>Ratiti</w:t>
      </w:r>
      <w:proofErr w:type="spellEnd"/>
      <w:r>
        <w:t xml:space="preserve"> morajo imeti na voljo ustrezno prašno kopel.</w:t>
      </w:r>
    </w:p>
    <w:p w14:paraId="4ED3E69D" w14:textId="77777777" w:rsidR="00B37041" w:rsidRDefault="00EF0CE8">
      <w:pPr>
        <w:spacing w:after="0" w:line="240" w:lineRule="auto"/>
      </w:pPr>
      <w:r>
        <w:t xml:space="preserve"> </w:t>
      </w:r>
    </w:p>
    <w:p w14:paraId="32430414" w14:textId="742F636C" w:rsidR="00B37041" w:rsidRDefault="00EF0CE8">
      <w:pPr>
        <w:spacing w:after="0" w:line="240" w:lineRule="auto"/>
      </w:pPr>
      <w:r>
        <w:rPr>
          <w:b/>
        </w:rPr>
        <w:t xml:space="preserve">4.5 </w:t>
      </w:r>
      <w:r w:rsidR="00640E80">
        <w:rPr>
          <w:b/>
        </w:rPr>
        <w:t>Pur</w:t>
      </w:r>
      <w:r w:rsidR="00E42DDA">
        <w:rPr>
          <w:b/>
        </w:rPr>
        <w:t>ani</w:t>
      </w:r>
    </w:p>
    <w:p w14:paraId="50005472" w14:textId="24B1E219" w:rsidR="00B37041" w:rsidRDefault="00EF0CE8">
      <w:pPr>
        <w:spacing w:after="0" w:line="240" w:lineRule="auto"/>
      </w:pPr>
      <w:r>
        <w:t xml:space="preserve">Gostota poselitve v nobenem trenutku ne sme biti višja od 58 kg/m2 uporabne površine za samce in 52 kg/m2 za samice. Vrednosti CO2 v objektu ne smejo presegati 2500 </w:t>
      </w:r>
      <w:proofErr w:type="spellStart"/>
      <w:r>
        <w:t>ppm</w:t>
      </w:r>
      <w:proofErr w:type="spellEnd"/>
      <w:r>
        <w:t xml:space="preserve">. Vrednosti amonijaka (NH3) ne smejo presegati 20 </w:t>
      </w:r>
      <w:proofErr w:type="spellStart"/>
      <w:r>
        <w:t>ppm</w:t>
      </w:r>
      <w:proofErr w:type="spellEnd"/>
      <w:r>
        <w:t xml:space="preserve">. Osvetlitev v zgradbah mora biti takšna, da se živali med seboj vidijo. Osvetljene mora biti najmanj 80 % uporabne površine. </w:t>
      </w:r>
      <w:r w:rsidR="00640E80">
        <w:t xml:space="preserve">Če </w:t>
      </w:r>
      <w:r>
        <w:t>je treba, se po nasvetu veterinarja lahko dovoli začasno zmanjšanje stopnje osvetlitve. V desetih dneh po tem, ko so purani naseljeni v objekt, in do treh dni pred predvidenim datumom zakola mora osvetlitev slediti 24-urnemu ritmu in vključevati obdobja teme, ki trajajo skupaj najmanj osem ur, z najmanj enim neprekinjenim obdobjem teme, ki traja najmanj štiri ure, kar ne vključuje trajanja zatemnitve. Zniževanje ur osvetlitve se izvaja postopno.</w:t>
      </w:r>
    </w:p>
    <w:p w14:paraId="37B489CF" w14:textId="77777777" w:rsidR="00B37041" w:rsidRDefault="00EF0CE8">
      <w:pPr>
        <w:spacing w:after="0" w:line="240" w:lineRule="auto"/>
      </w:pPr>
      <w:r>
        <w:t xml:space="preserve"> </w:t>
      </w:r>
    </w:p>
    <w:p w14:paraId="24178F5C" w14:textId="01FF062B" w:rsidR="00B37041" w:rsidRPr="005B0BE5" w:rsidRDefault="00EF0CE8">
      <w:pPr>
        <w:spacing w:after="0" w:line="240" w:lineRule="auto"/>
        <w:rPr>
          <w:b/>
        </w:rPr>
      </w:pPr>
      <w:bookmarkStart w:id="1" w:name="_Hlk219201026"/>
      <w:r w:rsidRPr="005B0BE5">
        <w:rPr>
          <w:b/>
        </w:rPr>
        <w:t>4.6 Prepelice (</w:t>
      </w:r>
      <w:proofErr w:type="spellStart"/>
      <w:r w:rsidRPr="005B0BE5">
        <w:rPr>
          <w:b/>
          <w:i/>
        </w:rPr>
        <w:t>Coturnix</w:t>
      </w:r>
      <w:proofErr w:type="spellEnd"/>
      <w:r w:rsidRPr="005B0BE5">
        <w:rPr>
          <w:b/>
          <w:i/>
        </w:rPr>
        <w:t xml:space="preserve"> </w:t>
      </w:r>
      <w:proofErr w:type="spellStart"/>
      <w:r w:rsidRPr="005B0BE5">
        <w:rPr>
          <w:b/>
          <w:i/>
        </w:rPr>
        <w:t>japonica</w:t>
      </w:r>
      <w:proofErr w:type="spellEnd"/>
      <w:r w:rsidRPr="005B0BE5">
        <w:rPr>
          <w:b/>
        </w:rPr>
        <w:t xml:space="preserve">) za </w:t>
      </w:r>
      <w:r w:rsidR="00463CF5" w:rsidRPr="005B0BE5">
        <w:rPr>
          <w:b/>
          <w:bCs/>
        </w:rPr>
        <w:t>proizvodnjo</w:t>
      </w:r>
      <w:r w:rsidRPr="005B0BE5">
        <w:rPr>
          <w:b/>
        </w:rPr>
        <w:t xml:space="preserve"> jajc ali mesa:</w:t>
      </w:r>
    </w:p>
    <w:p w14:paraId="151B48D0" w14:textId="302AEF18" w:rsidR="00463CF5" w:rsidRPr="005B0BE5" w:rsidRDefault="00463CF5" w:rsidP="00463CF5">
      <w:pPr>
        <w:spacing w:after="0" w:line="240" w:lineRule="auto"/>
        <w:rPr>
          <w:bCs/>
        </w:rPr>
      </w:pPr>
      <w:r w:rsidRPr="005B0BE5">
        <w:rPr>
          <w:bCs/>
          <w:u w:val="single"/>
        </w:rPr>
        <w:t>4.6.1 Splošn</w:t>
      </w:r>
      <w:r w:rsidR="00F55A9F" w:rsidRPr="005B0BE5">
        <w:rPr>
          <w:bCs/>
          <w:u w:val="single"/>
        </w:rPr>
        <w:t xml:space="preserve">i pogoji </w:t>
      </w:r>
      <w:r w:rsidRPr="005B0BE5">
        <w:rPr>
          <w:bCs/>
          <w:u w:val="single"/>
        </w:rPr>
        <w:t>(veljajo v vseh obdobjih)</w:t>
      </w:r>
    </w:p>
    <w:p w14:paraId="520B90E7" w14:textId="58A569A5" w:rsidR="00B37041" w:rsidRPr="005B0BE5" w:rsidRDefault="00EF0CE8">
      <w:pPr>
        <w:spacing w:after="0" w:line="240" w:lineRule="auto"/>
      </w:pPr>
      <w:r w:rsidRPr="005B0BE5">
        <w:t xml:space="preserve">Prostori, v katerih se gojijo prepelice, morajo biti zasnovani, zgrajeni, upravljani in prezračevani tako, da zagotavljajo </w:t>
      </w:r>
      <w:proofErr w:type="spellStart"/>
      <w:r w:rsidRPr="005B0BE5">
        <w:t>mikroklimatske</w:t>
      </w:r>
      <w:proofErr w:type="spellEnd"/>
      <w:r w:rsidRPr="005B0BE5">
        <w:t xml:space="preserve"> razmere, ki ustrezajo fiziološkim in vedenjskim potrebam živali.</w:t>
      </w:r>
      <w:r w:rsidR="00D5045F" w:rsidRPr="005B0BE5">
        <w:t xml:space="preserve"> </w:t>
      </w:r>
    </w:p>
    <w:p w14:paraId="20C2C7D6" w14:textId="7AD8174A" w:rsidR="00B37041" w:rsidRPr="005B0BE5" w:rsidRDefault="00D5045F" w:rsidP="000111E6">
      <w:pPr>
        <w:spacing w:after="0" w:line="240" w:lineRule="auto"/>
      </w:pPr>
      <w:r w:rsidRPr="005B0BE5">
        <w:t>K</w:t>
      </w:r>
      <w:r w:rsidR="00EF0CE8" w:rsidRPr="005B0BE5">
        <w:t>oncentracija amonijaka (NH</w:t>
      </w:r>
      <w:r w:rsidR="00EF0CE8" w:rsidRPr="005B0BE5">
        <w:rPr>
          <w:rFonts w:ascii="Cambria Math" w:hAnsi="Cambria Math"/>
        </w:rPr>
        <w:t>₃</w:t>
      </w:r>
      <w:r w:rsidR="00EF0CE8" w:rsidRPr="005B0BE5">
        <w:t xml:space="preserve">) ne sme presegati 15 </w:t>
      </w:r>
      <w:proofErr w:type="spellStart"/>
      <w:r w:rsidR="00EF0CE8" w:rsidRPr="005B0BE5">
        <w:t>ppm</w:t>
      </w:r>
      <w:proofErr w:type="spellEnd"/>
      <w:r w:rsidRPr="005B0BE5">
        <w:t>.</w:t>
      </w:r>
    </w:p>
    <w:p w14:paraId="6B790F04" w14:textId="297E2328" w:rsidR="00B37041" w:rsidRPr="005B0BE5" w:rsidRDefault="00D5045F" w:rsidP="000111E6">
      <w:pPr>
        <w:spacing w:after="0" w:line="240" w:lineRule="auto"/>
      </w:pPr>
      <w:r w:rsidRPr="005B0BE5">
        <w:t>O</w:t>
      </w:r>
      <w:r w:rsidR="00EF0CE8" w:rsidRPr="005B0BE5">
        <w:t>svetlitev v prostoru mora znašati najmanj 20 luksov</w:t>
      </w:r>
      <w:r w:rsidRPr="005B0BE5">
        <w:t>.</w:t>
      </w:r>
    </w:p>
    <w:p w14:paraId="1E420816" w14:textId="0D90A4F0" w:rsidR="00B37041" w:rsidRPr="005B0BE5" w:rsidRDefault="00D5045F" w:rsidP="000111E6">
      <w:pPr>
        <w:spacing w:after="0" w:line="240" w:lineRule="auto"/>
      </w:pPr>
      <w:r w:rsidRPr="005B0BE5">
        <w:t>P</w:t>
      </w:r>
      <w:r w:rsidR="00EF0CE8" w:rsidRPr="005B0BE5">
        <w:t>repelicam mora biti zagotovljen najmanj 8-urni neprekinjen čas teme v 24 urah</w:t>
      </w:r>
      <w:r w:rsidRPr="005B0BE5">
        <w:t>.</w:t>
      </w:r>
    </w:p>
    <w:p w14:paraId="78A25874" w14:textId="77777777" w:rsidR="000B5193" w:rsidRPr="005B0BE5" w:rsidRDefault="000B5193" w:rsidP="00463CF5">
      <w:pPr>
        <w:spacing w:after="0" w:line="240" w:lineRule="auto"/>
        <w:rPr>
          <w:bCs/>
          <w:u w:val="single"/>
        </w:rPr>
      </w:pPr>
    </w:p>
    <w:p w14:paraId="52C50145" w14:textId="7A2327A8" w:rsidR="00463CF5" w:rsidRPr="005B0BE5" w:rsidRDefault="000B5193" w:rsidP="00463CF5">
      <w:pPr>
        <w:spacing w:after="0" w:line="240" w:lineRule="auto"/>
        <w:rPr>
          <w:bCs/>
        </w:rPr>
      </w:pPr>
      <w:r w:rsidRPr="005B0BE5">
        <w:rPr>
          <w:bCs/>
          <w:u w:val="single"/>
        </w:rPr>
        <w:t>4.6.2</w:t>
      </w:r>
      <w:r w:rsidR="00463CF5" w:rsidRPr="005B0BE5">
        <w:rPr>
          <w:bCs/>
          <w:u w:val="single"/>
        </w:rPr>
        <w:t xml:space="preserve"> </w:t>
      </w:r>
      <w:r w:rsidR="00F55A9F" w:rsidRPr="005B0BE5">
        <w:rPr>
          <w:bCs/>
          <w:u w:val="single"/>
        </w:rPr>
        <w:t xml:space="preserve">Pogoji </w:t>
      </w:r>
      <w:r w:rsidR="00463CF5" w:rsidRPr="005B0BE5">
        <w:rPr>
          <w:bCs/>
          <w:u w:val="single"/>
        </w:rPr>
        <w:t>v prehodnem obdobju</w:t>
      </w:r>
    </w:p>
    <w:p w14:paraId="029D8AC1" w14:textId="0A5D5CF5" w:rsidR="00B37041" w:rsidRPr="00780436" w:rsidRDefault="00E42DDA">
      <w:pPr>
        <w:spacing w:after="0" w:line="240" w:lineRule="auto"/>
      </w:pPr>
      <w:r w:rsidRPr="00780436">
        <w:t>P</w:t>
      </w:r>
      <w:r w:rsidR="00EF0CE8" w:rsidRPr="00780436">
        <w:t>repelice</w:t>
      </w:r>
      <w:r w:rsidRPr="00780436">
        <w:t xml:space="preserve"> se</w:t>
      </w:r>
      <w:r w:rsidR="00AD7AC3">
        <w:t>, v prehodnem obdobju,</w:t>
      </w:r>
      <w:r w:rsidR="00EF0CE8" w:rsidRPr="00780436">
        <w:t xml:space="preserve"> redijo v sistemih reje, </w:t>
      </w:r>
      <w:r w:rsidR="00AD7AC3">
        <w:t>ki</w:t>
      </w:r>
      <w:r w:rsidR="005B0BE5" w:rsidRPr="00780436">
        <w:t xml:space="preserve"> </w:t>
      </w:r>
      <w:r w:rsidRPr="00780436">
        <w:t xml:space="preserve">izpolnjujejo </w:t>
      </w:r>
      <w:r w:rsidR="00EF0CE8" w:rsidRPr="00780436">
        <w:t>naslednj</w:t>
      </w:r>
      <w:r w:rsidRPr="00780436">
        <w:t xml:space="preserve">e </w:t>
      </w:r>
      <w:r w:rsidR="00EF0CE8" w:rsidRPr="00780436">
        <w:t>minimaln</w:t>
      </w:r>
      <w:r w:rsidRPr="00780436">
        <w:t>e</w:t>
      </w:r>
      <w:r w:rsidR="00EF0CE8" w:rsidRPr="00780436">
        <w:t xml:space="preserve"> pogoj</w:t>
      </w:r>
      <w:r w:rsidRPr="00780436">
        <w:t>e</w:t>
      </w:r>
      <w:r w:rsidR="00EF0CE8" w:rsidRPr="00780436">
        <w:t>:</w:t>
      </w:r>
    </w:p>
    <w:p w14:paraId="50E34C73" w14:textId="3AC3D8BA" w:rsidR="00463CF5" w:rsidRPr="00780436" w:rsidRDefault="005B0BE5" w:rsidP="005B0BE5">
      <w:pPr>
        <w:spacing w:after="0" w:line="240" w:lineRule="auto"/>
        <w:rPr>
          <w:bCs/>
        </w:rPr>
      </w:pPr>
      <w:r w:rsidRPr="00780436">
        <w:rPr>
          <w:bCs/>
        </w:rPr>
        <w:t>V</w:t>
      </w:r>
      <w:r w:rsidR="00463CF5" w:rsidRPr="00780436">
        <w:rPr>
          <w:bCs/>
        </w:rPr>
        <w:t xml:space="preserve">saka prepelica, starejša od </w:t>
      </w:r>
      <w:r w:rsidR="00606C68">
        <w:rPr>
          <w:bCs/>
        </w:rPr>
        <w:t>šest</w:t>
      </w:r>
      <w:r w:rsidR="00606C68" w:rsidRPr="00780436">
        <w:rPr>
          <w:bCs/>
        </w:rPr>
        <w:t xml:space="preserve"> </w:t>
      </w:r>
      <w:r w:rsidR="00463CF5" w:rsidRPr="00780436">
        <w:rPr>
          <w:bCs/>
        </w:rPr>
        <w:t xml:space="preserve">tednov, mora imeti na voljo najmanj </w:t>
      </w:r>
      <w:r w:rsidR="007450D7" w:rsidRPr="00780436">
        <w:rPr>
          <w:bCs/>
        </w:rPr>
        <w:t>2</w:t>
      </w:r>
      <w:r w:rsidR="00463CF5" w:rsidRPr="00780436">
        <w:rPr>
          <w:bCs/>
        </w:rPr>
        <w:t>00 cm² neoviranega prostora, izmerjenega v vodoravni ravnini</w:t>
      </w:r>
      <w:r w:rsidRPr="00780436">
        <w:rPr>
          <w:bCs/>
        </w:rPr>
        <w:t>. S</w:t>
      </w:r>
      <w:r w:rsidR="00463CF5" w:rsidRPr="00780436">
        <w:rPr>
          <w:bCs/>
        </w:rPr>
        <w:t>kupna uporabna površina posamezne enote ne sme biti manjša od 5.000 cm²</w:t>
      </w:r>
      <w:r w:rsidRPr="00780436">
        <w:rPr>
          <w:bCs/>
        </w:rPr>
        <w:t xml:space="preserve">. </w:t>
      </w:r>
    </w:p>
    <w:p w14:paraId="581863EC" w14:textId="0665853C" w:rsidR="00463CF5" w:rsidRPr="005B0BE5" w:rsidRDefault="005B0BE5" w:rsidP="005B0BE5">
      <w:pPr>
        <w:spacing w:after="0" w:line="240" w:lineRule="auto"/>
        <w:rPr>
          <w:bCs/>
        </w:rPr>
      </w:pPr>
      <w:r w:rsidRPr="00780436">
        <w:rPr>
          <w:bCs/>
        </w:rPr>
        <w:t>Z</w:t>
      </w:r>
      <w:r w:rsidR="00463CF5" w:rsidRPr="00780436">
        <w:rPr>
          <w:bCs/>
        </w:rPr>
        <w:t>agotovljen mora biti neoviran dostop do krmilnikov in napajalnikov</w:t>
      </w:r>
      <w:r w:rsidRPr="00780436">
        <w:rPr>
          <w:bCs/>
        </w:rPr>
        <w:t>. R</w:t>
      </w:r>
      <w:r w:rsidR="00463CF5" w:rsidRPr="00780436">
        <w:rPr>
          <w:bCs/>
        </w:rPr>
        <w:t>ejec mora izvajati redne preglede živali z namenom zgodnjega odkrivanja poškodb</w:t>
      </w:r>
      <w:r w:rsidRPr="00780436">
        <w:rPr>
          <w:bCs/>
        </w:rPr>
        <w:t xml:space="preserve"> in bolezni.</w:t>
      </w:r>
    </w:p>
    <w:p w14:paraId="148716FF" w14:textId="77777777" w:rsidR="000B5193" w:rsidRPr="005B0BE5" w:rsidRDefault="000B5193" w:rsidP="00463CF5">
      <w:pPr>
        <w:spacing w:after="0" w:line="240" w:lineRule="auto"/>
        <w:rPr>
          <w:bCs/>
        </w:rPr>
      </w:pPr>
    </w:p>
    <w:p w14:paraId="3ABE3312" w14:textId="5FB7422E" w:rsidR="00463CF5" w:rsidRPr="005B0BE5" w:rsidRDefault="00D47955" w:rsidP="00463CF5">
      <w:pPr>
        <w:spacing w:after="0" w:line="240" w:lineRule="auto"/>
        <w:rPr>
          <w:bCs/>
          <w:u w:val="single"/>
        </w:rPr>
      </w:pPr>
      <w:r w:rsidRPr="005B0BE5">
        <w:rPr>
          <w:bCs/>
          <w:u w:val="single"/>
        </w:rPr>
        <w:t xml:space="preserve">4.6.3 </w:t>
      </w:r>
      <w:r w:rsidR="00F55A9F" w:rsidRPr="005B0BE5">
        <w:rPr>
          <w:bCs/>
          <w:u w:val="single"/>
        </w:rPr>
        <w:t xml:space="preserve">Pogoji </w:t>
      </w:r>
      <w:r w:rsidR="00463CF5" w:rsidRPr="005B0BE5">
        <w:rPr>
          <w:bCs/>
          <w:u w:val="single"/>
        </w:rPr>
        <w:t>po izteku prehodnih obdobij</w:t>
      </w:r>
    </w:p>
    <w:p w14:paraId="3A1C6A81" w14:textId="77777777" w:rsidR="00B37041" w:rsidRPr="005B0BE5" w:rsidRDefault="00EF0CE8">
      <w:pPr>
        <w:spacing w:after="0" w:line="240" w:lineRule="auto"/>
      </w:pPr>
      <w:r w:rsidRPr="005B0BE5">
        <w:t>Po izteku prehodnih obdobij se lahko prepelice redijo le v sistemih reje, ki omogočajo izpolnjevanje vrstno značilnega vedenja in izpolnjujejo vse naslednje pogoje:</w:t>
      </w:r>
    </w:p>
    <w:p w14:paraId="12E3A133" w14:textId="1DB27975" w:rsidR="00463CF5" w:rsidRPr="005B0BE5" w:rsidRDefault="006A09AA" w:rsidP="006A09AA">
      <w:pPr>
        <w:spacing w:after="0" w:line="240" w:lineRule="auto"/>
        <w:rPr>
          <w:bCs/>
        </w:rPr>
      </w:pPr>
      <w:r>
        <w:rPr>
          <w:bCs/>
        </w:rPr>
        <w:t>R</w:t>
      </w:r>
      <w:r w:rsidR="00463CF5" w:rsidRPr="005B0BE5">
        <w:rPr>
          <w:bCs/>
        </w:rPr>
        <w:t xml:space="preserve">eja mora potekati v </w:t>
      </w:r>
      <w:r>
        <w:rPr>
          <w:bCs/>
        </w:rPr>
        <w:t>ogradah</w:t>
      </w:r>
      <w:r w:rsidR="00463CF5" w:rsidRPr="005B0BE5">
        <w:rPr>
          <w:bCs/>
        </w:rPr>
        <w:t xml:space="preserve"> ali drugih alternativnih sistemih</w:t>
      </w:r>
      <w:r>
        <w:rPr>
          <w:bCs/>
        </w:rPr>
        <w:t>.</w:t>
      </w:r>
    </w:p>
    <w:p w14:paraId="355C32E2" w14:textId="5C15AEB5" w:rsidR="00463CF5" w:rsidRPr="005B0BE5" w:rsidRDefault="006A09AA" w:rsidP="006A09AA">
      <w:pPr>
        <w:spacing w:after="0" w:line="240" w:lineRule="auto"/>
        <w:rPr>
          <w:bCs/>
        </w:rPr>
      </w:pPr>
      <w:r>
        <w:rPr>
          <w:bCs/>
        </w:rPr>
        <w:t>S</w:t>
      </w:r>
      <w:r w:rsidR="00463CF5" w:rsidRPr="005B0BE5">
        <w:rPr>
          <w:bCs/>
        </w:rPr>
        <w:t xml:space="preserve">kupna talna površina </w:t>
      </w:r>
      <w:r>
        <w:rPr>
          <w:bCs/>
        </w:rPr>
        <w:t>ograde</w:t>
      </w:r>
      <w:r w:rsidR="00463CF5" w:rsidRPr="005B0BE5">
        <w:rPr>
          <w:bCs/>
        </w:rPr>
        <w:t xml:space="preserve"> mora znašati najmanj 10.000 cm²</w:t>
      </w:r>
      <w:r>
        <w:rPr>
          <w:bCs/>
        </w:rPr>
        <w:t>. V</w:t>
      </w:r>
      <w:r w:rsidR="00463CF5" w:rsidRPr="005B0BE5">
        <w:rPr>
          <w:bCs/>
        </w:rPr>
        <w:t xml:space="preserve">išina </w:t>
      </w:r>
      <w:r>
        <w:rPr>
          <w:bCs/>
        </w:rPr>
        <w:t>ograde</w:t>
      </w:r>
      <w:r w:rsidR="00463CF5" w:rsidRPr="005B0BE5">
        <w:rPr>
          <w:bCs/>
        </w:rPr>
        <w:t xml:space="preserve"> mora znašati najmanj 160 cm</w:t>
      </w:r>
      <w:r>
        <w:rPr>
          <w:bCs/>
        </w:rPr>
        <w:t>. V</w:t>
      </w:r>
      <w:r w:rsidR="00463CF5" w:rsidRPr="005B0BE5">
        <w:rPr>
          <w:bCs/>
        </w:rPr>
        <w:t xml:space="preserve">saka odrasla prepelica mora imeti na voljo najmanj </w:t>
      </w:r>
      <w:r w:rsidR="00BD157A">
        <w:rPr>
          <w:bCs/>
        </w:rPr>
        <w:t>3</w:t>
      </w:r>
      <w:r w:rsidR="00463CF5" w:rsidRPr="005B0BE5">
        <w:rPr>
          <w:bCs/>
        </w:rPr>
        <w:t>00 cm² neo</w:t>
      </w:r>
      <w:r>
        <w:rPr>
          <w:bCs/>
        </w:rPr>
        <w:t>virano dostopne</w:t>
      </w:r>
      <w:r w:rsidR="00463CF5" w:rsidRPr="005B0BE5">
        <w:rPr>
          <w:bCs/>
        </w:rPr>
        <w:t xml:space="preserve"> površine.</w:t>
      </w:r>
    </w:p>
    <w:p w14:paraId="7EBAB1B5" w14:textId="599001FD" w:rsidR="00463CF5" w:rsidRPr="005B0BE5" w:rsidRDefault="00BD157A" w:rsidP="006A09AA">
      <w:pPr>
        <w:spacing w:after="0" w:line="240" w:lineRule="auto"/>
        <w:rPr>
          <w:bCs/>
        </w:rPr>
      </w:pPr>
      <w:r>
        <w:rPr>
          <w:bCs/>
        </w:rPr>
        <w:t xml:space="preserve">V ogradi za prepelice za prirejo jajc morajo biti od ostalega prostora ločeni temnejši prostori (gnezda) za nesenje jajc. </w:t>
      </w:r>
      <w:r w:rsidR="006A09AA">
        <w:rPr>
          <w:bCs/>
        </w:rPr>
        <w:t>N</w:t>
      </w:r>
      <w:r w:rsidR="00463CF5" w:rsidRPr="005B0BE5">
        <w:rPr>
          <w:bCs/>
        </w:rPr>
        <w:t xml:space="preserve">ajmanj tretjina </w:t>
      </w:r>
      <w:r w:rsidR="006A09AA">
        <w:rPr>
          <w:bCs/>
        </w:rPr>
        <w:t>talne</w:t>
      </w:r>
      <w:r w:rsidR="00463CF5" w:rsidRPr="005B0BE5">
        <w:rPr>
          <w:bCs/>
        </w:rPr>
        <w:t xml:space="preserve"> površine mora biti prekrita s suhim, čistim in za zdravje neškodljivim </w:t>
      </w:r>
      <w:proofErr w:type="spellStart"/>
      <w:r w:rsidR="00463CF5" w:rsidRPr="005B0BE5">
        <w:rPr>
          <w:bCs/>
        </w:rPr>
        <w:t>nastiljem</w:t>
      </w:r>
      <w:proofErr w:type="spellEnd"/>
      <w:r>
        <w:rPr>
          <w:bCs/>
        </w:rPr>
        <w:t>.</w:t>
      </w:r>
      <w:r w:rsidR="006A09AA">
        <w:rPr>
          <w:bCs/>
        </w:rPr>
        <w:t xml:space="preserve"> D</w:t>
      </w:r>
      <w:r w:rsidR="00463CF5" w:rsidRPr="005B0BE5">
        <w:rPr>
          <w:bCs/>
        </w:rPr>
        <w:t xml:space="preserve">el talne površine mora </w:t>
      </w:r>
      <w:r w:rsidR="006A09AA">
        <w:rPr>
          <w:bCs/>
        </w:rPr>
        <w:t>o</w:t>
      </w:r>
      <w:r w:rsidR="00463CF5" w:rsidRPr="005B0BE5">
        <w:rPr>
          <w:bCs/>
        </w:rPr>
        <w:t>mogoča</w:t>
      </w:r>
      <w:r w:rsidR="006A09AA">
        <w:rPr>
          <w:bCs/>
        </w:rPr>
        <w:t>ti</w:t>
      </w:r>
      <w:r w:rsidR="00463CF5" w:rsidRPr="005B0BE5">
        <w:rPr>
          <w:bCs/>
        </w:rPr>
        <w:t xml:space="preserve"> izvajanje prašnih kopeli.</w:t>
      </w:r>
    </w:p>
    <w:p w14:paraId="6628F135" w14:textId="77777777" w:rsidR="00BD157A" w:rsidRDefault="006A09AA" w:rsidP="00BD157A">
      <w:pPr>
        <w:spacing w:after="0" w:line="240" w:lineRule="auto"/>
        <w:rPr>
          <w:bCs/>
        </w:rPr>
      </w:pPr>
      <w:r>
        <w:rPr>
          <w:bCs/>
        </w:rPr>
        <w:t>P</w:t>
      </w:r>
      <w:r w:rsidR="00463CF5" w:rsidRPr="005B0BE5">
        <w:rPr>
          <w:bCs/>
        </w:rPr>
        <w:t>repelicam morajo biti zagotovljena zavetja ali temnejši prostori</w:t>
      </w:r>
      <w:r w:rsidR="00BD157A">
        <w:rPr>
          <w:bCs/>
        </w:rPr>
        <w:t xml:space="preserve"> (skrivališča)</w:t>
      </w:r>
      <w:r w:rsidR="00463CF5" w:rsidRPr="005B0BE5">
        <w:rPr>
          <w:bCs/>
        </w:rPr>
        <w:t>, kamor se lahko umaknejo in skrijejo</w:t>
      </w:r>
      <w:r w:rsidR="00BD157A">
        <w:rPr>
          <w:bCs/>
        </w:rPr>
        <w:t xml:space="preserve">. </w:t>
      </w:r>
    </w:p>
    <w:p w14:paraId="762CA808" w14:textId="7E764C84" w:rsidR="00463CF5" w:rsidRPr="005B0BE5" w:rsidRDefault="00BD157A" w:rsidP="00BD157A">
      <w:pPr>
        <w:spacing w:after="0" w:line="240" w:lineRule="auto"/>
        <w:rPr>
          <w:bCs/>
        </w:rPr>
      </w:pPr>
      <w:r>
        <w:rPr>
          <w:bCs/>
        </w:rPr>
        <w:t xml:space="preserve">Če so sistemi zasnovani tako, da </w:t>
      </w:r>
      <w:r w:rsidR="00463CF5" w:rsidRPr="005B0BE5">
        <w:rPr>
          <w:bCs/>
        </w:rPr>
        <w:t>se prepelice lahko prosto gibljejo med posameznimi nivoji, se območja pod prehodi na višje ravni (klančine, lestve, police in podobno) štejejo v uporabno površino, če imajo živali do teh območij neoviran dostop v vsakem trenutku.</w:t>
      </w:r>
    </w:p>
    <w:bookmarkEnd w:id="1"/>
    <w:p w14:paraId="5DF21566" w14:textId="03053E00" w:rsidR="00B37041" w:rsidRDefault="00EF0CE8">
      <w:pPr>
        <w:spacing w:after="0" w:line="240" w:lineRule="auto"/>
      </w:pPr>
      <w:r>
        <w:t xml:space="preserve"> </w:t>
      </w:r>
    </w:p>
    <w:p w14:paraId="2B2BD55B" w14:textId="77777777" w:rsidR="00B37041" w:rsidRDefault="00EF0CE8">
      <w:pPr>
        <w:spacing w:after="0" w:line="240" w:lineRule="auto"/>
      </w:pPr>
      <w:r>
        <w:rPr>
          <w:b/>
        </w:rPr>
        <w:t>4.7 Vodna perutnina</w:t>
      </w:r>
    </w:p>
    <w:p w14:paraId="4BA4BBBB" w14:textId="08C8EB44" w:rsidR="00B37041" w:rsidRDefault="00EF0CE8">
      <w:pPr>
        <w:spacing w:after="0" w:line="240" w:lineRule="auto"/>
      </w:pPr>
      <w:r>
        <w:t xml:space="preserve">Vodna perutnina mora imeti dostop do zunanjega izpusta in dostop do vode za kopanje. Če dostop ni izvedljiv, morajo imeti živali voljo ustrezno število korit z vodo, oblikovanih tako, da si živali lahko z vodo </w:t>
      </w:r>
      <w:r>
        <w:lastRenderedPageBreak/>
        <w:t xml:space="preserve">prelijejo glavo in da vodo lahko s kljunom zajemajo tako, da jo potem brez težav razpršijo po telesu. Zahteva ne velja za umetno vzrejene gosje mladiče, mlajše od treh tednov.  V dolgih obdobjih temperatur pod ničlo pri pogojih proste reje mora imeti vodna perutnina na voljo prosto dostopno zatočišče, ki mora biti dovolj veliko, da sočasno sprejme vse živali, v njem je treba ohranjati zmerno temperaturo in vsebovati mora ustrezen </w:t>
      </w:r>
      <w:proofErr w:type="spellStart"/>
      <w:r>
        <w:t>nastilj</w:t>
      </w:r>
      <w:proofErr w:type="spellEnd"/>
      <w:r>
        <w:t xml:space="preserve">. Živim živalim se ne sme puliti perja in puha. </w:t>
      </w:r>
    </w:p>
    <w:p w14:paraId="09C2CD34" w14:textId="77777777" w:rsidR="00B37041" w:rsidRDefault="00EF0CE8">
      <w:pPr>
        <w:spacing w:after="0" w:line="240" w:lineRule="auto"/>
      </w:pPr>
      <w:r>
        <w:t xml:space="preserve"> </w:t>
      </w:r>
    </w:p>
    <w:p w14:paraId="1146F652" w14:textId="77777777" w:rsidR="00B37041" w:rsidRDefault="00EF0CE8">
      <w:pPr>
        <w:spacing w:after="0" w:line="240" w:lineRule="auto"/>
      </w:pPr>
      <w:r>
        <w:rPr>
          <w:b/>
        </w:rPr>
        <w:t>4.8 Gojene ribe</w:t>
      </w:r>
    </w:p>
    <w:p w14:paraId="6A6464A1" w14:textId="721F0F1B" w:rsidR="00B37041" w:rsidRDefault="00EF0CE8">
      <w:pPr>
        <w:spacing w:after="0" w:line="240" w:lineRule="auto"/>
      </w:pPr>
      <w:r>
        <w:t>Pakiranje živih rib na ledu kot praksa rokovanja z ribami znotraj ribogojnice ni dovoljeno. Če se živim ribam odvzemajo jajčeca in sperma, je treba uporabiti anestezijo ali pomirjevalo, primerno določeni vrsti rib. Kvaliteta vode mora biti primerna vrsti gojenih rib in gostoti naselitve. Parametri kakovosti vode (kisik, amonijak, CO2, pH, temperatura, slanost in pretok vode) morajo biti znotraj sprejemljivega obsega, ki ohranja normalno aktivnost in fiziologijo posamezne vrste gojenih rib.</w:t>
      </w:r>
      <w:r w:rsidR="00F55A9F">
        <w:t>«.</w:t>
      </w:r>
    </w:p>
    <w:p w14:paraId="28756136" w14:textId="77777777" w:rsidR="00B37041" w:rsidRDefault="00EF0CE8">
      <w:pPr>
        <w:spacing w:after="0" w:line="240" w:lineRule="auto"/>
      </w:pPr>
      <w:r>
        <w:t xml:space="preserve"> </w:t>
      </w:r>
    </w:p>
    <w:p w14:paraId="56BF4D46" w14:textId="52A0D1E0" w:rsidR="00B37041" w:rsidRDefault="00B37041">
      <w:pPr>
        <w:pStyle w:val="tevilnatoka"/>
        <w:spacing w:after="0" w:line="260" w:lineRule="auto"/>
      </w:pPr>
    </w:p>
    <w:sectPr w:rsidR="00B370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33538"/>
    <w:multiLevelType w:val="multilevel"/>
    <w:tmpl w:val="B136F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346CA8"/>
    <w:multiLevelType w:val="multilevel"/>
    <w:tmpl w:val="F050D2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BA6878"/>
    <w:multiLevelType w:val="multilevel"/>
    <w:tmpl w:val="36FA769E"/>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Arial" w:hAnsi="Arial" w:cs="Arial" w:hint="default"/>
        <w:b w:val="0"/>
        <w:bCs w:val="0"/>
        <w:i w:val="0"/>
        <w:iCs w:val="0"/>
        <w:spacing w:val="0"/>
        <w:w w:val="100"/>
        <w:sz w:val="22"/>
        <w:szCs w:val="22"/>
        <w:lang w:val="sl-SI"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628329E"/>
    <w:multiLevelType w:val="multilevel"/>
    <w:tmpl w:val="25B627E8"/>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Arial" w:hAnsi="Arial" w:cs="Arial" w:hint="default"/>
        <w:b w:val="0"/>
        <w:bCs w:val="0"/>
        <w:i w:val="0"/>
        <w:iCs w:val="0"/>
        <w:spacing w:val="0"/>
        <w:w w:val="100"/>
        <w:sz w:val="22"/>
        <w:szCs w:val="22"/>
        <w:lang w:val="sl-SI" w:eastAsia="en-US" w:bidi="ar-SA"/>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69D2D34"/>
    <w:multiLevelType w:val="multilevel"/>
    <w:tmpl w:val="5C208ACA"/>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BB02A4D"/>
    <w:multiLevelType w:val="hybridMultilevel"/>
    <w:tmpl w:val="27E271BA"/>
    <w:lvl w:ilvl="0" w:tplc="8C9E301A">
      <w:numFmt w:val="bullet"/>
      <w:lvlText w:val="–"/>
      <w:lvlJc w:val="left"/>
      <w:pPr>
        <w:ind w:left="176" w:hanging="185"/>
      </w:pPr>
      <w:rPr>
        <w:rFonts w:ascii="Arial" w:eastAsia="Arial" w:hAnsi="Arial" w:cs="Arial" w:hint="default"/>
        <w:b w:val="0"/>
        <w:bCs w:val="0"/>
        <w:i w:val="0"/>
        <w:iCs w:val="0"/>
        <w:spacing w:val="0"/>
        <w:w w:val="100"/>
        <w:sz w:val="22"/>
        <w:szCs w:val="22"/>
        <w:lang w:val="sl-SI" w:eastAsia="en-US" w:bidi="ar-SA"/>
      </w:rPr>
    </w:lvl>
    <w:lvl w:ilvl="1" w:tplc="C3B8190E">
      <w:numFmt w:val="bullet"/>
      <w:lvlText w:val="•"/>
      <w:lvlJc w:val="left"/>
      <w:pPr>
        <w:ind w:left="1098" w:hanging="185"/>
      </w:pPr>
      <w:rPr>
        <w:rFonts w:hint="default"/>
        <w:lang w:val="sl-SI" w:eastAsia="en-US" w:bidi="ar-SA"/>
      </w:rPr>
    </w:lvl>
    <w:lvl w:ilvl="2" w:tplc="92C29A5E">
      <w:numFmt w:val="bullet"/>
      <w:lvlText w:val="•"/>
      <w:lvlJc w:val="left"/>
      <w:pPr>
        <w:ind w:left="2017" w:hanging="185"/>
      </w:pPr>
      <w:rPr>
        <w:rFonts w:hint="default"/>
        <w:lang w:val="sl-SI" w:eastAsia="en-US" w:bidi="ar-SA"/>
      </w:rPr>
    </w:lvl>
    <w:lvl w:ilvl="3" w:tplc="7516396E">
      <w:numFmt w:val="bullet"/>
      <w:lvlText w:val="•"/>
      <w:lvlJc w:val="left"/>
      <w:pPr>
        <w:ind w:left="2935" w:hanging="185"/>
      </w:pPr>
      <w:rPr>
        <w:rFonts w:hint="default"/>
        <w:lang w:val="sl-SI" w:eastAsia="en-US" w:bidi="ar-SA"/>
      </w:rPr>
    </w:lvl>
    <w:lvl w:ilvl="4" w:tplc="A0EE6180">
      <w:numFmt w:val="bullet"/>
      <w:lvlText w:val="•"/>
      <w:lvlJc w:val="left"/>
      <w:pPr>
        <w:ind w:left="3854" w:hanging="185"/>
      </w:pPr>
      <w:rPr>
        <w:rFonts w:hint="default"/>
        <w:lang w:val="sl-SI" w:eastAsia="en-US" w:bidi="ar-SA"/>
      </w:rPr>
    </w:lvl>
    <w:lvl w:ilvl="5" w:tplc="E3908C86">
      <w:numFmt w:val="bullet"/>
      <w:lvlText w:val="•"/>
      <w:lvlJc w:val="left"/>
      <w:pPr>
        <w:ind w:left="4773" w:hanging="185"/>
      </w:pPr>
      <w:rPr>
        <w:rFonts w:hint="default"/>
        <w:lang w:val="sl-SI" w:eastAsia="en-US" w:bidi="ar-SA"/>
      </w:rPr>
    </w:lvl>
    <w:lvl w:ilvl="6" w:tplc="712C258E">
      <w:numFmt w:val="bullet"/>
      <w:lvlText w:val="•"/>
      <w:lvlJc w:val="left"/>
      <w:pPr>
        <w:ind w:left="5691" w:hanging="185"/>
      </w:pPr>
      <w:rPr>
        <w:rFonts w:hint="default"/>
        <w:lang w:val="sl-SI" w:eastAsia="en-US" w:bidi="ar-SA"/>
      </w:rPr>
    </w:lvl>
    <w:lvl w:ilvl="7" w:tplc="02A611BA">
      <w:numFmt w:val="bullet"/>
      <w:lvlText w:val="•"/>
      <w:lvlJc w:val="left"/>
      <w:pPr>
        <w:ind w:left="6610" w:hanging="185"/>
      </w:pPr>
      <w:rPr>
        <w:rFonts w:hint="default"/>
        <w:lang w:val="sl-SI" w:eastAsia="en-US" w:bidi="ar-SA"/>
      </w:rPr>
    </w:lvl>
    <w:lvl w:ilvl="8" w:tplc="53F677FE">
      <w:numFmt w:val="bullet"/>
      <w:lvlText w:val="•"/>
      <w:lvlJc w:val="left"/>
      <w:pPr>
        <w:ind w:left="7529" w:hanging="185"/>
      </w:pPr>
      <w:rPr>
        <w:rFonts w:hint="default"/>
        <w:lang w:val="sl-SI" w:eastAsia="en-US" w:bidi="ar-SA"/>
      </w:rPr>
    </w:lvl>
  </w:abstractNum>
  <w:abstractNum w:abstractNumId="6" w15:restartNumberingAfterBreak="0">
    <w:nsid w:val="60E8773E"/>
    <w:multiLevelType w:val="hybridMultilevel"/>
    <w:tmpl w:val="C4D843A4"/>
    <w:lvl w:ilvl="0" w:tplc="6CBE3B7C">
      <w:numFmt w:val="bullet"/>
      <w:lvlText w:val="-"/>
      <w:lvlJc w:val="left"/>
      <w:pPr>
        <w:ind w:left="176" w:hanging="137"/>
      </w:pPr>
      <w:rPr>
        <w:rFonts w:ascii="Arial" w:eastAsia="Arial" w:hAnsi="Arial" w:cs="Arial" w:hint="default"/>
        <w:b w:val="0"/>
        <w:bCs w:val="0"/>
        <w:i w:val="0"/>
        <w:iCs w:val="0"/>
        <w:spacing w:val="0"/>
        <w:w w:val="100"/>
        <w:sz w:val="22"/>
        <w:szCs w:val="22"/>
        <w:lang w:val="sl-SI" w:eastAsia="en-US" w:bidi="ar-SA"/>
      </w:rPr>
    </w:lvl>
    <w:lvl w:ilvl="1" w:tplc="7E669114">
      <w:numFmt w:val="bullet"/>
      <w:lvlText w:val="•"/>
      <w:lvlJc w:val="left"/>
      <w:pPr>
        <w:ind w:left="1098" w:hanging="137"/>
      </w:pPr>
      <w:rPr>
        <w:rFonts w:hint="default"/>
        <w:lang w:val="sl-SI" w:eastAsia="en-US" w:bidi="ar-SA"/>
      </w:rPr>
    </w:lvl>
    <w:lvl w:ilvl="2" w:tplc="1ABE3DAC">
      <w:numFmt w:val="bullet"/>
      <w:lvlText w:val="•"/>
      <w:lvlJc w:val="left"/>
      <w:pPr>
        <w:ind w:left="2017" w:hanging="137"/>
      </w:pPr>
      <w:rPr>
        <w:rFonts w:hint="default"/>
        <w:lang w:val="sl-SI" w:eastAsia="en-US" w:bidi="ar-SA"/>
      </w:rPr>
    </w:lvl>
    <w:lvl w:ilvl="3" w:tplc="772A085E">
      <w:numFmt w:val="bullet"/>
      <w:lvlText w:val="•"/>
      <w:lvlJc w:val="left"/>
      <w:pPr>
        <w:ind w:left="2935" w:hanging="137"/>
      </w:pPr>
      <w:rPr>
        <w:rFonts w:hint="default"/>
        <w:lang w:val="sl-SI" w:eastAsia="en-US" w:bidi="ar-SA"/>
      </w:rPr>
    </w:lvl>
    <w:lvl w:ilvl="4" w:tplc="68CA8E16">
      <w:numFmt w:val="bullet"/>
      <w:lvlText w:val="•"/>
      <w:lvlJc w:val="left"/>
      <w:pPr>
        <w:ind w:left="3854" w:hanging="137"/>
      </w:pPr>
      <w:rPr>
        <w:rFonts w:hint="default"/>
        <w:lang w:val="sl-SI" w:eastAsia="en-US" w:bidi="ar-SA"/>
      </w:rPr>
    </w:lvl>
    <w:lvl w:ilvl="5" w:tplc="642098B6">
      <w:numFmt w:val="bullet"/>
      <w:lvlText w:val="•"/>
      <w:lvlJc w:val="left"/>
      <w:pPr>
        <w:ind w:left="4773" w:hanging="137"/>
      </w:pPr>
      <w:rPr>
        <w:rFonts w:hint="default"/>
        <w:lang w:val="sl-SI" w:eastAsia="en-US" w:bidi="ar-SA"/>
      </w:rPr>
    </w:lvl>
    <w:lvl w:ilvl="6" w:tplc="F500BB2C">
      <w:numFmt w:val="bullet"/>
      <w:lvlText w:val="•"/>
      <w:lvlJc w:val="left"/>
      <w:pPr>
        <w:ind w:left="5691" w:hanging="137"/>
      </w:pPr>
      <w:rPr>
        <w:rFonts w:hint="default"/>
        <w:lang w:val="sl-SI" w:eastAsia="en-US" w:bidi="ar-SA"/>
      </w:rPr>
    </w:lvl>
    <w:lvl w:ilvl="7" w:tplc="350A40AE">
      <w:numFmt w:val="bullet"/>
      <w:lvlText w:val="•"/>
      <w:lvlJc w:val="left"/>
      <w:pPr>
        <w:ind w:left="6610" w:hanging="137"/>
      </w:pPr>
      <w:rPr>
        <w:rFonts w:hint="default"/>
        <w:lang w:val="sl-SI" w:eastAsia="en-US" w:bidi="ar-SA"/>
      </w:rPr>
    </w:lvl>
    <w:lvl w:ilvl="8" w:tplc="B0FE9A10">
      <w:numFmt w:val="bullet"/>
      <w:lvlText w:val="•"/>
      <w:lvlJc w:val="left"/>
      <w:pPr>
        <w:ind w:left="7529" w:hanging="137"/>
      </w:pPr>
      <w:rPr>
        <w:rFonts w:hint="default"/>
        <w:lang w:val="sl-SI" w:eastAsia="en-US" w:bidi="ar-SA"/>
      </w:rPr>
    </w:lvl>
  </w:abstractNum>
  <w:abstractNum w:abstractNumId="7" w15:restartNumberingAfterBreak="0">
    <w:nsid w:val="62227D96"/>
    <w:multiLevelType w:val="hybridMultilevel"/>
    <w:tmpl w:val="50343E52"/>
    <w:lvl w:ilvl="0" w:tplc="2118E0FE">
      <w:start w:val="1"/>
      <w:numFmt w:val="decimal"/>
      <w:lvlText w:val="%1."/>
      <w:lvlJc w:val="left"/>
      <w:pPr>
        <w:ind w:left="1440" w:hanging="360"/>
      </w:pPr>
    </w:lvl>
    <w:lvl w:ilvl="1" w:tplc="0DA0F058">
      <w:start w:val="1"/>
      <w:numFmt w:val="decimal"/>
      <w:lvlText w:val="%2."/>
      <w:lvlJc w:val="left"/>
      <w:pPr>
        <w:ind w:left="1440" w:hanging="360"/>
      </w:pPr>
    </w:lvl>
    <w:lvl w:ilvl="2" w:tplc="0ECAB906">
      <w:start w:val="1"/>
      <w:numFmt w:val="decimal"/>
      <w:lvlText w:val="%3."/>
      <w:lvlJc w:val="left"/>
      <w:pPr>
        <w:ind w:left="1440" w:hanging="360"/>
      </w:pPr>
    </w:lvl>
    <w:lvl w:ilvl="3" w:tplc="B2A63FC4">
      <w:start w:val="1"/>
      <w:numFmt w:val="decimal"/>
      <w:lvlText w:val="%4."/>
      <w:lvlJc w:val="left"/>
      <w:pPr>
        <w:ind w:left="1440" w:hanging="360"/>
      </w:pPr>
    </w:lvl>
    <w:lvl w:ilvl="4" w:tplc="B5260E0E">
      <w:start w:val="1"/>
      <w:numFmt w:val="decimal"/>
      <w:lvlText w:val="%5."/>
      <w:lvlJc w:val="left"/>
      <w:pPr>
        <w:ind w:left="1440" w:hanging="360"/>
      </w:pPr>
    </w:lvl>
    <w:lvl w:ilvl="5" w:tplc="7188E788">
      <w:start w:val="1"/>
      <w:numFmt w:val="decimal"/>
      <w:lvlText w:val="%6."/>
      <w:lvlJc w:val="left"/>
      <w:pPr>
        <w:ind w:left="1440" w:hanging="360"/>
      </w:pPr>
    </w:lvl>
    <w:lvl w:ilvl="6" w:tplc="01AA1B54">
      <w:start w:val="1"/>
      <w:numFmt w:val="decimal"/>
      <w:lvlText w:val="%7."/>
      <w:lvlJc w:val="left"/>
      <w:pPr>
        <w:ind w:left="1440" w:hanging="360"/>
      </w:pPr>
    </w:lvl>
    <w:lvl w:ilvl="7" w:tplc="B76E7578">
      <w:start w:val="1"/>
      <w:numFmt w:val="decimal"/>
      <w:lvlText w:val="%8."/>
      <w:lvlJc w:val="left"/>
      <w:pPr>
        <w:ind w:left="1440" w:hanging="360"/>
      </w:pPr>
    </w:lvl>
    <w:lvl w:ilvl="8" w:tplc="E188CF0A">
      <w:start w:val="1"/>
      <w:numFmt w:val="decimal"/>
      <w:lvlText w:val="%9."/>
      <w:lvlJc w:val="left"/>
      <w:pPr>
        <w:ind w:left="1440" w:hanging="360"/>
      </w:pPr>
    </w:lvl>
  </w:abstractNum>
  <w:abstractNum w:abstractNumId="8" w15:restartNumberingAfterBreak="0">
    <w:nsid w:val="63E21A26"/>
    <w:multiLevelType w:val="multilevel"/>
    <w:tmpl w:val="C2B2C7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9C6267A"/>
    <w:multiLevelType w:val="hybridMultilevel"/>
    <w:tmpl w:val="74FEA612"/>
    <w:lvl w:ilvl="0" w:tplc="8C9E301A">
      <w:numFmt w:val="bullet"/>
      <w:lvlText w:val="–"/>
      <w:lvlJc w:val="left"/>
      <w:pPr>
        <w:ind w:left="176" w:hanging="137"/>
      </w:pPr>
      <w:rPr>
        <w:rFonts w:ascii="Arial" w:eastAsia="Arial" w:hAnsi="Arial" w:cs="Arial" w:hint="default"/>
        <w:b w:val="0"/>
        <w:bCs w:val="0"/>
        <w:i w:val="0"/>
        <w:iCs w:val="0"/>
        <w:spacing w:val="0"/>
        <w:w w:val="100"/>
        <w:sz w:val="22"/>
        <w:szCs w:val="22"/>
        <w:lang w:val="sl-SI" w:eastAsia="en-US" w:bidi="ar-SA"/>
      </w:rPr>
    </w:lvl>
    <w:lvl w:ilvl="1" w:tplc="FFFFFFFF">
      <w:numFmt w:val="bullet"/>
      <w:lvlText w:val="•"/>
      <w:lvlJc w:val="left"/>
      <w:pPr>
        <w:ind w:left="1098" w:hanging="137"/>
      </w:pPr>
      <w:rPr>
        <w:rFonts w:hint="default"/>
        <w:lang w:val="sl-SI" w:eastAsia="en-US" w:bidi="ar-SA"/>
      </w:rPr>
    </w:lvl>
    <w:lvl w:ilvl="2" w:tplc="FFFFFFFF">
      <w:numFmt w:val="bullet"/>
      <w:lvlText w:val="•"/>
      <w:lvlJc w:val="left"/>
      <w:pPr>
        <w:ind w:left="2017" w:hanging="137"/>
      </w:pPr>
      <w:rPr>
        <w:rFonts w:hint="default"/>
        <w:lang w:val="sl-SI" w:eastAsia="en-US" w:bidi="ar-SA"/>
      </w:rPr>
    </w:lvl>
    <w:lvl w:ilvl="3" w:tplc="FFFFFFFF">
      <w:numFmt w:val="bullet"/>
      <w:lvlText w:val="•"/>
      <w:lvlJc w:val="left"/>
      <w:pPr>
        <w:ind w:left="2935" w:hanging="137"/>
      </w:pPr>
      <w:rPr>
        <w:rFonts w:hint="default"/>
        <w:lang w:val="sl-SI" w:eastAsia="en-US" w:bidi="ar-SA"/>
      </w:rPr>
    </w:lvl>
    <w:lvl w:ilvl="4" w:tplc="FFFFFFFF">
      <w:numFmt w:val="bullet"/>
      <w:lvlText w:val="•"/>
      <w:lvlJc w:val="left"/>
      <w:pPr>
        <w:ind w:left="3854" w:hanging="137"/>
      </w:pPr>
      <w:rPr>
        <w:rFonts w:hint="default"/>
        <w:lang w:val="sl-SI" w:eastAsia="en-US" w:bidi="ar-SA"/>
      </w:rPr>
    </w:lvl>
    <w:lvl w:ilvl="5" w:tplc="FFFFFFFF">
      <w:numFmt w:val="bullet"/>
      <w:lvlText w:val="•"/>
      <w:lvlJc w:val="left"/>
      <w:pPr>
        <w:ind w:left="4773" w:hanging="137"/>
      </w:pPr>
      <w:rPr>
        <w:rFonts w:hint="default"/>
        <w:lang w:val="sl-SI" w:eastAsia="en-US" w:bidi="ar-SA"/>
      </w:rPr>
    </w:lvl>
    <w:lvl w:ilvl="6" w:tplc="FFFFFFFF">
      <w:numFmt w:val="bullet"/>
      <w:lvlText w:val="•"/>
      <w:lvlJc w:val="left"/>
      <w:pPr>
        <w:ind w:left="5691" w:hanging="137"/>
      </w:pPr>
      <w:rPr>
        <w:rFonts w:hint="default"/>
        <w:lang w:val="sl-SI" w:eastAsia="en-US" w:bidi="ar-SA"/>
      </w:rPr>
    </w:lvl>
    <w:lvl w:ilvl="7" w:tplc="FFFFFFFF">
      <w:numFmt w:val="bullet"/>
      <w:lvlText w:val="•"/>
      <w:lvlJc w:val="left"/>
      <w:pPr>
        <w:ind w:left="6610" w:hanging="137"/>
      </w:pPr>
      <w:rPr>
        <w:rFonts w:hint="default"/>
        <w:lang w:val="sl-SI" w:eastAsia="en-US" w:bidi="ar-SA"/>
      </w:rPr>
    </w:lvl>
    <w:lvl w:ilvl="8" w:tplc="FFFFFFFF">
      <w:numFmt w:val="bullet"/>
      <w:lvlText w:val="•"/>
      <w:lvlJc w:val="left"/>
      <w:pPr>
        <w:ind w:left="7529" w:hanging="137"/>
      </w:pPr>
      <w:rPr>
        <w:rFonts w:hint="default"/>
        <w:lang w:val="sl-SI" w:eastAsia="en-US" w:bidi="ar-SA"/>
      </w:rPr>
    </w:lvl>
  </w:abstractNum>
  <w:abstractNum w:abstractNumId="10" w15:restartNumberingAfterBreak="0">
    <w:nsid w:val="6FFA1DA4"/>
    <w:multiLevelType w:val="multilevel"/>
    <w:tmpl w:val="60CE41C6"/>
    <w:lvl w:ilvl="0">
      <w:numFmt w:val="bullet"/>
      <w:lvlText w:val="–"/>
      <w:lvlJc w:val="left"/>
      <w:pPr>
        <w:tabs>
          <w:tab w:val="num" w:pos="720"/>
        </w:tabs>
        <w:ind w:left="720" w:hanging="360"/>
      </w:pPr>
      <w:rPr>
        <w:rFonts w:ascii="Arial" w:eastAsia="Arial" w:hAnsi="Arial" w:cs="Arial" w:hint="default"/>
        <w:b w:val="0"/>
        <w:bCs w:val="0"/>
        <w:i w:val="0"/>
        <w:iCs w:val="0"/>
        <w:spacing w:val="0"/>
        <w:w w:val="100"/>
        <w:sz w:val="22"/>
        <w:szCs w:val="22"/>
        <w:lang w:val="sl-SI"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79250237">
    <w:abstractNumId w:val="0"/>
  </w:num>
  <w:num w:numId="2" w16cid:durableId="526451759">
    <w:abstractNumId w:val="8"/>
  </w:num>
  <w:num w:numId="3" w16cid:durableId="1517691956">
    <w:abstractNumId w:val="2"/>
  </w:num>
  <w:num w:numId="4" w16cid:durableId="1388410843">
    <w:abstractNumId w:val="5"/>
  </w:num>
  <w:num w:numId="5" w16cid:durableId="2068843734">
    <w:abstractNumId w:val="6"/>
  </w:num>
  <w:num w:numId="6" w16cid:durableId="1728408540">
    <w:abstractNumId w:val="4"/>
  </w:num>
  <w:num w:numId="7" w16cid:durableId="1149009876">
    <w:abstractNumId w:val="9"/>
  </w:num>
  <w:num w:numId="8" w16cid:durableId="1122503878">
    <w:abstractNumId w:val="10"/>
  </w:num>
  <w:num w:numId="9" w16cid:durableId="797602135">
    <w:abstractNumId w:val="1"/>
  </w:num>
  <w:num w:numId="10" w16cid:durableId="572206606">
    <w:abstractNumId w:val="3"/>
  </w:num>
  <w:num w:numId="11" w16cid:durableId="37724750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9"/>
  <w:proofState w:spelling="clean" w:grammar="clean"/>
  <w:defaultTabStop w:val="45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041"/>
    <w:rsid w:val="00000AE3"/>
    <w:rsid w:val="000111E6"/>
    <w:rsid w:val="000307F2"/>
    <w:rsid w:val="000529DE"/>
    <w:rsid w:val="0005403A"/>
    <w:rsid w:val="0006690E"/>
    <w:rsid w:val="00076D7C"/>
    <w:rsid w:val="000B5193"/>
    <w:rsid w:val="000D2226"/>
    <w:rsid w:val="0010141B"/>
    <w:rsid w:val="00125DF1"/>
    <w:rsid w:val="00137DBA"/>
    <w:rsid w:val="001400C6"/>
    <w:rsid w:val="00182F95"/>
    <w:rsid w:val="001830C5"/>
    <w:rsid w:val="00185D9F"/>
    <w:rsid w:val="001A5E97"/>
    <w:rsid w:val="001B7111"/>
    <w:rsid w:val="001F2E42"/>
    <w:rsid w:val="0020057E"/>
    <w:rsid w:val="002104FC"/>
    <w:rsid w:val="002367F6"/>
    <w:rsid w:val="00280287"/>
    <w:rsid w:val="002A2A62"/>
    <w:rsid w:val="002A5D6F"/>
    <w:rsid w:val="003036E6"/>
    <w:rsid w:val="00317152"/>
    <w:rsid w:val="00325212"/>
    <w:rsid w:val="003B2F6C"/>
    <w:rsid w:val="003B340E"/>
    <w:rsid w:val="003F487B"/>
    <w:rsid w:val="00407A37"/>
    <w:rsid w:val="00414597"/>
    <w:rsid w:val="00463A0D"/>
    <w:rsid w:val="00463CF5"/>
    <w:rsid w:val="00466DCE"/>
    <w:rsid w:val="004767BB"/>
    <w:rsid w:val="004A58E1"/>
    <w:rsid w:val="004B3301"/>
    <w:rsid w:val="00514757"/>
    <w:rsid w:val="0053627F"/>
    <w:rsid w:val="005412DB"/>
    <w:rsid w:val="0055257E"/>
    <w:rsid w:val="005A454D"/>
    <w:rsid w:val="005B0BE5"/>
    <w:rsid w:val="006007BE"/>
    <w:rsid w:val="00606C68"/>
    <w:rsid w:val="00617C00"/>
    <w:rsid w:val="00640E80"/>
    <w:rsid w:val="00647FD9"/>
    <w:rsid w:val="00652BC0"/>
    <w:rsid w:val="00682C8C"/>
    <w:rsid w:val="00687080"/>
    <w:rsid w:val="006A09AA"/>
    <w:rsid w:val="006D78B3"/>
    <w:rsid w:val="007352C8"/>
    <w:rsid w:val="007450D7"/>
    <w:rsid w:val="007635AD"/>
    <w:rsid w:val="00765C1C"/>
    <w:rsid w:val="00772B60"/>
    <w:rsid w:val="00780436"/>
    <w:rsid w:val="007A67B3"/>
    <w:rsid w:val="007B09A5"/>
    <w:rsid w:val="007E0CC5"/>
    <w:rsid w:val="0087277D"/>
    <w:rsid w:val="00880760"/>
    <w:rsid w:val="008D0307"/>
    <w:rsid w:val="008D4D43"/>
    <w:rsid w:val="00933B58"/>
    <w:rsid w:val="00953FBF"/>
    <w:rsid w:val="00954CA0"/>
    <w:rsid w:val="009645B5"/>
    <w:rsid w:val="00983C3C"/>
    <w:rsid w:val="009B5051"/>
    <w:rsid w:val="009B7E0F"/>
    <w:rsid w:val="009E4BF0"/>
    <w:rsid w:val="009E6046"/>
    <w:rsid w:val="009F1DDC"/>
    <w:rsid w:val="00A04171"/>
    <w:rsid w:val="00A23AA1"/>
    <w:rsid w:val="00A30CF0"/>
    <w:rsid w:val="00A56596"/>
    <w:rsid w:val="00A77408"/>
    <w:rsid w:val="00AB0A8F"/>
    <w:rsid w:val="00AD7AC3"/>
    <w:rsid w:val="00AE2D68"/>
    <w:rsid w:val="00B03BCD"/>
    <w:rsid w:val="00B1014A"/>
    <w:rsid w:val="00B2107E"/>
    <w:rsid w:val="00B37041"/>
    <w:rsid w:val="00BB7B4F"/>
    <w:rsid w:val="00BD157A"/>
    <w:rsid w:val="00BE06E9"/>
    <w:rsid w:val="00BE3DB5"/>
    <w:rsid w:val="00BE4CD5"/>
    <w:rsid w:val="00BF4A13"/>
    <w:rsid w:val="00C04636"/>
    <w:rsid w:val="00C22B91"/>
    <w:rsid w:val="00C41B2B"/>
    <w:rsid w:val="00C5036B"/>
    <w:rsid w:val="00C755AE"/>
    <w:rsid w:val="00C77D19"/>
    <w:rsid w:val="00C85CE5"/>
    <w:rsid w:val="00C93853"/>
    <w:rsid w:val="00C95DF2"/>
    <w:rsid w:val="00CA52C6"/>
    <w:rsid w:val="00CC7E17"/>
    <w:rsid w:val="00CD7E60"/>
    <w:rsid w:val="00CE6420"/>
    <w:rsid w:val="00D21EC5"/>
    <w:rsid w:val="00D37F94"/>
    <w:rsid w:val="00D47955"/>
    <w:rsid w:val="00D5045F"/>
    <w:rsid w:val="00DA177C"/>
    <w:rsid w:val="00E35E40"/>
    <w:rsid w:val="00E42DDA"/>
    <w:rsid w:val="00E46061"/>
    <w:rsid w:val="00E8459D"/>
    <w:rsid w:val="00EB44E5"/>
    <w:rsid w:val="00EF0CE8"/>
    <w:rsid w:val="00EF4BA4"/>
    <w:rsid w:val="00F06D3C"/>
    <w:rsid w:val="00F205C5"/>
    <w:rsid w:val="00F447FE"/>
    <w:rsid w:val="00F55A9F"/>
    <w:rsid w:val="00F63382"/>
    <w:rsid w:val="00FB1F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D0531"/>
  <w15:docId w15:val="{122D2EA3-DF22-45EB-AD4B-05C9DE68D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17152"/>
    <w:pPr>
      <w:jc w:val="both"/>
    </w:pPr>
  </w:style>
  <w:style w:type="paragraph" w:styleId="Naslov1">
    <w:name w:val="heading 1"/>
    <w:basedOn w:val="Navaden"/>
    <w:link w:val="Naslov1Znak"/>
    <w:uiPriority w:val="9"/>
    <w:qFormat/>
    <w:rsid w:val="003036E6"/>
    <w:pPr>
      <w:widowControl w:val="0"/>
      <w:autoSpaceDE w:val="0"/>
      <w:autoSpaceDN w:val="0"/>
      <w:spacing w:before="73" w:after="0" w:line="240" w:lineRule="auto"/>
      <w:ind w:left="176"/>
      <w:jc w:val="left"/>
      <w:outlineLvl w:val="0"/>
    </w:pPr>
    <w:rPr>
      <w:rFonts w:eastAsia="Arial" w:cs="Arial"/>
      <w:b/>
      <w:bCs/>
      <w:sz w:val="22"/>
      <w:szCs w:val="22"/>
    </w:rPr>
  </w:style>
  <w:style w:type="paragraph" w:styleId="Naslov4">
    <w:name w:val="heading 4"/>
    <w:basedOn w:val="Navaden"/>
    <w:next w:val="Navaden"/>
    <w:link w:val="Naslov4Znak"/>
    <w:uiPriority w:val="9"/>
    <w:semiHidden/>
    <w:unhideWhenUsed/>
    <w:qFormat/>
    <w:rsid w:val="00652BC0"/>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Naslov5">
    <w:name w:val="heading 5"/>
    <w:basedOn w:val="Navaden"/>
    <w:next w:val="Navaden"/>
    <w:link w:val="Naslov5Znak"/>
    <w:uiPriority w:val="9"/>
    <w:semiHidden/>
    <w:unhideWhenUsed/>
    <w:qFormat/>
    <w:rsid w:val="00652BC0"/>
    <w:pPr>
      <w:keepNext/>
      <w:keepLines/>
      <w:spacing w:before="40" w:after="0"/>
      <w:outlineLvl w:val="4"/>
    </w:pPr>
    <w:rPr>
      <w:rFonts w:asciiTheme="majorHAnsi" w:eastAsiaTheme="majorEastAsia" w:hAnsiTheme="majorHAnsi" w:cstheme="majorBidi"/>
      <w:color w:val="0F4761"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0">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EF4BA4"/>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zija">
    <w:name w:val="Revision"/>
    <w:hidden/>
    <w:uiPriority w:val="99"/>
    <w:semiHidden/>
    <w:rsid w:val="00EF4BA4"/>
    <w:pPr>
      <w:spacing w:after="0" w:line="240" w:lineRule="auto"/>
    </w:pPr>
  </w:style>
  <w:style w:type="character" w:customStyle="1" w:styleId="Naslov1Znak">
    <w:name w:val="Naslov 1 Znak"/>
    <w:basedOn w:val="Privzetapisavaodstavka"/>
    <w:link w:val="Naslov1"/>
    <w:uiPriority w:val="9"/>
    <w:rsid w:val="003036E6"/>
    <w:rPr>
      <w:rFonts w:eastAsia="Arial" w:cs="Arial"/>
      <w:b/>
      <w:bCs/>
      <w:sz w:val="22"/>
      <w:szCs w:val="22"/>
    </w:rPr>
  </w:style>
  <w:style w:type="table" w:customStyle="1" w:styleId="TableNormal">
    <w:name w:val="Table Normal"/>
    <w:uiPriority w:val="2"/>
    <w:semiHidden/>
    <w:unhideWhenUsed/>
    <w:qFormat/>
    <w:rsid w:val="003036E6"/>
    <w:pPr>
      <w:widowControl w:val="0"/>
      <w:autoSpaceDE w:val="0"/>
      <w:autoSpaceDN w:val="0"/>
      <w:spacing w:after="0" w:line="240" w:lineRule="auto"/>
    </w:pPr>
    <w:rPr>
      <w:rFonts w:asciiTheme="minorHAnsi" w:hAnsiTheme="minorHAnsi"/>
      <w:sz w:val="22"/>
      <w:szCs w:val="22"/>
      <w:lang w:val="en-US"/>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3036E6"/>
    <w:pPr>
      <w:widowControl w:val="0"/>
      <w:autoSpaceDE w:val="0"/>
      <w:autoSpaceDN w:val="0"/>
      <w:spacing w:after="0" w:line="240" w:lineRule="auto"/>
      <w:ind w:left="176"/>
      <w:jc w:val="left"/>
    </w:pPr>
    <w:rPr>
      <w:rFonts w:eastAsia="Arial" w:cs="Arial"/>
      <w:sz w:val="22"/>
      <w:szCs w:val="22"/>
    </w:rPr>
  </w:style>
  <w:style w:type="character" w:customStyle="1" w:styleId="TelobesedilaZnak">
    <w:name w:val="Telo besedila Znak"/>
    <w:basedOn w:val="Privzetapisavaodstavka"/>
    <w:link w:val="Telobesedila"/>
    <w:uiPriority w:val="1"/>
    <w:rsid w:val="003036E6"/>
    <w:rPr>
      <w:rFonts w:eastAsia="Arial" w:cs="Arial"/>
      <w:sz w:val="22"/>
      <w:szCs w:val="22"/>
    </w:rPr>
  </w:style>
  <w:style w:type="paragraph" w:styleId="Odstavekseznama">
    <w:name w:val="List Paragraph"/>
    <w:basedOn w:val="Navaden"/>
    <w:uiPriority w:val="1"/>
    <w:qFormat/>
    <w:rsid w:val="003036E6"/>
    <w:pPr>
      <w:widowControl w:val="0"/>
      <w:autoSpaceDE w:val="0"/>
      <w:autoSpaceDN w:val="0"/>
      <w:spacing w:after="0" w:line="240" w:lineRule="auto"/>
      <w:ind w:left="176" w:hanging="183"/>
      <w:jc w:val="left"/>
    </w:pPr>
    <w:rPr>
      <w:rFonts w:eastAsia="Arial" w:cs="Arial"/>
      <w:sz w:val="22"/>
      <w:szCs w:val="22"/>
    </w:rPr>
  </w:style>
  <w:style w:type="paragraph" w:customStyle="1" w:styleId="TableParagraph">
    <w:name w:val="Table Paragraph"/>
    <w:basedOn w:val="Navaden"/>
    <w:uiPriority w:val="1"/>
    <w:qFormat/>
    <w:rsid w:val="003036E6"/>
    <w:pPr>
      <w:widowControl w:val="0"/>
      <w:autoSpaceDE w:val="0"/>
      <w:autoSpaceDN w:val="0"/>
      <w:spacing w:after="0" w:line="233" w:lineRule="exact"/>
      <w:ind w:left="69"/>
      <w:jc w:val="left"/>
    </w:pPr>
    <w:rPr>
      <w:rFonts w:eastAsia="Arial" w:cs="Arial"/>
      <w:sz w:val="22"/>
      <w:szCs w:val="22"/>
    </w:rPr>
  </w:style>
  <w:style w:type="character" w:styleId="Pripombasklic">
    <w:name w:val="annotation reference"/>
    <w:basedOn w:val="Privzetapisavaodstavka"/>
    <w:uiPriority w:val="99"/>
    <w:semiHidden/>
    <w:unhideWhenUsed/>
    <w:rsid w:val="00772B60"/>
    <w:rPr>
      <w:sz w:val="16"/>
      <w:szCs w:val="16"/>
    </w:rPr>
  </w:style>
  <w:style w:type="paragraph" w:styleId="Pripombabesedilo">
    <w:name w:val="annotation text"/>
    <w:basedOn w:val="Navaden"/>
    <w:link w:val="PripombabesediloZnak"/>
    <w:uiPriority w:val="99"/>
    <w:unhideWhenUsed/>
    <w:rsid w:val="00772B60"/>
    <w:pPr>
      <w:spacing w:line="240" w:lineRule="auto"/>
    </w:pPr>
  </w:style>
  <w:style w:type="character" w:customStyle="1" w:styleId="PripombabesediloZnak">
    <w:name w:val="Pripomba – besedilo Znak"/>
    <w:basedOn w:val="Privzetapisavaodstavka"/>
    <w:link w:val="Pripombabesedilo"/>
    <w:uiPriority w:val="99"/>
    <w:rsid w:val="00772B60"/>
  </w:style>
  <w:style w:type="paragraph" w:styleId="Zadevapripombe">
    <w:name w:val="annotation subject"/>
    <w:basedOn w:val="Pripombabesedilo"/>
    <w:next w:val="Pripombabesedilo"/>
    <w:link w:val="ZadevapripombeZnak"/>
    <w:uiPriority w:val="99"/>
    <w:semiHidden/>
    <w:unhideWhenUsed/>
    <w:rsid w:val="00772B60"/>
    <w:rPr>
      <w:b/>
      <w:bCs/>
    </w:rPr>
  </w:style>
  <w:style w:type="character" w:customStyle="1" w:styleId="ZadevapripombeZnak">
    <w:name w:val="Zadeva pripombe Znak"/>
    <w:basedOn w:val="PripombabesediloZnak"/>
    <w:link w:val="Zadevapripombe"/>
    <w:uiPriority w:val="99"/>
    <w:semiHidden/>
    <w:rsid w:val="00772B60"/>
    <w:rPr>
      <w:b/>
      <w:bCs/>
    </w:rPr>
  </w:style>
  <w:style w:type="character" w:customStyle="1" w:styleId="Naslov4Znak">
    <w:name w:val="Naslov 4 Znak"/>
    <w:basedOn w:val="Privzetapisavaodstavka"/>
    <w:link w:val="Naslov4"/>
    <w:uiPriority w:val="9"/>
    <w:semiHidden/>
    <w:rsid w:val="00652BC0"/>
    <w:rPr>
      <w:rFonts w:asciiTheme="majorHAnsi" w:eastAsiaTheme="majorEastAsia" w:hAnsiTheme="majorHAnsi" w:cstheme="majorBidi"/>
      <w:i/>
      <w:iCs/>
      <w:color w:val="0F4761" w:themeColor="accent1" w:themeShade="BF"/>
    </w:rPr>
  </w:style>
  <w:style w:type="character" w:customStyle="1" w:styleId="Naslov5Znak">
    <w:name w:val="Naslov 5 Znak"/>
    <w:basedOn w:val="Privzetapisavaodstavka"/>
    <w:link w:val="Naslov5"/>
    <w:uiPriority w:val="9"/>
    <w:semiHidden/>
    <w:rsid w:val="00652BC0"/>
    <w:rPr>
      <w:rFonts w:asciiTheme="majorHAnsi" w:eastAsiaTheme="majorEastAsia" w:hAnsiTheme="majorHAnsi" w:cstheme="majorBidi"/>
      <w:color w:val="0F4761" w:themeColor="accent1" w:themeShade="BF"/>
    </w:rPr>
  </w:style>
  <w:style w:type="character" w:styleId="Hiperpovezava">
    <w:name w:val="Hyperlink"/>
    <w:basedOn w:val="Privzetapisavaodstavka"/>
    <w:uiPriority w:val="99"/>
    <w:unhideWhenUsed/>
    <w:rsid w:val="008D4D43"/>
    <w:rPr>
      <w:color w:val="467886" w:themeColor="hyperlink"/>
      <w:u w:val="single"/>
    </w:rPr>
  </w:style>
  <w:style w:type="character" w:styleId="Nerazreenaomemba">
    <w:name w:val="Unresolved Mention"/>
    <w:basedOn w:val="Privzetapisavaodstavka"/>
    <w:uiPriority w:val="99"/>
    <w:semiHidden/>
    <w:unhideWhenUsed/>
    <w:rsid w:val="008D4D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57419">
      <w:bodyDiv w:val="1"/>
      <w:marLeft w:val="0"/>
      <w:marRight w:val="0"/>
      <w:marTop w:val="0"/>
      <w:marBottom w:val="0"/>
      <w:divBdr>
        <w:top w:val="none" w:sz="0" w:space="0" w:color="auto"/>
        <w:left w:val="none" w:sz="0" w:space="0" w:color="auto"/>
        <w:bottom w:val="none" w:sz="0" w:space="0" w:color="auto"/>
        <w:right w:val="none" w:sz="0" w:space="0" w:color="auto"/>
      </w:divBdr>
    </w:div>
    <w:div w:id="234632496">
      <w:bodyDiv w:val="1"/>
      <w:marLeft w:val="0"/>
      <w:marRight w:val="0"/>
      <w:marTop w:val="0"/>
      <w:marBottom w:val="0"/>
      <w:divBdr>
        <w:top w:val="none" w:sz="0" w:space="0" w:color="auto"/>
        <w:left w:val="none" w:sz="0" w:space="0" w:color="auto"/>
        <w:bottom w:val="none" w:sz="0" w:space="0" w:color="auto"/>
        <w:right w:val="none" w:sz="0" w:space="0" w:color="auto"/>
      </w:divBdr>
    </w:div>
    <w:div w:id="565994386">
      <w:bodyDiv w:val="1"/>
      <w:marLeft w:val="0"/>
      <w:marRight w:val="0"/>
      <w:marTop w:val="0"/>
      <w:marBottom w:val="0"/>
      <w:divBdr>
        <w:top w:val="none" w:sz="0" w:space="0" w:color="auto"/>
        <w:left w:val="none" w:sz="0" w:space="0" w:color="auto"/>
        <w:bottom w:val="none" w:sz="0" w:space="0" w:color="auto"/>
        <w:right w:val="none" w:sz="0" w:space="0" w:color="auto"/>
      </w:divBdr>
    </w:div>
    <w:div w:id="10546190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D46D34C-7996-4861-961F-72D0A3E26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2589</Words>
  <Characters>14758</Characters>
  <Application>Microsoft Office Word</Application>
  <DocSecurity>0</DocSecurity>
  <Lines>122</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Urška Kos (UVHVVR)</dc:creator>
  <cp:lastModifiedBy>Urška Kos (UVHVVR)</cp:lastModifiedBy>
  <cp:revision>2</cp:revision>
  <dcterms:created xsi:type="dcterms:W3CDTF">2026-01-21T13:45:00Z</dcterms:created>
  <dcterms:modified xsi:type="dcterms:W3CDTF">2026-01-21T13:45:00Z</dcterms:modified>
</cp:coreProperties>
</file>