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995C19" w14:textId="16F40AB0" w:rsidR="00E45A21" w:rsidRPr="00F519FD" w:rsidRDefault="00E45A21" w:rsidP="00F519FD">
      <w:pPr>
        <w:pStyle w:val="Navaden1"/>
        <w:spacing w:before="0" w:beforeAutospacing="0" w:after="0" w:afterAutospacing="0" w:line="260" w:lineRule="exact"/>
        <w:jc w:val="both"/>
        <w:rPr>
          <w:rFonts w:ascii="Arial" w:eastAsia="Calibri" w:hAnsi="Arial" w:cs="Arial"/>
        </w:rPr>
      </w:pPr>
      <w:r w:rsidRPr="00F519FD">
        <w:rPr>
          <w:rFonts w:ascii="Arial" w:eastAsia="Calibri" w:hAnsi="Arial" w:cs="Arial"/>
        </w:rPr>
        <w:t xml:space="preserve">Na podlagi prvega odstavka 77. člena Zakona o veterinarstvu (Uradni list RS, št. 33/01, 45/04 – ZdZPKG, 62/04 – odl. US, 93/05 – ZVMS, 90/12 – ZdZPVHVVR, 22/18 in </w:t>
      </w:r>
      <w:r w:rsidR="00F519FD" w:rsidRPr="004A6BD0">
        <w:rPr>
          <w:rFonts w:ascii="Arial" w:eastAsiaTheme="majorEastAsia" w:hAnsi="Arial" w:cs="Arial"/>
          <w:shd w:val="clear" w:color="auto" w:fill="FFFFFF"/>
        </w:rPr>
        <w:t>100/</w:t>
      </w:r>
      <w:r w:rsidR="00F519FD" w:rsidRPr="00F519FD">
        <w:rPr>
          <w:rFonts w:ascii="Arial" w:eastAsiaTheme="majorEastAsia" w:hAnsi="Arial" w:cs="Arial"/>
          <w:shd w:val="clear" w:color="auto" w:fill="FFFFFF"/>
        </w:rPr>
        <w:t>25</w:t>
      </w:r>
      <w:r w:rsidRPr="004A6BD0">
        <w:rPr>
          <w:rFonts w:ascii="Arial" w:hAnsi="Arial" w:cs="Arial"/>
          <w:shd w:val="clear" w:color="auto" w:fill="FFFFFF"/>
        </w:rPr>
        <w:t> – ZZdrŽiv</w:t>
      </w:r>
      <w:r w:rsidRPr="00F519FD">
        <w:rPr>
          <w:rFonts w:ascii="Arial" w:eastAsia="Calibri" w:hAnsi="Arial" w:cs="Arial"/>
        </w:rPr>
        <w:t>) v zvezi s prvim odstavkom 4. člena Zakona o postopku priznavanja poklicnih kvalifikacij za opravljanje reguliranih poklicev (Uradni list RS, št. 39/16, 47/19, 92/21 in 76/23) ministrica za kmetijstvo, gozdarstvo in prehrano izdaja</w:t>
      </w:r>
    </w:p>
    <w:p w14:paraId="4E6EFCFA" w14:textId="77777777" w:rsidR="00E45A21" w:rsidRDefault="00E45A21" w:rsidP="00F519FD">
      <w:pPr>
        <w:pStyle w:val="vrstapredpisa"/>
        <w:shd w:val="clear" w:color="auto" w:fill="FFFFFF"/>
        <w:spacing w:line="260" w:lineRule="exact"/>
        <w:jc w:val="center"/>
        <w:rPr>
          <w:rFonts w:ascii="Arial" w:hAnsi="Arial" w:cs="Arial"/>
          <w:b/>
          <w:bCs/>
          <w:color w:val="000000"/>
        </w:rPr>
      </w:pPr>
      <w:r>
        <w:rPr>
          <w:rFonts w:ascii="Arial" w:hAnsi="Arial" w:cs="Arial"/>
          <w:b/>
          <w:bCs/>
          <w:color w:val="000000"/>
        </w:rPr>
        <w:t>PRAVILNIK</w:t>
      </w:r>
    </w:p>
    <w:p w14:paraId="12EBF11E" w14:textId="77777777" w:rsidR="00E45A21" w:rsidRDefault="00E45A21" w:rsidP="00F519FD">
      <w:pPr>
        <w:pStyle w:val="naslovpredpisa"/>
        <w:shd w:val="clear" w:color="auto" w:fill="FFFFFF"/>
        <w:spacing w:line="260" w:lineRule="exact"/>
        <w:jc w:val="center"/>
        <w:rPr>
          <w:rFonts w:ascii="Arial" w:hAnsi="Arial" w:cs="Arial"/>
          <w:b/>
          <w:bCs/>
        </w:rPr>
      </w:pPr>
      <w:r>
        <w:rPr>
          <w:rFonts w:ascii="Arial" w:hAnsi="Arial" w:cs="Arial"/>
          <w:b/>
          <w:bCs/>
        </w:rPr>
        <w:t>o spremembah Pravilnika o priznavanju poklicnih kvalifikacij veterinarjev</w:t>
      </w:r>
    </w:p>
    <w:p w14:paraId="008DCDC4" w14:textId="77777777" w:rsidR="00E45A21" w:rsidRDefault="00E45A21" w:rsidP="00F519FD">
      <w:pPr>
        <w:pStyle w:val="Navaden1"/>
        <w:spacing w:line="260" w:lineRule="exact"/>
        <w:rPr>
          <w:rFonts w:ascii="Arial" w:eastAsia="Calibri" w:hAnsi="Arial" w:cs="Arial"/>
        </w:rPr>
      </w:pPr>
      <w:r>
        <w:rPr>
          <w:rFonts w:ascii="Arial" w:eastAsia="Calibri" w:hAnsi="Arial" w:cs="Arial"/>
        </w:rPr>
        <w:t xml:space="preserve"> </w:t>
      </w:r>
    </w:p>
    <w:p w14:paraId="5B1B7EB7" w14:textId="77777777" w:rsidR="00E45A21" w:rsidRDefault="00E45A21" w:rsidP="00F519FD">
      <w:pPr>
        <w:pStyle w:val="Navaden1"/>
        <w:spacing w:line="260" w:lineRule="exact"/>
        <w:jc w:val="center"/>
        <w:rPr>
          <w:rFonts w:ascii="Arial" w:eastAsia="Calibri" w:hAnsi="Arial" w:cs="Arial"/>
        </w:rPr>
      </w:pPr>
      <w:r>
        <w:rPr>
          <w:rFonts w:ascii="Arial" w:eastAsia="Calibri" w:hAnsi="Arial" w:cs="Arial"/>
        </w:rPr>
        <w:t>1. člen</w:t>
      </w:r>
    </w:p>
    <w:p w14:paraId="48D91A42" w14:textId="673F81BD" w:rsidR="00E45A21" w:rsidRDefault="00E45A21" w:rsidP="004A6BD0">
      <w:pPr>
        <w:pStyle w:val="Navaden1"/>
        <w:spacing w:before="0" w:beforeAutospacing="0" w:after="0" w:afterAutospacing="0" w:line="260" w:lineRule="exact"/>
        <w:jc w:val="both"/>
        <w:rPr>
          <w:rFonts w:ascii="Arial" w:eastAsia="Calibri" w:hAnsi="Arial" w:cs="Arial"/>
          <w:i/>
          <w:iCs/>
          <w:color w:val="000000"/>
          <w:shd w:val="clear" w:color="auto" w:fill="FFFFFF"/>
        </w:rPr>
      </w:pPr>
      <w:r>
        <w:rPr>
          <w:rFonts w:ascii="Arial" w:eastAsia="Calibri" w:hAnsi="Arial" w:cs="Arial"/>
        </w:rPr>
        <w:t>V Pravilniku o priznavanju poklicnih kvalifikacij veterinarjev (Uradni list RS, št. 71/08, 7/11, 59/14, 21/16 in 10/20) se v 1. členu v</w:t>
      </w:r>
      <w:r w:rsidR="00127E29">
        <w:rPr>
          <w:rFonts w:ascii="Arial" w:eastAsia="Calibri" w:hAnsi="Arial" w:cs="Arial"/>
        </w:rPr>
        <w:t xml:space="preserve"> prvem</w:t>
      </w:r>
      <w:r>
        <w:rPr>
          <w:rFonts w:ascii="Arial" w:eastAsia="Calibri" w:hAnsi="Arial" w:cs="Arial"/>
        </w:rPr>
        <w:t xml:space="preserve"> odstavk</w:t>
      </w:r>
      <w:r w:rsidR="00127E29">
        <w:rPr>
          <w:rFonts w:ascii="Arial" w:eastAsia="Calibri" w:hAnsi="Arial" w:cs="Arial"/>
        </w:rPr>
        <w:t>u</w:t>
      </w:r>
      <w:r>
        <w:rPr>
          <w:rFonts w:ascii="Arial" w:eastAsia="Calibri" w:hAnsi="Arial" w:cs="Arial"/>
        </w:rPr>
        <w:t xml:space="preserve"> besedilo »</w:t>
      </w:r>
      <w:r>
        <w:rPr>
          <w:rFonts w:ascii="Arial" w:eastAsia="Calibri" w:hAnsi="Arial" w:cs="Arial"/>
          <w:color w:val="000000"/>
          <w:shd w:val="clear" w:color="auto" w:fill="FFFFFF"/>
        </w:rPr>
        <w:t>zadnjič spremenjeno z Delegiranim sklepom Komisije (EU) 2019/608 z dne 16. januarja 2019 o spremembi Priloge V k Direktivi 2005/36/ES Evropskega parlamenta in Sveta glede dokazil o formalnih kvalifikacijah in nazivov programov usposabljanja (UL L št. 104 z dne 15. 4. 2019, str. 1)</w:t>
      </w:r>
      <w:r>
        <w:rPr>
          <w:rFonts w:ascii="Arial" w:eastAsia="Calibri" w:hAnsi="Arial" w:cs="Arial"/>
        </w:rPr>
        <w:t>« nadomesti z besedilom »</w:t>
      </w:r>
      <w:r>
        <w:rPr>
          <w:rFonts w:ascii="Arial" w:eastAsia="Calibri" w:hAnsi="Arial" w:cs="Arial"/>
          <w:color w:val="000000"/>
          <w:shd w:val="clear" w:color="auto" w:fill="FFFFFF"/>
        </w:rPr>
        <w:t>zadnjič spremenjeno z</w:t>
      </w:r>
      <w:r>
        <w:rPr>
          <w:rFonts w:ascii="Segoe UI" w:eastAsia="Calibri" w:hAnsi="Segoe UI" w:cs="Segoe UI"/>
          <w:color w:val="444444"/>
        </w:rPr>
        <w:t xml:space="preserve"> </w:t>
      </w:r>
      <w:r>
        <w:rPr>
          <w:rFonts w:ascii="Arial" w:eastAsia="Calibri" w:hAnsi="Arial" w:cs="Arial"/>
          <w:color w:val="000000"/>
          <w:shd w:val="clear" w:color="auto" w:fill="FFFFFF"/>
        </w:rPr>
        <w:t>Delegirano direktivo Komisije (EU) 2025/1223 z dne 10. aprila 2025 o spremembi Direktive Evropskega parlamenta in Sveta 2005/36/ES glede minimalnih zahtev usposobljenosti za poklic veterinarja (</w:t>
      </w:r>
      <w:r>
        <w:rPr>
          <w:rFonts w:ascii="Arial" w:eastAsia="Calibri" w:hAnsi="Arial" w:cs="Arial"/>
          <w:iCs/>
          <w:color w:val="000000"/>
          <w:shd w:val="clear" w:color="auto" w:fill="FFFFFF"/>
        </w:rPr>
        <w:t>UL L št. 2025/1223, z dne 20. 6. 2025)«.</w:t>
      </w:r>
      <w:r>
        <w:rPr>
          <w:rFonts w:ascii="Arial" w:eastAsia="Calibri" w:hAnsi="Arial" w:cs="Arial"/>
          <w:i/>
          <w:iCs/>
          <w:color w:val="000000"/>
          <w:shd w:val="clear" w:color="auto" w:fill="FFFFFF"/>
        </w:rPr>
        <w:t xml:space="preserve"> </w:t>
      </w:r>
    </w:p>
    <w:p w14:paraId="4BD12ADF" w14:textId="77777777" w:rsidR="00E45A21" w:rsidRDefault="00E45A21" w:rsidP="00F519FD">
      <w:pPr>
        <w:pStyle w:val="Navaden1"/>
        <w:spacing w:line="260" w:lineRule="exact"/>
        <w:jc w:val="both"/>
        <w:rPr>
          <w:rFonts w:ascii="Arial" w:eastAsia="Calibri" w:hAnsi="Arial" w:cs="Arial"/>
          <w:color w:val="000000"/>
          <w:shd w:val="clear" w:color="auto" w:fill="FFFFFF"/>
        </w:rPr>
      </w:pPr>
      <w:r>
        <w:rPr>
          <w:rFonts w:ascii="Arial" w:eastAsia="Calibri" w:hAnsi="Arial" w:cs="Arial"/>
          <w:color w:val="000000"/>
          <w:shd w:val="clear" w:color="auto" w:fill="FFFFFF"/>
        </w:rPr>
        <w:t xml:space="preserve"> </w:t>
      </w:r>
    </w:p>
    <w:p w14:paraId="32667F22" w14:textId="77777777" w:rsidR="00E45A21" w:rsidRDefault="00E45A21" w:rsidP="00F519FD">
      <w:pPr>
        <w:pStyle w:val="Navaden1"/>
        <w:spacing w:line="260" w:lineRule="exact"/>
        <w:jc w:val="center"/>
        <w:rPr>
          <w:rFonts w:ascii="Arial" w:eastAsia="Calibri" w:hAnsi="Arial" w:cs="Arial"/>
        </w:rPr>
      </w:pPr>
      <w:r>
        <w:rPr>
          <w:rFonts w:ascii="Arial" w:eastAsia="Calibri" w:hAnsi="Arial" w:cs="Arial"/>
        </w:rPr>
        <w:t>2. člen</w:t>
      </w:r>
    </w:p>
    <w:p w14:paraId="21281831" w14:textId="77777777" w:rsidR="00E45A21" w:rsidRDefault="00E45A21" w:rsidP="004A6BD0">
      <w:pPr>
        <w:pStyle w:val="Navaden1"/>
        <w:spacing w:before="0" w:beforeAutospacing="0" w:after="0" w:afterAutospacing="0" w:line="260" w:lineRule="exact"/>
        <w:jc w:val="both"/>
        <w:rPr>
          <w:rFonts w:ascii="Arial" w:eastAsia="Calibri" w:hAnsi="Arial" w:cs="Arial"/>
        </w:rPr>
      </w:pPr>
      <w:r>
        <w:rPr>
          <w:rFonts w:ascii="Arial" w:eastAsia="Calibri" w:hAnsi="Arial" w:cs="Arial"/>
        </w:rPr>
        <w:t xml:space="preserve">V 4. členu se tretji odstavek spremeni tako, da se glasi: </w:t>
      </w:r>
    </w:p>
    <w:p w14:paraId="1A34C54D" w14:textId="77777777" w:rsidR="00E45A21" w:rsidRDefault="00E45A21" w:rsidP="004A6BD0">
      <w:pPr>
        <w:pStyle w:val="Navaden1"/>
        <w:spacing w:before="0" w:beforeAutospacing="0" w:after="0" w:afterAutospacing="0" w:line="260" w:lineRule="exact"/>
        <w:jc w:val="both"/>
        <w:rPr>
          <w:rFonts w:ascii="Arial" w:eastAsia="Calibri" w:hAnsi="Arial" w:cs="Arial"/>
        </w:rPr>
      </w:pPr>
      <w:r>
        <w:rPr>
          <w:rFonts w:ascii="Arial" w:eastAsia="Calibri" w:hAnsi="Arial" w:cs="Arial"/>
        </w:rPr>
        <w:t>»(3) Izobraževanje veterinarjev, ki se jim priznava poklicna kvalifikacija, mora zagotoviti pridobitev naslednjih znanj in veščin:</w:t>
      </w:r>
    </w:p>
    <w:p w14:paraId="7581E8F8" w14:textId="77777777" w:rsidR="00E45A21" w:rsidRDefault="00E45A21" w:rsidP="004A6BD0">
      <w:pPr>
        <w:pStyle w:val="Odstavekseznama1"/>
        <w:numPr>
          <w:ilvl w:val="0"/>
          <w:numId w:val="1"/>
        </w:numPr>
        <w:spacing w:before="0" w:beforeAutospacing="0" w:after="0" w:afterAutospacing="0" w:line="260" w:lineRule="exact"/>
        <w:jc w:val="both"/>
        <w:rPr>
          <w:rFonts w:ascii="Arial" w:eastAsia="Calibri" w:hAnsi="Arial" w:cs="Arial"/>
        </w:rPr>
      </w:pPr>
      <w:r>
        <w:rPr>
          <w:rFonts w:ascii="Arial" w:eastAsia="Calibri" w:hAnsi="Arial" w:cs="Arial"/>
        </w:rPr>
        <w:t>poznavanje ved, na katerih temeljijo dejavnosti veterinarja, in prava EU, ki se uporablja za te dejavnosti;</w:t>
      </w:r>
    </w:p>
    <w:p w14:paraId="13D375AC" w14:textId="77777777" w:rsidR="00E45A21" w:rsidRDefault="00E45A21" w:rsidP="004A6BD0">
      <w:pPr>
        <w:pStyle w:val="Odstavekseznama1"/>
        <w:numPr>
          <w:ilvl w:val="0"/>
          <w:numId w:val="1"/>
        </w:numPr>
        <w:spacing w:before="0" w:beforeAutospacing="0" w:after="0" w:afterAutospacing="0" w:line="260" w:lineRule="exact"/>
        <w:jc w:val="both"/>
        <w:rPr>
          <w:rFonts w:ascii="Arial" w:eastAsia="Calibri" w:hAnsi="Arial" w:cs="Arial"/>
        </w:rPr>
      </w:pPr>
      <w:r>
        <w:rPr>
          <w:rFonts w:ascii="Arial" w:eastAsia="Calibri" w:hAnsi="Arial" w:cs="Arial"/>
        </w:rPr>
        <w:t>ustrezno poznavanje strukture, funkcij, vedenja in psiholoških potreb živali ter znanja, veščin in kompetenc za njihovo rejo, krmljenje, dobro počutje, razmnoževanje in splošno higieno;</w:t>
      </w:r>
    </w:p>
    <w:p w14:paraId="3255F976" w14:textId="77777777" w:rsidR="00E45A21" w:rsidRDefault="00E45A21" w:rsidP="004A6BD0">
      <w:pPr>
        <w:pStyle w:val="Odstavekseznama1"/>
        <w:numPr>
          <w:ilvl w:val="0"/>
          <w:numId w:val="1"/>
        </w:numPr>
        <w:spacing w:before="0" w:beforeAutospacing="0" w:after="0" w:afterAutospacing="0" w:line="260" w:lineRule="exact"/>
        <w:jc w:val="both"/>
        <w:rPr>
          <w:rFonts w:ascii="Arial" w:eastAsia="Calibri" w:hAnsi="Arial" w:cs="Arial"/>
        </w:rPr>
      </w:pPr>
      <w:r>
        <w:rPr>
          <w:rFonts w:ascii="Arial" w:eastAsia="Calibri" w:hAnsi="Arial" w:cs="Arial"/>
        </w:rPr>
        <w:t>klinična, epidemiološka in analitična znanja, veščine in kompetence za preprečevanje, diagnosticiranje in zdravljenje bolezni živali ter za oceno in blažitev bolečine, varno izvajanje aseptične kirurgije, sedacijo, anestezijo in evtanazijo, tako na posamezni kot skupinski ravni, vključno s posebnim poznavanjem bolezni, prenosljivih na ljudi;</w:t>
      </w:r>
    </w:p>
    <w:p w14:paraId="275003A1" w14:textId="77777777" w:rsidR="00E45A21" w:rsidRDefault="00E45A21" w:rsidP="004A6BD0">
      <w:pPr>
        <w:pStyle w:val="Odstavekseznama1"/>
        <w:numPr>
          <w:ilvl w:val="0"/>
          <w:numId w:val="1"/>
        </w:numPr>
        <w:spacing w:before="0" w:beforeAutospacing="0" w:after="0" w:afterAutospacing="0" w:line="260" w:lineRule="exact"/>
        <w:jc w:val="both"/>
        <w:rPr>
          <w:rFonts w:ascii="Arial" w:eastAsia="Calibri" w:hAnsi="Arial" w:cs="Arial"/>
        </w:rPr>
      </w:pPr>
      <w:r>
        <w:rPr>
          <w:rFonts w:ascii="Arial" w:eastAsia="Calibri" w:hAnsi="Arial" w:cs="Arial"/>
        </w:rPr>
        <w:t>ustrezno znanje, veščine in kompetence preventivne medicine, vključno s kompetencami v zvezi z biološko zaščito, poizvedbami in izdajanjem potrdil;</w:t>
      </w:r>
    </w:p>
    <w:p w14:paraId="43A7F036" w14:textId="77777777" w:rsidR="00E45A21" w:rsidRDefault="00E45A21" w:rsidP="004A6BD0">
      <w:pPr>
        <w:pStyle w:val="Odstavekseznama1"/>
        <w:numPr>
          <w:ilvl w:val="0"/>
          <w:numId w:val="1"/>
        </w:numPr>
        <w:spacing w:before="0" w:beforeAutospacing="0" w:after="0" w:afterAutospacing="0" w:line="260" w:lineRule="exact"/>
        <w:jc w:val="both"/>
        <w:rPr>
          <w:rFonts w:ascii="Arial" w:eastAsia="Calibri" w:hAnsi="Arial" w:cs="Arial"/>
        </w:rPr>
      </w:pPr>
      <w:r>
        <w:rPr>
          <w:rFonts w:ascii="Arial" w:eastAsia="Calibri" w:hAnsi="Arial" w:cs="Arial"/>
        </w:rPr>
        <w:t>ustrezno poznavanje higiene in tehnologije pridobivanja, proizvodnje in trženja hrane za živali ali živil živalskega izvora, namenjenih prehrani ljudi, vključno z znanjem, veščinami in kompetencami, potrebnimi za razumevanje in pojasnitev dobre prakse na tem področju;</w:t>
      </w:r>
    </w:p>
    <w:p w14:paraId="1CB70E5A" w14:textId="77777777" w:rsidR="00E45A21" w:rsidRDefault="00E45A21" w:rsidP="004A6BD0">
      <w:pPr>
        <w:pStyle w:val="Odstavekseznama1"/>
        <w:numPr>
          <w:ilvl w:val="0"/>
          <w:numId w:val="1"/>
        </w:numPr>
        <w:spacing w:before="0" w:beforeAutospacing="0" w:after="0" w:afterAutospacing="0" w:line="260" w:lineRule="exact"/>
        <w:jc w:val="both"/>
        <w:rPr>
          <w:rFonts w:ascii="Arial" w:eastAsia="Calibri" w:hAnsi="Arial" w:cs="Arial"/>
        </w:rPr>
      </w:pPr>
      <w:r>
        <w:rPr>
          <w:rFonts w:ascii="Arial" w:eastAsia="Calibri" w:hAnsi="Arial" w:cs="Arial"/>
        </w:rPr>
        <w:t>znanje, veščine in kompetence, potrebne za odgovorno in razumno ravnanje z zdravili za uporabo v veterini, ki se uporabljajo za zdravljenje živali in zagotavljanje varnosti prehranske verige in varstva okolja;</w:t>
      </w:r>
    </w:p>
    <w:p w14:paraId="35AE5828" w14:textId="77777777" w:rsidR="00E45A21" w:rsidRDefault="00E45A21" w:rsidP="004A6BD0">
      <w:pPr>
        <w:pStyle w:val="Odstavekseznama1"/>
        <w:numPr>
          <w:ilvl w:val="0"/>
          <w:numId w:val="1"/>
        </w:numPr>
        <w:spacing w:before="0" w:beforeAutospacing="0" w:after="0" w:afterAutospacing="0" w:line="260" w:lineRule="exact"/>
        <w:jc w:val="both"/>
        <w:rPr>
          <w:rFonts w:ascii="Arial" w:eastAsia="Calibri" w:hAnsi="Arial" w:cs="Arial"/>
        </w:rPr>
      </w:pPr>
      <w:r>
        <w:rPr>
          <w:rFonts w:ascii="Arial" w:eastAsia="Calibri" w:hAnsi="Arial" w:cs="Arial"/>
        </w:rPr>
        <w:t>ustrezno poznavanje in razumevanje koncepta ‚eno zdravje‘, vključno z veščinami in kompetencami za njegovo uporabo in vključevanje v veterinarsko javno zdravje;</w:t>
      </w:r>
    </w:p>
    <w:p w14:paraId="7C78B89D" w14:textId="77777777" w:rsidR="00E45A21" w:rsidRDefault="00E45A21" w:rsidP="004A6BD0">
      <w:pPr>
        <w:pStyle w:val="Odstavekseznama1"/>
        <w:numPr>
          <w:ilvl w:val="0"/>
          <w:numId w:val="1"/>
        </w:numPr>
        <w:spacing w:before="0" w:beforeAutospacing="0" w:after="0" w:afterAutospacing="0" w:line="260" w:lineRule="exact"/>
        <w:jc w:val="both"/>
        <w:rPr>
          <w:rFonts w:ascii="Arial" w:eastAsia="Calibri" w:hAnsi="Arial" w:cs="Arial"/>
        </w:rPr>
      </w:pPr>
      <w:r>
        <w:rPr>
          <w:rFonts w:ascii="Arial" w:eastAsia="Calibri" w:hAnsi="Arial" w:cs="Arial"/>
        </w:rPr>
        <w:lastRenderedPageBreak/>
        <w:t>poznavanje organizacije in vodenja v zvezi z veterinarsko dejavnostjo, vključno z vodenjem ambulante in ekonomiko zdravstvenih storitev za živali; ustrezno znanje, veščine in kompetence na področju medosebne interakcije in interakcije med strokovnjaki, komunikacije, ekipnega dela in večdisciplinarnega sodelovanja;</w:t>
      </w:r>
    </w:p>
    <w:p w14:paraId="3E4F672E" w14:textId="77777777" w:rsidR="00E45A21" w:rsidRDefault="00E45A21" w:rsidP="004A6BD0">
      <w:pPr>
        <w:pStyle w:val="Odstavekseznama1"/>
        <w:numPr>
          <w:ilvl w:val="0"/>
          <w:numId w:val="1"/>
        </w:numPr>
        <w:spacing w:before="0" w:beforeAutospacing="0" w:after="0" w:afterAutospacing="0" w:line="260" w:lineRule="exact"/>
        <w:jc w:val="both"/>
        <w:rPr>
          <w:rFonts w:ascii="Arial" w:eastAsia="Calibri" w:hAnsi="Arial" w:cs="Arial"/>
        </w:rPr>
      </w:pPr>
      <w:r>
        <w:rPr>
          <w:rFonts w:ascii="Arial" w:eastAsia="Calibri" w:hAnsi="Arial" w:cs="Arial"/>
        </w:rPr>
        <w:t>ustrezno poznavanje upravljanja podatkov, informacijske tehnologije in digitalnih tehnologij ter veščin in kompetenc, potrebnih za njihovo praktično uporabo na področju veterine.«.</w:t>
      </w:r>
      <w:r>
        <w:rPr>
          <w:rFonts w:ascii="Arial" w:eastAsia="Calibri" w:hAnsi="Arial" w:cs="Arial"/>
          <w:color w:val="000000"/>
          <w:shd w:val="clear" w:color="auto" w:fill="FFFFFF"/>
        </w:rPr>
        <w:t xml:space="preserve"> </w:t>
      </w:r>
    </w:p>
    <w:p w14:paraId="07362B34" w14:textId="77777777" w:rsidR="00E45A21" w:rsidRDefault="00E45A21" w:rsidP="00F519FD">
      <w:pPr>
        <w:pStyle w:val="Navaden1"/>
        <w:spacing w:line="260" w:lineRule="exact"/>
        <w:jc w:val="center"/>
        <w:rPr>
          <w:rFonts w:ascii="Arial" w:eastAsia="Calibri" w:hAnsi="Arial" w:cs="Arial"/>
          <w:color w:val="000000"/>
          <w:shd w:val="clear" w:color="auto" w:fill="FFFFFF"/>
        </w:rPr>
      </w:pPr>
      <w:r>
        <w:rPr>
          <w:rFonts w:ascii="Arial" w:eastAsia="Calibri" w:hAnsi="Arial" w:cs="Arial"/>
          <w:color w:val="000000"/>
          <w:shd w:val="clear" w:color="auto" w:fill="FFFFFF"/>
        </w:rPr>
        <w:t>3. člen</w:t>
      </w:r>
    </w:p>
    <w:p w14:paraId="4424150D" w14:textId="77777777" w:rsidR="00E45A21" w:rsidRDefault="00E45A21" w:rsidP="004A6BD0">
      <w:pPr>
        <w:pStyle w:val="Navaden1"/>
        <w:spacing w:before="0" w:beforeAutospacing="0" w:after="0" w:afterAutospacing="0" w:line="260" w:lineRule="exact"/>
        <w:jc w:val="both"/>
        <w:rPr>
          <w:rFonts w:ascii="Arial" w:eastAsia="Calibri" w:hAnsi="Arial" w:cs="Arial"/>
        </w:rPr>
      </w:pPr>
      <w:r>
        <w:rPr>
          <w:rFonts w:ascii="Arial" w:eastAsia="Calibri" w:hAnsi="Arial" w:cs="Arial"/>
        </w:rPr>
        <w:t>Ta pravilnik začne veljati naslednji dan po objavi v Uradnem listu Republike Slovenije.</w:t>
      </w:r>
    </w:p>
    <w:p w14:paraId="6E7817D0" w14:textId="31AF2159" w:rsidR="00E45A21" w:rsidRDefault="00E45A21" w:rsidP="004A6BD0">
      <w:pPr>
        <w:pStyle w:val="Navaden1"/>
        <w:spacing w:line="260" w:lineRule="exact"/>
        <w:jc w:val="both"/>
        <w:rPr>
          <w:rFonts w:ascii="Arial" w:eastAsia="Calibri" w:hAnsi="Arial" w:cs="Arial"/>
        </w:rPr>
      </w:pPr>
      <w:r>
        <w:rPr>
          <w:rFonts w:ascii="Arial" w:eastAsia="Calibri" w:hAnsi="Arial" w:cs="Arial"/>
        </w:rPr>
        <w:t xml:space="preserve"> </w:t>
      </w:r>
    </w:p>
    <w:p w14:paraId="103677EF" w14:textId="77777777" w:rsidR="00E45A21" w:rsidRDefault="00E45A21" w:rsidP="00F519FD">
      <w:pPr>
        <w:pStyle w:val="Navaden1"/>
        <w:spacing w:line="260" w:lineRule="exact"/>
        <w:rPr>
          <w:rFonts w:ascii="Arial" w:eastAsia="Calibri" w:hAnsi="Arial" w:cs="Arial"/>
        </w:rPr>
      </w:pPr>
      <w:r>
        <w:rPr>
          <w:rFonts w:ascii="Arial" w:eastAsia="Calibri" w:hAnsi="Arial" w:cs="Arial"/>
        </w:rPr>
        <w:t xml:space="preserve"> </w:t>
      </w:r>
    </w:p>
    <w:p w14:paraId="14A3B88F" w14:textId="1F0146D3" w:rsidR="00E45A21" w:rsidRDefault="00E45A21" w:rsidP="004A6BD0">
      <w:pPr>
        <w:pStyle w:val="Navaden1"/>
        <w:shd w:val="clear" w:color="auto" w:fill="FFFFFF"/>
        <w:spacing w:before="0" w:beforeAutospacing="0" w:after="0" w:afterAutospacing="0" w:line="260" w:lineRule="exact"/>
        <w:rPr>
          <w:rFonts w:ascii="Arial" w:hAnsi="Arial" w:cs="Arial"/>
          <w:color w:val="000000"/>
        </w:rPr>
      </w:pPr>
      <w:r>
        <w:rPr>
          <w:rFonts w:ascii="Arial" w:hAnsi="Arial" w:cs="Arial"/>
          <w:color w:val="000000"/>
        </w:rPr>
        <w:t>Št. 007-563/2025</w:t>
      </w:r>
    </w:p>
    <w:p w14:paraId="67EC0A48" w14:textId="1549D285" w:rsidR="00E45A21" w:rsidRDefault="00E45A21" w:rsidP="004A6BD0">
      <w:pPr>
        <w:pStyle w:val="Navaden1"/>
        <w:shd w:val="clear" w:color="auto" w:fill="FFFFFF"/>
        <w:spacing w:before="0" w:beforeAutospacing="0" w:after="0" w:afterAutospacing="0" w:line="260" w:lineRule="exact"/>
        <w:rPr>
          <w:rFonts w:ascii="Arial" w:hAnsi="Arial" w:cs="Arial"/>
          <w:color w:val="000000"/>
        </w:rPr>
      </w:pPr>
      <w:r>
        <w:rPr>
          <w:rFonts w:ascii="Arial" w:hAnsi="Arial" w:cs="Arial"/>
          <w:color w:val="000000"/>
        </w:rPr>
        <w:t>Ljubljana, dne</w:t>
      </w:r>
    </w:p>
    <w:p w14:paraId="65535F2B" w14:textId="33E2D14C" w:rsidR="00E45A21" w:rsidRDefault="00E45A21" w:rsidP="004A6BD0">
      <w:pPr>
        <w:pStyle w:val="Navaden1"/>
        <w:shd w:val="clear" w:color="auto" w:fill="FFFFFF"/>
        <w:spacing w:before="0" w:beforeAutospacing="0" w:after="0" w:afterAutospacing="0" w:line="260" w:lineRule="exact"/>
        <w:rPr>
          <w:rFonts w:ascii="Arial" w:hAnsi="Arial" w:cs="Arial"/>
          <w:color w:val="000000"/>
        </w:rPr>
      </w:pPr>
      <w:r>
        <w:rPr>
          <w:rFonts w:ascii="Arial" w:hAnsi="Arial" w:cs="Arial"/>
          <w:color w:val="000000"/>
        </w:rPr>
        <w:t>EVA</w:t>
      </w:r>
      <w:r>
        <w:t xml:space="preserve"> </w:t>
      </w:r>
      <w:r>
        <w:rPr>
          <w:rFonts w:ascii="Arial" w:hAnsi="Arial" w:cs="Arial"/>
          <w:color w:val="000000"/>
        </w:rPr>
        <w:t>2025-2330-0143</w:t>
      </w:r>
    </w:p>
    <w:p w14:paraId="4A76EDDB" w14:textId="78C2E957" w:rsidR="00E45A21" w:rsidRDefault="00E45A21" w:rsidP="004A6BD0">
      <w:pPr>
        <w:pStyle w:val="Navaden1"/>
        <w:spacing w:before="0" w:beforeAutospacing="0" w:after="0" w:afterAutospacing="0" w:line="260" w:lineRule="exact"/>
        <w:jc w:val="both"/>
        <w:rPr>
          <w:rFonts w:ascii="Arial" w:eastAsia="Calibri" w:hAnsi="Arial" w:cs="Arial"/>
        </w:rPr>
      </w:pPr>
      <w:r>
        <w:rPr>
          <w:rFonts w:ascii="Arial" w:eastAsia="Calibri" w:hAnsi="Arial" w:cs="Arial"/>
        </w:rPr>
        <w:t xml:space="preserve"> </w:t>
      </w:r>
      <w:r w:rsidR="00F519FD">
        <w:rPr>
          <w:rFonts w:ascii="Arial" w:eastAsia="Calibri" w:hAnsi="Arial" w:cs="Arial"/>
        </w:rPr>
        <w:tab/>
      </w:r>
      <w:r w:rsidR="00F519FD">
        <w:rPr>
          <w:rFonts w:ascii="Arial" w:eastAsia="Calibri" w:hAnsi="Arial" w:cs="Arial"/>
        </w:rPr>
        <w:tab/>
      </w:r>
      <w:r w:rsidR="00F519FD">
        <w:rPr>
          <w:rFonts w:ascii="Arial" w:eastAsia="Calibri" w:hAnsi="Arial" w:cs="Arial"/>
        </w:rPr>
        <w:tab/>
      </w:r>
      <w:r w:rsidR="00F519FD">
        <w:rPr>
          <w:rFonts w:ascii="Arial" w:eastAsia="Calibri" w:hAnsi="Arial" w:cs="Arial"/>
        </w:rPr>
        <w:tab/>
      </w:r>
      <w:r w:rsidR="00F519FD">
        <w:rPr>
          <w:rFonts w:ascii="Arial" w:eastAsia="Calibri" w:hAnsi="Arial" w:cs="Arial"/>
        </w:rPr>
        <w:tab/>
      </w:r>
      <w:r w:rsidR="00F519FD">
        <w:rPr>
          <w:rFonts w:ascii="Arial" w:eastAsia="Calibri" w:hAnsi="Arial" w:cs="Arial"/>
        </w:rPr>
        <w:tab/>
      </w:r>
      <w:r w:rsidR="00F519FD">
        <w:rPr>
          <w:rFonts w:ascii="Arial" w:eastAsia="Calibri" w:hAnsi="Arial" w:cs="Arial"/>
        </w:rPr>
        <w:tab/>
      </w:r>
      <w:r w:rsidR="00F519FD">
        <w:rPr>
          <w:rFonts w:ascii="Arial" w:eastAsia="Calibri" w:hAnsi="Arial" w:cs="Arial"/>
        </w:rPr>
        <w:tab/>
        <w:t xml:space="preserve">    </w:t>
      </w:r>
      <w:r w:rsidR="00F519FD">
        <w:rPr>
          <w:rFonts w:ascii="Arial" w:hAnsi="Arial" w:cs="Arial"/>
          <w:color w:val="000000"/>
        </w:rPr>
        <w:t>Mateja Čalušić</w:t>
      </w:r>
    </w:p>
    <w:p w14:paraId="64E6B156" w14:textId="27D46D30" w:rsidR="00F270C6" w:rsidRDefault="00F519FD" w:rsidP="004A6BD0">
      <w:pPr>
        <w:spacing w:after="0" w:line="260" w:lineRule="exact"/>
        <w:rPr>
          <w:rFonts w:ascii="Arial" w:hAnsi="Arial" w:cs="Arial"/>
          <w:color w:val="000000"/>
        </w:rPr>
      </w:pPr>
      <w:r>
        <w:tab/>
      </w:r>
      <w:r>
        <w:tab/>
      </w:r>
      <w:r>
        <w:tab/>
      </w:r>
      <w:r>
        <w:tab/>
      </w:r>
      <w:r>
        <w:tab/>
      </w:r>
      <w:r>
        <w:tab/>
      </w:r>
      <w:r>
        <w:tab/>
      </w:r>
      <w:r>
        <w:tab/>
      </w:r>
      <w:r>
        <w:rPr>
          <w:rFonts w:ascii="Arial" w:hAnsi="Arial" w:cs="Arial"/>
          <w:color w:val="000000"/>
        </w:rPr>
        <w:t>ministrica za kmetijstvo,</w:t>
      </w:r>
    </w:p>
    <w:p w14:paraId="3F238094" w14:textId="7925DD4A" w:rsidR="00F519FD" w:rsidRDefault="00F519FD" w:rsidP="004A6BD0">
      <w:pPr>
        <w:spacing w:after="0" w:line="260" w:lineRule="exact"/>
      </w:pPr>
      <w:r>
        <w:rPr>
          <w:rFonts w:ascii="Arial" w:hAnsi="Arial" w:cs="Arial"/>
          <w:color w:val="000000"/>
        </w:rPr>
        <w:tab/>
      </w:r>
      <w:r>
        <w:rPr>
          <w:rFonts w:ascii="Arial" w:hAnsi="Arial" w:cs="Arial"/>
          <w:color w:val="000000"/>
        </w:rPr>
        <w:tab/>
      </w:r>
      <w:r>
        <w:rPr>
          <w:rFonts w:ascii="Arial" w:hAnsi="Arial" w:cs="Arial"/>
          <w:color w:val="000000"/>
        </w:rPr>
        <w:tab/>
      </w:r>
      <w:r>
        <w:rPr>
          <w:rFonts w:ascii="Arial" w:hAnsi="Arial" w:cs="Arial"/>
          <w:color w:val="000000"/>
        </w:rPr>
        <w:tab/>
      </w:r>
      <w:r>
        <w:rPr>
          <w:rFonts w:ascii="Arial" w:hAnsi="Arial" w:cs="Arial"/>
          <w:color w:val="000000"/>
        </w:rPr>
        <w:tab/>
      </w:r>
      <w:r>
        <w:rPr>
          <w:rFonts w:ascii="Arial" w:hAnsi="Arial" w:cs="Arial"/>
          <w:color w:val="000000"/>
        </w:rPr>
        <w:tab/>
      </w:r>
      <w:r>
        <w:rPr>
          <w:rFonts w:ascii="Arial" w:hAnsi="Arial" w:cs="Arial"/>
          <w:color w:val="000000"/>
        </w:rPr>
        <w:tab/>
      </w:r>
      <w:r>
        <w:rPr>
          <w:rFonts w:ascii="Arial" w:hAnsi="Arial" w:cs="Arial"/>
          <w:color w:val="000000"/>
        </w:rPr>
        <w:tab/>
        <w:t>gozdarstvo in prehrano</w:t>
      </w:r>
    </w:p>
    <w:sectPr w:rsidR="00F519F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9F70FC"/>
    <w:multiLevelType w:val="multilevel"/>
    <w:tmpl w:val="692C48D4"/>
    <w:lvl w:ilvl="0">
      <w:start w:val="1"/>
      <w:numFmt w:val="decimal"/>
      <w:lvlText w:val="%1."/>
      <w:lvlJc w:val="left"/>
      <w:pPr>
        <w:ind w:left="720" w:hanging="360"/>
      </w:pPr>
      <w:rPr>
        <w:rFonts w:ascii="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num w:numId="1" w16cid:durableId="1383334808">
    <w:abstractNumId w:val="0"/>
    <w:lvlOverride w:ilvl="0">
      <w:startOverride w:val="1"/>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5A21"/>
    <w:rsid w:val="000A3A72"/>
    <w:rsid w:val="00127E29"/>
    <w:rsid w:val="00214CBB"/>
    <w:rsid w:val="002F0630"/>
    <w:rsid w:val="00425FA1"/>
    <w:rsid w:val="004A6BD0"/>
    <w:rsid w:val="005244E8"/>
    <w:rsid w:val="00526A23"/>
    <w:rsid w:val="006609D1"/>
    <w:rsid w:val="00744DA5"/>
    <w:rsid w:val="007615FA"/>
    <w:rsid w:val="00804999"/>
    <w:rsid w:val="00E45A21"/>
    <w:rsid w:val="00F20CDA"/>
    <w:rsid w:val="00F270C6"/>
    <w:rsid w:val="00F519F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1182D1"/>
  <w15:chartTrackingRefBased/>
  <w15:docId w15:val="{4E06B54A-ABB3-467D-8E1A-533589BFE9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link w:val="Naslov1Znak"/>
    <w:uiPriority w:val="9"/>
    <w:qFormat/>
    <w:rsid w:val="00E45A2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E45A2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E45A21"/>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E45A21"/>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E45A21"/>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E45A21"/>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E45A21"/>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E45A21"/>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E45A21"/>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E45A21"/>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E45A21"/>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E45A21"/>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E45A21"/>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E45A21"/>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E45A21"/>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E45A21"/>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E45A21"/>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E45A21"/>
    <w:rPr>
      <w:rFonts w:eastAsiaTheme="majorEastAsia" w:cstheme="majorBidi"/>
      <w:color w:val="272727" w:themeColor="text1" w:themeTint="D8"/>
    </w:rPr>
  </w:style>
  <w:style w:type="paragraph" w:styleId="Naslov">
    <w:name w:val="Title"/>
    <w:basedOn w:val="Navaden"/>
    <w:next w:val="Navaden"/>
    <w:link w:val="NaslovZnak"/>
    <w:uiPriority w:val="10"/>
    <w:qFormat/>
    <w:rsid w:val="00E45A2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E45A21"/>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E45A21"/>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E45A21"/>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E45A21"/>
    <w:pPr>
      <w:spacing w:before="160"/>
      <w:jc w:val="center"/>
    </w:pPr>
    <w:rPr>
      <w:i/>
      <w:iCs/>
      <w:color w:val="404040" w:themeColor="text1" w:themeTint="BF"/>
    </w:rPr>
  </w:style>
  <w:style w:type="character" w:customStyle="1" w:styleId="CitatZnak">
    <w:name w:val="Citat Znak"/>
    <w:basedOn w:val="Privzetapisavaodstavka"/>
    <w:link w:val="Citat"/>
    <w:uiPriority w:val="29"/>
    <w:rsid w:val="00E45A21"/>
    <w:rPr>
      <w:i/>
      <w:iCs/>
      <w:color w:val="404040" w:themeColor="text1" w:themeTint="BF"/>
    </w:rPr>
  </w:style>
  <w:style w:type="paragraph" w:styleId="Odstavekseznama">
    <w:name w:val="List Paragraph"/>
    <w:basedOn w:val="Navaden"/>
    <w:uiPriority w:val="34"/>
    <w:qFormat/>
    <w:rsid w:val="00E45A21"/>
    <w:pPr>
      <w:ind w:left="720"/>
      <w:contextualSpacing/>
    </w:pPr>
  </w:style>
  <w:style w:type="character" w:styleId="Intenzivenpoudarek">
    <w:name w:val="Intense Emphasis"/>
    <w:basedOn w:val="Privzetapisavaodstavka"/>
    <w:uiPriority w:val="21"/>
    <w:qFormat/>
    <w:rsid w:val="00E45A21"/>
    <w:rPr>
      <w:i/>
      <w:iCs/>
      <w:color w:val="0F4761" w:themeColor="accent1" w:themeShade="BF"/>
    </w:rPr>
  </w:style>
  <w:style w:type="paragraph" w:styleId="Intenzivencitat">
    <w:name w:val="Intense Quote"/>
    <w:basedOn w:val="Navaden"/>
    <w:next w:val="Navaden"/>
    <w:link w:val="IntenzivencitatZnak"/>
    <w:uiPriority w:val="30"/>
    <w:qFormat/>
    <w:rsid w:val="00E45A2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E45A21"/>
    <w:rPr>
      <w:i/>
      <w:iCs/>
      <w:color w:val="0F4761" w:themeColor="accent1" w:themeShade="BF"/>
    </w:rPr>
  </w:style>
  <w:style w:type="character" w:styleId="Intenzivensklic">
    <w:name w:val="Intense Reference"/>
    <w:basedOn w:val="Privzetapisavaodstavka"/>
    <w:uiPriority w:val="32"/>
    <w:qFormat/>
    <w:rsid w:val="00E45A21"/>
    <w:rPr>
      <w:b/>
      <w:bCs/>
      <w:smallCaps/>
      <w:color w:val="0F4761" w:themeColor="accent1" w:themeShade="BF"/>
      <w:spacing w:val="5"/>
    </w:rPr>
  </w:style>
  <w:style w:type="paragraph" w:customStyle="1" w:styleId="Navaden1">
    <w:name w:val="Navaden1"/>
    <w:rsid w:val="00E45A21"/>
    <w:pPr>
      <w:spacing w:before="100" w:beforeAutospacing="1" w:after="100" w:afterAutospacing="1" w:line="273" w:lineRule="auto"/>
    </w:pPr>
    <w:rPr>
      <w:rFonts w:ascii="Calibri" w:eastAsia="Times New Roman" w:hAnsi="Calibri" w:cs="Times New Roman"/>
      <w:sz w:val="24"/>
      <w:szCs w:val="24"/>
      <w:lang w:eastAsia="sl-SI"/>
    </w:rPr>
  </w:style>
  <w:style w:type="paragraph" w:customStyle="1" w:styleId="naslovpredpisa">
    <w:name w:val="naslovpredpisa"/>
    <w:basedOn w:val="Navaden"/>
    <w:rsid w:val="00E45A2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vrstapredpisa">
    <w:name w:val="vrstapredpisa"/>
    <w:basedOn w:val="Navaden"/>
    <w:rsid w:val="00E45A2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seznama1">
    <w:name w:val="Odstavek seznama1"/>
    <w:basedOn w:val="Navaden"/>
    <w:rsid w:val="00E45A21"/>
    <w:pPr>
      <w:spacing w:before="100" w:beforeAutospacing="1" w:after="100" w:afterAutospacing="1" w:line="273" w:lineRule="auto"/>
      <w:contextualSpacing/>
    </w:pPr>
    <w:rPr>
      <w:rFonts w:ascii="Calibri" w:eastAsia="Times New Roman" w:hAnsi="Calibri" w:cs="Times New Roman"/>
      <w:sz w:val="24"/>
      <w:szCs w:val="24"/>
      <w:lang w:eastAsia="sl-SI"/>
    </w:rPr>
  </w:style>
  <w:style w:type="paragraph" w:styleId="Revizija">
    <w:name w:val="Revision"/>
    <w:hidden/>
    <w:uiPriority w:val="99"/>
    <w:semiHidden/>
    <w:rsid w:val="00E45A21"/>
    <w:pPr>
      <w:spacing w:after="0" w:line="240" w:lineRule="auto"/>
    </w:pPr>
  </w:style>
  <w:style w:type="character" w:styleId="Hiperpovezava">
    <w:name w:val="Hyperlink"/>
    <w:basedOn w:val="Privzetapisavaodstavka"/>
    <w:uiPriority w:val="99"/>
    <w:semiHidden/>
    <w:unhideWhenUsed/>
    <w:rsid w:val="00E45A2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6807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TotalTime>
  <Pages>2</Pages>
  <Words>537</Words>
  <Characters>3062</Characters>
  <Application>Microsoft Office Word</Application>
  <DocSecurity>0</DocSecurity>
  <Lines>25</Lines>
  <Paragraphs>7</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3592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Maja Grum</dc:creator>
  <cp:keywords/>
  <dc:description/>
  <cp:lastModifiedBy>Martina Šilc Žužek</cp:lastModifiedBy>
  <cp:revision>6</cp:revision>
  <cp:lastPrinted>2026-01-12T10:51:00Z</cp:lastPrinted>
  <dcterms:created xsi:type="dcterms:W3CDTF">2026-01-12T11:31:00Z</dcterms:created>
  <dcterms:modified xsi:type="dcterms:W3CDTF">2026-01-20T05:55:00Z</dcterms:modified>
</cp:coreProperties>
</file>