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B1EBA" w14:textId="58E34C44" w:rsidR="00205322" w:rsidRPr="00205322" w:rsidRDefault="00205322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216C24">
        <w:rPr>
          <w:rFonts w:ascii="Arial" w:hAnsi="Arial" w:cs="Arial"/>
          <w:b/>
          <w:bCs/>
        </w:rPr>
        <w:t>PREDLOG</w:t>
      </w:r>
    </w:p>
    <w:p w14:paraId="3D2D4F94" w14:textId="770C84CF" w:rsidR="00482E7F" w:rsidRDefault="00205322">
      <w:pPr>
        <w:rPr>
          <w:rFonts w:ascii="Arial" w:hAnsi="Arial" w:cs="Arial"/>
          <w:b/>
          <w:bCs/>
        </w:rPr>
      </w:pPr>
      <w:r w:rsidRPr="00205322">
        <w:rPr>
          <w:rFonts w:ascii="Arial" w:hAnsi="Arial" w:cs="Arial"/>
          <w:b/>
          <w:bCs/>
        </w:rPr>
        <w:t>Pravilnik o sprememb</w:t>
      </w:r>
      <w:r w:rsidR="00F070EA">
        <w:rPr>
          <w:rFonts w:ascii="Arial" w:hAnsi="Arial" w:cs="Arial"/>
          <w:b/>
          <w:bCs/>
        </w:rPr>
        <w:t>ah</w:t>
      </w:r>
      <w:r w:rsidRPr="00205322">
        <w:rPr>
          <w:rFonts w:ascii="Arial" w:hAnsi="Arial" w:cs="Arial"/>
          <w:b/>
          <w:bCs/>
        </w:rPr>
        <w:t xml:space="preserve"> in dopolnitv</w:t>
      </w:r>
      <w:r w:rsidR="00F070EA">
        <w:rPr>
          <w:rFonts w:ascii="Arial" w:hAnsi="Arial" w:cs="Arial"/>
          <w:b/>
          <w:bCs/>
        </w:rPr>
        <w:t>ah</w:t>
      </w:r>
      <w:r w:rsidRPr="00205322">
        <w:rPr>
          <w:rFonts w:ascii="Arial" w:hAnsi="Arial" w:cs="Arial"/>
          <w:b/>
          <w:bCs/>
        </w:rPr>
        <w:t xml:space="preserve"> Pravilnika o psih pomočnikih</w:t>
      </w:r>
    </w:p>
    <w:p w14:paraId="308AAE9A" w14:textId="77777777" w:rsidR="00205322" w:rsidRDefault="00205322">
      <w:pPr>
        <w:rPr>
          <w:rFonts w:ascii="Arial" w:hAnsi="Arial" w:cs="Arial"/>
          <w:b/>
          <w:bCs/>
        </w:rPr>
      </w:pPr>
    </w:p>
    <w:p w14:paraId="38C7B61B" w14:textId="7D0F3CA4" w:rsidR="00205322" w:rsidRDefault="00EC371C" w:rsidP="00EC371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Na podlagi 22.d člena Zakona o izenačevanju možnosti invalidov (</w:t>
      </w:r>
      <w:r w:rsidR="00F070EA">
        <w:rPr>
          <w:rFonts w:ascii="Arial" w:hAnsi="Arial" w:cs="Arial"/>
        </w:rPr>
        <w:t>U</w:t>
      </w:r>
      <w:r>
        <w:rPr>
          <w:rFonts w:ascii="Arial" w:hAnsi="Arial" w:cs="Arial"/>
        </w:rPr>
        <w:t>radni list RS, št. 94/10, 50/14, 32/17</w:t>
      </w:r>
      <w:r w:rsidR="002159FC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95/24</w:t>
      </w:r>
      <w:r w:rsidR="002159FC">
        <w:rPr>
          <w:rFonts w:ascii="Arial" w:hAnsi="Arial" w:cs="Arial"/>
        </w:rPr>
        <w:t xml:space="preserve"> in 112/25</w:t>
      </w:r>
      <w:r>
        <w:rPr>
          <w:rFonts w:ascii="Arial" w:hAnsi="Arial" w:cs="Arial"/>
        </w:rPr>
        <w:t>) minister za delo, družino, socialne zadeve in enake možnosti izdaja</w:t>
      </w:r>
    </w:p>
    <w:p w14:paraId="1466C8C6" w14:textId="77777777" w:rsidR="00EC371C" w:rsidRDefault="00EC371C" w:rsidP="00EC371C">
      <w:pPr>
        <w:spacing w:after="0"/>
        <w:jc w:val="both"/>
        <w:rPr>
          <w:rFonts w:ascii="Arial" w:hAnsi="Arial" w:cs="Arial"/>
        </w:rPr>
      </w:pPr>
    </w:p>
    <w:p w14:paraId="45A970A8" w14:textId="77777777" w:rsidR="00F070EA" w:rsidRDefault="00F070EA" w:rsidP="00EC371C">
      <w:pPr>
        <w:spacing w:after="0"/>
        <w:jc w:val="center"/>
        <w:rPr>
          <w:rFonts w:ascii="Arial" w:hAnsi="Arial" w:cs="Arial"/>
        </w:rPr>
      </w:pPr>
    </w:p>
    <w:p w14:paraId="6D07DC42" w14:textId="39D1EE22" w:rsidR="00EC371C" w:rsidRPr="00F070EA" w:rsidRDefault="00EC371C" w:rsidP="00EC371C">
      <w:pPr>
        <w:spacing w:after="0"/>
        <w:jc w:val="center"/>
        <w:rPr>
          <w:rFonts w:ascii="Arial" w:hAnsi="Arial" w:cs="Arial"/>
          <w:b/>
          <w:bCs/>
        </w:rPr>
      </w:pPr>
      <w:r w:rsidRPr="00F070EA">
        <w:rPr>
          <w:rFonts w:ascii="Arial" w:hAnsi="Arial" w:cs="Arial"/>
          <w:b/>
          <w:bCs/>
        </w:rPr>
        <w:t>PRAVILNIK</w:t>
      </w:r>
    </w:p>
    <w:p w14:paraId="2178DDE9" w14:textId="1D2CC9A3" w:rsidR="00EC371C" w:rsidRPr="00F070EA" w:rsidRDefault="00EC371C" w:rsidP="00EC371C">
      <w:pPr>
        <w:spacing w:after="0"/>
        <w:jc w:val="center"/>
        <w:rPr>
          <w:rFonts w:ascii="Arial" w:hAnsi="Arial" w:cs="Arial"/>
          <w:b/>
          <w:bCs/>
        </w:rPr>
      </w:pPr>
      <w:r w:rsidRPr="00F070EA">
        <w:rPr>
          <w:rFonts w:ascii="Arial" w:hAnsi="Arial" w:cs="Arial"/>
          <w:b/>
          <w:bCs/>
        </w:rPr>
        <w:t>O SPREMEMB</w:t>
      </w:r>
      <w:r w:rsidR="00F070EA">
        <w:rPr>
          <w:rFonts w:ascii="Arial" w:hAnsi="Arial" w:cs="Arial"/>
          <w:b/>
          <w:bCs/>
        </w:rPr>
        <w:t>AH</w:t>
      </w:r>
      <w:r w:rsidRPr="00F070EA">
        <w:rPr>
          <w:rFonts w:ascii="Arial" w:hAnsi="Arial" w:cs="Arial"/>
          <w:b/>
          <w:bCs/>
        </w:rPr>
        <w:t xml:space="preserve"> IN DOPOLNITV</w:t>
      </w:r>
      <w:r w:rsidR="00F070EA">
        <w:rPr>
          <w:rFonts w:ascii="Arial" w:hAnsi="Arial" w:cs="Arial"/>
          <w:b/>
          <w:bCs/>
        </w:rPr>
        <w:t>AH</w:t>
      </w:r>
      <w:r w:rsidRPr="00F070EA">
        <w:rPr>
          <w:rFonts w:ascii="Arial" w:hAnsi="Arial" w:cs="Arial"/>
          <w:b/>
          <w:bCs/>
        </w:rPr>
        <w:t xml:space="preserve"> PRAVILNIKA O PSIH POMOČNIKIH</w:t>
      </w:r>
    </w:p>
    <w:p w14:paraId="3DA23B18" w14:textId="77777777" w:rsidR="00EC371C" w:rsidRDefault="00EC371C" w:rsidP="00EC371C">
      <w:pPr>
        <w:spacing w:after="0"/>
        <w:jc w:val="center"/>
        <w:rPr>
          <w:rFonts w:ascii="Arial" w:hAnsi="Arial" w:cs="Arial"/>
        </w:rPr>
      </w:pPr>
    </w:p>
    <w:p w14:paraId="786745FD" w14:textId="77777777" w:rsidR="00F070EA" w:rsidRDefault="00F070EA" w:rsidP="00EC371C">
      <w:pPr>
        <w:spacing w:after="0"/>
        <w:jc w:val="center"/>
        <w:rPr>
          <w:rFonts w:ascii="Arial" w:hAnsi="Arial" w:cs="Arial"/>
        </w:rPr>
      </w:pPr>
    </w:p>
    <w:p w14:paraId="0D33DC70" w14:textId="18C6D132" w:rsidR="00EC371C" w:rsidRDefault="00EC371C" w:rsidP="00EC371C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14:paraId="1C3BEA68" w14:textId="77777777" w:rsidR="002951D3" w:rsidRDefault="002951D3" w:rsidP="002951D3">
      <w:pPr>
        <w:pStyle w:val="Odstavekseznama"/>
        <w:spacing w:after="0"/>
        <w:rPr>
          <w:rFonts w:ascii="Arial" w:hAnsi="Arial" w:cs="Arial"/>
        </w:rPr>
      </w:pPr>
    </w:p>
    <w:p w14:paraId="59619206" w14:textId="12647311" w:rsidR="00EC371C" w:rsidRDefault="00EC371C" w:rsidP="00EC371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V Pravilniku o psih pomočnikih (Uradni list RS, št. 5/18) se v 2. členu v prvem odstavku v prvi alineji črta beseda »polnoletni« in na koncu doda besedilo »in so dopolnili 16 let starosti</w:t>
      </w:r>
      <w:r w:rsidR="002951D3">
        <w:rPr>
          <w:rFonts w:ascii="Arial" w:hAnsi="Arial" w:cs="Arial"/>
        </w:rPr>
        <w:t>,</w:t>
      </w:r>
      <w:r>
        <w:rPr>
          <w:rFonts w:ascii="Arial" w:hAnsi="Arial" w:cs="Arial"/>
        </w:rPr>
        <w:t>«.</w:t>
      </w:r>
    </w:p>
    <w:p w14:paraId="16F6D718" w14:textId="77777777" w:rsidR="00EC371C" w:rsidRDefault="00EC371C" w:rsidP="00EC371C">
      <w:pPr>
        <w:spacing w:after="0"/>
        <w:jc w:val="both"/>
        <w:rPr>
          <w:rFonts w:ascii="Arial" w:hAnsi="Arial" w:cs="Arial"/>
        </w:rPr>
      </w:pPr>
    </w:p>
    <w:p w14:paraId="08AC5C85" w14:textId="2C6FDA9F" w:rsidR="00EC371C" w:rsidRDefault="00EC371C" w:rsidP="00EC371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Doda se nov drugi odstavek, ki se glasi:</w:t>
      </w:r>
    </w:p>
    <w:p w14:paraId="049E8301" w14:textId="7E4F53C1" w:rsidR="00EC371C" w:rsidRDefault="00EC371C" w:rsidP="00EC371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="002951D3">
        <w:rPr>
          <w:rFonts w:ascii="Arial" w:hAnsi="Arial" w:cs="Arial"/>
        </w:rPr>
        <w:t xml:space="preserve">(2) </w:t>
      </w:r>
      <w:r w:rsidR="00340A6A">
        <w:rPr>
          <w:rFonts w:ascii="Arial" w:hAnsi="Arial" w:cs="Arial"/>
        </w:rPr>
        <w:t xml:space="preserve">V primeru, da invalid iz prvega odstavka tega člena še ni polnoleten, mora njegov zakoniti </w:t>
      </w:r>
      <w:r w:rsidR="002951D3">
        <w:rPr>
          <w:rFonts w:ascii="Arial" w:hAnsi="Arial" w:cs="Arial"/>
        </w:rPr>
        <w:t>zastopnik</w:t>
      </w:r>
      <w:r w:rsidR="00340A6A">
        <w:rPr>
          <w:rFonts w:ascii="Arial" w:hAnsi="Arial" w:cs="Arial"/>
        </w:rPr>
        <w:t xml:space="preserve"> </w:t>
      </w:r>
      <w:r w:rsidR="002951D3">
        <w:rPr>
          <w:rFonts w:ascii="Arial" w:hAnsi="Arial" w:cs="Arial"/>
        </w:rPr>
        <w:t xml:space="preserve">podati izjavo, da bo </w:t>
      </w:r>
      <w:r w:rsidR="00340A6A">
        <w:rPr>
          <w:rFonts w:ascii="Arial" w:hAnsi="Arial" w:cs="Arial"/>
        </w:rPr>
        <w:t xml:space="preserve">do </w:t>
      </w:r>
      <w:r w:rsidR="002951D3">
        <w:rPr>
          <w:rFonts w:ascii="Arial" w:hAnsi="Arial" w:cs="Arial"/>
        </w:rPr>
        <w:t>invalidove</w:t>
      </w:r>
      <w:r w:rsidR="00340A6A">
        <w:rPr>
          <w:rFonts w:ascii="Arial" w:hAnsi="Arial" w:cs="Arial"/>
        </w:rPr>
        <w:t xml:space="preserve"> polnoletnosti </w:t>
      </w:r>
      <w:r w:rsidR="002951D3">
        <w:rPr>
          <w:rFonts w:ascii="Arial" w:hAnsi="Arial" w:cs="Arial"/>
        </w:rPr>
        <w:t>nosilec vseh pravic</w:t>
      </w:r>
      <w:r w:rsidR="00792614">
        <w:rPr>
          <w:rFonts w:ascii="Arial" w:hAnsi="Arial" w:cs="Arial"/>
        </w:rPr>
        <w:t xml:space="preserve">, </w:t>
      </w:r>
      <w:r w:rsidR="002951D3">
        <w:rPr>
          <w:rFonts w:ascii="Arial" w:hAnsi="Arial" w:cs="Arial"/>
        </w:rPr>
        <w:t>obveznosti</w:t>
      </w:r>
      <w:r w:rsidR="00792614">
        <w:rPr>
          <w:rFonts w:ascii="Arial" w:hAnsi="Arial" w:cs="Arial"/>
        </w:rPr>
        <w:t xml:space="preserve"> in odgovornosti</w:t>
      </w:r>
      <w:r w:rsidR="002951D3">
        <w:rPr>
          <w:rFonts w:ascii="Arial" w:hAnsi="Arial" w:cs="Arial"/>
        </w:rPr>
        <w:t xml:space="preserve">, ki </w:t>
      </w:r>
      <w:r w:rsidR="00792614">
        <w:rPr>
          <w:rFonts w:ascii="Arial" w:hAnsi="Arial" w:cs="Arial"/>
        </w:rPr>
        <w:t>izhajajo iz naslova lastništva psa pomočnika.</w:t>
      </w:r>
      <w:r w:rsidR="002951D3">
        <w:rPr>
          <w:rFonts w:ascii="Arial" w:hAnsi="Arial" w:cs="Arial"/>
        </w:rPr>
        <w:t xml:space="preserve">«. </w:t>
      </w:r>
      <w:r w:rsidR="00340A6A">
        <w:rPr>
          <w:rFonts w:ascii="Arial" w:hAnsi="Arial" w:cs="Arial"/>
        </w:rPr>
        <w:t xml:space="preserve">  </w:t>
      </w:r>
    </w:p>
    <w:p w14:paraId="288380A9" w14:textId="77777777" w:rsidR="002951D3" w:rsidRDefault="002951D3" w:rsidP="00EC371C">
      <w:pPr>
        <w:spacing w:after="0"/>
        <w:jc w:val="both"/>
        <w:rPr>
          <w:rFonts w:ascii="Arial" w:hAnsi="Arial" w:cs="Arial"/>
        </w:rPr>
      </w:pPr>
    </w:p>
    <w:p w14:paraId="06423568" w14:textId="38D40B08" w:rsidR="002951D3" w:rsidRDefault="002951D3" w:rsidP="002951D3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14:paraId="33BE6912" w14:textId="77777777" w:rsidR="002951D3" w:rsidRDefault="002951D3" w:rsidP="002951D3">
      <w:pPr>
        <w:spacing w:after="0"/>
        <w:rPr>
          <w:rFonts w:ascii="Arial" w:hAnsi="Arial" w:cs="Arial"/>
        </w:rPr>
      </w:pPr>
    </w:p>
    <w:p w14:paraId="547D7832" w14:textId="07F5B6C0" w:rsidR="004F0B41" w:rsidRDefault="002951D3" w:rsidP="002951D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V 4. členu se </w:t>
      </w:r>
      <w:r w:rsidR="004F0B41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tretj</w:t>
      </w:r>
      <w:r w:rsidR="004F0B41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alinej</w:t>
      </w:r>
      <w:r w:rsidR="004F0B41">
        <w:rPr>
          <w:rFonts w:ascii="Arial" w:hAnsi="Arial" w:cs="Arial"/>
        </w:rPr>
        <w:t>i na koncu črta beseda «ter«</w:t>
      </w:r>
      <w:r w:rsidR="00792614">
        <w:rPr>
          <w:rFonts w:ascii="Arial" w:hAnsi="Arial" w:cs="Arial"/>
        </w:rPr>
        <w:t xml:space="preserve"> in doda vejica</w:t>
      </w:r>
      <w:r w:rsidR="004F0B41">
        <w:rPr>
          <w:rFonts w:ascii="Arial" w:hAnsi="Arial" w:cs="Arial"/>
        </w:rPr>
        <w:t>.</w:t>
      </w:r>
    </w:p>
    <w:p w14:paraId="7856DF94" w14:textId="77777777" w:rsidR="004F0B41" w:rsidRDefault="004F0B41" w:rsidP="002951D3">
      <w:pPr>
        <w:spacing w:after="0"/>
        <w:rPr>
          <w:rFonts w:ascii="Arial" w:hAnsi="Arial" w:cs="Arial"/>
        </w:rPr>
      </w:pPr>
    </w:p>
    <w:p w14:paraId="4580F699" w14:textId="1554DF61" w:rsidR="002951D3" w:rsidRDefault="004F0B41" w:rsidP="002951D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Za tretjo alinejo</w:t>
      </w:r>
      <w:r w:rsidR="002951D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se doda </w:t>
      </w:r>
      <w:r w:rsidR="002951D3">
        <w:rPr>
          <w:rFonts w:ascii="Arial" w:hAnsi="Arial" w:cs="Arial"/>
        </w:rPr>
        <w:t>nova alineja, ki se glasi:</w:t>
      </w:r>
    </w:p>
    <w:p w14:paraId="73A335A6" w14:textId="6C40A950" w:rsidR="002951D3" w:rsidRDefault="002951D3" w:rsidP="002951D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»- izjavo iz drugega odstavka 2. člena tega </w:t>
      </w:r>
      <w:r w:rsidR="004F0B41">
        <w:rPr>
          <w:rFonts w:ascii="Arial" w:hAnsi="Arial" w:cs="Arial"/>
        </w:rPr>
        <w:t>pravilnika ter«.</w:t>
      </w:r>
    </w:p>
    <w:p w14:paraId="7626B737" w14:textId="77777777" w:rsidR="004F0B41" w:rsidRDefault="004F0B41" w:rsidP="002951D3">
      <w:pPr>
        <w:spacing w:after="0"/>
        <w:rPr>
          <w:rFonts w:ascii="Arial" w:hAnsi="Arial" w:cs="Arial"/>
        </w:rPr>
      </w:pPr>
    </w:p>
    <w:p w14:paraId="7AB9BAD1" w14:textId="14826BB8" w:rsidR="004F0B41" w:rsidRDefault="001C2636" w:rsidP="004F0B41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4F0B41">
        <w:rPr>
          <w:rFonts w:ascii="Arial" w:hAnsi="Arial" w:cs="Arial"/>
        </w:rPr>
        <w:t>len</w:t>
      </w:r>
    </w:p>
    <w:p w14:paraId="04AF5098" w14:textId="77777777" w:rsidR="004F0B41" w:rsidRDefault="004F0B41" w:rsidP="004F0B41">
      <w:pPr>
        <w:spacing w:after="0"/>
        <w:jc w:val="center"/>
        <w:rPr>
          <w:rFonts w:ascii="Arial" w:hAnsi="Arial" w:cs="Arial"/>
        </w:rPr>
      </w:pPr>
    </w:p>
    <w:p w14:paraId="3A8EB371" w14:textId="3D929E28" w:rsidR="004F0B41" w:rsidRDefault="004F0B41" w:rsidP="004F0B41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Ta</w:t>
      </w:r>
      <w:r w:rsidR="00F070EA">
        <w:rPr>
          <w:rFonts w:ascii="Arial" w:hAnsi="Arial" w:cs="Arial"/>
        </w:rPr>
        <w:t xml:space="preserve"> pravilnik začne veljati petnajsti dan po objavi v Uradnem listu Republike Slovenije.</w:t>
      </w:r>
    </w:p>
    <w:p w14:paraId="33C50B55" w14:textId="77777777" w:rsidR="00F070EA" w:rsidRDefault="00F070EA" w:rsidP="004F0B41">
      <w:pPr>
        <w:spacing w:after="0"/>
        <w:jc w:val="both"/>
        <w:rPr>
          <w:rFonts w:ascii="Arial" w:hAnsi="Arial" w:cs="Arial"/>
        </w:rPr>
      </w:pPr>
    </w:p>
    <w:p w14:paraId="14CB972A" w14:textId="69807F61" w:rsidR="00F070EA" w:rsidRDefault="002159FC" w:rsidP="004F0B41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Št. 0072-2/2026</w:t>
      </w:r>
    </w:p>
    <w:p w14:paraId="7EA28227" w14:textId="77777777" w:rsidR="002159FC" w:rsidRDefault="002159FC" w:rsidP="004F0B41">
      <w:pPr>
        <w:spacing w:after="0"/>
        <w:jc w:val="both"/>
        <w:rPr>
          <w:rFonts w:ascii="Arial" w:hAnsi="Arial" w:cs="Arial"/>
        </w:rPr>
      </w:pPr>
    </w:p>
    <w:p w14:paraId="0E76AEB4" w14:textId="22F1B561" w:rsidR="00F070EA" w:rsidRDefault="00F070EA" w:rsidP="004F0B41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Ljubljana, dne</w:t>
      </w:r>
      <w:r w:rsidR="00216C24">
        <w:rPr>
          <w:rFonts w:ascii="Arial" w:hAnsi="Arial" w:cs="Arial"/>
        </w:rPr>
        <w:t xml:space="preserve"> </w:t>
      </w:r>
    </w:p>
    <w:p w14:paraId="117F17BA" w14:textId="77777777" w:rsidR="00F070EA" w:rsidRDefault="00F070EA" w:rsidP="004F0B41">
      <w:pPr>
        <w:spacing w:after="0"/>
        <w:jc w:val="both"/>
        <w:rPr>
          <w:rFonts w:ascii="Arial" w:hAnsi="Arial" w:cs="Arial"/>
        </w:rPr>
      </w:pPr>
    </w:p>
    <w:p w14:paraId="3B619180" w14:textId="50FDD6F6" w:rsidR="00F070EA" w:rsidRPr="004F0B41" w:rsidRDefault="00F070EA" w:rsidP="004F0B41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EVA</w:t>
      </w:r>
      <w:r w:rsidR="00216C24">
        <w:rPr>
          <w:rFonts w:ascii="Arial" w:hAnsi="Arial" w:cs="Arial"/>
        </w:rPr>
        <w:t xml:space="preserve"> 2026-2611-0006</w:t>
      </w:r>
    </w:p>
    <w:sectPr w:rsidR="00F070EA" w:rsidRPr="004F0B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2F27E9"/>
    <w:multiLevelType w:val="hybridMultilevel"/>
    <w:tmpl w:val="AD30B4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BB2FEA"/>
    <w:multiLevelType w:val="hybridMultilevel"/>
    <w:tmpl w:val="E9B69E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783372">
    <w:abstractNumId w:val="0"/>
  </w:num>
  <w:num w:numId="2" w16cid:durableId="9290490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70F"/>
    <w:rsid w:val="001C2636"/>
    <w:rsid w:val="001F2D1E"/>
    <w:rsid w:val="00205322"/>
    <w:rsid w:val="002159FC"/>
    <w:rsid w:val="00216C24"/>
    <w:rsid w:val="002812CE"/>
    <w:rsid w:val="002951D3"/>
    <w:rsid w:val="00340A6A"/>
    <w:rsid w:val="004614D0"/>
    <w:rsid w:val="00482E7F"/>
    <w:rsid w:val="004D570F"/>
    <w:rsid w:val="004F0B41"/>
    <w:rsid w:val="00531FFD"/>
    <w:rsid w:val="006A0400"/>
    <w:rsid w:val="00792614"/>
    <w:rsid w:val="00963515"/>
    <w:rsid w:val="00DB7FCC"/>
    <w:rsid w:val="00EA019A"/>
    <w:rsid w:val="00EC371C"/>
    <w:rsid w:val="00F070EA"/>
    <w:rsid w:val="00F831E3"/>
    <w:rsid w:val="00FE4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6376B"/>
  <w15:chartTrackingRefBased/>
  <w15:docId w15:val="{A279A25B-A230-451B-961A-DDCBE4F43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D57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D57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D57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D57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D57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D57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D57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D57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D57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4D57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D57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D57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D570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D570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D570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D570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D570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D570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4D57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4D57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D57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4D57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4D57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4D570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4D570F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4D570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4D57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4D570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4D570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Dular</dc:creator>
  <cp:keywords/>
  <dc:description/>
  <cp:lastModifiedBy>Metka Voler</cp:lastModifiedBy>
  <cp:revision>3</cp:revision>
  <dcterms:created xsi:type="dcterms:W3CDTF">2026-01-19T08:04:00Z</dcterms:created>
  <dcterms:modified xsi:type="dcterms:W3CDTF">2026-01-19T08:06:00Z</dcterms:modified>
</cp:coreProperties>
</file>