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5A73C4" w14:textId="2954995F" w:rsidR="00832834" w:rsidRPr="00857BF5" w:rsidRDefault="00832834" w:rsidP="00832834">
      <w:pPr>
        <w:pStyle w:val="center"/>
        <w:spacing w:before="210" w:after="210"/>
        <w:jc w:val="both"/>
        <w:rPr>
          <w:rFonts w:ascii="Arial" w:eastAsia="Arial" w:hAnsi="Arial" w:cs="Arial"/>
          <w:b/>
          <w:bCs/>
          <w:caps/>
          <w:sz w:val="21"/>
          <w:szCs w:val="21"/>
          <w:lang w:val="sl-SI"/>
        </w:rPr>
      </w:pPr>
      <w:r w:rsidRPr="00857BF5">
        <w:rPr>
          <w:rFonts w:ascii="Arial" w:hAnsi="Arial" w:cs="Arial"/>
          <w:color w:val="000000"/>
          <w:sz w:val="21"/>
          <w:szCs w:val="21"/>
          <w:shd w:val="clear" w:color="auto" w:fill="FFFFFF"/>
          <w:lang w:val="sl-SI"/>
        </w:rPr>
        <w:t xml:space="preserve">Na podlagi </w:t>
      </w:r>
      <w:r w:rsidR="00243A9B">
        <w:rPr>
          <w:rFonts w:ascii="Arial" w:hAnsi="Arial" w:cs="Arial"/>
          <w:color w:val="000000"/>
          <w:sz w:val="21"/>
          <w:szCs w:val="21"/>
          <w:shd w:val="clear" w:color="auto" w:fill="FFFFFF"/>
          <w:lang w:val="sl-SI"/>
        </w:rPr>
        <w:t xml:space="preserve">šestega odstavka </w:t>
      </w:r>
      <w:r w:rsidR="006F48C4">
        <w:rPr>
          <w:rFonts w:ascii="Arial" w:hAnsi="Arial" w:cs="Arial"/>
          <w:color w:val="000000"/>
          <w:sz w:val="21"/>
          <w:szCs w:val="21"/>
          <w:shd w:val="clear" w:color="auto" w:fill="FFFFFF"/>
          <w:lang w:val="sl-SI"/>
        </w:rPr>
        <w:t>3</w:t>
      </w:r>
      <w:r w:rsidR="00243A9B">
        <w:rPr>
          <w:rFonts w:ascii="Arial" w:hAnsi="Arial" w:cs="Arial"/>
          <w:color w:val="000000"/>
          <w:sz w:val="21"/>
          <w:szCs w:val="21"/>
          <w:shd w:val="clear" w:color="auto" w:fill="FFFFFF"/>
          <w:lang w:val="sl-SI"/>
        </w:rPr>
        <w:t xml:space="preserve">. </w:t>
      </w:r>
      <w:r w:rsidRPr="00857BF5">
        <w:rPr>
          <w:rFonts w:ascii="Arial" w:hAnsi="Arial" w:cs="Arial"/>
          <w:color w:val="000000"/>
          <w:sz w:val="21"/>
          <w:szCs w:val="21"/>
          <w:shd w:val="clear" w:color="auto" w:fill="FFFFFF"/>
          <w:lang w:val="sl-SI"/>
        </w:rPr>
        <w:t xml:space="preserve">člena Zakona o </w:t>
      </w:r>
      <w:r w:rsidR="00B83C03" w:rsidRPr="00857BF5">
        <w:rPr>
          <w:rFonts w:ascii="Arial" w:hAnsi="Arial" w:cs="Arial"/>
          <w:color w:val="000000"/>
          <w:sz w:val="21"/>
          <w:szCs w:val="21"/>
          <w:shd w:val="clear" w:color="auto" w:fill="FFFFFF"/>
          <w:lang w:val="sl-SI"/>
        </w:rPr>
        <w:t>potrjevanju učnih gradiv</w:t>
      </w:r>
      <w:r w:rsidRPr="00857BF5">
        <w:rPr>
          <w:rFonts w:ascii="Arial" w:hAnsi="Arial" w:cs="Arial"/>
          <w:color w:val="000000"/>
          <w:sz w:val="21"/>
          <w:szCs w:val="21"/>
          <w:shd w:val="clear" w:color="auto" w:fill="FFFFFF"/>
          <w:lang w:val="sl-SI"/>
        </w:rPr>
        <w:t xml:space="preserve"> (Uradni list RS, št. </w:t>
      </w:r>
      <w:r w:rsidR="006F48C4" w:rsidRPr="006F48C4">
        <w:rPr>
          <w:rFonts w:ascii="Arial" w:hAnsi="Arial" w:cs="Arial"/>
          <w:color w:val="000000"/>
          <w:sz w:val="21"/>
          <w:szCs w:val="21"/>
          <w:shd w:val="clear" w:color="auto" w:fill="FFFFFF"/>
        </w:rPr>
        <w:t>112/25</w:t>
      </w:r>
      <w:r w:rsidRPr="00857BF5">
        <w:rPr>
          <w:rFonts w:ascii="Arial" w:hAnsi="Arial" w:cs="Arial"/>
          <w:color w:val="000000"/>
          <w:sz w:val="21"/>
          <w:szCs w:val="21"/>
          <w:shd w:val="clear" w:color="auto" w:fill="FFFFFF"/>
          <w:lang w:val="sl-SI"/>
        </w:rPr>
        <w:t>) minister za vzgojo in izobraževanje izdaja</w:t>
      </w:r>
    </w:p>
    <w:p w14:paraId="6761DE9B" w14:textId="77777777" w:rsidR="00832834" w:rsidRPr="00857BF5" w:rsidRDefault="00832834">
      <w:pPr>
        <w:pStyle w:val="center"/>
        <w:spacing w:before="210" w:after="210"/>
        <w:rPr>
          <w:rFonts w:ascii="Arial" w:eastAsia="Arial" w:hAnsi="Arial" w:cs="Arial"/>
          <w:b/>
          <w:bCs/>
          <w:caps/>
          <w:sz w:val="21"/>
          <w:szCs w:val="21"/>
          <w:lang w:val="sl-SI"/>
        </w:rPr>
      </w:pPr>
    </w:p>
    <w:p w14:paraId="715AE63F" w14:textId="7342DE95" w:rsidR="00446253" w:rsidRPr="00857BF5" w:rsidRDefault="00F660C9">
      <w:pPr>
        <w:pStyle w:val="center"/>
        <w:spacing w:before="210" w:after="210"/>
        <w:rPr>
          <w:rFonts w:ascii="Arial" w:eastAsia="Arial" w:hAnsi="Arial" w:cs="Arial"/>
          <w:b/>
          <w:bCs/>
          <w:caps/>
          <w:sz w:val="21"/>
          <w:szCs w:val="21"/>
          <w:lang w:val="sl-SI"/>
        </w:rPr>
      </w:pPr>
      <w:r w:rsidRPr="00857BF5">
        <w:rPr>
          <w:rFonts w:ascii="Arial" w:eastAsia="Arial" w:hAnsi="Arial" w:cs="Arial"/>
          <w:b/>
          <w:bCs/>
          <w:caps/>
          <w:sz w:val="21"/>
          <w:szCs w:val="21"/>
          <w:lang w:val="sl-SI"/>
        </w:rPr>
        <w:t>PRAVILNIK</w:t>
      </w:r>
    </w:p>
    <w:p w14:paraId="473FF0A1" w14:textId="5BC1D42C" w:rsidR="00446253" w:rsidRPr="00857BF5" w:rsidRDefault="00F660C9">
      <w:pPr>
        <w:pStyle w:val="center"/>
        <w:spacing w:before="210" w:after="210"/>
        <w:rPr>
          <w:rFonts w:ascii="Arial" w:eastAsia="Arial" w:hAnsi="Arial" w:cs="Arial"/>
          <w:b/>
          <w:bCs/>
          <w:caps/>
          <w:sz w:val="21"/>
          <w:szCs w:val="21"/>
          <w:lang w:val="sl-SI"/>
        </w:rPr>
      </w:pPr>
      <w:r w:rsidRPr="00857BF5">
        <w:rPr>
          <w:rFonts w:ascii="Arial" w:eastAsia="Arial" w:hAnsi="Arial" w:cs="Arial"/>
          <w:b/>
          <w:bCs/>
          <w:caps/>
          <w:sz w:val="21"/>
          <w:szCs w:val="21"/>
          <w:lang w:val="sl-SI"/>
        </w:rPr>
        <w:t>o potrjevanju uč</w:t>
      </w:r>
      <w:r w:rsidR="00636D6C" w:rsidRPr="00857BF5">
        <w:rPr>
          <w:rFonts w:ascii="Arial" w:eastAsia="Arial" w:hAnsi="Arial" w:cs="Arial"/>
          <w:b/>
          <w:bCs/>
          <w:caps/>
          <w:sz w:val="21"/>
          <w:szCs w:val="21"/>
          <w:lang w:val="sl-SI"/>
        </w:rPr>
        <w:t>NIH GRADIV</w:t>
      </w:r>
    </w:p>
    <w:p w14:paraId="2880BBC7" w14:textId="77777777" w:rsidR="00446253" w:rsidRPr="00857BF5" w:rsidRDefault="00F660C9">
      <w:pPr>
        <w:pStyle w:val="center"/>
        <w:pBdr>
          <w:top w:val="none" w:sz="0" w:space="24" w:color="auto"/>
        </w:pBdr>
        <w:spacing w:before="210" w:after="210"/>
        <w:rPr>
          <w:rFonts w:ascii="Arial" w:eastAsia="Arial" w:hAnsi="Arial" w:cs="Arial"/>
          <w:caps/>
          <w:sz w:val="21"/>
          <w:szCs w:val="21"/>
          <w:lang w:val="sl-SI"/>
        </w:rPr>
      </w:pPr>
      <w:r w:rsidRPr="00857BF5">
        <w:rPr>
          <w:rFonts w:ascii="Arial" w:eastAsia="Arial" w:hAnsi="Arial" w:cs="Arial"/>
          <w:caps/>
          <w:sz w:val="21"/>
          <w:szCs w:val="21"/>
          <w:lang w:val="sl-SI"/>
        </w:rPr>
        <w:t>I. SPLOŠNE DOLOČBE</w:t>
      </w:r>
    </w:p>
    <w:p w14:paraId="6DB08BD8" w14:textId="77777777" w:rsidR="00446253" w:rsidRPr="00857BF5" w:rsidRDefault="00F660C9">
      <w:pPr>
        <w:pStyle w:val="center"/>
        <w:pBdr>
          <w:top w:val="none" w:sz="0" w:space="10" w:color="auto"/>
        </w:pBdr>
        <w:spacing w:before="210" w:after="210"/>
        <w:rPr>
          <w:rFonts w:ascii="Arial" w:eastAsia="Arial" w:hAnsi="Arial" w:cs="Arial"/>
          <w:b/>
          <w:bCs/>
          <w:sz w:val="21"/>
          <w:szCs w:val="21"/>
          <w:lang w:val="sl-SI"/>
        </w:rPr>
      </w:pPr>
      <w:r w:rsidRPr="00857BF5">
        <w:rPr>
          <w:rFonts w:ascii="Arial" w:eastAsia="Arial" w:hAnsi="Arial" w:cs="Arial"/>
          <w:b/>
          <w:bCs/>
          <w:sz w:val="21"/>
          <w:szCs w:val="21"/>
          <w:lang w:val="sl-SI"/>
        </w:rPr>
        <w:t>1. člen</w:t>
      </w:r>
    </w:p>
    <w:p w14:paraId="28F1D368" w14:textId="6F4640A8" w:rsidR="00446253" w:rsidRPr="00857BF5" w:rsidRDefault="00F660C9">
      <w:pPr>
        <w:pStyle w:val="zamik"/>
        <w:spacing w:before="210" w:after="210"/>
        <w:jc w:val="both"/>
        <w:rPr>
          <w:rFonts w:ascii="Arial" w:eastAsia="Arial" w:hAnsi="Arial" w:cs="Arial"/>
          <w:sz w:val="21"/>
          <w:szCs w:val="21"/>
          <w:lang w:val="sl-SI"/>
        </w:rPr>
      </w:pPr>
      <w:r w:rsidRPr="00857BF5">
        <w:rPr>
          <w:rFonts w:ascii="Arial" w:eastAsia="Arial" w:hAnsi="Arial" w:cs="Arial"/>
          <w:sz w:val="21"/>
          <w:szCs w:val="21"/>
          <w:lang w:val="sl-SI"/>
        </w:rPr>
        <w:t xml:space="preserve">S tem pravilnikom se ureja način in postopek potrjevanja </w:t>
      </w:r>
      <w:r w:rsidR="00DD2D3F" w:rsidRPr="00857BF5">
        <w:rPr>
          <w:rFonts w:ascii="Arial" w:eastAsia="Arial" w:hAnsi="Arial" w:cs="Arial"/>
          <w:sz w:val="21"/>
          <w:szCs w:val="21"/>
          <w:lang w:val="sl-SI"/>
        </w:rPr>
        <w:t>učn</w:t>
      </w:r>
      <w:r w:rsidR="00243A9B">
        <w:rPr>
          <w:rFonts w:ascii="Arial" w:eastAsia="Arial" w:hAnsi="Arial" w:cs="Arial"/>
          <w:sz w:val="21"/>
          <w:szCs w:val="21"/>
          <w:lang w:val="sl-SI"/>
        </w:rPr>
        <w:t>ega</w:t>
      </w:r>
      <w:r w:rsidR="00DD2D3F" w:rsidRPr="00857BF5">
        <w:rPr>
          <w:rFonts w:ascii="Arial" w:eastAsia="Arial" w:hAnsi="Arial" w:cs="Arial"/>
          <w:sz w:val="21"/>
          <w:szCs w:val="21"/>
          <w:lang w:val="sl-SI"/>
        </w:rPr>
        <w:t xml:space="preserve"> gradiv</w:t>
      </w:r>
      <w:r w:rsidR="00243A9B">
        <w:rPr>
          <w:rFonts w:ascii="Arial" w:eastAsia="Arial" w:hAnsi="Arial" w:cs="Arial"/>
          <w:sz w:val="21"/>
          <w:szCs w:val="21"/>
          <w:lang w:val="sl-SI"/>
        </w:rPr>
        <w:t>a</w:t>
      </w:r>
      <w:r w:rsidR="000E6D24" w:rsidRPr="00857BF5">
        <w:rPr>
          <w:rFonts w:ascii="Arial" w:eastAsia="Arial" w:hAnsi="Arial" w:cs="Arial"/>
          <w:sz w:val="21"/>
          <w:szCs w:val="21"/>
          <w:lang w:val="sl-SI"/>
        </w:rPr>
        <w:t xml:space="preserve">, </w:t>
      </w:r>
      <w:r w:rsidRPr="00857BF5">
        <w:rPr>
          <w:rFonts w:ascii="Arial" w:eastAsia="Arial" w:hAnsi="Arial" w:cs="Arial"/>
          <w:sz w:val="21"/>
          <w:szCs w:val="21"/>
          <w:lang w:val="sl-SI"/>
        </w:rPr>
        <w:t xml:space="preserve">ki </w:t>
      </w:r>
      <w:r w:rsidR="00243A9B">
        <w:rPr>
          <w:rFonts w:ascii="Arial" w:eastAsia="Arial" w:hAnsi="Arial" w:cs="Arial"/>
          <w:sz w:val="21"/>
          <w:szCs w:val="21"/>
          <w:lang w:val="sl-SI"/>
        </w:rPr>
        <w:t xml:space="preserve">je </w:t>
      </w:r>
      <w:r w:rsidRPr="00857BF5">
        <w:rPr>
          <w:rFonts w:ascii="Arial" w:eastAsia="Arial" w:hAnsi="Arial" w:cs="Arial"/>
          <w:sz w:val="21"/>
          <w:szCs w:val="21"/>
          <w:lang w:val="sl-SI"/>
        </w:rPr>
        <w:t>namenjen učencem, dijakom in udeležencem izobraževanja odraslih (v nadaljnjem besedilu: udeleženci izobraževanja).</w:t>
      </w:r>
    </w:p>
    <w:p w14:paraId="1C9B1EB2" w14:textId="552BBDB0" w:rsidR="00446253" w:rsidRPr="00857BF5" w:rsidRDefault="00B83C03">
      <w:pPr>
        <w:pStyle w:val="center"/>
        <w:pBdr>
          <w:top w:val="none" w:sz="0" w:space="10" w:color="auto"/>
        </w:pBdr>
        <w:spacing w:before="210" w:after="210"/>
        <w:rPr>
          <w:rFonts w:ascii="Arial" w:eastAsia="Arial" w:hAnsi="Arial" w:cs="Arial"/>
          <w:b/>
          <w:bCs/>
          <w:sz w:val="21"/>
          <w:szCs w:val="21"/>
          <w:lang w:val="sl-SI"/>
        </w:rPr>
      </w:pPr>
      <w:r w:rsidRPr="00857BF5">
        <w:rPr>
          <w:rFonts w:ascii="Arial" w:eastAsia="Arial" w:hAnsi="Arial" w:cs="Arial"/>
          <w:b/>
          <w:bCs/>
          <w:sz w:val="21"/>
          <w:szCs w:val="21"/>
          <w:lang w:val="sl-SI"/>
        </w:rPr>
        <w:t>2</w:t>
      </w:r>
      <w:r w:rsidR="00F660C9" w:rsidRPr="00857BF5">
        <w:rPr>
          <w:rFonts w:ascii="Arial" w:eastAsia="Arial" w:hAnsi="Arial" w:cs="Arial"/>
          <w:b/>
          <w:bCs/>
          <w:sz w:val="21"/>
          <w:szCs w:val="21"/>
          <w:lang w:val="sl-SI"/>
        </w:rPr>
        <w:t>. člen</w:t>
      </w:r>
    </w:p>
    <w:p w14:paraId="2249B4F4" w14:textId="65DD63B2" w:rsidR="00A473AC" w:rsidRPr="00857BF5" w:rsidRDefault="00FA4FCF" w:rsidP="00CF65A4">
      <w:pPr>
        <w:pStyle w:val="zamik"/>
        <w:spacing w:before="210" w:after="210"/>
        <w:jc w:val="both"/>
        <w:rPr>
          <w:rFonts w:ascii="Arial" w:eastAsia="Arial" w:hAnsi="Arial" w:cs="Arial"/>
          <w:sz w:val="21"/>
          <w:szCs w:val="21"/>
          <w:lang w:val="sl-SI"/>
        </w:rPr>
      </w:pPr>
      <w:r w:rsidRPr="00857BF5">
        <w:rPr>
          <w:rFonts w:ascii="Arial" w:eastAsia="Arial" w:hAnsi="Arial" w:cs="Arial"/>
          <w:sz w:val="21"/>
          <w:szCs w:val="21"/>
          <w:lang w:val="sl-SI"/>
        </w:rPr>
        <w:t>(</w:t>
      </w:r>
      <w:r w:rsidR="00B83C03" w:rsidRPr="00857BF5">
        <w:rPr>
          <w:rFonts w:ascii="Arial" w:eastAsia="Arial" w:hAnsi="Arial" w:cs="Arial"/>
          <w:sz w:val="21"/>
          <w:szCs w:val="21"/>
          <w:lang w:val="sl-SI"/>
        </w:rPr>
        <w:t>1</w:t>
      </w:r>
      <w:r w:rsidRPr="00857BF5">
        <w:rPr>
          <w:rFonts w:ascii="Arial" w:eastAsia="Arial" w:hAnsi="Arial" w:cs="Arial"/>
          <w:sz w:val="21"/>
          <w:szCs w:val="21"/>
          <w:lang w:val="sl-SI"/>
        </w:rPr>
        <w:t xml:space="preserve">) </w:t>
      </w:r>
      <w:r w:rsidR="00A473AC" w:rsidRPr="00857BF5">
        <w:rPr>
          <w:rFonts w:ascii="Arial" w:eastAsia="Arial" w:hAnsi="Arial" w:cs="Arial"/>
          <w:sz w:val="21"/>
          <w:szCs w:val="21"/>
          <w:lang w:val="sl-SI"/>
        </w:rPr>
        <w:t xml:space="preserve">Vsebina standardov kakovosti </w:t>
      </w:r>
      <w:r w:rsidR="00243A9B">
        <w:rPr>
          <w:rFonts w:ascii="Arial" w:eastAsia="Arial" w:hAnsi="Arial" w:cs="Arial"/>
          <w:sz w:val="21"/>
          <w:szCs w:val="21"/>
          <w:lang w:val="sl-SI"/>
        </w:rPr>
        <w:t xml:space="preserve">učnih gradiv iz tretjega odstavka </w:t>
      </w:r>
      <w:r w:rsidR="00987CD3">
        <w:rPr>
          <w:rFonts w:ascii="Arial" w:eastAsia="Arial" w:hAnsi="Arial" w:cs="Arial"/>
          <w:sz w:val="21"/>
          <w:szCs w:val="21"/>
          <w:lang w:val="sl-SI"/>
        </w:rPr>
        <w:t>3</w:t>
      </w:r>
      <w:r w:rsidR="00560EE5" w:rsidRPr="00857BF5">
        <w:rPr>
          <w:rFonts w:ascii="Arial" w:eastAsia="Arial" w:hAnsi="Arial" w:cs="Arial"/>
          <w:sz w:val="21"/>
          <w:szCs w:val="21"/>
          <w:lang w:val="sl-SI"/>
        </w:rPr>
        <w:t>. člen</w:t>
      </w:r>
      <w:r w:rsidR="00243A9B">
        <w:rPr>
          <w:rFonts w:ascii="Arial" w:eastAsia="Arial" w:hAnsi="Arial" w:cs="Arial"/>
          <w:sz w:val="21"/>
          <w:szCs w:val="21"/>
          <w:lang w:val="sl-SI"/>
        </w:rPr>
        <w:t>a</w:t>
      </w:r>
      <w:r w:rsidR="00560EE5" w:rsidRPr="00857BF5">
        <w:rPr>
          <w:rFonts w:ascii="Arial" w:eastAsia="Arial" w:hAnsi="Arial" w:cs="Arial"/>
          <w:sz w:val="21"/>
          <w:szCs w:val="21"/>
          <w:lang w:val="sl-SI"/>
        </w:rPr>
        <w:t xml:space="preserve"> Zakona </w:t>
      </w:r>
      <w:r w:rsidR="00B83C03" w:rsidRPr="00857BF5">
        <w:rPr>
          <w:rFonts w:ascii="Arial" w:eastAsia="Arial" w:hAnsi="Arial" w:cs="Arial"/>
          <w:sz w:val="21"/>
          <w:szCs w:val="21"/>
          <w:lang w:val="sl-SI"/>
        </w:rPr>
        <w:t xml:space="preserve">o potrjevanju učnih gradiv (Uradni list RS, št. </w:t>
      </w:r>
      <w:r w:rsidR="00987CD3">
        <w:rPr>
          <w:rFonts w:ascii="Arial" w:eastAsia="Arial" w:hAnsi="Arial" w:cs="Arial"/>
          <w:sz w:val="21"/>
          <w:szCs w:val="21"/>
          <w:lang w:val="sl-SI"/>
        </w:rPr>
        <w:t>112/25</w:t>
      </w:r>
      <w:r w:rsidR="00B83C03" w:rsidRPr="00857BF5">
        <w:rPr>
          <w:rFonts w:ascii="Arial" w:eastAsia="Arial" w:hAnsi="Arial" w:cs="Arial"/>
          <w:sz w:val="21"/>
          <w:szCs w:val="21"/>
          <w:lang w:val="sl-SI"/>
        </w:rPr>
        <w:t xml:space="preserve">) </w:t>
      </w:r>
      <w:r w:rsidR="00A473AC" w:rsidRPr="00857BF5">
        <w:rPr>
          <w:rFonts w:ascii="Arial" w:eastAsia="Arial" w:hAnsi="Arial" w:cs="Arial"/>
          <w:sz w:val="21"/>
          <w:szCs w:val="21"/>
          <w:lang w:val="sl-SI"/>
        </w:rPr>
        <w:t xml:space="preserve">je </w:t>
      </w:r>
      <w:r w:rsidR="00560EE5" w:rsidRPr="00857BF5">
        <w:rPr>
          <w:rFonts w:ascii="Arial" w:eastAsia="Arial" w:hAnsi="Arial" w:cs="Arial"/>
          <w:sz w:val="21"/>
          <w:szCs w:val="21"/>
          <w:lang w:val="sl-SI"/>
        </w:rPr>
        <w:t xml:space="preserve">podrobneje določena v Prilogi 1, ki je </w:t>
      </w:r>
      <w:r w:rsidR="00A473AC" w:rsidRPr="00857BF5">
        <w:rPr>
          <w:rFonts w:ascii="Arial" w:eastAsia="Arial" w:hAnsi="Arial" w:cs="Arial"/>
          <w:sz w:val="21"/>
          <w:szCs w:val="21"/>
          <w:lang w:val="sl-SI"/>
        </w:rPr>
        <w:t>sestavni del tega pravilnika.</w:t>
      </w:r>
    </w:p>
    <w:p w14:paraId="4B0B1E00" w14:textId="052255C1" w:rsidR="00446253" w:rsidRPr="00857BF5" w:rsidRDefault="00F660C9">
      <w:pPr>
        <w:pStyle w:val="zamik"/>
        <w:spacing w:before="210" w:after="210"/>
        <w:jc w:val="both"/>
        <w:rPr>
          <w:rFonts w:ascii="Arial" w:eastAsia="Arial" w:hAnsi="Arial" w:cs="Arial"/>
          <w:sz w:val="21"/>
          <w:szCs w:val="21"/>
          <w:lang w:val="sl-SI"/>
        </w:rPr>
      </w:pPr>
      <w:r w:rsidRPr="00857BF5">
        <w:rPr>
          <w:rFonts w:ascii="Arial" w:eastAsia="Arial" w:hAnsi="Arial" w:cs="Arial"/>
          <w:sz w:val="21"/>
          <w:szCs w:val="21"/>
          <w:lang w:val="sl-SI"/>
        </w:rPr>
        <w:t>(</w:t>
      </w:r>
      <w:r w:rsidR="00560EE5" w:rsidRPr="00857BF5">
        <w:rPr>
          <w:rFonts w:ascii="Arial" w:eastAsia="Arial" w:hAnsi="Arial" w:cs="Arial"/>
          <w:sz w:val="21"/>
          <w:szCs w:val="21"/>
          <w:lang w:val="sl-SI"/>
        </w:rPr>
        <w:t>2</w:t>
      </w:r>
      <w:r w:rsidRPr="00857BF5">
        <w:rPr>
          <w:rFonts w:ascii="Arial" w:eastAsia="Arial" w:hAnsi="Arial" w:cs="Arial"/>
          <w:sz w:val="21"/>
          <w:szCs w:val="21"/>
          <w:lang w:val="sl-SI"/>
        </w:rPr>
        <w:t>) Za uč</w:t>
      </w:r>
      <w:r w:rsidR="00EA74C4">
        <w:rPr>
          <w:rFonts w:ascii="Arial" w:eastAsia="Arial" w:hAnsi="Arial" w:cs="Arial"/>
          <w:sz w:val="21"/>
          <w:szCs w:val="21"/>
          <w:lang w:val="sl-SI"/>
        </w:rPr>
        <w:t>na gradiva</w:t>
      </w:r>
      <w:r w:rsidRPr="00857BF5">
        <w:rPr>
          <w:rFonts w:ascii="Arial" w:eastAsia="Arial" w:hAnsi="Arial" w:cs="Arial"/>
          <w:sz w:val="21"/>
          <w:szCs w:val="21"/>
          <w:lang w:val="sl-SI"/>
        </w:rPr>
        <w:t xml:space="preserve"> prvega vzgojno-izobraževalnega obdobja je obvezna tudi ocena razvojno psihološke ustreznosti. Predlagatelj lahko doda oceno razvojno psihološke ustreznosti tudi za uč</w:t>
      </w:r>
      <w:r w:rsidR="00EA74C4">
        <w:rPr>
          <w:rFonts w:ascii="Arial" w:eastAsia="Arial" w:hAnsi="Arial" w:cs="Arial"/>
          <w:sz w:val="21"/>
          <w:szCs w:val="21"/>
          <w:lang w:val="sl-SI"/>
        </w:rPr>
        <w:t>na gradiva</w:t>
      </w:r>
      <w:r w:rsidRPr="00857BF5">
        <w:rPr>
          <w:rFonts w:ascii="Arial" w:eastAsia="Arial" w:hAnsi="Arial" w:cs="Arial"/>
          <w:sz w:val="21"/>
          <w:szCs w:val="21"/>
          <w:lang w:val="sl-SI"/>
        </w:rPr>
        <w:t xml:space="preserve"> do konca obveznega izobraževanja.</w:t>
      </w:r>
    </w:p>
    <w:p w14:paraId="048AD2BA" w14:textId="0BC874E1" w:rsidR="00446253" w:rsidRPr="00857BF5" w:rsidRDefault="1CB6CB3C">
      <w:pPr>
        <w:pStyle w:val="zamik"/>
        <w:spacing w:before="210" w:after="210"/>
        <w:jc w:val="both"/>
        <w:rPr>
          <w:rFonts w:ascii="Arial" w:eastAsia="Arial" w:hAnsi="Arial" w:cs="Arial"/>
          <w:sz w:val="21"/>
          <w:szCs w:val="21"/>
          <w:lang w:val="sl-SI"/>
        </w:rPr>
      </w:pPr>
      <w:r w:rsidRPr="1CB6CB3C">
        <w:rPr>
          <w:rFonts w:ascii="Arial" w:eastAsia="Arial" w:hAnsi="Arial" w:cs="Arial"/>
          <w:sz w:val="21"/>
          <w:szCs w:val="21"/>
          <w:lang w:val="sl-SI"/>
        </w:rPr>
        <w:t xml:space="preserve">(3) Pristojni strokovni svet lahko potrdi isto učno gradivo za določen predmet oziroma modul, ki je vključen v </w:t>
      </w:r>
      <w:r w:rsidR="009839AE">
        <w:rPr>
          <w:rFonts w:ascii="Arial" w:eastAsia="Arial" w:hAnsi="Arial" w:cs="Arial"/>
          <w:sz w:val="21"/>
          <w:szCs w:val="21"/>
          <w:lang w:val="sl-SI"/>
        </w:rPr>
        <w:t xml:space="preserve">gimnazijske </w:t>
      </w:r>
      <w:r w:rsidRPr="1CB6CB3C">
        <w:rPr>
          <w:rFonts w:ascii="Arial" w:eastAsia="Arial" w:hAnsi="Arial" w:cs="Arial"/>
          <w:sz w:val="21"/>
          <w:szCs w:val="21"/>
          <w:lang w:val="sl-SI"/>
        </w:rPr>
        <w:t xml:space="preserve">programe </w:t>
      </w:r>
      <w:r w:rsidR="00103B6F">
        <w:rPr>
          <w:rFonts w:ascii="Arial" w:eastAsia="Arial" w:hAnsi="Arial" w:cs="Arial"/>
          <w:sz w:val="21"/>
          <w:szCs w:val="21"/>
          <w:lang w:val="sl-SI"/>
        </w:rPr>
        <w:t>ter</w:t>
      </w:r>
      <w:r w:rsidRPr="1CB6CB3C">
        <w:rPr>
          <w:rFonts w:ascii="Arial" w:eastAsia="Arial" w:hAnsi="Arial" w:cs="Arial"/>
          <w:sz w:val="21"/>
          <w:szCs w:val="21"/>
          <w:lang w:val="sl-SI"/>
        </w:rPr>
        <w:t xml:space="preserve"> </w:t>
      </w:r>
      <w:r w:rsidR="009839AE">
        <w:rPr>
          <w:rFonts w:ascii="Arial" w:eastAsia="Arial" w:hAnsi="Arial" w:cs="Arial"/>
          <w:sz w:val="21"/>
          <w:szCs w:val="21"/>
          <w:lang w:val="sl-SI"/>
        </w:rPr>
        <w:t xml:space="preserve">različne programe in </w:t>
      </w:r>
      <w:r w:rsidRPr="1CB6CB3C">
        <w:rPr>
          <w:rFonts w:ascii="Arial" w:eastAsia="Arial" w:hAnsi="Arial" w:cs="Arial"/>
          <w:sz w:val="21"/>
          <w:szCs w:val="21"/>
          <w:lang w:val="sl-SI"/>
        </w:rPr>
        <w:t>stopnje poklicnega in strokovnega izobraževanja.</w:t>
      </w:r>
      <w:r w:rsidR="00171BF1">
        <w:rPr>
          <w:rFonts w:ascii="Arial" w:eastAsia="Arial" w:hAnsi="Arial" w:cs="Arial"/>
          <w:sz w:val="21"/>
          <w:szCs w:val="21"/>
        </w:rPr>
        <w:t xml:space="preserve"> </w:t>
      </w:r>
      <w:r w:rsidRPr="1CB6CB3C">
        <w:rPr>
          <w:rFonts w:ascii="Arial" w:eastAsia="Arial" w:hAnsi="Arial" w:cs="Arial"/>
          <w:sz w:val="21"/>
          <w:szCs w:val="21"/>
          <w:lang w:val="sl-SI"/>
        </w:rPr>
        <w:t>V takšnem primeru morajo biti vsebine za posamezne programe in stopnje posebej označene in didaktično prilagojene.</w:t>
      </w:r>
    </w:p>
    <w:p w14:paraId="093451D4" w14:textId="77777777" w:rsidR="00951BA3" w:rsidRPr="00857BF5" w:rsidRDefault="00951BA3">
      <w:pPr>
        <w:pStyle w:val="zamik"/>
        <w:spacing w:before="210" w:after="210"/>
        <w:jc w:val="both"/>
        <w:rPr>
          <w:rFonts w:ascii="Arial" w:eastAsia="Arial" w:hAnsi="Arial" w:cs="Arial"/>
          <w:sz w:val="21"/>
          <w:szCs w:val="21"/>
          <w:lang w:val="sl-SI"/>
        </w:rPr>
      </w:pPr>
    </w:p>
    <w:p w14:paraId="4416E5E6" w14:textId="7E50F822" w:rsidR="00446253" w:rsidRPr="00857BF5" w:rsidRDefault="00B83C03">
      <w:pPr>
        <w:pStyle w:val="center"/>
        <w:pBdr>
          <w:top w:val="none" w:sz="0" w:space="10" w:color="auto"/>
        </w:pBdr>
        <w:spacing w:before="210" w:after="210"/>
        <w:rPr>
          <w:rFonts w:ascii="Arial" w:eastAsia="Arial" w:hAnsi="Arial" w:cs="Arial"/>
          <w:b/>
          <w:bCs/>
          <w:sz w:val="21"/>
          <w:szCs w:val="21"/>
          <w:lang w:val="sl-SI"/>
        </w:rPr>
      </w:pPr>
      <w:r w:rsidRPr="00857BF5">
        <w:rPr>
          <w:rFonts w:ascii="Arial" w:eastAsia="Arial" w:hAnsi="Arial" w:cs="Arial"/>
          <w:b/>
          <w:bCs/>
          <w:sz w:val="21"/>
          <w:szCs w:val="21"/>
          <w:lang w:val="sl-SI"/>
        </w:rPr>
        <w:t>3</w:t>
      </w:r>
      <w:r w:rsidR="00F660C9" w:rsidRPr="00857BF5">
        <w:rPr>
          <w:rFonts w:ascii="Arial" w:eastAsia="Arial" w:hAnsi="Arial" w:cs="Arial"/>
          <w:b/>
          <w:bCs/>
          <w:sz w:val="21"/>
          <w:szCs w:val="21"/>
          <w:lang w:val="sl-SI"/>
        </w:rPr>
        <w:t>. člen</w:t>
      </w:r>
    </w:p>
    <w:p w14:paraId="3D7E6F36" w14:textId="112F6B77" w:rsidR="00446253" w:rsidRPr="00857BF5" w:rsidRDefault="00F660C9">
      <w:pPr>
        <w:pStyle w:val="zamik"/>
        <w:spacing w:before="210" w:after="210"/>
        <w:jc w:val="both"/>
        <w:rPr>
          <w:rFonts w:ascii="Arial" w:eastAsia="Arial" w:hAnsi="Arial" w:cs="Arial"/>
          <w:sz w:val="21"/>
          <w:szCs w:val="21"/>
          <w:lang w:val="sl-SI"/>
        </w:rPr>
      </w:pPr>
      <w:r w:rsidRPr="00857BF5">
        <w:rPr>
          <w:rFonts w:ascii="Arial" w:eastAsia="Arial" w:hAnsi="Arial" w:cs="Arial"/>
          <w:sz w:val="21"/>
          <w:szCs w:val="21"/>
          <w:lang w:val="sl-SI"/>
        </w:rPr>
        <w:t>Katalog potrjenih uč</w:t>
      </w:r>
      <w:r w:rsidR="00705945" w:rsidRPr="00857BF5">
        <w:rPr>
          <w:rFonts w:ascii="Arial" w:eastAsia="Arial" w:hAnsi="Arial" w:cs="Arial"/>
          <w:sz w:val="21"/>
          <w:szCs w:val="21"/>
          <w:lang w:val="sl-SI"/>
        </w:rPr>
        <w:t>nih gradiv</w:t>
      </w:r>
      <w:r w:rsidRPr="00857BF5">
        <w:rPr>
          <w:rFonts w:ascii="Arial" w:eastAsia="Arial" w:hAnsi="Arial" w:cs="Arial"/>
          <w:sz w:val="21"/>
          <w:szCs w:val="21"/>
          <w:lang w:val="sl-SI"/>
        </w:rPr>
        <w:t xml:space="preserve"> je objavljen na spletni strani ministrstva. Zavod Republike Slovenije za šolstvo, Center Republike Slovenije za poklicno izobraževanje in Andragoški center Republike Slovenije (v nadaljnjem besedilu: pristojni javni zavodi) skrbijo za sprotno posodabljanje podatkov o potrditvah uč</w:t>
      </w:r>
      <w:r w:rsidR="00C2223B" w:rsidRPr="00857BF5">
        <w:rPr>
          <w:rFonts w:ascii="Arial" w:eastAsia="Arial" w:hAnsi="Arial" w:cs="Arial"/>
          <w:sz w:val="21"/>
          <w:szCs w:val="21"/>
          <w:lang w:val="sl-SI"/>
        </w:rPr>
        <w:t>nih gradiv</w:t>
      </w:r>
      <w:r w:rsidRPr="00857BF5">
        <w:rPr>
          <w:rFonts w:ascii="Arial" w:eastAsia="Arial" w:hAnsi="Arial" w:cs="Arial"/>
          <w:sz w:val="21"/>
          <w:szCs w:val="21"/>
          <w:lang w:val="sl-SI"/>
        </w:rPr>
        <w:t>. V Katalogu potrjenih uč</w:t>
      </w:r>
      <w:r w:rsidR="00705945" w:rsidRPr="00857BF5">
        <w:rPr>
          <w:rFonts w:ascii="Arial" w:eastAsia="Arial" w:hAnsi="Arial" w:cs="Arial"/>
          <w:sz w:val="21"/>
          <w:szCs w:val="21"/>
          <w:lang w:val="sl-SI"/>
        </w:rPr>
        <w:t>nih gradiv</w:t>
      </w:r>
      <w:r w:rsidRPr="00857BF5">
        <w:rPr>
          <w:rFonts w:ascii="Arial" w:eastAsia="Arial" w:hAnsi="Arial" w:cs="Arial"/>
          <w:sz w:val="21"/>
          <w:szCs w:val="21"/>
          <w:lang w:val="sl-SI"/>
        </w:rPr>
        <w:t xml:space="preserve"> se objavi </w:t>
      </w:r>
      <w:r w:rsidR="00BE3FDD" w:rsidRPr="00857BF5">
        <w:rPr>
          <w:rFonts w:ascii="Arial" w:eastAsia="Arial" w:hAnsi="Arial" w:cs="Arial"/>
          <w:sz w:val="21"/>
          <w:szCs w:val="21"/>
          <w:lang w:val="sl-SI"/>
        </w:rPr>
        <w:t xml:space="preserve">vrsta učnega gradiva, </w:t>
      </w:r>
      <w:r w:rsidRPr="00857BF5">
        <w:rPr>
          <w:rFonts w:ascii="Arial" w:eastAsia="Arial" w:hAnsi="Arial" w:cs="Arial"/>
          <w:sz w:val="21"/>
          <w:szCs w:val="21"/>
          <w:lang w:val="sl-SI"/>
        </w:rPr>
        <w:t>naslov uč</w:t>
      </w:r>
      <w:r w:rsidR="00705945" w:rsidRPr="00857BF5">
        <w:rPr>
          <w:rFonts w:ascii="Arial" w:eastAsia="Arial" w:hAnsi="Arial" w:cs="Arial"/>
          <w:sz w:val="21"/>
          <w:szCs w:val="21"/>
          <w:lang w:val="sl-SI"/>
        </w:rPr>
        <w:t>nega gradiva</w:t>
      </w:r>
      <w:r w:rsidRPr="00857BF5">
        <w:rPr>
          <w:rFonts w:ascii="Arial" w:eastAsia="Arial" w:hAnsi="Arial" w:cs="Arial"/>
          <w:sz w:val="21"/>
          <w:szCs w:val="21"/>
          <w:lang w:val="sl-SI"/>
        </w:rPr>
        <w:t xml:space="preserve">, razred, letnik, </w:t>
      </w:r>
      <w:r w:rsidR="388A8FCB" w:rsidRPr="00857BF5">
        <w:rPr>
          <w:rFonts w:ascii="Arial" w:eastAsia="Arial" w:hAnsi="Arial" w:cs="Arial"/>
          <w:sz w:val="21"/>
          <w:szCs w:val="21"/>
          <w:lang w:val="sl-SI"/>
        </w:rPr>
        <w:t>obdobje,</w:t>
      </w:r>
      <w:r w:rsidRPr="00857BF5">
        <w:rPr>
          <w:rFonts w:ascii="Arial" w:eastAsia="Arial" w:hAnsi="Arial" w:cs="Arial"/>
          <w:sz w:val="21"/>
          <w:szCs w:val="21"/>
          <w:lang w:val="sl-SI"/>
        </w:rPr>
        <w:t xml:space="preserve"> stopnja izobraževanja, predmet, modul, </w:t>
      </w:r>
      <w:r w:rsidR="00B967B0">
        <w:rPr>
          <w:rFonts w:ascii="Arial" w:eastAsia="Arial" w:hAnsi="Arial" w:cs="Arial"/>
          <w:sz w:val="21"/>
          <w:szCs w:val="21"/>
          <w:lang w:val="sl-SI"/>
        </w:rPr>
        <w:t xml:space="preserve">področje, </w:t>
      </w:r>
      <w:r w:rsidRPr="00857BF5">
        <w:rPr>
          <w:rFonts w:ascii="Arial" w:eastAsia="Arial" w:hAnsi="Arial" w:cs="Arial"/>
          <w:sz w:val="21"/>
          <w:szCs w:val="21"/>
          <w:lang w:val="sl-SI"/>
        </w:rPr>
        <w:t xml:space="preserve">program, priimek in ime avtorja oziroma prevajalca, založnika, leto potrditve ter povezava za dostop do </w:t>
      </w:r>
      <w:r w:rsidR="00B967B0">
        <w:rPr>
          <w:rFonts w:ascii="Arial" w:eastAsia="Arial" w:hAnsi="Arial" w:cs="Arial"/>
          <w:sz w:val="21"/>
          <w:szCs w:val="21"/>
          <w:lang w:val="sl-SI"/>
        </w:rPr>
        <w:t xml:space="preserve">obogatenega </w:t>
      </w:r>
      <w:r w:rsidR="00C73A2B" w:rsidRPr="00857BF5">
        <w:rPr>
          <w:rFonts w:ascii="Arial" w:eastAsia="Arial" w:hAnsi="Arial" w:cs="Arial"/>
          <w:sz w:val="21"/>
          <w:szCs w:val="21"/>
          <w:lang w:val="sl-SI"/>
        </w:rPr>
        <w:t>uč</w:t>
      </w:r>
      <w:r w:rsidR="00B967B0">
        <w:rPr>
          <w:rFonts w:ascii="Arial" w:eastAsia="Arial" w:hAnsi="Arial" w:cs="Arial"/>
          <w:sz w:val="21"/>
          <w:szCs w:val="21"/>
          <w:lang w:val="sl-SI"/>
        </w:rPr>
        <w:t>nega gradiva</w:t>
      </w:r>
      <w:r w:rsidR="00C73A2B" w:rsidRPr="00857BF5">
        <w:rPr>
          <w:rFonts w:ascii="Arial" w:eastAsia="Arial" w:hAnsi="Arial" w:cs="Arial"/>
          <w:sz w:val="21"/>
          <w:szCs w:val="21"/>
          <w:lang w:val="sl-SI"/>
        </w:rPr>
        <w:t xml:space="preserve"> </w:t>
      </w:r>
      <w:r w:rsidR="00F51218" w:rsidRPr="00857BF5">
        <w:rPr>
          <w:rFonts w:ascii="Arial" w:eastAsia="Arial" w:hAnsi="Arial" w:cs="Arial"/>
          <w:sz w:val="21"/>
          <w:szCs w:val="21"/>
          <w:lang w:val="sl-SI"/>
        </w:rPr>
        <w:t xml:space="preserve"> oziroma </w:t>
      </w:r>
      <w:r w:rsidR="00541977" w:rsidRPr="00857BF5">
        <w:rPr>
          <w:rFonts w:ascii="Arial" w:eastAsia="Arial" w:hAnsi="Arial" w:cs="Arial"/>
          <w:sz w:val="21"/>
          <w:szCs w:val="21"/>
          <w:lang w:val="sl-SI"/>
        </w:rPr>
        <w:t>d</w:t>
      </w:r>
      <w:r w:rsidR="00B967B0">
        <w:rPr>
          <w:rFonts w:ascii="Arial" w:eastAsia="Arial" w:hAnsi="Arial" w:cs="Arial"/>
          <w:sz w:val="21"/>
          <w:szCs w:val="21"/>
          <w:lang w:val="sl-SI"/>
        </w:rPr>
        <w:t xml:space="preserve">igitalnega </w:t>
      </w:r>
      <w:r w:rsidRPr="00857BF5">
        <w:rPr>
          <w:rFonts w:ascii="Arial" w:eastAsia="Arial" w:hAnsi="Arial" w:cs="Arial"/>
          <w:sz w:val="21"/>
          <w:szCs w:val="21"/>
          <w:lang w:val="sl-SI"/>
        </w:rPr>
        <w:t>uč</w:t>
      </w:r>
      <w:r w:rsidR="00B967B0">
        <w:rPr>
          <w:rFonts w:ascii="Arial" w:eastAsia="Arial" w:hAnsi="Arial" w:cs="Arial"/>
          <w:sz w:val="21"/>
          <w:szCs w:val="21"/>
          <w:lang w:val="sl-SI"/>
        </w:rPr>
        <w:t>nega gradiva</w:t>
      </w:r>
    </w:p>
    <w:p w14:paraId="367D4F79" w14:textId="1D3A45F9" w:rsidR="00446253" w:rsidRPr="00857BF5" w:rsidRDefault="00B83C03">
      <w:pPr>
        <w:pStyle w:val="center"/>
        <w:pBdr>
          <w:top w:val="none" w:sz="0" w:space="10" w:color="auto"/>
        </w:pBdr>
        <w:spacing w:before="210" w:after="210"/>
        <w:rPr>
          <w:rFonts w:ascii="Arial" w:eastAsia="Arial" w:hAnsi="Arial" w:cs="Arial"/>
          <w:b/>
          <w:bCs/>
          <w:sz w:val="21"/>
          <w:szCs w:val="21"/>
          <w:lang w:val="sl-SI"/>
        </w:rPr>
      </w:pPr>
      <w:r w:rsidRPr="00857BF5">
        <w:rPr>
          <w:rFonts w:ascii="Arial" w:eastAsia="Arial" w:hAnsi="Arial" w:cs="Arial"/>
          <w:b/>
          <w:bCs/>
          <w:sz w:val="21"/>
          <w:szCs w:val="21"/>
          <w:lang w:val="sl-SI"/>
        </w:rPr>
        <w:t>4</w:t>
      </w:r>
      <w:r w:rsidR="00F660C9" w:rsidRPr="00857BF5">
        <w:rPr>
          <w:rFonts w:ascii="Arial" w:eastAsia="Arial" w:hAnsi="Arial" w:cs="Arial"/>
          <w:b/>
          <w:bCs/>
          <w:sz w:val="21"/>
          <w:szCs w:val="21"/>
          <w:lang w:val="sl-SI"/>
        </w:rPr>
        <w:t>. člen</w:t>
      </w:r>
    </w:p>
    <w:p w14:paraId="005E9B2B" w14:textId="6FF01B4B" w:rsidR="00446253" w:rsidRPr="00857BF5" w:rsidRDefault="00F660C9">
      <w:pPr>
        <w:pStyle w:val="zamik"/>
        <w:spacing w:before="210" w:after="210"/>
        <w:jc w:val="both"/>
        <w:rPr>
          <w:rFonts w:ascii="Arial" w:eastAsia="Arial" w:hAnsi="Arial" w:cs="Arial"/>
          <w:sz w:val="21"/>
          <w:szCs w:val="21"/>
          <w:lang w:val="sl-SI"/>
        </w:rPr>
      </w:pPr>
      <w:r w:rsidRPr="00857BF5">
        <w:rPr>
          <w:rFonts w:ascii="Arial" w:eastAsia="Arial" w:hAnsi="Arial" w:cs="Arial"/>
          <w:sz w:val="21"/>
          <w:szCs w:val="21"/>
          <w:lang w:val="sl-SI"/>
        </w:rPr>
        <w:t>Pristojni strokovni svet imenuje komisijo za uč</w:t>
      </w:r>
      <w:r w:rsidR="00705945" w:rsidRPr="00857BF5">
        <w:rPr>
          <w:rFonts w:ascii="Arial" w:eastAsia="Arial" w:hAnsi="Arial" w:cs="Arial"/>
          <w:sz w:val="21"/>
          <w:szCs w:val="21"/>
          <w:lang w:val="sl-SI"/>
        </w:rPr>
        <w:t>na gradiva</w:t>
      </w:r>
      <w:r w:rsidRPr="00857BF5">
        <w:rPr>
          <w:rFonts w:ascii="Arial" w:eastAsia="Arial" w:hAnsi="Arial" w:cs="Arial"/>
          <w:sz w:val="21"/>
          <w:szCs w:val="21"/>
          <w:lang w:val="sl-SI"/>
        </w:rPr>
        <w:t xml:space="preserve"> (v nadaljnjem besedilu: komisija). Člani komisije, ki obravnavajo posamezn</w:t>
      </w:r>
      <w:r w:rsidR="00705945" w:rsidRPr="00857BF5">
        <w:rPr>
          <w:rFonts w:ascii="Arial" w:eastAsia="Arial" w:hAnsi="Arial" w:cs="Arial"/>
          <w:sz w:val="21"/>
          <w:szCs w:val="21"/>
          <w:lang w:val="sl-SI"/>
        </w:rPr>
        <w:t>o učno gradivo</w:t>
      </w:r>
      <w:r w:rsidRPr="00857BF5">
        <w:rPr>
          <w:rFonts w:ascii="Arial" w:eastAsia="Arial" w:hAnsi="Arial" w:cs="Arial"/>
          <w:sz w:val="21"/>
          <w:szCs w:val="21"/>
          <w:lang w:val="sl-SI"/>
        </w:rPr>
        <w:t>, ne smejo biti avtorji, soavtorji ali recenzenti uč</w:t>
      </w:r>
      <w:r w:rsidR="00705945" w:rsidRPr="00857BF5">
        <w:rPr>
          <w:rFonts w:ascii="Arial" w:eastAsia="Arial" w:hAnsi="Arial" w:cs="Arial"/>
          <w:sz w:val="21"/>
          <w:szCs w:val="21"/>
          <w:lang w:val="sl-SI"/>
        </w:rPr>
        <w:t>nih gradiv</w:t>
      </w:r>
      <w:r w:rsidRPr="00857BF5">
        <w:rPr>
          <w:rFonts w:ascii="Arial" w:eastAsia="Arial" w:hAnsi="Arial" w:cs="Arial"/>
          <w:sz w:val="21"/>
          <w:szCs w:val="21"/>
          <w:lang w:val="sl-SI"/>
        </w:rPr>
        <w:t xml:space="preserve"> oziroma svetovalci pri pripravi uč</w:t>
      </w:r>
      <w:r w:rsidR="00705945" w:rsidRPr="00857BF5">
        <w:rPr>
          <w:rFonts w:ascii="Arial" w:eastAsia="Arial" w:hAnsi="Arial" w:cs="Arial"/>
          <w:sz w:val="21"/>
          <w:szCs w:val="21"/>
          <w:lang w:val="sl-SI"/>
        </w:rPr>
        <w:t>nih gradiv</w:t>
      </w:r>
      <w:r w:rsidRPr="00857BF5">
        <w:rPr>
          <w:rFonts w:ascii="Arial" w:eastAsia="Arial" w:hAnsi="Arial" w:cs="Arial"/>
          <w:sz w:val="21"/>
          <w:szCs w:val="21"/>
          <w:lang w:val="sl-SI"/>
        </w:rPr>
        <w:t>, ki jih obravnavajo. V primeru uč</w:t>
      </w:r>
      <w:r w:rsidR="00705945" w:rsidRPr="00857BF5">
        <w:rPr>
          <w:rFonts w:ascii="Arial" w:eastAsia="Arial" w:hAnsi="Arial" w:cs="Arial"/>
          <w:sz w:val="21"/>
          <w:szCs w:val="21"/>
          <w:lang w:val="sl-SI"/>
        </w:rPr>
        <w:t>nega gradiva</w:t>
      </w:r>
      <w:r w:rsidRPr="00857BF5">
        <w:rPr>
          <w:rFonts w:ascii="Arial" w:eastAsia="Arial" w:hAnsi="Arial" w:cs="Arial"/>
          <w:sz w:val="21"/>
          <w:szCs w:val="21"/>
          <w:lang w:val="sl-SI"/>
        </w:rPr>
        <w:t xml:space="preserve">, </w:t>
      </w:r>
      <w:r w:rsidRPr="00857BF5">
        <w:rPr>
          <w:rFonts w:ascii="Arial" w:eastAsia="Arial" w:hAnsi="Arial" w:cs="Arial"/>
          <w:sz w:val="21"/>
          <w:szCs w:val="21"/>
          <w:lang w:val="sl-SI"/>
        </w:rPr>
        <w:lastRenderedPageBreak/>
        <w:t>pri katerem je član komisije avtor, soavtor, recenzent ali svetovalec, komisija to uradno zabeleži na začetku postopka in člana komisije, ki je sodeloval pri uč</w:t>
      </w:r>
      <w:r w:rsidR="006B1515" w:rsidRPr="00857BF5">
        <w:rPr>
          <w:rFonts w:ascii="Arial" w:eastAsia="Arial" w:hAnsi="Arial" w:cs="Arial"/>
          <w:sz w:val="21"/>
          <w:szCs w:val="21"/>
          <w:lang w:val="sl-SI"/>
        </w:rPr>
        <w:t>nem gradivu</w:t>
      </w:r>
      <w:r w:rsidRPr="00857BF5">
        <w:rPr>
          <w:rFonts w:ascii="Arial" w:eastAsia="Arial" w:hAnsi="Arial" w:cs="Arial"/>
          <w:sz w:val="21"/>
          <w:szCs w:val="21"/>
          <w:lang w:val="sl-SI"/>
        </w:rPr>
        <w:t>, izloči iz nadaljnjega postopka obravnave uč</w:t>
      </w:r>
      <w:r w:rsidR="00705945" w:rsidRPr="00857BF5">
        <w:rPr>
          <w:rFonts w:ascii="Arial" w:eastAsia="Arial" w:hAnsi="Arial" w:cs="Arial"/>
          <w:sz w:val="21"/>
          <w:szCs w:val="21"/>
          <w:lang w:val="sl-SI"/>
        </w:rPr>
        <w:t>nega gradiva</w:t>
      </w:r>
      <w:r w:rsidRPr="00857BF5">
        <w:rPr>
          <w:rFonts w:ascii="Arial" w:eastAsia="Arial" w:hAnsi="Arial" w:cs="Arial"/>
          <w:sz w:val="21"/>
          <w:szCs w:val="21"/>
          <w:lang w:val="sl-SI"/>
        </w:rPr>
        <w:t>.</w:t>
      </w:r>
    </w:p>
    <w:p w14:paraId="48737BAA" w14:textId="5F9B2365" w:rsidR="00446253" w:rsidRPr="00857BF5" w:rsidRDefault="00B83C03">
      <w:pPr>
        <w:pStyle w:val="center"/>
        <w:pBdr>
          <w:top w:val="none" w:sz="0" w:space="10" w:color="auto"/>
        </w:pBdr>
        <w:spacing w:before="210" w:after="210"/>
        <w:rPr>
          <w:rFonts w:ascii="Arial" w:eastAsia="Arial" w:hAnsi="Arial" w:cs="Arial"/>
          <w:b/>
          <w:bCs/>
          <w:sz w:val="21"/>
          <w:szCs w:val="21"/>
          <w:lang w:val="sl-SI"/>
        </w:rPr>
      </w:pPr>
      <w:r w:rsidRPr="00857BF5">
        <w:rPr>
          <w:rFonts w:ascii="Arial" w:eastAsia="Arial" w:hAnsi="Arial" w:cs="Arial"/>
          <w:b/>
          <w:bCs/>
          <w:sz w:val="21"/>
          <w:szCs w:val="21"/>
          <w:lang w:val="sl-SI"/>
        </w:rPr>
        <w:t>5</w:t>
      </w:r>
      <w:r w:rsidR="00F660C9" w:rsidRPr="00857BF5">
        <w:rPr>
          <w:rFonts w:ascii="Arial" w:eastAsia="Arial" w:hAnsi="Arial" w:cs="Arial"/>
          <w:b/>
          <w:bCs/>
          <w:sz w:val="21"/>
          <w:szCs w:val="21"/>
          <w:lang w:val="sl-SI"/>
        </w:rPr>
        <w:t>. člen</w:t>
      </w:r>
    </w:p>
    <w:p w14:paraId="78EE6E41" w14:textId="52D0B800" w:rsidR="003A2A57" w:rsidRPr="00857BF5" w:rsidRDefault="00F660C9" w:rsidP="00243A9B">
      <w:pPr>
        <w:pStyle w:val="zamik"/>
        <w:spacing w:before="210" w:after="210"/>
        <w:jc w:val="both"/>
        <w:rPr>
          <w:rFonts w:ascii="Arial" w:eastAsia="Arial" w:hAnsi="Arial" w:cs="Arial"/>
          <w:sz w:val="21"/>
          <w:szCs w:val="21"/>
          <w:lang w:val="sl-SI"/>
        </w:rPr>
      </w:pPr>
      <w:r w:rsidRPr="00857BF5">
        <w:rPr>
          <w:rFonts w:ascii="Arial" w:eastAsia="Arial" w:hAnsi="Arial" w:cs="Arial"/>
          <w:sz w:val="21"/>
          <w:szCs w:val="21"/>
          <w:lang w:val="sl-SI"/>
        </w:rPr>
        <w:t>(1) Komisija v postopku potrjevanja uč</w:t>
      </w:r>
      <w:r w:rsidR="00705945" w:rsidRPr="00857BF5">
        <w:rPr>
          <w:rFonts w:ascii="Arial" w:eastAsia="Arial" w:hAnsi="Arial" w:cs="Arial"/>
          <w:sz w:val="21"/>
          <w:szCs w:val="21"/>
          <w:lang w:val="sl-SI"/>
        </w:rPr>
        <w:t>nih gradiv</w:t>
      </w:r>
      <w:r w:rsidRPr="00857BF5">
        <w:rPr>
          <w:rFonts w:ascii="Arial" w:eastAsia="Arial" w:hAnsi="Arial" w:cs="Arial"/>
          <w:sz w:val="21"/>
          <w:szCs w:val="21"/>
          <w:lang w:val="sl-SI"/>
        </w:rPr>
        <w:t xml:space="preserve"> opravlja naslednje naloge:</w:t>
      </w:r>
    </w:p>
    <w:p w14:paraId="26CA1147" w14:textId="54E5BCB8" w:rsidR="00446253" w:rsidRPr="00857BF5" w:rsidRDefault="00F660C9" w:rsidP="003A2A57">
      <w:pPr>
        <w:pStyle w:val="alineazaodstavkom"/>
        <w:numPr>
          <w:ilvl w:val="0"/>
          <w:numId w:val="19"/>
        </w:numPr>
        <w:spacing w:before="210" w:after="210"/>
        <w:rPr>
          <w:rFonts w:ascii="Arial" w:eastAsia="Arial" w:hAnsi="Arial" w:cs="Arial"/>
          <w:sz w:val="21"/>
          <w:szCs w:val="21"/>
          <w:lang w:val="sl-SI"/>
        </w:rPr>
      </w:pPr>
      <w:r w:rsidRPr="00857BF5">
        <w:rPr>
          <w:rFonts w:ascii="Arial" w:eastAsia="Arial" w:hAnsi="Arial" w:cs="Arial"/>
          <w:sz w:val="21"/>
          <w:szCs w:val="21"/>
          <w:lang w:val="sl-SI"/>
        </w:rPr>
        <w:t>ugotavlja, ali predlog za potrditev uč</w:t>
      </w:r>
      <w:r w:rsidR="00705945" w:rsidRPr="00857BF5">
        <w:rPr>
          <w:rFonts w:ascii="Arial" w:eastAsia="Arial" w:hAnsi="Arial" w:cs="Arial"/>
          <w:sz w:val="21"/>
          <w:szCs w:val="21"/>
          <w:lang w:val="sl-SI"/>
        </w:rPr>
        <w:t>nega gradiva</w:t>
      </w:r>
      <w:r w:rsidRPr="00857BF5">
        <w:rPr>
          <w:rFonts w:ascii="Arial" w:eastAsia="Arial" w:hAnsi="Arial" w:cs="Arial"/>
          <w:sz w:val="21"/>
          <w:szCs w:val="21"/>
          <w:lang w:val="sl-SI"/>
        </w:rPr>
        <w:t xml:space="preserve"> vključuje vse elemente vloge iz </w:t>
      </w:r>
      <w:r w:rsidR="00B83C03" w:rsidRPr="00857BF5">
        <w:rPr>
          <w:rFonts w:ascii="Arial" w:eastAsia="Arial" w:hAnsi="Arial" w:cs="Arial"/>
          <w:sz w:val="21"/>
          <w:szCs w:val="21"/>
          <w:lang w:val="sl-SI"/>
        </w:rPr>
        <w:t>8</w:t>
      </w:r>
      <w:r w:rsidRPr="00857BF5">
        <w:rPr>
          <w:rFonts w:ascii="Arial" w:eastAsia="Arial" w:hAnsi="Arial" w:cs="Arial"/>
          <w:sz w:val="21"/>
          <w:szCs w:val="21"/>
          <w:lang w:val="sl-SI"/>
        </w:rPr>
        <w:t>. člena tega pravilnika,</w:t>
      </w:r>
    </w:p>
    <w:p w14:paraId="31058A57" w14:textId="6AC11F20" w:rsidR="00446253" w:rsidRPr="00857BF5" w:rsidRDefault="00F660C9" w:rsidP="003A2A57">
      <w:pPr>
        <w:pStyle w:val="alineazaodstavkom"/>
        <w:numPr>
          <w:ilvl w:val="0"/>
          <w:numId w:val="19"/>
        </w:numPr>
        <w:spacing w:before="210" w:after="210"/>
        <w:rPr>
          <w:rFonts w:ascii="Arial" w:eastAsia="Arial" w:hAnsi="Arial" w:cs="Arial"/>
          <w:sz w:val="21"/>
          <w:szCs w:val="21"/>
          <w:lang w:val="sl-SI"/>
        </w:rPr>
      </w:pPr>
      <w:r w:rsidRPr="00857BF5">
        <w:rPr>
          <w:rFonts w:ascii="Arial" w:eastAsia="Arial" w:hAnsi="Arial" w:cs="Arial"/>
          <w:sz w:val="21"/>
          <w:szCs w:val="21"/>
          <w:lang w:val="sl-SI"/>
        </w:rPr>
        <w:t>za vsak</w:t>
      </w:r>
      <w:r w:rsidR="00705945" w:rsidRPr="00857BF5">
        <w:rPr>
          <w:rFonts w:ascii="Arial" w:eastAsia="Arial" w:hAnsi="Arial" w:cs="Arial"/>
          <w:sz w:val="21"/>
          <w:szCs w:val="21"/>
          <w:lang w:val="sl-SI"/>
        </w:rPr>
        <w:t>o</w:t>
      </w:r>
      <w:r w:rsidRPr="00857BF5">
        <w:rPr>
          <w:rFonts w:ascii="Arial" w:eastAsia="Arial" w:hAnsi="Arial" w:cs="Arial"/>
          <w:sz w:val="21"/>
          <w:szCs w:val="21"/>
          <w:lang w:val="sl-SI"/>
        </w:rPr>
        <w:t xml:space="preserve"> obravnavan</w:t>
      </w:r>
      <w:r w:rsidR="00705945" w:rsidRPr="00857BF5">
        <w:rPr>
          <w:rFonts w:ascii="Arial" w:eastAsia="Arial" w:hAnsi="Arial" w:cs="Arial"/>
          <w:sz w:val="21"/>
          <w:szCs w:val="21"/>
          <w:lang w:val="sl-SI"/>
        </w:rPr>
        <w:t>o</w:t>
      </w:r>
      <w:r w:rsidRPr="00857BF5">
        <w:rPr>
          <w:rFonts w:ascii="Arial" w:eastAsia="Arial" w:hAnsi="Arial" w:cs="Arial"/>
          <w:sz w:val="21"/>
          <w:szCs w:val="21"/>
          <w:lang w:val="sl-SI"/>
        </w:rPr>
        <w:t xml:space="preserve"> uč</w:t>
      </w:r>
      <w:r w:rsidR="00705945" w:rsidRPr="00857BF5">
        <w:rPr>
          <w:rFonts w:ascii="Arial" w:eastAsia="Arial" w:hAnsi="Arial" w:cs="Arial"/>
          <w:sz w:val="21"/>
          <w:szCs w:val="21"/>
          <w:lang w:val="sl-SI"/>
        </w:rPr>
        <w:t>no gradivo</w:t>
      </w:r>
      <w:r w:rsidRPr="00857BF5">
        <w:rPr>
          <w:rFonts w:ascii="Arial" w:eastAsia="Arial" w:hAnsi="Arial" w:cs="Arial"/>
          <w:sz w:val="21"/>
          <w:szCs w:val="21"/>
          <w:lang w:val="sl-SI"/>
        </w:rPr>
        <w:t xml:space="preserve"> pripravi </w:t>
      </w:r>
      <w:r w:rsidR="004111EA">
        <w:rPr>
          <w:rFonts w:ascii="Arial" w:eastAsia="Arial" w:hAnsi="Arial" w:cs="Arial"/>
          <w:sz w:val="21"/>
          <w:szCs w:val="21"/>
          <w:lang w:val="sl-SI"/>
        </w:rPr>
        <w:t>predlog</w:t>
      </w:r>
      <w:r w:rsidRPr="00857BF5">
        <w:rPr>
          <w:rFonts w:ascii="Arial" w:eastAsia="Arial" w:hAnsi="Arial" w:cs="Arial"/>
          <w:sz w:val="21"/>
          <w:szCs w:val="21"/>
          <w:lang w:val="sl-SI"/>
        </w:rPr>
        <w:t xml:space="preserve"> sklepa o potrditvi ali </w:t>
      </w:r>
      <w:proofErr w:type="spellStart"/>
      <w:r w:rsidRPr="00857BF5">
        <w:rPr>
          <w:rFonts w:ascii="Arial" w:eastAsia="Arial" w:hAnsi="Arial" w:cs="Arial"/>
          <w:sz w:val="21"/>
          <w:szCs w:val="21"/>
          <w:lang w:val="sl-SI"/>
        </w:rPr>
        <w:t>nepotrditvi</w:t>
      </w:r>
      <w:proofErr w:type="spellEnd"/>
      <w:r w:rsidRPr="00857BF5">
        <w:rPr>
          <w:rFonts w:ascii="Arial" w:eastAsia="Arial" w:hAnsi="Arial" w:cs="Arial"/>
          <w:sz w:val="21"/>
          <w:szCs w:val="21"/>
          <w:lang w:val="sl-SI"/>
        </w:rPr>
        <w:t xml:space="preserve"> uč</w:t>
      </w:r>
      <w:r w:rsidR="00705945" w:rsidRPr="00857BF5">
        <w:rPr>
          <w:rFonts w:ascii="Arial" w:eastAsia="Arial" w:hAnsi="Arial" w:cs="Arial"/>
          <w:sz w:val="21"/>
          <w:szCs w:val="21"/>
          <w:lang w:val="sl-SI"/>
        </w:rPr>
        <w:t>nega gradiva</w:t>
      </w:r>
      <w:r w:rsidRPr="00857BF5">
        <w:rPr>
          <w:rFonts w:ascii="Arial" w:eastAsia="Arial" w:hAnsi="Arial" w:cs="Arial"/>
          <w:sz w:val="21"/>
          <w:szCs w:val="21"/>
          <w:lang w:val="sl-SI"/>
        </w:rPr>
        <w:t xml:space="preserve"> in ga pošlje pristojnemu strokovnemu svetu,</w:t>
      </w:r>
    </w:p>
    <w:p w14:paraId="3C98F243" w14:textId="45F00BC4" w:rsidR="00446253" w:rsidRPr="00857BF5" w:rsidRDefault="1CB6CB3C" w:rsidP="003A2A57">
      <w:pPr>
        <w:pStyle w:val="alineazaodstavkom"/>
        <w:numPr>
          <w:ilvl w:val="0"/>
          <w:numId w:val="19"/>
        </w:numPr>
        <w:spacing w:before="210" w:after="210"/>
        <w:rPr>
          <w:rFonts w:ascii="Arial" w:eastAsia="Arial" w:hAnsi="Arial" w:cs="Arial"/>
          <w:sz w:val="21"/>
          <w:szCs w:val="21"/>
          <w:lang w:val="sl-SI"/>
        </w:rPr>
      </w:pPr>
      <w:r w:rsidRPr="1CB6CB3C">
        <w:rPr>
          <w:rFonts w:ascii="Arial" w:eastAsia="Arial" w:hAnsi="Arial" w:cs="Arial"/>
          <w:sz w:val="21"/>
          <w:szCs w:val="21"/>
          <w:lang w:val="sl-SI"/>
        </w:rPr>
        <w:t>ugotavlja, ali obstajajo razlogi za izdajo učnega gradiva v več delih,</w:t>
      </w:r>
    </w:p>
    <w:p w14:paraId="5292D931" w14:textId="42A3DC87" w:rsidR="00446253" w:rsidRPr="00857BF5" w:rsidRDefault="00F660C9" w:rsidP="003A2A57">
      <w:pPr>
        <w:pStyle w:val="alineazaodstavkom"/>
        <w:numPr>
          <w:ilvl w:val="0"/>
          <w:numId w:val="19"/>
        </w:numPr>
        <w:spacing w:before="210" w:after="210"/>
        <w:rPr>
          <w:rFonts w:ascii="Arial" w:eastAsia="Arial" w:hAnsi="Arial" w:cs="Arial"/>
          <w:sz w:val="21"/>
          <w:szCs w:val="21"/>
          <w:lang w:val="sl-SI"/>
        </w:rPr>
      </w:pPr>
      <w:r w:rsidRPr="00857BF5">
        <w:rPr>
          <w:rFonts w:ascii="Arial" w:eastAsia="Arial" w:hAnsi="Arial" w:cs="Arial"/>
          <w:sz w:val="21"/>
          <w:szCs w:val="21"/>
          <w:lang w:val="sl-SI"/>
        </w:rPr>
        <w:t xml:space="preserve">imenuje </w:t>
      </w:r>
      <w:r w:rsidR="005D623E">
        <w:rPr>
          <w:rFonts w:ascii="Arial" w:eastAsia="Arial" w:hAnsi="Arial" w:cs="Arial"/>
          <w:sz w:val="21"/>
          <w:szCs w:val="21"/>
          <w:lang w:val="sl-SI"/>
        </w:rPr>
        <w:t xml:space="preserve">po potrebi </w:t>
      </w:r>
      <w:r w:rsidR="009557C3" w:rsidRPr="00857BF5">
        <w:rPr>
          <w:rFonts w:ascii="Arial" w:eastAsia="Arial" w:hAnsi="Arial" w:cs="Arial"/>
          <w:sz w:val="21"/>
          <w:szCs w:val="21"/>
          <w:lang w:val="sl-SI"/>
        </w:rPr>
        <w:t xml:space="preserve">dodatnega </w:t>
      </w:r>
      <w:r w:rsidRPr="00857BF5">
        <w:rPr>
          <w:rFonts w:ascii="Arial" w:eastAsia="Arial" w:hAnsi="Arial" w:cs="Arial"/>
          <w:sz w:val="21"/>
          <w:szCs w:val="21"/>
          <w:lang w:val="sl-SI"/>
        </w:rPr>
        <w:t>strokovnega recenzenta</w:t>
      </w:r>
      <w:r w:rsidR="005D623E">
        <w:rPr>
          <w:rFonts w:ascii="Arial" w:eastAsia="Arial" w:hAnsi="Arial" w:cs="Arial"/>
          <w:sz w:val="21"/>
          <w:szCs w:val="21"/>
          <w:lang w:val="sl-SI"/>
        </w:rPr>
        <w:t xml:space="preserve">, pri čemer stroške krije pristojni javni zavod, ki ocenjuje učno gradivo </w:t>
      </w:r>
      <w:r w:rsidRPr="00857BF5">
        <w:rPr>
          <w:rFonts w:ascii="Arial" w:eastAsia="Arial" w:hAnsi="Arial" w:cs="Arial"/>
          <w:sz w:val="21"/>
          <w:szCs w:val="21"/>
          <w:lang w:val="sl-SI"/>
        </w:rPr>
        <w:t>in</w:t>
      </w:r>
    </w:p>
    <w:p w14:paraId="66A3195F" w14:textId="152AC765" w:rsidR="00446253" w:rsidRPr="00857BF5" w:rsidRDefault="00F660C9" w:rsidP="003A2A57">
      <w:pPr>
        <w:pStyle w:val="alineazaodstavkom"/>
        <w:numPr>
          <w:ilvl w:val="0"/>
          <w:numId w:val="19"/>
        </w:numPr>
        <w:spacing w:before="210" w:after="210"/>
        <w:rPr>
          <w:rFonts w:ascii="Arial" w:eastAsia="Arial" w:hAnsi="Arial" w:cs="Arial"/>
          <w:sz w:val="21"/>
          <w:szCs w:val="21"/>
          <w:lang w:val="sl-SI"/>
        </w:rPr>
      </w:pPr>
      <w:r w:rsidRPr="00857BF5">
        <w:rPr>
          <w:rFonts w:ascii="Arial" w:eastAsia="Arial" w:hAnsi="Arial" w:cs="Arial"/>
          <w:sz w:val="21"/>
          <w:szCs w:val="21"/>
          <w:lang w:val="sl-SI"/>
        </w:rPr>
        <w:t>opravlja druge naloge v zvezi s potrjevanjem uč</w:t>
      </w:r>
      <w:r w:rsidR="00705945" w:rsidRPr="00857BF5">
        <w:rPr>
          <w:rFonts w:ascii="Arial" w:eastAsia="Arial" w:hAnsi="Arial" w:cs="Arial"/>
          <w:sz w:val="21"/>
          <w:szCs w:val="21"/>
          <w:lang w:val="sl-SI"/>
        </w:rPr>
        <w:t>nih gradiv</w:t>
      </w:r>
      <w:r w:rsidRPr="00857BF5">
        <w:rPr>
          <w:rFonts w:ascii="Arial" w:eastAsia="Arial" w:hAnsi="Arial" w:cs="Arial"/>
          <w:sz w:val="21"/>
          <w:szCs w:val="21"/>
          <w:lang w:val="sl-SI"/>
        </w:rPr>
        <w:t>.</w:t>
      </w:r>
    </w:p>
    <w:p w14:paraId="1A1132EC" w14:textId="0D5512B7" w:rsidR="00446253" w:rsidRPr="00857BF5" w:rsidRDefault="1CB6CB3C">
      <w:pPr>
        <w:pStyle w:val="zamik"/>
        <w:spacing w:before="210" w:after="210"/>
        <w:jc w:val="both"/>
        <w:rPr>
          <w:rFonts w:ascii="Arial" w:eastAsia="Arial" w:hAnsi="Arial" w:cs="Arial"/>
          <w:sz w:val="21"/>
          <w:szCs w:val="21"/>
          <w:lang w:val="sl-SI"/>
        </w:rPr>
      </w:pPr>
      <w:r w:rsidRPr="1CB6CB3C">
        <w:rPr>
          <w:rFonts w:ascii="Arial" w:eastAsia="Arial" w:hAnsi="Arial" w:cs="Arial"/>
          <w:sz w:val="21"/>
          <w:szCs w:val="21"/>
          <w:lang w:val="sl-SI"/>
        </w:rPr>
        <w:t>(2) </w:t>
      </w:r>
      <w:r w:rsidR="00957326" w:rsidDel="00957326">
        <w:rPr>
          <w:rFonts w:ascii="Arial" w:eastAsia="Arial" w:hAnsi="Arial" w:cs="Arial"/>
          <w:sz w:val="21"/>
          <w:szCs w:val="21"/>
          <w:lang w:val="sl-SI"/>
        </w:rPr>
        <w:t xml:space="preserve"> </w:t>
      </w:r>
      <w:r w:rsidR="00686779">
        <w:rPr>
          <w:rFonts w:ascii="Arial" w:eastAsia="Arial" w:hAnsi="Arial" w:cs="Arial"/>
          <w:sz w:val="21"/>
          <w:szCs w:val="21"/>
          <w:lang w:val="sl-SI"/>
        </w:rPr>
        <w:t>O</w:t>
      </w:r>
      <w:r w:rsidR="00686779">
        <w:rPr>
          <w:rFonts w:ascii="Arial" w:eastAsia="Arial" w:hAnsi="Arial" w:cs="Arial"/>
          <w:sz w:val="21"/>
          <w:szCs w:val="21"/>
          <w:lang w:val="sl-SI"/>
        </w:rPr>
        <w:t>brazec za imenovanje recenzentov</w:t>
      </w:r>
      <w:r w:rsidR="00686779">
        <w:rPr>
          <w:rFonts w:ascii="Arial" w:eastAsia="Arial" w:hAnsi="Arial" w:cs="Arial"/>
          <w:sz w:val="21"/>
          <w:szCs w:val="21"/>
          <w:lang w:val="sl-SI"/>
        </w:rPr>
        <w:t>, o</w:t>
      </w:r>
      <w:r w:rsidRPr="1CB6CB3C">
        <w:rPr>
          <w:rFonts w:ascii="Arial" w:eastAsia="Arial" w:hAnsi="Arial" w:cs="Arial"/>
          <w:sz w:val="21"/>
          <w:szCs w:val="21"/>
          <w:lang w:val="sl-SI"/>
        </w:rPr>
        <w:t>brazec za prijavo predloga učnega gradiva, obrazec za ocene recenzentov ter obrazec za oceno o usklajenosti učnega gradiva s cilji, standardi znanja in vsebinami, opredeljenimi v učnem načrtu oziroma katalogu znanja, ki jo izdela pristojni javni zavod se objavi na spletni strani ministrstva, pristojnega za izobraževanje ter pristojnega javnega zavoda.</w:t>
      </w:r>
    </w:p>
    <w:p w14:paraId="20DB404F" w14:textId="0C85CFD7" w:rsidR="00446253" w:rsidRPr="00857BF5" w:rsidRDefault="00B83C03">
      <w:pPr>
        <w:pStyle w:val="center"/>
        <w:pBdr>
          <w:top w:val="none" w:sz="0" w:space="10" w:color="auto"/>
        </w:pBdr>
        <w:spacing w:before="210" w:after="210"/>
        <w:rPr>
          <w:rFonts w:ascii="Arial" w:eastAsia="Arial" w:hAnsi="Arial" w:cs="Arial"/>
          <w:b/>
          <w:bCs/>
          <w:sz w:val="21"/>
          <w:szCs w:val="21"/>
          <w:lang w:val="sl-SI"/>
        </w:rPr>
      </w:pPr>
      <w:r w:rsidRPr="00857BF5">
        <w:rPr>
          <w:rFonts w:ascii="Arial" w:eastAsia="Arial" w:hAnsi="Arial" w:cs="Arial"/>
          <w:b/>
          <w:bCs/>
          <w:sz w:val="21"/>
          <w:szCs w:val="21"/>
          <w:lang w:val="sl-SI"/>
        </w:rPr>
        <w:t>6</w:t>
      </w:r>
      <w:r w:rsidR="00F660C9" w:rsidRPr="00857BF5">
        <w:rPr>
          <w:rFonts w:ascii="Arial" w:eastAsia="Arial" w:hAnsi="Arial" w:cs="Arial"/>
          <w:b/>
          <w:bCs/>
          <w:sz w:val="21"/>
          <w:szCs w:val="21"/>
          <w:lang w:val="sl-SI"/>
        </w:rPr>
        <w:t>. člen</w:t>
      </w:r>
    </w:p>
    <w:p w14:paraId="163ECF7F" w14:textId="13EC656A" w:rsidR="00446253" w:rsidRPr="00857BF5" w:rsidRDefault="00F660C9">
      <w:pPr>
        <w:pStyle w:val="zamik"/>
        <w:spacing w:before="210" w:after="210"/>
        <w:jc w:val="both"/>
        <w:rPr>
          <w:rFonts w:ascii="Arial" w:eastAsia="Arial" w:hAnsi="Arial" w:cs="Arial"/>
          <w:sz w:val="21"/>
          <w:szCs w:val="21"/>
          <w:lang w:val="sl-SI"/>
        </w:rPr>
      </w:pPr>
      <w:r w:rsidRPr="00857BF5">
        <w:rPr>
          <w:rFonts w:ascii="Arial" w:eastAsia="Arial" w:hAnsi="Arial" w:cs="Arial"/>
          <w:sz w:val="21"/>
          <w:szCs w:val="21"/>
          <w:lang w:val="sl-SI"/>
        </w:rPr>
        <w:t>(1) Pristojni javni zavod v postopku potrjevanja uč</w:t>
      </w:r>
      <w:r w:rsidR="00705945" w:rsidRPr="00857BF5">
        <w:rPr>
          <w:rFonts w:ascii="Arial" w:eastAsia="Arial" w:hAnsi="Arial" w:cs="Arial"/>
          <w:sz w:val="21"/>
          <w:szCs w:val="21"/>
          <w:lang w:val="sl-SI"/>
        </w:rPr>
        <w:t>nih gradiv</w:t>
      </w:r>
      <w:r w:rsidRPr="00857BF5">
        <w:rPr>
          <w:rFonts w:ascii="Arial" w:eastAsia="Arial" w:hAnsi="Arial" w:cs="Arial"/>
          <w:sz w:val="21"/>
          <w:szCs w:val="21"/>
          <w:lang w:val="sl-SI"/>
        </w:rPr>
        <w:t xml:space="preserve"> opravlja naslednje naloge:</w:t>
      </w:r>
    </w:p>
    <w:p w14:paraId="02AB08D7" w14:textId="04831B4A" w:rsidR="00446253" w:rsidRPr="00857BF5" w:rsidRDefault="1CB6CB3C" w:rsidP="003A2A57">
      <w:pPr>
        <w:pStyle w:val="alineazaodstavkom"/>
        <w:numPr>
          <w:ilvl w:val="0"/>
          <w:numId w:val="11"/>
        </w:numPr>
        <w:spacing w:before="210" w:after="210"/>
        <w:rPr>
          <w:rFonts w:ascii="Arial" w:eastAsia="Arial" w:hAnsi="Arial" w:cs="Arial"/>
          <w:sz w:val="21"/>
          <w:szCs w:val="21"/>
          <w:lang w:val="sl-SI"/>
        </w:rPr>
      </w:pPr>
      <w:r w:rsidRPr="1CB6CB3C">
        <w:rPr>
          <w:rFonts w:ascii="Arial" w:eastAsia="Arial" w:hAnsi="Arial" w:cs="Arial"/>
          <w:sz w:val="21"/>
          <w:szCs w:val="21"/>
          <w:lang w:val="sl-SI"/>
        </w:rPr>
        <w:t>enkrat letno pripravi predlog potreb po novih učnih gradivih,</w:t>
      </w:r>
    </w:p>
    <w:p w14:paraId="702EFE2E" w14:textId="2AFCA827" w:rsidR="002E601F" w:rsidRPr="00857BF5" w:rsidRDefault="00F660C9" w:rsidP="003A2A57">
      <w:pPr>
        <w:pStyle w:val="alineazaodstavkom"/>
        <w:numPr>
          <w:ilvl w:val="0"/>
          <w:numId w:val="11"/>
        </w:numPr>
        <w:spacing w:before="210" w:after="210"/>
        <w:rPr>
          <w:rFonts w:ascii="Arial" w:eastAsia="Arial" w:hAnsi="Arial" w:cs="Arial"/>
          <w:sz w:val="21"/>
          <w:szCs w:val="21"/>
          <w:lang w:val="sl-SI"/>
        </w:rPr>
      </w:pPr>
      <w:r w:rsidRPr="00857BF5">
        <w:rPr>
          <w:rFonts w:ascii="Arial" w:eastAsia="Arial" w:hAnsi="Arial" w:cs="Arial"/>
          <w:sz w:val="21"/>
          <w:szCs w:val="21"/>
          <w:lang w:val="sl-SI"/>
        </w:rPr>
        <w:t>oceni, ali je uč</w:t>
      </w:r>
      <w:r w:rsidR="00705945" w:rsidRPr="00857BF5">
        <w:rPr>
          <w:rFonts w:ascii="Arial" w:eastAsia="Arial" w:hAnsi="Arial" w:cs="Arial"/>
          <w:sz w:val="21"/>
          <w:szCs w:val="21"/>
          <w:lang w:val="sl-SI"/>
        </w:rPr>
        <w:t>no gradivo</w:t>
      </w:r>
      <w:r w:rsidRPr="00857BF5">
        <w:rPr>
          <w:rFonts w:ascii="Arial" w:eastAsia="Arial" w:hAnsi="Arial" w:cs="Arial"/>
          <w:sz w:val="21"/>
          <w:szCs w:val="21"/>
          <w:lang w:val="sl-SI"/>
        </w:rPr>
        <w:t xml:space="preserve"> </w:t>
      </w:r>
      <w:r w:rsidR="002E601F" w:rsidRPr="00857BF5">
        <w:rPr>
          <w:rFonts w:ascii="Arial" w:eastAsia="Arial" w:hAnsi="Arial" w:cs="Arial"/>
          <w:sz w:val="21"/>
          <w:szCs w:val="21"/>
          <w:lang w:val="sl-SI"/>
        </w:rPr>
        <w:t xml:space="preserve">skladno </w:t>
      </w:r>
      <w:r w:rsidR="00243A9B">
        <w:rPr>
          <w:rFonts w:ascii="Arial" w:eastAsia="Arial" w:hAnsi="Arial" w:cs="Arial"/>
          <w:sz w:val="21"/>
          <w:szCs w:val="21"/>
          <w:lang w:val="sl-SI"/>
        </w:rPr>
        <w:t>z</w:t>
      </w:r>
      <w:r w:rsidR="002E601F" w:rsidRPr="00857BF5">
        <w:rPr>
          <w:rFonts w:ascii="Arial" w:eastAsia="Arial" w:hAnsi="Arial" w:cs="Arial"/>
          <w:sz w:val="21"/>
          <w:szCs w:val="21"/>
          <w:lang w:val="sl-SI"/>
        </w:rPr>
        <w:t xml:space="preserve"> </w:t>
      </w:r>
      <w:r w:rsidR="00243A9B">
        <w:rPr>
          <w:rFonts w:ascii="Arial" w:eastAsia="Arial" w:hAnsi="Arial" w:cs="Arial"/>
          <w:sz w:val="21"/>
          <w:szCs w:val="21"/>
          <w:lang w:val="sl-SI"/>
        </w:rPr>
        <w:t>2</w:t>
      </w:r>
      <w:r w:rsidR="00B83C03" w:rsidRPr="00857BF5">
        <w:rPr>
          <w:rFonts w:ascii="Arial" w:eastAsia="Arial" w:hAnsi="Arial" w:cs="Arial"/>
          <w:sz w:val="21"/>
          <w:szCs w:val="21"/>
          <w:lang w:val="sl-SI"/>
        </w:rPr>
        <w:t>. členom tega Pravilnika,</w:t>
      </w:r>
    </w:p>
    <w:p w14:paraId="48FBAA3F" w14:textId="4A6C4940" w:rsidR="00446253" w:rsidRPr="00857BF5" w:rsidRDefault="1CB6CB3C" w:rsidP="003A2A57">
      <w:pPr>
        <w:pStyle w:val="alineazaodstavkom"/>
        <w:numPr>
          <w:ilvl w:val="0"/>
          <w:numId w:val="11"/>
        </w:numPr>
        <w:spacing w:before="210" w:after="210"/>
        <w:rPr>
          <w:rFonts w:ascii="Arial" w:eastAsia="Arial" w:hAnsi="Arial" w:cs="Arial"/>
          <w:sz w:val="21"/>
          <w:szCs w:val="21"/>
          <w:lang w:val="sl-SI"/>
        </w:rPr>
      </w:pPr>
      <w:r w:rsidRPr="1CB6CB3C">
        <w:rPr>
          <w:rFonts w:ascii="Arial" w:eastAsia="Arial" w:hAnsi="Arial" w:cs="Arial"/>
          <w:sz w:val="21"/>
          <w:szCs w:val="21"/>
          <w:lang w:val="sl-SI"/>
        </w:rPr>
        <w:t>oceni utemeljenost izdaje učnega gradiva v več delih,</w:t>
      </w:r>
    </w:p>
    <w:p w14:paraId="79BF1A66" w14:textId="3742EBC0" w:rsidR="00446253" w:rsidRPr="00857BF5" w:rsidRDefault="1CB6CB3C" w:rsidP="003A2A57">
      <w:pPr>
        <w:pStyle w:val="alineazaodstavkom"/>
        <w:numPr>
          <w:ilvl w:val="0"/>
          <w:numId w:val="11"/>
        </w:numPr>
        <w:spacing w:before="210" w:after="210"/>
        <w:rPr>
          <w:rFonts w:ascii="Arial" w:eastAsia="Arial" w:hAnsi="Arial" w:cs="Arial"/>
          <w:sz w:val="21"/>
          <w:szCs w:val="21"/>
          <w:lang w:val="sl-SI"/>
        </w:rPr>
      </w:pPr>
      <w:r w:rsidRPr="1CB6CB3C">
        <w:rPr>
          <w:rFonts w:ascii="Arial" w:eastAsia="Arial" w:hAnsi="Arial" w:cs="Arial"/>
          <w:sz w:val="21"/>
          <w:szCs w:val="21"/>
          <w:lang w:val="sl-SI"/>
        </w:rPr>
        <w:t>oceni učno gradivo in oceno posreduje komisiji ter v primeru negativne ocene navede konkretne neustreznosti in</w:t>
      </w:r>
    </w:p>
    <w:p w14:paraId="3364A59B" w14:textId="1D5AF3E0" w:rsidR="00446253" w:rsidRPr="00857BF5" w:rsidRDefault="00F660C9" w:rsidP="003A2A57">
      <w:pPr>
        <w:pStyle w:val="alineazaodstavkom"/>
        <w:numPr>
          <w:ilvl w:val="0"/>
          <w:numId w:val="11"/>
        </w:numPr>
        <w:spacing w:before="210" w:after="210"/>
        <w:rPr>
          <w:rFonts w:ascii="Arial" w:eastAsia="Arial" w:hAnsi="Arial" w:cs="Arial"/>
          <w:sz w:val="21"/>
          <w:szCs w:val="21"/>
          <w:lang w:val="sl-SI"/>
        </w:rPr>
      </w:pPr>
      <w:r w:rsidRPr="00857BF5">
        <w:rPr>
          <w:rFonts w:ascii="Arial" w:eastAsia="Arial" w:hAnsi="Arial" w:cs="Arial"/>
          <w:sz w:val="21"/>
          <w:szCs w:val="21"/>
          <w:lang w:val="sl-SI"/>
        </w:rPr>
        <w:t>opravlja druge naloge, potrebne za delo komisije in za odločanje na pristojnem strokovnem svetu.</w:t>
      </w:r>
    </w:p>
    <w:p w14:paraId="3731EA2D" w14:textId="4DA98B36" w:rsidR="00446253" w:rsidRPr="00857BF5" w:rsidRDefault="1CB6CB3C">
      <w:pPr>
        <w:pStyle w:val="zamik"/>
        <w:spacing w:before="210" w:after="210"/>
        <w:jc w:val="both"/>
        <w:rPr>
          <w:rFonts w:ascii="Arial" w:eastAsia="Arial" w:hAnsi="Arial" w:cs="Arial"/>
          <w:sz w:val="21"/>
          <w:szCs w:val="21"/>
          <w:lang w:val="sl-SI"/>
        </w:rPr>
      </w:pPr>
      <w:r w:rsidRPr="1CB6CB3C">
        <w:rPr>
          <w:rFonts w:ascii="Arial" w:eastAsia="Arial" w:hAnsi="Arial" w:cs="Arial"/>
          <w:sz w:val="21"/>
          <w:szCs w:val="21"/>
          <w:lang w:val="sl-SI"/>
        </w:rPr>
        <w:t>(2) Pristojni javni zavod izdela oceno skladnosti učnega gradiva skladno s standardi kakovosti. Vse ocene, določene v prejšnjem odstavku, in celotno dokumentacijo posreduje komisiji najpozneje v roku 45 dni od dne, ko ga je komisija k temu pisno pozvala. Če komisija v tem roku ne prejme ocene, tajnik komisije pisno obvesti ministrstvo.</w:t>
      </w:r>
    </w:p>
    <w:p w14:paraId="10F18309" w14:textId="5E6D6CF9" w:rsidR="00446253" w:rsidRPr="00857BF5" w:rsidRDefault="00F660C9">
      <w:pPr>
        <w:pStyle w:val="zamik"/>
        <w:spacing w:before="210" w:after="210"/>
        <w:jc w:val="both"/>
        <w:rPr>
          <w:rFonts w:ascii="Arial" w:eastAsia="Arial" w:hAnsi="Arial" w:cs="Arial"/>
          <w:sz w:val="21"/>
          <w:szCs w:val="21"/>
          <w:lang w:val="sl-SI"/>
        </w:rPr>
      </w:pPr>
      <w:r w:rsidRPr="00857BF5">
        <w:rPr>
          <w:rFonts w:ascii="Arial" w:eastAsia="Arial" w:hAnsi="Arial" w:cs="Arial"/>
          <w:sz w:val="21"/>
          <w:szCs w:val="21"/>
          <w:lang w:val="sl-SI"/>
        </w:rPr>
        <w:t>(3) Delavec pristojnega javnega zavoda oziroma oseba, ki jo pristojni javni zavod pozove, da obravnava posamezn</w:t>
      </w:r>
      <w:r w:rsidR="00EF515A" w:rsidRPr="00857BF5">
        <w:rPr>
          <w:rFonts w:ascii="Arial" w:eastAsia="Arial" w:hAnsi="Arial" w:cs="Arial"/>
          <w:sz w:val="21"/>
          <w:szCs w:val="21"/>
          <w:lang w:val="sl-SI"/>
        </w:rPr>
        <w:t>o</w:t>
      </w:r>
      <w:r w:rsidRPr="00857BF5">
        <w:rPr>
          <w:rFonts w:ascii="Arial" w:eastAsia="Arial" w:hAnsi="Arial" w:cs="Arial"/>
          <w:sz w:val="21"/>
          <w:szCs w:val="21"/>
          <w:lang w:val="sl-SI"/>
        </w:rPr>
        <w:t xml:space="preserve"> uč</w:t>
      </w:r>
      <w:r w:rsidR="00DD2D3F" w:rsidRPr="00857BF5">
        <w:rPr>
          <w:rFonts w:ascii="Arial" w:eastAsia="Arial" w:hAnsi="Arial" w:cs="Arial"/>
          <w:sz w:val="21"/>
          <w:szCs w:val="21"/>
          <w:lang w:val="sl-SI"/>
        </w:rPr>
        <w:t>no gradivo</w:t>
      </w:r>
      <w:r w:rsidRPr="00857BF5">
        <w:rPr>
          <w:rFonts w:ascii="Arial" w:eastAsia="Arial" w:hAnsi="Arial" w:cs="Arial"/>
          <w:sz w:val="21"/>
          <w:szCs w:val="21"/>
          <w:lang w:val="sl-SI"/>
        </w:rPr>
        <w:t>, ne sme biti avtor, soavtor ali recenzent uč</w:t>
      </w:r>
      <w:r w:rsidR="00DD2D3F" w:rsidRPr="00857BF5">
        <w:rPr>
          <w:rFonts w:ascii="Arial" w:eastAsia="Arial" w:hAnsi="Arial" w:cs="Arial"/>
          <w:sz w:val="21"/>
          <w:szCs w:val="21"/>
          <w:lang w:val="sl-SI"/>
        </w:rPr>
        <w:t>nega gradiva</w:t>
      </w:r>
      <w:r w:rsidRPr="00857BF5">
        <w:rPr>
          <w:rFonts w:ascii="Arial" w:eastAsia="Arial" w:hAnsi="Arial" w:cs="Arial"/>
          <w:sz w:val="21"/>
          <w:szCs w:val="21"/>
          <w:lang w:val="sl-SI"/>
        </w:rPr>
        <w:t xml:space="preserve"> oziroma svetovalec pri pripravi uč</w:t>
      </w:r>
      <w:r w:rsidR="00DD2D3F" w:rsidRPr="00857BF5">
        <w:rPr>
          <w:rFonts w:ascii="Arial" w:eastAsia="Arial" w:hAnsi="Arial" w:cs="Arial"/>
          <w:sz w:val="21"/>
          <w:szCs w:val="21"/>
          <w:lang w:val="sl-SI"/>
        </w:rPr>
        <w:t>nega gradiva</w:t>
      </w:r>
      <w:r w:rsidRPr="00857BF5">
        <w:rPr>
          <w:rFonts w:ascii="Arial" w:eastAsia="Arial" w:hAnsi="Arial" w:cs="Arial"/>
          <w:sz w:val="21"/>
          <w:szCs w:val="21"/>
          <w:lang w:val="sl-SI"/>
        </w:rPr>
        <w:t>, ki ga obravnava.</w:t>
      </w:r>
    </w:p>
    <w:p w14:paraId="1C3CBD13" w14:textId="76F62893" w:rsidR="00446253" w:rsidRPr="00857BF5" w:rsidRDefault="00F660C9">
      <w:pPr>
        <w:pStyle w:val="center"/>
        <w:pBdr>
          <w:top w:val="none" w:sz="0" w:space="24" w:color="auto"/>
        </w:pBdr>
        <w:spacing w:before="210" w:after="210"/>
        <w:rPr>
          <w:rFonts w:ascii="Arial" w:eastAsia="Arial" w:hAnsi="Arial" w:cs="Arial"/>
          <w:caps/>
          <w:sz w:val="21"/>
          <w:szCs w:val="21"/>
          <w:lang w:val="sl-SI"/>
        </w:rPr>
      </w:pPr>
      <w:r w:rsidRPr="00857BF5">
        <w:rPr>
          <w:rFonts w:ascii="Arial" w:eastAsia="Arial" w:hAnsi="Arial" w:cs="Arial"/>
          <w:caps/>
          <w:sz w:val="21"/>
          <w:szCs w:val="21"/>
          <w:lang w:val="sl-SI"/>
        </w:rPr>
        <w:lastRenderedPageBreak/>
        <w:t>II. POSTOPEK POTRJEVANJA UČ</w:t>
      </w:r>
      <w:r w:rsidR="00DD2D3F" w:rsidRPr="00857BF5">
        <w:rPr>
          <w:rFonts w:ascii="Arial" w:eastAsia="Arial" w:hAnsi="Arial" w:cs="Arial"/>
          <w:caps/>
          <w:sz w:val="21"/>
          <w:szCs w:val="21"/>
          <w:lang w:val="sl-SI"/>
        </w:rPr>
        <w:t>NEGA GRADIVA</w:t>
      </w:r>
    </w:p>
    <w:p w14:paraId="612E3C58" w14:textId="454AAB05" w:rsidR="00446253" w:rsidRPr="00857BF5" w:rsidRDefault="00B83C03">
      <w:pPr>
        <w:pStyle w:val="center"/>
        <w:pBdr>
          <w:top w:val="none" w:sz="0" w:space="10" w:color="auto"/>
        </w:pBdr>
        <w:spacing w:before="210" w:after="210"/>
        <w:rPr>
          <w:rFonts w:ascii="Arial" w:eastAsia="Arial" w:hAnsi="Arial" w:cs="Arial"/>
          <w:b/>
          <w:bCs/>
          <w:sz w:val="21"/>
          <w:szCs w:val="21"/>
          <w:lang w:val="sl-SI"/>
        </w:rPr>
      </w:pPr>
      <w:r w:rsidRPr="00857BF5">
        <w:rPr>
          <w:rFonts w:ascii="Arial" w:eastAsia="Arial" w:hAnsi="Arial" w:cs="Arial"/>
          <w:b/>
          <w:bCs/>
          <w:sz w:val="21"/>
          <w:szCs w:val="21"/>
          <w:lang w:val="sl-SI"/>
        </w:rPr>
        <w:t>7</w:t>
      </w:r>
      <w:r w:rsidR="00F660C9" w:rsidRPr="00857BF5">
        <w:rPr>
          <w:rFonts w:ascii="Arial" w:eastAsia="Arial" w:hAnsi="Arial" w:cs="Arial"/>
          <w:b/>
          <w:bCs/>
          <w:sz w:val="21"/>
          <w:szCs w:val="21"/>
          <w:lang w:val="sl-SI"/>
        </w:rPr>
        <w:t>. člen</w:t>
      </w:r>
    </w:p>
    <w:p w14:paraId="45CDEFE2" w14:textId="5C7F8AA8" w:rsidR="00446253" w:rsidRPr="00857BF5" w:rsidRDefault="00F660C9">
      <w:pPr>
        <w:pStyle w:val="zamik"/>
        <w:spacing w:before="210" w:after="210"/>
        <w:jc w:val="both"/>
        <w:rPr>
          <w:rFonts w:ascii="Arial" w:eastAsia="Arial" w:hAnsi="Arial" w:cs="Arial"/>
          <w:sz w:val="21"/>
          <w:szCs w:val="21"/>
          <w:lang w:val="sl-SI"/>
        </w:rPr>
      </w:pPr>
      <w:r w:rsidRPr="00857BF5">
        <w:rPr>
          <w:rFonts w:ascii="Arial" w:eastAsia="Arial" w:hAnsi="Arial" w:cs="Arial"/>
          <w:sz w:val="21"/>
          <w:szCs w:val="21"/>
          <w:lang w:val="sl-SI"/>
        </w:rPr>
        <w:t>(1) Delovni predlog uč</w:t>
      </w:r>
      <w:r w:rsidR="00DD2D3F" w:rsidRPr="00857BF5">
        <w:rPr>
          <w:rFonts w:ascii="Arial" w:eastAsia="Arial" w:hAnsi="Arial" w:cs="Arial"/>
          <w:sz w:val="21"/>
          <w:szCs w:val="21"/>
          <w:lang w:val="sl-SI"/>
        </w:rPr>
        <w:t>nega gradiva</w:t>
      </w:r>
      <w:r w:rsidRPr="00857BF5">
        <w:rPr>
          <w:rFonts w:ascii="Arial" w:eastAsia="Arial" w:hAnsi="Arial" w:cs="Arial"/>
          <w:sz w:val="21"/>
          <w:szCs w:val="21"/>
          <w:lang w:val="sl-SI"/>
        </w:rPr>
        <w:t>, ki je v skladu z 2. členom tega pravilnika, lahko predložijo pristojnemu strokovnemu svetu v potrditev avtor, prevajalec, podjetje, zavod oziroma druga pravna ali fizična oseba (v nadaljnjem besedilu: predlagatelj).</w:t>
      </w:r>
    </w:p>
    <w:p w14:paraId="08788ADF" w14:textId="23F74798" w:rsidR="00446253" w:rsidRPr="00857BF5" w:rsidRDefault="1CB6CB3C">
      <w:pPr>
        <w:pStyle w:val="zamik"/>
        <w:spacing w:before="210" w:after="210"/>
        <w:jc w:val="both"/>
        <w:rPr>
          <w:rFonts w:ascii="Arial" w:eastAsia="Arial" w:hAnsi="Arial" w:cs="Arial"/>
          <w:sz w:val="21"/>
          <w:szCs w:val="21"/>
          <w:lang w:val="sl-SI"/>
        </w:rPr>
      </w:pPr>
      <w:r w:rsidRPr="1CB6CB3C">
        <w:rPr>
          <w:rFonts w:ascii="Arial" w:eastAsia="Arial" w:hAnsi="Arial" w:cs="Arial"/>
          <w:sz w:val="21"/>
          <w:szCs w:val="21"/>
          <w:lang w:val="sl-SI"/>
        </w:rPr>
        <w:t>(2) Pred vložitvijo delovnega predloga učnega gradiva predlagatelj zaprosi komisijo pri pristojnem strokovnem svetu za imenovanje strokovnega recenzenta, ki ga predlaga sam. Če predlog predlagatelja ni popoln, lahko komisija s sklepom imenuje dodatnega recenzenta. Pri tem se komisija lahko posvetuje s pristojnimi javnimi in drugimi zavodi.</w:t>
      </w:r>
    </w:p>
    <w:p w14:paraId="7A6AEA1A" w14:textId="33A515C7" w:rsidR="00446253" w:rsidRPr="00857BF5" w:rsidRDefault="1CB6CB3C" w:rsidP="00243A9B">
      <w:pPr>
        <w:pStyle w:val="zamik"/>
        <w:spacing w:before="210" w:after="210"/>
        <w:jc w:val="both"/>
        <w:rPr>
          <w:rFonts w:ascii="Arial" w:eastAsia="Arial" w:hAnsi="Arial" w:cs="Arial"/>
          <w:sz w:val="21"/>
          <w:szCs w:val="21"/>
          <w:lang w:val="sl-SI"/>
        </w:rPr>
      </w:pPr>
      <w:r w:rsidRPr="1CB6CB3C">
        <w:rPr>
          <w:rFonts w:ascii="Arial" w:eastAsia="Arial" w:hAnsi="Arial" w:cs="Arial"/>
          <w:sz w:val="21"/>
          <w:szCs w:val="21"/>
          <w:lang w:val="sl-SI"/>
        </w:rPr>
        <w:t xml:space="preserve">(3) Po dokončnosti sklepa o imenovanju strokovnega recenzenta predlagatelj predloži v potrditev delovni predlog celotnega jezikovno, vsebinsko, vizualno  in tehnično urejenega učnega gradiva v dokončnem formatu z naslovno stranjo, ki vsebuje naziv programa, predmeta oziroma modula, razred oziroma letnik, obdobje in stopnjo. </w:t>
      </w:r>
    </w:p>
    <w:p w14:paraId="13682F29" w14:textId="2792C829" w:rsidR="00446253" w:rsidRPr="00857BF5" w:rsidRDefault="00F660C9">
      <w:pPr>
        <w:pStyle w:val="zamik"/>
        <w:spacing w:before="210" w:after="210"/>
        <w:jc w:val="both"/>
        <w:rPr>
          <w:rFonts w:ascii="Arial" w:eastAsia="Arial" w:hAnsi="Arial" w:cs="Arial"/>
          <w:sz w:val="21"/>
          <w:szCs w:val="21"/>
          <w:lang w:val="sl-SI"/>
        </w:rPr>
      </w:pPr>
      <w:r w:rsidRPr="00857BF5">
        <w:rPr>
          <w:rFonts w:ascii="Arial" w:eastAsia="Arial" w:hAnsi="Arial" w:cs="Arial"/>
          <w:sz w:val="21"/>
          <w:szCs w:val="21"/>
          <w:lang w:val="sl-SI"/>
        </w:rPr>
        <w:t>(</w:t>
      </w:r>
      <w:r w:rsidR="1E76FAC7" w:rsidRPr="00857BF5">
        <w:rPr>
          <w:rFonts w:ascii="Arial" w:eastAsia="Arial" w:hAnsi="Arial" w:cs="Arial"/>
          <w:sz w:val="21"/>
          <w:szCs w:val="21"/>
          <w:lang w:val="sl-SI"/>
        </w:rPr>
        <w:t>4</w:t>
      </w:r>
      <w:r w:rsidRPr="00857BF5">
        <w:rPr>
          <w:rFonts w:ascii="Arial" w:eastAsia="Arial" w:hAnsi="Arial" w:cs="Arial"/>
          <w:sz w:val="21"/>
          <w:szCs w:val="21"/>
          <w:lang w:val="sl-SI"/>
        </w:rPr>
        <w:t>) Za uč</w:t>
      </w:r>
      <w:r w:rsidR="00DD2D3F" w:rsidRPr="00857BF5">
        <w:rPr>
          <w:rFonts w:ascii="Arial" w:eastAsia="Arial" w:hAnsi="Arial" w:cs="Arial"/>
          <w:sz w:val="21"/>
          <w:szCs w:val="21"/>
          <w:lang w:val="sl-SI"/>
        </w:rPr>
        <w:t>no gradivo</w:t>
      </w:r>
      <w:r w:rsidRPr="00857BF5">
        <w:rPr>
          <w:rFonts w:ascii="Arial" w:eastAsia="Arial" w:hAnsi="Arial" w:cs="Arial"/>
          <w:sz w:val="21"/>
          <w:szCs w:val="21"/>
          <w:lang w:val="sl-SI"/>
        </w:rPr>
        <w:t xml:space="preserve"> s področja šolstva narodnosti lahko predlagatelj pristojnemu strokovnemu svetu predloži tudi prevode že potrjenih slovenskih uč</w:t>
      </w:r>
      <w:r w:rsidR="00DD2D3F" w:rsidRPr="00857BF5">
        <w:rPr>
          <w:rFonts w:ascii="Arial" w:eastAsia="Arial" w:hAnsi="Arial" w:cs="Arial"/>
          <w:sz w:val="21"/>
          <w:szCs w:val="21"/>
          <w:lang w:val="sl-SI"/>
        </w:rPr>
        <w:t>nih gradiv</w:t>
      </w:r>
      <w:r w:rsidRPr="00857BF5">
        <w:rPr>
          <w:rFonts w:ascii="Arial" w:eastAsia="Arial" w:hAnsi="Arial" w:cs="Arial"/>
          <w:sz w:val="21"/>
          <w:szCs w:val="21"/>
          <w:lang w:val="sl-SI"/>
        </w:rPr>
        <w:t xml:space="preserve"> v italijanski ali madžarski jezik. Če gre samo za prevod in se uč</w:t>
      </w:r>
      <w:r w:rsidR="00DD2D3F" w:rsidRPr="00857BF5">
        <w:rPr>
          <w:rFonts w:ascii="Arial" w:eastAsia="Arial" w:hAnsi="Arial" w:cs="Arial"/>
          <w:sz w:val="21"/>
          <w:szCs w:val="21"/>
          <w:lang w:val="sl-SI"/>
        </w:rPr>
        <w:t>no gradivo</w:t>
      </w:r>
      <w:r w:rsidRPr="00857BF5">
        <w:rPr>
          <w:rFonts w:ascii="Arial" w:eastAsia="Arial" w:hAnsi="Arial" w:cs="Arial"/>
          <w:sz w:val="21"/>
          <w:szCs w:val="21"/>
          <w:lang w:val="sl-SI"/>
        </w:rPr>
        <w:t xml:space="preserve"> po vsebini in obliki ne spremeni, predlagatelj poleg izdelanega uč</w:t>
      </w:r>
      <w:r w:rsidR="00DD2D3F" w:rsidRPr="00857BF5">
        <w:rPr>
          <w:rFonts w:ascii="Arial" w:eastAsia="Arial" w:hAnsi="Arial" w:cs="Arial"/>
          <w:sz w:val="21"/>
          <w:szCs w:val="21"/>
          <w:lang w:val="sl-SI"/>
        </w:rPr>
        <w:t>nega gradiva</w:t>
      </w:r>
      <w:r w:rsidRPr="00857BF5">
        <w:rPr>
          <w:rFonts w:ascii="Arial" w:eastAsia="Arial" w:hAnsi="Arial" w:cs="Arial"/>
          <w:sz w:val="21"/>
          <w:szCs w:val="21"/>
          <w:lang w:val="sl-SI"/>
        </w:rPr>
        <w:t xml:space="preserve"> predloži le:</w:t>
      </w:r>
    </w:p>
    <w:p w14:paraId="1EE5F377" w14:textId="605C369C" w:rsidR="00446253" w:rsidRPr="00857BF5" w:rsidRDefault="00F660C9" w:rsidP="003A2A57">
      <w:pPr>
        <w:pStyle w:val="alineazaodstavkom"/>
        <w:numPr>
          <w:ilvl w:val="0"/>
          <w:numId w:val="13"/>
        </w:numPr>
        <w:spacing w:before="210" w:after="210"/>
        <w:rPr>
          <w:rFonts w:ascii="Arial" w:eastAsia="Arial" w:hAnsi="Arial" w:cs="Arial"/>
          <w:sz w:val="21"/>
          <w:szCs w:val="21"/>
          <w:lang w:val="sl-SI"/>
        </w:rPr>
      </w:pPr>
      <w:r w:rsidRPr="00857BF5">
        <w:rPr>
          <w:rFonts w:ascii="Arial" w:eastAsia="Arial" w:hAnsi="Arial" w:cs="Arial"/>
          <w:sz w:val="21"/>
          <w:szCs w:val="21"/>
          <w:lang w:val="sl-SI"/>
        </w:rPr>
        <w:t>izjavo lektorja o jezikovni pravilnosti in ustreznosti ter</w:t>
      </w:r>
    </w:p>
    <w:p w14:paraId="76B9DF37" w14:textId="4CA7F8A8" w:rsidR="00446253" w:rsidRPr="00857BF5" w:rsidRDefault="00F660C9" w:rsidP="003A2A57">
      <w:pPr>
        <w:pStyle w:val="alineazaodstavkom"/>
        <w:numPr>
          <w:ilvl w:val="0"/>
          <w:numId w:val="13"/>
        </w:numPr>
        <w:spacing w:before="210" w:after="210"/>
        <w:rPr>
          <w:rFonts w:ascii="Arial" w:eastAsia="Arial" w:hAnsi="Arial" w:cs="Arial"/>
          <w:sz w:val="21"/>
          <w:szCs w:val="21"/>
          <w:lang w:val="sl-SI"/>
        </w:rPr>
      </w:pPr>
      <w:r w:rsidRPr="00857BF5">
        <w:rPr>
          <w:rFonts w:ascii="Arial" w:eastAsia="Arial" w:hAnsi="Arial" w:cs="Arial"/>
          <w:sz w:val="21"/>
          <w:szCs w:val="21"/>
          <w:lang w:val="sl-SI"/>
        </w:rPr>
        <w:t>izjavo strokovnjaka o strokovni ustreznosti prevoda.</w:t>
      </w:r>
    </w:p>
    <w:p w14:paraId="53B529A8" w14:textId="17BC857F" w:rsidR="00446253" w:rsidRPr="00857BF5" w:rsidRDefault="00F660C9">
      <w:pPr>
        <w:pStyle w:val="zamik"/>
        <w:spacing w:before="210" w:after="210"/>
        <w:jc w:val="both"/>
        <w:rPr>
          <w:rFonts w:ascii="Arial" w:eastAsia="Arial" w:hAnsi="Arial" w:cs="Arial"/>
          <w:sz w:val="21"/>
          <w:szCs w:val="21"/>
          <w:lang w:val="sl-SI"/>
        </w:rPr>
      </w:pPr>
      <w:r w:rsidRPr="00857BF5">
        <w:rPr>
          <w:rFonts w:ascii="Arial" w:eastAsia="Arial" w:hAnsi="Arial" w:cs="Arial"/>
          <w:sz w:val="21"/>
          <w:szCs w:val="21"/>
          <w:lang w:val="sl-SI"/>
        </w:rPr>
        <w:t>(</w:t>
      </w:r>
      <w:r w:rsidR="504D1838" w:rsidRPr="00857BF5">
        <w:rPr>
          <w:rFonts w:ascii="Arial" w:eastAsia="Arial" w:hAnsi="Arial" w:cs="Arial"/>
          <w:sz w:val="21"/>
          <w:szCs w:val="21"/>
          <w:lang w:val="sl-SI"/>
        </w:rPr>
        <w:t>5</w:t>
      </w:r>
      <w:r w:rsidRPr="00857BF5">
        <w:rPr>
          <w:rFonts w:ascii="Arial" w:eastAsia="Arial" w:hAnsi="Arial" w:cs="Arial"/>
          <w:sz w:val="21"/>
          <w:szCs w:val="21"/>
          <w:lang w:val="sl-SI"/>
        </w:rPr>
        <w:t>) Če se prevod uč</w:t>
      </w:r>
      <w:r w:rsidR="00DD2D3F" w:rsidRPr="00857BF5">
        <w:rPr>
          <w:rFonts w:ascii="Arial" w:eastAsia="Arial" w:hAnsi="Arial" w:cs="Arial"/>
          <w:sz w:val="21"/>
          <w:szCs w:val="21"/>
          <w:lang w:val="sl-SI"/>
        </w:rPr>
        <w:t>nega gradiva</w:t>
      </w:r>
      <w:r w:rsidRPr="00857BF5">
        <w:rPr>
          <w:rFonts w:ascii="Arial" w:eastAsia="Arial" w:hAnsi="Arial" w:cs="Arial"/>
          <w:sz w:val="21"/>
          <w:szCs w:val="21"/>
          <w:lang w:val="sl-SI"/>
        </w:rPr>
        <w:t xml:space="preserve"> s področja šolstva narodnosti dopolni z novimi vsebinami ali spremeni, velja enak postopek kot za vs</w:t>
      </w:r>
      <w:r w:rsidR="00DD2D3F" w:rsidRPr="00857BF5">
        <w:rPr>
          <w:rFonts w:ascii="Arial" w:eastAsia="Arial" w:hAnsi="Arial" w:cs="Arial"/>
          <w:sz w:val="21"/>
          <w:szCs w:val="21"/>
          <w:lang w:val="sl-SI"/>
        </w:rPr>
        <w:t>a</w:t>
      </w:r>
      <w:r w:rsidRPr="00857BF5">
        <w:rPr>
          <w:rFonts w:ascii="Arial" w:eastAsia="Arial" w:hAnsi="Arial" w:cs="Arial"/>
          <w:sz w:val="21"/>
          <w:szCs w:val="21"/>
          <w:lang w:val="sl-SI"/>
        </w:rPr>
        <w:t xml:space="preserve"> ostal</w:t>
      </w:r>
      <w:r w:rsidR="00DD2D3F" w:rsidRPr="00857BF5">
        <w:rPr>
          <w:rFonts w:ascii="Arial" w:eastAsia="Arial" w:hAnsi="Arial" w:cs="Arial"/>
          <w:sz w:val="21"/>
          <w:szCs w:val="21"/>
          <w:lang w:val="sl-SI"/>
        </w:rPr>
        <w:t>a</w:t>
      </w:r>
      <w:r w:rsidRPr="00857BF5">
        <w:rPr>
          <w:rFonts w:ascii="Arial" w:eastAsia="Arial" w:hAnsi="Arial" w:cs="Arial"/>
          <w:sz w:val="21"/>
          <w:szCs w:val="21"/>
          <w:lang w:val="sl-SI"/>
        </w:rPr>
        <w:t xml:space="preserve"> uč</w:t>
      </w:r>
      <w:r w:rsidR="00DD2D3F" w:rsidRPr="00857BF5">
        <w:rPr>
          <w:rFonts w:ascii="Arial" w:eastAsia="Arial" w:hAnsi="Arial" w:cs="Arial"/>
          <w:sz w:val="21"/>
          <w:szCs w:val="21"/>
          <w:lang w:val="sl-SI"/>
        </w:rPr>
        <w:t>na gradiva</w:t>
      </w:r>
      <w:r w:rsidRPr="00857BF5">
        <w:rPr>
          <w:rFonts w:ascii="Arial" w:eastAsia="Arial" w:hAnsi="Arial" w:cs="Arial"/>
          <w:sz w:val="21"/>
          <w:szCs w:val="21"/>
          <w:lang w:val="sl-SI"/>
        </w:rPr>
        <w:t>.</w:t>
      </w:r>
    </w:p>
    <w:p w14:paraId="0D7EC252" w14:textId="77777777" w:rsidR="004B7313" w:rsidRDefault="00F660C9">
      <w:pPr>
        <w:pStyle w:val="zamik"/>
        <w:spacing w:before="210" w:after="210"/>
        <w:jc w:val="both"/>
      </w:pPr>
      <w:r w:rsidRPr="00857BF5">
        <w:rPr>
          <w:rFonts w:ascii="Arial" w:eastAsia="Arial" w:hAnsi="Arial" w:cs="Arial"/>
          <w:sz w:val="21"/>
          <w:szCs w:val="21"/>
          <w:lang w:val="sl-SI"/>
        </w:rPr>
        <w:t>(</w:t>
      </w:r>
      <w:r w:rsidR="6016F113" w:rsidRPr="00857BF5">
        <w:rPr>
          <w:rFonts w:ascii="Arial" w:eastAsia="Arial" w:hAnsi="Arial" w:cs="Arial"/>
          <w:sz w:val="21"/>
          <w:szCs w:val="21"/>
          <w:lang w:val="sl-SI"/>
        </w:rPr>
        <w:t>6</w:t>
      </w:r>
      <w:r w:rsidRPr="00857BF5">
        <w:rPr>
          <w:rFonts w:ascii="Arial" w:eastAsia="Arial" w:hAnsi="Arial" w:cs="Arial"/>
          <w:sz w:val="21"/>
          <w:szCs w:val="21"/>
          <w:lang w:val="sl-SI"/>
        </w:rPr>
        <w:t>) Predlagatelj predloži uč</w:t>
      </w:r>
      <w:r w:rsidR="00DD2D3F" w:rsidRPr="00857BF5">
        <w:rPr>
          <w:rFonts w:ascii="Arial" w:eastAsia="Arial" w:hAnsi="Arial" w:cs="Arial"/>
          <w:sz w:val="21"/>
          <w:szCs w:val="21"/>
          <w:lang w:val="sl-SI"/>
        </w:rPr>
        <w:t>no gradivo</w:t>
      </w:r>
      <w:r w:rsidRPr="00857BF5">
        <w:rPr>
          <w:rFonts w:ascii="Arial" w:eastAsia="Arial" w:hAnsi="Arial" w:cs="Arial"/>
          <w:sz w:val="21"/>
          <w:szCs w:val="21"/>
          <w:lang w:val="sl-SI"/>
        </w:rPr>
        <w:t>, za katerega želi potrditev, komisiji pri pristojnem strokovnem svetu.</w:t>
      </w:r>
      <w:r w:rsidR="00922F1A" w:rsidRPr="00922F1A">
        <w:t xml:space="preserve"> </w:t>
      </w:r>
    </w:p>
    <w:p w14:paraId="680BE26D" w14:textId="0D5A78CB" w:rsidR="00446253" w:rsidRPr="00957326" w:rsidRDefault="00DF6B4C">
      <w:pPr>
        <w:pStyle w:val="zamik"/>
        <w:spacing w:before="210" w:after="210"/>
        <w:jc w:val="both"/>
        <w:rPr>
          <w:rFonts w:ascii="Arial" w:eastAsia="Arial" w:hAnsi="Arial" w:cs="Arial"/>
          <w:sz w:val="21"/>
          <w:szCs w:val="21"/>
          <w:lang w:val="sl-SI"/>
        </w:rPr>
      </w:pPr>
      <w:r w:rsidRPr="00957326">
        <w:rPr>
          <w:rFonts w:ascii="Arial" w:eastAsia="Arial" w:hAnsi="Arial" w:cs="Arial"/>
          <w:sz w:val="21"/>
          <w:szCs w:val="21"/>
          <w:lang w:val="sl-SI"/>
        </w:rPr>
        <w:t xml:space="preserve">(7) </w:t>
      </w:r>
      <w:r w:rsidR="00922F1A" w:rsidRPr="00957326">
        <w:rPr>
          <w:rFonts w:ascii="Arial" w:eastAsia="Arial" w:hAnsi="Arial" w:cs="Arial"/>
          <w:sz w:val="21"/>
          <w:szCs w:val="21"/>
          <w:lang w:val="sl-SI"/>
        </w:rPr>
        <w:t>Kadar gre za učno gradivo, ki se uporablja tudi v izobraževanju odraslih, mora predlagatelj pridobiti soglasje Strokovnega sveta Republike Slovenije za izobraževanje odraslih o ustreznosti učnega gradiva za izobraževanje odraslih.</w:t>
      </w:r>
    </w:p>
    <w:p w14:paraId="2AFA6BFB" w14:textId="5C8FC611" w:rsidR="00446253" w:rsidRPr="00857BF5" w:rsidRDefault="00B83C03">
      <w:pPr>
        <w:pStyle w:val="center"/>
        <w:pBdr>
          <w:top w:val="none" w:sz="0" w:space="10" w:color="auto"/>
        </w:pBdr>
        <w:spacing w:before="210" w:after="210"/>
        <w:rPr>
          <w:rFonts w:ascii="Arial" w:eastAsia="Arial" w:hAnsi="Arial" w:cs="Arial"/>
          <w:b/>
          <w:bCs/>
          <w:sz w:val="21"/>
          <w:szCs w:val="21"/>
          <w:lang w:val="sl-SI"/>
        </w:rPr>
      </w:pPr>
      <w:r w:rsidRPr="00857BF5">
        <w:rPr>
          <w:rFonts w:ascii="Arial" w:eastAsia="Arial" w:hAnsi="Arial" w:cs="Arial"/>
          <w:b/>
          <w:bCs/>
          <w:sz w:val="21"/>
          <w:szCs w:val="21"/>
          <w:lang w:val="sl-SI"/>
        </w:rPr>
        <w:t>8</w:t>
      </w:r>
      <w:r w:rsidR="00F660C9" w:rsidRPr="00857BF5">
        <w:rPr>
          <w:rFonts w:ascii="Arial" w:eastAsia="Arial" w:hAnsi="Arial" w:cs="Arial"/>
          <w:b/>
          <w:bCs/>
          <w:sz w:val="21"/>
          <w:szCs w:val="21"/>
          <w:lang w:val="sl-SI"/>
        </w:rPr>
        <w:t>. člen</w:t>
      </w:r>
    </w:p>
    <w:p w14:paraId="640D43BD" w14:textId="66DEB7AE" w:rsidR="00446253" w:rsidRPr="00857BF5" w:rsidRDefault="1CB6CB3C">
      <w:pPr>
        <w:pStyle w:val="zamik"/>
        <w:spacing w:before="210" w:after="210"/>
        <w:jc w:val="both"/>
        <w:rPr>
          <w:rFonts w:ascii="Arial" w:eastAsia="Arial" w:hAnsi="Arial" w:cs="Arial"/>
          <w:sz w:val="21"/>
          <w:szCs w:val="21"/>
          <w:lang w:val="sl-SI"/>
        </w:rPr>
      </w:pPr>
      <w:r w:rsidRPr="1CB6CB3C">
        <w:rPr>
          <w:rFonts w:ascii="Arial" w:eastAsia="Arial" w:hAnsi="Arial" w:cs="Arial"/>
          <w:sz w:val="21"/>
          <w:szCs w:val="21"/>
          <w:lang w:val="sl-SI"/>
        </w:rPr>
        <w:t>(1) Predlagatelj mora oddati vsaj tri izvode delovnega predloga učnega gradiva  in vzorčno poglavje tiskanega učnega gradiva v digitalni obliki. Vsaj eden od treh izvodov mora biti v barvah. Če je učno gradivo sestavljeno iz več delov, mora predlagatelj hkrati predložiti vse dele.</w:t>
      </w:r>
    </w:p>
    <w:p w14:paraId="6BEC9568" w14:textId="506C3EE7" w:rsidR="00446253" w:rsidRPr="00857BF5" w:rsidRDefault="1CB6CB3C">
      <w:pPr>
        <w:pStyle w:val="zamik"/>
        <w:spacing w:before="210" w:after="210"/>
        <w:jc w:val="both"/>
        <w:rPr>
          <w:rFonts w:ascii="Arial" w:eastAsia="Arial" w:hAnsi="Arial" w:cs="Arial"/>
          <w:sz w:val="21"/>
          <w:szCs w:val="21"/>
          <w:lang w:val="sl-SI"/>
        </w:rPr>
      </w:pPr>
      <w:r w:rsidRPr="1CB6CB3C">
        <w:rPr>
          <w:rFonts w:ascii="Arial" w:eastAsia="Arial" w:hAnsi="Arial" w:cs="Arial"/>
          <w:sz w:val="21"/>
          <w:szCs w:val="21"/>
          <w:lang w:val="sl-SI"/>
        </w:rPr>
        <w:t>(2) Pri delovnem predlogu digitalnega učnega gradiva in obogatenega učnega gradiva mora predlagatelj oddati vsaj tri uporabniška imena za dostop in izjavo predlagatelja o istovetnosti delovnega predloga digitalnega učnega gradiva in obogatenega učnega gradiva na dan oddaje vloge.</w:t>
      </w:r>
    </w:p>
    <w:p w14:paraId="6E2C9843" w14:textId="77777777" w:rsidR="00446253" w:rsidRPr="00857BF5" w:rsidRDefault="00F660C9">
      <w:pPr>
        <w:pStyle w:val="zamik"/>
        <w:spacing w:before="210" w:after="210"/>
        <w:jc w:val="both"/>
        <w:rPr>
          <w:rFonts w:ascii="Arial" w:eastAsia="Arial" w:hAnsi="Arial" w:cs="Arial"/>
          <w:sz w:val="21"/>
          <w:szCs w:val="21"/>
          <w:lang w:val="sl-SI"/>
        </w:rPr>
      </w:pPr>
      <w:r w:rsidRPr="00857BF5">
        <w:rPr>
          <w:rFonts w:ascii="Arial" w:eastAsia="Arial" w:hAnsi="Arial" w:cs="Arial"/>
          <w:sz w:val="21"/>
          <w:szCs w:val="21"/>
          <w:lang w:val="sl-SI"/>
        </w:rPr>
        <w:t>(3) Predlagatelj mora predložiti še:</w:t>
      </w:r>
    </w:p>
    <w:p w14:paraId="3FDA2851" w14:textId="1FA125ED" w:rsidR="00446253" w:rsidRPr="00857BF5" w:rsidRDefault="1CB6CB3C">
      <w:pPr>
        <w:pStyle w:val="zamik"/>
        <w:spacing w:before="210" w:after="210"/>
        <w:ind w:left="425" w:hanging="425"/>
        <w:jc w:val="both"/>
        <w:rPr>
          <w:rFonts w:ascii="Arial" w:eastAsia="Arial" w:hAnsi="Arial" w:cs="Arial"/>
          <w:sz w:val="21"/>
          <w:szCs w:val="21"/>
          <w:lang w:val="sl-SI"/>
        </w:rPr>
      </w:pPr>
      <w:r w:rsidRPr="1CB6CB3C">
        <w:rPr>
          <w:rFonts w:ascii="Arial" w:eastAsia="Arial" w:hAnsi="Arial" w:cs="Arial"/>
          <w:sz w:val="21"/>
          <w:szCs w:val="21"/>
          <w:lang w:val="sl-SI"/>
        </w:rPr>
        <w:t xml:space="preserve">1.      obrazec za prijavo predloga učnega gradiva v potrditev, ki vsebuje izjavo o doseganju standardov kakovosti ter izjavo založnika o materialnih avtorskih pravicah do učnega gradiva, ob </w:t>
      </w:r>
      <w:r w:rsidRPr="1CB6CB3C">
        <w:rPr>
          <w:rFonts w:ascii="Arial" w:eastAsia="Arial" w:hAnsi="Arial" w:cs="Arial"/>
          <w:sz w:val="21"/>
          <w:szCs w:val="21"/>
          <w:lang w:val="sl-SI"/>
        </w:rPr>
        <w:lastRenderedPageBreak/>
        <w:t>upoštevanju izjem, ki veljajo za invalidne osebe v skladu z zakonom, ki ureja avtorsko in sorodne pravice. Za uvožena učna gradiva predlagatelj priloži izjavo tujega založnika ali ekskluzivnega uvoznika, če je znan slovenski zastopnik, pa njegovo izjavo;</w:t>
      </w:r>
    </w:p>
    <w:p w14:paraId="2F498D82" w14:textId="3F53C292" w:rsidR="00446253" w:rsidRPr="00857BF5" w:rsidRDefault="00F660C9">
      <w:pPr>
        <w:pStyle w:val="zamik"/>
        <w:spacing w:before="210" w:after="210"/>
        <w:ind w:left="425" w:hanging="425"/>
        <w:jc w:val="both"/>
        <w:rPr>
          <w:rFonts w:ascii="Arial" w:eastAsia="Arial" w:hAnsi="Arial" w:cs="Arial"/>
          <w:sz w:val="21"/>
          <w:szCs w:val="21"/>
          <w:lang w:val="sl-SI"/>
        </w:rPr>
      </w:pPr>
      <w:r w:rsidRPr="00857BF5">
        <w:rPr>
          <w:rFonts w:ascii="Arial" w:eastAsia="Arial" w:hAnsi="Arial" w:cs="Arial"/>
          <w:sz w:val="21"/>
          <w:szCs w:val="21"/>
          <w:lang w:val="sl-SI"/>
        </w:rPr>
        <w:t>2.      recenzentske ocene delovnega predloga uč</w:t>
      </w:r>
      <w:r w:rsidR="00DD2D3F" w:rsidRPr="00857BF5">
        <w:rPr>
          <w:rFonts w:ascii="Arial" w:eastAsia="Arial" w:hAnsi="Arial" w:cs="Arial"/>
          <w:sz w:val="21"/>
          <w:szCs w:val="21"/>
          <w:lang w:val="sl-SI"/>
        </w:rPr>
        <w:t>nega gradiva</w:t>
      </w:r>
      <w:r w:rsidRPr="00857BF5">
        <w:rPr>
          <w:rFonts w:ascii="Arial" w:eastAsia="Arial" w:hAnsi="Arial" w:cs="Arial"/>
          <w:sz w:val="21"/>
          <w:szCs w:val="21"/>
          <w:lang w:val="sl-SI"/>
        </w:rPr>
        <w:t xml:space="preserve"> na predpisanem obrazcu, in sicer:</w:t>
      </w:r>
    </w:p>
    <w:p w14:paraId="33C68526" w14:textId="699BDC33" w:rsidR="00446253" w:rsidRPr="00857BF5" w:rsidRDefault="7B977B8B" w:rsidP="003A2A57">
      <w:pPr>
        <w:pStyle w:val="alineazastevilcnotocko"/>
        <w:numPr>
          <w:ilvl w:val="0"/>
          <w:numId w:val="15"/>
        </w:numPr>
        <w:spacing w:before="210" w:after="210"/>
        <w:rPr>
          <w:rFonts w:ascii="Arial" w:eastAsia="Arial" w:hAnsi="Arial" w:cs="Arial"/>
          <w:sz w:val="21"/>
          <w:szCs w:val="21"/>
          <w:lang w:val="sl-SI"/>
        </w:rPr>
      </w:pPr>
      <w:r w:rsidRPr="00857BF5">
        <w:rPr>
          <w:rFonts w:ascii="Arial" w:eastAsia="Arial" w:hAnsi="Arial" w:cs="Arial"/>
          <w:sz w:val="21"/>
          <w:szCs w:val="21"/>
          <w:lang w:val="sl-SI"/>
        </w:rPr>
        <w:t>o skladnosti s sodobnimi spoznanji stroke oziroma strok, ki opredeljujejo predmet</w:t>
      </w:r>
      <w:r w:rsidR="00F72889" w:rsidRPr="00857BF5">
        <w:rPr>
          <w:rFonts w:ascii="Arial" w:eastAsia="Arial" w:hAnsi="Arial" w:cs="Arial"/>
          <w:sz w:val="21"/>
          <w:szCs w:val="21"/>
          <w:lang w:val="sl-SI"/>
        </w:rPr>
        <w:t xml:space="preserve">, </w:t>
      </w:r>
      <w:r w:rsidR="08ABE6DA" w:rsidRPr="00857BF5">
        <w:rPr>
          <w:rFonts w:ascii="Arial" w:eastAsia="Arial" w:hAnsi="Arial" w:cs="Arial"/>
          <w:sz w:val="21"/>
          <w:szCs w:val="21"/>
          <w:lang w:val="sl-SI"/>
        </w:rPr>
        <w:t>modul</w:t>
      </w:r>
      <w:r w:rsidRPr="00857BF5">
        <w:rPr>
          <w:rFonts w:ascii="Arial" w:eastAsia="Arial" w:hAnsi="Arial" w:cs="Arial"/>
          <w:sz w:val="21"/>
          <w:szCs w:val="21"/>
          <w:lang w:val="sl-SI"/>
        </w:rPr>
        <w:t xml:space="preserve"> oziroma področje,</w:t>
      </w:r>
    </w:p>
    <w:p w14:paraId="61EEE33C" w14:textId="1B5B7A07" w:rsidR="00446253" w:rsidRPr="00857BF5" w:rsidRDefault="1CB6CB3C" w:rsidP="003A2A57">
      <w:pPr>
        <w:pStyle w:val="alineazastevilcnotocko"/>
        <w:numPr>
          <w:ilvl w:val="0"/>
          <w:numId w:val="15"/>
        </w:numPr>
        <w:spacing w:before="210" w:after="210"/>
        <w:rPr>
          <w:rFonts w:ascii="Arial" w:eastAsia="Arial" w:hAnsi="Arial" w:cs="Arial"/>
          <w:sz w:val="21"/>
          <w:szCs w:val="21"/>
          <w:lang w:val="sl-SI"/>
        </w:rPr>
      </w:pPr>
      <w:r w:rsidRPr="1CB6CB3C">
        <w:rPr>
          <w:rFonts w:ascii="Arial" w:eastAsia="Arial" w:hAnsi="Arial" w:cs="Arial"/>
          <w:sz w:val="21"/>
          <w:szCs w:val="21"/>
          <w:lang w:val="sl-SI"/>
        </w:rPr>
        <w:t xml:space="preserve">o metodično-didaktični ustreznosti in upošteva splošna didaktična priporočila in priporočila za vrednotenje znanja ter </w:t>
      </w:r>
      <w:proofErr w:type="spellStart"/>
      <w:r w:rsidRPr="1CB6CB3C">
        <w:rPr>
          <w:rFonts w:ascii="Arial" w:eastAsia="Arial" w:hAnsi="Arial" w:cs="Arial"/>
          <w:sz w:val="21"/>
          <w:szCs w:val="21"/>
          <w:lang w:val="sl-SI"/>
        </w:rPr>
        <w:t>specialnodidaktična</w:t>
      </w:r>
      <w:proofErr w:type="spellEnd"/>
      <w:r w:rsidRPr="1CB6CB3C">
        <w:rPr>
          <w:rFonts w:ascii="Arial" w:eastAsia="Arial" w:hAnsi="Arial" w:cs="Arial"/>
          <w:sz w:val="21"/>
          <w:szCs w:val="21"/>
          <w:lang w:val="sl-SI"/>
        </w:rPr>
        <w:t xml:space="preserve"> priporočila,</w:t>
      </w:r>
    </w:p>
    <w:p w14:paraId="24906C3C" w14:textId="1F652ECB" w:rsidR="00446253" w:rsidRPr="00857BF5" w:rsidRDefault="00F660C9" w:rsidP="003A2A57">
      <w:pPr>
        <w:pStyle w:val="alineazastevilcnotocko"/>
        <w:numPr>
          <w:ilvl w:val="0"/>
          <w:numId w:val="15"/>
        </w:numPr>
        <w:spacing w:before="210" w:after="210"/>
        <w:rPr>
          <w:rFonts w:ascii="Arial" w:eastAsia="Arial" w:hAnsi="Arial" w:cs="Arial"/>
          <w:sz w:val="21"/>
          <w:szCs w:val="21"/>
          <w:lang w:val="sl-SI"/>
        </w:rPr>
      </w:pPr>
      <w:r w:rsidRPr="00857BF5">
        <w:rPr>
          <w:rFonts w:ascii="Arial" w:eastAsia="Arial" w:hAnsi="Arial" w:cs="Arial"/>
          <w:sz w:val="21"/>
          <w:szCs w:val="21"/>
          <w:lang w:val="sl-SI"/>
        </w:rPr>
        <w:t xml:space="preserve">o </w:t>
      </w:r>
      <w:proofErr w:type="spellStart"/>
      <w:r w:rsidRPr="00857BF5">
        <w:rPr>
          <w:rFonts w:ascii="Arial" w:eastAsia="Arial" w:hAnsi="Arial" w:cs="Arial"/>
          <w:sz w:val="21"/>
          <w:szCs w:val="21"/>
          <w:lang w:val="sl-SI"/>
        </w:rPr>
        <w:t>razvojnopsihološki</w:t>
      </w:r>
      <w:proofErr w:type="spellEnd"/>
      <w:r w:rsidRPr="00857BF5">
        <w:rPr>
          <w:rFonts w:ascii="Arial" w:eastAsia="Arial" w:hAnsi="Arial" w:cs="Arial"/>
          <w:sz w:val="21"/>
          <w:szCs w:val="21"/>
          <w:lang w:val="sl-SI"/>
        </w:rPr>
        <w:t xml:space="preserve"> ustreznosti.</w:t>
      </w:r>
    </w:p>
    <w:p w14:paraId="539501CD" w14:textId="16E1423F" w:rsidR="00446253" w:rsidRPr="00857BF5" w:rsidRDefault="1CB6CB3C">
      <w:pPr>
        <w:pStyle w:val="zamik"/>
        <w:spacing w:before="210" w:after="210"/>
        <w:jc w:val="both"/>
        <w:rPr>
          <w:rFonts w:ascii="Arial" w:eastAsia="Arial" w:hAnsi="Arial" w:cs="Arial"/>
          <w:sz w:val="21"/>
          <w:szCs w:val="21"/>
          <w:lang w:val="sl-SI"/>
        </w:rPr>
      </w:pPr>
      <w:r w:rsidRPr="1CB6CB3C">
        <w:rPr>
          <w:rFonts w:ascii="Arial" w:eastAsia="Arial" w:hAnsi="Arial" w:cs="Arial"/>
          <w:sz w:val="21"/>
          <w:szCs w:val="21"/>
          <w:lang w:val="sl-SI"/>
        </w:rPr>
        <w:t>(4) Predloženo učno gradivo mora biti dopolnjeno in popravljeno v skladu s pripombami in priporočili recenzentov.</w:t>
      </w:r>
    </w:p>
    <w:p w14:paraId="167304AB" w14:textId="63B610C9" w:rsidR="00446253" w:rsidRPr="00857BF5" w:rsidRDefault="00B83C03">
      <w:pPr>
        <w:pStyle w:val="center"/>
        <w:pBdr>
          <w:top w:val="none" w:sz="0" w:space="10" w:color="auto"/>
        </w:pBdr>
        <w:spacing w:before="210" w:after="210"/>
        <w:rPr>
          <w:rFonts w:ascii="Arial" w:eastAsia="Arial" w:hAnsi="Arial" w:cs="Arial"/>
          <w:b/>
          <w:bCs/>
          <w:sz w:val="21"/>
          <w:szCs w:val="21"/>
          <w:lang w:val="sl-SI"/>
        </w:rPr>
      </w:pPr>
      <w:r w:rsidRPr="00857BF5">
        <w:rPr>
          <w:rFonts w:ascii="Arial" w:eastAsia="Arial" w:hAnsi="Arial" w:cs="Arial"/>
          <w:b/>
          <w:bCs/>
          <w:sz w:val="21"/>
          <w:szCs w:val="21"/>
          <w:lang w:val="sl-SI"/>
        </w:rPr>
        <w:t>9</w:t>
      </w:r>
      <w:r w:rsidR="00F660C9" w:rsidRPr="00857BF5">
        <w:rPr>
          <w:rFonts w:ascii="Arial" w:eastAsia="Arial" w:hAnsi="Arial" w:cs="Arial"/>
          <w:b/>
          <w:bCs/>
          <w:sz w:val="21"/>
          <w:szCs w:val="21"/>
          <w:lang w:val="sl-SI"/>
        </w:rPr>
        <w:t>. člen</w:t>
      </w:r>
    </w:p>
    <w:p w14:paraId="5586DCE0" w14:textId="5AB7299A" w:rsidR="00446253" w:rsidRPr="00857BF5" w:rsidRDefault="1CB6CB3C">
      <w:pPr>
        <w:pStyle w:val="zamik"/>
        <w:spacing w:before="210" w:after="210"/>
        <w:jc w:val="both"/>
        <w:rPr>
          <w:rFonts w:ascii="Arial" w:eastAsia="Arial" w:hAnsi="Arial" w:cs="Arial"/>
          <w:sz w:val="21"/>
          <w:szCs w:val="21"/>
          <w:lang w:val="sl-SI"/>
        </w:rPr>
      </w:pPr>
      <w:r w:rsidRPr="1CB6CB3C">
        <w:rPr>
          <w:rFonts w:ascii="Arial" w:eastAsia="Arial" w:hAnsi="Arial" w:cs="Arial"/>
          <w:sz w:val="21"/>
          <w:szCs w:val="21"/>
          <w:lang w:val="sl-SI"/>
        </w:rPr>
        <w:t>(1) Recenzent, ki poda oceno o skladnosti učnega gradiva s sodobnimi spoznanji stroke oziroma strok, ki opredeljujejo predmet oziroma poklicno področje ustrezne smeri, mora biti strokovnjak z znanstvenim naslovom za določen predmet, predmetno ali strokovno področje oziroma z najvišjo možno stopnjo izobrazbe, ki jo je v Republiki Sloveniji na določenem področju mogoče pridobiti.</w:t>
      </w:r>
    </w:p>
    <w:p w14:paraId="31D46587" w14:textId="77777777" w:rsidR="00446253" w:rsidRPr="00857BF5" w:rsidRDefault="1CB6CB3C">
      <w:pPr>
        <w:pStyle w:val="zamik"/>
        <w:spacing w:before="210" w:after="210"/>
        <w:jc w:val="both"/>
        <w:rPr>
          <w:rFonts w:ascii="Arial" w:eastAsia="Arial" w:hAnsi="Arial" w:cs="Arial"/>
          <w:sz w:val="21"/>
          <w:szCs w:val="21"/>
          <w:lang w:val="sl-SI"/>
        </w:rPr>
      </w:pPr>
      <w:r w:rsidRPr="1CB6CB3C">
        <w:rPr>
          <w:rFonts w:ascii="Arial" w:eastAsia="Arial" w:hAnsi="Arial" w:cs="Arial"/>
          <w:sz w:val="21"/>
          <w:szCs w:val="21"/>
          <w:lang w:val="sl-SI"/>
        </w:rPr>
        <w:t>(2) Recenzent, ki poda oceno o metodično-didaktični ustreznosti, mora biti vzgojitelj, učitelj, predavatelj višje strokovne šole, učitelj praktičnega pouka ali strokovnjak z znanstvenim naslovom za področje metodike in didaktike.</w:t>
      </w:r>
    </w:p>
    <w:p w14:paraId="3C47B1F4" w14:textId="77777777" w:rsidR="00446253" w:rsidRPr="00857BF5" w:rsidRDefault="00F660C9">
      <w:pPr>
        <w:pStyle w:val="zamik"/>
        <w:spacing w:before="210" w:after="210"/>
        <w:jc w:val="both"/>
        <w:rPr>
          <w:rFonts w:ascii="Arial" w:eastAsia="Arial" w:hAnsi="Arial" w:cs="Arial"/>
          <w:sz w:val="21"/>
          <w:szCs w:val="21"/>
          <w:lang w:val="sl-SI"/>
        </w:rPr>
      </w:pPr>
      <w:r w:rsidRPr="00857BF5">
        <w:rPr>
          <w:rFonts w:ascii="Arial" w:eastAsia="Arial" w:hAnsi="Arial" w:cs="Arial"/>
          <w:sz w:val="21"/>
          <w:szCs w:val="21"/>
          <w:lang w:val="sl-SI"/>
        </w:rPr>
        <w:t>(3) Recenzent, ki poda oceno o razvojno psihološki ustreznosti, mora biti strokovnjak s področja razvojne psihologije.</w:t>
      </w:r>
    </w:p>
    <w:p w14:paraId="2582A32D" w14:textId="34A9A8BB" w:rsidR="00446253" w:rsidRPr="00857BF5" w:rsidRDefault="00F660C9">
      <w:pPr>
        <w:pStyle w:val="zamik"/>
        <w:spacing w:before="210" w:after="210"/>
        <w:jc w:val="both"/>
        <w:rPr>
          <w:rFonts w:ascii="Arial" w:eastAsia="Arial" w:hAnsi="Arial" w:cs="Arial"/>
          <w:sz w:val="21"/>
          <w:szCs w:val="21"/>
          <w:lang w:val="sl-SI"/>
        </w:rPr>
      </w:pPr>
      <w:r w:rsidRPr="00857BF5">
        <w:rPr>
          <w:rFonts w:ascii="Arial" w:eastAsia="Arial" w:hAnsi="Arial" w:cs="Arial"/>
          <w:sz w:val="21"/>
          <w:szCs w:val="21"/>
          <w:lang w:val="sl-SI"/>
        </w:rPr>
        <w:t>(4) Recenzent, ki obravnava posamezn</w:t>
      </w:r>
      <w:r w:rsidR="006B1515" w:rsidRPr="00857BF5">
        <w:rPr>
          <w:rFonts w:ascii="Arial" w:eastAsia="Arial" w:hAnsi="Arial" w:cs="Arial"/>
          <w:sz w:val="21"/>
          <w:szCs w:val="21"/>
          <w:lang w:val="sl-SI"/>
        </w:rPr>
        <w:t xml:space="preserve">o </w:t>
      </w:r>
      <w:r w:rsidRPr="00857BF5">
        <w:rPr>
          <w:rFonts w:ascii="Arial" w:eastAsia="Arial" w:hAnsi="Arial" w:cs="Arial"/>
          <w:sz w:val="21"/>
          <w:szCs w:val="21"/>
          <w:lang w:val="sl-SI"/>
        </w:rPr>
        <w:t>uč</w:t>
      </w:r>
      <w:r w:rsidR="006B1515" w:rsidRPr="00857BF5">
        <w:rPr>
          <w:rFonts w:ascii="Arial" w:eastAsia="Arial" w:hAnsi="Arial" w:cs="Arial"/>
          <w:sz w:val="21"/>
          <w:szCs w:val="21"/>
          <w:lang w:val="sl-SI"/>
        </w:rPr>
        <w:t>no gradivo</w:t>
      </w:r>
      <w:r w:rsidRPr="00857BF5">
        <w:rPr>
          <w:rFonts w:ascii="Arial" w:eastAsia="Arial" w:hAnsi="Arial" w:cs="Arial"/>
          <w:sz w:val="21"/>
          <w:szCs w:val="21"/>
          <w:lang w:val="sl-SI"/>
        </w:rPr>
        <w:t>, ne sme biti avtor ali soavtor uč</w:t>
      </w:r>
      <w:r w:rsidR="00DD2D3F" w:rsidRPr="00857BF5">
        <w:rPr>
          <w:rFonts w:ascii="Arial" w:eastAsia="Arial" w:hAnsi="Arial" w:cs="Arial"/>
          <w:sz w:val="21"/>
          <w:szCs w:val="21"/>
          <w:lang w:val="sl-SI"/>
        </w:rPr>
        <w:t>nega gradiva</w:t>
      </w:r>
      <w:r w:rsidRPr="00857BF5">
        <w:rPr>
          <w:rFonts w:ascii="Arial" w:eastAsia="Arial" w:hAnsi="Arial" w:cs="Arial"/>
          <w:sz w:val="21"/>
          <w:szCs w:val="21"/>
          <w:lang w:val="sl-SI"/>
        </w:rPr>
        <w:t xml:space="preserve"> oziroma svetovalec pri pripravi uč</w:t>
      </w:r>
      <w:r w:rsidR="00DD2D3F" w:rsidRPr="00857BF5">
        <w:rPr>
          <w:rFonts w:ascii="Arial" w:eastAsia="Arial" w:hAnsi="Arial" w:cs="Arial"/>
          <w:sz w:val="21"/>
          <w:szCs w:val="21"/>
          <w:lang w:val="sl-SI"/>
        </w:rPr>
        <w:t>nega gradiva</w:t>
      </w:r>
      <w:r w:rsidRPr="00857BF5">
        <w:rPr>
          <w:rFonts w:ascii="Arial" w:eastAsia="Arial" w:hAnsi="Arial" w:cs="Arial"/>
          <w:sz w:val="21"/>
          <w:szCs w:val="21"/>
          <w:lang w:val="sl-SI"/>
        </w:rPr>
        <w:t>, ki ga recenzira.</w:t>
      </w:r>
    </w:p>
    <w:p w14:paraId="1FBABE68" w14:textId="6149BB85" w:rsidR="00446253" w:rsidRPr="00857BF5" w:rsidRDefault="00F660C9">
      <w:pPr>
        <w:pStyle w:val="zamik"/>
        <w:spacing w:before="210" w:after="210"/>
        <w:jc w:val="both"/>
        <w:rPr>
          <w:rFonts w:ascii="Arial" w:eastAsia="Arial" w:hAnsi="Arial" w:cs="Arial"/>
          <w:sz w:val="21"/>
          <w:szCs w:val="21"/>
          <w:lang w:val="sl-SI"/>
        </w:rPr>
      </w:pPr>
      <w:r w:rsidRPr="00857BF5">
        <w:rPr>
          <w:rFonts w:ascii="Arial" w:eastAsia="Arial" w:hAnsi="Arial" w:cs="Arial"/>
          <w:sz w:val="21"/>
          <w:szCs w:val="21"/>
          <w:lang w:val="sl-SI"/>
        </w:rPr>
        <w:t>(5) Stroške recenzij krije predlagatelj. Ob izidu potrjenega uč</w:t>
      </w:r>
      <w:r w:rsidR="00DD2D3F" w:rsidRPr="00857BF5">
        <w:rPr>
          <w:rFonts w:ascii="Arial" w:eastAsia="Arial" w:hAnsi="Arial" w:cs="Arial"/>
          <w:sz w:val="21"/>
          <w:szCs w:val="21"/>
          <w:lang w:val="sl-SI"/>
        </w:rPr>
        <w:t>nega gradiva</w:t>
      </w:r>
      <w:r w:rsidRPr="00857BF5">
        <w:rPr>
          <w:rFonts w:ascii="Arial" w:eastAsia="Arial" w:hAnsi="Arial" w:cs="Arial"/>
          <w:sz w:val="21"/>
          <w:szCs w:val="21"/>
          <w:lang w:val="sl-SI"/>
        </w:rPr>
        <w:t xml:space="preserve"> predlagatelj objavi recenzij</w:t>
      </w:r>
      <w:r w:rsidR="00A870F9" w:rsidRPr="00857BF5">
        <w:rPr>
          <w:rFonts w:ascii="Arial" w:eastAsia="Arial" w:hAnsi="Arial" w:cs="Arial"/>
          <w:sz w:val="21"/>
          <w:szCs w:val="21"/>
          <w:lang w:val="sl-SI"/>
        </w:rPr>
        <w:t>e</w:t>
      </w:r>
      <w:r w:rsidRPr="00857BF5">
        <w:rPr>
          <w:rFonts w:ascii="Arial" w:eastAsia="Arial" w:hAnsi="Arial" w:cs="Arial"/>
          <w:sz w:val="21"/>
          <w:szCs w:val="21"/>
          <w:lang w:val="sl-SI"/>
        </w:rPr>
        <w:t xml:space="preserve"> uč</w:t>
      </w:r>
      <w:r w:rsidR="00DD2D3F" w:rsidRPr="00857BF5">
        <w:rPr>
          <w:rFonts w:ascii="Arial" w:eastAsia="Arial" w:hAnsi="Arial" w:cs="Arial"/>
          <w:sz w:val="21"/>
          <w:szCs w:val="21"/>
          <w:lang w:val="sl-SI"/>
        </w:rPr>
        <w:t>nega gradiva</w:t>
      </w:r>
      <w:r w:rsidRPr="00857BF5">
        <w:rPr>
          <w:rFonts w:ascii="Arial" w:eastAsia="Arial" w:hAnsi="Arial" w:cs="Arial"/>
          <w:sz w:val="21"/>
          <w:szCs w:val="21"/>
          <w:lang w:val="sl-SI"/>
        </w:rPr>
        <w:t xml:space="preserve"> na svoji spletni strani.</w:t>
      </w:r>
    </w:p>
    <w:p w14:paraId="5A275314" w14:textId="5AAEEC4C" w:rsidR="00446253" w:rsidRPr="00857BF5" w:rsidRDefault="00B83C03">
      <w:pPr>
        <w:pStyle w:val="center"/>
        <w:pBdr>
          <w:top w:val="none" w:sz="0" w:space="10" w:color="auto"/>
        </w:pBdr>
        <w:spacing w:before="210" w:after="210"/>
        <w:rPr>
          <w:rFonts w:ascii="Arial" w:eastAsia="Arial" w:hAnsi="Arial" w:cs="Arial"/>
          <w:b/>
          <w:bCs/>
          <w:sz w:val="21"/>
          <w:szCs w:val="21"/>
          <w:lang w:val="sl-SI"/>
        </w:rPr>
      </w:pPr>
      <w:r w:rsidRPr="00857BF5">
        <w:rPr>
          <w:rFonts w:ascii="Arial" w:eastAsia="Arial" w:hAnsi="Arial" w:cs="Arial"/>
          <w:b/>
          <w:bCs/>
          <w:sz w:val="21"/>
          <w:szCs w:val="21"/>
          <w:lang w:val="sl-SI"/>
        </w:rPr>
        <w:t>10</w:t>
      </w:r>
      <w:r w:rsidR="00F660C9" w:rsidRPr="00857BF5">
        <w:rPr>
          <w:rFonts w:ascii="Arial" w:eastAsia="Arial" w:hAnsi="Arial" w:cs="Arial"/>
          <w:b/>
          <w:bCs/>
          <w:sz w:val="21"/>
          <w:szCs w:val="21"/>
          <w:lang w:val="sl-SI"/>
        </w:rPr>
        <w:t>. člen</w:t>
      </w:r>
    </w:p>
    <w:p w14:paraId="31AB020E" w14:textId="03AC146D" w:rsidR="00446253" w:rsidRPr="00857BF5" w:rsidRDefault="00F660C9">
      <w:pPr>
        <w:pStyle w:val="zamik"/>
        <w:spacing w:before="210" w:after="210"/>
        <w:jc w:val="both"/>
        <w:rPr>
          <w:rFonts w:ascii="Arial" w:eastAsia="Arial" w:hAnsi="Arial" w:cs="Arial"/>
          <w:sz w:val="21"/>
          <w:szCs w:val="21"/>
          <w:lang w:val="sl-SI"/>
        </w:rPr>
      </w:pPr>
      <w:r w:rsidRPr="00857BF5">
        <w:rPr>
          <w:rFonts w:ascii="Arial" w:eastAsia="Arial" w:hAnsi="Arial" w:cs="Arial"/>
          <w:sz w:val="21"/>
          <w:szCs w:val="21"/>
          <w:lang w:val="sl-SI"/>
        </w:rPr>
        <w:t xml:space="preserve">(1) Če predlagatelj ne predloži vse dokumentacije, določene v </w:t>
      </w:r>
      <w:r w:rsidR="00B83C03" w:rsidRPr="00857BF5">
        <w:rPr>
          <w:rFonts w:ascii="Arial" w:eastAsia="Arial" w:hAnsi="Arial" w:cs="Arial"/>
          <w:sz w:val="21"/>
          <w:szCs w:val="21"/>
          <w:lang w:val="sl-SI"/>
        </w:rPr>
        <w:t>8</w:t>
      </w:r>
      <w:r w:rsidRPr="00857BF5">
        <w:rPr>
          <w:rFonts w:ascii="Arial" w:eastAsia="Arial" w:hAnsi="Arial" w:cs="Arial"/>
          <w:sz w:val="21"/>
          <w:szCs w:val="21"/>
          <w:lang w:val="sl-SI"/>
        </w:rPr>
        <w:t>. členu tega pravilnika, ga tajnik komisije v petih delovnih dneh po prejemu gradiva pisno pozove, da vlogo dopolni.</w:t>
      </w:r>
    </w:p>
    <w:p w14:paraId="087A9A1F" w14:textId="658D8C6E" w:rsidR="00446253" w:rsidRPr="00857BF5" w:rsidRDefault="00F660C9">
      <w:pPr>
        <w:pStyle w:val="zamik"/>
        <w:spacing w:before="210" w:after="210"/>
        <w:jc w:val="both"/>
        <w:rPr>
          <w:rFonts w:ascii="Arial" w:eastAsia="Arial" w:hAnsi="Arial" w:cs="Arial"/>
          <w:sz w:val="21"/>
          <w:szCs w:val="21"/>
          <w:lang w:val="sl-SI"/>
        </w:rPr>
      </w:pPr>
      <w:r w:rsidRPr="00857BF5">
        <w:rPr>
          <w:rFonts w:ascii="Arial" w:eastAsia="Arial" w:hAnsi="Arial" w:cs="Arial"/>
          <w:sz w:val="21"/>
          <w:szCs w:val="21"/>
          <w:lang w:val="sl-SI"/>
        </w:rPr>
        <w:t>(2) Če je vloga nepopolna, komisija o svojih ugotovitvah seznani predlagatelja, ki mora vlogo dopolniti v roku 30 dni. O tem komisija seznani pristojni strokovni svet.</w:t>
      </w:r>
    </w:p>
    <w:p w14:paraId="6277523A" w14:textId="77D1B47A" w:rsidR="00446253" w:rsidRPr="00857BF5" w:rsidRDefault="00F660C9">
      <w:pPr>
        <w:pStyle w:val="zamik"/>
        <w:spacing w:before="210" w:after="210"/>
        <w:jc w:val="both"/>
        <w:rPr>
          <w:rFonts w:ascii="Arial" w:eastAsia="Arial" w:hAnsi="Arial" w:cs="Arial"/>
          <w:sz w:val="21"/>
          <w:szCs w:val="21"/>
          <w:lang w:val="sl-SI"/>
        </w:rPr>
      </w:pPr>
      <w:r w:rsidRPr="00857BF5">
        <w:rPr>
          <w:rFonts w:ascii="Arial" w:eastAsia="Arial" w:hAnsi="Arial" w:cs="Arial"/>
          <w:sz w:val="21"/>
          <w:szCs w:val="21"/>
          <w:lang w:val="sl-SI"/>
        </w:rPr>
        <w:t>(3) Če predlagatelj do roka, navedenega v prejšnjem odstavku, uč</w:t>
      </w:r>
      <w:r w:rsidR="006B1515" w:rsidRPr="00857BF5">
        <w:rPr>
          <w:rFonts w:ascii="Arial" w:eastAsia="Arial" w:hAnsi="Arial" w:cs="Arial"/>
          <w:sz w:val="21"/>
          <w:szCs w:val="21"/>
          <w:lang w:val="sl-SI"/>
        </w:rPr>
        <w:t>nega gradiva</w:t>
      </w:r>
      <w:r w:rsidR="00EF515A" w:rsidRPr="00857BF5">
        <w:rPr>
          <w:rFonts w:ascii="Arial" w:eastAsia="Arial" w:hAnsi="Arial" w:cs="Arial"/>
          <w:sz w:val="21"/>
          <w:szCs w:val="21"/>
          <w:lang w:val="sl-SI"/>
        </w:rPr>
        <w:t xml:space="preserve"> </w:t>
      </w:r>
      <w:r w:rsidRPr="00857BF5">
        <w:rPr>
          <w:rFonts w:ascii="Arial" w:eastAsia="Arial" w:hAnsi="Arial" w:cs="Arial"/>
          <w:sz w:val="21"/>
          <w:szCs w:val="21"/>
          <w:lang w:val="sl-SI"/>
        </w:rPr>
        <w:t>ne dopolni, komisija vlogo zavrže.</w:t>
      </w:r>
    </w:p>
    <w:p w14:paraId="169A7967" w14:textId="77777777" w:rsidR="00446253" w:rsidRPr="00857BF5" w:rsidRDefault="00F660C9">
      <w:pPr>
        <w:pStyle w:val="zamik"/>
        <w:spacing w:before="210" w:after="210"/>
        <w:jc w:val="both"/>
        <w:rPr>
          <w:rFonts w:ascii="Arial" w:eastAsia="Arial" w:hAnsi="Arial" w:cs="Arial"/>
          <w:sz w:val="21"/>
          <w:szCs w:val="21"/>
          <w:lang w:val="sl-SI"/>
        </w:rPr>
      </w:pPr>
      <w:r w:rsidRPr="00857BF5">
        <w:rPr>
          <w:rFonts w:ascii="Arial" w:eastAsia="Arial" w:hAnsi="Arial" w:cs="Arial"/>
          <w:sz w:val="21"/>
          <w:szCs w:val="21"/>
          <w:lang w:val="sl-SI"/>
        </w:rPr>
        <w:t>(4) Postopek potrjevanja se začne z dnem, ko je vloga popolna.</w:t>
      </w:r>
    </w:p>
    <w:p w14:paraId="3F302156" w14:textId="7B9853E3" w:rsidR="00446253" w:rsidRPr="00857BF5" w:rsidRDefault="00F660C9">
      <w:pPr>
        <w:pStyle w:val="center"/>
        <w:pBdr>
          <w:top w:val="none" w:sz="0" w:space="10" w:color="auto"/>
        </w:pBdr>
        <w:spacing w:before="210" w:after="210"/>
        <w:rPr>
          <w:rFonts w:ascii="Arial" w:eastAsia="Arial" w:hAnsi="Arial" w:cs="Arial"/>
          <w:b/>
          <w:bCs/>
          <w:sz w:val="21"/>
          <w:szCs w:val="21"/>
          <w:lang w:val="sl-SI"/>
        </w:rPr>
      </w:pPr>
      <w:r w:rsidRPr="00857BF5">
        <w:rPr>
          <w:rFonts w:ascii="Arial" w:eastAsia="Arial" w:hAnsi="Arial" w:cs="Arial"/>
          <w:b/>
          <w:bCs/>
          <w:sz w:val="21"/>
          <w:szCs w:val="21"/>
          <w:lang w:val="sl-SI"/>
        </w:rPr>
        <w:t>1</w:t>
      </w:r>
      <w:r w:rsidR="00B83C03" w:rsidRPr="00857BF5">
        <w:rPr>
          <w:rFonts w:ascii="Arial" w:eastAsia="Arial" w:hAnsi="Arial" w:cs="Arial"/>
          <w:b/>
          <w:bCs/>
          <w:sz w:val="21"/>
          <w:szCs w:val="21"/>
          <w:lang w:val="sl-SI"/>
        </w:rPr>
        <w:t>1</w:t>
      </w:r>
      <w:r w:rsidRPr="00857BF5">
        <w:rPr>
          <w:rFonts w:ascii="Arial" w:eastAsia="Arial" w:hAnsi="Arial" w:cs="Arial"/>
          <w:b/>
          <w:bCs/>
          <w:sz w:val="21"/>
          <w:szCs w:val="21"/>
          <w:lang w:val="sl-SI"/>
        </w:rPr>
        <w:t>. člen</w:t>
      </w:r>
    </w:p>
    <w:p w14:paraId="347BAD92" w14:textId="178E81FF" w:rsidR="00446253" w:rsidRPr="00857BF5" w:rsidRDefault="00F660C9">
      <w:pPr>
        <w:pStyle w:val="zamik"/>
        <w:spacing w:before="210" w:after="210"/>
        <w:jc w:val="both"/>
        <w:rPr>
          <w:rFonts w:ascii="Arial" w:eastAsia="Arial" w:hAnsi="Arial" w:cs="Arial"/>
          <w:sz w:val="21"/>
          <w:szCs w:val="21"/>
          <w:lang w:val="sl-SI"/>
        </w:rPr>
      </w:pPr>
      <w:r w:rsidRPr="00857BF5">
        <w:rPr>
          <w:rFonts w:ascii="Arial" w:eastAsia="Arial" w:hAnsi="Arial" w:cs="Arial"/>
          <w:sz w:val="21"/>
          <w:szCs w:val="21"/>
          <w:lang w:val="sl-SI"/>
        </w:rPr>
        <w:lastRenderedPageBreak/>
        <w:t>(1) Tajnik komisije najpozneje v petnajstih dneh po prejemu popolne vloge pošlje delovni predlog uč</w:t>
      </w:r>
      <w:r w:rsidR="00DD2D3F" w:rsidRPr="00857BF5">
        <w:rPr>
          <w:rFonts w:ascii="Arial" w:eastAsia="Arial" w:hAnsi="Arial" w:cs="Arial"/>
          <w:sz w:val="21"/>
          <w:szCs w:val="21"/>
          <w:lang w:val="sl-SI"/>
        </w:rPr>
        <w:t>nega gradiva</w:t>
      </w:r>
      <w:r w:rsidRPr="00857BF5">
        <w:rPr>
          <w:rFonts w:ascii="Arial" w:eastAsia="Arial" w:hAnsi="Arial" w:cs="Arial"/>
          <w:sz w:val="21"/>
          <w:szCs w:val="21"/>
          <w:lang w:val="sl-SI"/>
        </w:rPr>
        <w:t xml:space="preserve"> na pristojni javni zavod in ga pisno pozove k izdelavi ocene v skladu z </w:t>
      </w:r>
      <w:r w:rsidR="00243A9B">
        <w:rPr>
          <w:rFonts w:ascii="Arial" w:eastAsia="Arial" w:hAnsi="Arial" w:cs="Arial"/>
          <w:sz w:val="21"/>
          <w:szCs w:val="21"/>
          <w:lang w:val="sl-SI"/>
        </w:rPr>
        <w:t>6</w:t>
      </w:r>
      <w:r w:rsidRPr="00857BF5">
        <w:rPr>
          <w:rFonts w:ascii="Arial" w:eastAsia="Arial" w:hAnsi="Arial" w:cs="Arial"/>
          <w:sz w:val="21"/>
          <w:szCs w:val="21"/>
          <w:lang w:val="sl-SI"/>
        </w:rPr>
        <w:t>. členom tega pravilnika.</w:t>
      </w:r>
    </w:p>
    <w:p w14:paraId="07BE7EE7" w14:textId="02514403" w:rsidR="00446253" w:rsidRPr="00857BF5" w:rsidRDefault="1CB6CB3C">
      <w:pPr>
        <w:pStyle w:val="zamik"/>
        <w:spacing w:before="210" w:after="210"/>
        <w:jc w:val="both"/>
        <w:rPr>
          <w:rFonts w:ascii="Arial" w:eastAsia="Arial" w:hAnsi="Arial" w:cs="Arial"/>
          <w:sz w:val="21"/>
          <w:szCs w:val="21"/>
          <w:lang w:val="sl-SI"/>
        </w:rPr>
      </w:pPr>
      <w:r w:rsidRPr="1CB6CB3C">
        <w:rPr>
          <w:rFonts w:ascii="Arial" w:eastAsia="Arial" w:hAnsi="Arial" w:cs="Arial"/>
          <w:sz w:val="21"/>
          <w:szCs w:val="21"/>
          <w:lang w:val="sl-SI"/>
        </w:rPr>
        <w:t>(2) Po prejemu ocene pristojnega javnega zavoda lahko komisija pridobi dodatno oceno strokovnjaka ter ponovno preuči celotno dokumentacijo.</w:t>
      </w:r>
    </w:p>
    <w:p w14:paraId="3217149F" w14:textId="2BDA7CFB" w:rsidR="00446253" w:rsidRPr="00857BF5" w:rsidRDefault="1CB6CB3C">
      <w:pPr>
        <w:pStyle w:val="zamik"/>
        <w:spacing w:before="210" w:after="210"/>
        <w:jc w:val="both"/>
        <w:rPr>
          <w:rFonts w:ascii="Arial" w:eastAsia="Arial" w:hAnsi="Arial" w:cs="Arial"/>
          <w:sz w:val="21"/>
          <w:szCs w:val="21"/>
          <w:lang w:val="sl-SI"/>
        </w:rPr>
      </w:pPr>
      <w:r w:rsidRPr="1CB6CB3C">
        <w:rPr>
          <w:rFonts w:ascii="Arial" w:eastAsia="Arial" w:hAnsi="Arial" w:cs="Arial"/>
          <w:sz w:val="21"/>
          <w:szCs w:val="21"/>
          <w:lang w:val="sl-SI"/>
        </w:rPr>
        <w:t>(3) Komisija v 90 dneh od prejema ocene pristojnega javnega zavoda oziroma dodatne ocene strokovnjaka pošlje pristojnemu strokovnemu svetu predlog sklepa za potrditev oziroma zavrnitev učnega gradiva.</w:t>
      </w:r>
    </w:p>
    <w:p w14:paraId="3A7EF426" w14:textId="1DD737CF" w:rsidR="00446253" w:rsidRPr="00857BF5" w:rsidRDefault="00F660C9">
      <w:pPr>
        <w:pStyle w:val="center"/>
        <w:pBdr>
          <w:top w:val="none" w:sz="0" w:space="10" w:color="auto"/>
        </w:pBdr>
        <w:spacing w:before="210" w:after="210"/>
        <w:rPr>
          <w:rFonts w:ascii="Arial" w:eastAsia="Arial" w:hAnsi="Arial" w:cs="Arial"/>
          <w:b/>
          <w:bCs/>
          <w:sz w:val="21"/>
          <w:szCs w:val="21"/>
          <w:lang w:val="sl-SI"/>
        </w:rPr>
      </w:pPr>
      <w:r w:rsidRPr="00857BF5">
        <w:rPr>
          <w:rFonts w:ascii="Arial" w:eastAsia="Arial" w:hAnsi="Arial" w:cs="Arial"/>
          <w:b/>
          <w:bCs/>
          <w:sz w:val="21"/>
          <w:szCs w:val="21"/>
          <w:lang w:val="sl-SI"/>
        </w:rPr>
        <w:t>1</w:t>
      </w:r>
      <w:r w:rsidR="00B83C03" w:rsidRPr="00857BF5">
        <w:rPr>
          <w:rFonts w:ascii="Arial" w:eastAsia="Arial" w:hAnsi="Arial" w:cs="Arial"/>
          <w:b/>
          <w:bCs/>
          <w:sz w:val="21"/>
          <w:szCs w:val="21"/>
          <w:lang w:val="sl-SI"/>
        </w:rPr>
        <w:t>2</w:t>
      </w:r>
      <w:r w:rsidRPr="00857BF5">
        <w:rPr>
          <w:rFonts w:ascii="Arial" w:eastAsia="Arial" w:hAnsi="Arial" w:cs="Arial"/>
          <w:b/>
          <w:bCs/>
          <w:sz w:val="21"/>
          <w:szCs w:val="21"/>
          <w:lang w:val="sl-SI"/>
        </w:rPr>
        <w:t>. člen</w:t>
      </w:r>
    </w:p>
    <w:p w14:paraId="33692E39" w14:textId="356185B0" w:rsidR="00446253" w:rsidRPr="00857BF5" w:rsidRDefault="00F660C9">
      <w:pPr>
        <w:pStyle w:val="zamik"/>
        <w:spacing w:before="210" w:after="210"/>
        <w:jc w:val="both"/>
        <w:rPr>
          <w:rFonts w:ascii="Arial" w:eastAsia="Arial" w:hAnsi="Arial" w:cs="Arial"/>
          <w:sz w:val="21"/>
          <w:szCs w:val="21"/>
          <w:lang w:val="sl-SI"/>
        </w:rPr>
      </w:pPr>
      <w:r w:rsidRPr="00857BF5">
        <w:rPr>
          <w:rFonts w:ascii="Arial" w:eastAsia="Arial" w:hAnsi="Arial" w:cs="Arial"/>
          <w:sz w:val="21"/>
          <w:szCs w:val="21"/>
          <w:lang w:val="sl-SI"/>
        </w:rPr>
        <w:t>(1) Sklepi pristojnega strokovnega sveta o potrjenih uč</w:t>
      </w:r>
      <w:r w:rsidR="00DD2D3F" w:rsidRPr="00857BF5">
        <w:rPr>
          <w:rFonts w:ascii="Arial" w:eastAsia="Arial" w:hAnsi="Arial" w:cs="Arial"/>
          <w:sz w:val="21"/>
          <w:szCs w:val="21"/>
          <w:lang w:val="sl-SI"/>
        </w:rPr>
        <w:t>nih gradivih</w:t>
      </w:r>
      <w:r w:rsidRPr="00857BF5">
        <w:rPr>
          <w:rFonts w:ascii="Arial" w:eastAsia="Arial" w:hAnsi="Arial" w:cs="Arial"/>
          <w:sz w:val="21"/>
          <w:szCs w:val="21"/>
          <w:lang w:val="sl-SI"/>
        </w:rPr>
        <w:t xml:space="preserve"> se objavijo v Katalogu potrjenih uč</w:t>
      </w:r>
      <w:r w:rsidR="00DD2D3F" w:rsidRPr="00857BF5">
        <w:rPr>
          <w:rFonts w:ascii="Arial" w:eastAsia="Arial" w:hAnsi="Arial" w:cs="Arial"/>
          <w:sz w:val="21"/>
          <w:szCs w:val="21"/>
          <w:lang w:val="sl-SI"/>
        </w:rPr>
        <w:t>nih gradiv</w:t>
      </w:r>
      <w:r w:rsidRPr="00857BF5">
        <w:rPr>
          <w:rFonts w:ascii="Arial" w:eastAsia="Arial" w:hAnsi="Arial" w:cs="Arial"/>
          <w:sz w:val="21"/>
          <w:szCs w:val="21"/>
          <w:lang w:val="sl-SI"/>
        </w:rPr>
        <w:t>.</w:t>
      </w:r>
    </w:p>
    <w:p w14:paraId="651F0112" w14:textId="79527917" w:rsidR="00446253" w:rsidRPr="00857BF5" w:rsidRDefault="00F660C9">
      <w:pPr>
        <w:pStyle w:val="zamik"/>
        <w:spacing w:before="210" w:after="210"/>
        <w:jc w:val="both"/>
        <w:rPr>
          <w:rFonts w:ascii="Arial" w:eastAsia="Arial" w:hAnsi="Arial" w:cs="Arial"/>
          <w:sz w:val="21"/>
          <w:szCs w:val="21"/>
          <w:lang w:val="sl-SI"/>
        </w:rPr>
      </w:pPr>
      <w:r w:rsidRPr="00857BF5">
        <w:rPr>
          <w:rFonts w:ascii="Arial" w:eastAsia="Arial" w:hAnsi="Arial" w:cs="Arial"/>
          <w:sz w:val="21"/>
          <w:szCs w:val="21"/>
          <w:lang w:val="sl-SI"/>
        </w:rPr>
        <w:t>(2) Pristojni strokovni svet v sklepu o potrditvi uč</w:t>
      </w:r>
      <w:r w:rsidR="00DD2D3F" w:rsidRPr="00857BF5">
        <w:rPr>
          <w:rFonts w:ascii="Arial" w:eastAsia="Arial" w:hAnsi="Arial" w:cs="Arial"/>
          <w:sz w:val="21"/>
          <w:szCs w:val="21"/>
          <w:lang w:val="sl-SI"/>
        </w:rPr>
        <w:t>nega gradiva</w:t>
      </w:r>
      <w:r w:rsidRPr="00857BF5">
        <w:rPr>
          <w:rFonts w:ascii="Arial" w:eastAsia="Arial" w:hAnsi="Arial" w:cs="Arial"/>
          <w:sz w:val="21"/>
          <w:szCs w:val="21"/>
          <w:lang w:val="sl-SI"/>
        </w:rPr>
        <w:t xml:space="preserve"> navede:</w:t>
      </w:r>
    </w:p>
    <w:p w14:paraId="7178EA80" w14:textId="32DFF7F1" w:rsidR="00446253" w:rsidRPr="00857BF5" w:rsidRDefault="00F660C9" w:rsidP="003A2A57">
      <w:pPr>
        <w:pStyle w:val="alineazaodstavkom"/>
        <w:numPr>
          <w:ilvl w:val="0"/>
          <w:numId w:val="17"/>
        </w:numPr>
        <w:spacing w:before="210" w:after="210"/>
        <w:rPr>
          <w:rFonts w:ascii="Arial" w:eastAsia="Arial" w:hAnsi="Arial" w:cs="Arial"/>
          <w:sz w:val="21"/>
          <w:szCs w:val="21"/>
          <w:lang w:val="sl-SI"/>
        </w:rPr>
      </w:pPr>
      <w:r w:rsidRPr="00857BF5">
        <w:rPr>
          <w:rFonts w:ascii="Arial" w:eastAsia="Arial" w:hAnsi="Arial" w:cs="Arial"/>
          <w:sz w:val="21"/>
          <w:szCs w:val="21"/>
          <w:lang w:val="sl-SI"/>
        </w:rPr>
        <w:t>naslov uč</w:t>
      </w:r>
      <w:r w:rsidR="00DD2D3F" w:rsidRPr="00857BF5">
        <w:rPr>
          <w:rFonts w:ascii="Arial" w:eastAsia="Arial" w:hAnsi="Arial" w:cs="Arial"/>
          <w:sz w:val="21"/>
          <w:szCs w:val="21"/>
          <w:lang w:val="sl-SI"/>
        </w:rPr>
        <w:t>nega gradiva</w:t>
      </w:r>
      <w:r w:rsidRPr="00857BF5">
        <w:rPr>
          <w:rFonts w:ascii="Arial" w:eastAsia="Arial" w:hAnsi="Arial" w:cs="Arial"/>
          <w:sz w:val="21"/>
          <w:szCs w:val="21"/>
          <w:lang w:val="sl-SI"/>
        </w:rPr>
        <w:t>,</w:t>
      </w:r>
    </w:p>
    <w:p w14:paraId="46C91DF8" w14:textId="508D887F" w:rsidR="00446253" w:rsidRPr="00857BF5" w:rsidRDefault="1CB6CB3C" w:rsidP="003A2A57">
      <w:pPr>
        <w:pStyle w:val="alineazaodstavkom"/>
        <w:numPr>
          <w:ilvl w:val="0"/>
          <w:numId w:val="17"/>
        </w:numPr>
        <w:spacing w:before="210" w:after="210"/>
        <w:rPr>
          <w:rFonts w:ascii="Arial" w:eastAsia="Arial" w:hAnsi="Arial" w:cs="Arial"/>
          <w:sz w:val="21"/>
          <w:szCs w:val="21"/>
          <w:lang w:val="sl-SI"/>
        </w:rPr>
      </w:pPr>
      <w:r w:rsidRPr="1CB6CB3C">
        <w:rPr>
          <w:rFonts w:ascii="Arial" w:eastAsia="Arial" w:hAnsi="Arial" w:cs="Arial"/>
          <w:sz w:val="21"/>
          <w:szCs w:val="21"/>
          <w:lang w:val="sl-SI"/>
        </w:rPr>
        <w:t>naziv programa, predmeta oziroma modula, razred oziroma letnik, obdobje in stopnjo, za katere je učno gradivo potrjeno,</w:t>
      </w:r>
    </w:p>
    <w:p w14:paraId="2C8F9B78" w14:textId="60BA5464" w:rsidR="00446253" w:rsidRPr="00857BF5" w:rsidRDefault="7B977B8B" w:rsidP="003A2A57">
      <w:pPr>
        <w:pStyle w:val="alineazaodstavkom"/>
        <w:numPr>
          <w:ilvl w:val="0"/>
          <w:numId w:val="17"/>
        </w:numPr>
        <w:spacing w:before="210" w:after="210"/>
        <w:rPr>
          <w:rFonts w:ascii="Arial" w:eastAsia="Arial" w:hAnsi="Arial" w:cs="Arial"/>
          <w:sz w:val="21"/>
          <w:szCs w:val="21"/>
          <w:lang w:val="sl-SI"/>
        </w:rPr>
      </w:pPr>
      <w:r w:rsidRPr="00857BF5">
        <w:rPr>
          <w:rFonts w:ascii="Arial" w:eastAsia="Arial" w:hAnsi="Arial" w:cs="Arial"/>
          <w:sz w:val="21"/>
          <w:szCs w:val="21"/>
          <w:lang w:val="sl-SI"/>
        </w:rPr>
        <w:t xml:space="preserve">ime in priimek avtorja, urednika, </w:t>
      </w:r>
      <w:r w:rsidR="7616CFDE" w:rsidRPr="00857BF5">
        <w:rPr>
          <w:rFonts w:ascii="Arial" w:eastAsia="Arial" w:hAnsi="Arial" w:cs="Arial"/>
          <w:sz w:val="21"/>
          <w:szCs w:val="21"/>
          <w:lang w:val="sl-SI"/>
        </w:rPr>
        <w:t xml:space="preserve">avtorje </w:t>
      </w:r>
      <w:r w:rsidR="3613B9A8" w:rsidRPr="00857BF5">
        <w:rPr>
          <w:rFonts w:ascii="Arial" w:eastAsia="Arial" w:hAnsi="Arial" w:cs="Arial"/>
          <w:sz w:val="21"/>
          <w:szCs w:val="21"/>
          <w:lang w:val="sl-SI"/>
        </w:rPr>
        <w:t>avdio-</w:t>
      </w:r>
      <w:r w:rsidR="7616CFDE" w:rsidRPr="00857BF5">
        <w:rPr>
          <w:rFonts w:ascii="Arial" w:eastAsia="Arial" w:hAnsi="Arial" w:cs="Arial"/>
          <w:sz w:val="21"/>
          <w:szCs w:val="21"/>
          <w:lang w:val="sl-SI"/>
        </w:rPr>
        <w:t>vizualnih vsebin</w:t>
      </w:r>
      <w:r w:rsidRPr="00857BF5">
        <w:rPr>
          <w:rFonts w:ascii="Arial" w:eastAsia="Arial" w:hAnsi="Arial" w:cs="Arial"/>
          <w:sz w:val="21"/>
          <w:szCs w:val="21"/>
          <w:lang w:val="sl-SI"/>
        </w:rPr>
        <w:t xml:space="preserve"> prevajalca, recenzentov in lektorja,</w:t>
      </w:r>
    </w:p>
    <w:p w14:paraId="1C4C2569" w14:textId="67445B84" w:rsidR="00446253" w:rsidRPr="00857BF5" w:rsidRDefault="00F660C9" w:rsidP="003A2A57">
      <w:pPr>
        <w:pStyle w:val="alineazaodstavkom"/>
        <w:numPr>
          <w:ilvl w:val="0"/>
          <w:numId w:val="17"/>
        </w:numPr>
        <w:spacing w:before="210" w:after="210"/>
        <w:rPr>
          <w:rFonts w:ascii="Arial" w:eastAsia="Arial" w:hAnsi="Arial" w:cs="Arial"/>
          <w:sz w:val="21"/>
          <w:szCs w:val="21"/>
          <w:lang w:val="sl-SI"/>
        </w:rPr>
      </w:pPr>
      <w:r w:rsidRPr="00857BF5">
        <w:rPr>
          <w:rFonts w:ascii="Arial" w:eastAsia="Arial" w:hAnsi="Arial" w:cs="Arial"/>
          <w:sz w:val="21"/>
          <w:szCs w:val="21"/>
          <w:lang w:val="sl-SI"/>
        </w:rPr>
        <w:t>leto izdaje ter</w:t>
      </w:r>
    </w:p>
    <w:p w14:paraId="3043E651" w14:textId="4477B2F7" w:rsidR="00446253" w:rsidRPr="00857BF5" w:rsidRDefault="00F660C9" w:rsidP="003A2A57">
      <w:pPr>
        <w:pStyle w:val="alineazaodstavkom"/>
        <w:numPr>
          <w:ilvl w:val="0"/>
          <w:numId w:val="17"/>
        </w:numPr>
        <w:spacing w:before="210" w:after="210"/>
        <w:rPr>
          <w:rFonts w:ascii="Arial" w:eastAsia="Arial" w:hAnsi="Arial" w:cs="Arial"/>
          <w:sz w:val="21"/>
          <w:szCs w:val="21"/>
          <w:lang w:val="sl-SI"/>
        </w:rPr>
      </w:pPr>
      <w:r w:rsidRPr="00857BF5">
        <w:rPr>
          <w:rFonts w:ascii="Arial" w:eastAsia="Arial" w:hAnsi="Arial" w:cs="Arial"/>
          <w:sz w:val="21"/>
          <w:szCs w:val="21"/>
          <w:lang w:val="sl-SI"/>
        </w:rPr>
        <w:t>ime in naslov založnika.</w:t>
      </w:r>
    </w:p>
    <w:p w14:paraId="37E77B9B" w14:textId="5D8BEF9C" w:rsidR="00446253" w:rsidRPr="00857BF5" w:rsidRDefault="00F660C9">
      <w:pPr>
        <w:pStyle w:val="zamik"/>
        <w:spacing w:before="210" w:after="210"/>
        <w:jc w:val="both"/>
        <w:rPr>
          <w:rFonts w:ascii="Arial" w:eastAsia="Arial" w:hAnsi="Arial" w:cs="Arial"/>
          <w:sz w:val="21"/>
          <w:szCs w:val="21"/>
          <w:lang w:val="sl-SI"/>
        </w:rPr>
      </w:pPr>
      <w:r w:rsidRPr="00857BF5">
        <w:rPr>
          <w:rFonts w:ascii="Arial" w:eastAsia="Arial" w:hAnsi="Arial" w:cs="Arial"/>
          <w:sz w:val="21"/>
          <w:szCs w:val="21"/>
          <w:lang w:val="sl-SI"/>
        </w:rPr>
        <w:t>(3) Informacija o potrditvi mora biti objavljena v uč</w:t>
      </w:r>
      <w:r w:rsidR="00DD2D3F" w:rsidRPr="00857BF5">
        <w:rPr>
          <w:rFonts w:ascii="Arial" w:eastAsia="Arial" w:hAnsi="Arial" w:cs="Arial"/>
          <w:sz w:val="21"/>
          <w:szCs w:val="21"/>
          <w:lang w:val="sl-SI"/>
        </w:rPr>
        <w:t>nem gradivu</w:t>
      </w:r>
      <w:r w:rsidRPr="00857BF5">
        <w:rPr>
          <w:rFonts w:ascii="Arial" w:eastAsia="Arial" w:hAnsi="Arial" w:cs="Arial"/>
          <w:sz w:val="21"/>
          <w:szCs w:val="21"/>
          <w:lang w:val="sl-SI"/>
        </w:rPr>
        <w:t>.</w:t>
      </w:r>
    </w:p>
    <w:p w14:paraId="640B6039" w14:textId="55C875E7" w:rsidR="00EF515A" w:rsidRPr="00857BF5" w:rsidRDefault="1CB6CB3C">
      <w:pPr>
        <w:pStyle w:val="zamik"/>
        <w:spacing w:before="210" w:after="210"/>
        <w:jc w:val="both"/>
        <w:rPr>
          <w:rFonts w:ascii="Arial" w:eastAsia="Arial" w:hAnsi="Arial" w:cs="Arial"/>
          <w:sz w:val="21"/>
          <w:szCs w:val="21"/>
          <w:lang w:val="sl-SI"/>
        </w:rPr>
      </w:pPr>
      <w:r w:rsidRPr="1CB6CB3C">
        <w:rPr>
          <w:rFonts w:ascii="Arial" w:eastAsia="Arial" w:hAnsi="Arial" w:cs="Arial"/>
          <w:sz w:val="21"/>
          <w:szCs w:val="21"/>
          <w:lang w:val="sl-SI"/>
        </w:rPr>
        <w:t xml:space="preserve">(4) Sklep o potrditvi tiskanega učnega gradiva velja tudi za njegov format, ki mu je </w:t>
      </w:r>
      <w:r w:rsidR="00B6130D">
        <w:rPr>
          <w:rFonts w:ascii="Arial" w:eastAsia="Arial" w:hAnsi="Arial" w:cs="Arial"/>
          <w:sz w:val="21"/>
          <w:szCs w:val="21"/>
          <w:lang w:val="sl-SI"/>
        </w:rPr>
        <w:t xml:space="preserve">v </w:t>
      </w:r>
      <w:r w:rsidRPr="1CB6CB3C">
        <w:rPr>
          <w:rFonts w:ascii="Arial" w:eastAsia="Arial" w:hAnsi="Arial" w:cs="Arial"/>
          <w:sz w:val="21"/>
          <w:szCs w:val="21"/>
          <w:lang w:val="sl-SI"/>
        </w:rPr>
        <w:t xml:space="preserve">pretvorjeni elektronski obliki identičen. </w:t>
      </w:r>
    </w:p>
    <w:p w14:paraId="60B1A61D" w14:textId="2D1043F2" w:rsidR="00446253" w:rsidRPr="00857BF5" w:rsidRDefault="00F660C9">
      <w:pPr>
        <w:pStyle w:val="zamik"/>
        <w:spacing w:before="210" w:after="210"/>
        <w:jc w:val="both"/>
        <w:rPr>
          <w:rFonts w:ascii="Arial" w:eastAsia="Arial" w:hAnsi="Arial" w:cs="Arial"/>
          <w:sz w:val="21"/>
          <w:szCs w:val="21"/>
          <w:lang w:val="sl-SI"/>
        </w:rPr>
      </w:pPr>
      <w:r w:rsidRPr="00857BF5">
        <w:rPr>
          <w:rFonts w:ascii="Arial" w:eastAsia="Arial" w:hAnsi="Arial" w:cs="Arial"/>
          <w:sz w:val="21"/>
          <w:szCs w:val="21"/>
          <w:lang w:val="sl-SI"/>
        </w:rPr>
        <w:t>(5) Založnik mora izdati uč</w:t>
      </w:r>
      <w:r w:rsidR="00DD2D3F" w:rsidRPr="00857BF5">
        <w:rPr>
          <w:rFonts w:ascii="Arial" w:eastAsia="Arial" w:hAnsi="Arial" w:cs="Arial"/>
          <w:sz w:val="21"/>
          <w:szCs w:val="21"/>
          <w:lang w:val="sl-SI"/>
        </w:rPr>
        <w:t>no gradivo</w:t>
      </w:r>
      <w:r w:rsidRPr="00857BF5">
        <w:rPr>
          <w:rFonts w:ascii="Arial" w:eastAsia="Arial" w:hAnsi="Arial" w:cs="Arial"/>
          <w:sz w:val="21"/>
          <w:szCs w:val="21"/>
          <w:lang w:val="sl-SI"/>
        </w:rPr>
        <w:t xml:space="preserve"> v taki vsebini in obliki, kot je bila potrjena na pristojnem strokovnem svetu.</w:t>
      </w:r>
    </w:p>
    <w:p w14:paraId="1A3E998D" w14:textId="17855C49" w:rsidR="00446253" w:rsidRPr="00857BF5" w:rsidRDefault="00F660C9">
      <w:pPr>
        <w:pStyle w:val="center"/>
        <w:pBdr>
          <w:top w:val="none" w:sz="0" w:space="10" w:color="auto"/>
        </w:pBdr>
        <w:spacing w:before="210" w:after="210"/>
        <w:rPr>
          <w:rFonts w:ascii="Arial" w:eastAsia="Arial" w:hAnsi="Arial" w:cs="Arial"/>
          <w:b/>
          <w:bCs/>
          <w:sz w:val="21"/>
          <w:szCs w:val="21"/>
          <w:lang w:val="sl-SI"/>
        </w:rPr>
      </w:pPr>
      <w:r w:rsidRPr="00857BF5">
        <w:rPr>
          <w:rFonts w:ascii="Arial" w:eastAsia="Arial" w:hAnsi="Arial" w:cs="Arial"/>
          <w:b/>
          <w:bCs/>
          <w:sz w:val="21"/>
          <w:szCs w:val="21"/>
          <w:lang w:val="sl-SI"/>
        </w:rPr>
        <w:t>1</w:t>
      </w:r>
      <w:r w:rsidR="00B83C03" w:rsidRPr="00857BF5">
        <w:rPr>
          <w:rFonts w:ascii="Arial" w:eastAsia="Arial" w:hAnsi="Arial" w:cs="Arial"/>
          <w:b/>
          <w:bCs/>
          <w:sz w:val="21"/>
          <w:szCs w:val="21"/>
          <w:lang w:val="sl-SI"/>
        </w:rPr>
        <w:t>3</w:t>
      </w:r>
      <w:r w:rsidRPr="00857BF5">
        <w:rPr>
          <w:rFonts w:ascii="Arial" w:eastAsia="Arial" w:hAnsi="Arial" w:cs="Arial"/>
          <w:b/>
          <w:bCs/>
          <w:sz w:val="21"/>
          <w:szCs w:val="21"/>
          <w:lang w:val="sl-SI"/>
        </w:rPr>
        <w:t>. člen</w:t>
      </w:r>
    </w:p>
    <w:p w14:paraId="6E958917" w14:textId="72322486" w:rsidR="00446253" w:rsidRPr="00857BF5" w:rsidRDefault="1CB6CB3C">
      <w:pPr>
        <w:pStyle w:val="zamik"/>
        <w:spacing w:before="210" w:after="210"/>
        <w:jc w:val="both"/>
        <w:rPr>
          <w:rFonts w:ascii="Arial" w:eastAsia="Arial" w:hAnsi="Arial" w:cs="Arial"/>
          <w:sz w:val="21"/>
          <w:szCs w:val="21"/>
          <w:lang w:val="sl-SI"/>
        </w:rPr>
      </w:pPr>
      <w:r w:rsidRPr="1CB6CB3C">
        <w:rPr>
          <w:rFonts w:ascii="Arial" w:eastAsia="Arial" w:hAnsi="Arial" w:cs="Arial"/>
          <w:sz w:val="21"/>
          <w:szCs w:val="21"/>
          <w:lang w:val="sl-SI"/>
        </w:rPr>
        <w:t>Pristojni javni zavod v postopku potrjevanja novega ali spremenjenega učnega načrta oziroma kataloga znanja izdela oceno skladnosti že potrjenih učnih gradiv s cilji, standardi znanja in vsebinami, opredeljenimi v novem ali spremenjenem učnem načrtu oziroma katalogu znanja, in jo skupaj s predlogom novega ali spremenjenega učnega načrta oziroma kataloga znanja posreduje pristojnemu strokovnemu svetu.</w:t>
      </w:r>
    </w:p>
    <w:p w14:paraId="50FA01AE" w14:textId="7F2979FC" w:rsidR="00446253" w:rsidRPr="00857BF5" w:rsidRDefault="00F660C9">
      <w:pPr>
        <w:pStyle w:val="center"/>
        <w:pBdr>
          <w:top w:val="none" w:sz="0" w:space="10" w:color="auto"/>
        </w:pBdr>
        <w:spacing w:before="210" w:after="210"/>
        <w:rPr>
          <w:rFonts w:ascii="Arial" w:eastAsia="Arial" w:hAnsi="Arial" w:cs="Arial"/>
          <w:b/>
          <w:bCs/>
          <w:sz w:val="21"/>
          <w:szCs w:val="21"/>
          <w:lang w:val="sl-SI"/>
        </w:rPr>
      </w:pPr>
      <w:r w:rsidRPr="00857BF5">
        <w:rPr>
          <w:rFonts w:ascii="Arial" w:eastAsia="Arial" w:hAnsi="Arial" w:cs="Arial"/>
          <w:b/>
          <w:bCs/>
          <w:sz w:val="21"/>
          <w:szCs w:val="21"/>
          <w:lang w:val="sl-SI"/>
        </w:rPr>
        <w:t>1</w:t>
      </w:r>
      <w:r w:rsidR="00B83C03" w:rsidRPr="00857BF5">
        <w:rPr>
          <w:rFonts w:ascii="Arial" w:eastAsia="Arial" w:hAnsi="Arial" w:cs="Arial"/>
          <w:b/>
          <w:bCs/>
          <w:sz w:val="21"/>
          <w:szCs w:val="21"/>
          <w:lang w:val="sl-SI"/>
        </w:rPr>
        <w:t>4</w:t>
      </w:r>
      <w:r w:rsidRPr="00857BF5">
        <w:rPr>
          <w:rFonts w:ascii="Arial" w:eastAsia="Arial" w:hAnsi="Arial" w:cs="Arial"/>
          <w:b/>
          <w:bCs/>
          <w:sz w:val="21"/>
          <w:szCs w:val="21"/>
          <w:lang w:val="sl-SI"/>
        </w:rPr>
        <w:t>. člen</w:t>
      </w:r>
    </w:p>
    <w:p w14:paraId="221F4901" w14:textId="6FCBD057" w:rsidR="00446253" w:rsidRPr="00857BF5" w:rsidRDefault="1CB6CB3C">
      <w:pPr>
        <w:pStyle w:val="zamik"/>
        <w:spacing w:before="210" w:after="210"/>
        <w:jc w:val="both"/>
        <w:rPr>
          <w:rFonts w:ascii="Arial" w:eastAsia="Arial" w:hAnsi="Arial" w:cs="Arial"/>
          <w:sz w:val="21"/>
          <w:szCs w:val="21"/>
          <w:lang w:val="sl-SI"/>
        </w:rPr>
      </w:pPr>
      <w:r w:rsidRPr="1CB6CB3C">
        <w:rPr>
          <w:rFonts w:ascii="Arial" w:eastAsia="Arial" w:hAnsi="Arial" w:cs="Arial"/>
          <w:sz w:val="21"/>
          <w:szCs w:val="21"/>
          <w:lang w:val="sl-SI"/>
        </w:rPr>
        <w:t>Predlagatelj v 14 dneh po izidu učnega gradiva predloži štiri izvode učnega gradiva komisiji na naslov sedeža pristojnega strokovnega sveta. Komisija pošlje en izvod učnega gradiva pristojnemu javnemu zavodu in enega ministrstvu, pristojnemu za izobraževanje. V primeru digitalnega učnega gradiva oziroma obogatenega učnega gradiva predlagatelj posreduje elektronski naslov, na katerem je digitalno učno gradivo oziroma obogateno učno gradivo objavljeno</w:t>
      </w:r>
    </w:p>
    <w:p w14:paraId="1AF3665A" w14:textId="6339B0FB" w:rsidR="00446253" w:rsidRPr="00857BF5" w:rsidRDefault="00F660C9">
      <w:pPr>
        <w:pStyle w:val="center"/>
        <w:pBdr>
          <w:top w:val="none" w:sz="0" w:space="24" w:color="auto"/>
        </w:pBdr>
        <w:spacing w:before="210" w:after="210"/>
        <w:rPr>
          <w:rFonts w:ascii="Arial" w:eastAsia="Arial" w:hAnsi="Arial" w:cs="Arial"/>
          <w:caps/>
          <w:sz w:val="21"/>
          <w:szCs w:val="21"/>
          <w:lang w:val="sl-SI"/>
        </w:rPr>
      </w:pPr>
      <w:r w:rsidRPr="00857BF5">
        <w:rPr>
          <w:rFonts w:ascii="Arial" w:eastAsia="Arial" w:hAnsi="Arial" w:cs="Arial"/>
          <w:caps/>
          <w:sz w:val="21"/>
          <w:szCs w:val="21"/>
          <w:lang w:val="sl-SI"/>
        </w:rPr>
        <w:lastRenderedPageBreak/>
        <w:t>I</w:t>
      </w:r>
      <w:r w:rsidR="00560EE5" w:rsidRPr="00857BF5">
        <w:rPr>
          <w:rFonts w:ascii="Arial" w:eastAsia="Arial" w:hAnsi="Arial" w:cs="Arial"/>
          <w:caps/>
          <w:sz w:val="21"/>
          <w:szCs w:val="21"/>
          <w:lang w:val="sl-SI"/>
        </w:rPr>
        <w:t>II</w:t>
      </w:r>
      <w:r w:rsidRPr="00857BF5">
        <w:rPr>
          <w:rFonts w:ascii="Arial" w:eastAsia="Arial" w:hAnsi="Arial" w:cs="Arial"/>
          <w:caps/>
          <w:sz w:val="21"/>
          <w:szCs w:val="21"/>
          <w:lang w:val="sl-SI"/>
        </w:rPr>
        <w:t>. VARSTVO PRAVIC PREDLAGATELJA</w:t>
      </w:r>
    </w:p>
    <w:p w14:paraId="06AA515B" w14:textId="37478B4A" w:rsidR="00446253" w:rsidRPr="00857BF5" w:rsidRDefault="00F660C9">
      <w:pPr>
        <w:pStyle w:val="center"/>
        <w:pBdr>
          <w:top w:val="none" w:sz="0" w:space="10" w:color="auto"/>
        </w:pBdr>
        <w:spacing w:before="210" w:after="210"/>
        <w:rPr>
          <w:rFonts w:ascii="Arial" w:eastAsia="Arial" w:hAnsi="Arial" w:cs="Arial"/>
          <w:b/>
          <w:bCs/>
          <w:sz w:val="21"/>
          <w:szCs w:val="21"/>
          <w:lang w:val="sl-SI"/>
        </w:rPr>
      </w:pPr>
      <w:r w:rsidRPr="00857BF5">
        <w:rPr>
          <w:rFonts w:ascii="Arial" w:eastAsia="Arial" w:hAnsi="Arial" w:cs="Arial"/>
          <w:b/>
          <w:bCs/>
          <w:sz w:val="21"/>
          <w:szCs w:val="21"/>
          <w:lang w:val="sl-SI"/>
        </w:rPr>
        <w:t>1</w:t>
      </w:r>
      <w:r w:rsidR="00B83C03" w:rsidRPr="00857BF5">
        <w:rPr>
          <w:rFonts w:ascii="Arial" w:eastAsia="Arial" w:hAnsi="Arial" w:cs="Arial"/>
          <w:b/>
          <w:bCs/>
          <w:sz w:val="21"/>
          <w:szCs w:val="21"/>
          <w:lang w:val="sl-SI"/>
        </w:rPr>
        <w:t>5</w:t>
      </w:r>
      <w:r w:rsidRPr="00857BF5">
        <w:rPr>
          <w:rFonts w:ascii="Arial" w:eastAsia="Arial" w:hAnsi="Arial" w:cs="Arial"/>
          <w:b/>
          <w:bCs/>
          <w:sz w:val="21"/>
          <w:szCs w:val="21"/>
          <w:lang w:val="sl-SI"/>
        </w:rPr>
        <w:t>. člen</w:t>
      </w:r>
    </w:p>
    <w:p w14:paraId="4EFFCE8C" w14:textId="77777777" w:rsidR="00446253" w:rsidRPr="00857BF5" w:rsidRDefault="00F660C9">
      <w:pPr>
        <w:pStyle w:val="zamik"/>
        <w:spacing w:before="210" w:after="210"/>
        <w:jc w:val="both"/>
        <w:rPr>
          <w:rFonts w:ascii="Arial" w:eastAsia="Arial" w:hAnsi="Arial" w:cs="Arial"/>
          <w:sz w:val="21"/>
          <w:szCs w:val="21"/>
          <w:lang w:val="sl-SI"/>
        </w:rPr>
      </w:pPr>
      <w:r w:rsidRPr="00857BF5">
        <w:rPr>
          <w:rFonts w:ascii="Arial" w:eastAsia="Arial" w:hAnsi="Arial" w:cs="Arial"/>
          <w:sz w:val="21"/>
          <w:szCs w:val="21"/>
          <w:lang w:val="sl-SI"/>
        </w:rPr>
        <w:t>(1) Zoper sklep pristojnega strokovnega sveta se lahko predlagatelj pritoži, če meni, da je bil kršen za potrditev določeni postopek in je kršitev lahko bistveno vplivala na odločitev.</w:t>
      </w:r>
    </w:p>
    <w:p w14:paraId="46A3BD6E" w14:textId="77777777" w:rsidR="00446253" w:rsidRPr="00857BF5" w:rsidRDefault="00F660C9">
      <w:pPr>
        <w:pStyle w:val="zamik"/>
        <w:spacing w:before="210" w:after="210"/>
        <w:jc w:val="both"/>
        <w:rPr>
          <w:rFonts w:ascii="Arial" w:eastAsia="Arial" w:hAnsi="Arial" w:cs="Arial"/>
          <w:sz w:val="21"/>
          <w:szCs w:val="21"/>
          <w:lang w:val="sl-SI"/>
        </w:rPr>
      </w:pPr>
      <w:r w:rsidRPr="00857BF5">
        <w:rPr>
          <w:rFonts w:ascii="Arial" w:eastAsia="Arial" w:hAnsi="Arial" w:cs="Arial"/>
          <w:sz w:val="21"/>
          <w:szCs w:val="21"/>
          <w:lang w:val="sl-SI"/>
        </w:rPr>
        <w:t>(2) Predlagatelj vloži pritožbo v petnajstih dneh po prejemu sklepa na ministrstvo.</w:t>
      </w:r>
    </w:p>
    <w:p w14:paraId="12A7065F" w14:textId="45CCEC1E" w:rsidR="00446253" w:rsidRPr="00857BF5" w:rsidRDefault="1CB6CB3C">
      <w:pPr>
        <w:pStyle w:val="zamik"/>
        <w:spacing w:before="210" w:after="210"/>
        <w:jc w:val="both"/>
        <w:rPr>
          <w:rFonts w:ascii="Arial" w:eastAsia="Arial" w:hAnsi="Arial" w:cs="Arial"/>
          <w:sz w:val="21"/>
          <w:szCs w:val="21"/>
          <w:lang w:val="sl-SI"/>
        </w:rPr>
      </w:pPr>
      <w:r w:rsidRPr="1CB6CB3C">
        <w:rPr>
          <w:rFonts w:ascii="Arial" w:eastAsia="Arial" w:hAnsi="Arial" w:cs="Arial"/>
          <w:sz w:val="21"/>
          <w:szCs w:val="21"/>
          <w:lang w:val="sl-SI"/>
        </w:rPr>
        <w:t>(3) O pritožbi odloči minister, pristojen za izobraževanje.</w:t>
      </w:r>
    </w:p>
    <w:p w14:paraId="2CAC2316" w14:textId="14B79B3B" w:rsidR="00446253" w:rsidRPr="00857BF5" w:rsidRDefault="00F660C9">
      <w:pPr>
        <w:pStyle w:val="center"/>
        <w:pBdr>
          <w:top w:val="none" w:sz="0" w:space="24" w:color="auto"/>
        </w:pBdr>
        <w:spacing w:before="210" w:after="210"/>
        <w:rPr>
          <w:rFonts w:ascii="Arial" w:eastAsia="Arial" w:hAnsi="Arial" w:cs="Arial"/>
          <w:caps/>
          <w:sz w:val="21"/>
          <w:szCs w:val="21"/>
          <w:lang w:val="sl-SI"/>
        </w:rPr>
      </w:pPr>
      <w:r w:rsidRPr="00857BF5">
        <w:rPr>
          <w:rFonts w:ascii="Arial" w:eastAsia="Arial" w:hAnsi="Arial" w:cs="Arial"/>
          <w:caps/>
          <w:sz w:val="21"/>
          <w:szCs w:val="21"/>
          <w:lang w:val="sl-SI"/>
        </w:rPr>
        <w:t xml:space="preserve">V. </w:t>
      </w:r>
      <w:r w:rsidR="00857BF5">
        <w:rPr>
          <w:rFonts w:ascii="Arial" w:eastAsia="Arial" w:hAnsi="Arial" w:cs="Arial"/>
          <w:caps/>
          <w:sz w:val="21"/>
          <w:szCs w:val="21"/>
          <w:lang w:val="sl-SI"/>
        </w:rPr>
        <w:t xml:space="preserve">PREHODNA IN </w:t>
      </w:r>
      <w:r w:rsidRPr="00857BF5">
        <w:rPr>
          <w:rFonts w:ascii="Arial" w:eastAsia="Arial" w:hAnsi="Arial" w:cs="Arial"/>
          <w:caps/>
          <w:sz w:val="21"/>
          <w:szCs w:val="21"/>
          <w:lang w:val="sl-SI"/>
        </w:rPr>
        <w:t>KONČN</w:t>
      </w:r>
      <w:r w:rsidR="00973DAB" w:rsidRPr="00857BF5">
        <w:rPr>
          <w:rFonts w:ascii="Arial" w:eastAsia="Arial" w:hAnsi="Arial" w:cs="Arial"/>
          <w:caps/>
          <w:sz w:val="21"/>
          <w:szCs w:val="21"/>
          <w:lang w:val="sl-SI"/>
        </w:rPr>
        <w:t>A</w:t>
      </w:r>
      <w:r w:rsidRPr="00857BF5">
        <w:rPr>
          <w:rFonts w:ascii="Arial" w:eastAsia="Arial" w:hAnsi="Arial" w:cs="Arial"/>
          <w:caps/>
          <w:sz w:val="21"/>
          <w:szCs w:val="21"/>
          <w:lang w:val="sl-SI"/>
        </w:rPr>
        <w:t xml:space="preserve"> DOLOČB</w:t>
      </w:r>
      <w:r w:rsidR="00973DAB" w:rsidRPr="00857BF5">
        <w:rPr>
          <w:rFonts w:ascii="Arial" w:eastAsia="Arial" w:hAnsi="Arial" w:cs="Arial"/>
          <w:caps/>
          <w:sz w:val="21"/>
          <w:szCs w:val="21"/>
          <w:lang w:val="sl-SI"/>
        </w:rPr>
        <w:t>A</w:t>
      </w:r>
    </w:p>
    <w:p w14:paraId="14F9A502" w14:textId="10048BB5" w:rsidR="00446253" w:rsidRPr="00857BF5" w:rsidRDefault="00560EE5">
      <w:pPr>
        <w:pStyle w:val="center"/>
        <w:pBdr>
          <w:top w:val="none" w:sz="0" w:space="10" w:color="auto"/>
        </w:pBdr>
        <w:spacing w:before="210" w:after="210"/>
        <w:rPr>
          <w:rFonts w:ascii="Arial" w:eastAsia="Arial" w:hAnsi="Arial" w:cs="Arial"/>
          <w:b/>
          <w:bCs/>
          <w:sz w:val="21"/>
          <w:szCs w:val="21"/>
          <w:lang w:val="sl-SI"/>
        </w:rPr>
      </w:pPr>
      <w:r w:rsidRPr="00857BF5">
        <w:rPr>
          <w:rFonts w:ascii="Arial" w:eastAsia="Arial" w:hAnsi="Arial" w:cs="Arial"/>
          <w:b/>
          <w:bCs/>
          <w:sz w:val="21"/>
          <w:szCs w:val="21"/>
          <w:lang w:val="sl-SI"/>
        </w:rPr>
        <w:t>1</w:t>
      </w:r>
      <w:r w:rsidR="00B83C03" w:rsidRPr="00857BF5">
        <w:rPr>
          <w:rFonts w:ascii="Arial" w:eastAsia="Arial" w:hAnsi="Arial" w:cs="Arial"/>
          <w:b/>
          <w:bCs/>
          <w:sz w:val="21"/>
          <w:szCs w:val="21"/>
          <w:lang w:val="sl-SI"/>
        </w:rPr>
        <w:t>6</w:t>
      </w:r>
      <w:r w:rsidR="00F660C9" w:rsidRPr="00857BF5">
        <w:rPr>
          <w:rFonts w:ascii="Arial" w:eastAsia="Arial" w:hAnsi="Arial" w:cs="Arial"/>
          <w:b/>
          <w:bCs/>
          <w:sz w:val="21"/>
          <w:szCs w:val="21"/>
          <w:lang w:val="sl-SI"/>
        </w:rPr>
        <w:t>. člen</w:t>
      </w:r>
    </w:p>
    <w:p w14:paraId="483C02A9" w14:textId="4E385A9B" w:rsidR="00446253" w:rsidRPr="00857BF5" w:rsidRDefault="00F660C9">
      <w:pPr>
        <w:pStyle w:val="zamik"/>
        <w:spacing w:before="210" w:after="210"/>
        <w:jc w:val="both"/>
        <w:rPr>
          <w:rFonts w:ascii="Arial" w:eastAsia="Arial" w:hAnsi="Arial" w:cs="Arial"/>
          <w:sz w:val="21"/>
          <w:szCs w:val="21"/>
          <w:lang w:val="sl-SI"/>
        </w:rPr>
      </w:pPr>
      <w:r w:rsidRPr="00857BF5">
        <w:rPr>
          <w:rFonts w:ascii="Arial" w:eastAsia="Arial" w:hAnsi="Arial" w:cs="Arial"/>
          <w:sz w:val="21"/>
          <w:szCs w:val="21"/>
          <w:lang w:val="sl-SI"/>
        </w:rPr>
        <w:t xml:space="preserve">Z dnem uveljavitve tega pravilnika </w:t>
      </w:r>
      <w:r w:rsidR="004946FB" w:rsidRPr="00857BF5">
        <w:rPr>
          <w:rFonts w:ascii="Arial" w:eastAsia="Arial" w:hAnsi="Arial" w:cs="Arial"/>
          <w:sz w:val="21"/>
          <w:szCs w:val="21"/>
          <w:lang w:val="sl-SI"/>
        </w:rPr>
        <w:t xml:space="preserve">se </w:t>
      </w:r>
      <w:r w:rsidRPr="00857BF5">
        <w:rPr>
          <w:rFonts w:ascii="Arial" w:eastAsia="Arial" w:hAnsi="Arial" w:cs="Arial"/>
          <w:sz w:val="21"/>
          <w:szCs w:val="21"/>
          <w:lang w:val="sl-SI"/>
        </w:rPr>
        <w:t xml:space="preserve">preneha </w:t>
      </w:r>
      <w:r w:rsidR="004946FB" w:rsidRPr="00857BF5">
        <w:rPr>
          <w:rFonts w:ascii="Arial" w:eastAsia="Arial" w:hAnsi="Arial" w:cs="Arial"/>
          <w:sz w:val="21"/>
          <w:szCs w:val="21"/>
          <w:lang w:val="sl-SI"/>
        </w:rPr>
        <w:t>uporabljati</w:t>
      </w:r>
      <w:r w:rsidRPr="00857BF5">
        <w:rPr>
          <w:rFonts w:ascii="Arial" w:eastAsia="Arial" w:hAnsi="Arial" w:cs="Arial"/>
          <w:sz w:val="21"/>
          <w:szCs w:val="21"/>
          <w:lang w:val="sl-SI"/>
        </w:rPr>
        <w:t xml:space="preserve"> Pravilnik o potrjevanju učbenikov (Uradni list RS, št. </w:t>
      </w:r>
      <w:r w:rsidR="00F72889" w:rsidRPr="00857BF5">
        <w:rPr>
          <w:rFonts w:ascii="Arial" w:eastAsia="Arial" w:hAnsi="Arial" w:cs="Arial"/>
          <w:sz w:val="21"/>
          <w:szCs w:val="21"/>
          <w:lang w:val="sl-SI"/>
        </w:rPr>
        <w:t>34/15, 27/17 in 19/25</w:t>
      </w:r>
      <w:r w:rsidRPr="00857BF5">
        <w:rPr>
          <w:rFonts w:ascii="Arial" w:eastAsia="Arial" w:hAnsi="Arial" w:cs="Arial"/>
          <w:sz w:val="21"/>
          <w:szCs w:val="21"/>
          <w:lang w:val="sl-SI"/>
        </w:rPr>
        <w:t>).</w:t>
      </w:r>
    </w:p>
    <w:p w14:paraId="413EEB6E" w14:textId="1D70D8BE" w:rsidR="00446253" w:rsidRPr="00857BF5" w:rsidRDefault="00671A9E">
      <w:pPr>
        <w:pStyle w:val="center"/>
        <w:pBdr>
          <w:top w:val="none" w:sz="0" w:space="10" w:color="auto"/>
        </w:pBdr>
        <w:spacing w:before="210" w:after="210"/>
        <w:rPr>
          <w:rFonts w:ascii="Arial" w:eastAsia="Arial" w:hAnsi="Arial" w:cs="Arial"/>
          <w:b/>
          <w:bCs/>
          <w:sz w:val="21"/>
          <w:szCs w:val="21"/>
          <w:lang w:val="sl-SI"/>
        </w:rPr>
      </w:pPr>
      <w:r w:rsidRPr="00857BF5">
        <w:rPr>
          <w:rFonts w:ascii="Arial" w:eastAsia="Arial" w:hAnsi="Arial" w:cs="Arial"/>
          <w:b/>
          <w:bCs/>
          <w:sz w:val="21"/>
          <w:szCs w:val="21"/>
          <w:lang w:val="sl-SI"/>
        </w:rPr>
        <w:t>1</w:t>
      </w:r>
      <w:r w:rsidR="00B83C03" w:rsidRPr="00857BF5">
        <w:rPr>
          <w:rFonts w:ascii="Arial" w:eastAsia="Arial" w:hAnsi="Arial" w:cs="Arial"/>
          <w:b/>
          <w:bCs/>
          <w:sz w:val="21"/>
          <w:szCs w:val="21"/>
          <w:lang w:val="sl-SI"/>
        </w:rPr>
        <w:t>7</w:t>
      </w:r>
      <w:r w:rsidR="00F660C9" w:rsidRPr="00857BF5">
        <w:rPr>
          <w:rFonts w:ascii="Arial" w:eastAsia="Arial" w:hAnsi="Arial" w:cs="Arial"/>
          <w:b/>
          <w:bCs/>
          <w:sz w:val="21"/>
          <w:szCs w:val="21"/>
          <w:lang w:val="sl-SI"/>
        </w:rPr>
        <w:t>. člen</w:t>
      </w:r>
    </w:p>
    <w:p w14:paraId="5A1FABF0" w14:textId="321FB232" w:rsidR="00D963AF" w:rsidRPr="00857BF5" w:rsidRDefault="00F660C9" w:rsidP="00857BF5">
      <w:pPr>
        <w:pStyle w:val="zamik"/>
        <w:spacing w:before="210" w:after="210"/>
        <w:jc w:val="both"/>
        <w:rPr>
          <w:rFonts w:ascii="Arial" w:eastAsia="Arial" w:hAnsi="Arial" w:cs="Arial"/>
          <w:sz w:val="21"/>
          <w:szCs w:val="21"/>
          <w:lang w:val="sl-SI"/>
        </w:rPr>
      </w:pPr>
      <w:r w:rsidRPr="00857BF5">
        <w:rPr>
          <w:rFonts w:ascii="Arial" w:eastAsia="Arial" w:hAnsi="Arial" w:cs="Arial"/>
          <w:sz w:val="21"/>
          <w:szCs w:val="21"/>
          <w:lang w:val="sl-SI"/>
        </w:rPr>
        <w:t xml:space="preserve">Ta pravilnik začne veljati </w:t>
      </w:r>
      <w:r w:rsidR="00864BDE" w:rsidRPr="00857BF5">
        <w:rPr>
          <w:rFonts w:ascii="Arial" w:eastAsia="Arial" w:hAnsi="Arial" w:cs="Arial"/>
          <w:sz w:val="21"/>
          <w:szCs w:val="21"/>
          <w:lang w:val="sl-SI"/>
        </w:rPr>
        <w:t xml:space="preserve">naslednji dan </w:t>
      </w:r>
      <w:r w:rsidRPr="00857BF5">
        <w:rPr>
          <w:rFonts w:ascii="Arial" w:eastAsia="Arial" w:hAnsi="Arial" w:cs="Arial"/>
          <w:sz w:val="21"/>
          <w:szCs w:val="21"/>
          <w:lang w:val="sl-SI"/>
        </w:rPr>
        <w:t>po objavi v Uradnem listu Republike Slovenije.</w:t>
      </w:r>
    </w:p>
    <w:p w14:paraId="41AAB1AB" w14:textId="77777777" w:rsidR="00AD05F8" w:rsidRPr="00857BF5" w:rsidRDefault="00AD05F8" w:rsidP="00857BF5">
      <w:pPr>
        <w:pStyle w:val="zamik"/>
        <w:spacing w:before="210" w:after="210"/>
        <w:jc w:val="both"/>
        <w:rPr>
          <w:rFonts w:ascii="Arial" w:eastAsia="Arial" w:hAnsi="Arial" w:cs="Arial"/>
          <w:sz w:val="21"/>
          <w:szCs w:val="21"/>
          <w:lang w:val="sl-SI"/>
        </w:rPr>
      </w:pPr>
    </w:p>
    <w:p w14:paraId="011CDFFB" w14:textId="77777777" w:rsidR="00957326" w:rsidRPr="00857BF5" w:rsidRDefault="00957326" w:rsidP="00957326">
      <w:pPr>
        <w:pStyle w:val="zamik"/>
        <w:spacing w:before="210" w:after="210"/>
        <w:jc w:val="both"/>
        <w:rPr>
          <w:rFonts w:ascii="Arial" w:eastAsia="Arial" w:hAnsi="Arial" w:cs="Arial"/>
          <w:sz w:val="21"/>
          <w:szCs w:val="21"/>
          <w:lang w:val="sl-SI"/>
        </w:rPr>
      </w:pPr>
    </w:p>
    <w:p w14:paraId="4BC95CA6" w14:textId="77777777" w:rsidR="00957326" w:rsidRPr="00857BF5" w:rsidRDefault="00957326" w:rsidP="00957326">
      <w:pPr>
        <w:pStyle w:val="zamik"/>
        <w:spacing w:before="210" w:after="210"/>
        <w:ind w:firstLine="0"/>
        <w:jc w:val="both"/>
        <w:rPr>
          <w:rFonts w:ascii="Arial" w:eastAsia="Arial" w:hAnsi="Arial" w:cs="Arial"/>
          <w:sz w:val="21"/>
          <w:szCs w:val="21"/>
          <w:lang w:val="sl-SI"/>
        </w:rPr>
      </w:pPr>
      <w:r w:rsidRPr="00857BF5">
        <w:rPr>
          <w:rFonts w:ascii="Arial" w:eastAsia="Arial" w:hAnsi="Arial" w:cs="Arial"/>
          <w:sz w:val="21"/>
          <w:szCs w:val="21"/>
          <w:lang w:val="sl-SI"/>
        </w:rPr>
        <w:t xml:space="preserve">Št. </w:t>
      </w:r>
      <w:r w:rsidRPr="009004EE">
        <w:rPr>
          <w:rFonts w:ascii="Arial" w:eastAsia="Arial" w:hAnsi="Arial" w:cs="Arial"/>
          <w:sz w:val="21"/>
          <w:szCs w:val="21"/>
          <w:lang w:val="sl-SI"/>
        </w:rPr>
        <w:t>0070-1/2026</w:t>
      </w:r>
    </w:p>
    <w:p w14:paraId="06F43C8D" w14:textId="4F817988" w:rsidR="00957326" w:rsidRPr="00857BF5" w:rsidRDefault="00957326" w:rsidP="00957326">
      <w:pPr>
        <w:pStyle w:val="zamik"/>
        <w:spacing w:before="210" w:after="210"/>
        <w:ind w:firstLine="0"/>
        <w:jc w:val="both"/>
        <w:rPr>
          <w:rFonts w:ascii="Arial" w:eastAsia="Arial" w:hAnsi="Arial" w:cs="Arial"/>
          <w:sz w:val="21"/>
          <w:szCs w:val="21"/>
          <w:lang w:val="sl-SI"/>
        </w:rPr>
      </w:pPr>
      <w:r w:rsidRPr="00857BF5">
        <w:rPr>
          <w:rFonts w:ascii="Arial" w:eastAsia="Arial" w:hAnsi="Arial" w:cs="Arial"/>
          <w:sz w:val="21"/>
          <w:szCs w:val="21"/>
          <w:lang w:val="sl-SI"/>
        </w:rPr>
        <w:t xml:space="preserve">Ljubljana, dne </w:t>
      </w:r>
      <w:r>
        <w:rPr>
          <w:rFonts w:ascii="Arial" w:eastAsia="Arial" w:hAnsi="Arial" w:cs="Arial"/>
          <w:sz w:val="21"/>
          <w:szCs w:val="21"/>
          <w:lang w:val="sl-SI"/>
        </w:rPr>
        <w:t>1</w:t>
      </w:r>
      <w:r w:rsidR="0039475A">
        <w:rPr>
          <w:rFonts w:ascii="Arial" w:eastAsia="Arial" w:hAnsi="Arial" w:cs="Arial"/>
          <w:sz w:val="21"/>
          <w:szCs w:val="21"/>
          <w:lang w:val="sl-SI"/>
        </w:rPr>
        <w:t>6</w:t>
      </w:r>
      <w:r>
        <w:rPr>
          <w:rFonts w:ascii="Arial" w:eastAsia="Arial" w:hAnsi="Arial" w:cs="Arial"/>
          <w:sz w:val="21"/>
          <w:szCs w:val="21"/>
          <w:lang w:val="sl-SI"/>
        </w:rPr>
        <w:t>. januarja 2026</w:t>
      </w:r>
    </w:p>
    <w:p w14:paraId="62C3AFE8" w14:textId="77777777" w:rsidR="00957326" w:rsidRPr="00857BF5" w:rsidRDefault="00957326" w:rsidP="00957326">
      <w:pPr>
        <w:pStyle w:val="zamik"/>
        <w:spacing w:before="210" w:after="210"/>
        <w:ind w:firstLine="0"/>
        <w:jc w:val="both"/>
        <w:rPr>
          <w:rFonts w:ascii="Arial" w:eastAsia="Arial" w:hAnsi="Arial" w:cs="Arial"/>
          <w:sz w:val="21"/>
          <w:szCs w:val="21"/>
          <w:lang w:val="sl-SI"/>
        </w:rPr>
      </w:pPr>
      <w:r w:rsidRPr="00857BF5">
        <w:rPr>
          <w:rFonts w:ascii="Arial" w:eastAsia="Arial" w:hAnsi="Arial" w:cs="Arial"/>
          <w:sz w:val="21"/>
          <w:szCs w:val="21"/>
          <w:lang w:val="sl-SI"/>
        </w:rPr>
        <w:t xml:space="preserve">EVA </w:t>
      </w:r>
      <w:r w:rsidRPr="003A039F">
        <w:rPr>
          <w:rFonts w:ascii="Arial" w:eastAsia="Arial" w:hAnsi="Arial" w:cs="Arial"/>
          <w:sz w:val="21"/>
          <w:szCs w:val="21"/>
          <w:lang w:val="sl-SI"/>
        </w:rPr>
        <w:t>2026-3350-0001</w:t>
      </w:r>
    </w:p>
    <w:p w14:paraId="08404A73" w14:textId="77777777" w:rsidR="00957326" w:rsidRPr="00857BF5" w:rsidRDefault="00957326" w:rsidP="00957326">
      <w:pPr>
        <w:pStyle w:val="zamik"/>
        <w:spacing w:before="210" w:after="210"/>
        <w:jc w:val="both"/>
        <w:rPr>
          <w:rFonts w:ascii="Arial" w:eastAsia="Arial" w:hAnsi="Arial" w:cs="Arial"/>
          <w:sz w:val="21"/>
          <w:szCs w:val="21"/>
          <w:lang w:val="sl-SI"/>
        </w:rPr>
      </w:pPr>
    </w:p>
    <w:p w14:paraId="2574D839" w14:textId="77777777" w:rsidR="00957326" w:rsidRPr="00857BF5" w:rsidRDefault="00957326" w:rsidP="00957326">
      <w:pPr>
        <w:pStyle w:val="zamik"/>
        <w:spacing w:before="210" w:after="210"/>
        <w:jc w:val="both"/>
        <w:rPr>
          <w:rFonts w:ascii="Arial" w:eastAsia="Arial" w:hAnsi="Arial" w:cs="Arial"/>
          <w:sz w:val="21"/>
          <w:szCs w:val="21"/>
          <w:lang w:val="sl-SI"/>
        </w:rPr>
      </w:pPr>
      <w:r w:rsidRPr="00857BF5">
        <w:rPr>
          <w:rFonts w:ascii="Arial" w:eastAsia="Arial" w:hAnsi="Arial" w:cs="Arial"/>
          <w:sz w:val="21"/>
          <w:szCs w:val="21"/>
          <w:lang w:val="sl-SI"/>
        </w:rPr>
        <w:tab/>
      </w:r>
      <w:r w:rsidRPr="00857BF5">
        <w:rPr>
          <w:rFonts w:ascii="Arial" w:eastAsia="Arial" w:hAnsi="Arial" w:cs="Arial"/>
          <w:sz w:val="21"/>
          <w:szCs w:val="21"/>
          <w:lang w:val="sl-SI"/>
        </w:rPr>
        <w:tab/>
      </w:r>
      <w:r w:rsidRPr="00857BF5">
        <w:rPr>
          <w:rFonts w:ascii="Arial" w:eastAsia="Arial" w:hAnsi="Arial" w:cs="Arial"/>
          <w:sz w:val="21"/>
          <w:szCs w:val="21"/>
          <w:lang w:val="sl-SI"/>
        </w:rPr>
        <w:tab/>
      </w:r>
      <w:r w:rsidRPr="00857BF5">
        <w:rPr>
          <w:rFonts w:ascii="Arial" w:eastAsia="Arial" w:hAnsi="Arial" w:cs="Arial"/>
          <w:sz w:val="21"/>
          <w:szCs w:val="21"/>
          <w:lang w:val="sl-SI"/>
        </w:rPr>
        <w:tab/>
      </w:r>
    </w:p>
    <w:p w14:paraId="52F4F2B6" w14:textId="77777777" w:rsidR="00EF5D7D" w:rsidRPr="00246B90" w:rsidRDefault="00EF5D7D" w:rsidP="00EF5D7D">
      <w:pPr>
        <w:pStyle w:val="Podpisnik"/>
        <w:rPr>
          <w:bCs/>
        </w:rPr>
      </w:pPr>
      <w:r w:rsidRPr="00246B90">
        <w:rPr>
          <w:bCs/>
        </w:rPr>
        <w:t>Dr. Vinko Logaj</w:t>
      </w:r>
    </w:p>
    <w:p w14:paraId="1A100B3C" w14:textId="77777777" w:rsidR="00EF5D7D" w:rsidRPr="002D1334" w:rsidRDefault="00EF5D7D" w:rsidP="00EF5D7D">
      <w:pPr>
        <w:pStyle w:val="Podpisnik"/>
      </w:pPr>
      <w:r w:rsidRPr="002D1334">
        <w:t>minister</w:t>
      </w:r>
    </w:p>
    <w:p w14:paraId="748BAB79" w14:textId="77777777" w:rsidR="00EF5D7D" w:rsidRPr="002D1334" w:rsidRDefault="00EF5D7D" w:rsidP="00EF5D7D">
      <w:pPr>
        <w:pStyle w:val="Podpisnik"/>
      </w:pPr>
      <w:r w:rsidRPr="002D1334">
        <w:t>za vzgojo in izobraževanje</w:t>
      </w:r>
    </w:p>
    <w:p w14:paraId="2523E199" w14:textId="5CD8D149" w:rsidR="00AD05F8" w:rsidRPr="00AD05F8" w:rsidRDefault="00AD05F8" w:rsidP="00AD05F8">
      <w:pPr>
        <w:pStyle w:val="zamik"/>
        <w:spacing w:before="210" w:after="210"/>
        <w:jc w:val="both"/>
        <w:rPr>
          <w:rFonts w:ascii="Arial" w:eastAsia="Arial" w:hAnsi="Arial" w:cs="Arial"/>
          <w:sz w:val="21"/>
          <w:szCs w:val="21"/>
          <w:lang w:val="sl-SI"/>
        </w:rPr>
      </w:pPr>
    </w:p>
    <w:p w14:paraId="4B584A26" w14:textId="77777777" w:rsidR="005355F7" w:rsidRPr="005355F7" w:rsidRDefault="005355F7" w:rsidP="00F75979">
      <w:pPr>
        <w:pStyle w:val="Odstavekseznama"/>
        <w:rPr>
          <w:rFonts w:ascii="Arial" w:hAnsi="Arial" w:cs="Arial"/>
          <w:sz w:val="21"/>
          <w:szCs w:val="21"/>
          <w:lang w:val="sl-SI"/>
        </w:rPr>
      </w:pPr>
    </w:p>
    <w:sectPr w:rsidR="005355F7" w:rsidRPr="005355F7">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B9BCE6" w14:textId="77777777" w:rsidR="000A1811" w:rsidRDefault="000A1811" w:rsidP="00C76C5B">
      <w:r>
        <w:separator/>
      </w:r>
    </w:p>
  </w:endnote>
  <w:endnote w:type="continuationSeparator" w:id="0">
    <w:p w14:paraId="32E7525F" w14:textId="77777777" w:rsidR="000A1811" w:rsidRDefault="000A1811" w:rsidP="00C76C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altName w:val="Calibri"/>
    <w:panose1 w:val="020F05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69FA93" w14:textId="77777777" w:rsidR="000A1811" w:rsidRDefault="000A1811" w:rsidP="00C76C5B">
      <w:r>
        <w:separator/>
      </w:r>
    </w:p>
  </w:footnote>
  <w:footnote w:type="continuationSeparator" w:id="0">
    <w:p w14:paraId="4189D9AF" w14:textId="77777777" w:rsidR="000A1811" w:rsidRDefault="000A1811" w:rsidP="00C76C5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03146"/>
    <w:multiLevelType w:val="hybridMultilevel"/>
    <w:tmpl w:val="2B1C584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84E3DBA"/>
    <w:multiLevelType w:val="hybridMultilevel"/>
    <w:tmpl w:val="9E84A292"/>
    <w:lvl w:ilvl="0" w:tplc="BBBCAC3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93A26B3"/>
    <w:multiLevelType w:val="hybridMultilevel"/>
    <w:tmpl w:val="AC14EE7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9AE0BCF"/>
    <w:multiLevelType w:val="hybridMultilevel"/>
    <w:tmpl w:val="57D6FED4"/>
    <w:lvl w:ilvl="0" w:tplc="F0E2937A">
      <w:start w:val="1"/>
      <w:numFmt w:val="decimal"/>
      <w:lvlText w:val="%1."/>
      <w:lvlJc w:val="left"/>
      <w:pPr>
        <w:ind w:left="885" w:hanging="52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03451EE"/>
    <w:multiLevelType w:val="hybridMultilevel"/>
    <w:tmpl w:val="FFFFFFFF"/>
    <w:lvl w:ilvl="0" w:tplc="750A87BC">
      <w:start w:val="1"/>
      <w:numFmt w:val="bullet"/>
      <w:lvlText w:val=""/>
      <w:lvlJc w:val="left"/>
      <w:pPr>
        <w:ind w:left="720" w:hanging="360"/>
      </w:pPr>
      <w:rPr>
        <w:rFonts w:ascii="Symbol" w:hAnsi="Symbol" w:hint="default"/>
      </w:rPr>
    </w:lvl>
    <w:lvl w:ilvl="1" w:tplc="D64A7EBA">
      <w:start w:val="1"/>
      <w:numFmt w:val="bullet"/>
      <w:lvlText w:val="o"/>
      <w:lvlJc w:val="left"/>
      <w:pPr>
        <w:ind w:left="1440" w:hanging="360"/>
      </w:pPr>
      <w:rPr>
        <w:rFonts w:ascii="Courier New" w:hAnsi="Courier New" w:hint="default"/>
      </w:rPr>
    </w:lvl>
    <w:lvl w:ilvl="2" w:tplc="3F18F56C">
      <w:start w:val="1"/>
      <w:numFmt w:val="bullet"/>
      <w:lvlText w:val=""/>
      <w:lvlJc w:val="left"/>
      <w:pPr>
        <w:ind w:left="2160" w:hanging="360"/>
      </w:pPr>
      <w:rPr>
        <w:rFonts w:ascii="Wingdings" w:hAnsi="Wingdings" w:hint="default"/>
      </w:rPr>
    </w:lvl>
    <w:lvl w:ilvl="3" w:tplc="B8DA2068">
      <w:start w:val="1"/>
      <w:numFmt w:val="bullet"/>
      <w:lvlText w:val=""/>
      <w:lvlJc w:val="left"/>
      <w:pPr>
        <w:ind w:left="2880" w:hanging="360"/>
      </w:pPr>
      <w:rPr>
        <w:rFonts w:ascii="Symbol" w:hAnsi="Symbol" w:hint="default"/>
      </w:rPr>
    </w:lvl>
    <w:lvl w:ilvl="4" w:tplc="BED0CC3C">
      <w:start w:val="1"/>
      <w:numFmt w:val="bullet"/>
      <w:lvlText w:val="o"/>
      <w:lvlJc w:val="left"/>
      <w:pPr>
        <w:ind w:left="3600" w:hanging="360"/>
      </w:pPr>
      <w:rPr>
        <w:rFonts w:ascii="Courier New" w:hAnsi="Courier New" w:hint="default"/>
      </w:rPr>
    </w:lvl>
    <w:lvl w:ilvl="5" w:tplc="D8D64984">
      <w:start w:val="1"/>
      <w:numFmt w:val="bullet"/>
      <w:lvlText w:val=""/>
      <w:lvlJc w:val="left"/>
      <w:pPr>
        <w:ind w:left="4320" w:hanging="360"/>
      </w:pPr>
      <w:rPr>
        <w:rFonts w:ascii="Wingdings" w:hAnsi="Wingdings" w:hint="default"/>
      </w:rPr>
    </w:lvl>
    <w:lvl w:ilvl="6" w:tplc="C7B4E078">
      <w:start w:val="1"/>
      <w:numFmt w:val="bullet"/>
      <w:lvlText w:val=""/>
      <w:lvlJc w:val="left"/>
      <w:pPr>
        <w:ind w:left="5040" w:hanging="360"/>
      </w:pPr>
      <w:rPr>
        <w:rFonts w:ascii="Symbol" w:hAnsi="Symbol" w:hint="default"/>
      </w:rPr>
    </w:lvl>
    <w:lvl w:ilvl="7" w:tplc="F16C8570">
      <w:start w:val="1"/>
      <w:numFmt w:val="bullet"/>
      <w:lvlText w:val="o"/>
      <w:lvlJc w:val="left"/>
      <w:pPr>
        <w:ind w:left="5760" w:hanging="360"/>
      </w:pPr>
      <w:rPr>
        <w:rFonts w:ascii="Courier New" w:hAnsi="Courier New" w:hint="default"/>
      </w:rPr>
    </w:lvl>
    <w:lvl w:ilvl="8" w:tplc="84369B52">
      <w:start w:val="1"/>
      <w:numFmt w:val="bullet"/>
      <w:lvlText w:val=""/>
      <w:lvlJc w:val="left"/>
      <w:pPr>
        <w:ind w:left="6480" w:hanging="360"/>
      </w:pPr>
      <w:rPr>
        <w:rFonts w:ascii="Wingdings" w:hAnsi="Wingdings" w:hint="default"/>
      </w:rPr>
    </w:lvl>
  </w:abstractNum>
  <w:abstractNum w:abstractNumId="5" w15:restartNumberingAfterBreak="0">
    <w:nsid w:val="12742363"/>
    <w:multiLevelType w:val="hybridMultilevel"/>
    <w:tmpl w:val="70CCBC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28D53DF"/>
    <w:multiLevelType w:val="hybridMultilevel"/>
    <w:tmpl w:val="2B76B854"/>
    <w:lvl w:ilvl="0" w:tplc="0424000F">
      <w:start w:val="7"/>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6BE39E4"/>
    <w:multiLevelType w:val="hybridMultilevel"/>
    <w:tmpl w:val="F4286626"/>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9087146"/>
    <w:multiLevelType w:val="hybridMultilevel"/>
    <w:tmpl w:val="E6B0797A"/>
    <w:lvl w:ilvl="0" w:tplc="4DD2F44E">
      <w:numFmt w:val="bullet"/>
      <w:lvlText w:val="-"/>
      <w:lvlJc w:val="left"/>
      <w:pPr>
        <w:ind w:left="900" w:hanging="54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E8D6DAC"/>
    <w:multiLevelType w:val="hybridMultilevel"/>
    <w:tmpl w:val="FFFFFFFF"/>
    <w:lvl w:ilvl="0" w:tplc="80EED0AA">
      <w:start w:val="1"/>
      <w:numFmt w:val="bullet"/>
      <w:lvlText w:val=""/>
      <w:lvlJc w:val="left"/>
      <w:pPr>
        <w:ind w:left="720" w:hanging="360"/>
      </w:pPr>
      <w:rPr>
        <w:rFonts w:ascii="Symbol" w:hAnsi="Symbol" w:hint="default"/>
      </w:rPr>
    </w:lvl>
    <w:lvl w:ilvl="1" w:tplc="A7F85526">
      <w:start w:val="1"/>
      <w:numFmt w:val="bullet"/>
      <w:lvlText w:val="o"/>
      <w:lvlJc w:val="left"/>
      <w:pPr>
        <w:ind w:left="1440" w:hanging="360"/>
      </w:pPr>
      <w:rPr>
        <w:rFonts w:ascii="Courier New" w:hAnsi="Courier New" w:hint="default"/>
      </w:rPr>
    </w:lvl>
    <w:lvl w:ilvl="2" w:tplc="129AF548">
      <w:start w:val="1"/>
      <w:numFmt w:val="bullet"/>
      <w:lvlText w:val=""/>
      <w:lvlJc w:val="left"/>
      <w:pPr>
        <w:ind w:left="2160" w:hanging="360"/>
      </w:pPr>
      <w:rPr>
        <w:rFonts w:ascii="Wingdings" w:hAnsi="Wingdings" w:hint="default"/>
      </w:rPr>
    </w:lvl>
    <w:lvl w:ilvl="3" w:tplc="9508F5C0">
      <w:start w:val="1"/>
      <w:numFmt w:val="bullet"/>
      <w:lvlText w:val=""/>
      <w:lvlJc w:val="left"/>
      <w:pPr>
        <w:ind w:left="2880" w:hanging="360"/>
      </w:pPr>
      <w:rPr>
        <w:rFonts w:ascii="Symbol" w:hAnsi="Symbol" w:hint="default"/>
      </w:rPr>
    </w:lvl>
    <w:lvl w:ilvl="4" w:tplc="524209AE">
      <w:start w:val="1"/>
      <w:numFmt w:val="bullet"/>
      <w:lvlText w:val="o"/>
      <w:lvlJc w:val="left"/>
      <w:pPr>
        <w:ind w:left="3600" w:hanging="360"/>
      </w:pPr>
      <w:rPr>
        <w:rFonts w:ascii="Courier New" w:hAnsi="Courier New" w:hint="default"/>
      </w:rPr>
    </w:lvl>
    <w:lvl w:ilvl="5" w:tplc="CC94F2AE">
      <w:start w:val="1"/>
      <w:numFmt w:val="bullet"/>
      <w:lvlText w:val=""/>
      <w:lvlJc w:val="left"/>
      <w:pPr>
        <w:ind w:left="4320" w:hanging="360"/>
      </w:pPr>
      <w:rPr>
        <w:rFonts w:ascii="Wingdings" w:hAnsi="Wingdings" w:hint="default"/>
      </w:rPr>
    </w:lvl>
    <w:lvl w:ilvl="6" w:tplc="7DE8ACD8">
      <w:start w:val="1"/>
      <w:numFmt w:val="bullet"/>
      <w:lvlText w:val=""/>
      <w:lvlJc w:val="left"/>
      <w:pPr>
        <w:ind w:left="5040" w:hanging="360"/>
      </w:pPr>
      <w:rPr>
        <w:rFonts w:ascii="Symbol" w:hAnsi="Symbol" w:hint="default"/>
      </w:rPr>
    </w:lvl>
    <w:lvl w:ilvl="7" w:tplc="5FBC48FA">
      <w:start w:val="1"/>
      <w:numFmt w:val="bullet"/>
      <w:lvlText w:val="o"/>
      <w:lvlJc w:val="left"/>
      <w:pPr>
        <w:ind w:left="5760" w:hanging="360"/>
      </w:pPr>
      <w:rPr>
        <w:rFonts w:ascii="Courier New" w:hAnsi="Courier New" w:hint="default"/>
      </w:rPr>
    </w:lvl>
    <w:lvl w:ilvl="8" w:tplc="FA4CB754">
      <w:start w:val="1"/>
      <w:numFmt w:val="bullet"/>
      <w:lvlText w:val=""/>
      <w:lvlJc w:val="left"/>
      <w:pPr>
        <w:ind w:left="6480" w:hanging="360"/>
      </w:pPr>
      <w:rPr>
        <w:rFonts w:ascii="Wingdings" w:hAnsi="Wingdings" w:hint="default"/>
      </w:rPr>
    </w:lvl>
  </w:abstractNum>
  <w:abstractNum w:abstractNumId="10" w15:restartNumberingAfterBreak="0">
    <w:nsid w:val="205B7596"/>
    <w:multiLevelType w:val="hybridMultilevel"/>
    <w:tmpl w:val="87D6C3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A041283"/>
    <w:multiLevelType w:val="hybridMultilevel"/>
    <w:tmpl w:val="6B1A1CC6"/>
    <w:lvl w:ilvl="0" w:tplc="B1D2370E">
      <w:numFmt w:val="bullet"/>
      <w:lvlText w:val="-"/>
      <w:lvlJc w:val="left"/>
      <w:pPr>
        <w:ind w:left="900" w:hanging="54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E325EDB"/>
    <w:multiLevelType w:val="hybridMultilevel"/>
    <w:tmpl w:val="7408DFD4"/>
    <w:lvl w:ilvl="0" w:tplc="750A87B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E617246"/>
    <w:multiLevelType w:val="hybridMultilevel"/>
    <w:tmpl w:val="7AAE0A80"/>
    <w:lvl w:ilvl="0" w:tplc="45785A4C">
      <w:numFmt w:val="bullet"/>
      <w:lvlText w:val="-"/>
      <w:lvlJc w:val="left"/>
      <w:pPr>
        <w:ind w:left="960" w:hanging="60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0FB5C89"/>
    <w:multiLevelType w:val="hybridMultilevel"/>
    <w:tmpl w:val="4D341D3A"/>
    <w:lvl w:ilvl="0" w:tplc="A5064660">
      <w:numFmt w:val="bullet"/>
      <w:lvlText w:val="-"/>
      <w:lvlJc w:val="left"/>
      <w:pPr>
        <w:ind w:left="785" w:hanging="360"/>
      </w:pPr>
      <w:rPr>
        <w:rFonts w:ascii="Arial" w:eastAsia="Arial" w:hAnsi="Arial" w:cs="Arial" w:hint="default"/>
      </w:rPr>
    </w:lvl>
    <w:lvl w:ilvl="1" w:tplc="04240003" w:tentative="1">
      <w:start w:val="1"/>
      <w:numFmt w:val="bullet"/>
      <w:lvlText w:val="o"/>
      <w:lvlJc w:val="left"/>
      <w:pPr>
        <w:ind w:left="1505" w:hanging="360"/>
      </w:pPr>
      <w:rPr>
        <w:rFonts w:ascii="Courier New" w:hAnsi="Courier New" w:cs="Courier New" w:hint="default"/>
      </w:rPr>
    </w:lvl>
    <w:lvl w:ilvl="2" w:tplc="04240005" w:tentative="1">
      <w:start w:val="1"/>
      <w:numFmt w:val="bullet"/>
      <w:lvlText w:val=""/>
      <w:lvlJc w:val="left"/>
      <w:pPr>
        <w:ind w:left="2225" w:hanging="360"/>
      </w:pPr>
      <w:rPr>
        <w:rFonts w:ascii="Wingdings" w:hAnsi="Wingdings" w:hint="default"/>
      </w:rPr>
    </w:lvl>
    <w:lvl w:ilvl="3" w:tplc="04240001" w:tentative="1">
      <w:start w:val="1"/>
      <w:numFmt w:val="bullet"/>
      <w:lvlText w:val=""/>
      <w:lvlJc w:val="left"/>
      <w:pPr>
        <w:ind w:left="2945" w:hanging="360"/>
      </w:pPr>
      <w:rPr>
        <w:rFonts w:ascii="Symbol" w:hAnsi="Symbol" w:hint="default"/>
      </w:rPr>
    </w:lvl>
    <w:lvl w:ilvl="4" w:tplc="04240003" w:tentative="1">
      <w:start w:val="1"/>
      <w:numFmt w:val="bullet"/>
      <w:lvlText w:val="o"/>
      <w:lvlJc w:val="left"/>
      <w:pPr>
        <w:ind w:left="3665" w:hanging="360"/>
      </w:pPr>
      <w:rPr>
        <w:rFonts w:ascii="Courier New" w:hAnsi="Courier New" w:cs="Courier New" w:hint="default"/>
      </w:rPr>
    </w:lvl>
    <w:lvl w:ilvl="5" w:tplc="04240005" w:tentative="1">
      <w:start w:val="1"/>
      <w:numFmt w:val="bullet"/>
      <w:lvlText w:val=""/>
      <w:lvlJc w:val="left"/>
      <w:pPr>
        <w:ind w:left="4385" w:hanging="360"/>
      </w:pPr>
      <w:rPr>
        <w:rFonts w:ascii="Wingdings" w:hAnsi="Wingdings" w:hint="default"/>
      </w:rPr>
    </w:lvl>
    <w:lvl w:ilvl="6" w:tplc="04240001" w:tentative="1">
      <w:start w:val="1"/>
      <w:numFmt w:val="bullet"/>
      <w:lvlText w:val=""/>
      <w:lvlJc w:val="left"/>
      <w:pPr>
        <w:ind w:left="5105" w:hanging="360"/>
      </w:pPr>
      <w:rPr>
        <w:rFonts w:ascii="Symbol" w:hAnsi="Symbol" w:hint="default"/>
      </w:rPr>
    </w:lvl>
    <w:lvl w:ilvl="7" w:tplc="04240003" w:tentative="1">
      <w:start w:val="1"/>
      <w:numFmt w:val="bullet"/>
      <w:lvlText w:val="o"/>
      <w:lvlJc w:val="left"/>
      <w:pPr>
        <w:ind w:left="5825" w:hanging="360"/>
      </w:pPr>
      <w:rPr>
        <w:rFonts w:ascii="Courier New" w:hAnsi="Courier New" w:cs="Courier New" w:hint="default"/>
      </w:rPr>
    </w:lvl>
    <w:lvl w:ilvl="8" w:tplc="04240005" w:tentative="1">
      <w:start w:val="1"/>
      <w:numFmt w:val="bullet"/>
      <w:lvlText w:val=""/>
      <w:lvlJc w:val="left"/>
      <w:pPr>
        <w:ind w:left="6545" w:hanging="360"/>
      </w:pPr>
      <w:rPr>
        <w:rFonts w:ascii="Wingdings" w:hAnsi="Wingdings" w:hint="default"/>
      </w:rPr>
    </w:lvl>
  </w:abstractNum>
  <w:abstractNum w:abstractNumId="15" w15:restartNumberingAfterBreak="0">
    <w:nsid w:val="37283368"/>
    <w:multiLevelType w:val="hybridMultilevel"/>
    <w:tmpl w:val="DAA6954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73E6C26"/>
    <w:multiLevelType w:val="hybridMultilevel"/>
    <w:tmpl w:val="FFFFFFFF"/>
    <w:lvl w:ilvl="0" w:tplc="2B1891A8">
      <w:start w:val="1"/>
      <w:numFmt w:val="bullet"/>
      <w:lvlText w:val=""/>
      <w:lvlJc w:val="left"/>
      <w:pPr>
        <w:ind w:left="720" w:hanging="360"/>
      </w:pPr>
      <w:rPr>
        <w:rFonts w:ascii="Symbol" w:hAnsi="Symbol" w:hint="default"/>
      </w:rPr>
    </w:lvl>
    <w:lvl w:ilvl="1" w:tplc="66A6731E">
      <w:start w:val="1"/>
      <w:numFmt w:val="bullet"/>
      <w:lvlText w:val="o"/>
      <w:lvlJc w:val="left"/>
      <w:pPr>
        <w:ind w:left="1440" w:hanging="360"/>
      </w:pPr>
      <w:rPr>
        <w:rFonts w:ascii="Courier New" w:hAnsi="Courier New" w:hint="default"/>
      </w:rPr>
    </w:lvl>
    <w:lvl w:ilvl="2" w:tplc="DF58C70E">
      <w:start w:val="1"/>
      <w:numFmt w:val="bullet"/>
      <w:lvlText w:val=""/>
      <w:lvlJc w:val="left"/>
      <w:pPr>
        <w:ind w:left="2160" w:hanging="360"/>
      </w:pPr>
      <w:rPr>
        <w:rFonts w:ascii="Wingdings" w:hAnsi="Wingdings" w:hint="default"/>
      </w:rPr>
    </w:lvl>
    <w:lvl w:ilvl="3" w:tplc="1640D2EA">
      <w:start w:val="1"/>
      <w:numFmt w:val="bullet"/>
      <w:lvlText w:val=""/>
      <w:lvlJc w:val="left"/>
      <w:pPr>
        <w:ind w:left="2880" w:hanging="360"/>
      </w:pPr>
      <w:rPr>
        <w:rFonts w:ascii="Symbol" w:hAnsi="Symbol" w:hint="default"/>
      </w:rPr>
    </w:lvl>
    <w:lvl w:ilvl="4" w:tplc="E856AEFC">
      <w:start w:val="1"/>
      <w:numFmt w:val="bullet"/>
      <w:lvlText w:val="o"/>
      <w:lvlJc w:val="left"/>
      <w:pPr>
        <w:ind w:left="3600" w:hanging="360"/>
      </w:pPr>
      <w:rPr>
        <w:rFonts w:ascii="Courier New" w:hAnsi="Courier New" w:hint="default"/>
      </w:rPr>
    </w:lvl>
    <w:lvl w:ilvl="5" w:tplc="99666DB8">
      <w:start w:val="1"/>
      <w:numFmt w:val="bullet"/>
      <w:lvlText w:val=""/>
      <w:lvlJc w:val="left"/>
      <w:pPr>
        <w:ind w:left="4320" w:hanging="360"/>
      </w:pPr>
      <w:rPr>
        <w:rFonts w:ascii="Wingdings" w:hAnsi="Wingdings" w:hint="default"/>
      </w:rPr>
    </w:lvl>
    <w:lvl w:ilvl="6" w:tplc="8A406404">
      <w:start w:val="1"/>
      <w:numFmt w:val="bullet"/>
      <w:lvlText w:val=""/>
      <w:lvlJc w:val="left"/>
      <w:pPr>
        <w:ind w:left="5040" w:hanging="360"/>
      </w:pPr>
      <w:rPr>
        <w:rFonts w:ascii="Symbol" w:hAnsi="Symbol" w:hint="default"/>
      </w:rPr>
    </w:lvl>
    <w:lvl w:ilvl="7" w:tplc="897862A4">
      <w:start w:val="1"/>
      <w:numFmt w:val="bullet"/>
      <w:lvlText w:val="o"/>
      <w:lvlJc w:val="left"/>
      <w:pPr>
        <w:ind w:left="5760" w:hanging="360"/>
      </w:pPr>
      <w:rPr>
        <w:rFonts w:ascii="Courier New" w:hAnsi="Courier New" w:hint="default"/>
      </w:rPr>
    </w:lvl>
    <w:lvl w:ilvl="8" w:tplc="B6320FF8">
      <w:start w:val="1"/>
      <w:numFmt w:val="bullet"/>
      <w:lvlText w:val=""/>
      <w:lvlJc w:val="left"/>
      <w:pPr>
        <w:ind w:left="6480" w:hanging="360"/>
      </w:pPr>
      <w:rPr>
        <w:rFonts w:ascii="Wingdings" w:hAnsi="Wingdings" w:hint="default"/>
      </w:rPr>
    </w:lvl>
  </w:abstractNum>
  <w:abstractNum w:abstractNumId="17" w15:restartNumberingAfterBreak="0">
    <w:nsid w:val="37626C80"/>
    <w:multiLevelType w:val="hybridMultilevel"/>
    <w:tmpl w:val="FDE27FE6"/>
    <w:lvl w:ilvl="0" w:tplc="A7B6787E">
      <w:numFmt w:val="bullet"/>
      <w:lvlText w:val="-"/>
      <w:lvlJc w:val="left"/>
      <w:pPr>
        <w:ind w:left="900" w:hanging="54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77681EA"/>
    <w:multiLevelType w:val="hybridMultilevel"/>
    <w:tmpl w:val="FFFFFFFF"/>
    <w:lvl w:ilvl="0" w:tplc="E20EAE04">
      <w:start w:val="1"/>
      <w:numFmt w:val="bullet"/>
      <w:lvlText w:val=""/>
      <w:lvlJc w:val="left"/>
      <w:pPr>
        <w:ind w:left="720" w:hanging="360"/>
      </w:pPr>
      <w:rPr>
        <w:rFonts w:ascii="Symbol" w:hAnsi="Symbol" w:hint="default"/>
      </w:rPr>
    </w:lvl>
    <w:lvl w:ilvl="1" w:tplc="623E54E0">
      <w:start w:val="1"/>
      <w:numFmt w:val="bullet"/>
      <w:lvlText w:val="o"/>
      <w:lvlJc w:val="left"/>
      <w:pPr>
        <w:ind w:left="1440" w:hanging="360"/>
      </w:pPr>
      <w:rPr>
        <w:rFonts w:ascii="Courier New" w:hAnsi="Courier New" w:hint="default"/>
      </w:rPr>
    </w:lvl>
    <w:lvl w:ilvl="2" w:tplc="8C38EA4E">
      <w:start w:val="1"/>
      <w:numFmt w:val="bullet"/>
      <w:lvlText w:val=""/>
      <w:lvlJc w:val="left"/>
      <w:pPr>
        <w:ind w:left="2160" w:hanging="360"/>
      </w:pPr>
      <w:rPr>
        <w:rFonts w:ascii="Wingdings" w:hAnsi="Wingdings" w:hint="default"/>
      </w:rPr>
    </w:lvl>
    <w:lvl w:ilvl="3" w:tplc="4336FFA4">
      <w:start w:val="1"/>
      <w:numFmt w:val="bullet"/>
      <w:lvlText w:val=""/>
      <w:lvlJc w:val="left"/>
      <w:pPr>
        <w:ind w:left="2880" w:hanging="360"/>
      </w:pPr>
      <w:rPr>
        <w:rFonts w:ascii="Symbol" w:hAnsi="Symbol" w:hint="default"/>
      </w:rPr>
    </w:lvl>
    <w:lvl w:ilvl="4" w:tplc="DE120F68">
      <w:start w:val="1"/>
      <w:numFmt w:val="bullet"/>
      <w:lvlText w:val="o"/>
      <w:lvlJc w:val="left"/>
      <w:pPr>
        <w:ind w:left="3600" w:hanging="360"/>
      </w:pPr>
      <w:rPr>
        <w:rFonts w:ascii="Courier New" w:hAnsi="Courier New" w:hint="default"/>
      </w:rPr>
    </w:lvl>
    <w:lvl w:ilvl="5" w:tplc="8B388FAA">
      <w:start w:val="1"/>
      <w:numFmt w:val="bullet"/>
      <w:lvlText w:val=""/>
      <w:lvlJc w:val="left"/>
      <w:pPr>
        <w:ind w:left="4320" w:hanging="360"/>
      </w:pPr>
      <w:rPr>
        <w:rFonts w:ascii="Wingdings" w:hAnsi="Wingdings" w:hint="default"/>
      </w:rPr>
    </w:lvl>
    <w:lvl w:ilvl="6" w:tplc="03006530">
      <w:start w:val="1"/>
      <w:numFmt w:val="bullet"/>
      <w:lvlText w:val=""/>
      <w:lvlJc w:val="left"/>
      <w:pPr>
        <w:ind w:left="5040" w:hanging="360"/>
      </w:pPr>
      <w:rPr>
        <w:rFonts w:ascii="Symbol" w:hAnsi="Symbol" w:hint="default"/>
      </w:rPr>
    </w:lvl>
    <w:lvl w:ilvl="7" w:tplc="4FFA8610">
      <w:start w:val="1"/>
      <w:numFmt w:val="bullet"/>
      <w:lvlText w:val="o"/>
      <w:lvlJc w:val="left"/>
      <w:pPr>
        <w:ind w:left="5760" w:hanging="360"/>
      </w:pPr>
      <w:rPr>
        <w:rFonts w:ascii="Courier New" w:hAnsi="Courier New" w:hint="default"/>
      </w:rPr>
    </w:lvl>
    <w:lvl w:ilvl="8" w:tplc="7AC8B200">
      <w:start w:val="1"/>
      <w:numFmt w:val="bullet"/>
      <w:lvlText w:val=""/>
      <w:lvlJc w:val="left"/>
      <w:pPr>
        <w:ind w:left="6480" w:hanging="360"/>
      </w:pPr>
      <w:rPr>
        <w:rFonts w:ascii="Wingdings" w:hAnsi="Wingdings" w:hint="default"/>
      </w:rPr>
    </w:lvl>
  </w:abstractNum>
  <w:abstractNum w:abstractNumId="19" w15:restartNumberingAfterBreak="0">
    <w:nsid w:val="39CE4E57"/>
    <w:multiLevelType w:val="hybridMultilevel"/>
    <w:tmpl w:val="401E3120"/>
    <w:lvl w:ilvl="0" w:tplc="AA74C154">
      <w:start w:val="4"/>
      <w:numFmt w:val="bullet"/>
      <w:lvlText w:val="-"/>
      <w:lvlJc w:val="left"/>
      <w:pPr>
        <w:ind w:left="900" w:hanging="54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D2C0624"/>
    <w:multiLevelType w:val="hybridMultilevel"/>
    <w:tmpl w:val="47D08242"/>
    <w:lvl w:ilvl="0" w:tplc="0424000F">
      <w:start w:val="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29B7A7A"/>
    <w:multiLevelType w:val="hybridMultilevel"/>
    <w:tmpl w:val="CFF21A5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C7E4952"/>
    <w:multiLevelType w:val="hybridMultilevel"/>
    <w:tmpl w:val="4EA09E88"/>
    <w:lvl w:ilvl="0" w:tplc="CD2E1AB0">
      <w:numFmt w:val="bullet"/>
      <w:lvlText w:val="-"/>
      <w:lvlJc w:val="left"/>
      <w:pPr>
        <w:ind w:left="945" w:hanging="585"/>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CC1481B"/>
    <w:multiLevelType w:val="hybridMultilevel"/>
    <w:tmpl w:val="777656CC"/>
    <w:lvl w:ilvl="0" w:tplc="F6AEFB5A">
      <w:numFmt w:val="bullet"/>
      <w:lvlText w:val="-"/>
      <w:lvlJc w:val="left"/>
      <w:pPr>
        <w:ind w:left="900" w:hanging="54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24E48D8"/>
    <w:multiLevelType w:val="hybridMultilevel"/>
    <w:tmpl w:val="EE747B4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79C8FB6B"/>
    <w:multiLevelType w:val="hybridMultilevel"/>
    <w:tmpl w:val="FFFFFFFF"/>
    <w:lvl w:ilvl="0" w:tplc="CAB66512">
      <w:start w:val="1"/>
      <w:numFmt w:val="bullet"/>
      <w:lvlText w:val=""/>
      <w:lvlJc w:val="left"/>
      <w:pPr>
        <w:ind w:left="720" w:hanging="360"/>
      </w:pPr>
      <w:rPr>
        <w:rFonts w:ascii="Symbol" w:hAnsi="Symbol" w:hint="default"/>
      </w:rPr>
    </w:lvl>
    <w:lvl w:ilvl="1" w:tplc="C9C88A0A">
      <w:start w:val="1"/>
      <w:numFmt w:val="bullet"/>
      <w:lvlText w:val="o"/>
      <w:lvlJc w:val="left"/>
      <w:pPr>
        <w:ind w:left="1440" w:hanging="360"/>
      </w:pPr>
      <w:rPr>
        <w:rFonts w:ascii="Courier New" w:hAnsi="Courier New" w:hint="default"/>
      </w:rPr>
    </w:lvl>
    <w:lvl w:ilvl="2" w:tplc="0E7E4030">
      <w:start w:val="1"/>
      <w:numFmt w:val="bullet"/>
      <w:lvlText w:val=""/>
      <w:lvlJc w:val="left"/>
      <w:pPr>
        <w:ind w:left="2160" w:hanging="360"/>
      </w:pPr>
      <w:rPr>
        <w:rFonts w:ascii="Wingdings" w:hAnsi="Wingdings" w:hint="default"/>
      </w:rPr>
    </w:lvl>
    <w:lvl w:ilvl="3" w:tplc="F9FA96EE">
      <w:start w:val="1"/>
      <w:numFmt w:val="bullet"/>
      <w:lvlText w:val=""/>
      <w:lvlJc w:val="left"/>
      <w:pPr>
        <w:ind w:left="2880" w:hanging="360"/>
      </w:pPr>
      <w:rPr>
        <w:rFonts w:ascii="Symbol" w:hAnsi="Symbol" w:hint="default"/>
      </w:rPr>
    </w:lvl>
    <w:lvl w:ilvl="4" w:tplc="CA327316">
      <w:start w:val="1"/>
      <w:numFmt w:val="bullet"/>
      <w:lvlText w:val="o"/>
      <w:lvlJc w:val="left"/>
      <w:pPr>
        <w:ind w:left="3600" w:hanging="360"/>
      </w:pPr>
      <w:rPr>
        <w:rFonts w:ascii="Courier New" w:hAnsi="Courier New" w:hint="default"/>
      </w:rPr>
    </w:lvl>
    <w:lvl w:ilvl="5" w:tplc="A802EEBA">
      <w:start w:val="1"/>
      <w:numFmt w:val="bullet"/>
      <w:lvlText w:val=""/>
      <w:lvlJc w:val="left"/>
      <w:pPr>
        <w:ind w:left="4320" w:hanging="360"/>
      </w:pPr>
      <w:rPr>
        <w:rFonts w:ascii="Wingdings" w:hAnsi="Wingdings" w:hint="default"/>
      </w:rPr>
    </w:lvl>
    <w:lvl w:ilvl="6" w:tplc="11CE6208">
      <w:start w:val="1"/>
      <w:numFmt w:val="bullet"/>
      <w:lvlText w:val=""/>
      <w:lvlJc w:val="left"/>
      <w:pPr>
        <w:ind w:left="5040" w:hanging="360"/>
      </w:pPr>
      <w:rPr>
        <w:rFonts w:ascii="Symbol" w:hAnsi="Symbol" w:hint="default"/>
      </w:rPr>
    </w:lvl>
    <w:lvl w:ilvl="7" w:tplc="2B7A6F06">
      <w:start w:val="1"/>
      <w:numFmt w:val="bullet"/>
      <w:lvlText w:val="o"/>
      <w:lvlJc w:val="left"/>
      <w:pPr>
        <w:ind w:left="5760" w:hanging="360"/>
      </w:pPr>
      <w:rPr>
        <w:rFonts w:ascii="Courier New" w:hAnsi="Courier New" w:hint="default"/>
      </w:rPr>
    </w:lvl>
    <w:lvl w:ilvl="8" w:tplc="955C7F46">
      <w:start w:val="1"/>
      <w:numFmt w:val="bullet"/>
      <w:lvlText w:val=""/>
      <w:lvlJc w:val="left"/>
      <w:pPr>
        <w:ind w:left="6480" w:hanging="360"/>
      </w:pPr>
      <w:rPr>
        <w:rFonts w:ascii="Wingdings" w:hAnsi="Wingdings" w:hint="default"/>
      </w:rPr>
    </w:lvl>
  </w:abstractNum>
  <w:abstractNum w:abstractNumId="26" w15:restartNumberingAfterBreak="0">
    <w:nsid w:val="7A6120C0"/>
    <w:multiLevelType w:val="hybridMultilevel"/>
    <w:tmpl w:val="BC02270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509716982">
    <w:abstractNumId w:val="4"/>
  </w:num>
  <w:num w:numId="2" w16cid:durableId="1017972066">
    <w:abstractNumId w:val="25"/>
  </w:num>
  <w:num w:numId="3" w16cid:durableId="1317606524">
    <w:abstractNumId w:val="9"/>
  </w:num>
  <w:num w:numId="4" w16cid:durableId="1066342979">
    <w:abstractNumId w:val="16"/>
  </w:num>
  <w:num w:numId="5" w16cid:durableId="48305806">
    <w:abstractNumId w:val="18"/>
  </w:num>
  <w:num w:numId="6" w16cid:durableId="1496914558">
    <w:abstractNumId w:val="26"/>
  </w:num>
  <w:num w:numId="7" w16cid:durableId="24525818">
    <w:abstractNumId w:val="7"/>
  </w:num>
  <w:num w:numId="8" w16cid:durableId="272447496">
    <w:abstractNumId w:val="24"/>
  </w:num>
  <w:num w:numId="9" w16cid:durableId="1103694081">
    <w:abstractNumId w:val="8"/>
  </w:num>
  <w:num w:numId="10" w16cid:durableId="1322537880">
    <w:abstractNumId w:val="20"/>
  </w:num>
  <w:num w:numId="11" w16cid:durableId="1706439489">
    <w:abstractNumId w:val="2"/>
  </w:num>
  <w:num w:numId="12" w16cid:durableId="1592154346">
    <w:abstractNumId w:val="11"/>
  </w:num>
  <w:num w:numId="13" w16cid:durableId="2104833298">
    <w:abstractNumId w:val="21"/>
  </w:num>
  <w:num w:numId="14" w16cid:durableId="2057122440">
    <w:abstractNumId w:val="17"/>
  </w:num>
  <w:num w:numId="15" w16cid:durableId="369500678">
    <w:abstractNumId w:val="1"/>
  </w:num>
  <w:num w:numId="16" w16cid:durableId="604731201">
    <w:abstractNumId w:val="14"/>
  </w:num>
  <w:num w:numId="17" w16cid:durableId="1266887743">
    <w:abstractNumId w:val="15"/>
  </w:num>
  <w:num w:numId="18" w16cid:durableId="973826968">
    <w:abstractNumId w:val="23"/>
  </w:num>
  <w:num w:numId="19" w16cid:durableId="665281386">
    <w:abstractNumId w:val="5"/>
  </w:num>
  <w:num w:numId="20" w16cid:durableId="2109082111">
    <w:abstractNumId w:val="13"/>
  </w:num>
  <w:num w:numId="21" w16cid:durableId="788009958">
    <w:abstractNumId w:val="10"/>
  </w:num>
  <w:num w:numId="22" w16cid:durableId="857621150">
    <w:abstractNumId w:val="22"/>
  </w:num>
  <w:num w:numId="23" w16cid:durableId="2015257340">
    <w:abstractNumId w:val="12"/>
  </w:num>
  <w:num w:numId="24" w16cid:durableId="193465977">
    <w:abstractNumId w:val="3"/>
  </w:num>
  <w:num w:numId="25" w16cid:durableId="1783718895">
    <w:abstractNumId w:val="0"/>
  </w:num>
  <w:num w:numId="26" w16cid:durableId="1890262229">
    <w:abstractNumId w:val="19"/>
  </w:num>
  <w:num w:numId="27" w16cid:durableId="72988209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02C7F"/>
    <w:rsid w:val="00002D28"/>
    <w:rsid w:val="00007F08"/>
    <w:rsid w:val="000108F7"/>
    <w:rsid w:val="00010B99"/>
    <w:rsid w:val="00012914"/>
    <w:rsid w:val="00015092"/>
    <w:rsid w:val="0001587E"/>
    <w:rsid w:val="00016288"/>
    <w:rsid w:val="0001792E"/>
    <w:rsid w:val="000236D4"/>
    <w:rsid w:val="00024178"/>
    <w:rsid w:val="00024FDC"/>
    <w:rsid w:val="0003735E"/>
    <w:rsid w:val="0004015A"/>
    <w:rsid w:val="0004311D"/>
    <w:rsid w:val="00050F0F"/>
    <w:rsid w:val="000527D8"/>
    <w:rsid w:val="000549E8"/>
    <w:rsid w:val="00066AF5"/>
    <w:rsid w:val="0007089B"/>
    <w:rsid w:val="00071E7A"/>
    <w:rsid w:val="00081B29"/>
    <w:rsid w:val="00087C4E"/>
    <w:rsid w:val="00095398"/>
    <w:rsid w:val="00095E91"/>
    <w:rsid w:val="000962D8"/>
    <w:rsid w:val="000A15DB"/>
    <w:rsid w:val="000A1811"/>
    <w:rsid w:val="000A35A9"/>
    <w:rsid w:val="000B0186"/>
    <w:rsid w:val="000B7BC0"/>
    <w:rsid w:val="000C0681"/>
    <w:rsid w:val="000C0FA6"/>
    <w:rsid w:val="000C301F"/>
    <w:rsid w:val="000C3F8A"/>
    <w:rsid w:val="000C78A0"/>
    <w:rsid w:val="000D28E2"/>
    <w:rsid w:val="000D3705"/>
    <w:rsid w:val="000D3EE1"/>
    <w:rsid w:val="000D41A5"/>
    <w:rsid w:val="000D5588"/>
    <w:rsid w:val="000E138C"/>
    <w:rsid w:val="000E2ADC"/>
    <w:rsid w:val="000E5093"/>
    <w:rsid w:val="000E6D24"/>
    <w:rsid w:val="000E7D0D"/>
    <w:rsid w:val="000F1343"/>
    <w:rsid w:val="000F4B79"/>
    <w:rsid w:val="00103B6F"/>
    <w:rsid w:val="00107E2F"/>
    <w:rsid w:val="0011251C"/>
    <w:rsid w:val="00126067"/>
    <w:rsid w:val="001327A5"/>
    <w:rsid w:val="001347FA"/>
    <w:rsid w:val="00135355"/>
    <w:rsid w:val="001354D8"/>
    <w:rsid w:val="00136CDE"/>
    <w:rsid w:val="001402E0"/>
    <w:rsid w:val="0014097F"/>
    <w:rsid w:val="00147D87"/>
    <w:rsid w:val="00152640"/>
    <w:rsid w:val="00153602"/>
    <w:rsid w:val="00154D38"/>
    <w:rsid w:val="00156CBF"/>
    <w:rsid w:val="00161437"/>
    <w:rsid w:val="00167DA8"/>
    <w:rsid w:val="00171BF1"/>
    <w:rsid w:val="00175D40"/>
    <w:rsid w:val="00180F35"/>
    <w:rsid w:val="0018638C"/>
    <w:rsid w:val="00190FE0"/>
    <w:rsid w:val="00191859"/>
    <w:rsid w:val="00192E6C"/>
    <w:rsid w:val="001A30D0"/>
    <w:rsid w:val="001A4756"/>
    <w:rsid w:val="001B3845"/>
    <w:rsid w:val="001B629E"/>
    <w:rsid w:val="001D4CE9"/>
    <w:rsid w:val="001D643A"/>
    <w:rsid w:val="001E13F2"/>
    <w:rsid w:val="001E2C78"/>
    <w:rsid w:val="001F28CD"/>
    <w:rsid w:val="001F7081"/>
    <w:rsid w:val="001F7CCD"/>
    <w:rsid w:val="0020498F"/>
    <w:rsid w:val="00204E9F"/>
    <w:rsid w:val="00211B5E"/>
    <w:rsid w:val="002201AD"/>
    <w:rsid w:val="00221507"/>
    <w:rsid w:val="0022586E"/>
    <w:rsid w:val="00227173"/>
    <w:rsid w:val="002314AB"/>
    <w:rsid w:val="002358D4"/>
    <w:rsid w:val="002371AB"/>
    <w:rsid w:val="0023730B"/>
    <w:rsid w:val="002402F6"/>
    <w:rsid w:val="00241AEB"/>
    <w:rsid w:val="00243A9B"/>
    <w:rsid w:val="00244D58"/>
    <w:rsid w:val="00252CD3"/>
    <w:rsid w:val="00266224"/>
    <w:rsid w:val="00267191"/>
    <w:rsid w:val="002742A8"/>
    <w:rsid w:val="00276504"/>
    <w:rsid w:val="0028050E"/>
    <w:rsid w:val="002835AB"/>
    <w:rsid w:val="00286328"/>
    <w:rsid w:val="00286FD8"/>
    <w:rsid w:val="00296922"/>
    <w:rsid w:val="00296E20"/>
    <w:rsid w:val="00297534"/>
    <w:rsid w:val="002A2A08"/>
    <w:rsid w:val="002A453A"/>
    <w:rsid w:val="002A7BAF"/>
    <w:rsid w:val="002B38F0"/>
    <w:rsid w:val="002B3C27"/>
    <w:rsid w:val="002B472D"/>
    <w:rsid w:val="002C5A9F"/>
    <w:rsid w:val="002C5D83"/>
    <w:rsid w:val="002C5FB1"/>
    <w:rsid w:val="002D3A6B"/>
    <w:rsid w:val="002E3798"/>
    <w:rsid w:val="002E5097"/>
    <w:rsid w:val="002E5142"/>
    <w:rsid w:val="002E601F"/>
    <w:rsid w:val="002F0377"/>
    <w:rsid w:val="002F237C"/>
    <w:rsid w:val="00300294"/>
    <w:rsid w:val="00301D48"/>
    <w:rsid w:val="00302E00"/>
    <w:rsid w:val="003078CB"/>
    <w:rsid w:val="00314858"/>
    <w:rsid w:val="00315124"/>
    <w:rsid w:val="003156D4"/>
    <w:rsid w:val="00321E1B"/>
    <w:rsid w:val="0032273B"/>
    <w:rsid w:val="003240C3"/>
    <w:rsid w:val="00326621"/>
    <w:rsid w:val="00330E4F"/>
    <w:rsid w:val="00331F48"/>
    <w:rsid w:val="00332AC3"/>
    <w:rsid w:val="00334EF2"/>
    <w:rsid w:val="00334F65"/>
    <w:rsid w:val="003424D6"/>
    <w:rsid w:val="00354BA4"/>
    <w:rsid w:val="00354C41"/>
    <w:rsid w:val="0035522E"/>
    <w:rsid w:val="00363CEE"/>
    <w:rsid w:val="0038014B"/>
    <w:rsid w:val="0038259D"/>
    <w:rsid w:val="00391EA6"/>
    <w:rsid w:val="003946D2"/>
    <w:rsid w:val="0039475A"/>
    <w:rsid w:val="003A1E7B"/>
    <w:rsid w:val="003A2628"/>
    <w:rsid w:val="003A2A57"/>
    <w:rsid w:val="003A3F4D"/>
    <w:rsid w:val="003A4ED8"/>
    <w:rsid w:val="003B2D03"/>
    <w:rsid w:val="003B4A81"/>
    <w:rsid w:val="003B7B52"/>
    <w:rsid w:val="003C4B86"/>
    <w:rsid w:val="003D02ED"/>
    <w:rsid w:val="003D1ACD"/>
    <w:rsid w:val="003D6E7F"/>
    <w:rsid w:val="003E0A7A"/>
    <w:rsid w:val="003E3B42"/>
    <w:rsid w:val="003F1C5F"/>
    <w:rsid w:val="003F31CC"/>
    <w:rsid w:val="003F7784"/>
    <w:rsid w:val="003F79EC"/>
    <w:rsid w:val="003F7A86"/>
    <w:rsid w:val="0040110C"/>
    <w:rsid w:val="00403D4A"/>
    <w:rsid w:val="004111EA"/>
    <w:rsid w:val="00411383"/>
    <w:rsid w:val="0041200E"/>
    <w:rsid w:val="00412C83"/>
    <w:rsid w:val="004158B7"/>
    <w:rsid w:val="00422054"/>
    <w:rsid w:val="00425684"/>
    <w:rsid w:val="00435674"/>
    <w:rsid w:val="00437356"/>
    <w:rsid w:val="00437A2B"/>
    <w:rsid w:val="00442D30"/>
    <w:rsid w:val="00446253"/>
    <w:rsid w:val="00446D48"/>
    <w:rsid w:val="00453BBA"/>
    <w:rsid w:val="0045498C"/>
    <w:rsid w:val="00457386"/>
    <w:rsid w:val="0046204C"/>
    <w:rsid w:val="00463FE3"/>
    <w:rsid w:val="00464418"/>
    <w:rsid w:val="00464968"/>
    <w:rsid w:val="00465051"/>
    <w:rsid w:val="00470036"/>
    <w:rsid w:val="00474FB7"/>
    <w:rsid w:val="004802FF"/>
    <w:rsid w:val="00493167"/>
    <w:rsid w:val="004946FB"/>
    <w:rsid w:val="004961EB"/>
    <w:rsid w:val="00496384"/>
    <w:rsid w:val="00496A4B"/>
    <w:rsid w:val="004A0159"/>
    <w:rsid w:val="004A0A7E"/>
    <w:rsid w:val="004A17D6"/>
    <w:rsid w:val="004A2A10"/>
    <w:rsid w:val="004A2F3B"/>
    <w:rsid w:val="004A447F"/>
    <w:rsid w:val="004B164F"/>
    <w:rsid w:val="004B7313"/>
    <w:rsid w:val="004C0670"/>
    <w:rsid w:val="004C61D6"/>
    <w:rsid w:val="004D04FC"/>
    <w:rsid w:val="004D1065"/>
    <w:rsid w:val="004D1273"/>
    <w:rsid w:val="004D3C90"/>
    <w:rsid w:val="004E346A"/>
    <w:rsid w:val="004E5EB2"/>
    <w:rsid w:val="004F1F65"/>
    <w:rsid w:val="004F2FDF"/>
    <w:rsid w:val="004F7553"/>
    <w:rsid w:val="00501B54"/>
    <w:rsid w:val="0050605F"/>
    <w:rsid w:val="0051253B"/>
    <w:rsid w:val="00512BB7"/>
    <w:rsid w:val="00526C33"/>
    <w:rsid w:val="00526E1F"/>
    <w:rsid w:val="005334E7"/>
    <w:rsid w:val="005355F7"/>
    <w:rsid w:val="0053612B"/>
    <w:rsid w:val="00541977"/>
    <w:rsid w:val="0054414B"/>
    <w:rsid w:val="00547E28"/>
    <w:rsid w:val="00553B6A"/>
    <w:rsid w:val="00560EE5"/>
    <w:rsid w:val="00563AD0"/>
    <w:rsid w:val="005669FA"/>
    <w:rsid w:val="00567675"/>
    <w:rsid w:val="00573E1F"/>
    <w:rsid w:val="005741FE"/>
    <w:rsid w:val="005812C8"/>
    <w:rsid w:val="0059608A"/>
    <w:rsid w:val="005A11CA"/>
    <w:rsid w:val="005A37EB"/>
    <w:rsid w:val="005A382C"/>
    <w:rsid w:val="005B168B"/>
    <w:rsid w:val="005D043D"/>
    <w:rsid w:val="005D2FA6"/>
    <w:rsid w:val="005D623E"/>
    <w:rsid w:val="005D68E2"/>
    <w:rsid w:val="005E1105"/>
    <w:rsid w:val="005E473F"/>
    <w:rsid w:val="005F20D9"/>
    <w:rsid w:val="005F2A3D"/>
    <w:rsid w:val="005F3995"/>
    <w:rsid w:val="00601DC2"/>
    <w:rsid w:val="006122EC"/>
    <w:rsid w:val="0063167A"/>
    <w:rsid w:val="006357EE"/>
    <w:rsid w:val="00636D6C"/>
    <w:rsid w:val="00637EE9"/>
    <w:rsid w:val="006406DE"/>
    <w:rsid w:val="00640A1B"/>
    <w:rsid w:val="006421A5"/>
    <w:rsid w:val="00652038"/>
    <w:rsid w:val="00652A25"/>
    <w:rsid w:val="00653729"/>
    <w:rsid w:val="00655FE0"/>
    <w:rsid w:val="00656A38"/>
    <w:rsid w:val="00660515"/>
    <w:rsid w:val="00665425"/>
    <w:rsid w:val="00671A9E"/>
    <w:rsid w:val="006726B8"/>
    <w:rsid w:val="00676353"/>
    <w:rsid w:val="00676546"/>
    <w:rsid w:val="00680341"/>
    <w:rsid w:val="00686779"/>
    <w:rsid w:val="00691640"/>
    <w:rsid w:val="00697067"/>
    <w:rsid w:val="00697A7F"/>
    <w:rsid w:val="006A151E"/>
    <w:rsid w:val="006A73DB"/>
    <w:rsid w:val="006B1515"/>
    <w:rsid w:val="006B625B"/>
    <w:rsid w:val="006B7C1E"/>
    <w:rsid w:val="006C289B"/>
    <w:rsid w:val="006C612A"/>
    <w:rsid w:val="006C7DD3"/>
    <w:rsid w:val="006C7F50"/>
    <w:rsid w:val="006D0B9D"/>
    <w:rsid w:val="006D2878"/>
    <w:rsid w:val="006D2F65"/>
    <w:rsid w:val="006D3856"/>
    <w:rsid w:val="006D4482"/>
    <w:rsid w:val="006D5FA9"/>
    <w:rsid w:val="006F43FA"/>
    <w:rsid w:val="006F48C4"/>
    <w:rsid w:val="006F6771"/>
    <w:rsid w:val="006F6B6E"/>
    <w:rsid w:val="00700450"/>
    <w:rsid w:val="00705945"/>
    <w:rsid w:val="00705ACD"/>
    <w:rsid w:val="00714F32"/>
    <w:rsid w:val="0071553F"/>
    <w:rsid w:val="00721643"/>
    <w:rsid w:val="007249A5"/>
    <w:rsid w:val="00724C81"/>
    <w:rsid w:val="0072593F"/>
    <w:rsid w:val="00737BCD"/>
    <w:rsid w:val="00756B98"/>
    <w:rsid w:val="00762F2B"/>
    <w:rsid w:val="00763A43"/>
    <w:rsid w:val="0076624A"/>
    <w:rsid w:val="00772F01"/>
    <w:rsid w:val="007731FA"/>
    <w:rsid w:val="007774A9"/>
    <w:rsid w:val="007863C4"/>
    <w:rsid w:val="00797269"/>
    <w:rsid w:val="007A1861"/>
    <w:rsid w:val="007A58B7"/>
    <w:rsid w:val="007A6966"/>
    <w:rsid w:val="007A7756"/>
    <w:rsid w:val="007B3FF7"/>
    <w:rsid w:val="007B48A7"/>
    <w:rsid w:val="007B6028"/>
    <w:rsid w:val="007B7556"/>
    <w:rsid w:val="007D15DC"/>
    <w:rsid w:val="007E17D7"/>
    <w:rsid w:val="007F11E9"/>
    <w:rsid w:val="007F1EA7"/>
    <w:rsid w:val="007F4F4E"/>
    <w:rsid w:val="00801139"/>
    <w:rsid w:val="0080115F"/>
    <w:rsid w:val="008013DE"/>
    <w:rsid w:val="008065C8"/>
    <w:rsid w:val="0080788A"/>
    <w:rsid w:val="008144F2"/>
    <w:rsid w:val="008148A4"/>
    <w:rsid w:val="00822668"/>
    <w:rsid w:val="00827780"/>
    <w:rsid w:val="008302F8"/>
    <w:rsid w:val="00832834"/>
    <w:rsid w:val="00835165"/>
    <w:rsid w:val="00837AE9"/>
    <w:rsid w:val="008407F1"/>
    <w:rsid w:val="008415CB"/>
    <w:rsid w:val="008444E2"/>
    <w:rsid w:val="0085124C"/>
    <w:rsid w:val="0085415E"/>
    <w:rsid w:val="0085780A"/>
    <w:rsid w:val="00857BF5"/>
    <w:rsid w:val="00861D10"/>
    <w:rsid w:val="00863A55"/>
    <w:rsid w:val="00864BDE"/>
    <w:rsid w:val="00870488"/>
    <w:rsid w:val="00876526"/>
    <w:rsid w:val="008835DE"/>
    <w:rsid w:val="00883E05"/>
    <w:rsid w:val="00883E6F"/>
    <w:rsid w:val="00885C5D"/>
    <w:rsid w:val="00885EB0"/>
    <w:rsid w:val="00886BA7"/>
    <w:rsid w:val="00887401"/>
    <w:rsid w:val="00891AAD"/>
    <w:rsid w:val="00893128"/>
    <w:rsid w:val="00893833"/>
    <w:rsid w:val="008A55CF"/>
    <w:rsid w:val="008B1369"/>
    <w:rsid w:val="008B6040"/>
    <w:rsid w:val="008C0BC2"/>
    <w:rsid w:val="008C2B6B"/>
    <w:rsid w:val="008C6C4B"/>
    <w:rsid w:val="008D4315"/>
    <w:rsid w:val="008D6FFF"/>
    <w:rsid w:val="008E59AA"/>
    <w:rsid w:val="008F1815"/>
    <w:rsid w:val="009021A9"/>
    <w:rsid w:val="009064F3"/>
    <w:rsid w:val="009065EC"/>
    <w:rsid w:val="00910E1A"/>
    <w:rsid w:val="009126E0"/>
    <w:rsid w:val="00913E68"/>
    <w:rsid w:val="00915300"/>
    <w:rsid w:val="00915992"/>
    <w:rsid w:val="00920183"/>
    <w:rsid w:val="00920272"/>
    <w:rsid w:val="00922945"/>
    <w:rsid w:val="00922F1A"/>
    <w:rsid w:val="009235BE"/>
    <w:rsid w:val="00924C3B"/>
    <w:rsid w:val="00927204"/>
    <w:rsid w:val="009272AC"/>
    <w:rsid w:val="00930C51"/>
    <w:rsid w:val="009416A6"/>
    <w:rsid w:val="0094524F"/>
    <w:rsid w:val="00947319"/>
    <w:rsid w:val="00951BA3"/>
    <w:rsid w:val="0095500F"/>
    <w:rsid w:val="009557C3"/>
    <w:rsid w:val="00957326"/>
    <w:rsid w:val="009641EF"/>
    <w:rsid w:val="00967C7F"/>
    <w:rsid w:val="00973595"/>
    <w:rsid w:val="00973BAB"/>
    <w:rsid w:val="00973DAB"/>
    <w:rsid w:val="0097660A"/>
    <w:rsid w:val="009839AE"/>
    <w:rsid w:val="00987CD3"/>
    <w:rsid w:val="00987D96"/>
    <w:rsid w:val="00991265"/>
    <w:rsid w:val="0099603C"/>
    <w:rsid w:val="009A07E0"/>
    <w:rsid w:val="009A55E2"/>
    <w:rsid w:val="009B07EA"/>
    <w:rsid w:val="009B36AE"/>
    <w:rsid w:val="009B71BE"/>
    <w:rsid w:val="009C379F"/>
    <w:rsid w:val="009C56CB"/>
    <w:rsid w:val="009C6C8D"/>
    <w:rsid w:val="009C75EF"/>
    <w:rsid w:val="009D5E99"/>
    <w:rsid w:val="009E150E"/>
    <w:rsid w:val="009F3708"/>
    <w:rsid w:val="009F5860"/>
    <w:rsid w:val="00A01B11"/>
    <w:rsid w:val="00A043E2"/>
    <w:rsid w:val="00A0559E"/>
    <w:rsid w:val="00A07D5E"/>
    <w:rsid w:val="00A12051"/>
    <w:rsid w:val="00A1360D"/>
    <w:rsid w:val="00A1374B"/>
    <w:rsid w:val="00A15E05"/>
    <w:rsid w:val="00A212A5"/>
    <w:rsid w:val="00A33E94"/>
    <w:rsid w:val="00A35B29"/>
    <w:rsid w:val="00A40996"/>
    <w:rsid w:val="00A411F1"/>
    <w:rsid w:val="00A4439A"/>
    <w:rsid w:val="00A473AC"/>
    <w:rsid w:val="00A478A9"/>
    <w:rsid w:val="00A532AA"/>
    <w:rsid w:val="00A533C8"/>
    <w:rsid w:val="00A5772D"/>
    <w:rsid w:val="00A61797"/>
    <w:rsid w:val="00A63866"/>
    <w:rsid w:val="00A63EC9"/>
    <w:rsid w:val="00A72623"/>
    <w:rsid w:val="00A728FD"/>
    <w:rsid w:val="00A75297"/>
    <w:rsid w:val="00A75A9E"/>
    <w:rsid w:val="00A76CE0"/>
    <w:rsid w:val="00A77B3E"/>
    <w:rsid w:val="00A81DF1"/>
    <w:rsid w:val="00A870F9"/>
    <w:rsid w:val="00A91DA5"/>
    <w:rsid w:val="00A91DD6"/>
    <w:rsid w:val="00AA0C76"/>
    <w:rsid w:val="00AA100C"/>
    <w:rsid w:val="00AA35D9"/>
    <w:rsid w:val="00AA3FC2"/>
    <w:rsid w:val="00AB126E"/>
    <w:rsid w:val="00AB2F80"/>
    <w:rsid w:val="00AB67C9"/>
    <w:rsid w:val="00ABD923"/>
    <w:rsid w:val="00AC184A"/>
    <w:rsid w:val="00AD05F8"/>
    <w:rsid w:val="00AD078B"/>
    <w:rsid w:val="00AD16B7"/>
    <w:rsid w:val="00AD45B6"/>
    <w:rsid w:val="00AD5413"/>
    <w:rsid w:val="00AE163F"/>
    <w:rsid w:val="00AE1AA0"/>
    <w:rsid w:val="00AE1AF3"/>
    <w:rsid w:val="00AE204E"/>
    <w:rsid w:val="00AF6CC5"/>
    <w:rsid w:val="00B02F04"/>
    <w:rsid w:val="00B07854"/>
    <w:rsid w:val="00B16FA5"/>
    <w:rsid w:val="00B17F8D"/>
    <w:rsid w:val="00B21177"/>
    <w:rsid w:val="00B269A6"/>
    <w:rsid w:val="00B26E12"/>
    <w:rsid w:val="00B27479"/>
    <w:rsid w:val="00B30440"/>
    <w:rsid w:val="00B316EF"/>
    <w:rsid w:val="00B36665"/>
    <w:rsid w:val="00B3769B"/>
    <w:rsid w:val="00B41327"/>
    <w:rsid w:val="00B41841"/>
    <w:rsid w:val="00B4384E"/>
    <w:rsid w:val="00B5146D"/>
    <w:rsid w:val="00B522A6"/>
    <w:rsid w:val="00B528CA"/>
    <w:rsid w:val="00B52C18"/>
    <w:rsid w:val="00B52CDD"/>
    <w:rsid w:val="00B540C8"/>
    <w:rsid w:val="00B61000"/>
    <w:rsid w:val="00B6130D"/>
    <w:rsid w:val="00B642B9"/>
    <w:rsid w:val="00B775B8"/>
    <w:rsid w:val="00B82AD7"/>
    <w:rsid w:val="00B83A79"/>
    <w:rsid w:val="00B83C03"/>
    <w:rsid w:val="00B83C5B"/>
    <w:rsid w:val="00B84FD7"/>
    <w:rsid w:val="00B8590E"/>
    <w:rsid w:val="00B92CA4"/>
    <w:rsid w:val="00B95032"/>
    <w:rsid w:val="00B9541F"/>
    <w:rsid w:val="00B967B0"/>
    <w:rsid w:val="00B97F68"/>
    <w:rsid w:val="00BA448E"/>
    <w:rsid w:val="00BA4668"/>
    <w:rsid w:val="00BA593D"/>
    <w:rsid w:val="00BA6D79"/>
    <w:rsid w:val="00BB1D0A"/>
    <w:rsid w:val="00BB5BA1"/>
    <w:rsid w:val="00BC201C"/>
    <w:rsid w:val="00BD2092"/>
    <w:rsid w:val="00BD5B0D"/>
    <w:rsid w:val="00BD6428"/>
    <w:rsid w:val="00BD7561"/>
    <w:rsid w:val="00BE1E0A"/>
    <w:rsid w:val="00BE255F"/>
    <w:rsid w:val="00BE3837"/>
    <w:rsid w:val="00BE3FDD"/>
    <w:rsid w:val="00BE64B2"/>
    <w:rsid w:val="00BF05E0"/>
    <w:rsid w:val="00BF2F08"/>
    <w:rsid w:val="00BF3F73"/>
    <w:rsid w:val="00BF4C3C"/>
    <w:rsid w:val="00BF7C78"/>
    <w:rsid w:val="00C01F3F"/>
    <w:rsid w:val="00C03B83"/>
    <w:rsid w:val="00C04F96"/>
    <w:rsid w:val="00C05359"/>
    <w:rsid w:val="00C07C7B"/>
    <w:rsid w:val="00C131A3"/>
    <w:rsid w:val="00C158D6"/>
    <w:rsid w:val="00C17D1D"/>
    <w:rsid w:val="00C2223B"/>
    <w:rsid w:val="00C253A8"/>
    <w:rsid w:val="00C340E8"/>
    <w:rsid w:val="00C34835"/>
    <w:rsid w:val="00C34C4B"/>
    <w:rsid w:val="00C35BF2"/>
    <w:rsid w:val="00C37930"/>
    <w:rsid w:val="00C4145D"/>
    <w:rsid w:val="00C5055D"/>
    <w:rsid w:val="00C5194F"/>
    <w:rsid w:val="00C53C59"/>
    <w:rsid w:val="00C63550"/>
    <w:rsid w:val="00C64E1B"/>
    <w:rsid w:val="00C65505"/>
    <w:rsid w:val="00C6761B"/>
    <w:rsid w:val="00C73A2B"/>
    <w:rsid w:val="00C73CDD"/>
    <w:rsid w:val="00C7644C"/>
    <w:rsid w:val="00C76C5B"/>
    <w:rsid w:val="00C810D8"/>
    <w:rsid w:val="00C92392"/>
    <w:rsid w:val="00C94B3F"/>
    <w:rsid w:val="00CA2A55"/>
    <w:rsid w:val="00CA4CC4"/>
    <w:rsid w:val="00CA5B7F"/>
    <w:rsid w:val="00CA6CE1"/>
    <w:rsid w:val="00CA796A"/>
    <w:rsid w:val="00CB347D"/>
    <w:rsid w:val="00CB3CAC"/>
    <w:rsid w:val="00CB6502"/>
    <w:rsid w:val="00CC2726"/>
    <w:rsid w:val="00CC45CF"/>
    <w:rsid w:val="00CC58E5"/>
    <w:rsid w:val="00CC65B8"/>
    <w:rsid w:val="00CC7CFA"/>
    <w:rsid w:val="00CD023B"/>
    <w:rsid w:val="00CD1842"/>
    <w:rsid w:val="00CD25FF"/>
    <w:rsid w:val="00CD301F"/>
    <w:rsid w:val="00CD542A"/>
    <w:rsid w:val="00CE44AB"/>
    <w:rsid w:val="00CE541D"/>
    <w:rsid w:val="00CE5715"/>
    <w:rsid w:val="00CF33E7"/>
    <w:rsid w:val="00CF3F21"/>
    <w:rsid w:val="00CF65A4"/>
    <w:rsid w:val="00CF6E24"/>
    <w:rsid w:val="00D10582"/>
    <w:rsid w:val="00D1441D"/>
    <w:rsid w:val="00D20A99"/>
    <w:rsid w:val="00D21AAC"/>
    <w:rsid w:val="00D21BBA"/>
    <w:rsid w:val="00D263CE"/>
    <w:rsid w:val="00D277AD"/>
    <w:rsid w:val="00D30A4C"/>
    <w:rsid w:val="00D3393E"/>
    <w:rsid w:val="00D37D98"/>
    <w:rsid w:val="00D40EDB"/>
    <w:rsid w:val="00D4291F"/>
    <w:rsid w:val="00D447D4"/>
    <w:rsid w:val="00D54C66"/>
    <w:rsid w:val="00D54E76"/>
    <w:rsid w:val="00D56081"/>
    <w:rsid w:val="00D66905"/>
    <w:rsid w:val="00D676B4"/>
    <w:rsid w:val="00D70972"/>
    <w:rsid w:val="00D86645"/>
    <w:rsid w:val="00D93CD6"/>
    <w:rsid w:val="00D963AF"/>
    <w:rsid w:val="00DA5E04"/>
    <w:rsid w:val="00DB68E1"/>
    <w:rsid w:val="00DB6925"/>
    <w:rsid w:val="00DB76B4"/>
    <w:rsid w:val="00DC0EEB"/>
    <w:rsid w:val="00DC203D"/>
    <w:rsid w:val="00DC2664"/>
    <w:rsid w:val="00DC2689"/>
    <w:rsid w:val="00DC334B"/>
    <w:rsid w:val="00DC4A83"/>
    <w:rsid w:val="00DC67EF"/>
    <w:rsid w:val="00DD2D3F"/>
    <w:rsid w:val="00DD58D5"/>
    <w:rsid w:val="00DD7335"/>
    <w:rsid w:val="00DD7414"/>
    <w:rsid w:val="00DE3FCA"/>
    <w:rsid w:val="00DF0E81"/>
    <w:rsid w:val="00DF6B4C"/>
    <w:rsid w:val="00DF6ED0"/>
    <w:rsid w:val="00E22489"/>
    <w:rsid w:val="00E22FC4"/>
    <w:rsid w:val="00E301B4"/>
    <w:rsid w:val="00E41E35"/>
    <w:rsid w:val="00E43C50"/>
    <w:rsid w:val="00E444E1"/>
    <w:rsid w:val="00E4711A"/>
    <w:rsid w:val="00E51436"/>
    <w:rsid w:val="00E52513"/>
    <w:rsid w:val="00E57A11"/>
    <w:rsid w:val="00E61F96"/>
    <w:rsid w:val="00E64123"/>
    <w:rsid w:val="00E674F1"/>
    <w:rsid w:val="00E7186E"/>
    <w:rsid w:val="00E730FB"/>
    <w:rsid w:val="00E731A1"/>
    <w:rsid w:val="00E732B5"/>
    <w:rsid w:val="00E73BD7"/>
    <w:rsid w:val="00E75B24"/>
    <w:rsid w:val="00E75BE5"/>
    <w:rsid w:val="00E9417E"/>
    <w:rsid w:val="00E94966"/>
    <w:rsid w:val="00E95682"/>
    <w:rsid w:val="00EA0460"/>
    <w:rsid w:val="00EA3FCE"/>
    <w:rsid w:val="00EA624D"/>
    <w:rsid w:val="00EA68D6"/>
    <w:rsid w:val="00EA74C4"/>
    <w:rsid w:val="00EB5F36"/>
    <w:rsid w:val="00EC45B0"/>
    <w:rsid w:val="00EC55AF"/>
    <w:rsid w:val="00EC5E9A"/>
    <w:rsid w:val="00EC6FFC"/>
    <w:rsid w:val="00ED23F2"/>
    <w:rsid w:val="00ED626A"/>
    <w:rsid w:val="00ED67DF"/>
    <w:rsid w:val="00ED69CB"/>
    <w:rsid w:val="00ED6AED"/>
    <w:rsid w:val="00EE6D77"/>
    <w:rsid w:val="00EF4DC6"/>
    <w:rsid w:val="00EF515A"/>
    <w:rsid w:val="00EF59BA"/>
    <w:rsid w:val="00EF5D7D"/>
    <w:rsid w:val="00EF70BE"/>
    <w:rsid w:val="00F05FD6"/>
    <w:rsid w:val="00F072A5"/>
    <w:rsid w:val="00F17978"/>
    <w:rsid w:val="00F20FAC"/>
    <w:rsid w:val="00F22135"/>
    <w:rsid w:val="00F262F1"/>
    <w:rsid w:val="00F33991"/>
    <w:rsid w:val="00F33E70"/>
    <w:rsid w:val="00F36760"/>
    <w:rsid w:val="00F43EDA"/>
    <w:rsid w:val="00F51218"/>
    <w:rsid w:val="00F5123D"/>
    <w:rsid w:val="00F6125C"/>
    <w:rsid w:val="00F6333D"/>
    <w:rsid w:val="00F660C9"/>
    <w:rsid w:val="00F6741C"/>
    <w:rsid w:val="00F67664"/>
    <w:rsid w:val="00F716DB"/>
    <w:rsid w:val="00F722D8"/>
    <w:rsid w:val="00F72889"/>
    <w:rsid w:val="00F75979"/>
    <w:rsid w:val="00F8413F"/>
    <w:rsid w:val="00F90D9E"/>
    <w:rsid w:val="00F93838"/>
    <w:rsid w:val="00F93B11"/>
    <w:rsid w:val="00FA0A20"/>
    <w:rsid w:val="00FA3344"/>
    <w:rsid w:val="00FA4357"/>
    <w:rsid w:val="00FA4FCF"/>
    <w:rsid w:val="00FA5664"/>
    <w:rsid w:val="00FC4700"/>
    <w:rsid w:val="00FC5609"/>
    <w:rsid w:val="00FC62C9"/>
    <w:rsid w:val="00FD1DDF"/>
    <w:rsid w:val="00FD4FCA"/>
    <w:rsid w:val="00FE277C"/>
    <w:rsid w:val="00FE386D"/>
    <w:rsid w:val="00FE4AB9"/>
    <w:rsid w:val="00FE516D"/>
    <w:rsid w:val="00FE6774"/>
    <w:rsid w:val="00FE7AB2"/>
    <w:rsid w:val="00FF37A7"/>
    <w:rsid w:val="00FF5804"/>
    <w:rsid w:val="00FF5C69"/>
    <w:rsid w:val="00FF5CF4"/>
    <w:rsid w:val="01372CBB"/>
    <w:rsid w:val="01AE8A18"/>
    <w:rsid w:val="03317C04"/>
    <w:rsid w:val="03666290"/>
    <w:rsid w:val="03CA171B"/>
    <w:rsid w:val="03CAC8D1"/>
    <w:rsid w:val="03D331AC"/>
    <w:rsid w:val="03ED0E2B"/>
    <w:rsid w:val="04174EE3"/>
    <w:rsid w:val="044E9448"/>
    <w:rsid w:val="0518E61E"/>
    <w:rsid w:val="05FAF7D6"/>
    <w:rsid w:val="064C9D4A"/>
    <w:rsid w:val="07DB45E1"/>
    <w:rsid w:val="07F008E3"/>
    <w:rsid w:val="08ABE6DA"/>
    <w:rsid w:val="0AF51D9B"/>
    <w:rsid w:val="0B7FF0F9"/>
    <w:rsid w:val="0BD0FD84"/>
    <w:rsid w:val="0C60B44A"/>
    <w:rsid w:val="0D1AC14A"/>
    <w:rsid w:val="0F06AF3C"/>
    <w:rsid w:val="0F259400"/>
    <w:rsid w:val="0FCF1E6B"/>
    <w:rsid w:val="105E4705"/>
    <w:rsid w:val="10CB1FC7"/>
    <w:rsid w:val="10F797FE"/>
    <w:rsid w:val="117A5F67"/>
    <w:rsid w:val="124FD9C6"/>
    <w:rsid w:val="128E8ACB"/>
    <w:rsid w:val="12B7D2EE"/>
    <w:rsid w:val="14513596"/>
    <w:rsid w:val="14A95429"/>
    <w:rsid w:val="14DAB28F"/>
    <w:rsid w:val="15169917"/>
    <w:rsid w:val="154106E3"/>
    <w:rsid w:val="15C5EA01"/>
    <w:rsid w:val="166412EA"/>
    <w:rsid w:val="16A8628D"/>
    <w:rsid w:val="16A9D5A7"/>
    <w:rsid w:val="17DE03A3"/>
    <w:rsid w:val="18B530E8"/>
    <w:rsid w:val="19321E71"/>
    <w:rsid w:val="1984932D"/>
    <w:rsid w:val="1A539715"/>
    <w:rsid w:val="1B1C70C2"/>
    <w:rsid w:val="1B2A9BBE"/>
    <w:rsid w:val="1B644FD3"/>
    <w:rsid w:val="1C3FC4BB"/>
    <w:rsid w:val="1C46EAC0"/>
    <w:rsid w:val="1CB6CB3C"/>
    <w:rsid w:val="1D176D0C"/>
    <w:rsid w:val="1D468CA1"/>
    <w:rsid w:val="1E364C23"/>
    <w:rsid w:val="1E5C8CB5"/>
    <w:rsid w:val="1E747714"/>
    <w:rsid w:val="1E76FAC7"/>
    <w:rsid w:val="1EF95168"/>
    <w:rsid w:val="1F361DA8"/>
    <w:rsid w:val="1FB0AC08"/>
    <w:rsid w:val="20A09541"/>
    <w:rsid w:val="219F594A"/>
    <w:rsid w:val="221CE9E3"/>
    <w:rsid w:val="22D6A1D5"/>
    <w:rsid w:val="230522F9"/>
    <w:rsid w:val="2305D755"/>
    <w:rsid w:val="24027E36"/>
    <w:rsid w:val="245B6497"/>
    <w:rsid w:val="2493EFC4"/>
    <w:rsid w:val="249A49C9"/>
    <w:rsid w:val="24CCACE5"/>
    <w:rsid w:val="24D1189C"/>
    <w:rsid w:val="2553BAE2"/>
    <w:rsid w:val="26B2AFC3"/>
    <w:rsid w:val="2831FBB8"/>
    <w:rsid w:val="291B4BAE"/>
    <w:rsid w:val="2B26FA65"/>
    <w:rsid w:val="2E18EACB"/>
    <w:rsid w:val="2EA83BBB"/>
    <w:rsid w:val="2F02FFA0"/>
    <w:rsid w:val="2FC9F93E"/>
    <w:rsid w:val="303AABA7"/>
    <w:rsid w:val="303F5228"/>
    <w:rsid w:val="30832048"/>
    <w:rsid w:val="308F3828"/>
    <w:rsid w:val="309C47E4"/>
    <w:rsid w:val="317083B2"/>
    <w:rsid w:val="319732F6"/>
    <w:rsid w:val="32DF79F4"/>
    <w:rsid w:val="33D89B1E"/>
    <w:rsid w:val="351DBDC7"/>
    <w:rsid w:val="354D0E8E"/>
    <w:rsid w:val="358DF097"/>
    <w:rsid w:val="35B78622"/>
    <w:rsid w:val="3613B9A8"/>
    <w:rsid w:val="36166004"/>
    <w:rsid w:val="3627559C"/>
    <w:rsid w:val="3635F19A"/>
    <w:rsid w:val="36934108"/>
    <w:rsid w:val="37C96F2C"/>
    <w:rsid w:val="37F19FD2"/>
    <w:rsid w:val="3800CFA0"/>
    <w:rsid w:val="38517882"/>
    <w:rsid w:val="388A8FCB"/>
    <w:rsid w:val="38D1DE76"/>
    <w:rsid w:val="399DE74C"/>
    <w:rsid w:val="39A0B6BD"/>
    <w:rsid w:val="3A6ACA84"/>
    <w:rsid w:val="3A734CE1"/>
    <w:rsid w:val="3A949862"/>
    <w:rsid w:val="3B178778"/>
    <w:rsid w:val="3C036CC6"/>
    <w:rsid w:val="3C55CB0B"/>
    <w:rsid w:val="3CA7FD44"/>
    <w:rsid w:val="3DD9F9D9"/>
    <w:rsid w:val="3DF60880"/>
    <w:rsid w:val="3EA2C73A"/>
    <w:rsid w:val="3FF7A580"/>
    <w:rsid w:val="4181E1B5"/>
    <w:rsid w:val="41B96D84"/>
    <w:rsid w:val="432D6B97"/>
    <w:rsid w:val="435A47E0"/>
    <w:rsid w:val="43DDA17A"/>
    <w:rsid w:val="44252339"/>
    <w:rsid w:val="451F7B71"/>
    <w:rsid w:val="45BD893A"/>
    <w:rsid w:val="45C55E0A"/>
    <w:rsid w:val="464234C1"/>
    <w:rsid w:val="4728E15F"/>
    <w:rsid w:val="473C9F03"/>
    <w:rsid w:val="4750690D"/>
    <w:rsid w:val="47957C24"/>
    <w:rsid w:val="47EB8A12"/>
    <w:rsid w:val="48166202"/>
    <w:rsid w:val="48FD7F8B"/>
    <w:rsid w:val="492191A9"/>
    <w:rsid w:val="49E77041"/>
    <w:rsid w:val="4A4A5163"/>
    <w:rsid w:val="4AFF2994"/>
    <w:rsid w:val="4B57DC04"/>
    <w:rsid w:val="4B9EEEF1"/>
    <w:rsid w:val="4CD95F4D"/>
    <w:rsid w:val="4D52C2C6"/>
    <w:rsid w:val="4DA89F13"/>
    <w:rsid w:val="4EB90FAD"/>
    <w:rsid w:val="4EC221C1"/>
    <w:rsid w:val="4EC9AC3B"/>
    <w:rsid w:val="4ED4D020"/>
    <w:rsid w:val="4F8332A1"/>
    <w:rsid w:val="504D1838"/>
    <w:rsid w:val="50A0A62A"/>
    <w:rsid w:val="510218CF"/>
    <w:rsid w:val="51BD5755"/>
    <w:rsid w:val="51C94062"/>
    <w:rsid w:val="51D47816"/>
    <w:rsid w:val="52DF68B3"/>
    <w:rsid w:val="53F96042"/>
    <w:rsid w:val="54520513"/>
    <w:rsid w:val="545F30EE"/>
    <w:rsid w:val="548BEBEF"/>
    <w:rsid w:val="5561436D"/>
    <w:rsid w:val="56F43EC4"/>
    <w:rsid w:val="578ABC1B"/>
    <w:rsid w:val="57E1D24E"/>
    <w:rsid w:val="58C48ADC"/>
    <w:rsid w:val="58D599D9"/>
    <w:rsid w:val="58DE4610"/>
    <w:rsid w:val="5925D588"/>
    <w:rsid w:val="59497BE3"/>
    <w:rsid w:val="59E3259C"/>
    <w:rsid w:val="5AFB78DF"/>
    <w:rsid w:val="5B1FAF5E"/>
    <w:rsid w:val="5B3F6115"/>
    <w:rsid w:val="5C0EF2A1"/>
    <w:rsid w:val="5C209F4D"/>
    <w:rsid w:val="5C2672D1"/>
    <w:rsid w:val="5CAA7CEF"/>
    <w:rsid w:val="5D4F032A"/>
    <w:rsid w:val="5DD7D748"/>
    <w:rsid w:val="5E0C0A51"/>
    <w:rsid w:val="5E75B76F"/>
    <w:rsid w:val="5EC9E641"/>
    <w:rsid w:val="5F26C909"/>
    <w:rsid w:val="6016F113"/>
    <w:rsid w:val="6031784A"/>
    <w:rsid w:val="60860961"/>
    <w:rsid w:val="60CF478A"/>
    <w:rsid w:val="60E39451"/>
    <w:rsid w:val="611044FB"/>
    <w:rsid w:val="61493E26"/>
    <w:rsid w:val="6191FC94"/>
    <w:rsid w:val="61CB4829"/>
    <w:rsid w:val="621A2A97"/>
    <w:rsid w:val="62EE2588"/>
    <w:rsid w:val="63B619AC"/>
    <w:rsid w:val="63DA51EC"/>
    <w:rsid w:val="63E3BE76"/>
    <w:rsid w:val="654CFEF8"/>
    <w:rsid w:val="655A0037"/>
    <w:rsid w:val="65BB334D"/>
    <w:rsid w:val="664ED88A"/>
    <w:rsid w:val="664F5F71"/>
    <w:rsid w:val="6665D00F"/>
    <w:rsid w:val="667D84F7"/>
    <w:rsid w:val="66A93307"/>
    <w:rsid w:val="66F4144A"/>
    <w:rsid w:val="67CC84F8"/>
    <w:rsid w:val="67D7DB7F"/>
    <w:rsid w:val="68BB496B"/>
    <w:rsid w:val="6928CB5B"/>
    <w:rsid w:val="6980522E"/>
    <w:rsid w:val="6AA40940"/>
    <w:rsid w:val="6B0177A3"/>
    <w:rsid w:val="6C01E803"/>
    <w:rsid w:val="6C532536"/>
    <w:rsid w:val="6C556AC0"/>
    <w:rsid w:val="6C737A8D"/>
    <w:rsid w:val="6CE95766"/>
    <w:rsid w:val="6D2EC410"/>
    <w:rsid w:val="6DAB1CA6"/>
    <w:rsid w:val="6EA7ABAF"/>
    <w:rsid w:val="6EB3B93E"/>
    <w:rsid w:val="6F45E0A5"/>
    <w:rsid w:val="6F72E4A8"/>
    <w:rsid w:val="6FFC88FF"/>
    <w:rsid w:val="71392825"/>
    <w:rsid w:val="714186B0"/>
    <w:rsid w:val="7169962E"/>
    <w:rsid w:val="719D3410"/>
    <w:rsid w:val="71B13991"/>
    <w:rsid w:val="71E50B8B"/>
    <w:rsid w:val="7201382C"/>
    <w:rsid w:val="722220A3"/>
    <w:rsid w:val="722819B1"/>
    <w:rsid w:val="732D73B9"/>
    <w:rsid w:val="743B0DD5"/>
    <w:rsid w:val="7446A391"/>
    <w:rsid w:val="745A6F2D"/>
    <w:rsid w:val="7616CFDE"/>
    <w:rsid w:val="76A23A04"/>
    <w:rsid w:val="76D82301"/>
    <w:rsid w:val="78786D9A"/>
    <w:rsid w:val="7908F47B"/>
    <w:rsid w:val="7930CB31"/>
    <w:rsid w:val="7962C31F"/>
    <w:rsid w:val="7989556E"/>
    <w:rsid w:val="79992EB0"/>
    <w:rsid w:val="79F2B1C7"/>
    <w:rsid w:val="7A5671F5"/>
    <w:rsid w:val="7A6316BA"/>
    <w:rsid w:val="7A99C7B4"/>
    <w:rsid w:val="7AF1D999"/>
    <w:rsid w:val="7B37413D"/>
    <w:rsid w:val="7B8ECBBA"/>
    <w:rsid w:val="7B977B8B"/>
    <w:rsid w:val="7C0CC708"/>
    <w:rsid w:val="7C8A8263"/>
    <w:rsid w:val="7D2BBE85"/>
    <w:rsid w:val="7D7446B8"/>
    <w:rsid w:val="7E01381D"/>
    <w:rsid w:val="7ECFC4E3"/>
    <w:rsid w:val="7F09F923"/>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38EBA50"/>
  <w15:docId w15:val="{3F6E444B-DA1B-46C7-9828-001D3D7687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zamik">
    <w:name w:val="zamik"/>
    <w:basedOn w:val="Navaden"/>
    <w:pPr>
      <w:ind w:firstLine="1021"/>
    </w:pPr>
  </w:style>
  <w:style w:type="paragraph" w:customStyle="1" w:styleId="alineazaodstavkom">
    <w:name w:val="alinea_za_odstavkom"/>
    <w:basedOn w:val="Navaden"/>
    <w:pPr>
      <w:ind w:hanging="425"/>
      <w:jc w:val="both"/>
    </w:pPr>
  </w:style>
  <w:style w:type="paragraph" w:customStyle="1" w:styleId="center">
    <w:name w:val="center"/>
    <w:basedOn w:val="Navaden"/>
    <w:pPr>
      <w:jc w:val="center"/>
    </w:pPr>
  </w:style>
  <w:style w:type="paragraph" w:customStyle="1" w:styleId="alineazastevilcnotocko">
    <w:name w:val="alinea_za_stevilcno_tocko"/>
    <w:basedOn w:val="Navaden"/>
    <w:pPr>
      <w:ind w:hanging="142"/>
      <w:jc w:val="both"/>
    </w:pPr>
  </w:style>
  <w:style w:type="character" w:styleId="Pripombasklic">
    <w:name w:val="annotation reference"/>
    <w:basedOn w:val="Privzetapisavaodstavka"/>
    <w:rsid w:val="00C131A3"/>
    <w:rPr>
      <w:sz w:val="16"/>
      <w:szCs w:val="16"/>
    </w:rPr>
  </w:style>
  <w:style w:type="paragraph" w:styleId="Pripombabesedilo">
    <w:name w:val="annotation text"/>
    <w:basedOn w:val="Navaden"/>
    <w:link w:val="PripombabesediloZnak"/>
    <w:rsid w:val="00C131A3"/>
    <w:rPr>
      <w:sz w:val="20"/>
      <w:szCs w:val="20"/>
    </w:rPr>
  </w:style>
  <w:style w:type="character" w:customStyle="1" w:styleId="PripombabesediloZnak">
    <w:name w:val="Pripomba – besedilo Znak"/>
    <w:basedOn w:val="Privzetapisavaodstavka"/>
    <w:link w:val="Pripombabesedilo"/>
    <w:rsid w:val="00C131A3"/>
  </w:style>
  <w:style w:type="paragraph" w:styleId="Zadevapripombe">
    <w:name w:val="annotation subject"/>
    <w:basedOn w:val="Pripombabesedilo"/>
    <w:next w:val="Pripombabesedilo"/>
    <w:link w:val="ZadevapripombeZnak"/>
    <w:rsid w:val="00C131A3"/>
    <w:rPr>
      <w:b/>
      <w:bCs/>
    </w:rPr>
  </w:style>
  <w:style w:type="character" w:customStyle="1" w:styleId="ZadevapripombeZnak">
    <w:name w:val="Zadeva pripombe Znak"/>
    <w:basedOn w:val="PripombabesediloZnak"/>
    <w:link w:val="Zadevapripombe"/>
    <w:rsid w:val="00C131A3"/>
    <w:rPr>
      <w:b/>
      <w:bCs/>
    </w:rPr>
  </w:style>
  <w:style w:type="paragraph" w:styleId="Revizija">
    <w:name w:val="Revision"/>
    <w:hidden/>
    <w:uiPriority w:val="99"/>
    <w:semiHidden/>
    <w:rsid w:val="006406DE"/>
    <w:rPr>
      <w:sz w:val="24"/>
      <w:szCs w:val="24"/>
    </w:rPr>
  </w:style>
  <w:style w:type="paragraph" w:styleId="Odstavekseznama">
    <w:name w:val="List Paragraph"/>
    <w:basedOn w:val="Navaden"/>
    <w:uiPriority w:val="34"/>
    <w:qFormat/>
    <w:rsid w:val="006C612A"/>
    <w:pPr>
      <w:ind w:left="720"/>
      <w:contextualSpacing/>
    </w:pPr>
  </w:style>
  <w:style w:type="paragraph" w:styleId="Naslov">
    <w:name w:val="Title"/>
    <w:basedOn w:val="Navaden"/>
    <w:next w:val="Navaden"/>
    <w:link w:val="NaslovZnak"/>
    <w:qFormat/>
    <w:rsid w:val="00B27479"/>
    <w:pPr>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rsid w:val="00B27479"/>
    <w:rPr>
      <w:rFonts w:asciiTheme="majorHAnsi" w:eastAsiaTheme="majorEastAsia" w:hAnsiTheme="majorHAnsi" w:cstheme="majorBidi"/>
      <w:spacing w:val="-10"/>
      <w:kern w:val="28"/>
      <w:sz w:val="56"/>
      <w:szCs w:val="56"/>
    </w:rPr>
  </w:style>
  <w:style w:type="paragraph" w:styleId="Sprotnaopomba-besedilo">
    <w:name w:val="footnote text"/>
    <w:basedOn w:val="Navaden"/>
    <w:link w:val="Sprotnaopomba-besediloZnak"/>
    <w:rsid w:val="00C76C5B"/>
    <w:rPr>
      <w:sz w:val="20"/>
      <w:szCs w:val="20"/>
    </w:rPr>
  </w:style>
  <w:style w:type="character" w:customStyle="1" w:styleId="Sprotnaopomba-besediloZnak">
    <w:name w:val="Sprotna opomba - besedilo Znak"/>
    <w:basedOn w:val="Privzetapisavaodstavka"/>
    <w:link w:val="Sprotnaopomba-besedilo"/>
    <w:rsid w:val="00C76C5B"/>
  </w:style>
  <w:style w:type="character" w:styleId="Sprotnaopomba-sklic">
    <w:name w:val="footnote reference"/>
    <w:basedOn w:val="Privzetapisavaodstavka"/>
    <w:rsid w:val="00C76C5B"/>
    <w:rPr>
      <w:vertAlign w:val="superscript"/>
    </w:rPr>
  </w:style>
  <w:style w:type="paragraph" w:customStyle="1" w:styleId="Podpisnik">
    <w:name w:val="Podpisnik"/>
    <w:basedOn w:val="Navaden"/>
    <w:link w:val="PodpisnikZnak"/>
    <w:qFormat/>
    <w:rsid w:val="00EF5D7D"/>
    <w:pPr>
      <w:overflowPunct w:val="0"/>
      <w:autoSpaceDE w:val="0"/>
      <w:autoSpaceDN w:val="0"/>
      <w:adjustRightInd w:val="0"/>
      <w:ind w:left="5670"/>
      <w:jc w:val="center"/>
      <w:textAlignment w:val="baseline"/>
    </w:pPr>
    <w:rPr>
      <w:rFonts w:ascii="Arial" w:hAnsi="Arial" w:cs="Arial"/>
      <w:sz w:val="22"/>
      <w:szCs w:val="22"/>
      <w:lang w:val="sl-SI" w:eastAsia="sl-SI"/>
    </w:rPr>
  </w:style>
  <w:style w:type="character" w:customStyle="1" w:styleId="PodpisnikZnak">
    <w:name w:val="Podpisnik Znak"/>
    <w:basedOn w:val="Privzetapisavaodstavka"/>
    <w:link w:val="Podpisnik"/>
    <w:rsid w:val="00EF5D7D"/>
    <w:rPr>
      <w:rFonts w:ascii="Arial" w:hAnsi="Arial" w:cs="Arial"/>
      <w:sz w:val="22"/>
      <w:szCs w:val="22"/>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2322326">
      <w:bodyDiv w:val="1"/>
      <w:marLeft w:val="0"/>
      <w:marRight w:val="0"/>
      <w:marTop w:val="0"/>
      <w:marBottom w:val="0"/>
      <w:divBdr>
        <w:top w:val="none" w:sz="0" w:space="0" w:color="auto"/>
        <w:left w:val="none" w:sz="0" w:space="0" w:color="auto"/>
        <w:bottom w:val="none" w:sz="0" w:space="0" w:color="auto"/>
        <w:right w:val="none" w:sz="0" w:space="0" w:color="auto"/>
      </w:divBdr>
      <w:divsChild>
        <w:div w:id="695810629">
          <w:marLeft w:val="0"/>
          <w:marRight w:val="0"/>
          <w:marTop w:val="480"/>
          <w:marBottom w:val="72"/>
          <w:divBdr>
            <w:top w:val="none" w:sz="0" w:space="0" w:color="auto"/>
            <w:left w:val="none" w:sz="0" w:space="0" w:color="auto"/>
            <w:bottom w:val="none" w:sz="0" w:space="0" w:color="auto"/>
            <w:right w:val="none" w:sz="0" w:space="0" w:color="auto"/>
          </w:divBdr>
        </w:div>
        <w:div w:id="46420394">
          <w:marLeft w:val="0"/>
          <w:marRight w:val="0"/>
          <w:marTop w:val="0"/>
          <w:marBottom w:val="72"/>
          <w:divBdr>
            <w:top w:val="none" w:sz="0" w:space="0" w:color="auto"/>
            <w:left w:val="none" w:sz="0" w:space="0" w:color="auto"/>
            <w:bottom w:val="none" w:sz="0" w:space="0" w:color="auto"/>
            <w:right w:val="none" w:sz="0" w:space="0" w:color="auto"/>
          </w:divBdr>
        </w:div>
        <w:div w:id="261382451">
          <w:marLeft w:val="0"/>
          <w:marRight w:val="0"/>
          <w:marTop w:val="0"/>
          <w:marBottom w:val="72"/>
          <w:divBdr>
            <w:top w:val="none" w:sz="0" w:space="0" w:color="auto"/>
            <w:left w:val="none" w:sz="0" w:space="0" w:color="auto"/>
            <w:bottom w:val="none" w:sz="0" w:space="0" w:color="auto"/>
            <w:right w:val="none" w:sz="0" w:space="0" w:color="auto"/>
          </w:divBdr>
        </w:div>
      </w:divsChild>
    </w:div>
    <w:div w:id="1065450541">
      <w:bodyDiv w:val="1"/>
      <w:marLeft w:val="0"/>
      <w:marRight w:val="0"/>
      <w:marTop w:val="0"/>
      <w:marBottom w:val="0"/>
      <w:divBdr>
        <w:top w:val="none" w:sz="0" w:space="0" w:color="auto"/>
        <w:left w:val="none" w:sz="0" w:space="0" w:color="auto"/>
        <w:bottom w:val="none" w:sz="0" w:space="0" w:color="auto"/>
        <w:right w:val="none" w:sz="0" w:space="0" w:color="auto"/>
      </w:divBdr>
      <w:divsChild>
        <w:div w:id="621232738">
          <w:marLeft w:val="0"/>
          <w:marRight w:val="0"/>
          <w:marTop w:val="480"/>
          <w:marBottom w:val="72"/>
          <w:divBdr>
            <w:top w:val="none" w:sz="0" w:space="0" w:color="auto"/>
            <w:left w:val="none" w:sz="0" w:space="0" w:color="auto"/>
            <w:bottom w:val="none" w:sz="0" w:space="0" w:color="auto"/>
            <w:right w:val="none" w:sz="0" w:space="0" w:color="auto"/>
          </w:divBdr>
        </w:div>
        <w:div w:id="932126957">
          <w:marLeft w:val="0"/>
          <w:marRight w:val="0"/>
          <w:marTop w:val="0"/>
          <w:marBottom w:val="72"/>
          <w:divBdr>
            <w:top w:val="none" w:sz="0" w:space="0" w:color="auto"/>
            <w:left w:val="none" w:sz="0" w:space="0" w:color="auto"/>
            <w:bottom w:val="none" w:sz="0" w:space="0" w:color="auto"/>
            <w:right w:val="none" w:sz="0" w:space="0" w:color="auto"/>
          </w:divBdr>
        </w:div>
        <w:div w:id="881019567">
          <w:marLeft w:val="0"/>
          <w:marRight w:val="0"/>
          <w:marTop w:val="0"/>
          <w:marBottom w:val="72"/>
          <w:divBdr>
            <w:top w:val="none" w:sz="0" w:space="0" w:color="auto"/>
            <w:left w:val="none" w:sz="0" w:space="0" w:color="auto"/>
            <w:bottom w:val="none" w:sz="0" w:space="0" w:color="auto"/>
            <w:right w:val="none" w:sz="0" w:space="0" w:color="auto"/>
          </w:divBdr>
        </w:div>
      </w:divsChild>
    </w:div>
    <w:div w:id="1124230622">
      <w:bodyDiv w:val="1"/>
      <w:marLeft w:val="0"/>
      <w:marRight w:val="0"/>
      <w:marTop w:val="0"/>
      <w:marBottom w:val="0"/>
      <w:divBdr>
        <w:top w:val="none" w:sz="0" w:space="0" w:color="auto"/>
        <w:left w:val="none" w:sz="0" w:space="0" w:color="auto"/>
        <w:bottom w:val="none" w:sz="0" w:space="0" w:color="auto"/>
        <w:right w:val="none" w:sz="0" w:space="0" w:color="auto"/>
      </w:divBdr>
      <w:divsChild>
        <w:div w:id="1914003630">
          <w:marLeft w:val="0"/>
          <w:marRight w:val="0"/>
          <w:marTop w:val="480"/>
          <w:marBottom w:val="72"/>
          <w:divBdr>
            <w:top w:val="none" w:sz="0" w:space="0" w:color="auto"/>
            <w:left w:val="none" w:sz="0" w:space="0" w:color="auto"/>
            <w:bottom w:val="none" w:sz="0" w:space="0" w:color="auto"/>
            <w:right w:val="none" w:sz="0" w:space="0" w:color="auto"/>
          </w:divBdr>
        </w:div>
        <w:div w:id="703292882">
          <w:marLeft w:val="0"/>
          <w:marRight w:val="0"/>
          <w:marTop w:val="0"/>
          <w:marBottom w:val="72"/>
          <w:divBdr>
            <w:top w:val="none" w:sz="0" w:space="0" w:color="auto"/>
            <w:left w:val="none" w:sz="0" w:space="0" w:color="auto"/>
            <w:bottom w:val="none" w:sz="0" w:space="0" w:color="auto"/>
            <w:right w:val="none" w:sz="0" w:space="0" w:color="auto"/>
          </w:divBdr>
        </w:div>
        <w:div w:id="1132677490">
          <w:marLeft w:val="0"/>
          <w:marRight w:val="0"/>
          <w:marTop w:val="0"/>
          <w:marBottom w:val="72"/>
          <w:divBdr>
            <w:top w:val="none" w:sz="0" w:space="0" w:color="auto"/>
            <w:left w:val="none" w:sz="0" w:space="0" w:color="auto"/>
            <w:bottom w:val="none" w:sz="0" w:space="0" w:color="auto"/>
            <w:right w:val="none" w:sz="0" w:space="0" w:color="auto"/>
          </w:divBdr>
        </w:div>
      </w:divsChild>
    </w:div>
    <w:div w:id="1699504888">
      <w:bodyDiv w:val="1"/>
      <w:marLeft w:val="0"/>
      <w:marRight w:val="0"/>
      <w:marTop w:val="0"/>
      <w:marBottom w:val="0"/>
      <w:divBdr>
        <w:top w:val="none" w:sz="0" w:space="0" w:color="auto"/>
        <w:left w:val="none" w:sz="0" w:space="0" w:color="auto"/>
        <w:bottom w:val="none" w:sz="0" w:space="0" w:color="auto"/>
        <w:right w:val="none" w:sz="0" w:space="0" w:color="auto"/>
      </w:divBdr>
      <w:divsChild>
        <w:div w:id="655034637">
          <w:marLeft w:val="0"/>
          <w:marRight w:val="0"/>
          <w:marTop w:val="480"/>
          <w:marBottom w:val="72"/>
          <w:divBdr>
            <w:top w:val="none" w:sz="0" w:space="0" w:color="auto"/>
            <w:left w:val="none" w:sz="0" w:space="0" w:color="auto"/>
            <w:bottom w:val="none" w:sz="0" w:space="0" w:color="auto"/>
            <w:right w:val="none" w:sz="0" w:space="0" w:color="auto"/>
          </w:divBdr>
        </w:div>
        <w:div w:id="1214391577">
          <w:marLeft w:val="0"/>
          <w:marRight w:val="0"/>
          <w:marTop w:val="0"/>
          <w:marBottom w:val="72"/>
          <w:divBdr>
            <w:top w:val="none" w:sz="0" w:space="0" w:color="auto"/>
            <w:left w:val="none" w:sz="0" w:space="0" w:color="auto"/>
            <w:bottom w:val="none" w:sz="0" w:space="0" w:color="auto"/>
            <w:right w:val="none" w:sz="0" w:space="0" w:color="auto"/>
          </w:divBdr>
        </w:div>
        <w:div w:id="1174147036">
          <w:marLeft w:val="0"/>
          <w:marRight w:val="0"/>
          <w:marTop w:val="0"/>
          <w:marBottom w:val="72"/>
          <w:divBdr>
            <w:top w:val="none" w:sz="0" w:space="0" w:color="auto"/>
            <w:left w:val="none" w:sz="0" w:space="0" w:color="auto"/>
            <w:bottom w:val="none" w:sz="0" w:space="0" w:color="auto"/>
            <w:right w:val="none" w:sz="0" w:space="0" w:color="auto"/>
          </w:divBdr>
        </w:div>
      </w:divsChild>
    </w:div>
    <w:div w:id="1827818385">
      <w:bodyDiv w:val="1"/>
      <w:marLeft w:val="0"/>
      <w:marRight w:val="0"/>
      <w:marTop w:val="0"/>
      <w:marBottom w:val="0"/>
      <w:divBdr>
        <w:top w:val="none" w:sz="0" w:space="0" w:color="auto"/>
        <w:left w:val="none" w:sz="0" w:space="0" w:color="auto"/>
        <w:bottom w:val="none" w:sz="0" w:space="0" w:color="auto"/>
        <w:right w:val="none" w:sz="0" w:space="0" w:color="auto"/>
      </w:divBdr>
    </w:div>
    <w:div w:id="213112759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D0A0118F22DDA4698265E5776B3E47C" ma:contentTypeVersion="8" ma:contentTypeDescription="Create a new document." ma:contentTypeScope="" ma:versionID="e0b951bb7828a69d15e0cf58aab8b14e">
  <xsd:schema xmlns:xsd="http://www.w3.org/2001/XMLSchema" xmlns:xs="http://www.w3.org/2001/XMLSchema" xmlns:p="http://schemas.microsoft.com/office/2006/metadata/properties" xmlns:ns3="cb69e238-ef26-46e1-a8d1-c0730ba1f60a" xmlns:ns4="afddf0dd-8905-4508-939c-73db82bcc542" targetNamespace="http://schemas.microsoft.com/office/2006/metadata/properties" ma:root="true" ma:fieldsID="c335ead6df145a4f80794a3eeb31a047" ns3:_="" ns4:_="">
    <xsd:import namespace="cb69e238-ef26-46e1-a8d1-c0730ba1f60a"/>
    <xsd:import namespace="afddf0dd-8905-4508-939c-73db82bcc542"/>
    <xsd:element name="properties">
      <xsd:complexType>
        <xsd:sequence>
          <xsd:element name="documentManagement">
            <xsd:complexType>
              <xsd:all>
                <xsd:element ref="ns3:MediaServiceMetadata" minOccurs="0"/>
                <xsd:element ref="ns3:MediaServiceFastMetadata" minOccurs="0"/>
                <xsd:element ref="ns3:_activity" minOccurs="0"/>
                <xsd:element ref="ns3:MediaServiceObjectDetectorVersions" minOccurs="0"/>
                <xsd:element ref="ns4:SharedWithUsers" minOccurs="0"/>
                <xsd:element ref="ns4:SharedWithDetails" minOccurs="0"/>
                <xsd:element ref="ns4:SharingHintHash"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b69e238-ef26-46e1-a8d1-c0730ba1f60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fddf0dd-8905-4508-939c-73db82bcc542"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cb69e238-ef26-46e1-a8d1-c0730ba1f60a" xsi:nil="true"/>
  </documentManagement>
</p:properties>
</file>

<file path=customXml/itemProps1.xml><?xml version="1.0" encoding="utf-8"?>
<ds:datastoreItem xmlns:ds="http://schemas.openxmlformats.org/officeDocument/2006/customXml" ds:itemID="{97272885-1FD1-41FD-8118-1B614D5B45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b69e238-ef26-46e1-a8d1-c0730ba1f60a"/>
    <ds:schemaRef ds:uri="afddf0dd-8905-4508-939c-73db82bcc5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B9F8A00-ACF9-4FAA-A28F-51143A1D3C18}">
  <ds:schemaRefs>
    <ds:schemaRef ds:uri="http://schemas.microsoft.com/sharepoint/v3/contenttype/forms"/>
  </ds:schemaRefs>
</ds:datastoreItem>
</file>

<file path=customXml/itemProps3.xml><?xml version="1.0" encoding="utf-8"?>
<ds:datastoreItem xmlns:ds="http://schemas.openxmlformats.org/officeDocument/2006/customXml" ds:itemID="{48BD94AB-1003-4A86-BAA2-2194C73CAC51}">
  <ds:schemaRefs>
    <ds:schemaRef ds:uri="http://schemas.openxmlformats.org/officeDocument/2006/bibliography"/>
  </ds:schemaRefs>
</ds:datastoreItem>
</file>

<file path=customXml/itemProps4.xml><?xml version="1.0" encoding="utf-8"?>
<ds:datastoreItem xmlns:ds="http://schemas.openxmlformats.org/officeDocument/2006/customXml" ds:itemID="{3AE0B1A9-F9C4-4FBB-AB43-D30B4C22AD67}">
  <ds:schemaRefs>
    <ds:schemaRef ds:uri="http://schemas.microsoft.com/office/2006/metadata/properties"/>
    <ds:schemaRef ds:uri="http://schemas.microsoft.com/office/infopath/2007/PartnerControls"/>
    <ds:schemaRef ds:uri="cb69e238-ef26-46e1-a8d1-c0730ba1f60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1863</Words>
  <Characters>10624</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PRAV12484 NPB2</vt:lpstr>
    </vt:vector>
  </TitlesOfParts>
  <Company/>
  <LinksUpToDate>false</LinksUpToDate>
  <CharactersWithSpaces>12463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PRAV12484 NPB2</dc:title>
  <dc:subject/>
  <dc:creator>Kristina Kaučič</dc:creator>
  <cp:keywords/>
  <cp:lastModifiedBy>Kristina Kaučič</cp:lastModifiedBy>
  <cp:revision>4</cp:revision>
  <cp:lastPrinted>2025-12-17T08:58:00Z</cp:lastPrinted>
  <dcterms:created xsi:type="dcterms:W3CDTF">2026-01-15T06:24:00Z</dcterms:created>
  <dcterms:modified xsi:type="dcterms:W3CDTF">2026-01-16T12:46:00Z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0x010100DD0A0118F22DDA4698265E5776B3E47C</vt:lpwstr>
  </property>
</Properties>
</file>