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52F7B">
        <w:rPr>
          <w:rFonts w:cs="Arial"/>
          <w:color w:val="000000"/>
        </w:rPr>
        <w:t>2025-2030-0034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C52F7B">
        <w:rPr>
          <w:rFonts w:cs="Arial"/>
          <w:color w:val="000000"/>
        </w:rPr>
        <w:t>00704-306/2025/10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C52F7B">
        <w:rPr>
          <w:rFonts w:cs="Arial"/>
          <w:color w:val="000000"/>
        </w:rPr>
        <w:t>6. 1. 2026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6359" w:rsidRPr="005F30E7" w:rsidRDefault="00206359" w:rsidP="005F30E7">
      <w:pPr>
        <w:jc w:val="center"/>
        <w:rPr>
          <w:rFonts w:cs="Arial"/>
          <w:b/>
          <w:iCs/>
          <w:szCs w:val="20"/>
        </w:rPr>
      </w:pPr>
      <w:r w:rsidRPr="005F30E7">
        <w:rPr>
          <w:rFonts w:cs="Arial"/>
          <w:b/>
          <w:iCs/>
          <w:szCs w:val="20"/>
        </w:rPr>
        <w:t>Predlog</w:t>
      </w:r>
      <w:bookmarkStart w:id="1" w:name="_GoBack"/>
      <w:bookmarkEnd w:id="1"/>
      <w:r w:rsidRPr="005F30E7">
        <w:rPr>
          <w:rFonts w:cs="Arial"/>
          <w:b/>
          <w:iCs/>
          <w:szCs w:val="20"/>
        </w:rPr>
        <w:t xml:space="preserve"> amandmajev k Predlogu </w:t>
      </w:r>
      <w:r w:rsidRPr="005F30E7">
        <w:rPr>
          <w:b/>
          <w:bCs/>
          <w:szCs w:val="20"/>
        </w:rPr>
        <w:t>Zakona o spremembah in dopolnitvah Zakona o p</w:t>
      </w:r>
      <w:r w:rsidR="005F30E7" w:rsidRPr="005F30E7">
        <w:rPr>
          <w:b/>
          <w:bCs/>
          <w:szCs w:val="20"/>
        </w:rPr>
        <w:t>robaciji  (</w:t>
      </w:r>
      <w:proofErr w:type="spellStart"/>
      <w:r w:rsidR="005F30E7" w:rsidRPr="005F30E7">
        <w:rPr>
          <w:b/>
          <w:bCs/>
          <w:szCs w:val="20"/>
        </w:rPr>
        <w:t>ZPro</w:t>
      </w:r>
      <w:proofErr w:type="spellEnd"/>
      <w:r w:rsidR="005F30E7" w:rsidRPr="005F30E7">
        <w:rPr>
          <w:b/>
          <w:bCs/>
          <w:szCs w:val="20"/>
        </w:rPr>
        <w:t>-A)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F30E7" w:rsidRDefault="005F30E7" w:rsidP="005F30E7">
      <w:pPr>
        <w:autoSpaceDE w:val="0"/>
        <w:autoSpaceDN w:val="0"/>
        <w:adjustRightInd w:val="0"/>
        <w:jc w:val="both"/>
        <w:rPr>
          <w:rFonts w:eastAsia="Calibri" w:cs="Arial"/>
          <w:b/>
          <w:bCs/>
          <w:szCs w:val="20"/>
          <w:u w:val="single"/>
        </w:rPr>
      </w:pP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b/>
          <w:bCs/>
          <w:color w:val="000000"/>
          <w:szCs w:val="20"/>
          <w:u w:val="single"/>
        </w:rPr>
      </w:pPr>
      <w:r>
        <w:rPr>
          <w:rFonts w:cs="Arial"/>
          <w:b/>
          <w:bCs/>
          <w:color w:val="000000"/>
          <w:szCs w:val="20"/>
          <w:u w:val="single"/>
        </w:rPr>
        <w:t>K 2. členu:</w:t>
      </w: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b/>
          <w:bCs/>
          <w:color w:val="000000"/>
          <w:szCs w:val="20"/>
          <w:u w:val="single"/>
        </w:rPr>
      </w:pP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 7.b členu se v prvem odstavku pred besedilom: »identifikacijski dokument s fotografijo« doda beseda: «uradni«.</w:t>
      </w: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b/>
          <w:bCs/>
          <w:color w:val="000000"/>
          <w:szCs w:val="20"/>
        </w:rPr>
      </w:pPr>
      <w:r>
        <w:rPr>
          <w:rFonts w:cs="Arial"/>
          <w:b/>
          <w:bCs/>
          <w:color w:val="000000"/>
          <w:szCs w:val="20"/>
        </w:rPr>
        <w:t>Obrazložitev:</w:t>
      </w: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S predlaganim amandmajem se sledi uradnemu poimenovanju tistih dokumentov, ki izkazujejo istovetnosti oziroma identifikacijo posameznika v postopkih pred uradnimi in drugimi organi. V Republiki Sloveniji ima status uradnega identifikacijskega dokumenta vsak dokument, ki vsebuje fotografijo imetnika in ga je izdal državni organ. </w:t>
      </w: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b/>
          <w:bCs/>
          <w:color w:val="000000"/>
          <w:szCs w:val="20"/>
        </w:rPr>
      </w:pP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Prvi stavek drugega odstavka 7.b člena se spremenit tako, da se glasi:</w:t>
      </w: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»Svetovalec po opravljenem preverjanju identitete pojasni osebi potek </w:t>
      </w:r>
      <w:proofErr w:type="spellStart"/>
      <w:r>
        <w:rPr>
          <w:rFonts w:cs="Arial"/>
          <w:color w:val="000000"/>
          <w:szCs w:val="20"/>
        </w:rPr>
        <w:t>probacijske</w:t>
      </w:r>
      <w:proofErr w:type="spellEnd"/>
      <w:r>
        <w:rPr>
          <w:rFonts w:cs="Arial"/>
          <w:color w:val="000000"/>
          <w:szCs w:val="20"/>
        </w:rPr>
        <w:t xml:space="preserve"> naloge  ter jo seznani z njenimi pravicami in  obveznostmi ter posledicami nesodelovanja. Oseba s podpisom potrdi, da je seznanjena z obveznostmi, pravicami in posledicami nesodelovanja pri izvrševanju </w:t>
      </w:r>
      <w:proofErr w:type="spellStart"/>
      <w:r>
        <w:rPr>
          <w:rFonts w:cs="Arial"/>
          <w:color w:val="000000"/>
          <w:szCs w:val="20"/>
        </w:rPr>
        <w:t>probacijske</w:t>
      </w:r>
      <w:proofErr w:type="spellEnd"/>
      <w:r>
        <w:rPr>
          <w:rFonts w:cs="Arial"/>
          <w:color w:val="000000"/>
          <w:szCs w:val="20"/>
        </w:rPr>
        <w:t xml:space="preserve"> naloge.«</w:t>
      </w: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b/>
          <w:bCs/>
          <w:color w:val="000000"/>
          <w:szCs w:val="20"/>
        </w:rPr>
      </w:pPr>
      <w:r>
        <w:rPr>
          <w:rFonts w:cs="Arial"/>
          <w:b/>
          <w:bCs/>
          <w:color w:val="000000"/>
          <w:szCs w:val="20"/>
        </w:rPr>
        <w:t>Obrazložitev:</w:t>
      </w: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Besedilo prvega stavka je dopolnjeno z seznanitvijo osebe s posledicami njenega nesodelovanja pri izvrševanju </w:t>
      </w:r>
      <w:proofErr w:type="spellStart"/>
      <w:r>
        <w:rPr>
          <w:rFonts w:cs="Arial"/>
          <w:color w:val="000000"/>
          <w:szCs w:val="20"/>
        </w:rPr>
        <w:t>probacijske</w:t>
      </w:r>
      <w:proofErr w:type="spellEnd"/>
      <w:r>
        <w:rPr>
          <w:rFonts w:cs="Arial"/>
          <w:color w:val="000000"/>
          <w:szCs w:val="20"/>
        </w:rPr>
        <w:t xml:space="preserve"> naloge. Oseba s podpisom potrdi,  da je seznanjena s posledicami nesodelovanja seznanjena.</w:t>
      </w: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b/>
          <w:bCs/>
          <w:color w:val="000000"/>
          <w:szCs w:val="20"/>
          <w:u w:val="single"/>
        </w:rPr>
      </w:pPr>
      <w:r>
        <w:rPr>
          <w:rFonts w:cs="Arial"/>
          <w:b/>
          <w:bCs/>
          <w:color w:val="000000"/>
          <w:szCs w:val="20"/>
          <w:u w:val="single"/>
        </w:rPr>
        <w:t>K 5. členu:</w:t>
      </w: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b/>
          <w:bCs/>
          <w:color w:val="000000"/>
          <w:szCs w:val="20"/>
          <w:u w:val="single"/>
        </w:rPr>
      </w:pP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Za prvim odstavkom se doda nov drugi odstavek, ki se glasi:</w:t>
      </w: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»Za pripravo ocene dejavnikov tveganja in potreb iz prejšnjega odstavka, se uporabljajo osebni podatki iz zbirke podatkov o osebah, ki jo uprava vodi na podlagi 37. člena tega zakona ter drugi podatki, ki niso osebni podatki.«</w:t>
      </w: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Drugi odstavek postane tretji odstavek.</w:t>
      </w: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Obrazložitev:</w:t>
      </w: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Nov drugi odstavek je dodan na predlog Zakonodajno-pravne službe, da bi bilo smiselno dodati, kateri podatki se uporabljajo za pripravo ocene dejavnikov tveganja in potreb.</w:t>
      </w: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b/>
          <w:bCs/>
          <w:color w:val="000000"/>
          <w:szCs w:val="20"/>
          <w:u w:val="single"/>
        </w:rPr>
      </w:pPr>
      <w:r>
        <w:rPr>
          <w:rFonts w:cs="Arial"/>
          <w:b/>
          <w:bCs/>
          <w:color w:val="000000"/>
          <w:szCs w:val="20"/>
          <w:u w:val="single"/>
        </w:rPr>
        <w:t>K 10. členu:</w:t>
      </w: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b/>
          <w:bCs/>
          <w:color w:val="000000"/>
          <w:szCs w:val="20"/>
          <w:u w:val="single"/>
        </w:rPr>
      </w:pP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 2. točki prvega odstavka 17. člena se črta besedilo: »iz opravičljivih razlogov«.</w:t>
      </w: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 3. točki se pred besedo »ponavljajoče« doda besedo »neupravičeno«.</w:t>
      </w: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 5. točki se pred besedo »zamuja« doda besedo »neupravičeno«.</w:t>
      </w: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b/>
          <w:bCs/>
          <w:color w:val="000000"/>
          <w:szCs w:val="20"/>
        </w:rPr>
      </w:pPr>
      <w:r>
        <w:rPr>
          <w:rFonts w:cs="Arial"/>
          <w:b/>
          <w:bCs/>
          <w:color w:val="000000"/>
          <w:szCs w:val="20"/>
        </w:rPr>
        <w:t>Obrazložitev:</w:t>
      </w: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Razlogi, iz katerih lahko oseba opraviči svoj izostanek so lahko le opravičljivi, zato se besedilo »iz opravičljivih razlogov« kot nepotrebno, črta. </w:t>
      </w: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F30E7" w:rsidRDefault="005F30E7" w:rsidP="005F30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 3. in 5. točki pa je zaradi jasnosti dodano, da gre za neizpolnjevanje naloženih obveznosti takrat, kadar oseba neupravičeno zamuja, bodisi na razgovor k svetovalcu, bodisi na delo v splošno korist. </w:t>
      </w:r>
    </w:p>
    <w:p w:rsidR="007E1230" w:rsidRDefault="007E1230" w:rsidP="005F30E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749E" w:rsidRDefault="00B2749E" w:rsidP="00767987">
      <w:pPr>
        <w:spacing w:line="240" w:lineRule="auto"/>
      </w:pPr>
      <w:r>
        <w:separator/>
      </w:r>
    </w:p>
  </w:endnote>
  <w:endnote w:type="continuationSeparator" w:id="0">
    <w:p w:rsidR="00B2749E" w:rsidRDefault="00B2749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08F5" w:rsidRDefault="006908F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08F5" w:rsidRDefault="006908F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08F5" w:rsidRDefault="006908F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749E" w:rsidRDefault="00B2749E" w:rsidP="00767987">
      <w:pPr>
        <w:spacing w:line="240" w:lineRule="auto"/>
      </w:pPr>
      <w:r>
        <w:separator/>
      </w:r>
    </w:p>
  </w:footnote>
  <w:footnote w:type="continuationSeparator" w:id="0">
    <w:p w:rsidR="00B2749E" w:rsidRDefault="00B2749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08F5" w:rsidRDefault="006908F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08F5" w:rsidRDefault="006908F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06359"/>
    <w:rsid w:val="002837E1"/>
    <w:rsid w:val="00286CB6"/>
    <w:rsid w:val="00366636"/>
    <w:rsid w:val="00367DE6"/>
    <w:rsid w:val="003B3E19"/>
    <w:rsid w:val="004076C6"/>
    <w:rsid w:val="00426745"/>
    <w:rsid w:val="00457A58"/>
    <w:rsid w:val="004964D7"/>
    <w:rsid w:val="004B7F76"/>
    <w:rsid w:val="004E1BCE"/>
    <w:rsid w:val="0057353E"/>
    <w:rsid w:val="00592079"/>
    <w:rsid w:val="00594080"/>
    <w:rsid w:val="005D29F3"/>
    <w:rsid w:val="005F30E7"/>
    <w:rsid w:val="00674FD5"/>
    <w:rsid w:val="00682FFE"/>
    <w:rsid w:val="00684751"/>
    <w:rsid w:val="006908F5"/>
    <w:rsid w:val="006C69EC"/>
    <w:rsid w:val="007039D0"/>
    <w:rsid w:val="00767987"/>
    <w:rsid w:val="00782FD4"/>
    <w:rsid w:val="007E1230"/>
    <w:rsid w:val="00811140"/>
    <w:rsid w:val="00830F78"/>
    <w:rsid w:val="00902D57"/>
    <w:rsid w:val="00904A48"/>
    <w:rsid w:val="00980294"/>
    <w:rsid w:val="009C5392"/>
    <w:rsid w:val="009C657E"/>
    <w:rsid w:val="00A04FA3"/>
    <w:rsid w:val="00A16E6F"/>
    <w:rsid w:val="00A50E4B"/>
    <w:rsid w:val="00A56EFB"/>
    <w:rsid w:val="00A9231D"/>
    <w:rsid w:val="00AD3BB3"/>
    <w:rsid w:val="00B2749E"/>
    <w:rsid w:val="00B31063"/>
    <w:rsid w:val="00BC534D"/>
    <w:rsid w:val="00C0216A"/>
    <w:rsid w:val="00C52F7B"/>
    <w:rsid w:val="00CD6077"/>
    <w:rsid w:val="00CE234E"/>
    <w:rsid w:val="00D00B65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basedOn w:val="Privzetapisavaodstavka"/>
    <w:uiPriority w:val="22"/>
    <w:qFormat/>
    <w:rsid w:val="0020635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592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354</Words>
  <Characters>2021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2026-01-06T06:44:00Z</dcterms:created>
  <dcterms:modified xsi:type="dcterms:W3CDTF">2026-01-06T10:34:00Z</dcterms:modified>
</cp:coreProperties>
</file>