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D7A8B" w14:textId="77777777" w:rsidR="00E87920" w:rsidRPr="00E87920" w:rsidRDefault="00E87920" w:rsidP="00E87920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</w:pPr>
      <w:r w:rsidRPr="00E8792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ab/>
      </w:r>
      <w:r w:rsidRPr="00E87920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 xml:space="preserve">PREDLOG </w:t>
      </w:r>
    </w:p>
    <w:p w14:paraId="40E2EC54" w14:textId="77777777" w:rsidR="00E87920" w:rsidRPr="00E87920" w:rsidRDefault="00E87920" w:rsidP="00E87920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</w:pPr>
      <w:r w:rsidRPr="00E87920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 xml:space="preserve">        EVA 2025-2330-0134</w:t>
      </w:r>
    </w:p>
    <w:p w14:paraId="5C913771" w14:textId="77777777" w:rsidR="00E87920" w:rsidRPr="00E87920" w:rsidRDefault="00E87920" w:rsidP="00E87920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4A08DD97" w14:textId="77777777" w:rsidR="00E87920" w:rsidRPr="00E87920" w:rsidRDefault="00E87920" w:rsidP="00E87920">
      <w:pPr>
        <w:spacing w:after="210" w:line="260" w:lineRule="exact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>Na podlagi 44. člena v zvezi z 221. členom Zakona o kmetijstvu (Uradni list RS, št. 100/25) Vlada Republike Slovenije izdaja</w:t>
      </w:r>
    </w:p>
    <w:p w14:paraId="5129C724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b/>
          <w:bCs/>
          <w:caps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b/>
          <w:bCs/>
          <w:caps/>
          <w:kern w:val="0"/>
          <w:sz w:val="20"/>
          <w:szCs w:val="20"/>
          <w14:ligatures w14:val="none"/>
        </w:rPr>
        <w:t>UREDBO</w:t>
      </w:r>
    </w:p>
    <w:p w14:paraId="4AC98F63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b/>
          <w:bCs/>
          <w:caps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b/>
          <w:bCs/>
          <w:caps/>
          <w:kern w:val="0"/>
          <w:sz w:val="20"/>
          <w:szCs w:val="20"/>
          <w14:ligatures w14:val="none"/>
        </w:rPr>
        <w:t>o spremembah uredbe o sofinanciranju zavarovalnih premij za zavarovanje primarne kmetijske proizvodnje</w:t>
      </w:r>
    </w:p>
    <w:p w14:paraId="318EA49A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>1. člen</w:t>
      </w:r>
    </w:p>
    <w:p w14:paraId="484D8767" w14:textId="77777777" w:rsidR="00E87920" w:rsidRPr="00E87920" w:rsidRDefault="00E87920" w:rsidP="00E87920">
      <w:pPr>
        <w:spacing w:before="210" w:after="210" w:line="260" w:lineRule="exact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>V Uredbi o sofinanciranju zavarovalnih premij za zavarovanje primarne kmetijske proizvodnje (Uradni list RS, št. 64/23) se v 1. členu besedilo  »za izvajanje Uredbe Komisije (EU) št. 2022/2472 z dne 14. decembra 2022 o razglasitvi nekaterih vrst pomoči v kmetijskem in gozdarskem sektorju ter na podeželju za združljive z notranjim trgom z uporabo členov 107 in 108 Pogodbe o delovanju Evropske unije (UL L št. 327 z dne 21. 12. 2022, str. 1; v nadaljnjem besedilu: Uredba 2022/2472/EU) nadomesti z besedilom »za izvajanje Uredbe Komisije (EU) št. 2022/2472 z dne 14. decembra 2022 o razglasitvi nekaterih vrst pomoči v kmetijskem in gozdarskem sektorju ter na podeželju za združljive z notranjim trgom z uporabo členov 107 in 108 Pogodbe o delovanju Evropske unije (UL L št. 327 z dne 21. 12. 2022, str. 1), zadnjič spremenjene z Uredbo Komisije (EU) 2023/2607 z dne 22. novembra 2023 o popravku Uredbe (EU) 2022/2472 o razglasitvi nekaterih vrst pomoči v kmetijskem in gozdarskem sektorju ter na podeželju za združljive z notranjim trgom z uporabo členov 107 in 108 Pogodbe o delovanju Evropske unije (UL L št. 2023/2607, z dne 23. 11. 2023, v nadaljnjem besedilu: Uredba 2022/2472/EU).«.</w:t>
      </w:r>
    </w:p>
    <w:p w14:paraId="615063FD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>2. člen</w:t>
      </w:r>
    </w:p>
    <w:p w14:paraId="6418DE7D" w14:textId="77777777" w:rsidR="00E87920" w:rsidRPr="00E87920" w:rsidRDefault="00E87920" w:rsidP="00E87920">
      <w:pPr>
        <w:spacing w:before="210" w:after="210" w:line="260" w:lineRule="exact"/>
        <w:jc w:val="both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V 8. členu se v petem odstavku številka »60« nadomesti s številko »70«. </w:t>
      </w:r>
    </w:p>
    <w:p w14:paraId="291C4BBC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caps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caps/>
          <w:kern w:val="0"/>
          <w:sz w:val="20"/>
          <w:szCs w:val="20"/>
          <w:lang w:val="en-US"/>
          <w14:ligatures w14:val="none"/>
        </w:rPr>
        <w:t>PREHODNA IN KONČNA DOLOČBA</w:t>
      </w:r>
    </w:p>
    <w:p w14:paraId="3D923B78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3.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člen</w:t>
      </w:r>
      <w:proofErr w:type="spellEnd"/>
    </w:p>
    <w:p w14:paraId="2E005212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(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dokončanje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postopkov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)</w:t>
      </w:r>
    </w:p>
    <w:p w14:paraId="5D595075" w14:textId="77777777" w:rsidR="00E87920" w:rsidRPr="00E87920" w:rsidRDefault="00E87920" w:rsidP="00E87920">
      <w:pPr>
        <w:spacing w:before="210" w:after="21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Postopki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,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začeti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na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podlagi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Uredbe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o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sofinanciranju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zavarovalnih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premij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za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zavarovanje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primarne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kmetijske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proizvodnje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(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Uradni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list RS,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št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. 64/23), se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dokončajo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v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skladu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z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Uredbo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o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sofinanciranju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zavarovalnih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premij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za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zavarovanje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primarne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kmetijske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proizvodnje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(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Uradni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list RS,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št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. 64/23),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čemer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se za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začetek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postopka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šteje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sklenitev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zavarovalne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pogodbe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izvajalcu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zavarovanja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.</w:t>
      </w:r>
    </w:p>
    <w:p w14:paraId="46708320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4.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člen</w:t>
      </w:r>
      <w:proofErr w:type="spellEnd"/>
    </w:p>
    <w:p w14:paraId="65634EAB" w14:textId="77777777" w:rsidR="00E87920" w:rsidRPr="00E87920" w:rsidRDefault="00E87920" w:rsidP="00E87920">
      <w:pPr>
        <w:spacing w:before="210" w:after="210" w:line="260" w:lineRule="exact"/>
        <w:jc w:val="center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(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začetek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veljavnosti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)</w:t>
      </w:r>
    </w:p>
    <w:p w14:paraId="2DCDF37A" w14:textId="77777777" w:rsidR="00E87920" w:rsidRPr="00E87920" w:rsidRDefault="00E87920" w:rsidP="00E87920">
      <w:pPr>
        <w:spacing w:before="210" w:after="21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Ta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uredba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začne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veljati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naslednji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dan po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objavi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v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Uradnem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listu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Republike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Slovenije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. </w:t>
      </w:r>
    </w:p>
    <w:p w14:paraId="63DF8332" w14:textId="77777777" w:rsidR="00E87920" w:rsidRDefault="00E87920" w:rsidP="00E87920">
      <w:pPr>
        <w:spacing w:after="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</w:p>
    <w:p w14:paraId="52218936" w14:textId="77777777" w:rsidR="00E87920" w:rsidRPr="00E87920" w:rsidRDefault="00E87920" w:rsidP="00E87920">
      <w:pPr>
        <w:spacing w:after="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</w:p>
    <w:p w14:paraId="10B8FB85" w14:textId="77777777" w:rsidR="00E87920" w:rsidRPr="00E87920" w:rsidRDefault="00E87920" w:rsidP="00E87920">
      <w:pPr>
        <w:spacing w:after="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Št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.</w:t>
      </w:r>
    </w:p>
    <w:p w14:paraId="2395D571" w14:textId="77777777" w:rsidR="00E87920" w:rsidRPr="00E87920" w:rsidRDefault="00E87920" w:rsidP="00E87920">
      <w:pPr>
        <w:spacing w:after="0" w:line="260" w:lineRule="exact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Ljubljana, </w:t>
      </w:r>
    </w:p>
    <w:p w14:paraId="462A0566" w14:textId="77777777" w:rsidR="00E87920" w:rsidRPr="00E87920" w:rsidRDefault="00E87920" w:rsidP="00E87920">
      <w:pPr>
        <w:spacing w:after="0" w:line="260" w:lineRule="exact"/>
        <w:jc w:val="both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EVA </w:t>
      </w:r>
      <w:r w:rsidRPr="00E87920">
        <w:rPr>
          <w:rFonts w:ascii="Arial" w:eastAsia="Arial" w:hAnsi="Arial" w:cs="Arial"/>
          <w:kern w:val="0"/>
          <w:sz w:val="20"/>
          <w:szCs w:val="20"/>
          <w14:ligatures w14:val="none"/>
        </w:rPr>
        <w:t>2025-2330-0134</w:t>
      </w:r>
    </w:p>
    <w:p w14:paraId="551E007B" w14:textId="77777777" w:rsidR="00E87920" w:rsidRPr="00E87920" w:rsidRDefault="00E87920" w:rsidP="00E87920">
      <w:pPr>
        <w:spacing w:before="480" w:after="210" w:line="260" w:lineRule="exact"/>
        <w:ind w:left="5669"/>
        <w:jc w:val="center"/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</w:pP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lastRenderedPageBreak/>
        <w:t xml:space="preserve">Vlada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Republike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Slovenije</w:t>
      </w:r>
      <w:proofErr w:type="spellEnd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 xml:space="preserve"> </w:t>
      </w:r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br/>
        <w:t>dr. Robert Golob</w:t>
      </w:r>
      <w:r w:rsidRPr="00E87920">
        <w:rPr>
          <w:rFonts w:ascii="Arial" w:eastAsia="Arial" w:hAnsi="Arial" w:cs="Arial"/>
          <w:b/>
          <w:bCs/>
          <w:kern w:val="0"/>
          <w:sz w:val="20"/>
          <w:szCs w:val="20"/>
          <w:lang w:val="en-US"/>
          <w14:ligatures w14:val="none"/>
        </w:rPr>
        <w:br/>
      </w:r>
      <w:proofErr w:type="spellStart"/>
      <w:r w:rsidRPr="00E87920">
        <w:rPr>
          <w:rFonts w:ascii="Arial" w:eastAsia="Arial" w:hAnsi="Arial" w:cs="Arial"/>
          <w:kern w:val="0"/>
          <w:sz w:val="20"/>
          <w:szCs w:val="20"/>
          <w:lang w:val="en-US"/>
          <w14:ligatures w14:val="none"/>
        </w:rPr>
        <w:t>predsednik</w:t>
      </w:r>
      <w:proofErr w:type="spellEnd"/>
    </w:p>
    <w:p w14:paraId="7B055422" w14:textId="77777777" w:rsidR="00E87920" w:rsidRPr="00E87920" w:rsidRDefault="00E87920" w:rsidP="00E87920">
      <w:pPr>
        <w:spacing w:after="0" w:line="260" w:lineRule="exact"/>
        <w:jc w:val="center"/>
        <w:rPr>
          <w:rFonts w:ascii="Arial" w:eastAsia="Times New Roman" w:hAnsi="Arial" w:cs="Arial"/>
          <w:kern w:val="0"/>
          <w:sz w:val="20"/>
          <w:szCs w:val="20"/>
          <w:lang w:val="en-US"/>
          <w14:ligatures w14:val="none"/>
        </w:rPr>
      </w:pPr>
    </w:p>
    <w:p w14:paraId="563B2A73" w14:textId="77777777" w:rsidR="005F633A" w:rsidRDefault="005F633A"/>
    <w:sectPr w:rsidR="005F63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920"/>
    <w:rsid w:val="000146AA"/>
    <w:rsid w:val="000859F8"/>
    <w:rsid w:val="000D05A9"/>
    <w:rsid w:val="002C250C"/>
    <w:rsid w:val="005412E8"/>
    <w:rsid w:val="00555217"/>
    <w:rsid w:val="00591F5C"/>
    <w:rsid w:val="005F633A"/>
    <w:rsid w:val="00833AFB"/>
    <w:rsid w:val="00C82802"/>
    <w:rsid w:val="00D05DE6"/>
    <w:rsid w:val="00D84BA1"/>
    <w:rsid w:val="00E8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8A7D5"/>
  <w15:chartTrackingRefBased/>
  <w15:docId w15:val="{1CD15002-A07E-433C-B09A-DD9790A97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879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879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879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879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879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879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879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879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879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879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879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879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8792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87920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8792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8792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8792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8792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879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879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879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879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879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87920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87920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87920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879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87920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8792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329</Words>
  <Characters>1878</Characters>
  <Application>Microsoft Office Word</Application>
  <DocSecurity>0</DocSecurity>
  <Lines>15</Lines>
  <Paragraphs>4</Paragraphs>
  <ScaleCrop>false</ScaleCrop>
  <Company>MJU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1</cp:revision>
  <dcterms:created xsi:type="dcterms:W3CDTF">2025-12-11T13:38:00Z</dcterms:created>
  <dcterms:modified xsi:type="dcterms:W3CDTF">2025-12-11T13:41:00Z</dcterms:modified>
</cp:coreProperties>
</file>