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E64489" w14:textId="68FB8CD8" w:rsidR="00DD255F" w:rsidRDefault="00595C0B" w:rsidP="00DD255F">
      <w:pPr>
        <w:pStyle w:val="Pravnapodlaga"/>
        <w:spacing w:before="0" w:line="240" w:lineRule="atLeast"/>
      </w:pPr>
      <w:r>
        <w:t>Za izvrševanje</w:t>
      </w:r>
      <w:r w:rsidR="00DD255F" w:rsidRPr="003B255A">
        <w:t xml:space="preserve"> 10., 25., 47., 55. in 58. člena Zakona o izobraževanju odraslih (Uradni list RS, št. 6/18, 189/20 – ZFRO in 16/24 – ZOsn-K) minister za vzgojo in izobraževanje izdaja</w:t>
      </w:r>
    </w:p>
    <w:p w14:paraId="44E0183B" w14:textId="77777777" w:rsidR="00DD255F" w:rsidRDefault="00DD255F" w:rsidP="00DD255F">
      <w:pPr>
        <w:pStyle w:val="Pravnapodlaga"/>
        <w:spacing w:before="0" w:line="240" w:lineRule="atLeast"/>
      </w:pPr>
    </w:p>
    <w:p w14:paraId="640E6ED1" w14:textId="77777777" w:rsidR="00DD255F" w:rsidRDefault="00DD255F" w:rsidP="00DD255F">
      <w:pPr>
        <w:pStyle w:val="Vrstapredpisa"/>
        <w:spacing w:before="0" w:line="240" w:lineRule="atLeast"/>
      </w:pPr>
      <w:r>
        <w:t>PRAVILNIK</w:t>
      </w:r>
    </w:p>
    <w:p w14:paraId="18BE2A89" w14:textId="579F7DB2" w:rsidR="00DD255F" w:rsidRDefault="00DD255F" w:rsidP="00DD255F">
      <w:pPr>
        <w:pStyle w:val="Naslovpredpisa"/>
        <w:spacing w:line="240" w:lineRule="atLeast"/>
      </w:pPr>
      <w:r>
        <w:t>o spremembah in dopolnitvah Pravilnika o standardih in normativih za financiranje in izvajanje javne službe na področju izobraževanja odraslih</w:t>
      </w:r>
    </w:p>
    <w:p w14:paraId="52727EBE" w14:textId="77777777" w:rsidR="00DD255F" w:rsidRDefault="00DD255F" w:rsidP="00DD255F">
      <w:pPr>
        <w:pStyle w:val="Naslovpredpisa"/>
        <w:spacing w:line="240" w:lineRule="atLeast"/>
      </w:pPr>
    </w:p>
    <w:p w14:paraId="4EBD66CB" w14:textId="77777777" w:rsidR="00595C0B" w:rsidRDefault="00595C0B" w:rsidP="00DD255F">
      <w:pPr>
        <w:pStyle w:val="Naslovpredpisa"/>
        <w:spacing w:line="240" w:lineRule="atLeast"/>
      </w:pPr>
    </w:p>
    <w:p w14:paraId="0D7528FA" w14:textId="77777777" w:rsidR="00DD255F" w:rsidRDefault="00DD255F" w:rsidP="00DD255F">
      <w:pPr>
        <w:pStyle w:val="Poglavje"/>
        <w:spacing w:before="0" w:line="240" w:lineRule="atLeast"/>
      </w:pPr>
      <w:r w:rsidRPr="00A67D5A">
        <w:t>I.</w:t>
      </w:r>
      <w:r>
        <w:t xml:space="preserve"> SPLOŠNA DOLOČBA</w:t>
      </w:r>
    </w:p>
    <w:p w14:paraId="62B1AC26" w14:textId="77777777" w:rsidR="00DD255F" w:rsidRDefault="00DD255F" w:rsidP="00DD255F">
      <w:pPr>
        <w:pStyle w:val="Poglavje"/>
        <w:spacing w:before="0" w:line="240" w:lineRule="atLeast"/>
        <w:jc w:val="both"/>
      </w:pPr>
    </w:p>
    <w:p w14:paraId="552629E3" w14:textId="77777777" w:rsidR="00DD255F" w:rsidRDefault="00DD255F" w:rsidP="00DD255F">
      <w:pPr>
        <w:pStyle w:val="len"/>
        <w:spacing w:before="0" w:line="240" w:lineRule="atLeast"/>
      </w:pPr>
      <w:r>
        <w:t>1. člen</w:t>
      </w:r>
    </w:p>
    <w:p w14:paraId="183BE9C8" w14:textId="77777777" w:rsidR="00DD255F" w:rsidRPr="00E47FCE" w:rsidRDefault="00DD255F" w:rsidP="00DD255F">
      <w:pPr>
        <w:pStyle w:val="Odstavek"/>
        <w:spacing w:before="0" w:line="240" w:lineRule="atLeast"/>
        <w:ind w:firstLine="0"/>
        <w:rPr>
          <w:sz w:val="20"/>
          <w:szCs w:val="20"/>
        </w:rPr>
      </w:pPr>
    </w:p>
    <w:p w14:paraId="139BADAF" w14:textId="5614A128" w:rsidR="0046368E" w:rsidRDefault="00DD255F" w:rsidP="006403AC">
      <w:pPr>
        <w:pStyle w:val="len"/>
        <w:spacing w:before="0" w:line="240" w:lineRule="atLeast"/>
        <w:jc w:val="both"/>
        <w:rPr>
          <w:b w:val="0"/>
          <w:bCs/>
        </w:rPr>
      </w:pPr>
      <w:r w:rsidRPr="006403AC">
        <w:rPr>
          <w:b w:val="0"/>
          <w:bCs/>
        </w:rPr>
        <w:t>V Pravilniku o standardih in normativih za financiranje in izvajanje javne službe na področju izobraževanja odraslih (Uradni list RS, št. 180/20, 85/24 in 112/24) se v 3. členu drug</w:t>
      </w:r>
      <w:r w:rsidR="006403AC" w:rsidRPr="006403AC">
        <w:rPr>
          <w:b w:val="0"/>
          <w:bCs/>
        </w:rPr>
        <w:t>i</w:t>
      </w:r>
      <w:r w:rsidRPr="006403AC">
        <w:rPr>
          <w:b w:val="0"/>
          <w:bCs/>
        </w:rPr>
        <w:t xml:space="preserve"> odstav</w:t>
      </w:r>
      <w:r w:rsidR="006403AC" w:rsidRPr="006403AC">
        <w:rPr>
          <w:b w:val="0"/>
          <w:bCs/>
        </w:rPr>
        <w:t>ek spremeni tako, da se glasi:</w:t>
      </w:r>
    </w:p>
    <w:p w14:paraId="57D983D5" w14:textId="77777777" w:rsidR="006403AC" w:rsidRPr="006403AC" w:rsidRDefault="006403AC" w:rsidP="006403AC">
      <w:pPr>
        <w:pStyle w:val="len"/>
        <w:spacing w:before="0" w:line="240" w:lineRule="atLeast"/>
        <w:jc w:val="both"/>
        <w:rPr>
          <w:b w:val="0"/>
          <w:bCs/>
        </w:rPr>
      </w:pPr>
    </w:p>
    <w:p w14:paraId="55839925" w14:textId="1F5AAFA5" w:rsidR="006403AC" w:rsidRDefault="006403AC" w:rsidP="006403AC">
      <w:pPr>
        <w:pStyle w:val="len"/>
        <w:spacing w:before="0" w:line="240" w:lineRule="atLeast"/>
        <w:jc w:val="both"/>
        <w:rPr>
          <w:b w:val="0"/>
          <w:bCs/>
        </w:rPr>
      </w:pPr>
      <w:r w:rsidRPr="006403AC">
        <w:rPr>
          <w:b w:val="0"/>
          <w:bCs/>
        </w:rPr>
        <w:t>»(2) Stroški dela vključujejo plače, prispevke delodajalca in druge stroške v zvezi z delom, določene v 4. členu tega pravilnika.</w:t>
      </w:r>
      <w:r>
        <w:rPr>
          <w:b w:val="0"/>
          <w:bCs/>
        </w:rPr>
        <w:t>«.</w:t>
      </w:r>
    </w:p>
    <w:p w14:paraId="2CA2487F" w14:textId="77777777" w:rsidR="006403AC" w:rsidRDefault="006403AC" w:rsidP="006403AC">
      <w:pPr>
        <w:pStyle w:val="len"/>
        <w:spacing w:before="0" w:line="240" w:lineRule="atLeast"/>
        <w:jc w:val="both"/>
        <w:rPr>
          <w:b w:val="0"/>
          <w:bCs/>
        </w:rPr>
      </w:pPr>
    </w:p>
    <w:p w14:paraId="4066F408" w14:textId="5E76F4BC" w:rsidR="006403AC" w:rsidRDefault="006403AC" w:rsidP="006403AC">
      <w:pPr>
        <w:pStyle w:val="len"/>
        <w:spacing w:before="0" w:line="240" w:lineRule="atLeast"/>
        <w:jc w:val="both"/>
        <w:rPr>
          <w:b w:val="0"/>
          <w:bCs/>
        </w:rPr>
      </w:pPr>
      <w:r>
        <w:rPr>
          <w:b w:val="0"/>
          <w:bCs/>
        </w:rPr>
        <w:t xml:space="preserve">V tretjem odstavku se za besedo </w:t>
      </w:r>
      <w:r w:rsidR="00BB70A0">
        <w:rPr>
          <w:b w:val="0"/>
          <w:bCs/>
        </w:rPr>
        <w:t>»</w:t>
      </w:r>
      <w:r>
        <w:rPr>
          <w:b w:val="0"/>
          <w:bCs/>
        </w:rPr>
        <w:t>storitve</w:t>
      </w:r>
      <w:r w:rsidR="00BB70A0">
        <w:rPr>
          <w:b w:val="0"/>
          <w:bCs/>
        </w:rPr>
        <w:t>«</w:t>
      </w:r>
      <w:r>
        <w:rPr>
          <w:b w:val="0"/>
          <w:bCs/>
        </w:rPr>
        <w:t xml:space="preserve"> doda besedna zveza »iz prvega odstavka tega člena«.</w:t>
      </w:r>
    </w:p>
    <w:p w14:paraId="738C52A3" w14:textId="77777777" w:rsidR="006403AC" w:rsidRDefault="006403AC" w:rsidP="006403AC">
      <w:pPr>
        <w:pStyle w:val="len"/>
        <w:spacing w:before="0" w:line="240" w:lineRule="atLeast"/>
        <w:jc w:val="both"/>
        <w:rPr>
          <w:b w:val="0"/>
          <w:bCs/>
        </w:rPr>
      </w:pPr>
    </w:p>
    <w:p w14:paraId="0668CC4F" w14:textId="58FD928E" w:rsidR="006403AC" w:rsidRDefault="006403AC" w:rsidP="006403AC">
      <w:pPr>
        <w:pStyle w:val="len"/>
        <w:spacing w:before="0" w:line="240" w:lineRule="atLeast"/>
        <w:jc w:val="both"/>
        <w:rPr>
          <w:b w:val="0"/>
          <w:bCs/>
        </w:rPr>
      </w:pPr>
      <w:r>
        <w:rPr>
          <w:b w:val="0"/>
          <w:bCs/>
        </w:rPr>
        <w:t>Četrti odstavek se spremeni tako, da se glasi:</w:t>
      </w:r>
    </w:p>
    <w:p w14:paraId="0878EFB7" w14:textId="77777777" w:rsidR="006403AC" w:rsidRDefault="006403AC" w:rsidP="006403AC">
      <w:pPr>
        <w:pStyle w:val="len"/>
        <w:spacing w:before="0" w:line="240" w:lineRule="atLeast"/>
        <w:jc w:val="both"/>
        <w:rPr>
          <w:b w:val="0"/>
          <w:bCs/>
        </w:rPr>
      </w:pPr>
    </w:p>
    <w:p w14:paraId="2CCB5DEE" w14:textId="6BF6DB90" w:rsidR="006403AC" w:rsidRDefault="006403AC" w:rsidP="006403AC">
      <w:pPr>
        <w:pStyle w:val="len"/>
        <w:spacing w:before="0" w:line="240" w:lineRule="atLeast"/>
        <w:jc w:val="both"/>
        <w:rPr>
          <w:b w:val="0"/>
          <w:bCs/>
        </w:rPr>
      </w:pPr>
      <w:r>
        <w:rPr>
          <w:b w:val="0"/>
          <w:bCs/>
        </w:rPr>
        <w:t>»</w:t>
      </w:r>
      <w:r w:rsidR="00BB70A0" w:rsidRPr="00BB70A0">
        <w:rPr>
          <w:b w:val="0"/>
          <w:bCs/>
        </w:rPr>
        <w:t>(4) Ne glede na prejšnji odstavek se izvajalcem, katerih ustanoviteljica je država, v vrednosti programa osnovne šole za odrasle priznajo tudi izdatki za blago in storitve, namenjeni za kritje obratovalnih stroškov, kot so stroški ogrevanja, vode, elektrike, odvoza odpadkov, vzdrževanja računalniške opreme in podobno.</w:t>
      </w:r>
      <w:r w:rsidR="00BB70A0">
        <w:rPr>
          <w:b w:val="0"/>
          <w:bCs/>
        </w:rPr>
        <w:t>«.</w:t>
      </w:r>
    </w:p>
    <w:p w14:paraId="7E04D189" w14:textId="77777777" w:rsidR="00BB70A0" w:rsidRPr="006403AC" w:rsidRDefault="00BB70A0" w:rsidP="006403AC">
      <w:pPr>
        <w:pStyle w:val="len"/>
        <w:spacing w:before="0" w:line="240" w:lineRule="atLeast"/>
        <w:jc w:val="both"/>
        <w:rPr>
          <w:b w:val="0"/>
          <w:bCs/>
        </w:rPr>
      </w:pPr>
    </w:p>
    <w:p w14:paraId="251E405D" w14:textId="3F98586F" w:rsidR="0046368E" w:rsidRDefault="0046368E" w:rsidP="0046368E">
      <w:pPr>
        <w:pStyle w:val="len"/>
        <w:spacing w:before="0" w:line="240" w:lineRule="atLeast"/>
      </w:pPr>
      <w:r>
        <w:t>2. člen</w:t>
      </w:r>
    </w:p>
    <w:p w14:paraId="050FE2DA" w14:textId="77777777" w:rsidR="0046368E" w:rsidRPr="0046368E" w:rsidRDefault="0046368E" w:rsidP="0046368E">
      <w:pPr>
        <w:pStyle w:val="len"/>
        <w:spacing w:before="0" w:line="240" w:lineRule="atLeast"/>
        <w:rPr>
          <w:b w:val="0"/>
          <w:bCs/>
        </w:rPr>
      </w:pPr>
    </w:p>
    <w:p w14:paraId="613CD23B" w14:textId="3E23F9E9" w:rsidR="00BB70A0" w:rsidRDefault="0046368E" w:rsidP="0046368E">
      <w:pPr>
        <w:pStyle w:val="len"/>
        <w:spacing w:before="0" w:line="240" w:lineRule="atLeast"/>
        <w:jc w:val="both"/>
        <w:rPr>
          <w:b w:val="0"/>
          <w:bCs/>
        </w:rPr>
      </w:pPr>
      <w:r w:rsidRPr="0046368E">
        <w:rPr>
          <w:b w:val="0"/>
          <w:bCs/>
        </w:rPr>
        <w:t xml:space="preserve">V 4. členu se </w:t>
      </w:r>
      <w:r w:rsidR="00BB70A0">
        <w:rPr>
          <w:b w:val="0"/>
          <w:bCs/>
        </w:rPr>
        <w:t>v prvem odstavku beseda »uporabi« nadomesti z besedo »upošteva«.</w:t>
      </w:r>
    </w:p>
    <w:p w14:paraId="1C116FAD" w14:textId="77777777" w:rsidR="00BB70A0" w:rsidRDefault="00BB70A0" w:rsidP="0046368E">
      <w:pPr>
        <w:pStyle w:val="len"/>
        <w:spacing w:before="0" w:line="240" w:lineRule="atLeast"/>
        <w:jc w:val="both"/>
        <w:rPr>
          <w:b w:val="0"/>
          <w:bCs/>
        </w:rPr>
      </w:pPr>
    </w:p>
    <w:p w14:paraId="6FF72CA1" w14:textId="3FA779E5" w:rsidR="00BB70A0" w:rsidRDefault="00BB70A0" w:rsidP="0046368E">
      <w:pPr>
        <w:pStyle w:val="len"/>
        <w:spacing w:before="0" w:line="240" w:lineRule="atLeast"/>
        <w:jc w:val="both"/>
        <w:rPr>
          <w:b w:val="0"/>
          <w:bCs/>
        </w:rPr>
      </w:pPr>
      <w:r>
        <w:rPr>
          <w:b w:val="0"/>
          <w:bCs/>
        </w:rPr>
        <w:t>V drugem odstavku se beseda »uporabi« nadomesti z besedo »upošteva«.</w:t>
      </w:r>
    </w:p>
    <w:p w14:paraId="3182C8C8" w14:textId="77777777" w:rsidR="00BB70A0" w:rsidRDefault="00BB70A0" w:rsidP="0046368E">
      <w:pPr>
        <w:pStyle w:val="len"/>
        <w:spacing w:before="0" w:line="240" w:lineRule="atLeast"/>
        <w:jc w:val="both"/>
        <w:rPr>
          <w:b w:val="0"/>
          <w:bCs/>
        </w:rPr>
      </w:pPr>
    </w:p>
    <w:p w14:paraId="0A5AD3F7" w14:textId="13E8971E" w:rsidR="0046368E" w:rsidRDefault="00BB70A0" w:rsidP="0046368E">
      <w:pPr>
        <w:pStyle w:val="len"/>
        <w:spacing w:before="0" w:line="240" w:lineRule="atLeast"/>
        <w:jc w:val="both"/>
        <w:rPr>
          <w:b w:val="0"/>
          <w:bCs/>
        </w:rPr>
      </w:pPr>
      <w:r>
        <w:rPr>
          <w:b w:val="0"/>
          <w:bCs/>
        </w:rPr>
        <w:t>T</w:t>
      </w:r>
      <w:r w:rsidR="0046368E" w:rsidRPr="0046368E">
        <w:rPr>
          <w:b w:val="0"/>
          <w:bCs/>
        </w:rPr>
        <w:t>retji odstavek</w:t>
      </w:r>
      <w:r>
        <w:rPr>
          <w:b w:val="0"/>
          <w:bCs/>
        </w:rPr>
        <w:t xml:space="preserve"> se</w:t>
      </w:r>
      <w:r w:rsidR="0046368E" w:rsidRPr="0046368E">
        <w:rPr>
          <w:b w:val="0"/>
          <w:bCs/>
        </w:rPr>
        <w:t xml:space="preserve"> spremeni tako, da se glasi:</w:t>
      </w:r>
    </w:p>
    <w:p w14:paraId="4158AB15" w14:textId="77777777" w:rsidR="0046368E" w:rsidRPr="0046368E" w:rsidRDefault="0046368E" w:rsidP="0046368E">
      <w:pPr>
        <w:pStyle w:val="len"/>
        <w:spacing w:before="0" w:line="240" w:lineRule="atLeast"/>
        <w:jc w:val="both"/>
        <w:rPr>
          <w:b w:val="0"/>
          <w:bCs/>
        </w:rPr>
      </w:pPr>
    </w:p>
    <w:p w14:paraId="42AC1723" w14:textId="7F8B8EE7" w:rsidR="0046368E" w:rsidRDefault="0046368E" w:rsidP="0046368E">
      <w:pPr>
        <w:pStyle w:val="len"/>
        <w:spacing w:before="0" w:line="240" w:lineRule="atLeast"/>
        <w:jc w:val="both"/>
        <w:rPr>
          <w:b w:val="0"/>
          <w:bCs/>
        </w:rPr>
      </w:pPr>
      <w:r w:rsidRPr="0046368E">
        <w:rPr>
          <w:b w:val="0"/>
          <w:bCs/>
        </w:rPr>
        <w:t>»</w:t>
      </w:r>
      <w:r>
        <w:rPr>
          <w:b w:val="0"/>
          <w:bCs/>
        </w:rPr>
        <w:t xml:space="preserve">(3) </w:t>
      </w:r>
      <w:r w:rsidR="00BB70A0" w:rsidRPr="00BB70A0">
        <w:rPr>
          <w:b w:val="0"/>
          <w:bCs/>
        </w:rPr>
        <w:t>Strošek dela na ostalih delovnih mestih, potrebnih za izvajanje programa osnovne šole za odrasle, se vrednoti v višini 50 odstotkov vrednosti stroška dela učiteljev, od tega 20 odstotkov na ostalih delovnih mestih, kjer se opravlja poslovodenje, administracija, računovodstvo in tehnično delo ter 30 odstotkov za dodatno delo zaradi specifičnih potreb ciljnih skupin</w:t>
      </w:r>
      <w:r w:rsidRPr="0046368E">
        <w:rPr>
          <w:b w:val="0"/>
          <w:bCs/>
        </w:rPr>
        <w:t>.</w:t>
      </w:r>
      <w:r>
        <w:rPr>
          <w:b w:val="0"/>
          <w:bCs/>
        </w:rPr>
        <w:t>«.</w:t>
      </w:r>
    </w:p>
    <w:p w14:paraId="29F90F84" w14:textId="77777777" w:rsidR="0046368E" w:rsidRDefault="0046368E" w:rsidP="0046368E">
      <w:pPr>
        <w:pStyle w:val="len"/>
        <w:spacing w:before="0" w:line="240" w:lineRule="atLeast"/>
        <w:jc w:val="both"/>
        <w:rPr>
          <w:b w:val="0"/>
          <w:bCs/>
        </w:rPr>
      </w:pPr>
    </w:p>
    <w:p w14:paraId="458E7EC7" w14:textId="77777777" w:rsidR="00BB70A0" w:rsidRDefault="0046368E" w:rsidP="00BB70A0">
      <w:pPr>
        <w:pStyle w:val="len"/>
        <w:spacing w:before="0" w:line="240" w:lineRule="atLeast"/>
        <w:jc w:val="both"/>
        <w:rPr>
          <w:b w:val="0"/>
          <w:bCs/>
        </w:rPr>
      </w:pPr>
      <w:r>
        <w:rPr>
          <w:b w:val="0"/>
          <w:bCs/>
        </w:rPr>
        <w:t>Dodajo se novi četrti, peti in šesti odstavek, ki se glasijo:</w:t>
      </w:r>
    </w:p>
    <w:p w14:paraId="1F3B2876" w14:textId="77777777" w:rsidR="00BB70A0" w:rsidRDefault="00BB70A0" w:rsidP="00BB70A0">
      <w:pPr>
        <w:pStyle w:val="len"/>
        <w:spacing w:before="0" w:line="240" w:lineRule="atLeast"/>
        <w:jc w:val="both"/>
        <w:rPr>
          <w:b w:val="0"/>
          <w:bCs/>
        </w:rPr>
      </w:pPr>
    </w:p>
    <w:p w14:paraId="3B4740A0" w14:textId="77777777" w:rsidR="00BB70A0" w:rsidRDefault="0046368E" w:rsidP="00BB70A0">
      <w:pPr>
        <w:pStyle w:val="len"/>
        <w:spacing w:before="0" w:line="240" w:lineRule="atLeast"/>
        <w:jc w:val="both"/>
        <w:rPr>
          <w:b w:val="0"/>
          <w:bCs/>
        </w:rPr>
      </w:pPr>
      <w:r>
        <w:rPr>
          <w:b w:val="0"/>
          <w:bCs/>
        </w:rPr>
        <w:t>»</w:t>
      </w:r>
      <w:r w:rsidR="00BB70A0" w:rsidRPr="00BB70A0">
        <w:rPr>
          <w:b w:val="0"/>
          <w:bCs/>
        </w:rPr>
        <w:t>(4) Pri določanju obsega sredstev za plače učiteljev, ki izvajajo program osnovne šole za odrasle in organizatorjev izobraževanja odraslih, ki organizirajo program osnovne šole za odrasle, se upošteva višina dodatka za minulo delo za 18 let delovne dobe.</w:t>
      </w:r>
    </w:p>
    <w:p w14:paraId="5512B105" w14:textId="77777777" w:rsidR="00BB70A0" w:rsidRDefault="00BB70A0" w:rsidP="00BB70A0">
      <w:pPr>
        <w:pStyle w:val="len"/>
        <w:spacing w:before="0" w:line="240" w:lineRule="atLeast"/>
        <w:jc w:val="both"/>
        <w:rPr>
          <w:b w:val="0"/>
          <w:bCs/>
        </w:rPr>
      </w:pPr>
    </w:p>
    <w:p w14:paraId="5082C5F7" w14:textId="37871A8F" w:rsidR="00BB70A0" w:rsidRPr="00BB70A0" w:rsidRDefault="00BB70A0" w:rsidP="00BB70A0">
      <w:pPr>
        <w:pStyle w:val="len"/>
        <w:spacing w:before="0" w:line="240" w:lineRule="atLeast"/>
        <w:jc w:val="both"/>
        <w:rPr>
          <w:b w:val="0"/>
          <w:bCs/>
        </w:rPr>
      </w:pPr>
      <w:r w:rsidRPr="00BB70A0">
        <w:rPr>
          <w:b w:val="0"/>
          <w:bCs/>
        </w:rPr>
        <w:t>(5) Sredstva za prispevke delodajalca za socialno varnost se določijo v skladu z zakonom, ki ureja socialno varnost.</w:t>
      </w:r>
    </w:p>
    <w:p w14:paraId="1E3A2945" w14:textId="77777777" w:rsidR="00BB70A0" w:rsidRDefault="00BB70A0" w:rsidP="00BB70A0">
      <w:pPr>
        <w:pStyle w:val="len"/>
        <w:spacing w:before="0" w:line="240" w:lineRule="atLeast"/>
        <w:jc w:val="both"/>
        <w:rPr>
          <w:b w:val="0"/>
          <w:bCs/>
        </w:rPr>
      </w:pPr>
    </w:p>
    <w:p w14:paraId="57073AD4" w14:textId="491DFB30" w:rsidR="0046368E" w:rsidRDefault="00BB70A0" w:rsidP="00BB70A0">
      <w:pPr>
        <w:pStyle w:val="len"/>
        <w:spacing w:before="0" w:line="240" w:lineRule="atLeast"/>
        <w:jc w:val="both"/>
        <w:rPr>
          <w:b w:val="0"/>
          <w:bCs/>
        </w:rPr>
      </w:pPr>
      <w:r w:rsidRPr="00BB70A0">
        <w:rPr>
          <w:b w:val="0"/>
          <w:bCs/>
        </w:rPr>
        <w:t xml:space="preserve">(6) Obseg sredstev za povračila stroškov v zvezi z delom, premij kolektivnega dodatnega pokojninskega zavarovanja in drugih osebnih prejemkov se določi v višini 15 odstotkov od </w:t>
      </w:r>
      <w:r w:rsidRPr="00BB70A0">
        <w:rPr>
          <w:b w:val="0"/>
          <w:bCs/>
        </w:rPr>
        <w:lastRenderedPageBreak/>
        <w:t>sredstev za plače za normativno število delovnih mest iz prvega, drugega in tretjega odstavka tega člena</w:t>
      </w:r>
      <w:r w:rsidR="00D45D35" w:rsidRPr="00D45D35">
        <w:rPr>
          <w:b w:val="0"/>
          <w:bCs/>
        </w:rPr>
        <w:t>.</w:t>
      </w:r>
      <w:r w:rsidR="0046368E">
        <w:rPr>
          <w:b w:val="0"/>
          <w:bCs/>
        </w:rPr>
        <w:t>«.</w:t>
      </w:r>
    </w:p>
    <w:p w14:paraId="0C78F8CC" w14:textId="77777777" w:rsidR="0046368E" w:rsidRDefault="0046368E" w:rsidP="0046368E">
      <w:pPr>
        <w:pStyle w:val="len"/>
        <w:spacing w:before="0" w:line="240" w:lineRule="atLeast"/>
        <w:jc w:val="both"/>
        <w:rPr>
          <w:b w:val="0"/>
          <w:bCs/>
        </w:rPr>
      </w:pPr>
    </w:p>
    <w:p w14:paraId="09E10183" w14:textId="3CA7A9CB" w:rsidR="0046368E" w:rsidRDefault="0046368E" w:rsidP="0046368E">
      <w:pPr>
        <w:pStyle w:val="len"/>
        <w:spacing w:before="0" w:line="240" w:lineRule="atLeast"/>
        <w:jc w:val="both"/>
        <w:rPr>
          <w:b w:val="0"/>
          <w:bCs/>
        </w:rPr>
      </w:pPr>
      <w:r>
        <w:rPr>
          <w:b w:val="0"/>
          <w:bCs/>
        </w:rPr>
        <w:t>Dosedanji četrti odstavek postane sedmi odstavek</w:t>
      </w:r>
      <w:r w:rsidR="00D45D35">
        <w:rPr>
          <w:b w:val="0"/>
          <w:bCs/>
        </w:rPr>
        <w:t>, ki se spremeni tako, da se glasi:</w:t>
      </w:r>
    </w:p>
    <w:p w14:paraId="0E8308D8" w14:textId="77777777" w:rsidR="0046368E" w:rsidRDefault="0046368E" w:rsidP="0046368E">
      <w:pPr>
        <w:pStyle w:val="len"/>
        <w:spacing w:before="0" w:line="240" w:lineRule="atLeast"/>
        <w:jc w:val="both"/>
        <w:rPr>
          <w:b w:val="0"/>
          <w:bCs/>
        </w:rPr>
      </w:pPr>
    </w:p>
    <w:p w14:paraId="47B9A9BD" w14:textId="194003B6" w:rsidR="0046368E" w:rsidRDefault="0046368E" w:rsidP="0046368E">
      <w:pPr>
        <w:pStyle w:val="len"/>
        <w:spacing w:before="0" w:line="240" w:lineRule="atLeast"/>
        <w:jc w:val="both"/>
        <w:rPr>
          <w:b w:val="0"/>
          <w:bCs/>
        </w:rPr>
      </w:pPr>
      <w:r>
        <w:rPr>
          <w:b w:val="0"/>
          <w:bCs/>
        </w:rPr>
        <w:t>»(7</w:t>
      </w:r>
      <w:r w:rsidR="00D45D35">
        <w:rPr>
          <w:b w:val="0"/>
          <w:bCs/>
        </w:rPr>
        <w:t>)</w:t>
      </w:r>
      <w:r w:rsidR="00D45D35" w:rsidRPr="00D45D35">
        <w:t xml:space="preserve"> </w:t>
      </w:r>
      <w:r w:rsidR="00BB70A0" w:rsidRPr="00BB70A0">
        <w:rPr>
          <w:b w:val="0"/>
          <w:bCs/>
        </w:rPr>
        <w:t>Pri določanju obsega sredstev za stroške dela se upoštevajo veljavni predpisi s področja plač v javnem sektorju. Obračunski element iz prvega in drugega odstavka tega člena se uskladi z vsakokratno spremembo na področju plač in drugih stroškov dela v vzgoji in izobraževanju</w:t>
      </w:r>
      <w:r w:rsidRPr="0046368E">
        <w:rPr>
          <w:b w:val="0"/>
          <w:bCs/>
        </w:rPr>
        <w:t>.</w:t>
      </w:r>
      <w:r>
        <w:rPr>
          <w:b w:val="0"/>
          <w:bCs/>
        </w:rPr>
        <w:t>«.</w:t>
      </w:r>
    </w:p>
    <w:p w14:paraId="18266F43" w14:textId="77777777" w:rsidR="0046368E" w:rsidRDefault="0046368E" w:rsidP="0046368E">
      <w:pPr>
        <w:pStyle w:val="len"/>
        <w:spacing w:before="0" w:line="240" w:lineRule="atLeast"/>
        <w:jc w:val="both"/>
        <w:rPr>
          <w:b w:val="0"/>
          <w:bCs/>
        </w:rPr>
      </w:pPr>
    </w:p>
    <w:p w14:paraId="01896C18" w14:textId="3927DBA8" w:rsidR="00D45D35" w:rsidRDefault="00D45D35" w:rsidP="00D45D35">
      <w:pPr>
        <w:pStyle w:val="len"/>
        <w:spacing w:before="0" w:line="240" w:lineRule="atLeast"/>
        <w:jc w:val="both"/>
        <w:rPr>
          <w:b w:val="0"/>
          <w:bCs/>
        </w:rPr>
      </w:pPr>
      <w:r>
        <w:rPr>
          <w:b w:val="0"/>
          <w:bCs/>
        </w:rPr>
        <w:t>Doda se nov osmi odstavek, ki se glasi:</w:t>
      </w:r>
    </w:p>
    <w:p w14:paraId="227B0927" w14:textId="77777777" w:rsidR="00D45D35" w:rsidRDefault="00D45D35" w:rsidP="00D45D35">
      <w:pPr>
        <w:pStyle w:val="len"/>
        <w:spacing w:before="0" w:line="240" w:lineRule="atLeast"/>
        <w:jc w:val="both"/>
        <w:rPr>
          <w:b w:val="0"/>
          <w:bCs/>
        </w:rPr>
      </w:pPr>
    </w:p>
    <w:p w14:paraId="534F9E41" w14:textId="0CFDA798" w:rsidR="00D45D35" w:rsidRDefault="00D45D35" w:rsidP="00D45D35">
      <w:pPr>
        <w:pStyle w:val="len"/>
        <w:spacing w:before="0" w:line="240" w:lineRule="atLeast"/>
        <w:jc w:val="both"/>
        <w:rPr>
          <w:b w:val="0"/>
          <w:bCs/>
        </w:rPr>
      </w:pPr>
      <w:r>
        <w:rPr>
          <w:b w:val="0"/>
          <w:bCs/>
        </w:rPr>
        <w:t>»</w:t>
      </w:r>
      <w:r w:rsidRPr="00D45D35">
        <w:rPr>
          <w:b w:val="0"/>
          <w:bCs/>
        </w:rPr>
        <w:t xml:space="preserve">(8) </w:t>
      </w:r>
      <w:r w:rsidR="00BB70A0" w:rsidRPr="00BB70A0">
        <w:rPr>
          <w:b w:val="0"/>
          <w:bCs/>
        </w:rPr>
        <w:t>Minister lahko spremeni obračunski element iz prvega in drugega odstavka tega člena, če doseženi povprečni plačni razred učiteljev v redni osnovni šoli v prejšnjem šolskem letu presega njegovo vrednost za več kot en plačni razred. Odločitev iz prejšnjega stavka se objavi v Uradnem listu Republike Slovenije</w:t>
      </w:r>
      <w:r w:rsidRPr="00D45D35">
        <w:rPr>
          <w:b w:val="0"/>
          <w:bCs/>
        </w:rPr>
        <w:t>.</w:t>
      </w:r>
      <w:r>
        <w:rPr>
          <w:b w:val="0"/>
          <w:bCs/>
        </w:rPr>
        <w:t>«.</w:t>
      </w:r>
    </w:p>
    <w:p w14:paraId="2BA68660" w14:textId="77777777" w:rsidR="0046368E" w:rsidRDefault="0046368E" w:rsidP="0046368E">
      <w:pPr>
        <w:pStyle w:val="len"/>
        <w:spacing w:before="0" w:line="240" w:lineRule="atLeast"/>
        <w:jc w:val="both"/>
        <w:rPr>
          <w:b w:val="0"/>
          <w:bCs/>
        </w:rPr>
      </w:pPr>
    </w:p>
    <w:p w14:paraId="2C58060C" w14:textId="4D041131" w:rsidR="0046368E" w:rsidRDefault="0046368E" w:rsidP="0046368E">
      <w:pPr>
        <w:pStyle w:val="len"/>
        <w:spacing w:before="0" w:line="240" w:lineRule="atLeast"/>
      </w:pPr>
      <w:r w:rsidRPr="0046368E">
        <w:t>3. člen</w:t>
      </w:r>
    </w:p>
    <w:p w14:paraId="08CDE8BD" w14:textId="77777777" w:rsidR="0046368E" w:rsidRDefault="0046368E" w:rsidP="0046368E">
      <w:pPr>
        <w:pStyle w:val="len"/>
        <w:spacing w:before="0" w:line="240" w:lineRule="atLeast"/>
      </w:pPr>
    </w:p>
    <w:p w14:paraId="76C90F02" w14:textId="77777777" w:rsidR="00D45D35" w:rsidRDefault="0046368E" w:rsidP="00D45D35">
      <w:pPr>
        <w:pStyle w:val="len"/>
        <w:spacing w:before="0" w:line="240" w:lineRule="atLeast"/>
        <w:jc w:val="both"/>
        <w:rPr>
          <w:b w:val="0"/>
          <w:bCs/>
        </w:rPr>
      </w:pPr>
      <w:r w:rsidRPr="0046368E">
        <w:rPr>
          <w:b w:val="0"/>
          <w:bCs/>
        </w:rPr>
        <w:t>5. člen se</w:t>
      </w:r>
      <w:r>
        <w:rPr>
          <w:b w:val="0"/>
          <w:bCs/>
        </w:rPr>
        <w:t xml:space="preserve"> spremeni tako, da se glasi:</w:t>
      </w:r>
    </w:p>
    <w:p w14:paraId="4C7C47CC" w14:textId="77777777" w:rsidR="00D45D35" w:rsidRDefault="00D45D35" w:rsidP="00D45D35">
      <w:pPr>
        <w:pStyle w:val="len"/>
        <w:spacing w:before="0" w:line="240" w:lineRule="atLeast"/>
        <w:jc w:val="both"/>
        <w:rPr>
          <w:b w:val="0"/>
          <w:bCs/>
        </w:rPr>
      </w:pPr>
    </w:p>
    <w:p w14:paraId="6BB461B3" w14:textId="09F26449" w:rsidR="00D45D35" w:rsidRPr="00D45D35" w:rsidRDefault="00D45D35" w:rsidP="00D45D35">
      <w:pPr>
        <w:pStyle w:val="len"/>
        <w:spacing w:before="0" w:line="240" w:lineRule="atLeast"/>
        <w:rPr>
          <w:b w:val="0"/>
          <w:bCs/>
        </w:rPr>
      </w:pPr>
      <w:r>
        <w:rPr>
          <w:b w:val="0"/>
          <w:bCs/>
        </w:rPr>
        <w:t>»</w:t>
      </w:r>
      <w:r w:rsidRPr="00D45D35">
        <w:rPr>
          <w:b w:val="0"/>
          <w:bCs/>
        </w:rPr>
        <w:t>5. člen</w:t>
      </w:r>
    </w:p>
    <w:p w14:paraId="14FF7143" w14:textId="021507D7" w:rsidR="00D45D35" w:rsidRDefault="00D45D35" w:rsidP="00D45D35">
      <w:pPr>
        <w:pStyle w:val="len"/>
        <w:spacing w:before="0" w:line="240" w:lineRule="atLeast"/>
        <w:rPr>
          <w:b w:val="0"/>
          <w:bCs/>
        </w:rPr>
      </w:pPr>
      <w:r w:rsidRPr="00D45D35">
        <w:rPr>
          <w:b w:val="0"/>
          <w:bCs/>
        </w:rPr>
        <w:t>(izdatki za blago in storitve za izvedbo programa)</w:t>
      </w:r>
    </w:p>
    <w:p w14:paraId="70B26565" w14:textId="77777777" w:rsidR="0046368E" w:rsidRDefault="0046368E" w:rsidP="0046368E">
      <w:pPr>
        <w:pStyle w:val="len"/>
        <w:spacing w:before="0" w:line="240" w:lineRule="atLeast"/>
        <w:jc w:val="both"/>
        <w:rPr>
          <w:b w:val="0"/>
          <w:bCs/>
        </w:rPr>
      </w:pPr>
    </w:p>
    <w:p w14:paraId="09A55F29" w14:textId="00BD9D9A" w:rsidR="0046368E" w:rsidRDefault="00BB70A0" w:rsidP="0046368E">
      <w:pPr>
        <w:pStyle w:val="len"/>
        <w:spacing w:before="0" w:line="240" w:lineRule="atLeast"/>
        <w:jc w:val="both"/>
        <w:rPr>
          <w:b w:val="0"/>
          <w:bCs/>
        </w:rPr>
      </w:pPr>
      <w:r w:rsidRPr="00BB70A0">
        <w:rPr>
          <w:b w:val="0"/>
          <w:bCs/>
        </w:rPr>
        <w:t>Izdatki za blago in storitve za izvedbo programa osnovne šole za odrasle iz tretjega odstavka 3. člena tega pravilnika se določijo v višini 15 odstotkov vrednosti stroškov dela učiteljev iz prvega, četrtega, petega in šestega odstavka prejšnjega člena</w:t>
      </w:r>
      <w:r w:rsidR="0046368E" w:rsidRPr="0046368E">
        <w:rPr>
          <w:b w:val="0"/>
          <w:bCs/>
        </w:rPr>
        <w:t>.</w:t>
      </w:r>
      <w:r w:rsidR="0046368E">
        <w:rPr>
          <w:b w:val="0"/>
          <w:bCs/>
        </w:rPr>
        <w:t>«.</w:t>
      </w:r>
    </w:p>
    <w:p w14:paraId="45E7753D" w14:textId="77777777" w:rsidR="0046368E" w:rsidRDefault="0046368E" w:rsidP="0046368E">
      <w:pPr>
        <w:pStyle w:val="len"/>
        <w:spacing w:before="0" w:line="240" w:lineRule="atLeast"/>
        <w:jc w:val="both"/>
        <w:rPr>
          <w:b w:val="0"/>
          <w:bCs/>
        </w:rPr>
      </w:pPr>
    </w:p>
    <w:p w14:paraId="44ABF6BE" w14:textId="624E4317" w:rsidR="0046368E" w:rsidRDefault="0046368E" w:rsidP="0046368E">
      <w:pPr>
        <w:pStyle w:val="len"/>
        <w:spacing w:before="0" w:line="240" w:lineRule="atLeast"/>
      </w:pPr>
      <w:r w:rsidRPr="0046368E">
        <w:t>4. člen</w:t>
      </w:r>
    </w:p>
    <w:p w14:paraId="06FEE4FB" w14:textId="77777777" w:rsidR="0046368E" w:rsidRDefault="0046368E" w:rsidP="0046368E">
      <w:pPr>
        <w:pStyle w:val="len"/>
        <w:spacing w:before="0" w:line="240" w:lineRule="atLeast"/>
      </w:pPr>
    </w:p>
    <w:p w14:paraId="02A8069B" w14:textId="77777777" w:rsidR="00D45D35" w:rsidRDefault="0046368E" w:rsidP="00D45D35">
      <w:pPr>
        <w:pStyle w:val="len"/>
        <w:spacing w:before="0" w:line="240" w:lineRule="atLeast"/>
        <w:jc w:val="both"/>
        <w:rPr>
          <w:b w:val="0"/>
          <w:bCs/>
        </w:rPr>
      </w:pPr>
      <w:r>
        <w:rPr>
          <w:b w:val="0"/>
          <w:bCs/>
        </w:rPr>
        <w:t>6</w:t>
      </w:r>
      <w:r w:rsidRPr="0046368E">
        <w:rPr>
          <w:b w:val="0"/>
          <w:bCs/>
        </w:rPr>
        <w:t>. člen se spremeni tako, da se glasi:</w:t>
      </w:r>
    </w:p>
    <w:p w14:paraId="67876DCA" w14:textId="77777777" w:rsidR="00D45D35" w:rsidRDefault="00D45D35" w:rsidP="00D45D35">
      <w:pPr>
        <w:pStyle w:val="len"/>
        <w:spacing w:before="0" w:line="240" w:lineRule="atLeast"/>
        <w:jc w:val="both"/>
        <w:rPr>
          <w:b w:val="0"/>
          <w:bCs/>
        </w:rPr>
      </w:pPr>
    </w:p>
    <w:p w14:paraId="70E7D754" w14:textId="05FB356B" w:rsidR="00D45D35" w:rsidRPr="00D45D35" w:rsidRDefault="00D45D35" w:rsidP="00D45D35">
      <w:pPr>
        <w:pStyle w:val="len"/>
        <w:spacing w:before="0" w:line="240" w:lineRule="atLeast"/>
        <w:rPr>
          <w:b w:val="0"/>
          <w:bCs/>
        </w:rPr>
      </w:pPr>
      <w:r>
        <w:rPr>
          <w:b w:val="0"/>
          <w:bCs/>
        </w:rPr>
        <w:t>»</w:t>
      </w:r>
      <w:r w:rsidRPr="00D45D35">
        <w:rPr>
          <w:b w:val="0"/>
          <w:bCs/>
        </w:rPr>
        <w:t>6. člen</w:t>
      </w:r>
    </w:p>
    <w:p w14:paraId="0FD1C0D2" w14:textId="093CB4DE" w:rsidR="00D45D35" w:rsidRDefault="00D45D35" w:rsidP="00D45D35">
      <w:pPr>
        <w:pStyle w:val="len"/>
        <w:spacing w:before="0" w:line="240" w:lineRule="atLeast"/>
        <w:rPr>
          <w:b w:val="0"/>
          <w:bCs/>
        </w:rPr>
      </w:pPr>
      <w:r w:rsidRPr="00D45D35">
        <w:rPr>
          <w:b w:val="0"/>
          <w:bCs/>
        </w:rPr>
        <w:t>(obratovalni stroški)</w:t>
      </w:r>
    </w:p>
    <w:p w14:paraId="784CBDB7" w14:textId="77777777" w:rsidR="0046368E" w:rsidRDefault="0046368E" w:rsidP="0046368E">
      <w:pPr>
        <w:pStyle w:val="len"/>
        <w:spacing w:before="0" w:line="240" w:lineRule="atLeast"/>
        <w:jc w:val="both"/>
        <w:rPr>
          <w:b w:val="0"/>
          <w:bCs/>
        </w:rPr>
      </w:pPr>
    </w:p>
    <w:p w14:paraId="151E098D" w14:textId="7275CF96" w:rsidR="0046368E" w:rsidRDefault="00BB70A0" w:rsidP="0046368E">
      <w:pPr>
        <w:pStyle w:val="len"/>
        <w:spacing w:before="0" w:line="240" w:lineRule="atLeast"/>
        <w:jc w:val="both"/>
        <w:rPr>
          <w:b w:val="0"/>
          <w:bCs/>
        </w:rPr>
      </w:pPr>
      <w:r w:rsidRPr="00BB70A0">
        <w:rPr>
          <w:b w:val="0"/>
          <w:bCs/>
        </w:rPr>
        <w:t>Izdatki za blago in storitve za kritje obratovalnih stroškov iz četrtega odstavka 3. člena tega pravilnika se določijo v višini 50 odstotkov vrednosti stroškov dela učitelja iz prvega, četrtega, petega in šestega odstavka 4. člena za izvedbo enega normativnega oddelka</w:t>
      </w:r>
      <w:r w:rsidR="0046368E" w:rsidRPr="0046368E">
        <w:rPr>
          <w:b w:val="0"/>
          <w:bCs/>
        </w:rPr>
        <w:t>.</w:t>
      </w:r>
      <w:r w:rsidR="0046368E">
        <w:rPr>
          <w:b w:val="0"/>
          <w:bCs/>
        </w:rPr>
        <w:t>«.</w:t>
      </w:r>
    </w:p>
    <w:p w14:paraId="0A7F0486" w14:textId="77777777" w:rsidR="0046368E" w:rsidRDefault="0046368E" w:rsidP="0046368E">
      <w:pPr>
        <w:pStyle w:val="len"/>
        <w:spacing w:before="0" w:line="240" w:lineRule="atLeast"/>
        <w:jc w:val="both"/>
        <w:rPr>
          <w:b w:val="0"/>
          <w:bCs/>
        </w:rPr>
      </w:pPr>
    </w:p>
    <w:p w14:paraId="513774C6" w14:textId="35E4CBFE" w:rsidR="0046368E" w:rsidRDefault="0046368E" w:rsidP="0046368E">
      <w:pPr>
        <w:pStyle w:val="len"/>
        <w:spacing w:before="0" w:line="240" w:lineRule="atLeast"/>
      </w:pPr>
      <w:r w:rsidRPr="0046368E">
        <w:t>5. člen</w:t>
      </w:r>
    </w:p>
    <w:p w14:paraId="6650D8E3" w14:textId="77777777" w:rsidR="0046368E" w:rsidRDefault="0046368E" w:rsidP="0046368E">
      <w:pPr>
        <w:pStyle w:val="len"/>
        <w:spacing w:before="0" w:line="240" w:lineRule="atLeast"/>
      </w:pPr>
    </w:p>
    <w:p w14:paraId="222664E8" w14:textId="75175832" w:rsidR="0046368E" w:rsidRDefault="00F61DE0" w:rsidP="0046368E">
      <w:pPr>
        <w:pStyle w:val="len"/>
        <w:spacing w:before="0" w:line="240" w:lineRule="atLeast"/>
        <w:jc w:val="both"/>
        <w:rPr>
          <w:b w:val="0"/>
          <w:bCs/>
        </w:rPr>
      </w:pPr>
      <w:r>
        <w:rPr>
          <w:b w:val="0"/>
          <w:bCs/>
        </w:rPr>
        <w:t>V</w:t>
      </w:r>
      <w:r w:rsidRPr="00F61DE0">
        <w:rPr>
          <w:b w:val="0"/>
          <w:bCs/>
        </w:rPr>
        <w:t xml:space="preserve"> </w:t>
      </w:r>
      <w:r>
        <w:rPr>
          <w:b w:val="0"/>
          <w:bCs/>
        </w:rPr>
        <w:t>9</w:t>
      </w:r>
      <w:r w:rsidRPr="00F61DE0">
        <w:rPr>
          <w:b w:val="0"/>
          <w:bCs/>
        </w:rPr>
        <w:t xml:space="preserve">. členu </w:t>
      </w:r>
      <w:r>
        <w:rPr>
          <w:b w:val="0"/>
          <w:bCs/>
        </w:rPr>
        <w:t>se</w:t>
      </w:r>
      <w:r w:rsidRPr="00F61DE0">
        <w:rPr>
          <w:b w:val="0"/>
          <w:bCs/>
        </w:rPr>
        <w:t xml:space="preserve"> drug</w:t>
      </w:r>
      <w:r w:rsidR="00BB70A0">
        <w:rPr>
          <w:b w:val="0"/>
          <w:bCs/>
        </w:rPr>
        <w:t>i</w:t>
      </w:r>
      <w:r w:rsidRPr="00F61DE0">
        <w:rPr>
          <w:b w:val="0"/>
          <w:bCs/>
        </w:rPr>
        <w:t xml:space="preserve"> odstav</w:t>
      </w:r>
      <w:r w:rsidR="00BB70A0">
        <w:rPr>
          <w:b w:val="0"/>
          <w:bCs/>
        </w:rPr>
        <w:t>ek spremeni tako, da se glasi:</w:t>
      </w:r>
    </w:p>
    <w:p w14:paraId="4B4B56D6" w14:textId="77777777" w:rsidR="00BB70A0" w:rsidRDefault="00BB70A0" w:rsidP="0046368E">
      <w:pPr>
        <w:pStyle w:val="len"/>
        <w:spacing w:before="0" w:line="240" w:lineRule="atLeast"/>
        <w:jc w:val="both"/>
        <w:rPr>
          <w:b w:val="0"/>
          <w:bCs/>
        </w:rPr>
      </w:pPr>
    </w:p>
    <w:p w14:paraId="0A433E97" w14:textId="5784AA60" w:rsidR="00BB70A0" w:rsidRDefault="00BB70A0" w:rsidP="0046368E">
      <w:pPr>
        <w:pStyle w:val="len"/>
        <w:spacing w:before="0" w:line="240" w:lineRule="atLeast"/>
        <w:jc w:val="both"/>
        <w:rPr>
          <w:b w:val="0"/>
          <w:bCs/>
        </w:rPr>
      </w:pPr>
      <w:r>
        <w:rPr>
          <w:b w:val="0"/>
          <w:bCs/>
        </w:rPr>
        <w:t xml:space="preserve">»(2) </w:t>
      </w:r>
      <w:r w:rsidRPr="00BB70A0">
        <w:rPr>
          <w:b w:val="0"/>
          <w:bCs/>
        </w:rPr>
        <w:t>Stroški dela vključujejo plače, prispevke delodajalca in druge stroške v zvezi z delom, določene v 10. členu tega pravilnika.</w:t>
      </w:r>
      <w:r>
        <w:rPr>
          <w:b w:val="0"/>
          <w:bCs/>
        </w:rPr>
        <w:t>«.</w:t>
      </w:r>
    </w:p>
    <w:p w14:paraId="6CB13CCB" w14:textId="77777777" w:rsidR="00615F04" w:rsidRDefault="00615F04" w:rsidP="0046368E">
      <w:pPr>
        <w:pStyle w:val="len"/>
        <w:spacing w:before="0" w:line="240" w:lineRule="atLeast"/>
        <w:jc w:val="both"/>
        <w:rPr>
          <w:b w:val="0"/>
          <w:bCs/>
        </w:rPr>
      </w:pPr>
    </w:p>
    <w:p w14:paraId="5ED1C818" w14:textId="3942EB9A" w:rsidR="00615F04" w:rsidRPr="00615F04" w:rsidRDefault="00615F04" w:rsidP="00615F04">
      <w:pPr>
        <w:pStyle w:val="len"/>
        <w:spacing w:before="0" w:line="240" w:lineRule="atLeast"/>
      </w:pPr>
      <w:r w:rsidRPr="00615F04">
        <w:t>6. člen</w:t>
      </w:r>
    </w:p>
    <w:p w14:paraId="3F125E6D" w14:textId="77777777" w:rsidR="0046368E" w:rsidRDefault="0046368E" w:rsidP="0046368E">
      <w:pPr>
        <w:pStyle w:val="len"/>
        <w:spacing w:before="0" w:line="240" w:lineRule="atLeast"/>
        <w:rPr>
          <w:b w:val="0"/>
          <w:bCs/>
        </w:rPr>
      </w:pPr>
    </w:p>
    <w:p w14:paraId="00F35DE0" w14:textId="277CA9CE" w:rsidR="00BB70A0" w:rsidRDefault="00615F04" w:rsidP="00615F04">
      <w:pPr>
        <w:pStyle w:val="len"/>
        <w:spacing w:before="0" w:line="240" w:lineRule="atLeast"/>
        <w:jc w:val="both"/>
        <w:rPr>
          <w:b w:val="0"/>
          <w:bCs/>
        </w:rPr>
      </w:pPr>
      <w:r w:rsidRPr="0046368E">
        <w:rPr>
          <w:b w:val="0"/>
          <w:bCs/>
        </w:rPr>
        <w:t xml:space="preserve">V </w:t>
      </w:r>
      <w:r>
        <w:rPr>
          <w:b w:val="0"/>
          <w:bCs/>
        </w:rPr>
        <w:t>10</w:t>
      </w:r>
      <w:r w:rsidRPr="0046368E">
        <w:rPr>
          <w:b w:val="0"/>
          <w:bCs/>
        </w:rPr>
        <w:t xml:space="preserve">. členu se </w:t>
      </w:r>
      <w:r w:rsidR="00BB70A0">
        <w:rPr>
          <w:b w:val="0"/>
          <w:bCs/>
        </w:rPr>
        <w:t>v prvem odstavku beseda »</w:t>
      </w:r>
      <w:r w:rsidR="007B341B" w:rsidRPr="007B341B">
        <w:rPr>
          <w:b w:val="0"/>
          <w:bCs/>
        </w:rPr>
        <w:t>uporabi« nadomesti z besedo »upošteva«</w:t>
      </w:r>
      <w:r w:rsidR="007B341B">
        <w:rPr>
          <w:b w:val="0"/>
          <w:bCs/>
        </w:rPr>
        <w:t>.</w:t>
      </w:r>
    </w:p>
    <w:p w14:paraId="27EAE932" w14:textId="77777777" w:rsidR="00BB70A0" w:rsidRDefault="00BB70A0" w:rsidP="00615F04">
      <w:pPr>
        <w:pStyle w:val="len"/>
        <w:spacing w:before="0" w:line="240" w:lineRule="atLeast"/>
        <w:jc w:val="both"/>
        <w:rPr>
          <w:b w:val="0"/>
          <w:bCs/>
        </w:rPr>
      </w:pPr>
    </w:p>
    <w:p w14:paraId="0465AE7B" w14:textId="1677C1A4" w:rsidR="00615F04" w:rsidRDefault="007B341B" w:rsidP="00615F04">
      <w:pPr>
        <w:pStyle w:val="len"/>
        <w:spacing w:before="0" w:line="240" w:lineRule="atLeast"/>
        <w:jc w:val="both"/>
        <w:rPr>
          <w:b w:val="0"/>
          <w:bCs/>
        </w:rPr>
      </w:pPr>
      <w:r>
        <w:rPr>
          <w:b w:val="0"/>
          <w:bCs/>
        </w:rPr>
        <w:t>D</w:t>
      </w:r>
      <w:r w:rsidR="00615F04">
        <w:rPr>
          <w:b w:val="0"/>
          <w:bCs/>
        </w:rPr>
        <w:t>rugi</w:t>
      </w:r>
      <w:r w:rsidR="00615F04" w:rsidRPr="0046368E">
        <w:rPr>
          <w:b w:val="0"/>
          <w:bCs/>
        </w:rPr>
        <w:t xml:space="preserve"> odstavek </w:t>
      </w:r>
      <w:r>
        <w:rPr>
          <w:b w:val="0"/>
          <w:bCs/>
        </w:rPr>
        <w:t xml:space="preserve">se </w:t>
      </w:r>
      <w:r w:rsidR="00615F04" w:rsidRPr="0046368E">
        <w:rPr>
          <w:b w:val="0"/>
          <w:bCs/>
        </w:rPr>
        <w:t>spremeni tako, da se glasi:</w:t>
      </w:r>
    </w:p>
    <w:p w14:paraId="229A6120" w14:textId="77777777" w:rsidR="00615F04" w:rsidRDefault="00615F04" w:rsidP="00615F04">
      <w:pPr>
        <w:pStyle w:val="len"/>
        <w:spacing w:before="0" w:line="240" w:lineRule="atLeast"/>
        <w:jc w:val="both"/>
        <w:rPr>
          <w:b w:val="0"/>
          <w:bCs/>
        </w:rPr>
      </w:pPr>
    </w:p>
    <w:p w14:paraId="10EA5726" w14:textId="2E86DE7E" w:rsidR="00615F04" w:rsidRDefault="00615F04" w:rsidP="00615F04">
      <w:pPr>
        <w:pStyle w:val="len"/>
        <w:spacing w:before="0" w:line="240" w:lineRule="atLeast"/>
        <w:jc w:val="both"/>
        <w:rPr>
          <w:b w:val="0"/>
          <w:bCs/>
        </w:rPr>
      </w:pPr>
      <w:r>
        <w:rPr>
          <w:b w:val="0"/>
          <w:bCs/>
        </w:rPr>
        <w:t>»</w:t>
      </w:r>
      <w:r w:rsidRPr="00615F04">
        <w:rPr>
          <w:b w:val="0"/>
          <w:bCs/>
        </w:rPr>
        <w:t xml:space="preserve">(2) </w:t>
      </w:r>
      <w:r w:rsidR="007B341B" w:rsidRPr="007B341B">
        <w:rPr>
          <w:b w:val="0"/>
          <w:bCs/>
        </w:rPr>
        <w:t xml:space="preserve">Strošek dela delavcev na ostalih delovnih mestih, ki opravljajo druga dela, potrebna za izvajanje svetovalne dejavnosti, se vrednoti v višini 25 odstotkov vrednosti stroška dela </w:t>
      </w:r>
      <w:r w:rsidR="007B341B" w:rsidRPr="007B341B">
        <w:rPr>
          <w:b w:val="0"/>
          <w:bCs/>
        </w:rPr>
        <w:lastRenderedPageBreak/>
        <w:t>strokovnih delavcev, od tega 20 odstotkov za poslovodenje, administracijo, računovodstvo, tehnično delo in 5 odstotkov za dodatno delo zaradi specifičnih potreb ciljnih skupin</w:t>
      </w:r>
      <w:r w:rsidRPr="00615F04">
        <w:rPr>
          <w:b w:val="0"/>
          <w:bCs/>
        </w:rPr>
        <w:t>.</w:t>
      </w:r>
      <w:r>
        <w:rPr>
          <w:b w:val="0"/>
          <w:bCs/>
        </w:rPr>
        <w:t>«.</w:t>
      </w:r>
    </w:p>
    <w:p w14:paraId="33CAE2E3" w14:textId="77777777" w:rsidR="00615F04" w:rsidRDefault="00615F04" w:rsidP="00615F04">
      <w:pPr>
        <w:pStyle w:val="len"/>
        <w:spacing w:before="0" w:line="240" w:lineRule="atLeast"/>
        <w:jc w:val="both"/>
        <w:rPr>
          <w:b w:val="0"/>
          <w:bCs/>
        </w:rPr>
      </w:pPr>
    </w:p>
    <w:p w14:paraId="4C46DF13" w14:textId="77777777" w:rsidR="007B341B" w:rsidRDefault="00615F04" w:rsidP="007B341B">
      <w:pPr>
        <w:pStyle w:val="len"/>
        <w:spacing w:before="0" w:line="240" w:lineRule="atLeast"/>
        <w:jc w:val="both"/>
        <w:rPr>
          <w:b w:val="0"/>
          <w:bCs/>
        </w:rPr>
      </w:pPr>
      <w:r>
        <w:rPr>
          <w:b w:val="0"/>
          <w:bCs/>
        </w:rPr>
        <w:t>Dodajo se novi tretji, četrti in peti odstavek, ki se glasijo:</w:t>
      </w:r>
    </w:p>
    <w:p w14:paraId="5DF83005" w14:textId="77777777" w:rsidR="007B341B" w:rsidRDefault="007B341B" w:rsidP="007B341B">
      <w:pPr>
        <w:pStyle w:val="len"/>
        <w:spacing w:before="0" w:line="240" w:lineRule="atLeast"/>
        <w:jc w:val="both"/>
        <w:rPr>
          <w:b w:val="0"/>
          <w:bCs/>
        </w:rPr>
      </w:pPr>
    </w:p>
    <w:p w14:paraId="15E3ABE2" w14:textId="77777777" w:rsidR="007B341B" w:rsidRDefault="007B341B" w:rsidP="007B341B">
      <w:pPr>
        <w:pStyle w:val="len"/>
        <w:spacing w:before="0" w:line="240" w:lineRule="atLeast"/>
        <w:jc w:val="both"/>
        <w:rPr>
          <w:b w:val="0"/>
          <w:bCs/>
        </w:rPr>
      </w:pPr>
      <w:r>
        <w:rPr>
          <w:b w:val="0"/>
          <w:bCs/>
        </w:rPr>
        <w:t>»</w:t>
      </w:r>
      <w:r w:rsidRPr="007B341B">
        <w:rPr>
          <w:b w:val="0"/>
          <w:bCs/>
        </w:rPr>
        <w:t>(3) Pri določanju obsega sredstev za plače strokovnih delavcev, ki izvajajo svetovalno dejavnost, se upošteva višina dodatka za minulo delo za 18 let delovne dobe.</w:t>
      </w:r>
    </w:p>
    <w:p w14:paraId="42374589" w14:textId="77777777" w:rsidR="007B341B" w:rsidRDefault="007B341B" w:rsidP="007B341B">
      <w:pPr>
        <w:pStyle w:val="len"/>
        <w:spacing w:before="0" w:line="240" w:lineRule="atLeast"/>
        <w:jc w:val="both"/>
        <w:rPr>
          <w:b w:val="0"/>
          <w:bCs/>
        </w:rPr>
      </w:pPr>
    </w:p>
    <w:p w14:paraId="5791CBB5" w14:textId="77777777" w:rsidR="007B341B" w:rsidRDefault="007B341B" w:rsidP="007B341B">
      <w:pPr>
        <w:pStyle w:val="len"/>
        <w:spacing w:before="0" w:line="240" w:lineRule="atLeast"/>
        <w:jc w:val="both"/>
        <w:rPr>
          <w:b w:val="0"/>
          <w:bCs/>
        </w:rPr>
      </w:pPr>
      <w:r w:rsidRPr="007B341B">
        <w:rPr>
          <w:b w:val="0"/>
          <w:bCs/>
        </w:rPr>
        <w:t>(4) Sredstva za prispevke delodajalca za socialno varnost se določijo v skladu z zakonom, ki ureja socialno varnost.</w:t>
      </w:r>
    </w:p>
    <w:p w14:paraId="4101F060" w14:textId="77777777" w:rsidR="007B341B" w:rsidRDefault="007B341B" w:rsidP="007B341B">
      <w:pPr>
        <w:pStyle w:val="len"/>
        <w:spacing w:before="0" w:line="240" w:lineRule="atLeast"/>
        <w:jc w:val="both"/>
        <w:rPr>
          <w:b w:val="0"/>
          <w:bCs/>
        </w:rPr>
      </w:pPr>
    </w:p>
    <w:p w14:paraId="7AB053F2" w14:textId="0F40B8E5" w:rsidR="00615F04" w:rsidRDefault="007B341B" w:rsidP="007B341B">
      <w:pPr>
        <w:pStyle w:val="len"/>
        <w:spacing w:before="0" w:line="240" w:lineRule="atLeast"/>
        <w:jc w:val="both"/>
        <w:rPr>
          <w:b w:val="0"/>
          <w:bCs/>
        </w:rPr>
      </w:pPr>
      <w:r w:rsidRPr="007B341B">
        <w:rPr>
          <w:b w:val="0"/>
          <w:bCs/>
        </w:rPr>
        <w:t>(5) Obseg sredstev za povračila stroškov v zvezi z delom, premij kolektivnega dodatnega pokojninskega zavarovanja in drugih osebnih prejemkov, se določi v višini 15 odstotkov od sredstev za plače za normativno število delovnih mest iz prvega, drugega in tretjega odstavka tega člena</w:t>
      </w:r>
      <w:r w:rsidR="001C297E" w:rsidRPr="001C297E">
        <w:rPr>
          <w:b w:val="0"/>
          <w:bCs/>
        </w:rPr>
        <w:t>.</w:t>
      </w:r>
      <w:r w:rsidR="00615F04">
        <w:rPr>
          <w:b w:val="0"/>
          <w:bCs/>
        </w:rPr>
        <w:t>«.</w:t>
      </w:r>
    </w:p>
    <w:p w14:paraId="3BA7658F" w14:textId="77777777" w:rsidR="00615F04" w:rsidRDefault="00615F04" w:rsidP="00615F04">
      <w:pPr>
        <w:pStyle w:val="len"/>
        <w:spacing w:before="0" w:line="240" w:lineRule="atLeast"/>
        <w:jc w:val="both"/>
        <w:rPr>
          <w:b w:val="0"/>
          <w:bCs/>
        </w:rPr>
      </w:pPr>
    </w:p>
    <w:p w14:paraId="4FA44ED8" w14:textId="5567B0DC" w:rsidR="001C297E" w:rsidRPr="00615F04" w:rsidRDefault="00615F04" w:rsidP="001C297E">
      <w:pPr>
        <w:pStyle w:val="len"/>
        <w:spacing w:before="0" w:line="240" w:lineRule="atLeast"/>
        <w:jc w:val="both"/>
        <w:rPr>
          <w:b w:val="0"/>
          <w:bCs/>
        </w:rPr>
      </w:pPr>
      <w:r w:rsidRPr="00615F04">
        <w:rPr>
          <w:b w:val="0"/>
          <w:bCs/>
        </w:rPr>
        <w:t xml:space="preserve">Dosedanji </w:t>
      </w:r>
      <w:r>
        <w:rPr>
          <w:b w:val="0"/>
          <w:bCs/>
        </w:rPr>
        <w:t>tretji</w:t>
      </w:r>
      <w:r w:rsidRPr="00615F04">
        <w:rPr>
          <w:b w:val="0"/>
          <w:bCs/>
        </w:rPr>
        <w:t xml:space="preserve"> odstavek postane</w:t>
      </w:r>
      <w:r>
        <w:rPr>
          <w:b w:val="0"/>
          <w:bCs/>
        </w:rPr>
        <w:t xml:space="preserve"> šesti</w:t>
      </w:r>
      <w:r w:rsidRPr="00615F04">
        <w:rPr>
          <w:b w:val="0"/>
          <w:bCs/>
        </w:rPr>
        <w:t xml:space="preserve"> odstavek</w:t>
      </w:r>
      <w:r w:rsidR="001C297E">
        <w:rPr>
          <w:b w:val="0"/>
          <w:bCs/>
        </w:rPr>
        <w:t>, ki se spremeni tako, da se glasi:</w:t>
      </w:r>
    </w:p>
    <w:p w14:paraId="2C5FD48E" w14:textId="77777777" w:rsidR="00615F04" w:rsidRDefault="00615F04" w:rsidP="00615F04">
      <w:pPr>
        <w:pStyle w:val="len"/>
        <w:spacing w:before="0" w:line="240" w:lineRule="atLeast"/>
        <w:jc w:val="both"/>
        <w:rPr>
          <w:b w:val="0"/>
          <w:bCs/>
        </w:rPr>
      </w:pPr>
    </w:p>
    <w:p w14:paraId="35414669" w14:textId="7A24789C" w:rsidR="00615F04" w:rsidRDefault="00615F04" w:rsidP="00615F04">
      <w:pPr>
        <w:pStyle w:val="len"/>
        <w:spacing w:before="0" w:line="240" w:lineRule="atLeast"/>
        <w:jc w:val="both"/>
        <w:rPr>
          <w:b w:val="0"/>
          <w:bCs/>
        </w:rPr>
      </w:pPr>
      <w:r w:rsidRPr="00615F04">
        <w:rPr>
          <w:b w:val="0"/>
          <w:bCs/>
        </w:rPr>
        <w:t>»(</w:t>
      </w:r>
      <w:r>
        <w:rPr>
          <w:b w:val="0"/>
          <w:bCs/>
        </w:rPr>
        <w:t>6</w:t>
      </w:r>
      <w:r w:rsidRPr="00615F04">
        <w:rPr>
          <w:b w:val="0"/>
          <w:bCs/>
        </w:rPr>
        <w:t xml:space="preserve">) </w:t>
      </w:r>
      <w:r w:rsidR="007B341B" w:rsidRPr="007B341B">
        <w:rPr>
          <w:b w:val="0"/>
          <w:bCs/>
        </w:rPr>
        <w:t>Pri določanju obsega sredstev za stroške dela se upoštevajo veljavni predpisi s področja plač v javnem sektorju. Obračunski element iz prvega odstavka tega člena se uskladi z vsakokratno spremembo na področju plač in drugih stroškov dela v vzgoji in izobraževanju</w:t>
      </w:r>
      <w:r w:rsidRPr="00615F04">
        <w:rPr>
          <w:b w:val="0"/>
          <w:bCs/>
        </w:rPr>
        <w:t>.«.</w:t>
      </w:r>
    </w:p>
    <w:p w14:paraId="7D02AA80" w14:textId="77777777" w:rsidR="00615F04" w:rsidRDefault="00615F04" w:rsidP="00615F04">
      <w:pPr>
        <w:pStyle w:val="len"/>
        <w:spacing w:before="0" w:line="240" w:lineRule="atLeast"/>
        <w:jc w:val="both"/>
        <w:rPr>
          <w:b w:val="0"/>
          <w:bCs/>
        </w:rPr>
      </w:pPr>
    </w:p>
    <w:p w14:paraId="4DAEA07C" w14:textId="0B6191ED" w:rsidR="001C297E" w:rsidRDefault="001C297E" w:rsidP="00615F04">
      <w:pPr>
        <w:pStyle w:val="len"/>
        <w:spacing w:before="0" w:line="240" w:lineRule="atLeast"/>
        <w:jc w:val="both"/>
        <w:rPr>
          <w:b w:val="0"/>
          <w:bCs/>
        </w:rPr>
      </w:pPr>
      <w:r w:rsidRPr="001C297E">
        <w:rPr>
          <w:b w:val="0"/>
          <w:bCs/>
        </w:rPr>
        <w:t xml:space="preserve">Doda se nov </w:t>
      </w:r>
      <w:r>
        <w:rPr>
          <w:b w:val="0"/>
          <w:bCs/>
        </w:rPr>
        <w:t>sedmi</w:t>
      </w:r>
      <w:r w:rsidRPr="001C297E">
        <w:rPr>
          <w:b w:val="0"/>
          <w:bCs/>
        </w:rPr>
        <w:t xml:space="preserve"> odstavek, ki se glasi:</w:t>
      </w:r>
    </w:p>
    <w:p w14:paraId="4815F58C" w14:textId="77777777" w:rsidR="001C297E" w:rsidRDefault="001C297E" w:rsidP="00615F04">
      <w:pPr>
        <w:pStyle w:val="len"/>
        <w:spacing w:before="0" w:line="240" w:lineRule="atLeast"/>
        <w:jc w:val="both"/>
        <w:rPr>
          <w:b w:val="0"/>
          <w:bCs/>
        </w:rPr>
      </w:pPr>
    </w:p>
    <w:p w14:paraId="4FD9524D" w14:textId="6CE62D79" w:rsidR="001C297E" w:rsidRDefault="001C297E" w:rsidP="00615F04">
      <w:pPr>
        <w:pStyle w:val="len"/>
        <w:spacing w:before="0" w:line="240" w:lineRule="atLeast"/>
        <w:jc w:val="both"/>
        <w:rPr>
          <w:b w:val="0"/>
          <w:bCs/>
        </w:rPr>
      </w:pPr>
      <w:r>
        <w:rPr>
          <w:b w:val="0"/>
          <w:bCs/>
        </w:rPr>
        <w:t>»</w:t>
      </w:r>
      <w:r w:rsidRPr="001C297E">
        <w:rPr>
          <w:b w:val="0"/>
          <w:bCs/>
        </w:rPr>
        <w:t xml:space="preserve">(7) </w:t>
      </w:r>
      <w:r w:rsidR="007B341B" w:rsidRPr="007B341B">
        <w:rPr>
          <w:b w:val="0"/>
          <w:bCs/>
        </w:rPr>
        <w:t>Minister lahko spremeni obračunski element iz prvega odstavka tega člena, če dosežen povprečni plačni razred na teh delovnih mestih pri izvajalcih svetovalne dejavnosti presega njegovo vrednost za več kot en plačni razred. Odločitev iz prejšnjega stavka se objavi v Uradnem listu Republike Slovenije</w:t>
      </w:r>
      <w:r w:rsidRPr="001C297E">
        <w:rPr>
          <w:b w:val="0"/>
          <w:bCs/>
        </w:rPr>
        <w:t>.</w:t>
      </w:r>
      <w:r>
        <w:rPr>
          <w:b w:val="0"/>
          <w:bCs/>
        </w:rPr>
        <w:t>«.</w:t>
      </w:r>
    </w:p>
    <w:p w14:paraId="12BD7B22" w14:textId="77777777" w:rsidR="007B341B" w:rsidRDefault="007B341B" w:rsidP="00615F04">
      <w:pPr>
        <w:pStyle w:val="len"/>
        <w:spacing w:before="0" w:line="240" w:lineRule="atLeast"/>
        <w:jc w:val="both"/>
        <w:rPr>
          <w:b w:val="0"/>
          <w:bCs/>
        </w:rPr>
      </w:pPr>
    </w:p>
    <w:p w14:paraId="72B91B70" w14:textId="66EC6F2E" w:rsidR="007B341B" w:rsidRPr="007B341B" w:rsidRDefault="007B341B" w:rsidP="007B341B">
      <w:pPr>
        <w:pStyle w:val="len"/>
        <w:spacing w:before="0" w:line="240" w:lineRule="atLeast"/>
      </w:pPr>
      <w:r w:rsidRPr="007B341B">
        <w:t>7. člen</w:t>
      </w:r>
    </w:p>
    <w:p w14:paraId="1029081A" w14:textId="77777777" w:rsidR="007B341B" w:rsidRDefault="007B341B" w:rsidP="00615F04">
      <w:pPr>
        <w:pStyle w:val="len"/>
        <w:spacing w:before="0" w:line="240" w:lineRule="atLeast"/>
        <w:jc w:val="both"/>
        <w:rPr>
          <w:b w:val="0"/>
          <w:bCs/>
        </w:rPr>
      </w:pPr>
    </w:p>
    <w:p w14:paraId="04719C3A" w14:textId="5497B04B" w:rsidR="007B341B" w:rsidRDefault="007B341B" w:rsidP="00615F04">
      <w:pPr>
        <w:pStyle w:val="len"/>
        <w:spacing w:before="0" w:line="240" w:lineRule="atLeast"/>
        <w:jc w:val="both"/>
        <w:rPr>
          <w:b w:val="0"/>
          <w:bCs/>
        </w:rPr>
      </w:pPr>
      <w:r>
        <w:rPr>
          <w:b w:val="0"/>
          <w:bCs/>
        </w:rPr>
        <w:t>11. člen se spremeni tako, da se glasi:</w:t>
      </w:r>
    </w:p>
    <w:p w14:paraId="3EBC633C" w14:textId="77777777" w:rsidR="007B341B" w:rsidRDefault="007B341B" w:rsidP="00615F04">
      <w:pPr>
        <w:pStyle w:val="len"/>
        <w:spacing w:before="0" w:line="240" w:lineRule="atLeast"/>
        <w:jc w:val="both"/>
        <w:rPr>
          <w:b w:val="0"/>
          <w:bCs/>
        </w:rPr>
      </w:pPr>
    </w:p>
    <w:p w14:paraId="60FCB78B" w14:textId="20D15180" w:rsidR="007B341B" w:rsidRDefault="007B341B" w:rsidP="00CD2F1A">
      <w:pPr>
        <w:pStyle w:val="len"/>
        <w:spacing w:before="0" w:line="240" w:lineRule="atLeast"/>
        <w:rPr>
          <w:b w:val="0"/>
          <w:bCs/>
        </w:rPr>
      </w:pPr>
      <w:r>
        <w:rPr>
          <w:b w:val="0"/>
          <w:bCs/>
        </w:rPr>
        <w:t>»11. člen</w:t>
      </w:r>
    </w:p>
    <w:p w14:paraId="70CDB666" w14:textId="228F8D56" w:rsidR="007B341B" w:rsidRDefault="007B341B" w:rsidP="00CD2F1A">
      <w:pPr>
        <w:pStyle w:val="len"/>
        <w:spacing w:before="0" w:line="240" w:lineRule="atLeast"/>
        <w:rPr>
          <w:b w:val="0"/>
          <w:bCs/>
        </w:rPr>
      </w:pPr>
      <w:r>
        <w:rPr>
          <w:b w:val="0"/>
          <w:bCs/>
        </w:rPr>
        <w:t>(</w:t>
      </w:r>
      <w:r w:rsidRPr="007B341B">
        <w:rPr>
          <w:b w:val="0"/>
          <w:bCs/>
        </w:rPr>
        <w:t>izdatki za blago in storitve za izvedbo dejavnosti</w:t>
      </w:r>
      <w:r>
        <w:rPr>
          <w:b w:val="0"/>
          <w:bCs/>
        </w:rPr>
        <w:t>)</w:t>
      </w:r>
    </w:p>
    <w:p w14:paraId="15CABADD" w14:textId="77777777" w:rsidR="007B341B" w:rsidRDefault="007B341B" w:rsidP="00615F04">
      <w:pPr>
        <w:pStyle w:val="len"/>
        <w:spacing w:before="0" w:line="240" w:lineRule="atLeast"/>
        <w:jc w:val="both"/>
        <w:rPr>
          <w:b w:val="0"/>
          <w:bCs/>
        </w:rPr>
      </w:pPr>
    </w:p>
    <w:p w14:paraId="5B2E60A9" w14:textId="0C607ABB" w:rsidR="007B341B" w:rsidRDefault="007B341B" w:rsidP="00615F04">
      <w:pPr>
        <w:pStyle w:val="len"/>
        <w:spacing w:before="0" w:line="240" w:lineRule="atLeast"/>
        <w:jc w:val="both"/>
        <w:rPr>
          <w:b w:val="0"/>
          <w:bCs/>
        </w:rPr>
      </w:pPr>
      <w:r w:rsidRPr="007B341B">
        <w:rPr>
          <w:b w:val="0"/>
          <w:bCs/>
        </w:rPr>
        <w:t>Izdatki za blago in storitve za izvedbo svetovalne dejavnosti iz tretjega odstavka 9. člena se vrednotijo v višini 20 odstotkov od vrednosti stroška dela strokovnega delavca iz prvega, tretjega, četrtega in petega odstavka prejšnjega člena.</w:t>
      </w:r>
      <w:r>
        <w:rPr>
          <w:b w:val="0"/>
          <w:bCs/>
        </w:rPr>
        <w:t>«.</w:t>
      </w:r>
    </w:p>
    <w:p w14:paraId="65F8F2CC" w14:textId="77777777" w:rsidR="001C297E" w:rsidRDefault="001C297E" w:rsidP="00615F04">
      <w:pPr>
        <w:pStyle w:val="len"/>
        <w:spacing w:before="0" w:line="240" w:lineRule="atLeast"/>
        <w:jc w:val="both"/>
        <w:rPr>
          <w:b w:val="0"/>
          <w:bCs/>
        </w:rPr>
      </w:pPr>
    </w:p>
    <w:p w14:paraId="195D2998" w14:textId="7F7F86A9" w:rsidR="00615F04" w:rsidRPr="00615F04" w:rsidRDefault="007B341B" w:rsidP="00615F04">
      <w:pPr>
        <w:pStyle w:val="len"/>
        <w:spacing w:before="0" w:line="240" w:lineRule="atLeast"/>
      </w:pPr>
      <w:r>
        <w:t>8</w:t>
      </w:r>
      <w:r w:rsidR="00615F04" w:rsidRPr="00615F04">
        <w:t>. člen</w:t>
      </w:r>
    </w:p>
    <w:p w14:paraId="069EDE2A" w14:textId="77777777" w:rsidR="00615F04" w:rsidRDefault="00615F04" w:rsidP="00615F04">
      <w:pPr>
        <w:pStyle w:val="len"/>
        <w:spacing w:before="0" w:line="240" w:lineRule="atLeast"/>
        <w:jc w:val="both"/>
        <w:rPr>
          <w:b w:val="0"/>
          <w:bCs/>
        </w:rPr>
      </w:pPr>
    </w:p>
    <w:p w14:paraId="0EA2D978" w14:textId="180FD9D7" w:rsidR="00615F04" w:rsidRDefault="00615F04" w:rsidP="00615F04">
      <w:pPr>
        <w:pStyle w:val="len"/>
        <w:spacing w:before="0" w:line="240" w:lineRule="atLeast"/>
        <w:jc w:val="both"/>
        <w:rPr>
          <w:b w:val="0"/>
          <w:bCs/>
        </w:rPr>
      </w:pPr>
      <w:r>
        <w:rPr>
          <w:b w:val="0"/>
          <w:bCs/>
        </w:rPr>
        <w:t xml:space="preserve">15.a člen </w:t>
      </w:r>
      <w:r w:rsidR="001C297E">
        <w:rPr>
          <w:b w:val="0"/>
          <w:bCs/>
        </w:rPr>
        <w:t>se črta.</w:t>
      </w:r>
    </w:p>
    <w:p w14:paraId="254776EE" w14:textId="77777777" w:rsidR="001C297E" w:rsidRDefault="001C297E" w:rsidP="00615F04">
      <w:pPr>
        <w:pStyle w:val="len"/>
        <w:spacing w:before="0" w:line="240" w:lineRule="atLeast"/>
        <w:jc w:val="both"/>
        <w:rPr>
          <w:b w:val="0"/>
          <w:bCs/>
        </w:rPr>
      </w:pPr>
    </w:p>
    <w:p w14:paraId="057119BE" w14:textId="652AC869" w:rsidR="00615F04" w:rsidRDefault="007B341B" w:rsidP="00615F04">
      <w:pPr>
        <w:pStyle w:val="len"/>
        <w:spacing w:before="0" w:line="240" w:lineRule="atLeast"/>
      </w:pPr>
      <w:r>
        <w:t>9</w:t>
      </w:r>
      <w:r w:rsidR="00615F04" w:rsidRPr="00615F04">
        <w:t>. člen</w:t>
      </w:r>
    </w:p>
    <w:p w14:paraId="1EFA648C" w14:textId="77777777" w:rsidR="00615F04" w:rsidRDefault="00615F04" w:rsidP="00615F04">
      <w:pPr>
        <w:pStyle w:val="len"/>
        <w:spacing w:before="0" w:line="240" w:lineRule="atLeast"/>
      </w:pPr>
    </w:p>
    <w:p w14:paraId="4470628E" w14:textId="3108FBFB" w:rsidR="00615F04" w:rsidRDefault="005F464D" w:rsidP="00615F04">
      <w:pPr>
        <w:pStyle w:val="len"/>
        <w:spacing w:before="0" w:line="240" w:lineRule="atLeast"/>
        <w:jc w:val="both"/>
        <w:rPr>
          <w:b w:val="0"/>
          <w:bCs/>
        </w:rPr>
      </w:pPr>
      <w:r>
        <w:rPr>
          <w:b w:val="0"/>
          <w:bCs/>
        </w:rPr>
        <w:t>V 17. členu se v drugem odstavku beseda »razpolaga« nadomesti z besedo »razpolago«.</w:t>
      </w:r>
    </w:p>
    <w:p w14:paraId="283BE63C" w14:textId="77777777" w:rsidR="00595C0B" w:rsidRDefault="00595C0B" w:rsidP="00615F04">
      <w:pPr>
        <w:pStyle w:val="len"/>
        <w:spacing w:before="0" w:line="240" w:lineRule="atLeast"/>
        <w:jc w:val="both"/>
        <w:rPr>
          <w:b w:val="0"/>
          <w:bCs/>
        </w:rPr>
      </w:pPr>
    </w:p>
    <w:p w14:paraId="6AA6B5D3" w14:textId="0C985902" w:rsidR="005F464D" w:rsidRDefault="007B341B" w:rsidP="005F464D">
      <w:pPr>
        <w:pStyle w:val="len"/>
        <w:spacing w:before="0" w:line="240" w:lineRule="atLeast"/>
      </w:pPr>
      <w:r>
        <w:t>10</w:t>
      </w:r>
      <w:r w:rsidR="005F464D" w:rsidRPr="005F464D">
        <w:t>. člen</w:t>
      </w:r>
    </w:p>
    <w:p w14:paraId="0B31CFDD" w14:textId="77777777" w:rsidR="005F464D" w:rsidRDefault="005F464D" w:rsidP="005F464D">
      <w:pPr>
        <w:pStyle w:val="len"/>
        <w:spacing w:before="0" w:line="240" w:lineRule="atLeast"/>
      </w:pPr>
    </w:p>
    <w:p w14:paraId="470312B0" w14:textId="19DA5CD0" w:rsidR="005F464D" w:rsidRDefault="005F464D" w:rsidP="005F464D">
      <w:pPr>
        <w:pStyle w:val="len"/>
        <w:spacing w:before="0" w:line="240" w:lineRule="atLeast"/>
        <w:jc w:val="both"/>
        <w:rPr>
          <w:b w:val="0"/>
          <w:bCs/>
        </w:rPr>
      </w:pPr>
      <w:r>
        <w:rPr>
          <w:b w:val="0"/>
          <w:bCs/>
        </w:rPr>
        <w:t>V 20. členu se prvi odstavek spremeni tako, da se glasi:</w:t>
      </w:r>
    </w:p>
    <w:p w14:paraId="27C09EE7" w14:textId="77777777" w:rsidR="005F464D" w:rsidRDefault="005F464D" w:rsidP="005F464D">
      <w:pPr>
        <w:pStyle w:val="len"/>
        <w:spacing w:before="0" w:line="240" w:lineRule="atLeast"/>
        <w:jc w:val="both"/>
        <w:rPr>
          <w:b w:val="0"/>
          <w:bCs/>
        </w:rPr>
      </w:pPr>
    </w:p>
    <w:p w14:paraId="53AF3040" w14:textId="6B035183" w:rsidR="005F464D" w:rsidRDefault="005F464D" w:rsidP="005F464D">
      <w:pPr>
        <w:pStyle w:val="len"/>
        <w:spacing w:before="0" w:line="240" w:lineRule="atLeast"/>
        <w:jc w:val="both"/>
        <w:rPr>
          <w:b w:val="0"/>
          <w:bCs/>
        </w:rPr>
      </w:pPr>
      <w:r>
        <w:rPr>
          <w:b w:val="0"/>
          <w:bCs/>
        </w:rPr>
        <w:t>»</w:t>
      </w:r>
      <w:r w:rsidRPr="005F464D">
        <w:rPr>
          <w:b w:val="0"/>
          <w:bCs/>
        </w:rPr>
        <w:t xml:space="preserve">(1) </w:t>
      </w:r>
      <w:r w:rsidR="007B341B" w:rsidRPr="007B341B">
        <w:rPr>
          <w:b w:val="0"/>
          <w:bCs/>
        </w:rPr>
        <w:t>Izvajalci programa osnovne šole za odrasle sporočijo ministrstvu podatke o vrsti in številu oddelkov ter število udeležencev v programu osnovne šole za odrasle do 15. septembra za prvi semester tekočega šolskega leta ter do 15. marca za drugi semester</w:t>
      </w:r>
      <w:r w:rsidR="001C297E" w:rsidRPr="001C297E">
        <w:rPr>
          <w:b w:val="0"/>
          <w:bCs/>
        </w:rPr>
        <w:t>.</w:t>
      </w:r>
      <w:r>
        <w:rPr>
          <w:b w:val="0"/>
          <w:bCs/>
        </w:rPr>
        <w:t>«.</w:t>
      </w:r>
    </w:p>
    <w:p w14:paraId="63388DF5" w14:textId="77777777" w:rsidR="005F464D" w:rsidRDefault="005F464D" w:rsidP="005F464D">
      <w:pPr>
        <w:pStyle w:val="len"/>
        <w:spacing w:before="0" w:line="240" w:lineRule="atLeast"/>
        <w:jc w:val="both"/>
        <w:rPr>
          <w:b w:val="0"/>
          <w:bCs/>
        </w:rPr>
      </w:pPr>
    </w:p>
    <w:p w14:paraId="76804C37" w14:textId="77777777" w:rsidR="001C297E" w:rsidRDefault="005F464D" w:rsidP="001C297E">
      <w:pPr>
        <w:pStyle w:val="len"/>
        <w:spacing w:before="0" w:line="240" w:lineRule="atLeast"/>
        <w:jc w:val="both"/>
        <w:rPr>
          <w:b w:val="0"/>
          <w:bCs/>
        </w:rPr>
      </w:pPr>
      <w:r>
        <w:rPr>
          <w:b w:val="0"/>
          <w:bCs/>
        </w:rPr>
        <w:t>Tretji odstavek se spremeni tako, da se glasi:</w:t>
      </w:r>
    </w:p>
    <w:p w14:paraId="0D9828B1" w14:textId="77777777" w:rsidR="001C297E" w:rsidRDefault="001C297E" w:rsidP="001C297E">
      <w:pPr>
        <w:pStyle w:val="len"/>
        <w:spacing w:before="0" w:line="240" w:lineRule="atLeast"/>
        <w:jc w:val="both"/>
        <w:rPr>
          <w:b w:val="0"/>
          <w:bCs/>
        </w:rPr>
      </w:pPr>
    </w:p>
    <w:p w14:paraId="784B6678" w14:textId="77777777" w:rsidR="001C297E" w:rsidRDefault="001C297E" w:rsidP="001C297E">
      <w:pPr>
        <w:pStyle w:val="len"/>
        <w:spacing w:before="0" w:line="240" w:lineRule="atLeast"/>
        <w:jc w:val="both"/>
        <w:rPr>
          <w:b w:val="0"/>
          <w:bCs/>
        </w:rPr>
      </w:pPr>
      <w:r>
        <w:rPr>
          <w:b w:val="0"/>
          <w:bCs/>
        </w:rPr>
        <w:t>»</w:t>
      </w:r>
      <w:r w:rsidRPr="001C297E">
        <w:rPr>
          <w:b w:val="0"/>
          <w:bCs/>
        </w:rPr>
        <w:t>(3) Minister določi izvajalcem obseg dejavnosti javne službe in višino sredstev s sklepom, ki ga izda:</w:t>
      </w:r>
    </w:p>
    <w:p w14:paraId="41EA9727" w14:textId="77777777" w:rsidR="001C297E" w:rsidRDefault="001C297E" w:rsidP="001C297E">
      <w:pPr>
        <w:pStyle w:val="len"/>
        <w:numPr>
          <w:ilvl w:val="0"/>
          <w:numId w:val="4"/>
        </w:numPr>
        <w:spacing w:before="0" w:line="240" w:lineRule="atLeast"/>
        <w:ind w:left="0" w:firstLine="0"/>
        <w:jc w:val="both"/>
        <w:rPr>
          <w:b w:val="0"/>
          <w:bCs/>
        </w:rPr>
      </w:pPr>
      <w:r w:rsidRPr="001C297E">
        <w:rPr>
          <w:b w:val="0"/>
          <w:bCs/>
        </w:rPr>
        <w:t>za program osnovne šole za odrasle do 25. septembra za prvi semester in do 25. marca za drugi semester in</w:t>
      </w:r>
    </w:p>
    <w:p w14:paraId="182ACA80" w14:textId="12221E21" w:rsidR="005F464D" w:rsidRPr="001C297E" w:rsidRDefault="001C297E" w:rsidP="001C297E">
      <w:pPr>
        <w:pStyle w:val="len"/>
        <w:numPr>
          <w:ilvl w:val="0"/>
          <w:numId w:val="4"/>
        </w:numPr>
        <w:spacing w:before="0" w:line="240" w:lineRule="atLeast"/>
        <w:ind w:left="0" w:firstLine="0"/>
        <w:jc w:val="both"/>
        <w:rPr>
          <w:b w:val="0"/>
          <w:bCs/>
        </w:rPr>
      </w:pPr>
      <w:r w:rsidRPr="001C297E">
        <w:rPr>
          <w:b w:val="0"/>
          <w:bCs/>
        </w:rPr>
        <w:t>za svetovalno dejavnost do 15. decembra za naslednje proračunsko leto.</w:t>
      </w:r>
    </w:p>
    <w:p w14:paraId="786619CC" w14:textId="77777777" w:rsidR="005F464D" w:rsidRDefault="005F464D" w:rsidP="005F464D">
      <w:pPr>
        <w:pStyle w:val="len"/>
        <w:spacing w:before="0" w:line="240" w:lineRule="atLeast"/>
        <w:jc w:val="both"/>
        <w:rPr>
          <w:b w:val="0"/>
          <w:bCs/>
        </w:rPr>
      </w:pPr>
    </w:p>
    <w:p w14:paraId="02B8A87C" w14:textId="225F8F36" w:rsidR="005F464D" w:rsidRPr="005F464D" w:rsidRDefault="005F464D" w:rsidP="005F464D">
      <w:pPr>
        <w:pStyle w:val="len"/>
        <w:spacing w:before="0" w:line="240" w:lineRule="atLeast"/>
      </w:pPr>
      <w:r w:rsidRPr="005F464D">
        <w:t>1</w:t>
      </w:r>
      <w:r w:rsidR="007B341B">
        <w:t>1</w:t>
      </w:r>
      <w:r w:rsidRPr="005F464D">
        <w:t>. člen</w:t>
      </w:r>
    </w:p>
    <w:p w14:paraId="3C6B0FFC" w14:textId="77777777" w:rsidR="005F464D" w:rsidRDefault="005F464D">
      <w:pPr>
        <w:pStyle w:val="len"/>
        <w:spacing w:before="0" w:line="240" w:lineRule="atLeast"/>
        <w:jc w:val="both"/>
        <w:rPr>
          <w:b w:val="0"/>
          <w:bCs/>
        </w:rPr>
      </w:pPr>
    </w:p>
    <w:p w14:paraId="52E82E03" w14:textId="72916B37" w:rsidR="005F464D" w:rsidRDefault="005F464D">
      <w:pPr>
        <w:pStyle w:val="len"/>
        <w:spacing w:before="0" w:line="240" w:lineRule="atLeast"/>
        <w:jc w:val="both"/>
        <w:rPr>
          <w:b w:val="0"/>
          <w:bCs/>
        </w:rPr>
      </w:pPr>
      <w:r>
        <w:rPr>
          <w:b w:val="0"/>
          <w:bCs/>
        </w:rPr>
        <w:t xml:space="preserve">V 20.a členu se v drugem odstavku za besedo »dejavnosti« </w:t>
      </w:r>
      <w:r w:rsidR="0018722E">
        <w:rPr>
          <w:b w:val="0"/>
          <w:bCs/>
        </w:rPr>
        <w:t xml:space="preserve">črta beseda »oddajo« in </w:t>
      </w:r>
      <w:r>
        <w:rPr>
          <w:b w:val="0"/>
          <w:bCs/>
        </w:rPr>
        <w:t xml:space="preserve">doda besedna zveza »mesečno poročajo« </w:t>
      </w:r>
      <w:r w:rsidR="0018722E">
        <w:rPr>
          <w:b w:val="0"/>
          <w:bCs/>
        </w:rPr>
        <w:t>ter</w:t>
      </w:r>
      <w:r>
        <w:rPr>
          <w:b w:val="0"/>
          <w:bCs/>
        </w:rPr>
        <w:t xml:space="preserve"> se za besedo »ministrstvu« črta beseda »poročilo«.</w:t>
      </w:r>
    </w:p>
    <w:p w14:paraId="157E61CF" w14:textId="77777777" w:rsidR="00595C0B" w:rsidRDefault="00595C0B">
      <w:pPr>
        <w:pStyle w:val="len"/>
        <w:spacing w:before="0" w:line="240" w:lineRule="atLeast"/>
        <w:jc w:val="both"/>
        <w:rPr>
          <w:b w:val="0"/>
          <w:bCs/>
        </w:rPr>
      </w:pPr>
    </w:p>
    <w:p w14:paraId="551F5F93" w14:textId="77777777" w:rsidR="005F464D" w:rsidRDefault="005F464D">
      <w:pPr>
        <w:pStyle w:val="len"/>
        <w:spacing w:before="0" w:line="240" w:lineRule="atLeast"/>
        <w:jc w:val="both"/>
        <w:rPr>
          <w:b w:val="0"/>
          <w:bCs/>
        </w:rPr>
      </w:pPr>
    </w:p>
    <w:p w14:paraId="02CF7DD4" w14:textId="77777777" w:rsidR="005F464D" w:rsidRPr="005F464D" w:rsidRDefault="005F464D" w:rsidP="005F464D">
      <w:pPr>
        <w:pStyle w:val="Poglavje"/>
        <w:spacing w:before="0" w:line="240" w:lineRule="atLeast"/>
      </w:pPr>
      <w:r w:rsidRPr="005F464D">
        <w:t>VIII. PREHODNE IN KONČNE DOLOČBE</w:t>
      </w:r>
    </w:p>
    <w:p w14:paraId="6D1AE28A" w14:textId="77777777" w:rsidR="005F464D" w:rsidRPr="005F464D" w:rsidRDefault="005F464D" w:rsidP="005F464D">
      <w:pPr>
        <w:pStyle w:val="len"/>
        <w:spacing w:before="0" w:line="240" w:lineRule="atLeast"/>
      </w:pPr>
    </w:p>
    <w:p w14:paraId="3B71AEA3" w14:textId="2A4B1DE1" w:rsidR="005F464D" w:rsidRPr="005F464D" w:rsidRDefault="005F464D" w:rsidP="005F464D">
      <w:pPr>
        <w:pStyle w:val="len"/>
        <w:spacing w:before="0" w:line="240" w:lineRule="atLeast"/>
      </w:pPr>
      <w:r>
        <w:t>1</w:t>
      </w:r>
      <w:r w:rsidR="0018722E">
        <w:t>2</w:t>
      </w:r>
      <w:r w:rsidRPr="005F464D">
        <w:t>. člen</w:t>
      </w:r>
    </w:p>
    <w:p w14:paraId="1345805B" w14:textId="77777777" w:rsidR="005F464D" w:rsidRPr="005F464D" w:rsidRDefault="005F464D" w:rsidP="005F464D">
      <w:pPr>
        <w:pStyle w:val="lennaslov"/>
        <w:spacing w:line="240" w:lineRule="atLeast"/>
      </w:pPr>
      <w:r w:rsidRPr="005F464D">
        <w:t>(določitev obsega dejavnosti javne službe za leto 2026)</w:t>
      </w:r>
    </w:p>
    <w:p w14:paraId="6C59CE11" w14:textId="77777777" w:rsidR="005F464D" w:rsidRPr="005F464D" w:rsidRDefault="005F464D" w:rsidP="005F464D">
      <w:pPr>
        <w:pStyle w:val="lennaslov"/>
        <w:spacing w:line="240" w:lineRule="atLeast"/>
      </w:pPr>
    </w:p>
    <w:p w14:paraId="4BE365DF" w14:textId="213F2D0A" w:rsidR="005F464D" w:rsidRDefault="001C297E" w:rsidP="001C297E">
      <w:pPr>
        <w:pStyle w:val="Odstavek"/>
        <w:spacing w:before="0" w:line="240" w:lineRule="atLeast"/>
        <w:ind w:firstLine="0"/>
      </w:pPr>
      <w:r w:rsidRPr="001C297E">
        <w:t>Ne glede na tretji odstavek 20. člena pravilnika določi minister za vzgojo in izobraževanje izvajalcem obseg dejavnosti javne službe in višino sredstev za svetovalno dejavnost za proračunsko leto 2026 s sklepom, ki ga izda v enem mesecu po uveljavitvi tega pravilnika.</w:t>
      </w:r>
    </w:p>
    <w:p w14:paraId="5C9BFFF9" w14:textId="77777777" w:rsidR="001C297E" w:rsidRPr="005F464D" w:rsidRDefault="001C297E" w:rsidP="005F464D">
      <w:pPr>
        <w:pStyle w:val="Odstavek"/>
        <w:spacing w:before="0" w:line="240" w:lineRule="atLeast"/>
      </w:pPr>
    </w:p>
    <w:p w14:paraId="6DC7ED3B" w14:textId="76339C8E" w:rsidR="005F464D" w:rsidRPr="005F464D" w:rsidRDefault="005F464D" w:rsidP="005F464D">
      <w:pPr>
        <w:pStyle w:val="len"/>
        <w:spacing w:before="0" w:line="240" w:lineRule="atLeast"/>
      </w:pPr>
      <w:r>
        <w:t>1</w:t>
      </w:r>
      <w:r w:rsidR="0018722E">
        <w:t>3</w:t>
      </w:r>
      <w:r w:rsidRPr="005F464D">
        <w:t>. člen</w:t>
      </w:r>
    </w:p>
    <w:p w14:paraId="29E4ECBE" w14:textId="77777777" w:rsidR="005F464D" w:rsidRPr="005F464D" w:rsidRDefault="005F464D" w:rsidP="005F464D">
      <w:pPr>
        <w:pStyle w:val="lennaslov"/>
        <w:spacing w:line="240" w:lineRule="atLeast"/>
      </w:pPr>
      <w:r w:rsidRPr="005F464D">
        <w:t>(dinamika)</w:t>
      </w:r>
    </w:p>
    <w:p w14:paraId="4E5AF5B0" w14:textId="77777777" w:rsidR="005F464D" w:rsidRPr="005F464D" w:rsidRDefault="005F464D" w:rsidP="005F464D">
      <w:pPr>
        <w:pStyle w:val="lennaslov"/>
        <w:spacing w:line="240" w:lineRule="atLeast"/>
        <w:jc w:val="both"/>
        <w:rPr>
          <w:b w:val="0"/>
          <w:bCs/>
        </w:rPr>
      </w:pPr>
    </w:p>
    <w:p w14:paraId="40C46621" w14:textId="7C075775" w:rsidR="005F464D" w:rsidRDefault="001C297E" w:rsidP="005F464D">
      <w:pPr>
        <w:pStyle w:val="Odstavek"/>
        <w:spacing w:before="0" w:line="240" w:lineRule="atLeast"/>
        <w:ind w:firstLine="0"/>
      </w:pPr>
      <w:r w:rsidRPr="001C297E">
        <w:t>Pri določanju vrednosti 26. plačnega razreda kot obračunskega elementa v spremenjenem 4. in 10. členu pravilnika se upošteva postopna pridobitev pravice do višje plače, kot jo določa 101. člen Zakona o skupnih temeljih na področju plač v javnem sektorju (Uradni list RS, št. 95/24).</w:t>
      </w:r>
    </w:p>
    <w:p w14:paraId="20F42340" w14:textId="77777777" w:rsidR="001C297E" w:rsidRPr="005F464D" w:rsidRDefault="001C297E" w:rsidP="005F464D">
      <w:pPr>
        <w:pStyle w:val="Odstavek"/>
        <w:spacing w:before="0" w:line="240" w:lineRule="atLeast"/>
        <w:ind w:firstLine="0"/>
      </w:pPr>
    </w:p>
    <w:p w14:paraId="498EE9C9" w14:textId="56DCC6F6" w:rsidR="005F464D" w:rsidRPr="005F464D" w:rsidRDefault="005F464D" w:rsidP="005F464D">
      <w:pPr>
        <w:pStyle w:val="len"/>
        <w:spacing w:before="0" w:line="240" w:lineRule="atLeast"/>
      </w:pPr>
      <w:r>
        <w:t>1</w:t>
      </w:r>
      <w:r w:rsidR="0018722E">
        <w:t>4</w:t>
      </w:r>
      <w:r w:rsidRPr="005F464D">
        <w:t>. člen</w:t>
      </w:r>
    </w:p>
    <w:p w14:paraId="0AABB025" w14:textId="77777777" w:rsidR="005F464D" w:rsidRPr="005F464D" w:rsidRDefault="005F464D" w:rsidP="005F464D">
      <w:pPr>
        <w:pStyle w:val="lennaslov"/>
        <w:spacing w:line="240" w:lineRule="atLeast"/>
      </w:pPr>
      <w:r w:rsidRPr="005F464D">
        <w:t>(začetek veljavnosti)</w:t>
      </w:r>
    </w:p>
    <w:p w14:paraId="77913309" w14:textId="77777777" w:rsidR="005F464D" w:rsidRPr="005F464D" w:rsidRDefault="005F464D" w:rsidP="005F464D">
      <w:pPr>
        <w:pStyle w:val="Odstavek"/>
        <w:spacing w:before="0" w:line="240" w:lineRule="atLeast"/>
      </w:pPr>
    </w:p>
    <w:p w14:paraId="185FD7EF" w14:textId="3440D553" w:rsidR="005F464D" w:rsidRPr="005F464D" w:rsidRDefault="005F464D" w:rsidP="005F464D">
      <w:pPr>
        <w:pStyle w:val="Odstavek"/>
        <w:spacing w:before="0" w:line="240" w:lineRule="atLeast"/>
      </w:pPr>
      <w:r w:rsidRPr="005F464D">
        <w:t xml:space="preserve">Ta pravilnik začne veljati </w:t>
      </w:r>
      <w:r w:rsidR="00CB7D44">
        <w:t xml:space="preserve">naslednji dan po objavi </w:t>
      </w:r>
      <w:r w:rsidR="00CB7D44" w:rsidRPr="00CB7D44">
        <w:t>v Uradnem listu Republike Slovenije.</w:t>
      </w:r>
    </w:p>
    <w:p w14:paraId="2FEBA273" w14:textId="77777777" w:rsidR="005F464D" w:rsidRPr="002D1334" w:rsidRDefault="005F464D" w:rsidP="005F464D">
      <w:pPr>
        <w:pStyle w:val="tevilkanakoncupredpisa"/>
        <w:spacing w:before="0" w:line="240" w:lineRule="atLeast"/>
      </w:pPr>
    </w:p>
    <w:p w14:paraId="738586C6" w14:textId="77777777" w:rsidR="00595C0B" w:rsidRDefault="00595C0B" w:rsidP="005F464D">
      <w:pPr>
        <w:pStyle w:val="tevilkanakoncupredpisa"/>
        <w:spacing w:before="0"/>
        <w:rPr>
          <w:color w:val="auto"/>
        </w:rPr>
      </w:pPr>
    </w:p>
    <w:p w14:paraId="0F746C66" w14:textId="77777777" w:rsidR="00595C0B" w:rsidRDefault="00595C0B" w:rsidP="005F464D">
      <w:pPr>
        <w:pStyle w:val="tevilkanakoncupredpisa"/>
        <w:spacing w:before="0"/>
        <w:rPr>
          <w:color w:val="auto"/>
        </w:rPr>
      </w:pPr>
    </w:p>
    <w:p w14:paraId="39D8475F" w14:textId="77777777" w:rsidR="0018722E" w:rsidRDefault="0018722E" w:rsidP="005F464D">
      <w:pPr>
        <w:pStyle w:val="tevilkanakoncupredpisa"/>
        <w:spacing w:before="0"/>
        <w:rPr>
          <w:color w:val="auto"/>
        </w:rPr>
      </w:pPr>
    </w:p>
    <w:p w14:paraId="7DC3D936" w14:textId="59BDB979" w:rsidR="005F464D" w:rsidRPr="002D1334" w:rsidRDefault="005F464D" w:rsidP="005F464D">
      <w:pPr>
        <w:pStyle w:val="tevilkanakoncupredpisa"/>
        <w:spacing w:before="0"/>
        <w:rPr>
          <w:color w:val="auto"/>
        </w:rPr>
      </w:pPr>
      <w:r w:rsidRPr="002D1334">
        <w:rPr>
          <w:color w:val="auto"/>
        </w:rPr>
        <w:t xml:space="preserve">Št. </w:t>
      </w:r>
      <w:r w:rsidR="00CB7D44" w:rsidRPr="00CB7D44">
        <w:rPr>
          <w:color w:val="auto"/>
        </w:rPr>
        <w:t>0070-89/2025</w:t>
      </w:r>
    </w:p>
    <w:p w14:paraId="5D70D8BD" w14:textId="606671BA" w:rsidR="005F464D" w:rsidRPr="002D1334" w:rsidRDefault="005F464D" w:rsidP="005F464D">
      <w:pPr>
        <w:pStyle w:val="Datumsprejetja"/>
        <w:rPr>
          <w:color w:val="auto"/>
        </w:rPr>
      </w:pPr>
      <w:r w:rsidRPr="002D1334">
        <w:rPr>
          <w:color w:val="auto"/>
        </w:rPr>
        <w:t xml:space="preserve">Ljubljana, dne </w:t>
      </w:r>
      <w:r w:rsidR="00CB7D44">
        <w:rPr>
          <w:color w:val="auto"/>
        </w:rPr>
        <w:t>11. decembra</w:t>
      </w:r>
      <w:r w:rsidR="00CB7D44" w:rsidRPr="00CB7D44">
        <w:rPr>
          <w:color w:val="auto"/>
        </w:rPr>
        <w:t xml:space="preserve"> 202</w:t>
      </w:r>
      <w:r w:rsidR="00CB7D44">
        <w:rPr>
          <w:color w:val="auto"/>
        </w:rPr>
        <w:t>5</w:t>
      </w:r>
    </w:p>
    <w:p w14:paraId="4D37A8B2" w14:textId="538B1DFC" w:rsidR="005F464D" w:rsidRPr="002D1334" w:rsidRDefault="005F464D" w:rsidP="005F464D">
      <w:pPr>
        <w:pStyle w:val="EVA"/>
        <w:tabs>
          <w:tab w:val="left" w:pos="2355"/>
        </w:tabs>
      </w:pPr>
      <w:r w:rsidRPr="002D1334">
        <w:t xml:space="preserve">EVA </w:t>
      </w:r>
      <w:r w:rsidR="00805950">
        <w:t>2025-3350-0077</w:t>
      </w:r>
    </w:p>
    <w:p w14:paraId="6B4F8CED" w14:textId="77777777" w:rsidR="005F464D" w:rsidRPr="00246B90" w:rsidRDefault="005F464D" w:rsidP="005F464D">
      <w:pPr>
        <w:pStyle w:val="Podpisnik"/>
        <w:rPr>
          <w:bCs/>
        </w:rPr>
      </w:pPr>
      <w:r w:rsidRPr="00246B90">
        <w:rPr>
          <w:bCs/>
        </w:rPr>
        <w:t>Dr. Vinko Logaj</w:t>
      </w:r>
    </w:p>
    <w:p w14:paraId="65DE5F40" w14:textId="77777777" w:rsidR="005F464D" w:rsidRPr="002D1334" w:rsidRDefault="005F464D" w:rsidP="005F464D">
      <w:pPr>
        <w:pStyle w:val="Podpisnik"/>
      </w:pPr>
      <w:r w:rsidRPr="002D1334">
        <w:t>minister</w:t>
      </w:r>
    </w:p>
    <w:p w14:paraId="1EF8FD88" w14:textId="77777777" w:rsidR="005F464D" w:rsidRPr="002D1334" w:rsidRDefault="005F464D" w:rsidP="005F464D">
      <w:pPr>
        <w:pStyle w:val="Podpisnik"/>
      </w:pPr>
      <w:r w:rsidRPr="002D1334">
        <w:t>za vzgojo in izobraževanje</w:t>
      </w:r>
    </w:p>
    <w:p w14:paraId="1E6FF3E5" w14:textId="77777777" w:rsidR="005F464D" w:rsidRPr="005F464D" w:rsidRDefault="005F464D" w:rsidP="005F464D">
      <w:pPr>
        <w:pStyle w:val="len"/>
        <w:spacing w:before="0" w:line="240" w:lineRule="atLeast"/>
        <w:jc w:val="both"/>
        <w:rPr>
          <w:b w:val="0"/>
          <w:bCs/>
        </w:rPr>
      </w:pPr>
    </w:p>
    <w:sectPr w:rsidR="005F464D" w:rsidRPr="005F464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C74A0F"/>
    <w:multiLevelType w:val="hybridMultilevel"/>
    <w:tmpl w:val="4B9C254A"/>
    <w:lvl w:ilvl="0" w:tplc="3E40A67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6F23495"/>
    <w:multiLevelType w:val="hybridMultilevel"/>
    <w:tmpl w:val="CBC256E4"/>
    <w:lvl w:ilvl="0" w:tplc="2494A3AE">
      <w:start w:val="1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D00743C"/>
    <w:multiLevelType w:val="hybridMultilevel"/>
    <w:tmpl w:val="D632CCE8"/>
    <w:lvl w:ilvl="0" w:tplc="D4AC69D8">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74650C5E"/>
    <w:multiLevelType w:val="hybridMultilevel"/>
    <w:tmpl w:val="4882FF3C"/>
    <w:lvl w:ilvl="0" w:tplc="3E40A67C">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106120574">
    <w:abstractNumId w:val="2"/>
  </w:num>
  <w:num w:numId="2" w16cid:durableId="137503793">
    <w:abstractNumId w:val="0"/>
  </w:num>
  <w:num w:numId="3" w16cid:durableId="619382631">
    <w:abstractNumId w:val="3"/>
  </w:num>
  <w:num w:numId="4" w16cid:durableId="98130276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255F"/>
    <w:rsid w:val="00061F31"/>
    <w:rsid w:val="00123D9A"/>
    <w:rsid w:val="00134144"/>
    <w:rsid w:val="0018722E"/>
    <w:rsid w:val="001C297E"/>
    <w:rsid w:val="002F1D19"/>
    <w:rsid w:val="0046368E"/>
    <w:rsid w:val="00567A0E"/>
    <w:rsid w:val="00595C0B"/>
    <w:rsid w:val="005A780D"/>
    <w:rsid w:val="005F464D"/>
    <w:rsid w:val="00615F04"/>
    <w:rsid w:val="006403AC"/>
    <w:rsid w:val="007B341B"/>
    <w:rsid w:val="00802168"/>
    <w:rsid w:val="00805950"/>
    <w:rsid w:val="00A00C80"/>
    <w:rsid w:val="00A130D7"/>
    <w:rsid w:val="00BB70A0"/>
    <w:rsid w:val="00C02B2A"/>
    <w:rsid w:val="00C305BC"/>
    <w:rsid w:val="00C451FF"/>
    <w:rsid w:val="00CA0CF9"/>
    <w:rsid w:val="00CB7D44"/>
    <w:rsid w:val="00CD2F1A"/>
    <w:rsid w:val="00D45D35"/>
    <w:rsid w:val="00DD255F"/>
    <w:rsid w:val="00ED6609"/>
    <w:rsid w:val="00F61DE0"/>
    <w:rsid w:val="00F823C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8D5938"/>
  <w15:chartTrackingRefBased/>
  <w15:docId w15:val="{D09E87DC-122E-4DAA-ABA2-DB02BA6552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DD255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DD255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DD255F"/>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DD255F"/>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DD255F"/>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DD255F"/>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DD255F"/>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DD255F"/>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DD255F"/>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DD255F"/>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DD255F"/>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DD255F"/>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DD255F"/>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DD255F"/>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DD255F"/>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DD255F"/>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DD255F"/>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DD255F"/>
    <w:rPr>
      <w:rFonts w:eastAsiaTheme="majorEastAsia" w:cstheme="majorBidi"/>
      <w:color w:val="272727" w:themeColor="text1" w:themeTint="D8"/>
    </w:rPr>
  </w:style>
  <w:style w:type="paragraph" w:styleId="Naslov">
    <w:name w:val="Title"/>
    <w:basedOn w:val="Navaden"/>
    <w:next w:val="Navaden"/>
    <w:link w:val="NaslovZnak"/>
    <w:uiPriority w:val="10"/>
    <w:qFormat/>
    <w:rsid w:val="00DD255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DD255F"/>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DD255F"/>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DD255F"/>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DD255F"/>
    <w:pPr>
      <w:spacing w:before="160"/>
      <w:jc w:val="center"/>
    </w:pPr>
    <w:rPr>
      <w:i/>
      <w:iCs/>
      <w:color w:val="404040" w:themeColor="text1" w:themeTint="BF"/>
    </w:rPr>
  </w:style>
  <w:style w:type="character" w:customStyle="1" w:styleId="CitatZnak">
    <w:name w:val="Citat Znak"/>
    <w:basedOn w:val="Privzetapisavaodstavka"/>
    <w:link w:val="Citat"/>
    <w:uiPriority w:val="29"/>
    <w:rsid w:val="00DD255F"/>
    <w:rPr>
      <w:i/>
      <w:iCs/>
      <w:color w:val="404040" w:themeColor="text1" w:themeTint="BF"/>
    </w:rPr>
  </w:style>
  <w:style w:type="paragraph" w:styleId="Odstavekseznama">
    <w:name w:val="List Paragraph"/>
    <w:basedOn w:val="Navaden"/>
    <w:uiPriority w:val="34"/>
    <w:qFormat/>
    <w:rsid w:val="00DD255F"/>
    <w:pPr>
      <w:ind w:left="720"/>
      <w:contextualSpacing/>
    </w:pPr>
  </w:style>
  <w:style w:type="character" w:styleId="Intenzivenpoudarek">
    <w:name w:val="Intense Emphasis"/>
    <w:basedOn w:val="Privzetapisavaodstavka"/>
    <w:uiPriority w:val="21"/>
    <w:qFormat/>
    <w:rsid w:val="00DD255F"/>
    <w:rPr>
      <w:i/>
      <w:iCs/>
      <w:color w:val="0F4761" w:themeColor="accent1" w:themeShade="BF"/>
    </w:rPr>
  </w:style>
  <w:style w:type="paragraph" w:styleId="Intenzivencitat">
    <w:name w:val="Intense Quote"/>
    <w:basedOn w:val="Navaden"/>
    <w:next w:val="Navaden"/>
    <w:link w:val="IntenzivencitatZnak"/>
    <w:uiPriority w:val="30"/>
    <w:qFormat/>
    <w:rsid w:val="00DD255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DD255F"/>
    <w:rPr>
      <w:i/>
      <w:iCs/>
      <w:color w:val="0F4761" w:themeColor="accent1" w:themeShade="BF"/>
    </w:rPr>
  </w:style>
  <w:style w:type="character" w:styleId="Intenzivensklic">
    <w:name w:val="Intense Reference"/>
    <w:basedOn w:val="Privzetapisavaodstavka"/>
    <w:uiPriority w:val="32"/>
    <w:qFormat/>
    <w:rsid w:val="00DD255F"/>
    <w:rPr>
      <w:b/>
      <w:bCs/>
      <w:smallCaps/>
      <w:color w:val="0F4761" w:themeColor="accent1" w:themeShade="BF"/>
      <w:spacing w:val="5"/>
    </w:rPr>
  </w:style>
  <w:style w:type="paragraph" w:customStyle="1" w:styleId="Vrstapredpisa">
    <w:name w:val="Vrsta predpisa"/>
    <w:basedOn w:val="Navaden"/>
    <w:link w:val="VrstapredpisaZnak"/>
    <w:qFormat/>
    <w:rsid w:val="00DD255F"/>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kern w:val="0"/>
      <w:lang w:eastAsia="sl-SI"/>
      <w14:ligatures w14:val="none"/>
    </w:rPr>
  </w:style>
  <w:style w:type="paragraph" w:customStyle="1" w:styleId="Naslovpredpisa">
    <w:name w:val="Naslov_predpisa"/>
    <w:basedOn w:val="Navaden"/>
    <w:link w:val="NaslovpredpisaZnak"/>
    <w:qFormat/>
    <w:rsid w:val="00DD255F"/>
    <w:pPr>
      <w:suppressAutoHyphens/>
      <w:overflowPunct w:val="0"/>
      <w:autoSpaceDE w:val="0"/>
      <w:autoSpaceDN w:val="0"/>
      <w:adjustRightInd w:val="0"/>
      <w:spacing w:after="0" w:line="240" w:lineRule="auto"/>
      <w:jc w:val="center"/>
      <w:textAlignment w:val="baseline"/>
    </w:pPr>
    <w:rPr>
      <w:rFonts w:ascii="Arial" w:eastAsia="Times New Roman" w:hAnsi="Arial" w:cs="Arial"/>
      <w:b/>
      <w:kern w:val="0"/>
      <w:lang w:eastAsia="sl-SI"/>
      <w14:ligatures w14:val="none"/>
    </w:rPr>
  </w:style>
  <w:style w:type="character" w:customStyle="1" w:styleId="VrstapredpisaZnak">
    <w:name w:val="Vrsta predpisa Znak"/>
    <w:link w:val="Vrstapredpisa"/>
    <w:rsid w:val="00DD255F"/>
    <w:rPr>
      <w:rFonts w:ascii="Arial" w:eastAsia="Times New Roman" w:hAnsi="Arial" w:cs="Arial"/>
      <w:b/>
      <w:bCs/>
      <w:color w:val="000000"/>
      <w:spacing w:val="40"/>
      <w:kern w:val="0"/>
      <w:lang w:eastAsia="sl-SI"/>
      <w14:ligatures w14:val="none"/>
    </w:rPr>
  </w:style>
  <w:style w:type="paragraph" w:customStyle="1" w:styleId="Poglavje">
    <w:name w:val="Poglavje"/>
    <w:basedOn w:val="Navaden"/>
    <w:qFormat/>
    <w:rsid w:val="00DD255F"/>
    <w:pPr>
      <w:suppressAutoHyphens/>
      <w:overflowPunct w:val="0"/>
      <w:autoSpaceDE w:val="0"/>
      <w:autoSpaceDN w:val="0"/>
      <w:adjustRightInd w:val="0"/>
      <w:spacing w:before="480" w:after="0" w:line="240" w:lineRule="auto"/>
      <w:jc w:val="center"/>
      <w:textAlignment w:val="baseline"/>
    </w:pPr>
    <w:rPr>
      <w:rFonts w:ascii="Arial" w:eastAsia="Times New Roman" w:hAnsi="Arial" w:cs="Arial"/>
      <w:kern w:val="0"/>
      <w:lang w:eastAsia="sl-SI"/>
      <w14:ligatures w14:val="none"/>
    </w:rPr>
  </w:style>
  <w:style w:type="character" w:customStyle="1" w:styleId="NaslovpredpisaZnak">
    <w:name w:val="Naslov_predpisa Znak"/>
    <w:link w:val="Naslovpredpisa"/>
    <w:rsid w:val="00DD255F"/>
    <w:rPr>
      <w:rFonts w:ascii="Arial" w:eastAsia="Times New Roman" w:hAnsi="Arial" w:cs="Arial"/>
      <w:b/>
      <w:kern w:val="0"/>
      <w:lang w:eastAsia="sl-SI"/>
      <w14:ligatures w14:val="none"/>
    </w:rPr>
  </w:style>
  <w:style w:type="paragraph" w:customStyle="1" w:styleId="len">
    <w:name w:val="Člen"/>
    <w:basedOn w:val="Navaden"/>
    <w:link w:val="lenZnak"/>
    <w:qFormat/>
    <w:rsid w:val="00DD255F"/>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kern w:val="0"/>
      <w:lang w:eastAsia="sl-SI"/>
      <w14:ligatures w14:val="none"/>
    </w:rPr>
  </w:style>
  <w:style w:type="character" w:customStyle="1" w:styleId="lenZnak">
    <w:name w:val="Člen Znak"/>
    <w:link w:val="len"/>
    <w:rsid w:val="00DD255F"/>
    <w:rPr>
      <w:rFonts w:ascii="Arial" w:eastAsia="Times New Roman" w:hAnsi="Arial" w:cs="Arial"/>
      <w:b/>
      <w:kern w:val="0"/>
      <w:lang w:eastAsia="sl-SI"/>
      <w14:ligatures w14:val="none"/>
    </w:rPr>
  </w:style>
  <w:style w:type="paragraph" w:customStyle="1" w:styleId="Pravnapodlaga">
    <w:name w:val="Pravna podlaga"/>
    <w:basedOn w:val="Navaden"/>
    <w:link w:val="PravnapodlagaZnak"/>
    <w:qFormat/>
    <w:rsid w:val="00DD255F"/>
    <w:pPr>
      <w:overflowPunct w:val="0"/>
      <w:autoSpaceDE w:val="0"/>
      <w:autoSpaceDN w:val="0"/>
      <w:adjustRightInd w:val="0"/>
      <w:spacing w:before="480" w:after="0" w:line="240" w:lineRule="auto"/>
      <w:ind w:firstLine="1021"/>
      <w:jc w:val="both"/>
      <w:textAlignment w:val="baseline"/>
    </w:pPr>
    <w:rPr>
      <w:rFonts w:ascii="Arial" w:eastAsia="Times New Roman" w:hAnsi="Arial" w:cs="Arial"/>
      <w:kern w:val="0"/>
      <w:lang w:eastAsia="sl-SI"/>
      <w14:ligatures w14:val="none"/>
    </w:rPr>
  </w:style>
  <w:style w:type="paragraph" w:customStyle="1" w:styleId="lennaslov">
    <w:name w:val="Člen_naslov"/>
    <w:basedOn w:val="len"/>
    <w:qFormat/>
    <w:rsid w:val="00DD255F"/>
    <w:pPr>
      <w:spacing w:before="0"/>
    </w:pPr>
  </w:style>
  <w:style w:type="character" w:customStyle="1" w:styleId="PravnapodlagaZnak">
    <w:name w:val="Pravna podlaga Znak"/>
    <w:basedOn w:val="Privzetapisavaodstavka"/>
    <w:link w:val="Pravnapodlaga"/>
    <w:rsid w:val="00DD255F"/>
    <w:rPr>
      <w:rFonts w:ascii="Arial" w:eastAsia="Times New Roman" w:hAnsi="Arial" w:cs="Arial"/>
      <w:kern w:val="0"/>
      <w:lang w:eastAsia="sl-SI"/>
      <w14:ligatures w14:val="none"/>
    </w:rPr>
  </w:style>
  <w:style w:type="paragraph" w:customStyle="1" w:styleId="Odstavek">
    <w:name w:val="Odstavek"/>
    <w:basedOn w:val="Navaden"/>
    <w:link w:val="OdstavekZnak"/>
    <w:qFormat/>
    <w:rsid w:val="00DD255F"/>
    <w:pPr>
      <w:overflowPunct w:val="0"/>
      <w:autoSpaceDE w:val="0"/>
      <w:autoSpaceDN w:val="0"/>
      <w:adjustRightInd w:val="0"/>
      <w:spacing w:before="240" w:after="0" w:line="240" w:lineRule="auto"/>
      <w:ind w:firstLine="1021"/>
      <w:jc w:val="both"/>
      <w:textAlignment w:val="baseline"/>
    </w:pPr>
    <w:rPr>
      <w:rFonts w:ascii="Arial" w:eastAsia="Times New Roman" w:hAnsi="Arial" w:cs="Arial"/>
      <w:kern w:val="0"/>
      <w:lang w:eastAsia="sl-SI"/>
      <w14:ligatures w14:val="none"/>
    </w:rPr>
  </w:style>
  <w:style w:type="character" w:customStyle="1" w:styleId="OdstavekZnak">
    <w:name w:val="Odstavek Znak"/>
    <w:link w:val="Odstavek"/>
    <w:rsid w:val="00DD255F"/>
    <w:rPr>
      <w:rFonts w:ascii="Arial" w:eastAsia="Times New Roman" w:hAnsi="Arial" w:cs="Arial"/>
      <w:kern w:val="0"/>
      <w:lang w:eastAsia="sl-SI"/>
      <w14:ligatures w14:val="none"/>
    </w:rPr>
  </w:style>
  <w:style w:type="paragraph" w:customStyle="1" w:styleId="tevilkanakoncupredpisa">
    <w:name w:val="Številka na koncu predpisa"/>
    <w:basedOn w:val="Datumsprejetja"/>
    <w:link w:val="tevilkanakoncupredpisaZnak"/>
    <w:qFormat/>
    <w:rsid w:val="005F464D"/>
    <w:pPr>
      <w:spacing w:before="480"/>
    </w:pPr>
  </w:style>
  <w:style w:type="paragraph" w:customStyle="1" w:styleId="Datumsprejetja">
    <w:name w:val="Datum sprejetja"/>
    <w:basedOn w:val="Navaden"/>
    <w:link w:val="DatumsprejetjaZnak"/>
    <w:qFormat/>
    <w:rsid w:val="005F464D"/>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kern w:val="0"/>
      <w:lang w:eastAsia="sl-SI"/>
      <w14:ligatures w14:val="none"/>
    </w:rPr>
  </w:style>
  <w:style w:type="character" w:customStyle="1" w:styleId="tevilkanakoncupredpisaZnak">
    <w:name w:val="Številka na koncu predpisa Znak"/>
    <w:link w:val="tevilkanakoncupredpisa"/>
    <w:rsid w:val="005F464D"/>
    <w:rPr>
      <w:rFonts w:ascii="Arial" w:eastAsia="Times New Roman" w:hAnsi="Arial" w:cs="Arial"/>
      <w:snapToGrid w:val="0"/>
      <w:color w:val="000000"/>
      <w:kern w:val="0"/>
      <w:lang w:eastAsia="sl-SI"/>
      <w14:ligatures w14:val="none"/>
    </w:rPr>
  </w:style>
  <w:style w:type="paragraph" w:customStyle="1" w:styleId="Podpisnik">
    <w:name w:val="Podpisnik"/>
    <w:basedOn w:val="Navaden"/>
    <w:link w:val="PodpisnikZnak"/>
    <w:qFormat/>
    <w:rsid w:val="005F464D"/>
    <w:pPr>
      <w:overflowPunct w:val="0"/>
      <w:autoSpaceDE w:val="0"/>
      <w:autoSpaceDN w:val="0"/>
      <w:adjustRightInd w:val="0"/>
      <w:spacing w:after="0" w:line="240" w:lineRule="auto"/>
      <w:ind w:left="5670"/>
      <w:jc w:val="center"/>
      <w:textAlignment w:val="baseline"/>
    </w:pPr>
    <w:rPr>
      <w:rFonts w:ascii="Arial" w:eastAsia="Times New Roman" w:hAnsi="Arial" w:cs="Arial"/>
      <w:kern w:val="0"/>
      <w:lang w:eastAsia="sl-SI"/>
      <w14:ligatures w14:val="none"/>
    </w:rPr>
  </w:style>
  <w:style w:type="character" w:customStyle="1" w:styleId="DatumsprejetjaZnak">
    <w:name w:val="Datum sprejetja Znak"/>
    <w:link w:val="Datumsprejetja"/>
    <w:rsid w:val="005F464D"/>
    <w:rPr>
      <w:rFonts w:ascii="Arial" w:eastAsia="Times New Roman" w:hAnsi="Arial" w:cs="Arial"/>
      <w:snapToGrid w:val="0"/>
      <w:color w:val="000000"/>
      <w:kern w:val="0"/>
      <w:lang w:eastAsia="sl-SI"/>
      <w14:ligatures w14:val="none"/>
    </w:rPr>
  </w:style>
  <w:style w:type="character" w:customStyle="1" w:styleId="PodpisnikZnak">
    <w:name w:val="Podpisnik Znak"/>
    <w:basedOn w:val="Privzetapisavaodstavka"/>
    <w:link w:val="Podpisnik"/>
    <w:rsid w:val="005F464D"/>
    <w:rPr>
      <w:rFonts w:ascii="Arial" w:eastAsia="Times New Roman" w:hAnsi="Arial" w:cs="Arial"/>
      <w:kern w:val="0"/>
      <w:lang w:eastAsia="sl-SI"/>
      <w14:ligatures w14:val="none"/>
    </w:rPr>
  </w:style>
  <w:style w:type="paragraph" w:customStyle="1" w:styleId="EVA">
    <w:name w:val="EVA"/>
    <w:basedOn w:val="Navaden"/>
    <w:link w:val="EVAZnak"/>
    <w:qFormat/>
    <w:rsid w:val="005F464D"/>
    <w:pPr>
      <w:overflowPunct w:val="0"/>
      <w:autoSpaceDE w:val="0"/>
      <w:autoSpaceDN w:val="0"/>
      <w:adjustRightInd w:val="0"/>
      <w:spacing w:after="0" w:line="240" w:lineRule="auto"/>
      <w:jc w:val="both"/>
      <w:textAlignment w:val="baseline"/>
    </w:pPr>
    <w:rPr>
      <w:rFonts w:ascii="Arial" w:eastAsia="Times New Roman" w:hAnsi="Arial" w:cs="Arial"/>
      <w:kern w:val="0"/>
      <w:lang w:eastAsia="sl-SI"/>
      <w14:ligatures w14:val="none"/>
    </w:rPr>
  </w:style>
  <w:style w:type="character" w:customStyle="1" w:styleId="EVAZnak">
    <w:name w:val="EVA Znak"/>
    <w:link w:val="EVA"/>
    <w:rsid w:val="005F464D"/>
    <w:rPr>
      <w:rFonts w:ascii="Arial" w:eastAsia="Times New Roman" w:hAnsi="Arial" w:cs="Arial"/>
      <w:kern w:val="0"/>
      <w:lang w:eastAsia="sl-SI"/>
      <w14:ligatures w14:val="none"/>
    </w:rPr>
  </w:style>
  <w:style w:type="character" w:styleId="Pripombasklic">
    <w:name w:val="annotation reference"/>
    <w:basedOn w:val="Privzetapisavaodstavka"/>
    <w:uiPriority w:val="99"/>
    <w:semiHidden/>
    <w:unhideWhenUsed/>
    <w:rsid w:val="0018722E"/>
    <w:rPr>
      <w:sz w:val="16"/>
      <w:szCs w:val="16"/>
    </w:rPr>
  </w:style>
  <w:style w:type="paragraph" w:styleId="Pripombabesedilo">
    <w:name w:val="annotation text"/>
    <w:basedOn w:val="Navaden"/>
    <w:link w:val="PripombabesediloZnak"/>
    <w:uiPriority w:val="99"/>
    <w:unhideWhenUsed/>
    <w:rsid w:val="0018722E"/>
    <w:pPr>
      <w:spacing w:line="240" w:lineRule="auto"/>
    </w:pPr>
    <w:rPr>
      <w:sz w:val="20"/>
      <w:szCs w:val="20"/>
    </w:rPr>
  </w:style>
  <w:style w:type="character" w:customStyle="1" w:styleId="PripombabesediloZnak">
    <w:name w:val="Pripomba – besedilo Znak"/>
    <w:basedOn w:val="Privzetapisavaodstavka"/>
    <w:link w:val="Pripombabesedilo"/>
    <w:uiPriority w:val="99"/>
    <w:rsid w:val="0018722E"/>
    <w:rPr>
      <w:sz w:val="20"/>
      <w:szCs w:val="20"/>
    </w:rPr>
  </w:style>
  <w:style w:type="paragraph" w:styleId="Zadevapripombe">
    <w:name w:val="annotation subject"/>
    <w:basedOn w:val="Pripombabesedilo"/>
    <w:next w:val="Pripombabesedilo"/>
    <w:link w:val="ZadevapripombeZnak"/>
    <w:uiPriority w:val="99"/>
    <w:semiHidden/>
    <w:unhideWhenUsed/>
    <w:rsid w:val="0018722E"/>
    <w:rPr>
      <w:b/>
      <w:bCs/>
    </w:rPr>
  </w:style>
  <w:style w:type="character" w:customStyle="1" w:styleId="ZadevapripombeZnak">
    <w:name w:val="Zadeva pripombe Znak"/>
    <w:basedOn w:val="PripombabesediloZnak"/>
    <w:link w:val="Zadevapripombe"/>
    <w:uiPriority w:val="99"/>
    <w:semiHidden/>
    <w:rsid w:val="0018722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1229</Words>
  <Characters>7006</Characters>
  <Application>Microsoft Office Word</Application>
  <DocSecurity>0</DocSecurity>
  <Lines>58</Lines>
  <Paragraphs>16</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8219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Vlaj Perko</dc:creator>
  <cp:keywords/>
  <dc:description/>
  <cp:lastModifiedBy>Simona Vlaj Perko</cp:lastModifiedBy>
  <cp:revision>2</cp:revision>
  <cp:lastPrinted>2025-12-02T13:17:00Z</cp:lastPrinted>
  <dcterms:created xsi:type="dcterms:W3CDTF">2025-12-11T11:12:00Z</dcterms:created>
  <dcterms:modified xsi:type="dcterms:W3CDTF">2025-12-11T11:12:00Z</dcterms:modified>
</cp:coreProperties>
</file>