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7334FE" w14:textId="77777777" w:rsidR="00834663" w:rsidRPr="00365AA9" w:rsidRDefault="00834663" w:rsidP="00365AA9">
      <w:pPr>
        <w:pStyle w:val="Alineazapodtoko"/>
        <w:spacing w:line="260" w:lineRule="exact"/>
        <w:jc w:val="right"/>
        <w:rPr>
          <w:bCs/>
          <w:sz w:val="20"/>
          <w:szCs w:val="20"/>
        </w:rPr>
      </w:pPr>
      <w:r w:rsidRPr="00365AA9">
        <w:rPr>
          <w:sz w:val="20"/>
          <w:szCs w:val="20"/>
        </w:rPr>
        <w:t>PREDLOG</w:t>
      </w:r>
    </w:p>
    <w:p w14:paraId="6EC4E09E" w14:textId="4BA0BBB1" w:rsidR="00834663" w:rsidRPr="00365AA9" w:rsidRDefault="00834663" w:rsidP="00365AA9">
      <w:pPr>
        <w:pStyle w:val="Vrstapredpisa"/>
        <w:spacing w:before="0" w:line="260" w:lineRule="exact"/>
        <w:jc w:val="right"/>
        <w:rPr>
          <w:b w:val="0"/>
          <w:bCs w:val="0"/>
          <w:color w:val="auto"/>
          <w:spacing w:val="0"/>
          <w:sz w:val="20"/>
          <w:szCs w:val="20"/>
        </w:rPr>
      </w:pPr>
      <w:r w:rsidRPr="00365AA9">
        <w:rPr>
          <w:b w:val="0"/>
          <w:bCs w:val="0"/>
          <w:color w:val="auto"/>
          <w:spacing w:val="0"/>
          <w:sz w:val="20"/>
          <w:szCs w:val="20"/>
        </w:rPr>
        <w:t>(</w:t>
      </w:r>
      <w:r w:rsidR="00233382" w:rsidRPr="00365AA9">
        <w:rPr>
          <w:b w:val="0"/>
          <w:bCs w:val="0"/>
          <w:color w:val="auto"/>
          <w:spacing w:val="0"/>
          <w:sz w:val="20"/>
          <w:szCs w:val="20"/>
        </w:rPr>
        <w:t>2025-2330-0103</w:t>
      </w:r>
      <w:r w:rsidRPr="00365AA9">
        <w:rPr>
          <w:b w:val="0"/>
          <w:bCs w:val="0"/>
          <w:color w:val="auto"/>
          <w:spacing w:val="0"/>
          <w:sz w:val="20"/>
          <w:szCs w:val="20"/>
        </w:rPr>
        <w:t>)</w:t>
      </w:r>
    </w:p>
    <w:p w14:paraId="11EA0044" w14:textId="77777777" w:rsidR="00834663" w:rsidRPr="00365AA9" w:rsidRDefault="00834663" w:rsidP="00365AA9">
      <w:pPr>
        <w:pStyle w:val="Vrstapredpisa"/>
        <w:spacing w:before="0" w:line="260" w:lineRule="exact"/>
        <w:jc w:val="both"/>
        <w:rPr>
          <w:b w:val="0"/>
          <w:bCs w:val="0"/>
          <w:color w:val="auto"/>
          <w:spacing w:val="0"/>
          <w:sz w:val="20"/>
          <w:szCs w:val="20"/>
        </w:rPr>
      </w:pPr>
    </w:p>
    <w:p w14:paraId="5918F5B6" w14:textId="77777777" w:rsidR="00834663" w:rsidRPr="00365AA9" w:rsidRDefault="00834663" w:rsidP="00365AA9">
      <w:pPr>
        <w:pStyle w:val="Vrstapredpisa"/>
        <w:spacing w:before="0" w:line="260" w:lineRule="exact"/>
        <w:jc w:val="both"/>
        <w:rPr>
          <w:b w:val="0"/>
          <w:bCs w:val="0"/>
          <w:color w:val="auto"/>
          <w:spacing w:val="0"/>
          <w:sz w:val="20"/>
          <w:szCs w:val="20"/>
        </w:rPr>
      </w:pPr>
      <w:r w:rsidRPr="00365AA9">
        <w:rPr>
          <w:b w:val="0"/>
          <w:bCs w:val="0"/>
          <w:color w:val="auto"/>
          <w:spacing w:val="0"/>
          <w:sz w:val="20"/>
          <w:szCs w:val="20"/>
        </w:rPr>
        <w:t>Na podlagi 10. in 11.a člena Zakona o kmetijstvu (Uradni list RS, št. 45/08, 57/12, 90/12 – ZdZPVHVVR, 26/14, 32/15, 27/17, 22/18, 86/21 – odl. US, 123/21, 44/22, 130/22 – ZPOmK-2, 18/23 in 78/23) Vlada Republike Slovenije izdaja</w:t>
      </w:r>
    </w:p>
    <w:p w14:paraId="2D972C1F" w14:textId="77777777" w:rsidR="00834663" w:rsidRPr="00365AA9" w:rsidRDefault="00834663" w:rsidP="00365AA9">
      <w:pPr>
        <w:pStyle w:val="Vrstapredpisa"/>
        <w:spacing w:before="0" w:line="260" w:lineRule="exact"/>
        <w:jc w:val="both"/>
        <w:rPr>
          <w:b w:val="0"/>
          <w:color w:val="auto"/>
          <w:sz w:val="20"/>
          <w:szCs w:val="20"/>
        </w:rPr>
      </w:pPr>
    </w:p>
    <w:p w14:paraId="1B847569" w14:textId="77777777" w:rsidR="00834663" w:rsidRPr="00365AA9" w:rsidRDefault="00834663" w:rsidP="00365AA9">
      <w:pPr>
        <w:pStyle w:val="Vrstapredpisa"/>
        <w:spacing w:before="0" w:line="260" w:lineRule="exact"/>
        <w:rPr>
          <w:color w:val="auto"/>
          <w:sz w:val="20"/>
          <w:szCs w:val="20"/>
        </w:rPr>
      </w:pPr>
      <w:r w:rsidRPr="00365AA9">
        <w:rPr>
          <w:color w:val="auto"/>
          <w:sz w:val="20"/>
          <w:szCs w:val="20"/>
        </w:rPr>
        <w:t>UREDBO</w:t>
      </w:r>
    </w:p>
    <w:p w14:paraId="4398EFF2" w14:textId="1A3FBCBE" w:rsidR="00834663" w:rsidRPr="00365AA9" w:rsidRDefault="00834663" w:rsidP="00365AA9">
      <w:pPr>
        <w:pStyle w:val="Naslovpredpisa"/>
        <w:spacing w:before="0" w:after="0" w:line="260" w:lineRule="exact"/>
        <w:rPr>
          <w:sz w:val="20"/>
          <w:szCs w:val="20"/>
        </w:rPr>
      </w:pPr>
      <w:bookmarkStart w:id="0" w:name="_Hlk148077380"/>
      <w:r w:rsidRPr="00365AA9">
        <w:rPr>
          <w:sz w:val="20"/>
          <w:szCs w:val="20"/>
        </w:rPr>
        <w:t xml:space="preserve">o izvajanju intervencije </w:t>
      </w:r>
      <w:bookmarkEnd w:id="0"/>
      <w:r w:rsidR="00790CE6" w:rsidRPr="00365AA9">
        <w:rPr>
          <w:sz w:val="20"/>
          <w:szCs w:val="20"/>
        </w:rPr>
        <w:t>kolektivne naložbe v kmetijstvu za skupno predelavo in trženje kmetijskih proizvodov in razvoj močnih in odpornih verig vrednosti preskrbe s hrano</w:t>
      </w:r>
      <w:r w:rsidRPr="00365AA9">
        <w:rPr>
          <w:sz w:val="20"/>
          <w:szCs w:val="20"/>
        </w:rPr>
        <w:t xml:space="preserve"> iz strateškega načrta skupne kmetijske politike 2023–2027</w:t>
      </w:r>
      <w:r w:rsidR="00BD1AB3" w:rsidRPr="00365AA9">
        <w:rPr>
          <w:sz w:val="20"/>
          <w:szCs w:val="20"/>
        </w:rPr>
        <w:t xml:space="preserve"> </w:t>
      </w:r>
    </w:p>
    <w:p w14:paraId="5D39F699" w14:textId="77777777" w:rsidR="00834663" w:rsidRPr="00365AA9" w:rsidRDefault="00834663" w:rsidP="00365AA9">
      <w:pPr>
        <w:pStyle w:val="Poglavje"/>
        <w:spacing w:before="0" w:after="0" w:line="260" w:lineRule="exact"/>
        <w:jc w:val="both"/>
        <w:rPr>
          <w:sz w:val="20"/>
          <w:szCs w:val="20"/>
        </w:rPr>
      </w:pPr>
    </w:p>
    <w:p w14:paraId="13B623B3" w14:textId="77777777" w:rsidR="00834663" w:rsidRPr="00365AA9" w:rsidRDefault="00834663" w:rsidP="00365AA9">
      <w:pPr>
        <w:pStyle w:val="Poglavje"/>
        <w:spacing w:before="0" w:after="0" w:line="260" w:lineRule="exact"/>
        <w:rPr>
          <w:b w:val="0"/>
          <w:bCs/>
          <w:sz w:val="20"/>
          <w:szCs w:val="20"/>
        </w:rPr>
      </w:pPr>
      <w:r w:rsidRPr="00365AA9">
        <w:rPr>
          <w:b w:val="0"/>
          <w:bCs/>
          <w:sz w:val="20"/>
          <w:szCs w:val="20"/>
        </w:rPr>
        <w:t>I. SPLOŠNE DOLOČBE</w:t>
      </w:r>
    </w:p>
    <w:p w14:paraId="4D8454E1" w14:textId="77777777" w:rsidR="00834663" w:rsidRPr="00365AA9" w:rsidRDefault="00834663" w:rsidP="00365AA9">
      <w:pPr>
        <w:pStyle w:val="Poglavje"/>
        <w:spacing w:before="0" w:after="0" w:line="260" w:lineRule="exact"/>
        <w:jc w:val="both"/>
        <w:rPr>
          <w:sz w:val="20"/>
          <w:szCs w:val="20"/>
        </w:rPr>
      </w:pPr>
    </w:p>
    <w:p w14:paraId="68B9272F" w14:textId="77777777" w:rsidR="00834663" w:rsidRPr="00365AA9" w:rsidRDefault="00834663" w:rsidP="00365AA9">
      <w:pPr>
        <w:pStyle w:val="len"/>
        <w:spacing w:before="0" w:line="260" w:lineRule="exact"/>
        <w:rPr>
          <w:sz w:val="20"/>
          <w:szCs w:val="20"/>
        </w:rPr>
      </w:pPr>
      <w:r w:rsidRPr="00365AA9">
        <w:rPr>
          <w:sz w:val="20"/>
          <w:szCs w:val="20"/>
        </w:rPr>
        <w:t>1. člen</w:t>
      </w:r>
    </w:p>
    <w:p w14:paraId="2221220C" w14:textId="77777777" w:rsidR="00834663" w:rsidRPr="00365AA9" w:rsidRDefault="00834663" w:rsidP="00365AA9">
      <w:pPr>
        <w:pStyle w:val="lennaslov"/>
        <w:spacing w:line="260" w:lineRule="exact"/>
        <w:rPr>
          <w:sz w:val="20"/>
          <w:szCs w:val="20"/>
        </w:rPr>
      </w:pPr>
      <w:r w:rsidRPr="00365AA9">
        <w:rPr>
          <w:sz w:val="20"/>
          <w:szCs w:val="20"/>
        </w:rPr>
        <w:t>(vsebina)</w:t>
      </w:r>
    </w:p>
    <w:p w14:paraId="6C23F661" w14:textId="77777777" w:rsidR="00834663" w:rsidRPr="00365AA9" w:rsidRDefault="00834663" w:rsidP="00365AA9">
      <w:pPr>
        <w:pStyle w:val="Odstavek"/>
        <w:spacing w:before="0" w:line="260" w:lineRule="exact"/>
        <w:ind w:firstLine="0"/>
        <w:rPr>
          <w:sz w:val="20"/>
          <w:szCs w:val="20"/>
        </w:rPr>
      </w:pPr>
    </w:p>
    <w:p w14:paraId="3AAFE724" w14:textId="714A44F6" w:rsidR="00834663" w:rsidRPr="00365AA9" w:rsidRDefault="00834663" w:rsidP="00365AA9">
      <w:pPr>
        <w:pStyle w:val="Odstavek"/>
        <w:spacing w:before="0" w:line="260" w:lineRule="exact"/>
        <w:ind w:firstLine="0"/>
        <w:rPr>
          <w:sz w:val="20"/>
          <w:szCs w:val="20"/>
        </w:rPr>
      </w:pPr>
      <w:r w:rsidRPr="00365AA9">
        <w:rPr>
          <w:sz w:val="20"/>
          <w:szCs w:val="20"/>
        </w:rPr>
        <w:t xml:space="preserve">(1) Ta uredba ureja izvajanje intervencije </w:t>
      </w:r>
      <w:r w:rsidR="00790CE6" w:rsidRPr="00365AA9">
        <w:rPr>
          <w:sz w:val="20"/>
          <w:szCs w:val="20"/>
        </w:rPr>
        <w:t xml:space="preserve">kolektivne naložbe v kmetijstvu za skupno predelavo in trženje kmetijskih proizvodov in razvoj močnih in odpornih verig vrednosti preskrbe s hrano </w:t>
      </w:r>
      <w:r w:rsidRPr="00365AA9">
        <w:rPr>
          <w:sz w:val="20"/>
          <w:szCs w:val="20"/>
        </w:rPr>
        <w:t xml:space="preserve">(v nadaljnjem besedilu: </w:t>
      </w:r>
      <w:r w:rsidRPr="00365AA9">
        <w:rPr>
          <w:bCs/>
          <w:sz w:val="20"/>
          <w:szCs w:val="20"/>
        </w:rPr>
        <w:t>intervencija)</w:t>
      </w:r>
      <w:r w:rsidRPr="00365AA9">
        <w:rPr>
          <w:sz w:val="20"/>
          <w:szCs w:val="20"/>
        </w:rPr>
        <w:t xml:space="preserve"> </w:t>
      </w:r>
      <w:r w:rsidR="00E95848" w:rsidRPr="00365AA9">
        <w:rPr>
          <w:sz w:val="20"/>
          <w:szCs w:val="20"/>
        </w:rPr>
        <w:t xml:space="preserve">iz 73.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 (v nadaljnjem besedilu: Uredba 2021/2115/EU) in </w:t>
      </w:r>
      <w:r w:rsidRPr="00365AA9">
        <w:rPr>
          <w:sz w:val="20"/>
          <w:szCs w:val="20"/>
        </w:rPr>
        <w:t>strateškega načrta, ki ureja skupno kmetijsko politiko za obdobje 2023–2027 (v nadaljnjem besedilu: SN SKP). SN SKP je dostopen na osrednjem spletnem mestu državne uprave (</w:t>
      </w:r>
      <w:r w:rsidR="00544563" w:rsidRPr="00365AA9">
        <w:rPr>
          <w:sz w:val="20"/>
          <w:szCs w:val="20"/>
        </w:rPr>
        <w:t>https://www.gov.si/zbirke/projekti-in-programi/skupna-kmetijska-politika/strateski-nacrt-skupne-kmetijske-politike-20232027</w:t>
      </w:r>
      <w:r w:rsidRPr="00365AA9">
        <w:rPr>
          <w:sz w:val="20"/>
          <w:szCs w:val="20"/>
        </w:rPr>
        <w:t xml:space="preserve">).  </w:t>
      </w:r>
    </w:p>
    <w:p w14:paraId="09432C52" w14:textId="77777777" w:rsidR="00834663" w:rsidRPr="00365AA9" w:rsidRDefault="00834663" w:rsidP="00365AA9">
      <w:pPr>
        <w:pStyle w:val="Odstavek"/>
        <w:spacing w:before="0" w:line="260" w:lineRule="exact"/>
        <w:ind w:firstLine="0"/>
        <w:rPr>
          <w:sz w:val="20"/>
          <w:szCs w:val="20"/>
        </w:rPr>
      </w:pPr>
    </w:p>
    <w:p w14:paraId="7107E9E7" w14:textId="494484E8" w:rsidR="00834663" w:rsidRPr="00365AA9" w:rsidRDefault="00834663" w:rsidP="00365AA9">
      <w:pPr>
        <w:pStyle w:val="Odstavek"/>
        <w:spacing w:before="0" w:line="260" w:lineRule="exact"/>
        <w:ind w:firstLine="0"/>
        <w:rPr>
          <w:sz w:val="20"/>
          <w:szCs w:val="20"/>
        </w:rPr>
      </w:pPr>
      <w:r w:rsidRPr="00365AA9">
        <w:rPr>
          <w:sz w:val="20"/>
          <w:szCs w:val="20"/>
        </w:rPr>
        <w:t>(2) </w:t>
      </w:r>
      <w:r w:rsidR="00E95848" w:rsidRPr="00365AA9">
        <w:rPr>
          <w:sz w:val="20"/>
          <w:szCs w:val="20"/>
        </w:rPr>
        <w:t>Ta uredba določa</w:t>
      </w:r>
      <w:r w:rsidRPr="00365AA9">
        <w:rPr>
          <w:sz w:val="20"/>
          <w:szCs w:val="20"/>
        </w:rPr>
        <w:t xml:space="preserve"> namen in cilj</w:t>
      </w:r>
      <w:r w:rsidR="00E95848" w:rsidRPr="00365AA9">
        <w:rPr>
          <w:sz w:val="20"/>
          <w:szCs w:val="20"/>
        </w:rPr>
        <w:t>e</w:t>
      </w:r>
      <w:r w:rsidRPr="00365AA9">
        <w:rPr>
          <w:sz w:val="20"/>
          <w:szCs w:val="20"/>
        </w:rPr>
        <w:t xml:space="preserve"> intervencij</w:t>
      </w:r>
      <w:r w:rsidR="00E95848" w:rsidRPr="00365AA9">
        <w:rPr>
          <w:sz w:val="20"/>
          <w:szCs w:val="20"/>
        </w:rPr>
        <w:t>e</w:t>
      </w:r>
      <w:r w:rsidRPr="00365AA9">
        <w:rPr>
          <w:sz w:val="20"/>
          <w:szCs w:val="20"/>
        </w:rPr>
        <w:t>, vlagatelj</w:t>
      </w:r>
      <w:r w:rsidR="00E95848" w:rsidRPr="00365AA9">
        <w:rPr>
          <w:sz w:val="20"/>
          <w:szCs w:val="20"/>
        </w:rPr>
        <w:t>a</w:t>
      </w:r>
      <w:r w:rsidRPr="00365AA9">
        <w:rPr>
          <w:sz w:val="20"/>
          <w:szCs w:val="20"/>
        </w:rPr>
        <w:t xml:space="preserve"> in </w:t>
      </w:r>
      <w:r w:rsidR="00E95848" w:rsidRPr="00365AA9">
        <w:rPr>
          <w:sz w:val="20"/>
          <w:szCs w:val="20"/>
        </w:rPr>
        <w:t>upravičenca</w:t>
      </w:r>
      <w:r w:rsidRPr="00365AA9">
        <w:rPr>
          <w:sz w:val="20"/>
          <w:szCs w:val="20"/>
        </w:rPr>
        <w:t xml:space="preserve">, </w:t>
      </w:r>
      <w:r w:rsidR="00E95848" w:rsidRPr="00365AA9">
        <w:rPr>
          <w:sz w:val="20"/>
          <w:szCs w:val="20"/>
        </w:rPr>
        <w:t xml:space="preserve">upravičene </w:t>
      </w:r>
      <w:r w:rsidRPr="00365AA9">
        <w:rPr>
          <w:sz w:val="20"/>
          <w:szCs w:val="20"/>
        </w:rPr>
        <w:t xml:space="preserve">in </w:t>
      </w:r>
      <w:r w:rsidR="00E95848" w:rsidRPr="00365AA9">
        <w:rPr>
          <w:sz w:val="20"/>
          <w:szCs w:val="20"/>
        </w:rPr>
        <w:t>neupravičene stroške</w:t>
      </w:r>
      <w:r w:rsidRPr="00365AA9">
        <w:rPr>
          <w:sz w:val="20"/>
          <w:szCs w:val="20"/>
        </w:rPr>
        <w:t xml:space="preserve">, </w:t>
      </w:r>
      <w:r w:rsidR="00E95848" w:rsidRPr="00365AA9">
        <w:rPr>
          <w:sz w:val="20"/>
          <w:szCs w:val="20"/>
        </w:rPr>
        <w:t xml:space="preserve">pogoje </w:t>
      </w:r>
      <w:r w:rsidRPr="00365AA9">
        <w:rPr>
          <w:sz w:val="20"/>
          <w:szCs w:val="20"/>
        </w:rPr>
        <w:t>za dodelitev podpore, merila za ocenjevanje vlog, pogoj</w:t>
      </w:r>
      <w:r w:rsidR="00EF2F74" w:rsidRPr="00365AA9">
        <w:rPr>
          <w:sz w:val="20"/>
          <w:szCs w:val="20"/>
        </w:rPr>
        <w:t>e</w:t>
      </w:r>
      <w:r w:rsidRPr="00365AA9">
        <w:rPr>
          <w:sz w:val="20"/>
          <w:szCs w:val="20"/>
        </w:rPr>
        <w:t xml:space="preserve"> za izplačilo sredstev, obveznosti, finančne določbe in upravne sankcije za izvajanje Uredbe 2021/2115/EU.</w:t>
      </w:r>
      <w:r w:rsidR="00687EA7" w:rsidRPr="00365AA9">
        <w:rPr>
          <w:sz w:val="20"/>
          <w:szCs w:val="20"/>
        </w:rPr>
        <w:t xml:space="preserve"> </w:t>
      </w:r>
    </w:p>
    <w:p w14:paraId="57A531E3" w14:textId="77777777" w:rsidR="00834663" w:rsidRPr="00365AA9" w:rsidRDefault="00834663" w:rsidP="00365AA9">
      <w:pPr>
        <w:pStyle w:val="tevilnatoka"/>
        <w:spacing w:line="260" w:lineRule="exact"/>
        <w:rPr>
          <w:rFonts w:cs="Arial"/>
          <w:sz w:val="20"/>
          <w:szCs w:val="20"/>
        </w:rPr>
      </w:pPr>
    </w:p>
    <w:p w14:paraId="7777ABC0" w14:textId="77777777" w:rsidR="00834663" w:rsidRPr="00365AA9" w:rsidRDefault="00834663" w:rsidP="00365AA9">
      <w:pPr>
        <w:pStyle w:val="len"/>
        <w:spacing w:before="0" w:line="260" w:lineRule="exact"/>
        <w:rPr>
          <w:sz w:val="20"/>
          <w:szCs w:val="20"/>
        </w:rPr>
      </w:pPr>
      <w:r w:rsidRPr="00365AA9">
        <w:rPr>
          <w:sz w:val="20"/>
          <w:szCs w:val="20"/>
        </w:rPr>
        <w:t>2. člen</w:t>
      </w:r>
    </w:p>
    <w:p w14:paraId="4504E03B" w14:textId="77777777" w:rsidR="00834663" w:rsidRPr="00365AA9" w:rsidRDefault="00834663" w:rsidP="00365AA9">
      <w:pPr>
        <w:pStyle w:val="lennaslov"/>
        <w:spacing w:line="260" w:lineRule="exact"/>
        <w:rPr>
          <w:sz w:val="20"/>
          <w:szCs w:val="20"/>
        </w:rPr>
      </w:pPr>
      <w:r w:rsidRPr="00365AA9">
        <w:rPr>
          <w:sz w:val="20"/>
          <w:szCs w:val="20"/>
        </w:rPr>
        <w:t>(pomen izrazov)</w:t>
      </w:r>
    </w:p>
    <w:p w14:paraId="671B1E75" w14:textId="77777777" w:rsidR="00834663" w:rsidRPr="00365AA9" w:rsidRDefault="00834663" w:rsidP="00365AA9">
      <w:pPr>
        <w:pStyle w:val="Odstavek"/>
        <w:spacing w:before="0" w:line="260" w:lineRule="exact"/>
        <w:ind w:firstLine="0"/>
        <w:rPr>
          <w:sz w:val="20"/>
          <w:szCs w:val="20"/>
        </w:rPr>
      </w:pPr>
    </w:p>
    <w:p w14:paraId="166C6558" w14:textId="77777777" w:rsidR="00834663" w:rsidRPr="00365AA9" w:rsidRDefault="00834663" w:rsidP="00365AA9">
      <w:pPr>
        <w:pStyle w:val="Odstavek"/>
        <w:spacing w:before="0" w:line="260" w:lineRule="exact"/>
        <w:ind w:firstLine="0"/>
        <w:rPr>
          <w:sz w:val="20"/>
          <w:szCs w:val="20"/>
        </w:rPr>
      </w:pPr>
      <w:r w:rsidRPr="00365AA9">
        <w:rPr>
          <w:sz w:val="20"/>
          <w:szCs w:val="20"/>
        </w:rPr>
        <w:t>Izrazi, uporabljeni v tej uredbi, pomenijo:</w:t>
      </w:r>
    </w:p>
    <w:p w14:paraId="57789797" w14:textId="77777777" w:rsidR="00834663" w:rsidRPr="00365AA9" w:rsidRDefault="00834663" w:rsidP="00365AA9">
      <w:pPr>
        <w:pStyle w:val="tevilnatoka"/>
        <w:spacing w:line="260" w:lineRule="exact"/>
        <w:rPr>
          <w:rFonts w:cs="Arial"/>
          <w:sz w:val="20"/>
          <w:szCs w:val="20"/>
        </w:rPr>
      </w:pPr>
      <w:r w:rsidRPr="00365AA9">
        <w:rPr>
          <w:rFonts w:cs="Arial"/>
          <w:sz w:val="20"/>
          <w:szCs w:val="20"/>
        </w:rPr>
        <w:t>1.</w:t>
      </w:r>
      <w:r w:rsidR="00E95848" w:rsidRPr="00365AA9">
        <w:rPr>
          <w:rFonts w:cs="Arial"/>
          <w:sz w:val="20"/>
          <w:szCs w:val="20"/>
        </w:rPr>
        <w:t xml:space="preserve"> </w:t>
      </w:r>
      <w:r w:rsidRPr="00365AA9">
        <w:rPr>
          <w:rFonts w:cs="Arial"/>
          <w:sz w:val="20"/>
          <w:szCs w:val="20"/>
        </w:rPr>
        <w:t>ena polna delovna moč (v nadaljnjem besedilu: PDM) je obseg dela 1.800 ur v enem koledarskem letu;</w:t>
      </w:r>
    </w:p>
    <w:p w14:paraId="485C65A7" w14:textId="77777777" w:rsidR="00834663" w:rsidRPr="00365AA9" w:rsidRDefault="00834663" w:rsidP="00365AA9">
      <w:pPr>
        <w:pStyle w:val="tevilnatoka"/>
        <w:spacing w:line="260" w:lineRule="exact"/>
        <w:rPr>
          <w:rFonts w:cs="Arial"/>
          <w:sz w:val="20"/>
          <w:szCs w:val="20"/>
        </w:rPr>
      </w:pPr>
      <w:r w:rsidRPr="00365AA9">
        <w:rPr>
          <w:rFonts w:cs="Arial"/>
          <w:sz w:val="20"/>
          <w:szCs w:val="20"/>
        </w:rPr>
        <w:t>2. za eno PDM pri pravni osebi in samostojnem podjetniku posamezniku se upošteva:</w:t>
      </w:r>
    </w:p>
    <w:p w14:paraId="1BB4A3CB"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a) ena oseba v delovnem razmerju za polni delovni čas za obdobje enega koledarskega leta ali </w:t>
      </w:r>
    </w:p>
    <w:p w14:paraId="7BFC5A57" w14:textId="77777777" w:rsidR="00834663" w:rsidRPr="00365AA9" w:rsidRDefault="00834663" w:rsidP="00365AA9">
      <w:pPr>
        <w:pStyle w:val="tevilnatoka"/>
        <w:spacing w:line="260" w:lineRule="exact"/>
        <w:rPr>
          <w:rFonts w:cs="Arial"/>
          <w:sz w:val="20"/>
          <w:szCs w:val="20"/>
        </w:rPr>
      </w:pPr>
      <w:r w:rsidRPr="00365AA9">
        <w:rPr>
          <w:rFonts w:cs="Arial"/>
          <w:sz w:val="20"/>
          <w:szCs w:val="20"/>
        </w:rPr>
        <w:t>b) oseba, ki je nosilec dejavnosti in je zavarovana iz naslova samostojnega opravljanja gospodarske dejavnosti za polni delovni čas za obdobje enega koledarskega leta;</w:t>
      </w:r>
    </w:p>
    <w:p w14:paraId="1B22B345" w14:textId="77777777" w:rsidR="00834663" w:rsidRPr="00365AA9" w:rsidRDefault="009E24FF" w:rsidP="00365AA9">
      <w:pPr>
        <w:pStyle w:val="tevilnatoka"/>
        <w:spacing w:line="260" w:lineRule="exact"/>
        <w:rPr>
          <w:rFonts w:cs="Arial"/>
          <w:sz w:val="20"/>
          <w:szCs w:val="20"/>
        </w:rPr>
      </w:pPr>
      <w:r w:rsidRPr="00365AA9">
        <w:rPr>
          <w:rFonts w:cs="Arial"/>
          <w:sz w:val="20"/>
          <w:szCs w:val="20"/>
        </w:rPr>
        <w:t>3</w:t>
      </w:r>
      <w:r w:rsidR="00834663" w:rsidRPr="00365AA9">
        <w:rPr>
          <w:rFonts w:cs="Arial"/>
          <w:sz w:val="20"/>
          <w:szCs w:val="20"/>
        </w:rPr>
        <w:t>. skupna načrtovana vrednost naložbe je celotna vrednost naložbe brez davka na dodano vrednost, ki jo vlagatelj navede v vlogi na javni razpis;</w:t>
      </w:r>
    </w:p>
    <w:p w14:paraId="1D4414B1" w14:textId="77777777" w:rsidR="00834663" w:rsidRPr="00365AA9" w:rsidRDefault="009E24FF" w:rsidP="00365AA9">
      <w:pPr>
        <w:pStyle w:val="tevilnatoka"/>
        <w:spacing w:line="260" w:lineRule="exact"/>
        <w:rPr>
          <w:rFonts w:cs="Arial"/>
          <w:sz w:val="20"/>
          <w:szCs w:val="20"/>
        </w:rPr>
      </w:pPr>
      <w:r w:rsidRPr="00365AA9">
        <w:rPr>
          <w:rFonts w:cs="Arial"/>
          <w:sz w:val="20"/>
          <w:szCs w:val="20"/>
        </w:rPr>
        <w:t>4</w:t>
      </w:r>
      <w:r w:rsidR="00834663" w:rsidRPr="00365AA9">
        <w:rPr>
          <w:rFonts w:cs="Arial"/>
          <w:sz w:val="20"/>
          <w:szCs w:val="20"/>
        </w:rPr>
        <w:t xml:space="preserve">. enostavna naložba je naložba do vključno 100.000 eurov skupne načrtovane vrednosti; </w:t>
      </w:r>
    </w:p>
    <w:p w14:paraId="57DA8DBC" w14:textId="77777777" w:rsidR="00834663" w:rsidRPr="00365AA9" w:rsidRDefault="009E24FF" w:rsidP="00365AA9">
      <w:pPr>
        <w:pStyle w:val="tevilnatoka"/>
        <w:spacing w:line="260" w:lineRule="exact"/>
        <w:rPr>
          <w:rFonts w:cs="Arial"/>
          <w:sz w:val="20"/>
          <w:szCs w:val="20"/>
        </w:rPr>
      </w:pPr>
      <w:r w:rsidRPr="00365AA9">
        <w:rPr>
          <w:rFonts w:cs="Arial"/>
          <w:sz w:val="20"/>
          <w:szCs w:val="20"/>
        </w:rPr>
        <w:t>5</w:t>
      </w:r>
      <w:r w:rsidR="00834663" w:rsidRPr="00365AA9">
        <w:rPr>
          <w:rFonts w:cs="Arial"/>
          <w:sz w:val="20"/>
          <w:szCs w:val="20"/>
        </w:rPr>
        <w:t>. zahtevna naložba je naložba nad 100.000 eurov skupne načrtovane vrednosti;</w:t>
      </w:r>
    </w:p>
    <w:p w14:paraId="767C516A" w14:textId="77777777" w:rsidR="00834663" w:rsidRPr="00365AA9" w:rsidRDefault="009E24FF" w:rsidP="00365AA9">
      <w:pPr>
        <w:pStyle w:val="tevilnatoka"/>
        <w:spacing w:line="260" w:lineRule="exact"/>
        <w:rPr>
          <w:rFonts w:cs="Arial"/>
          <w:sz w:val="20"/>
          <w:szCs w:val="20"/>
        </w:rPr>
      </w:pPr>
      <w:r w:rsidRPr="00365AA9">
        <w:rPr>
          <w:rFonts w:cs="Arial"/>
          <w:sz w:val="20"/>
          <w:szCs w:val="20"/>
        </w:rPr>
        <w:t>6</w:t>
      </w:r>
      <w:r w:rsidR="00834663" w:rsidRPr="00365AA9">
        <w:rPr>
          <w:rFonts w:cs="Arial"/>
          <w:sz w:val="20"/>
          <w:szCs w:val="20"/>
        </w:rPr>
        <w:t>. ureditev objekta je gradnja v skladu s predpisi, ki urejajo graditev objektov, in obsega novogradnjo in rekonstrukcijo objekta;</w:t>
      </w:r>
    </w:p>
    <w:p w14:paraId="1A4C53D5" w14:textId="77777777" w:rsidR="00834663" w:rsidRPr="00365AA9" w:rsidRDefault="009E24FF" w:rsidP="00365AA9">
      <w:pPr>
        <w:pStyle w:val="tevilnatoka"/>
        <w:spacing w:line="260" w:lineRule="exact"/>
        <w:rPr>
          <w:rFonts w:cs="Arial"/>
          <w:sz w:val="20"/>
          <w:szCs w:val="20"/>
        </w:rPr>
      </w:pPr>
      <w:r w:rsidRPr="00365AA9">
        <w:rPr>
          <w:rFonts w:cs="Arial"/>
          <w:sz w:val="20"/>
          <w:szCs w:val="20"/>
        </w:rPr>
        <w:lastRenderedPageBreak/>
        <w:t>7</w:t>
      </w:r>
      <w:r w:rsidR="00834663" w:rsidRPr="00365AA9">
        <w:rPr>
          <w:rFonts w:cs="Arial"/>
          <w:sz w:val="20"/>
          <w:szCs w:val="20"/>
        </w:rPr>
        <w:t>. mikro, malo in srednje podjetje (v nadaljnjem besedilu: MSP) je podjetje, ki izpolnjuje merila iz Priloge I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w:t>
      </w:r>
    </w:p>
    <w:p w14:paraId="7D38E3D3" w14:textId="77777777" w:rsidR="00834663" w:rsidRPr="00365AA9" w:rsidRDefault="009E24FF" w:rsidP="00365AA9">
      <w:pPr>
        <w:pStyle w:val="tevilnatoka"/>
        <w:spacing w:line="260" w:lineRule="exact"/>
        <w:rPr>
          <w:rFonts w:cs="Arial"/>
          <w:sz w:val="20"/>
          <w:szCs w:val="20"/>
        </w:rPr>
      </w:pPr>
      <w:r w:rsidRPr="00365AA9">
        <w:rPr>
          <w:rFonts w:cs="Arial"/>
          <w:sz w:val="20"/>
          <w:szCs w:val="20"/>
        </w:rPr>
        <w:t>8</w:t>
      </w:r>
      <w:r w:rsidR="00834663" w:rsidRPr="00365AA9">
        <w:rPr>
          <w:rFonts w:cs="Arial"/>
          <w:sz w:val="20"/>
          <w:szCs w:val="20"/>
        </w:rPr>
        <w:t>. veliko podjetje je podjetje, ki ne izpolnjuje meril iz Priloge I Uredbe 651/2014/EU;</w:t>
      </w:r>
    </w:p>
    <w:p w14:paraId="0A890081" w14:textId="55B00952" w:rsidR="00834663" w:rsidRPr="00365AA9" w:rsidRDefault="006672C0" w:rsidP="00365AA9">
      <w:pPr>
        <w:pStyle w:val="tevilnatoka"/>
        <w:spacing w:line="260" w:lineRule="exact"/>
        <w:rPr>
          <w:rFonts w:cs="Arial"/>
          <w:sz w:val="20"/>
          <w:szCs w:val="20"/>
        </w:rPr>
      </w:pPr>
      <w:r w:rsidRPr="00365AA9">
        <w:rPr>
          <w:rFonts w:cs="Arial"/>
          <w:sz w:val="20"/>
          <w:szCs w:val="20"/>
        </w:rPr>
        <w:t>9</w:t>
      </w:r>
      <w:r w:rsidR="00834663" w:rsidRPr="00365AA9">
        <w:rPr>
          <w:rFonts w:cs="Arial"/>
          <w:sz w:val="20"/>
          <w:szCs w:val="20"/>
        </w:rPr>
        <w:t>. energija iz obnovljivih virov</w:t>
      </w:r>
      <w:r w:rsidR="00FA5BA7" w:rsidRPr="00365AA9">
        <w:rPr>
          <w:rFonts w:cs="Arial"/>
          <w:sz w:val="20"/>
          <w:szCs w:val="20"/>
        </w:rPr>
        <w:t xml:space="preserve"> (v nadaljnjem besedilu: energija iz OVE)</w:t>
      </w:r>
      <w:r w:rsidR="00834663" w:rsidRPr="00365AA9">
        <w:rPr>
          <w:rFonts w:cs="Arial"/>
          <w:sz w:val="20"/>
          <w:szCs w:val="20"/>
        </w:rPr>
        <w:t xml:space="preserve"> pomeni energijo iz zakona, ki ureja spodbujanje rabe obnovljivih virov energije;</w:t>
      </w:r>
    </w:p>
    <w:p w14:paraId="44E5093D"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10</w:t>
      </w:r>
      <w:r w:rsidR="00834663" w:rsidRPr="00365AA9">
        <w:rPr>
          <w:rFonts w:cs="Arial"/>
          <w:sz w:val="20"/>
          <w:szCs w:val="20"/>
        </w:rPr>
        <w:t>. stranski proizvod je proizvod, ki je določen v uredbi, ki ureja odpadke;</w:t>
      </w:r>
    </w:p>
    <w:p w14:paraId="21A041BA"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11</w:t>
      </w:r>
      <w:r w:rsidR="00834663" w:rsidRPr="00365AA9">
        <w:rPr>
          <w:rFonts w:cs="Arial"/>
          <w:sz w:val="20"/>
          <w:szCs w:val="20"/>
        </w:rPr>
        <w:t>. kmetijski proizvod je proizvod iz 11. točke 2. člena Uredbe 651/2014/EU;</w:t>
      </w:r>
    </w:p>
    <w:p w14:paraId="1C064ADF"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12</w:t>
      </w:r>
      <w:r w:rsidR="00834663" w:rsidRPr="00365AA9">
        <w:rPr>
          <w:rFonts w:cs="Arial"/>
          <w:sz w:val="20"/>
          <w:szCs w:val="20"/>
        </w:rPr>
        <w:t>. nekmetijski proizvod je proizvod, ki ni kmetijski proizvod iz prejšnje točke;</w:t>
      </w:r>
    </w:p>
    <w:p w14:paraId="38731FBC"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13</w:t>
      </w:r>
      <w:r w:rsidR="00834663" w:rsidRPr="00365AA9">
        <w:rPr>
          <w:rFonts w:cs="Arial"/>
          <w:sz w:val="20"/>
          <w:szCs w:val="20"/>
        </w:rPr>
        <w:t>. predelava kmetijskih proizvodov je predelava iz 10. točke 2. člena Uredbe 651/2014/EU;</w:t>
      </w:r>
    </w:p>
    <w:p w14:paraId="33953727" w14:textId="77777777" w:rsidR="00834663" w:rsidRPr="00365AA9" w:rsidRDefault="006672C0" w:rsidP="00365AA9">
      <w:pPr>
        <w:pStyle w:val="tevilnatoka"/>
        <w:spacing w:line="260" w:lineRule="exact"/>
        <w:rPr>
          <w:rFonts w:cs="Arial"/>
          <w:sz w:val="20"/>
          <w:szCs w:val="20"/>
        </w:rPr>
      </w:pPr>
      <w:r w:rsidRPr="00365AA9">
        <w:rPr>
          <w:rFonts w:cs="Arial"/>
          <w:bCs/>
          <w:sz w:val="20"/>
          <w:szCs w:val="20"/>
        </w:rPr>
        <w:t>14</w:t>
      </w:r>
      <w:r w:rsidR="00834663" w:rsidRPr="00365AA9">
        <w:rPr>
          <w:rFonts w:cs="Arial"/>
          <w:bCs/>
          <w:sz w:val="20"/>
          <w:szCs w:val="20"/>
        </w:rPr>
        <w:t xml:space="preserve">. trženje </w:t>
      </w:r>
      <w:r w:rsidR="00834663" w:rsidRPr="00365AA9">
        <w:rPr>
          <w:rFonts w:cs="Arial"/>
          <w:sz w:val="20"/>
          <w:szCs w:val="20"/>
        </w:rPr>
        <w:t>kmetijskih proizvodov je trženje iz 8. točke 2. člena Uredbe 651/2014/EU in degustacija kmetijskih proizvodov. Trženje kmetijskih proizvodov iz te točke se podrobneje opredeli z javnim razpisom;</w:t>
      </w:r>
    </w:p>
    <w:p w14:paraId="7E71B46C"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15</w:t>
      </w:r>
      <w:r w:rsidR="00834663" w:rsidRPr="00365AA9">
        <w:rPr>
          <w:rFonts w:cs="Arial"/>
          <w:sz w:val="20"/>
          <w:szCs w:val="20"/>
        </w:rPr>
        <w:t xml:space="preserve">. prva prodaja kmetijskih proizvodov je prodaja, ki se ne šteje za trženje iz </w:t>
      </w:r>
      <w:r w:rsidR="00E95848" w:rsidRPr="00365AA9">
        <w:rPr>
          <w:rFonts w:cs="Arial"/>
          <w:sz w:val="20"/>
          <w:szCs w:val="20"/>
        </w:rPr>
        <w:t xml:space="preserve">prejšnje </w:t>
      </w:r>
      <w:r w:rsidR="00834663" w:rsidRPr="00365AA9">
        <w:rPr>
          <w:rFonts w:cs="Arial"/>
          <w:sz w:val="20"/>
          <w:szCs w:val="20"/>
        </w:rPr>
        <w:t>točke;</w:t>
      </w:r>
    </w:p>
    <w:p w14:paraId="6B238A98"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16</w:t>
      </w:r>
      <w:r w:rsidR="00834663" w:rsidRPr="00365AA9">
        <w:rPr>
          <w:rFonts w:cs="Arial"/>
          <w:sz w:val="20"/>
          <w:szCs w:val="20"/>
        </w:rPr>
        <w:t>. končni potrošnik je končni potrošnik iz 18. točke 3. člena Uredbe (ES) št. 178/2002 Evropskega parlamenta in Sveta z dne 28. januarja 2002 o določitvi splošnih načel in zahtevah živilske zakonodaje, ustanovitvi Evropske agencije za varnost hrane in postopkih, ki zadevajo varnost hrane (UL L št. 031 z dne 1. 2. 2002, str. 1), zadnjič spremenjene z Delegirano uredbo Komisije (EU) 2024/908 z dne 17. januarja 2024 o spremembi Uredbe (ES) št. 178/2002 Evropskega parlamenta in Sveta glede števila in poimenovanja stalnih znanstvenih svetov Evropske agencije za varnost hrane (UL L št. 2024/908 z dne 20. 3. 2024);</w:t>
      </w:r>
    </w:p>
    <w:p w14:paraId="4D88D0B2" w14:textId="77777777" w:rsidR="00834663" w:rsidRPr="00365AA9" w:rsidRDefault="006672C0" w:rsidP="00365AA9">
      <w:pPr>
        <w:pStyle w:val="tevilnatoka"/>
        <w:spacing w:line="260" w:lineRule="exact"/>
        <w:rPr>
          <w:rFonts w:cs="Arial"/>
          <w:sz w:val="20"/>
          <w:szCs w:val="20"/>
        </w:rPr>
      </w:pPr>
      <w:r w:rsidRPr="00365AA9">
        <w:rPr>
          <w:rFonts w:cs="Arial"/>
          <w:sz w:val="20"/>
          <w:szCs w:val="20"/>
        </w:rPr>
        <w:t>17</w:t>
      </w:r>
      <w:r w:rsidR="00834663" w:rsidRPr="00365AA9">
        <w:rPr>
          <w:rFonts w:cs="Arial"/>
          <w:sz w:val="20"/>
          <w:szCs w:val="20"/>
        </w:rPr>
        <w:t>. mobilni predelovalni obrat je zaokrožena tehnološka celota za predelavo kmetijskih proizvodov, ki se ne izvaja v objektu, namenjenem predelavi.</w:t>
      </w:r>
    </w:p>
    <w:p w14:paraId="14BB10A9" w14:textId="77777777" w:rsidR="00834663" w:rsidRPr="00365AA9" w:rsidRDefault="00834663" w:rsidP="00365AA9">
      <w:pPr>
        <w:pStyle w:val="Odstavek"/>
        <w:spacing w:before="0" w:line="260" w:lineRule="exact"/>
        <w:ind w:firstLine="0"/>
        <w:rPr>
          <w:b/>
          <w:bCs/>
          <w:sz w:val="20"/>
          <w:szCs w:val="20"/>
        </w:rPr>
      </w:pPr>
    </w:p>
    <w:p w14:paraId="677AEE9F" w14:textId="77777777" w:rsidR="00834663" w:rsidRPr="00365AA9" w:rsidRDefault="00EC7E5B" w:rsidP="00365AA9">
      <w:pPr>
        <w:pStyle w:val="len"/>
        <w:spacing w:before="0" w:line="260" w:lineRule="exact"/>
        <w:rPr>
          <w:bCs/>
          <w:sz w:val="20"/>
          <w:szCs w:val="20"/>
        </w:rPr>
      </w:pPr>
      <w:r w:rsidRPr="00365AA9">
        <w:rPr>
          <w:bCs/>
          <w:sz w:val="20"/>
          <w:szCs w:val="20"/>
        </w:rPr>
        <w:t>3</w:t>
      </w:r>
      <w:r w:rsidR="00834663" w:rsidRPr="00365AA9">
        <w:rPr>
          <w:bCs/>
          <w:sz w:val="20"/>
          <w:szCs w:val="20"/>
        </w:rPr>
        <w:t>. člen</w:t>
      </w:r>
    </w:p>
    <w:p w14:paraId="722131AF" w14:textId="77777777" w:rsidR="00834663" w:rsidRPr="00365AA9" w:rsidRDefault="00834663" w:rsidP="00365AA9">
      <w:pPr>
        <w:pStyle w:val="len"/>
        <w:spacing w:before="0" w:line="260" w:lineRule="exact"/>
        <w:rPr>
          <w:bCs/>
          <w:sz w:val="20"/>
          <w:szCs w:val="20"/>
        </w:rPr>
      </w:pPr>
      <w:r w:rsidRPr="00365AA9">
        <w:rPr>
          <w:bCs/>
          <w:sz w:val="20"/>
          <w:szCs w:val="20"/>
        </w:rPr>
        <w:t>(namen in cilji intervencij</w:t>
      </w:r>
      <w:r w:rsidR="00823040" w:rsidRPr="00365AA9">
        <w:rPr>
          <w:bCs/>
          <w:sz w:val="20"/>
          <w:szCs w:val="20"/>
        </w:rPr>
        <w:t>e</w:t>
      </w:r>
      <w:r w:rsidRPr="00365AA9">
        <w:rPr>
          <w:bCs/>
          <w:sz w:val="20"/>
          <w:szCs w:val="20"/>
        </w:rPr>
        <w:t>)</w:t>
      </w:r>
    </w:p>
    <w:p w14:paraId="7E7C044D" w14:textId="77777777" w:rsidR="00834663" w:rsidRPr="00365AA9" w:rsidRDefault="00834663" w:rsidP="00365AA9">
      <w:pPr>
        <w:pStyle w:val="Odstavek"/>
        <w:spacing w:before="0" w:line="260" w:lineRule="exact"/>
        <w:ind w:firstLine="0"/>
        <w:rPr>
          <w:b/>
          <w:bCs/>
          <w:sz w:val="20"/>
          <w:szCs w:val="20"/>
        </w:rPr>
      </w:pPr>
    </w:p>
    <w:p w14:paraId="76BDF661" w14:textId="6B9AF90E" w:rsidR="00834663" w:rsidRPr="00365AA9" w:rsidRDefault="00EC7E5B" w:rsidP="00365AA9">
      <w:pPr>
        <w:pStyle w:val="Odstavek"/>
        <w:spacing w:before="0" w:line="260" w:lineRule="exact"/>
        <w:ind w:firstLine="0"/>
        <w:rPr>
          <w:noProof/>
          <w:sz w:val="20"/>
          <w:szCs w:val="20"/>
        </w:rPr>
      </w:pPr>
      <w:r w:rsidRPr="00365AA9">
        <w:rPr>
          <w:sz w:val="20"/>
          <w:szCs w:val="20"/>
        </w:rPr>
        <w:t xml:space="preserve">(1) Podpora iz </w:t>
      </w:r>
      <w:r w:rsidR="00834663" w:rsidRPr="00365AA9">
        <w:rPr>
          <w:sz w:val="20"/>
          <w:szCs w:val="20"/>
        </w:rPr>
        <w:t>intervencij</w:t>
      </w:r>
      <w:r w:rsidR="00F47D33" w:rsidRPr="00365AA9">
        <w:rPr>
          <w:sz w:val="20"/>
          <w:szCs w:val="20"/>
        </w:rPr>
        <w:t>e</w:t>
      </w:r>
      <w:r w:rsidR="00834663" w:rsidRPr="00365AA9">
        <w:rPr>
          <w:sz w:val="20"/>
          <w:szCs w:val="20"/>
        </w:rPr>
        <w:t xml:space="preserve"> je namenjena </w:t>
      </w:r>
      <w:r w:rsidR="003A6264" w:rsidRPr="00365AA9">
        <w:rPr>
          <w:sz w:val="20"/>
          <w:szCs w:val="20"/>
        </w:rPr>
        <w:t>kolektivnim</w:t>
      </w:r>
      <w:r w:rsidRPr="00365AA9">
        <w:rPr>
          <w:sz w:val="20"/>
          <w:szCs w:val="20"/>
        </w:rPr>
        <w:t xml:space="preserve"> </w:t>
      </w:r>
      <w:r w:rsidR="00834663" w:rsidRPr="00365AA9">
        <w:rPr>
          <w:sz w:val="20"/>
          <w:szCs w:val="20"/>
        </w:rPr>
        <w:t xml:space="preserve">naložbam v </w:t>
      </w:r>
      <w:r w:rsidR="00834663" w:rsidRPr="00365AA9">
        <w:rPr>
          <w:noProof/>
          <w:sz w:val="20"/>
          <w:szCs w:val="20"/>
        </w:rPr>
        <w:t xml:space="preserve">predelavo ali trženje kmetijskih proizvodov. </w:t>
      </w:r>
    </w:p>
    <w:p w14:paraId="70A1E38B" w14:textId="77777777" w:rsidR="00834663" w:rsidRPr="00365AA9" w:rsidRDefault="00834663" w:rsidP="00365AA9">
      <w:pPr>
        <w:pStyle w:val="Odstavek"/>
        <w:spacing w:before="0" w:line="260" w:lineRule="exact"/>
        <w:ind w:firstLine="0"/>
        <w:rPr>
          <w:noProof/>
          <w:sz w:val="20"/>
          <w:szCs w:val="20"/>
        </w:rPr>
      </w:pPr>
    </w:p>
    <w:p w14:paraId="0DA33287" w14:textId="77777777" w:rsidR="00834663" w:rsidRPr="00365AA9" w:rsidRDefault="00834663" w:rsidP="00365AA9">
      <w:pPr>
        <w:pStyle w:val="Odstavek"/>
        <w:spacing w:before="0" w:line="260" w:lineRule="exact"/>
        <w:ind w:firstLine="0"/>
        <w:rPr>
          <w:noProof/>
          <w:sz w:val="20"/>
          <w:szCs w:val="20"/>
        </w:rPr>
      </w:pPr>
      <w:r w:rsidRPr="00365AA9">
        <w:rPr>
          <w:noProof/>
          <w:sz w:val="20"/>
          <w:szCs w:val="20"/>
        </w:rPr>
        <w:t xml:space="preserve">(2) Podpora iz prejšnjega odstavka je namenjena </w:t>
      </w:r>
      <w:r w:rsidR="00EB71F9" w:rsidRPr="00365AA9">
        <w:rPr>
          <w:noProof/>
          <w:sz w:val="20"/>
          <w:szCs w:val="20"/>
        </w:rPr>
        <w:t xml:space="preserve">kolektivnim </w:t>
      </w:r>
      <w:r w:rsidRPr="00365AA9">
        <w:rPr>
          <w:noProof/>
          <w:sz w:val="20"/>
          <w:szCs w:val="20"/>
        </w:rPr>
        <w:t xml:space="preserve">naložbam v: </w:t>
      </w:r>
    </w:p>
    <w:p w14:paraId="48D60F3A" w14:textId="77777777" w:rsidR="00834663" w:rsidRPr="00365AA9" w:rsidRDefault="00834663" w:rsidP="00365AA9">
      <w:pPr>
        <w:pStyle w:val="Alineazaodstavkom"/>
        <w:numPr>
          <w:ilvl w:val="0"/>
          <w:numId w:val="0"/>
        </w:numPr>
        <w:spacing w:line="260" w:lineRule="exact"/>
        <w:rPr>
          <w:sz w:val="20"/>
          <w:szCs w:val="20"/>
        </w:rPr>
      </w:pPr>
      <w:r w:rsidRPr="00365AA9">
        <w:rPr>
          <w:sz w:val="20"/>
          <w:szCs w:val="20"/>
        </w:rPr>
        <w:t>1. predelavo kmetijskih proizvodov v kmetijske proizvode;</w:t>
      </w:r>
    </w:p>
    <w:p w14:paraId="57130806" w14:textId="77777777" w:rsidR="00834663" w:rsidRPr="00365AA9" w:rsidRDefault="00834663" w:rsidP="00365AA9">
      <w:pPr>
        <w:pStyle w:val="Alineazaodstavkom"/>
        <w:numPr>
          <w:ilvl w:val="0"/>
          <w:numId w:val="0"/>
        </w:numPr>
        <w:spacing w:line="260" w:lineRule="exact"/>
        <w:rPr>
          <w:sz w:val="20"/>
          <w:szCs w:val="20"/>
        </w:rPr>
      </w:pPr>
      <w:r w:rsidRPr="00365AA9">
        <w:rPr>
          <w:sz w:val="20"/>
          <w:szCs w:val="20"/>
        </w:rPr>
        <w:t xml:space="preserve">2. predelavo kmetijskih proizvodov v nekmetijske proizvode; </w:t>
      </w:r>
    </w:p>
    <w:p w14:paraId="1027B3DC" w14:textId="3EC11CF0" w:rsidR="00834663" w:rsidRPr="00365AA9" w:rsidRDefault="00834663" w:rsidP="00365AA9">
      <w:pPr>
        <w:pStyle w:val="Alineazaodstavkom"/>
        <w:numPr>
          <w:ilvl w:val="0"/>
          <w:numId w:val="0"/>
        </w:numPr>
        <w:spacing w:line="260" w:lineRule="exact"/>
        <w:rPr>
          <w:sz w:val="20"/>
          <w:szCs w:val="20"/>
        </w:rPr>
      </w:pPr>
      <w:r w:rsidRPr="00365AA9">
        <w:rPr>
          <w:sz w:val="20"/>
          <w:szCs w:val="20"/>
        </w:rPr>
        <w:t>3. trženje kmetijskih proizvodov iz lastne pridelave</w:t>
      </w:r>
      <w:r w:rsidR="00687EA7" w:rsidRPr="00365AA9">
        <w:rPr>
          <w:sz w:val="20"/>
          <w:szCs w:val="20"/>
        </w:rPr>
        <w:t xml:space="preserve"> oziroma trženje</w:t>
      </w:r>
      <w:r w:rsidR="008A285A" w:rsidRPr="00365AA9">
        <w:rPr>
          <w:sz w:val="20"/>
          <w:szCs w:val="20"/>
        </w:rPr>
        <w:t xml:space="preserve"> predelanih</w:t>
      </w:r>
      <w:r w:rsidR="00687EA7" w:rsidRPr="00365AA9">
        <w:rPr>
          <w:sz w:val="20"/>
          <w:szCs w:val="20"/>
        </w:rPr>
        <w:t xml:space="preserve"> </w:t>
      </w:r>
      <w:r w:rsidR="00E95848" w:rsidRPr="00365AA9">
        <w:rPr>
          <w:sz w:val="20"/>
          <w:szCs w:val="20"/>
        </w:rPr>
        <w:t xml:space="preserve">kmetijskih oziroma nekmetijskih </w:t>
      </w:r>
      <w:r w:rsidR="00687EA7" w:rsidRPr="00365AA9">
        <w:rPr>
          <w:sz w:val="20"/>
          <w:szCs w:val="20"/>
        </w:rPr>
        <w:t>proizvodov</w:t>
      </w:r>
      <w:r w:rsidRPr="00365AA9">
        <w:rPr>
          <w:sz w:val="20"/>
          <w:szCs w:val="20"/>
        </w:rPr>
        <w:t>.</w:t>
      </w:r>
    </w:p>
    <w:p w14:paraId="5E2BC50E" w14:textId="77777777" w:rsidR="00834663" w:rsidRPr="00365AA9" w:rsidRDefault="00834663" w:rsidP="00365AA9">
      <w:pPr>
        <w:pStyle w:val="Odstavek"/>
        <w:spacing w:before="0" w:line="260" w:lineRule="exact"/>
        <w:ind w:firstLine="0"/>
        <w:rPr>
          <w:noProof/>
          <w:sz w:val="20"/>
          <w:szCs w:val="20"/>
        </w:rPr>
      </w:pPr>
    </w:p>
    <w:p w14:paraId="50338486" w14:textId="77777777" w:rsidR="00834663" w:rsidRPr="00365AA9" w:rsidRDefault="00834663" w:rsidP="00365AA9">
      <w:pPr>
        <w:pStyle w:val="Odstavek"/>
        <w:spacing w:before="0" w:line="260" w:lineRule="exact"/>
        <w:ind w:firstLine="0"/>
        <w:rPr>
          <w:sz w:val="20"/>
          <w:szCs w:val="20"/>
        </w:rPr>
      </w:pPr>
      <w:r w:rsidRPr="00365AA9">
        <w:rPr>
          <w:sz w:val="20"/>
          <w:szCs w:val="20"/>
        </w:rPr>
        <w:t>(3) Cilji intervencij</w:t>
      </w:r>
      <w:r w:rsidR="00823040" w:rsidRPr="00365AA9">
        <w:rPr>
          <w:sz w:val="20"/>
          <w:szCs w:val="20"/>
        </w:rPr>
        <w:t>e</w:t>
      </w:r>
      <w:r w:rsidRPr="00365AA9">
        <w:rPr>
          <w:sz w:val="20"/>
          <w:szCs w:val="20"/>
        </w:rPr>
        <w:t xml:space="preserve"> so: </w:t>
      </w:r>
    </w:p>
    <w:p w14:paraId="636FEBBC" w14:textId="3D5D0D1E" w:rsidR="00834663" w:rsidRPr="00365AA9" w:rsidRDefault="00834663" w:rsidP="00365AA9">
      <w:pPr>
        <w:pStyle w:val="rkovnatokazatevilnotoko"/>
        <w:numPr>
          <w:ilvl w:val="0"/>
          <w:numId w:val="0"/>
        </w:numPr>
        <w:spacing w:line="260" w:lineRule="exact"/>
        <w:rPr>
          <w:sz w:val="20"/>
          <w:szCs w:val="20"/>
        </w:rPr>
      </w:pPr>
      <w:r w:rsidRPr="00365AA9">
        <w:rPr>
          <w:sz w:val="20"/>
          <w:szCs w:val="20"/>
        </w:rPr>
        <w:t xml:space="preserve">1. povečanje produktivnosti in dodane vrednosti pri predelavi </w:t>
      </w:r>
      <w:r w:rsidRPr="00365AA9">
        <w:rPr>
          <w:noProof/>
          <w:sz w:val="20"/>
          <w:szCs w:val="20"/>
        </w:rPr>
        <w:t>oziroma trženju</w:t>
      </w:r>
      <w:r w:rsidR="00587716" w:rsidRPr="00365AA9">
        <w:rPr>
          <w:noProof/>
          <w:sz w:val="20"/>
          <w:szCs w:val="20"/>
        </w:rPr>
        <w:t xml:space="preserve"> kmetijskih proizvodov</w:t>
      </w:r>
      <w:r w:rsidRPr="00365AA9">
        <w:rPr>
          <w:sz w:val="20"/>
          <w:szCs w:val="20"/>
        </w:rPr>
        <w:t>;</w:t>
      </w:r>
    </w:p>
    <w:p w14:paraId="57B36A14" w14:textId="77777777" w:rsidR="00834663" w:rsidRPr="00365AA9" w:rsidRDefault="00834663" w:rsidP="00365AA9">
      <w:pPr>
        <w:pStyle w:val="rkovnatokazatevilnotoko"/>
        <w:numPr>
          <w:ilvl w:val="0"/>
          <w:numId w:val="0"/>
        </w:numPr>
        <w:spacing w:line="260" w:lineRule="exact"/>
        <w:rPr>
          <w:sz w:val="20"/>
          <w:szCs w:val="20"/>
        </w:rPr>
      </w:pPr>
      <w:r w:rsidRPr="00365AA9">
        <w:rPr>
          <w:sz w:val="20"/>
          <w:szCs w:val="20"/>
        </w:rPr>
        <w:t>2. povečanje stroškovne učinkovitosti;</w:t>
      </w:r>
    </w:p>
    <w:p w14:paraId="18F978DB" w14:textId="77777777" w:rsidR="00834663" w:rsidRPr="00365AA9" w:rsidRDefault="00834663" w:rsidP="00365AA9">
      <w:pPr>
        <w:pStyle w:val="rkovnatokazatevilnotoko"/>
        <w:numPr>
          <w:ilvl w:val="0"/>
          <w:numId w:val="0"/>
        </w:numPr>
        <w:spacing w:line="260" w:lineRule="exact"/>
        <w:rPr>
          <w:sz w:val="20"/>
          <w:szCs w:val="20"/>
        </w:rPr>
      </w:pPr>
      <w:r w:rsidRPr="00365AA9">
        <w:rPr>
          <w:sz w:val="20"/>
          <w:szCs w:val="20"/>
        </w:rPr>
        <w:t>3. večja digitaliziranost proizvodnje in</w:t>
      </w:r>
    </w:p>
    <w:p w14:paraId="359E1924" w14:textId="77777777" w:rsidR="00834663" w:rsidRPr="00365AA9" w:rsidRDefault="00834663" w:rsidP="00365AA9">
      <w:pPr>
        <w:pStyle w:val="rkovnatokazatevilnotoko"/>
        <w:numPr>
          <w:ilvl w:val="0"/>
          <w:numId w:val="0"/>
        </w:numPr>
        <w:spacing w:line="260" w:lineRule="exact"/>
        <w:rPr>
          <w:sz w:val="20"/>
          <w:szCs w:val="20"/>
        </w:rPr>
      </w:pPr>
      <w:r w:rsidRPr="00365AA9">
        <w:rPr>
          <w:sz w:val="20"/>
          <w:szCs w:val="20"/>
        </w:rPr>
        <w:t>4. prilagoditev proizvodnje podnebnim spremembam ter zmanjšanje vplivov na okolje.</w:t>
      </w:r>
    </w:p>
    <w:p w14:paraId="0D373AAB" w14:textId="77777777" w:rsidR="00834663" w:rsidRPr="00365AA9" w:rsidRDefault="00834663" w:rsidP="00365AA9">
      <w:pPr>
        <w:pStyle w:val="Odstavek"/>
        <w:spacing w:before="0" w:line="260" w:lineRule="exact"/>
        <w:ind w:firstLine="0"/>
        <w:rPr>
          <w:sz w:val="20"/>
          <w:szCs w:val="20"/>
        </w:rPr>
      </w:pPr>
    </w:p>
    <w:p w14:paraId="1AD27BA1" w14:textId="77777777" w:rsidR="00834663" w:rsidRPr="00365AA9" w:rsidRDefault="00DA62C7" w:rsidP="00365AA9">
      <w:pPr>
        <w:pStyle w:val="Odstavek"/>
        <w:spacing w:before="0" w:line="260" w:lineRule="exact"/>
        <w:ind w:firstLine="0"/>
        <w:jc w:val="center"/>
        <w:rPr>
          <w:b/>
          <w:bCs/>
          <w:sz w:val="20"/>
          <w:szCs w:val="20"/>
        </w:rPr>
      </w:pPr>
      <w:r w:rsidRPr="00365AA9">
        <w:rPr>
          <w:b/>
          <w:bCs/>
          <w:sz w:val="20"/>
          <w:szCs w:val="20"/>
        </w:rPr>
        <w:t>4</w:t>
      </w:r>
      <w:r w:rsidR="00834663" w:rsidRPr="00365AA9">
        <w:rPr>
          <w:b/>
          <w:bCs/>
          <w:sz w:val="20"/>
          <w:szCs w:val="20"/>
        </w:rPr>
        <w:t>. člen</w:t>
      </w:r>
    </w:p>
    <w:p w14:paraId="17DD8A3C" w14:textId="77777777" w:rsidR="00834663" w:rsidRPr="00365AA9" w:rsidRDefault="00834663" w:rsidP="00365AA9">
      <w:pPr>
        <w:pStyle w:val="Odstavek"/>
        <w:spacing w:before="0" w:line="260" w:lineRule="exact"/>
        <w:ind w:firstLine="0"/>
        <w:jc w:val="center"/>
        <w:rPr>
          <w:b/>
          <w:bCs/>
          <w:sz w:val="20"/>
          <w:szCs w:val="20"/>
        </w:rPr>
      </w:pPr>
      <w:r w:rsidRPr="00365AA9">
        <w:rPr>
          <w:b/>
          <w:bCs/>
          <w:sz w:val="20"/>
          <w:szCs w:val="20"/>
        </w:rPr>
        <w:t>(vrste naložb)</w:t>
      </w:r>
    </w:p>
    <w:p w14:paraId="290CE2DC" w14:textId="77777777" w:rsidR="00834663" w:rsidRPr="00365AA9" w:rsidRDefault="00834663" w:rsidP="00365AA9">
      <w:pPr>
        <w:pStyle w:val="Odstavek"/>
        <w:spacing w:before="0" w:line="260" w:lineRule="exact"/>
        <w:ind w:firstLine="0"/>
        <w:rPr>
          <w:sz w:val="20"/>
          <w:szCs w:val="20"/>
        </w:rPr>
      </w:pPr>
    </w:p>
    <w:p w14:paraId="6E67DB33" w14:textId="77777777" w:rsidR="00834663" w:rsidRPr="00365AA9" w:rsidRDefault="00834663" w:rsidP="00365AA9">
      <w:pPr>
        <w:pStyle w:val="tevilnatoka"/>
        <w:spacing w:line="260" w:lineRule="exact"/>
        <w:rPr>
          <w:rFonts w:cs="Arial"/>
          <w:sz w:val="20"/>
          <w:szCs w:val="20"/>
        </w:rPr>
      </w:pPr>
      <w:r w:rsidRPr="00365AA9">
        <w:rPr>
          <w:rFonts w:cs="Arial"/>
          <w:sz w:val="20"/>
          <w:szCs w:val="20"/>
        </w:rPr>
        <w:t>(1) Naložbe, namenjene predelavi iz 1. in 2. točke drugega odstavka prejšnjega člena, so:</w:t>
      </w:r>
    </w:p>
    <w:p w14:paraId="21512618" w14:textId="77777777" w:rsidR="00834663" w:rsidRPr="00365AA9" w:rsidRDefault="00834663" w:rsidP="00365AA9">
      <w:pPr>
        <w:pStyle w:val="tevilnatoka"/>
        <w:spacing w:line="260" w:lineRule="exact"/>
        <w:rPr>
          <w:rFonts w:cs="Arial"/>
          <w:sz w:val="20"/>
          <w:szCs w:val="20"/>
        </w:rPr>
      </w:pPr>
      <w:r w:rsidRPr="00365AA9">
        <w:rPr>
          <w:rFonts w:cs="Arial"/>
          <w:sz w:val="20"/>
          <w:szCs w:val="20"/>
        </w:rPr>
        <w:t>1. ureditev objekta oziroma nakup opreme za objekt;</w:t>
      </w:r>
    </w:p>
    <w:p w14:paraId="412F3638" w14:textId="77777777" w:rsidR="00834663" w:rsidRPr="00365AA9" w:rsidRDefault="00834663" w:rsidP="00365AA9">
      <w:pPr>
        <w:pStyle w:val="tevilnatoka"/>
        <w:spacing w:line="260" w:lineRule="exact"/>
        <w:rPr>
          <w:rFonts w:cs="Arial"/>
          <w:sz w:val="20"/>
          <w:szCs w:val="20"/>
        </w:rPr>
      </w:pPr>
      <w:r w:rsidRPr="00365AA9">
        <w:rPr>
          <w:rFonts w:cs="Arial"/>
          <w:sz w:val="20"/>
          <w:szCs w:val="20"/>
        </w:rPr>
        <w:lastRenderedPageBreak/>
        <w:t>2. nakup mobilnega predelovalnega obrata;</w:t>
      </w:r>
    </w:p>
    <w:p w14:paraId="4B3FD178" w14:textId="77777777" w:rsidR="00834663" w:rsidRPr="00365AA9" w:rsidRDefault="00834663" w:rsidP="00365AA9">
      <w:pPr>
        <w:pStyle w:val="tevilnatoka"/>
        <w:spacing w:line="260" w:lineRule="exact"/>
        <w:rPr>
          <w:rFonts w:cs="Arial"/>
          <w:sz w:val="20"/>
          <w:szCs w:val="20"/>
        </w:rPr>
      </w:pPr>
      <w:r w:rsidRPr="00365AA9">
        <w:rPr>
          <w:rFonts w:cs="Arial"/>
          <w:sz w:val="20"/>
          <w:szCs w:val="20"/>
        </w:rPr>
        <w:t>3. nakup opreme za:</w:t>
      </w:r>
    </w:p>
    <w:p w14:paraId="6A53BB3D" w14:textId="512381B8" w:rsidR="00834663" w:rsidRPr="00365AA9" w:rsidRDefault="00834663" w:rsidP="00365AA9">
      <w:pPr>
        <w:pStyle w:val="tevilnatoka"/>
        <w:spacing w:line="260" w:lineRule="exact"/>
        <w:rPr>
          <w:rFonts w:cs="Arial"/>
          <w:sz w:val="20"/>
          <w:szCs w:val="20"/>
        </w:rPr>
      </w:pPr>
      <w:r w:rsidRPr="00365AA9">
        <w:rPr>
          <w:rFonts w:cs="Arial"/>
          <w:sz w:val="20"/>
          <w:szCs w:val="20"/>
        </w:rPr>
        <w:t xml:space="preserve">– učinkovito rabo energije oziroma pridobivanje energije iz </w:t>
      </w:r>
      <w:r w:rsidR="00FA5BA7" w:rsidRPr="00365AA9">
        <w:rPr>
          <w:rFonts w:cs="Arial"/>
          <w:sz w:val="20"/>
          <w:szCs w:val="20"/>
        </w:rPr>
        <w:t>OVE</w:t>
      </w:r>
      <w:r w:rsidRPr="00365AA9">
        <w:rPr>
          <w:rFonts w:cs="Arial"/>
          <w:sz w:val="20"/>
          <w:szCs w:val="20"/>
        </w:rPr>
        <w:t xml:space="preserve">, </w:t>
      </w:r>
    </w:p>
    <w:p w14:paraId="2942FA6A"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 ponovno uporabo stranskih proizvodov, </w:t>
      </w:r>
    </w:p>
    <w:p w14:paraId="098D7387"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 zmanjšanje rabe vode, ponovno rabo odpadne vode, rabo meteorne vode, zbiranje odpadne vode, </w:t>
      </w:r>
    </w:p>
    <w:p w14:paraId="1295AC4E"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 preprečevanje in zmanjšanje nastajanja odpadkov; </w:t>
      </w:r>
    </w:p>
    <w:p w14:paraId="12FFF0E6" w14:textId="77777777" w:rsidR="00834663" w:rsidRPr="00365AA9" w:rsidRDefault="00834663" w:rsidP="00365AA9">
      <w:pPr>
        <w:pStyle w:val="tevilnatoka"/>
        <w:spacing w:line="260" w:lineRule="exact"/>
        <w:rPr>
          <w:rFonts w:cs="Arial"/>
          <w:sz w:val="20"/>
          <w:szCs w:val="20"/>
        </w:rPr>
      </w:pPr>
      <w:r w:rsidRPr="00365AA9">
        <w:rPr>
          <w:rFonts w:cs="Arial"/>
          <w:sz w:val="20"/>
          <w:szCs w:val="20"/>
        </w:rPr>
        <w:t>4. nakup čistilne naprave oziroma lovilca maščob;</w:t>
      </w:r>
    </w:p>
    <w:p w14:paraId="7FC962BF" w14:textId="77777777" w:rsidR="00BE4E04" w:rsidRPr="00365AA9" w:rsidRDefault="00834663" w:rsidP="00365AA9">
      <w:pPr>
        <w:pStyle w:val="tevilnatoka"/>
        <w:spacing w:line="260" w:lineRule="exact"/>
        <w:rPr>
          <w:rFonts w:cs="Arial"/>
          <w:sz w:val="20"/>
          <w:szCs w:val="20"/>
        </w:rPr>
      </w:pPr>
      <w:r w:rsidRPr="00365AA9">
        <w:rPr>
          <w:rFonts w:cs="Arial"/>
          <w:sz w:val="20"/>
          <w:szCs w:val="20"/>
        </w:rPr>
        <w:t>5. nakup strojev za prekladanje materialov, ki se določijo z javnim razpisom</w:t>
      </w:r>
      <w:r w:rsidR="00AC3A43" w:rsidRPr="00365AA9">
        <w:rPr>
          <w:rFonts w:cs="Arial"/>
          <w:sz w:val="20"/>
          <w:szCs w:val="20"/>
        </w:rPr>
        <w:t>;</w:t>
      </w:r>
    </w:p>
    <w:p w14:paraId="6BDE2641" w14:textId="77777777" w:rsidR="00834663" w:rsidRPr="00365AA9" w:rsidRDefault="00BE4E04" w:rsidP="00365AA9">
      <w:pPr>
        <w:pStyle w:val="tevilnatoka"/>
        <w:spacing w:line="260" w:lineRule="exact"/>
        <w:rPr>
          <w:rFonts w:cs="Arial"/>
          <w:sz w:val="20"/>
          <w:szCs w:val="20"/>
        </w:rPr>
      </w:pPr>
      <w:r w:rsidRPr="00365AA9">
        <w:rPr>
          <w:rFonts w:cs="Arial"/>
          <w:sz w:val="20"/>
          <w:szCs w:val="20"/>
        </w:rPr>
        <w:t>6. nakup tovornega vozila z opremo za namen dostave in ohranjanja kakovosti kmetijskih proizvodov</w:t>
      </w:r>
      <w:r w:rsidR="00834663" w:rsidRPr="00365AA9">
        <w:rPr>
          <w:rFonts w:cs="Arial"/>
          <w:sz w:val="20"/>
          <w:szCs w:val="20"/>
        </w:rPr>
        <w:t>.</w:t>
      </w:r>
    </w:p>
    <w:p w14:paraId="446E88F8" w14:textId="77777777" w:rsidR="00834663" w:rsidRPr="00365AA9" w:rsidRDefault="00834663" w:rsidP="00365AA9">
      <w:pPr>
        <w:pStyle w:val="tevilnatoka"/>
        <w:spacing w:line="260" w:lineRule="exact"/>
        <w:rPr>
          <w:rFonts w:cs="Arial"/>
          <w:sz w:val="20"/>
          <w:szCs w:val="20"/>
        </w:rPr>
      </w:pPr>
    </w:p>
    <w:p w14:paraId="5F896796"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(2) Naložbe, namenjene trženju iz 3. točke drugega odstavka prejšnjega člena, so: </w:t>
      </w:r>
    </w:p>
    <w:p w14:paraId="3557C8FF" w14:textId="77777777" w:rsidR="00834663" w:rsidRPr="00365AA9" w:rsidRDefault="00834663" w:rsidP="00365AA9">
      <w:pPr>
        <w:pStyle w:val="tevilnatoka"/>
        <w:spacing w:line="260" w:lineRule="exact"/>
        <w:rPr>
          <w:rFonts w:cs="Arial"/>
          <w:sz w:val="20"/>
          <w:szCs w:val="20"/>
        </w:rPr>
      </w:pPr>
      <w:r w:rsidRPr="00365AA9">
        <w:rPr>
          <w:rFonts w:cs="Arial"/>
          <w:sz w:val="20"/>
          <w:szCs w:val="20"/>
        </w:rPr>
        <w:t>1. ureditev objekta oziroma nakup opreme za objekt;</w:t>
      </w:r>
    </w:p>
    <w:p w14:paraId="03C6C0DF" w14:textId="5A343E71" w:rsidR="00834663" w:rsidRPr="00365AA9" w:rsidRDefault="00834663" w:rsidP="00365AA9">
      <w:pPr>
        <w:pStyle w:val="tevilnatoka"/>
        <w:spacing w:line="260" w:lineRule="exact"/>
        <w:rPr>
          <w:rFonts w:cs="Arial"/>
          <w:sz w:val="20"/>
          <w:szCs w:val="20"/>
        </w:rPr>
      </w:pPr>
      <w:r w:rsidRPr="00365AA9">
        <w:rPr>
          <w:rFonts w:cs="Arial"/>
          <w:sz w:val="20"/>
          <w:szCs w:val="20"/>
        </w:rPr>
        <w:t xml:space="preserve">2. nakup opreme za učinkovito rabo energije oziroma pridobivanje energije iz </w:t>
      </w:r>
      <w:r w:rsidR="00FA5BA7" w:rsidRPr="00365AA9">
        <w:rPr>
          <w:rFonts w:cs="Arial"/>
          <w:sz w:val="20"/>
          <w:szCs w:val="20"/>
        </w:rPr>
        <w:t>OVE</w:t>
      </w:r>
      <w:r w:rsidRPr="00365AA9">
        <w:rPr>
          <w:rFonts w:cs="Arial"/>
          <w:sz w:val="20"/>
          <w:szCs w:val="20"/>
        </w:rPr>
        <w:t xml:space="preserve">; </w:t>
      </w:r>
    </w:p>
    <w:p w14:paraId="7AE1E381" w14:textId="77777777" w:rsidR="00834663" w:rsidRPr="00365AA9" w:rsidRDefault="00834663" w:rsidP="00365AA9">
      <w:pPr>
        <w:pStyle w:val="tevilnatoka"/>
        <w:spacing w:line="260" w:lineRule="exact"/>
        <w:rPr>
          <w:rFonts w:cs="Arial"/>
          <w:sz w:val="20"/>
          <w:szCs w:val="20"/>
        </w:rPr>
      </w:pPr>
      <w:r w:rsidRPr="00365AA9">
        <w:rPr>
          <w:rFonts w:cs="Arial"/>
          <w:sz w:val="20"/>
          <w:szCs w:val="20"/>
        </w:rPr>
        <w:t>3. nakup namenskega aparata za prodajo;</w:t>
      </w:r>
    </w:p>
    <w:p w14:paraId="46E1CA6B" w14:textId="77777777" w:rsidR="00834663" w:rsidRPr="00365AA9" w:rsidRDefault="00834663" w:rsidP="00365AA9">
      <w:pPr>
        <w:pStyle w:val="tevilnatoka"/>
        <w:spacing w:line="260" w:lineRule="exact"/>
        <w:rPr>
          <w:rFonts w:cs="Arial"/>
          <w:sz w:val="20"/>
          <w:szCs w:val="20"/>
        </w:rPr>
      </w:pPr>
      <w:r w:rsidRPr="00365AA9">
        <w:rPr>
          <w:rFonts w:cs="Arial"/>
          <w:sz w:val="20"/>
          <w:szCs w:val="20"/>
        </w:rPr>
        <w:t>4. nakup opreme za nadgradnjo lastne, mobilne prodajalne.</w:t>
      </w:r>
    </w:p>
    <w:p w14:paraId="5F1F3CC4" w14:textId="77777777" w:rsidR="00834663" w:rsidRPr="00365AA9" w:rsidRDefault="00834663" w:rsidP="00365AA9">
      <w:pPr>
        <w:pStyle w:val="tevilnatoka"/>
        <w:spacing w:line="260" w:lineRule="exact"/>
        <w:rPr>
          <w:rFonts w:cs="Arial"/>
          <w:sz w:val="20"/>
          <w:szCs w:val="20"/>
        </w:rPr>
      </w:pPr>
    </w:p>
    <w:p w14:paraId="4C6B197F" w14:textId="77777777" w:rsidR="00834663" w:rsidRPr="00365AA9" w:rsidRDefault="00834663" w:rsidP="00365AA9">
      <w:pPr>
        <w:pStyle w:val="tevilnatoka"/>
        <w:spacing w:line="260" w:lineRule="exact"/>
        <w:rPr>
          <w:rFonts w:cs="Arial"/>
          <w:sz w:val="20"/>
          <w:szCs w:val="20"/>
        </w:rPr>
      </w:pPr>
      <w:r w:rsidRPr="00365AA9">
        <w:rPr>
          <w:rFonts w:cs="Arial"/>
          <w:sz w:val="20"/>
          <w:szCs w:val="20"/>
        </w:rPr>
        <w:t>(3) Podpora za naložbo iz 3., 4.</w:t>
      </w:r>
      <w:r w:rsidR="00533188" w:rsidRPr="00365AA9">
        <w:rPr>
          <w:rFonts w:cs="Arial"/>
          <w:sz w:val="20"/>
          <w:szCs w:val="20"/>
        </w:rPr>
        <w:t>,</w:t>
      </w:r>
      <w:r w:rsidRPr="00365AA9">
        <w:rPr>
          <w:rFonts w:cs="Arial"/>
          <w:sz w:val="20"/>
          <w:szCs w:val="20"/>
        </w:rPr>
        <w:t xml:space="preserve"> 5. </w:t>
      </w:r>
      <w:r w:rsidR="00533188" w:rsidRPr="00365AA9">
        <w:rPr>
          <w:rFonts w:cs="Arial"/>
          <w:sz w:val="20"/>
          <w:szCs w:val="20"/>
        </w:rPr>
        <w:t xml:space="preserve">in 6. </w:t>
      </w:r>
      <w:r w:rsidRPr="00365AA9">
        <w:rPr>
          <w:rFonts w:cs="Arial"/>
          <w:sz w:val="20"/>
          <w:szCs w:val="20"/>
        </w:rPr>
        <w:t>točke prvega odstavka tega člena se lahko uveljavlja le skupaj z naložbo iz 1. točke prvega odstavka tega člena, pri čemer lahko stroški naložbe iz 3., 4.</w:t>
      </w:r>
      <w:r w:rsidR="00533188" w:rsidRPr="00365AA9">
        <w:rPr>
          <w:rFonts w:cs="Arial"/>
          <w:sz w:val="20"/>
          <w:szCs w:val="20"/>
        </w:rPr>
        <w:t>,</w:t>
      </w:r>
      <w:r w:rsidRPr="00365AA9">
        <w:rPr>
          <w:rFonts w:cs="Arial"/>
          <w:sz w:val="20"/>
          <w:szCs w:val="20"/>
        </w:rPr>
        <w:t xml:space="preserve"> 5. </w:t>
      </w:r>
      <w:r w:rsidR="00533188" w:rsidRPr="00365AA9">
        <w:rPr>
          <w:rFonts w:cs="Arial"/>
          <w:sz w:val="20"/>
          <w:szCs w:val="20"/>
        </w:rPr>
        <w:t xml:space="preserve">in 6. </w:t>
      </w:r>
      <w:r w:rsidRPr="00365AA9">
        <w:rPr>
          <w:rFonts w:cs="Arial"/>
          <w:sz w:val="20"/>
          <w:szCs w:val="20"/>
        </w:rPr>
        <w:t>točke prvega odstavka tega člena znašajo največ 50 % upravičenih stroškov celotne naložbe.</w:t>
      </w:r>
    </w:p>
    <w:p w14:paraId="43BE055D" w14:textId="77777777" w:rsidR="00834663" w:rsidRPr="00365AA9" w:rsidRDefault="00834663" w:rsidP="00365AA9">
      <w:pPr>
        <w:pStyle w:val="tevilnatoka"/>
        <w:spacing w:line="260" w:lineRule="exact"/>
        <w:rPr>
          <w:rFonts w:cs="Arial"/>
          <w:sz w:val="20"/>
          <w:szCs w:val="20"/>
        </w:rPr>
      </w:pPr>
    </w:p>
    <w:p w14:paraId="6BE08DA9" w14:textId="77777777" w:rsidR="00834663" w:rsidRPr="00365AA9" w:rsidRDefault="00834663" w:rsidP="00365AA9">
      <w:pPr>
        <w:pStyle w:val="tevilnatoka"/>
        <w:spacing w:line="260" w:lineRule="exact"/>
        <w:rPr>
          <w:rFonts w:cs="Arial"/>
          <w:sz w:val="20"/>
          <w:szCs w:val="20"/>
        </w:rPr>
      </w:pPr>
      <w:r w:rsidRPr="00365AA9">
        <w:rPr>
          <w:rFonts w:cs="Arial"/>
          <w:sz w:val="20"/>
          <w:szCs w:val="20"/>
        </w:rPr>
        <w:t>(4) Podpora za naložbo iz 2. točke drugega odstavka tega člena se lahko uveljavlja le skupaj z naložbo iz 1. točke drugega odstavka tega člena, pri čemer lahko stroški naložbe iz 2. točke drugega odstavka tega člena znašajo največ 50 % upravičenih stroškov celotne naložbe.</w:t>
      </w:r>
    </w:p>
    <w:p w14:paraId="20A7742C" w14:textId="77777777" w:rsidR="00834663" w:rsidRPr="00365AA9" w:rsidRDefault="00834663" w:rsidP="00365AA9">
      <w:pPr>
        <w:pStyle w:val="tevilnatoka"/>
        <w:spacing w:line="260" w:lineRule="exact"/>
        <w:rPr>
          <w:rFonts w:cs="Arial"/>
          <w:sz w:val="20"/>
          <w:szCs w:val="20"/>
        </w:rPr>
      </w:pPr>
    </w:p>
    <w:p w14:paraId="5320857D" w14:textId="77777777" w:rsidR="00834663" w:rsidRPr="00365AA9" w:rsidRDefault="00DA62C7" w:rsidP="00365AA9">
      <w:pPr>
        <w:pStyle w:val="len"/>
        <w:spacing w:before="0" w:line="260" w:lineRule="exact"/>
        <w:rPr>
          <w:sz w:val="20"/>
          <w:szCs w:val="20"/>
        </w:rPr>
      </w:pPr>
      <w:r w:rsidRPr="00365AA9">
        <w:rPr>
          <w:sz w:val="20"/>
          <w:szCs w:val="20"/>
        </w:rPr>
        <w:t>5</w:t>
      </w:r>
      <w:r w:rsidR="00834663" w:rsidRPr="00365AA9">
        <w:rPr>
          <w:sz w:val="20"/>
          <w:szCs w:val="20"/>
        </w:rPr>
        <w:t>. člen</w:t>
      </w:r>
    </w:p>
    <w:p w14:paraId="21ADED85" w14:textId="77777777" w:rsidR="00834663" w:rsidRPr="00365AA9" w:rsidRDefault="00834663" w:rsidP="00365AA9">
      <w:pPr>
        <w:pStyle w:val="lennaslov"/>
        <w:spacing w:line="260" w:lineRule="exact"/>
        <w:rPr>
          <w:sz w:val="20"/>
          <w:szCs w:val="20"/>
        </w:rPr>
      </w:pPr>
      <w:r w:rsidRPr="00365AA9">
        <w:rPr>
          <w:sz w:val="20"/>
          <w:szCs w:val="20"/>
        </w:rPr>
        <w:t>(vlagatelj in upravičenec)</w:t>
      </w:r>
    </w:p>
    <w:p w14:paraId="287DCA61" w14:textId="77777777" w:rsidR="00834663" w:rsidRPr="00365AA9" w:rsidRDefault="00834663" w:rsidP="00365AA9">
      <w:pPr>
        <w:pStyle w:val="Odstavek"/>
        <w:spacing w:before="0" w:line="260" w:lineRule="exact"/>
        <w:ind w:firstLine="0"/>
        <w:rPr>
          <w:sz w:val="20"/>
          <w:szCs w:val="20"/>
        </w:rPr>
      </w:pPr>
    </w:p>
    <w:p w14:paraId="7CC9B484" w14:textId="77777777" w:rsidR="005855F5" w:rsidRPr="00365AA9" w:rsidRDefault="00834663" w:rsidP="00365AA9">
      <w:pPr>
        <w:pStyle w:val="tevilnatoka"/>
        <w:spacing w:line="260" w:lineRule="exact"/>
        <w:rPr>
          <w:rFonts w:cs="Arial"/>
          <w:sz w:val="20"/>
          <w:szCs w:val="20"/>
        </w:rPr>
      </w:pPr>
      <w:r w:rsidRPr="00365AA9">
        <w:rPr>
          <w:rFonts w:cs="Arial"/>
          <w:sz w:val="20"/>
          <w:szCs w:val="20"/>
        </w:rPr>
        <w:t xml:space="preserve">(1) </w:t>
      </w:r>
      <w:r w:rsidR="005855F5" w:rsidRPr="00365AA9">
        <w:rPr>
          <w:rFonts w:cs="Arial"/>
          <w:sz w:val="20"/>
          <w:szCs w:val="20"/>
        </w:rPr>
        <w:t>Vlagatelj je:</w:t>
      </w:r>
    </w:p>
    <w:p w14:paraId="611F1E84" w14:textId="77777777" w:rsidR="005855F5" w:rsidRPr="00365AA9" w:rsidRDefault="005855F5" w:rsidP="00365AA9">
      <w:pPr>
        <w:pStyle w:val="tevilnatoka"/>
        <w:spacing w:line="260" w:lineRule="exact"/>
        <w:rPr>
          <w:rFonts w:cs="Arial"/>
          <w:sz w:val="20"/>
          <w:szCs w:val="20"/>
        </w:rPr>
      </w:pPr>
      <w:r w:rsidRPr="00365AA9">
        <w:rPr>
          <w:rFonts w:cs="Arial"/>
          <w:sz w:val="20"/>
          <w:szCs w:val="20"/>
        </w:rPr>
        <w:t>1. skupina proizvajalcev za skupno trženje, priznana v skladu s pravilnikom, ki ureja priznanje skupine proizvajalcev za skupno trženje (v nadaljnjem besedilu: skupina proizvajalcev);</w:t>
      </w:r>
    </w:p>
    <w:p w14:paraId="01E2A3D2" w14:textId="77777777" w:rsidR="005855F5" w:rsidRPr="00365AA9" w:rsidRDefault="005855F5" w:rsidP="00365AA9">
      <w:pPr>
        <w:pStyle w:val="tevilnatoka"/>
        <w:spacing w:line="260" w:lineRule="exact"/>
        <w:rPr>
          <w:rFonts w:cs="Arial"/>
          <w:sz w:val="20"/>
          <w:szCs w:val="20"/>
        </w:rPr>
      </w:pPr>
      <w:r w:rsidRPr="00365AA9">
        <w:rPr>
          <w:rFonts w:cs="Arial"/>
          <w:sz w:val="20"/>
          <w:szCs w:val="20"/>
        </w:rPr>
        <w:t>2. organizacija proizvajalcev, ki je priznana v skladu s:</w:t>
      </w:r>
    </w:p>
    <w:p w14:paraId="6EB3580C" w14:textId="77777777" w:rsidR="005855F5" w:rsidRPr="00365AA9" w:rsidRDefault="005855F5" w:rsidP="00365AA9">
      <w:pPr>
        <w:pStyle w:val="tevilnatoka"/>
        <w:spacing w:line="260" w:lineRule="exact"/>
        <w:rPr>
          <w:rFonts w:cs="Arial"/>
          <w:sz w:val="20"/>
          <w:szCs w:val="20"/>
        </w:rPr>
      </w:pPr>
      <w:r w:rsidRPr="00365AA9">
        <w:rPr>
          <w:rFonts w:cs="Arial"/>
          <w:sz w:val="20"/>
          <w:szCs w:val="20"/>
        </w:rPr>
        <w:t>– pravilnikom, ki ureja priznanje organizacij proizvajalcev in združenj organizacij proizvajalcev v sektorjih sadje in zelenjava, oljčno olje in namizne oljke ter hmelj,</w:t>
      </w:r>
    </w:p>
    <w:p w14:paraId="7145BD5E" w14:textId="77777777" w:rsidR="005855F5" w:rsidRPr="00365AA9" w:rsidRDefault="005855F5" w:rsidP="00365AA9">
      <w:pPr>
        <w:pStyle w:val="tevilnatoka"/>
        <w:spacing w:line="260" w:lineRule="exact"/>
        <w:rPr>
          <w:rFonts w:cs="Arial"/>
          <w:sz w:val="20"/>
          <w:szCs w:val="20"/>
        </w:rPr>
      </w:pPr>
      <w:r w:rsidRPr="00365AA9">
        <w:rPr>
          <w:rFonts w:cs="Arial"/>
          <w:sz w:val="20"/>
          <w:szCs w:val="20"/>
        </w:rPr>
        <w:t>– pravilnikom, ki ureja priznanje organizacij proizvajalcev v sektorju mleka in mlečnih proizvodov,</w:t>
      </w:r>
    </w:p>
    <w:p w14:paraId="1B7EBD68" w14:textId="77777777" w:rsidR="005855F5" w:rsidRPr="00365AA9" w:rsidRDefault="005855F5" w:rsidP="00365AA9">
      <w:pPr>
        <w:pStyle w:val="tevilnatoka"/>
        <w:spacing w:line="260" w:lineRule="exact"/>
        <w:rPr>
          <w:rFonts w:cs="Arial"/>
          <w:sz w:val="20"/>
          <w:szCs w:val="20"/>
        </w:rPr>
      </w:pPr>
      <w:r w:rsidRPr="00365AA9">
        <w:rPr>
          <w:rFonts w:cs="Arial"/>
          <w:sz w:val="20"/>
          <w:szCs w:val="20"/>
        </w:rPr>
        <w:t>– pravilnikom, ki ureja organizacije proizvajalcev v sektorju prašičjega mesa,</w:t>
      </w:r>
    </w:p>
    <w:p w14:paraId="6834F4CD" w14:textId="77777777" w:rsidR="005855F5" w:rsidRPr="00365AA9" w:rsidRDefault="005855F5" w:rsidP="00365AA9">
      <w:pPr>
        <w:pStyle w:val="tevilnatoka"/>
        <w:spacing w:line="260" w:lineRule="exact"/>
        <w:rPr>
          <w:rFonts w:cs="Arial"/>
          <w:sz w:val="20"/>
          <w:szCs w:val="20"/>
        </w:rPr>
      </w:pPr>
      <w:r w:rsidRPr="00365AA9">
        <w:rPr>
          <w:rFonts w:cs="Arial"/>
          <w:sz w:val="20"/>
          <w:szCs w:val="20"/>
        </w:rPr>
        <w:t>– pravilnikom, ki ureja organizacije proizvajalcev in združenja organizacij proizvajalcev v sektorjih žita, sladkor, lan in konoplja, goveje in telečje meso, ovčje in kozje meso, jajca, perutninsko meso, čebelarski proizvodi, vino, živo drevje in druge rastline, čebulice, korenine in podobno, rezano cvetje in okrasno listje ter drugi proizvodi;</w:t>
      </w:r>
    </w:p>
    <w:p w14:paraId="52A05B40" w14:textId="4BA364BB" w:rsidR="00D23BE8" w:rsidRPr="00365AA9" w:rsidRDefault="005855F5" w:rsidP="00365AA9">
      <w:pPr>
        <w:pStyle w:val="tevilnatoka"/>
        <w:spacing w:line="260" w:lineRule="exact"/>
        <w:rPr>
          <w:rFonts w:cs="Arial"/>
          <w:sz w:val="20"/>
          <w:szCs w:val="20"/>
        </w:rPr>
      </w:pPr>
      <w:r w:rsidRPr="00365AA9">
        <w:rPr>
          <w:rFonts w:cs="Arial"/>
          <w:sz w:val="20"/>
          <w:szCs w:val="20"/>
        </w:rPr>
        <w:t>3. zadruga</w:t>
      </w:r>
      <w:r w:rsidR="00D23BE8" w:rsidRPr="00365AA9">
        <w:rPr>
          <w:rFonts w:cs="Arial"/>
          <w:sz w:val="20"/>
          <w:szCs w:val="20"/>
        </w:rPr>
        <w:t>;</w:t>
      </w:r>
    </w:p>
    <w:p w14:paraId="06AFC0DF" w14:textId="565C3917" w:rsidR="00513E7B" w:rsidRPr="00365AA9" w:rsidRDefault="00D23BE8" w:rsidP="00365AA9">
      <w:pPr>
        <w:pStyle w:val="tevilnatoka"/>
        <w:spacing w:line="260" w:lineRule="exact"/>
        <w:rPr>
          <w:rFonts w:cs="Arial"/>
          <w:sz w:val="20"/>
          <w:szCs w:val="20"/>
        </w:rPr>
      </w:pPr>
      <w:r w:rsidRPr="00365AA9">
        <w:rPr>
          <w:rFonts w:cs="Arial"/>
          <w:sz w:val="20"/>
          <w:szCs w:val="20"/>
        </w:rPr>
        <w:t>4. združenje organizacij proizvajalcev</w:t>
      </w:r>
      <w:r w:rsidR="00513E7B" w:rsidRPr="00365AA9">
        <w:rPr>
          <w:rFonts w:cs="Arial"/>
          <w:sz w:val="20"/>
          <w:szCs w:val="20"/>
        </w:rPr>
        <w:t>, ki je priznano v skladu s:</w:t>
      </w:r>
    </w:p>
    <w:p w14:paraId="149572DD" w14:textId="77777777" w:rsidR="00513E7B" w:rsidRPr="00365AA9" w:rsidRDefault="00513E7B" w:rsidP="00365AA9">
      <w:pPr>
        <w:pStyle w:val="tevilnatoka"/>
        <w:spacing w:line="260" w:lineRule="exact"/>
        <w:rPr>
          <w:rFonts w:cs="Arial"/>
          <w:sz w:val="20"/>
          <w:szCs w:val="20"/>
        </w:rPr>
      </w:pPr>
      <w:r w:rsidRPr="00365AA9">
        <w:rPr>
          <w:rFonts w:cs="Arial"/>
          <w:sz w:val="20"/>
          <w:szCs w:val="20"/>
        </w:rPr>
        <w:t>– pravilnikom, ki ureja priznanje organizacij proizvajalcev in združenj organizacij proizvajalcev v sektorjih sadje in zelenjava, oljčno olje in namizne oljke ter hmelj,</w:t>
      </w:r>
    </w:p>
    <w:p w14:paraId="6CD98CF9" w14:textId="745D3B42" w:rsidR="005855F5" w:rsidRPr="00365AA9" w:rsidRDefault="00513E7B" w:rsidP="00365AA9">
      <w:pPr>
        <w:pStyle w:val="tevilnatoka"/>
        <w:spacing w:line="260" w:lineRule="exact"/>
        <w:rPr>
          <w:rFonts w:cs="Arial"/>
          <w:sz w:val="20"/>
          <w:szCs w:val="20"/>
        </w:rPr>
      </w:pPr>
      <w:r w:rsidRPr="00365AA9">
        <w:rPr>
          <w:rFonts w:cs="Arial"/>
          <w:sz w:val="20"/>
          <w:szCs w:val="20"/>
        </w:rPr>
        <w:t>– pravilnikom, ki ureja organizacije proizvajalcev in združenja organizacij proizvajalcev v sektorjih žita, sladkor, lan in konoplja, goveje in telečje meso, ovčje in kozje meso, jajca, perutninsko meso, čebelarski proizvodi, vino, živo drevje in druge rastline, čebulice, korenine in podobno, rezano cvetje in okrasno listje ter drugi proizvodi</w:t>
      </w:r>
      <w:r w:rsidR="005855F5" w:rsidRPr="00365AA9">
        <w:rPr>
          <w:rFonts w:cs="Arial"/>
          <w:sz w:val="20"/>
          <w:szCs w:val="20"/>
        </w:rPr>
        <w:t xml:space="preserve">.  </w:t>
      </w:r>
    </w:p>
    <w:p w14:paraId="71022DC8" w14:textId="77777777" w:rsidR="005855F5" w:rsidRPr="00365AA9" w:rsidRDefault="005855F5" w:rsidP="00365AA9">
      <w:pPr>
        <w:pStyle w:val="Odstavek"/>
        <w:spacing w:before="0" w:line="260" w:lineRule="exact"/>
        <w:ind w:firstLine="0"/>
        <w:rPr>
          <w:sz w:val="20"/>
          <w:szCs w:val="20"/>
        </w:rPr>
      </w:pPr>
    </w:p>
    <w:p w14:paraId="7BA33F46" w14:textId="44C70148" w:rsidR="00834663" w:rsidRPr="00365AA9" w:rsidRDefault="00834663" w:rsidP="00365AA9">
      <w:pPr>
        <w:pStyle w:val="Odstavek"/>
        <w:spacing w:before="0" w:line="260" w:lineRule="exact"/>
        <w:ind w:firstLine="0"/>
        <w:rPr>
          <w:sz w:val="20"/>
          <w:szCs w:val="20"/>
        </w:rPr>
      </w:pPr>
      <w:r w:rsidRPr="00365AA9">
        <w:rPr>
          <w:sz w:val="20"/>
          <w:szCs w:val="20"/>
        </w:rPr>
        <w:t>(</w:t>
      </w:r>
      <w:r w:rsidR="00C819F4" w:rsidRPr="00365AA9">
        <w:rPr>
          <w:sz w:val="20"/>
          <w:szCs w:val="20"/>
        </w:rPr>
        <w:t>2</w:t>
      </w:r>
      <w:r w:rsidRPr="00365AA9">
        <w:rPr>
          <w:sz w:val="20"/>
          <w:szCs w:val="20"/>
        </w:rPr>
        <w:t xml:space="preserve">) Upravičenec je vlagatelj iz </w:t>
      </w:r>
      <w:r w:rsidR="00513E7B" w:rsidRPr="00365AA9">
        <w:rPr>
          <w:sz w:val="20"/>
          <w:szCs w:val="20"/>
        </w:rPr>
        <w:t>prejšnjega odstavka</w:t>
      </w:r>
      <w:r w:rsidRPr="00365AA9">
        <w:rPr>
          <w:sz w:val="20"/>
          <w:szCs w:val="20"/>
        </w:rPr>
        <w:t xml:space="preserve">, ki izpolnjuje pogoje za dodelitev podpore iz </w:t>
      </w:r>
      <w:r w:rsidR="00C30D89" w:rsidRPr="00365AA9">
        <w:rPr>
          <w:sz w:val="20"/>
          <w:szCs w:val="20"/>
        </w:rPr>
        <w:t>8</w:t>
      </w:r>
      <w:r w:rsidRPr="00365AA9">
        <w:rPr>
          <w:sz w:val="20"/>
          <w:szCs w:val="20"/>
        </w:rPr>
        <w:t xml:space="preserve">. in </w:t>
      </w:r>
      <w:r w:rsidR="00C30D89" w:rsidRPr="00365AA9">
        <w:rPr>
          <w:sz w:val="20"/>
          <w:szCs w:val="20"/>
        </w:rPr>
        <w:t>9</w:t>
      </w:r>
      <w:r w:rsidRPr="00365AA9">
        <w:rPr>
          <w:sz w:val="20"/>
          <w:szCs w:val="20"/>
        </w:rPr>
        <w:t xml:space="preserve">. člena te uredbe, ter doseže zadostno število točk pri merilih za izbor vlog v skladu z </w:t>
      </w:r>
      <w:r w:rsidR="00E349C8" w:rsidRPr="00365AA9">
        <w:rPr>
          <w:sz w:val="20"/>
          <w:szCs w:val="20"/>
        </w:rPr>
        <w:t>10</w:t>
      </w:r>
      <w:r w:rsidRPr="00365AA9">
        <w:rPr>
          <w:sz w:val="20"/>
          <w:szCs w:val="20"/>
        </w:rPr>
        <w:t>. členom te uredbe.</w:t>
      </w:r>
    </w:p>
    <w:p w14:paraId="40BF56BE" w14:textId="77777777" w:rsidR="00834663" w:rsidRPr="00365AA9" w:rsidRDefault="00834663" w:rsidP="00365AA9">
      <w:pPr>
        <w:pStyle w:val="Odstavek"/>
        <w:spacing w:before="0" w:line="260" w:lineRule="exact"/>
        <w:ind w:firstLine="0"/>
        <w:rPr>
          <w:sz w:val="20"/>
          <w:szCs w:val="20"/>
        </w:rPr>
      </w:pPr>
    </w:p>
    <w:p w14:paraId="076F89AC" w14:textId="77777777" w:rsidR="00834663" w:rsidRPr="00365AA9" w:rsidRDefault="00591F58" w:rsidP="00365AA9">
      <w:pPr>
        <w:pStyle w:val="Odstavek"/>
        <w:spacing w:before="0" w:line="260" w:lineRule="exact"/>
        <w:ind w:firstLine="0"/>
        <w:rPr>
          <w:sz w:val="20"/>
          <w:szCs w:val="20"/>
        </w:rPr>
      </w:pPr>
      <w:r w:rsidRPr="00365AA9">
        <w:rPr>
          <w:sz w:val="20"/>
          <w:szCs w:val="20"/>
        </w:rPr>
        <w:lastRenderedPageBreak/>
        <w:t>(3</w:t>
      </w:r>
      <w:r w:rsidR="00834663" w:rsidRPr="00365AA9">
        <w:rPr>
          <w:sz w:val="20"/>
          <w:szCs w:val="20"/>
        </w:rPr>
        <w:t xml:space="preserve">) Podpora za naložbo iz prvega odstavka prejšnjega člena, ki se izvaja za namen predelave iz 2. točke drugega odstavka </w:t>
      </w:r>
      <w:r w:rsidR="00CF4A20" w:rsidRPr="00365AA9">
        <w:rPr>
          <w:sz w:val="20"/>
          <w:szCs w:val="20"/>
        </w:rPr>
        <w:t>3</w:t>
      </w:r>
      <w:r w:rsidR="00834663" w:rsidRPr="00365AA9">
        <w:rPr>
          <w:sz w:val="20"/>
          <w:szCs w:val="20"/>
        </w:rPr>
        <w:t>. člena te uredbe, se dodeli kot:</w:t>
      </w:r>
    </w:p>
    <w:p w14:paraId="5D014C5F" w14:textId="77777777" w:rsidR="00834663" w:rsidRPr="00365AA9" w:rsidRDefault="00834663" w:rsidP="00365AA9">
      <w:pPr>
        <w:pStyle w:val="Odstavek"/>
        <w:spacing w:before="0" w:line="260" w:lineRule="exact"/>
        <w:ind w:firstLine="0"/>
        <w:rPr>
          <w:sz w:val="20"/>
          <w:szCs w:val="20"/>
        </w:rPr>
      </w:pPr>
      <w:r w:rsidRPr="00365AA9">
        <w:rPr>
          <w:sz w:val="20"/>
          <w:szCs w:val="20"/>
        </w:rPr>
        <w:t xml:space="preserve">– regionalna pomoč za naložbe v skladu z Uredbo 651/2014/EU (v nadaljnjem besedilu: regionalna pomoč) ali </w:t>
      </w:r>
    </w:p>
    <w:p w14:paraId="15DBBDE5" w14:textId="77777777" w:rsidR="00834663" w:rsidRPr="00365AA9" w:rsidRDefault="00834663" w:rsidP="00365AA9">
      <w:pPr>
        <w:pStyle w:val="Odstavek"/>
        <w:spacing w:before="0" w:line="260" w:lineRule="exact"/>
        <w:ind w:firstLine="0"/>
        <w:rPr>
          <w:sz w:val="20"/>
          <w:szCs w:val="20"/>
        </w:rPr>
      </w:pPr>
      <w:r w:rsidRPr="00365AA9">
        <w:rPr>
          <w:sz w:val="20"/>
          <w:szCs w:val="20"/>
        </w:rPr>
        <w:t xml:space="preserve">– pomoč </w:t>
      </w:r>
      <w:r w:rsidRPr="00365AA9">
        <w:rPr>
          <w:i/>
          <w:sz w:val="20"/>
          <w:szCs w:val="20"/>
        </w:rPr>
        <w:t>de minimis</w:t>
      </w:r>
      <w:r w:rsidRPr="00365AA9">
        <w:rPr>
          <w:sz w:val="20"/>
          <w:szCs w:val="20"/>
        </w:rPr>
        <w:t xml:space="preserve"> v skladu z Uredbo Komisije (EU) 2023/2831 z dne 13. decembra 2023 o uporabi členov 107 in 108 Pogodbe o delovanju Evropske unije pri pomoči </w:t>
      </w:r>
      <w:r w:rsidRPr="00365AA9">
        <w:rPr>
          <w:i/>
          <w:sz w:val="20"/>
          <w:szCs w:val="20"/>
        </w:rPr>
        <w:t>de minimis</w:t>
      </w:r>
      <w:r w:rsidRPr="00365AA9">
        <w:rPr>
          <w:sz w:val="20"/>
          <w:szCs w:val="20"/>
        </w:rPr>
        <w:t xml:space="preserve"> (UL L št. 2023/2831 z dne 15. 12. 2023; v nadaljnjem besedilu: Uredba 2023/2831/EU).</w:t>
      </w:r>
    </w:p>
    <w:p w14:paraId="2A10A474" w14:textId="77777777" w:rsidR="00834663" w:rsidRPr="00365AA9" w:rsidRDefault="00834663" w:rsidP="00365AA9">
      <w:pPr>
        <w:pStyle w:val="Odstavek"/>
        <w:spacing w:before="0" w:line="260" w:lineRule="exact"/>
        <w:ind w:firstLine="0"/>
        <w:rPr>
          <w:sz w:val="20"/>
          <w:szCs w:val="20"/>
        </w:rPr>
      </w:pPr>
    </w:p>
    <w:p w14:paraId="5B81BAB3" w14:textId="5F26A8B9" w:rsidR="00834663" w:rsidRPr="00365AA9" w:rsidRDefault="00834663" w:rsidP="00365AA9">
      <w:pPr>
        <w:pStyle w:val="Odstavek"/>
        <w:spacing w:before="0" w:line="260" w:lineRule="exact"/>
        <w:ind w:firstLine="0"/>
        <w:rPr>
          <w:sz w:val="20"/>
          <w:szCs w:val="20"/>
        </w:rPr>
      </w:pPr>
      <w:r w:rsidRPr="00365AA9">
        <w:rPr>
          <w:sz w:val="20"/>
          <w:szCs w:val="20"/>
        </w:rPr>
        <w:t>(</w:t>
      </w:r>
      <w:r w:rsidR="00591F58" w:rsidRPr="00365AA9">
        <w:rPr>
          <w:sz w:val="20"/>
          <w:szCs w:val="20"/>
        </w:rPr>
        <w:t>4</w:t>
      </w:r>
      <w:r w:rsidRPr="00365AA9">
        <w:rPr>
          <w:sz w:val="20"/>
          <w:szCs w:val="20"/>
        </w:rPr>
        <w:t xml:space="preserve">) Ne glede na prejšnji odstavek se podpora dodeli kot pomoči </w:t>
      </w:r>
      <w:r w:rsidRPr="00365AA9">
        <w:rPr>
          <w:i/>
          <w:sz w:val="20"/>
          <w:szCs w:val="20"/>
        </w:rPr>
        <w:t xml:space="preserve">de minimis </w:t>
      </w:r>
      <w:r w:rsidRPr="00365AA9">
        <w:rPr>
          <w:sz w:val="20"/>
          <w:szCs w:val="20"/>
        </w:rPr>
        <w:t>v skladu z drugo alinejo prejšnjega odstavka, če gre za naložbo iz prve alineje 3. točke prvega odstavka prejšnjega člena</w:t>
      </w:r>
      <w:r w:rsidR="00C47933" w:rsidRPr="00365AA9">
        <w:rPr>
          <w:sz w:val="20"/>
          <w:szCs w:val="20"/>
        </w:rPr>
        <w:t xml:space="preserve"> ali za naložbo iz 2. točke drugega odstavka prejšnjega člena</w:t>
      </w:r>
      <w:r w:rsidRPr="00365AA9">
        <w:rPr>
          <w:sz w:val="20"/>
          <w:szCs w:val="20"/>
        </w:rPr>
        <w:t xml:space="preserve">, ki se dodeli za namen iz 2. točke drugega odstavka </w:t>
      </w:r>
      <w:r w:rsidR="00CB44F6" w:rsidRPr="00365AA9">
        <w:rPr>
          <w:sz w:val="20"/>
          <w:szCs w:val="20"/>
        </w:rPr>
        <w:t>3</w:t>
      </w:r>
      <w:r w:rsidRPr="00365AA9">
        <w:rPr>
          <w:sz w:val="20"/>
          <w:szCs w:val="20"/>
        </w:rPr>
        <w:t xml:space="preserve">. člena te uredbe. </w:t>
      </w:r>
      <w:r w:rsidR="001F41A5" w:rsidRPr="00365AA9">
        <w:rPr>
          <w:sz w:val="20"/>
          <w:szCs w:val="20"/>
        </w:rPr>
        <w:t xml:space="preserve"> </w:t>
      </w:r>
    </w:p>
    <w:p w14:paraId="1AE44696" w14:textId="77777777" w:rsidR="00834663" w:rsidRPr="00365AA9" w:rsidRDefault="00834663" w:rsidP="00365AA9">
      <w:pPr>
        <w:pStyle w:val="Odstavek"/>
        <w:spacing w:before="0" w:line="260" w:lineRule="exact"/>
        <w:ind w:firstLine="0"/>
        <w:rPr>
          <w:sz w:val="20"/>
          <w:szCs w:val="20"/>
        </w:rPr>
      </w:pPr>
    </w:p>
    <w:p w14:paraId="4274AF00" w14:textId="2188FBE7" w:rsidR="00834663" w:rsidRPr="00365AA9" w:rsidRDefault="00834663" w:rsidP="00365AA9">
      <w:pPr>
        <w:pStyle w:val="Odstavek"/>
        <w:spacing w:before="0" w:line="260" w:lineRule="exact"/>
        <w:ind w:firstLine="0"/>
        <w:rPr>
          <w:sz w:val="20"/>
          <w:szCs w:val="20"/>
        </w:rPr>
      </w:pPr>
      <w:r w:rsidRPr="00365AA9">
        <w:rPr>
          <w:sz w:val="20"/>
          <w:szCs w:val="20"/>
        </w:rPr>
        <w:t>(</w:t>
      </w:r>
      <w:r w:rsidR="00591F58" w:rsidRPr="00365AA9">
        <w:rPr>
          <w:sz w:val="20"/>
          <w:szCs w:val="20"/>
        </w:rPr>
        <w:t>5</w:t>
      </w:r>
      <w:r w:rsidRPr="00365AA9">
        <w:rPr>
          <w:sz w:val="20"/>
          <w:szCs w:val="20"/>
        </w:rPr>
        <w:t xml:space="preserve">) Vrsto državne pomoči iz </w:t>
      </w:r>
      <w:r w:rsidR="00823040" w:rsidRPr="00365AA9">
        <w:rPr>
          <w:sz w:val="20"/>
          <w:szCs w:val="20"/>
        </w:rPr>
        <w:t xml:space="preserve">tretjega </w:t>
      </w:r>
      <w:r w:rsidRPr="00365AA9">
        <w:rPr>
          <w:sz w:val="20"/>
          <w:szCs w:val="20"/>
        </w:rPr>
        <w:t>odstavka tega člena vlagatelj uveljavlja z vlogo na javni razpis, razen v primeru naložbe iz prejšnjega odstavka.</w:t>
      </w:r>
    </w:p>
    <w:p w14:paraId="116A69EC" w14:textId="77777777" w:rsidR="003A6264" w:rsidRPr="00365AA9" w:rsidRDefault="003A6264" w:rsidP="00365AA9">
      <w:pPr>
        <w:pStyle w:val="Odstavek"/>
        <w:spacing w:before="0" w:line="260" w:lineRule="exact"/>
        <w:ind w:firstLine="0"/>
        <w:rPr>
          <w:sz w:val="20"/>
          <w:szCs w:val="20"/>
        </w:rPr>
      </w:pPr>
    </w:p>
    <w:p w14:paraId="3A6E2AD2" w14:textId="77777777" w:rsidR="003A6264" w:rsidRPr="00365AA9" w:rsidRDefault="003A6264" w:rsidP="00365AA9">
      <w:pPr>
        <w:pStyle w:val="len"/>
        <w:spacing w:before="0" w:line="260" w:lineRule="exact"/>
        <w:rPr>
          <w:sz w:val="20"/>
          <w:szCs w:val="20"/>
        </w:rPr>
      </w:pPr>
      <w:r w:rsidRPr="00365AA9">
        <w:rPr>
          <w:sz w:val="20"/>
          <w:szCs w:val="20"/>
        </w:rPr>
        <w:t>6. člen</w:t>
      </w:r>
    </w:p>
    <w:p w14:paraId="2F6D9AF3" w14:textId="77777777" w:rsidR="003A6264" w:rsidRPr="00365AA9" w:rsidRDefault="003A6264" w:rsidP="00365AA9">
      <w:pPr>
        <w:pStyle w:val="lennaslov"/>
        <w:spacing w:line="260" w:lineRule="exact"/>
        <w:rPr>
          <w:sz w:val="20"/>
          <w:szCs w:val="20"/>
        </w:rPr>
      </w:pPr>
      <w:r w:rsidRPr="00365AA9">
        <w:rPr>
          <w:sz w:val="20"/>
          <w:szCs w:val="20"/>
        </w:rPr>
        <w:t>(upravičeni in neupravičeni stroški)</w:t>
      </w:r>
    </w:p>
    <w:p w14:paraId="1ADE1BE5" w14:textId="77777777" w:rsidR="003A6264" w:rsidRPr="00365AA9" w:rsidRDefault="003A6264" w:rsidP="00365AA9">
      <w:pPr>
        <w:pStyle w:val="len"/>
        <w:spacing w:before="0" w:line="260" w:lineRule="exact"/>
        <w:jc w:val="both"/>
        <w:rPr>
          <w:b w:val="0"/>
          <w:sz w:val="20"/>
          <w:szCs w:val="20"/>
        </w:rPr>
      </w:pPr>
    </w:p>
    <w:p w14:paraId="55E0DBD5" w14:textId="77777777" w:rsidR="003A6264" w:rsidRPr="00365AA9" w:rsidRDefault="003A6264" w:rsidP="00365AA9">
      <w:pPr>
        <w:pStyle w:val="len"/>
        <w:spacing w:before="0" w:line="260" w:lineRule="exact"/>
        <w:jc w:val="left"/>
        <w:rPr>
          <w:b w:val="0"/>
          <w:sz w:val="20"/>
          <w:szCs w:val="20"/>
        </w:rPr>
      </w:pPr>
      <w:r w:rsidRPr="00365AA9">
        <w:rPr>
          <w:b w:val="0"/>
          <w:sz w:val="20"/>
          <w:szCs w:val="20"/>
        </w:rPr>
        <w:t xml:space="preserve">(1) Upravičeni stroški so: </w:t>
      </w:r>
    </w:p>
    <w:p w14:paraId="2E5E6AB3" w14:textId="77777777" w:rsidR="003A6264" w:rsidRPr="00365AA9" w:rsidRDefault="003A6264" w:rsidP="00365AA9">
      <w:pPr>
        <w:pStyle w:val="tevilnatoka"/>
        <w:spacing w:line="260" w:lineRule="exact"/>
        <w:rPr>
          <w:rFonts w:cs="Arial"/>
          <w:sz w:val="20"/>
          <w:szCs w:val="20"/>
        </w:rPr>
      </w:pPr>
      <w:r w:rsidRPr="00365AA9">
        <w:rPr>
          <w:rFonts w:cs="Arial"/>
          <w:sz w:val="20"/>
          <w:szCs w:val="20"/>
        </w:rPr>
        <w:t>1. stroški ureditve objekta oziroma stroški nakupa in namestitve opreme za objekt, vključno s stroški inštalacijskih del, povezanih z namestitvijo opreme za objekt. Kot stroški ureditve zahtevnega ali manj zahtevnega objekta v skladu s predpisi, ki urejajo graditev objektov, se priznajo tudi stroški ureditve dvorišča;</w:t>
      </w:r>
    </w:p>
    <w:p w14:paraId="77301337" w14:textId="77777777" w:rsidR="003A6264" w:rsidRPr="00365AA9" w:rsidRDefault="003A6264" w:rsidP="00365AA9">
      <w:pPr>
        <w:pStyle w:val="len"/>
        <w:spacing w:before="0" w:line="260" w:lineRule="exact"/>
        <w:jc w:val="both"/>
        <w:rPr>
          <w:b w:val="0"/>
          <w:sz w:val="20"/>
          <w:szCs w:val="20"/>
        </w:rPr>
      </w:pPr>
      <w:r w:rsidRPr="00365AA9">
        <w:rPr>
          <w:b w:val="0"/>
          <w:sz w:val="20"/>
          <w:szCs w:val="20"/>
        </w:rPr>
        <w:t>2. stroški nakupa mobilnega predelovalnega obrata;</w:t>
      </w:r>
    </w:p>
    <w:p w14:paraId="0A5E1C0C" w14:textId="77777777" w:rsidR="003A6264" w:rsidRPr="00365AA9" w:rsidRDefault="003A6264" w:rsidP="00365AA9">
      <w:pPr>
        <w:pStyle w:val="len"/>
        <w:spacing w:before="0" w:line="260" w:lineRule="exact"/>
        <w:jc w:val="both"/>
        <w:rPr>
          <w:b w:val="0"/>
          <w:sz w:val="20"/>
          <w:szCs w:val="20"/>
        </w:rPr>
      </w:pPr>
      <w:r w:rsidRPr="00365AA9">
        <w:rPr>
          <w:b w:val="0"/>
          <w:sz w:val="20"/>
          <w:szCs w:val="20"/>
        </w:rPr>
        <w:t>3. stroški nakupa in namestitve namenskega aparata za prodajo;</w:t>
      </w:r>
    </w:p>
    <w:p w14:paraId="57669D99" w14:textId="77777777" w:rsidR="003A6264" w:rsidRPr="00365AA9" w:rsidRDefault="003A6264" w:rsidP="00365AA9">
      <w:pPr>
        <w:pStyle w:val="len"/>
        <w:spacing w:before="0" w:line="260" w:lineRule="exact"/>
        <w:jc w:val="both"/>
        <w:rPr>
          <w:b w:val="0"/>
          <w:sz w:val="20"/>
          <w:szCs w:val="20"/>
        </w:rPr>
      </w:pPr>
      <w:r w:rsidRPr="00365AA9">
        <w:rPr>
          <w:b w:val="0"/>
          <w:sz w:val="20"/>
          <w:szCs w:val="20"/>
        </w:rPr>
        <w:t>4. stroški nakupa opreme za nadgradnjo lastne mobilne prodajalne;</w:t>
      </w:r>
    </w:p>
    <w:p w14:paraId="16B8DAFD" w14:textId="77777777" w:rsidR="003A6264" w:rsidRPr="00365AA9" w:rsidRDefault="003A6264" w:rsidP="00365AA9">
      <w:pPr>
        <w:pStyle w:val="len"/>
        <w:spacing w:before="0" w:line="260" w:lineRule="exact"/>
        <w:jc w:val="both"/>
        <w:rPr>
          <w:b w:val="0"/>
          <w:sz w:val="20"/>
          <w:szCs w:val="20"/>
        </w:rPr>
      </w:pPr>
      <w:r w:rsidRPr="00365AA9">
        <w:rPr>
          <w:b w:val="0"/>
          <w:sz w:val="20"/>
          <w:szCs w:val="20"/>
        </w:rPr>
        <w:t>5. stroški nakupa stroja za prekladanje materialov;</w:t>
      </w:r>
    </w:p>
    <w:p w14:paraId="4CB5DEAC" w14:textId="77777777" w:rsidR="003A6264" w:rsidRPr="00365AA9" w:rsidRDefault="003A6264" w:rsidP="00365AA9">
      <w:pPr>
        <w:pStyle w:val="tevilnatoka"/>
        <w:spacing w:line="260" w:lineRule="exact"/>
        <w:rPr>
          <w:rFonts w:cs="Arial"/>
          <w:sz w:val="20"/>
          <w:szCs w:val="20"/>
        </w:rPr>
      </w:pPr>
      <w:r w:rsidRPr="00365AA9">
        <w:rPr>
          <w:rFonts w:cs="Arial"/>
          <w:sz w:val="20"/>
          <w:szCs w:val="20"/>
        </w:rPr>
        <w:t>6. stroški nakupa tovornega vozila z opremo za namen dostave in ohranjanja kakovosti kmetijskih proizvodov</w:t>
      </w:r>
      <w:r w:rsidR="00084BD5" w:rsidRPr="00365AA9">
        <w:rPr>
          <w:rFonts w:cs="Arial"/>
          <w:sz w:val="20"/>
          <w:szCs w:val="20"/>
        </w:rPr>
        <w:t>, razen če se podpora dodeli kot regionalna pomoč</w:t>
      </w:r>
      <w:r w:rsidRPr="00365AA9">
        <w:rPr>
          <w:rFonts w:cs="Arial"/>
          <w:sz w:val="20"/>
          <w:szCs w:val="20"/>
        </w:rPr>
        <w:t>;</w:t>
      </w:r>
    </w:p>
    <w:p w14:paraId="782C4040" w14:textId="214C63A6" w:rsidR="003A6264" w:rsidRPr="00365AA9" w:rsidRDefault="003A6264" w:rsidP="00365AA9">
      <w:pPr>
        <w:pStyle w:val="tevilnatoka"/>
        <w:spacing w:line="260" w:lineRule="exact"/>
        <w:rPr>
          <w:rFonts w:cs="Arial"/>
          <w:sz w:val="20"/>
          <w:szCs w:val="20"/>
        </w:rPr>
      </w:pPr>
      <w:r w:rsidRPr="00365AA9">
        <w:rPr>
          <w:rFonts w:cs="Arial"/>
          <w:sz w:val="20"/>
          <w:szCs w:val="20"/>
        </w:rPr>
        <w:t xml:space="preserve">7. stroški nakupa in namestitve opreme za učinkovito rabo energije oziroma pridobivanje energije iz </w:t>
      </w:r>
      <w:r w:rsidR="00FA5BA7" w:rsidRPr="00365AA9">
        <w:rPr>
          <w:rFonts w:cs="Arial"/>
          <w:sz w:val="20"/>
          <w:szCs w:val="20"/>
        </w:rPr>
        <w:t>OVE</w:t>
      </w:r>
      <w:r w:rsidRPr="00365AA9">
        <w:rPr>
          <w:rFonts w:cs="Arial"/>
          <w:sz w:val="20"/>
          <w:szCs w:val="20"/>
        </w:rPr>
        <w:t>;</w:t>
      </w:r>
    </w:p>
    <w:p w14:paraId="54A9DA4C" w14:textId="77777777" w:rsidR="003A6264" w:rsidRPr="00365AA9" w:rsidRDefault="003A6264" w:rsidP="00365AA9">
      <w:pPr>
        <w:pStyle w:val="len"/>
        <w:spacing w:before="0" w:line="260" w:lineRule="exact"/>
        <w:jc w:val="both"/>
        <w:rPr>
          <w:b w:val="0"/>
          <w:sz w:val="20"/>
          <w:szCs w:val="20"/>
        </w:rPr>
      </w:pPr>
      <w:r w:rsidRPr="00365AA9">
        <w:rPr>
          <w:b w:val="0"/>
          <w:sz w:val="20"/>
          <w:szCs w:val="20"/>
        </w:rPr>
        <w:t xml:space="preserve">8. stroški nakupa in namestitve čistilne naprave, stroški lovilca maščobe oziroma stroški opreme v zmanjšano rabo vode, stroški opreme za ponovno rabo odpadne vode oziroma rabo meteorne vode, stroški opreme za zbiranje odpadne vode, stroški opreme za preprečevanje in zmanjšanje nastajanja odpadkov; </w:t>
      </w:r>
    </w:p>
    <w:p w14:paraId="132889FA" w14:textId="1F34911B" w:rsidR="003A6264" w:rsidRPr="00365AA9" w:rsidRDefault="003A6264" w:rsidP="00365AA9">
      <w:pPr>
        <w:pStyle w:val="tevilnatoka"/>
        <w:spacing w:line="260" w:lineRule="exact"/>
        <w:rPr>
          <w:rFonts w:cs="Arial"/>
          <w:sz w:val="20"/>
          <w:szCs w:val="20"/>
        </w:rPr>
      </w:pPr>
      <w:r w:rsidRPr="00365AA9">
        <w:rPr>
          <w:rFonts w:cs="Arial"/>
          <w:sz w:val="20"/>
          <w:szCs w:val="20"/>
        </w:rPr>
        <w:t xml:space="preserve">9. splošni stroški </w:t>
      </w:r>
      <w:r w:rsidR="00823040" w:rsidRPr="00365AA9">
        <w:rPr>
          <w:rFonts w:cs="Arial"/>
          <w:sz w:val="20"/>
          <w:szCs w:val="20"/>
        </w:rPr>
        <w:t xml:space="preserve">iz uredbe, ki ureja skupne določbe za izvajanje intervencij razvoja podeželja, ki niso vezane na površino ali živali, iz strateškega načrta skupne kmetijske politike 2023–2027 (v nadaljnjem besedilu: uredba o skupnih določbah za izvajanje intervencij) </w:t>
      </w:r>
      <w:r w:rsidRPr="00365AA9">
        <w:rPr>
          <w:rFonts w:cs="Arial"/>
          <w:sz w:val="20"/>
          <w:szCs w:val="20"/>
        </w:rPr>
        <w:t>do vključno 10 % upravičenih stroškov naložbe iz 1. do 8. točke tega odstavka.</w:t>
      </w:r>
    </w:p>
    <w:p w14:paraId="1541F2AC" w14:textId="77777777" w:rsidR="003A6264" w:rsidRPr="00365AA9" w:rsidRDefault="003A6264" w:rsidP="00365AA9">
      <w:pPr>
        <w:pStyle w:val="tevilnatoka"/>
        <w:spacing w:line="260" w:lineRule="exact"/>
        <w:rPr>
          <w:rFonts w:cs="Arial"/>
          <w:sz w:val="20"/>
          <w:szCs w:val="20"/>
        </w:rPr>
      </w:pPr>
    </w:p>
    <w:p w14:paraId="1E076277" w14:textId="77777777" w:rsidR="003A6264" w:rsidRPr="00365AA9" w:rsidRDefault="003A6264" w:rsidP="00365AA9">
      <w:pPr>
        <w:pStyle w:val="len"/>
        <w:spacing w:before="0" w:line="260" w:lineRule="exact"/>
        <w:jc w:val="both"/>
        <w:rPr>
          <w:b w:val="0"/>
          <w:sz w:val="20"/>
          <w:szCs w:val="20"/>
        </w:rPr>
      </w:pPr>
      <w:r w:rsidRPr="00365AA9">
        <w:rPr>
          <w:b w:val="0"/>
          <w:sz w:val="20"/>
          <w:szCs w:val="20"/>
        </w:rPr>
        <w:t>(2) Neupravičeni stroški so:</w:t>
      </w:r>
    </w:p>
    <w:p w14:paraId="1C5928A1" w14:textId="77777777" w:rsidR="003A6264" w:rsidRPr="00365AA9" w:rsidRDefault="003A6264" w:rsidP="00365AA9">
      <w:pPr>
        <w:pStyle w:val="Alineazatevilnotoko"/>
        <w:numPr>
          <w:ilvl w:val="0"/>
          <w:numId w:val="0"/>
        </w:numPr>
        <w:tabs>
          <w:tab w:val="clear" w:pos="567"/>
          <w:tab w:val="left" w:pos="4395"/>
        </w:tabs>
        <w:spacing w:line="260" w:lineRule="exact"/>
        <w:rPr>
          <w:sz w:val="20"/>
          <w:szCs w:val="20"/>
        </w:rPr>
      </w:pPr>
      <w:r w:rsidRPr="00365AA9">
        <w:rPr>
          <w:sz w:val="20"/>
          <w:szCs w:val="20"/>
        </w:rPr>
        <w:t>1. stroški nakupa rabljene opreme, rabljenega mobilnega predelovalnega obrata, rabljenega namenskega aparata za prodajo, rabljenega stroja za prekladanje materialov in rabljenega tovornega vozila;</w:t>
      </w:r>
    </w:p>
    <w:p w14:paraId="23786136"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2. stroški obratnih sredstev;</w:t>
      </w:r>
    </w:p>
    <w:p w14:paraId="5C361B59"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 xml:space="preserve">3. stroški lizinga, razen če je lizing odplačan do vložitve zadnjega zahtevka za izplačilo sredstev, pri čemer stroški odobritve, zavarovanja in drugi stroški tega lizinga niso upravičeni; </w:t>
      </w:r>
    </w:p>
    <w:p w14:paraId="22C41128"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 xml:space="preserve">4. stroški zakupa objekta, naprave in opreme; </w:t>
      </w:r>
    </w:p>
    <w:p w14:paraId="56D2ED9E" w14:textId="5C993412"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5. stroški postavitve začasnega objekta v skladu z</w:t>
      </w:r>
      <w:r w:rsidR="00513E7B" w:rsidRPr="00365AA9">
        <w:rPr>
          <w:sz w:val="20"/>
          <w:szCs w:val="20"/>
        </w:rPr>
        <w:t xml:space="preserve"> gradbenim</w:t>
      </w:r>
      <w:r w:rsidRPr="00365AA9">
        <w:rPr>
          <w:sz w:val="20"/>
          <w:szCs w:val="20"/>
        </w:rPr>
        <w:t xml:space="preserve"> zakonom;</w:t>
      </w:r>
    </w:p>
    <w:p w14:paraId="74F2A82D"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6. stroški priprave zahtevka za izplačilo sredstev;</w:t>
      </w:r>
    </w:p>
    <w:p w14:paraId="1C2AC820"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7. stroški podelitve patenta, pridobitve licence, plačilne pravice, avtorske in sorodne pravice ter registracije znamke;</w:t>
      </w:r>
    </w:p>
    <w:p w14:paraId="304C3E2E"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lastRenderedPageBreak/>
        <w:t>8. davek na dodano vrednost;</w:t>
      </w:r>
    </w:p>
    <w:p w14:paraId="77FA3A48"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9. carine in dajatve;</w:t>
      </w:r>
    </w:p>
    <w:p w14:paraId="559AD89C" w14:textId="321E0838"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 xml:space="preserve">10. obresti na dolg, bančni stroški, stroški garancij in </w:t>
      </w:r>
    </w:p>
    <w:p w14:paraId="3074CDA3" w14:textId="77777777" w:rsidR="003A6264" w:rsidRPr="00365AA9" w:rsidRDefault="003A6264" w:rsidP="00365AA9">
      <w:pPr>
        <w:pStyle w:val="Alineazatevilnotoko"/>
        <w:numPr>
          <w:ilvl w:val="0"/>
          <w:numId w:val="0"/>
        </w:numPr>
        <w:tabs>
          <w:tab w:val="clear" w:pos="567"/>
        </w:tabs>
        <w:spacing w:line="260" w:lineRule="exact"/>
        <w:rPr>
          <w:sz w:val="20"/>
          <w:szCs w:val="20"/>
        </w:rPr>
      </w:pPr>
      <w:r w:rsidRPr="00365AA9">
        <w:rPr>
          <w:sz w:val="20"/>
          <w:szCs w:val="20"/>
        </w:rPr>
        <w:t xml:space="preserve">11. upravna taksa. </w:t>
      </w:r>
    </w:p>
    <w:p w14:paraId="0C01AE73" w14:textId="77777777" w:rsidR="003A6264" w:rsidRPr="00365AA9" w:rsidRDefault="003A6264" w:rsidP="00365AA9">
      <w:pPr>
        <w:pStyle w:val="tevilnatoka"/>
        <w:spacing w:line="260" w:lineRule="exact"/>
        <w:rPr>
          <w:rFonts w:cs="Arial"/>
          <w:sz w:val="20"/>
          <w:szCs w:val="20"/>
        </w:rPr>
      </w:pPr>
    </w:p>
    <w:p w14:paraId="378E2926" w14:textId="77777777" w:rsidR="003A6264" w:rsidRPr="00365AA9" w:rsidRDefault="003A6264" w:rsidP="00365AA9">
      <w:pPr>
        <w:pStyle w:val="Odstavek"/>
        <w:spacing w:before="0" w:line="260" w:lineRule="exact"/>
        <w:ind w:firstLine="0"/>
        <w:rPr>
          <w:sz w:val="20"/>
          <w:szCs w:val="20"/>
        </w:rPr>
      </w:pPr>
      <w:r w:rsidRPr="00365AA9">
        <w:rPr>
          <w:sz w:val="20"/>
          <w:szCs w:val="20"/>
        </w:rPr>
        <w:t>(3) Podpora za upravičene stroške iz prvega odstavka tega člena se dodeli v obliki povračila dejansko nastalih stroškov v skladu z uredbo o skupnih določbah za izvajanje intervencij.</w:t>
      </w:r>
    </w:p>
    <w:p w14:paraId="63CD798F" w14:textId="77777777" w:rsidR="003A6264" w:rsidRPr="00365AA9" w:rsidRDefault="003A6264" w:rsidP="00365AA9">
      <w:pPr>
        <w:pStyle w:val="tevilnatoka"/>
        <w:spacing w:line="260" w:lineRule="exact"/>
        <w:rPr>
          <w:rFonts w:cs="Arial"/>
          <w:sz w:val="20"/>
          <w:szCs w:val="20"/>
        </w:rPr>
      </w:pPr>
    </w:p>
    <w:p w14:paraId="5CBD4C39" w14:textId="77777777" w:rsidR="003A6264" w:rsidRPr="00365AA9" w:rsidRDefault="003A6264" w:rsidP="00365AA9">
      <w:pPr>
        <w:pStyle w:val="len"/>
        <w:spacing w:before="0" w:line="260" w:lineRule="exact"/>
        <w:rPr>
          <w:sz w:val="20"/>
          <w:szCs w:val="20"/>
        </w:rPr>
      </w:pPr>
      <w:r w:rsidRPr="00365AA9">
        <w:rPr>
          <w:sz w:val="20"/>
          <w:szCs w:val="20"/>
        </w:rPr>
        <w:t>7. člen</w:t>
      </w:r>
    </w:p>
    <w:p w14:paraId="65220869" w14:textId="77777777" w:rsidR="003A6264" w:rsidRPr="00365AA9" w:rsidRDefault="003A6264" w:rsidP="00365AA9">
      <w:pPr>
        <w:pStyle w:val="Poglavje"/>
        <w:spacing w:before="0" w:after="0" w:line="260" w:lineRule="exact"/>
        <w:rPr>
          <w:b w:val="0"/>
          <w:sz w:val="20"/>
          <w:szCs w:val="20"/>
        </w:rPr>
      </w:pPr>
      <w:r w:rsidRPr="00365AA9">
        <w:rPr>
          <w:sz w:val="20"/>
          <w:szCs w:val="20"/>
        </w:rPr>
        <w:t>(začetek upravičenosti stroškov)</w:t>
      </w:r>
    </w:p>
    <w:p w14:paraId="65A99EF3" w14:textId="77777777" w:rsidR="003A6264" w:rsidRPr="00365AA9" w:rsidRDefault="003A6264" w:rsidP="00365AA9">
      <w:pPr>
        <w:pStyle w:val="Odstavek"/>
        <w:spacing w:before="0" w:line="260" w:lineRule="exact"/>
        <w:ind w:firstLine="0"/>
        <w:rPr>
          <w:sz w:val="20"/>
          <w:szCs w:val="20"/>
        </w:rPr>
      </w:pPr>
    </w:p>
    <w:p w14:paraId="3743C551" w14:textId="77777777" w:rsidR="003A6264" w:rsidRPr="00365AA9" w:rsidRDefault="003A6264" w:rsidP="00365AA9">
      <w:pPr>
        <w:pStyle w:val="Odstavek"/>
        <w:spacing w:before="0" w:line="260" w:lineRule="exact"/>
        <w:ind w:firstLine="0"/>
        <w:rPr>
          <w:sz w:val="20"/>
          <w:szCs w:val="20"/>
        </w:rPr>
      </w:pPr>
      <w:r w:rsidRPr="00365AA9">
        <w:rPr>
          <w:sz w:val="20"/>
          <w:szCs w:val="20"/>
        </w:rPr>
        <w:t>(1) V skladu s četrtim odstavkom 86. člena Uredbe 2021/2115/EU so stroški iz prejšnjega člena upravičeni, če so nastali po vložitvi vloge na javni razpis.</w:t>
      </w:r>
    </w:p>
    <w:p w14:paraId="3DF583A0" w14:textId="77777777" w:rsidR="003A6264" w:rsidRPr="00365AA9" w:rsidRDefault="003A6264" w:rsidP="00365AA9">
      <w:pPr>
        <w:pStyle w:val="Odstavek"/>
        <w:spacing w:before="0" w:line="260" w:lineRule="exact"/>
        <w:ind w:firstLine="0"/>
        <w:rPr>
          <w:sz w:val="20"/>
          <w:szCs w:val="20"/>
        </w:rPr>
      </w:pPr>
    </w:p>
    <w:p w14:paraId="0EC76ABE" w14:textId="77777777" w:rsidR="003A6264" w:rsidRPr="00365AA9" w:rsidRDefault="003A6264" w:rsidP="00365AA9">
      <w:pPr>
        <w:pStyle w:val="Odstavek"/>
        <w:spacing w:before="0" w:line="260" w:lineRule="exact"/>
        <w:ind w:firstLine="0"/>
        <w:rPr>
          <w:sz w:val="20"/>
          <w:szCs w:val="20"/>
        </w:rPr>
      </w:pPr>
      <w:r w:rsidRPr="00365AA9">
        <w:rPr>
          <w:sz w:val="20"/>
          <w:szCs w:val="20"/>
        </w:rPr>
        <w:t>(2) Ne glede na prejšnji odstavek je v skladu s četrtim odstavkom 86. člena Uredbe 2021/2115/EU datum začetka upravičenosti splošnih stroškov iz 9. točke prvega odstavka prejšnjega člena, razen za splošne stroške, ki se dodelijo kot regionalna pomoč, 1. januar 2023.</w:t>
      </w:r>
    </w:p>
    <w:p w14:paraId="1356B7CB" w14:textId="77777777" w:rsidR="003A6264" w:rsidRPr="00365AA9" w:rsidRDefault="003A6264" w:rsidP="00365AA9">
      <w:pPr>
        <w:pStyle w:val="tevilnatoka"/>
        <w:spacing w:line="260" w:lineRule="exact"/>
        <w:rPr>
          <w:rFonts w:cs="Arial"/>
          <w:sz w:val="20"/>
          <w:szCs w:val="20"/>
        </w:rPr>
      </w:pPr>
    </w:p>
    <w:p w14:paraId="00D5A624" w14:textId="77777777" w:rsidR="003A6264" w:rsidRPr="00365AA9" w:rsidRDefault="003A6264" w:rsidP="00365AA9">
      <w:pPr>
        <w:pStyle w:val="len"/>
        <w:spacing w:before="0" w:line="260" w:lineRule="exact"/>
        <w:rPr>
          <w:sz w:val="20"/>
          <w:szCs w:val="20"/>
        </w:rPr>
      </w:pPr>
      <w:r w:rsidRPr="00365AA9">
        <w:rPr>
          <w:sz w:val="20"/>
          <w:szCs w:val="20"/>
        </w:rPr>
        <w:t>8. člen</w:t>
      </w:r>
    </w:p>
    <w:p w14:paraId="1F5359D2" w14:textId="77777777" w:rsidR="003A6264" w:rsidRPr="00365AA9" w:rsidRDefault="003A6264" w:rsidP="00365AA9">
      <w:pPr>
        <w:pStyle w:val="len"/>
        <w:spacing w:before="0" w:line="260" w:lineRule="exact"/>
        <w:rPr>
          <w:sz w:val="20"/>
          <w:szCs w:val="20"/>
        </w:rPr>
      </w:pPr>
      <w:r w:rsidRPr="00365AA9">
        <w:rPr>
          <w:sz w:val="20"/>
          <w:szCs w:val="20"/>
        </w:rPr>
        <w:t>(pogoji za dodelitev podpore)</w:t>
      </w:r>
    </w:p>
    <w:p w14:paraId="5BA97D3E" w14:textId="77777777" w:rsidR="003A6264" w:rsidRPr="00365AA9" w:rsidRDefault="003A6264" w:rsidP="00365AA9">
      <w:pPr>
        <w:pStyle w:val="Odstavek"/>
        <w:spacing w:before="0" w:line="260" w:lineRule="exact"/>
        <w:ind w:firstLine="0"/>
        <w:rPr>
          <w:sz w:val="20"/>
          <w:szCs w:val="20"/>
        </w:rPr>
      </w:pPr>
    </w:p>
    <w:p w14:paraId="1036A275" w14:textId="77777777" w:rsidR="003A6264" w:rsidRPr="00365AA9" w:rsidRDefault="003A6264" w:rsidP="00365AA9">
      <w:pPr>
        <w:pStyle w:val="Odstavek"/>
        <w:spacing w:before="0" w:line="260" w:lineRule="exact"/>
        <w:ind w:firstLine="0"/>
        <w:rPr>
          <w:sz w:val="20"/>
          <w:szCs w:val="20"/>
        </w:rPr>
      </w:pPr>
      <w:r w:rsidRPr="00365AA9">
        <w:rPr>
          <w:sz w:val="20"/>
          <w:szCs w:val="20"/>
        </w:rPr>
        <w:t>(1) Vlagatelj mora poleg splošnih pogojev za dodelitev podpore iz uredbe o skupnih določbah za izvajanje intervencij ob vložitvi vloge na javni razpis izpolniti tudi naslednje pogoje:</w:t>
      </w:r>
    </w:p>
    <w:p w14:paraId="62D9140C" w14:textId="138FB550" w:rsidR="00F03EA1" w:rsidRPr="00365AA9" w:rsidRDefault="00932D0D" w:rsidP="00365AA9">
      <w:pPr>
        <w:pStyle w:val="tevilnatoka"/>
        <w:spacing w:line="260" w:lineRule="exact"/>
        <w:rPr>
          <w:rFonts w:cs="Arial"/>
          <w:sz w:val="20"/>
          <w:szCs w:val="20"/>
        </w:rPr>
      </w:pPr>
      <w:r w:rsidRPr="00365AA9">
        <w:rPr>
          <w:rFonts w:cs="Arial"/>
          <w:sz w:val="20"/>
          <w:szCs w:val="20"/>
        </w:rPr>
        <w:t>1</w:t>
      </w:r>
      <w:r w:rsidR="00F03EA1" w:rsidRPr="00365AA9">
        <w:rPr>
          <w:rFonts w:cs="Arial"/>
          <w:sz w:val="20"/>
          <w:szCs w:val="20"/>
        </w:rPr>
        <w:t>. če je vlagatelj zadruga:</w:t>
      </w:r>
    </w:p>
    <w:p w14:paraId="3CE30C71" w14:textId="52BF8B36" w:rsidR="00F03EA1" w:rsidRPr="00365AA9" w:rsidRDefault="00F03EA1" w:rsidP="00365AA9">
      <w:pPr>
        <w:pStyle w:val="tevilnatoka"/>
        <w:spacing w:line="260" w:lineRule="exact"/>
        <w:rPr>
          <w:rFonts w:cs="Arial"/>
          <w:sz w:val="20"/>
          <w:szCs w:val="20"/>
        </w:rPr>
      </w:pPr>
      <w:r w:rsidRPr="00365AA9">
        <w:rPr>
          <w:rFonts w:cs="Arial"/>
          <w:sz w:val="20"/>
          <w:szCs w:val="20"/>
        </w:rPr>
        <w:t>– se vlogi na javni razpis priloži seznam vseh njenih članov in seznam članov, ki bodo uporabljali naložbo,</w:t>
      </w:r>
    </w:p>
    <w:p w14:paraId="6D611D18" w14:textId="194C84B1" w:rsidR="00F03EA1" w:rsidRPr="00365AA9" w:rsidRDefault="00F03EA1" w:rsidP="00365AA9">
      <w:pPr>
        <w:pStyle w:val="tevilnatoka"/>
        <w:spacing w:line="260" w:lineRule="exact"/>
        <w:rPr>
          <w:rFonts w:cs="Arial"/>
          <w:sz w:val="20"/>
          <w:szCs w:val="20"/>
        </w:rPr>
      </w:pPr>
      <w:r w:rsidRPr="00365AA9">
        <w:rPr>
          <w:rFonts w:cs="Arial"/>
          <w:sz w:val="20"/>
          <w:szCs w:val="20"/>
        </w:rPr>
        <w:t xml:space="preserve">– lahko naložbo uporablja tudi zadruga, ki ima lastno </w:t>
      </w:r>
      <w:r w:rsidR="00355B12" w:rsidRPr="00365AA9">
        <w:rPr>
          <w:rFonts w:cs="Arial"/>
          <w:sz w:val="20"/>
          <w:szCs w:val="20"/>
        </w:rPr>
        <w:t>predelavo kmetijskih proizvodov</w:t>
      </w:r>
      <w:r w:rsidRPr="00365AA9">
        <w:rPr>
          <w:rFonts w:cs="Arial"/>
          <w:sz w:val="20"/>
          <w:szCs w:val="20"/>
        </w:rPr>
        <w:t xml:space="preserve">, če to navede </w:t>
      </w:r>
      <w:r w:rsidR="00F766D5" w:rsidRPr="00365AA9">
        <w:rPr>
          <w:rFonts w:cs="Arial"/>
          <w:sz w:val="20"/>
          <w:szCs w:val="20"/>
        </w:rPr>
        <w:t>v</w:t>
      </w:r>
      <w:r w:rsidRPr="00365AA9">
        <w:rPr>
          <w:rFonts w:cs="Arial"/>
          <w:sz w:val="20"/>
          <w:szCs w:val="20"/>
        </w:rPr>
        <w:t xml:space="preserve"> seznamu iz prejšnje alineje,</w:t>
      </w:r>
    </w:p>
    <w:p w14:paraId="3449E8DE" w14:textId="77777777" w:rsidR="00513E7B" w:rsidRPr="00365AA9" w:rsidRDefault="00F03EA1" w:rsidP="00365AA9">
      <w:pPr>
        <w:pStyle w:val="tevilnatoka"/>
        <w:spacing w:line="260" w:lineRule="exact"/>
        <w:rPr>
          <w:rFonts w:cs="Arial"/>
          <w:sz w:val="20"/>
          <w:szCs w:val="20"/>
        </w:rPr>
      </w:pPr>
      <w:r w:rsidRPr="00365AA9">
        <w:rPr>
          <w:rFonts w:cs="Arial"/>
          <w:sz w:val="20"/>
          <w:szCs w:val="20"/>
        </w:rPr>
        <w:t xml:space="preserve">– mora biti iz poslovnega načrta iz </w:t>
      </w:r>
      <w:r w:rsidR="00213873" w:rsidRPr="00365AA9">
        <w:rPr>
          <w:rFonts w:cs="Arial"/>
          <w:sz w:val="20"/>
          <w:szCs w:val="20"/>
        </w:rPr>
        <w:t>9</w:t>
      </w:r>
      <w:r w:rsidRPr="00365AA9">
        <w:rPr>
          <w:rFonts w:cs="Arial"/>
          <w:sz w:val="20"/>
          <w:szCs w:val="20"/>
        </w:rPr>
        <w:t>. člena te uredbe razvidno, da naložba izhaja iz potreb članov, ki bodo uporabljali to naložbo, oziroma iz potreb zadruge iz prejšnje alineje</w:t>
      </w:r>
      <w:r w:rsidR="00513E7B" w:rsidRPr="00365AA9">
        <w:rPr>
          <w:rFonts w:cs="Arial"/>
          <w:sz w:val="20"/>
          <w:szCs w:val="20"/>
        </w:rPr>
        <w:t>,</w:t>
      </w:r>
    </w:p>
    <w:p w14:paraId="1CD7D36A" w14:textId="47AC4934" w:rsidR="00F03EA1" w:rsidRPr="00365AA9" w:rsidRDefault="00513E7B" w:rsidP="00365AA9">
      <w:pPr>
        <w:pStyle w:val="tevilnatoka"/>
        <w:spacing w:line="260" w:lineRule="exact"/>
        <w:rPr>
          <w:rFonts w:cs="Arial"/>
          <w:sz w:val="20"/>
          <w:szCs w:val="20"/>
        </w:rPr>
      </w:pPr>
      <w:r w:rsidRPr="00365AA9">
        <w:rPr>
          <w:rFonts w:cs="Arial"/>
          <w:sz w:val="20"/>
          <w:szCs w:val="20"/>
        </w:rPr>
        <w:t xml:space="preserve">– </w:t>
      </w:r>
      <w:r w:rsidR="00F766D5" w:rsidRPr="00365AA9">
        <w:rPr>
          <w:rFonts w:cs="Arial"/>
          <w:sz w:val="20"/>
          <w:szCs w:val="20"/>
        </w:rPr>
        <w:t>mora imeti</w:t>
      </w:r>
      <w:r w:rsidRPr="00365AA9">
        <w:rPr>
          <w:rFonts w:cs="Arial"/>
          <w:sz w:val="20"/>
          <w:szCs w:val="20"/>
        </w:rPr>
        <w:t xml:space="preserve"> ob vložitvi vloge na javni razpis najmanj 80 % članov vpisanih v RKG</w:t>
      </w:r>
      <w:r w:rsidR="00F03EA1" w:rsidRPr="00365AA9">
        <w:rPr>
          <w:rFonts w:cs="Arial"/>
          <w:sz w:val="20"/>
          <w:szCs w:val="20"/>
        </w:rPr>
        <w:t>;</w:t>
      </w:r>
    </w:p>
    <w:p w14:paraId="1C307E3F" w14:textId="59F7EE5C" w:rsidR="003A6264" w:rsidRPr="00365AA9" w:rsidRDefault="00932D0D" w:rsidP="00365AA9">
      <w:pPr>
        <w:pStyle w:val="Odstavek"/>
        <w:spacing w:before="0" w:line="260" w:lineRule="exact"/>
        <w:ind w:firstLine="0"/>
        <w:rPr>
          <w:sz w:val="20"/>
          <w:szCs w:val="20"/>
        </w:rPr>
      </w:pPr>
      <w:r w:rsidRPr="00365AA9">
        <w:rPr>
          <w:sz w:val="20"/>
          <w:szCs w:val="20"/>
        </w:rPr>
        <w:t>2</w:t>
      </w:r>
      <w:r w:rsidR="003A6264" w:rsidRPr="00365AA9">
        <w:rPr>
          <w:sz w:val="20"/>
          <w:szCs w:val="20"/>
        </w:rPr>
        <w:t>. vlogi na javni razpis mora priložiti:</w:t>
      </w:r>
    </w:p>
    <w:p w14:paraId="0B67FE39" w14:textId="77777777" w:rsidR="003A6264" w:rsidRPr="00365AA9" w:rsidRDefault="003A6264" w:rsidP="00365AA9">
      <w:pPr>
        <w:pStyle w:val="Odstavek"/>
        <w:spacing w:before="0" w:line="260" w:lineRule="exact"/>
        <w:ind w:firstLine="0"/>
        <w:rPr>
          <w:sz w:val="20"/>
          <w:szCs w:val="20"/>
        </w:rPr>
      </w:pPr>
      <w:r w:rsidRPr="00365AA9">
        <w:rPr>
          <w:sz w:val="20"/>
          <w:szCs w:val="20"/>
        </w:rPr>
        <w:t xml:space="preserve">– poslovni načrt v skladu z </w:t>
      </w:r>
      <w:r w:rsidR="00213873" w:rsidRPr="00365AA9">
        <w:rPr>
          <w:sz w:val="20"/>
          <w:szCs w:val="20"/>
        </w:rPr>
        <w:t>9</w:t>
      </w:r>
      <w:r w:rsidRPr="00365AA9">
        <w:rPr>
          <w:sz w:val="20"/>
          <w:szCs w:val="20"/>
        </w:rPr>
        <w:t>. členom te uredbe,</w:t>
      </w:r>
    </w:p>
    <w:p w14:paraId="2F908130" w14:textId="77777777" w:rsidR="003A6264" w:rsidRPr="00365AA9" w:rsidRDefault="003A6264" w:rsidP="00365AA9">
      <w:pPr>
        <w:pStyle w:val="Odstavek"/>
        <w:spacing w:before="0" w:line="260" w:lineRule="exact"/>
        <w:ind w:firstLine="0"/>
        <w:rPr>
          <w:sz w:val="20"/>
          <w:szCs w:val="20"/>
        </w:rPr>
      </w:pPr>
      <w:r w:rsidRPr="00365AA9">
        <w:rPr>
          <w:sz w:val="20"/>
          <w:szCs w:val="20"/>
        </w:rPr>
        <w:t>– dokumentacijo za pridobitev gradbenega dovoljenja za nezahtevni objekt v skladu s predpisi, ki urejajo graditev objektov, če se naložba nanaša na ureditev nezahtevnega objekta v skladu s predpisi, ki urejajo graditev objektov;</w:t>
      </w:r>
    </w:p>
    <w:p w14:paraId="55B8D5EB" w14:textId="72B1AB04" w:rsidR="003A6264" w:rsidRPr="00365AA9" w:rsidRDefault="00932D0D" w:rsidP="00365AA9">
      <w:pPr>
        <w:pStyle w:val="Odstavek"/>
        <w:spacing w:before="0" w:line="260" w:lineRule="exact"/>
        <w:ind w:firstLine="0"/>
        <w:rPr>
          <w:sz w:val="20"/>
          <w:szCs w:val="20"/>
        </w:rPr>
      </w:pPr>
      <w:r w:rsidRPr="00365AA9">
        <w:rPr>
          <w:sz w:val="20"/>
          <w:szCs w:val="20"/>
        </w:rPr>
        <w:t>3</w:t>
      </w:r>
      <w:r w:rsidR="003A6264" w:rsidRPr="00365AA9">
        <w:rPr>
          <w:sz w:val="20"/>
          <w:szCs w:val="20"/>
        </w:rPr>
        <w:t>. izpolniti mora pogoj ekonomske upravičenosti naložbe, kar se izkazuje</w:t>
      </w:r>
      <w:r w:rsidR="00EE6BAF" w:rsidRPr="00365AA9">
        <w:rPr>
          <w:sz w:val="20"/>
          <w:szCs w:val="20"/>
        </w:rPr>
        <w:t xml:space="preserve"> </w:t>
      </w:r>
      <w:r w:rsidR="003A6264" w:rsidRPr="00365AA9">
        <w:rPr>
          <w:sz w:val="20"/>
          <w:szCs w:val="20"/>
        </w:rPr>
        <w:t xml:space="preserve">s pozitivno interno stopnjo donosnosti, ki je razvidna iz poslovnega načrta iz </w:t>
      </w:r>
      <w:r w:rsidR="00440556" w:rsidRPr="00365AA9">
        <w:rPr>
          <w:sz w:val="20"/>
          <w:szCs w:val="20"/>
        </w:rPr>
        <w:t>9</w:t>
      </w:r>
      <w:r w:rsidR="003A6264" w:rsidRPr="00365AA9">
        <w:rPr>
          <w:sz w:val="20"/>
          <w:szCs w:val="20"/>
        </w:rPr>
        <w:t>. člena te uredbe</w:t>
      </w:r>
      <w:r w:rsidR="00FF3339" w:rsidRPr="00365AA9">
        <w:rPr>
          <w:sz w:val="20"/>
          <w:szCs w:val="20"/>
        </w:rPr>
        <w:t>,</w:t>
      </w:r>
      <w:r w:rsidR="00440556" w:rsidRPr="00365AA9">
        <w:rPr>
          <w:sz w:val="20"/>
          <w:szCs w:val="20"/>
        </w:rPr>
        <w:t xml:space="preserve"> pri čemer se za vlagatelja iz 4. točke prvega odstavka 5. člena te uredbe upošteva </w:t>
      </w:r>
      <w:r w:rsidR="00EE6BAF" w:rsidRPr="00365AA9">
        <w:rPr>
          <w:sz w:val="20"/>
          <w:szCs w:val="20"/>
        </w:rPr>
        <w:t>povprečna</w:t>
      </w:r>
      <w:r w:rsidR="00440556" w:rsidRPr="00365AA9">
        <w:rPr>
          <w:sz w:val="20"/>
          <w:szCs w:val="20"/>
        </w:rPr>
        <w:t xml:space="preserve"> interna stopnja članov</w:t>
      </w:r>
      <w:r w:rsidR="00FF3339" w:rsidRPr="00365AA9">
        <w:rPr>
          <w:sz w:val="20"/>
          <w:szCs w:val="20"/>
        </w:rPr>
        <w:t xml:space="preserve"> združenja organizacij proizvajalcev</w:t>
      </w:r>
      <w:r w:rsidR="003A6264" w:rsidRPr="00365AA9">
        <w:rPr>
          <w:sz w:val="20"/>
          <w:szCs w:val="20"/>
        </w:rPr>
        <w:t>;</w:t>
      </w:r>
    </w:p>
    <w:p w14:paraId="2EF37D27" w14:textId="0898A653" w:rsidR="003A6264" w:rsidRPr="00365AA9" w:rsidRDefault="00932D0D" w:rsidP="00365AA9">
      <w:pPr>
        <w:pStyle w:val="Odstavek"/>
        <w:spacing w:before="0" w:line="260" w:lineRule="exact"/>
        <w:ind w:firstLine="0"/>
        <w:rPr>
          <w:sz w:val="20"/>
          <w:szCs w:val="20"/>
        </w:rPr>
      </w:pPr>
      <w:r w:rsidRPr="00365AA9">
        <w:rPr>
          <w:sz w:val="20"/>
          <w:szCs w:val="20"/>
        </w:rPr>
        <w:t>4</w:t>
      </w:r>
      <w:r w:rsidR="003A6264" w:rsidRPr="00365AA9">
        <w:rPr>
          <w:sz w:val="20"/>
          <w:szCs w:val="20"/>
        </w:rPr>
        <w:t>. z vlogo na javni razpis lahko uveljavlja podporo za največ tri stroje za prekladanje materialov iz 5. točke prvega odstavka </w:t>
      </w:r>
      <w:r w:rsidR="001A5314" w:rsidRPr="00365AA9">
        <w:rPr>
          <w:sz w:val="20"/>
          <w:szCs w:val="20"/>
        </w:rPr>
        <w:t>4</w:t>
      </w:r>
      <w:r w:rsidR="003A6264" w:rsidRPr="00365AA9">
        <w:rPr>
          <w:sz w:val="20"/>
          <w:szCs w:val="20"/>
        </w:rPr>
        <w:t xml:space="preserve">. člena te uredbe </w:t>
      </w:r>
      <w:r w:rsidR="00AD5589" w:rsidRPr="00365AA9">
        <w:rPr>
          <w:sz w:val="20"/>
          <w:szCs w:val="20"/>
        </w:rPr>
        <w:t xml:space="preserve">oziroma </w:t>
      </w:r>
      <w:r w:rsidR="00213873" w:rsidRPr="00365AA9">
        <w:rPr>
          <w:sz w:val="20"/>
          <w:szCs w:val="20"/>
        </w:rPr>
        <w:t>največ tri tovorna vozila iz 6. točke prvega odstavka 4. člena te uredbe;</w:t>
      </w:r>
    </w:p>
    <w:p w14:paraId="4E150068" w14:textId="3E9AF3C3" w:rsidR="00213873" w:rsidRPr="00365AA9" w:rsidRDefault="00932D0D" w:rsidP="00365AA9">
      <w:pPr>
        <w:pStyle w:val="tevilnatoka"/>
        <w:spacing w:line="260" w:lineRule="exact"/>
        <w:rPr>
          <w:rFonts w:cs="Arial"/>
          <w:sz w:val="20"/>
          <w:szCs w:val="20"/>
        </w:rPr>
      </w:pPr>
      <w:r w:rsidRPr="00365AA9">
        <w:rPr>
          <w:rFonts w:cs="Arial"/>
          <w:sz w:val="20"/>
          <w:szCs w:val="20"/>
        </w:rPr>
        <w:t>5</w:t>
      </w:r>
      <w:r w:rsidR="00213873" w:rsidRPr="00365AA9">
        <w:rPr>
          <w:rFonts w:cs="Arial"/>
          <w:sz w:val="20"/>
          <w:szCs w:val="20"/>
        </w:rPr>
        <w:t xml:space="preserve">. če se uveljavlja podpora za naložbo iz prvega odstavka </w:t>
      </w:r>
      <w:r w:rsidR="009F64C6" w:rsidRPr="00365AA9">
        <w:rPr>
          <w:rFonts w:cs="Arial"/>
          <w:sz w:val="20"/>
          <w:szCs w:val="20"/>
        </w:rPr>
        <w:t>4</w:t>
      </w:r>
      <w:r w:rsidR="00213873" w:rsidRPr="00365AA9">
        <w:rPr>
          <w:rFonts w:cs="Arial"/>
          <w:sz w:val="20"/>
          <w:szCs w:val="20"/>
        </w:rPr>
        <w:t xml:space="preserve">. člena te uredbe, ki se uporablja hkrati za namen iz 1. in 2. točke drugega odstavka </w:t>
      </w:r>
      <w:r w:rsidR="009F64C6" w:rsidRPr="00365AA9">
        <w:rPr>
          <w:rFonts w:cs="Arial"/>
          <w:sz w:val="20"/>
          <w:szCs w:val="20"/>
        </w:rPr>
        <w:t>3</w:t>
      </w:r>
      <w:r w:rsidR="00213873" w:rsidRPr="00365AA9">
        <w:rPr>
          <w:rFonts w:cs="Arial"/>
          <w:sz w:val="20"/>
          <w:szCs w:val="20"/>
        </w:rPr>
        <w:t xml:space="preserve">. člena te uredbe, se v vlogi na javni razpis opredeli vrednost naložbe, ki se uporablja za namen iz 1. točke drugega odstavka </w:t>
      </w:r>
      <w:r w:rsidR="009F64C6" w:rsidRPr="00365AA9">
        <w:rPr>
          <w:rFonts w:cs="Arial"/>
          <w:sz w:val="20"/>
          <w:szCs w:val="20"/>
        </w:rPr>
        <w:t>3</w:t>
      </w:r>
      <w:r w:rsidR="00213873" w:rsidRPr="00365AA9">
        <w:rPr>
          <w:rFonts w:cs="Arial"/>
          <w:sz w:val="20"/>
          <w:szCs w:val="20"/>
        </w:rPr>
        <w:t xml:space="preserve">. člena te uredbe in vrednost naložbe, ki se uporablja za namen iz 2. točke drugega odstavka </w:t>
      </w:r>
      <w:r w:rsidR="009F64C6" w:rsidRPr="00365AA9">
        <w:rPr>
          <w:rFonts w:cs="Arial"/>
          <w:sz w:val="20"/>
          <w:szCs w:val="20"/>
        </w:rPr>
        <w:t>3</w:t>
      </w:r>
      <w:r w:rsidR="00213873" w:rsidRPr="00365AA9">
        <w:rPr>
          <w:rFonts w:cs="Arial"/>
          <w:sz w:val="20"/>
          <w:szCs w:val="20"/>
        </w:rPr>
        <w:t xml:space="preserve">. člena te uredbe. Kriteriji za ugotavljanje vrednosti naložbe, ki se uporablja za posamezni namen iz 1. oziroma 2. točke drugega odstavka </w:t>
      </w:r>
      <w:r w:rsidR="009F64C6" w:rsidRPr="00365AA9">
        <w:rPr>
          <w:rFonts w:cs="Arial"/>
          <w:sz w:val="20"/>
          <w:szCs w:val="20"/>
        </w:rPr>
        <w:t>3</w:t>
      </w:r>
      <w:r w:rsidR="00213873" w:rsidRPr="00365AA9">
        <w:rPr>
          <w:rFonts w:cs="Arial"/>
          <w:sz w:val="20"/>
          <w:szCs w:val="20"/>
        </w:rPr>
        <w:t>. člena te uredbe, se določijo v javnem razpisu;</w:t>
      </w:r>
    </w:p>
    <w:p w14:paraId="16BD7B50" w14:textId="0F381152" w:rsidR="003A6264" w:rsidRPr="00365AA9" w:rsidRDefault="00932D0D" w:rsidP="00365AA9">
      <w:pPr>
        <w:pStyle w:val="Odstavek"/>
        <w:spacing w:before="0" w:line="260" w:lineRule="exact"/>
        <w:ind w:firstLine="0"/>
        <w:rPr>
          <w:sz w:val="20"/>
          <w:szCs w:val="20"/>
        </w:rPr>
      </w:pPr>
      <w:r w:rsidRPr="00365AA9">
        <w:rPr>
          <w:sz w:val="20"/>
          <w:szCs w:val="20"/>
        </w:rPr>
        <w:t>6</w:t>
      </w:r>
      <w:r w:rsidR="003A6264" w:rsidRPr="00365AA9">
        <w:rPr>
          <w:sz w:val="20"/>
          <w:szCs w:val="20"/>
        </w:rPr>
        <w:t xml:space="preserve">. na posamezni javni razpis lahko vloži največ eno vlogo. </w:t>
      </w:r>
    </w:p>
    <w:p w14:paraId="7E306441" w14:textId="77777777" w:rsidR="003A6264" w:rsidRPr="00365AA9" w:rsidRDefault="003A6264" w:rsidP="00365AA9">
      <w:pPr>
        <w:pStyle w:val="tevilnatoka"/>
        <w:spacing w:line="260" w:lineRule="exact"/>
        <w:rPr>
          <w:rFonts w:cs="Arial"/>
          <w:sz w:val="20"/>
          <w:szCs w:val="20"/>
        </w:rPr>
      </w:pPr>
    </w:p>
    <w:p w14:paraId="21831AA9" w14:textId="0A978EAE" w:rsidR="003A6264" w:rsidRPr="00365AA9" w:rsidRDefault="003A6264" w:rsidP="00365AA9">
      <w:pPr>
        <w:pStyle w:val="Odstavek"/>
        <w:spacing w:before="0" w:line="260" w:lineRule="exact"/>
        <w:ind w:firstLine="0"/>
        <w:rPr>
          <w:sz w:val="20"/>
          <w:szCs w:val="20"/>
        </w:rPr>
      </w:pPr>
      <w:r w:rsidRPr="00365AA9">
        <w:rPr>
          <w:sz w:val="20"/>
          <w:szCs w:val="20"/>
        </w:rPr>
        <w:t xml:space="preserve">(2) Če gre za naložbo v nakup opreme za pridobivanje energije iz </w:t>
      </w:r>
      <w:r w:rsidR="00FA5BA7" w:rsidRPr="00365AA9">
        <w:rPr>
          <w:sz w:val="20"/>
          <w:szCs w:val="20"/>
        </w:rPr>
        <w:t>OVE</w:t>
      </w:r>
      <w:r w:rsidRPr="00365AA9">
        <w:rPr>
          <w:sz w:val="20"/>
          <w:szCs w:val="20"/>
        </w:rPr>
        <w:t xml:space="preserve"> oziroma opreme za učinkovito rabo energije, mora vlagatelj poleg pogojev iz prejšnjega </w:t>
      </w:r>
      <w:r w:rsidR="00AD5589" w:rsidRPr="00365AA9">
        <w:rPr>
          <w:sz w:val="20"/>
          <w:szCs w:val="20"/>
        </w:rPr>
        <w:t xml:space="preserve">odstavka </w:t>
      </w:r>
      <w:r w:rsidRPr="00365AA9">
        <w:rPr>
          <w:sz w:val="20"/>
          <w:szCs w:val="20"/>
        </w:rPr>
        <w:t>izpolnjevati tudi naslednje pogoje:</w:t>
      </w:r>
    </w:p>
    <w:p w14:paraId="3DA2816A" w14:textId="7349659A" w:rsidR="003A6264" w:rsidRPr="00365AA9" w:rsidRDefault="003A6264" w:rsidP="00365AA9">
      <w:pPr>
        <w:pStyle w:val="Odstavek"/>
        <w:spacing w:before="0" w:line="260" w:lineRule="exact"/>
        <w:ind w:firstLine="0"/>
        <w:rPr>
          <w:sz w:val="20"/>
          <w:szCs w:val="20"/>
        </w:rPr>
      </w:pPr>
      <w:r w:rsidRPr="00365AA9">
        <w:rPr>
          <w:sz w:val="20"/>
          <w:szCs w:val="20"/>
        </w:rPr>
        <w:lastRenderedPageBreak/>
        <w:t xml:space="preserve">1. če gre za naložbo v nakup opreme za pridobivanje energije iz </w:t>
      </w:r>
      <w:r w:rsidR="00FA5BA7" w:rsidRPr="00365AA9">
        <w:rPr>
          <w:sz w:val="20"/>
          <w:szCs w:val="20"/>
        </w:rPr>
        <w:t>OVE</w:t>
      </w:r>
      <w:r w:rsidRPr="00365AA9">
        <w:rPr>
          <w:sz w:val="20"/>
          <w:szCs w:val="20"/>
        </w:rPr>
        <w:t>:</w:t>
      </w:r>
    </w:p>
    <w:p w14:paraId="1E4B85F1" w14:textId="61CBAE38" w:rsidR="003A6264" w:rsidRPr="00365AA9" w:rsidRDefault="003A6264" w:rsidP="00365AA9">
      <w:pPr>
        <w:pStyle w:val="Odstavek"/>
        <w:spacing w:before="0" w:line="260" w:lineRule="exact"/>
        <w:ind w:firstLine="0"/>
        <w:rPr>
          <w:sz w:val="20"/>
          <w:szCs w:val="20"/>
        </w:rPr>
      </w:pPr>
      <w:r w:rsidRPr="00365AA9">
        <w:rPr>
          <w:sz w:val="20"/>
          <w:szCs w:val="20"/>
        </w:rPr>
        <w:t xml:space="preserve">a) skupna količina proizvedene energije iz </w:t>
      </w:r>
      <w:r w:rsidR="00FA5BA7" w:rsidRPr="00365AA9">
        <w:rPr>
          <w:sz w:val="20"/>
          <w:szCs w:val="20"/>
        </w:rPr>
        <w:t>OVE</w:t>
      </w:r>
      <w:r w:rsidRPr="00365AA9">
        <w:rPr>
          <w:sz w:val="20"/>
          <w:szCs w:val="20"/>
        </w:rPr>
        <w:t xml:space="preserve"> ne sme presegati načrtovane porabe energije </w:t>
      </w:r>
      <w:r w:rsidR="005D5C65" w:rsidRPr="00365AA9">
        <w:rPr>
          <w:sz w:val="20"/>
          <w:szCs w:val="20"/>
        </w:rPr>
        <w:t>vlagatelja</w:t>
      </w:r>
      <w:r w:rsidRPr="00365AA9">
        <w:rPr>
          <w:sz w:val="20"/>
          <w:szCs w:val="20"/>
        </w:rPr>
        <w:t xml:space="preserve"> v koledarskem letu po vložitvi zadnjega zahtevka za izplačilo sredstev, kar je razvidno iz dokazila iz 2. točke tega </w:t>
      </w:r>
      <w:r w:rsidR="001A5314" w:rsidRPr="00365AA9">
        <w:rPr>
          <w:sz w:val="20"/>
          <w:szCs w:val="20"/>
        </w:rPr>
        <w:t>odstavka</w:t>
      </w:r>
      <w:r w:rsidRPr="00365AA9">
        <w:rPr>
          <w:sz w:val="20"/>
          <w:szCs w:val="20"/>
        </w:rPr>
        <w:t>,</w:t>
      </w:r>
    </w:p>
    <w:p w14:paraId="525E3E80" w14:textId="5DE77C20" w:rsidR="003A6264" w:rsidRPr="00365AA9" w:rsidRDefault="003A6264" w:rsidP="00365AA9">
      <w:pPr>
        <w:pStyle w:val="Odstavek"/>
        <w:spacing w:before="0" w:line="260" w:lineRule="exact"/>
        <w:ind w:firstLine="0"/>
        <w:rPr>
          <w:sz w:val="20"/>
          <w:szCs w:val="20"/>
        </w:rPr>
      </w:pPr>
      <w:r w:rsidRPr="00365AA9">
        <w:rPr>
          <w:sz w:val="20"/>
          <w:szCs w:val="20"/>
        </w:rPr>
        <w:t xml:space="preserve">b) se vlogi na javni razpis priloži soglasje za priključitev v skladu z zakonom, ki ureja spodbujanje rabe </w:t>
      </w:r>
      <w:r w:rsidR="00FA5BA7" w:rsidRPr="00365AA9">
        <w:rPr>
          <w:sz w:val="20"/>
          <w:szCs w:val="20"/>
        </w:rPr>
        <w:t>OVE</w:t>
      </w:r>
      <w:r w:rsidRPr="00365AA9">
        <w:rPr>
          <w:sz w:val="20"/>
          <w:szCs w:val="20"/>
        </w:rPr>
        <w:t>, če gre za naložbo v proizvodnjo električne energije,</w:t>
      </w:r>
    </w:p>
    <w:p w14:paraId="04908713" w14:textId="4B32AB58" w:rsidR="003A6264" w:rsidRPr="00365AA9" w:rsidRDefault="003A6264" w:rsidP="00365AA9">
      <w:pPr>
        <w:pStyle w:val="Odstavek"/>
        <w:spacing w:before="0" w:line="260" w:lineRule="exact"/>
        <w:ind w:firstLine="0"/>
        <w:rPr>
          <w:sz w:val="20"/>
          <w:szCs w:val="20"/>
        </w:rPr>
      </w:pPr>
      <w:r w:rsidRPr="00365AA9">
        <w:rPr>
          <w:sz w:val="20"/>
          <w:szCs w:val="20"/>
        </w:rPr>
        <w:t xml:space="preserve">c) </w:t>
      </w:r>
      <w:r w:rsidR="00FF3339" w:rsidRPr="00365AA9">
        <w:rPr>
          <w:sz w:val="20"/>
          <w:szCs w:val="20"/>
        </w:rPr>
        <w:t xml:space="preserve">so </w:t>
      </w:r>
      <w:r w:rsidRPr="00365AA9">
        <w:rPr>
          <w:sz w:val="20"/>
          <w:szCs w:val="20"/>
        </w:rPr>
        <w:t>naložbe v bioplinske naprave upravičene do podpore, če imajo do 50 kW nazivne moči;</w:t>
      </w:r>
    </w:p>
    <w:p w14:paraId="379A9DD3" w14:textId="3BC5626A" w:rsidR="003A6264" w:rsidRPr="00365AA9" w:rsidRDefault="003A6264" w:rsidP="00365AA9">
      <w:pPr>
        <w:pStyle w:val="Odstavek"/>
        <w:spacing w:before="0" w:line="260" w:lineRule="exact"/>
        <w:ind w:firstLine="0"/>
        <w:rPr>
          <w:sz w:val="20"/>
          <w:szCs w:val="20"/>
        </w:rPr>
      </w:pPr>
      <w:r w:rsidRPr="00365AA9">
        <w:rPr>
          <w:sz w:val="20"/>
          <w:szCs w:val="20"/>
        </w:rPr>
        <w:t>2. naložba v nakup opreme za učinkovito rabo energije mora zagotavljati zmanjšanje porabe energije na ravni objekta za najmanj 20 % za objekte</w:t>
      </w:r>
      <w:r w:rsidR="00AD5589" w:rsidRPr="00365AA9">
        <w:rPr>
          <w:sz w:val="20"/>
          <w:szCs w:val="20"/>
        </w:rPr>
        <w:t>,</w:t>
      </w:r>
      <w:r w:rsidRPr="00365AA9">
        <w:rPr>
          <w:sz w:val="20"/>
          <w:szCs w:val="20"/>
        </w:rPr>
        <w:t xml:space="preserve"> za katere velja obveznost v skladu s pravilnikom o učinkoviti rabi energije, kar je razvidno iz:</w:t>
      </w:r>
    </w:p>
    <w:p w14:paraId="41A56ACA" w14:textId="77777777" w:rsidR="003A6264" w:rsidRPr="00365AA9" w:rsidRDefault="003A6264" w:rsidP="00365AA9">
      <w:pPr>
        <w:pStyle w:val="Odstavek"/>
        <w:spacing w:before="0" w:line="260" w:lineRule="exact"/>
        <w:ind w:firstLine="0"/>
        <w:rPr>
          <w:sz w:val="20"/>
          <w:szCs w:val="20"/>
        </w:rPr>
      </w:pPr>
      <w:r w:rsidRPr="00365AA9">
        <w:rPr>
          <w:sz w:val="20"/>
          <w:szCs w:val="20"/>
        </w:rPr>
        <w:t xml:space="preserve">a) dokazila glede doseganja minimalnih zahtev energetske učinkovitosti stavbe skladno z zahtevami pravilnika, ki ureja učinkovito rabo energije na stavbi, če gre za ukrep v ureditev zahtevnega in manj zahtevnega objekta, ali </w:t>
      </w:r>
    </w:p>
    <w:p w14:paraId="01FE97A3" w14:textId="77777777" w:rsidR="003A6264" w:rsidRPr="00365AA9" w:rsidRDefault="003A6264" w:rsidP="00365AA9">
      <w:pPr>
        <w:pStyle w:val="Odstavek"/>
        <w:spacing w:before="0" w:line="260" w:lineRule="exact"/>
        <w:ind w:firstLine="0"/>
        <w:rPr>
          <w:sz w:val="20"/>
          <w:szCs w:val="20"/>
        </w:rPr>
      </w:pPr>
      <w:r w:rsidRPr="00365AA9">
        <w:rPr>
          <w:sz w:val="20"/>
          <w:szCs w:val="20"/>
        </w:rPr>
        <w:t>b) energetskega pregleda v skladu s pravilnikom, ki ureja metodologijo za izdelavo in vsebino energetskega pregleda, če gre za naložbo v nakup opreme za objekt ali rekonstrukcijo nezahtevnega objekta v skladu s predpisi s področja graditve objektov.</w:t>
      </w:r>
    </w:p>
    <w:p w14:paraId="1F0BE9EF" w14:textId="77777777" w:rsidR="003A6264" w:rsidRPr="00365AA9" w:rsidRDefault="003A6264" w:rsidP="00365AA9">
      <w:pPr>
        <w:pStyle w:val="Odstavek"/>
        <w:spacing w:before="0" w:line="260" w:lineRule="exact"/>
        <w:ind w:firstLine="0"/>
        <w:rPr>
          <w:sz w:val="20"/>
          <w:szCs w:val="20"/>
        </w:rPr>
      </w:pPr>
    </w:p>
    <w:p w14:paraId="271A45A1" w14:textId="5C3594AB" w:rsidR="00213873" w:rsidRPr="00365AA9" w:rsidRDefault="00213873" w:rsidP="00365AA9">
      <w:pPr>
        <w:pStyle w:val="tevilnatoka"/>
        <w:spacing w:line="260" w:lineRule="exact"/>
        <w:rPr>
          <w:rFonts w:cs="Arial"/>
          <w:sz w:val="20"/>
          <w:szCs w:val="20"/>
        </w:rPr>
      </w:pPr>
      <w:r w:rsidRPr="00365AA9">
        <w:rPr>
          <w:rFonts w:cs="Arial"/>
          <w:sz w:val="20"/>
          <w:szCs w:val="20"/>
        </w:rPr>
        <w:t xml:space="preserve">(3) Če se podpora dodeli kot regionalna pomoč, mora vlagatelj poleg pogojev iz </w:t>
      </w:r>
      <w:r w:rsidR="00AD5589" w:rsidRPr="00365AA9">
        <w:rPr>
          <w:rFonts w:cs="Arial"/>
          <w:sz w:val="20"/>
          <w:szCs w:val="20"/>
        </w:rPr>
        <w:t xml:space="preserve">prvega in drugega </w:t>
      </w:r>
      <w:r w:rsidRPr="00365AA9">
        <w:rPr>
          <w:rFonts w:cs="Arial"/>
          <w:sz w:val="20"/>
          <w:szCs w:val="20"/>
        </w:rPr>
        <w:t>odstavka</w:t>
      </w:r>
      <w:r w:rsidR="00AD5589" w:rsidRPr="00365AA9">
        <w:rPr>
          <w:rFonts w:cs="Arial"/>
          <w:sz w:val="20"/>
          <w:szCs w:val="20"/>
        </w:rPr>
        <w:t xml:space="preserve"> tega člena</w:t>
      </w:r>
      <w:r w:rsidRPr="00365AA9">
        <w:rPr>
          <w:rFonts w:cs="Arial"/>
          <w:sz w:val="20"/>
          <w:szCs w:val="20"/>
        </w:rPr>
        <w:t xml:space="preserve"> ob vložitvi vloge na javni razpis izpolnjevati tudi naslednje pogoje:</w:t>
      </w:r>
    </w:p>
    <w:p w14:paraId="35EDE6C3" w14:textId="6840E3BF" w:rsidR="00213873" w:rsidRPr="00365AA9" w:rsidRDefault="00213873" w:rsidP="00365AA9">
      <w:pPr>
        <w:pStyle w:val="tevilnatoka"/>
        <w:spacing w:line="260" w:lineRule="exact"/>
        <w:rPr>
          <w:rFonts w:cs="Arial"/>
          <w:sz w:val="20"/>
          <w:szCs w:val="20"/>
        </w:rPr>
      </w:pPr>
      <w:r w:rsidRPr="00365AA9">
        <w:rPr>
          <w:rFonts w:cs="Arial"/>
          <w:sz w:val="20"/>
          <w:szCs w:val="20"/>
        </w:rPr>
        <w:t>1. vlagatelj, ki izvaja naložbo na območju »a« iz uredbe, ki ureja karto regionalne pomoči</w:t>
      </w:r>
      <w:r w:rsidR="00FF3339" w:rsidRPr="00365AA9">
        <w:rPr>
          <w:rFonts w:cs="Arial"/>
          <w:sz w:val="20"/>
          <w:szCs w:val="20"/>
        </w:rPr>
        <w:t>,</w:t>
      </w:r>
      <w:r w:rsidRPr="00365AA9">
        <w:rPr>
          <w:rFonts w:cs="Arial"/>
          <w:sz w:val="20"/>
          <w:szCs w:val="20"/>
        </w:rPr>
        <w:t xml:space="preserve"> in vlagatelj, ki je MSP in izvaja naložbo na območju »c« iz uredbe o karti regionalne pomoči, mora z naložbo, za katero uveljavlja podporo, izpolniti najmanj eno od zahtev iz pod a) 49. točke 2. člena Uredbe 651/2014/EU;</w:t>
      </w:r>
    </w:p>
    <w:p w14:paraId="02BAA64D" w14:textId="77777777" w:rsidR="00213873" w:rsidRPr="00365AA9" w:rsidRDefault="00213873" w:rsidP="00365AA9">
      <w:pPr>
        <w:pStyle w:val="tevilnatoka"/>
        <w:spacing w:line="260" w:lineRule="exact"/>
        <w:rPr>
          <w:rFonts w:cs="Arial"/>
          <w:sz w:val="20"/>
          <w:szCs w:val="20"/>
        </w:rPr>
      </w:pPr>
      <w:r w:rsidRPr="00365AA9">
        <w:rPr>
          <w:rFonts w:cs="Arial"/>
          <w:sz w:val="20"/>
          <w:szCs w:val="20"/>
        </w:rPr>
        <w:t>2. pomoč za naložbo, ki je predmet podpore, mora imeti spodbujevalni učinek v skladu s drugim odstavkom 6. člena Uredbe 651/2014/EU. Vlagatelj v vlogi na javni razpis navede podatke, s katerimi izkazuje izpolnjevanje pogoja iz te točke;</w:t>
      </w:r>
    </w:p>
    <w:p w14:paraId="4D8A9B2F" w14:textId="77777777" w:rsidR="00213873" w:rsidRPr="00365AA9" w:rsidRDefault="00213873" w:rsidP="00365AA9">
      <w:pPr>
        <w:pStyle w:val="tevilnatoka"/>
        <w:spacing w:line="260" w:lineRule="exact"/>
        <w:rPr>
          <w:rFonts w:cs="Arial"/>
          <w:sz w:val="20"/>
          <w:szCs w:val="20"/>
        </w:rPr>
      </w:pPr>
      <w:r w:rsidRPr="00365AA9">
        <w:rPr>
          <w:rFonts w:cs="Arial"/>
          <w:sz w:val="20"/>
          <w:szCs w:val="20"/>
        </w:rPr>
        <w:t>3. naložba v neopredmetena sredstva mora izpolnjevati zahteve iz osmega odstavka 14. člena Uredbe 651/2014/EU;</w:t>
      </w:r>
    </w:p>
    <w:p w14:paraId="5970314B" w14:textId="77777777" w:rsidR="00213873" w:rsidRPr="00365AA9" w:rsidRDefault="00213873" w:rsidP="00365AA9">
      <w:pPr>
        <w:pStyle w:val="tevilnatoka"/>
        <w:spacing w:line="260" w:lineRule="exact"/>
        <w:rPr>
          <w:rFonts w:cs="Arial"/>
          <w:sz w:val="20"/>
          <w:szCs w:val="20"/>
        </w:rPr>
      </w:pPr>
      <w:r w:rsidRPr="00365AA9">
        <w:rPr>
          <w:rFonts w:cs="Arial"/>
          <w:sz w:val="20"/>
          <w:szCs w:val="20"/>
        </w:rPr>
        <w:t>4. zagotoviti mora lastna sredstva v skladu s štirinajstim odstavkom 14. člena Uredbe 651/2014/EU;</w:t>
      </w:r>
    </w:p>
    <w:p w14:paraId="401FE536" w14:textId="77777777" w:rsidR="00213873" w:rsidRPr="00365AA9" w:rsidRDefault="00213873" w:rsidP="00365AA9">
      <w:pPr>
        <w:pStyle w:val="tevilnatoka"/>
        <w:spacing w:line="260" w:lineRule="exact"/>
        <w:rPr>
          <w:rFonts w:cs="Arial"/>
          <w:sz w:val="20"/>
          <w:szCs w:val="20"/>
        </w:rPr>
      </w:pPr>
      <w:r w:rsidRPr="00365AA9">
        <w:rPr>
          <w:rFonts w:cs="Arial"/>
          <w:sz w:val="20"/>
          <w:szCs w:val="20"/>
        </w:rPr>
        <w:t>5. vlagatelj ni izvedel premestitve v skladu s šestnajstim odstavkom 14. člena v povezavi z 61a. točko 2. člena Uredbe 651/2014/EU;</w:t>
      </w:r>
    </w:p>
    <w:p w14:paraId="22A90FBA" w14:textId="77777777" w:rsidR="00213873" w:rsidRPr="00365AA9" w:rsidRDefault="00213873" w:rsidP="00365AA9">
      <w:pPr>
        <w:pStyle w:val="tevilnatoka"/>
        <w:spacing w:line="260" w:lineRule="exact"/>
        <w:rPr>
          <w:rFonts w:cs="Arial"/>
          <w:sz w:val="20"/>
          <w:szCs w:val="20"/>
        </w:rPr>
      </w:pPr>
      <w:r w:rsidRPr="00365AA9">
        <w:rPr>
          <w:rFonts w:cs="Arial"/>
          <w:sz w:val="20"/>
          <w:szCs w:val="20"/>
        </w:rPr>
        <w:t>6. če je vlagatelj veliko podjetje, ki izvaja naložbo na območju »c« iz uredbe o karti regionalne pomoči, mora z naložbo ustvariti novo gospodarsko dejavnost iz pod a) 51. točke 2. člena Uredbe 651/2014/EU;</w:t>
      </w:r>
    </w:p>
    <w:p w14:paraId="4ACD1482" w14:textId="77777777" w:rsidR="00213873" w:rsidRPr="00365AA9" w:rsidRDefault="00213873" w:rsidP="00365AA9">
      <w:pPr>
        <w:pStyle w:val="tevilnatoka"/>
        <w:spacing w:line="260" w:lineRule="exact"/>
        <w:rPr>
          <w:rFonts w:cs="Arial"/>
          <w:sz w:val="20"/>
          <w:szCs w:val="20"/>
        </w:rPr>
      </w:pPr>
      <w:r w:rsidRPr="00365AA9">
        <w:rPr>
          <w:rFonts w:cs="Arial"/>
          <w:sz w:val="20"/>
          <w:szCs w:val="20"/>
        </w:rPr>
        <w:t>7. vlagatelj, ki je veliko podjetje, ni upravičen do podpore za rekonstrukcijo objekta v skladu s šestim odstavkom 14. člena Uredbe 651/2014/EU;</w:t>
      </w:r>
    </w:p>
    <w:p w14:paraId="38989312" w14:textId="77777777" w:rsidR="00213873" w:rsidRPr="00365AA9" w:rsidRDefault="00213873" w:rsidP="00365AA9">
      <w:pPr>
        <w:pStyle w:val="tevilnatoka"/>
        <w:spacing w:line="260" w:lineRule="exact"/>
        <w:rPr>
          <w:rFonts w:cs="Arial"/>
          <w:sz w:val="20"/>
          <w:szCs w:val="20"/>
        </w:rPr>
      </w:pPr>
      <w:r w:rsidRPr="00365AA9">
        <w:rPr>
          <w:rFonts w:cs="Arial"/>
          <w:sz w:val="20"/>
          <w:szCs w:val="20"/>
        </w:rPr>
        <w:t>8. če je vlagatelj (na ravni skupine) začel z novo naložbo v zvezi z enako ali podobno dejavnostjo iz 50. točke 2. člena Uredbe 651/2014/EU v obdobju treh let od datuma začetka del v okviru druge naložbe, za katero prejema pomoč, v isti regiji na ravni 3 standardne klasifikacije statističnih teritorialnih enot, se naložba šteje za del enotnega naložbenega projekta;</w:t>
      </w:r>
    </w:p>
    <w:p w14:paraId="504EFD31" w14:textId="77777777" w:rsidR="00213873" w:rsidRPr="00365AA9" w:rsidRDefault="00213873" w:rsidP="00365AA9">
      <w:pPr>
        <w:pStyle w:val="tevilnatoka"/>
        <w:spacing w:line="260" w:lineRule="exact"/>
        <w:rPr>
          <w:rFonts w:cs="Arial"/>
          <w:sz w:val="20"/>
          <w:szCs w:val="20"/>
        </w:rPr>
      </w:pPr>
      <w:r w:rsidRPr="00365AA9">
        <w:rPr>
          <w:rFonts w:cs="Arial"/>
          <w:sz w:val="20"/>
          <w:szCs w:val="20"/>
        </w:rPr>
        <w:t>9. pred vložitvijo vloge na javni razpis ne sme začeti z deli v skladu s 23. točko 2. člena Uredbe 651/2014/EU.</w:t>
      </w:r>
    </w:p>
    <w:p w14:paraId="015430F9" w14:textId="77777777" w:rsidR="00213873" w:rsidRPr="00365AA9" w:rsidRDefault="00213873" w:rsidP="00365AA9">
      <w:pPr>
        <w:pStyle w:val="tevilnatoka"/>
        <w:spacing w:line="260" w:lineRule="exact"/>
        <w:rPr>
          <w:rFonts w:cs="Arial"/>
          <w:sz w:val="20"/>
          <w:szCs w:val="20"/>
        </w:rPr>
      </w:pPr>
    </w:p>
    <w:p w14:paraId="15E770B7" w14:textId="77777777" w:rsidR="00213873" w:rsidRPr="00365AA9" w:rsidRDefault="00213873" w:rsidP="00365AA9">
      <w:pPr>
        <w:pStyle w:val="tevilnatoka"/>
        <w:spacing w:line="260" w:lineRule="exact"/>
        <w:rPr>
          <w:rFonts w:cs="Arial"/>
          <w:sz w:val="20"/>
          <w:szCs w:val="20"/>
        </w:rPr>
      </w:pPr>
      <w:r w:rsidRPr="00365AA9">
        <w:rPr>
          <w:rFonts w:cs="Arial"/>
          <w:sz w:val="20"/>
          <w:szCs w:val="20"/>
        </w:rPr>
        <w:t>(4) Vlagatelj v vlogi na javni razpis navede vrsto naložbe in zahtevo, ki jo bo v skladu s 1. in 6. točko prejšnjega odstavka izpolnil s to naložbo, pri čemer se izpolnjevanje zahteve glede bistvene spremembe v proizvodnem procesu oziroma diverzifikacije obstoječe poslovne enote izkazuje v skladu s 7. točko 14. člena Uredbe 651/2014/EU.</w:t>
      </w:r>
      <w:r w:rsidR="00C7754C" w:rsidRPr="00365AA9">
        <w:rPr>
          <w:rFonts w:cs="Arial"/>
          <w:sz w:val="20"/>
          <w:szCs w:val="20"/>
        </w:rPr>
        <w:t xml:space="preserve"> </w:t>
      </w:r>
    </w:p>
    <w:p w14:paraId="6ADBCF0E" w14:textId="77777777" w:rsidR="00213873" w:rsidRPr="00365AA9" w:rsidRDefault="00213873" w:rsidP="00365AA9">
      <w:pPr>
        <w:pStyle w:val="Odstavek"/>
        <w:spacing w:before="0" w:line="260" w:lineRule="exact"/>
        <w:ind w:firstLine="0"/>
        <w:rPr>
          <w:sz w:val="20"/>
          <w:szCs w:val="20"/>
        </w:rPr>
      </w:pPr>
    </w:p>
    <w:p w14:paraId="0DA348BC" w14:textId="77777777" w:rsidR="003A6264" w:rsidRPr="00365AA9" w:rsidRDefault="003A6264" w:rsidP="00365AA9">
      <w:pPr>
        <w:pStyle w:val="len"/>
        <w:spacing w:before="0" w:line="260" w:lineRule="exact"/>
        <w:rPr>
          <w:sz w:val="20"/>
          <w:szCs w:val="20"/>
        </w:rPr>
      </w:pPr>
      <w:r w:rsidRPr="00365AA9">
        <w:rPr>
          <w:sz w:val="20"/>
          <w:szCs w:val="20"/>
        </w:rPr>
        <w:t xml:space="preserve">9. člen </w:t>
      </w:r>
    </w:p>
    <w:p w14:paraId="4C29FABC" w14:textId="77777777" w:rsidR="003A6264" w:rsidRPr="00365AA9" w:rsidRDefault="003A6264" w:rsidP="00365AA9">
      <w:pPr>
        <w:pStyle w:val="len"/>
        <w:spacing w:before="0" w:line="260" w:lineRule="exact"/>
        <w:rPr>
          <w:sz w:val="20"/>
          <w:szCs w:val="20"/>
        </w:rPr>
      </w:pPr>
      <w:r w:rsidRPr="00365AA9">
        <w:rPr>
          <w:sz w:val="20"/>
          <w:szCs w:val="20"/>
        </w:rPr>
        <w:t>(poslovni načrt)</w:t>
      </w:r>
    </w:p>
    <w:p w14:paraId="0184DF1C" w14:textId="77777777" w:rsidR="003A6264" w:rsidRPr="00365AA9" w:rsidRDefault="003A6264" w:rsidP="00365AA9">
      <w:pPr>
        <w:pStyle w:val="tevilnatoka"/>
        <w:spacing w:line="260" w:lineRule="exact"/>
        <w:rPr>
          <w:rFonts w:cs="Arial"/>
          <w:sz w:val="20"/>
          <w:szCs w:val="20"/>
        </w:rPr>
      </w:pPr>
    </w:p>
    <w:p w14:paraId="616FDC5C" w14:textId="77777777" w:rsidR="003A6264" w:rsidRPr="00365AA9" w:rsidRDefault="003A6264" w:rsidP="00365AA9">
      <w:pPr>
        <w:pStyle w:val="tevilnatoka"/>
        <w:spacing w:line="260" w:lineRule="exact"/>
        <w:rPr>
          <w:rFonts w:cs="Arial"/>
          <w:sz w:val="20"/>
          <w:szCs w:val="20"/>
        </w:rPr>
      </w:pPr>
      <w:r w:rsidRPr="00365AA9">
        <w:rPr>
          <w:rFonts w:cs="Arial"/>
          <w:sz w:val="20"/>
          <w:szCs w:val="20"/>
        </w:rPr>
        <w:t xml:space="preserve">(1) Poslovni načrt se izdela za ekonomsko dobo naložbe, vendar najmanj do datuma, določenega z javnim razpisom.  </w:t>
      </w:r>
    </w:p>
    <w:p w14:paraId="1B658F31" w14:textId="77777777" w:rsidR="003A6264" w:rsidRPr="00365AA9" w:rsidRDefault="003A6264" w:rsidP="00365AA9">
      <w:pPr>
        <w:pStyle w:val="tevilnatoka"/>
        <w:spacing w:line="260" w:lineRule="exact"/>
        <w:rPr>
          <w:rFonts w:cs="Arial"/>
          <w:sz w:val="20"/>
          <w:szCs w:val="20"/>
        </w:rPr>
      </w:pPr>
    </w:p>
    <w:p w14:paraId="2232FA9B" w14:textId="77777777" w:rsidR="003A6264" w:rsidRPr="00365AA9" w:rsidRDefault="003A6264" w:rsidP="00365AA9">
      <w:pPr>
        <w:pStyle w:val="tevilnatoka"/>
        <w:spacing w:line="260" w:lineRule="exact"/>
        <w:rPr>
          <w:rFonts w:cs="Arial"/>
          <w:sz w:val="20"/>
          <w:szCs w:val="20"/>
        </w:rPr>
      </w:pPr>
      <w:r w:rsidRPr="00365AA9">
        <w:rPr>
          <w:rFonts w:cs="Arial"/>
          <w:sz w:val="20"/>
          <w:szCs w:val="20"/>
        </w:rPr>
        <w:lastRenderedPageBreak/>
        <w:t>(2) Poslovni načrt mora temeljiti</w:t>
      </w:r>
      <w:r w:rsidR="004F7799" w:rsidRPr="00365AA9">
        <w:rPr>
          <w:rFonts w:cs="Arial"/>
          <w:sz w:val="20"/>
          <w:szCs w:val="20"/>
        </w:rPr>
        <w:t xml:space="preserve"> na</w:t>
      </w:r>
      <w:r w:rsidR="00712632" w:rsidRPr="00365AA9">
        <w:rPr>
          <w:rFonts w:cs="Arial"/>
          <w:sz w:val="20"/>
          <w:szCs w:val="20"/>
        </w:rPr>
        <w:t xml:space="preserve"> </w:t>
      </w:r>
      <w:r w:rsidRPr="00365AA9">
        <w:rPr>
          <w:rFonts w:cs="Arial"/>
          <w:sz w:val="20"/>
          <w:szCs w:val="20"/>
        </w:rPr>
        <w:t>dejanskih prihodkih in dejanskih ali normiranih odhodkih iz obračuna davka od dohodka pravnih oseb (v nadaljnjem besedilu: knjigovodstvo)</w:t>
      </w:r>
      <w:r w:rsidR="00712632" w:rsidRPr="00365AA9">
        <w:rPr>
          <w:rFonts w:cs="Arial"/>
          <w:sz w:val="20"/>
          <w:szCs w:val="20"/>
        </w:rPr>
        <w:t>.</w:t>
      </w:r>
    </w:p>
    <w:p w14:paraId="18C4E1CE" w14:textId="77777777" w:rsidR="003A6264" w:rsidRPr="00365AA9" w:rsidRDefault="003A6264" w:rsidP="00365AA9">
      <w:pPr>
        <w:pStyle w:val="tevilnatoka"/>
        <w:spacing w:line="260" w:lineRule="exact"/>
        <w:rPr>
          <w:rFonts w:cs="Arial"/>
          <w:sz w:val="20"/>
          <w:szCs w:val="20"/>
        </w:rPr>
      </w:pPr>
    </w:p>
    <w:p w14:paraId="541758FA" w14:textId="77777777" w:rsidR="003A6264" w:rsidRPr="00365AA9" w:rsidRDefault="003A6264" w:rsidP="00365AA9">
      <w:pPr>
        <w:pStyle w:val="tevilnatoka"/>
        <w:spacing w:line="260" w:lineRule="exact"/>
        <w:rPr>
          <w:rFonts w:cs="Arial"/>
          <w:sz w:val="20"/>
          <w:szCs w:val="20"/>
        </w:rPr>
      </w:pPr>
      <w:r w:rsidRPr="00365AA9">
        <w:rPr>
          <w:rFonts w:cs="Arial"/>
          <w:sz w:val="20"/>
          <w:szCs w:val="20"/>
        </w:rPr>
        <w:t>(3) Z javnim razpisom se opredeli leto, za katero se upoštevajo podatki iz knjigovodstva.</w:t>
      </w:r>
    </w:p>
    <w:p w14:paraId="1EBD510E" w14:textId="77777777" w:rsidR="003A6264" w:rsidRPr="00365AA9" w:rsidRDefault="003A6264" w:rsidP="00365AA9">
      <w:pPr>
        <w:pStyle w:val="tevilnatoka"/>
        <w:spacing w:line="260" w:lineRule="exact"/>
        <w:rPr>
          <w:rFonts w:cs="Arial"/>
          <w:sz w:val="20"/>
          <w:szCs w:val="20"/>
        </w:rPr>
      </w:pPr>
    </w:p>
    <w:p w14:paraId="5FDB3E95" w14:textId="61F2C6F3" w:rsidR="003A6264" w:rsidRPr="00365AA9" w:rsidRDefault="003A6264" w:rsidP="00365AA9">
      <w:pPr>
        <w:pStyle w:val="tevilnatoka"/>
        <w:spacing w:line="260" w:lineRule="exact"/>
        <w:rPr>
          <w:rFonts w:cs="Arial"/>
          <w:sz w:val="20"/>
          <w:szCs w:val="20"/>
        </w:rPr>
      </w:pPr>
      <w:r w:rsidRPr="00365AA9">
        <w:rPr>
          <w:rFonts w:cs="Arial"/>
          <w:sz w:val="20"/>
          <w:szCs w:val="20"/>
        </w:rPr>
        <w:t>(4) Poslovni načrt vsebuje sestavine iz Priloge 1</w:t>
      </w:r>
      <w:r w:rsidR="00AD5589" w:rsidRPr="00365AA9">
        <w:rPr>
          <w:rFonts w:cs="Arial"/>
          <w:sz w:val="20"/>
          <w:szCs w:val="20"/>
        </w:rPr>
        <w:t>, ki je sestavni del</w:t>
      </w:r>
      <w:r w:rsidRPr="00365AA9">
        <w:rPr>
          <w:rFonts w:cs="Arial"/>
          <w:sz w:val="20"/>
          <w:szCs w:val="20"/>
        </w:rPr>
        <w:t xml:space="preserve"> te uredbe. </w:t>
      </w:r>
    </w:p>
    <w:p w14:paraId="78FCB251" w14:textId="77777777" w:rsidR="00147514" w:rsidRPr="00365AA9" w:rsidRDefault="00147514" w:rsidP="00365AA9">
      <w:pPr>
        <w:pStyle w:val="Odstavek"/>
        <w:spacing w:before="0" w:line="260" w:lineRule="exact"/>
        <w:ind w:firstLine="0"/>
        <w:rPr>
          <w:sz w:val="20"/>
          <w:szCs w:val="20"/>
        </w:rPr>
      </w:pPr>
    </w:p>
    <w:p w14:paraId="1151C59D" w14:textId="77777777" w:rsidR="00147514" w:rsidRPr="00365AA9" w:rsidRDefault="003A6264" w:rsidP="00365AA9">
      <w:pPr>
        <w:pStyle w:val="len"/>
        <w:spacing w:before="0" w:line="260" w:lineRule="exact"/>
        <w:rPr>
          <w:sz w:val="20"/>
          <w:szCs w:val="20"/>
        </w:rPr>
      </w:pPr>
      <w:r w:rsidRPr="00365AA9">
        <w:rPr>
          <w:sz w:val="20"/>
          <w:szCs w:val="20"/>
        </w:rPr>
        <w:t>10</w:t>
      </w:r>
      <w:r w:rsidR="00147514" w:rsidRPr="00365AA9">
        <w:rPr>
          <w:sz w:val="20"/>
          <w:szCs w:val="20"/>
        </w:rPr>
        <w:t>. člen</w:t>
      </w:r>
    </w:p>
    <w:p w14:paraId="0916D900" w14:textId="77777777" w:rsidR="00147514" w:rsidRPr="00365AA9" w:rsidRDefault="00147514" w:rsidP="00365AA9">
      <w:pPr>
        <w:pStyle w:val="lennaslov"/>
        <w:spacing w:line="260" w:lineRule="exact"/>
        <w:rPr>
          <w:sz w:val="20"/>
          <w:szCs w:val="20"/>
        </w:rPr>
      </w:pPr>
      <w:r w:rsidRPr="00365AA9">
        <w:rPr>
          <w:sz w:val="20"/>
          <w:szCs w:val="20"/>
        </w:rPr>
        <w:t>(merila za ocenjevanje vlog)</w:t>
      </w:r>
    </w:p>
    <w:p w14:paraId="4C8F9AFC" w14:textId="77777777" w:rsidR="00147514" w:rsidRPr="00365AA9" w:rsidRDefault="00147514" w:rsidP="00365AA9">
      <w:pPr>
        <w:pStyle w:val="Odstavek"/>
        <w:spacing w:before="0" w:line="260" w:lineRule="exact"/>
        <w:ind w:firstLine="0"/>
        <w:rPr>
          <w:sz w:val="20"/>
          <w:szCs w:val="20"/>
        </w:rPr>
      </w:pPr>
    </w:p>
    <w:p w14:paraId="3C39820D" w14:textId="77777777" w:rsidR="00147514" w:rsidRPr="00365AA9" w:rsidRDefault="00147514" w:rsidP="00365AA9">
      <w:pPr>
        <w:pStyle w:val="Odstavek"/>
        <w:spacing w:before="0" w:line="260" w:lineRule="exact"/>
        <w:ind w:firstLine="0"/>
        <w:rPr>
          <w:sz w:val="20"/>
          <w:szCs w:val="20"/>
        </w:rPr>
      </w:pPr>
      <w:r w:rsidRPr="00365AA9">
        <w:rPr>
          <w:sz w:val="20"/>
          <w:szCs w:val="20"/>
        </w:rPr>
        <w:t>(1) Vloge, vložene na javni razpis, se točkujejo na podlagi naslednjih meril za izbor:</w:t>
      </w:r>
    </w:p>
    <w:p w14:paraId="053EF1A9" w14:textId="77777777" w:rsidR="00147514" w:rsidRPr="00365AA9" w:rsidRDefault="00147514" w:rsidP="00365AA9">
      <w:pPr>
        <w:pStyle w:val="tevilnatoka"/>
        <w:spacing w:line="260" w:lineRule="exact"/>
        <w:rPr>
          <w:rFonts w:cs="Arial"/>
          <w:sz w:val="20"/>
          <w:szCs w:val="20"/>
        </w:rPr>
      </w:pPr>
      <w:r w:rsidRPr="00365AA9">
        <w:rPr>
          <w:rFonts w:cs="Arial"/>
          <w:sz w:val="20"/>
          <w:szCs w:val="20"/>
        </w:rPr>
        <w:t>1. ekonomski vidik naložbe:</w:t>
      </w:r>
    </w:p>
    <w:p w14:paraId="5AC99811" w14:textId="77777777" w:rsidR="00147514" w:rsidRPr="00365AA9" w:rsidRDefault="00712632" w:rsidP="00365AA9">
      <w:pPr>
        <w:pStyle w:val="Alineazatevilnotoko"/>
        <w:numPr>
          <w:ilvl w:val="0"/>
          <w:numId w:val="0"/>
        </w:numPr>
        <w:tabs>
          <w:tab w:val="clear" w:pos="567"/>
        </w:tabs>
        <w:spacing w:line="260" w:lineRule="exact"/>
        <w:rPr>
          <w:sz w:val="20"/>
          <w:szCs w:val="20"/>
        </w:rPr>
      </w:pPr>
      <w:r w:rsidRPr="00365AA9">
        <w:rPr>
          <w:sz w:val="20"/>
          <w:szCs w:val="20"/>
        </w:rPr>
        <w:t>a</w:t>
      </w:r>
      <w:r w:rsidR="00147514" w:rsidRPr="00365AA9">
        <w:rPr>
          <w:sz w:val="20"/>
          <w:szCs w:val="20"/>
        </w:rPr>
        <w:t>) razmerje med letnim prihodkom vlagatelja in skupno načrtovano vrednostjo naložbe,</w:t>
      </w:r>
    </w:p>
    <w:p w14:paraId="02DB9C72" w14:textId="77777777" w:rsidR="00147514" w:rsidRPr="00365AA9" w:rsidRDefault="00712632" w:rsidP="00365AA9">
      <w:pPr>
        <w:pStyle w:val="Alineazatevilnotoko"/>
        <w:numPr>
          <w:ilvl w:val="0"/>
          <w:numId w:val="0"/>
        </w:numPr>
        <w:tabs>
          <w:tab w:val="clear" w:pos="567"/>
        </w:tabs>
        <w:spacing w:line="260" w:lineRule="exact"/>
        <w:rPr>
          <w:sz w:val="20"/>
          <w:szCs w:val="20"/>
        </w:rPr>
      </w:pPr>
      <w:r w:rsidRPr="00365AA9">
        <w:rPr>
          <w:sz w:val="20"/>
          <w:szCs w:val="20"/>
        </w:rPr>
        <w:t>b</w:t>
      </w:r>
      <w:r w:rsidR="00147514" w:rsidRPr="00365AA9">
        <w:rPr>
          <w:sz w:val="20"/>
          <w:szCs w:val="20"/>
        </w:rPr>
        <w:t xml:space="preserve">) odkup ekoloških proizvodov, </w:t>
      </w:r>
    </w:p>
    <w:p w14:paraId="2521E251" w14:textId="7A6BDF2F" w:rsidR="00147514" w:rsidRPr="00365AA9" w:rsidRDefault="006C6AD1" w:rsidP="00365AA9">
      <w:pPr>
        <w:pStyle w:val="Alineazatevilnotoko"/>
        <w:numPr>
          <w:ilvl w:val="0"/>
          <w:numId w:val="0"/>
        </w:numPr>
        <w:tabs>
          <w:tab w:val="clear" w:pos="567"/>
        </w:tabs>
        <w:spacing w:line="260" w:lineRule="exact"/>
        <w:rPr>
          <w:bCs/>
          <w:sz w:val="20"/>
          <w:szCs w:val="20"/>
        </w:rPr>
      </w:pPr>
      <w:r w:rsidRPr="00365AA9">
        <w:rPr>
          <w:sz w:val="20"/>
          <w:szCs w:val="20"/>
        </w:rPr>
        <w:t>c</w:t>
      </w:r>
      <w:r w:rsidR="00147514" w:rsidRPr="00365AA9">
        <w:rPr>
          <w:sz w:val="20"/>
          <w:szCs w:val="20"/>
        </w:rPr>
        <w:t xml:space="preserve">) </w:t>
      </w:r>
      <w:r w:rsidR="00147514" w:rsidRPr="00365AA9">
        <w:rPr>
          <w:bCs/>
          <w:sz w:val="20"/>
          <w:szCs w:val="20"/>
        </w:rPr>
        <w:t>vključenost članov skupine proizvajalcev, organizacije proizvajalcev ali članov zadruge v shemo kakovosti,</w:t>
      </w:r>
    </w:p>
    <w:p w14:paraId="1FF3F46D" w14:textId="77777777" w:rsidR="00147514" w:rsidRPr="00365AA9" w:rsidRDefault="00147514" w:rsidP="00365AA9">
      <w:pPr>
        <w:pStyle w:val="Alineazatevilnotoko"/>
        <w:numPr>
          <w:ilvl w:val="0"/>
          <w:numId w:val="0"/>
        </w:numPr>
        <w:tabs>
          <w:tab w:val="clear" w:pos="567"/>
        </w:tabs>
        <w:spacing w:line="260" w:lineRule="exact"/>
        <w:rPr>
          <w:sz w:val="20"/>
          <w:szCs w:val="20"/>
        </w:rPr>
      </w:pPr>
      <w:r w:rsidRPr="00365AA9">
        <w:rPr>
          <w:sz w:val="20"/>
          <w:szCs w:val="20"/>
        </w:rPr>
        <w:t xml:space="preserve">2. socialni in geografski vidik vlagatelja: </w:t>
      </w:r>
    </w:p>
    <w:p w14:paraId="6CF4B982" w14:textId="18614626" w:rsidR="00147514" w:rsidRPr="00365AA9" w:rsidRDefault="00147514" w:rsidP="00365AA9">
      <w:pPr>
        <w:pStyle w:val="Alineazatevilnotoko"/>
        <w:numPr>
          <w:ilvl w:val="0"/>
          <w:numId w:val="0"/>
        </w:numPr>
        <w:tabs>
          <w:tab w:val="clear" w:pos="567"/>
        </w:tabs>
        <w:spacing w:line="260" w:lineRule="exact"/>
        <w:rPr>
          <w:sz w:val="20"/>
          <w:szCs w:val="20"/>
        </w:rPr>
      </w:pPr>
      <w:r w:rsidRPr="00365AA9">
        <w:rPr>
          <w:sz w:val="20"/>
          <w:szCs w:val="20"/>
        </w:rPr>
        <w:t>a) vlogo na javni razpis vloži vlagateljica, ki je odgovorna oseba pravne osebe, in je bila odgovorna oseba pravne osebe že v letu pred vložitvijo vloge na javni razpis,</w:t>
      </w:r>
    </w:p>
    <w:p w14:paraId="037DAE1C" w14:textId="77777777" w:rsidR="00147514" w:rsidRPr="00365AA9" w:rsidRDefault="00147514" w:rsidP="00365AA9">
      <w:pPr>
        <w:pStyle w:val="Alineazatevilnotoko"/>
        <w:numPr>
          <w:ilvl w:val="0"/>
          <w:numId w:val="0"/>
        </w:numPr>
        <w:tabs>
          <w:tab w:val="clear" w:pos="567"/>
        </w:tabs>
        <w:spacing w:line="260" w:lineRule="exact"/>
        <w:rPr>
          <w:sz w:val="20"/>
          <w:szCs w:val="20"/>
        </w:rPr>
      </w:pPr>
      <w:r w:rsidRPr="00365AA9">
        <w:rPr>
          <w:sz w:val="20"/>
          <w:szCs w:val="20"/>
        </w:rPr>
        <w:t>b) sedež vlagatelja je v občini v obmejnem problemskem območju;</w:t>
      </w:r>
    </w:p>
    <w:p w14:paraId="078D21A5" w14:textId="77777777" w:rsidR="00147514" w:rsidRPr="00365AA9" w:rsidRDefault="00147514" w:rsidP="00365AA9">
      <w:pPr>
        <w:pStyle w:val="Alineazatevilnotoko"/>
        <w:numPr>
          <w:ilvl w:val="0"/>
          <w:numId w:val="0"/>
        </w:numPr>
        <w:tabs>
          <w:tab w:val="clear" w:pos="567"/>
        </w:tabs>
        <w:spacing w:line="260" w:lineRule="exact"/>
        <w:rPr>
          <w:sz w:val="20"/>
          <w:szCs w:val="20"/>
        </w:rPr>
      </w:pPr>
      <w:r w:rsidRPr="00365AA9">
        <w:rPr>
          <w:sz w:val="20"/>
          <w:szCs w:val="20"/>
        </w:rPr>
        <w:t>3. zeleni prehod:</w:t>
      </w:r>
    </w:p>
    <w:p w14:paraId="4C5076A1" w14:textId="77777777" w:rsidR="00147514" w:rsidRPr="00365AA9" w:rsidRDefault="00147514" w:rsidP="00365AA9">
      <w:pPr>
        <w:pStyle w:val="Odstavek"/>
        <w:spacing w:before="0" w:line="260" w:lineRule="exact"/>
        <w:ind w:firstLine="0"/>
        <w:rPr>
          <w:sz w:val="20"/>
          <w:szCs w:val="20"/>
        </w:rPr>
      </w:pPr>
      <w:r w:rsidRPr="00365AA9">
        <w:rPr>
          <w:sz w:val="20"/>
          <w:szCs w:val="20"/>
        </w:rPr>
        <w:t>a) naložba prispeva k ohranjanju objekta kulturne dediščine,</w:t>
      </w:r>
    </w:p>
    <w:p w14:paraId="45E3E776" w14:textId="7BFA0343" w:rsidR="00147514" w:rsidRPr="00365AA9" w:rsidRDefault="00147514" w:rsidP="00365AA9">
      <w:pPr>
        <w:pStyle w:val="Odstavek"/>
        <w:spacing w:before="0" w:line="260" w:lineRule="exact"/>
        <w:ind w:firstLine="0"/>
        <w:rPr>
          <w:sz w:val="20"/>
          <w:szCs w:val="20"/>
        </w:rPr>
      </w:pPr>
      <w:r w:rsidRPr="00365AA9">
        <w:rPr>
          <w:sz w:val="20"/>
          <w:szCs w:val="20"/>
        </w:rPr>
        <w:t>b) z vlogo na javni razpis se uveljavlja podpora za naložbo v nakup opreme za zmanjšano rabo vode, ponovno rabo odpadne vode</w:t>
      </w:r>
      <w:r w:rsidR="009F6D7C" w:rsidRPr="00365AA9">
        <w:rPr>
          <w:sz w:val="20"/>
          <w:szCs w:val="20"/>
        </w:rPr>
        <w:t>,</w:t>
      </w:r>
      <w:r w:rsidRPr="00365AA9">
        <w:rPr>
          <w:sz w:val="20"/>
          <w:szCs w:val="20"/>
        </w:rPr>
        <w:t xml:space="preserve"> rabo meteorne vode</w:t>
      </w:r>
      <w:r w:rsidR="00C3559F" w:rsidRPr="00365AA9">
        <w:rPr>
          <w:sz w:val="20"/>
          <w:szCs w:val="20"/>
        </w:rPr>
        <w:t xml:space="preserve"> oziroma</w:t>
      </w:r>
      <w:r w:rsidR="009F6D7C" w:rsidRPr="00365AA9">
        <w:rPr>
          <w:sz w:val="20"/>
          <w:szCs w:val="20"/>
        </w:rPr>
        <w:t xml:space="preserve"> opreme za</w:t>
      </w:r>
      <w:r w:rsidR="00C3559F" w:rsidRPr="00365AA9">
        <w:rPr>
          <w:sz w:val="20"/>
          <w:szCs w:val="20"/>
        </w:rPr>
        <w:t xml:space="preserve"> zbiranje odpadne vode</w:t>
      </w:r>
      <w:r w:rsidRPr="00365AA9">
        <w:rPr>
          <w:sz w:val="20"/>
          <w:szCs w:val="20"/>
        </w:rPr>
        <w:t>,</w:t>
      </w:r>
    </w:p>
    <w:p w14:paraId="53338610" w14:textId="5DE8BF43" w:rsidR="00147514" w:rsidRPr="00365AA9" w:rsidRDefault="00147514" w:rsidP="00365AA9">
      <w:pPr>
        <w:pStyle w:val="Odstavek"/>
        <w:spacing w:before="0" w:line="260" w:lineRule="exact"/>
        <w:ind w:firstLine="0"/>
        <w:rPr>
          <w:sz w:val="20"/>
          <w:szCs w:val="20"/>
        </w:rPr>
      </w:pPr>
      <w:r w:rsidRPr="00365AA9">
        <w:rPr>
          <w:sz w:val="20"/>
          <w:szCs w:val="20"/>
        </w:rPr>
        <w:t xml:space="preserve">c) z vlogo na javni razpis se uveljavlja podpora za naložbo v nakup opreme za pridobivanje energije iz </w:t>
      </w:r>
      <w:r w:rsidR="00FA5BA7" w:rsidRPr="00365AA9">
        <w:rPr>
          <w:sz w:val="20"/>
          <w:szCs w:val="20"/>
        </w:rPr>
        <w:t>OVE</w:t>
      </w:r>
      <w:r w:rsidRPr="00365AA9">
        <w:rPr>
          <w:sz w:val="20"/>
          <w:szCs w:val="20"/>
        </w:rPr>
        <w:t>,</w:t>
      </w:r>
    </w:p>
    <w:p w14:paraId="7AAAF8BD" w14:textId="77777777" w:rsidR="00147514" w:rsidRPr="00365AA9" w:rsidRDefault="00147514" w:rsidP="00365AA9">
      <w:pPr>
        <w:pStyle w:val="Odstavek"/>
        <w:spacing w:before="0" w:line="260" w:lineRule="exact"/>
        <w:ind w:firstLine="0"/>
        <w:rPr>
          <w:sz w:val="20"/>
          <w:szCs w:val="20"/>
        </w:rPr>
      </w:pPr>
      <w:r w:rsidRPr="00365AA9">
        <w:rPr>
          <w:sz w:val="20"/>
          <w:szCs w:val="20"/>
        </w:rPr>
        <w:t>č) z vlogo na javni razpis se uveljavlja podpora za naložbo v nakup opreme za učinkovito rabo energije,</w:t>
      </w:r>
    </w:p>
    <w:p w14:paraId="0C155E34" w14:textId="3624085C" w:rsidR="00147514" w:rsidRPr="00365AA9" w:rsidRDefault="00147514" w:rsidP="00365AA9">
      <w:pPr>
        <w:pStyle w:val="Odstavek"/>
        <w:spacing w:before="0" w:line="260" w:lineRule="exact"/>
        <w:ind w:firstLine="0"/>
        <w:rPr>
          <w:sz w:val="20"/>
          <w:szCs w:val="20"/>
        </w:rPr>
      </w:pPr>
      <w:r w:rsidRPr="00365AA9">
        <w:rPr>
          <w:sz w:val="20"/>
          <w:szCs w:val="20"/>
        </w:rPr>
        <w:t xml:space="preserve">d) z vlogo na javni razpis se uveljavlja podpora za naložbo v nakup opreme za ponovno </w:t>
      </w:r>
      <w:r w:rsidR="009D19EC" w:rsidRPr="00365AA9">
        <w:rPr>
          <w:sz w:val="20"/>
          <w:szCs w:val="20"/>
        </w:rPr>
        <w:t>upo</w:t>
      </w:r>
      <w:r w:rsidRPr="00365AA9">
        <w:rPr>
          <w:sz w:val="20"/>
          <w:szCs w:val="20"/>
        </w:rPr>
        <w:t>rabo stranskih proizvodov,</w:t>
      </w:r>
    </w:p>
    <w:p w14:paraId="2ACBA7F7" w14:textId="77777777" w:rsidR="00147514" w:rsidRPr="00365AA9" w:rsidRDefault="00147514" w:rsidP="00365AA9">
      <w:pPr>
        <w:pStyle w:val="Odstavek"/>
        <w:spacing w:before="0" w:line="260" w:lineRule="exact"/>
        <w:ind w:firstLine="0"/>
        <w:rPr>
          <w:sz w:val="20"/>
          <w:szCs w:val="20"/>
        </w:rPr>
      </w:pPr>
      <w:r w:rsidRPr="00365AA9">
        <w:rPr>
          <w:sz w:val="20"/>
          <w:szCs w:val="20"/>
        </w:rPr>
        <w:t>e) darovanje presežka proizvodov,</w:t>
      </w:r>
    </w:p>
    <w:p w14:paraId="61F7759C" w14:textId="77777777" w:rsidR="00147514" w:rsidRPr="00365AA9" w:rsidRDefault="00147514" w:rsidP="00365AA9">
      <w:pPr>
        <w:pStyle w:val="Odstavek"/>
        <w:spacing w:before="0" w:line="260" w:lineRule="exact"/>
        <w:ind w:firstLine="0"/>
        <w:rPr>
          <w:sz w:val="20"/>
          <w:szCs w:val="20"/>
        </w:rPr>
      </w:pPr>
      <w:r w:rsidRPr="00365AA9">
        <w:rPr>
          <w:sz w:val="20"/>
          <w:szCs w:val="20"/>
        </w:rPr>
        <w:t>f) z vlogo na javni razpis se uveljavlja podpora za naložbo v digitalizacijo procesov.</w:t>
      </w:r>
    </w:p>
    <w:p w14:paraId="6D67DB6E" w14:textId="77777777" w:rsidR="00147514" w:rsidRPr="00365AA9" w:rsidRDefault="00147514" w:rsidP="00365AA9">
      <w:pPr>
        <w:pStyle w:val="Odstavek"/>
        <w:spacing w:before="0" w:line="260" w:lineRule="exact"/>
        <w:ind w:firstLine="0"/>
        <w:rPr>
          <w:sz w:val="20"/>
          <w:szCs w:val="20"/>
        </w:rPr>
      </w:pPr>
    </w:p>
    <w:p w14:paraId="4459EB2B" w14:textId="77777777" w:rsidR="00147514" w:rsidRPr="00365AA9" w:rsidRDefault="00147514" w:rsidP="00365AA9">
      <w:pPr>
        <w:pStyle w:val="Odstavek"/>
        <w:spacing w:before="0" w:line="260" w:lineRule="exact"/>
        <w:ind w:firstLine="0"/>
        <w:rPr>
          <w:sz w:val="20"/>
          <w:szCs w:val="20"/>
        </w:rPr>
      </w:pPr>
      <w:r w:rsidRPr="00365AA9">
        <w:rPr>
          <w:sz w:val="20"/>
          <w:szCs w:val="20"/>
        </w:rPr>
        <w:t>(2) Med vlogami na javni razpis, ki dosežejo vstopni prag 30 % možnega števila točk, se izberejo tiste, ki dosežejo višje število točk, do porabe razpisanih sredstev.</w:t>
      </w:r>
    </w:p>
    <w:p w14:paraId="489FB327" w14:textId="77777777" w:rsidR="00147514" w:rsidRPr="00365AA9" w:rsidRDefault="00147514" w:rsidP="00365AA9">
      <w:pPr>
        <w:pStyle w:val="Odstavek"/>
        <w:spacing w:before="0" w:line="260" w:lineRule="exact"/>
        <w:ind w:firstLine="0"/>
        <w:rPr>
          <w:sz w:val="20"/>
          <w:szCs w:val="20"/>
        </w:rPr>
      </w:pPr>
    </w:p>
    <w:p w14:paraId="31A8B38A" w14:textId="77777777" w:rsidR="003A6264" w:rsidRPr="00365AA9" w:rsidRDefault="003A6264" w:rsidP="00365AA9">
      <w:pPr>
        <w:pStyle w:val="len"/>
        <w:spacing w:before="0" w:line="260" w:lineRule="exact"/>
        <w:rPr>
          <w:sz w:val="20"/>
          <w:szCs w:val="20"/>
        </w:rPr>
      </w:pPr>
      <w:r w:rsidRPr="00365AA9">
        <w:rPr>
          <w:sz w:val="20"/>
          <w:szCs w:val="20"/>
        </w:rPr>
        <w:t>11. člen</w:t>
      </w:r>
    </w:p>
    <w:p w14:paraId="2FFC7CD7" w14:textId="77777777" w:rsidR="003A6264" w:rsidRPr="00365AA9" w:rsidRDefault="003A6264" w:rsidP="00365AA9">
      <w:pPr>
        <w:pStyle w:val="Poglavje"/>
        <w:spacing w:before="0" w:after="0" w:line="260" w:lineRule="exact"/>
        <w:rPr>
          <w:b w:val="0"/>
          <w:sz w:val="20"/>
          <w:szCs w:val="20"/>
        </w:rPr>
      </w:pPr>
      <w:r w:rsidRPr="00365AA9">
        <w:rPr>
          <w:sz w:val="20"/>
          <w:szCs w:val="20"/>
        </w:rPr>
        <w:t>(pogoji ob vložitvi zahtevka za izplačilo sredstev)</w:t>
      </w:r>
    </w:p>
    <w:p w14:paraId="044E176E" w14:textId="77777777" w:rsidR="003A6264" w:rsidRPr="00365AA9" w:rsidRDefault="003A6264" w:rsidP="00365AA9">
      <w:pPr>
        <w:pStyle w:val="Poglavje"/>
        <w:spacing w:before="0" w:after="0" w:line="260" w:lineRule="exact"/>
        <w:jc w:val="both"/>
        <w:rPr>
          <w:sz w:val="20"/>
          <w:szCs w:val="20"/>
        </w:rPr>
      </w:pPr>
    </w:p>
    <w:p w14:paraId="42E589D6" w14:textId="77777777" w:rsidR="003A6264" w:rsidRPr="00365AA9" w:rsidRDefault="003A6264" w:rsidP="00365AA9">
      <w:pPr>
        <w:pStyle w:val="tevilnatoka"/>
        <w:spacing w:line="260" w:lineRule="exact"/>
        <w:rPr>
          <w:rFonts w:cs="Arial"/>
          <w:sz w:val="20"/>
          <w:szCs w:val="20"/>
        </w:rPr>
      </w:pPr>
      <w:r w:rsidRPr="00365AA9">
        <w:rPr>
          <w:rFonts w:cs="Arial"/>
          <w:sz w:val="20"/>
          <w:szCs w:val="20"/>
        </w:rPr>
        <w:t>(1) Poleg izpolnjevanja splošnih pogojev ob vložitvi zahtevka za izplačilo sredstev iz uredbe o skupnih določbah za izvajanje intervencij, mora upravičenec izpolniti tudi naslednje pogoje:</w:t>
      </w:r>
    </w:p>
    <w:p w14:paraId="5A9F9FAF" w14:textId="0A6A9DED" w:rsidR="003A6264" w:rsidRPr="00365AA9" w:rsidRDefault="00084BD5" w:rsidP="00365AA9">
      <w:pPr>
        <w:pStyle w:val="tevilnatoka"/>
        <w:tabs>
          <w:tab w:val="left" w:pos="4111"/>
        </w:tabs>
        <w:spacing w:line="260" w:lineRule="exact"/>
        <w:rPr>
          <w:rFonts w:cs="Arial"/>
          <w:sz w:val="20"/>
          <w:szCs w:val="20"/>
        </w:rPr>
      </w:pPr>
      <w:r w:rsidRPr="00365AA9">
        <w:rPr>
          <w:rFonts w:cs="Arial"/>
          <w:sz w:val="20"/>
          <w:szCs w:val="20"/>
        </w:rPr>
        <w:t>1</w:t>
      </w:r>
      <w:r w:rsidR="003A6264" w:rsidRPr="00365AA9">
        <w:rPr>
          <w:rFonts w:cs="Arial"/>
          <w:sz w:val="20"/>
          <w:szCs w:val="20"/>
        </w:rPr>
        <w:t xml:space="preserve">. zahtevku za izplačilo sredstev se priloži: </w:t>
      </w:r>
    </w:p>
    <w:p w14:paraId="38BDEE3E" w14:textId="77777777" w:rsidR="003A6264" w:rsidRPr="00365AA9" w:rsidRDefault="003A6264" w:rsidP="00365AA9">
      <w:pPr>
        <w:pStyle w:val="tevilnatoka"/>
        <w:tabs>
          <w:tab w:val="left" w:pos="4111"/>
          <w:tab w:val="left" w:pos="6804"/>
        </w:tabs>
        <w:spacing w:line="260" w:lineRule="exact"/>
        <w:rPr>
          <w:rFonts w:cs="Arial"/>
          <w:sz w:val="20"/>
          <w:szCs w:val="20"/>
        </w:rPr>
      </w:pPr>
      <w:r w:rsidRPr="00365AA9">
        <w:rPr>
          <w:rFonts w:cs="Arial"/>
          <w:sz w:val="20"/>
          <w:szCs w:val="20"/>
        </w:rPr>
        <w:t>a) izjava o vključitvi naložbe v uporabo in račun s specifikacijo, iz katerega so razvidni najmanj serijska številka, tip stroja ali opreme in nazivna moč, ter dobavnica, transportni list ali drugo dokazilo, ki izkazuje prevzem opreme, stroja, aparata za prodajo oziroma mobilnega predelovalnega obrata, če gre za naložbo v nakup stroja ali opreme,</w:t>
      </w:r>
    </w:p>
    <w:p w14:paraId="6969890D" w14:textId="60366BCD" w:rsidR="003A6264" w:rsidRPr="00365AA9" w:rsidRDefault="003A6264" w:rsidP="00365AA9">
      <w:pPr>
        <w:pStyle w:val="Odstavek"/>
        <w:spacing w:before="0" w:line="260" w:lineRule="exact"/>
        <w:ind w:firstLine="0"/>
        <w:rPr>
          <w:sz w:val="20"/>
          <w:szCs w:val="20"/>
        </w:rPr>
      </w:pPr>
      <w:r w:rsidRPr="00365AA9">
        <w:rPr>
          <w:sz w:val="20"/>
          <w:szCs w:val="20"/>
        </w:rPr>
        <w:t xml:space="preserve">b) pogodba o uporabi sistema z elektrooperaterjem v skladu z zakonom, ki ureja oskrbo z električno energijo, če gre za naložbo v nakup opreme za pridobivanje energije iz </w:t>
      </w:r>
      <w:r w:rsidR="00FA5BA7" w:rsidRPr="00365AA9">
        <w:rPr>
          <w:sz w:val="20"/>
          <w:szCs w:val="20"/>
        </w:rPr>
        <w:t>OVE</w:t>
      </w:r>
      <w:r w:rsidRPr="00365AA9">
        <w:rPr>
          <w:sz w:val="20"/>
          <w:szCs w:val="20"/>
        </w:rPr>
        <w:t xml:space="preserve"> iz prve alineje </w:t>
      </w:r>
      <w:r w:rsidR="006D44A0" w:rsidRPr="00365AA9">
        <w:rPr>
          <w:sz w:val="20"/>
          <w:szCs w:val="20"/>
        </w:rPr>
        <w:t>3</w:t>
      </w:r>
      <w:r w:rsidRPr="00365AA9">
        <w:rPr>
          <w:sz w:val="20"/>
          <w:szCs w:val="20"/>
        </w:rPr>
        <w:t xml:space="preserve">. točke prvega odstavka </w:t>
      </w:r>
      <w:r w:rsidR="00C3559F" w:rsidRPr="00365AA9">
        <w:rPr>
          <w:sz w:val="20"/>
          <w:szCs w:val="20"/>
        </w:rPr>
        <w:t>4</w:t>
      </w:r>
      <w:r w:rsidRPr="00365AA9">
        <w:rPr>
          <w:sz w:val="20"/>
          <w:szCs w:val="20"/>
        </w:rPr>
        <w:t>. člena te uredbe</w:t>
      </w:r>
      <w:r w:rsidR="006D44A0" w:rsidRPr="00365AA9">
        <w:rPr>
          <w:sz w:val="20"/>
          <w:szCs w:val="20"/>
        </w:rPr>
        <w:t xml:space="preserve"> oziroma</w:t>
      </w:r>
      <w:r w:rsidRPr="00365AA9">
        <w:rPr>
          <w:sz w:val="20"/>
          <w:szCs w:val="20"/>
        </w:rPr>
        <w:t xml:space="preserve"> naložbo v nakup opreme za pridobivanje energije iz </w:t>
      </w:r>
      <w:r w:rsidR="006D44A0" w:rsidRPr="00365AA9">
        <w:rPr>
          <w:sz w:val="20"/>
          <w:szCs w:val="20"/>
        </w:rPr>
        <w:t>OVE</w:t>
      </w:r>
      <w:r w:rsidRPr="00365AA9">
        <w:rPr>
          <w:sz w:val="20"/>
          <w:szCs w:val="20"/>
        </w:rPr>
        <w:t xml:space="preserve"> iz 2. točke drugega odstavka </w:t>
      </w:r>
      <w:r w:rsidR="00C3559F" w:rsidRPr="00365AA9">
        <w:rPr>
          <w:sz w:val="20"/>
          <w:szCs w:val="20"/>
        </w:rPr>
        <w:t>4</w:t>
      </w:r>
      <w:r w:rsidRPr="00365AA9">
        <w:rPr>
          <w:sz w:val="20"/>
          <w:szCs w:val="20"/>
        </w:rPr>
        <w:t xml:space="preserve">. člena te uredbe, </w:t>
      </w:r>
    </w:p>
    <w:p w14:paraId="10BBB156" w14:textId="263FA9A7" w:rsidR="003A6264" w:rsidRPr="00365AA9" w:rsidRDefault="003A6264" w:rsidP="00365AA9">
      <w:pPr>
        <w:pStyle w:val="Odstavek"/>
        <w:spacing w:before="0" w:line="260" w:lineRule="exact"/>
        <w:ind w:firstLine="0"/>
        <w:rPr>
          <w:sz w:val="20"/>
          <w:szCs w:val="20"/>
        </w:rPr>
      </w:pPr>
      <w:r w:rsidRPr="00365AA9">
        <w:rPr>
          <w:sz w:val="20"/>
          <w:szCs w:val="20"/>
        </w:rPr>
        <w:t xml:space="preserve">c) potrdilo o skladnosti vozila z vpisom ustreznosti predelanega vozila v skladu z zakonom, ki ureja motorna vozila, če gre za naložbo iz </w:t>
      </w:r>
      <w:r w:rsidR="00580342" w:rsidRPr="00365AA9">
        <w:rPr>
          <w:sz w:val="20"/>
          <w:szCs w:val="20"/>
        </w:rPr>
        <w:t>6. točke prvega odstavka</w:t>
      </w:r>
      <w:r w:rsidR="00C3559F" w:rsidRPr="00365AA9">
        <w:rPr>
          <w:sz w:val="20"/>
          <w:szCs w:val="20"/>
        </w:rPr>
        <w:t xml:space="preserve"> 4. člena te uredbe oziroma za naložbo</w:t>
      </w:r>
      <w:r w:rsidR="00580342" w:rsidRPr="00365AA9">
        <w:rPr>
          <w:sz w:val="20"/>
          <w:szCs w:val="20"/>
        </w:rPr>
        <w:t xml:space="preserve"> iz </w:t>
      </w:r>
      <w:r w:rsidRPr="00365AA9">
        <w:rPr>
          <w:sz w:val="20"/>
          <w:szCs w:val="20"/>
        </w:rPr>
        <w:t xml:space="preserve">4. točke drugega odstavka </w:t>
      </w:r>
      <w:r w:rsidR="00580342" w:rsidRPr="00365AA9">
        <w:rPr>
          <w:sz w:val="20"/>
          <w:szCs w:val="20"/>
        </w:rPr>
        <w:t>4</w:t>
      </w:r>
      <w:r w:rsidRPr="00365AA9">
        <w:rPr>
          <w:sz w:val="20"/>
          <w:szCs w:val="20"/>
        </w:rPr>
        <w:t>. člena te uredbe,</w:t>
      </w:r>
    </w:p>
    <w:p w14:paraId="0B8EDC27" w14:textId="77777777" w:rsidR="003A6264" w:rsidRPr="00365AA9" w:rsidRDefault="003A6264" w:rsidP="00365AA9">
      <w:pPr>
        <w:pStyle w:val="Odstavek"/>
        <w:spacing w:before="0" w:line="260" w:lineRule="exact"/>
        <w:ind w:firstLine="0"/>
        <w:rPr>
          <w:sz w:val="20"/>
          <w:szCs w:val="20"/>
        </w:rPr>
      </w:pPr>
      <w:r w:rsidRPr="00365AA9">
        <w:rPr>
          <w:sz w:val="20"/>
          <w:szCs w:val="20"/>
        </w:rPr>
        <w:lastRenderedPageBreak/>
        <w:t>č) datumsko in lokacijsko označene fotografije opreme oziroma stroja, če gre naložbo v nakup mobilnega predelovalnega obrata, nakup namenskega aparata za prodajo, nakup opreme za nadgradnjo lastne mobilne prodajalne ali nakup stroja za prekladanje materialov</w:t>
      </w:r>
      <w:r w:rsidR="00C569C7" w:rsidRPr="00365AA9">
        <w:rPr>
          <w:sz w:val="20"/>
          <w:szCs w:val="20"/>
        </w:rPr>
        <w:t>.</w:t>
      </w:r>
    </w:p>
    <w:p w14:paraId="02A08895" w14:textId="77777777" w:rsidR="003A6264" w:rsidRPr="00365AA9" w:rsidRDefault="003A6264" w:rsidP="00365AA9">
      <w:pPr>
        <w:pStyle w:val="tevilnatoka"/>
        <w:spacing w:line="260" w:lineRule="exact"/>
        <w:rPr>
          <w:rFonts w:cs="Arial"/>
          <w:sz w:val="20"/>
          <w:szCs w:val="20"/>
        </w:rPr>
      </w:pPr>
    </w:p>
    <w:p w14:paraId="0A72279F" w14:textId="77777777" w:rsidR="00C3559F" w:rsidRPr="00365AA9" w:rsidRDefault="003A6264" w:rsidP="00365AA9">
      <w:pPr>
        <w:pStyle w:val="tevilnatoka"/>
        <w:spacing w:line="260" w:lineRule="exact"/>
        <w:rPr>
          <w:rFonts w:cs="Arial"/>
          <w:sz w:val="20"/>
          <w:szCs w:val="20"/>
        </w:rPr>
      </w:pPr>
      <w:r w:rsidRPr="00365AA9">
        <w:rPr>
          <w:rFonts w:cs="Arial"/>
          <w:sz w:val="20"/>
          <w:szCs w:val="20"/>
        </w:rPr>
        <w:t>(2) Poleg pogojev iz prejšnjega odstavka mora upravičenec</w:t>
      </w:r>
      <w:r w:rsidR="00C3559F" w:rsidRPr="00365AA9">
        <w:rPr>
          <w:rFonts w:cs="Arial"/>
          <w:sz w:val="20"/>
          <w:szCs w:val="20"/>
        </w:rPr>
        <w:t>:</w:t>
      </w:r>
    </w:p>
    <w:p w14:paraId="63A46962" w14:textId="6C8FC3C4" w:rsidR="003A6264" w:rsidRPr="00365AA9" w:rsidRDefault="00C3559F" w:rsidP="00365AA9">
      <w:pPr>
        <w:pStyle w:val="tevilnatoka"/>
        <w:spacing w:line="260" w:lineRule="exact"/>
        <w:rPr>
          <w:rFonts w:cs="Arial"/>
          <w:sz w:val="20"/>
          <w:szCs w:val="20"/>
        </w:rPr>
      </w:pPr>
      <w:r w:rsidRPr="00365AA9">
        <w:rPr>
          <w:rFonts w:cs="Arial"/>
          <w:sz w:val="20"/>
          <w:szCs w:val="20"/>
        </w:rPr>
        <w:t>1.</w:t>
      </w:r>
      <w:r w:rsidR="003A6264" w:rsidRPr="00365AA9">
        <w:rPr>
          <w:rFonts w:cs="Arial"/>
          <w:sz w:val="20"/>
          <w:szCs w:val="20"/>
        </w:rPr>
        <w:t xml:space="preserve"> ob vložitvi zadnjega zahtevka za izplačilo sredstev:</w:t>
      </w:r>
    </w:p>
    <w:p w14:paraId="356BC9B8" w14:textId="7D36547E" w:rsidR="003A6264" w:rsidRPr="00365AA9" w:rsidRDefault="00C3559F" w:rsidP="00365AA9">
      <w:pPr>
        <w:pStyle w:val="tevilnatoka"/>
        <w:spacing w:line="260" w:lineRule="exact"/>
        <w:rPr>
          <w:rFonts w:cs="Arial"/>
          <w:sz w:val="20"/>
          <w:szCs w:val="20"/>
        </w:rPr>
      </w:pPr>
      <w:r w:rsidRPr="00365AA9">
        <w:rPr>
          <w:rFonts w:cs="Arial"/>
          <w:sz w:val="20"/>
          <w:szCs w:val="20"/>
        </w:rPr>
        <w:t xml:space="preserve">– imeti živilski obrat vpisan v register obratov v skladu s pravilnikom, ki ureja registracijo in odobritev obratov na področju živil, </w:t>
      </w:r>
      <w:r w:rsidR="003A6264" w:rsidRPr="00365AA9">
        <w:rPr>
          <w:rFonts w:cs="Arial"/>
          <w:sz w:val="20"/>
          <w:szCs w:val="20"/>
        </w:rPr>
        <w:t xml:space="preserve">če gre za naložbo iz 1. oziroma 2. točke drugega odstavka </w:t>
      </w:r>
      <w:r w:rsidR="00580342" w:rsidRPr="00365AA9">
        <w:rPr>
          <w:rFonts w:cs="Arial"/>
          <w:sz w:val="20"/>
          <w:szCs w:val="20"/>
        </w:rPr>
        <w:t>3</w:t>
      </w:r>
      <w:r w:rsidR="003A6264" w:rsidRPr="00365AA9">
        <w:rPr>
          <w:rFonts w:cs="Arial"/>
          <w:sz w:val="20"/>
          <w:szCs w:val="20"/>
        </w:rPr>
        <w:t>. člena te uredbe</w:t>
      </w:r>
      <w:r w:rsidR="00156F3F" w:rsidRPr="00365AA9">
        <w:rPr>
          <w:rFonts w:cs="Arial"/>
          <w:sz w:val="20"/>
          <w:szCs w:val="20"/>
        </w:rPr>
        <w:t>,</w:t>
      </w:r>
    </w:p>
    <w:p w14:paraId="7209F918" w14:textId="4B9B74AC" w:rsidR="003A6264" w:rsidRPr="00365AA9" w:rsidRDefault="00C37038" w:rsidP="00365AA9">
      <w:pPr>
        <w:pStyle w:val="Odstavek"/>
        <w:spacing w:before="0" w:line="260" w:lineRule="exact"/>
        <w:ind w:firstLine="0"/>
        <w:rPr>
          <w:sz w:val="20"/>
          <w:szCs w:val="20"/>
        </w:rPr>
      </w:pPr>
      <w:r w:rsidRPr="00365AA9">
        <w:rPr>
          <w:sz w:val="20"/>
          <w:szCs w:val="20"/>
        </w:rPr>
        <w:t xml:space="preserve">– </w:t>
      </w:r>
      <w:r w:rsidR="003A6264" w:rsidRPr="00365AA9">
        <w:rPr>
          <w:sz w:val="20"/>
          <w:szCs w:val="20"/>
        </w:rPr>
        <w:t>biti odgovorna oseba pravne osebe,</w:t>
      </w:r>
      <w:r w:rsidR="00EA5658" w:rsidRPr="00365AA9">
        <w:rPr>
          <w:sz w:val="20"/>
          <w:szCs w:val="20"/>
        </w:rPr>
        <w:t xml:space="preserve"> če so mu bile pri ocenjevanju vloge na javni razpis dodeljene točke v okviru merila iz pod a) 2. točke prvega odstavka 10. člena te uredbe</w:t>
      </w:r>
      <w:r w:rsidRPr="00365AA9">
        <w:rPr>
          <w:sz w:val="20"/>
          <w:szCs w:val="20"/>
        </w:rPr>
        <w:t>;</w:t>
      </w:r>
    </w:p>
    <w:p w14:paraId="03A5F20E" w14:textId="6BC878E7" w:rsidR="003A6264" w:rsidRPr="00365AA9" w:rsidRDefault="00EA5658" w:rsidP="00365AA9">
      <w:pPr>
        <w:pStyle w:val="Odstavek"/>
        <w:spacing w:before="0" w:line="260" w:lineRule="exact"/>
        <w:ind w:firstLine="0"/>
        <w:rPr>
          <w:sz w:val="20"/>
          <w:szCs w:val="20"/>
        </w:rPr>
      </w:pPr>
      <w:r w:rsidRPr="00365AA9">
        <w:rPr>
          <w:sz w:val="20"/>
          <w:szCs w:val="20"/>
        </w:rPr>
        <w:t>2.</w:t>
      </w:r>
      <w:r w:rsidR="003A6264" w:rsidRPr="00365AA9">
        <w:rPr>
          <w:sz w:val="20"/>
          <w:szCs w:val="20"/>
        </w:rPr>
        <w:t xml:space="preserve"> </w:t>
      </w:r>
      <w:r w:rsidRPr="00365AA9">
        <w:rPr>
          <w:sz w:val="20"/>
          <w:szCs w:val="20"/>
        </w:rPr>
        <w:t xml:space="preserve">zadnjemu zahtevku za izplačilo sredstev priložiti pogodbo o darovanju presežka kmetijskih oziroma nekmetijskih proizvodov, če so mu bile pri ocenjevanju vloge na javni razpis dodeljene točke v okviru </w:t>
      </w:r>
      <w:r w:rsidR="003A6264" w:rsidRPr="00365AA9">
        <w:rPr>
          <w:sz w:val="20"/>
          <w:szCs w:val="20"/>
        </w:rPr>
        <w:t xml:space="preserve">merila iz pod e) </w:t>
      </w:r>
      <w:r w:rsidR="002E01E4" w:rsidRPr="00365AA9">
        <w:rPr>
          <w:sz w:val="20"/>
          <w:szCs w:val="20"/>
        </w:rPr>
        <w:t>3</w:t>
      </w:r>
      <w:r w:rsidR="003A6264" w:rsidRPr="00365AA9">
        <w:rPr>
          <w:sz w:val="20"/>
          <w:szCs w:val="20"/>
        </w:rPr>
        <w:t xml:space="preserve">. točke </w:t>
      </w:r>
      <w:r w:rsidR="00712632" w:rsidRPr="00365AA9">
        <w:rPr>
          <w:sz w:val="20"/>
          <w:szCs w:val="20"/>
        </w:rPr>
        <w:t xml:space="preserve">prvega </w:t>
      </w:r>
      <w:r w:rsidR="003A6264" w:rsidRPr="00365AA9">
        <w:rPr>
          <w:sz w:val="20"/>
          <w:szCs w:val="20"/>
        </w:rPr>
        <w:t xml:space="preserve">odstavka </w:t>
      </w:r>
      <w:r w:rsidR="00712632" w:rsidRPr="00365AA9">
        <w:rPr>
          <w:sz w:val="20"/>
          <w:szCs w:val="20"/>
        </w:rPr>
        <w:t>10</w:t>
      </w:r>
      <w:r w:rsidR="003A6264" w:rsidRPr="00365AA9">
        <w:rPr>
          <w:sz w:val="20"/>
          <w:szCs w:val="20"/>
        </w:rPr>
        <w:t>. člena te uredbe.</w:t>
      </w:r>
    </w:p>
    <w:p w14:paraId="1043AF86" w14:textId="77777777" w:rsidR="003A6264" w:rsidRPr="00365AA9" w:rsidRDefault="003A6264" w:rsidP="00365AA9">
      <w:pPr>
        <w:pStyle w:val="tevilnatoka"/>
        <w:spacing w:line="260" w:lineRule="exact"/>
        <w:rPr>
          <w:rFonts w:cs="Arial"/>
          <w:sz w:val="20"/>
          <w:szCs w:val="20"/>
        </w:rPr>
      </w:pPr>
    </w:p>
    <w:p w14:paraId="0FB15025" w14:textId="77777777" w:rsidR="003A6264" w:rsidRPr="00365AA9" w:rsidRDefault="003A6264" w:rsidP="00365AA9">
      <w:pPr>
        <w:pStyle w:val="tevilnatoka"/>
        <w:spacing w:line="260" w:lineRule="exact"/>
        <w:rPr>
          <w:rFonts w:cs="Arial"/>
          <w:sz w:val="20"/>
          <w:szCs w:val="20"/>
        </w:rPr>
      </w:pPr>
      <w:r w:rsidRPr="00365AA9">
        <w:rPr>
          <w:rFonts w:cs="Arial"/>
          <w:sz w:val="20"/>
          <w:szCs w:val="20"/>
        </w:rPr>
        <w:t>(3) Za zaključek naložbe se šteje:</w:t>
      </w:r>
    </w:p>
    <w:p w14:paraId="205C5237" w14:textId="77777777" w:rsidR="003A6264" w:rsidRPr="00365AA9" w:rsidRDefault="003A6264" w:rsidP="00365AA9">
      <w:pPr>
        <w:pStyle w:val="tevilnatoka"/>
        <w:spacing w:line="260" w:lineRule="exact"/>
        <w:rPr>
          <w:rFonts w:cs="Arial"/>
          <w:sz w:val="20"/>
          <w:szCs w:val="20"/>
        </w:rPr>
      </w:pPr>
      <w:r w:rsidRPr="00365AA9">
        <w:rPr>
          <w:rFonts w:cs="Arial"/>
          <w:sz w:val="20"/>
          <w:szCs w:val="20"/>
        </w:rPr>
        <w:t>1. vključitev naložbe v uporabo, kar upravičenec izkaže z izjavo o vključitvi naložbe v uporabo v zahtevku za izplačilo sredstev;</w:t>
      </w:r>
    </w:p>
    <w:p w14:paraId="10CAD95B" w14:textId="77777777" w:rsidR="003A6264" w:rsidRPr="00365AA9" w:rsidRDefault="003A6264" w:rsidP="00365AA9">
      <w:pPr>
        <w:pStyle w:val="tevilnatoka"/>
        <w:spacing w:line="260" w:lineRule="exact"/>
        <w:rPr>
          <w:rFonts w:cs="Arial"/>
          <w:sz w:val="20"/>
          <w:szCs w:val="20"/>
        </w:rPr>
      </w:pPr>
      <w:r w:rsidRPr="00365AA9">
        <w:rPr>
          <w:rFonts w:cs="Arial"/>
          <w:sz w:val="20"/>
          <w:szCs w:val="20"/>
        </w:rPr>
        <w:t xml:space="preserve">2. pravnomočno uporabno dovoljenje, če gre za naložbo v ureditev manj zahtevnega ali zahtevnega objekta. </w:t>
      </w:r>
    </w:p>
    <w:p w14:paraId="51013593" w14:textId="77777777" w:rsidR="003A6264" w:rsidRPr="00365AA9" w:rsidRDefault="003A6264" w:rsidP="00365AA9">
      <w:pPr>
        <w:pStyle w:val="tevilnatoka"/>
        <w:spacing w:line="260" w:lineRule="exact"/>
        <w:rPr>
          <w:rFonts w:cs="Arial"/>
          <w:sz w:val="20"/>
          <w:szCs w:val="20"/>
        </w:rPr>
      </w:pPr>
    </w:p>
    <w:p w14:paraId="3671271D" w14:textId="77777777" w:rsidR="003A6264" w:rsidRPr="00365AA9" w:rsidRDefault="003A6264" w:rsidP="00365AA9">
      <w:pPr>
        <w:pStyle w:val="tevilnatoka"/>
        <w:spacing w:line="260" w:lineRule="exact"/>
        <w:rPr>
          <w:rFonts w:cs="Arial"/>
          <w:sz w:val="20"/>
          <w:szCs w:val="20"/>
        </w:rPr>
      </w:pPr>
      <w:r w:rsidRPr="00365AA9">
        <w:rPr>
          <w:rFonts w:cs="Arial"/>
          <w:sz w:val="20"/>
          <w:szCs w:val="20"/>
        </w:rPr>
        <w:t>(4) Upravičenec lahko na posamezno vlogo vloži:</w:t>
      </w:r>
    </w:p>
    <w:p w14:paraId="2DF64DCA" w14:textId="77777777" w:rsidR="003A6264" w:rsidRPr="00365AA9" w:rsidRDefault="003A6264" w:rsidP="00365AA9">
      <w:pPr>
        <w:pStyle w:val="tevilnatoka"/>
        <w:spacing w:line="260" w:lineRule="exact"/>
        <w:rPr>
          <w:rFonts w:cs="Arial"/>
          <w:sz w:val="20"/>
          <w:szCs w:val="20"/>
        </w:rPr>
      </w:pPr>
      <w:r w:rsidRPr="00365AA9">
        <w:rPr>
          <w:rFonts w:cs="Arial"/>
          <w:sz w:val="20"/>
          <w:szCs w:val="20"/>
        </w:rPr>
        <w:t>1. en zahtevek za izplačilo sredstev, če gre za enostavno naložbo;</w:t>
      </w:r>
    </w:p>
    <w:p w14:paraId="5D131872" w14:textId="4975B3D6" w:rsidR="003A6264" w:rsidRPr="00365AA9" w:rsidRDefault="003A6264" w:rsidP="00365AA9">
      <w:pPr>
        <w:pStyle w:val="tevilnatoka"/>
        <w:spacing w:line="260" w:lineRule="exact"/>
        <w:rPr>
          <w:rFonts w:cs="Arial"/>
          <w:sz w:val="20"/>
          <w:szCs w:val="20"/>
        </w:rPr>
      </w:pPr>
      <w:r w:rsidRPr="00365AA9">
        <w:rPr>
          <w:rFonts w:cs="Arial"/>
          <w:sz w:val="20"/>
          <w:szCs w:val="20"/>
        </w:rPr>
        <w:t xml:space="preserve">2. največ tri zahtevke za izplačilo sredstev, če gre za zahtevno naložbo, pri čemer se lahko posamezni zahtevek nanaša na eno vrsto naložbe iz prvega oziroma drugega odstavka </w:t>
      </w:r>
      <w:r w:rsidR="00812289" w:rsidRPr="00365AA9">
        <w:rPr>
          <w:rFonts w:cs="Arial"/>
          <w:sz w:val="20"/>
          <w:szCs w:val="20"/>
        </w:rPr>
        <w:t>4</w:t>
      </w:r>
      <w:r w:rsidRPr="00365AA9">
        <w:rPr>
          <w:rFonts w:cs="Arial"/>
          <w:sz w:val="20"/>
          <w:szCs w:val="20"/>
        </w:rPr>
        <w:t xml:space="preserve">. člena te uredbe, razen za naložbo v ureditev zahtevnega ali manj zahtevnega objekta, za katero se lahko vložijo največ trije zahtevki za izplačilo sredstev. </w:t>
      </w:r>
    </w:p>
    <w:p w14:paraId="409DB3FE" w14:textId="77777777" w:rsidR="003A6264" w:rsidRPr="00365AA9" w:rsidRDefault="003A6264" w:rsidP="00365AA9">
      <w:pPr>
        <w:pStyle w:val="Odstavek"/>
        <w:spacing w:before="0" w:line="260" w:lineRule="exact"/>
        <w:ind w:firstLine="0"/>
        <w:rPr>
          <w:sz w:val="20"/>
          <w:szCs w:val="20"/>
        </w:rPr>
      </w:pPr>
    </w:p>
    <w:p w14:paraId="7D0EE44C" w14:textId="77777777" w:rsidR="003A6264" w:rsidRPr="00365AA9" w:rsidRDefault="003A6264" w:rsidP="00365AA9">
      <w:pPr>
        <w:pStyle w:val="len"/>
        <w:spacing w:before="0" w:line="260" w:lineRule="exact"/>
        <w:rPr>
          <w:sz w:val="20"/>
          <w:szCs w:val="20"/>
        </w:rPr>
      </w:pPr>
      <w:r w:rsidRPr="00365AA9">
        <w:rPr>
          <w:sz w:val="20"/>
          <w:szCs w:val="20"/>
        </w:rPr>
        <w:t>12. člen</w:t>
      </w:r>
    </w:p>
    <w:p w14:paraId="3F592D52" w14:textId="77777777" w:rsidR="003A6264" w:rsidRPr="00365AA9" w:rsidRDefault="003A6264" w:rsidP="00365AA9">
      <w:pPr>
        <w:pStyle w:val="len"/>
        <w:spacing w:before="0" w:line="260" w:lineRule="exact"/>
        <w:rPr>
          <w:sz w:val="20"/>
          <w:szCs w:val="20"/>
        </w:rPr>
      </w:pPr>
      <w:r w:rsidRPr="00365AA9">
        <w:rPr>
          <w:sz w:val="20"/>
          <w:szCs w:val="20"/>
        </w:rPr>
        <w:t>(obveznosti upravičenca)</w:t>
      </w:r>
    </w:p>
    <w:p w14:paraId="5B2C8A6A" w14:textId="77777777" w:rsidR="003A6264" w:rsidRPr="00365AA9" w:rsidRDefault="003A6264" w:rsidP="00365AA9">
      <w:pPr>
        <w:pStyle w:val="tevilnatoka"/>
        <w:spacing w:line="260" w:lineRule="exact"/>
        <w:rPr>
          <w:rFonts w:cs="Arial"/>
          <w:sz w:val="20"/>
          <w:szCs w:val="20"/>
        </w:rPr>
      </w:pPr>
    </w:p>
    <w:p w14:paraId="56C6E65D" w14:textId="536B888E" w:rsidR="003A6264" w:rsidRPr="00365AA9" w:rsidRDefault="0031276C" w:rsidP="00365AA9">
      <w:pPr>
        <w:pStyle w:val="tevilnatoka"/>
        <w:spacing w:line="260" w:lineRule="exact"/>
        <w:rPr>
          <w:rFonts w:cs="Arial"/>
          <w:sz w:val="20"/>
          <w:szCs w:val="20"/>
        </w:rPr>
      </w:pPr>
      <w:r w:rsidRPr="00365AA9">
        <w:rPr>
          <w:rFonts w:cs="Arial"/>
          <w:sz w:val="20"/>
          <w:szCs w:val="20"/>
        </w:rPr>
        <w:t xml:space="preserve">(1) </w:t>
      </w:r>
      <w:r w:rsidR="003A6264" w:rsidRPr="00365AA9">
        <w:rPr>
          <w:rFonts w:cs="Arial"/>
          <w:sz w:val="20"/>
          <w:szCs w:val="20"/>
        </w:rPr>
        <w:t>Poleg splošnih obveznosti iz uredbe o skupnih določbah za izvajanje intervencij mora upravičenec izpolniti tudi naslednje obveznosti:</w:t>
      </w:r>
    </w:p>
    <w:p w14:paraId="02F6180F" w14:textId="22D27D61" w:rsidR="00633BDB" w:rsidRPr="00365AA9" w:rsidRDefault="003A6264" w:rsidP="00365AA9">
      <w:pPr>
        <w:pStyle w:val="tevilnatoka"/>
        <w:spacing w:line="260" w:lineRule="exact"/>
        <w:rPr>
          <w:rFonts w:cs="Arial"/>
          <w:sz w:val="20"/>
          <w:szCs w:val="20"/>
        </w:rPr>
      </w:pPr>
      <w:r w:rsidRPr="00365AA9">
        <w:rPr>
          <w:rFonts w:cs="Arial"/>
          <w:sz w:val="20"/>
          <w:szCs w:val="20"/>
        </w:rPr>
        <w:t>1. najpozneje v tretjem koledarskem letu po vložitvi zadnjega zahtevka za izplačilo sredstev mora doseči</w:t>
      </w:r>
      <w:r w:rsidR="00633BDB" w:rsidRPr="00365AA9">
        <w:rPr>
          <w:rFonts w:cs="Arial"/>
          <w:sz w:val="20"/>
          <w:szCs w:val="20"/>
        </w:rPr>
        <w:t xml:space="preserve"> </w:t>
      </w:r>
      <w:r w:rsidRPr="00365AA9">
        <w:rPr>
          <w:rFonts w:cs="Arial"/>
          <w:sz w:val="20"/>
          <w:szCs w:val="20"/>
        </w:rPr>
        <w:t xml:space="preserve">načrtovani delež prodaje, za katerega so mu bile dodeljene točke v okviru merila iz pod </w:t>
      </w:r>
      <w:r w:rsidR="00633BDB" w:rsidRPr="00365AA9">
        <w:rPr>
          <w:rFonts w:cs="Arial"/>
          <w:sz w:val="20"/>
          <w:szCs w:val="20"/>
        </w:rPr>
        <w:t>b</w:t>
      </w:r>
      <w:r w:rsidRPr="00365AA9">
        <w:rPr>
          <w:rFonts w:cs="Arial"/>
          <w:sz w:val="20"/>
          <w:szCs w:val="20"/>
        </w:rPr>
        <w:t xml:space="preserve">) </w:t>
      </w:r>
      <w:r w:rsidR="00633BDB" w:rsidRPr="00365AA9">
        <w:rPr>
          <w:rFonts w:cs="Arial"/>
          <w:sz w:val="20"/>
          <w:szCs w:val="20"/>
        </w:rPr>
        <w:t>1</w:t>
      </w:r>
      <w:r w:rsidRPr="00365AA9">
        <w:rPr>
          <w:rFonts w:cs="Arial"/>
          <w:sz w:val="20"/>
          <w:szCs w:val="20"/>
        </w:rPr>
        <w:t xml:space="preserve">. točke </w:t>
      </w:r>
      <w:r w:rsidR="00633BDB" w:rsidRPr="00365AA9">
        <w:rPr>
          <w:rFonts w:cs="Arial"/>
          <w:sz w:val="20"/>
          <w:szCs w:val="20"/>
        </w:rPr>
        <w:t xml:space="preserve">prvega </w:t>
      </w:r>
      <w:r w:rsidRPr="00365AA9">
        <w:rPr>
          <w:rFonts w:cs="Arial"/>
          <w:sz w:val="20"/>
          <w:szCs w:val="20"/>
        </w:rPr>
        <w:t xml:space="preserve">odstavka </w:t>
      </w:r>
      <w:r w:rsidR="00633BDB" w:rsidRPr="00365AA9">
        <w:rPr>
          <w:rFonts w:cs="Arial"/>
          <w:sz w:val="20"/>
          <w:szCs w:val="20"/>
        </w:rPr>
        <w:t>10</w:t>
      </w:r>
      <w:r w:rsidRPr="00365AA9">
        <w:rPr>
          <w:rFonts w:cs="Arial"/>
          <w:sz w:val="20"/>
          <w:szCs w:val="20"/>
        </w:rPr>
        <w:t>. člena te uredbe</w:t>
      </w:r>
      <w:r w:rsidR="00633BDB" w:rsidRPr="00365AA9">
        <w:rPr>
          <w:rFonts w:cs="Arial"/>
          <w:sz w:val="20"/>
          <w:szCs w:val="20"/>
        </w:rPr>
        <w:t>;</w:t>
      </w:r>
    </w:p>
    <w:p w14:paraId="3605A109" w14:textId="0E0F0BFB" w:rsidR="003A6264" w:rsidRPr="00365AA9" w:rsidRDefault="00633BDB" w:rsidP="00365AA9">
      <w:pPr>
        <w:pStyle w:val="tevilnatoka"/>
        <w:spacing w:line="260" w:lineRule="exact"/>
        <w:rPr>
          <w:rFonts w:cs="Arial"/>
          <w:sz w:val="20"/>
          <w:szCs w:val="20"/>
        </w:rPr>
      </w:pPr>
      <w:r w:rsidRPr="00365AA9">
        <w:rPr>
          <w:rFonts w:cs="Arial"/>
          <w:sz w:val="20"/>
          <w:szCs w:val="20"/>
        </w:rPr>
        <w:t>2</w:t>
      </w:r>
      <w:r w:rsidR="003A6264" w:rsidRPr="00365AA9">
        <w:rPr>
          <w:rFonts w:cs="Arial"/>
          <w:sz w:val="20"/>
          <w:szCs w:val="20"/>
        </w:rPr>
        <w:t>. tri koledarska leta po vložitvi zadnjega zahtevka za izplačilo sredstev mora poroč</w:t>
      </w:r>
      <w:r w:rsidR="00893DBE" w:rsidRPr="00365AA9">
        <w:rPr>
          <w:rFonts w:cs="Arial"/>
          <w:sz w:val="20"/>
          <w:szCs w:val="20"/>
        </w:rPr>
        <w:t>ati</w:t>
      </w:r>
      <w:r w:rsidR="003A6264" w:rsidRPr="00365AA9">
        <w:rPr>
          <w:rFonts w:cs="Arial"/>
          <w:sz w:val="20"/>
          <w:szCs w:val="20"/>
        </w:rPr>
        <w:t xml:space="preserve"> o izpolnjevanju obveznosti </w:t>
      </w:r>
      <w:r w:rsidR="00893DBE" w:rsidRPr="00365AA9">
        <w:rPr>
          <w:rFonts w:cs="Arial"/>
          <w:sz w:val="20"/>
          <w:szCs w:val="20"/>
        </w:rPr>
        <w:t xml:space="preserve">v skladu s </w:t>
      </w:r>
      <w:r w:rsidR="00C569C7" w:rsidRPr="00365AA9">
        <w:rPr>
          <w:rFonts w:cs="Arial"/>
          <w:sz w:val="20"/>
          <w:szCs w:val="20"/>
        </w:rPr>
        <w:t>15</w:t>
      </w:r>
      <w:r w:rsidR="003A6264" w:rsidRPr="00365AA9">
        <w:rPr>
          <w:rFonts w:cs="Arial"/>
          <w:sz w:val="20"/>
          <w:szCs w:val="20"/>
        </w:rPr>
        <w:t xml:space="preserve">. </w:t>
      </w:r>
      <w:r w:rsidR="00893DBE" w:rsidRPr="00365AA9">
        <w:rPr>
          <w:rFonts w:cs="Arial"/>
          <w:sz w:val="20"/>
          <w:szCs w:val="20"/>
        </w:rPr>
        <w:t xml:space="preserve">členom </w:t>
      </w:r>
      <w:r w:rsidR="003A6264" w:rsidRPr="00365AA9">
        <w:rPr>
          <w:rFonts w:cs="Arial"/>
          <w:sz w:val="20"/>
          <w:szCs w:val="20"/>
        </w:rPr>
        <w:t>te uredbe;</w:t>
      </w:r>
    </w:p>
    <w:p w14:paraId="10FFA8D9" w14:textId="18DEC8D6" w:rsidR="003A6264" w:rsidRPr="00365AA9" w:rsidRDefault="00633BDB" w:rsidP="00365AA9">
      <w:pPr>
        <w:pStyle w:val="Odstavek"/>
        <w:spacing w:before="0" w:line="260" w:lineRule="exact"/>
        <w:ind w:firstLine="0"/>
        <w:rPr>
          <w:sz w:val="20"/>
          <w:szCs w:val="20"/>
        </w:rPr>
      </w:pPr>
      <w:r w:rsidRPr="00365AA9">
        <w:rPr>
          <w:sz w:val="20"/>
          <w:szCs w:val="20"/>
        </w:rPr>
        <w:t>3</w:t>
      </w:r>
      <w:r w:rsidR="003A6264" w:rsidRPr="00365AA9">
        <w:rPr>
          <w:sz w:val="20"/>
          <w:szCs w:val="20"/>
        </w:rPr>
        <w:t xml:space="preserve">. neprekinjeno tri leta od vložitve zadnjega zahtevka za izplačilo sredstev mora izpolnjevati obveznosti iz </w:t>
      </w:r>
      <w:r w:rsidR="00084BD5" w:rsidRPr="00365AA9">
        <w:rPr>
          <w:sz w:val="20"/>
          <w:szCs w:val="20"/>
        </w:rPr>
        <w:t>1</w:t>
      </w:r>
      <w:r w:rsidR="003A6264" w:rsidRPr="00365AA9">
        <w:rPr>
          <w:sz w:val="20"/>
          <w:szCs w:val="20"/>
        </w:rPr>
        <w:t xml:space="preserve">. točke </w:t>
      </w:r>
      <w:r w:rsidR="00F52831" w:rsidRPr="00365AA9">
        <w:rPr>
          <w:sz w:val="20"/>
          <w:szCs w:val="20"/>
        </w:rPr>
        <w:t xml:space="preserve">drugega </w:t>
      </w:r>
      <w:r w:rsidR="003A6264" w:rsidRPr="00365AA9">
        <w:rPr>
          <w:sz w:val="20"/>
          <w:szCs w:val="20"/>
        </w:rPr>
        <w:t>odstavka prejšnjega člena;</w:t>
      </w:r>
    </w:p>
    <w:p w14:paraId="3AFD3764" w14:textId="77777777" w:rsidR="003A6264" w:rsidRPr="00365AA9" w:rsidRDefault="00633BDB" w:rsidP="00365AA9">
      <w:pPr>
        <w:pStyle w:val="tevilnatoka"/>
        <w:spacing w:line="260" w:lineRule="exact"/>
        <w:rPr>
          <w:rFonts w:cs="Arial"/>
          <w:sz w:val="20"/>
          <w:szCs w:val="20"/>
        </w:rPr>
      </w:pPr>
      <w:r w:rsidRPr="00365AA9">
        <w:rPr>
          <w:rFonts w:cs="Arial"/>
          <w:sz w:val="20"/>
          <w:szCs w:val="20"/>
        </w:rPr>
        <w:t>4</w:t>
      </w:r>
      <w:r w:rsidR="003A6264" w:rsidRPr="00365AA9">
        <w:rPr>
          <w:rFonts w:cs="Arial"/>
          <w:sz w:val="20"/>
          <w:szCs w:val="20"/>
        </w:rPr>
        <w:t>. najmanj pet zaporednih koledarskih let po vložitvi zadnjega zahtevka za izplačilo sredstev:</w:t>
      </w:r>
    </w:p>
    <w:p w14:paraId="625C24E9" w14:textId="146252D8" w:rsidR="003A6264" w:rsidRPr="00365AA9" w:rsidRDefault="008B56A2" w:rsidP="00365AA9">
      <w:pPr>
        <w:pStyle w:val="tevilnatoka"/>
        <w:spacing w:line="260" w:lineRule="exact"/>
        <w:rPr>
          <w:rFonts w:cs="Arial"/>
          <w:sz w:val="20"/>
          <w:szCs w:val="20"/>
        </w:rPr>
      </w:pPr>
      <w:r w:rsidRPr="00365AA9">
        <w:rPr>
          <w:rFonts w:cs="Arial"/>
          <w:sz w:val="20"/>
          <w:szCs w:val="20"/>
        </w:rPr>
        <w:t>a</w:t>
      </w:r>
      <w:r w:rsidR="003A6264" w:rsidRPr="00365AA9">
        <w:rPr>
          <w:rFonts w:cs="Arial"/>
          <w:sz w:val="20"/>
          <w:szCs w:val="20"/>
        </w:rPr>
        <w:t>) mora vsako leto do 15. oktobra poslati agenciji podatke</w:t>
      </w:r>
      <w:r w:rsidR="0002566E" w:rsidRPr="00365AA9">
        <w:rPr>
          <w:rFonts w:cs="Arial"/>
          <w:sz w:val="20"/>
          <w:szCs w:val="20"/>
        </w:rPr>
        <w:t xml:space="preserve"> iz knjigovodstva</w:t>
      </w:r>
      <w:r w:rsidR="003A6264" w:rsidRPr="00365AA9">
        <w:rPr>
          <w:rFonts w:cs="Arial"/>
          <w:sz w:val="20"/>
          <w:szCs w:val="20"/>
        </w:rPr>
        <w:t xml:space="preserve">, </w:t>
      </w:r>
    </w:p>
    <w:p w14:paraId="0400ED05" w14:textId="3D622012" w:rsidR="003A6264" w:rsidRPr="00365AA9" w:rsidRDefault="008B56A2" w:rsidP="00365AA9">
      <w:pPr>
        <w:pStyle w:val="tevilnatoka"/>
        <w:spacing w:line="260" w:lineRule="exact"/>
        <w:rPr>
          <w:rFonts w:cs="Arial"/>
          <w:sz w:val="20"/>
          <w:szCs w:val="20"/>
        </w:rPr>
      </w:pPr>
      <w:r w:rsidRPr="00365AA9">
        <w:rPr>
          <w:rFonts w:cs="Arial"/>
          <w:sz w:val="20"/>
          <w:szCs w:val="20"/>
        </w:rPr>
        <w:t>b</w:t>
      </w:r>
      <w:r w:rsidR="003A6264" w:rsidRPr="00365AA9">
        <w:rPr>
          <w:rFonts w:cs="Arial"/>
          <w:sz w:val="20"/>
          <w:szCs w:val="20"/>
        </w:rPr>
        <w:t xml:space="preserve">) mora naložbo, ki je predmet podpore, v skladu z uredbo o skupnih določbah za izvajanje intervencij uporabljati za namen dejavnosti iz drugega odstavka </w:t>
      </w:r>
      <w:r w:rsidR="00C52164" w:rsidRPr="00365AA9">
        <w:rPr>
          <w:rFonts w:cs="Arial"/>
          <w:sz w:val="20"/>
          <w:szCs w:val="20"/>
        </w:rPr>
        <w:t>3</w:t>
      </w:r>
      <w:r w:rsidR="003A6264" w:rsidRPr="00365AA9">
        <w:rPr>
          <w:rFonts w:cs="Arial"/>
          <w:sz w:val="20"/>
          <w:szCs w:val="20"/>
        </w:rPr>
        <w:t>. člena te uredbe,</w:t>
      </w:r>
      <w:r w:rsidR="00AF0FBE" w:rsidRPr="00365AA9">
        <w:rPr>
          <w:rFonts w:cs="Arial"/>
          <w:sz w:val="20"/>
          <w:szCs w:val="20"/>
        </w:rPr>
        <w:t xml:space="preserve"> za katero mu je bila dodeljena podpora,</w:t>
      </w:r>
      <w:r w:rsidR="003A6264" w:rsidRPr="00365AA9">
        <w:rPr>
          <w:rFonts w:cs="Arial"/>
          <w:sz w:val="20"/>
          <w:szCs w:val="20"/>
        </w:rPr>
        <w:t xml:space="preserve"> </w:t>
      </w:r>
    </w:p>
    <w:p w14:paraId="32917B49" w14:textId="714A0BE7" w:rsidR="003A6264" w:rsidRPr="00365AA9" w:rsidRDefault="008B56A2" w:rsidP="00365AA9">
      <w:pPr>
        <w:pStyle w:val="tevilnatoka"/>
        <w:spacing w:line="260" w:lineRule="exact"/>
        <w:rPr>
          <w:rFonts w:cs="Arial"/>
          <w:sz w:val="20"/>
          <w:szCs w:val="20"/>
        </w:rPr>
      </w:pPr>
      <w:r w:rsidRPr="00365AA9">
        <w:rPr>
          <w:rFonts w:cs="Arial"/>
          <w:sz w:val="20"/>
          <w:szCs w:val="20"/>
        </w:rPr>
        <w:t>c</w:t>
      </w:r>
      <w:r w:rsidR="003A6264" w:rsidRPr="00365AA9">
        <w:rPr>
          <w:rFonts w:cs="Arial"/>
          <w:sz w:val="20"/>
          <w:szCs w:val="20"/>
        </w:rPr>
        <w:t xml:space="preserve">) mora biti surovina za pridobivanje energije lesna biomasa oziroma kmetijski proizvod, če gre za naložbo v nakup opreme za pridobivanje energije iz </w:t>
      </w:r>
      <w:r w:rsidR="00FA5BA7" w:rsidRPr="00365AA9">
        <w:rPr>
          <w:rFonts w:cs="Arial"/>
          <w:sz w:val="20"/>
          <w:szCs w:val="20"/>
        </w:rPr>
        <w:t>OVE</w:t>
      </w:r>
      <w:r w:rsidR="003A6264" w:rsidRPr="00365AA9">
        <w:rPr>
          <w:rFonts w:cs="Arial"/>
          <w:sz w:val="20"/>
          <w:szCs w:val="20"/>
        </w:rPr>
        <w:t>, pri čemer uporaba žit in drugih poljščin, bogatih s škrobom in sladkorjem, ter oljnic ni dovoljena,</w:t>
      </w:r>
    </w:p>
    <w:p w14:paraId="12336847" w14:textId="40B7903C" w:rsidR="003A6264" w:rsidRPr="00365AA9" w:rsidRDefault="008B56A2" w:rsidP="00365AA9">
      <w:pPr>
        <w:pStyle w:val="tevilnatoka"/>
        <w:spacing w:line="260" w:lineRule="exact"/>
        <w:rPr>
          <w:rFonts w:cs="Arial"/>
          <w:sz w:val="20"/>
          <w:szCs w:val="20"/>
        </w:rPr>
      </w:pPr>
      <w:r w:rsidRPr="00365AA9">
        <w:rPr>
          <w:rFonts w:cs="Arial"/>
          <w:sz w:val="20"/>
          <w:szCs w:val="20"/>
        </w:rPr>
        <w:t>č</w:t>
      </w:r>
      <w:r w:rsidR="003A6264" w:rsidRPr="00365AA9">
        <w:rPr>
          <w:rFonts w:cs="Arial"/>
          <w:sz w:val="20"/>
          <w:szCs w:val="20"/>
        </w:rPr>
        <w:t xml:space="preserve">) mora voditi seznam članov, ki uporabljajo naložbo, če je upravičenec zadruga. Seznam članov iz te podtočke se priloži poročilu o izpolnjevanju obveznosti iz </w:t>
      </w:r>
      <w:r w:rsidR="00C569C7" w:rsidRPr="00365AA9">
        <w:rPr>
          <w:rFonts w:cs="Arial"/>
          <w:sz w:val="20"/>
          <w:szCs w:val="20"/>
        </w:rPr>
        <w:t>15</w:t>
      </w:r>
      <w:r w:rsidR="003A6264" w:rsidRPr="00365AA9">
        <w:rPr>
          <w:rFonts w:cs="Arial"/>
          <w:sz w:val="20"/>
          <w:szCs w:val="20"/>
        </w:rPr>
        <w:t>. člena te uredbe.</w:t>
      </w:r>
    </w:p>
    <w:p w14:paraId="59342D94" w14:textId="77777777" w:rsidR="0031276C" w:rsidRPr="00365AA9" w:rsidRDefault="0031276C" w:rsidP="00365AA9">
      <w:pPr>
        <w:pStyle w:val="tevilnatoka"/>
        <w:spacing w:line="260" w:lineRule="exact"/>
        <w:rPr>
          <w:rFonts w:cs="Arial"/>
          <w:sz w:val="20"/>
          <w:szCs w:val="20"/>
        </w:rPr>
      </w:pPr>
    </w:p>
    <w:p w14:paraId="41C5730A" w14:textId="278B2742" w:rsidR="0031276C" w:rsidRPr="00365AA9" w:rsidRDefault="0031276C" w:rsidP="00365AA9">
      <w:pPr>
        <w:pStyle w:val="tevilnatoka"/>
        <w:spacing w:line="260" w:lineRule="exact"/>
        <w:rPr>
          <w:rFonts w:cs="Arial"/>
          <w:sz w:val="20"/>
          <w:szCs w:val="20"/>
        </w:rPr>
      </w:pPr>
      <w:r w:rsidRPr="00365AA9">
        <w:rPr>
          <w:rFonts w:cs="Arial"/>
          <w:sz w:val="20"/>
          <w:szCs w:val="20"/>
        </w:rPr>
        <w:t>(2) Če gre za naložbo v nakup stroj</w:t>
      </w:r>
      <w:r w:rsidR="00AF0FBE" w:rsidRPr="00365AA9">
        <w:rPr>
          <w:rFonts w:cs="Arial"/>
          <w:sz w:val="20"/>
          <w:szCs w:val="20"/>
        </w:rPr>
        <w:t>a</w:t>
      </w:r>
      <w:r w:rsidRPr="00365AA9">
        <w:rPr>
          <w:rFonts w:cs="Arial"/>
          <w:sz w:val="20"/>
          <w:szCs w:val="20"/>
        </w:rPr>
        <w:t>, za kater</w:t>
      </w:r>
      <w:r w:rsidR="00AF0FBE" w:rsidRPr="00365AA9">
        <w:rPr>
          <w:rFonts w:cs="Arial"/>
          <w:sz w:val="20"/>
          <w:szCs w:val="20"/>
        </w:rPr>
        <w:t>ega</w:t>
      </w:r>
      <w:r w:rsidRPr="00365AA9">
        <w:rPr>
          <w:rFonts w:cs="Arial"/>
          <w:sz w:val="20"/>
          <w:szCs w:val="20"/>
        </w:rPr>
        <w:t xml:space="preserve"> je obvezno ugotavljanje skladnosti s standardi in predpisi o varnosti strojev, mora upravičenec dokument, ki to izkazuje, hraniti na kraju samem, ter ga </w:t>
      </w:r>
      <w:r w:rsidRPr="00365AA9">
        <w:rPr>
          <w:rFonts w:cs="Arial"/>
          <w:sz w:val="20"/>
          <w:szCs w:val="20"/>
        </w:rPr>
        <w:lastRenderedPageBreak/>
        <w:t xml:space="preserve">predložiti na zahtevo </w:t>
      </w:r>
      <w:r w:rsidR="007950D7" w:rsidRPr="00365AA9">
        <w:rPr>
          <w:rFonts w:cs="Arial"/>
          <w:sz w:val="20"/>
          <w:szCs w:val="20"/>
        </w:rPr>
        <w:t>Agencije Republike Slovenije za kmetijske trge in razvoj podeželja (v nadaljnjem besedilu: agencija)</w:t>
      </w:r>
      <w:r w:rsidRPr="00365AA9">
        <w:rPr>
          <w:rFonts w:cs="Arial"/>
          <w:sz w:val="20"/>
          <w:szCs w:val="20"/>
        </w:rPr>
        <w:t>.</w:t>
      </w:r>
    </w:p>
    <w:p w14:paraId="4EDB0C2A" w14:textId="77777777" w:rsidR="00834663" w:rsidRPr="00365AA9" w:rsidRDefault="00834663" w:rsidP="00365AA9">
      <w:pPr>
        <w:pStyle w:val="Odstavek"/>
        <w:spacing w:before="0" w:line="260" w:lineRule="exact"/>
        <w:ind w:firstLine="0"/>
        <w:rPr>
          <w:bCs/>
          <w:sz w:val="20"/>
          <w:szCs w:val="20"/>
        </w:rPr>
      </w:pPr>
    </w:p>
    <w:p w14:paraId="446E96AD" w14:textId="77777777" w:rsidR="003A6264" w:rsidRPr="00365AA9" w:rsidRDefault="003A6264" w:rsidP="00365AA9">
      <w:pPr>
        <w:pStyle w:val="len"/>
        <w:spacing w:before="0" w:line="260" w:lineRule="exact"/>
        <w:rPr>
          <w:sz w:val="20"/>
          <w:szCs w:val="20"/>
        </w:rPr>
      </w:pPr>
      <w:r w:rsidRPr="00365AA9">
        <w:rPr>
          <w:sz w:val="20"/>
          <w:szCs w:val="20"/>
        </w:rPr>
        <w:t>13. člen</w:t>
      </w:r>
    </w:p>
    <w:p w14:paraId="61974882" w14:textId="77777777" w:rsidR="003A6264" w:rsidRPr="00365AA9" w:rsidRDefault="003A6264" w:rsidP="00365AA9">
      <w:pPr>
        <w:pStyle w:val="len"/>
        <w:spacing w:before="0" w:line="260" w:lineRule="exact"/>
        <w:rPr>
          <w:sz w:val="20"/>
          <w:szCs w:val="20"/>
        </w:rPr>
      </w:pPr>
      <w:r w:rsidRPr="00365AA9">
        <w:rPr>
          <w:sz w:val="20"/>
          <w:szCs w:val="20"/>
        </w:rPr>
        <w:t>(javni razpis)</w:t>
      </w:r>
    </w:p>
    <w:p w14:paraId="03C57F05" w14:textId="77777777" w:rsidR="003A6264" w:rsidRPr="00365AA9" w:rsidRDefault="003A6264" w:rsidP="00365AA9">
      <w:pPr>
        <w:pStyle w:val="tevilnatoka"/>
        <w:spacing w:line="260" w:lineRule="exact"/>
        <w:rPr>
          <w:rFonts w:cs="Arial"/>
          <w:sz w:val="20"/>
          <w:szCs w:val="20"/>
        </w:rPr>
      </w:pPr>
    </w:p>
    <w:p w14:paraId="4AA6837C" w14:textId="77777777" w:rsidR="003A6264" w:rsidRPr="00365AA9" w:rsidRDefault="003A6264" w:rsidP="00365AA9">
      <w:pPr>
        <w:pStyle w:val="tevilnatoka"/>
        <w:spacing w:line="260" w:lineRule="exact"/>
        <w:rPr>
          <w:rFonts w:cs="Arial"/>
          <w:sz w:val="20"/>
          <w:szCs w:val="20"/>
        </w:rPr>
      </w:pPr>
      <w:r w:rsidRPr="00365AA9">
        <w:rPr>
          <w:rFonts w:cs="Arial"/>
          <w:sz w:val="20"/>
          <w:szCs w:val="20"/>
        </w:rPr>
        <w:t>(1) Sredstva se razpišejo z zaprtim javnim razpisom v skladu z zakonom, ki ureja kmetijstvo.</w:t>
      </w:r>
    </w:p>
    <w:p w14:paraId="710F0D60" w14:textId="77777777" w:rsidR="003A6264" w:rsidRPr="00365AA9" w:rsidRDefault="003A6264" w:rsidP="00365AA9">
      <w:pPr>
        <w:pStyle w:val="tevilnatoka"/>
        <w:spacing w:line="260" w:lineRule="exact"/>
        <w:rPr>
          <w:rFonts w:cs="Arial"/>
          <w:sz w:val="20"/>
          <w:szCs w:val="20"/>
        </w:rPr>
      </w:pPr>
    </w:p>
    <w:p w14:paraId="69811A34" w14:textId="77777777" w:rsidR="003A6264" w:rsidRPr="00365AA9" w:rsidRDefault="003A6264" w:rsidP="00365AA9">
      <w:pPr>
        <w:pStyle w:val="tevilnatoka"/>
        <w:spacing w:line="260" w:lineRule="exact"/>
        <w:rPr>
          <w:rFonts w:cs="Arial"/>
          <w:sz w:val="20"/>
          <w:szCs w:val="20"/>
        </w:rPr>
      </w:pPr>
      <w:r w:rsidRPr="00365AA9">
        <w:rPr>
          <w:rFonts w:cs="Arial"/>
          <w:sz w:val="20"/>
          <w:szCs w:val="20"/>
        </w:rPr>
        <w:t>(2) Vlaganje vlog na javni razpis se začne prvi delovni dan po izteku 21 dni od objave javnega razpisa v Uradnem listu Republike Slovenije.</w:t>
      </w:r>
    </w:p>
    <w:p w14:paraId="18D72053" w14:textId="77777777" w:rsidR="003A6264" w:rsidRPr="00365AA9" w:rsidRDefault="003A6264" w:rsidP="00365AA9">
      <w:pPr>
        <w:pStyle w:val="tevilnatoka"/>
        <w:spacing w:line="260" w:lineRule="exact"/>
        <w:rPr>
          <w:rFonts w:cs="Arial"/>
          <w:sz w:val="20"/>
          <w:szCs w:val="20"/>
        </w:rPr>
      </w:pPr>
    </w:p>
    <w:p w14:paraId="0FFFC50E" w14:textId="77777777" w:rsidR="003A6264" w:rsidRPr="00365AA9" w:rsidRDefault="003A6264" w:rsidP="00365AA9">
      <w:pPr>
        <w:pStyle w:val="tevilnatoka"/>
        <w:spacing w:line="260" w:lineRule="exact"/>
        <w:rPr>
          <w:rFonts w:cs="Arial"/>
          <w:sz w:val="20"/>
          <w:szCs w:val="20"/>
        </w:rPr>
      </w:pPr>
      <w:r w:rsidRPr="00365AA9">
        <w:rPr>
          <w:rFonts w:cs="Arial"/>
          <w:sz w:val="20"/>
          <w:szCs w:val="20"/>
        </w:rPr>
        <w:t>(3) Če dve ali več vlog na javni razpis prejmejo enako število točk in razpisana sredstva ne zadoščajo za odobritev vseh teh vlog v celoti, se vloge izberejo na podlagi ponderiranja meril za ocenjevanje vlog, ki se določijo v javnem razpisu.</w:t>
      </w:r>
    </w:p>
    <w:p w14:paraId="623766B3" w14:textId="77777777" w:rsidR="003A6264" w:rsidRPr="00365AA9" w:rsidRDefault="003A6264" w:rsidP="00365AA9">
      <w:pPr>
        <w:pStyle w:val="tevilnatoka"/>
        <w:spacing w:line="260" w:lineRule="exact"/>
        <w:rPr>
          <w:rFonts w:cs="Arial"/>
          <w:sz w:val="20"/>
          <w:szCs w:val="20"/>
        </w:rPr>
      </w:pPr>
    </w:p>
    <w:p w14:paraId="026BDF36" w14:textId="77777777" w:rsidR="003A6264" w:rsidRPr="00365AA9" w:rsidRDefault="003A6264" w:rsidP="00365AA9">
      <w:pPr>
        <w:pStyle w:val="tevilnatoka"/>
        <w:spacing w:line="260" w:lineRule="exact"/>
        <w:rPr>
          <w:rFonts w:cs="Arial"/>
          <w:sz w:val="20"/>
          <w:szCs w:val="20"/>
        </w:rPr>
      </w:pPr>
      <w:r w:rsidRPr="00365AA9">
        <w:rPr>
          <w:rFonts w:cs="Arial"/>
          <w:sz w:val="20"/>
          <w:szCs w:val="20"/>
        </w:rPr>
        <w:t>(4) V skladu z zakonom, ki ureja kmetijstvo, se prva vloga na javni razpis po vrstnem redu točkovanja, ki izpolnjuje predpisane pogoje in dosega zadostno število točk, vendar razpoložljiva sredstva ne zadoščajo za dodelitev sredstev v celoti, odobri do višine razpoložljivih sredstev:</w:t>
      </w:r>
    </w:p>
    <w:p w14:paraId="7F5EC998" w14:textId="7947DBF4" w:rsidR="003A6264" w:rsidRPr="00365AA9" w:rsidRDefault="003A6264" w:rsidP="00365AA9">
      <w:pPr>
        <w:pStyle w:val="tevilnatoka"/>
        <w:spacing w:line="260" w:lineRule="exact"/>
        <w:rPr>
          <w:rFonts w:cs="Arial"/>
          <w:sz w:val="20"/>
          <w:szCs w:val="20"/>
        </w:rPr>
      </w:pPr>
      <w:r w:rsidRPr="00365AA9">
        <w:rPr>
          <w:rFonts w:cs="Arial"/>
          <w:sz w:val="20"/>
          <w:szCs w:val="20"/>
        </w:rPr>
        <w:t>1. če se vlagatelj s tem strinja, kar izkaže z izjavo, ki jo mora poslati agencij</w:t>
      </w:r>
      <w:r w:rsidR="007950D7" w:rsidRPr="00365AA9">
        <w:rPr>
          <w:rFonts w:cs="Arial"/>
          <w:sz w:val="20"/>
          <w:szCs w:val="20"/>
        </w:rPr>
        <w:t>i</w:t>
      </w:r>
      <w:r w:rsidRPr="00365AA9">
        <w:rPr>
          <w:rFonts w:cs="Arial"/>
          <w:sz w:val="20"/>
          <w:szCs w:val="20"/>
        </w:rPr>
        <w:t xml:space="preserve"> v 15 dneh od vročitve obvestila o tem, da razpoložljiva sredstva ne zadoščajo za dodelitev sredstev v celoti, in</w:t>
      </w:r>
    </w:p>
    <w:p w14:paraId="7268C826" w14:textId="4AF128C6" w:rsidR="003A6264" w:rsidRPr="00365AA9" w:rsidRDefault="003A6264" w:rsidP="00365AA9">
      <w:pPr>
        <w:pStyle w:val="tevilnatoka"/>
        <w:spacing w:line="260" w:lineRule="exact"/>
        <w:rPr>
          <w:rFonts w:cs="Arial"/>
          <w:sz w:val="20"/>
          <w:szCs w:val="20"/>
        </w:rPr>
      </w:pPr>
      <w:r w:rsidRPr="00365AA9">
        <w:rPr>
          <w:rFonts w:cs="Arial"/>
          <w:sz w:val="20"/>
          <w:szCs w:val="20"/>
        </w:rPr>
        <w:t>2. če vlagatelj v roku iz prejšnje točke agenciji predloži nov izkaz o zaprtosti finančne konstrukcije iz uredbe o skupnih določbah za izvajanje intervencij.</w:t>
      </w:r>
    </w:p>
    <w:p w14:paraId="6FAE0458" w14:textId="77777777" w:rsidR="003A6264" w:rsidRPr="00365AA9" w:rsidRDefault="003A6264" w:rsidP="00365AA9">
      <w:pPr>
        <w:pStyle w:val="tevilnatoka"/>
        <w:spacing w:line="260" w:lineRule="exact"/>
        <w:rPr>
          <w:rFonts w:cs="Arial"/>
          <w:sz w:val="20"/>
          <w:szCs w:val="20"/>
        </w:rPr>
      </w:pPr>
    </w:p>
    <w:p w14:paraId="01E99B2F" w14:textId="7F50DA81" w:rsidR="003A6264" w:rsidRPr="00365AA9" w:rsidRDefault="003A6264" w:rsidP="00365AA9">
      <w:pPr>
        <w:pStyle w:val="tevilnatoka"/>
        <w:spacing w:line="260" w:lineRule="exact"/>
        <w:rPr>
          <w:rFonts w:cs="Arial"/>
          <w:sz w:val="20"/>
          <w:szCs w:val="20"/>
        </w:rPr>
      </w:pPr>
      <w:r w:rsidRPr="00365AA9">
        <w:rPr>
          <w:rFonts w:cs="Arial"/>
          <w:sz w:val="20"/>
          <w:szCs w:val="20"/>
        </w:rPr>
        <w:t>(</w:t>
      </w:r>
      <w:r w:rsidR="00A802BB" w:rsidRPr="00365AA9">
        <w:rPr>
          <w:rFonts w:cs="Arial"/>
          <w:sz w:val="20"/>
          <w:szCs w:val="20"/>
        </w:rPr>
        <w:t>5</w:t>
      </w:r>
      <w:r w:rsidRPr="00365AA9">
        <w:rPr>
          <w:rFonts w:cs="Arial"/>
          <w:sz w:val="20"/>
          <w:szCs w:val="20"/>
        </w:rPr>
        <w:t>) V javnem razpisu se podrobneje določijo vrste naložb, višina razpisanih sredstev, upravičeni in neupravičeni stroški, pogoji za dodelitev podpore, merila in točkovnik za ocenjevanje vlog, pogoji in dokazila za izplačilo sredstev in obveznosti upravičenca.</w:t>
      </w:r>
    </w:p>
    <w:p w14:paraId="79F30D3F" w14:textId="77777777" w:rsidR="003A6264" w:rsidRPr="00365AA9" w:rsidRDefault="003A6264" w:rsidP="00365AA9">
      <w:pPr>
        <w:pStyle w:val="Odstavek"/>
        <w:spacing w:before="0" w:line="260" w:lineRule="exact"/>
        <w:ind w:firstLine="0"/>
        <w:rPr>
          <w:bCs/>
          <w:sz w:val="20"/>
          <w:szCs w:val="20"/>
        </w:rPr>
      </w:pPr>
    </w:p>
    <w:p w14:paraId="7C502C69" w14:textId="77777777" w:rsidR="00834663" w:rsidRPr="00365AA9" w:rsidRDefault="003A6264" w:rsidP="00365AA9">
      <w:pPr>
        <w:suppressAutoHyphens/>
        <w:jc w:val="center"/>
        <w:rPr>
          <w:rFonts w:cs="Arial"/>
          <w:b/>
          <w:szCs w:val="20"/>
        </w:rPr>
      </w:pPr>
      <w:r w:rsidRPr="00365AA9">
        <w:rPr>
          <w:rFonts w:cs="Arial"/>
          <w:b/>
          <w:szCs w:val="20"/>
        </w:rPr>
        <w:t>14</w:t>
      </w:r>
      <w:r w:rsidR="00834663" w:rsidRPr="00365AA9">
        <w:rPr>
          <w:rFonts w:cs="Arial"/>
          <w:b/>
          <w:szCs w:val="20"/>
        </w:rPr>
        <w:t>. člen</w:t>
      </w:r>
    </w:p>
    <w:p w14:paraId="2AC4B919" w14:textId="77777777" w:rsidR="00834663" w:rsidRPr="00365AA9" w:rsidRDefault="00834663" w:rsidP="00365AA9">
      <w:pPr>
        <w:suppressAutoHyphens/>
        <w:jc w:val="center"/>
        <w:rPr>
          <w:rFonts w:cs="Arial"/>
          <w:b/>
          <w:szCs w:val="20"/>
        </w:rPr>
      </w:pPr>
      <w:r w:rsidRPr="00365AA9">
        <w:rPr>
          <w:rFonts w:cs="Arial"/>
          <w:b/>
          <w:szCs w:val="20"/>
        </w:rPr>
        <w:t>(finančne določbe)</w:t>
      </w:r>
    </w:p>
    <w:p w14:paraId="57FDBEC9" w14:textId="77777777" w:rsidR="00834663" w:rsidRPr="00365AA9" w:rsidRDefault="00834663" w:rsidP="00365AA9">
      <w:pPr>
        <w:rPr>
          <w:rFonts w:cs="Arial"/>
          <w:szCs w:val="20"/>
        </w:rPr>
      </w:pPr>
    </w:p>
    <w:p w14:paraId="3C8D0288" w14:textId="77777777" w:rsidR="00834663" w:rsidRPr="00365AA9" w:rsidRDefault="00834663" w:rsidP="00365AA9">
      <w:pPr>
        <w:jc w:val="both"/>
        <w:rPr>
          <w:rFonts w:cs="Arial"/>
          <w:szCs w:val="20"/>
        </w:rPr>
      </w:pPr>
      <w:r w:rsidRPr="00365AA9">
        <w:rPr>
          <w:rFonts w:cs="Arial"/>
          <w:szCs w:val="20"/>
        </w:rPr>
        <w:t xml:space="preserve">(1) Stopnja javne podpore je </w:t>
      </w:r>
      <w:r w:rsidR="00AD694B" w:rsidRPr="00365AA9">
        <w:rPr>
          <w:rFonts w:cs="Arial"/>
          <w:szCs w:val="20"/>
        </w:rPr>
        <w:t>50 </w:t>
      </w:r>
      <w:r w:rsidRPr="00365AA9">
        <w:rPr>
          <w:rFonts w:cs="Arial"/>
          <w:szCs w:val="20"/>
        </w:rPr>
        <w:t>% upravičenih stroškov naložbe</w:t>
      </w:r>
      <w:r w:rsidR="00116E62" w:rsidRPr="00365AA9">
        <w:rPr>
          <w:rFonts w:cs="Arial"/>
          <w:szCs w:val="20"/>
        </w:rPr>
        <w:t>.</w:t>
      </w:r>
    </w:p>
    <w:p w14:paraId="08A6E943" w14:textId="77777777" w:rsidR="00116E62" w:rsidRPr="00365AA9" w:rsidRDefault="00116E62" w:rsidP="00365AA9">
      <w:pPr>
        <w:jc w:val="both"/>
        <w:rPr>
          <w:rFonts w:cs="Arial"/>
          <w:szCs w:val="20"/>
        </w:rPr>
      </w:pPr>
    </w:p>
    <w:p w14:paraId="064F5841" w14:textId="77777777" w:rsidR="00834663" w:rsidRPr="00365AA9" w:rsidRDefault="00834663" w:rsidP="00365AA9">
      <w:pPr>
        <w:jc w:val="both"/>
        <w:rPr>
          <w:rFonts w:cs="Arial"/>
          <w:szCs w:val="20"/>
        </w:rPr>
      </w:pPr>
      <w:r w:rsidRPr="00365AA9">
        <w:rPr>
          <w:rFonts w:cs="Arial"/>
          <w:szCs w:val="20"/>
        </w:rPr>
        <w:t>(</w:t>
      </w:r>
      <w:r w:rsidR="00116E62" w:rsidRPr="00365AA9">
        <w:rPr>
          <w:rFonts w:cs="Arial"/>
          <w:szCs w:val="20"/>
        </w:rPr>
        <w:t>2</w:t>
      </w:r>
      <w:r w:rsidRPr="00365AA9">
        <w:rPr>
          <w:rFonts w:cs="Arial"/>
          <w:szCs w:val="20"/>
        </w:rPr>
        <w:t>) Pri določitvi višine podpore kot regionalne pomoči:</w:t>
      </w:r>
    </w:p>
    <w:p w14:paraId="2CF96FD6" w14:textId="77777777" w:rsidR="00834663" w:rsidRPr="00365AA9" w:rsidRDefault="00834663" w:rsidP="00365AA9">
      <w:pPr>
        <w:jc w:val="both"/>
        <w:rPr>
          <w:rFonts w:cs="Arial"/>
          <w:szCs w:val="20"/>
        </w:rPr>
      </w:pPr>
      <w:r w:rsidRPr="00365AA9">
        <w:rPr>
          <w:rFonts w:cs="Arial"/>
          <w:szCs w:val="20"/>
        </w:rPr>
        <w:t xml:space="preserve">1. se upošteva </w:t>
      </w:r>
      <w:r w:rsidR="00C952AB" w:rsidRPr="00365AA9">
        <w:rPr>
          <w:rFonts w:cs="Arial"/>
          <w:szCs w:val="20"/>
        </w:rPr>
        <w:t xml:space="preserve">stopnja </w:t>
      </w:r>
      <w:r w:rsidRPr="00365AA9">
        <w:rPr>
          <w:rFonts w:cs="Arial"/>
          <w:szCs w:val="20"/>
        </w:rPr>
        <w:t xml:space="preserve">javne podpore v skladu s </w:t>
      </w:r>
      <w:r w:rsidR="00C952AB" w:rsidRPr="00365AA9">
        <w:rPr>
          <w:rFonts w:cs="Arial"/>
          <w:szCs w:val="20"/>
        </w:rPr>
        <w:t>prejšnjim odstavkom</w:t>
      </w:r>
      <w:r w:rsidRPr="00365AA9">
        <w:rPr>
          <w:rFonts w:cs="Arial"/>
          <w:szCs w:val="20"/>
        </w:rPr>
        <w:t>, pri čemer stopnja javne podpore ne sme preseči stopnje javne podpore, določene v uredbi, ki ureja karto regionalne pomoči (v nadaljnjem besedilu: uredba o karti regionalne pomoči);</w:t>
      </w:r>
    </w:p>
    <w:p w14:paraId="78441D63" w14:textId="77777777" w:rsidR="00834663" w:rsidRPr="00365AA9" w:rsidRDefault="00834663" w:rsidP="00365AA9">
      <w:pPr>
        <w:jc w:val="both"/>
        <w:rPr>
          <w:rFonts w:cs="Arial"/>
          <w:szCs w:val="20"/>
        </w:rPr>
      </w:pPr>
      <w:r w:rsidRPr="00365AA9">
        <w:rPr>
          <w:rFonts w:cs="Arial"/>
          <w:szCs w:val="20"/>
        </w:rPr>
        <w:t>2. najvišji dovoljeni znesek pomoči ne sme presegati najvišjega zneska pomoči, izračunanega na podlagi dovoljenih intenzivnosti pomoč kot so določene v uredbi o karti regionalne pomoči;</w:t>
      </w:r>
    </w:p>
    <w:p w14:paraId="68284517" w14:textId="77777777" w:rsidR="00834663" w:rsidRPr="00365AA9" w:rsidRDefault="00834663" w:rsidP="00365AA9">
      <w:pPr>
        <w:pStyle w:val="tevilnatoka"/>
        <w:spacing w:line="260" w:lineRule="exact"/>
        <w:rPr>
          <w:rFonts w:cs="Arial"/>
          <w:sz w:val="20"/>
          <w:szCs w:val="20"/>
        </w:rPr>
      </w:pPr>
      <w:r w:rsidRPr="00365AA9">
        <w:rPr>
          <w:rFonts w:cs="Arial"/>
          <w:sz w:val="20"/>
          <w:szCs w:val="20"/>
        </w:rPr>
        <w:t>3. v primeru velikega naložbenega projekta iz 52. točke 2. člena ali 13. točke 14. člena Uredbe 651/2014/EU najvišja dovoljena pomoč ne sme presegati prilagojenega zneska pomoči, izračunanega na podlagi enačbe iz 20. točke 2. člena Uredbe 651/2014/EU.</w:t>
      </w:r>
    </w:p>
    <w:p w14:paraId="6BEF735F" w14:textId="77777777" w:rsidR="00834663" w:rsidRPr="00365AA9" w:rsidRDefault="00834663" w:rsidP="00365AA9">
      <w:pPr>
        <w:jc w:val="both"/>
        <w:rPr>
          <w:rFonts w:cs="Arial"/>
          <w:szCs w:val="20"/>
        </w:rPr>
      </w:pPr>
    </w:p>
    <w:p w14:paraId="5C29F28E" w14:textId="77777777" w:rsidR="00834663" w:rsidRPr="00365AA9" w:rsidRDefault="00C952AB" w:rsidP="00365AA9">
      <w:pPr>
        <w:rPr>
          <w:rFonts w:cs="Arial"/>
          <w:i/>
          <w:szCs w:val="20"/>
        </w:rPr>
      </w:pPr>
      <w:r w:rsidRPr="00365AA9">
        <w:rPr>
          <w:rFonts w:cs="Arial"/>
          <w:szCs w:val="20"/>
        </w:rPr>
        <w:t>(</w:t>
      </w:r>
      <w:r w:rsidR="00116E62" w:rsidRPr="00365AA9">
        <w:rPr>
          <w:rFonts w:cs="Arial"/>
          <w:szCs w:val="20"/>
        </w:rPr>
        <w:t>3</w:t>
      </w:r>
      <w:r w:rsidR="00834663" w:rsidRPr="00365AA9">
        <w:rPr>
          <w:rFonts w:cs="Arial"/>
          <w:szCs w:val="20"/>
        </w:rPr>
        <w:t xml:space="preserve">) Če se podpora dodeli kot pomoč </w:t>
      </w:r>
      <w:r w:rsidR="00834663" w:rsidRPr="00365AA9">
        <w:rPr>
          <w:rFonts w:cs="Arial"/>
          <w:i/>
          <w:szCs w:val="20"/>
        </w:rPr>
        <w:t>de minimis:</w:t>
      </w:r>
    </w:p>
    <w:p w14:paraId="504B12EB" w14:textId="77777777" w:rsidR="00834663" w:rsidRPr="00365AA9" w:rsidRDefault="00834663" w:rsidP="00365AA9">
      <w:pPr>
        <w:rPr>
          <w:rFonts w:cs="Arial"/>
          <w:szCs w:val="20"/>
        </w:rPr>
      </w:pPr>
      <w:r w:rsidRPr="00365AA9">
        <w:rPr>
          <w:rFonts w:cs="Arial"/>
          <w:szCs w:val="20"/>
        </w:rPr>
        <w:t>1. je skupni znesek pomoči določen v 2. točki 3. člena Uredbe 2023/2831/EU;</w:t>
      </w:r>
    </w:p>
    <w:p w14:paraId="6B219956" w14:textId="77777777" w:rsidR="00834663" w:rsidRPr="00365AA9" w:rsidRDefault="00834663" w:rsidP="00365AA9">
      <w:pPr>
        <w:jc w:val="both"/>
        <w:rPr>
          <w:rFonts w:cs="Arial"/>
          <w:szCs w:val="20"/>
        </w:rPr>
      </w:pPr>
      <w:r w:rsidRPr="00365AA9">
        <w:rPr>
          <w:rFonts w:cs="Arial"/>
          <w:szCs w:val="20"/>
        </w:rPr>
        <w:t>2. je dodelitev pomoči v primeru združitve ali pripojitve podjetij določena v 8. točki 3. člena Uredbe 2023/2831/EU;</w:t>
      </w:r>
    </w:p>
    <w:p w14:paraId="03045B87" w14:textId="77777777" w:rsidR="00834663" w:rsidRPr="00365AA9" w:rsidRDefault="00834663" w:rsidP="00365AA9">
      <w:pPr>
        <w:jc w:val="both"/>
        <w:rPr>
          <w:rFonts w:cs="Arial"/>
          <w:szCs w:val="20"/>
        </w:rPr>
      </w:pPr>
      <w:r w:rsidRPr="00365AA9">
        <w:rPr>
          <w:rFonts w:cs="Arial"/>
          <w:szCs w:val="20"/>
        </w:rPr>
        <w:t>3. je dodelitev pomoči v primeru, če se podjetje razdeli na dve ali več ločenih podjetij, določena v 9. točki 3. člena Uredbe 2023/2831/EU.</w:t>
      </w:r>
    </w:p>
    <w:p w14:paraId="5937F114" w14:textId="77777777" w:rsidR="00834663" w:rsidRPr="00365AA9" w:rsidRDefault="00834663" w:rsidP="00365AA9">
      <w:pPr>
        <w:rPr>
          <w:rFonts w:cs="Arial"/>
          <w:szCs w:val="20"/>
        </w:rPr>
      </w:pPr>
    </w:p>
    <w:p w14:paraId="52287E75" w14:textId="77777777" w:rsidR="00834663" w:rsidRPr="00365AA9" w:rsidRDefault="00834663" w:rsidP="00365AA9">
      <w:pPr>
        <w:rPr>
          <w:rFonts w:cs="Arial"/>
          <w:szCs w:val="20"/>
        </w:rPr>
      </w:pPr>
      <w:r w:rsidRPr="00365AA9">
        <w:rPr>
          <w:rFonts w:cs="Arial"/>
          <w:szCs w:val="20"/>
        </w:rPr>
        <w:t>(</w:t>
      </w:r>
      <w:r w:rsidR="00116E62" w:rsidRPr="00365AA9">
        <w:rPr>
          <w:rFonts w:cs="Arial"/>
          <w:szCs w:val="20"/>
        </w:rPr>
        <w:t>4</w:t>
      </w:r>
      <w:r w:rsidRPr="00365AA9">
        <w:rPr>
          <w:rFonts w:cs="Arial"/>
          <w:szCs w:val="20"/>
        </w:rPr>
        <w:t xml:space="preserve">) Najnižji znesek javne podpore je </w:t>
      </w:r>
      <w:r w:rsidR="00BE4E04" w:rsidRPr="00365AA9">
        <w:rPr>
          <w:rFonts w:cs="Arial"/>
          <w:szCs w:val="20"/>
        </w:rPr>
        <w:t>10</w:t>
      </w:r>
      <w:r w:rsidRPr="00365AA9">
        <w:rPr>
          <w:rFonts w:cs="Arial"/>
          <w:szCs w:val="20"/>
        </w:rPr>
        <w:t>.000 eurov na vlogo.</w:t>
      </w:r>
    </w:p>
    <w:p w14:paraId="76883873" w14:textId="77777777" w:rsidR="003A6264" w:rsidRPr="00365AA9" w:rsidRDefault="003A6264" w:rsidP="00365AA9">
      <w:pPr>
        <w:pStyle w:val="tevilnatoka"/>
        <w:spacing w:line="260" w:lineRule="exact"/>
        <w:rPr>
          <w:rFonts w:cs="Arial"/>
          <w:sz w:val="20"/>
          <w:szCs w:val="20"/>
        </w:rPr>
      </w:pPr>
    </w:p>
    <w:p w14:paraId="62EA8DD5" w14:textId="77777777" w:rsidR="003A6264" w:rsidRPr="00365AA9" w:rsidRDefault="003A6264" w:rsidP="00365AA9">
      <w:pPr>
        <w:pStyle w:val="len"/>
        <w:spacing w:before="0" w:line="260" w:lineRule="exact"/>
        <w:rPr>
          <w:sz w:val="20"/>
          <w:szCs w:val="20"/>
        </w:rPr>
      </w:pPr>
      <w:r w:rsidRPr="00365AA9">
        <w:rPr>
          <w:sz w:val="20"/>
          <w:szCs w:val="20"/>
        </w:rPr>
        <w:t>15. člen</w:t>
      </w:r>
    </w:p>
    <w:p w14:paraId="5B502089" w14:textId="77777777" w:rsidR="003A6264" w:rsidRPr="00365AA9" w:rsidRDefault="003A6264" w:rsidP="00365AA9">
      <w:pPr>
        <w:pStyle w:val="len"/>
        <w:spacing w:before="0" w:line="260" w:lineRule="exact"/>
        <w:rPr>
          <w:sz w:val="20"/>
          <w:szCs w:val="20"/>
        </w:rPr>
      </w:pPr>
      <w:r w:rsidRPr="00365AA9">
        <w:rPr>
          <w:sz w:val="20"/>
          <w:szCs w:val="20"/>
        </w:rPr>
        <w:t>(poročilo o izpolnjevanju obveznosti)</w:t>
      </w:r>
    </w:p>
    <w:p w14:paraId="365CC032" w14:textId="77777777" w:rsidR="003D3709" w:rsidRPr="003D3709" w:rsidRDefault="003D3709" w:rsidP="003D3709">
      <w:pPr>
        <w:pStyle w:val="tevilnatoka"/>
        <w:rPr>
          <w:rFonts w:cs="Arial"/>
          <w:sz w:val="20"/>
          <w:szCs w:val="20"/>
        </w:rPr>
      </w:pPr>
    </w:p>
    <w:p w14:paraId="1F460B45" w14:textId="28AAFB34" w:rsidR="003D3709" w:rsidRPr="003D3709" w:rsidRDefault="003D3709" w:rsidP="003D3709">
      <w:pPr>
        <w:pStyle w:val="tevilnatoka"/>
        <w:rPr>
          <w:rFonts w:cs="Arial"/>
          <w:sz w:val="20"/>
          <w:szCs w:val="20"/>
        </w:rPr>
      </w:pPr>
      <w:r w:rsidRPr="003D3709">
        <w:rPr>
          <w:rFonts w:cs="Arial"/>
          <w:sz w:val="20"/>
          <w:szCs w:val="20"/>
        </w:rPr>
        <w:t>(1) Upravičenec mora v skladu s pod a) 1. točke 12. člena te uredbe poročati o vrednost skupnega odkupa ekoloških proizvodov v posameznem letu in poročilu priložiti ločene knjigovodske evidence</w:t>
      </w:r>
      <w:r>
        <w:rPr>
          <w:rFonts w:cs="Arial"/>
          <w:sz w:val="20"/>
          <w:szCs w:val="20"/>
        </w:rPr>
        <w:t xml:space="preserve"> o</w:t>
      </w:r>
      <w:r w:rsidRPr="003D3709">
        <w:rPr>
          <w:rFonts w:cs="Arial"/>
          <w:sz w:val="20"/>
          <w:szCs w:val="20"/>
        </w:rPr>
        <w:t xml:space="preserve"> odkupu ekoloških proizvodov</w:t>
      </w:r>
      <w:r>
        <w:rPr>
          <w:rFonts w:cs="Arial"/>
          <w:sz w:val="20"/>
          <w:szCs w:val="20"/>
        </w:rPr>
        <w:t xml:space="preserve">. </w:t>
      </w:r>
    </w:p>
    <w:p w14:paraId="5D2B0605" w14:textId="77777777" w:rsidR="003D3709" w:rsidRPr="003D3709" w:rsidRDefault="003D3709" w:rsidP="003D3709">
      <w:pPr>
        <w:pStyle w:val="tevilnatoka"/>
        <w:rPr>
          <w:rFonts w:cs="Arial"/>
          <w:sz w:val="20"/>
          <w:szCs w:val="20"/>
        </w:rPr>
      </w:pPr>
    </w:p>
    <w:p w14:paraId="5692D13F" w14:textId="774AE4AE" w:rsidR="003D3709" w:rsidRPr="003D3709" w:rsidRDefault="003D3709" w:rsidP="003D3709">
      <w:pPr>
        <w:pStyle w:val="tevilnatoka"/>
        <w:rPr>
          <w:rFonts w:cs="Arial"/>
          <w:sz w:val="20"/>
          <w:szCs w:val="20"/>
        </w:rPr>
      </w:pPr>
      <w:r w:rsidRPr="003D3709">
        <w:rPr>
          <w:rFonts w:cs="Arial"/>
          <w:sz w:val="20"/>
          <w:szCs w:val="20"/>
        </w:rPr>
        <w:t>(2) Upravičenec ali njegov pooblaščenec predloži poročilo</w:t>
      </w:r>
      <w:r>
        <w:rPr>
          <w:rFonts w:cs="Arial"/>
          <w:sz w:val="20"/>
          <w:szCs w:val="20"/>
        </w:rPr>
        <w:t xml:space="preserve"> in dokazila</w:t>
      </w:r>
      <w:r w:rsidRPr="003D3709">
        <w:rPr>
          <w:rFonts w:cs="Arial"/>
          <w:sz w:val="20"/>
          <w:szCs w:val="20"/>
        </w:rPr>
        <w:t xml:space="preserve"> iz prejšnjega odstavka v elektronski obliki, podpisano s kvalificiranim elektronskim podpisom, do 15. oktobra tekočega leta za obveznost iz prejšnjega koledarskega leta, in sicer v aplikacijo, ki je za ta namen vzpostavljena na osrednjem spletnem mestu državne uprave, in na način, kot je določen za vložitev vloge na javni razpis v skladu z uredbo o skupnih določbah za izvajanje intervencij.</w:t>
      </w:r>
    </w:p>
    <w:p w14:paraId="561655AF" w14:textId="77777777" w:rsidR="003D3709" w:rsidRDefault="003D3709" w:rsidP="00365AA9">
      <w:pPr>
        <w:pStyle w:val="len"/>
        <w:spacing w:before="0" w:line="260" w:lineRule="exact"/>
        <w:rPr>
          <w:sz w:val="20"/>
          <w:szCs w:val="20"/>
        </w:rPr>
      </w:pPr>
      <w:bookmarkStart w:id="1" w:name="_GoBack"/>
      <w:bookmarkEnd w:id="1"/>
    </w:p>
    <w:p w14:paraId="19840533" w14:textId="0F33ECF6" w:rsidR="003A6264" w:rsidRPr="00365AA9" w:rsidRDefault="003A6264" w:rsidP="00365AA9">
      <w:pPr>
        <w:pStyle w:val="len"/>
        <w:spacing w:before="0" w:line="260" w:lineRule="exact"/>
        <w:rPr>
          <w:sz w:val="20"/>
          <w:szCs w:val="20"/>
        </w:rPr>
      </w:pPr>
      <w:r w:rsidRPr="00365AA9">
        <w:rPr>
          <w:sz w:val="20"/>
          <w:szCs w:val="20"/>
        </w:rPr>
        <w:t>16. člen</w:t>
      </w:r>
    </w:p>
    <w:p w14:paraId="78C8477F" w14:textId="77777777" w:rsidR="003A6264" w:rsidRPr="00365AA9" w:rsidRDefault="003A6264" w:rsidP="00365AA9">
      <w:pPr>
        <w:pStyle w:val="len"/>
        <w:spacing w:before="0" w:line="260" w:lineRule="exact"/>
        <w:rPr>
          <w:sz w:val="20"/>
          <w:szCs w:val="20"/>
        </w:rPr>
      </w:pPr>
      <w:r w:rsidRPr="00365AA9">
        <w:rPr>
          <w:sz w:val="20"/>
          <w:szCs w:val="20"/>
        </w:rPr>
        <w:t>(predplačilo)</w:t>
      </w:r>
    </w:p>
    <w:p w14:paraId="366BC867" w14:textId="77777777" w:rsidR="003A6264" w:rsidRPr="00365AA9" w:rsidRDefault="003A6264" w:rsidP="00365AA9">
      <w:pPr>
        <w:pStyle w:val="len"/>
        <w:spacing w:before="0" w:line="260" w:lineRule="exact"/>
        <w:rPr>
          <w:sz w:val="20"/>
          <w:szCs w:val="20"/>
        </w:rPr>
      </w:pPr>
    </w:p>
    <w:p w14:paraId="5FF3D53B" w14:textId="77777777" w:rsidR="003A6264" w:rsidRPr="00365AA9" w:rsidRDefault="003A6264" w:rsidP="00365AA9">
      <w:pPr>
        <w:pStyle w:val="tevilnatoka"/>
        <w:spacing w:line="260" w:lineRule="exact"/>
        <w:rPr>
          <w:rFonts w:cs="Arial"/>
          <w:sz w:val="20"/>
          <w:szCs w:val="20"/>
        </w:rPr>
      </w:pPr>
      <w:r w:rsidRPr="00365AA9">
        <w:rPr>
          <w:rFonts w:cs="Arial"/>
          <w:sz w:val="20"/>
          <w:szCs w:val="20"/>
        </w:rPr>
        <w:t>Upravičenec lahko uveljavlja predplačilo do vključno 50 % odobrenih sredstev v skladu z uredbo o skupnih določbah za izvajanje intervencij.</w:t>
      </w:r>
    </w:p>
    <w:p w14:paraId="28483305" w14:textId="77777777" w:rsidR="003A6264" w:rsidRPr="00365AA9" w:rsidRDefault="003A6264" w:rsidP="00365AA9">
      <w:pPr>
        <w:pStyle w:val="tevilnatoka"/>
        <w:spacing w:line="260" w:lineRule="exact"/>
        <w:rPr>
          <w:rFonts w:cs="Arial"/>
          <w:sz w:val="20"/>
          <w:szCs w:val="20"/>
        </w:rPr>
      </w:pPr>
    </w:p>
    <w:p w14:paraId="74DA0095" w14:textId="77777777" w:rsidR="003A6264" w:rsidRPr="00365AA9" w:rsidRDefault="003A6264" w:rsidP="00365AA9">
      <w:pPr>
        <w:pStyle w:val="len"/>
        <w:spacing w:before="0" w:line="260" w:lineRule="exact"/>
        <w:rPr>
          <w:sz w:val="20"/>
          <w:szCs w:val="20"/>
        </w:rPr>
      </w:pPr>
      <w:r w:rsidRPr="00365AA9">
        <w:rPr>
          <w:sz w:val="20"/>
          <w:szCs w:val="20"/>
        </w:rPr>
        <w:t>17. člen</w:t>
      </w:r>
    </w:p>
    <w:p w14:paraId="6A55560D" w14:textId="77777777" w:rsidR="003A6264" w:rsidRPr="00365AA9" w:rsidRDefault="003A6264" w:rsidP="00365AA9">
      <w:pPr>
        <w:pStyle w:val="len"/>
        <w:spacing w:before="0" w:line="260" w:lineRule="exact"/>
        <w:rPr>
          <w:sz w:val="20"/>
          <w:szCs w:val="20"/>
        </w:rPr>
      </w:pPr>
      <w:r w:rsidRPr="00365AA9">
        <w:rPr>
          <w:sz w:val="20"/>
          <w:szCs w:val="20"/>
        </w:rPr>
        <w:t>(odrek pravici do sredstev)</w:t>
      </w:r>
    </w:p>
    <w:p w14:paraId="66D32FB9" w14:textId="77777777" w:rsidR="003A6264" w:rsidRPr="00365AA9" w:rsidRDefault="003A6264" w:rsidP="00365AA9">
      <w:pPr>
        <w:pStyle w:val="tevilnatoka"/>
        <w:spacing w:line="260" w:lineRule="exact"/>
        <w:rPr>
          <w:rFonts w:cs="Arial"/>
          <w:sz w:val="20"/>
          <w:szCs w:val="20"/>
        </w:rPr>
      </w:pPr>
    </w:p>
    <w:p w14:paraId="4EDAC7D7" w14:textId="77777777" w:rsidR="003A6264" w:rsidRPr="00365AA9" w:rsidRDefault="003A6264" w:rsidP="00365AA9">
      <w:pPr>
        <w:pStyle w:val="tevilnatoka"/>
        <w:spacing w:line="260" w:lineRule="exact"/>
        <w:rPr>
          <w:rFonts w:cs="Arial"/>
          <w:sz w:val="20"/>
          <w:szCs w:val="20"/>
        </w:rPr>
      </w:pPr>
      <w:r w:rsidRPr="00365AA9">
        <w:rPr>
          <w:rFonts w:cs="Arial"/>
          <w:sz w:val="20"/>
          <w:szCs w:val="20"/>
        </w:rPr>
        <w:t>Če se upravičenec odreče pravici do sredstev iz odločbe o pravici do sredstev, o tem v skladu z zakonom, ki ureja kmetijstvo, pisno obvesti agencijo najpozneje v 90 dneh od dneva vročitve odločbe o pravici do sredstev.</w:t>
      </w:r>
    </w:p>
    <w:p w14:paraId="3A3151B5" w14:textId="77777777" w:rsidR="00834663" w:rsidRPr="00365AA9" w:rsidRDefault="00834663" w:rsidP="00365AA9">
      <w:pPr>
        <w:pStyle w:val="Odstavek"/>
        <w:spacing w:before="0" w:line="260" w:lineRule="exact"/>
        <w:ind w:firstLine="0"/>
        <w:rPr>
          <w:sz w:val="20"/>
          <w:szCs w:val="20"/>
        </w:rPr>
      </w:pPr>
    </w:p>
    <w:p w14:paraId="111854FD" w14:textId="5BDB88F0" w:rsidR="00834663" w:rsidRPr="00365AA9" w:rsidRDefault="00834663" w:rsidP="00365AA9">
      <w:pPr>
        <w:pStyle w:val="Odstavek"/>
        <w:spacing w:before="0" w:line="260" w:lineRule="exact"/>
        <w:ind w:firstLine="0"/>
        <w:jc w:val="center"/>
        <w:rPr>
          <w:sz w:val="20"/>
          <w:szCs w:val="20"/>
        </w:rPr>
      </w:pPr>
      <w:r w:rsidRPr="00365AA9">
        <w:rPr>
          <w:sz w:val="20"/>
          <w:szCs w:val="20"/>
        </w:rPr>
        <w:t>I</w:t>
      </w:r>
      <w:r w:rsidR="003A6264" w:rsidRPr="00365AA9">
        <w:rPr>
          <w:sz w:val="20"/>
          <w:szCs w:val="20"/>
        </w:rPr>
        <w:t>I.</w:t>
      </w:r>
      <w:r w:rsidRPr="00365AA9">
        <w:rPr>
          <w:sz w:val="20"/>
          <w:szCs w:val="20"/>
        </w:rPr>
        <w:t xml:space="preserve"> SISTEM UPRAVNIH SANKCIJ</w:t>
      </w:r>
    </w:p>
    <w:p w14:paraId="6D812548" w14:textId="77777777" w:rsidR="00834663" w:rsidRPr="00365AA9" w:rsidRDefault="00834663" w:rsidP="00365AA9">
      <w:pPr>
        <w:pStyle w:val="tevilnatoka"/>
        <w:spacing w:line="260" w:lineRule="exact"/>
        <w:rPr>
          <w:rFonts w:cs="Arial"/>
          <w:sz w:val="20"/>
          <w:szCs w:val="20"/>
        </w:rPr>
      </w:pPr>
    </w:p>
    <w:p w14:paraId="0E801DEA" w14:textId="77777777" w:rsidR="00834663" w:rsidRPr="00365AA9" w:rsidRDefault="003A6264" w:rsidP="00365AA9">
      <w:pPr>
        <w:pStyle w:val="len"/>
        <w:spacing w:before="0" w:line="260" w:lineRule="exact"/>
        <w:rPr>
          <w:sz w:val="20"/>
          <w:szCs w:val="20"/>
        </w:rPr>
      </w:pPr>
      <w:r w:rsidRPr="00365AA9">
        <w:rPr>
          <w:sz w:val="20"/>
          <w:szCs w:val="20"/>
        </w:rPr>
        <w:t>18</w:t>
      </w:r>
      <w:r w:rsidR="00834663" w:rsidRPr="00365AA9">
        <w:rPr>
          <w:sz w:val="20"/>
          <w:szCs w:val="20"/>
        </w:rPr>
        <w:t>. člen</w:t>
      </w:r>
    </w:p>
    <w:p w14:paraId="64085D11" w14:textId="77777777" w:rsidR="00834663" w:rsidRPr="00365AA9" w:rsidRDefault="00834663" w:rsidP="00365AA9">
      <w:pPr>
        <w:jc w:val="center"/>
        <w:rPr>
          <w:rFonts w:cs="Arial"/>
          <w:szCs w:val="20"/>
        </w:rPr>
      </w:pPr>
      <w:r w:rsidRPr="00365AA9">
        <w:rPr>
          <w:rFonts w:cs="Arial"/>
          <w:b/>
          <w:szCs w:val="20"/>
          <w:lang w:eastAsia="sl-SI"/>
        </w:rPr>
        <w:t>(upravne sankcije)</w:t>
      </w:r>
    </w:p>
    <w:p w14:paraId="2FE744D2" w14:textId="77777777" w:rsidR="00834663" w:rsidRPr="00365AA9" w:rsidRDefault="00834663" w:rsidP="00365AA9">
      <w:pPr>
        <w:rPr>
          <w:rFonts w:cs="Arial"/>
          <w:szCs w:val="20"/>
        </w:rPr>
      </w:pPr>
    </w:p>
    <w:p w14:paraId="5647F87D" w14:textId="25928025" w:rsidR="00834663" w:rsidRPr="00365AA9" w:rsidRDefault="00834663" w:rsidP="00365AA9">
      <w:pPr>
        <w:jc w:val="both"/>
        <w:rPr>
          <w:rFonts w:cs="Arial"/>
          <w:szCs w:val="20"/>
        </w:rPr>
      </w:pPr>
      <w:r w:rsidRPr="00365AA9">
        <w:rPr>
          <w:rFonts w:cs="Arial"/>
          <w:szCs w:val="20"/>
        </w:rPr>
        <w:t>(1) Upravičenec, ki ne izpolni obveznosti iz 1. točke</w:t>
      </w:r>
      <w:r w:rsidR="00D00FF1" w:rsidRPr="00365AA9">
        <w:rPr>
          <w:rFonts w:cs="Arial"/>
          <w:szCs w:val="20"/>
        </w:rPr>
        <w:t xml:space="preserve"> prvega odstavka</w:t>
      </w:r>
      <w:r w:rsidRPr="00365AA9">
        <w:rPr>
          <w:rFonts w:cs="Arial"/>
          <w:szCs w:val="20"/>
        </w:rPr>
        <w:t xml:space="preserve"> </w:t>
      </w:r>
      <w:r w:rsidR="00D4426A" w:rsidRPr="00365AA9">
        <w:rPr>
          <w:rFonts w:cs="Arial"/>
          <w:szCs w:val="20"/>
        </w:rPr>
        <w:t>12</w:t>
      </w:r>
      <w:r w:rsidRPr="00365AA9">
        <w:rPr>
          <w:rFonts w:cs="Arial"/>
          <w:szCs w:val="20"/>
        </w:rPr>
        <w:t>. člena te uredbe</w:t>
      </w:r>
      <w:r w:rsidR="0005070F" w:rsidRPr="00365AA9">
        <w:rPr>
          <w:rFonts w:cs="Arial"/>
          <w:szCs w:val="20"/>
        </w:rPr>
        <w:t>,</w:t>
      </w:r>
      <w:r w:rsidRPr="00365AA9">
        <w:rPr>
          <w:rFonts w:cs="Arial"/>
          <w:szCs w:val="20"/>
        </w:rPr>
        <w:t xml:space="preserve"> mora v proračun Republike Slovenije vrniti izplačana sredstva, in sicer:</w:t>
      </w:r>
    </w:p>
    <w:p w14:paraId="2214C933" w14:textId="77777777" w:rsidR="00834663" w:rsidRPr="00365AA9" w:rsidRDefault="00834663" w:rsidP="00365AA9">
      <w:pPr>
        <w:jc w:val="both"/>
        <w:rPr>
          <w:rFonts w:cs="Arial"/>
          <w:szCs w:val="20"/>
        </w:rPr>
      </w:pPr>
      <w:r w:rsidRPr="00365AA9">
        <w:rPr>
          <w:rFonts w:cs="Arial"/>
          <w:szCs w:val="20"/>
        </w:rPr>
        <w:t>– 20 % izplačanih sredstev, če izpolni najmanj 70 % in manj kot 80 % zahtevanega odkupa ekoloških proizvodov;</w:t>
      </w:r>
    </w:p>
    <w:p w14:paraId="127771B0" w14:textId="77777777" w:rsidR="00834663" w:rsidRPr="00365AA9" w:rsidRDefault="00834663" w:rsidP="00365AA9">
      <w:pPr>
        <w:jc w:val="both"/>
        <w:rPr>
          <w:rFonts w:cs="Arial"/>
          <w:szCs w:val="20"/>
        </w:rPr>
      </w:pPr>
      <w:r w:rsidRPr="00365AA9">
        <w:rPr>
          <w:rFonts w:cs="Arial"/>
          <w:szCs w:val="20"/>
        </w:rPr>
        <w:t>– 50 % izplačanih sredstev, če izpolni najmanj 60 % in manj kot 70 % zahtevanega odkupa ekoloških proizvodov;</w:t>
      </w:r>
    </w:p>
    <w:p w14:paraId="0B511D58" w14:textId="77777777" w:rsidR="00834663" w:rsidRPr="00365AA9" w:rsidRDefault="00834663" w:rsidP="00365AA9">
      <w:pPr>
        <w:jc w:val="both"/>
        <w:rPr>
          <w:rFonts w:cs="Arial"/>
          <w:szCs w:val="20"/>
        </w:rPr>
      </w:pPr>
      <w:r w:rsidRPr="00365AA9">
        <w:rPr>
          <w:rFonts w:cs="Arial"/>
          <w:szCs w:val="20"/>
        </w:rPr>
        <w:t>– vsa izplačana sredstva, če izpolni manj kot 60 % zahtevanega odkupa ekoloških proizvodov.</w:t>
      </w:r>
    </w:p>
    <w:p w14:paraId="41DF797B" w14:textId="77777777" w:rsidR="00084BD5" w:rsidRPr="00365AA9" w:rsidRDefault="00084BD5" w:rsidP="00365AA9">
      <w:pPr>
        <w:jc w:val="both"/>
        <w:rPr>
          <w:rFonts w:cs="Arial"/>
          <w:szCs w:val="20"/>
        </w:rPr>
      </w:pPr>
    </w:p>
    <w:p w14:paraId="35444C96" w14:textId="4661A66D" w:rsidR="00834663" w:rsidRPr="00365AA9" w:rsidRDefault="00834663" w:rsidP="00365AA9">
      <w:pPr>
        <w:jc w:val="both"/>
        <w:rPr>
          <w:rFonts w:cs="Arial"/>
          <w:szCs w:val="20"/>
        </w:rPr>
      </w:pPr>
      <w:r w:rsidRPr="00365AA9">
        <w:rPr>
          <w:rFonts w:cs="Arial"/>
          <w:szCs w:val="20"/>
        </w:rPr>
        <w:t>(</w:t>
      </w:r>
      <w:r w:rsidR="00D4426A" w:rsidRPr="00365AA9">
        <w:rPr>
          <w:rFonts w:cs="Arial"/>
          <w:szCs w:val="20"/>
        </w:rPr>
        <w:t>2</w:t>
      </w:r>
      <w:r w:rsidRPr="00365AA9">
        <w:rPr>
          <w:rFonts w:cs="Arial"/>
          <w:szCs w:val="20"/>
        </w:rPr>
        <w:t xml:space="preserve">) Upravičenec, ki ne izpolni obveznosti iz </w:t>
      </w:r>
      <w:r w:rsidR="0002566E" w:rsidRPr="00365AA9">
        <w:rPr>
          <w:rFonts w:cs="Arial"/>
          <w:szCs w:val="20"/>
        </w:rPr>
        <w:t>3</w:t>
      </w:r>
      <w:r w:rsidRPr="00365AA9">
        <w:rPr>
          <w:rFonts w:cs="Arial"/>
          <w:szCs w:val="20"/>
        </w:rPr>
        <w:t>. točke</w:t>
      </w:r>
      <w:r w:rsidR="00D00FF1" w:rsidRPr="00365AA9">
        <w:rPr>
          <w:rFonts w:cs="Arial"/>
          <w:szCs w:val="20"/>
        </w:rPr>
        <w:t xml:space="preserve"> prvega odstavka</w:t>
      </w:r>
      <w:r w:rsidRPr="00365AA9">
        <w:rPr>
          <w:rFonts w:cs="Arial"/>
          <w:szCs w:val="20"/>
        </w:rPr>
        <w:t xml:space="preserve"> </w:t>
      </w:r>
      <w:r w:rsidR="00A92EA5" w:rsidRPr="00365AA9">
        <w:rPr>
          <w:rFonts w:cs="Arial"/>
          <w:szCs w:val="20"/>
        </w:rPr>
        <w:t>12</w:t>
      </w:r>
      <w:r w:rsidRPr="00365AA9">
        <w:rPr>
          <w:rFonts w:cs="Arial"/>
          <w:szCs w:val="20"/>
        </w:rPr>
        <w:t>. člena te uredbe, mora v proračun Republike Slovenije vrniti izplačana sredstva, in sicer:</w:t>
      </w:r>
    </w:p>
    <w:p w14:paraId="183AD55C" w14:textId="77777777" w:rsidR="00834663" w:rsidRPr="00365AA9" w:rsidRDefault="00834663" w:rsidP="00365AA9">
      <w:pPr>
        <w:jc w:val="both"/>
        <w:rPr>
          <w:rFonts w:cs="Arial"/>
          <w:szCs w:val="20"/>
        </w:rPr>
      </w:pPr>
      <w:r w:rsidRPr="00365AA9">
        <w:rPr>
          <w:rFonts w:cs="Arial"/>
          <w:szCs w:val="20"/>
        </w:rPr>
        <w:t>– po prvi ugotovljeni kršitvi 50 % izplačanih sredstev;</w:t>
      </w:r>
    </w:p>
    <w:p w14:paraId="2417ED1C" w14:textId="77777777" w:rsidR="00834663" w:rsidRPr="00365AA9" w:rsidRDefault="00834663" w:rsidP="00365AA9">
      <w:pPr>
        <w:jc w:val="both"/>
        <w:rPr>
          <w:rFonts w:cs="Arial"/>
          <w:szCs w:val="20"/>
        </w:rPr>
      </w:pPr>
      <w:r w:rsidRPr="00365AA9">
        <w:rPr>
          <w:rFonts w:cs="Arial"/>
          <w:szCs w:val="20"/>
        </w:rPr>
        <w:t>– po drugi ugotovljeni kršitvi razliko med skupno višino izplačanih sredstev in vrnjenimi sredstvi.</w:t>
      </w:r>
    </w:p>
    <w:p w14:paraId="44F017F9" w14:textId="77777777" w:rsidR="00834663" w:rsidRPr="00365AA9" w:rsidRDefault="00834663" w:rsidP="00365AA9">
      <w:pPr>
        <w:ind w:left="10" w:right="7" w:hanging="10"/>
        <w:jc w:val="both"/>
        <w:rPr>
          <w:rFonts w:eastAsia="Arial" w:cs="Arial"/>
          <w:szCs w:val="20"/>
        </w:rPr>
      </w:pPr>
    </w:p>
    <w:p w14:paraId="49D48C44" w14:textId="4C24371A" w:rsidR="00834663" w:rsidRPr="00365AA9" w:rsidRDefault="00834663" w:rsidP="00365AA9">
      <w:pPr>
        <w:ind w:left="10" w:right="7" w:hanging="10"/>
        <w:jc w:val="both"/>
        <w:rPr>
          <w:rFonts w:eastAsia="Arial" w:cs="Arial"/>
          <w:szCs w:val="20"/>
        </w:rPr>
      </w:pPr>
      <w:r w:rsidRPr="00365AA9">
        <w:rPr>
          <w:rFonts w:eastAsia="Arial" w:cs="Arial"/>
          <w:szCs w:val="20"/>
        </w:rPr>
        <w:t>(</w:t>
      </w:r>
      <w:r w:rsidR="00D4426A" w:rsidRPr="00365AA9">
        <w:rPr>
          <w:rFonts w:eastAsia="Arial" w:cs="Arial"/>
          <w:szCs w:val="20"/>
        </w:rPr>
        <w:t>3</w:t>
      </w:r>
      <w:r w:rsidRPr="00365AA9">
        <w:rPr>
          <w:rFonts w:eastAsia="Arial" w:cs="Arial"/>
          <w:szCs w:val="20"/>
        </w:rPr>
        <w:t xml:space="preserve">) Upravičenec, ki ne izpolni obveznosti iz pod </w:t>
      </w:r>
      <w:r w:rsidR="0002566E" w:rsidRPr="00365AA9">
        <w:rPr>
          <w:rFonts w:cs="Arial"/>
          <w:szCs w:val="20"/>
        </w:rPr>
        <w:t>a</w:t>
      </w:r>
      <w:r w:rsidR="00A92EA5" w:rsidRPr="00365AA9">
        <w:rPr>
          <w:rFonts w:cs="Arial"/>
          <w:szCs w:val="20"/>
        </w:rPr>
        <w:t xml:space="preserve">) </w:t>
      </w:r>
      <w:r w:rsidR="00D4426A" w:rsidRPr="00365AA9">
        <w:rPr>
          <w:rFonts w:cs="Arial"/>
          <w:szCs w:val="20"/>
        </w:rPr>
        <w:t>4</w:t>
      </w:r>
      <w:r w:rsidR="00A92EA5" w:rsidRPr="00365AA9">
        <w:rPr>
          <w:rFonts w:cs="Arial"/>
          <w:szCs w:val="20"/>
        </w:rPr>
        <w:t>. točke</w:t>
      </w:r>
      <w:r w:rsidR="00D00FF1" w:rsidRPr="00365AA9">
        <w:rPr>
          <w:rFonts w:cs="Arial"/>
          <w:szCs w:val="20"/>
        </w:rPr>
        <w:t xml:space="preserve"> prvega odstavka</w:t>
      </w:r>
      <w:r w:rsidR="00A92EA5" w:rsidRPr="00365AA9">
        <w:rPr>
          <w:rFonts w:cs="Arial"/>
          <w:szCs w:val="20"/>
        </w:rPr>
        <w:t xml:space="preserve"> 12. člena te </w:t>
      </w:r>
      <w:r w:rsidRPr="00365AA9">
        <w:rPr>
          <w:rFonts w:eastAsia="Arial" w:cs="Arial"/>
          <w:szCs w:val="20"/>
        </w:rPr>
        <w:t xml:space="preserve">uredbe, mora v proračun Republike Slovenije vrniti izplačana sredstva, in sicer: </w:t>
      </w:r>
    </w:p>
    <w:p w14:paraId="7A15DA40" w14:textId="72D387E3" w:rsidR="00834663" w:rsidRPr="00365AA9" w:rsidRDefault="00834663" w:rsidP="00365AA9">
      <w:pPr>
        <w:ind w:left="10" w:right="7" w:hanging="10"/>
        <w:jc w:val="both"/>
        <w:rPr>
          <w:rFonts w:eastAsia="Arial" w:cs="Arial"/>
          <w:szCs w:val="20"/>
        </w:rPr>
      </w:pPr>
      <w:r w:rsidRPr="00365AA9">
        <w:rPr>
          <w:rFonts w:eastAsia="Arial" w:cs="Arial"/>
          <w:szCs w:val="20"/>
        </w:rPr>
        <w:t xml:space="preserve">– po prvi ugotovljeni kršitvi 10 % izplačanih </w:t>
      </w:r>
      <w:r w:rsidR="0005070F" w:rsidRPr="00365AA9">
        <w:rPr>
          <w:rFonts w:eastAsia="Arial" w:cs="Arial"/>
          <w:szCs w:val="20"/>
        </w:rPr>
        <w:t>sredstev</w:t>
      </w:r>
      <w:r w:rsidRPr="00365AA9">
        <w:rPr>
          <w:rFonts w:eastAsia="Arial" w:cs="Arial"/>
          <w:szCs w:val="20"/>
        </w:rPr>
        <w:t xml:space="preserve">; </w:t>
      </w:r>
    </w:p>
    <w:p w14:paraId="3362C961" w14:textId="77777777" w:rsidR="00834663" w:rsidRPr="00365AA9" w:rsidRDefault="00834663" w:rsidP="00365AA9">
      <w:pPr>
        <w:ind w:left="10" w:right="7" w:hanging="10"/>
        <w:jc w:val="both"/>
        <w:rPr>
          <w:rFonts w:eastAsia="Arial" w:cs="Arial"/>
          <w:szCs w:val="20"/>
        </w:rPr>
      </w:pPr>
      <w:r w:rsidRPr="00365AA9">
        <w:rPr>
          <w:rFonts w:eastAsia="Arial" w:cs="Arial"/>
          <w:szCs w:val="20"/>
        </w:rPr>
        <w:t xml:space="preserve">– po drugi ugotovljeni kršitvi 50 % izplačanih sredstev; </w:t>
      </w:r>
    </w:p>
    <w:p w14:paraId="6FD45917" w14:textId="77777777" w:rsidR="00834663" w:rsidRPr="00365AA9" w:rsidRDefault="00834663" w:rsidP="00365AA9">
      <w:pPr>
        <w:ind w:left="10" w:right="7" w:hanging="10"/>
        <w:jc w:val="both"/>
        <w:rPr>
          <w:rFonts w:eastAsia="Arial" w:cs="Arial"/>
          <w:szCs w:val="20"/>
        </w:rPr>
      </w:pPr>
      <w:r w:rsidRPr="00365AA9">
        <w:rPr>
          <w:rFonts w:eastAsia="Arial" w:cs="Arial"/>
          <w:szCs w:val="20"/>
        </w:rPr>
        <w:t>– po tretji ugotovljeni kršitvi razliko med skupno višino izplačanih sredstev in vrnjenimi sredstvi.</w:t>
      </w:r>
    </w:p>
    <w:p w14:paraId="406AB2CE" w14:textId="77777777" w:rsidR="00834663" w:rsidRPr="00365AA9" w:rsidRDefault="00834663" w:rsidP="00365AA9">
      <w:pPr>
        <w:jc w:val="both"/>
        <w:rPr>
          <w:rFonts w:cs="Arial"/>
          <w:szCs w:val="20"/>
          <w:highlight w:val="yellow"/>
        </w:rPr>
      </w:pPr>
    </w:p>
    <w:p w14:paraId="585A4E98" w14:textId="21B44CB3" w:rsidR="00834663" w:rsidRPr="00365AA9" w:rsidRDefault="00834663" w:rsidP="00365AA9">
      <w:pPr>
        <w:ind w:left="10" w:right="7" w:hanging="10"/>
        <w:jc w:val="both"/>
        <w:rPr>
          <w:rFonts w:eastAsia="Arial" w:cs="Arial"/>
          <w:szCs w:val="20"/>
        </w:rPr>
      </w:pPr>
      <w:r w:rsidRPr="00365AA9">
        <w:rPr>
          <w:rFonts w:eastAsia="Arial" w:cs="Arial"/>
          <w:szCs w:val="20"/>
        </w:rPr>
        <w:t>(</w:t>
      </w:r>
      <w:r w:rsidR="00D4426A" w:rsidRPr="00365AA9">
        <w:rPr>
          <w:rFonts w:eastAsia="Arial" w:cs="Arial"/>
          <w:szCs w:val="20"/>
        </w:rPr>
        <w:t>4</w:t>
      </w:r>
      <w:r w:rsidRPr="00365AA9">
        <w:rPr>
          <w:rFonts w:eastAsia="Arial" w:cs="Arial"/>
          <w:szCs w:val="20"/>
        </w:rPr>
        <w:t xml:space="preserve">) Upravičenec, ki ne izpolni obveznosti iz pod </w:t>
      </w:r>
      <w:r w:rsidR="0002566E" w:rsidRPr="00365AA9">
        <w:rPr>
          <w:rFonts w:eastAsia="Arial" w:cs="Arial"/>
          <w:szCs w:val="20"/>
        </w:rPr>
        <w:t>c</w:t>
      </w:r>
      <w:r w:rsidRPr="00365AA9">
        <w:rPr>
          <w:rFonts w:eastAsia="Arial" w:cs="Arial"/>
          <w:szCs w:val="20"/>
        </w:rPr>
        <w:t xml:space="preserve">) </w:t>
      </w:r>
      <w:r w:rsidR="00D4426A" w:rsidRPr="00365AA9">
        <w:rPr>
          <w:rFonts w:eastAsia="Arial" w:cs="Arial"/>
          <w:szCs w:val="20"/>
        </w:rPr>
        <w:t>4</w:t>
      </w:r>
      <w:r w:rsidRPr="00365AA9">
        <w:rPr>
          <w:rFonts w:eastAsia="Arial" w:cs="Arial"/>
          <w:szCs w:val="20"/>
        </w:rPr>
        <w:t>. točke</w:t>
      </w:r>
      <w:r w:rsidR="00D00FF1" w:rsidRPr="00365AA9">
        <w:rPr>
          <w:rFonts w:eastAsia="Arial" w:cs="Arial"/>
          <w:szCs w:val="20"/>
        </w:rPr>
        <w:t xml:space="preserve"> prvega odstavka</w:t>
      </w:r>
      <w:r w:rsidRPr="00365AA9">
        <w:rPr>
          <w:rFonts w:eastAsia="Arial" w:cs="Arial"/>
          <w:szCs w:val="20"/>
        </w:rPr>
        <w:t xml:space="preserve"> </w:t>
      </w:r>
      <w:r w:rsidR="00A92EA5" w:rsidRPr="00365AA9">
        <w:rPr>
          <w:rFonts w:eastAsia="Arial" w:cs="Arial"/>
          <w:szCs w:val="20"/>
        </w:rPr>
        <w:t>12</w:t>
      </w:r>
      <w:r w:rsidRPr="00365AA9">
        <w:rPr>
          <w:rFonts w:eastAsia="Arial" w:cs="Arial"/>
          <w:szCs w:val="20"/>
        </w:rPr>
        <w:t>. člena te uredbe, po prvi ugotovljeni kršitvi dobi opozorilo, po drugi in vsaki nadaljnji kršitvi pa mora v proračun Republike Slovenije vrniti 10 % izplačanih sredstev.</w:t>
      </w:r>
    </w:p>
    <w:p w14:paraId="1B85FB2E" w14:textId="77777777" w:rsidR="00834663" w:rsidRPr="00365AA9" w:rsidRDefault="00834663" w:rsidP="00365AA9">
      <w:pPr>
        <w:jc w:val="both"/>
        <w:rPr>
          <w:rFonts w:cs="Arial"/>
          <w:szCs w:val="20"/>
        </w:rPr>
      </w:pPr>
    </w:p>
    <w:p w14:paraId="7E01E501" w14:textId="27F098A2" w:rsidR="00834663" w:rsidRPr="00365AA9" w:rsidRDefault="00834663" w:rsidP="00365AA9">
      <w:pPr>
        <w:jc w:val="both"/>
        <w:rPr>
          <w:rFonts w:cs="Arial"/>
          <w:szCs w:val="20"/>
        </w:rPr>
      </w:pPr>
      <w:r w:rsidRPr="00365AA9">
        <w:rPr>
          <w:rFonts w:cs="Arial"/>
          <w:szCs w:val="20"/>
        </w:rPr>
        <w:t>(</w:t>
      </w:r>
      <w:r w:rsidR="00D4426A" w:rsidRPr="00365AA9">
        <w:rPr>
          <w:rFonts w:cs="Arial"/>
          <w:szCs w:val="20"/>
        </w:rPr>
        <w:t>5</w:t>
      </w:r>
      <w:r w:rsidRPr="00365AA9">
        <w:rPr>
          <w:rFonts w:cs="Arial"/>
          <w:szCs w:val="20"/>
        </w:rPr>
        <w:t xml:space="preserve">) Upravičenec, ki ne izpolni obveznosti iz pod </w:t>
      </w:r>
      <w:r w:rsidR="0002566E" w:rsidRPr="00365AA9">
        <w:rPr>
          <w:rFonts w:cs="Arial"/>
          <w:szCs w:val="20"/>
        </w:rPr>
        <w:t>č</w:t>
      </w:r>
      <w:r w:rsidRPr="00365AA9">
        <w:rPr>
          <w:rFonts w:cs="Arial"/>
          <w:szCs w:val="20"/>
        </w:rPr>
        <w:t xml:space="preserve">) </w:t>
      </w:r>
      <w:r w:rsidR="00D4426A" w:rsidRPr="00365AA9">
        <w:rPr>
          <w:rFonts w:cs="Arial"/>
          <w:szCs w:val="20"/>
        </w:rPr>
        <w:t>4</w:t>
      </w:r>
      <w:r w:rsidRPr="00365AA9">
        <w:rPr>
          <w:rFonts w:cs="Arial"/>
          <w:szCs w:val="20"/>
        </w:rPr>
        <w:t>. točke</w:t>
      </w:r>
      <w:r w:rsidR="00D00FF1" w:rsidRPr="00365AA9">
        <w:rPr>
          <w:rFonts w:cs="Arial"/>
          <w:szCs w:val="20"/>
        </w:rPr>
        <w:t xml:space="preserve"> prvega odstavka</w:t>
      </w:r>
      <w:r w:rsidRPr="00365AA9">
        <w:rPr>
          <w:rFonts w:cs="Arial"/>
          <w:szCs w:val="20"/>
        </w:rPr>
        <w:t xml:space="preserve"> </w:t>
      </w:r>
      <w:r w:rsidR="00A92EA5" w:rsidRPr="00365AA9">
        <w:rPr>
          <w:rFonts w:cs="Arial"/>
          <w:szCs w:val="20"/>
        </w:rPr>
        <w:t>12</w:t>
      </w:r>
      <w:r w:rsidRPr="00365AA9">
        <w:rPr>
          <w:rFonts w:cs="Arial"/>
          <w:szCs w:val="20"/>
        </w:rPr>
        <w:t xml:space="preserve">. člena te uredbe ali ne </w:t>
      </w:r>
      <w:r w:rsidR="00156F3F" w:rsidRPr="00365AA9">
        <w:rPr>
          <w:rFonts w:cs="Arial"/>
          <w:szCs w:val="20"/>
        </w:rPr>
        <w:t>izpolni obveznosti iz 2. točke</w:t>
      </w:r>
      <w:r w:rsidR="00D00FF1" w:rsidRPr="00365AA9">
        <w:rPr>
          <w:rFonts w:cs="Arial"/>
          <w:szCs w:val="20"/>
        </w:rPr>
        <w:t xml:space="preserve"> prvega odstavka</w:t>
      </w:r>
      <w:r w:rsidR="00156F3F" w:rsidRPr="00365AA9">
        <w:rPr>
          <w:rFonts w:cs="Arial"/>
          <w:szCs w:val="20"/>
        </w:rPr>
        <w:t xml:space="preserve"> 12</w:t>
      </w:r>
      <w:r w:rsidRPr="00365AA9">
        <w:rPr>
          <w:rFonts w:cs="Arial"/>
          <w:szCs w:val="20"/>
        </w:rPr>
        <w:t xml:space="preserve">. člena te uredbe, mora v proračun Republike Slovenije vrniti izplačana sredstva, in sicer: </w:t>
      </w:r>
    </w:p>
    <w:p w14:paraId="29BB5AA4" w14:textId="77777777" w:rsidR="00834663" w:rsidRPr="00365AA9" w:rsidRDefault="00834663" w:rsidP="00365AA9">
      <w:pPr>
        <w:jc w:val="both"/>
        <w:rPr>
          <w:rFonts w:cs="Arial"/>
          <w:szCs w:val="20"/>
        </w:rPr>
      </w:pPr>
      <w:r w:rsidRPr="00365AA9">
        <w:rPr>
          <w:rFonts w:cs="Arial"/>
          <w:szCs w:val="20"/>
        </w:rPr>
        <w:lastRenderedPageBreak/>
        <w:t>– po prvi ugotovljeni kršitvi dobi opozorilo;</w:t>
      </w:r>
    </w:p>
    <w:p w14:paraId="1391020C" w14:textId="77777777" w:rsidR="00834663" w:rsidRPr="00365AA9" w:rsidRDefault="00834663" w:rsidP="00365AA9">
      <w:pPr>
        <w:jc w:val="both"/>
        <w:rPr>
          <w:rFonts w:cs="Arial"/>
          <w:szCs w:val="20"/>
        </w:rPr>
      </w:pPr>
      <w:r w:rsidRPr="00365AA9">
        <w:rPr>
          <w:rFonts w:cs="Arial"/>
          <w:szCs w:val="20"/>
        </w:rPr>
        <w:t>– po drugi ugotovljeni kršitvi mora vrniti 50 % izplačanih sredstev;</w:t>
      </w:r>
    </w:p>
    <w:p w14:paraId="3D08503D" w14:textId="77777777" w:rsidR="00834663" w:rsidRPr="00365AA9" w:rsidRDefault="00834663" w:rsidP="00365AA9">
      <w:pPr>
        <w:jc w:val="both"/>
        <w:rPr>
          <w:rFonts w:cs="Arial"/>
          <w:szCs w:val="20"/>
        </w:rPr>
      </w:pPr>
      <w:r w:rsidRPr="00365AA9">
        <w:rPr>
          <w:rFonts w:cs="Arial"/>
          <w:szCs w:val="20"/>
        </w:rPr>
        <w:t>– po tretji ugotovljeni kršitvi mora vrniti razliko med skupno višino izplačanih sredstev in vrnjenimi sredstvi.</w:t>
      </w:r>
    </w:p>
    <w:p w14:paraId="02FB11C0" w14:textId="77777777" w:rsidR="00834663" w:rsidRPr="00365AA9" w:rsidRDefault="00834663" w:rsidP="00365AA9">
      <w:pPr>
        <w:jc w:val="both"/>
        <w:rPr>
          <w:rFonts w:cs="Arial"/>
          <w:szCs w:val="20"/>
        </w:rPr>
      </w:pPr>
    </w:p>
    <w:p w14:paraId="74E4A134" w14:textId="77777777" w:rsidR="00834663" w:rsidRPr="00365AA9" w:rsidRDefault="003A6264" w:rsidP="00365AA9">
      <w:pPr>
        <w:pStyle w:val="len"/>
        <w:spacing w:before="0" w:line="260" w:lineRule="exact"/>
        <w:rPr>
          <w:sz w:val="20"/>
          <w:szCs w:val="20"/>
        </w:rPr>
      </w:pPr>
      <w:r w:rsidRPr="00365AA9">
        <w:rPr>
          <w:sz w:val="20"/>
          <w:szCs w:val="20"/>
        </w:rPr>
        <w:t>19</w:t>
      </w:r>
      <w:r w:rsidR="00834663" w:rsidRPr="00365AA9">
        <w:rPr>
          <w:sz w:val="20"/>
          <w:szCs w:val="20"/>
        </w:rPr>
        <w:t>. člen</w:t>
      </w:r>
    </w:p>
    <w:p w14:paraId="0209396A" w14:textId="77777777" w:rsidR="00834663" w:rsidRPr="00365AA9" w:rsidRDefault="00834663" w:rsidP="00365AA9">
      <w:pPr>
        <w:pStyle w:val="len"/>
        <w:spacing w:before="0" w:line="260" w:lineRule="exact"/>
        <w:rPr>
          <w:sz w:val="20"/>
          <w:szCs w:val="20"/>
        </w:rPr>
      </w:pPr>
      <w:r w:rsidRPr="00365AA9">
        <w:rPr>
          <w:sz w:val="20"/>
          <w:szCs w:val="20"/>
        </w:rPr>
        <w:t>(majhna naložba in majhno tveganje za namen izvajanja upravnega pregleda)</w:t>
      </w:r>
    </w:p>
    <w:p w14:paraId="36EC42BE" w14:textId="77777777" w:rsidR="00834663" w:rsidRPr="00365AA9" w:rsidRDefault="00834663" w:rsidP="00365AA9">
      <w:pPr>
        <w:pStyle w:val="tevilnatoka"/>
        <w:spacing w:line="260" w:lineRule="exact"/>
        <w:rPr>
          <w:rFonts w:cs="Arial"/>
          <w:sz w:val="20"/>
          <w:szCs w:val="20"/>
        </w:rPr>
      </w:pPr>
    </w:p>
    <w:p w14:paraId="20C94573" w14:textId="77777777" w:rsidR="00834663" w:rsidRPr="00365AA9" w:rsidRDefault="00834663" w:rsidP="00365AA9">
      <w:pPr>
        <w:pStyle w:val="tevilnatoka"/>
        <w:spacing w:line="260" w:lineRule="exact"/>
        <w:rPr>
          <w:rFonts w:cs="Arial"/>
          <w:sz w:val="20"/>
          <w:szCs w:val="20"/>
        </w:rPr>
      </w:pPr>
      <w:r w:rsidRPr="00365AA9">
        <w:rPr>
          <w:rFonts w:cs="Arial"/>
          <w:sz w:val="20"/>
          <w:szCs w:val="20"/>
        </w:rPr>
        <w:t>(1) Za majhno naložbo iz uredbe o skupnih določbah za izvajanje intervencij se šteje ena naložba ali več naložb, ki se uveljavlja oziroma se uveljavljajo z vlogo na posamezni javni razpis in za katere je skupno odobrenih do vključno 15.000 eurov sredstev.</w:t>
      </w:r>
    </w:p>
    <w:p w14:paraId="647A0FC3" w14:textId="77777777" w:rsidR="00834663" w:rsidRPr="00365AA9" w:rsidRDefault="00834663" w:rsidP="00365AA9">
      <w:pPr>
        <w:pStyle w:val="tevilnatoka"/>
        <w:spacing w:line="260" w:lineRule="exact"/>
        <w:rPr>
          <w:rFonts w:cs="Arial"/>
          <w:sz w:val="20"/>
          <w:szCs w:val="20"/>
        </w:rPr>
      </w:pPr>
    </w:p>
    <w:p w14:paraId="39BB9484" w14:textId="77777777" w:rsidR="00834663" w:rsidRPr="00365AA9" w:rsidRDefault="00834663" w:rsidP="00365AA9">
      <w:pPr>
        <w:pStyle w:val="tevilnatoka"/>
        <w:spacing w:line="260" w:lineRule="exact"/>
        <w:rPr>
          <w:rFonts w:cs="Arial"/>
          <w:sz w:val="20"/>
          <w:szCs w:val="20"/>
        </w:rPr>
      </w:pPr>
      <w:r w:rsidRPr="00365AA9">
        <w:rPr>
          <w:rFonts w:cs="Arial"/>
          <w:sz w:val="20"/>
          <w:szCs w:val="20"/>
        </w:rPr>
        <w:t xml:space="preserve">(2) Kot naložba z majhnim tveganjem, da pogoji za izplačilo sredstev ne bi bili izpolnjeni ali da naložba ne bi bila izvedena, iz uredbe o skupnih določbah za izvajanje intervencij, se štejeta naložba iz 2. točke prvega odstavka </w:t>
      </w:r>
      <w:r w:rsidR="008435B5" w:rsidRPr="00365AA9">
        <w:rPr>
          <w:rFonts w:cs="Arial"/>
          <w:sz w:val="20"/>
          <w:szCs w:val="20"/>
        </w:rPr>
        <w:t>4</w:t>
      </w:r>
      <w:r w:rsidRPr="00365AA9">
        <w:rPr>
          <w:rFonts w:cs="Arial"/>
          <w:sz w:val="20"/>
          <w:szCs w:val="20"/>
        </w:rPr>
        <w:t xml:space="preserve">. člena te uredbe ter naložba iz 4. točke drugega odstavka </w:t>
      </w:r>
      <w:r w:rsidR="008435B5" w:rsidRPr="00365AA9">
        <w:rPr>
          <w:rFonts w:cs="Arial"/>
          <w:sz w:val="20"/>
          <w:szCs w:val="20"/>
        </w:rPr>
        <w:t>4</w:t>
      </w:r>
      <w:r w:rsidRPr="00365AA9">
        <w:rPr>
          <w:rFonts w:cs="Arial"/>
          <w:sz w:val="20"/>
          <w:szCs w:val="20"/>
        </w:rPr>
        <w:t xml:space="preserve">. člena te uredbe. </w:t>
      </w:r>
    </w:p>
    <w:p w14:paraId="6C3D5C46" w14:textId="77777777" w:rsidR="00834663" w:rsidRPr="00365AA9" w:rsidRDefault="00834663" w:rsidP="00365AA9">
      <w:pPr>
        <w:pStyle w:val="tevilnatoka"/>
        <w:spacing w:line="260" w:lineRule="exact"/>
        <w:rPr>
          <w:rFonts w:cs="Arial"/>
          <w:sz w:val="20"/>
          <w:szCs w:val="20"/>
        </w:rPr>
      </w:pPr>
    </w:p>
    <w:p w14:paraId="0909DED9" w14:textId="77777777" w:rsidR="00834663" w:rsidRPr="00365AA9" w:rsidRDefault="00834663" w:rsidP="00365AA9">
      <w:pPr>
        <w:pStyle w:val="tevilnatoka"/>
        <w:spacing w:line="260" w:lineRule="exact"/>
        <w:rPr>
          <w:rFonts w:cs="Arial"/>
          <w:sz w:val="20"/>
          <w:szCs w:val="20"/>
        </w:rPr>
      </w:pPr>
      <w:r w:rsidRPr="00365AA9">
        <w:rPr>
          <w:rFonts w:cs="Arial"/>
          <w:sz w:val="20"/>
          <w:szCs w:val="20"/>
        </w:rPr>
        <w:t>(3) Če je z odločbo o pravici do sredstev poleg naložbe iz prejšnjega odstavka odobrena tudi druga vrsta naložb, se taka naložba ne šteje za naložbo z majhnim tveganjem.</w:t>
      </w:r>
    </w:p>
    <w:p w14:paraId="5AB6D038" w14:textId="77777777" w:rsidR="00834663" w:rsidRPr="00365AA9" w:rsidRDefault="00834663" w:rsidP="00365AA9">
      <w:pPr>
        <w:pStyle w:val="tevilnatoka"/>
        <w:spacing w:line="260" w:lineRule="exact"/>
        <w:rPr>
          <w:rFonts w:cs="Arial"/>
          <w:sz w:val="20"/>
          <w:szCs w:val="20"/>
        </w:rPr>
      </w:pPr>
    </w:p>
    <w:p w14:paraId="325EE6AF" w14:textId="77777777" w:rsidR="00834663" w:rsidRPr="00365AA9" w:rsidRDefault="00834663" w:rsidP="00365AA9">
      <w:pPr>
        <w:pStyle w:val="tevilnatoka"/>
        <w:spacing w:line="260" w:lineRule="exact"/>
        <w:rPr>
          <w:rFonts w:cs="Arial"/>
          <w:sz w:val="20"/>
          <w:szCs w:val="20"/>
        </w:rPr>
      </w:pPr>
    </w:p>
    <w:p w14:paraId="7DC4A874" w14:textId="77777777" w:rsidR="00834663" w:rsidRPr="00365AA9" w:rsidRDefault="003A6264" w:rsidP="00365AA9">
      <w:pPr>
        <w:pStyle w:val="tevilnatoka"/>
        <w:spacing w:line="260" w:lineRule="exact"/>
        <w:jc w:val="center"/>
        <w:rPr>
          <w:rFonts w:cs="Arial"/>
          <w:sz w:val="20"/>
          <w:szCs w:val="20"/>
        </w:rPr>
      </w:pPr>
      <w:r w:rsidRPr="00365AA9">
        <w:rPr>
          <w:rFonts w:cs="Arial"/>
          <w:sz w:val="20"/>
          <w:szCs w:val="20"/>
        </w:rPr>
        <w:t>I</w:t>
      </w:r>
      <w:r w:rsidR="00834663" w:rsidRPr="00365AA9">
        <w:rPr>
          <w:rFonts w:cs="Arial"/>
          <w:sz w:val="20"/>
          <w:szCs w:val="20"/>
        </w:rPr>
        <w:t>V. KONČNA DOLOČBA</w:t>
      </w:r>
    </w:p>
    <w:p w14:paraId="7C7F6505" w14:textId="77777777" w:rsidR="00834663" w:rsidRPr="00365AA9" w:rsidRDefault="00834663" w:rsidP="00365AA9">
      <w:pPr>
        <w:pStyle w:val="tevilnatoka"/>
        <w:spacing w:line="260" w:lineRule="exact"/>
        <w:jc w:val="center"/>
        <w:rPr>
          <w:rFonts w:cs="Arial"/>
          <w:sz w:val="20"/>
          <w:szCs w:val="20"/>
        </w:rPr>
      </w:pPr>
    </w:p>
    <w:p w14:paraId="3E536CD3" w14:textId="77777777" w:rsidR="00834663" w:rsidRPr="00365AA9" w:rsidRDefault="00834663" w:rsidP="00365AA9">
      <w:pPr>
        <w:pStyle w:val="len"/>
        <w:spacing w:before="0" w:line="260" w:lineRule="exact"/>
        <w:rPr>
          <w:sz w:val="20"/>
          <w:szCs w:val="20"/>
        </w:rPr>
      </w:pPr>
      <w:r w:rsidRPr="00365AA9">
        <w:rPr>
          <w:sz w:val="20"/>
          <w:szCs w:val="20"/>
        </w:rPr>
        <w:t>2</w:t>
      </w:r>
      <w:r w:rsidR="003A6264" w:rsidRPr="00365AA9">
        <w:rPr>
          <w:sz w:val="20"/>
          <w:szCs w:val="20"/>
        </w:rPr>
        <w:t>0</w:t>
      </w:r>
      <w:r w:rsidRPr="00365AA9">
        <w:rPr>
          <w:sz w:val="20"/>
          <w:szCs w:val="20"/>
        </w:rPr>
        <w:t>. člen</w:t>
      </w:r>
    </w:p>
    <w:p w14:paraId="2182A5CF" w14:textId="77777777" w:rsidR="00834663" w:rsidRPr="00365AA9" w:rsidRDefault="00834663" w:rsidP="00365AA9">
      <w:pPr>
        <w:pStyle w:val="len"/>
        <w:spacing w:before="0" w:line="260" w:lineRule="exact"/>
        <w:rPr>
          <w:sz w:val="20"/>
          <w:szCs w:val="20"/>
        </w:rPr>
      </w:pPr>
      <w:r w:rsidRPr="00365AA9">
        <w:rPr>
          <w:sz w:val="20"/>
          <w:szCs w:val="20"/>
        </w:rPr>
        <w:t>(začetek veljavnosti)</w:t>
      </w:r>
    </w:p>
    <w:p w14:paraId="2C1FB0CB" w14:textId="77777777" w:rsidR="00834663" w:rsidRPr="00365AA9" w:rsidRDefault="00834663" w:rsidP="00365AA9">
      <w:pPr>
        <w:pStyle w:val="tevilnatoka"/>
        <w:spacing w:line="260" w:lineRule="exact"/>
        <w:rPr>
          <w:rFonts w:cs="Arial"/>
          <w:sz w:val="20"/>
          <w:szCs w:val="20"/>
        </w:rPr>
      </w:pPr>
    </w:p>
    <w:p w14:paraId="56CE373C" w14:textId="77777777" w:rsidR="00834663" w:rsidRPr="00365AA9" w:rsidRDefault="00834663" w:rsidP="00365AA9">
      <w:pPr>
        <w:pStyle w:val="tevilnatoka"/>
        <w:spacing w:line="260" w:lineRule="exact"/>
        <w:rPr>
          <w:rFonts w:cs="Arial"/>
          <w:sz w:val="20"/>
          <w:szCs w:val="20"/>
        </w:rPr>
      </w:pPr>
      <w:r w:rsidRPr="00365AA9">
        <w:rPr>
          <w:rFonts w:cs="Arial"/>
          <w:sz w:val="20"/>
          <w:szCs w:val="20"/>
        </w:rPr>
        <w:t>Ta uredba začne veljati naslednji dan po objavi v Uradnem listu Republike Slovenije.</w:t>
      </w:r>
    </w:p>
    <w:p w14:paraId="4029CA52" w14:textId="77777777" w:rsidR="00834663" w:rsidRPr="00365AA9" w:rsidRDefault="00834663" w:rsidP="00365AA9">
      <w:pPr>
        <w:pStyle w:val="tevilnatoka"/>
        <w:spacing w:line="260" w:lineRule="exact"/>
        <w:rPr>
          <w:rFonts w:cs="Arial"/>
          <w:sz w:val="20"/>
          <w:szCs w:val="20"/>
        </w:rPr>
      </w:pPr>
    </w:p>
    <w:p w14:paraId="1E43773F" w14:textId="77777777" w:rsidR="00834663" w:rsidRPr="00365AA9" w:rsidRDefault="00834663" w:rsidP="00365AA9">
      <w:pPr>
        <w:pStyle w:val="tevilnatoka"/>
        <w:spacing w:line="260" w:lineRule="exact"/>
        <w:rPr>
          <w:rFonts w:cs="Arial"/>
          <w:sz w:val="20"/>
          <w:szCs w:val="20"/>
        </w:rPr>
      </w:pPr>
    </w:p>
    <w:p w14:paraId="1D425BFE" w14:textId="3A6D80ED" w:rsidR="00834663" w:rsidRPr="00365AA9" w:rsidRDefault="00834663" w:rsidP="00365AA9">
      <w:pPr>
        <w:pStyle w:val="tevilnatoka"/>
        <w:spacing w:line="260" w:lineRule="exact"/>
        <w:rPr>
          <w:rFonts w:cs="Arial"/>
          <w:sz w:val="20"/>
          <w:szCs w:val="20"/>
        </w:rPr>
      </w:pPr>
      <w:r w:rsidRPr="00365AA9">
        <w:rPr>
          <w:rFonts w:cs="Arial"/>
          <w:sz w:val="20"/>
          <w:szCs w:val="20"/>
        </w:rPr>
        <w:t xml:space="preserve">Št. </w:t>
      </w:r>
      <w:r w:rsidR="008B79B7" w:rsidRPr="00365AA9">
        <w:rPr>
          <w:rFonts w:cs="Arial"/>
          <w:sz w:val="20"/>
          <w:szCs w:val="20"/>
        </w:rPr>
        <w:t>007-452/2025</w:t>
      </w:r>
    </w:p>
    <w:p w14:paraId="15CFEA48" w14:textId="77777777" w:rsidR="00834663" w:rsidRPr="00365AA9" w:rsidRDefault="00834663" w:rsidP="00365AA9">
      <w:pPr>
        <w:pStyle w:val="tevilnatoka"/>
        <w:spacing w:line="260" w:lineRule="exact"/>
        <w:rPr>
          <w:rFonts w:cs="Arial"/>
          <w:sz w:val="20"/>
          <w:szCs w:val="20"/>
        </w:rPr>
      </w:pPr>
      <w:r w:rsidRPr="00365AA9">
        <w:rPr>
          <w:rFonts w:cs="Arial"/>
          <w:sz w:val="20"/>
          <w:szCs w:val="20"/>
        </w:rPr>
        <w:t>Ljubljana, dne…</w:t>
      </w:r>
    </w:p>
    <w:p w14:paraId="645B78D0" w14:textId="72DF0F9C" w:rsidR="00834663" w:rsidRPr="00365AA9" w:rsidRDefault="00834663" w:rsidP="00365AA9">
      <w:pPr>
        <w:pStyle w:val="tevilnatoka"/>
        <w:spacing w:line="260" w:lineRule="exact"/>
        <w:rPr>
          <w:rFonts w:cs="Arial"/>
          <w:sz w:val="20"/>
          <w:szCs w:val="20"/>
        </w:rPr>
      </w:pPr>
      <w:r w:rsidRPr="00365AA9">
        <w:rPr>
          <w:rFonts w:cs="Arial"/>
          <w:sz w:val="20"/>
          <w:szCs w:val="20"/>
        </w:rPr>
        <w:t xml:space="preserve">EVA </w:t>
      </w:r>
      <w:r w:rsidR="00233382" w:rsidRPr="00365AA9">
        <w:rPr>
          <w:rFonts w:cs="Arial"/>
          <w:sz w:val="20"/>
          <w:szCs w:val="20"/>
        </w:rPr>
        <w:t>2025-2330-0103</w:t>
      </w:r>
    </w:p>
    <w:p w14:paraId="2436A74B" w14:textId="77777777" w:rsidR="00834663" w:rsidRPr="00365AA9" w:rsidRDefault="00834663" w:rsidP="00365AA9">
      <w:pPr>
        <w:pStyle w:val="tevilnatoka"/>
        <w:spacing w:line="260" w:lineRule="exact"/>
        <w:rPr>
          <w:rFonts w:cs="Arial"/>
          <w:sz w:val="20"/>
          <w:szCs w:val="20"/>
        </w:rPr>
      </w:pPr>
    </w:p>
    <w:p w14:paraId="5FBCB904" w14:textId="77777777" w:rsidR="00834663" w:rsidRPr="00365AA9" w:rsidRDefault="00834663" w:rsidP="00365AA9">
      <w:pPr>
        <w:pStyle w:val="tevilnatoka"/>
        <w:spacing w:line="260" w:lineRule="exact"/>
        <w:ind w:left="4536"/>
        <w:rPr>
          <w:rFonts w:cs="Arial"/>
          <w:sz w:val="20"/>
          <w:szCs w:val="20"/>
        </w:rPr>
      </w:pPr>
      <w:r w:rsidRPr="00365AA9">
        <w:rPr>
          <w:rFonts w:cs="Arial"/>
          <w:sz w:val="20"/>
          <w:szCs w:val="20"/>
        </w:rPr>
        <w:t>Vlada Republike Slovenije</w:t>
      </w:r>
    </w:p>
    <w:p w14:paraId="6612C74F" w14:textId="77777777" w:rsidR="00834663" w:rsidRPr="00365AA9" w:rsidRDefault="00834663" w:rsidP="00365AA9">
      <w:pPr>
        <w:pStyle w:val="tevilnatoka"/>
        <w:spacing w:line="260" w:lineRule="exact"/>
        <w:ind w:left="4536" w:firstLine="420"/>
        <w:rPr>
          <w:rFonts w:cs="Arial"/>
          <w:sz w:val="20"/>
          <w:szCs w:val="20"/>
        </w:rPr>
      </w:pPr>
      <w:r w:rsidRPr="00365AA9">
        <w:rPr>
          <w:rFonts w:cs="Arial"/>
          <w:sz w:val="20"/>
          <w:szCs w:val="20"/>
        </w:rPr>
        <w:t>dr. Robert Golob</w:t>
      </w:r>
    </w:p>
    <w:p w14:paraId="79752160" w14:textId="77777777" w:rsidR="00834663" w:rsidRPr="00365AA9" w:rsidRDefault="00834663" w:rsidP="00365AA9">
      <w:pPr>
        <w:pStyle w:val="tevilnatoka"/>
        <w:spacing w:line="260" w:lineRule="exact"/>
        <w:ind w:firstLine="5040"/>
        <w:jc w:val="left"/>
        <w:rPr>
          <w:rFonts w:cs="Arial"/>
          <w:b/>
          <w:sz w:val="20"/>
          <w:szCs w:val="20"/>
        </w:rPr>
      </w:pPr>
      <w:r w:rsidRPr="00365AA9">
        <w:rPr>
          <w:rFonts w:cs="Arial"/>
          <w:sz w:val="20"/>
          <w:szCs w:val="20"/>
        </w:rPr>
        <w:t xml:space="preserve">    predsednik</w:t>
      </w:r>
      <w:r w:rsidRPr="00365AA9">
        <w:rPr>
          <w:rFonts w:cs="Arial"/>
          <w:sz w:val="20"/>
          <w:szCs w:val="20"/>
        </w:rPr>
        <w:br w:type="page"/>
      </w:r>
      <w:r w:rsidRPr="00365AA9">
        <w:rPr>
          <w:rFonts w:cs="Arial"/>
          <w:b/>
          <w:sz w:val="20"/>
          <w:szCs w:val="20"/>
        </w:rPr>
        <w:lastRenderedPageBreak/>
        <w:t>Priloga 1:</w:t>
      </w:r>
    </w:p>
    <w:p w14:paraId="1D8E4D7F" w14:textId="77777777" w:rsidR="003F3F60" w:rsidRPr="00365AA9" w:rsidRDefault="003F3F60" w:rsidP="00365AA9">
      <w:pPr>
        <w:pStyle w:val="tevilnatoka"/>
        <w:spacing w:line="260" w:lineRule="exact"/>
        <w:rPr>
          <w:rFonts w:cs="Arial"/>
          <w:b/>
          <w:sz w:val="20"/>
          <w:szCs w:val="20"/>
        </w:rPr>
      </w:pPr>
    </w:p>
    <w:p w14:paraId="773FD115" w14:textId="77777777" w:rsidR="00834663" w:rsidRPr="00365AA9" w:rsidRDefault="00834663" w:rsidP="00365AA9">
      <w:pPr>
        <w:pStyle w:val="tevilnatoka"/>
        <w:spacing w:line="260" w:lineRule="exact"/>
        <w:rPr>
          <w:rFonts w:cs="Arial"/>
          <w:b/>
          <w:sz w:val="20"/>
          <w:szCs w:val="20"/>
        </w:rPr>
      </w:pPr>
      <w:r w:rsidRPr="00365AA9">
        <w:rPr>
          <w:rFonts w:cs="Arial"/>
          <w:b/>
          <w:sz w:val="20"/>
          <w:szCs w:val="20"/>
        </w:rPr>
        <w:t>Opis ekonomskih meril in poslovni načrt</w:t>
      </w:r>
    </w:p>
    <w:p w14:paraId="66450B90" w14:textId="77777777" w:rsidR="00687EA7" w:rsidRPr="00365AA9" w:rsidRDefault="00687EA7" w:rsidP="00365AA9">
      <w:pPr>
        <w:jc w:val="both"/>
        <w:rPr>
          <w:rFonts w:eastAsia="Arial" w:cs="Arial"/>
          <w:b/>
          <w:szCs w:val="20"/>
        </w:rPr>
      </w:pPr>
    </w:p>
    <w:p w14:paraId="01D973C0" w14:textId="77777777" w:rsidR="00834663" w:rsidRPr="00365AA9" w:rsidRDefault="003F3F60" w:rsidP="00365AA9">
      <w:pPr>
        <w:rPr>
          <w:rFonts w:cs="Arial"/>
          <w:b/>
          <w:szCs w:val="20"/>
        </w:rPr>
      </w:pPr>
      <w:r w:rsidRPr="00365AA9">
        <w:rPr>
          <w:rFonts w:cs="Arial"/>
          <w:b/>
          <w:szCs w:val="20"/>
        </w:rPr>
        <w:t>(</w:t>
      </w:r>
      <w:r w:rsidR="00687EA7" w:rsidRPr="00365AA9">
        <w:rPr>
          <w:rFonts w:cs="Arial"/>
          <w:b/>
          <w:szCs w:val="20"/>
        </w:rPr>
        <w:t>1</w:t>
      </w:r>
      <w:r w:rsidRPr="00365AA9">
        <w:rPr>
          <w:rFonts w:cs="Arial"/>
          <w:b/>
          <w:szCs w:val="20"/>
        </w:rPr>
        <w:t>)</w:t>
      </w:r>
      <w:r w:rsidR="00834663" w:rsidRPr="00365AA9">
        <w:rPr>
          <w:rFonts w:cs="Arial"/>
          <w:b/>
          <w:szCs w:val="20"/>
        </w:rPr>
        <w:t xml:space="preserve"> Interna stopnja donosnosti</w:t>
      </w:r>
      <w:r w:rsidR="002559C0" w:rsidRPr="00365AA9">
        <w:rPr>
          <w:rFonts w:cs="Arial"/>
          <w:b/>
          <w:szCs w:val="20"/>
        </w:rPr>
        <w:t xml:space="preserve"> </w:t>
      </w:r>
    </w:p>
    <w:p w14:paraId="0E3A3776" w14:textId="77777777" w:rsidR="00834663" w:rsidRPr="00365AA9" w:rsidRDefault="00834663" w:rsidP="00365AA9">
      <w:pPr>
        <w:jc w:val="both"/>
        <w:rPr>
          <w:rFonts w:cs="Arial"/>
          <w:szCs w:val="20"/>
        </w:rPr>
      </w:pPr>
    </w:p>
    <w:p w14:paraId="6A6E71E0" w14:textId="77777777" w:rsidR="00834663" w:rsidRPr="00365AA9" w:rsidRDefault="00834663" w:rsidP="00365AA9">
      <w:pPr>
        <w:jc w:val="both"/>
        <w:rPr>
          <w:rFonts w:cs="Arial"/>
          <w:szCs w:val="20"/>
        </w:rPr>
      </w:pPr>
      <w:r w:rsidRPr="00365AA9">
        <w:rPr>
          <w:rFonts w:cs="Arial"/>
          <w:szCs w:val="20"/>
        </w:rPr>
        <w:t>Interna stopnja donosnosti (v nadaljnjem besedilu: ISD) je stopnja, pri kateri je neto sedanja vrednost naložbe enaka 0. Pri izračunu ISD se upoštevajo samo načrtovani donosi naložbe. Pri izračunu ISD se morebitno dodeljena sredstva ne upoštevajo.</w:t>
      </w:r>
    </w:p>
    <w:p w14:paraId="2A137E36" w14:textId="77777777" w:rsidR="00834663" w:rsidRPr="00365AA9" w:rsidRDefault="00834663" w:rsidP="00365AA9">
      <w:pPr>
        <w:jc w:val="both"/>
        <w:rPr>
          <w:rFonts w:cs="Arial"/>
          <w:szCs w:val="20"/>
        </w:rPr>
      </w:pPr>
    </w:p>
    <w:p w14:paraId="48DD9D4E" w14:textId="77777777" w:rsidR="00834663" w:rsidRPr="00365AA9" w:rsidRDefault="00834663" w:rsidP="00365AA9">
      <w:pPr>
        <w:jc w:val="both"/>
        <w:rPr>
          <w:rFonts w:cs="Arial"/>
          <w:szCs w:val="20"/>
        </w:rPr>
      </w:pPr>
      <w:r w:rsidRPr="00365AA9">
        <w:rPr>
          <w:rFonts w:cs="Arial"/>
          <w:szCs w:val="20"/>
        </w:rPr>
        <w:t>ISD se izračuna po naslednji enačbi,</w:t>
      </w:r>
    </w:p>
    <w:p w14:paraId="78E8A24F" w14:textId="77777777" w:rsidR="00834663" w:rsidRPr="00365AA9" w:rsidRDefault="003D3709" w:rsidP="00365AA9">
      <w:pPr>
        <w:jc w:val="both"/>
        <w:rPr>
          <w:rFonts w:cs="Arial"/>
          <w:szCs w:val="20"/>
        </w:rPr>
      </w:pPr>
      <w:r w:rsidRPr="00365AA9">
        <w:rPr>
          <w:rFonts w:cs="Arial"/>
          <w:szCs w:val="20"/>
        </w:rPr>
        <w:object w:dxaOrig="1440" w:dyaOrig="1440" w14:anchorId="75041B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7.6pt;margin-top:3.8pt;width:188pt;height:39pt;z-index:251659264;visibility:visible" filled="t" stroked="t" strokecolor="white" strokeweight=".25pt">
            <v:imagedata r:id="rId5" o:title=""/>
          </v:shape>
          <o:OLEObject Type="Embed" ProgID="Unknown" ShapeID="_x0000_s1026" DrawAspect="Content" ObjectID="_1824529314" r:id="rId6"/>
        </w:object>
      </w:r>
    </w:p>
    <w:p w14:paraId="0FA79CE6" w14:textId="77777777" w:rsidR="00834663" w:rsidRPr="00365AA9" w:rsidRDefault="00834663" w:rsidP="00365AA9">
      <w:pPr>
        <w:jc w:val="both"/>
        <w:rPr>
          <w:rFonts w:cs="Arial"/>
          <w:szCs w:val="20"/>
        </w:rPr>
      </w:pPr>
    </w:p>
    <w:p w14:paraId="2C3AE21F" w14:textId="77777777" w:rsidR="00834663" w:rsidRPr="00365AA9" w:rsidRDefault="00834663" w:rsidP="00365AA9">
      <w:pPr>
        <w:jc w:val="both"/>
        <w:rPr>
          <w:rFonts w:cs="Arial"/>
          <w:szCs w:val="20"/>
        </w:rPr>
      </w:pPr>
    </w:p>
    <w:p w14:paraId="6A018C70" w14:textId="77777777" w:rsidR="00834663" w:rsidRPr="00365AA9" w:rsidRDefault="00834663" w:rsidP="00365AA9">
      <w:pPr>
        <w:jc w:val="both"/>
        <w:rPr>
          <w:rFonts w:cs="Arial"/>
          <w:szCs w:val="20"/>
        </w:rPr>
      </w:pPr>
    </w:p>
    <w:p w14:paraId="587581F9" w14:textId="77777777" w:rsidR="00834663" w:rsidRPr="00365AA9" w:rsidRDefault="00834663" w:rsidP="00365AA9">
      <w:pPr>
        <w:jc w:val="both"/>
        <w:rPr>
          <w:rFonts w:cs="Arial"/>
          <w:szCs w:val="20"/>
        </w:rPr>
      </w:pPr>
      <w:r w:rsidRPr="00365AA9">
        <w:rPr>
          <w:rFonts w:cs="Arial"/>
          <w:szCs w:val="20"/>
        </w:rPr>
        <w:t xml:space="preserve">pri čemer je: </w:t>
      </w:r>
    </w:p>
    <w:p w14:paraId="2F080CC4" w14:textId="77777777" w:rsidR="00834663" w:rsidRPr="00365AA9" w:rsidRDefault="00834663" w:rsidP="00365AA9">
      <w:pPr>
        <w:jc w:val="both"/>
        <w:rPr>
          <w:rFonts w:cs="Arial"/>
          <w:szCs w:val="20"/>
        </w:rPr>
      </w:pPr>
      <w:r w:rsidRPr="00365AA9">
        <w:rPr>
          <w:rFonts w:cs="Arial"/>
          <w:szCs w:val="20"/>
        </w:rPr>
        <w:t>– D 1,2 … n: prihodnji donos,</w:t>
      </w:r>
    </w:p>
    <w:p w14:paraId="62DE96D7" w14:textId="77777777" w:rsidR="00834663" w:rsidRPr="00365AA9" w:rsidRDefault="00834663" w:rsidP="00365AA9">
      <w:pPr>
        <w:jc w:val="both"/>
        <w:rPr>
          <w:rFonts w:cs="Arial"/>
          <w:szCs w:val="20"/>
        </w:rPr>
      </w:pPr>
      <w:r w:rsidRPr="00365AA9">
        <w:rPr>
          <w:rFonts w:cs="Arial"/>
          <w:szCs w:val="20"/>
        </w:rPr>
        <w:t>– i*: interna stopnja donosa,</w:t>
      </w:r>
    </w:p>
    <w:p w14:paraId="104D9591" w14:textId="77777777" w:rsidR="00834663" w:rsidRPr="00365AA9" w:rsidRDefault="00834663" w:rsidP="00365AA9">
      <w:pPr>
        <w:jc w:val="both"/>
        <w:rPr>
          <w:rFonts w:cs="Arial"/>
          <w:szCs w:val="20"/>
        </w:rPr>
      </w:pPr>
      <w:r w:rsidRPr="00365AA9">
        <w:rPr>
          <w:rFonts w:cs="Arial"/>
          <w:szCs w:val="20"/>
        </w:rPr>
        <w:t>– I</w:t>
      </w:r>
      <w:r w:rsidRPr="00365AA9">
        <w:rPr>
          <w:rFonts w:cs="Arial"/>
          <w:szCs w:val="20"/>
          <w:vertAlign w:val="subscript"/>
        </w:rPr>
        <w:t>0</w:t>
      </w:r>
      <w:r w:rsidRPr="00365AA9">
        <w:rPr>
          <w:rFonts w:cs="Arial"/>
          <w:szCs w:val="20"/>
        </w:rPr>
        <w:t>: vrednost naložbe.</w:t>
      </w:r>
    </w:p>
    <w:p w14:paraId="0B6F9EE4" w14:textId="77777777" w:rsidR="00834663" w:rsidRPr="00365AA9" w:rsidRDefault="00834663" w:rsidP="00365AA9">
      <w:pPr>
        <w:jc w:val="both"/>
        <w:rPr>
          <w:rFonts w:cs="Arial"/>
          <w:szCs w:val="20"/>
        </w:rPr>
      </w:pPr>
    </w:p>
    <w:p w14:paraId="542F41AE" w14:textId="77777777" w:rsidR="00834663" w:rsidRPr="00365AA9" w:rsidRDefault="00834663" w:rsidP="00365AA9">
      <w:pPr>
        <w:jc w:val="both"/>
        <w:rPr>
          <w:rFonts w:cs="Arial"/>
          <w:szCs w:val="20"/>
        </w:rPr>
      </w:pPr>
      <w:r w:rsidRPr="00365AA9">
        <w:rPr>
          <w:rFonts w:cs="Arial"/>
          <w:szCs w:val="20"/>
        </w:rPr>
        <w:t xml:space="preserve">Vrednost načrtovanih donosov naložbe se ugotavlja na podlagi poslovanja </w:t>
      </w:r>
      <w:r w:rsidR="00687EA7" w:rsidRPr="00365AA9">
        <w:rPr>
          <w:rFonts w:cs="Arial"/>
          <w:szCs w:val="20"/>
        </w:rPr>
        <w:t>vlagatelja</w:t>
      </w:r>
      <w:r w:rsidRPr="00365AA9">
        <w:rPr>
          <w:rFonts w:cs="Arial"/>
          <w:szCs w:val="20"/>
        </w:rPr>
        <w:t xml:space="preserve"> z naložbo ali brez naložbe. Učinek naložbe se izračuna na podlagi načrtovanja denarnih tokov naložbe. </w:t>
      </w:r>
      <w:r w:rsidR="00BA1ACF" w:rsidRPr="00365AA9">
        <w:rPr>
          <w:rFonts w:cs="Arial"/>
          <w:szCs w:val="20"/>
        </w:rPr>
        <w:t xml:space="preserve"> </w:t>
      </w:r>
    </w:p>
    <w:p w14:paraId="33F79A89" w14:textId="77777777" w:rsidR="00834663" w:rsidRPr="00365AA9" w:rsidRDefault="00834663" w:rsidP="00365AA9">
      <w:pPr>
        <w:rPr>
          <w:rFonts w:cs="Arial"/>
          <w:szCs w:val="20"/>
        </w:rPr>
      </w:pPr>
    </w:p>
    <w:p w14:paraId="3CF049F1" w14:textId="77777777" w:rsidR="00834663" w:rsidRPr="00365AA9" w:rsidRDefault="00834663" w:rsidP="00365AA9">
      <w:pPr>
        <w:rPr>
          <w:rFonts w:cs="Arial"/>
          <w:b/>
          <w:szCs w:val="20"/>
        </w:rPr>
      </w:pPr>
      <w:r w:rsidRPr="00365AA9">
        <w:rPr>
          <w:rFonts w:cs="Arial"/>
          <w:b/>
          <w:szCs w:val="20"/>
        </w:rPr>
        <w:t>(</w:t>
      </w:r>
      <w:r w:rsidR="002E01E4" w:rsidRPr="00365AA9">
        <w:rPr>
          <w:rFonts w:cs="Arial"/>
          <w:b/>
          <w:szCs w:val="20"/>
        </w:rPr>
        <w:t>2</w:t>
      </w:r>
      <w:r w:rsidRPr="00365AA9">
        <w:rPr>
          <w:rFonts w:cs="Arial"/>
          <w:b/>
          <w:szCs w:val="20"/>
        </w:rPr>
        <w:t xml:space="preserve">) Sestavine poslovnega načrta </w:t>
      </w:r>
    </w:p>
    <w:p w14:paraId="69518A06" w14:textId="77777777" w:rsidR="00834663" w:rsidRPr="00365AA9" w:rsidRDefault="00834663" w:rsidP="00365AA9">
      <w:pPr>
        <w:jc w:val="both"/>
        <w:rPr>
          <w:rFonts w:cs="Arial"/>
          <w:szCs w:val="20"/>
        </w:rPr>
      </w:pPr>
    </w:p>
    <w:p w14:paraId="78290276" w14:textId="1E69EEA4" w:rsidR="00F9557C" w:rsidRPr="00365AA9" w:rsidRDefault="00834663" w:rsidP="00365AA9">
      <w:pPr>
        <w:jc w:val="both"/>
        <w:rPr>
          <w:rFonts w:cs="Arial"/>
          <w:szCs w:val="20"/>
        </w:rPr>
      </w:pPr>
      <w:r w:rsidRPr="00365AA9">
        <w:rPr>
          <w:rFonts w:cs="Arial"/>
          <w:szCs w:val="20"/>
        </w:rPr>
        <w:t>1. Poslovni načrt mora temeljiti na poslovanju podjetja</w:t>
      </w:r>
      <w:r w:rsidR="00F9557C" w:rsidRPr="00365AA9">
        <w:rPr>
          <w:rFonts w:cs="Arial"/>
          <w:szCs w:val="20"/>
        </w:rPr>
        <w:t xml:space="preserve"> in iz njega mora biti razvidno, da naložba izhaja iz upoštevanja potreb vseh članov skupine ali organizacije proizvajalcev oziroma članov zadruge, ki bodo uporabljali naložbo</w:t>
      </w:r>
      <w:r w:rsidR="00A203A7" w:rsidRPr="00365AA9">
        <w:rPr>
          <w:rFonts w:cs="Arial"/>
          <w:szCs w:val="20"/>
        </w:rPr>
        <w:t>, ter</w:t>
      </w:r>
      <w:r w:rsidR="00F9557C" w:rsidRPr="00365AA9">
        <w:rPr>
          <w:rFonts w:cs="Arial"/>
          <w:szCs w:val="20"/>
        </w:rPr>
        <w:t xml:space="preserve"> okvirni časovni obseg uporabe naložbe.</w:t>
      </w:r>
    </w:p>
    <w:p w14:paraId="5850537D" w14:textId="77777777" w:rsidR="00834663" w:rsidRPr="00365AA9" w:rsidRDefault="00834663" w:rsidP="00365AA9">
      <w:pPr>
        <w:jc w:val="both"/>
        <w:rPr>
          <w:rFonts w:cs="Arial"/>
          <w:szCs w:val="20"/>
        </w:rPr>
      </w:pPr>
    </w:p>
    <w:p w14:paraId="1C9FCE89" w14:textId="77777777" w:rsidR="00834663" w:rsidRPr="00365AA9" w:rsidRDefault="00F9557C" w:rsidP="00365AA9">
      <w:pPr>
        <w:jc w:val="both"/>
        <w:rPr>
          <w:rFonts w:cs="Arial"/>
          <w:szCs w:val="20"/>
        </w:rPr>
      </w:pPr>
      <w:r w:rsidRPr="00365AA9">
        <w:rPr>
          <w:rFonts w:cs="Arial"/>
          <w:szCs w:val="20"/>
        </w:rPr>
        <w:t>2</w:t>
      </w:r>
      <w:r w:rsidR="00834663" w:rsidRPr="00365AA9">
        <w:rPr>
          <w:rFonts w:cs="Arial"/>
          <w:szCs w:val="20"/>
        </w:rPr>
        <w:t xml:space="preserve">. Sestavine poslovnega načrta so: </w:t>
      </w:r>
    </w:p>
    <w:p w14:paraId="39C3155E" w14:textId="77777777" w:rsidR="00834663" w:rsidRPr="00365AA9" w:rsidRDefault="00834663" w:rsidP="00365AA9">
      <w:pPr>
        <w:jc w:val="both"/>
        <w:rPr>
          <w:rFonts w:cs="Arial"/>
          <w:szCs w:val="20"/>
        </w:rPr>
      </w:pPr>
      <w:r w:rsidRPr="00365AA9">
        <w:rPr>
          <w:rFonts w:cs="Arial"/>
          <w:szCs w:val="20"/>
        </w:rPr>
        <w:t>a) povzetek;</w:t>
      </w:r>
    </w:p>
    <w:p w14:paraId="0C178873" w14:textId="188928C4" w:rsidR="00834663" w:rsidRPr="00365AA9" w:rsidRDefault="00834663" w:rsidP="00365AA9">
      <w:pPr>
        <w:jc w:val="both"/>
        <w:rPr>
          <w:rFonts w:cs="Arial"/>
          <w:szCs w:val="20"/>
        </w:rPr>
      </w:pPr>
      <w:r w:rsidRPr="00365AA9">
        <w:rPr>
          <w:rFonts w:cs="Arial"/>
          <w:szCs w:val="20"/>
        </w:rPr>
        <w:t xml:space="preserve">b) </w:t>
      </w:r>
      <w:r w:rsidR="00A203A7" w:rsidRPr="00365AA9">
        <w:rPr>
          <w:rFonts w:cs="Arial"/>
          <w:szCs w:val="20"/>
        </w:rPr>
        <w:t>podatki o</w:t>
      </w:r>
      <w:r w:rsidRPr="00365AA9">
        <w:rPr>
          <w:rFonts w:cs="Arial"/>
          <w:szCs w:val="20"/>
        </w:rPr>
        <w:t xml:space="preserve"> vlagatelj</w:t>
      </w:r>
      <w:r w:rsidR="00A203A7" w:rsidRPr="00365AA9">
        <w:rPr>
          <w:rFonts w:cs="Arial"/>
          <w:szCs w:val="20"/>
        </w:rPr>
        <w:t>u</w:t>
      </w:r>
      <w:r w:rsidRPr="00365AA9">
        <w:rPr>
          <w:rFonts w:cs="Arial"/>
          <w:szCs w:val="20"/>
        </w:rPr>
        <w:t>:</w:t>
      </w:r>
    </w:p>
    <w:p w14:paraId="7DDA5A52" w14:textId="77777777" w:rsidR="00834663" w:rsidRPr="00365AA9" w:rsidRDefault="00834663" w:rsidP="00365AA9">
      <w:pPr>
        <w:jc w:val="both"/>
        <w:rPr>
          <w:rFonts w:cs="Arial"/>
          <w:szCs w:val="20"/>
        </w:rPr>
      </w:pPr>
      <w:r w:rsidRPr="00365AA9">
        <w:rPr>
          <w:rFonts w:cs="Arial"/>
          <w:szCs w:val="20"/>
        </w:rPr>
        <w:t>– ime, lokacija in pravna oblika vlagatelja,</w:t>
      </w:r>
    </w:p>
    <w:p w14:paraId="3CC804FC" w14:textId="77777777" w:rsidR="00834663" w:rsidRPr="00365AA9" w:rsidRDefault="00834663" w:rsidP="00365AA9">
      <w:pPr>
        <w:jc w:val="both"/>
        <w:rPr>
          <w:rFonts w:cs="Arial"/>
          <w:szCs w:val="20"/>
        </w:rPr>
      </w:pPr>
      <w:r w:rsidRPr="00365AA9">
        <w:rPr>
          <w:rFonts w:cs="Arial"/>
          <w:szCs w:val="20"/>
        </w:rPr>
        <w:t>– vodstvo in organigram</w:t>
      </w:r>
      <w:r w:rsidR="00F734E2" w:rsidRPr="00365AA9">
        <w:rPr>
          <w:rFonts w:cs="Arial"/>
          <w:szCs w:val="20"/>
        </w:rPr>
        <w:t xml:space="preserve"> vlagatelja</w:t>
      </w:r>
      <w:r w:rsidRPr="00365AA9">
        <w:rPr>
          <w:rFonts w:cs="Arial"/>
          <w:szCs w:val="20"/>
        </w:rPr>
        <w:t>,</w:t>
      </w:r>
    </w:p>
    <w:p w14:paraId="60740180" w14:textId="77777777" w:rsidR="00834663" w:rsidRPr="00365AA9" w:rsidRDefault="00834663" w:rsidP="00365AA9">
      <w:pPr>
        <w:jc w:val="both"/>
        <w:rPr>
          <w:rFonts w:cs="Arial"/>
          <w:szCs w:val="20"/>
        </w:rPr>
      </w:pPr>
      <w:r w:rsidRPr="00365AA9">
        <w:rPr>
          <w:rFonts w:cs="Arial"/>
          <w:szCs w:val="20"/>
        </w:rPr>
        <w:t>– opis dejavnosti in proizvodna usmeritev,</w:t>
      </w:r>
    </w:p>
    <w:p w14:paraId="5D6A700D" w14:textId="77777777" w:rsidR="00834663" w:rsidRPr="00365AA9" w:rsidRDefault="00834663" w:rsidP="00365AA9">
      <w:pPr>
        <w:jc w:val="both"/>
        <w:rPr>
          <w:rFonts w:cs="Arial"/>
          <w:szCs w:val="20"/>
        </w:rPr>
      </w:pPr>
      <w:r w:rsidRPr="00365AA9">
        <w:rPr>
          <w:rFonts w:cs="Arial"/>
          <w:szCs w:val="20"/>
        </w:rPr>
        <w:t>– vizija, strategije, cilji in dolgoročni razvoj,</w:t>
      </w:r>
    </w:p>
    <w:p w14:paraId="575999C8" w14:textId="77777777" w:rsidR="00834663" w:rsidRPr="00365AA9" w:rsidRDefault="00834663" w:rsidP="00365AA9">
      <w:pPr>
        <w:jc w:val="both"/>
        <w:rPr>
          <w:rFonts w:cs="Arial"/>
          <w:szCs w:val="20"/>
        </w:rPr>
      </w:pPr>
      <w:r w:rsidRPr="00365AA9">
        <w:rPr>
          <w:rFonts w:cs="Arial"/>
          <w:szCs w:val="20"/>
        </w:rPr>
        <w:t>– delovna sila: lastna in najeta delovna sila,</w:t>
      </w:r>
    </w:p>
    <w:p w14:paraId="236D7F8D" w14:textId="77777777" w:rsidR="00834663" w:rsidRPr="00365AA9" w:rsidRDefault="00834663" w:rsidP="00365AA9">
      <w:pPr>
        <w:jc w:val="both"/>
        <w:rPr>
          <w:rFonts w:cs="Arial"/>
          <w:szCs w:val="20"/>
        </w:rPr>
      </w:pPr>
      <w:r w:rsidRPr="00365AA9">
        <w:rPr>
          <w:rFonts w:cs="Arial"/>
          <w:szCs w:val="20"/>
        </w:rPr>
        <w:t>– proizvodne zmogljivosti;</w:t>
      </w:r>
    </w:p>
    <w:p w14:paraId="3AC2FB4C" w14:textId="77777777" w:rsidR="00834663" w:rsidRPr="00365AA9" w:rsidRDefault="00834663" w:rsidP="00365AA9">
      <w:pPr>
        <w:jc w:val="both"/>
        <w:rPr>
          <w:rFonts w:cs="Arial"/>
          <w:szCs w:val="20"/>
        </w:rPr>
      </w:pPr>
      <w:r w:rsidRPr="00365AA9">
        <w:rPr>
          <w:rFonts w:cs="Arial"/>
          <w:szCs w:val="20"/>
        </w:rPr>
        <w:t>c) analiza dejavnosti in trženje:</w:t>
      </w:r>
    </w:p>
    <w:p w14:paraId="652F597D" w14:textId="77777777" w:rsidR="00834663" w:rsidRPr="00365AA9" w:rsidRDefault="00834663" w:rsidP="00365AA9">
      <w:pPr>
        <w:jc w:val="both"/>
        <w:rPr>
          <w:rFonts w:cs="Arial"/>
          <w:szCs w:val="20"/>
        </w:rPr>
      </w:pPr>
      <w:r w:rsidRPr="00365AA9">
        <w:rPr>
          <w:rFonts w:cs="Arial"/>
          <w:szCs w:val="20"/>
        </w:rPr>
        <w:t>– analiza ciljnih trgov,</w:t>
      </w:r>
    </w:p>
    <w:p w14:paraId="64890A2B" w14:textId="77777777" w:rsidR="00834663" w:rsidRPr="00365AA9" w:rsidRDefault="00834663" w:rsidP="00365AA9">
      <w:pPr>
        <w:jc w:val="both"/>
        <w:rPr>
          <w:rFonts w:cs="Arial"/>
          <w:szCs w:val="20"/>
        </w:rPr>
      </w:pPr>
      <w:r w:rsidRPr="00365AA9">
        <w:rPr>
          <w:rFonts w:cs="Arial"/>
          <w:szCs w:val="20"/>
        </w:rPr>
        <w:t>– nabava in distribucija,</w:t>
      </w:r>
    </w:p>
    <w:p w14:paraId="7857F3D3" w14:textId="77777777" w:rsidR="00834663" w:rsidRPr="00365AA9" w:rsidRDefault="00834663" w:rsidP="00365AA9">
      <w:pPr>
        <w:jc w:val="both"/>
        <w:rPr>
          <w:rFonts w:cs="Arial"/>
          <w:szCs w:val="20"/>
        </w:rPr>
      </w:pPr>
      <w:r w:rsidRPr="00365AA9">
        <w:rPr>
          <w:rFonts w:cs="Arial"/>
          <w:szCs w:val="20"/>
        </w:rPr>
        <w:t>– prodajne poti;</w:t>
      </w:r>
    </w:p>
    <w:p w14:paraId="6131EE8B" w14:textId="77777777" w:rsidR="00834663" w:rsidRPr="00365AA9" w:rsidRDefault="00834663" w:rsidP="00365AA9">
      <w:pPr>
        <w:jc w:val="both"/>
        <w:rPr>
          <w:rFonts w:cs="Arial"/>
          <w:szCs w:val="20"/>
        </w:rPr>
      </w:pPr>
      <w:r w:rsidRPr="00365AA9">
        <w:rPr>
          <w:rFonts w:cs="Arial"/>
          <w:szCs w:val="20"/>
        </w:rPr>
        <w:t>č) opis in finančni vidik naložbe:</w:t>
      </w:r>
    </w:p>
    <w:p w14:paraId="5399454D" w14:textId="77777777" w:rsidR="00834663" w:rsidRPr="00365AA9" w:rsidRDefault="00834663" w:rsidP="00365AA9">
      <w:pPr>
        <w:jc w:val="both"/>
        <w:rPr>
          <w:rFonts w:cs="Arial"/>
          <w:szCs w:val="20"/>
        </w:rPr>
      </w:pPr>
      <w:r w:rsidRPr="00365AA9">
        <w:rPr>
          <w:rFonts w:cs="Arial"/>
          <w:szCs w:val="20"/>
        </w:rPr>
        <w:t>– predstavitev naložbe in razlogi za odločitev o njeni izvedbi,</w:t>
      </w:r>
    </w:p>
    <w:p w14:paraId="3A049003" w14:textId="77777777" w:rsidR="00834663" w:rsidRPr="00365AA9" w:rsidRDefault="00834663" w:rsidP="00365AA9">
      <w:pPr>
        <w:jc w:val="both"/>
        <w:rPr>
          <w:rFonts w:cs="Arial"/>
          <w:szCs w:val="20"/>
        </w:rPr>
      </w:pPr>
      <w:r w:rsidRPr="00365AA9">
        <w:rPr>
          <w:rFonts w:cs="Arial"/>
          <w:szCs w:val="20"/>
        </w:rPr>
        <w:t>– lokacija naložbe,</w:t>
      </w:r>
    </w:p>
    <w:p w14:paraId="5C15924A" w14:textId="77777777" w:rsidR="00834663" w:rsidRPr="00365AA9" w:rsidRDefault="00834663" w:rsidP="00365AA9">
      <w:pPr>
        <w:jc w:val="both"/>
        <w:rPr>
          <w:rFonts w:cs="Arial"/>
          <w:szCs w:val="20"/>
        </w:rPr>
      </w:pPr>
      <w:r w:rsidRPr="00365AA9">
        <w:rPr>
          <w:rFonts w:cs="Arial"/>
          <w:szCs w:val="20"/>
        </w:rPr>
        <w:t>– časovni načrt izvedbe naložbe,</w:t>
      </w:r>
    </w:p>
    <w:p w14:paraId="4299FA7F" w14:textId="77777777" w:rsidR="00834663" w:rsidRPr="00365AA9" w:rsidRDefault="00834663" w:rsidP="00365AA9">
      <w:pPr>
        <w:jc w:val="both"/>
        <w:rPr>
          <w:rFonts w:cs="Arial"/>
          <w:szCs w:val="20"/>
        </w:rPr>
      </w:pPr>
      <w:r w:rsidRPr="00365AA9">
        <w:rPr>
          <w:rFonts w:cs="Arial"/>
          <w:szCs w:val="20"/>
        </w:rPr>
        <w:t>– predračunska vrednost naložbe, viri financiranja in stanje zadolženosti,</w:t>
      </w:r>
    </w:p>
    <w:p w14:paraId="282BBD45" w14:textId="77777777" w:rsidR="00834663" w:rsidRPr="00365AA9" w:rsidRDefault="00834663" w:rsidP="00365AA9">
      <w:pPr>
        <w:jc w:val="both"/>
        <w:rPr>
          <w:rFonts w:cs="Arial"/>
          <w:szCs w:val="20"/>
        </w:rPr>
      </w:pPr>
      <w:r w:rsidRPr="00365AA9">
        <w:rPr>
          <w:rFonts w:cs="Arial"/>
          <w:szCs w:val="20"/>
        </w:rPr>
        <w:t>– kazalniki uspešnosti naložbe, vezani na pogoje iz javnega razpisa in uveljavljanje meril za izbor vlog, in</w:t>
      </w:r>
    </w:p>
    <w:p w14:paraId="3108BF75" w14:textId="77777777" w:rsidR="00834663" w:rsidRPr="00365AA9" w:rsidRDefault="00834663" w:rsidP="00365AA9">
      <w:pPr>
        <w:jc w:val="both"/>
        <w:rPr>
          <w:rFonts w:cs="Arial"/>
          <w:szCs w:val="20"/>
        </w:rPr>
      </w:pPr>
      <w:r w:rsidRPr="00365AA9">
        <w:rPr>
          <w:rFonts w:cs="Arial"/>
          <w:szCs w:val="20"/>
        </w:rPr>
        <w:t>d) finančna analiza vlagatelja:</w:t>
      </w:r>
    </w:p>
    <w:p w14:paraId="37A5B89B" w14:textId="77777777" w:rsidR="00834663" w:rsidRPr="00365AA9" w:rsidRDefault="00834663" w:rsidP="00365AA9">
      <w:pPr>
        <w:jc w:val="both"/>
        <w:rPr>
          <w:rFonts w:cs="Arial"/>
          <w:szCs w:val="20"/>
        </w:rPr>
      </w:pPr>
      <w:r w:rsidRPr="00365AA9">
        <w:rPr>
          <w:rFonts w:cs="Arial"/>
          <w:szCs w:val="20"/>
        </w:rPr>
        <w:t>– vrednost proizvodnje,</w:t>
      </w:r>
    </w:p>
    <w:p w14:paraId="6BA7E8A0" w14:textId="77777777" w:rsidR="00834663" w:rsidRPr="00365AA9" w:rsidRDefault="00834663" w:rsidP="00365AA9">
      <w:pPr>
        <w:jc w:val="both"/>
        <w:rPr>
          <w:rFonts w:cs="Arial"/>
          <w:szCs w:val="20"/>
        </w:rPr>
      </w:pPr>
      <w:r w:rsidRPr="00365AA9">
        <w:rPr>
          <w:rFonts w:cs="Arial"/>
          <w:szCs w:val="20"/>
        </w:rPr>
        <w:t>– izračun prihodka vlagatelja in prihodka na enoto vloženega dela,</w:t>
      </w:r>
    </w:p>
    <w:p w14:paraId="2394258F" w14:textId="77777777" w:rsidR="00834663" w:rsidRPr="00365AA9" w:rsidRDefault="00834663" w:rsidP="00365AA9">
      <w:pPr>
        <w:jc w:val="both"/>
        <w:rPr>
          <w:rFonts w:cs="Arial"/>
          <w:szCs w:val="20"/>
        </w:rPr>
      </w:pPr>
      <w:r w:rsidRPr="00365AA9">
        <w:rPr>
          <w:rFonts w:cs="Arial"/>
          <w:szCs w:val="20"/>
        </w:rPr>
        <w:t>– bilanca stanja in bilanca uspeha,</w:t>
      </w:r>
    </w:p>
    <w:p w14:paraId="74A4E578" w14:textId="489CE389" w:rsidR="008E6A38" w:rsidRPr="00365AA9" w:rsidRDefault="00834663" w:rsidP="00365AA9">
      <w:pPr>
        <w:rPr>
          <w:rFonts w:cs="Arial"/>
          <w:szCs w:val="20"/>
        </w:rPr>
      </w:pPr>
      <w:r w:rsidRPr="00365AA9">
        <w:rPr>
          <w:rFonts w:cs="Arial"/>
          <w:szCs w:val="20"/>
        </w:rPr>
        <w:lastRenderedPageBreak/>
        <w:t>– izkaz denarnih tokov.</w:t>
      </w:r>
    </w:p>
    <w:sectPr w:rsidR="008E6A38" w:rsidRPr="00365AA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84526D" w16cex:dateUtc="2025-11-05T09:11:00Z"/>
  <w16cex:commentExtensible w16cex:durableId="1CCF343A" w16cex:dateUtc="2025-11-05T09:15:00Z"/>
  <w16cex:commentExtensible w16cex:durableId="6C9F1F36" w16cex:dateUtc="2025-11-05T09:24:00Z"/>
  <w16cex:commentExtensible w16cex:durableId="07F6507F" w16cex:dateUtc="2025-11-05T09:26:00Z"/>
  <w16cex:commentExtensible w16cex:durableId="7407D353" w16cex:dateUtc="2025-11-05T09:36:00Z"/>
  <w16cex:commentExtensible w16cex:durableId="2B22D169" w16cex:dateUtc="2025-11-05T09:59:00Z"/>
  <w16cex:commentExtensible w16cex:durableId="12CB3C52" w16cex:dateUtc="2025-11-05T10: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D53C5A7" w16cid:durableId="6B84526D"/>
  <w16cid:commentId w16cid:paraId="0B4FE9F7" w16cid:durableId="0B4FE9F7"/>
  <w16cid:commentId w16cid:paraId="6E0243A4" w16cid:durableId="1CCF343A"/>
  <w16cid:commentId w16cid:paraId="4AA78D69" w16cid:durableId="6C9F1F36"/>
  <w16cid:commentId w16cid:paraId="5DB80114" w16cid:durableId="07F6507F"/>
  <w16cid:commentId w16cid:paraId="2A632FD8" w16cid:durableId="2A632FD8"/>
  <w16cid:commentId w16cid:paraId="6109EB05" w16cid:durableId="6109EB05"/>
  <w16cid:commentId w16cid:paraId="00E5F220" w16cid:durableId="7407D353"/>
  <w16cid:commentId w16cid:paraId="6DD38F5A" w16cid:durableId="6DD38F5A"/>
  <w16cid:commentId w16cid:paraId="43435C7E" w16cid:durableId="2B22D169"/>
  <w16cid:commentId w16cid:paraId="5B7CDC09" w16cid:durableId="12CB3C5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5"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204F72"/>
    <w:multiLevelType w:val="hybridMultilevel"/>
    <w:tmpl w:val="37DA2AA2"/>
    <w:lvl w:ilvl="0" w:tplc="6D5027B8">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79D76B0"/>
    <w:multiLevelType w:val="multilevel"/>
    <w:tmpl w:val="8B76D196"/>
    <w:lvl w:ilvl="0">
      <w:start w:val="1"/>
      <w:numFmt w:val="decimal"/>
      <w:lvlText w:val="%1."/>
      <w:lvlJc w:val="left"/>
      <w:pPr>
        <w:tabs>
          <w:tab w:val="num" w:pos="709"/>
        </w:tabs>
        <w:ind w:left="709" w:hanging="425"/>
      </w:pPr>
      <w:rPr>
        <w:rFonts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D6C5679"/>
    <w:multiLevelType w:val="hybridMultilevel"/>
    <w:tmpl w:val="5FF4994C"/>
    <w:lvl w:ilvl="0" w:tplc="76AC1A70">
      <w:start w:val="49"/>
      <w:numFmt w:val="bullet"/>
      <w:lvlText w:val=""/>
      <w:lvlJc w:val="left"/>
      <w:pPr>
        <w:ind w:left="720" w:hanging="360"/>
      </w:pPr>
      <w:rPr>
        <w:rFonts w:ascii="Symbol" w:eastAsia="Times New Roman" w:hAnsi="Symbol" w:cs="Times New Roman" w:hint="default"/>
      </w:rPr>
    </w:lvl>
    <w:lvl w:ilvl="1" w:tplc="D0E8F596">
      <w:start w:val="3"/>
      <w:numFmt w:val="bullet"/>
      <w:lvlText w:val="–"/>
      <w:lvlJc w:val="left"/>
      <w:pPr>
        <w:ind w:left="1440" w:hanging="360"/>
      </w:pPr>
      <w:rPr>
        <w:rFonts w:ascii="Palatino Linotype" w:eastAsia="Symbol" w:hAnsi="Palatino Linotype" w:cs="Tahoma"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D78C92D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1B03EAE"/>
    <w:multiLevelType w:val="hybridMultilevel"/>
    <w:tmpl w:val="B7F85554"/>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5" w15:restartNumberingAfterBreak="0">
    <w:nsid w:val="55015336"/>
    <w:multiLevelType w:val="hybridMultilevel"/>
    <w:tmpl w:val="09DEC6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65E709E3"/>
    <w:multiLevelType w:val="hybridMultilevel"/>
    <w:tmpl w:val="F5C8A2B4"/>
    <w:lvl w:ilvl="0" w:tplc="76AC1A70">
      <w:start w:val="49"/>
      <w:numFmt w:val="bullet"/>
      <w:lvlText w:val=""/>
      <w:lvlJc w:val="left"/>
      <w:pPr>
        <w:ind w:left="720" w:hanging="360"/>
      </w:pPr>
      <w:rPr>
        <w:rFonts w:ascii="Symbol" w:eastAsia="Times New Roman" w:hAnsi="Symbol" w:cs="Times New Roman" w:hint="default"/>
      </w:rPr>
    </w:lvl>
    <w:lvl w:ilvl="1" w:tplc="D0E8F596">
      <w:start w:val="3"/>
      <w:numFmt w:val="bullet"/>
      <w:lvlText w:val="–"/>
      <w:lvlJc w:val="left"/>
      <w:pPr>
        <w:ind w:left="1440" w:hanging="360"/>
      </w:pPr>
      <w:rPr>
        <w:rFonts w:ascii="Palatino Linotype" w:eastAsia="Symbol" w:hAnsi="Palatino Linotype" w:cs="Tahoma"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3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15"/>
    <w:lvlOverride w:ilvl="0">
      <w:startOverride w:val="1"/>
    </w:lvlOverride>
  </w:num>
  <w:num w:numId="4">
    <w:abstractNumId w:val="23"/>
  </w:num>
  <w:num w:numId="5">
    <w:abstractNumId w:val="0"/>
  </w:num>
  <w:num w:numId="6">
    <w:abstractNumId w:val="27"/>
  </w:num>
  <w:num w:numId="7">
    <w:abstractNumId w:val="11"/>
  </w:num>
  <w:num w:numId="8">
    <w:abstractNumId w:val="26"/>
  </w:num>
  <w:num w:numId="9">
    <w:abstractNumId w:val="3"/>
  </w:num>
  <w:num w:numId="10">
    <w:abstractNumId w:val="29"/>
  </w:num>
  <w:num w:numId="11">
    <w:abstractNumId w:val="34"/>
  </w:num>
  <w:num w:numId="12">
    <w:abstractNumId w:val="20"/>
  </w:num>
  <w:num w:numId="13">
    <w:abstractNumId w:val="7"/>
  </w:num>
  <w:num w:numId="14">
    <w:abstractNumId w:val="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21"/>
  </w:num>
  <w:num w:numId="17">
    <w:abstractNumId w:val="22"/>
  </w:num>
  <w:num w:numId="18">
    <w:abstractNumId w:val="12"/>
  </w:num>
  <w:num w:numId="19">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0">
    <w:abstractNumId w:val="31"/>
  </w:num>
  <w:num w:numId="21">
    <w:abstractNumId w:val="5"/>
  </w:num>
  <w:num w:numId="22">
    <w:abstractNumId w:val="17"/>
  </w:num>
  <w:num w:numId="23">
    <w:abstractNumId w:val="4"/>
  </w:num>
  <w:num w:numId="24">
    <w:abstractNumId w:val="6"/>
  </w:num>
  <w:num w:numId="25">
    <w:abstractNumId w:val="18"/>
  </w:num>
  <w:num w:numId="26">
    <w:abstractNumId w:val="33"/>
  </w:num>
  <w:num w:numId="27">
    <w:abstractNumId w:val="2"/>
  </w:num>
  <w:num w:numId="28">
    <w:abstractNumId w:val="8"/>
  </w:num>
  <w:num w:numId="29">
    <w:abstractNumId w:val="30"/>
  </w:num>
  <w:num w:numId="30">
    <w:abstractNumId w:val="32"/>
  </w:num>
  <w:num w:numId="31">
    <w:abstractNumId w:val="10"/>
  </w:num>
  <w:num w:numId="32">
    <w:abstractNumId w:val="19"/>
  </w:num>
  <w:num w:numId="33">
    <w:abstractNumId w:val="28"/>
  </w:num>
  <w:num w:numId="34">
    <w:abstractNumId w:val="1"/>
  </w:num>
  <w:num w:numId="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663"/>
    <w:rsid w:val="00003E5C"/>
    <w:rsid w:val="0000739E"/>
    <w:rsid w:val="0002566E"/>
    <w:rsid w:val="0005070F"/>
    <w:rsid w:val="0005457F"/>
    <w:rsid w:val="000700D2"/>
    <w:rsid w:val="00080605"/>
    <w:rsid w:val="00084BD5"/>
    <w:rsid w:val="000C787F"/>
    <w:rsid w:val="000C7C07"/>
    <w:rsid w:val="0011013A"/>
    <w:rsid w:val="00116007"/>
    <w:rsid w:val="00116E62"/>
    <w:rsid w:val="001267E3"/>
    <w:rsid w:val="00134CE8"/>
    <w:rsid w:val="00147514"/>
    <w:rsid w:val="00156F3F"/>
    <w:rsid w:val="001616DF"/>
    <w:rsid w:val="001620CA"/>
    <w:rsid w:val="0019258A"/>
    <w:rsid w:val="001A31C9"/>
    <w:rsid w:val="001A5314"/>
    <w:rsid w:val="001C1908"/>
    <w:rsid w:val="001F41A5"/>
    <w:rsid w:val="00205F45"/>
    <w:rsid w:val="00206248"/>
    <w:rsid w:val="00213873"/>
    <w:rsid w:val="00215876"/>
    <w:rsid w:val="00233382"/>
    <w:rsid w:val="002559C0"/>
    <w:rsid w:val="0027230A"/>
    <w:rsid w:val="002911F7"/>
    <w:rsid w:val="002E01E4"/>
    <w:rsid w:val="0031276C"/>
    <w:rsid w:val="0032006E"/>
    <w:rsid w:val="00331B2C"/>
    <w:rsid w:val="00355B12"/>
    <w:rsid w:val="00365AA9"/>
    <w:rsid w:val="00392BCB"/>
    <w:rsid w:val="003A6264"/>
    <w:rsid w:val="003C5EDA"/>
    <w:rsid w:val="003D3709"/>
    <w:rsid w:val="003E0E7D"/>
    <w:rsid w:val="003E5F35"/>
    <w:rsid w:val="003F3F60"/>
    <w:rsid w:val="00413F13"/>
    <w:rsid w:val="00427F33"/>
    <w:rsid w:val="00440556"/>
    <w:rsid w:val="0046628C"/>
    <w:rsid w:val="00466C16"/>
    <w:rsid w:val="004775D5"/>
    <w:rsid w:val="004A41DC"/>
    <w:rsid w:val="004B578D"/>
    <w:rsid w:val="004F7799"/>
    <w:rsid w:val="00511883"/>
    <w:rsid w:val="00513E7B"/>
    <w:rsid w:val="00533188"/>
    <w:rsid w:val="00544563"/>
    <w:rsid w:val="00580342"/>
    <w:rsid w:val="005829BD"/>
    <w:rsid w:val="005855F5"/>
    <w:rsid w:val="005860C0"/>
    <w:rsid w:val="00587716"/>
    <w:rsid w:val="00591F58"/>
    <w:rsid w:val="005D5C65"/>
    <w:rsid w:val="005E1734"/>
    <w:rsid w:val="00633BDB"/>
    <w:rsid w:val="006672C0"/>
    <w:rsid w:val="00687EA7"/>
    <w:rsid w:val="006A6466"/>
    <w:rsid w:val="006C6AD1"/>
    <w:rsid w:val="006D0933"/>
    <w:rsid w:val="006D44A0"/>
    <w:rsid w:val="00712632"/>
    <w:rsid w:val="00722E36"/>
    <w:rsid w:val="0077180B"/>
    <w:rsid w:val="00790CE6"/>
    <w:rsid w:val="007950D7"/>
    <w:rsid w:val="007C22C5"/>
    <w:rsid w:val="007F2824"/>
    <w:rsid w:val="0081055A"/>
    <w:rsid w:val="00812289"/>
    <w:rsid w:val="00813B35"/>
    <w:rsid w:val="00823040"/>
    <w:rsid w:val="00827A2D"/>
    <w:rsid w:val="00834663"/>
    <w:rsid w:val="0083789B"/>
    <w:rsid w:val="008435B5"/>
    <w:rsid w:val="008609EB"/>
    <w:rsid w:val="00874D4B"/>
    <w:rsid w:val="00893DBE"/>
    <w:rsid w:val="008A285A"/>
    <w:rsid w:val="008A37D8"/>
    <w:rsid w:val="008B56A2"/>
    <w:rsid w:val="008B79B7"/>
    <w:rsid w:val="008E6A38"/>
    <w:rsid w:val="008F1438"/>
    <w:rsid w:val="00920B90"/>
    <w:rsid w:val="00932D0D"/>
    <w:rsid w:val="00936B79"/>
    <w:rsid w:val="009A67D2"/>
    <w:rsid w:val="009D19EC"/>
    <w:rsid w:val="009E24FF"/>
    <w:rsid w:val="009F64C6"/>
    <w:rsid w:val="009F6D7C"/>
    <w:rsid w:val="00A00FD7"/>
    <w:rsid w:val="00A203A7"/>
    <w:rsid w:val="00A25646"/>
    <w:rsid w:val="00A605C9"/>
    <w:rsid w:val="00A65DBE"/>
    <w:rsid w:val="00A734CE"/>
    <w:rsid w:val="00A802BB"/>
    <w:rsid w:val="00A92EA5"/>
    <w:rsid w:val="00AC3A43"/>
    <w:rsid w:val="00AC727E"/>
    <w:rsid w:val="00AD5589"/>
    <w:rsid w:val="00AD694B"/>
    <w:rsid w:val="00AF0FBE"/>
    <w:rsid w:val="00B26A33"/>
    <w:rsid w:val="00B40D44"/>
    <w:rsid w:val="00B75FAD"/>
    <w:rsid w:val="00B87844"/>
    <w:rsid w:val="00BA1ACF"/>
    <w:rsid w:val="00BA2067"/>
    <w:rsid w:val="00BA5AF9"/>
    <w:rsid w:val="00BB782C"/>
    <w:rsid w:val="00BD1AB3"/>
    <w:rsid w:val="00BD73EF"/>
    <w:rsid w:val="00BE4E04"/>
    <w:rsid w:val="00BF598A"/>
    <w:rsid w:val="00C10B60"/>
    <w:rsid w:val="00C20ABF"/>
    <w:rsid w:val="00C23DED"/>
    <w:rsid w:val="00C27FDC"/>
    <w:rsid w:val="00C30D89"/>
    <w:rsid w:val="00C3559F"/>
    <w:rsid w:val="00C37038"/>
    <w:rsid w:val="00C45E3F"/>
    <w:rsid w:val="00C47933"/>
    <w:rsid w:val="00C52164"/>
    <w:rsid w:val="00C569C7"/>
    <w:rsid w:val="00C7754C"/>
    <w:rsid w:val="00C819F4"/>
    <w:rsid w:val="00C85610"/>
    <w:rsid w:val="00C952AB"/>
    <w:rsid w:val="00CB44F6"/>
    <w:rsid w:val="00CC2E01"/>
    <w:rsid w:val="00CF4A20"/>
    <w:rsid w:val="00D00FC8"/>
    <w:rsid w:val="00D00FF1"/>
    <w:rsid w:val="00D23BE8"/>
    <w:rsid w:val="00D41D80"/>
    <w:rsid w:val="00D4426A"/>
    <w:rsid w:val="00D81F32"/>
    <w:rsid w:val="00DA62C7"/>
    <w:rsid w:val="00DD5CFE"/>
    <w:rsid w:val="00DE5C98"/>
    <w:rsid w:val="00DF4D70"/>
    <w:rsid w:val="00E349C8"/>
    <w:rsid w:val="00E35D4D"/>
    <w:rsid w:val="00E43E27"/>
    <w:rsid w:val="00E91980"/>
    <w:rsid w:val="00E930A4"/>
    <w:rsid w:val="00E95848"/>
    <w:rsid w:val="00EA5658"/>
    <w:rsid w:val="00EB71F9"/>
    <w:rsid w:val="00EC7168"/>
    <w:rsid w:val="00EC7E5B"/>
    <w:rsid w:val="00EE6BAF"/>
    <w:rsid w:val="00EF2F74"/>
    <w:rsid w:val="00F03EA1"/>
    <w:rsid w:val="00F0418C"/>
    <w:rsid w:val="00F10442"/>
    <w:rsid w:val="00F429A4"/>
    <w:rsid w:val="00F47D33"/>
    <w:rsid w:val="00F52831"/>
    <w:rsid w:val="00F665ED"/>
    <w:rsid w:val="00F734E2"/>
    <w:rsid w:val="00F766D5"/>
    <w:rsid w:val="00F9557C"/>
    <w:rsid w:val="00FA412B"/>
    <w:rsid w:val="00FA5BA7"/>
    <w:rsid w:val="00FB2D39"/>
    <w:rsid w:val="00FF33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693B00C"/>
  <w15:chartTrackingRefBased/>
  <w15:docId w15:val="{8975D0D9-749F-4053-970E-E7330EBB2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34663"/>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N1"/>
    <w:basedOn w:val="Navaden"/>
    <w:next w:val="Navaden"/>
    <w:link w:val="Naslov1Znak"/>
    <w:autoRedefine/>
    <w:uiPriority w:val="9"/>
    <w:qFormat/>
    <w:rsid w:val="00834663"/>
    <w:pPr>
      <w:keepNext/>
      <w:shd w:val="clear" w:color="auto" w:fill="FFFFFF"/>
      <w:outlineLvl w:val="0"/>
    </w:pPr>
    <w:rPr>
      <w:rFonts w:cs="Arial"/>
      <w:szCs w:val="20"/>
      <w:lang w:eastAsia="sl-SI"/>
    </w:rPr>
  </w:style>
  <w:style w:type="paragraph" w:styleId="Naslov2">
    <w:name w:val="heading 2"/>
    <w:aliases w:val="N2"/>
    <w:basedOn w:val="Navaden"/>
    <w:next w:val="Navaden"/>
    <w:link w:val="Naslov2Znak"/>
    <w:uiPriority w:val="9"/>
    <w:qFormat/>
    <w:rsid w:val="00834663"/>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834663"/>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834663"/>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uiPriority w:val="9"/>
    <w:qFormat/>
    <w:rsid w:val="0083466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834663"/>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
    <w:qFormat/>
    <w:rsid w:val="0083466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uiPriority w:val="9"/>
    <w:qFormat/>
    <w:rsid w:val="00834663"/>
    <w:pPr>
      <w:spacing w:before="240" w:after="60"/>
      <w:outlineLvl w:val="7"/>
    </w:pPr>
    <w:rPr>
      <w:rFonts w:ascii="Times New Roman" w:hAnsi="Times New Roman"/>
      <w:i/>
      <w:iCs/>
      <w:sz w:val="24"/>
    </w:rPr>
  </w:style>
  <w:style w:type="paragraph" w:styleId="Naslov9">
    <w:name w:val="heading 9"/>
    <w:basedOn w:val="Navaden"/>
    <w:next w:val="Navaden"/>
    <w:link w:val="Naslov9Znak"/>
    <w:uiPriority w:val="9"/>
    <w:qFormat/>
    <w:rsid w:val="00834663"/>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N1 Znak"/>
    <w:basedOn w:val="Privzetapisavaodstavka"/>
    <w:link w:val="Naslov1"/>
    <w:uiPriority w:val="9"/>
    <w:rsid w:val="00834663"/>
    <w:rPr>
      <w:rFonts w:ascii="Arial" w:eastAsia="Times New Roman" w:hAnsi="Arial" w:cs="Arial"/>
      <w:sz w:val="20"/>
      <w:szCs w:val="20"/>
      <w:shd w:val="clear" w:color="auto" w:fill="FFFFFF"/>
      <w:lang w:eastAsia="sl-SI"/>
    </w:rPr>
  </w:style>
  <w:style w:type="character" w:customStyle="1" w:styleId="Naslov2Znak">
    <w:name w:val="Naslov 2 Znak"/>
    <w:aliases w:val="N2 Znak"/>
    <w:basedOn w:val="Privzetapisavaodstavka"/>
    <w:link w:val="Naslov2"/>
    <w:uiPriority w:val="9"/>
    <w:rsid w:val="00834663"/>
    <w:rPr>
      <w:rFonts w:ascii="Arial" w:eastAsia="Times New Roman" w:hAnsi="Arial" w:cs="Arial"/>
      <w:b/>
      <w:bCs/>
      <w:i/>
      <w:iCs/>
      <w:sz w:val="28"/>
      <w:szCs w:val="28"/>
    </w:rPr>
  </w:style>
  <w:style w:type="character" w:customStyle="1" w:styleId="Naslov3Znak">
    <w:name w:val="Naslov 3 Znak"/>
    <w:basedOn w:val="Privzetapisavaodstavka"/>
    <w:link w:val="Naslov3"/>
    <w:uiPriority w:val="9"/>
    <w:rsid w:val="00834663"/>
    <w:rPr>
      <w:rFonts w:ascii="Arial" w:eastAsia="Times New Roman" w:hAnsi="Arial" w:cs="Arial"/>
      <w:b/>
      <w:bCs/>
      <w:sz w:val="26"/>
      <w:szCs w:val="26"/>
    </w:rPr>
  </w:style>
  <w:style w:type="character" w:customStyle="1" w:styleId="Naslov4Znak">
    <w:name w:val="Naslov 4 Znak"/>
    <w:aliases w:val="Grafika Znak"/>
    <w:basedOn w:val="Privzetapisavaodstavka"/>
    <w:link w:val="Naslov4"/>
    <w:rsid w:val="00834663"/>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uiPriority w:val="9"/>
    <w:rsid w:val="00834663"/>
    <w:rPr>
      <w:rFonts w:ascii="Times New Roman" w:eastAsia="Times New Roman" w:hAnsi="Times New Roman" w:cs="Times New Roman"/>
      <w:color w:val="243F60"/>
    </w:rPr>
  </w:style>
  <w:style w:type="character" w:customStyle="1" w:styleId="Naslov6Znak">
    <w:name w:val="Naslov 6 Znak"/>
    <w:basedOn w:val="Privzetapisavaodstavka"/>
    <w:link w:val="Naslov6"/>
    <w:uiPriority w:val="9"/>
    <w:rsid w:val="00834663"/>
    <w:rPr>
      <w:rFonts w:ascii="Times New Roman" w:eastAsia="Times New Roman" w:hAnsi="Times New Roman" w:cs="Times New Roman"/>
      <w:b/>
      <w:bCs/>
      <w:lang w:eastAsia="sl-SI"/>
    </w:rPr>
  </w:style>
  <w:style w:type="character" w:customStyle="1" w:styleId="Naslov7Znak">
    <w:name w:val="Naslov 7 Znak"/>
    <w:basedOn w:val="Privzetapisavaodstavka"/>
    <w:link w:val="Naslov7"/>
    <w:uiPriority w:val="9"/>
    <w:rsid w:val="00834663"/>
    <w:rPr>
      <w:rFonts w:ascii="Times New Roman" w:eastAsia="Times New Roman" w:hAnsi="Times New Roman" w:cs="Times New Roman"/>
      <w:i/>
      <w:iCs/>
      <w:color w:val="404040"/>
    </w:rPr>
  </w:style>
  <w:style w:type="character" w:customStyle="1" w:styleId="Naslov8Znak">
    <w:name w:val="Naslov 8 Znak"/>
    <w:basedOn w:val="Privzetapisavaodstavka"/>
    <w:link w:val="Naslov8"/>
    <w:uiPriority w:val="9"/>
    <w:rsid w:val="00834663"/>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uiPriority w:val="9"/>
    <w:rsid w:val="00834663"/>
    <w:rPr>
      <w:rFonts w:ascii="Arial" w:eastAsia="Times New Roman" w:hAnsi="Arial" w:cs="Arial"/>
    </w:rPr>
  </w:style>
  <w:style w:type="paragraph" w:styleId="Glava">
    <w:name w:val="header"/>
    <w:basedOn w:val="Navaden"/>
    <w:link w:val="GlavaZnak"/>
    <w:uiPriority w:val="99"/>
    <w:rsid w:val="00834663"/>
    <w:pPr>
      <w:tabs>
        <w:tab w:val="center" w:pos="4320"/>
        <w:tab w:val="right" w:pos="8640"/>
      </w:tabs>
    </w:pPr>
  </w:style>
  <w:style w:type="character" w:customStyle="1" w:styleId="GlavaZnak">
    <w:name w:val="Glava Znak"/>
    <w:basedOn w:val="Privzetapisavaodstavka"/>
    <w:link w:val="Glava"/>
    <w:uiPriority w:val="99"/>
    <w:rsid w:val="00834663"/>
    <w:rPr>
      <w:rFonts w:ascii="Arial" w:eastAsia="Times New Roman" w:hAnsi="Arial" w:cs="Times New Roman"/>
      <w:sz w:val="20"/>
      <w:szCs w:val="24"/>
    </w:rPr>
  </w:style>
  <w:style w:type="paragraph" w:styleId="Noga">
    <w:name w:val="footer"/>
    <w:basedOn w:val="Navaden"/>
    <w:link w:val="NogaZnak"/>
    <w:uiPriority w:val="99"/>
    <w:rsid w:val="00834663"/>
    <w:pPr>
      <w:tabs>
        <w:tab w:val="center" w:pos="4320"/>
        <w:tab w:val="right" w:pos="8640"/>
      </w:tabs>
    </w:pPr>
  </w:style>
  <w:style w:type="character" w:customStyle="1" w:styleId="NogaZnak">
    <w:name w:val="Noga Znak"/>
    <w:basedOn w:val="Privzetapisavaodstavka"/>
    <w:link w:val="Noga"/>
    <w:uiPriority w:val="99"/>
    <w:rsid w:val="00834663"/>
    <w:rPr>
      <w:rFonts w:ascii="Arial" w:eastAsia="Times New Roman" w:hAnsi="Arial" w:cs="Times New Roman"/>
      <w:sz w:val="20"/>
      <w:szCs w:val="24"/>
    </w:rPr>
  </w:style>
  <w:style w:type="paragraph" w:styleId="Zgradbadokumenta">
    <w:name w:val="Document Map"/>
    <w:basedOn w:val="Navaden"/>
    <w:link w:val="ZgradbadokumentaZnak"/>
    <w:rsid w:val="00834663"/>
    <w:rPr>
      <w:rFonts w:ascii="Tahoma" w:hAnsi="Tahoma" w:cs="Tahoma"/>
      <w:sz w:val="16"/>
      <w:szCs w:val="16"/>
    </w:rPr>
  </w:style>
  <w:style w:type="character" w:customStyle="1" w:styleId="ZgradbadokumentaZnak">
    <w:name w:val="Zgradba dokumenta Znak"/>
    <w:basedOn w:val="Privzetapisavaodstavka"/>
    <w:link w:val="Zgradbadokumenta"/>
    <w:rsid w:val="00834663"/>
    <w:rPr>
      <w:rFonts w:ascii="Tahoma" w:eastAsia="Times New Roman" w:hAnsi="Tahoma" w:cs="Tahoma"/>
      <w:sz w:val="16"/>
      <w:szCs w:val="16"/>
    </w:rPr>
  </w:style>
  <w:style w:type="table" w:styleId="Tabelamrea">
    <w:name w:val="Table Grid"/>
    <w:basedOn w:val="Navadnatabela"/>
    <w:uiPriority w:val="59"/>
    <w:rsid w:val="00834663"/>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34663"/>
    <w:pPr>
      <w:tabs>
        <w:tab w:val="left" w:pos="1701"/>
      </w:tabs>
    </w:pPr>
    <w:rPr>
      <w:szCs w:val="20"/>
      <w:lang w:eastAsia="sl-SI"/>
    </w:rPr>
  </w:style>
  <w:style w:type="paragraph" w:customStyle="1" w:styleId="ZADEVA">
    <w:name w:val="ZADEVA"/>
    <w:basedOn w:val="Navaden"/>
    <w:qFormat/>
    <w:rsid w:val="00834663"/>
    <w:pPr>
      <w:tabs>
        <w:tab w:val="left" w:pos="1701"/>
      </w:tabs>
      <w:ind w:left="1701" w:hanging="1701"/>
    </w:pPr>
    <w:rPr>
      <w:b/>
      <w:lang w:val="it-IT"/>
    </w:rPr>
  </w:style>
  <w:style w:type="character" w:styleId="Hiperpovezava">
    <w:name w:val="Hyperlink"/>
    <w:uiPriority w:val="99"/>
    <w:rsid w:val="00834663"/>
    <w:rPr>
      <w:color w:val="0000FF"/>
      <w:u w:val="single"/>
    </w:rPr>
  </w:style>
  <w:style w:type="paragraph" w:customStyle="1" w:styleId="podpisi">
    <w:name w:val="podpisi"/>
    <w:basedOn w:val="Navaden"/>
    <w:qFormat/>
    <w:rsid w:val="00834663"/>
    <w:pPr>
      <w:tabs>
        <w:tab w:val="left" w:pos="3402"/>
      </w:tabs>
    </w:pPr>
    <w:rPr>
      <w:lang w:val="it-IT"/>
    </w:rPr>
  </w:style>
  <w:style w:type="paragraph" w:styleId="Telobesedila">
    <w:name w:val="Body Text"/>
    <w:basedOn w:val="Navaden"/>
    <w:link w:val="TelobesedilaZnak"/>
    <w:rsid w:val="00834663"/>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834663"/>
    <w:rPr>
      <w:rFonts w:ascii="Times New Roman" w:eastAsia="Times New Roman" w:hAnsi="Times New Roman" w:cs="Times New Roman"/>
      <w:b/>
      <w:bCs/>
      <w:sz w:val="24"/>
      <w:szCs w:val="20"/>
      <w:lang w:eastAsia="sl-SI"/>
    </w:rPr>
  </w:style>
  <w:style w:type="paragraph" w:customStyle="1" w:styleId="arttext1">
    <w:name w:val="arttext1"/>
    <w:basedOn w:val="Navaden"/>
    <w:rsid w:val="00834663"/>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834663"/>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834663"/>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83466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34663"/>
    <w:rPr>
      <w:rFonts w:ascii="Arial" w:eastAsia="Times New Roman" w:hAnsi="Arial" w:cs="Arial"/>
      <w:lang w:eastAsia="sl-SI"/>
    </w:rPr>
  </w:style>
  <w:style w:type="paragraph" w:customStyle="1" w:styleId="Oddelek">
    <w:name w:val="Oddelek"/>
    <w:basedOn w:val="Navaden"/>
    <w:link w:val="OddelekZnak1"/>
    <w:qFormat/>
    <w:rsid w:val="00834663"/>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834663"/>
    <w:rPr>
      <w:rFonts w:ascii="Arial" w:eastAsia="Times New Roman" w:hAnsi="Arial" w:cs="Arial"/>
      <w:b/>
      <w:lang w:eastAsia="sl-SI"/>
    </w:rPr>
  </w:style>
  <w:style w:type="paragraph" w:customStyle="1" w:styleId="Alineazaodstavkom">
    <w:name w:val="Alinea za odstavkom"/>
    <w:basedOn w:val="Navaden"/>
    <w:link w:val="AlineazaodstavkomZnak"/>
    <w:qFormat/>
    <w:rsid w:val="00834663"/>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834663"/>
    <w:rPr>
      <w:rFonts w:ascii="Arial" w:eastAsia="Times New Roman" w:hAnsi="Arial" w:cs="Arial"/>
      <w:lang w:eastAsia="sl-SI"/>
    </w:rPr>
  </w:style>
  <w:style w:type="paragraph" w:customStyle="1" w:styleId="Poglavje">
    <w:name w:val="Poglavje"/>
    <w:basedOn w:val="Navaden"/>
    <w:qFormat/>
    <w:rsid w:val="0083466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83466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834663"/>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83466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834663"/>
    <w:rPr>
      <w:rFonts w:ascii="Arial" w:eastAsia="Times New Roman" w:hAnsi="Arial" w:cs="Arial"/>
      <w:b/>
      <w:lang w:eastAsia="sl-SI"/>
    </w:rPr>
  </w:style>
  <w:style w:type="paragraph" w:styleId="Navadensplet">
    <w:name w:val="Normal (Web)"/>
    <w:basedOn w:val="Navaden"/>
    <w:uiPriority w:val="99"/>
    <w:rsid w:val="00834663"/>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83466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34663"/>
    <w:rPr>
      <w:rFonts w:ascii="Tahoma" w:eastAsia="Times New Roman" w:hAnsi="Tahoma" w:cs="Tahoma"/>
      <w:sz w:val="16"/>
      <w:szCs w:val="16"/>
    </w:rPr>
  </w:style>
  <w:style w:type="paragraph" w:styleId="Telobesedila-zamik">
    <w:name w:val="Body Text Indent"/>
    <w:basedOn w:val="Navaden"/>
    <w:link w:val="Telobesedila-zamikZnak"/>
    <w:rsid w:val="00834663"/>
    <w:pPr>
      <w:spacing w:after="120"/>
      <w:ind w:left="283"/>
    </w:pPr>
  </w:style>
  <w:style w:type="character" w:customStyle="1" w:styleId="Telobesedila-zamikZnak">
    <w:name w:val="Telo besedila - zamik Znak"/>
    <w:basedOn w:val="Privzetapisavaodstavka"/>
    <w:link w:val="Telobesedila-zamik"/>
    <w:rsid w:val="00834663"/>
    <w:rPr>
      <w:rFonts w:ascii="Arial" w:eastAsia="Times New Roman" w:hAnsi="Arial" w:cs="Times New Roman"/>
      <w:sz w:val="20"/>
      <w:szCs w:val="24"/>
    </w:rPr>
  </w:style>
  <w:style w:type="paragraph" w:customStyle="1" w:styleId="Odstavekseznama1">
    <w:name w:val="Odstavek seznama1"/>
    <w:basedOn w:val="Navaden"/>
    <w:qFormat/>
    <w:rsid w:val="00834663"/>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834663"/>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834663"/>
    <w:rPr>
      <w:rFonts w:ascii="Arial" w:eastAsia="Times New Roman" w:hAnsi="Arial" w:cs="Arial"/>
      <w:lang w:eastAsia="sl-SI"/>
    </w:rPr>
  </w:style>
  <w:style w:type="character" w:customStyle="1" w:styleId="rkovnatokazaodstavkomZnak">
    <w:name w:val="Črkovna točka_za odstavkom Znak"/>
    <w:link w:val="rkovnatokazaodstavkom"/>
    <w:locked/>
    <w:rsid w:val="00834663"/>
    <w:rPr>
      <w:rFonts w:ascii="Arial" w:hAnsi="Arial"/>
    </w:rPr>
  </w:style>
  <w:style w:type="paragraph" w:customStyle="1" w:styleId="rkovnatokazaodstavkom">
    <w:name w:val="Črkovna točka_za odstavkom"/>
    <w:basedOn w:val="Navaden"/>
    <w:link w:val="rkovnatokazaodstavkomZnak"/>
    <w:qFormat/>
    <w:rsid w:val="00834663"/>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834663"/>
    <w:pPr>
      <w:numPr>
        <w:numId w:val="1"/>
      </w:numPr>
    </w:pPr>
  </w:style>
  <w:style w:type="character" w:customStyle="1" w:styleId="OdsekZnak">
    <w:name w:val="Odsek Znak"/>
    <w:basedOn w:val="OddelekZnak1"/>
    <w:link w:val="Odsek"/>
    <w:locked/>
    <w:rsid w:val="00834663"/>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834663"/>
    <w:pPr>
      <w:spacing w:after="160" w:line="240" w:lineRule="exact"/>
    </w:pPr>
    <w:rPr>
      <w:rFonts w:ascii="Tahoma" w:hAnsi="Tahoma"/>
      <w:szCs w:val="20"/>
    </w:rPr>
  </w:style>
  <w:style w:type="character" w:styleId="Poudarek">
    <w:name w:val="Emphasis"/>
    <w:uiPriority w:val="20"/>
    <w:qFormat/>
    <w:rsid w:val="00834663"/>
    <w:rPr>
      <w:rFonts w:cs="Times New Roman"/>
      <w:b/>
      <w:bCs/>
    </w:rPr>
  </w:style>
  <w:style w:type="character" w:customStyle="1" w:styleId="mediumtext1">
    <w:name w:val="medium_text1"/>
    <w:rsid w:val="00834663"/>
    <w:rPr>
      <w:rFonts w:cs="Times New Roman"/>
      <w:sz w:val="20"/>
      <w:szCs w:val="20"/>
    </w:rPr>
  </w:style>
  <w:style w:type="paragraph" w:styleId="HTML-oblikovano">
    <w:name w:val="HTML Preformatted"/>
    <w:basedOn w:val="Navaden"/>
    <w:link w:val="HTML-oblikovanoZnak"/>
    <w:rsid w:val="008346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834663"/>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834663"/>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834663"/>
    <w:rPr>
      <w:rFonts w:cs="Times New Roman"/>
    </w:rPr>
  </w:style>
  <w:style w:type="paragraph" w:customStyle="1" w:styleId="novela">
    <w:name w:val="novela"/>
    <w:basedOn w:val="Navaden"/>
    <w:next w:val="Navaden"/>
    <w:autoRedefine/>
    <w:rsid w:val="00834663"/>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834663"/>
    <w:pPr>
      <w:spacing w:line="240" w:lineRule="auto"/>
      <w:outlineLvl w:val="3"/>
    </w:pPr>
    <w:rPr>
      <w:rFonts w:ascii="Times New Roman" w:hAnsi="Times New Roman"/>
      <w:sz w:val="27"/>
      <w:szCs w:val="27"/>
      <w:lang w:eastAsia="sl-SI"/>
    </w:rPr>
  </w:style>
  <w:style w:type="character" w:customStyle="1" w:styleId="longtext1">
    <w:name w:val="long_text1"/>
    <w:rsid w:val="00834663"/>
    <w:rPr>
      <w:rFonts w:cs="Times New Roman"/>
      <w:sz w:val="16"/>
      <w:szCs w:val="16"/>
    </w:rPr>
  </w:style>
  <w:style w:type="paragraph" w:customStyle="1" w:styleId="ic">
    <w:name w:val="ic"/>
    <w:basedOn w:val="Navaden"/>
    <w:rsid w:val="00834663"/>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83466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834663"/>
    <w:pPr>
      <w:spacing w:line="240" w:lineRule="auto"/>
    </w:pPr>
    <w:rPr>
      <w:rFonts w:ascii="Times New Roman" w:hAnsi="Times New Roman"/>
      <w:sz w:val="24"/>
      <w:lang w:eastAsia="sl-SI"/>
    </w:rPr>
  </w:style>
  <w:style w:type="paragraph" w:customStyle="1" w:styleId="EntEmet">
    <w:name w:val="EntEmet"/>
    <w:basedOn w:val="Navaden"/>
    <w:rsid w:val="00834663"/>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rsid w:val="0083466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rsid w:val="00834663"/>
    <w:rPr>
      <w:rFonts w:ascii="Times New Roman" w:eastAsia="Times New Roman" w:hAnsi="Times New Roman" w:cs="Times New Roman"/>
      <w:sz w:val="20"/>
      <w:szCs w:val="20"/>
    </w:rPr>
  </w:style>
  <w:style w:type="paragraph" w:customStyle="1" w:styleId="Odstavekseznama2">
    <w:name w:val="Odstavek seznama2"/>
    <w:basedOn w:val="Navaden"/>
    <w:rsid w:val="00834663"/>
    <w:pPr>
      <w:spacing w:line="240" w:lineRule="auto"/>
      <w:ind w:left="720"/>
      <w:contextualSpacing/>
    </w:pPr>
    <w:rPr>
      <w:rFonts w:ascii="Times New Roman" w:hAnsi="Times New Roman"/>
      <w:sz w:val="22"/>
      <w:szCs w:val="22"/>
    </w:rPr>
  </w:style>
  <w:style w:type="character" w:customStyle="1" w:styleId="highlight01">
    <w:name w:val="highlight01"/>
    <w:rsid w:val="00834663"/>
    <w:rPr>
      <w:rFonts w:cs="Times New Roman"/>
      <w:color w:val="000000"/>
      <w:shd w:val="clear" w:color="auto" w:fill="FFFF66"/>
    </w:rPr>
  </w:style>
  <w:style w:type="paragraph" w:customStyle="1" w:styleId="esegmenth4">
    <w:name w:val="esegment_h4"/>
    <w:basedOn w:val="Navaden"/>
    <w:rsid w:val="00834663"/>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834663"/>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834663"/>
    <w:rPr>
      <w:rFonts w:cs="Times New Roman"/>
      <w:b/>
      <w:bCs/>
    </w:rPr>
  </w:style>
  <w:style w:type="paragraph" w:styleId="Telobesedila2">
    <w:name w:val="Body Text 2"/>
    <w:basedOn w:val="Navaden"/>
    <w:link w:val="Telobesedila2Znak"/>
    <w:rsid w:val="00834663"/>
    <w:pPr>
      <w:spacing w:after="120" w:line="480" w:lineRule="auto"/>
    </w:pPr>
  </w:style>
  <w:style w:type="character" w:customStyle="1" w:styleId="Telobesedila2Znak">
    <w:name w:val="Telo besedila 2 Znak"/>
    <w:basedOn w:val="Privzetapisavaodstavka"/>
    <w:link w:val="Telobesedila2"/>
    <w:rsid w:val="00834663"/>
    <w:rPr>
      <w:rFonts w:ascii="Arial" w:eastAsia="Times New Roman" w:hAnsi="Arial" w:cs="Times New Roman"/>
      <w:sz w:val="20"/>
      <w:szCs w:val="24"/>
    </w:rPr>
  </w:style>
  <w:style w:type="character" w:customStyle="1" w:styleId="CharChar14">
    <w:name w:val="Char Char14"/>
    <w:rsid w:val="00834663"/>
    <w:rPr>
      <w:rFonts w:ascii="Arial" w:hAnsi="Arial" w:cs="Arial"/>
      <w:b/>
      <w:bCs/>
      <w:kern w:val="32"/>
      <w:sz w:val="32"/>
      <w:szCs w:val="32"/>
      <w:lang w:val="sl-SI" w:eastAsia="sl-SI" w:bidi="ar-SA"/>
    </w:rPr>
  </w:style>
  <w:style w:type="paragraph" w:customStyle="1" w:styleId="Brezrazmikov1">
    <w:name w:val="Brez razmikov1"/>
    <w:qFormat/>
    <w:rsid w:val="00834663"/>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83466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834663"/>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834663"/>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834663"/>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834663"/>
    <w:pPr>
      <w:spacing w:line="240" w:lineRule="auto"/>
      <w:ind w:left="708"/>
    </w:pPr>
    <w:rPr>
      <w:rFonts w:ascii="Times New Roman" w:eastAsia="Calibri" w:hAnsi="Times New Roman"/>
      <w:sz w:val="22"/>
      <w:szCs w:val="22"/>
    </w:rPr>
  </w:style>
  <w:style w:type="paragraph" w:customStyle="1" w:styleId="Default">
    <w:name w:val="Default"/>
    <w:rsid w:val="00834663"/>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834663"/>
    <w:rPr>
      <w:color w:val="800080"/>
      <w:u w:val="single"/>
    </w:rPr>
  </w:style>
  <w:style w:type="character" w:customStyle="1" w:styleId="CharChar2">
    <w:name w:val="Char Char2"/>
    <w:rsid w:val="00834663"/>
    <w:rPr>
      <w:lang w:val="sl-SI" w:eastAsia="sl-SI" w:bidi="ar-SA"/>
    </w:rPr>
  </w:style>
  <w:style w:type="paragraph" w:styleId="Zadevapripombe">
    <w:name w:val="annotation subject"/>
    <w:basedOn w:val="Pripombabesedilo"/>
    <w:next w:val="Pripombabesedilo"/>
    <w:link w:val="ZadevapripombeZnak"/>
    <w:uiPriority w:val="99"/>
    <w:semiHidden/>
    <w:unhideWhenUsed/>
    <w:rsid w:val="00834663"/>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834663"/>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834663"/>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834663"/>
    <w:rPr>
      <w:rFonts w:ascii="Courier New" w:eastAsia="Times New Roman" w:hAnsi="Courier New" w:cs="Courier New"/>
      <w:sz w:val="20"/>
      <w:szCs w:val="20"/>
      <w:lang w:eastAsia="sl-SI"/>
    </w:rPr>
  </w:style>
  <w:style w:type="character" w:styleId="Pripombasklic">
    <w:name w:val="annotation reference"/>
    <w:semiHidden/>
    <w:rsid w:val="00834663"/>
    <w:rPr>
      <w:sz w:val="16"/>
      <w:szCs w:val="16"/>
    </w:rPr>
  </w:style>
  <w:style w:type="paragraph" w:customStyle="1" w:styleId="p">
    <w:name w:val="p"/>
    <w:basedOn w:val="Navaden"/>
    <w:rsid w:val="0083466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834663"/>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834663"/>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834663"/>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834663"/>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834663"/>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834663"/>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834663"/>
    <w:pPr>
      <w:autoSpaceDE w:val="0"/>
      <w:autoSpaceDN w:val="0"/>
      <w:adjustRightInd w:val="0"/>
      <w:spacing w:line="171" w:lineRule="atLeast"/>
    </w:pPr>
    <w:rPr>
      <w:sz w:val="24"/>
      <w:lang w:eastAsia="sl-SI"/>
    </w:rPr>
  </w:style>
  <w:style w:type="paragraph" w:customStyle="1" w:styleId="Text1">
    <w:name w:val="Text 1"/>
    <w:basedOn w:val="Navaden"/>
    <w:rsid w:val="00834663"/>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834663"/>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834663"/>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834663"/>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834663"/>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834663"/>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834663"/>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834663"/>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834663"/>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834663"/>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834663"/>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34663"/>
    <w:pPr>
      <w:autoSpaceDE w:val="0"/>
      <w:autoSpaceDN w:val="0"/>
      <w:spacing w:line="240" w:lineRule="auto"/>
    </w:pPr>
    <w:rPr>
      <w:rFonts w:eastAsia="Calibri" w:cs="Arial"/>
      <w:sz w:val="24"/>
      <w:lang w:eastAsia="sl-SI"/>
    </w:rPr>
  </w:style>
  <w:style w:type="character" w:customStyle="1" w:styleId="highlight">
    <w:name w:val="highlight"/>
    <w:rsid w:val="00834663"/>
    <w:rPr>
      <w:rFonts w:ascii="Times New Roman" w:hAnsi="Times New Roman" w:cs="Times New Roman" w:hint="default"/>
    </w:rPr>
  </w:style>
  <w:style w:type="paragraph" w:customStyle="1" w:styleId="Normal8pt">
    <w:name w:val="Normal + 8 pt"/>
    <w:aliases w:val="Before:  12 pt,Line spacing:  Exactly 12 pt"/>
    <w:basedOn w:val="Glava"/>
    <w:rsid w:val="00834663"/>
    <w:pPr>
      <w:tabs>
        <w:tab w:val="clear" w:pos="4320"/>
        <w:tab w:val="clear" w:pos="8640"/>
      </w:tabs>
      <w:spacing w:line="240" w:lineRule="exact"/>
    </w:pPr>
    <w:rPr>
      <w:rFonts w:cs="Arial"/>
      <w:sz w:val="16"/>
    </w:rPr>
  </w:style>
  <w:style w:type="paragraph" w:customStyle="1" w:styleId="esegmentp">
    <w:name w:val="esegment_p"/>
    <w:basedOn w:val="Navaden"/>
    <w:rsid w:val="0083466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834663"/>
    <w:rPr>
      <w:vertAlign w:val="superscript"/>
    </w:rPr>
  </w:style>
  <w:style w:type="paragraph" w:styleId="z-vrhobrazca">
    <w:name w:val="HTML Top of Form"/>
    <w:basedOn w:val="Navaden"/>
    <w:next w:val="Navaden"/>
    <w:link w:val="z-vrhobrazcaZnak"/>
    <w:hidden/>
    <w:uiPriority w:val="99"/>
    <w:unhideWhenUsed/>
    <w:rsid w:val="00834663"/>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834663"/>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834663"/>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834663"/>
    <w:rPr>
      <w:rFonts w:ascii="Arial" w:eastAsia="Times New Roman" w:hAnsi="Arial" w:cs="Arial"/>
      <w:vanish/>
      <w:sz w:val="16"/>
      <w:szCs w:val="16"/>
      <w:lang w:eastAsia="sl-SI"/>
    </w:rPr>
  </w:style>
  <w:style w:type="character" w:customStyle="1" w:styleId="st1">
    <w:name w:val="st1"/>
    <w:rsid w:val="00834663"/>
  </w:style>
  <w:style w:type="paragraph" w:customStyle="1" w:styleId="CharChar1">
    <w:name w:val="Char Char1"/>
    <w:basedOn w:val="Navaden"/>
    <w:rsid w:val="00834663"/>
    <w:pPr>
      <w:spacing w:after="160" w:line="240" w:lineRule="exact"/>
    </w:pPr>
    <w:rPr>
      <w:rFonts w:ascii="Tahoma" w:hAnsi="Tahoma"/>
      <w:szCs w:val="20"/>
      <w:lang w:val="en-US"/>
    </w:rPr>
  </w:style>
  <w:style w:type="paragraph" w:customStyle="1" w:styleId="CM1">
    <w:name w:val="CM1"/>
    <w:basedOn w:val="Default"/>
    <w:next w:val="Default"/>
    <w:uiPriority w:val="99"/>
    <w:rsid w:val="00834663"/>
    <w:rPr>
      <w:rFonts w:cs="Times New Roman"/>
      <w:color w:val="auto"/>
    </w:rPr>
  </w:style>
  <w:style w:type="paragraph" w:customStyle="1" w:styleId="CM3">
    <w:name w:val="CM3"/>
    <w:basedOn w:val="Default"/>
    <w:next w:val="Default"/>
    <w:uiPriority w:val="99"/>
    <w:rsid w:val="00834663"/>
    <w:rPr>
      <w:rFonts w:cs="Times New Roman"/>
      <w:color w:val="auto"/>
    </w:rPr>
  </w:style>
  <w:style w:type="paragraph" w:customStyle="1" w:styleId="CM4">
    <w:name w:val="CM4"/>
    <w:basedOn w:val="Default"/>
    <w:next w:val="Default"/>
    <w:uiPriority w:val="99"/>
    <w:rsid w:val="00834663"/>
    <w:rPr>
      <w:rFonts w:cs="Times New Roman"/>
      <w:color w:val="auto"/>
    </w:rPr>
  </w:style>
  <w:style w:type="character" w:customStyle="1" w:styleId="IT">
    <w:name w:val="IT"/>
    <w:semiHidden/>
    <w:rsid w:val="00834663"/>
    <w:rPr>
      <w:rFonts w:ascii="Arial" w:hAnsi="Arial" w:cs="Arial"/>
      <w:color w:val="auto"/>
      <w:sz w:val="20"/>
      <w:szCs w:val="20"/>
    </w:rPr>
  </w:style>
  <w:style w:type="character" w:customStyle="1" w:styleId="CommentTextChar1">
    <w:name w:val="Comment Text Char1"/>
    <w:semiHidden/>
    <w:locked/>
    <w:rsid w:val="00834663"/>
    <w:rPr>
      <w:sz w:val="24"/>
      <w:szCs w:val="24"/>
      <w:lang w:bidi="sl-SI"/>
    </w:rPr>
  </w:style>
  <w:style w:type="paragraph" w:customStyle="1" w:styleId="alineazaodstavkom0">
    <w:name w:val="alineazaodstavkom"/>
    <w:basedOn w:val="Navaden"/>
    <w:rsid w:val="00834663"/>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834663"/>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834663"/>
    <w:rPr>
      <w:rFonts w:ascii="Arial" w:eastAsia="Times New Roman" w:hAnsi="Arial" w:cs="Arial"/>
      <w:lang w:eastAsia="sl-SI"/>
    </w:rPr>
  </w:style>
  <w:style w:type="table" w:customStyle="1" w:styleId="Tabela-mrea1">
    <w:name w:val="Tabela - mreža1"/>
    <w:basedOn w:val="Navadnatabela"/>
    <w:uiPriority w:val="59"/>
    <w:rsid w:val="00834663"/>
    <w:pPr>
      <w:spacing w:after="0" w:line="240" w:lineRule="auto"/>
    </w:pPr>
    <w:rPr>
      <w:rFonts w:ascii="Arial" w:eastAsia="Times New Roman" w:hAnsi="Arial"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dstavekseznamaZnak">
    <w:name w:val="Odstavek seznama Znak"/>
    <w:link w:val="Odstavekseznama"/>
    <w:uiPriority w:val="34"/>
    <w:rsid w:val="00834663"/>
    <w:rPr>
      <w:rFonts w:ascii="Times New Roman" w:eastAsia="Times New Roman" w:hAnsi="Times New Roman" w:cs="Times New Roman"/>
      <w:szCs w:val="20"/>
      <w:lang w:eastAsia="sl-SI"/>
    </w:rPr>
  </w:style>
  <w:style w:type="paragraph" w:customStyle="1" w:styleId="Alineja">
    <w:name w:val="Alineja"/>
    <w:basedOn w:val="Odstavekseznama"/>
    <w:link w:val="AlinejaZnak"/>
    <w:qFormat/>
    <w:rsid w:val="00834663"/>
    <w:pPr>
      <w:numPr>
        <w:numId w:val="15"/>
      </w:numPr>
      <w:tabs>
        <w:tab w:val="left" w:pos="142"/>
        <w:tab w:val="left" w:pos="426"/>
      </w:tabs>
      <w:autoSpaceDE w:val="0"/>
      <w:autoSpaceDN w:val="0"/>
      <w:adjustRightInd w:val="0"/>
    </w:pPr>
    <w:rPr>
      <w:rFonts w:ascii="Arial" w:hAnsi="Arial"/>
      <w:color w:val="000000"/>
      <w:sz w:val="20"/>
    </w:rPr>
  </w:style>
  <w:style w:type="character" w:customStyle="1" w:styleId="AlinejaZnak">
    <w:name w:val="Alineja Znak"/>
    <w:link w:val="Alineja"/>
    <w:rsid w:val="00834663"/>
    <w:rPr>
      <w:rFonts w:ascii="Arial" w:eastAsia="Times New Roman" w:hAnsi="Arial" w:cs="Times New Roman"/>
      <w:color w:val="000000"/>
      <w:sz w:val="20"/>
      <w:szCs w:val="20"/>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834663"/>
    <w:pPr>
      <w:widowControl w:val="0"/>
      <w:adjustRightInd w:val="0"/>
      <w:spacing w:after="160" w:line="240" w:lineRule="exact"/>
      <w:jc w:val="both"/>
      <w:textAlignment w:val="baseline"/>
    </w:pPr>
    <w:rPr>
      <w:rFonts w:ascii="Tahoma" w:hAnsi="Tahoma" w:cs="Tahoma"/>
      <w:sz w:val="22"/>
      <w:szCs w:val="20"/>
      <w:lang w:eastAsia="sl-SI"/>
    </w:rPr>
  </w:style>
  <w:style w:type="table" w:customStyle="1" w:styleId="Tabelamrea1">
    <w:name w:val="Tabela – mreža1"/>
    <w:basedOn w:val="Navadnatabela"/>
    <w:next w:val="Tabela-mrea1"/>
    <w:uiPriority w:val="59"/>
    <w:rsid w:val="00834663"/>
    <w:pPr>
      <w:spacing w:after="0" w:line="240" w:lineRule="auto"/>
    </w:pPr>
    <w:rPr>
      <w:rFonts w:ascii="Calibri" w:eastAsia="Times New Roman"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834663"/>
    <w:pPr>
      <w:spacing w:after="0" w:line="240" w:lineRule="auto"/>
    </w:pPr>
    <w:rPr>
      <w:rFonts w:ascii="Calibri" w:eastAsia="Times New Roman"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834663"/>
    <w:pPr>
      <w:spacing w:after="0" w:line="240" w:lineRule="auto"/>
    </w:pPr>
    <w:rPr>
      <w:rFonts w:ascii="Arial" w:eastAsia="Times New Roman" w:hAnsi="Arial" w:cs="Times New Roman"/>
      <w:szCs w:val="24"/>
      <w:lang w:eastAsia="sl-SI"/>
    </w:rPr>
  </w:style>
  <w:style w:type="paragraph" w:styleId="Revizija">
    <w:name w:val="Revision"/>
    <w:hidden/>
    <w:uiPriority w:val="99"/>
    <w:semiHidden/>
    <w:rsid w:val="00834663"/>
    <w:pPr>
      <w:spacing w:after="0" w:line="240" w:lineRule="auto"/>
    </w:pPr>
    <w:rPr>
      <w:rFonts w:ascii="Arial" w:eastAsia="Times New Roman" w:hAnsi="Arial" w:cs="Times New Roman"/>
      <w:szCs w:val="24"/>
      <w:lang w:val="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834663"/>
    <w:pPr>
      <w:widowControl w:val="0"/>
      <w:adjustRightInd w:val="0"/>
      <w:spacing w:after="160" w:line="240" w:lineRule="exact"/>
      <w:jc w:val="both"/>
      <w:textAlignment w:val="baseline"/>
    </w:pPr>
    <w:rPr>
      <w:rFonts w:ascii="Tahoma" w:hAnsi="Tahoma" w:cs="Tahoma"/>
      <w:sz w:val="22"/>
      <w:szCs w:val="20"/>
      <w:lang w:eastAsia="sl-SI"/>
    </w:rPr>
  </w:style>
  <w:style w:type="paragraph" w:customStyle="1" w:styleId="Alineazatevilnotoko">
    <w:name w:val="Alinea za številčno točko"/>
    <w:basedOn w:val="Alineazaodstavkom"/>
    <w:link w:val="AlineazatevilnotokoZnak"/>
    <w:qFormat/>
    <w:rsid w:val="00834663"/>
    <w:pPr>
      <w:tabs>
        <w:tab w:val="clear" w:pos="720"/>
        <w:tab w:val="left" w:pos="567"/>
      </w:tabs>
      <w:overflowPunct/>
      <w:autoSpaceDE/>
      <w:autoSpaceDN/>
      <w:adjustRightInd/>
      <w:spacing w:line="240" w:lineRule="auto"/>
      <w:ind w:left="720" w:hanging="360"/>
      <w:textAlignment w:val="auto"/>
    </w:pPr>
  </w:style>
  <w:style w:type="character" w:customStyle="1" w:styleId="AlineazatevilnotokoZnak">
    <w:name w:val="Alinea za številčno točko Znak"/>
    <w:link w:val="Alineazatevilnotoko"/>
    <w:rsid w:val="00834663"/>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834663"/>
    <w:pPr>
      <w:numPr>
        <w:numId w:val="0"/>
      </w:numPr>
      <w:tabs>
        <w:tab w:val="clear" w:pos="567"/>
      </w:tabs>
      <w:ind w:left="720" w:hanging="360"/>
    </w:pPr>
  </w:style>
  <w:style w:type="character" w:customStyle="1" w:styleId="AlinejazarkovnotokoZnak">
    <w:name w:val="Alineja za črkovno točko Znak"/>
    <w:link w:val="Alinejazarkovnotoko"/>
    <w:rsid w:val="00834663"/>
    <w:rPr>
      <w:rFonts w:ascii="Arial" w:eastAsia="Times New Roman" w:hAnsi="Arial" w:cs="Arial"/>
      <w:lang w:eastAsia="sl-SI"/>
    </w:rPr>
  </w:style>
  <w:style w:type="paragraph" w:customStyle="1" w:styleId="tevilnatoka111">
    <w:name w:val="Številčna točka 1.1.1"/>
    <w:basedOn w:val="Navaden"/>
    <w:qFormat/>
    <w:rsid w:val="00834663"/>
    <w:pPr>
      <w:widowControl w:val="0"/>
      <w:numPr>
        <w:ilvl w:val="2"/>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834663"/>
    <w:pPr>
      <w:spacing w:line="240" w:lineRule="auto"/>
      <w:jc w:val="both"/>
    </w:pPr>
    <w:rPr>
      <w:sz w:val="22"/>
      <w:szCs w:val="22"/>
      <w:lang w:eastAsia="sl-SI"/>
    </w:rPr>
  </w:style>
  <w:style w:type="character" w:customStyle="1" w:styleId="tevilnatokaZnak">
    <w:name w:val="Številčna točka Znak"/>
    <w:link w:val="tevilnatoka"/>
    <w:rsid w:val="00834663"/>
    <w:rPr>
      <w:rFonts w:ascii="Arial" w:eastAsia="Times New Roman" w:hAnsi="Arial" w:cs="Times New Roman"/>
      <w:lang w:eastAsia="sl-SI"/>
    </w:rPr>
  </w:style>
  <w:style w:type="paragraph" w:customStyle="1" w:styleId="tevilnatoka11Nova">
    <w:name w:val="Številčna točka 1.1 Nova"/>
    <w:basedOn w:val="tevilnatoka"/>
    <w:link w:val="tevilnatoka11NovaZnak"/>
    <w:qFormat/>
    <w:rsid w:val="00834663"/>
    <w:pPr>
      <w:numPr>
        <w:ilvl w:val="1"/>
      </w:numPr>
      <w:tabs>
        <w:tab w:val="num" w:pos="1800"/>
      </w:tabs>
      <w:ind w:left="1440" w:hanging="360"/>
    </w:pPr>
  </w:style>
  <w:style w:type="paragraph" w:customStyle="1" w:styleId="rkovnatokazatevilnotoko">
    <w:name w:val="Črkovna točka za številčno točko"/>
    <w:link w:val="rkovnatokazatevilnotokoZnak"/>
    <w:qFormat/>
    <w:rsid w:val="00834663"/>
    <w:pPr>
      <w:numPr>
        <w:numId w:val="20"/>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834663"/>
    <w:rPr>
      <w:rFonts w:ascii="Arial" w:eastAsia="Times New Roman" w:hAnsi="Arial" w:cs="Arial"/>
      <w:lang w:eastAsia="sl-SI"/>
    </w:rPr>
  </w:style>
  <w:style w:type="paragraph" w:customStyle="1" w:styleId="18">
    <w:name w:val="18"/>
    <w:rsid w:val="00834663"/>
    <w:pPr>
      <w:spacing w:after="0" w:line="260" w:lineRule="atLeast"/>
    </w:pPr>
    <w:rPr>
      <w:rFonts w:ascii="Arial" w:eastAsia="Times New Roman" w:hAnsi="Arial" w:cs="Times New Roman"/>
      <w:szCs w:val="24"/>
      <w:lang w:val="en-US"/>
    </w:rPr>
  </w:style>
  <w:style w:type="paragraph" w:customStyle="1" w:styleId="len">
    <w:name w:val="Člen"/>
    <w:basedOn w:val="Navaden"/>
    <w:link w:val="lenZnak"/>
    <w:qFormat/>
    <w:rsid w:val="00834663"/>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834663"/>
    <w:rPr>
      <w:rFonts w:ascii="Arial" w:eastAsia="Times New Roman" w:hAnsi="Arial" w:cs="Arial"/>
      <w:b/>
      <w:lang w:eastAsia="sl-SI"/>
    </w:rPr>
  </w:style>
  <w:style w:type="paragraph" w:customStyle="1" w:styleId="lennaslov">
    <w:name w:val="Člen_naslov"/>
    <w:basedOn w:val="len"/>
    <w:qFormat/>
    <w:rsid w:val="00834663"/>
    <w:pPr>
      <w:spacing w:before="0"/>
    </w:pPr>
  </w:style>
  <w:style w:type="paragraph" w:customStyle="1" w:styleId="Naslovnadlenom">
    <w:name w:val="Naslov nad členom"/>
    <w:basedOn w:val="Navaden"/>
    <w:link w:val="NaslovnadlenomZnak"/>
    <w:qFormat/>
    <w:rsid w:val="00834663"/>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834663"/>
    <w:rPr>
      <w:rFonts w:ascii="Arial" w:eastAsia="Times New Roman" w:hAnsi="Arial" w:cs="Arial"/>
      <w:b/>
      <w:lang w:eastAsia="sl-SI"/>
    </w:rPr>
  </w:style>
  <w:style w:type="paragraph" w:customStyle="1" w:styleId="rkovnatokazatevilnotokoi">
    <w:name w:val="Črkovna točka za številčno točko (i)"/>
    <w:rsid w:val="00834663"/>
    <w:pPr>
      <w:numPr>
        <w:numId w:val="17"/>
      </w:numPr>
      <w:spacing w:after="0" w:line="240" w:lineRule="auto"/>
    </w:pPr>
    <w:rPr>
      <w:rFonts w:ascii="Arial" w:eastAsia="Times New Roman" w:hAnsi="Arial" w:cs="Arial"/>
      <w:lang w:eastAsia="sl-SI"/>
    </w:rPr>
  </w:style>
  <w:style w:type="character" w:customStyle="1" w:styleId="Omemba1">
    <w:name w:val="Omemba1"/>
    <w:uiPriority w:val="99"/>
    <w:semiHidden/>
    <w:unhideWhenUsed/>
    <w:rsid w:val="00834663"/>
    <w:rPr>
      <w:color w:val="2B579A"/>
      <w:shd w:val="clear" w:color="auto" w:fill="E6E6E6"/>
    </w:rPr>
  </w:style>
  <w:style w:type="paragraph" w:customStyle="1" w:styleId="17">
    <w:name w:val="17"/>
    <w:basedOn w:val="Navaden"/>
    <w:next w:val="Pripombabesedilo"/>
    <w:link w:val="Komentar-besediloZnak"/>
    <w:rsid w:val="00834663"/>
    <w:pPr>
      <w:spacing w:line="240" w:lineRule="auto"/>
      <w:jc w:val="both"/>
    </w:pPr>
    <w:rPr>
      <w:sz w:val="22"/>
      <w:szCs w:val="20"/>
      <w:lang w:eastAsia="sl-SI"/>
    </w:rPr>
  </w:style>
  <w:style w:type="character" w:customStyle="1" w:styleId="Komentar-besediloZnak">
    <w:name w:val="Komentar - besedilo Znak"/>
    <w:aliases w:val="Pripomba – besedilo Znak1"/>
    <w:link w:val="17"/>
    <w:rsid w:val="00834663"/>
    <w:rPr>
      <w:rFonts w:ascii="Arial" w:eastAsia="Times New Roman" w:hAnsi="Arial" w:cs="Times New Roman"/>
      <w:szCs w:val="20"/>
      <w:lang w:eastAsia="sl-SI"/>
    </w:rPr>
  </w:style>
  <w:style w:type="paragraph" w:customStyle="1" w:styleId="rkovnatokazatevilnotokoA0">
    <w:name w:val="Črkovna točka za številčno točko A)"/>
    <w:link w:val="rkovnatokazatevilnotokoAZnak"/>
    <w:qFormat/>
    <w:rsid w:val="00834663"/>
    <w:pPr>
      <w:numPr>
        <w:numId w:val="18"/>
      </w:numPr>
      <w:spacing w:after="0" w:line="240" w:lineRule="auto"/>
      <w:jc w:val="both"/>
    </w:pPr>
    <w:rPr>
      <w:rFonts w:ascii="Arial" w:eastAsia="Times New Roman" w:hAnsi="Arial" w:cs="Times New Roman"/>
      <w:szCs w:val="16"/>
      <w:lang w:eastAsia="sl-SI"/>
    </w:rPr>
  </w:style>
  <w:style w:type="paragraph" w:customStyle="1" w:styleId="16">
    <w:name w:val="16"/>
    <w:basedOn w:val="Navaden"/>
    <w:next w:val="Pripombabesedilo"/>
    <w:rsid w:val="00834663"/>
    <w:pPr>
      <w:spacing w:line="240" w:lineRule="auto"/>
      <w:jc w:val="both"/>
    </w:pPr>
    <w:rPr>
      <w:sz w:val="22"/>
      <w:szCs w:val="20"/>
      <w:lang w:eastAsia="sl-SI"/>
    </w:rPr>
  </w:style>
  <w:style w:type="paragraph" w:customStyle="1" w:styleId="15">
    <w:name w:val="15"/>
    <w:basedOn w:val="Navaden"/>
    <w:next w:val="Pripombabesedilo"/>
    <w:rsid w:val="00834663"/>
    <w:pPr>
      <w:spacing w:line="240" w:lineRule="auto"/>
      <w:jc w:val="both"/>
    </w:pPr>
    <w:rPr>
      <w:sz w:val="22"/>
      <w:szCs w:val="20"/>
      <w:lang w:eastAsia="sl-SI"/>
    </w:rPr>
  </w:style>
  <w:style w:type="paragraph" w:customStyle="1" w:styleId="Prehodneinkoncnedolocbe">
    <w:name w:val="Prehodne in koncne dolocbe"/>
    <w:basedOn w:val="Navaden"/>
    <w:rsid w:val="0083466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ovele">
    <w:name w:val="Člen_novele"/>
    <w:basedOn w:val="len"/>
    <w:link w:val="lennoveleZnak"/>
    <w:qFormat/>
    <w:rsid w:val="00834663"/>
    <w:rPr>
      <w:b w:val="0"/>
    </w:rPr>
  </w:style>
  <w:style w:type="character" w:customStyle="1" w:styleId="lennoveleZnak">
    <w:name w:val="Člen_novele Znak"/>
    <w:link w:val="lennovele"/>
    <w:rsid w:val="00834663"/>
    <w:rPr>
      <w:rFonts w:ascii="Arial" w:eastAsia="Times New Roman" w:hAnsi="Arial" w:cs="Arial"/>
      <w:lang w:eastAsia="sl-SI"/>
    </w:rPr>
  </w:style>
  <w:style w:type="paragraph" w:customStyle="1" w:styleId="rta">
    <w:name w:val="Črta"/>
    <w:basedOn w:val="Navaden"/>
    <w:link w:val="rtaZnak"/>
    <w:qFormat/>
    <w:rsid w:val="00834663"/>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834663"/>
    <w:rPr>
      <w:rFonts w:ascii="Arial" w:eastAsia="Times New Roman" w:hAnsi="Arial" w:cs="Arial"/>
      <w:lang w:eastAsia="sl-SI"/>
    </w:rPr>
  </w:style>
  <w:style w:type="paragraph" w:customStyle="1" w:styleId="lennaslovnovele">
    <w:name w:val="Člen naslov novele"/>
    <w:basedOn w:val="lennaslov"/>
    <w:rsid w:val="00834663"/>
    <w:rPr>
      <w:b w:val="0"/>
    </w:rPr>
  </w:style>
  <w:style w:type="paragraph" w:customStyle="1" w:styleId="14">
    <w:name w:val="14"/>
    <w:basedOn w:val="Navaden"/>
    <w:next w:val="Pripombabesedilo"/>
    <w:rsid w:val="00834663"/>
    <w:pPr>
      <w:spacing w:line="240" w:lineRule="auto"/>
      <w:jc w:val="both"/>
    </w:pPr>
    <w:rPr>
      <w:sz w:val="22"/>
      <w:szCs w:val="20"/>
      <w:lang w:eastAsia="sl-SI"/>
    </w:rPr>
  </w:style>
  <w:style w:type="paragraph" w:customStyle="1" w:styleId="13">
    <w:name w:val="13"/>
    <w:basedOn w:val="Navaden"/>
    <w:next w:val="Pripombabesedilo"/>
    <w:rsid w:val="00834663"/>
    <w:pPr>
      <w:spacing w:line="240" w:lineRule="auto"/>
      <w:jc w:val="both"/>
    </w:pPr>
    <w:rPr>
      <w:sz w:val="22"/>
      <w:szCs w:val="20"/>
      <w:lang w:eastAsia="sl-SI"/>
    </w:rPr>
  </w:style>
  <w:style w:type="character" w:customStyle="1" w:styleId="fontstyle01">
    <w:name w:val="fontstyle01"/>
    <w:rsid w:val="00834663"/>
    <w:rPr>
      <w:rFonts w:ascii="Arial" w:hAnsi="Arial" w:cs="Arial" w:hint="default"/>
      <w:b/>
      <w:bCs/>
      <w:i w:val="0"/>
      <w:iCs w:val="0"/>
      <w:color w:val="000000"/>
      <w:sz w:val="22"/>
      <w:szCs w:val="22"/>
    </w:rPr>
  </w:style>
  <w:style w:type="character" w:customStyle="1" w:styleId="fontstyle21">
    <w:name w:val="fontstyle21"/>
    <w:rsid w:val="00834663"/>
    <w:rPr>
      <w:rFonts w:ascii="Arial" w:hAnsi="Arial" w:cs="Arial" w:hint="default"/>
      <w:b w:val="0"/>
      <w:bCs w:val="0"/>
      <w:i w:val="0"/>
      <w:iCs w:val="0"/>
      <w:color w:val="000000"/>
      <w:sz w:val="22"/>
      <w:szCs w:val="22"/>
    </w:rPr>
  </w:style>
  <w:style w:type="paragraph" w:customStyle="1" w:styleId="12">
    <w:name w:val="12"/>
    <w:basedOn w:val="Navaden"/>
    <w:next w:val="Pripombabesedilo"/>
    <w:rsid w:val="00834663"/>
    <w:pPr>
      <w:spacing w:line="240" w:lineRule="auto"/>
      <w:jc w:val="both"/>
    </w:pPr>
    <w:rPr>
      <w:sz w:val="22"/>
      <w:szCs w:val="20"/>
      <w:lang w:eastAsia="sl-SI"/>
    </w:rPr>
  </w:style>
  <w:style w:type="paragraph" w:customStyle="1" w:styleId="11">
    <w:name w:val="11"/>
    <w:basedOn w:val="Navaden"/>
    <w:next w:val="Pripombabesedilo"/>
    <w:rsid w:val="00834663"/>
    <w:pPr>
      <w:spacing w:line="240" w:lineRule="auto"/>
      <w:jc w:val="both"/>
    </w:pPr>
    <w:rPr>
      <w:sz w:val="22"/>
      <w:szCs w:val="20"/>
      <w:lang w:eastAsia="sl-SI"/>
    </w:rPr>
  </w:style>
  <w:style w:type="paragraph" w:customStyle="1" w:styleId="10">
    <w:name w:val="10"/>
    <w:basedOn w:val="Navaden"/>
    <w:next w:val="Pripombabesedilo"/>
    <w:uiPriority w:val="99"/>
    <w:rsid w:val="00834663"/>
    <w:pPr>
      <w:spacing w:line="240" w:lineRule="auto"/>
      <w:jc w:val="both"/>
    </w:pPr>
    <w:rPr>
      <w:sz w:val="22"/>
      <w:szCs w:val="20"/>
      <w:lang w:eastAsia="sl-SI"/>
    </w:rPr>
  </w:style>
  <w:style w:type="paragraph" w:customStyle="1" w:styleId="rkovnatokazaodstavkomi">
    <w:name w:val="Črkovna točka za odstavkom (i)"/>
    <w:basedOn w:val="Alineazaodstavkom"/>
    <w:link w:val="rkovnatokazaodstavkomiZnak"/>
    <w:rsid w:val="00834663"/>
    <w:pPr>
      <w:numPr>
        <w:numId w:val="19"/>
      </w:numPr>
      <w:overflowPunct/>
      <w:autoSpaceDE/>
      <w:autoSpaceDN/>
      <w:adjustRightInd/>
      <w:spacing w:line="240" w:lineRule="auto"/>
      <w:textAlignment w:val="auto"/>
    </w:pPr>
  </w:style>
  <w:style w:type="paragraph" w:customStyle="1" w:styleId="odstavek0">
    <w:name w:val="odstavek"/>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tevilnatoka0">
    <w:name w:val="tevilnatoka"/>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Pravnapodlaga">
    <w:name w:val="Pravna podlaga"/>
    <w:basedOn w:val="Odstavek"/>
    <w:link w:val="PravnapodlagaZnak"/>
    <w:qFormat/>
    <w:rsid w:val="00834663"/>
    <w:pPr>
      <w:spacing w:before="480"/>
      <w:ind w:firstLine="0"/>
    </w:pPr>
  </w:style>
  <w:style w:type="paragraph" w:customStyle="1" w:styleId="9">
    <w:name w:val="9"/>
    <w:basedOn w:val="Navaden"/>
    <w:next w:val="Pripombabesedilo"/>
    <w:uiPriority w:val="99"/>
    <w:rsid w:val="00834663"/>
    <w:pPr>
      <w:spacing w:line="240" w:lineRule="auto"/>
      <w:jc w:val="both"/>
    </w:pPr>
    <w:rPr>
      <w:sz w:val="22"/>
      <w:szCs w:val="20"/>
      <w:lang w:eastAsia="sl-SI"/>
    </w:rPr>
  </w:style>
  <w:style w:type="paragraph" w:customStyle="1" w:styleId="vrstapredpisa0">
    <w:name w:val="vrstapredpisa"/>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naslovpredpisa0">
    <w:name w:val="naslovpredpisa"/>
    <w:basedOn w:val="Navaden"/>
    <w:rsid w:val="00834663"/>
    <w:pPr>
      <w:spacing w:before="100" w:beforeAutospacing="1" w:after="100" w:afterAutospacing="1" w:line="240" w:lineRule="auto"/>
    </w:pPr>
    <w:rPr>
      <w:rFonts w:ascii="Times New Roman" w:hAnsi="Times New Roman"/>
      <w:sz w:val="24"/>
      <w:szCs w:val="18"/>
      <w:lang w:eastAsia="sl-SI"/>
    </w:rPr>
  </w:style>
  <w:style w:type="character" w:customStyle="1" w:styleId="mrppsc">
    <w:name w:val="mrppsc"/>
    <w:rsid w:val="00834663"/>
  </w:style>
  <w:style w:type="paragraph" w:customStyle="1" w:styleId="8">
    <w:name w:val="8"/>
    <w:basedOn w:val="Navaden"/>
    <w:next w:val="Pripombabesedilo"/>
    <w:uiPriority w:val="99"/>
    <w:rsid w:val="00834663"/>
    <w:pPr>
      <w:spacing w:line="240" w:lineRule="auto"/>
      <w:jc w:val="both"/>
    </w:pPr>
    <w:rPr>
      <w:sz w:val="22"/>
      <w:szCs w:val="20"/>
      <w:lang w:eastAsia="sl-SI"/>
    </w:rPr>
  </w:style>
  <w:style w:type="paragraph" w:customStyle="1" w:styleId="7">
    <w:name w:val="7"/>
    <w:basedOn w:val="Navaden"/>
    <w:next w:val="Pripombabesedilo"/>
    <w:uiPriority w:val="99"/>
    <w:rsid w:val="00834663"/>
    <w:pPr>
      <w:spacing w:line="240" w:lineRule="auto"/>
      <w:jc w:val="both"/>
    </w:pPr>
    <w:rPr>
      <w:sz w:val="22"/>
      <w:szCs w:val="20"/>
      <w:lang w:eastAsia="sl-SI"/>
    </w:rPr>
  </w:style>
  <w:style w:type="paragraph" w:customStyle="1" w:styleId="Rimskatevilnatoka">
    <w:name w:val="Rimska številčna točka"/>
    <w:basedOn w:val="Navaden"/>
    <w:rsid w:val="00834663"/>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6">
    <w:name w:val="6"/>
    <w:basedOn w:val="Navaden"/>
    <w:next w:val="Pripombabesedilo"/>
    <w:uiPriority w:val="99"/>
    <w:rsid w:val="00834663"/>
    <w:pPr>
      <w:spacing w:line="240" w:lineRule="auto"/>
      <w:jc w:val="both"/>
    </w:pPr>
    <w:rPr>
      <w:sz w:val="22"/>
      <w:szCs w:val="20"/>
      <w:lang w:eastAsia="sl-SI"/>
    </w:rPr>
  </w:style>
  <w:style w:type="paragraph" w:customStyle="1" w:styleId="alineazatevilnotoko0">
    <w:name w:val="alineazatevilnotoko"/>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5">
    <w:name w:val="5"/>
    <w:basedOn w:val="Navaden"/>
    <w:next w:val="Pripombabesedilo"/>
    <w:uiPriority w:val="99"/>
    <w:rsid w:val="00834663"/>
    <w:pPr>
      <w:spacing w:line="240" w:lineRule="auto"/>
      <w:jc w:val="both"/>
    </w:pPr>
    <w:rPr>
      <w:sz w:val="22"/>
      <w:szCs w:val="20"/>
      <w:lang w:eastAsia="sl-SI"/>
    </w:rPr>
  </w:style>
  <w:style w:type="paragraph" w:customStyle="1" w:styleId="len0">
    <w:name w:val="len"/>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lennaslov0">
    <w:name w:val="lennaslov"/>
    <w:basedOn w:val="Navaden"/>
    <w:rsid w:val="00834663"/>
    <w:pPr>
      <w:spacing w:before="100" w:beforeAutospacing="1" w:after="100" w:afterAutospacing="1" w:line="240" w:lineRule="auto"/>
    </w:pPr>
    <w:rPr>
      <w:rFonts w:ascii="Times New Roman" w:hAnsi="Times New Roman"/>
      <w:sz w:val="24"/>
      <w:szCs w:val="18"/>
      <w:lang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34663"/>
    <w:pPr>
      <w:widowControl w:val="0"/>
      <w:adjustRightInd w:val="0"/>
      <w:spacing w:after="160" w:line="240" w:lineRule="exact"/>
      <w:jc w:val="both"/>
      <w:textAlignment w:val="baseline"/>
    </w:pPr>
    <w:rPr>
      <w:rFonts w:ascii="Tahoma" w:hAnsi="Tahoma" w:cs="Tahoma"/>
      <w:sz w:val="22"/>
      <w:szCs w:val="20"/>
      <w:lang w:eastAsia="sl-SI"/>
    </w:rPr>
  </w:style>
  <w:style w:type="paragraph" w:customStyle="1" w:styleId="4">
    <w:name w:val="4"/>
    <w:basedOn w:val="Navaden"/>
    <w:next w:val="Pripombabesedilo"/>
    <w:uiPriority w:val="99"/>
    <w:rsid w:val="00834663"/>
    <w:pPr>
      <w:spacing w:line="240" w:lineRule="auto"/>
      <w:jc w:val="both"/>
    </w:pPr>
    <w:rPr>
      <w:sz w:val="22"/>
      <w:szCs w:val="20"/>
      <w:lang w:eastAsia="sl-SI"/>
    </w:rPr>
  </w:style>
  <w:style w:type="paragraph" w:customStyle="1" w:styleId="3">
    <w:name w:val="3"/>
    <w:basedOn w:val="Navaden"/>
    <w:next w:val="Pripombabesedilo"/>
    <w:uiPriority w:val="99"/>
    <w:rsid w:val="00834663"/>
    <w:pPr>
      <w:spacing w:line="240" w:lineRule="auto"/>
      <w:jc w:val="both"/>
    </w:pPr>
    <w:rPr>
      <w:sz w:val="22"/>
      <w:szCs w:val="20"/>
      <w:lang w:eastAsia="sl-SI"/>
    </w:rPr>
  </w:style>
  <w:style w:type="paragraph" w:customStyle="1" w:styleId="2">
    <w:name w:val="2"/>
    <w:basedOn w:val="Navaden"/>
    <w:next w:val="Pripombabesedilo"/>
    <w:uiPriority w:val="99"/>
    <w:rsid w:val="00834663"/>
    <w:pPr>
      <w:spacing w:line="240" w:lineRule="auto"/>
      <w:jc w:val="both"/>
    </w:pPr>
    <w:rPr>
      <w:sz w:val="22"/>
      <w:szCs w:val="20"/>
      <w:lang w:eastAsia="sl-SI"/>
    </w:rPr>
  </w:style>
  <w:style w:type="paragraph" w:customStyle="1" w:styleId="1">
    <w:name w:val="1"/>
    <w:basedOn w:val="Navaden"/>
    <w:next w:val="Pripombabesedilo"/>
    <w:rsid w:val="00834663"/>
    <w:pPr>
      <w:spacing w:line="240" w:lineRule="auto"/>
      <w:jc w:val="both"/>
    </w:pPr>
    <w:rPr>
      <w:sz w:val="22"/>
      <w:szCs w:val="20"/>
      <w:lang w:eastAsia="sl-SI"/>
    </w:rPr>
  </w:style>
  <w:style w:type="character" w:customStyle="1" w:styleId="Bodytext2">
    <w:name w:val="Body text (2)_"/>
    <w:link w:val="Bodytext20"/>
    <w:rsid w:val="00834663"/>
    <w:rPr>
      <w:rFonts w:ascii="Arial" w:eastAsia="Arial" w:hAnsi="Arial" w:cs="Arial"/>
      <w:shd w:val="clear" w:color="auto" w:fill="FFFFFF"/>
    </w:rPr>
  </w:style>
  <w:style w:type="paragraph" w:customStyle="1" w:styleId="Bodytext20">
    <w:name w:val="Body text (2)"/>
    <w:basedOn w:val="Navaden"/>
    <w:link w:val="Bodytext2"/>
    <w:rsid w:val="00834663"/>
    <w:pPr>
      <w:widowControl w:val="0"/>
      <w:shd w:val="clear" w:color="auto" w:fill="FFFFFF"/>
      <w:spacing w:before="240" w:line="264" w:lineRule="exact"/>
      <w:ind w:hanging="320"/>
      <w:jc w:val="both"/>
    </w:pPr>
    <w:rPr>
      <w:rFonts w:eastAsia="Arial" w:cs="Arial"/>
      <w:sz w:val="22"/>
      <w:szCs w:val="22"/>
    </w:rPr>
  </w:style>
  <w:style w:type="paragraph" w:customStyle="1" w:styleId="Alineazapodtoko">
    <w:name w:val="Alinea za podtočko"/>
    <w:basedOn w:val="Alineazaodstavkom"/>
    <w:link w:val="AlineazapodtokoZnak"/>
    <w:qFormat/>
    <w:rsid w:val="00834663"/>
    <w:pPr>
      <w:numPr>
        <w:numId w:val="0"/>
      </w:numPr>
      <w:tabs>
        <w:tab w:val="left" w:pos="794"/>
      </w:tabs>
      <w:overflowPunct/>
      <w:autoSpaceDE/>
      <w:autoSpaceDN/>
      <w:adjustRightInd/>
      <w:spacing w:line="240" w:lineRule="auto"/>
      <w:ind w:left="794" w:hanging="227"/>
      <w:textAlignment w:val="auto"/>
    </w:pPr>
  </w:style>
  <w:style w:type="character" w:customStyle="1" w:styleId="AlineazapodtokoZnak">
    <w:name w:val="Alinea za podtočko Znak"/>
    <w:link w:val="Alineazapodtoko"/>
    <w:rsid w:val="00834663"/>
    <w:rPr>
      <w:rFonts w:ascii="Arial" w:eastAsia="Times New Roman" w:hAnsi="Arial" w:cs="Arial"/>
      <w:lang w:eastAsia="sl-SI"/>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834663"/>
    <w:pPr>
      <w:widowControl w:val="0"/>
      <w:adjustRightInd w:val="0"/>
      <w:spacing w:after="160" w:line="240" w:lineRule="exact"/>
      <w:jc w:val="both"/>
      <w:textAlignment w:val="baseline"/>
    </w:pPr>
    <w:rPr>
      <w:rFonts w:ascii="Tahoma" w:hAnsi="Tahoma" w:cs="Tahoma"/>
      <w:sz w:val="22"/>
      <w:szCs w:val="20"/>
      <w:lang w:eastAsia="sl-SI"/>
    </w:rPr>
  </w:style>
  <w:style w:type="character" w:customStyle="1" w:styleId="markedcontent">
    <w:name w:val="markedcontent"/>
    <w:rsid w:val="00834663"/>
  </w:style>
  <w:style w:type="character" w:customStyle="1" w:styleId="Bodytext3">
    <w:name w:val="Body text (3)_"/>
    <w:link w:val="Bodytext30"/>
    <w:rsid w:val="00834663"/>
    <w:rPr>
      <w:i/>
      <w:iCs/>
      <w:shd w:val="clear" w:color="auto" w:fill="FFFFFF"/>
      <w:lang w:bidi="sl-SI"/>
    </w:rPr>
  </w:style>
  <w:style w:type="paragraph" w:customStyle="1" w:styleId="Bodytext30">
    <w:name w:val="Body text (3)"/>
    <w:basedOn w:val="Navaden"/>
    <w:link w:val="Bodytext3"/>
    <w:rsid w:val="00834663"/>
    <w:pPr>
      <w:widowControl w:val="0"/>
      <w:shd w:val="clear" w:color="auto" w:fill="FFFFFF"/>
      <w:spacing w:before="180" w:after="300" w:line="0" w:lineRule="atLeast"/>
      <w:jc w:val="both"/>
    </w:pPr>
    <w:rPr>
      <w:rFonts w:asciiTheme="minorHAnsi" w:eastAsiaTheme="minorHAnsi" w:hAnsiTheme="minorHAnsi" w:cstheme="minorBidi"/>
      <w:i/>
      <w:iCs/>
      <w:sz w:val="22"/>
      <w:szCs w:val="22"/>
      <w:lang w:bidi="sl-SI"/>
    </w:rPr>
  </w:style>
  <w:style w:type="paragraph" w:customStyle="1" w:styleId="rkovnatokazatevilnotokoa2">
    <w:name w:val="Črkovna točka za številčno točko (a)"/>
    <w:basedOn w:val="rkovnatokazatevilnotoko"/>
    <w:rsid w:val="00834663"/>
    <w:pPr>
      <w:numPr>
        <w:numId w:val="26"/>
      </w:numPr>
      <w:tabs>
        <w:tab w:val="clear" w:pos="782"/>
        <w:tab w:val="num" w:pos="720"/>
      </w:tabs>
      <w:ind w:left="720" w:hanging="360"/>
    </w:pPr>
  </w:style>
  <w:style w:type="paragraph" w:customStyle="1" w:styleId="Del">
    <w:name w:val="Del"/>
    <w:basedOn w:val="Poglavje"/>
    <w:link w:val="DelZnak"/>
    <w:qFormat/>
    <w:rsid w:val="00834663"/>
    <w:pPr>
      <w:spacing w:before="480" w:after="0" w:line="240" w:lineRule="auto"/>
      <w:outlineLvl w:val="9"/>
    </w:pPr>
    <w:rPr>
      <w:b w:val="0"/>
    </w:rPr>
  </w:style>
  <w:style w:type="character" w:customStyle="1" w:styleId="DelZnak">
    <w:name w:val="Del Znak"/>
    <w:link w:val="Del"/>
    <w:rsid w:val="00834663"/>
    <w:rPr>
      <w:rFonts w:ascii="Arial" w:eastAsia="Times New Roman" w:hAnsi="Arial" w:cs="Arial"/>
      <w:lang w:eastAsia="sl-SI"/>
    </w:rPr>
  </w:style>
  <w:style w:type="paragraph" w:customStyle="1" w:styleId="Nazivpodpisnika">
    <w:name w:val="Naziv podpisnika"/>
    <w:basedOn w:val="Navaden"/>
    <w:link w:val="NazivpodpisnikaZnak"/>
    <w:rsid w:val="0083466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834663"/>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34663"/>
    <w:pPr>
      <w:spacing w:before="480"/>
    </w:pPr>
  </w:style>
  <w:style w:type="paragraph" w:customStyle="1" w:styleId="Datumsprejetja">
    <w:name w:val="Datum sprejetja"/>
    <w:basedOn w:val="Navaden"/>
    <w:link w:val="DatumsprejetjaZnak"/>
    <w:qFormat/>
    <w:rsid w:val="0083466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834663"/>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3466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834663"/>
    <w:rPr>
      <w:rFonts w:ascii="Arial" w:eastAsia="Times New Roman" w:hAnsi="Arial" w:cs="Arial"/>
      <w:snapToGrid w:val="0"/>
      <w:color w:val="000000"/>
      <w:lang w:eastAsia="sl-SI"/>
    </w:rPr>
  </w:style>
  <w:style w:type="character" w:customStyle="1" w:styleId="PodpisnikZnak">
    <w:name w:val="Podpisnik Znak"/>
    <w:link w:val="Podpisnik"/>
    <w:rsid w:val="00834663"/>
    <w:rPr>
      <w:rFonts w:ascii="Arial" w:eastAsia="Times New Roman" w:hAnsi="Arial" w:cs="Arial"/>
      <w:lang w:eastAsia="sl-SI"/>
    </w:rPr>
  </w:style>
  <w:style w:type="character" w:customStyle="1" w:styleId="PravnapodlagaZnak">
    <w:name w:val="Pravna podlaga Znak"/>
    <w:link w:val="Pravnapodlaga"/>
    <w:rsid w:val="00834663"/>
    <w:rPr>
      <w:rFonts w:ascii="Arial" w:eastAsia="Times New Roman" w:hAnsi="Arial" w:cs="Arial"/>
      <w:lang w:eastAsia="sl-SI"/>
    </w:rPr>
  </w:style>
  <w:style w:type="paragraph" w:customStyle="1" w:styleId="Pododdelek">
    <w:name w:val="Pododdelek"/>
    <w:basedOn w:val="Navaden"/>
    <w:link w:val="PododdelekZnak"/>
    <w:qFormat/>
    <w:rsid w:val="00834663"/>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834663"/>
    <w:rPr>
      <w:rFonts w:ascii="Arial" w:eastAsia="Times New Roman" w:hAnsi="Arial" w:cs="Arial"/>
      <w:lang w:eastAsia="sl-SI"/>
    </w:rPr>
  </w:style>
  <w:style w:type="paragraph" w:customStyle="1" w:styleId="EVA">
    <w:name w:val="EVA"/>
    <w:basedOn w:val="Navaden"/>
    <w:link w:val="EVAZnak"/>
    <w:qFormat/>
    <w:rsid w:val="00834663"/>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834663"/>
    <w:rPr>
      <w:rFonts w:ascii="Arial" w:eastAsia="Times New Roman" w:hAnsi="Arial" w:cs="Arial"/>
      <w:lang w:eastAsia="sl-SI"/>
    </w:rPr>
  </w:style>
  <w:style w:type="paragraph" w:customStyle="1" w:styleId="Imeorgana">
    <w:name w:val="Ime organa"/>
    <w:basedOn w:val="Navaden"/>
    <w:link w:val="ImeorganaZnak"/>
    <w:qFormat/>
    <w:rsid w:val="0083466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834663"/>
  </w:style>
  <w:style w:type="paragraph" w:customStyle="1" w:styleId="Opozorilo">
    <w:name w:val="Opozorilo"/>
    <w:basedOn w:val="Navaden"/>
    <w:link w:val="OpozoriloZnak"/>
    <w:qFormat/>
    <w:rsid w:val="00834663"/>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834663"/>
    <w:rPr>
      <w:rFonts w:ascii="Arial" w:eastAsia="Times New Roman" w:hAnsi="Arial" w:cs="Arial"/>
      <w:color w:val="808080"/>
      <w:lang w:eastAsia="sl-SI"/>
    </w:rPr>
  </w:style>
  <w:style w:type="paragraph" w:customStyle="1" w:styleId="Priloga">
    <w:name w:val="Priloga"/>
    <w:basedOn w:val="Navaden"/>
    <w:link w:val="PrilogaZnak"/>
    <w:qFormat/>
    <w:rsid w:val="00834663"/>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834663"/>
    <w:rPr>
      <w:rFonts w:ascii="Arial" w:eastAsia="Times New Roman" w:hAnsi="Arial" w:cs="Arial"/>
      <w:szCs w:val="17"/>
      <w:lang w:eastAsia="sl-SI"/>
    </w:rPr>
  </w:style>
  <w:style w:type="paragraph" w:customStyle="1" w:styleId="NPB">
    <w:name w:val="NPB"/>
    <w:basedOn w:val="Vrstapredpisa"/>
    <w:qFormat/>
    <w:rsid w:val="00834663"/>
    <w:pPr>
      <w:spacing w:before="480" w:line="240" w:lineRule="auto"/>
    </w:pPr>
    <w:rPr>
      <w:spacing w:val="0"/>
    </w:rPr>
  </w:style>
  <w:style w:type="paragraph" w:customStyle="1" w:styleId="Zamaknjenadolobaprvinivo">
    <w:name w:val="Zamaknjena določba_prvi nivo"/>
    <w:basedOn w:val="Alineazaodstavkom"/>
    <w:link w:val="ZamaknjenadolobaprvinivoZnak"/>
    <w:qFormat/>
    <w:rsid w:val="00834663"/>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34663"/>
    <w:pPr>
      <w:numPr>
        <w:numId w:val="0"/>
      </w:numPr>
      <w:ind w:left="425"/>
    </w:pPr>
  </w:style>
  <w:style w:type="character" w:customStyle="1" w:styleId="ZamaknjenadolobaprvinivoZnak">
    <w:name w:val="Zamaknjena določba_prvi nivo Znak"/>
    <w:link w:val="Zamaknjenadolobaprvinivo"/>
    <w:rsid w:val="00834663"/>
    <w:rPr>
      <w:rFonts w:ascii="Arial" w:eastAsia="Times New Roman" w:hAnsi="Arial" w:cs="Arial"/>
      <w:lang w:eastAsia="sl-SI"/>
    </w:rPr>
  </w:style>
  <w:style w:type="character" w:customStyle="1" w:styleId="ZamaknjenadolobadruginivoZnak">
    <w:name w:val="Zamaknjena določba_drugi nivo Znak"/>
    <w:link w:val="Zamaknjenadolobadruginivo"/>
    <w:rsid w:val="00834663"/>
    <w:rPr>
      <w:rFonts w:ascii="Arial" w:eastAsia="Times New Roman" w:hAnsi="Arial" w:cs="Arial"/>
      <w:lang w:eastAsia="sl-SI"/>
    </w:rPr>
  </w:style>
  <w:style w:type="paragraph" w:customStyle="1" w:styleId="Zamakanjenadolobatretjinivo">
    <w:name w:val="Zamakanjena določba_tretji nivo"/>
    <w:basedOn w:val="Zamaknjenadolobadruginivo"/>
    <w:link w:val="ZamakanjenadolobatretjinivoZnak"/>
    <w:qFormat/>
    <w:rsid w:val="00834663"/>
    <w:pPr>
      <w:ind w:left="993"/>
    </w:pPr>
  </w:style>
  <w:style w:type="numbering" w:customStyle="1" w:styleId="Alinejazaodstavkom">
    <w:name w:val="Alineja za odstavkom"/>
    <w:uiPriority w:val="99"/>
    <w:rsid w:val="00834663"/>
    <w:pPr>
      <w:numPr>
        <w:numId w:val="23"/>
      </w:numPr>
    </w:pPr>
  </w:style>
  <w:style w:type="character" w:customStyle="1" w:styleId="ZamakanjenadolobatretjinivoZnak">
    <w:name w:val="Zamakanjena določba_tretji nivo Znak"/>
    <w:link w:val="Zamakanjenadolobatretjinivo"/>
    <w:rsid w:val="00834663"/>
    <w:rPr>
      <w:rFonts w:ascii="Arial" w:eastAsia="Times New Roman" w:hAnsi="Arial" w:cs="Arial"/>
      <w:lang w:eastAsia="sl-SI"/>
    </w:rPr>
  </w:style>
  <w:style w:type="character" w:customStyle="1" w:styleId="ImeorganaZnak">
    <w:name w:val="Ime organa Znak"/>
    <w:link w:val="Imeorgana"/>
    <w:rsid w:val="00834663"/>
    <w:rPr>
      <w:rFonts w:ascii="Arial" w:eastAsia="Times New Roman" w:hAnsi="Arial" w:cs="Arial"/>
      <w:lang w:eastAsia="sl-SI"/>
    </w:rPr>
  </w:style>
  <w:style w:type="paragraph" w:customStyle="1" w:styleId="rkovnatokazaodstavkoma">
    <w:name w:val="Črkovna točka za odstavkom (a)"/>
    <w:link w:val="rkovnatokazaodstavkomaZnak"/>
    <w:qFormat/>
    <w:rsid w:val="00834663"/>
    <w:pPr>
      <w:numPr>
        <w:numId w:val="24"/>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834663"/>
    <w:pPr>
      <w:numPr>
        <w:numId w:val="2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834663"/>
    <w:rPr>
      <w:rFonts w:ascii="Arial" w:eastAsia="Times New Roman" w:hAnsi="Arial" w:cs="Times New Roman"/>
      <w:szCs w:val="16"/>
      <w:lang w:eastAsia="sl-SI"/>
    </w:rPr>
  </w:style>
  <w:style w:type="paragraph" w:customStyle="1" w:styleId="rkovnatokazaodstavkoma3">
    <w:name w:val="Črkovna točka za odstavkom a."/>
    <w:rsid w:val="00834663"/>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834663"/>
    <w:pPr>
      <w:numPr>
        <w:numId w:val="27"/>
      </w:numPr>
      <w:tabs>
        <w:tab w:val="left" w:pos="782"/>
      </w:tabs>
      <w:spacing w:after="0" w:line="240" w:lineRule="auto"/>
      <w:ind w:left="782" w:hanging="357"/>
      <w:jc w:val="both"/>
    </w:pPr>
    <w:rPr>
      <w:rFonts w:ascii="Arial" w:eastAsia="Times New Roman" w:hAnsi="Arial" w:cs="Times New Roman"/>
      <w:szCs w:val="16"/>
      <w:lang w:eastAsia="sl-SI"/>
    </w:rPr>
  </w:style>
  <w:style w:type="character" w:customStyle="1" w:styleId="Neuvrsceno">
    <w:name w:val="Neuvrsceno"/>
    <w:uiPriority w:val="1"/>
    <w:rsid w:val="00834663"/>
    <w:rPr>
      <w:bdr w:val="none" w:sz="0" w:space="0" w:color="auto"/>
      <w:shd w:val="clear" w:color="auto" w:fill="FFFF00"/>
    </w:rPr>
  </w:style>
  <w:style w:type="character" w:customStyle="1" w:styleId="tevilnatoka11NovaZnak">
    <w:name w:val="Številčna točka 1.1 Nova Znak"/>
    <w:link w:val="tevilnatoka11Nova"/>
    <w:rsid w:val="00834663"/>
    <w:rPr>
      <w:rFonts w:ascii="Arial" w:eastAsia="Times New Roman" w:hAnsi="Arial" w:cs="Times New Roman"/>
      <w:lang w:eastAsia="sl-SI"/>
    </w:rPr>
  </w:style>
  <w:style w:type="character" w:customStyle="1" w:styleId="rkovnatokazaodstavkomiZnak">
    <w:name w:val="Črkovna točka za odstavkom (i) Znak"/>
    <w:link w:val="rkovnatokazaodstavkomi"/>
    <w:rsid w:val="00834663"/>
    <w:rPr>
      <w:rFonts w:ascii="Arial" w:eastAsia="Times New Roman" w:hAnsi="Arial" w:cs="Arial"/>
      <w:lang w:eastAsia="sl-SI"/>
    </w:rPr>
  </w:style>
  <w:style w:type="paragraph" w:customStyle="1" w:styleId="rkovnatokazaodstavkomA0">
    <w:name w:val="Črkovna točka za odstavkom (A)"/>
    <w:link w:val="rkovnatokazaodstavkomAZnak0"/>
    <w:qFormat/>
    <w:rsid w:val="00834663"/>
    <w:pPr>
      <w:numPr>
        <w:numId w:val="28"/>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834663"/>
    <w:pPr>
      <w:numPr>
        <w:numId w:val="29"/>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834663"/>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0"/>
    <w:qFormat/>
    <w:rsid w:val="00834663"/>
    <w:pPr>
      <w:numPr>
        <w:numId w:val="30"/>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834663"/>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1"/>
    <w:rsid w:val="00834663"/>
    <w:rPr>
      <w:rFonts w:ascii="Arial" w:eastAsia="Times New Roman" w:hAnsi="Arial" w:cs="Times New Roman"/>
      <w:szCs w:val="16"/>
      <w:lang w:eastAsia="sl-SI"/>
    </w:rPr>
  </w:style>
  <w:style w:type="paragraph" w:customStyle="1" w:styleId="Slikanasredino">
    <w:name w:val="Slika_na sredino"/>
    <w:basedOn w:val="Navaden"/>
    <w:qFormat/>
    <w:rsid w:val="00834663"/>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
    <w:name w:val="Črkovna točka za številčno točko A) Znak"/>
    <w:link w:val="rkovnatokazatevilnotokoA0"/>
    <w:rsid w:val="00834663"/>
    <w:rPr>
      <w:rFonts w:ascii="Arial" w:eastAsia="Times New Roman" w:hAnsi="Arial" w:cs="Times New Roman"/>
      <w:szCs w:val="16"/>
      <w:lang w:eastAsia="sl-SI"/>
    </w:rPr>
  </w:style>
  <w:style w:type="character" w:customStyle="1" w:styleId="A8">
    <w:name w:val="A8"/>
    <w:uiPriority w:val="99"/>
    <w:rsid w:val="00834663"/>
    <w:rPr>
      <w:b/>
      <w:bCs/>
      <w:color w:val="221E1F"/>
      <w:sz w:val="16"/>
      <w:szCs w:val="16"/>
    </w:rPr>
  </w:style>
  <w:style w:type="paragraph" w:customStyle="1" w:styleId="Pa15">
    <w:name w:val="Pa15"/>
    <w:basedOn w:val="Navaden"/>
    <w:next w:val="Navaden"/>
    <w:uiPriority w:val="99"/>
    <w:rsid w:val="00834663"/>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834663"/>
    <w:pPr>
      <w:autoSpaceDE w:val="0"/>
      <w:autoSpaceDN w:val="0"/>
      <w:adjustRightInd w:val="0"/>
      <w:spacing w:line="171" w:lineRule="atLeast"/>
    </w:pPr>
    <w:rPr>
      <w:rFonts w:eastAsia="Calibri" w:cs="Arial"/>
      <w:sz w:val="24"/>
      <w:lang w:eastAsia="sl-SI"/>
    </w:rPr>
  </w:style>
  <w:style w:type="paragraph" w:customStyle="1" w:styleId="Pa45">
    <w:name w:val="Pa45"/>
    <w:basedOn w:val="Default"/>
    <w:next w:val="Default"/>
    <w:uiPriority w:val="99"/>
    <w:rsid w:val="00834663"/>
    <w:pPr>
      <w:spacing w:line="171" w:lineRule="atLeast"/>
    </w:pPr>
    <w:rPr>
      <w:rFonts w:ascii="Arial" w:eastAsia="Calibri" w:hAnsi="Arial" w:cs="Arial"/>
      <w:color w:val="auto"/>
    </w:rPr>
  </w:style>
  <w:style w:type="paragraph" w:customStyle="1" w:styleId="Pa13">
    <w:name w:val="Pa13"/>
    <w:basedOn w:val="Default"/>
    <w:next w:val="Default"/>
    <w:uiPriority w:val="99"/>
    <w:rsid w:val="00834663"/>
    <w:pPr>
      <w:spacing w:line="171" w:lineRule="atLeast"/>
    </w:pPr>
    <w:rPr>
      <w:rFonts w:ascii="Arial" w:eastAsia="Calibri" w:hAnsi="Arial" w:cs="Arial"/>
      <w:color w:val="auto"/>
    </w:rPr>
  </w:style>
  <w:style w:type="paragraph" w:customStyle="1" w:styleId="SKPalinea">
    <w:name w:val="SKP alinea"/>
    <w:basedOn w:val="Odstavekseznama"/>
    <w:uiPriority w:val="1"/>
    <w:qFormat/>
    <w:rsid w:val="00834663"/>
    <w:pPr>
      <w:spacing w:after="200" w:line="276" w:lineRule="auto"/>
      <w:ind w:left="360" w:hanging="360"/>
    </w:pPr>
    <w:rPr>
      <w:rFonts w:ascii="Arial" w:hAnsi="Arial" w:cs="Arial"/>
      <w:sz w:val="20"/>
      <w:lang w:eastAsia="en-US"/>
    </w:rPr>
  </w:style>
  <w:style w:type="paragraph" w:customStyle="1" w:styleId="Guidelines">
    <w:name w:val="Guidelines"/>
    <w:basedOn w:val="Navaden"/>
    <w:link w:val="GuidelinesChar"/>
    <w:rsid w:val="00834663"/>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color w:val="4F81BD"/>
    </w:rPr>
  </w:style>
  <w:style w:type="character" w:customStyle="1" w:styleId="GuidelinesChar">
    <w:name w:val="Guidelines Char"/>
    <w:link w:val="Guidelines"/>
    <w:rsid w:val="00834663"/>
    <w:rPr>
      <w:rFonts w:ascii="Arial" w:eastAsia="Times New Roman" w:hAnsi="Arial" w:cs="Times New Roman"/>
      <w:color w:val="4F81BD"/>
      <w:sz w:val="20"/>
      <w:szCs w:val="24"/>
    </w:rPr>
  </w:style>
  <w:style w:type="paragraph" w:customStyle="1" w:styleId="rkovnatokazatevilnotoko0">
    <w:name w:val="rkovnatokazatevilnotoko"/>
    <w:basedOn w:val="Navaden"/>
    <w:rsid w:val="00834663"/>
    <w:pPr>
      <w:spacing w:before="100" w:beforeAutospacing="1" w:after="100" w:afterAutospacing="1" w:line="240" w:lineRule="auto"/>
    </w:pPr>
    <w:rPr>
      <w:rFonts w:ascii="Times New Roman" w:hAnsi="Times New Roman"/>
      <w:sz w:val="24"/>
      <w:lang w:eastAsia="sl-SI"/>
    </w:rPr>
  </w:style>
  <w:style w:type="paragraph" w:customStyle="1" w:styleId="alinejazarkovnotoko0">
    <w:name w:val="alinejazarkovnotoko"/>
    <w:basedOn w:val="Navaden"/>
    <w:rsid w:val="00834663"/>
    <w:pPr>
      <w:spacing w:before="100" w:beforeAutospacing="1" w:after="100" w:afterAutospacing="1" w:line="240" w:lineRule="auto"/>
    </w:pPr>
    <w:rPr>
      <w:rFonts w:ascii="Times New Roman" w:hAnsi="Times New Roman"/>
      <w:sz w:val="24"/>
      <w:lang w:eastAsia="sl-SI"/>
    </w:rPr>
  </w:style>
  <w:style w:type="paragraph" w:customStyle="1" w:styleId="qlbt-cell-line">
    <w:name w:val="qlbt-cell-line"/>
    <w:basedOn w:val="Navaden"/>
    <w:rsid w:val="00834663"/>
    <w:pPr>
      <w:spacing w:line="240" w:lineRule="auto"/>
    </w:pPr>
    <w:rPr>
      <w:rFonts w:ascii="Times New Roman" w:hAnsi="Times New Roman"/>
      <w:sz w:val="24"/>
      <w:lang w:val="en-US"/>
    </w:rPr>
  </w:style>
  <w:style w:type="paragraph" w:customStyle="1" w:styleId="qlbt-cell-lineql-align-right">
    <w:name w:val="qlbt-cell-line ql-align-right"/>
    <w:basedOn w:val="Navaden"/>
    <w:rsid w:val="00834663"/>
    <w:pPr>
      <w:spacing w:line="240" w:lineRule="auto"/>
    </w:pPr>
    <w:rPr>
      <w:rFonts w:ascii="Times New Roman" w:hAnsi="Times New Roman"/>
      <w:sz w:val="24"/>
      <w:lang w:val="en-US"/>
    </w:rPr>
  </w:style>
  <w:style w:type="table" w:customStyle="1" w:styleId="quill-better-table">
    <w:name w:val="quill-better-table"/>
    <w:basedOn w:val="Navadnatabela"/>
    <w:rsid w:val="00834663"/>
    <w:pPr>
      <w:spacing w:after="0" w:line="240" w:lineRule="auto"/>
    </w:pPr>
    <w:rPr>
      <w:rFonts w:ascii="Times New Roman" w:eastAsia="Times New Roman" w:hAnsi="Times New Roman" w:cs="Times New Roman"/>
      <w:sz w:val="20"/>
      <w:szCs w:val="20"/>
      <w:lang w:val="en-US"/>
    </w:rPr>
    <w:tblPr/>
  </w:style>
  <w:style w:type="character" w:customStyle="1" w:styleId="superscript">
    <w:name w:val="superscript"/>
    <w:rsid w:val="00834663"/>
  </w:style>
  <w:style w:type="character" w:customStyle="1" w:styleId="ui-provider">
    <w:name w:val="ui-provider"/>
    <w:rsid w:val="00834663"/>
  </w:style>
  <w:style w:type="paragraph" w:customStyle="1" w:styleId="Navaden1">
    <w:name w:val="Navaden1"/>
    <w:basedOn w:val="Navaden"/>
    <w:rsid w:val="00834663"/>
    <w:pPr>
      <w:spacing w:before="100" w:beforeAutospacing="1" w:after="100" w:afterAutospacing="1" w:line="240" w:lineRule="auto"/>
    </w:pPr>
    <w:rPr>
      <w:rFonts w:ascii="Times New Roman" w:hAnsi="Times New Roman"/>
      <w:sz w:val="24"/>
      <w:lang w:eastAsia="sl-SI"/>
    </w:rPr>
  </w:style>
  <w:style w:type="character" w:customStyle="1" w:styleId="fui-primitive">
    <w:name w:val="fui-primitive"/>
    <w:rsid w:val="00834663"/>
  </w:style>
  <w:style w:type="paragraph" w:customStyle="1" w:styleId="alineazaodstavkom1">
    <w:name w:val="alinea_za_odstavkom"/>
    <w:basedOn w:val="Navaden"/>
    <w:rsid w:val="00834663"/>
    <w:pPr>
      <w:spacing w:line="240" w:lineRule="auto"/>
      <w:ind w:hanging="425"/>
      <w:jc w:val="both"/>
    </w:pPr>
    <w:rPr>
      <w:rFonts w:ascii="Times New Roman" w:hAnsi="Times New Roman"/>
      <w:sz w:val="24"/>
      <w:lang w:val="en-US"/>
    </w:rPr>
  </w:style>
  <w:style w:type="character" w:customStyle="1" w:styleId="Bodytext27">
    <w:name w:val="Body text (2) + 7"/>
    <w:aliases w:val="5 pt,Bold"/>
    <w:rsid w:val="00834663"/>
    <w:rPr>
      <w:rFonts w:ascii="Arial" w:eastAsia="Arial" w:hAnsi="Arial" w:cs="Arial" w:hint="default"/>
      <w:b/>
      <w:bCs/>
      <w:i w:val="0"/>
      <w:iCs w:val="0"/>
      <w:smallCaps w:val="0"/>
      <w:strike w:val="0"/>
      <w:dstrike w:val="0"/>
      <w:color w:val="000000"/>
      <w:spacing w:val="0"/>
      <w:w w:val="100"/>
      <w:position w:val="0"/>
      <w:sz w:val="15"/>
      <w:szCs w:val="15"/>
      <w:u w:val="none"/>
      <w:effect w:val="none"/>
      <w:lang w:val="sl-SI" w:eastAsia="sl-SI" w:bidi="sl-SI"/>
    </w:rPr>
  </w:style>
  <w:style w:type="character" w:customStyle="1" w:styleId="Bodytext28pt">
    <w:name w:val="Body text (2) + 8 pt"/>
    <w:rsid w:val="00834663"/>
    <w:rPr>
      <w:rFonts w:ascii="Arial" w:eastAsia="Arial" w:hAnsi="Arial" w:cs="Arial" w:hint="default"/>
      <w:b w:val="0"/>
      <w:bCs w:val="0"/>
      <w:i w:val="0"/>
      <w:iCs w:val="0"/>
      <w:smallCaps w:val="0"/>
      <w:strike w:val="0"/>
      <w:dstrike w:val="0"/>
      <w:color w:val="000000"/>
      <w:spacing w:val="0"/>
      <w:w w:val="100"/>
      <w:position w:val="0"/>
      <w:sz w:val="16"/>
      <w:szCs w:val="16"/>
      <w:u w:val="none"/>
      <w:effect w:val="none"/>
      <w:lang w:val="sl-SI" w:eastAsia="sl-SI" w:bidi="sl-SI"/>
    </w:rPr>
  </w:style>
  <w:style w:type="character" w:customStyle="1" w:styleId="Tablecaption2">
    <w:name w:val="Table caption (2)"/>
    <w:rsid w:val="00834663"/>
    <w:rPr>
      <w:rFonts w:ascii="Arial" w:eastAsia="Arial" w:hAnsi="Arial" w:cs="Arial" w:hint="default"/>
      <w:b/>
      <w:bCs/>
      <w:i w:val="0"/>
      <w:iCs w:val="0"/>
      <w:smallCaps w:val="0"/>
      <w:color w:val="000000"/>
      <w:spacing w:val="0"/>
      <w:w w:val="100"/>
      <w:position w:val="0"/>
      <w:sz w:val="20"/>
      <w:szCs w:val="20"/>
      <w:u w:val="single"/>
      <w:lang w:val="sl-SI" w:eastAsia="sl-SI" w:bidi="sl-SI"/>
    </w:rPr>
  </w:style>
  <w:style w:type="character" w:customStyle="1" w:styleId="Bodytext2Bold">
    <w:name w:val="Body text (2) + Bold"/>
    <w:rsid w:val="00834663"/>
    <w:rPr>
      <w:rFonts w:ascii="Arial" w:eastAsia="Arial" w:hAnsi="Arial" w:cs="Arial" w:hint="default"/>
      <w:b/>
      <w:bCs/>
      <w:i w:val="0"/>
      <w:iCs w:val="0"/>
      <w:smallCaps w:val="0"/>
      <w:strike w:val="0"/>
      <w:dstrike w:val="0"/>
      <w:color w:val="000000"/>
      <w:spacing w:val="0"/>
      <w:w w:val="100"/>
      <w:position w:val="0"/>
      <w:sz w:val="20"/>
      <w:szCs w:val="20"/>
      <w:u w:val="none"/>
      <w:effect w:val="none"/>
      <w:lang w:val="sl-SI" w:eastAsia="sl-SI" w:bidi="sl-SI"/>
    </w:rPr>
  </w:style>
  <w:style w:type="character" w:customStyle="1" w:styleId="Bodytext275ptBold">
    <w:name w:val="Body text (2) + 7;5 pt;Bold"/>
    <w:rsid w:val="00834663"/>
    <w:rPr>
      <w:rFonts w:ascii="Arial" w:eastAsia="Arial" w:hAnsi="Arial" w:cs="Arial"/>
      <w:b/>
      <w:bCs/>
      <w:i w:val="0"/>
      <w:iCs w:val="0"/>
      <w:smallCaps w:val="0"/>
      <w:strike w:val="0"/>
      <w:color w:val="000000"/>
      <w:spacing w:val="0"/>
      <w:w w:val="100"/>
      <w:position w:val="0"/>
      <w:sz w:val="15"/>
      <w:szCs w:val="15"/>
      <w:u w:val="none"/>
      <w:shd w:val="clear" w:color="auto" w:fill="FFFFFF"/>
      <w:lang w:val="sl-SI" w:eastAsia="sl-SI"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6714065">
      <w:bodyDiv w:val="1"/>
      <w:marLeft w:val="0"/>
      <w:marRight w:val="0"/>
      <w:marTop w:val="0"/>
      <w:marBottom w:val="0"/>
      <w:divBdr>
        <w:top w:val="none" w:sz="0" w:space="0" w:color="auto"/>
        <w:left w:val="none" w:sz="0" w:space="0" w:color="auto"/>
        <w:bottom w:val="none" w:sz="0" w:space="0" w:color="auto"/>
        <w:right w:val="none" w:sz="0" w:space="0" w:color="auto"/>
      </w:divBdr>
    </w:div>
    <w:div w:id="1092551938">
      <w:bodyDiv w:val="1"/>
      <w:marLeft w:val="0"/>
      <w:marRight w:val="0"/>
      <w:marTop w:val="0"/>
      <w:marBottom w:val="0"/>
      <w:divBdr>
        <w:top w:val="none" w:sz="0" w:space="0" w:color="auto"/>
        <w:left w:val="none" w:sz="0" w:space="0" w:color="auto"/>
        <w:bottom w:val="none" w:sz="0" w:space="0" w:color="auto"/>
        <w:right w:val="none" w:sz="0" w:space="0" w:color="auto"/>
      </w:divBdr>
    </w:div>
    <w:div w:id="1646542606">
      <w:bodyDiv w:val="1"/>
      <w:marLeft w:val="0"/>
      <w:marRight w:val="0"/>
      <w:marTop w:val="0"/>
      <w:marBottom w:val="0"/>
      <w:divBdr>
        <w:top w:val="none" w:sz="0" w:space="0" w:color="auto"/>
        <w:left w:val="none" w:sz="0" w:space="0" w:color="auto"/>
        <w:bottom w:val="none" w:sz="0" w:space="0" w:color="auto"/>
        <w:right w:val="none" w:sz="0" w:space="0" w:color="auto"/>
      </w:divBdr>
    </w:div>
    <w:div w:id="1815677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fontTable" Target="fontTable.xm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13</Pages>
  <Words>5319</Words>
  <Characters>30323</Characters>
  <Application>Microsoft Office Word</Application>
  <DocSecurity>0</DocSecurity>
  <Lines>252</Lines>
  <Paragraphs>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MKGP</dc:creator>
  <cp:keywords/>
  <dc:description/>
  <cp:lastModifiedBy>MKGP</cp:lastModifiedBy>
  <cp:revision>9</cp:revision>
  <dcterms:created xsi:type="dcterms:W3CDTF">2025-11-12T11:40:00Z</dcterms:created>
  <dcterms:modified xsi:type="dcterms:W3CDTF">2025-11-13T07:55:00Z</dcterms:modified>
</cp:coreProperties>
</file>