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984" w:rsidRDefault="00880984" w:rsidP="00573BBF">
      <w:pPr>
        <w:pStyle w:val="datumtevilka"/>
        <w:rPr>
          <w:rFonts w:cs="Arial"/>
          <w:color w:val="000000"/>
        </w:rPr>
      </w:pPr>
    </w:p>
    <w:p w:rsidR="00880984" w:rsidRDefault="00880984" w:rsidP="00573BBF">
      <w:pPr>
        <w:pStyle w:val="datumtevilka"/>
        <w:rPr>
          <w:rFonts w:cs="Arial"/>
          <w:color w:val="000000"/>
        </w:rPr>
      </w:pPr>
    </w:p>
    <w:p w:rsidR="00880984" w:rsidRDefault="00880984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307AA">
        <w:rPr>
          <w:rFonts w:cs="Arial"/>
          <w:color w:val="000000"/>
        </w:rPr>
        <w:t>2025-1911-0011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307AA">
        <w:rPr>
          <w:rFonts w:cs="Arial"/>
          <w:color w:val="000000"/>
        </w:rPr>
        <w:t>00704-353/2025/6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8307AA">
        <w:rPr>
          <w:rFonts w:cs="Arial"/>
          <w:color w:val="000000"/>
        </w:rPr>
        <w:t>26. 11. 2025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80984" w:rsidRDefault="00880984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307AA">
        <w:rPr>
          <w:rFonts w:cs="Arial"/>
          <w:color w:val="000000"/>
          <w:szCs w:val="20"/>
        </w:rPr>
        <w:t>379.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9F641C">
        <w:rPr>
          <w:rFonts w:cs="Arial"/>
          <w:color w:val="000000"/>
          <w:szCs w:val="20"/>
        </w:rPr>
        <w:t xml:space="preserve">26. 11. 2025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8307AA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8307AA">
        <w:rPr>
          <w:rFonts w:cs="Arial"/>
          <w:color w:val="000000"/>
          <w:szCs w:val="20"/>
        </w:rPr>
        <w:t>Predlog</w:t>
      </w:r>
      <w:r w:rsidR="009F641C">
        <w:rPr>
          <w:rFonts w:cs="Arial"/>
          <w:color w:val="000000"/>
          <w:szCs w:val="20"/>
        </w:rPr>
        <w:t>a</w:t>
      </w:r>
      <w:r w:rsidR="008307AA">
        <w:rPr>
          <w:rFonts w:cs="Arial"/>
          <w:color w:val="000000"/>
          <w:szCs w:val="20"/>
        </w:rPr>
        <w:t xml:space="preserve"> zakona o spremembah in dopolnitvah Zakona o vojnih invalidih – skrajšani postopek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307A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8307A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307AA" w:rsidRDefault="009F641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8307AA" w:rsidRDefault="009F641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367" w:rsidRDefault="003F7367" w:rsidP="00767987">
      <w:pPr>
        <w:spacing w:line="240" w:lineRule="auto"/>
      </w:pPr>
      <w:r>
        <w:separator/>
      </w:r>
    </w:p>
  </w:endnote>
  <w:endnote w:type="continuationSeparator" w:id="0">
    <w:p w:rsidR="003F7367" w:rsidRDefault="003F736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795" w:rsidRDefault="00B3379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795" w:rsidRDefault="00B3379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795" w:rsidRDefault="00B3379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367" w:rsidRDefault="003F7367" w:rsidP="00767987">
      <w:pPr>
        <w:spacing w:line="240" w:lineRule="auto"/>
      </w:pPr>
      <w:r>
        <w:separator/>
      </w:r>
    </w:p>
  </w:footnote>
  <w:footnote w:type="continuationSeparator" w:id="0">
    <w:p w:rsidR="003F7367" w:rsidRDefault="003F736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795" w:rsidRDefault="00B3379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795" w:rsidRDefault="00B3379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7C56"/>
    <w:rsid w:val="00204177"/>
    <w:rsid w:val="00366636"/>
    <w:rsid w:val="00367DE6"/>
    <w:rsid w:val="003769F3"/>
    <w:rsid w:val="003B3E19"/>
    <w:rsid w:val="003F7367"/>
    <w:rsid w:val="004076C6"/>
    <w:rsid w:val="004B7F76"/>
    <w:rsid w:val="004E1BCE"/>
    <w:rsid w:val="0050533C"/>
    <w:rsid w:val="00573BBF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307AA"/>
    <w:rsid w:val="00880984"/>
    <w:rsid w:val="008A3F94"/>
    <w:rsid w:val="00904A48"/>
    <w:rsid w:val="00943461"/>
    <w:rsid w:val="00980294"/>
    <w:rsid w:val="009C5392"/>
    <w:rsid w:val="009F641C"/>
    <w:rsid w:val="00A50E4B"/>
    <w:rsid w:val="00A9231D"/>
    <w:rsid w:val="00B33795"/>
    <w:rsid w:val="00B40287"/>
    <w:rsid w:val="00C0216A"/>
    <w:rsid w:val="00C17006"/>
    <w:rsid w:val="00CB43D0"/>
    <w:rsid w:val="00CD6077"/>
    <w:rsid w:val="00CE234E"/>
    <w:rsid w:val="00D02973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2025-11-26T06:50:00Z</dcterms:created>
  <dcterms:modified xsi:type="dcterms:W3CDTF">2025-11-26T08:06:00Z</dcterms:modified>
</cp:coreProperties>
</file>