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6FA" w:rsidRDefault="00D976FA" w:rsidP="00D976FA">
      <w:pPr>
        <w:pStyle w:val="datumtevilka"/>
        <w:rPr>
          <w:rFonts w:cs="Arial"/>
          <w:color w:val="000000"/>
        </w:rPr>
      </w:pPr>
    </w:p>
    <w:p w:rsidR="00071321" w:rsidRPr="00D976FA" w:rsidRDefault="00071321" w:rsidP="00D976FA">
      <w:pPr>
        <w:pStyle w:val="datumtevilka"/>
        <w:rPr>
          <w:rFonts w:cs="Arial"/>
        </w:rPr>
      </w:pPr>
      <w:r w:rsidRPr="00D976FA">
        <w:rPr>
          <w:rFonts w:cs="Arial"/>
          <w:color w:val="000000"/>
        </w:rPr>
        <w:t>EVA:</w:t>
      </w:r>
      <w:r w:rsidRPr="00D976FA">
        <w:rPr>
          <w:rFonts w:cs="Arial"/>
          <w:color w:val="000000"/>
        </w:rPr>
        <w:tab/>
      </w:r>
      <w:r w:rsidR="0065451B" w:rsidRPr="00D976FA">
        <w:rPr>
          <w:rFonts w:cs="Arial"/>
          <w:color w:val="000000"/>
        </w:rPr>
        <w:t>2025-2330-0081</w:t>
      </w:r>
    </w:p>
    <w:p w:rsidR="00071321" w:rsidRPr="00D976FA" w:rsidRDefault="00071321" w:rsidP="00D976FA">
      <w:pPr>
        <w:pStyle w:val="datumtevilka"/>
        <w:rPr>
          <w:rFonts w:cs="Arial"/>
        </w:rPr>
      </w:pPr>
      <w:r w:rsidRPr="00D976FA">
        <w:rPr>
          <w:rFonts w:cs="Arial"/>
        </w:rPr>
        <w:t xml:space="preserve">Številka: </w:t>
      </w:r>
      <w:r w:rsidRPr="00D976FA">
        <w:rPr>
          <w:rFonts w:cs="Arial"/>
        </w:rPr>
        <w:tab/>
      </w:r>
      <w:r w:rsidR="0065451B" w:rsidRPr="00D976FA">
        <w:rPr>
          <w:rFonts w:cs="Arial"/>
          <w:color w:val="000000"/>
        </w:rPr>
        <w:t>00704-324/2025/3</w:t>
      </w:r>
    </w:p>
    <w:p w:rsidR="00071321" w:rsidRPr="00D976FA" w:rsidRDefault="00071321" w:rsidP="00D976FA">
      <w:pPr>
        <w:pStyle w:val="datumtevilka"/>
        <w:rPr>
          <w:rFonts w:cs="Arial"/>
        </w:rPr>
      </w:pPr>
      <w:r w:rsidRPr="00D976FA">
        <w:rPr>
          <w:rFonts w:cs="Arial"/>
        </w:rPr>
        <w:t>Datum:</w:t>
      </w:r>
      <w:r w:rsidRPr="00D976FA">
        <w:rPr>
          <w:rFonts w:cs="Arial"/>
        </w:rPr>
        <w:tab/>
      </w:r>
      <w:r w:rsidR="0065451B" w:rsidRPr="00D976FA">
        <w:rPr>
          <w:rFonts w:cs="Arial"/>
          <w:color w:val="000000"/>
        </w:rPr>
        <w:t>13. 11. 2025</w:t>
      </w:r>
      <w:r w:rsidRPr="00D976FA">
        <w:rPr>
          <w:rFonts w:cs="Arial"/>
        </w:rPr>
        <w:t xml:space="preserve"> </w:t>
      </w:r>
    </w:p>
    <w:p w:rsidR="00071321" w:rsidRPr="00D976FA" w:rsidRDefault="00071321" w:rsidP="00D976FA">
      <w:pPr>
        <w:rPr>
          <w:rFonts w:cs="Arial"/>
        </w:rPr>
      </w:pPr>
    </w:p>
    <w:p w:rsidR="00071321" w:rsidRPr="00D976FA" w:rsidRDefault="00071321" w:rsidP="00D976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jc w:val="both"/>
        <w:rPr>
          <w:rFonts w:cs="Arial"/>
          <w:color w:val="000000"/>
          <w:szCs w:val="20"/>
        </w:rPr>
      </w:pPr>
      <w:r w:rsidRPr="00D976FA">
        <w:rPr>
          <w:rFonts w:cs="Arial"/>
          <w:szCs w:val="20"/>
        </w:rPr>
        <w:t xml:space="preserve">Na podlagi 21. člena Zakona o Vladi Republike Slovenije </w:t>
      </w:r>
      <w:r w:rsidRPr="00D976FA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D976FA">
        <w:rPr>
          <w:rFonts w:cs="Arial"/>
          <w:szCs w:val="20"/>
        </w:rPr>
        <w:t xml:space="preserve"> 47/13 – ZDU-1G, </w:t>
      </w:r>
      <w:r w:rsidRPr="00D976FA">
        <w:rPr>
          <w:rFonts w:cs="Arial"/>
          <w:bCs/>
          <w:color w:val="000000"/>
          <w:szCs w:val="20"/>
          <w:lang w:eastAsia="sl-SI"/>
        </w:rPr>
        <w:t>65/14</w:t>
      </w:r>
      <w:r w:rsidR="001E4DCE" w:rsidRPr="00D976FA">
        <w:rPr>
          <w:rFonts w:cs="Arial"/>
          <w:bCs/>
          <w:color w:val="000000"/>
          <w:szCs w:val="20"/>
          <w:lang w:eastAsia="sl-SI"/>
        </w:rPr>
        <w:t xml:space="preserve">, </w:t>
      </w:r>
      <w:r w:rsidRPr="00D976FA">
        <w:rPr>
          <w:rFonts w:cs="Arial"/>
          <w:bCs/>
          <w:color w:val="000000"/>
          <w:szCs w:val="20"/>
          <w:lang w:eastAsia="sl-SI"/>
        </w:rPr>
        <w:t>55/17</w:t>
      </w:r>
      <w:r w:rsidR="008851D1" w:rsidRPr="00D976FA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D976FA">
        <w:rPr>
          <w:rFonts w:cs="Arial"/>
          <w:bCs/>
          <w:color w:val="000000"/>
          <w:szCs w:val="20"/>
          <w:lang w:eastAsia="sl-SI"/>
        </w:rPr>
        <w:t>163/22</w:t>
      </w:r>
      <w:r w:rsidR="008851D1" w:rsidRPr="00D976FA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D976FA">
        <w:rPr>
          <w:rFonts w:cs="Arial"/>
          <w:color w:val="000000"/>
          <w:szCs w:val="20"/>
        </w:rPr>
        <w:t xml:space="preserve">in </w:t>
      </w:r>
      <w:r w:rsidR="00D8152F" w:rsidRPr="00D976FA">
        <w:rPr>
          <w:rFonts w:eastAsiaTheme="minorHAnsi" w:cs="Arial"/>
          <w:color w:val="000000"/>
          <w:szCs w:val="20"/>
        </w:rPr>
        <w:t xml:space="preserve">57/25 </w:t>
      </w:r>
      <w:r w:rsidR="00D8152F" w:rsidRPr="00D976FA">
        <w:rPr>
          <w:rFonts w:cs="Arial"/>
          <w:iCs/>
          <w:szCs w:val="20"/>
          <w:lang w:eastAsia="sl-SI"/>
        </w:rPr>
        <w:t xml:space="preserve">– </w:t>
      </w:r>
      <w:r w:rsidR="00D8152F" w:rsidRPr="00D976FA">
        <w:rPr>
          <w:rFonts w:eastAsiaTheme="minorHAnsi" w:cs="Arial"/>
          <w:color w:val="000000"/>
          <w:szCs w:val="20"/>
        </w:rPr>
        <w:t>ZF</w:t>
      </w:r>
      <w:r w:rsidRPr="00D976FA">
        <w:rPr>
          <w:rFonts w:cs="Arial"/>
          <w:color w:val="000000"/>
          <w:szCs w:val="20"/>
        </w:rPr>
        <w:t xml:space="preserve">) </w:t>
      </w:r>
      <w:r w:rsidRPr="00D976FA">
        <w:rPr>
          <w:rFonts w:cs="Arial"/>
          <w:szCs w:val="20"/>
        </w:rPr>
        <w:t xml:space="preserve">je </w:t>
      </w:r>
      <w:r w:rsidRPr="00D976FA">
        <w:rPr>
          <w:rFonts w:cs="Arial"/>
          <w:color w:val="000000"/>
          <w:szCs w:val="20"/>
        </w:rPr>
        <w:t xml:space="preserve">Vlada Republike Slovenije na </w:t>
      </w:r>
      <w:r w:rsidR="0065451B" w:rsidRPr="00D976FA">
        <w:rPr>
          <w:rFonts w:cs="Arial"/>
          <w:color w:val="000000"/>
          <w:szCs w:val="20"/>
        </w:rPr>
        <w:t>179. redni seji</w:t>
      </w:r>
      <w:r w:rsidRPr="00D976FA">
        <w:rPr>
          <w:rFonts w:cs="Arial"/>
          <w:color w:val="000000"/>
          <w:szCs w:val="20"/>
        </w:rPr>
        <w:t xml:space="preserve"> dne </w:t>
      </w:r>
      <w:r w:rsidR="0065451B" w:rsidRPr="00D976FA">
        <w:rPr>
          <w:rFonts w:cs="Arial"/>
          <w:color w:val="000000"/>
          <w:szCs w:val="20"/>
        </w:rPr>
        <w:t>13. 11. 2025</w:t>
      </w:r>
      <w:r w:rsidRPr="00D976FA">
        <w:rPr>
          <w:rFonts w:cs="Arial"/>
          <w:color w:val="000000"/>
          <w:szCs w:val="20"/>
        </w:rPr>
        <w:t xml:space="preserve"> pod točko</w:t>
      </w:r>
      <w:r w:rsidR="00D976FA">
        <w:rPr>
          <w:rFonts w:cs="Arial"/>
          <w:color w:val="000000"/>
          <w:szCs w:val="20"/>
        </w:rPr>
        <w:t xml:space="preserve"> </w:t>
      </w:r>
      <w:bookmarkStart w:id="0" w:name="_GoBack"/>
      <w:bookmarkEnd w:id="0"/>
      <w:r w:rsidR="005A5744" w:rsidRPr="005A5744">
        <w:rPr>
          <w:rFonts w:cs="Arial"/>
          <w:color w:val="000000"/>
          <w:szCs w:val="20"/>
        </w:rPr>
        <w:t>1.3</w:t>
      </w:r>
      <w:r w:rsidR="00D976FA">
        <w:rPr>
          <w:rFonts w:cs="Arial"/>
          <w:color w:val="000000"/>
          <w:szCs w:val="20"/>
        </w:rPr>
        <w:t xml:space="preserve"> </w:t>
      </w:r>
      <w:r w:rsidRPr="00D976FA">
        <w:rPr>
          <w:rFonts w:cs="Arial"/>
          <w:color w:val="000000"/>
          <w:szCs w:val="20"/>
        </w:rPr>
        <w:t>sprejela naslednji</w:t>
      </w: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S K L E P</w:t>
      </w:r>
    </w:p>
    <w:p w:rsidR="00071321" w:rsidRPr="00D976FA" w:rsidRDefault="00071321" w:rsidP="00D976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D976FA">
        <w:rPr>
          <w:rFonts w:cs="Arial"/>
          <w:color w:val="000000"/>
          <w:szCs w:val="20"/>
        </w:rPr>
        <w:t xml:space="preserve">Vlada Republike Slovenije je izdala </w:t>
      </w:r>
      <w:r w:rsidR="00D976FA" w:rsidRPr="00D976FA">
        <w:rPr>
          <w:rFonts w:cs="Arial"/>
          <w:color w:val="000000"/>
          <w:szCs w:val="20"/>
        </w:rPr>
        <w:t>Uredbo</w:t>
      </w:r>
      <w:r w:rsidR="0065451B" w:rsidRPr="00D976FA">
        <w:rPr>
          <w:rFonts w:cs="Arial"/>
          <w:color w:val="000000"/>
          <w:szCs w:val="20"/>
        </w:rPr>
        <w:t xml:space="preserve"> o spremembah in dopolnitvah Uredbe o izvajanju intervencije izmenjava znanja in prenos informacij ter usposabljanje svetovalcev iz strateškega načrta skupne kmetijske politike 2023–2027</w:t>
      </w:r>
      <w:r w:rsidRPr="00D976FA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976FA" w:rsidRDefault="00071321" w:rsidP="00D976F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65451B" w:rsidP="00D976F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976FA">
        <w:rPr>
          <w:rFonts w:cs="Arial"/>
          <w:color w:val="000000"/>
          <w:szCs w:val="20"/>
        </w:rPr>
        <w:t xml:space="preserve">Barbara Kolenko </w:t>
      </w:r>
      <w:proofErr w:type="spellStart"/>
      <w:r w:rsidRPr="00D976FA">
        <w:rPr>
          <w:rFonts w:cs="Arial"/>
          <w:color w:val="000000"/>
          <w:szCs w:val="20"/>
        </w:rPr>
        <w:t>Helbl</w:t>
      </w:r>
      <w:proofErr w:type="spellEnd"/>
    </w:p>
    <w:p w:rsidR="00071321" w:rsidRPr="00D976FA" w:rsidRDefault="0065451B" w:rsidP="00D976F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generalna sekretarka</w:t>
      </w:r>
    </w:p>
    <w:p w:rsidR="00071321" w:rsidRPr="00D976FA" w:rsidRDefault="00071321" w:rsidP="00D976F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D976FA" w:rsidRDefault="00071321" w:rsidP="00D976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Prejmejo:</w:t>
      </w:r>
    </w:p>
    <w:p w:rsidR="0065451B" w:rsidRPr="00D976FA" w:rsidRDefault="0065451B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Ministrstvo za kmet</w:t>
      </w:r>
      <w:r w:rsidR="00D976FA" w:rsidRPr="00D976FA">
        <w:rPr>
          <w:rFonts w:cs="Arial"/>
          <w:color w:val="000000"/>
          <w:szCs w:val="20"/>
        </w:rPr>
        <w:t>ijstvo, gozdarstvo in prehrano</w:t>
      </w:r>
    </w:p>
    <w:p w:rsidR="0065451B" w:rsidRPr="00D976FA" w:rsidRDefault="00D976FA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Ministrstvo za finance</w:t>
      </w:r>
    </w:p>
    <w:p w:rsidR="00D976FA" w:rsidRPr="00D976FA" w:rsidRDefault="00D976FA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Ministrstvo za javno upravo</w:t>
      </w:r>
    </w:p>
    <w:p w:rsidR="00D976FA" w:rsidRPr="00D976FA" w:rsidRDefault="0065451B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Ministrs</w:t>
      </w:r>
      <w:r w:rsidR="00D976FA" w:rsidRPr="00D976FA">
        <w:rPr>
          <w:rFonts w:cs="Arial"/>
          <w:color w:val="000000"/>
          <w:szCs w:val="20"/>
        </w:rPr>
        <w:t>tvo za vzgojo in izobraževanje</w:t>
      </w:r>
    </w:p>
    <w:p w:rsidR="0065451B" w:rsidRPr="00D976FA" w:rsidRDefault="0065451B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Ministrstvo za visoko</w:t>
      </w:r>
      <w:r w:rsidR="00D976FA" w:rsidRPr="00D976FA">
        <w:rPr>
          <w:rFonts w:cs="Arial"/>
          <w:color w:val="000000"/>
          <w:szCs w:val="20"/>
        </w:rPr>
        <w:t xml:space="preserve"> šolstvo, znanost in inovacije</w:t>
      </w:r>
    </w:p>
    <w:p w:rsidR="0065451B" w:rsidRPr="00D976FA" w:rsidRDefault="0065451B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>Služba Vlade Rep</w:t>
      </w:r>
      <w:r w:rsidR="00D976FA" w:rsidRPr="00D976FA">
        <w:rPr>
          <w:rFonts w:cs="Arial"/>
          <w:color w:val="000000"/>
          <w:szCs w:val="20"/>
        </w:rPr>
        <w:t>ublike Slovenije za zakonodajo</w:t>
      </w:r>
    </w:p>
    <w:p w:rsidR="00071321" w:rsidRPr="00D976FA" w:rsidRDefault="0065451B" w:rsidP="00D976F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76FA">
        <w:rPr>
          <w:rFonts w:cs="Arial"/>
          <w:color w:val="000000"/>
          <w:szCs w:val="20"/>
        </w:rPr>
        <w:t xml:space="preserve">Urad Vlade Republike </w:t>
      </w:r>
      <w:r w:rsidR="00D976FA" w:rsidRPr="00D976FA">
        <w:rPr>
          <w:rFonts w:cs="Arial"/>
          <w:color w:val="000000"/>
          <w:szCs w:val="20"/>
        </w:rPr>
        <w:t>Slovenije za komuniciranje</w:t>
      </w:r>
    </w:p>
    <w:p w:rsidR="00071321" w:rsidRPr="00D976FA" w:rsidRDefault="00071321" w:rsidP="00D976F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76FA" w:rsidRDefault="00071321" w:rsidP="00D976FA">
      <w:pPr>
        <w:rPr>
          <w:rFonts w:cs="Arial"/>
        </w:rPr>
      </w:pPr>
    </w:p>
    <w:p w:rsidR="00071321" w:rsidRPr="00D976FA" w:rsidRDefault="00071321" w:rsidP="00D976FA">
      <w:pPr>
        <w:rPr>
          <w:rFonts w:cs="Arial"/>
        </w:rPr>
      </w:pPr>
    </w:p>
    <w:p w:rsidR="00071321" w:rsidRPr="00D976FA" w:rsidRDefault="00071321" w:rsidP="00D976FA">
      <w:pPr>
        <w:pStyle w:val="podpisi"/>
        <w:rPr>
          <w:rFonts w:cs="Arial"/>
          <w:lang w:val="sl-SI"/>
        </w:rPr>
      </w:pPr>
    </w:p>
    <w:p w:rsidR="00782FD4" w:rsidRPr="00D976FA" w:rsidRDefault="00782FD4" w:rsidP="00D976FA">
      <w:pPr>
        <w:rPr>
          <w:rFonts w:cs="Arial"/>
        </w:rPr>
      </w:pPr>
    </w:p>
    <w:sectPr w:rsidR="00782FD4" w:rsidRPr="00D976FA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C7D" w:rsidRDefault="00A11C7D" w:rsidP="00767987">
      <w:pPr>
        <w:spacing w:line="240" w:lineRule="auto"/>
      </w:pPr>
      <w:r>
        <w:separator/>
      </w:r>
    </w:p>
  </w:endnote>
  <w:endnote w:type="continuationSeparator" w:id="0">
    <w:p w:rsidR="00A11C7D" w:rsidRDefault="00A11C7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FD6" w:rsidRDefault="00425FD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FD6" w:rsidRDefault="00425FD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FD6" w:rsidRDefault="00425FD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C7D" w:rsidRDefault="00A11C7D" w:rsidP="00767987">
      <w:pPr>
        <w:spacing w:line="240" w:lineRule="auto"/>
      </w:pPr>
      <w:r>
        <w:separator/>
      </w:r>
    </w:p>
  </w:footnote>
  <w:footnote w:type="continuationSeparator" w:id="0">
    <w:p w:rsidR="00A11C7D" w:rsidRDefault="00A11C7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FD6" w:rsidRDefault="00425FD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FD6" w:rsidRDefault="00425FD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25FD6"/>
    <w:rsid w:val="004B7F76"/>
    <w:rsid w:val="004E1BCE"/>
    <w:rsid w:val="00592079"/>
    <w:rsid w:val="005A5744"/>
    <w:rsid w:val="005E7101"/>
    <w:rsid w:val="00626C16"/>
    <w:rsid w:val="0065451B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11C7D"/>
    <w:rsid w:val="00A50E4B"/>
    <w:rsid w:val="00A92047"/>
    <w:rsid w:val="00A9231D"/>
    <w:rsid w:val="00B40287"/>
    <w:rsid w:val="00C0216A"/>
    <w:rsid w:val="00C452F4"/>
    <w:rsid w:val="00CC67B8"/>
    <w:rsid w:val="00CD6077"/>
    <w:rsid w:val="00CE234E"/>
    <w:rsid w:val="00CF0965"/>
    <w:rsid w:val="00D02973"/>
    <w:rsid w:val="00D517A3"/>
    <w:rsid w:val="00D8152F"/>
    <w:rsid w:val="00D976FA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2025-11-11T07:19:00Z</dcterms:created>
  <dcterms:modified xsi:type="dcterms:W3CDTF">2025-11-13T13:06:00Z</dcterms:modified>
</cp:coreProperties>
</file>