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5E123E" w14:textId="0629617D" w:rsidR="009A6F3D" w:rsidRPr="009B239C" w:rsidRDefault="00A6338B" w:rsidP="009A6F3D">
      <w:pPr>
        <w:spacing w:after="0"/>
        <w:jc w:val="right"/>
        <w:rPr>
          <w:rFonts w:ascii="Arial" w:hAnsi="Arial" w:cs="Arial"/>
          <w:sz w:val="20"/>
          <w:szCs w:val="20"/>
        </w:rPr>
      </w:pPr>
      <w:r>
        <w:rPr>
          <w:rFonts w:ascii="Arial" w:hAnsi="Arial" w:cs="Arial"/>
          <w:sz w:val="20"/>
          <w:szCs w:val="20"/>
        </w:rPr>
        <w:t>PREDLOG</w:t>
      </w:r>
      <w:r w:rsidR="00981135">
        <w:rPr>
          <w:rFonts w:ascii="Arial" w:hAnsi="Arial" w:cs="Arial"/>
          <w:sz w:val="20"/>
          <w:szCs w:val="20"/>
        </w:rPr>
        <w:t xml:space="preserve"> ZA JAVNO OBRAVNAVO</w:t>
      </w:r>
      <w:r w:rsidR="004C6545">
        <w:rPr>
          <w:rFonts w:ascii="Arial" w:hAnsi="Arial" w:cs="Arial"/>
          <w:sz w:val="20"/>
          <w:szCs w:val="20"/>
        </w:rPr>
        <w:t xml:space="preserve"> </w:t>
      </w:r>
      <w:r w:rsidR="00B177D8">
        <w:rPr>
          <w:rFonts w:ascii="Arial" w:hAnsi="Arial" w:cs="Arial"/>
          <w:sz w:val="20"/>
          <w:szCs w:val="20"/>
        </w:rPr>
        <w:t>7</w:t>
      </w:r>
      <w:r w:rsidR="00524F2A">
        <w:rPr>
          <w:rFonts w:ascii="Arial" w:hAnsi="Arial" w:cs="Arial"/>
          <w:sz w:val="20"/>
          <w:szCs w:val="20"/>
        </w:rPr>
        <w:t xml:space="preserve">. </w:t>
      </w:r>
      <w:r w:rsidR="00B177D8">
        <w:rPr>
          <w:rFonts w:ascii="Arial" w:hAnsi="Arial" w:cs="Arial"/>
          <w:sz w:val="20"/>
          <w:szCs w:val="20"/>
        </w:rPr>
        <w:t>november</w:t>
      </w:r>
      <w:r w:rsidR="004C6545">
        <w:rPr>
          <w:rFonts w:ascii="Arial" w:hAnsi="Arial" w:cs="Arial"/>
          <w:sz w:val="20"/>
          <w:szCs w:val="20"/>
        </w:rPr>
        <w:t xml:space="preserve"> 2025</w:t>
      </w:r>
    </w:p>
    <w:p w14:paraId="5863FFCE" w14:textId="77777777" w:rsidR="00B177D8" w:rsidRDefault="00B177D8" w:rsidP="009A6F3D">
      <w:pPr>
        <w:spacing w:after="0"/>
        <w:jc w:val="center"/>
        <w:rPr>
          <w:rFonts w:ascii="Arial" w:hAnsi="Arial" w:cs="Arial"/>
          <w:bCs/>
          <w:sz w:val="20"/>
          <w:szCs w:val="20"/>
        </w:rPr>
      </w:pPr>
    </w:p>
    <w:p w14:paraId="762F5EB3" w14:textId="77777777" w:rsidR="00B177D8" w:rsidRPr="00881DA9" w:rsidRDefault="00B177D8" w:rsidP="009A6F3D">
      <w:pPr>
        <w:spacing w:after="0"/>
        <w:jc w:val="center"/>
        <w:rPr>
          <w:rFonts w:ascii="Arial" w:hAnsi="Arial" w:cs="Arial"/>
          <w:bCs/>
          <w:sz w:val="20"/>
          <w:szCs w:val="20"/>
        </w:rPr>
      </w:pPr>
    </w:p>
    <w:p w14:paraId="0637523C" w14:textId="15C7FB1B" w:rsidR="009A6F3D" w:rsidRPr="009B239C" w:rsidRDefault="009A6F3D" w:rsidP="009A6F3D">
      <w:pPr>
        <w:spacing w:after="0"/>
        <w:jc w:val="center"/>
        <w:rPr>
          <w:rFonts w:ascii="Arial" w:hAnsi="Arial" w:cs="Arial"/>
          <w:sz w:val="20"/>
          <w:szCs w:val="20"/>
        </w:rPr>
      </w:pPr>
    </w:p>
    <w:p w14:paraId="09C56869" w14:textId="1CC09291" w:rsidR="00B177D8" w:rsidRPr="00A57652" w:rsidRDefault="00B177D8" w:rsidP="00B177D8">
      <w:pPr>
        <w:rPr>
          <w:rFonts w:cs="Arial"/>
          <w:b/>
          <w:bCs/>
          <w:szCs w:val="20"/>
        </w:rPr>
      </w:pPr>
      <w:r>
        <w:rPr>
          <w:rFonts w:cs="Arial"/>
          <w:b/>
          <w:bCs/>
          <w:szCs w:val="20"/>
        </w:rPr>
        <w:t xml:space="preserve">Zakon o sredstvih za gnojenje </w:t>
      </w:r>
    </w:p>
    <w:p w14:paraId="2E384641" w14:textId="77777777" w:rsidR="00B177D8" w:rsidRPr="004C7DF3" w:rsidRDefault="00B177D8" w:rsidP="00B177D8">
      <w:pPr>
        <w:rPr>
          <w:rFonts w:cs="Arial"/>
          <w:b/>
          <w:szCs w:val="20"/>
        </w:rPr>
      </w:pPr>
      <w:r w:rsidRPr="004C7DF3">
        <w:rPr>
          <w:rFonts w:cs="Arial"/>
          <w:b/>
          <w:szCs w:val="20"/>
        </w:rPr>
        <w:t>KRATEK POVZETEK GRADIVA:</w:t>
      </w:r>
    </w:p>
    <w:p w14:paraId="3AB9D183" w14:textId="77777777" w:rsidR="00443522" w:rsidRDefault="00443522" w:rsidP="00B177D8">
      <w:pPr>
        <w:autoSpaceDE w:val="0"/>
        <w:autoSpaceDN w:val="0"/>
        <w:adjustRightInd w:val="0"/>
        <w:rPr>
          <w:szCs w:val="20"/>
        </w:rPr>
      </w:pPr>
    </w:p>
    <w:p w14:paraId="5B975073" w14:textId="450E4B44" w:rsidR="00B177D8" w:rsidRDefault="00B177D8" w:rsidP="00B177D8">
      <w:pPr>
        <w:rPr>
          <w:rFonts w:cs="Arial"/>
          <w:szCs w:val="20"/>
          <w:lang w:eastAsia="sl-SI"/>
        </w:rPr>
      </w:pPr>
      <w:r>
        <w:rPr>
          <w:rFonts w:cs="Arial"/>
          <w:szCs w:val="20"/>
          <w:lang w:eastAsia="sl-SI"/>
        </w:rPr>
        <w:t>Predlog z</w:t>
      </w:r>
      <w:r w:rsidRPr="00EE0622">
        <w:rPr>
          <w:rFonts w:cs="Arial"/>
          <w:szCs w:val="20"/>
          <w:lang w:eastAsia="sl-SI"/>
        </w:rPr>
        <w:t>akon</w:t>
      </w:r>
      <w:r>
        <w:rPr>
          <w:rFonts w:cs="Arial"/>
          <w:szCs w:val="20"/>
          <w:lang w:eastAsia="sl-SI"/>
        </w:rPr>
        <w:t>a</w:t>
      </w:r>
      <w:r w:rsidRPr="00EE0622">
        <w:rPr>
          <w:rFonts w:cs="Arial"/>
          <w:szCs w:val="20"/>
          <w:lang w:eastAsia="sl-SI"/>
        </w:rPr>
        <w:t xml:space="preserve"> celovito </w:t>
      </w:r>
      <w:r>
        <w:rPr>
          <w:rFonts w:cs="Arial"/>
          <w:szCs w:val="20"/>
          <w:lang w:eastAsia="sl-SI"/>
        </w:rPr>
        <w:t>naslavlja problematiko uporabe sredstev za gnojenje v R</w:t>
      </w:r>
      <w:r w:rsidR="00443522">
        <w:rPr>
          <w:rFonts w:cs="Arial"/>
          <w:szCs w:val="20"/>
          <w:lang w:eastAsia="sl-SI"/>
        </w:rPr>
        <w:t>epubliki Sloveniji</w:t>
      </w:r>
      <w:r>
        <w:rPr>
          <w:rFonts w:cs="Arial"/>
          <w:szCs w:val="20"/>
          <w:lang w:eastAsia="sl-SI"/>
        </w:rPr>
        <w:t xml:space="preserve">. Tako na nacionalni ravni ureja </w:t>
      </w:r>
      <w:r w:rsidRPr="00EE0622">
        <w:rPr>
          <w:rFonts w:cs="Arial"/>
          <w:szCs w:val="20"/>
          <w:lang w:eastAsia="sl-SI"/>
        </w:rPr>
        <w:t xml:space="preserve">proizvodnjo in trženje </w:t>
      </w:r>
      <w:r>
        <w:rPr>
          <w:rFonts w:cs="Arial"/>
          <w:szCs w:val="20"/>
          <w:lang w:eastAsia="sl-SI"/>
        </w:rPr>
        <w:t xml:space="preserve">vseh vrst </w:t>
      </w:r>
      <w:r w:rsidRPr="00EE0622">
        <w:rPr>
          <w:rFonts w:cs="Arial"/>
          <w:szCs w:val="20"/>
          <w:lang w:eastAsia="sl-SI"/>
        </w:rPr>
        <w:t>sredstev za gnojenje (</w:t>
      </w:r>
      <w:r>
        <w:rPr>
          <w:rFonts w:cs="Arial"/>
          <w:szCs w:val="20"/>
          <w:lang w:eastAsia="sl-SI"/>
        </w:rPr>
        <w:t>»</w:t>
      </w:r>
      <w:r w:rsidRPr="00EE0622">
        <w:rPr>
          <w:rFonts w:cs="Arial"/>
          <w:szCs w:val="20"/>
          <w:lang w:eastAsia="sl-SI"/>
        </w:rPr>
        <w:t>sredstva za gnojenje SI</w:t>
      </w:r>
      <w:r>
        <w:rPr>
          <w:rFonts w:cs="Arial"/>
          <w:szCs w:val="20"/>
          <w:lang w:eastAsia="sl-SI"/>
        </w:rPr>
        <w:t>«</w:t>
      </w:r>
      <w:r w:rsidRPr="00EE0622">
        <w:rPr>
          <w:rFonts w:cs="Arial"/>
          <w:szCs w:val="20"/>
          <w:lang w:eastAsia="sl-SI"/>
        </w:rPr>
        <w:t>)</w:t>
      </w:r>
      <w:r>
        <w:rPr>
          <w:rFonts w:cs="Arial"/>
          <w:szCs w:val="20"/>
          <w:lang w:eastAsia="sl-SI"/>
        </w:rPr>
        <w:t xml:space="preserve"> </w:t>
      </w:r>
      <w:r w:rsidRPr="00EE0622">
        <w:rPr>
          <w:rFonts w:cs="Arial"/>
          <w:szCs w:val="20"/>
          <w:lang w:eastAsia="sl-SI"/>
        </w:rPr>
        <w:t>po funkcijskih kategorijah, poleg gnojil še sredstva za apnjenje</w:t>
      </w:r>
      <w:r>
        <w:rPr>
          <w:rFonts w:cs="Arial"/>
          <w:szCs w:val="20"/>
          <w:lang w:eastAsia="sl-SI"/>
        </w:rPr>
        <w:t xml:space="preserve"> tal</w:t>
      </w:r>
      <w:r w:rsidRPr="00EE0622">
        <w:rPr>
          <w:rFonts w:cs="Arial"/>
          <w:szCs w:val="20"/>
          <w:lang w:eastAsia="sl-SI"/>
        </w:rPr>
        <w:t xml:space="preserve">, izboljševalce tal, rastne medije (rastne substrate), inhibitorje in rastlinske </w:t>
      </w:r>
      <w:proofErr w:type="spellStart"/>
      <w:r w:rsidRPr="00EE0622">
        <w:rPr>
          <w:rFonts w:cs="Arial"/>
          <w:szCs w:val="20"/>
          <w:lang w:eastAsia="sl-SI"/>
        </w:rPr>
        <w:t>biostimulante</w:t>
      </w:r>
      <w:proofErr w:type="spellEnd"/>
      <w:r w:rsidRPr="00EE0622">
        <w:rPr>
          <w:rFonts w:cs="Arial"/>
          <w:szCs w:val="20"/>
          <w:lang w:eastAsia="sl-SI"/>
        </w:rPr>
        <w:t xml:space="preserve"> ter mešanice teh sredstev. </w:t>
      </w:r>
      <w:r w:rsidR="00443522">
        <w:rPr>
          <w:rFonts w:cs="Arial"/>
          <w:szCs w:val="20"/>
          <w:lang w:eastAsia="sl-SI"/>
        </w:rPr>
        <w:t xml:space="preserve">Sedaj </w:t>
      </w:r>
      <w:r w:rsidRPr="00EE0622">
        <w:rPr>
          <w:rFonts w:cs="Arial"/>
          <w:szCs w:val="20"/>
          <w:lang w:eastAsia="sl-SI"/>
        </w:rPr>
        <w:t xml:space="preserve">veljavni </w:t>
      </w:r>
      <w:r>
        <w:rPr>
          <w:rFonts w:cs="Arial"/>
          <w:szCs w:val="20"/>
          <w:lang w:eastAsia="sl-SI"/>
        </w:rPr>
        <w:t>Z</w:t>
      </w:r>
      <w:r w:rsidRPr="00EE0622">
        <w:rPr>
          <w:rFonts w:cs="Arial"/>
          <w:szCs w:val="20"/>
          <w:lang w:eastAsia="sl-SI"/>
        </w:rPr>
        <w:t xml:space="preserve">akon </w:t>
      </w:r>
      <w:r>
        <w:rPr>
          <w:rFonts w:cs="Arial"/>
          <w:szCs w:val="20"/>
          <w:lang w:eastAsia="sl-SI"/>
        </w:rPr>
        <w:t xml:space="preserve">o mineralnih gnojilih </w:t>
      </w:r>
      <w:r w:rsidRPr="00EE0622">
        <w:rPr>
          <w:rFonts w:cs="Arial"/>
          <w:szCs w:val="20"/>
          <w:lang w:eastAsia="sl-SI"/>
        </w:rPr>
        <w:t>ureja samo mineraln</w:t>
      </w:r>
      <w:r w:rsidR="00443522">
        <w:rPr>
          <w:rFonts w:cs="Arial"/>
          <w:szCs w:val="20"/>
          <w:lang w:eastAsia="sl-SI"/>
        </w:rPr>
        <w:t>a</w:t>
      </w:r>
      <w:r w:rsidRPr="00EE0622">
        <w:rPr>
          <w:rFonts w:cs="Arial"/>
          <w:szCs w:val="20"/>
          <w:lang w:eastAsia="sl-SI"/>
        </w:rPr>
        <w:t xml:space="preserve"> gnojil</w:t>
      </w:r>
      <w:r w:rsidR="00443522">
        <w:rPr>
          <w:rFonts w:cs="Arial"/>
          <w:szCs w:val="20"/>
          <w:lang w:eastAsia="sl-SI"/>
        </w:rPr>
        <w:t>a</w:t>
      </w:r>
      <w:r w:rsidRPr="00EE0622">
        <w:rPr>
          <w:rFonts w:cs="Arial"/>
          <w:szCs w:val="20"/>
          <w:lang w:eastAsia="sl-SI"/>
        </w:rPr>
        <w:t xml:space="preserve"> in njihove kombinacije z organskimi gnojili. S celovitim urejanjem </w:t>
      </w:r>
      <w:r w:rsidR="00443522">
        <w:rPr>
          <w:rFonts w:cs="Arial"/>
          <w:szCs w:val="20"/>
          <w:lang w:eastAsia="sl-SI"/>
        </w:rPr>
        <w:t xml:space="preserve">trženja </w:t>
      </w:r>
      <w:r w:rsidRPr="00EE0622">
        <w:rPr>
          <w:rFonts w:cs="Arial"/>
          <w:szCs w:val="20"/>
          <w:lang w:eastAsia="sl-SI"/>
        </w:rPr>
        <w:t xml:space="preserve">vseh sredstev za gnojenje se sledi cilju </w:t>
      </w:r>
      <w:bookmarkStart w:id="0" w:name="_Hlk209765136"/>
      <w:r w:rsidRPr="00EE0622">
        <w:rPr>
          <w:rFonts w:cs="Arial"/>
          <w:szCs w:val="20"/>
          <w:lang w:eastAsia="sl-SI"/>
        </w:rPr>
        <w:t>ohranjanja zdravja in rodovitnosti kmetijskih tal</w:t>
      </w:r>
      <w:bookmarkEnd w:id="0"/>
      <w:r w:rsidRPr="00EE0622">
        <w:rPr>
          <w:rFonts w:cs="Arial"/>
          <w:szCs w:val="20"/>
          <w:lang w:eastAsia="sl-SI"/>
        </w:rPr>
        <w:t xml:space="preserve">, saj bodo </w:t>
      </w:r>
      <w:r>
        <w:rPr>
          <w:rFonts w:cs="Arial"/>
          <w:szCs w:val="20"/>
          <w:lang w:eastAsia="sl-SI"/>
        </w:rPr>
        <w:t xml:space="preserve">v spremljajočem pravilniku </w:t>
      </w:r>
      <w:r w:rsidRPr="00EE0622">
        <w:rPr>
          <w:rFonts w:cs="Arial"/>
          <w:szCs w:val="20"/>
          <w:lang w:eastAsia="sl-SI"/>
        </w:rPr>
        <w:t>predpisane minimalne zahteve za kakovost in učinkovitost ter največje dovoljene mejne vrednosti onesnaževal (težkih kovin</w:t>
      </w:r>
      <w:r>
        <w:rPr>
          <w:rFonts w:cs="Arial"/>
          <w:szCs w:val="20"/>
          <w:lang w:eastAsia="sl-SI"/>
        </w:rPr>
        <w:t xml:space="preserve"> in organskih onesnaževal</w:t>
      </w:r>
      <w:r w:rsidRPr="00EE0622">
        <w:rPr>
          <w:rFonts w:cs="Arial"/>
          <w:szCs w:val="20"/>
          <w:lang w:eastAsia="sl-SI"/>
        </w:rPr>
        <w:t xml:space="preserve">) in patogenov. </w:t>
      </w:r>
      <w:r w:rsidR="001079D5">
        <w:rPr>
          <w:rFonts w:cs="Arial"/>
          <w:szCs w:val="20"/>
          <w:lang w:eastAsia="sl-SI"/>
        </w:rPr>
        <w:t>Predpisane</w:t>
      </w:r>
      <w:r w:rsidR="00443522">
        <w:rPr>
          <w:rFonts w:cs="Arial"/>
          <w:szCs w:val="20"/>
          <w:lang w:eastAsia="sl-SI"/>
        </w:rPr>
        <w:t xml:space="preserve"> bodo tudi kategorije sestavnih materialov</w:t>
      </w:r>
      <w:r w:rsidR="001079D5">
        <w:rPr>
          <w:rFonts w:cs="Arial"/>
          <w:szCs w:val="20"/>
          <w:lang w:eastAsia="sl-SI"/>
        </w:rPr>
        <w:t>, ki se smejo uporabiti za proizvodnjo sredstev za gnojenje.</w:t>
      </w:r>
    </w:p>
    <w:p w14:paraId="3FD3C49E" w14:textId="1FC95357" w:rsidR="00B177D8" w:rsidRDefault="001079D5" w:rsidP="00B177D8">
      <w:pPr>
        <w:rPr>
          <w:rFonts w:cs="Arial"/>
          <w:szCs w:val="20"/>
          <w:lang w:eastAsia="sl-SI"/>
        </w:rPr>
      </w:pPr>
      <w:r w:rsidRPr="001079D5">
        <w:rPr>
          <w:rFonts w:cs="Arial"/>
          <w:szCs w:val="20"/>
          <w:lang w:eastAsia="sl-SI"/>
        </w:rPr>
        <w:t>Uredb</w:t>
      </w:r>
      <w:r>
        <w:rPr>
          <w:rFonts w:cs="Arial"/>
          <w:szCs w:val="20"/>
          <w:lang w:eastAsia="sl-SI"/>
        </w:rPr>
        <w:t>a</w:t>
      </w:r>
      <w:r w:rsidRPr="001079D5">
        <w:rPr>
          <w:rFonts w:cs="Arial"/>
          <w:szCs w:val="20"/>
          <w:lang w:eastAsia="sl-SI"/>
        </w:rPr>
        <w:t xml:space="preserve"> 2019/1009/EU o določitvi pravil o omogočanju dostopnosti sredstev za gnojenje EU na trgu (v nadaljnjem besedilu: Uredba 2019/1009/EU)</w:t>
      </w:r>
      <w:r w:rsidR="00B177D8" w:rsidRPr="00EE0622">
        <w:rPr>
          <w:rFonts w:cs="Arial"/>
          <w:szCs w:val="20"/>
          <w:lang w:eastAsia="sl-SI"/>
        </w:rPr>
        <w:t xml:space="preserve"> ureja proizvodnjo harmoniziranih sredstev za gnojenje EU z oznako </w:t>
      </w:r>
      <w:r w:rsidR="00B177D8">
        <w:rPr>
          <w:rFonts w:cs="Arial"/>
          <w:szCs w:val="20"/>
          <w:lang w:eastAsia="sl-SI"/>
        </w:rPr>
        <w:t>»</w:t>
      </w:r>
      <w:r w:rsidR="00B177D8" w:rsidRPr="00EE0622">
        <w:rPr>
          <w:rFonts w:cs="Arial"/>
          <w:szCs w:val="20"/>
          <w:lang w:eastAsia="sl-SI"/>
        </w:rPr>
        <w:t>CE</w:t>
      </w:r>
      <w:r w:rsidR="00B177D8">
        <w:rPr>
          <w:rFonts w:cs="Arial"/>
          <w:szCs w:val="20"/>
          <w:lang w:eastAsia="sl-SI"/>
        </w:rPr>
        <w:t>«</w:t>
      </w:r>
      <w:r w:rsidR="00B177D8" w:rsidRPr="00EE0622">
        <w:rPr>
          <w:rFonts w:cs="Arial"/>
          <w:szCs w:val="20"/>
          <w:lang w:eastAsia="sl-SI"/>
        </w:rPr>
        <w:t xml:space="preserve"> in njihovo </w:t>
      </w:r>
      <w:r w:rsidR="00B177D8">
        <w:rPr>
          <w:rFonts w:cs="Arial"/>
          <w:szCs w:val="20"/>
          <w:lang w:eastAsia="sl-SI"/>
        </w:rPr>
        <w:t xml:space="preserve">prosto </w:t>
      </w:r>
      <w:r w:rsidR="00B177D8" w:rsidRPr="00EE0622">
        <w:rPr>
          <w:rFonts w:cs="Arial"/>
          <w:szCs w:val="20"/>
          <w:lang w:eastAsia="sl-SI"/>
        </w:rPr>
        <w:t>trženje na skupnem trgu. Gre za neobvezno harmonizacijo tega področja zato so v državah članicah še vedno v veljavi nacionalne določbe o dajanju na trg sredstev za gnojenje. Za</w:t>
      </w:r>
      <w:r w:rsidR="00B177D8">
        <w:rPr>
          <w:rFonts w:cs="Arial"/>
          <w:szCs w:val="20"/>
          <w:lang w:eastAsia="sl-SI"/>
        </w:rPr>
        <w:t xml:space="preserve"> </w:t>
      </w:r>
      <w:r w:rsidR="00B177D8" w:rsidRPr="00EE0622">
        <w:rPr>
          <w:rFonts w:cs="Arial"/>
          <w:szCs w:val="20"/>
          <w:lang w:eastAsia="sl-SI"/>
        </w:rPr>
        <w:t>izvajanje Uredbe 2019/1009</w:t>
      </w:r>
      <w:r w:rsidR="00B177D8">
        <w:rPr>
          <w:rFonts w:cs="Arial"/>
          <w:szCs w:val="20"/>
          <w:lang w:eastAsia="sl-SI"/>
        </w:rPr>
        <w:t>/EU</w:t>
      </w:r>
      <w:r w:rsidR="00B177D8" w:rsidRPr="00EE0622">
        <w:rPr>
          <w:rFonts w:cs="Arial"/>
          <w:szCs w:val="20"/>
          <w:lang w:eastAsia="sl-SI"/>
        </w:rPr>
        <w:t xml:space="preserve"> </w:t>
      </w:r>
      <w:r w:rsidR="00B177D8">
        <w:rPr>
          <w:rFonts w:cs="Arial"/>
          <w:szCs w:val="20"/>
          <w:lang w:eastAsia="sl-SI"/>
        </w:rPr>
        <w:t>predlog za</w:t>
      </w:r>
      <w:r w:rsidR="00B177D8" w:rsidRPr="00EE0622">
        <w:rPr>
          <w:rFonts w:cs="Arial"/>
          <w:szCs w:val="20"/>
          <w:lang w:eastAsia="sl-SI"/>
        </w:rPr>
        <w:t>kon</w:t>
      </w:r>
      <w:r w:rsidR="00B177D8">
        <w:rPr>
          <w:rFonts w:cs="Arial"/>
          <w:szCs w:val="20"/>
          <w:lang w:eastAsia="sl-SI"/>
        </w:rPr>
        <w:t>a</w:t>
      </w:r>
      <w:r w:rsidR="00B177D8" w:rsidRPr="00EE0622">
        <w:rPr>
          <w:rFonts w:cs="Arial"/>
          <w:szCs w:val="20"/>
          <w:lang w:eastAsia="sl-SI"/>
        </w:rPr>
        <w:t xml:space="preserve"> določa </w:t>
      </w:r>
      <w:r w:rsidR="00B177D8">
        <w:rPr>
          <w:rFonts w:cs="Arial"/>
          <w:szCs w:val="20"/>
          <w:lang w:eastAsia="sl-SI"/>
        </w:rPr>
        <w:t>pristojne organe in kazenske določbe in bo</w:t>
      </w:r>
      <w:r w:rsidR="00B177D8" w:rsidRPr="00EE0622">
        <w:rPr>
          <w:rFonts w:cs="Arial"/>
          <w:szCs w:val="20"/>
          <w:lang w:eastAsia="sl-SI"/>
        </w:rPr>
        <w:t xml:space="preserve"> nadomestil obstoječo nacionalno uredbo o izvajanju Uredbe 2019/1009</w:t>
      </w:r>
      <w:r w:rsidR="00B177D8">
        <w:rPr>
          <w:rFonts w:cs="Arial"/>
          <w:szCs w:val="20"/>
          <w:lang w:eastAsia="sl-SI"/>
        </w:rPr>
        <w:t>/EU</w:t>
      </w:r>
      <w:r w:rsidR="00B177D8" w:rsidRPr="00EE0622">
        <w:rPr>
          <w:rFonts w:cs="Arial"/>
          <w:szCs w:val="20"/>
          <w:lang w:eastAsia="sl-SI"/>
        </w:rPr>
        <w:t xml:space="preserve">. </w:t>
      </w:r>
      <w:r w:rsidR="00B177D8">
        <w:rPr>
          <w:rFonts w:cs="Arial"/>
          <w:szCs w:val="20"/>
          <w:lang w:eastAsia="sl-SI"/>
        </w:rPr>
        <w:t>Zahtevano je označevanje pakiranja sredstev za gnojenje EU v slovenskem jeziku.</w:t>
      </w:r>
    </w:p>
    <w:p w14:paraId="13C2ABD2" w14:textId="686F6542" w:rsidR="00B177D8" w:rsidRDefault="00B177D8" w:rsidP="00B177D8">
      <w:pPr>
        <w:rPr>
          <w:rFonts w:cs="Arial"/>
          <w:szCs w:val="20"/>
          <w:lang w:eastAsia="sl-SI"/>
        </w:rPr>
      </w:pPr>
      <w:r>
        <w:rPr>
          <w:rFonts w:cs="Arial"/>
          <w:szCs w:val="20"/>
          <w:lang w:eastAsia="sl-SI"/>
        </w:rPr>
        <w:t>Predlog z</w:t>
      </w:r>
      <w:r w:rsidRPr="00EE0622">
        <w:rPr>
          <w:rFonts w:cs="Arial"/>
          <w:szCs w:val="20"/>
          <w:lang w:eastAsia="sl-SI"/>
        </w:rPr>
        <w:t xml:space="preserve">akon ureja tudi </w:t>
      </w:r>
      <w:r>
        <w:rPr>
          <w:rFonts w:cs="Arial"/>
          <w:szCs w:val="20"/>
          <w:lang w:eastAsia="sl-SI"/>
        </w:rPr>
        <w:t xml:space="preserve">trženje </w:t>
      </w:r>
      <w:proofErr w:type="spellStart"/>
      <w:r w:rsidRPr="00EE0622">
        <w:rPr>
          <w:rFonts w:cs="Arial"/>
          <w:szCs w:val="20"/>
          <w:lang w:eastAsia="sl-SI"/>
        </w:rPr>
        <w:t>t.i</w:t>
      </w:r>
      <w:proofErr w:type="spellEnd"/>
      <w:r w:rsidRPr="00EE0622">
        <w:rPr>
          <w:rFonts w:cs="Arial"/>
          <w:szCs w:val="20"/>
          <w:lang w:eastAsia="sl-SI"/>
        </w:rPr>
        <w:t xml:space="preserve">. </w:t>
      </w:r>
      <w:proofErr w:type="spellStart"/>
      <w:r w:rsidRPr="00EE0622">
        <w:rPr>
          <w:rFonts w:cs="Arial"/>
          <w:szCs w:val="20"/>
          <w:lang w:eastAsia="sl-SI"/>
        </w:rPr>
        <w:t>neharmoniziran</w:t>
      </w:r>
      <w:r>
        <w:rPr>
          <w:rFonts w:cs="Arial"/>
          <w:szCs w:val="20"/>
          <w:lang w:eastAsia="sl-SI"/>
        </w:rPr>
        <w:t>ih</w:t>
      </w:r>
      <w:proofErr w:type="spellEnd"/>
      <w:r>
        <w:rPr>
          <w:rFonts w:cs="Arial"/>
          <w:szCs w:val="20"/>
          <w:lang w:eastAsia="sl-SI"/>
        </w:rPr>
        <w:t xml:space="preserve"> </w:t>
      </w:r>
      <w:r w:rsidRPr="00EE0622">
        <w:rPr>
          <w:rFonts w:cs="Arial"/>
          <w:szCs w:val="20"/>
          <w:lang w:eastAsia="sl-SI"/>
        </w:rPr>
        <w:t>sredst</w:t>
      </w:r>
      <w:r>
        <w:rPr>
          <w:rFonts w:cs="Arial"/>
          <w:szCs w:val="20"/>
          <w:lang w:eastAsia="sl-SI"/>
        </w:rPr>
        <w:t>ev</w:t>
      </w:r>
      <w:r w:rsidRPr="00EE0622">
        <w:rPr>
          <w:rFonts w:cs="Arial"/>
          <w:szCs w:val="20"/>
          <w:lang w:eastAsia="sl-SI"/>
        </w:rPr>
        <w:t xml:space="preserve"> za gnojenje, ki so dana na trg v posameznih državah članicah na podlagi njihovih nacionalnih predpisov in se tržijo v Sloveniji na podlagi </w:t>
      </w:r>
      <w:r>
        <w:rPr>
          <w:rFonts w:cs="Arial"/>
          <w:szCs w:val="20"/>
          <w:lang w:eastAsia="sl-SI"/>
        </w:rPr>
        <w:t xml:space="preserve">Uredbe 2019/515/EU o </w:t>
      </w:r>
      <w:r w:rsidRPr="00EE0622">
        <w:rPr>
          <w:rFonts w:cs="Arial"/>
          <w:szCs w:val="20"/>
          <w:lang w:eastAsia="sl-SI"/>
        </w:rPr>
        <w:t>vzajemne</w:t>
      </w:r>
      <w:r>
        <w:rPr>
          <w:rFonts w:cs="Arial"/>
          <w:szCs w:val="20"/>
          <w:lang w:eastAsia="sl-SI"/>
        </w:rPr>
        <w:t>m</w:t>
      </w:r>
      <w:r w:rsidRPr="00EE0622">
        <w:rPr>
          <w:rFonts w:cs="Arial"/>
          <w:szCs w:val="20"/>
          <w:lang w:eastAsia="sl-SI"/>
        </w:rPr>
        <w:t xml:space="preserve"> priznavanj</w:t>
      </w:r>
      <w:r>
        <w:rPr>
          <w:rFonts w:cs="Arial"/>
          <w:szCs w:val="20"/>
          <w:lang w:eastAsia="sl-SI"/>
        </w:rPr>
        <w:t>u</w:t>
      </w:r>
      <w:r w:rsidRPr="00EE0622">
        <w:rPr>
          <w:rFonts w:cs="Arial"/>
          <w:szCs w:val="20"/>
          <w:lang w:eastAsia="sl-SI"/>
        </w:rPr>
        <w:t xml:space="preserve"> blaga. Za ta sredstva </w:t>
      </w:r>
      <w:r>
        <w:rPr>
          <w:rFonts w:cs="Arial"/>
          <w:szCs w:val="20"/>
          <w:lang w:eastAsia="sl-SI"/>
        </w:rPr>
        <w:t xml:space="preserve">predlog zakona predvideva predhodno odobritev na podlagi izjave o vzajemnem priznavanju ter </w:t>
      </w:r>
      <w:r w:rsidRPr="00EE0622">
        <w:rPr>
          <w:rFonts w:cs="Arial"/>
          <w:szCs w:val="20"/>
          <w:lang w:eastAsia="sl-SI"/>
        </w:rPr>
        <w:t xml:space="preserve">vpis v evidenco </w:t>
      </w:r>
      <w:r>
        <w:rPr>
          <w:rFonts w:cs="Arial"/>
          <w:szCs w:val="20"/>
          <w:lang w:eastAsia="sl-SI"/>
        </w:rPr>
        <w:t>sredstev za gnojenje in</w:t>
      </w:r>
      <w:r w:rsidRPr="00EE0622">
        <w:rPr>
          <w:rFonts w:cs="Arial"/>
          <w:szCs w:val="20"/>
          <w:lang w:eastAsia="sl-SI"/>
        </w:rPr>
        <w:t xml:space="preserve"> </w:t>
      </w:r>
      <w:r>
        <w:rPr>
          <w:rFonts w:cs="Arial"/>
          <w:szCs w:val="20"/>
          <w:lang w:eastAsia="sl-SI"/>
        </w:rPr>
        <w:t xml:space="preserve">označevanje </w:t>
      </w:r>
      <w:r w:rsidRPr="00EE0622">
        <w:rPr>
          <w:rFonts w:cs="Arial"/>
          <w:szCs w:val="20"/>
          <w:lang w:eastAsia="sl-SI"/>
        </w:rPr>
        <w:t>v slovenskem jeziku.</w:t>
      </w:r>
    </w:p>
    <w:p w14:paraId="1C1B8322" w14:textId="77777777" w:rsidR="00B02F51" w:rsidRPr="00EE0622" w:rsidRDefault="00B02F51" w:rsidP="00B177D8">
      <w:pPr>
        <w:rPr>
          <w:rFonts w:cs="Arial"/>
          <w:szCs w:val="20"/>
          <w:lang w:eastAsia="sl-SI"/>
        </w:rPr>
      </w:pPr>
    </w:p>
    <w:tbl>
      <w:tblPr>
        <w:tblW w:w="0" w:type="auto"/>
        <w:tblLook w:val="04A0" w:firstRow="1" w:lastRow="0" w:firstColumn="1" w:lastColumn="0" w:noHBand="0" w:noVBand="1"/>
      </w:tblPr>
      <w:tblGrid>
        <w:gridCol w:w="9072"/>
      </w:tblGrid>
      <w:tr w:rsidR="00B177D8" w:rsidRPr="0093054B" w14:paraId="134FFB88" w14:textId="77777777" w:rsidTr="00B177D8">
        <w:tc>
          <w:tcPr>
            <w:tcW w:w="9072" w:type="dxa"/>
            <w:hideMark/>
          </w:tcPr>
          <w:p w14:paraId="03834872" w14:textId="77777777" w:rsidR="00B177D8" w:rsidRDefault="00B177D8" w:rsidP="00AE06BC">
            <w:pPr>
              <w:suppressAutoHyphens/>
              <w:overflowPunct w:val="0"/>
              <w:autoSpaceDE w:val="0"/>
              <w:autoSpaceDN w:val="0"/>
              <w:adjustRightInd w:val="0"/>
              <w:spacing w:line="260" w:lineRule="exact"/>
              <w:textAlignment w:val="baseline"/>
              <w:outlineLvl w:val="3"/>
              <w:rPr>
                <w:rFonts w:cs="Arial"/>
                <w:b/>
                <w:color w:val="000000"/>
                <w:szCs w:val="20"/>
              </w:rPr>
            </w:pPr>
            <w:r w:rsidRPr="0093054B">
              <w:rPr>
                <w:rFonts w:cs="Arial"/>
                <w:b/>
                <w:color w:val="000000"/>
                <w:szCs w:val="20"/>
              </w:rPr>
              <w:t>RAZLOGI ZA SPREJEM ZAKONA</w:t>
            </w:r>
          </w:p>
          <w:p w14:paraId="26BF4893" w14:textId="1DFC05C4" w:rsidR="00443522" w:rsidRPr="0093054B" w:rsidRDefault="00443522" w:rsidP="00AE06BC">
            <w:pPr>
              <w:suppressAutoHyphens/>
              <w:overflowPunct w:val="0"/>
              <w:autoSpaceDE w:val="0"/>
              <w:autoSpaceDN w:val="0"/>
              <w:adjustRightInd w:val="0"/>
              <w:spacing w:line="260" w:lineRule="exact"/>
              <w:textAlignment w:val="baseline"/>
              <w:outlineLvl w:val="3"/>
              <w:rPr>
                <w:rFonts w:cs="Arial"/>
                <w:b/>
                <w:color w:val="000000"/>
                <w:szCs w:val="20"/>
              </w:rPr>
            </w:pPr>
          </w:p>
        </w:tc>
      </w:tr>
      <w:tr w:rsidR="00B177D8" w:rsidRPr="0093054B" w14:paraId="7959C1B1" w14:textId="77777777" w:rsidTr="00B177D8">
        <w:tc>
          <w:tcPr>
            <w:tcW w:w="9072" w:type="dxa"/>
          </w:tcPr>
          <w:p w14:paraId="7E7158DC" w14:textId="360848FD" w:rsidR="00B177D8" w:rsidRPr="0093054B" w:rsidRDefault="00B177D8" w:rsidP="00AE06BC">
            <w:pPr>
              <w:spacing w:line="260" w:lineRule="exact"/>
            </w:pPr>
            <w:r w:rsidRPr="0093054B">
              <w:t xml:space="preserve">V Republiki Sloveniji je področje </w:t>
            </w:r>
            <w:r>
              <w:t xml:space="preserve">trženja </w:t>
            </w:r>
            <w:r w:rsidRPr="0093054B">
              <w:t xml:space="preserve">gnojil urejeno z Zakonom o mineralnih gnojilih (Uradni list RS, št. 29/06 in 90/12; v nadaljnjem besedilu: ZMinG-1), ki ga je Državni zbor Republike Slovenije sprejel marca 2006. </w:t>
            </w:r>
          </w:p>
          <w:p w14:paraId="688284DA" w14:textId="77777777" w:rsidR="00B177D8" w:rsidRPr="0093054B" w:rsidRDefault="00B177D8" w:rsidP="00AE06BC">
            <w:pPr>
              <w:spacing w:line="260" w:lineRule="exact"/>
            </w:pPr>
            <w:r w:rsidRPr="0093054B">
              <w:t xml:space="preserve">ZMinG-1 ureja izvajanje Uredbe (ES) 2003/2003 o gnojilih, ki je harmonizirala dajanje mineralnih gnojil na skupnem trgu (gnojila ES). Določeni so pristojni organi za izvajanje Uredbe (ES) 2003/2003 ter kazenske določbe. ZMinG-1 ureja tudi dajanje v promet mineralnih gnojil in mineralno-organskih gnojil v Republiki Sloveniji, ki ne izpolnjujejo pogojev iz Uredbe (ES) 2003/2003. Predpisan je postopek izdaje dovoljenj za taka mineralna gnojila, s pravilnikom so predpisani podrobni pogoji glede kakovosti, odstopanj od deklariranih vrednosti hranil in največje dovoljene vsebnost težkih kovin in drugih onesnaževal. </w:t>
            </w:r>
          </w:p>
          <w:p w14:paraId="26D50B4F" w14:textId="5DB1E11F" w:rsidR="00B177D8" w:rsidRPr="0093054B" w:rsidRDefault="001079D5" w:rsidP="00AE06BC">
            <w:pPr>
              <w:spacing w:line="260" w:lineRule="exact"/>
            </w:pPr>
            <w:r>
              <w:lastRenderedPageBreak/>
              <w:t>Z</w:t>
            </w:r>
            <w:r w:rsidR="00B177D8" w:rsidRPr="0093054B">
              <w:t xml:space="preserve">MinG-1 na nacionalni ravni ureja samo mineralna gnojila in njihove kombinacije z organskimi gnojili pod pogoji iz Uredbe (ES)2003/2003. Vsa druga sredstva, ki se uporabljajo za izboljšanje rodovitnosti in kakovosti tal (npr. sredstva za apnjenje, izboljševalci tal) in pomožna sredstva za spodbujanje rasti (npr. inhibitorji, </w:t>
            </w:r>
            <w:r w:rsidR="00B177D8">
              <w:t xml:space="preserve">rastlinski </w:t>
            </w:r>
            <w:proofErr w:type="spellStart"/>
            <w:r w:rsidR="00B177D8" w:rsidRPr="0093054B">
              <w:t>biostimulanti</w:t>
            </w:r>
            <w:proofErr w:type="spellEnd"/>
            <w:r w:rsidR="00B177D8" w:rsidRPr="0093054B">
              <w:t>) so trenutno izvzeta iz normativnega urejanja. Dajanje na trg in omogočanje dostopnosti na trgu teh sredstev ni urejen</w:t>
            </w:r>
            <w:r>
              <w:t>o</w:t>
            </w:r>
            <w:r w:rsidR="00B177D8">
              <w:t>,</w:t>
            </w:r>
            <w:r w:rsidR="00B177D8" w:rsidRPr="0093054B">
              <w:t xml:space="preserve"> zato lahko predstavlja potencialno tveganje za zdravje tal in njihovo rodovitnost, ker ni predpisanih tehničnih zahtev glede kakovosti in </w:t>
            </w:r>
            <w:r>
              <w:t xml:space="preserve">mejnih vrednosti </w:t>
            </w:r>
            <w:r w:rsidR="00B177D8" w:rsidRPr="0093054B">
              <w:t xml:space="preserve">onesnaževal in je </w:t>
            </w:r>
            <w:r>
              <w:t xml:space="preserve">zato </w:t>
            </w:r>
            <w:r w:rsidR="00B177D8" w:rsidRPr="0093054B">
              <w:t xml:space="preserve">omejeno preverjanje njihove kakovosti ter učinkovitosti. </w:t>
            </w:r>
          </w:p>
          <w:p w14:paraId="146B032D" w14:textId="4D3AA3FC" w:rsidR="00B177D8" w:rsidRPr="0093054B" w:rsidRDefault="00B177D8" w:rsidP="00AE06BC">
            <w:pPr>
              <w:spacing w:line="260" w:lineRule="exact"/>
            </w:pPr>
            <w:r w:rsidRPr="0093054B">
              <w:t xml:space="preserve">S sprejemom </w:t>
            </w:r>
            <w:bookmarkStart w:id="1" w:name="_Hlk213404790"/>
            <w:r w:rsidRPr="0093054B">
              <w:t>Uredbe 2019/1009</w:t>
            </w:r>
            <w:r w:rsidR="001079D5">
              <w:t>/EU</w:t>
            </w:r>
            <w:bookmarkEnd w:id="1"/>
            <w:r w:rsidRPr="0093054B">
              <w:t xml:space="preserve"> </w:t>
            </w:r>
            <w:r>
              <w:t xml:space="preserve">tako </w:t>
            </w:r>
            <w:r w:rsidRPr="0093054B">
              <w:t xml:space="preserve">ZMinG-1 in pripadajoči Pravilnik o kakovosti mineralnih gnojil tudi nista več skladna z veljavno zakonodajo EU. Uredba 2019/1009/EU ureja dajanje harmoniziranih sredstev za gnojenje na trg ter omogočanje njihove dostopnosti na skupnem trgu EU. Ker gre za neobvezno harmonizacijo imajo države članice še naprej </w:t>
            </w:r>
            <w:r>
              <w:t xml:space="preserve">možnost uporabljati </w:t>
            </w:r>
            <w:r w:rsidRPr="0093054B">
              <w:t xml:space="preserve">nacionalna pravila za </w:t>
            </w:r>
            <w:r>
              <w:t xml:space="preserve">dajanje na trg in </w:t>
            </w:r>
            <w:r w:rsidRPr="0093054B">
              <w:t>trženje sredstev za gnojenje</w:t>
            </w:r>
            <w:r>
              <w:t>.</w:t>
            </w:r>
          </w:p>
          <w:p w14:paraId="1B304D77" w14:textId="2A41B6A9" w:rsidR="00B177D8" w:rsidRPr="0093054B" w:rsidRDefault="00B177D8" w:rsidP="00AE06BC">
            <w:pPr>
              <w:spacing w:line="260" w:lineRule="exact"/>
            </w:pPr>
            <w:r w:rsidRPr="0093054B">
              <w:t xml:space="preserve">Zgoraj navedeni razlogi so spodbudili pristop k pripravi novega Zakona o sredstvih za gnojenje, s katerim </w:t>
            </w:r>
            <w:r w:rsidR="001079D5">
              <w:t xml:space="preserve">Ministrstvo za kmetijstvo, gozdarstvo in prehrano </w:t>
            </w:r>
            <w:r w:rsidRPr="0093054B">
              <w:t xml:space="preserve">zasleduje namen, da zakon celovito uredi dajanje na trg in omogočanje dostopnosti na trgu vseh vrst sredstev za gnojenje. </w:t>
            </w:r>
          </w:p>
          <w:p w14:paraId="720110C0" w14:textId="37D8B0E9" w:rsidR="00B177D8" w:rsidRPr="0093054B" w:rsidRDefault="00B177D8" w:rsidP="00AE06BC">
            <w:pPr>
              <w:spacing w:line="260" w:lineRule="exact"/>
            </w:pPr>
            <w:r w:rsidRPr="0093054B">
              <w:t xml:space="preserve">Predlog zakon tako celovito ureja proizvodnjo in trženje sredstev za gnojenje na nacionalni ravni (sredstva za gnojenje SI). </w:t>
            </w:r>
            <w:r w:rsidR="001079D5">
              <w:t xml:space="preserve">Zakon </w:t>
            </w:r>
            <w:r w:rsidR="001079D5" w:rsidRPr="001079D5">
              <w:t>ureja pogoje za dajanje sredstev za gnojenje na trg in omogočanje dostopnosti na trgu v Republiki Slovenij</w:t>
            </w:r>
            <w:r w:rsidR="00C75272">
              <w:t xml:space="preserve">i, </w:t>
            </w:r>
            <w:r w:rsidR="001079D5" w:rsidRPr="001079D5">
              <w:t>tehničn</w:t>
            </w:r>
            <w:r w:rsidR="00C75272">
              <w:t>e</w:t>
            </w:r>
            <w:r w:rsidR="001079D5" w:rsidRPr="001079D5">
              <w:t xml:space="preserve"> pogoj</w:t>
            </w:r>
            <w:r w:rsidR="001079D5">
              <w:t>i</w:t>
            </w:r>
            <w:r w:rsidR="001079D5" w:rsidRPr="001079D5">
              <w:t xml:space="preserve"> za sredstva za gnojenje, obveznosti gospodarskih subjektov, evidenco sredstev za gnojenje in označevanje sredstev za gnojenje</w:t>
            </w:r>
            <w:r w:rsidR="00C75272">
              <w:t xml:space="preserve">, nadzor na trgu in kazenske določbe. </w:t>
            </w:r>
            <w:r w:rsidR="001079D5" w:rsidRPr="001079D5">
              <w:t xml:space="preserve"> </w:t>
            </w:r>
            <w:r w:rsidRPr="0093054B">
              <w:t xml:space="preserve">Ureja se vse vrste sredstev za gnojenje po funkcijskih kategorijah, poleg gnojil še sredstva za apnjenje, izboljševalce tal, rastne medije (rastne substrate), inhibitorje in rastlinske </w:t>
            </w:r>
            <w:proofErr w:type="spellStart"/>
            <w:r w:rsidRPr="0093054B">
              <w:t>biostimulante</w:t>
            </w:r>
            <w:proofErr w:type="spellEnd"/>
            <w:r w:rsidRPr="0093054B">
              <w:t xml:space="preserve"> ter mešanice teh sredstev. Razvrstitev sredstev za gnojenje po funkcijskih kategorijah je enaka kot v Uredbi 2019/1009/EU. S celovitim urejanjem vseh sredstev za gnojenje se sledi cilju ohranjanja zdravja in rodovitnosti kmetijskih tal, saj bodo s podzakonskim predpisom predpisane minimalne zahteve za kakovost in učinkovitost (npr. pri inhibitorjih in rastlinskih </w:t>
            </w:r>
            <w:proofErr w:type="spellStart"/>
            <w:r w:rsidRPr="0093054B">
              <w:t>biostimulantih</w:t>
            </w:r>
            <w:proofErr w:type="spellEnd"/>
            <w:r w:rsidRPr="0093054B">
              <w:t>), največje dovoljene mejne vrednosti onesnaževal (težkih kovin) in patogenov ter kategorije sestavnih materialov</w:t>
            </w:r>
            <w:r>
              <w:t xml:space="preserve"> (vhodnih materialov)</w:t>
            </w:r>
            <w:r w:rsidRPr="0093054B">
              <w:t>, ki se smejo uporabiti kot surovin</w:t>
            </w:r>
            <w:r>
              <w:t>a</w:t>
            </w:r>
            <w:r w:rsidRPr="0093054B">
              <w:t xml:space="preserve"> za proizvodnjo. </w:t>
            </w:r>
            <w:r>
              <w:t xml:space="preserve">Pri pripravi podzakonskega predpisa o kakovosti in mejnih vrednosti onesnaževal se bo </w:t>
            </w:r>
            <w:r w:rsidR="001079D5">
              <w:t xml:space="preserve">v največji možni meri </w:t>
            </w:r>
            <w:r>
              <w:t xml:space="preserve">upoštevalo </w:t>
            </w:r>
            <w:r w:rsidR="001079D5">
              <w:t xml:space="preserve">zahteve in parametre </w:t>
            </w:r>
            <w:r>
              <w:t xml:space="preserve">navedene v prilogah uredbe 201971009 (EU). </w:t>
            </w:r>
          </w:p>
          <w:p w14:paraId="2DEC92F5" w14:textId="77777777" w:rsidR="00B177D8" w:rsidRPr="0093054B" w:rsidRDefault="00B177D8" w:rsidP="00AE06BC">
            <w:pPr>
              <w:spacing w:line="260" w:lineRule="exact"/>
            </w:pPr>
          </w:p>
          <w:p w14:paraId="67CE888F" w14:textId="77777777" w:rsidR="00B177D8" w:rsidRPr="0093054B" w:rsidRDefault="00B177D8" w:rsidP="00AE06BC">
            <w:pPr>
              <w:rPr>
                <w:rFonts w:eastAsia="Calibri"/>
              </w:rPr>
            </w:pPr>
          </w:p>
        </w:tc>
      </w:tr>
    </w:tbl>
    <w:p w14:paraId="79FE334E" w14:textId="1232B063" w:rsidR="00BE00F3" w:rsidRDefault="00BE00F3" w:rsidP="00B177D8">
      <w:pPr>
        <w:spacing w:after="0"/>
        <w:jc w:val="left"/>
        <w:rPr>
          <w:rFonts w:ascii="Arial" w:hAnsi="Arial" w:cs="Arial"/>
          <w:sz w:val="20"/>
          <w:szCs w:val="20"/>
        </w:rPr>
      </w:pPr>
    </w:p>
    <w:p w14:paraId="480B9775" w14:textId="77777777" w:rsidR="00B177D8" w:rsidRDefault="00B177D8" w:rsidP="009A6F3D">
      <w:pPr>
        <w:spacing w:after="0"/>
        <w:jc w:val="center"/>
        <w:rPr>
          <w:rFonts w:ascii="Arial" w:hAnsi="Arial" w:cs="Arial"/>
          <w:sz w:val="20"/>
          <w:szCs w:val="20"/>
        </w:rPr>
      </w:pPr>
    </w:p>
    <w:p w14:paraId="3DDFE630" w14:textId="77777777" w:rsidR="00B177D8" w:rsidRDefault="00B177D8" w:rsidP="009A6F3D">
      <w:pPr>
        <w:spacing w:after="0"/>
        <w:jc w:val="center"/>
        <w:rPr>
          <w:rFonts w:ascii="Arial" w:hAnsi="Arial" w:cs="Arial"/>
          <w:sz w:val="20"/>
          <w:szCs w:val="20"/>
        </w:rPr>
      </w:pPr>
    </w:p>
    <w:p w14:paraId="65DD5300" w14:textId="77777777" w:rsidR="00B177D8" w:rsidRDefault="00B177D8" w:rsidP="009A6F3D">
      <w:pPr>
        <w:spacing w:after="0"/>
        <w:jc w:val="center"/>
        <w:rPr>
          <w:rFonts w:ascii="Arial" w:hAnsi="Arial" w:cs="Arial"/>
          <w:sz w:val="20"/>
          <w:szCs w:val="20"/>
        </w:rPr>
      </w:pPr>
    </w:p>
    <w:p w14:paraId="402D1E9B" w14:textId="77777777" w:rsidR="00B177D8" w:rsidRPr="009B239C" w:rsidRDefault="00B177D8" w:rsidP="00B177D8">
      <w:pPr>
        <w:spacing w:after="0"/>
        <w:jc w:val="center"/>
        <w:rPr>
          <w:rFonts w:ascii="Arial" w:hAnsi="Arial" w:cs="Arial"/>
          <w:b/>
          <w:sz w:val="20"/>
          <w:szCs w:val="20"/>
        </w:rPr>
      </w:pPr>
      <w:r w:rsidRPr="009B239C">
        <w:rPr>
          <w:rFonts w:ascii="Arial" w:hAnsi="Arial" w:cs="Arial"/>
          <w:b/>
          <w:sz w:val="20"/>
          <w:szCs w:val="20"/>
        </w:rPr>
        <w:t>Zakon o sredstvih za gnojenje</w:t>
      </w:r>
    </w:p>
    <w:p w14:paraId="3DA5838E" w14:textId="77777777" w:rsidR="00BE00F3" w:rsidRPr="009B239C" w:rsidRDefault="00BE00F3" w:rsidP="009A6F3D">
      <w:pPr>
        <w:spacing w:after="0"/>
        <w:jc w:val="center"/>
        <w:rPr>
          <w:rFonts w:ascii="Arial" w:hAnsi="Arial" w:cs="Arial"/>
          <w:sz w:val="20"/>
          <w:szCs w:val="20"/>
        </w:rPr>
      </w:pPr>
    </w:p>
    <w:p w14:paraId="7BB91196" w14:textId="2BFFCF03" w:rsidR="009A6F3D" w:rsidRPr="009B239C" w:rsidRDefault="009A6F3D" w:rsidP="009A6F3D">
      <w:pPr>
        <w:spacing w:after="0"/>
        <w:jc w:val="center"/>
        <w:rPr>
          <w:rFonts w:ascii="Arial" w:hAnsi="Arial" w:cs="Arial"/>
          <w:sz w:val="20"/>
          <w:szCs w:val="20"/>
        </w:rPr>
      </w:pPr>
      <w:r w:rsidRPr="009B239C">
        <w:rPr>
          <w:rFonts w:ascii="Arial" w:hAnsi="Arial" w:cs="Arial"/>
          <w:sz w:val="20"/>
          <w:szCs w:val="20"/>
        </w:rPr>
        <w:t>I. SPLOŠNE DOLOČBE</w:t>
      </w:r>
    </w:p>
    <w:p w14:paraId="3FB2BE15" w14:textId="77777777" w:rsidR="00187494" w:rsidRPr="009B239C" w:rsidRDefault="00187494" w:rsidP="00182436">
      <w:pPr>
        <w:jc w:val="center"/>
        <w:rPr>
          <w:rFonts w:ascii="Arial" w:hAnsi="Arial" w:cs="Arial"/>
          <w:sz w:val="20"/>
          <w:szCs w:val="20"/>
        </w:rPr>
      </w:pPr>
    </w:p>
    <w:p w14:paraId="7E361B83" w14:textId="16C932E8" w:rsidR="008419B2" w:rsidRPr="009B239C" w:rsidRDefault="009A6F3D" w:rsidP="00182436">
      <w:pPr>
        <w:jc w:val="center"/>
        <w:rPr>
          <w:rFonts w:ascii="Arial" w:hAnsi="Arial" w:cs="Arial"/>
          <w:sz w:val="20"/>
          <w:szCs w:val="20"/>
        </w:rPr>
      </w:pPr>
      <w:r w:rsidRPr="009B239C">
        <w:rPr>
          <w:rFonts w:ascii="Arial" w:hAnsi="Arial" w:cs="Arial"/>
          <w:sz w:val="20"/>
          <w:szCs w:val="20"/>
        </w:rPr>
        <w:t xml:space="preserve">1. </w:t>
      </w:r>
      <w:r w:rsidR="008419B2" w:rsidRPr="009B239C">
        <w:rPr>
          <w:rFonts w:ascii="Arial" w:hAnsi="Arial" w:cs="Arial"/>
          <w:sz w:val="20"/>
          <w:szCs w:val="20"/>
        </w:rPr>
        <w:t>člen</w:t>
      </w:r>
    </w:p>
    <w:p w14:paraId="484FF037" w14:textId="77777777" w:rsidR="00182436" w:rsidRDefault="008419B2" w:rsidP="00182436">
      <w:pPr>
        <w:jc w:val="center"/>
        <w:rPr>
          <w:rFonts w:ascii="Arial" w:hAnsi="Arial" w:cs="Arial"/>
          <w:sz w:val="20"/>
          <w:szCs w:val="20"/>
        </w:rPr>
      </w:pPr>
      <w:r w:rsidRPr="009B239C">
        <w:rPr>
          <w:rFonts w:ascii="Arial" w:hAnsi="Arial" w:cs="Arial"/>
          <w:sz w:val="20"/>
          <w:szCs w:val="20"/>
        </w:rPr>
        <w:t>(vsebina)</w:t>
      </w:r>
    </w:p>
    <w:p w14:paraId="799426E0" w14:textId="77777777" w:rsidR="00182436" w:rsidRDefault="00182436" w:rsidP="00182436">
      <w:pPr>
        <w:rPr>
          <w:rFonts w:ascii="Arial" w:hAnsi="Arial" w:cs="Arial"/>
          <w:sz w:val="20"/>
          <w:szCs w:val="20"/>
        </w:rPr>
      </w:pPr>
      <w:r>
        <w:rPr>
          <w:rFonts w:ascii="Arial" w:hAnsi="Arial" w:cs="Arial"/>
          <w:sz w:val="20"/>
          <w:szCs w:val="20"/>
        </w:rPr>
        <w:t xml:space="preserve">(1) </w:t>
      </w:r>
      <w:r w:rsidR="009A4689" w:rsidRPr="009A4689">
        <w:rPr>
          <w:rFonts w:ascii="Arial" w:hAnsi="Arial" w:cs="Arial"/>
          <w:sz w:val="20"/>
          <w:szCs w:val="20"/>
        </w:rPr>
        <w:t xml:space="preserve">Ta zakon ureja pogoje </w:t>
      </w:r>
      <w:r w:rsidR="002A4BBC">
        <w:rPr>
          <w:rFonts w:ascii="Arial" w:hAnsi="Arial" w:cs="Arial"/>
          <w:sz w:val="20"/>
          <w:szCs w:val="20"/>
        </w:rPr>
        <w:t xml:space="preserve">za </w:t>
      </w:r>
      <w:r w:rsidR="009A4689" w:rsidRPr="009A4689">
        <w:rPr>
          <w:rFonts w:ascii="Arial" w:hAnsi="Arial" w:cs="Arial"/>
          <w:sz w:val="20"/>
          <w:szCs w:val="20"/>
        </w:rPr>
        <w:t>dajanj</w:t>
      </w:r>
      <w:r w:rsidR="002A4BBC">
        <w:rPr>
          <w:rFonts w:ascii="Arial" w:hAnsi="Arial" w:cs="Arial"/>
          <w:sz w:val="20"/>
          <w:szCs w:val="20"/>
        </w:rPr>
        <w:t>e</w:t>
      </w:r>
      <w:r w:rsidR="009A4689" w:rsidRPr="009A4689">
        <w:rPr>
          <w:rFonts w:ascii="Arial" w:hAnsi="Arial" w:cs="Arial"/>
          <w:sz w:val="20"/>
          <w:szCs w:val="20"/>
        </w:rPr>
        <w:t xml:space="preserve"> </w:t>
      </w:r>
      <w:r w:rsidR="009A4689">
        <w:rPr>
          <w:rFonts w:ascii="Arial" w:hAnsi="Arial" w:cs="Arial"/>
          <w:sz w:val="20"/>
          <w:szCs w:val="20"/>
        </w:rPr>
        <w:t>sredstev za gnojenje</w:t>
      </w:r>
      <w:r w:rsidR="009A4689" w:rsidRPr="009A4689">
        <w:rPr>
          <w:rFonts w:ascii="Arial" w:hAnsi="Arial" w:cs="Arial"/>
          <w:sz w:val="20"/>
          <w:szCs w:val="20"/>
        </w:rPr>
        <w:t xml:space="preserve"> na trg</w:t>
      </w:r>
      <w:r w:rsidR="002A4BBC">
        <w:rPr>
          <w:rFonts w:ascii="Arial" w:hAnsi="Arial" w:cs="Arial"/>
          <w:sz w:val="20"/>
          <w:szCs w:val="20"/>
        </w:rPr>
        <w:t xml:space="preserve"> in</w:t>
      </w:r>
      <w:r w:rsidR="009A4689" w:rsidRPr="009A4689">
        <w:rPr>
          <w:rFonts w:ascii="Arial" w:hAnsi="Arial" w:cs="Arial"/>
          <w:sz w:val="20"/>
          <w:szCs w:val="20"/>
        </w:rPr>
        <w:t xml:space="preserve"> </w:t>
      </w:r>
      <w:r w:rsidR="002A4BBC">
        <w:rPr>
          <w:rFonts w:ascii="Arial" w:hAnsi="Arial" w:cs="Arial"/>
          <w:sz w:val="20"/>
          <w:szCs w:val="20"/>
        </w:rPr>
        <w:t xml:space="preserve">omogočanje </w:t>
      </w:r>
      <w:r w:rsidR="009A4689" w:rsidRPr="009A4689">
        <w:rPr>
          <w:rFonts w:ascii="Arial" w:hAnsi="Arial" w:cs="Arial"/>
          <w:sz w:val="20"/>
          <w:szCs w:val="20"/>
        </w:rPr>
        <w:t>dostopnosti na trgu</w:t>
      </w:r>
      <w:r w:rsidR="00F644A8">
        <w:rPr>
          <w:rFonts w:ascii="Arial" w:hAnsi="Arial" w:cs="Arial"/>
          <w:sz w:val="20"/>
          <w:szCs w:val="20"/>
        </w:rPr>
        <w:t xml:space="preserve"> v Republiki Sloveniji</w:t>
      </w:r>
      <w:r w:rsidR="009A4689" w:rsidRPr="009A4689">
        <w:rPr>
          <w:rFonts w:ascii="Arial" w:hAnsi="Arial" w:cs="Arial"/>
          <w:sz w:val="20"/>
          <w:szCs w:val="20"/>
        </w:rPr>
        <w:t xml:space="preserve">, tehnične </w:t>
      </w:r>
      <w:r w:rsidR="00524F2A">
        <w:rPr>
          <w:rFonts w:ascii="Arial" w:hAnsi="Arial" w:cs="Arial"/>
          <w:sz w:val="20"/>
          <w:szCs w:val="20"/>
        </w:rPr>
        <w:t>pogoje</w:t>
      </w:r>
      <w:r w:rsidR="009A4689" w:rsidRPr="009A4689">
        <w:rPr>
          <w:rFonts w:ascii="Arial" w:hAnsi="Arial" w:cs="Arial"/>
          <w:sz w:val="20"/>
          <w:szCs w:val="20"/>
        </w:rPr>
        <w:t xml:space="preserve"> za </w:t>
      </w:r>
      <w:r w:rsidR="005F502F">
        <w:rPr>
          <w:rFonts w:ascii="Arial" w:hAnsi="Arial" w:cs="Arial"/>
          <w:sz w:val="20"/>
          <w:szCs w:val="20"/>
        </w:rPr>
        <w:t>sredstva za gnojenje</w:t>
      </w:r>
      <w:r w:rsidR="009A4689" w:rsidRPr="009A4689">
        <w:rPr>
          <w:rFonts w:ascii="Arial" w:hAnsi="Arial" w:cs="Arial"/>
          <w:sz w:val="20"/>
          <w:szCs w:val="20"/>
        </w:rPr>
        <w:t xml:space="preserve">, </w:t>
      </w:r>
      <w:r w:rsidR="005F502F" w:rsidRPr="00823CD1">
        <w:rPr>
          <w:rFonts w:ascii="Arial" w:hAnsi="Arial" w:cs="Arial"/>
          <w:sz w:val="20"/>
          <w:szCs w:val="20"/>
        </w:rPr>
        <w:t>obveznosti gospodarskih subjektov, evidenco sredstev za gnojenje</w:t>
      </w:r>
      <w:r w:rsidR="003E1E65">
        <w:rPr>
          <w:rFonts w:ascii="Arial" w:hAnsi="Arial" w:cs="Arial"/>
          <w:sz w:val="20"/>
          <w:szCs w:val="20"/>
        </w:rPr>
        <w:t xml:space="preserve"> in </w:t>
      </w:r>
      <w:r w:rsidR="005F502F" w:rsidRPr="00823CD1">
        <w:rPr>
          <w:rFonts w:ascii="Arial" w:hAnsi="Arial" w:cs="Arial"/>
          <w:sz w:val="20"/>
          <w:szCs w:val="20"/>
        </w:rPr>
        <w:t>označevanje sredstev z</w:t>
      </w:r>
      <w:r w:rsidR="005F502F" w:rsidRPr="009B239C">
        <w:rPr>
          <w:rFonts w:ascii="Arial" w:hAnsi="Arial" w:cs="Arial"/>
          <w:sz w:val="20"/>
          <w:szCs w:val="20"/>
        </w:rPr>
        <w:t>a gnojenje</w:t>
      </w:r>
      <w:r w:rsidR="003E1E65">
        <w:rPr>
          <w:rFonts w:ascii="Arial" w:hAnsi="Arial" w:cs="Arial"/>
          <w:sz w:val="20"/>
          <w:szCs w:val="20"/>
        </w:rPr>
        <w:t xml:space="preserve">. </w:t>
      </w:r>
    </w:p>
    <w:p w14:paraId="042BF63C" w14:textId="77777777" w:rsidR="00182436" w:rsidRDefault="00182436" w:rsidP="00182436">
      <w:pPr>
        <w:rPr>
          <w:rFonts w:ascii="Arial" w:hAnsi="Arial" w:cs="Arial"/>
          <w:sz w:val="20"/>
          <w:szCs w:val="20"/>
        </w:rPr>
      </w:pPr>
      <w:r>
        <w:rPr>
          <w:rFonts w:ascii="Arial" w:hAnsi="Arial" w:cs="Arial"/>
          <w:sz w:val="20"/>
          <w:szCs w:val="20"/>
        </w:rPr>
        <w:lastRenderedPageBreak/>
        <w:t xml:space="preserve">(2) </w:t>
      </w:r>
      <w:r w:rsidR="002A4BBC">
        <w:rPr>
          <w:rFonts w:ascii="Arial" w:hAnsi="Arial" w:cs="Arial"/>
          <w:sz w:val="20"/>
          <w:szCs w:val="20"/>
        </w:rPr>
        <w:t>Ta</w:t>
      </w:r>
      <w:r w:rsidR="009A4689" w:rsidRPr="009A4689">
        <w:rPr>
          <w:rFonts w:ascii="Arial" w:hAnsi="Arial" w:cs="Arial"/>
          <w:sz w:val="20"/>
          <w:szCs w:val="20"/>
        </w:rPr>
        <w:t xml:space="preserve"> zakon </w:t>
      </w:r>
      <w:r w:rsidR="003E1E65" w:rsidRPr="009B239C">
        <w:rPr>
          <w:rFonts w:ascii="Arial" w:hAnsi="Arial" w:cs="Arial"/>
          <w:sz w:val="20"/>
          <w:szCs w:val="20"/>
        </w:rPr>
        <w:t>določa priglasitveni organ</w:t>
      </w:r>
      <w:r w:rsidR="003E1E65">
        <w:rPr>
          <w:rFonts w:ascii="Arial" w:hAnsi="Arial" w:cs="Arial"/>
          <w:sz w:val="20"/>
          <w:szCs w:val="20"/>
        </w:rPr>
        <w:t>, organ za izvajanje, nadzor nad izvajanjem</w:t>
      </w:r>
      <w:r w:rsidR="002A4BBC">
        <w:rPr>
          <w:rFonts w:ascii="Arial" w:hAnsi="Arial" w:cs="Arial"/>
          <w:sz w:val="20"/>
          <w:szCs w:val="20"/>
        </w:rPr>
        <w:t xml:space="preserve"> </w:t>
      </w:r>
      <w:r w:rsidR="003E1E65" w:rsidRPr="009A4689">
        <w:rPr>
          <w:rFonts w:ascii="Arial" w:hAnsi="Arial" w:cs="Arial"/>
          <w:sz w:val="20"/>
          <w:szCs w:val="20"/>
        </w:rPr>
        <w:t xml:space="preserve"> </w:t>
      </w:r>
      <w:r w:rsidR="009A4689" w:rsidRPr="009A4689">
        <w:rPr>
          <w:rFonts w:ascii="Arial" w:hAnsi="Arial" w:cs="Arial"/>
          <w:sz w:val="20"/>
          <w:szCs w:val="20"/>
        </w:rPr>
        <w:t xml:space="preserve">in kazenske določbe za izvajanje </w:t>
      </w:r>
      <w:r w:rsidR="009A4689" w:rsidRPr="009B239C">
        <w:rPr>
          <w:rFonts w:ascii="Arial" w:hAnsi="Arial" w:cs="Arial"/>
          <w:sz w:val="20"/>
          <w:szCs w:val="20"/>
        </w:rPr>
        <w:t>Uredbe (EU) 2019/1009 Evropskega parlamenta in Sveta z dne 5. junija 2019 o določitvi pravil o omogočanju dostopnosti sredstev za gnojenje EU na trgu, spremembi uredb (ES) št. 1069/2009 in (ES) št. 1107/2009 ter razveljavitvi Uredbe (ES) št. 2003/2003 (UL L št. 170 z dne 25. 6. 2019, str. 1), zadnjič spremenjene z Delegiran</w:t>
      </w:r>
      <w:r w:rsidR="009A4689">
        <w:rPr>
          <w:rFonts w:ascii="Arial" w:hAnsi="Arial" w:cs="Arial"/>
          <w:sz w:val="20"/>
          <w:szCs w:val="20"/>
        </w:rPr>
        <w:t>o</w:t>
      </w:r>
      <w:r w:rsidR="009A4689" w:rsidRPr="009B239C">
        <w:rPr>
          <w:rFonts w:ascii="Arial" w:hAnsi="Arial" w:cs="Arial"/>
          <w:sz w:val="20"/>
          <w:szCs w:val="20"/>
        </w:rPr>
        <w:t xml:space="preserve"> uredb</w:t>
      </w:r>
      <w:r w:rsidR="009A4689">
        <w:rPr>
          <w:rFonts w:ascii="Arial" w:hAnsi="Arial" w:cs="Arial"/>
          <w:sz w:val="20"/>
          <w:szCs w:val="20"/>
        </w:rPr>
        <w:t>o</w:t>
      </w:r>
      <w:r w:rsidR="009A4689" w:rsidRPr="009B239C">
        <w:rPr>
          <w:rFonts w:ascii="Arial" w:hAnsi="Arial" w:cs="Arial"/>
          <w:sz w:val="20"/>
          <w:szCs w:val="20"/>
        </w:rPr>
        <w:t xml:space="preserve"> Komisije (EU) 202</w:t>
      </w:r>
      <w:r w:rsidR="009A4689">
        <w:rPr>
          <w:rFonts w:ascii="Arial" w:hAnsi="Arial" w:cs="Arial"/>
          <w:sz w:val="20"/>
          <w:szCs w:val="20"/>
        </w:rPr>
        <w:t>4</w:t>
      </w:r>
      <w:r w:rsidR="009A4689" w:rsidRPr="009B239C">
        <w:rPr>
          <w:rFonts w:ascii="Arial" w:hAnsi="Arial" w:cs="Arial"/>
          <w:sz w:val="20"/>
          <w:szCs w:val="20"/>
        </w:rPr>
        <w:t>/</w:t>
      </w:r>
      <w:r w:rsidR="009A4689">
        <w:rPr>
          <w:rFonts w:ascii="Arial" w:hAnsi="Arial" w:cs="Arial"/>
          <w:sz w:val="20"/>
          <w:szCs w:val="20"/>
        </w:rPr>
        <w:t>2787</w:t>
      </w:r>
      <w:r w:rsidR="009A4689" w:rsidRPr="009B239C">
        <w:rPr>
          <w:rFonts w:ascii="Arial" w:hAnsi="Arial" w:cs="Arial"/>
          <w:sz w:val="20"/>
          <w:szCs w:val="20"/>
        </w:rPr>
        <w:t xml:space="preserve"> z dne </w:t>
      </w:r>
      <w:r w:rsidR="009A4689">
        <w:rPr>
          <w:rFonts w:ascii="Arial" w:hAnsi="Arial" w:cs="Arial"/>
          <w:sz w:val="20"/>
          <w:szCs w:val="20"/>
        </w:rPr>
        <w:t>32. oktobra</w:t>
      </w:r>
      <w:r w:rsidR="009A4689" w:rsidRPr="00D24000">
        <w:rPr>
          <w:rFonts w:ascii="Arial" w:hAnsi="Arial" w:cs="Arial"/>
          <w:sz w:val="20"/>
          <w:szCs w:val="20"/>
        </w:rPr>
        <w:t xml:space="preserve"> 2024 o spremembi Uredbe (EU) 2019/1009 Evropskega parlamenta in Sveta glede</w:t>
      </w:r>
      <w:r w:rsidR="009A4689" w:rsidRPr="008719A5">
        <w:rPr>
          <w:rFonts w:ascii="Arial" w:hAnsi="Arial" w:cs="Arial"/>
          <w:sz w:val="20"/>
          <w:szCs w:val="20"/>
        </w:rPr>
        <w:t xml:space="preserve"> vključitve </w:t>
      </w:r>
      <w:proofErr w:type="spellStart"/>
      <w:r w:rsidR="009A4689" w:rsidRPr="008719A5">
        <w:rPr>
          <w:rFonts w:ascii="Arial" w:hAnsi="Arial" w:cs="Arial"/>
          <w:sz w:val="20"/>
          <w:szCs w:val="20"/>
        </w:rPr>
        <w:t>zastirne</w:t>
      </w:r>
      <w:proofErr w:type="spellEnd"/>
      <w:r w:rsidR="009A4689" w:rsidRPr="008719A5">
        <w:rPr>
          <w:rFonts w:ascii="Arial" w:hAnsi="Arial" w:cs="Arial"/>
          <w:sz w:val="20"/>
          <w:szCs w:val="20"/>
        </w:rPr>
        <w:t xml:space="preserve"> folije v kategorijo sestavnih materialov 9 </w:t>
      </w:r>
      <w:r w:rsidR="009A4689" w:rsidRPr="009B239C">
        <w:rPr>
          <w:rFonts w:ascii="Arial" w:hAnsi="Arial" w:cs="Arial"/>
          <w:sz w:val="20"/>
          <w:szCs w:val="20"/>
        </w:rPr>
        <w:t>(UL L št. </w:t>
      </w:r>
      <w:r w:rsidR="009A4689" w:rsidRPr="00190C0E">
        <w:rPr>
          <w:rFonts w:ascii="Arial" w:hAnsi="Arial" w:cs="Arial"/>
          <w:sz w:val="20"/>
          <w:szCs w:val="20"/>
        </w:rPr>
        <w:t>2787</w:t>
      </w:r>
      <w:r w:rsidR="009A4689" w:rsidRPr="009B239C">
        <w:rPr>
          <w:rFonts w:ascii="Arial" w:hAnsi="Arial" w:cs="Arial"/>
          <w:sz w:val="20"/>
          <w:szCs w:val="20"/>
        </w:rPr>
        <w:t xml:space="preserve"> z dne </w:t>
      </w:r>
      <w:r w:rsidR="009A4689">
        <w:rPr>
          <w:rFonts w:ascii="Arial" w:hAnsi="Arial" w:cs="Arial"/>
          <w:sz w:val="20"/>
          <w:szCs w:val="20"/>
        </w:rPr>
        <w:t xml:space="preserve">31.10. </w:t>
      </w:r>
      <w:r w:rsidR="009A4689" w:rsidRPr="009B239C">
        <w:rPr>
          <w:rFonts w:ascii="Arial" w:hAnsi="Arial" w:cs="Arial"/>
          <w:sz w:val="20"/>
          <w:szCs w:val="20"/>
        </w:rPr>
        <w:t>202</w:t>
      </w:r>
      <w:r w:rsidR="009A4689">
        <w:rPr>
          <w:rFonts w:ascii="Arial" w:hAnsi="Arial" w:cs="Arial"/>
          <w:sz w:val="20"/>
          <w:szCs w:val="20"/>
        </w:rPr>
        <w:t>4</w:t>
      </w:r>
      <w:r w:rsidR="009A4689" w:rsidRPr="009B239C">
        <w:rPr>
          <w:rFonts w:ascii="Arial" w:hAnsi="Arial" w:cs="Arial"/>
          <w:sz w:val="20"/>
          <w:szCs w:val="20"/>
        </w:rPr>
        <w:t>, str. 1</w:t>
      </w:r>
      <w:r w:rsidR="009A4689">
        <w:rPr>
          <w:rFonts w:ascii="Arial" w:hAnsi="Arial" w:cs="Arial"/>
          <w:sz w:val="20"/>
          <w:szCs w:val="20"/>
        </w:rPr>
        <w:t>)</w:t>
      </w:r>
      <w:r w:rsidR="002A4BBC">
        <w:rPr>
          <w:rFonts w:ascii="Arial" w:hAnsi="Arial" w:cs="Arial"/>
          <w:sz w:val="20"/>
          <w:szCs w:val="20"/>
        </w:rPr>
        <w:t>;</w:t>
      </w:r>
      <w:r w:rsidR="009A4689" w:rsidRPr="009B239C">
        <w:rPr>
          <w:rFonts w:ascii="Arial" w:hAnsi="Arial" w:cs="Arial"/>
          <w:sz w:val="20"/>
          <w:szCs w:val="20"/>
        </w:rPr>
        <w:t xml:space="preserve"> </w:t>
      </w:r>
      <w:r w:rsidR="002A4BBC">
        <w:rPr>
          <w:rFonts w:ascii="Arial" w:hAnsi="Arial" w:cs="Arial"/>
          <w:sz w:val="20"/>
          <w:szCs w:val="20"/>
        </w:rPr>
        <w:t>(</w:t>
      </w:r>
      <w:r w:rsidR="009A4689" w:rsidRPr="009B239C">
        <w:rPr>
          <w:rFonts w:ascii="Arial" w:hAnsi="Arial" w:cs="Arial"/>
          <w:sz w:val="20"/>
          <w:szCs w:val="20"/>
        </w:rPr>
        <w:t>v nadaljnjem besedilu: Uredba 2019/1009/EU)</w:t>
      </w:r>
      <w:r w:rsidR="003E1E65">
        <w:rPr>
          <w:rFonts w:ascii="Arial" w:hAnsi="Arial" w:cs="Arial"/>
          <w:sz w:val="20"/>
          <w:szCs w:val="20"/>
        </w:rPr>
        <w:t xml:space="preserve"> in tega zakona</w:t>
      </w:r>
      <w:r w:rsidR="004D5D5D" w:rsidRPr="009A4689">
        <w:rPr>
          <w:rFonts w:ascii="Arial" w:hAnsi="Arial" w:cs="Arial"/>
          <w:sz w:val="20"/>
          <w:szCs w:val="20"/>
        </w:rPr>
        <w:t>.</w:t>
      </w:r>
    </w:p>
    <w:p w14:paraId="29BC1ACB" w14:textId="77777777" w:rsidR="00182436" w:rsidRDefault="00182436" w:rsidP="00182436">
      <w:pPr>
        <w:rPr>
          <w:rFonts w:ascii="Arial" w:hAnsi="Arial" w:cs="Arial"/>
          <w:sz w:val="20"/>
          <w:szCs w:val="20"/>
        </w:rPr>
      </w:pPr>
      <w:r>
        <w:rPr>
          <w:rFonts w:ascii="Arial" w:hAnsi="Arial" w:cs="Arial"/>
          <w:sz w:val="20"/>
          <w:szCs w:val="20"/>
        </w:rPr>
        <w:t xml:space="preserve">(3) </w:t>
      </w:r>
      <w:r w:rsidR="00CD599E">
        <w:rPr>
          <w:rFonts w:ascii="Arial" w:hAnsi="Arial" w:cs="Arial"/>
          <w:sz w:val="20"/>
          <w:szCs w:val="20"/>
        </w:rPr>
        <w:t xml:space="preserve">Ta zakon se ne uporablja </w:t>
      </w:r>
      <w:r w:rsidR="00A849EF">
        <w:rPr>
          <w:rFonts w:ascii="Arial" w:hAnsi="Arial" w:cs="Arial"/>
          <w:sz w:val="20"/>
          <w:szCs w:val="20"/>
        </w:rPr>
        <w:t>za:</w:t>
      </w:r>
    </w:p>
    <w:p w14:paraId="7E43ED62" w14:textId="77777777" w:rsidR="00182436" w:rsidRDefault="00E0757C" w:rsidP="00182436">
      <w:pPr>
        <w:rPr>
          <w:rFonts w:ascii="Arial" w:hAnsi="Arial" w:cs="Arial"/>
          <w:sz w:val="20"/>
          <w:szCs w:val="20"/>
        </w:rPr>
      </w:pPr>
      <w:r>
        <w:rPr>
          <w:rFonts w:ascii="Arial" w:hAnsi="Arial" w:cs="Arial"/>
          <w:sz w:val="20"/>
          <w:szCs w:val="20"/>
        </w:rPr>
        <w:t>–</w:t>
      </w:r>
      <w:r w:rsidR="00A849EF">
        <w:rPr>
          <w:rFonts w:ascii="Arial" w:hAnsi="Arial" w:cs="Arial"/>
          <w:sz w:val="20"/>
          <w:szCs w:val="20"/>
        </w:rPr>
        <w:t xml:space="preserve"> sredstva za gnojenje, ki so namenjena za znanstveno raziskovalne ali poskusne namene v količinah za ta namen,</w:t>
      </w:r>
    </w:p>
    <w:p w14:paraId="199A4615" w14:textId="77777777" w:rsidR="00182436" w:rsidRDefault="00E0757C" w:rsidP="00182436">
      <w:pPr>
        <w:rPr>
          <w:rFonts w:ascii="Arial" w:hAnsi="Arial" w:cs="Arial"/>
          <w:sz w:val="20"/>
          <w:szCs w:val="20"/>
        </w:rPr>
      </w:pPr>
      <w:r>
        <w:rPr>
          <w:rFonts w:ascii="Arial" w:hAnsi="Arial" w:cs="Arial"/>
          <w:sz w:val="20"/>
          <w:szCs w:val="20"/>
        </w:rPr>
        <w:t>–</w:t>
      </w:r>
      <w:r w:rsidR="00A849EF">
        <w:rPr>
          <w:rFonts w:ascii="Arial" w:hAnsi="Arial" w:cs="Arial"/>
          <w:sz w:val="20"/>
          <w:szCs w:val="20"/>
        </w:rPr>
        <w:t xml:space="preserve"> sredstva za gnojenje ki so namenjena za izvoz in</w:t>
      </w:r>
    </w:p>
    <w:p w14:paraId="76FB6A66" w14:textId="2CC195BD" w:rsidR="00A849EF" w:rsidRDefault="00E0757C" w:rsidP="00182436">
      <w:pPr>
        <w:rPr>
          <w:rFonts w:ascii="Arial" w:hAnsi="Arial" w:cs="Arial"/>
          <w:sz w:val="20"/>
          <w:szCs w:val="20"/>
        </w:rPr>
      </w:pPr>
      <w:r>
        <w:rPr>
          <w:rFonts w:ascii="Arial" w:hAnsi="Arial" w:cs="Arial"/>
          <w:sz w:val="20"/>
          <w:szCs w:val="20"/>
        </w:rPr>
        <w:t>–</w:t>
      </w:r>
      <w:r w:rsidR="00A849EF">
        <w:rPr>
          <w:rFonts w:ascii="Arial" w:hAnsi="Arial" w:cs="Arial"/>
          <w:sz w:val="20"/>
          <w:szCs w:val="20"/>
        </w:rPr>
        <w:t xml:space="preserve"> </w:t>
      </w:r>
      <w:r w:rsidR="004D5D5D">
        <w:rPr>
          <w:rFonts w:ascii="Arial" w:hAnsi="Arial" w:cs="Arial"/>
          <w:sz w:val="20"/>
          <w:szCs w:val="20"/>
        </w:rPr>
        <w:t>dobavo surovin za proizvodnjo sredstev za gnojenje.</w:t>
      </w:r>
    </w:p>
    <w:p w14:paraId="77E68223" w14:textId="6AC7295B" w:rsidR="002F709E" w:rsidRPr="009B239C" w:rsidRDefault="002F709E" w:rsidP="00182436">
      <w:pPr>
        <w:rPr>
          <w:rFonts w:ascii="Arial" w:hAnsi="Arial" w:cs="Arial"/>
          <w:sz w:val="20"/>
          <w:szCs w:val="20"/>
        </w:rPr>
      </w:pPr>
    </w:p>
    <w:p w14:paraId="781B7E6F" w14:textId="77777777" w:rsidR="00991089" w:rsidRDefault="007454BF" w:rsidP="00182436">
      <w:pPr>
        <w:jc w:val="center"/>
        <w:rPr>
          <w:rFonts w:ascii="Arial" w:hAnsi="Arial" w:cs="Arial"/>
          <w:sz w:val="20"/>
          <w:szCs w:val="20"/>
        </w:rPr>
      </w:pPr>
      <w:bookmarkStart w:id="2" w:name="_Hlk189815297"/>
      <w:r w:rsidRPr="009B239C">
        <w:rPr>
          <w:rFonts w:ascii="Arial" w:hAnsi="Arial" w:cs="Arial"/>
          <w:sz w:val="20"/>
          <w:szCs w:val="20"/>
        </w:rPr>
        <w:t xml:space="preserve">2. </w:t>
      </w:r>
      <w:r w:rsidR="002F709E" w:rsidRPr="009B239C">
        <w:rPr>
          <w:rFonts w:ascii="Arial" w:hAnsi="Arial" w:cs="Arial"/>
          <w:sz w:val="20"/>
          <w:szCs w:val="20"/>
        </w:rPr>
        <w:t>člen</w:t>
      </w:r>
    </w:p>
    <w:p w14:paraId="4FE71108" w14:textId="77777777" w:rsidR="00182436" w:rsidRDefault="002F709E" w:rsidP="00182436">
      <w:pPr>
        <w:contextualSpacing/>
        <w:jc w:val="center"/>
        <w:rPr>
          <w:rFonts w:ascii="Arial" w:hAnsi="Arial" w:cs="Arial"/>
          <w:sz w:val="20"/>
          <w:szCs w:val="20"/>
        </w:rPr>
      </w:pPr>
      <w:r w:rsidRPr="009B239C">
        <w:rPr>
          <w:rFonts w:ascii="Arial" w:hAnsi="Arial" w:cs="Arial"/>
          <w:sz w:val="20"/>
          <w:szCs w:val="20"/>
        </w:rPr>
        <w:t>(p</w:t>
      </w:r>
      <w:r w:rsidR="003E1E65">
        <w:rPr>
          <w:rFonts w:ascii="Arial" w:hAnsi="Arial" w:cs="Arial"/>
          <w:sz w:val="20"/>
          <w:szCs w:val="20"/>
        </w:rPr>
        <w:t>ostopek informiranja in klavzula)</w:t>
      </w:r>
    </w:p>
    <w:p w14:paraId="092A58DF" w14:textId="77777777" w:rsidR="00182436" w:rsidRDefault="00182436" w:rsidP="00182436">
      <w:pPr>
        <w:contextualSpacing/>
        <w:rPr>
          <w:rFonts w:ascii="Arial" w:hAnsi="Arial" w:cs="Arial"/>
          <w:sz w:val="20"/>
          <w:szCs w:val="20"/>
        </w:rPr>
      </w:pPr>
    </w:p>
    <w:p w14:paraId="4317449D" w14:textId="1CAB575D" w:rsidR="002F709E" w:rsidRPr="00182436" w:rsidRDefault="00182436" w:rsidP="00182436">
      <w:pPr>
        <w:rPr>
          <w:rFonts w:ascii="Arial" w:hAnsi="Arial" w:cs="Arial"/>
          <w:sz w:val="20"/>
          <w:szCs w:val="20"/>
        </w:rPr>
      </w:pPr>
      <w:r>
        <w:rPr>
          <w:rFonts w:ascii="Arial" w:hAnsi="Arial" w:cs="Arial"/>
          <w:sz w:val="20"/>
          <w:szCs w:val="20"/>
        </w:rPr>
        <w:t xml:space="preserve">(1) </w:t>
      </w:r>
      <w:r w:rsidR="003E1E65" w:rsidRPr="00182436">
        <w:rPr>
          <w:rFonts w:ascii="Arial" w:hAnsi="Arial" w:cs="Arial"/>
          <w:color w:val="000000"/>
          <w:sz w:val="20"/>
          <w:szCs w:val="20"/>
          <w:shd w:val="clear" w:color="auto" w:fill="FFFFFF"/>
        </w:rPr>
        <w:t>Ta zakon se izda ob upoštevanju postopka informiranja v skladu z Direktivo (EU) 2015/1535 Evropskega parlamenta in Sveta z dne 9</w:t>
      </w:r>
      <w:r w:rsidR="00BB4844" w:rsidRPr="00182436">
        <w:rPr>
          <w:rFonts w:ascii="Arial" w:hAnsi="Arial" w:cs="Arial"/>
          <w:color w:val="000000"/>
          <w:sz w:val="20"/>
          <w:szCs w:val="20"/>
          <w:shd w:val="clear" w:color="auto" w:fill="FFFFFF"/>
        </w:rPr>
        <w:t xml:space="preserve"> .</w:t>
      </w:r>
      <w:r w:rsidR="003E1E65" w:rsidRPr="00182436">
        <w:rPr>
          <w:rFonts w:ascii="Arial" w:hAnsi="Arial" w:cs="Arial"/>
          <w:color w:val="000000"/>
          <w:sz w:val="20"/>
          <w:szCs w:val="20"/>
          <w:shd w:val="clear" w:color="auto" w:fill="FFFFFF"/>
        </w:rPr>
        <w:t>septembra 2015 o določitvi postopka za zbiranje informacij na področju tehničnih predpisov in pravil za storitve informacijske družbe (UL L št. 241 z dne 17. 9. 2015, str. 1).</w:t>
      </w:r>
    </w:p>
    <w:p w14:paraId="23AC8759" w14:textId="61211EAB" w:rsidR="003E1E65" w:rsidRDefault="00182436" w:rsidP="00182436">
      <w:pPr>
        <w:pStyle w:val="Odstavekseznama"/>
        <w:ind w:left="0"/>
        <w:contextualSpacing w:val="0"/>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(2) </w:t>
      </w:r>
      <w:r w:rsidR="00B8391A">
        <w:rPr>
          <w:rFonts w:ascii="Arial" w:hAnsi="Arial" w:cs="Arial"/>
          <w:color w:val="000000"/>
          <w:sz w:val="20"/>
          <w:szCs w:val="20"/>
          <w:shd w:val="clear" w:color="auto" w:fill="FFFFFF"/>
        </w:rPr>
        <w:t>D</w:t>
      </w:r>
      <w:r w:rsidR="003E1E65" w:rsidRPr="003E1E65">
        <w:rPr>
          <w:rFonts w:ascii="Arial" w:hAnsi="Arial" w:cs="Arial"/>
          <w:color w:val="000000"/>
          <w:sz w:val="20"/>
          <w:szCs w:val="20"/>
          <w:shd w:val="clear" w:color="auto" w:fill="FFFFFF"/>
        </w:rPr>
        <w:t xml:space="preserve">oločbe tega zakona </w:t>
      </w:r>
      <w:r w:rsidR="00B8391A">
        <w:rPr>
          <w:rFonts w:ascii="Arial" w:hAnsi="Arial" w:cs="Arial"/>
          <w:color w:val="000000"/>
          <w:sz w:val="20"/>
          <w:szCs w:val="20"/>
          <w:shd w:val="clear" w:color="auto" w:fill="FFFFFF"/>
        </w:rPr>
        <w:t xml:space="preserve">se </w:t>
      </w:r>
      <w:r w:rsidR="003E1E65" w:rsidRPr="003E1E65">
        <w:rPr>
          <w:rFonts w:ascii="Arial" w:hAnsi="Arial" w:cs="Arial"/>
          <w:color w:val="000000"/>
          <w:sz w:val="20"/>
          <w:szCs w:val="20"/>
          <w:shd w:val="clear" w:color="auto" w:fill="FFFFFF"/>
        </w:rPr>
        <w:t>ne uporabljajo za proizvode, ki se v skladu z nacionalno zakonodajo, ki zagotavlja enakovredno raven varovanja javnega interesa, kot je določena v zakonodaji Republike Slovenije, zakonito</w:t>
      </w:r>
      <w:r w:rsidR="009435AA">
        <w:rPr>
          <w:rFonts w:ascii="Arial" w:hAnsi="Arial" w:cs="Arial"/>
          <w:color w:val="000000"/>
          <w:sz w:val="20"/>
          <w:szCs w:val="20"/>
          <w:shd w:val="clear" w:color="auto" w:fill="FFFFFF"/>
        </w:rPr>
        <w:t>:</w:t>
      </w:r>
    </w:p>
    <w:p w14:paraId="212C7EF8" w14:textId="77777777" w:rsidR="00917938" w:rsidRDefault="00085EAD" w:rsidP="00182436">
      <w:pPr>
        <w:pStyle w:val="Odstavekseznama"/>
        <w:ind w:left="0"/>
        <w:contextualSpacing w:val="0"/>
        <w:rPr>
          <w:rFonts w:ascii="Arial" w:hAnsi="Arial" w:cs="Arial"/>
          <w:color w:val="000000"/>
          <w:sz w:val="20"/>
          <w:szCs w:val="20"/>
          <w:shd w:val="clear" w:color="auto" w:fill="FFFFFF"/>
        </w:rPr>
      </w:pPr>
      <w:r>
        <w:rPr>
          <w:rFonts w:ascii="Arial" w:hAnsi="Arial" w:cs="Arial"/>
          <w:sz w:val="20"/>
          <w:szCs w:val="20"/>
        </w:rPr>
        <w:t>–.</w:t>
      </w:r>
      <w:r w:rsidR="003E1E65" w:rsidRPr="003E1E65">
        <w:rPr>
          <w:rFonts w:ascii="Arial" w:hAnsi="Arial" w:cs="Arial"/>
          <w:color w:val="000000"/>
          <w:sz w:val="20"/>
          <w:szCs w:val="20"/>
          <w:shd w:val="clear" w:color="auto" w:fill="FFFFFF"/>
        </w:rPr>
        <w:t>proizvajajo oziroma tržijo v drugih državah članicah Evropske unije in Turčiji ali</w:t>
      </w:r>
    </w:p>
    <w:p w14:paraId="47E05FAD" w14:textId="430FBEB2" w:rsidR="00182436" w:rsidRDefault="00085EAD" w:rsidP="00182436">
      <w:pPr>
        <w:pStyle w:val="Odstavekseznama"/>
        <w:ind w:left="0"/>
        <w:contextualSpacing w:val="0"/>
        <w:rPr>
          <w:rFonts w:ascii="Arial" w:hAnsi="Arial" w:cs="Arial"/>
          <w:color w:val="000000"/>
          <w:sz w:val="20"/>
          <w:szCs w:val="20"/>
          <w:shd w:val="clear" w:color="auto" w:fill="FFFFFF"/>
        </w:rPr>
      </w:pPr>
      <w:r>
        <w:rPr>
          <w:rFonts w:ascii="Arial" w:hAnsi="Arial" w:cs="Arial"/>
          <w:sz w:val="20"/>
          <w:szCs w:val="20"/>
        </w:rPr>
        <w:t xml:space="preserve">– </w:t>
      </w:r>
      <w:r w:rsidR="003E1E65" w:rsidRPr="003E1E65">
        <w:rPr>
          <w:rFonts w:ascii="Arial" w:hAnsi="Arial" w:cs="Arial"/>
          <w:color w:val="000000"/>
          <w:sz w:val="20"/>
          <w:szCs w:val="20"/>
          <w:shd w:val="clear" w:color="auto" w:fill="FFFFFF"/>
        </w:rPr>
        <w:t>proizvajajo v državah Evropskega združenja za prosto trgovino (EFTA), ki so hkrati podpisnice Sporazuma o Evropskem gospodarskem prostoru</w:t>
      </w:r>
      <w:r w:rsidR="003C01C7">
        <w:rPr>
          <w:rFonts w:ascii="Arial" w:hAnsi="Arial" w:cs="Arial"/>
          <w:color w:val="000000"/>
          <w:sz w:val="20"/>
          <w:szCs w:val="20"/>
          <w:shd w:val="clear" w:color="auto" w:fill="FFFFFF"/>
        </w:rPr>
        <w:t>.</w:t>
      </w:r>
    </w:p>
    <w:p w14:paraId="3DA37F97" w14:textId="77777777" w:rsidR="00FE3636" w:rsidRDefault="00FE3636" w:rsidP="00182436">
      <w:pPr>
        <w:pStyle w:val="Odstavekseznama"/>
        <w:ind w:left="0"/>
        <w:rPr>
          <w:rFonts w:ascii="Arial" w:hAnsi="Arial" w:cs="Arial"/>
          <w:color w:val="000000"/>
          <w:sz w:val="20"/>
          <w:szCs w:val="20"/>
          <w:shd w:val="clear" w:color="auto" w:fill="FFFFFF"/>
        </w:rPr>
      </w:pPr>
    </w:p>
    <w:p w14:paraId="244F8D16" w14:textId="4462AA48" w:rsidR="00166B13" w:rsidRDefault="00182436" w:rsidP="00FE3636">
      <w:pPr>
        <w:pStyle w:val="Odstavekseznama"/>
        <w:ind w:left="0"/>
        <w:contextualSpacing w:val="0"/>
        <w:rPr>
          <w:rFonts w:ascii="Arial" w:hAnsi="Arial" w:cs="Arial"/>
          <w:sz w:val="20"/>
          <w:szCs w:val="20"/>
        </w:rPr>
      </w:pPr>
      <w:r>
        <w:rPr>
          <w:rFonts w:ascii="Arial" w:hAnsi="Arial" w:cs="Arial"/>
          <w:sz w:val="20"/>
          <w:szCs w:val="20"/>
        </w:rPr>
        <w:t xml:space="preserve">(3) </w:t>
      </w:r>
      <w:r w:rsidR="003E1E65" w:rsidRPr="003E1E65">
        <w:rPr>
          <w:rFonts w:ascii="Arial" w:hAnsi="Arial" w:cs="Arial"/>
          <w:sz w:val="20"/>
          <w:szCs w:val="20"/>
        </w:rPr>
        <w:t>Ta zakon se izvaja v skladu z Uredbo (EU) 2019/515 Evropskega parlamenta in Sveta z dne 19. marca 2019 o vzajemnem priznavanju blaga, ki se zakonito trži v drugi državi članici, in o razveljavitvi Uredbe (ES) št. 764/2008 (UL L št. 91 z dne 29. 3. 2019, str. 1</w:t>
      </w:r>
      <w:r w:rsidR="00BA7A7F">
        <w:rPr>
          <w:rFonts w:ascii="Arial" w:hAnsi="Arial" w:cs="Arial"/>
          <w:sz w:val="20"/>
          <w:szCs w:val="20"/>
        </w:rPr>
        <w:t xml:space="preserve">; </w:t>
      </w:r>
      <w:r w:rsidR="00BA7A7F" w:rsidRPr="009B239C">
        <w:rPr>
          <w:rFonts w:ascii="Arial" w:hAnsi="Arial" w:cs="Arial"/>
          <w:sz w:val="20"/>
          <w:szCs w:val="20"/>
        </w:rPr>
        <w:t>v nadaljnjem besedilu: Uredba 2019/515/EU</w:t>
      </w:r>
      <w:r w:rsidR="003E1E65" w:rsidRPr="003E1E65">
        <w:rPr>
          <w:rFonts w:ascii="Arial" w:hAnsi="Arial" w:cs="Arial"/>
          <w:sz w:val="20"/>
          <w:szCs w:val="20"/>
        </w:rPr>
        <w:t>)</w:t>
      </w:r>
      <w:r w:rsidR="009435AA">
        <w:rPr>
          <w:rFonts w:ascii="Arial" w:hAnsi="Arial" w:cs="Arial"/>
          <w:sz w:val="20"/>
          <w:szCs w:val="20"/>
        </w:rPr>
        <w:t>.</w:t>
      </w:r>
      <w:bookmarkEnd w:id="2"/>
    </w:p>
    <w:p w14:paraId="6F58413D" w14:textId="77777777" w:rsidR="00D13AB0" w:rsidRPr="00FE3636" w:rsidRDefault="00D13AB0" w:rsidP="00FE3636">
      <w:pPr>
        <w:pStyle w:val="Odstavekseznama"/>
        <w:ind w:left="0"/>
        <w:contextualSpacing w:val="0"/>
        <w:rPr>
          <w:rFonts w:ascii="Arial" w:hAnsi="Arial" w:cs="Arial"/>
          <w:color w:val="000000"/>
          <w:sz w:val="20"/>
          <w:szCs w:val="20"/>
          <w:shd w:val="clear" w:color="auto" w:fill="FFFFFF"/>
        </w:rPr>
      </w:pPr>
    </w:p>
    <w:p w14:paraId="04FE2B3E" w14:textId="407359F9" w:rsidR="00166B13" w:rsidRPr="009B239C" w:rsidRDefault="00166B13" w:rsidP="00182436">
      <w:pPr>
        <w:jc w:val="center"/>
        <w:rPr>
          <w:rFonts w:ascii="Arial" w:hAnsi="Arial" w:cs="Arial"/>
          <w:sz w:val="20"/>
          <w:szCs w:val="20"/>
        </w:rPr>
      </w:pPr>
      <w:bookmarkStart w:id="3" w:name="_Hlk190325273"/>
      <w:r w:rsidRPr="009B239C">
        <w:rPr>
          <w:rFonts w:ascii="Arial" w:hAnsi="Arial" w:cs="Arial"/>
          <w:sz w:val="20"/>
          <w:szCs w:val="20"/>
        </w:rPr>
        <w:t>3. člen</w:t>
      </w:r>
    </w:p>
    <w:p w14:paraId="25CDABE9" w14:textId="77777777" w:rsidR="00166B13" w:rsidRPr="009B239C" w:rsidRDefault="00166B13" w:rsidP="00182436">
      <w:pPr>
        <w:jc w:val="center"/>
        <w:rPr>
          <w:rFonts w:ascii="Arial" w:hAnsi="Arial" w:cs="Arial"/>
          <w:sz w:val="20"/>
          <w:szCs w:val="20"/>
        </w:rPr>
      </w:pPr>
      <w:r w:rsidRPr="009B239C">
        <w:rPr>
          <w:rFonts w:ascii="Arial" w:hAnsi="Arial" w:cs="Arial"/>
          <w:sz w:val="20"/>
          <w:szCs w:val="20"/>
        </w:rPr>
        <w:t>(pomen izrazov)</w:t>
      </w:r>
    </w:p>
    <w:p w14:paraId="40DE533E" w14:textId="102D4598" w:rsidR="00FE3636" w:rsidRDefault="002E5F2A" w:rsidP="002E5F2A">
      <w:pPr>
        <w:pStyle w:val="Odstavekseznama"/>
        <w:ind w:left="0"/>
        <w:contextualSpacing w:val="0"/>
        <w:rPr>
          <w:rFonts w:ascii="Arial" w:hAnsi="Arial" w:cs="Arial"/>
          <w:sz w:val="20"/>
          <w:szCs w:val="20"/>
        </w:rPr>
      </w:pPr>
      <w:r>
        <w:rPr>
          <w:rFonts w:ascii="Arial" w:hAnsi="Arial" w:cs="Arial"/>
          <w:sz w:val="20"/>
          <w:szCs w:val="20"/>
        </w:rPr>
        <w:t xml:space="preserve">(1) </w:t>
      </w:r>
      <w:r w:rsidR="00516B75" w:rsidRPr="009B239C">
        <w:rPr>
          <w:rFonts w:ascii="Arial" w:hAnsi="Arial" w:cs="Arial"/>
          <w:sz w:val="20"/>
          <w:szCs w:val="20"/>
        </w:rPr>
        <w:t>Izrazi, uporabljeni v tem zakonu, imajo naslednji pomen:</w:t>
      </w:r>
      <w:r w:rsidR="00FE3636">
        <w:rPr>
          <w:rFonts w:ascii="Arial" w:hAnsi="Arial" w:cs="Arial"/>
          <w:sz w:val="20"/>
          <w:szCs w:val="20"/>
        </w:rPr>
        <w:t xml:space="preserve"> </w:t>
      </w:r>
    </w:p>
    <w:p w14:paraId="02651DA6" w14:textId="30B5933D" w:rsidR="00AE5E67" w:rsidRPr="00FE3636" w:rsidRDefault="001A11A0" w:rsidP="00FE3636">
      <w:pPr>
        <w:pStyle w:val="Odstavekseznama"/>
        <w:ind w:left="0"/>
        <w:contextualSpacing w:val="0"/>
        <w:rPr>
          <w:rFonts w:ascii="Arial" w:hAnsi="Arial" w:cs="Arial"/>
          <w:sz w:val="20"/>
          <w:szCs w:val="20"/>
        </w:rPr>
      </w:pPr>
      <w:r w:rsidRPr="00FE3636">
        <w:rPr>
          <w:rFonts w:ascii="Arial" w:hAnsi="Arial" w:cs="Arial"/>
          <w:sz w:val="20"/>
          <w:szCs w:val="20"/>
        </w:rPr>
        <w:t>–</w:t>
      </w:r>
      <w:r w:rsidR="00AE5E67" w:rsidRPr="00FE3636">
        <w:rPr>
          <w:rFonts w:ascii="Arial" w:hAnsi="Arial" w:cs="Arial"/>
          <w:sz w:val="20"/>
          <w:szCs w:val="20"/>
        </w:rPr>
        <w:t xml:space="preserve"> </w:t>
      </w:r>
      <w:r w:rsidRPr="00FE3636">
        <w:rPr>
          <w:rFonts w:ascii="Arial" w:hAnsi="Arial" w:cs="Arial"/>
          <w:sz w:val="20"/>
          <w:szCs w:val="20"/>
        </w:rPr>
        <w:t>f</w:t>
      </w:r>
      <w:r w:rsidR="0046544A" w:rsidRPr="00FE3636">
        <w:rPr>
          <w:rFonts w:ascii="Arial" w:hAnsi="Arial" w:cs="Arial"/>
          <w:sz w:val="20"/>
          <w:szCs w:val="20"/>
        </w:rPr>
        <w:t>unkcijske kategorije s</w:t>
      </w:r>
      <w:r w:rsidR="00AE5E67" w:rsidRPr="00FE3636">
        <w:rPr>
          <w:rFonts w:ascii="Arial" w:hAnsi="Arial" w:cs="Arial"/>
          <w:sz w:val="20"/>
          <w:szCs w:val="20"/>
        </w:rPr>
        <w:t>redst</w:t>
      </w:r>
      <w:r w:rsidR="0046544A" w:rsidRPr="00FE3636">
        <w:rPr>
          <w:rFonts w:ascii="Arial" w:hAnsi="Arial" w:cs="Arial"/>
          <w:sz w:val="20"/>
          <w:szCs w:val="20"/>
        </w:rPr>
        <w:t>ev</w:t>
      </w:r>
      <w:r w:rsidR="00AE5E67" w:rsidRPr="00FE3636">
        <w:rPr>
          <w:rFonts w:ascii="Arial" w:hAnsi="Arial" w:cs="Arial"/>
          <w:sz w:val="20"/>
          <w:szCs w:val="20"/>
        </w:rPr>
        <w:t xml:space="preserve"> za gnojenje so: gnojil</w:t>
      </w:r>
      <w:r w:rsidR="0046544A" w:rsidRPr="00FE3636">
        <w:rPr>
          <w:rFonts w:ascii="Arial" w:hAnsi="Arial" w:cs="Arial"/>
          <w:sz w:val="20"/>
          <w:szCs w:val="20"/>
        </w:rPr>
        <w:t>o</w:t>
      </w:r>
      <w:r w:rsidR="00AE5E67" w:rsidRPr="00FE3636">
        <w:rPr>
          <w:rFonts w:ascii="Arial" w:hAnsi="Arial" w:cs="Arial"/>
          <w:sz w:val="20"/>
          <w:szCs w:val="20"/>
        </w:rPr>
        <w:t xml:space="preserve">, </w:t>
      </w:r>
      <w:r w:rsidR="0046544A" w:rsidRPr="00FE3636">
        <w:rPr>
          <w:rFonts w:ascii="Arial" w:hAnsi="Arial" w:cs="Arial"/>
          <w:sz w:val="20"/>
          <w:szCs w:val="20"/>
        </w:rPr>
        <w:t xml:space="preserve">sredstvo za apnjenje, </w:t>
      </w:r>
      <w:r w:rsidR="00BF1FAA" w:rsidRPr="00FE3636">
        <w:rPr>
          <w:rFonts w:ascii="Arial" w:hAnsi="Arial" w:cs="Arial"/>
          <w:sz w:val="20"/>
          <w:szCs w:val="20"/>
        </w:rPr>
        <w:t>izboljševal</w:t>
      </w:r>
      <w:r w:rsidR="0046544A" w:rsidRPr="00FE3636">
        <w:rPr>
          <w:rFonts w:ascii="Arial" w:hAnsi="Arial" w:cs="Arial"/>
          <w:sz w:val="20"/>
          <w:szCs w:val="20"/>
        </w:rPr>
        <w:t>ec tal, rastni medij, inhibitor, rastlinski biostimulant in mešanica sredstev za gnojenje</w:t>
      </w:r>
      <w:r w:rsidRPr="00FE3636">
        <w:rPr>
          <w:rFonts w:ascii="Arial" w:hAnsi="Arial" w:cs="Arial"/>
          <w:sz w:val="20"/>
          <w:szCs w:val="20"/>
        </w:rPr>
        <w:t>;</w:t>
      </w:r>
      <w:r w:rsidR="0046544A" w:rsidRPr="00FE3636">
        <w:rPr>
          <w:rFonts w:ascii="Arial" w:hAnsi="Arial" w:cs="Arial"/>
          <w:sz w:val="20"/>
          <w:szCs w:val="20"/>
        </w:rPr>
        <w:t xml:space="preserve"> </w:t>
      </w:r>
    </w:p>
    <w:p w14:paraId="7E63E620" w14:textId="00401B19" w:rsidR="00166B13" w:rsidRDefault="001A11A0" w:rsidP="00FF10D5">
      <w:pPr>
        <w:pStyle w:val="Odstavekseznama"/>
        <w:ind w:left="0"/>
        <w:contextualSpacing w:val="0"/>
        <w:rPr>
          <w:rFonts w:ascii="Arial" w:hAnsi="Arial" w:cs="Arial"/>
          <w:sz w:val="20"/>
          <w:szCs w:val="20"/>
        </w:rPr>
      </w:pPr>
      <w:r>
        <w:rPr>
          <w:rFonts w:ascii="Arial" w:hAnsi="Arial" w:cs="Arial"/>
          <w:sz w:val="20"/>
          <w:szCs w:val="20"/>
        </w:rPr>
        <w:t>–</w:t>
      </w:r>
      <w:r w:rsidR="00516B75" w:rsidRPr="009B239C">
        <w:rPr>
          <w:rFonts w:ascii="Arial" w:hAnsi="Arial" w:cs="Arial"/>
          <w:sz w:val="20"/>
          <w:szCs w:val="20"/>
        </w:rPr>
        <w:t xml:space="preserve"> </w:t>
      </w:r>
      <w:proofErr w:type="spellStart"/>
      <w:r>
        <w:rPr>
          <w:rFonts w:ascii="Arial" w:hAnsi="Arial" w:cs="Arial"/>
          <w:sz w:val="20"/>
          <w:szCs w:val="20"/>
        </w:rPr>
        <w:t>n</w:t>
      </w:r>
      <w:r w:rsidR="00166B13" w:rsidRPr="009B239C">
        <w:rPr>
          <w:rFonts w:ascii="Arial" w:hAnsi="Arial" w:cs="Arial"/>
          <w:sz w:val="20"/>
          <w:szCs w:val="20"/>
        </w:rPr>
        <w:t>eharmoniziran</w:t>
      </w:r>
      <w:r w:rsidR="003E2778">
        <w:rPr>
          <w:rFonts w:ascii="Arial" w:hAnsi="Arial" w:cs="Arial"/>
          <w:sz w:val="20"/>
          <w:szCs w:val="20"/>
        </w:rPr>
        <w:t>o</w:t>
      </w:r>
      <w:proofErr w:type="spellEnd"/>
      <w:r w:rsidR="00166B13" w:rsidRPr="009B239C">
        <w:rPr>
          <w:rFonts w:ascii="Arial" w:hAnsi="Arial" w:cs="Arial"/>
          <w:sz w:val="20"/>
          <w:szCs w:val="20"/>
        </w:rPr>
        <w:t xml:space="preserve"> sredstv</w:t>
      </w:r>
      <w:r w:rsidR="003E2778">
        <w:rPr>
          <w:rFonts w:ascii="Arial" w:hAnsi="Arial" w:cs="Arial"/>
          <w:sz w:val="20"/>
          <w:szCs w:val="20"/>
        </w:rPr>
        <w:t>o</w:t>
      </w:r>
      <w:r w:rsidR="00166B13" w:rsidRPr="009B239C">
        <w:rPr>
          <w:rFonts w:ascii="Arial" w:hAnsi="Arial" w:cs="Arial"/>
          <w:sz w:val="20"/>
          <w:szCs w:val="20"/>
        </w:rPr>
        <w:t xml:space="preserve"> za gnojenje </w:t>
      </w:r>
      <w:r w:rsidR="003E2778">
        <w:rPr>
          <w:rFonts w:ascii="Arial" w:hAnsi="Arial" w:cs="Arial"/>
          <w:sz w:val="20"/>
          <w:szCs w:val="20"/>
        </w:rPr>
        <w:t>je</w:t>
      </w:r>
      <w:r w:rsidR="003E2778" w:rsidRPr="009B239C">
        <w:rPr>
          <w:rFonts w:ascii="Arial" w:hAnsi="Arial" w:cs="Arial"/>
          <w:sz w:val="20"/>
          <w:szCs w:val="20"/>
        </w:rPr>
        <w:t xml:space="preserve"> </w:t>
      </w:r>
      <w:r w:rsidR="00166B13" w:rsidRPr="009B239C">
        <w:rPr>
          <w:rFonts w:ascii="Arial" w:hAnsi="Arial" w:cs="Arial"/>
          <w:sz w:val="20"/>
          <w:szCs w:val="20"/>
        </w:rPr>
        <w:t>sredstv</w:t>
      </w:r>
      <w:r w:rsidR="003E2778">
        <w:rPr>
          <w:rFonts w:ascii="Arial" w:hAnsi="Arial" w:cs="Arial"/>
          <w:sz w:val="20"/>
          <w:szCs w:val="20"/>
        </w:rPr>
        <w:t>o</w:t>
      </w:r>
      <w:r w:rsidR="00166B13" w:rsidRPr="009B239C">
        <w:rPr>
          <w:rFonts w:ascii="Arial" w:hAnsi="Arial" w:cs="Arial"/>
          <w:sz w:val="20"/>
          <w:szCs w:val="20"/>
        </w:rPr>
        <w:t xml:space="preserve"> za gnojenje</w:t>
      </w:r>
      <w:r w:rsidR="004C79B0" w:rsidRPr="009B239C">
        <w:rPr>
          <w:rFonts w:ascii="Arial" w:hAnsi="Arial" w:cs="Arial"/>
          <w:sz w:val="20"/>
          <w:szCs w:val="20"/>
        </w:rPr>
        <w:t>,</w:t>
      </w:r>
      <w:r w:rsidR="00166B13" w:rsidRPr="009B239C">
        <w:rPr>
          <w:rFonts w:ascii="Arial" w:hAnsi="Arial" w:cs="Arial"/>
          <w:sz w:val="20"/>
          <w:szCs w:val="20"/>
        </w:rPr>
        <w:t xml:space="preserve"> </w:t>
      </w:r>
      <w:r w:rsidR="004C79B0" w:rsidRPr="009B239C">
        <w:rPr>
          <w:rFonts w:ascii="Arial" w:hAnsi="Arial" w:cs="Arial"/>
          <w:sz w:val="20"/>
          <w:szCs w:val="20"/>
        </w:rPr>
        <w:t xml:space="preserve">ki </w:t>
      </w:r>
      <w:r w:rsidR="003E2778">
        <w:rPr>
          <w:rFonts w:ascii="Arial" w:hAnsi="Arial" w:cs="Arial"/>
          <w:sz w:val="20"/>
          <w:szCs w:val="20"/>
        </w:rPr>
        <w:t>je</w:t>
      </w:r>
      <w:r w:rsidR="003E2778" w:rsidRPr="009B239C">
        <w:rPr>
          <w:rFonts w:ascii="Arial" w:hAnsi="Arial" w:cs="Arial"/>
          <w:sz w:val="20"/>
          <w:szCs w:val="20"/>
        </w:rPr>
        <w:t xml:space="preserve"> </w:t>
      </w:r>
      <w:r w:rsidR="00166B13" w:rsidRPr="009B239C">
        <w:rPr>
          <w:rFonts w:ascii="Arial" w:hAnsi="Arial" w:cs="Arial"/>
          <w:sz w:val="20"/>
          <w:szCs w:val="20"/>
        </w:rPr>
        <w:t>dan</w:t>
      </w:r>
      <w:r w:rsidR="003E2778">
        <w:rPr>
          <w:rFonts w:ascii="Arial" w:hAnsi="Arial" w:cs="Arial"/>
          <w:sz w:val="20"/>
          <w:szCs w:val="20"/>
        </w:rPr>
        <w:t>o</w:t>
      </w:r>
      <w:r w:rsidR="00166B13" w:rsidRPr="009B239C">
        <w:rPr>
          <w:rFonts w:ascii="Arial" w:hAnsi="Arial" w:cs="Arial"/>
          <w:sz w:val="20"/>
          <w:szCs w:val="20"/>
        </w:rPr>
        <w:t xml:space="preserve"> na trg v skladu z </w:t>
      </w:r>
      <w:r w:rsidR="00C51963" w:rsidRPr="009B239C">
        <w:rPr>
          <w:rFonts w:ascii="Arial" w:hAnsi="Arial" w:cs="Arial"/>
          <w:sz w:val="20"/>
          <w:szCs w:val="20"/>
        </w:rPr>
        <w:t>Uredbo 2019/515</w:t>
      </w:r>
      <w:r w:rsidR="00BA7A7F">
        <w:rPr>
          <w:rFonts w:ascii="Arial" w:hAnsi="Arial" w:cs="Arial"/>
          <w:sz w:val="20"/>
          <w:szCs w:val="20"/>
        </w:rPr>
        <w:t>/EU.</w:t>
      </w:r>
      <w:r w:rsidR="00166B13" w:rsidRPr="009B239C">
        <w:rPr>
          <w:rFonts w:ascii="Arial" w:hAnsi="Arial" w:cs="Arial"/>
          <w:sz w:val="20"/>
          <w:szCs w:val="20"/>
        </w:rPr>
        <w:t xml:space="preserve"> </w:t>
      </w:r>
    </w:p>
    <w:bookmarkEnd w:id="3"/>
    <w:p w14:paraId="49B09D4C" w14:textId="3C51566D" w:rsidR="009A6F3D" w:rsidRDefault="002E5F2A" w:rsidP="002E5F2A">
      <w:pPr>
        <w:pStyle w:val="Odstavekseznama"/>
        <w:ind w:left="0"/>
        <w:contextualSpacing w:val="0"/>
        <w:rPr>
          <w:rFonts w:ascii="Arial" w:hAnsi="Arial" w:cs="Arial"/>
          <w:sz w:val="20"/>
          <w:szCs w:val="20"/>
        </w:rPr>
      </w:pPr>
      <w:r>
        <w:rPr>
          <w:rFonts w:ascii="Arial" w:hAnsi="Arial" w:cs="Arial"/>
          <w:sz w:val="20"/>
          <w:szCs w:val="20"/>
        </w:rPr>
        <w:lastRenderedPageBreak/>
        <w:t xml:space="preserve">(2) </w:t>
      </w:r>
      <w:r w:rsidR="00516B75" w:rsidRPr="009B239C">
        <w:rPr>
          <w:rFonts w:ascii="Arial" w:hAnsi="Arial" w:cs="Arial"/>
          <w:sz w:val="20"/>
          <w:szCs w:val="20"/>
        </w:rPr>
        <w:t>Izrazi</w:t>
      </w:r>
      <w:r w:rsidR="008E3543">
        <w:rPr>
          <w:rFonts w:ascii="Arial" w:hAnsi="Arial" w:cs="Arial"/>
          <w:sz w:val="20"/>
          <w:szCs w:val="20"/>
        </w:rPr>
        <w:t>,</w:t>
      </w:r>
      <w:r w:rsidR="00505061">
        <w:rPr>
          <w:rFonts w:ascii="Arial" w:hAnsi="Arial" w:cs="Arial"/>
          <w:sz w:val="20"/>
          <w:szCs w:val="20"/>
        </w:rPr>
        <w:t xml:space="preserve"> </w:t>
      </w:r>
      <w:r w:rsidR="00516B75" w:rsidRPr="009B239C">
        <w:rPr>
          <w:rFonts w:ascii="Arial" w:hAnsi="Arial" w:cs="Arial"/>
          <w:sz w:val="20"/>
          <w:szCs w:val="20"/>
        </w:rPr>
        <w:t xml:space="preserve">določeni v Uredbi 2019/1009/EU, se </w:t>
      </w:r>
      <w:r w:rsidR="005E29E4">
        <w:rPr>
          <w:rFonts w:ascii="Arial" w:hAnsi="Arial" w:cs="Arial"/>
          <w:sz w:val="20"/>
          <w:szCs w:val="20"/>
        </w:rPr>
        <w:t xml:space="preserve">smiselno </w:t>
      </w:r>
      <w:r w:rsidR="00516B75" w:rsidRPr="009B239C">
        <w:rPr>
          <w:rFonts w:ascii="Arial" w:hAnsi="Arial" w:cs="Arial"/>
          <w:sz w:val="20"/>
          <w:szCs w:val="20"/>
        </w:rPr>
        <w:t xml:space="preserve">uporabljajo tudi za </w:t>
      </w:r>
      <w:r w:rsidR="00505061">
        <w:rPr>
          <w:rFonts w:ascii="Arial" w:hAnsi="Arial" w:cs="Arial"/>
          <w:sz w:val="20"/>
          <w:szCs w:val="20"/>
        </w:rPr>
        <w:t xml:space="preserve">ta zakon. </w:t>
      </w:r>
    </w:p>
    <w:p w14:paraId="4CE211BF" w14:textId="77777777" w:rsidR="004221F3" w:rsidRPr="009B239C" w:rsidRDefault="004221F3" w:rsidP="00182436">
      <w:pPr>
        <w:pStyle w:val="Odstavek0"/>
        <w:tabs>
          <w:tab w:val="left" w:pos="1134"/>
        </w:tabs>
        <w:spacing w:before="0" w:after="260" w:line="276" w:lineRule="auto"/>
        <w:ind w:firstLine="0"/>
        <w:rPr>
          <w:sz w:val="20"/>
          <w:szCs w:val="20"/>
        </w:rPr>
      </w:pPr>
    </w:p>
    <w:p w14:paraId="7AC5BB1F" w14:textId="2C2C4153" w:rsidR="00C51963" w:rsidRDefault="009A6F3D" w:rsidP="00FE3636">
      <w:pPr>
        <w:jc w:val="center"/>
        <w:rPr>
          <w:rFonts w:ascii="Arial" w:hAnsi="Arial" w:cs="Arial"/>
          <w:sz w:val="20"/>
          <w:szCs w:val="20"/>
        </w:rPr>
      </w:pPr>
      <w:r w:rsidRPr="009B239C">
        <w:rPr>
          <w:rFonts w:ascii="Arial" w:hAnsi="Arial" w:cs="Arial"/>
          <w:sz w:val="20"/>
          <w:szCs w:val="20"/>
        </w:rPr>
        <w:t xml:space="preserve">II. </w:t>
      </w:r>
      <w:r w:rsidR="008161E0" w:rsidRPr="009B239C">
        <w:rPr>
          <w:rFonts w:ascii="Arial" w:hAnsi="Arial" w:cs="Arial"/>
          <w:sz w:val="20"/>
          <w:szCs w:val="20"/>
        </w:rPr>
        <w:t>PRIGLASITVENI IN PRISTOJNI ORGAN</w:t>
      </w:r>
    </w:p>
    <w:p w14:paraId="013DB9E1" w14:textId="77777777" w:rsidR="00D13AB0" w:rsidRPr="009B239C" w:rsidRDefault="00D13AB0" w:rsidP="00FE3636">
      <w:pPr>
        <w:jc w:val="center"/>
        <w:rPr>
          <w:rFonts w:ascii="Arial" w:hAnsi="Arial" w:cs="Arial"/>
          <w:sz w:val="20"/>
          <w:szCs w:val="20"/>
        </w:rPr>
      </w:pPr>
    </w:p>
    <w:p w14:paraId="348520A1" w14:textId="06A6D59A" w:rsidR="008161E0" w:rsidRPr="009B239C" w:rsidRDefault="008161E0" w:rsidP="00182436">
      <w:pPr>
        <w:jc w:val="center"/>
        <w:rPr>
          <w:rFonts w:ascii="Arial" w:hAnsi="Arial" w:cs="Arial"/>
          <w:sz w:val="20"/>
          <w:szCs w:val="20"/>
        </w:rPr>
      </w:pPr>
      <w:r w:rsidRPr="009B239C">
        <w:rPr>
          <w:rFonts w:ascii="Arial" w:hAnsi="Arial" w:cs="Arial"/>
          <w:sz w:val="20"/>
          <w:szCs w:val="20"/>
        </w:rPr>
        <w:t>4. člen</w:t>
      </w:r>
    </w:p>
    <w:p w14:paraId="72418F3C" w14:textId="1A39ADB4" w:rsidR="008161E0" w:rsidRPr="009B239C" w:rsidRDefault="008161E0" w:rsidP="00917938">
      <w:pPr>
        <w:pStyle w:val="Poglavje"/>
        <w:spacing w:before="0" w:after="260"/>
        <w:outlineLvl w:val="3"/>
        <w:rPr>
          <w:rFonts w:eastAsia="Calibri"/>
          <w:sz w:val="20"/>
          <w:szCs w:val="20"/>
        </w:rPr>
      </w:pPr>
      <w:r w:rsidRPr="009B239C">
        <w:rPr>
          <w:rFonts w:eastAsia="Calibri"/>
          <w:sz w:val="20"/>
          <w:szCs w:val="20"/>
        </w:rPr>
        <w:t>(priglasitveni organ in organ, pristojen za izvajanje)</w:t>
      </w:r>
    </w:p>
    <w:p w14:paraId="6E751DC5" w14:textId="5034EE8F" w:rsidR="008161E0" w:rsidRPr="009B239C" w:rsidRDefault="008161E0" w:rsidP="00182436">
      <w:pPr>
        <w:shd w:val="clear" w:color="auto" w:fill="FFFFFF"/>
        <w:rPr>
          <w:rFonts w:ascii="Arial" w:eastAsia="Times New Roman" w:hAnsi="Arial" w:cs="Arial"/>
          <w:sz w:val="20"/>
          <w:szCs w:val="20"/>
          <w:lang w:eastAsia="sl-SI"/>
        </w:rPr>
      </w:pPr>
      <w:r w:rsidRPr="009B239C">
        <w:rPr>
          <w:rFonts w:ascii="Arial" w:eastAsia="Times New Roman" w:hAnsi="Arial" w:cs="Arial"/>
          <w:sz w:val="20"/>
          <w:szCs w:val="20"/>
          <w:lang w:eastAsia="sl-SI"/>
        </w:rPr>
        <w:t>(1)</w:t>
      </w:r>
      <w:r w:rsidR="00FC020C">
        <w:rPr>
          <w:rFonts w:ascii="Arial" w:eastAsia="Times New Roman" w:hAnsi="Arial" w:cs="Arial"/>
          <w:sz w:val="20"/>
          <w:szCs w:val="20"/>
          <w:lang w:eastAsia="sl-SI"/>
        </w:rPr>
        <w:t xml:space="preserve"> </w:t>
      </w:r>
      <w:r w:rsidRPr="009B239C">
        <w:rPr>
          <w:rFonts w:ascii="Arial" w:eastAsia="Times New Roman" w:hAnsi="Arial" w:cs="Arial"/>
          <w:sz w:val="20"/>
          <w:szCs w:val="20"/>
          <w:lang w:eastAsia="sl-SI"/>
        </w:rPr>
        <w:t>Priglasitveni organ iz 21., 26., 27., 28., 30. in 34.</w:t>
      </w:r>
      <w:r w:rsidRPr="009B239C">
        <w:rPr>
          <w:rFonts w:ascii="Arial" w:eastAsia="Times New Roman" w:hAnsi="Arial" w:cs="Arial"/>
          <w:color w:val="000000"/>
          <w:sz w:val="20"/>
          <w:szCs w:val="20"/>
          <w:lang w:eastAsia="sl-SI"/>
        </w:rPr>
        <w:t> </w:t>
      </w:r>
      <w:r w:rsidRPr="009B239C">
        <w:rPr>
          <w:rFonts w:ascii="Arial" w:eastAsia="Times New Roman" w:hAnsi="Arial" w:cs="Arial"/>
          <w:sz w:val="20"/>
          <w:szCs w:val="20"/>
          <w:lang w:eastAsia="sl-SI"/>
        </w:rPr>
        <w:t xml:space="preserve">člena Uredbe 2019/1009/EU je </w:t>
      </w:r>
      <w:r w:rsidRPr="009B239C">
        <w:rPr>
          <w:rFonts w:ascii="Arial" w:eastAsia="Calibri" w:hAnsi="Arial" w:cs="Arial"/>
          <w:sz w:val="20"/>
          <w:szCs w:val="20"/>
        </w:rPr>
        <w:t>ministrstvo</w:t>
      </w:r>
      <w:r w:rsidR="00F644A8">
        <w:rPr>
          <w:rFonts w:ascii="Arial" w:eastAsia="Calibri" w:hAnsi="Arial" w:cs="Arial"/>
          <w:sz w:val="20"/>
          <w:szCs w:val="20"/>
        </w:rPr>
        <w:t>,</w:t>
      </w:r>
      <w:r w:rsidRPr="009B239C">
        <w:rPr>
          <w:rFonts w:ascii="Arial" w:eastAsia="Calibri" w:hAnsi="Arial" w:cs="Arial"/>
          <w:sz w:val="20"/>
          <w:szCs w:val="20"/>
        </w:rPr>
        <w:t xml:space="preserve"> pristojno za kmetijstvo</w:t>
      </w:r>
      <w:r w:rsidR="009F0636" w:rsidRPr="009B239C">
        <w:rPr>
          <w:rFonts w:ascii="Arial" w:eastAsia="Calibri" w:hAnsi="Arial" w:cs="Arial"/>
          <w:sz w:val="20"/>
          <w:szCs w:val="20"/>
        </w:rPr>
        <w:t>, gozdarstvo in prehrano</w:t>
      </w:r>
      <w:r w:rsidRPr="009B239C">
        <w:rPr>
          <w:rFonts w:ascii="Arial" w:eastAsia="Calibri" w:hAnsi="Arial" w:cs="Arial"/>
          <w:sz w:val="20"/>
          <w:szCs w:val="20"/>
        </w:rPr>
        <w:t xml:space="preserve"> (v nadaljnjem besedilu: ministrstvo)</w:t>
      </w:r>
      <w:r w:rsidRPr="009B239C">
        <w:rPr>
          <w:rFonts w:ascii="Arial" w:eastAsia="Times New Roman" w:hAnsi="Arial" w:cs="Arial"/>
          <w:sz w:val="20"/>
          <w:szCs w:val="20"/>
          <w:lang w:eastAsia="sl-SI"/>
        </w:rPr>
        <w:t>.</w:t>
      </w:r>
    </w:p>
    <w:p w14:paraId="017E024B" w14:textId="38D2D1CA" w:rsidR="008419B2" w:rsidRPr="009B239C" w:rsidRDefault="008161E0" w:rsidP="00FE3636">
      <w:pPr>
        <w:shd w:val="clear" w:color="auto" w:fill="FFFFFF"/>
        <w:rPr>
          <w:rFonts w:ascii="Arial" w:hAnsi="Arial" w:cs="Arial"/>
          <w:sz w:val="20"/>
          <w:szCs w:val="20"/>
        </w:rPr>
      </w:pPr>
      <w:r w:rsidRPr="009B239C">
        <w:rPr>
          <w:rFonts w:ascii="Arial" w:eastAsia="Times New Roman" w:hAnsi="Arial" w:cs="Arial"/>
          <w:sz w:val="20"/>
          <w:szCs w:val="20"/>
          <w:lang w:eastAsia="sl-SI"/>
        </w:rPr>
        <w:t>(2)</w:t>
      </w:r>
      <w:r w:rsidR="00FC020C">
        <w:rPr>
          <w:rFonts w:ascii="Arial" w:eastAsia="Times New Roman" w:hAnsi="Arial" w:cs="Arial"/>
          <w:color w:val="000000"/>
          <w:sz w:val="20"/>
          <w:szCs w:val="20"/>
          <w:lang w:eastAsia="sl-SI"/>
        </w:rPr>
        <w:t xml:space="preserve"> </w:t>
      </w:r>
      <w:r w:rsidRPr="009B239C">
        <w:rPr>
          <w:rFonts w:ascii="Arial" w:eastAsia="Calibri" w:hAnsi="Arial" w:cs="Arial"/>
          <w:sz w:val="20"/>
          <w:szCs w:val="20"/>
        </w:rPr>
        <w:t xml:space="preserve">Organ, pristojen za izvajanje tega zakona in Uredbe </w:t>
      </w:r>
      <w:r w:rsidRPr="009B239C">
        <w:rPr>
          <w:rFonts w:ascii="Arial" w:hAnsi="Arial" w:cs="Arial"/>
          <w:sz w:val="20"/>
          <w:szCs w:val="20"/>
        </w:rPr>
        <w:t>2019/1009/EU</w:t>
      </w:r>
      <w:r w:rsidRPr="009B239C">
        <w:rPr>
          <w:rFonts w:ascii="Arial" w:hAnsi="Arial" w:cs="Arial"/>
          <w:bCs/>
          <w:color w:val="333333"/>
          <w:sz w:val="20"/>
          <w:szCs w:val="20"/>
          <w:shd w:val="clear" w:color="auto" w:fill="FFFFFF"/>
        </w:rPr>
        <w:t>,</w:t>
      </w:r>
      <w:r w:rsidRPr="009B239C">
        <w:rPr>
          <w:rFonts w:ascii="Arial" w:eastAsia="Calibri" w:hAnsi="Arial" w:cs="Arial"/>
          <w:sz w:val="20"/>
          <w:szCs w:val="20"/>
        </w:rPr>
        <w:t xml:space="preserve"> je ministrstvo. </w:t>
      </w:r>
    </w:p>
    <w:p w14:paraId="7C537FA5" w14:textId="77777777" w:rsidR="00187494" w:rsidRPr="009B239C" w:rsidRDefault="00187494" w:rsidP="00182436">
      <w:pPr>
        <w:rPr>
          <w:rFonts w:ascii="Arial" w:hAnsi="Arial" w:cs="Arial"/>
          <w:sz w:val="20"/>
          <w:szCs w:val="20"/>
        </w:rPr>
      </w:pPr>
    </w:p>
    <w:p w14:paraId="5EF57B82" w14:textId="0AC6F48C" w:rsidR="00376F21" w:rsidRDefault="00166B13" w:rsidP="00FE3636">
      <w:pPr>
        <w:jc w:val="center"/>
        <w:rPr>
          <w:rFonts w:ascii="Arial" w:hAnsi="Arial" w:cs="Arial"/>
          <w:sz w:val="20"/>
          <w:szCs w:val="20"/>
        </w:rPr>
      </w:pPr>
      <w:r w:rsidRPr="009B239C">
        <w:rPr>
          <w:rFonts w:ascii="Arial" w:hAnsi="Arial" w:cs="Arial"/>
          <w:sz w:val="20"/>
          <w:szCs w:val="20"/>
        </w:rPr>
        <w:t>III</w:t>
      </w:r>
      <w:r w:rsidR="004221F3">
        <w:rPr>
          <w:rFonts w:ascii="Arial" w:hAnsi="Arial" w:cs="Arial"/>
          <w:sz w:val="20"/>
          <w:szCs w:val="20"/>
        </w:rPr>
        <w:t>.</w:t>
      </w:r>
      <w:r w:rsidRPr="009B239C">
        <w:rPr>
          <w:rFonts w:ascii="Arial" w:hAnsi="Arial" w:cs="Arial"/>
          <w:sz w:val="20"/>
          <w:szCs w:val="20"/>
        </w:rPr>
        <w:t xml:space="preserve"> DAJANJE</w:t>
      </w:r>
      <w:r w:rsidR="00F644A8">
        <w:rPr>
          <w:rFonts w:ascii="Arial" w:hAnsi="Arial" w:cs="Arial"/>
          <w:sz w:val="20"/>
          <w:szCs w:val="20"/>
        </w:rPr>
        <w:t xml:space="preserve"> SREDSTEV ZA GNOJENJE</w:t>
      </w:r>
      <w:r w:rsidRPr="009B239C">
        <w:rPr>
          <w:rFonts w:ascii="Arial" w:hAnsi="Arial" w:cs="Arial"/>
          <w:sz w:val="20"/>
          <w:szCs w:val="20"/>
        </w:rPr>
        <w:t xml:space="preserve"> NA TRG</w:t>
      </w:r>
      <w:r w:rsidR="00D203AB">
        <w:rPr>
          <w:rFonts w:ascii="Arial" w:hAnsi="Arial" w:cs="Arial"/>
          <w:sz w:val="20"/>
          <w:szCs w:val="20"/>
        </w:rPr>
        <w:t xml:space="preserve"> </w:t>
      </w:r>
      <w:r w:rsidR="00F644A8">
        <w:rPr>
          <w:rFonts w:ascii="Arial" w:hAnsi="Arial" w:cs="Arial"/>
          <w:sz w:val="20"/>
          <w:szCs w:val="20"/>
        </w:rPr>
        <w:t>OZIROMA</w:t>
      </w:r>
      <w:r w:rsidR="00D203AB">
        <w:rPr>
          <w:rFonts w:ascii="Arial" w:hAnsi="Arial" w:cs="Arial"/>
          <w:sz w:val="20"/>
          <w:szCs w:val="20"/>
        </w:rPr>
        <w:t xml:space="preserve"> OMOGOČANJE DOSTOPNOSTI NA TRGU</w:t>
      </w:r>
    </w:p>
    <w:p w14:paraId="7CDE5571" w14:textId="77777777" w:rsidR="00D13AB0" w:rsidRPr="009B239C" w:rsidRDefault="00D13AB0" w:rsidP="00FE3636">
      <w:pPr>
        <w:jc w:val="center"/>
        <w:rPr>
          <w:rFonts w:ascii="Arial" w:hAnsi="Arial" w:cs="Arial"/>
          <w:sz w:val="20"/>
          <w:szCs w:val="20"/>
        </w:rPr>
      </w:pPr>
    </w:p>
    <w:p w14:paraId="3F3AA1E0" w14:textId="025C3117" w:rsidR="008419B2" w:rsidRPr="009B239C" w:rsidRDefault="00901EB4" w:rsidP="00182436">
      <w:pPr>
        <w:jc w:val="center"/>
        <w:rPr>
          <w:rFonts w:ascii="Arial" w:hAnsi="Arial" w:cs="Arial"/>
          <w:sz w:val="20"/>
          <w:szCs w:val="20"/>
        </w:rPr>
      </w:pPr>
      <w:r w:rsidRPr="009B239C">
        <w:rPr>
          <w:rFonts w:ascii="Arial" w:hAnsi="Arial" w:cs="Arial"/>
          <w:sz w:val="20"/>
          <w:szCs w:val="20"/>
        </w:rPr>
        <w:t>5</w:t>
      </w:r>
      <w:r w:rsidR="008419B2" w:rsidRPr="009B239C">
        <w:rPr>
          <w:rFonts w:ascii="Arial" w:hAnsi="Arial" w:cs="Arial"/>
          <w:sz w:val="20"/>
          <w:szCs w:val="20"/>
        </w:rPr>
        <w:t>.</w:t>
      </w:r>
      <w:r w:rsidR="00BC5193" w:rsidRPr="009B239C">
        <w:rPr>
          <w:rFonts w:ascii="Arial" w:hAnsi="Arial" w:cs="Arial"/>
          <w:sz w:val="20"/>
          <w:szCs w:val="20"/>
        </w:rPr>
        <w:t xml:space="preserve"> </w:t>
      </w:r>
      <w:r w:rsidR="008419B2" w:rsidRPr="009B239C">
        <w:rPr>
          <w:rFonts w:ascii="Arial" w:hAnsi="Arial" w:cs="Arial"/>
          <w:sz w:val="20"/>
          <w:szCs w:val="20"/>
        </w:rPr>
        <w:t>člen</w:t>
      </w:r>
    </w:p>
    <w:p w14:paraId="4760EF42" w14:textId="74C7769A" w:rsidR="008419B2" w:rsidRPr="009B239C" w:rsidRDefault="008419B2" w:rsidP="00182436">
      <w:pPr>
        <w:jc w:val="center"/>
        <w:rPr>
          <w:rFonts w:ascii="Arial" w:hAnsi="Arial" w:cs="Arial"/>
          <w:sz w:val="20"/>
          <w:szCs w:val="20"/>
        </w:rPr>
      </w:pPr>
      <w:r w:rsidRPr="009B239C">
        <w:rPr>
          <w:rFonts w:ascii="Arial" w:hAnsi="Arial" w:cs="Arial"/>
          <w:sz w:val="20"/>
          <w:szCs w:val="20"/>
        </w:rPr>
        <w:t>(pogoji)</w:t>
      </w:r>
    </w:p>
    <w:p w14:paraId="5B51EA48" w14:textId="720B6250" w:rsidR="00BA7A7F" w:rsidRPr="00525EB7" w:rsidRDefault="002E5F2A" w:rsidP="002E5F2A">
      <w:pPr>
        <w:pStyle w:val="Odstavekseznama"/>
        <w:ind w:left="0"/>
        <w:contextualSpacing w:val="0"/>
        <w:rPr>
          <w:rFonts w:ascii="Arial" w:hAnsi="Arial" w:cs="Arial"/>
          <w:sz w:val="20"/>
          <w:szCs w:val="20"/>
        </w:rPr>
      </w:pPr>
      <w:bookmarkStart w:id="4" w:name="_Hlk204846481"/>
      <w:r>
        <w:rPr>
          <w:rFonts w:ascii="Arial" w:hAnsi="Arial" w:cs="Arial"/>
          <w:sz w:val="20"/>
          <w:szCs w:val="20"/>
        </w:rPr>
        <w:t xml:space="preserve">(1) </w:t>
      </w:r>
      <w:r w:rsidR="00BA7A7F" w:rsidRPr="00525EB7">
        <w:rPr>
          <w:rFonts w:ascii="Arial" w:hAnsi="Arial" w:cs="Arial"/>
          <w:sz w:val="20"/>
          <w:szCs w:val="20"/>
        </w:rPr>
        <w:t xml:space="preserve">Sredstvo za gnojenje </w:t>
      </w:r>
      <w:r w:rsidR="00525EB7" w:rsidRPr="00525EB7">
        <w:rPr>
          <w:rFonts w:ascii="Arial" w:hAnsi="Arial" w:cs="Arial"/>
          <w:sz w:val="20"/>
          <w:szCs w:val="20"/>
        </w:rPr>
        <w:t xml:space="preserve">EU </w:t>
      </w:r>
      <w:r w:rsidR="00BA7A7F" w:rsidRPr="00525EB7">
        <w:rPr>
          <w:rFonts w:ascii="Arial" w:hAnsi="Arial" w:cs="Arial"/>
          <w:sz w:val="20"/>
          <w:szCs w:val="20"/>
        </w:rPr>
        <w:t>se sme dati na trg oziroma je omogočena njegova dostopnost na trgu v Republiki Sloveniji</w:t>
      </w:r>
      <w:bookmarkEnd w:id="4"/>
      <w:r w:rsidR="00BA7A7F" w:rsidRPr="00525EB7">
        <w:rPr>
          <w:rFonts w:ascii="Arial" w:hAnsi="Arial" w:cs="Arial"/>
          <w:sz w:val="20"/>
          <w:szCs w:val="20"/>
        </w:rPr>
        <w:t>, če je ugotovljena skladnost</w:t>
      </w:r>
      <w:r w:rsidR="00525EB7">
        <w:rPr>
          <w:rFonts w:ascii="Arial" w:hAnsi="Arial" w:cs="Arial"/>
          <w:sz w:val="20"/>
          <w:szCs w:val="20"/>
        </w:rPr>
        <w:t xml:space="preserve"> z </w:t>
      </w:r>
      <w:r w:rsidR="00BA7A7F" w:rsidRPr="00525EB7">
        <w:rPr>
          <w:rFonts w:ascii="Arial" w:hAnsi="Arial" w:cs="Arial"/>
          <w:sz w:val="20"/>
          <w:szCs w:val="20"/>
        </w:rPr>
        <w:t>Uredb</w:t>
      </w:r>
      <w:r w:rsidR="00525EB7">
        <w:rPr>
          <w:rFonts w:ascii="Arial" w:hAnsi="Arial" w:cs="Arial"/>
          <w:sz w:val="20"/>
          <w:szCs w:val="20"/>
        </w:rPr>
        <w:t>o</w:t>
      </w:r>
      <w:r w:rsidR="00BA7A7F" w:rsidRPr="00525EB7">
        <w:rPr>
          <w:rFonts w:ascii="Arial" w:hAnsi="Arial" w:cs="Arial"/>
          <w:sz w:val="20"/>
          <w:szCs w:val="20"/>
        </w:rPr>
        <w:t xml:space="preserve"> 2019/1009/EU</w:t>
      </w:r>
      <w:r w:rsidR="00525EB7">
        <w:rPr>
          <w:rFonts w:ascii="Arial" w:hAnsi="Arial" w:cs="Arial"/>
          <w:sz w:val="20"/>
          <w:szCs w:val="20"/>
        </w:rPr>
        <w:t xml:space="preserve"> in je označeno v skladu s tem zakonom.</w:t>
      </w:r>
    </w:p>
    <w:p w14:paraId="7095C5FD" w14:textId="2E9334BB" w:rsidR="00BA7A7F" w:rsidRPr="00BA7A7F" w:rsidRDefault="00525EB7" w:rsidP="002E5F2A">
      <w:pPr>
        <w:pStyle w:val="Odstavekseznama"/>
        <w:ind w:left="0"/>
        <w:contextualSpacing w:val="0"/>
        <w:rPr>
          <w:rFonts w:ascii="Arial" w:hAnsi="Arial" w:cs="Arial"/>
          <w:sz w:val="20"/>
          <w:szCs w:val="20"/>
        </w:rPr>
      </w:pPr>
      <w:r w:rsidRPr="00525EB7">
        <w:rPr>
          <w:rFonts w:ascii="Arial" w:hAnsi="Arial" w:cs="Arial"/>
          <w:sz w:val="20"/>
          <w:szCs w:val="20"/>
        </w:rPr>
        <w:t>Sredstvo za gnojenje se sme dati na trg oziroma je omogočena njegova dostopnost na trgu v Republiki Sloveniji</w:t>
      </w:r>
      <w:r>
        <w:rPr>
          <w:rFonts w:ascii="Arial" w:hAnsi="Arial" w:cs="Arial"/>
          <w:sz w:val="20"/>
          <w:szCs w:val="20"/>
        </w:rPr>
        <w:t>,</w:t>
      </w:r>
      <w:r w:rsidRPr="00525EB7">
        <w:rPr>
          <w:rFonts w:ascii="Arial" w:hAnsi="Arial" w:cs="Arial"/>
          <w:sz w:val="20"/>
          <w:szCs w:val="20"/>
        </w:rPr>
        <w:t xml:space="preserve"> </w:t>
      </w:r>
      <w:r>
        <w:rPr>
          <w:rFonts w:ascii="Arial" w:hAnsi="Arial" w:cs="Arial"/>
          <w:sz w:val="20"/>
          <w:szCs w:val="20"/>
        </w:rPr>
        <w:t xml:space="preserve">če </w:t>
      </w:r>
      <w:r w:rsidR="00BA7A7F" w:rsidRPr="00BA7A7F">
        <w:rPr>
          <w:rFonts w:ascii="Arial" w:hAnsi="Arial" w:cs="Arial"/>
          <w:sz w:val="20"/>
          <w:szCs w:val="20"/>
        </w:rPr>
        <w:t xml:space="preserve">izpolnjuje pogoje </w:t>
      </w:r>
      <w:r>
        <w:rPr>
          <w:rFonts w:ascii="Arial" w:hAnsi="Arial" w:cs="Arial"/>
          <w:sz w:val="20"/>
          <w:szCs w:val="20"/>
        </w:rPr>
        <w:t xml:space="preserve">v skladu s tem zakonom </w:t>
      </w:r>
      <w:r w:rsidR="00BA7A7F" w:rsidRPr="00BA7A7F">
        <w:rPr>
          <w:rFonts w:ascii="Arial" w:hAnsi="Arial" w:cs="Arial"/>
          <w:sz w:val="20"/>
          <w:szCs w:val="20"/>
        </w:rPr>
        <w:t xml:space="preserve">za </w:t>
      </w:r>
      <w:r w:rsidR="001B5392">
        <w:rPr>
          <w:rFonts w:ascii="Arial" w:hAnsi="Arial" w:cs="Arial"/>
          <w:sz w:val="20"/>
          <w:szCs w:val="20"/>
        </w:rPr>
        <w:t>razvrstitev</w:t>
      </w:r>
      <w:r w:rsidR="00BA7A7F" w:rsidRPr="00BA7A7F">
        <w:rPr>
          <w:rFonts w:ascii="Arial" w:hAnsi="Arial" w:cs="Arial"/>
          <w:sz w:val="20"/>
          <w:szCs w:val="20"/>
        </w:rPr>
        <w:t xml:space="preserve"> v funkcijsko kategorijo in pri pravilni uporabi ne ogroža rodovitnosti tal, zdravja ljudi in živali ter okolja ter ima dovoljenje iz 6. člena tega zakona (</w:t>
      </w:r>
      <w:r>
        <w:rPr>
          <w:rFonts w:ascii="Arial" w:hAnsi="Arial" w:cs="Arial"/>
          <w:sz w:val="20"/>
          <w:szCs w:val="20"/>
        </w:rPr>
        <w:t xml:space="preserve">v nadaljnjem besedilu: </w:t>
      </w:r>
      <w:r w:rsidR="00BA7A7F" w:rsidRPr="00BA7A7F">
        <w:rPr>
          <w:rFonts w:ascii="Arial" w:hAnsi="Arial" w:cs="Arial"/>
          <w:sz w:val="20"/>
          <w:szCs w:val="20"/>
        </w:rPr>
        <w:t>sredstvo za gnojenje SI)</w:t>
      </w:r>
      <w:r>
        <w:rPr>
          <w:rFonts w:ascii="Arial" w:hAnsi="Arial" w:cs="Arial"/>
          <w:sz w:val="20"/>
          <w:szCs w:val="20"/>
        </w:rPr>
        <w:t>.</w:t>
      </w:r>
    </w:p>
    <w:p w14:paraId="3CD96216" w14:textId="0F0F4445" w:rsidR="00BA7A7F" w:rsidRDefault="002E5F2A" w:rsidP="002E5F2A">
      <w:pPr>
        <w:pStyle w:val="Odstavekseznama"/>
        <w:ind w:left="0"/>
        <w:contextualSpacing w:val="0"/>
        <w:rPr>
          <w:rFonts w:ascii="Arial" w:hAnsi="Arial" w:cs="Arial"/>
          <w:sz w:val="20"/>
          <w:szCs w:val="20"/>
        </w:rPr>
      </w:pPr>
      <w:r>
        <w:rPr>
          <w:rFonts w:ascii="Arial" w:hAnsi="Arial" w:cs="Arial"/>
          <w:sz w:val="20"/>
          <w:szCs w:val="20"/>
        </w:rPr>
        <w:t xml:space="preserve">(2) </w:t>
      </w:r>
      <w:proofErr w:type="spellStart"/>
      <w:r w:rsidR="00525EB7">
        <w:rPr>
          <w:rFonts w:ascii="Arial" w:hAnsi="Arial" w:cs="Arial"/>
          <w:sz w:val="20"/>
          <w:szCs w:val="20"/>
        </w:rPr>
        <w:t>Neharmonizirano</w:t>
      </w:r>
      <w:proofErr w:type="spellEnd"/>
      <w:r w:rsidR="00525EB7">
        <w:rPr>
          <w:rFonts w:ascii="Arial" w:hAnsi="Arial" w:cs="Arial"/>
          <w:sz w:val="20"/>
          <w:szCs w:val="20"/>
        </w:rPr>
        <w:t xml:space="preserve"> sredstvo za gnojenje </w:t>
      </w:r>
      <w:r w:rsidR="00525EB7" w:rsidRPr="00525EB7">
        <w:rPr>
          <w:rFonts w:ascii="Arial" w:hAnsi="Arial" w:cs="Arial"/>
          <w:sz w:val="20"/>
          <w:szCs w:val="20"/>
        </w:rPr>
        <w:t>se sme dati na trg oziroma je omogočena njegova dostopnost na trgu v Republiki Sloveniji</w:t>
      </w:r>
      <w:r w:rsidR="00525EB7">
        <w:rPr>
          <w:rFonts w:ascii="Arial" w:hAnsi="Arial" w:cs="Arial"/>
          <w:sz w:val="20"/>
          <w:szCs w:val="20"/>
        </w:rPr>
        <w:t xml:space="preserve">, če </w:t>
      </w:r>
      <w:r w:rsidR="00BA7A7F" w:rsidRPr="00BA7A7F">
        <w:rPr>
          <w:rFonts w:ascii="Arial" w:hAnsi="Arial" w:cs="Arial"/>
          <w:sz w:val="20"/>
          <w:szCs w:val="20"/>
        </w:rPr>
        <w:t xml:space="preserve">je vpisano v evidenco sredstev za gnojenje in </w:t>
      </w:r>
      <w:r w:rsidR="00525EB7">
        <w:rPr>
          <w:rFonts w:ascii="Arial" w:hAnsi="Arial" w:cs="Arial"/>
          <w:sz w:val="20"/>
          <w:szCs w:val="20"/>
        </w:rPr>
        <w:t>je označeno v skladu s tem zakonom.</w:t>
      </w:r>
    </w:p>
    <w:p w14:paraId="2AEEA081" w14:textId="230E13A3" w:rsidR="00CC467E"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(3) </w:t>
      </w:r>
      <w:r w:rsidR="001013D7">
        <w:rPr>
          <w:rFonts w:ascii="Arial" w:hAnsi="Arial" w:cs="Arial"/>
          <w:sz w:val="20"/>
          <w:szCs w:val="20"/>
        </w:rPr>
        <w:t xml:space="preserve">Prepovedano je dajanje </w:t>
      </w:r>
      <w:r w:rsidR="009D7DD0">
        <w:rPr>
          <w:rFonts w:ascii="Arial" w:hAnsi="Arial" w:cs="Arial"/>
          <w:sz w:val="20"/>
          <w:szCs w:val="20"/>
        </w:rPr>
        <w:t xml:space="preserve">na trg ali omogočanje dostopnosti na trgu za </w:t>
      </w:r>
      <w:r w:rsidR="001013D7">
        <w:rPr>
          <w:rFonts w:ascii="Arial" w:hAnsi="Arial" w:cs="Arial"/>
          <w:sz w:val="20"/>
          <w:szCs w:val="20"/>
        </w:rPr>
        <w:t>sredst</w:t>
      </w:r>
      <w:r w:rsidR="009D7DD0">
        <w:rPr>
          <w:rFonts w:ascii="Arial" w:hAnsi="Arial" w:cs="Arial"/>
          <w:sz w:val="20"/>
          <w:szCs w:val="20"/>
        </w:rPr>
        <w:t>vo</w:t>
      </w:r>
      <w:r w:rsidR="001013D7">
        <w:rPr>
          <w:rFonts w:ascii="Arial" w:hAnsi="Arial" w:cs="Arial"/>
          <w:sz w:val="20"/>
          <w:szCs w:val="20"/>
        </w:rPr>
        <w:t xml:space="preserve"> </w:t>
      </w:r>
      <w:r w:rsidR="00EE4A95">
        <w:rPr>
          <w:rFonts w:ascii="Arial" w:hAnsi="Arial" w:cs="Arial"/>
          <w:sz w:val="20"/>
          <w:szCs w:val="20"/>
        </w:rPr>
        <w:t>z</w:t>
      </w:r>
      <w:r w:rsidR="001013D7">
        <w:rPr>
          <w:rFonts w:ascii="Arial" w:hAnsi="Arial" w:cs="Arial"/>
          <w:sz w:val="20"/>
          <w:szCs w:val="20"/>
        </w:rPr>
        <w:t>a gnojenje</w:t>
      </w:r>
      <w:r w:rsidR="00E21DB2">
        <w:rPr>
          <w:rFonts w:ascii="Arial" w:hAnsi="Arial" w:cs="Arial"/>
          <w:sz w:val="20"/>
          <w:szCs w:val="20"/>
        </w:rPr>
        <w:t>,</w:t>
      </w:r>
      <w:r w:rsidR="001013D7">
        <w:rPr>
          <w:rFonts w:ascii="Arial" w:hAnsi="Arial" w:cs="Arial"/>
          <w:sz w:val="20"/>
          <w:szCs w:val="20"/>
        </w:rPr>
        <w:t xml:space="preserve"> če:</w:t>
      </w:r>
    </w:p>
    <w:p w14:paraId="50546E1E" w14:textId="53F79AB0" w:rsidR="001013D7" w:rsidRPr="00A63EBB" w:rsidRDefault="009A2FBC" w:rsidP="00182436">
      <w:pPr>
        <w:rPr>
          <w:rFonts w:ascii="Arial" w:hAnsi="Arial" w:cs="Arial"/>
          <w:sz w:val="20"/>
          <w:szCs w:val="20"/>
        </w:rPr>
      </w:pPr>
      <w:r>
        <w:rPr>
          <w:rFonts w:ascii="Arial" w:hAnsi="Arial" w:cs="Arial"/>
          <w:sz w:val="20"/>
          <w:szCs w:val="20"/>
        </w:rPr>
        <w:t>a</w:t>
      </w:r>
      <w:r w:rsidR="006E45BC">
        <w:rPr>
          <w:rFonts w:ascii="Arial" w:hAnsi="Arial" w:cs="Arial"/>
          <w:sz w:val="20"/>
          <w:szCs w:val="20"/>
        </w:rPr>
        <w:t xml:space="preserve">) </w:t>
      </w:r>
      <w:r w:rsidR="001013D7" w:rsidRPr="00A63EBB">
        <w:rPr>
          <w:rFonts w:ascii="Arial" w:hAnsi="Arial" w:cs="Arial"/>
          <w:sz w:val="20"/>
          <w:szCs w:val="20"/>
        </w:rPr>
        <w:t>ni označen</w:t>
      </w:r>
      <w:r w:rsidR="00842DF9">
        <w:rPr>
          <w:rFonts w:ascii="Arial" w:hAnsi="Arial" w:cs="Arial"/>
          <w:sz w:val="20"/>
          <w:szCs w:val="20"/>
        </w:rPr>
        <w:t>o</w:t>
      </w:r>
      <w:r w:rsidR="001013D7" w:rsidRPr="00A63EBB">
        <w:rPr>
          <w:rFonts w:ascii="Arial" w:hAnsi="Arial" w:cs="Arial"/>
          <w:sz w:val="20"/>
          <w:szCs w:val="20"/>
        </w:rPr>
        <w:t xml:space="preserve"> v skladu s tem zakonom,</w:t>
      </w:r>
    </w:p>
    <w:p w14:paraId="73C007B6" w14:textId="5588DB07" w:rsidR="001013D7" w:rsidRDefault="001013D7" w:rsidP="00182436">
      <w:pPr>
        <w:pStyle w:val="Odstavekseznama"/>
        <w:ind w:left="0"/>
        <w:contextualSpacing w:val="0"/>
        <w:rPr>
          <w:rFonts w:ascii="Arial" w:hAnsi="Arial" w:cs="Arial"/>
          <w:sz w:val="20"/>
          <w:szCs w:val="20"/>
        </w:rPr>
      </w:pPr>
      <w:r w:rsidRPr="001013D7">
        <w:rPr>
          <w:rFonts w:ascii="Arial" w:hAnsi="Arial" w:cs="Arial"/>
          <w:sz w:val="20"/>
          <w:szCs w:val="20"/>
        </w:rPr>
        <w:t>b</w:t>
      </w:r>
      <w:r w:rsidR="006E45BC">
        <w:rPr>
          <w:rFonts w:ascii="Arial" w:hAnsi="Arial" w:cs="Arial"/>
          <w:sz w:val="20"/>
          <w:szCs w:val="20"/>
        </w:rPr>
        <w:t xml:space="preserve">) </w:t>
      </w:r>
      <w:r w:rsidR="00842DF9">
        <w:rPr>
          <w:rFonts w:ascii="Arial" w:hAnsi="Arial" w:cs="Arial"/>
          <w:sz w:val="20"/>
          <w:szCs w:val="20"/>
        </w:rPr>
        <w:t>je</w:t>
      </w:r>
      <w:r>
        <w:rPr>
          <w:rFonts w:ascii="Arial" w:hAnsi="Arial" w:cs="Arial"/>
          <w:sz w:val="20"/>
          <w:szCs w:val="20"/>
        </w:rPr>
        <w:t xml:space="preserve"> označen</w:t>
      </w:r>
      <w:r w:rsidR="00842DF9">
        <w:rPr>
          <w:rFonts w:ascii="Arial" w:hAnsi="Arial" w:cs="Arial"/>
          <w:sz w:val="20"/>
          <w:szCs w:val="20"/>
        </w:rPr>
        <w:t>o</w:t>
      </w:r>
      <w:r>
        <w:rPr>
          <w:rFonts w:ascii="Arial" w:hAnsi="Arial" w:cs="Arial"/>
          <w:sz w:val="20"/>
          <w:szCs w:val="20"/>
        </w:rPr>
        <w:t xml:space="preserve"> z neresničnimi ali </w:t>
      </w:r>
      <w:r w:rsidR="00EE4A95">
        <w:rPr>
          <w:rFonts w:ascii="Arial" w:hAnsi="Arial" w:cs="Arial"/>
          <w:sz w:val="20"/>
          <w:szCs w:val="20"/>
        </w:rPr>
        <w:t>zavajajočimi</w:t>
      </w:r>
      <w:r>
        <w:rPr>
          <w:rFonts w:ascii="Arial" w:hAnsi="Arial" w:cs="Arial"/>
          <w:sz w:val="20"/>
          <w:szCs w:val="20"/>
        </w:rPr>
        <w:t xml:space="preserve"> podatki,</w:t>
      </w:r>
    </w:p>
    <w:p w14:paraId="57B5FF8D" w14:textId="70B2E388" w:rsidR="00A63EBB" w:rsidRDefault="001013D7" w:rsidP="00182436">
      <w:pPr>
        <w:pStyle w:val="Odstavekseznama"/>
        <w:ind w:left="0"/>
        <w:contextualSpacing w:val="0"/>
        <w:rPr>
          <w:rFonts w:ascii="Arial" w:hAnsi="Arial" w:cs="Arial"/>
          <w:sz w:val="20"/>
          <w:szCs w:val="20"/>
        </w:rPr>
      </w:pPr>
      <w:r w:rsidRPr="001013D7">
        <w:rPr>
          <w:rFonts w:ascii="Arial" w:hAnsi="Arial" w:cs="Arial"/>
          <w:sz w:val="20"/>
          <w:szCs w:val="20"/>
        </w:rPr>
        <w:t>c</w:t>
      </w:r>
      <w:r w:rsidR="006E45BC">
        <w:rPr>
          <w:rFonts w:ascii="Arial" w:hAnsi="Arial" w:cs="Arial"/>
          <w:sz w:val="20"/>
          <w:szCs w:val="20"/>
        </w:rPr>
        <w:t xml:space="preserve">) </w:t>
      </w:r>
      <w:r w:rsidR="00EE4A95">
        <w:rPr>
          <w:rFonts w:ascii="Arial" w:hAnsi="Arial" w:cs="Arial"/>
          <w:sz w:val="20"/>
          <w:szCs w:val="20"/>
        </w:rPr>
        <w:t xml:space="preserve">je vsebnost </w:t>
      </w:r>
      <w:r w:rsidR="00EE4A95" w:rsidRPr="009B239C">
        <w:rPr>
          <w:rFonts w:ascii="Arial" w:hAnsi="Arial" w:cs="Arial"/>
          <w:sz w:val="20"/>
          <w:szCs w:val="20"/>
        </w:rPr>
        <w:t>onesnaževal in patogenov</w:t>
      </w:r>
      <w:r w:rsidR="00EE4A95" w:rsidRPr="001013D7">
        <w:rPr>
          <w:rFonts w:ascii="Arial" w:hAnsi="Arial" w:cs="Arial"/>
          <w:sz w:val="20"/>
          <w:szCs w:val="20"/>
        </w:rPr>
        <w:t xml:space="preserve"> </w:t>
      </w:r>
      <w:r w:rsidR="008773D3">
        <w:rPr>
          <w:rFonts w:ascii="Arial" w:hAnsi="Arial" w:cs="Arial"/>
          <w:sz w:val="20"/>
          <w:szCs w:val="20"/>
        </w:rPr>
        <w:t>večja od</w:t>
      </w:r>
      <w:r w:rsidR="00EE4A95">
        <w:rPr>
          <w:rFonts w:ascii="Arial" w:hAnsi="Arial" w:cs="Arial"/>
          <w:sz w:val="20"/>
          <w:szCs w:val="20"/>
        </w:rPr>
        <w:t xml:space="preserve"> dovoljen</w:t>
      </w:r>
      <w:r w:rsidR="008773D3">
        <w:rPr>
          <w:rFonts w:ascii="Arial" w:hAnsi="Arial" w:cs="Arial"/>
          <w:sz w:val="20"/>
          <w:szCs w:val="20"/>
        </w:rPr>
        <w:t>e</w:t>
      </w:r>
      <w:r w:rsidR="00EE4A95">
        <w:rPr>
          <w:rFonts w:ascii="Arial" w:hAnsi="Arial" w:cs="Arial"/>
          <w:sz w:val="20"/>
          <w:szCs w:val="20"/>
        </w:rPr>
        <w:t xml:space="preserve"> mejno vrednostjo</w:t>
      </w:r>
      <w:r w:rsidR="00524F2A">
        <w:rPr>
          <w:rFonts w:ascii="Arial" w:hAnsi="Arial" w:cs="Arial"/>
          <w:sz w:val="20"/>
          <w:szCs w:val="20"/>
        </w:rPr>
        <w:t>,</w:t>
      </w:r>
    </w:p>
    <w:p w14:paraId="52EFAA49" w14:textId="77777777" w:rsidR="00524F2A" w:rsidRDefault="009A2FBC" w:rsidP="00182436">
      <w:pPr>
        <w:pStyle w:val="Odstavekseznama"/>
        <w:ind w:left="0"/>
        <w:contextualSpacing w:val="0"/>
        <w:rPr>
          <w:rFonts w:ascii="Arial" w:hAnsi="Arial" w:cs="Arial"/>
          <w:sz w:val="20"/>
          <w:szCs w:val="20"/>
        </w:rPr>
      </w:pPr>
      <w:r>
        <w:rPr>
          <w:rFonts w:ascii="Arial" w:hAnsi="Arial" w:cs="Arial"/>
          <w:color w:val="000000" w:themeColor="text1"/>
          <w:sz w:val="20"/>
          <w:szCs w:val="20"/>
        </w:rPr>
        <w:t>č</w:t>
      </w:r>
      <w:r w:rsidR="006E45BC">
        <w:rPr>
          <w:rFonts w:ascii="Arial" w:hAnsi="Arial" w:cs="Arial"/>
          <w:color w:val="000000" w:themeColor="text1"/>
          <w:sz w:val="20"/>
          <w:szCs w:val="20"/>
        </w:rPr>
        <w:t xml:space="preserve">) </w:t>
      </w:r>
      <w:r w:rsidR="008635E7" w:rsidRPr="00A63EBB">
        <w:rPr>
          <w:rFonts w:ascii="Arial" w:hAnsi="Arial" w:cs="Arial"/>
          <w:sz w:val="20"/>
          <w:szCs w:val="20"/>
        </w:rPr>
        <w:t xml:space="preserve">zaradi </w:t>
      </w:r>
      <w:r w:rsidR="004F0AD2" w:rsidRPr="00A63EBB">
        <w:rPr>
          <w:rFonts w:ascii="Arial" w:hAnsi="Arial" w:cs="Arial"/>
          <w:sz w:val="20"/>
          <w:szCs w:val="20"/>
        </w:rPr>
        <w:t xml:space="preserve">neustreznih fizikalnih lastnosti, </w:t>
      </w:r>
      <w:r w:rsidR="00FC020C">
        <w:rPr>
          <w:rFonts w:ascii="Arial" w:hAnsi="Arial" w:cs="Arial"/>
          <w:sz w:val="20"/>
          <w:szCs w:val="20"/>
        </w:rPr>
        <w:t xml:space="preserve">pri </w:t>
      </w:r>
      <w:r w:rsidR="004F7A60" w:rsidRPr="00A63EBB">
        <w:rPr>
          <w:rFonts w:ascii="Arial" w:hAnsi="Arial" w:cs="Arial"/>
          <w:sz w:val="20"/>
          <w:szCs w:val="20"/>
        </w:rPr>
        <w:t xml:space="preserve">pravilni uporabi lahko škoduje zdravju ljudi in živali ter predstavlja nevarnost za onesnaženje </w:t>
      </w:r>
      <w:r w:rsidR="00B468C6" w:rsidRPr="00A63EBB">
        <w:rPr>
          <w:rFonts w:ascii="Arial" w:hAnsi="Arial" w:cs="Arial"/>
          <w:sz w:val="20"/>
          <w:szCs w:val="20"/>
        </w:rPr>
        <w:t>okolja</w:t>
      </w:r>
      <w:r w:rsidR="00275CA8" w:rsidRPr="00A63EBB">
        <w:rPr>
          <w:rFonts w:ascii="Arial" w:hAnsi="Arial" w:cs="Arial"/>
          <w:sz w:val="20"/>
          <w:szCs w:val="20"/>
        </w:rPr>
        <w:t xml:space="preserve"> ali </w:t>
      </w:r>
    </w:p>
    <w:p w14:paraId="023B9B9D" w14:textId="2766505D" w:rsidR="001013D7" w:rsidRDefault="00524F2A" w:rsidP="00182436">
      <w:pPr>
        <w:pStyle w:val="Odstavekseznama"/>
        <w:ind w:left="0"/>
        <w:contextualSpacing w:val="0"/>
        <w:rPr>
          <w:rFonts w:ascii="Arial" w:hAnsi="Arial" w:cs="Arial"/>
          <w:sz w:val="20"/>
          <w:szCs w:val="20"/>
        </w:rPr>
      </w:pPr>
      <w:r>
        <w:rPr>
          <w:rFonts w:ascii="Arial" w:hAnsi="Arial" w:cs="Arial"/>
          <w:color w:val="000000" w:themeColor="text1"/>
          <w:sz w:val="20"/>
          <w:szCs w:val="20"/>
        </w:rPr>
        <w:t xml:space="preserve">d) </w:t>
      </w:r>
      <w:r w:rsidR="00275CA8" w:rsidRPr="00A63EBB">
        <w:rPr>
          <w:rFonts w:ascii="Arial" w:hAnsi="Arial" w:cs="Arial"/>
          <w:sz w:val="20"/>
          <w:szCs w:val="20"/>
        </w:rPr>
        <w:t xml:space="preserve">ga </w:t>
      </w:r>
      <w:r w:rsidRPr="00524F2A">
        <w:rPr>
          <w:rFonts w:ascii="Arial" w:hAnsi="Arial" w:cs="Arial"/>
          <w:sz w:val="20"/>
          <w:szCs w:val="20"/>
        </w:rPr>
        <w:t xml:space="preserve">zaradi neustreznih fizikalnih lastnosti </w:t>
      </w:r>
      <w:r w:rsidR="00275CA8" w:rsidRPr="00A63EBB">
        <w:rPr>
          <w:rFonts w:ascii="Arial" w:hAnsi="Arial" w:cs="Arial"/>
          <w:sz w:val="20"/>
          <w:szCs w:val="20"/>
        </w:rPr>
        <w:t xml:space="preserve">ni mogoče </w:t>
      </w:r>
      <w:r w:rsidR="00C908D3">
        <w:rPr>
          <w:rFonts w:ascii="Arial" w:hAnsi="Arial" w:cs="Arial"/>
          <w:sz w:val="20"/>
          <w:szCs w:val="20"/>
        </w:rPr>
        <w:t xml:space="preserve">pravilno </w:t>
      </w:r>
      <w:r w:rsidR="00275CA8" w:rsidRPr="00A63EBB">
        <w:rPr>
          <w:rFonts w:ascii="Arial" w:hAnsi="Arial" w:cs="Arial"/>
          <w:sz w:val="20"/>
          <w:szCs w:val="20"/>
        </w:rPr>
        <w:t>uporabiti za namen</w:t>
      </w:r>
      <w:r w:rsidR="00C908D3">
        <w:rPr>
          <w:rFonts w:ascii="Arial" w:hAnsi="Arial" w:cs="Arial"/>
          <w:sz w:val="20"/>
          <w:szCs w:val="20"/>
        </w:rPr>
        <w:t xml:space="preserve"> gnojenja</w:t>
      </w:r>
      <w:r w:rsidR="00B468C6" w:rsidRPr="00A63EBB">
        <w:rPr>
          <w:rFonts w:ascii="Arial" w:hAnsi="Arial" w:cs="Arial"/>
          <w:sz w:val="20"/>
          <w:szCs w:val="20"/>
        </w:rPr>
        <w:t>.</w:t>
      </w:r>
    </w:p>
    <w:p w14:paraId="1D51F929" w14:textId="72D3F3AC" w:rsidR="008419B2"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(4) </w:t>
      </w:r>
      <w:r w:rsidR="0046544A" w:rsidRPr="0046544A">
        <w:rPr>
          <w:rFonts w:ascii="Arial" w:hAnsi="Arial" w:cs="Arial"/>
          <w:sz w:val="20"/>
          <w:szCs w:val="20"/>
        </w:rPr>
        <w:t xml:space="preserve">Ministrica oziroma minister, pristojen za kmetijstvo, gozdarstvo in prehrano (v nadaljnjem besedilu: minister) določi podrobnejše </w:t>
      </w:r>
      <w:r w:rsidR="0046544A">
        <w:rPr>
          <w:rFonts w:ascii="Arial" w:hAnsi="Arial" w:cs="Arial"/>
          <w:sz w:val="20"/>
          <w:szCs w:val="20"/>
        </w:rPr>
        <w:t xml:space="preserve">funkcijske </w:t>
      </w:r>
      <w:r w:rsidR="0046544A" w:rsidRPr="0046544A">
        <w:rPr>
          <w:rFonts w:ascii="Arial" w:hAnsi="Arial" w:cs="Arial"/>
          <w:sz w:val="20"/>
          <w:szCs w:val="20"/>
        </w:rPr>
        <w:t>kategorije sredstev za gnojenje</w:t>
      </w:r>
      <w:r w:rsidR="0046544A">
        <w:rPr>
          <w:rFonts w:ascii="Arial" w:hAnsi="Arial" w:cs="Arial"/>
          <w:sz w:val="20"/>
          <w:szCs w:val="20"/>
        </w:rPr>
        <w:t xml:space="preserve">, </w:t>
      </w:r>
      <w:r w:rsidR="009D7DD0">
        <w:rPr>
          <w:rFonts w:ascii="Arial" w:hAnsi="Arial" w:cs="Arial"/>
          <w:sz w:val="20"/>
          <w:szCs w:val="20"/>
        </w:rPr>
        <w:t xml:space="preserve">podrobneje </w:t>
      </w:r>
      <w:r w:rsidR="001B44F1" w:rsidRPr="009B239C">
        <w:rPr>
          <w:rFonts w:ascii="Arial" w:hAnsi="Arial" w:cs="Arial"/>
          <w:sz w:val="20"/>
          <w:szCs w:val="20"/>
        </w:rPr>
        <w:t xml:space="preserve">določi </w:t>
      </w:r>
      <w:r w:rsidR="008419B2" w:rsidRPr="009B239C">
        <w:rPr>
          <w:rFonts w:ascii="Arial" w:hAnsi="Arial" w:cs="Arial"/>
          <w:sz w:val="20"/>
          <w:szCs w:val="20"/>
        </w:rPr>
        <w:t>pogoje</w:t>
      </w:r>
      <w:r w:rsidR="006F06F4" w:rsidRPr="009B239C">
        <w:rPr>
          <w:rFonts w:ascii="Arial" w:hAnsi="Arial" w:cs="Arial"/>
          <w:sz w:val="20"/>
          <w:szCs w:val="20"/>
        </w:rPr>
        <w:t>, ki jih mora izpolnjevati sredstvo za gnojenje SI</w:t>
      </w:r>
      <w:r w:rsidR="00107026" w:rsidRPr="009B239C">
        <w:rPr>
          <w:rFonts w:ascii="Arial" w:hAnsi="Arial" w:cs="Arial"/>
          <w:sz w:val="20"/>
          <w:szCs w:val="20"/>
        </w:rPr>
        <w:t xml:space="preserve"> </w:t>
      </w:r>
      <w:r w:rsidR="00CE3858">
        <w:rPr>
          <w:rFonts w:ascii="Arial" w:hAnsi="Arial" w:cs="Arial"/>
          <w:sz w:val="20"/>
          <w:szCs w:val="20"/>
        </w:rPr>
        <w:t xml:space="preserve">za </w:t>
      </w:r>
      <w:r w:rsidR="00D336BF">
        <w:rPr>
          <w:rFonts w:ascii="Arial" w:hAnsi="Arial" w:cs="Arial"/>
          <w:sz w:val="20"/>
          <w:szCs w:val="20"/>
        </w:rPr>
        <w:t xml:space="preserve">razvrstitev v </w:t>
      </w:r>
      <w:r w:rsidR="00CE3858">
        <w:rPr>
          <w:rFonts w:ascii="Arial" w:hAnsi="Arial" w:cs="Arial"/>
          <w:sz w:val="20"/>
          <w:szCs w:val="20"/>
        </w:rPr>
        <w:t>posamezno funkci</w:t>
      </w:r>
      <w:r w:rsidR="00CF66EF">
        <w:rPr>
          <w:rFonts w:ascii="Arial" w:hAnsi="Arial" w:cs="Arial"/>
          <w:sz w:val="20"/>
          <w:szCs w:val="20"/>
        </w:rPr>
        <w:t>jsko</w:t>
      </w:r>
      <w:r w:rsidR="00CE3858">
        <w:rPr>
          <w:rFonts w:ascii="Arial" w:hAnsi="Arial" w:cs="Arial"/>
          <w:sz w:val="20"/>
          <w:szCs w:val="20"/>
        </w:rPr>
        <w:t xml:space="preserve"> kategorijo</w:t>
      </w:r>
      <w:r w:rsidR="00CE3858" w:rsidRPr="009B239C">
        <w:rPr>
          <w:rFonts w:ascii="Arial" w:hAnsi="Arial" w:cs="Arial"/>
          <w:sz w:val="20"/>
          <w:szCs w:val="20"/>
        </w:rPr>
        <w:t xml:space="preserve"> </w:t>
      </w:r>
      <w:r w:rsidR="008419B2" w:rsidRPr="009B239C">
        <w:rPr>
          <w:rFonts w:ascii="Arial" w:hAnsi="Arial" w:cs="Arial"/>
          <w:sz w:val="20"/>
          <w:szCs w:val="20"/>
        </w:rPr>
        <w:t>glede</w:t>
      </w:r>
      <w:r w:rsidR="00064C2E">
        <w:rPr>
          <w:rFonts w:ascii="Arial" w:hAnsi="Arial" w:cs="Arial"/>
          <w:sz w:val="20"/>
          <w:szCs w:val="20"/>
        </w:rPr>
        <w:t xml:space="preserve"> </w:t>
      </w:r>
      <w:r w:rsidR="00EA2DE0">
        <w:rPr>
          <w:rFonts w:ascii="Arial" w:hAnsi="Arial" w:cs="Arial"/>
          <w:sz w:val="20"/>
          <w:szCs w:val="20"/>
        </w:rPr>
        <w:lastRenderedPageBreak/>
        <w:t xml:space="preserve">parametrov </w:t>
      </w:r>
      <w:r w:rsidR="00EA5880">
        <w:rPr>
          <w:rFonts w:ascii="Arial" w:hAnsi="Arial" w:cs="Arial"/>
          <w:sz w:val="20"/>
          <w:szCs w:val="20"/>
        </w:rPr>
        <w:t xml:space="preserve">kakovosti oziroma </w:t>
      </w:r>
      <w:r w:rsidR="00842DF9">
        <w:rPr>
          <w:rFonts w:ascii="Arial" w:hAnsi="Arial" w:cs="Arial"/>
          <w:sz w:val="20"/>
          <w:szCs w:val="20"/>
        </w:rPr>
        <w:t>učinkovitosti</w:t>
      </w:r>
      <w:r w:rsidR="008419B2" w:rsidRPr="009B239C">
        <w:rPr>
          <w:rFonts w:ascii="Arial" w:hAnsi="Arial" w:cs="Arial"/>
          <w:sz w:val="20"/>
          <w:szCs w:val="20"/>
        </w:rPr>
        <w:t>, ki se nanaša</w:t>
      </w:r>
      <w:r w:rsidR="009D7DD0">
        <w:rPr>
          <w:rFonts w:ascii="Arial" w:hAnsi="Arial" w:cs="Arial"/>
          <w:sz w:val="20"/>
          <w:szCs w:val="20"/>
        </w:rPr>
        <w:t>jo</w:t>
      </w:r>
      <w:r w:rsidR="00842DF9">
        <w:rPr>
          <w:rFonts w:ascii="Arial" w:hAnsi="Arial" w:cs="Arial"/>
          <w:sz w:val="20"/>
          <w:szCs w:val="20"/>
        </w:rPr>
        <w:t xml:space="preserve"> </w:t>
      </w:r>
      <w:r w:rsidR="008419B2" w:rsidRPr="009B239C">
        <w:rPr>
          <w:rFonts w:ascii="Arial" w:hAnsi="Arial" w:cs="Arial"/>
          <w:sz w:val="20"/>
          <w:szCs w:val="20"/>
        </w:rPr>
        <w:t xml:space="preserve">zlasti na vsebnost </w:t>
      </w:r>
      <w:r w:rsidR="009104B0" w:rsidRPr="009B239C">
        <w:rPr>
          <w:rFonts w:ascii="Arial" w:hAnsi="Arial" w:cs="Arial"/>
          <w:sz w:val="20"/>
          <w:szCs w:val="20"/>
        </w:rPr>
        <w:t>hranil</w:t>
      </w:r>
      <w:r w:rsidR="00EA2DE0">
        <w:rPr>
          <w:rFonts w:ascii="Arial" w:hAnsi="Arial" w:cs="Arial"/>
          <w:sz w:val="20"/>
          <w:szCs w:val="20"/>
        </w:rPr>
        <w:t xml:space="preserve"> oziroma drugih učinkovin</w:t>
      </w:r>
      <w:r w:rsidR="00CE3858">
        <w:rPr>
          <w:rFonts w:ascii="Arial" w:hAnsi="Arial" w:cs="Arial"/>
          <w:sz w:val="20"/>
          <w:szCs w:val="20"/>
        </w:rPr>
        <w:t xml:space="preserve">, </w:t>
      </w:r>
      <w:r w:rsidR="0046544A">
        <w:rPr>
          <w:rFonts w:ascii="Arial" w:hAnsi="Arial" w:cs="Arial"/>
          <w:sz w:val="20"/>
          <w:szCs w:val="20"/>
        </w:rPr>
        <w:t xml:space="preserve">predpiše </w:t>
      </w:r>
      <w:r w:rsidR="008773D3" w:rsidRPr="009B239C">
        <w:rPr>
          <w:rFonts w:ascii="Arial" w:hAnsi="Arial" w:cs="Arial"/>
          <w:sz w:val="20"/>
          <w:szCs w:val="20"/>
        </w:rPr>
        <w:t>mejn</w:t>
      </w:r>
      <w:r w:rsidR="0046544A">
        <w:rPr>
          <w:rFonts w:ascii="Arial" w:hAnsi="Arial" w:cs="Arial"/>
          <w:sz w:val="20"/>
          <w:szCs w:val="20"/>
        </w:rPr>
        <w:t>e</w:t>
      </w:r>
      <w:r w:rsidR="008773D3" w:rsidRPr="009B239C">
        <w:rPr>
          <w:rFonts w:ascii="Arial" w:hAnsi="Arial" w:cs="Arial"/>
          <w:sz w:val="20"/>
          <w:szCs w:val="20"/>
        </w:rPr>
        <w:t xml:space="preserve"> vrednost</w:t>
      </w:r>
      <w:r w:rsidR="0046544A">
        <w:rPr>
          <w:rFonts w:ascii="Arial" w:hAnsi="Arial" w:cs="Arial"/>
          <w:sz w:val="20"/>
          <w:szCs w:val="20"/>
        </w:rPr>
        <w:t>i</w:t>
      </w:r>
      <w:r w:rsidR="008773D3" w:rsidRPr="009B239C">
        <w:rPr>
          <w:rFonts w:ascii="Arial" w:hAnsi="Arial" w:cs="Arial"/>
          <w:sz w:val="20"/>
          <w:szCs w:val="20"/>
        </w:rPr>
        <w:t xml:space="preserve"> onesnaževal in patogenov</w:t>
      </w:r>
      <w:r w:rsidR="008419B2" w:rsidRPr="009B239C">
        <w:rPr>
          <w:rFonts w:ascii="Arial" w:hAnsi="Arial" w:cs="Arial"/>
          <w:sz w:val="20"/>
          <w:szCs w:val="20"/>
        </w:rPr>
        <w:t xml:space="preserve">, </w:t>
      </w:r>
      <w:r w:rsidR="0046544A">
        <w:rPr>
          <w:rFonts w:ascii="Arial" w:hAnsi="Arial" w:cs="Arial"/>
          <w:sz w:val="20"/>
          <w:szCs w:val="20"/>
        </w:rPr>
        <w:t xml:space="preserve">dovoljena </w:t>
      </w:r>
      <w:r w:rsidR="008419B2" w:rsidRPr="009B239C">
        <w:rPr>
          <w:rFonts w:ascii="Arial" w:hAnsi="Arial" w:cs="Arial"/>
          <w:sz w:val="20"/>
          <w:szCs w:val="20"/>
        </w:rPr>
        <w:t>odstopanja od deklarirane v</w:t>
      </w:r>
      <w:r w:rsidR="008773D3">
        <w:rPr>
          <w:rFonts w:ascii="Arial" w:hAnsi="Arial" w:cs="Arial"/>
          <w:sz w:val="20"/>
          <w:szCs w:val="20"/>
        </w:rPr>
        <w:t>rednosti fizikalno</w:t>
      </w:r>
      <w:r w:rsidR="00A63EBB">
        <w:rPr>
          <w:rFonts w:ascii="Arial" w:hAnsi="Arial" w:cs="Arial"/>
          <w:sz w:val="20"/>
          <w:szCs w:val="20"/>
        </w:rPr>
        <w:t>-</w:t>
      </w:r>
      <w:r w:rsidR="008773D3">
        <w:rPr>
          <w:rFonts w:ascii="Arial" w:hAnsi="Arial" w:cs="Arial"/>
          <w:sz w:val="20"/>
          <w:szCs w:val="20"/>
        </w:rPr>
        <w:t>kemijskih lastnosti</w:t>
      </w:r>
      <w:r w:rsidR="007F7BB1">
        <w:rPr>
          <w:rFonts w:ascii="Arial" w:hAnsi="Arial" w:cs="Arial"/>
          <w:sz w:val="20"/>
          <w:szCs w:val="20"/>
        </w:rPr>
        <w:t>,</w:t>
      </w:r>
      <w:r w:rsidR="008773D3">
        <w:rPr>
          <w:rFonts w:ascii="Arial" w:hAnsi="Arial" w:cs="Arial"/>
          <w:sz w:val="20"/>
          <w:szCs w:val="20"/>
        </w:rPr>
        <w:t xml:space="preserve"> </w:t>
      </w:r>
      <w:r w:rsidR="007F7BB1" w:rsidRPr="00F00029">
        <w:rPr>
          <w:rFonts w:ascii="Arial" w:hAnsi="Arial" w:cs="Arial"/>
          <w:sz w:val="20"/>
          <w:szCs w:val="20"/>
        </w:rPr>
        <w:t>kategorije</w:t>
      </w:r>
      <w:r w:rsidR="007F7BB1" w:rsidRPr="00BF1FAA">
        <w:rPr>
          <w:rFonts w:ascii="Arial" w:hAnsi="Arial" w:cs="Arial"/>
          <w:sz w:val="20"/>
          <w:szCs w:val="20"/>
        </w:rPr>
        <w:t xml:space="preserve"> </w:t>
      </w:r>
      <w:r w:rsidR="007F7BB1" w:rsidRPr="00F00029">
        <w:rPr>
          <w:rFonts w:ascii="Arial" w:hAnsi="Arial" w:cs="Arial"/>
          <w:sz w:val="20"/>
          <w:szCs w:val="20"/>
        </w:rPr>
        <w:t>sestavnih materialov</w:t>
      </w:r>
      <w:r w:rsidR="00D4458B" w:rsidRPr="00BF1FAA">
        <w:rPr>
          <w:rFonts w:ascii="Arial" w:hAnsi="Arial" w:cs="Arial"/>
          <w:sz w:val="20"/>
          <w:szCs w:val="20"/>
        </w:rPr>
        <w:t xml:space="preserve"> </w:t>
      </w:r>
      <w:r w:rsidR="00D4458B" w:rsidRPr="00F00029">
        <w:rPr>
          <w:rFonts w:ascii="Arial" w:hAnsi="Arial" w:cs="Arial"/>
          <w:sz w:val="20"/>
          <w:szCs w:val="20"/>
        </w:rPr>
        <w:t>glavnih uporabljenih snovi oziroma zmesi</w:t>
      </w:r>
      <w:r w:rsidR="00E71DE4">
        <w:rPr>
          <w:rFonts w:ascii="Arial" w:hAnsi="Arial" w:cs="Arial"/>
          <w:sz w:val="20"/>
          <w:szCs w:val="20"/>
        </w:rPr>
        <w:t>.</w:t>
      </w:r>
    </w:p>
    <w:p w14:paraId="3259CE75" w14:textId="77777777" w:rsidR="00D13AB0" w:rsidRPr="009B239C" w:rsidRDefault="00D13AB0" w:rsidP="00AF3B29">
      <w:pPr>
        <w:pStyle w:val="Odstavekseznama"/>
        <w:ind w:left="0"/>
        <w:contextualSpacing w:val="0"/>
        <w:rPr>
          <w:rFonts w:ascii="Arial" w:hAnsi="Arial" w:cs="Arial"/>
          <w:sz w:val="20"/>
          <w:szCs w:val="20"/>
        </w:rPr>
      </w:pPr>
    </w:p>
    <w:p w14:paraId="348CDAEB" w14:textId="17D82E56" w:rsidR="008419B2" w:rsidRPr="009B239C" w:rsidRDefault="00901EB4" w:rsidP="00182436">
      <w:pPr>
        <w:jc w:val="center"/>
        <w:rPr>
          <w:rFonts w:ascii="Arial" w:hAnsi="Arial" w:cs="Arial"/>
          <w:sz w:val="20"/>
          <w:szCs w:val="20"/>
        </w:rPr>
      </w:pPr>
      <w:r w:rsidRPr="009B239C">
        <w:rPr>
          <w:rFonts w:ascii="Arial" w:hAnsi="Arial" w:cs="Arial"/>
          <w:sz w:val="20"/>
          <w:szCs w:val="20"/>
        </w:rPr>
        <w:t>6</w:t>
      </w:r>
      <w:r w:rsidR="008419B2" w:rsidRPr="009B239C">
        <w:rPr>
          <w:rFonts w:ascii="Arial" w:hAnsi="Arial" w:cs="Arial"/>
          <w:sz w:val="20"/>
          <w:szCs w:val="20"/>
        </w:rPr>
        <w:t>.</w:t>
      </w:r>
      <w:r w:rsidR="008E4960" w:rsidRPr="009B239C">
        <w:rPr>
          <w:rFonts w:ascii="Arial" w:hAnsi="Arial" w:cs="Arial"/>
          <w:sz w:val="20"/>
          <w:szCs w:val="20"/>
        </w:rPr>
        <w:t xml:space="preserve"> </w:t>
      </w:r>
      <w:r w:rsidR="008419B2" w:rsidRPr="009B239C">
        <w:rPr>
          <w:rFonts w:ascii="Arial" w:hAnsi="Arial" w:cs="Arial"/>
          <w:sz w:val="20"/>
          <w:szCs w:val="20"/>
        </w:rPr>
        <w:t>člen</w:t>
      </w:r>
    </w:p>
    <w:p w14:paraId="1AB73460" w14:textId="53EDF510" w:rsidR="008419B2" w:rsidRPr="009B239C" w:rsidRDefault="008419B2" w:rsidP="00182436">
      <w:pPr>
        <w:jc w:val="center"/>
        <w:rPr>
          <w:rFonts w:ascii="Arial" w:hAnsi="Arial" w:cs="Arial"/>
          <w:sz w:val="20"/>
          <w:szCs w:val="20"/>
        </w:rPr>
      </w:pPr>
      <w:r w:rsidRPr="009B239C">
        <w:rPr>
          <w:rFonts w:ascii="Arial" w:hAnsi="Arial" w:cs="Arial"/>
          <w:sz w:val="20"/>
          <w:szCs w:val="20"/>
        </w:rPr>
        <w:t xml:space="preserve">(dovoljenje za </w:t>
      </w:r>
      <w:r w:rsidR="00CD5930" w:rsidRPr="009B239C">
        <w:rPr>
          <w:rFonts w:ascii="Arial" w:hAnsi="Arial" w:cs="Arial"/>
          <w:sz w:val="20"/>
          <w:szCs w:val="20"/>
        </w:rPr>
        <w:t>dajanje na trg</w:t>
      </w:r>
      <w:r w:rsidR="00AE7B9A">
        <w:rPr>
          <w:rFonts w:ascii="Arial" w:hAnsi="Arial" w:cs="Arial"/>
          <w:sz w:val="20"/>
          <w:szCs w:val="20"/>
        </w:rPr>
        <w:t xml:space="preserve"> sredstva za gnojenje SI</w:t>
      </w:r>
      <w:r w:rsidRPr="009B239C">
        <w:rPr>
          <w:rFonts w:ascii="Arial" w:hAnsi="Arial" w:cs="Arial"/>
          <w:sz w:val="20"/>
          <w:szCs w:val="20"/>
        </w:rPr>
        <w:t>)</w:t>
      </w:r>
      <w:r w:rsidR="00410BB9">
        <w:rPr>
          <w:rFonts w:ascii="Arial" w:hAnsi="Arial" w:cs="Arial"/>
          <w:sz w:val="20"/>
          <w:szCs w:val="20"/>
        </w:rPr>
        <w:t xml:space="preserve"> </w:t>
      </w:r>
    </w:p>
    <w:p w14:paraId="3FAF3FB4" w14:textId="0E84D04C" w:rsidR="00693D1F" w:rsidRPr="00AF3B29" w:rsidRDefault="00AF3B29" w:rsidP="00AF3B29">
      <w:pPr>
        <w:rPr>
          <w:rFonts w:ascii="Arial" w:hAnsi="Arial" w:cs="Arial"/>
          <w:sz w:val="20"/>
          <w:szCs w:val="20"/>
        </w:rPr>
      </w:pPr>
      <w:r>
        <w:rPr>
          <w:rFonts w:ascii="Arial" w:hAnsi="Arial" w:cs="Arial"/>
          <w:sz w:val="20"/>
          <w:szCs w:val="20"/>
        </w:rPr>
        <w:t xml:space="preserve">(1) </w:t>
      </w:r>
      <w:r w:rsidR="00693D1F" w:rsidRPr="00AF3B29">
        <w:rPr>
          <w:rFonts w:ascii="Arial" w:hAnsi="Arial" w:cs="Arial"/>
          <w:sz w:val="20"/>
          <w:szCs w:val="20"/>
        </w:rPr>
        <w:t xml:space="preserve">Pred dajanjem </w:t>
      </w:r>
      <w:r w:rsidR="00CD5930" w:rsidRPr="00AF3B29">
        <w:rPr>
          <w:rFonts w:ascii="Arial" w:hAnsi="Arial" w:cs="Arial"/>
          <w:sz w:val="20"/>
          <w:szCs w:val="20"/>
        </w:rPr>
        <w:t>na trg</w:t>
      </w:r>
      <w:r w:rsidR="00693D1F" w:rsidRPr="00AF3B29">
        <w:rPr>
          <w:rFonts w:ascii="Arial" w:hAnsi="Arial" w:cs="Arial"/>
          <w:sz w:val="20"/>
          <w:szCs w:val="20"/>
        </w:rPr>
        <w:t xml:space="preserve"> v Republiki Sloveniji mora </w:t>
      </w:r>
      <w:r w:rsidR="00AD07B8" w:rsidRPr="00AF3B29">
        <w:rPr>
          <w:rFonts w:ascii="Arial" w:hAnsi="Arial" w:cs="Arial"/>
          <w:sz w:val="20"/>
          <w:szCs w:val="20"/>
        </w:rPr>
        <w:t>gospodarski subjekt</w:t>
      </w:r>
      <w:r w:rsidR="00693D1F" w:rsidRPr="00AF3B29">
        <w:rPr>
          <w:rFonts w:ascii="Arial" w:hAnsi="Arial" w:cs="Arial"/>
          <w:sz w:val="20"/>
          <w:szCs w:val="20"/>
        </w:rPr>
        <w:t xml:space="preserve"> za sredstvo za gnojenje SI pridobiti dovoljenje </w:t>
      </w:r>
      <w:r w:rsidR="00057D71" w:rsidRPr="00AF3B29">
        <w:rPr>
          <w:rFonts w:ascii="Arial" w:hAnsi="Arial" w:cs="Arial"/>
          <w:sz w:val="20"/>
          <w:szCs w:val="20"/>
        </w:rPr>
        <w:t>ministrstva</w:t>
      </w:r>
      <w:r w:rsidR="00693D1F" w:rsidRPr="00AF3B29">
        <w:rPr>
          <w:rFonts w:ascii="Arial" w:hAnsi="Arial" w:cs="Arial"/>
          <w:sz w:val="20"/>
          <w:szCs w:val="20"/>
        </w:rPr>
        <w:t>.</w:t>
      </w:r>
    </w:p>
    <w:p w14:paraId="3DFCCC29" w14:textId="4872D068" w:rsidR="008419B2" w:rsidRPr="009B239C" w:rsidRDefault="00AF3B29" w:rsidP="00AF3B29">
      <w:pPr>
        <w:pStyle w:val="Odstavekseznama"/>
        <w:ind w:left="0"/>
        <w:contextualSpacing w:val="0"/>
        <w:rPr>
          <w:rFonts w:ascii="Arial" w:hAnsi="Arial" w:cs="Arial"/>
          <w:sz w:val="20"/>
          <w:szCs w:val="20"/>
        </w:rPr>
      </w:pPr>
      <w:bookmarkStart w:id="5" w:name="_Hlk180062108"/>
      <w:r>
        <w:rPr>
          <w:rFonts w:ascii="Arial" w:hAnsi="Arial" w:cs="Arial"/>
          <w:sz w:val="20"/>
          <w:szCs w:val="20"/>
        </w:rPr>
        <w:t xml:space="preserve">(2) </w:t>
      </w:r>
      <w:r w:rsidR="00D27617">
        <w:rPr>
          <w:rFonts w:ascii="Arial" w:hAnsi="Arial" w:cs="Arial"/>
          <w:sz w:val="20"/>
          <w:szCs w:val="20"/>
        </w:rPr>
        <w:t xml:space="preserve">Vloga </w:t>
      </w:r>
      <w:r w:rsidR="008419B2" w:rsidRPr="009B239C">
        <w:rPr>
          <w:rFonts w:ascii="Arial" w:hAnsi="Arial" w:cs="Arial"/>
          <w:sz w:val="20"/>
          <w:szCs w:val="20"/>
        </w:rPr>
        <w:t>za izdajo dovoljenja za dajanj</w:t>
      </w:r>
      <w:r w:rsidR="003B154E" w:rsidRPr="009B239C">
        <w:rPr>
          <w:rFonts w:ascii="Arial" w:hAnsi="Arial" w:cs="Arial"/>
          <w:sz w:val="20"/>
          <w:szCs w:val="20"/>
        </w:rPr>
        <w:t xml:space="preserve">e </w:t>
      </w:r>
      <w:r w:rsidR="001C237F" w:rsidRPr="009B239C">
        <w:rPr>
          <w:rFonts w:ascii="Arial" w:hAnsi="Arial" w:cs="Arial"/>
          <w:sz w:val="20"/>
          <w:szCs w:val="20"/>
        </w:rPr>
        <w:t xml:space="preserve">sredstva za gnojenje SI </w:t>
      </w:r>
      <w:r w:rsidR="003B154E" w:rsidRPr="009B239C">
        <w:rPr>
          <w:rFonts w:ascii="Arial" w:hAnsi="Arial" w:cs="Arial"/>
          <w:sz w:val="20"/>
          <w:szCs w:val="20"/>
        </w:rPr>
        <w:t>na trg</w:t>
      </w:r>
      <w:r w:rsidR="008419B2" w:rsidRPr="009B239C">
        <w:rPr>
          <w:rFonts w:ascii="Arial" w:hAnsi="Arial" w:cs="Arial"/>
          <w:sz w:val="20"/>
          <w:szCs w:val="20"/>
        </w:rPr>
        <w:t xml:space="preserve"> mora vsebovati:</w:t>
      </w:r>
      <w:r w:rsidR="001C237F" w:rsidRPr="009B239C">
        <w:rPr>
          <w:rFonts w:ascii="Arial" w:hAnsi="Arial" w:cs="Arial"/>
          <w:sz w:val="20"/>
          <w:szCs w:val="20"/>
        </w:rPr>
        <w:t xml:space="preserve"> </w:t>
      </w:r>
    </w:p>
    <w:p w14:paraId="26310D2C" w14:textId="31510D9F" w:rsidR="008419B2" w:rsidRPr="006E45BC" w:rsidRDefault="006E45BC" w:rsidP="00182436">
      <w:pPr>
        <w:rPr>
          <w:rFonts w:ascii="Arial" w:hAnsi="Arial" w:cs="Arial"/>
          <w:sz w:val="20"/>
          <w:szCs w:val="20"/>
        </w:rPr>
      </w:pPr>
      <w:bookmarkStart w:id="6" w:name="_Hlk190237506"/>
      <w:bookmarkStart w:id="7" w:name="_Hlk195682020"/>
      <w:r>
        <w:rPr>
          <w:rFonts w:ascii="Arial" w:hAnsi="Arial" w:cs="Arial"/>
          <w:sz w:val="20"/>
          <w:szCs w:val="20"/>
        </w:rPr>
        <w:t xml:space="preserve">a) </w:t>
      </w:r>
      <w:r w:rsidR="008419B2" w:rsidRPr="006E45BC">
        <w:rPr>
          <w:rFonts w:ascii="Arial" w:hAnsi="Arial" w:cs="Arial"/>
          <w:sz w:val="20"/>
          <w:szCs w:val="20"/>
        </w:rPr>
        <w:t xml:space="preserve">podatke o proizvajalcu </w:t>
      </w:r>
      <w:r w:rsidR="00AD07B8" w:rsidRPr="006E45BC">
        <w:rPr>
          <w:rFonts w:ascii="Arial" w:hAnsi="Arial" w:cs="Arial"/>
          <w:sz w:val="20"/>
          <w:szCs w:val="20"/>
        </w:rPr>
        <w:t xml:space="preserve">in </w:t>
      </w:r>
      <w:r w:rsidR="003C1690" w:rsidRPr="006E45BC">
        <w:rPr>
          <w:rFonts w:ascii="Arial" w:hAnsi="Arial" w:cs="Arial"/>
          <w:sz w:val="20"/>
          <w:szCs w:val="20"/>
        </w:rPr>
        <w:t xml:space="preserve">gospodarskem </w:t>
      </w:r>
      <w:r w:rsidR="00AD07B8" w:rsidRPr="006E45BC">
        <w:rPr>
          <w:rFonts w:ascii="Arial" w:hAnsi="Arial" w:cs="Arial"/>
          <w:sz w:val="20"/>
          <w:szCs w:val="20"/>
        </w:rPr>
        <w:t xml:space="preserve">subjektu, ki </w:t>
      </w:r>
      <w:r w:rsidR="00BE4113" w:rsidRPr="006E45BC">
        <w:rPr>
          <w:rFonts w:ascii="Arial" w:hAnsi="Arial" w:cs="Arial"/>
          <w:sz w:val="20"/>
          <w:szCs w:val="20"/>
        </w:rPr>
        <w:t>daje</w:t>
      </w:r>
      <w:r w:rsidR="00AD07B8" w:rsidRPr="006E45BC">
        <w:rPr>
          <w:rFonts w:ascii="Arial" w:hAnsi="Arial" w:cs="Arial"/>
          <w:sz w:val="20"/>
          <w:szCs w:val="20"/>
        </w:rPr>
        <w:t xml:space="preserve"> sredstvo za gnojenje SI na</w:t>
      </w:r>
      <w:r w:rsidR="0019498D" w:rsidRPr="006E45BC">
        <w:rPr>
          <w:rFonts w:ascii="Arial" w:hAnsi="Arial" w:cs="Arial"/>
          <w:sz w:val="20"/>
          <w:szCs w:val="20"/>
        </w:rPr>
        <w:t xml:space="preserve"> </w:t>
      </w:r>
      <w:r w:rsidR="00AD07B8" w:rsidRPr="006E45BC">
        <w:rPr>
          <w:rFonts w:ascii="Arial" w:hAnsi="Arial" w:cs="Arial"/>
          <w:sz w:val="20"/>
          <w:szCs w:val="20"/>
        </w:rPr>
        <w:t>trg</w:t>
      </w:r>
      <w:r w:rsidR="008419B2" w:rsidRPr="006E45BC">
        <w:rPr>
          <w:rFonts w:ascii="Arial" w:hAnsi="Arial" w:cs="Arial"/>
          <w:sz w:val="20"/>
          <w:szCs w:val="20"/>
        </w:rPr>
        <w:t xml:space="preserve"> </w:t>
      </w:r>
      <w:bookmarkEnd w:id="6"/>
      <w:r w:rsidR="008419B2" w:rsidRPr="006E45BC">
        <w:rPr>
          <w:rFonts w:ascii="Arial" w:hAnsi="Arial" w:cs="Arial"/>
          <w:sz w:val="20"/>
          <w:szCs w:val="20"/>
        </w:rPr>
        <w:t xml:space="preserve">(firma in sedež, </w:t>
      </w:r>
      <w:r w:rsidR="007D6B1D" w:rsidRPr="006E45BC">
        <w:rPr>
          <w:rFonts w:ascii="Arial" w:hAnsi="Arial" w:cs="Arial"/>
          <w:sz w:val="20"/>
          <w:szCs w:val="20"/>
        </w:rPr>
        <w:t xml:space="preserve">telefonska številka, </w:t>
      </w:r>
      <w:r w:rsidR="0019498D" w:rsidRPr="006E45BC">
        <w:rPr>
          <w:rFonts w:ascii="Arial" w:hAnsi="Arial" w:cs="Arial"/>
          <w:sz w:val="20"/>
          <w:szCs w:val="20"/>
        </w:rPr>
        <w:t xml:space="preserve">elektronski naslov, </w:t>
      </w:r>
      <w:r w:rsidR="008419B2" w:rsidRPr="006E45BC">
        <w:rPr>
          <w:rFonts w:ascii="Arial" w:hAnsi="Arial" w:cs="Arial"/>
          <w:sz w:val="20"/>
          <w:szCs w:val="20"/>
        </w:rPr>
        <w:t xml:space="preserve">dokazilo o vpisu dejavnosti v </w:t>
      </w:r>
      <w:r w:rsidR="005E29E4" w:rsidRPr="006E45BC">
        <w:rPr>
          <w:rFonts w:ascii="Arial" w:hAnsi="Arial" w:cs="Arial"/>
          <w:sz w:val="20"/>
          <w:szCs w:val="20"/>
        </w:rPr>
        <w:t xml:space="preserve">ustrezen </w:t>
      </w:r>
      <w:r w:rsidR="008419B2" w:rsidRPr="006E45BC">
        <w:rPr>
          <w:rFonts w:ascii="Arial" w:hAnsi="Arial" w:cs="Arial"/>
          <w:sz w:val="20"/>
          <w:szCs w:val="20"/>
        </w:rPr>
        <w:t>register);</w:t>
      </w:r>
    </w:p>
    <w:p w14:paraId="42D32760" w14:textId="2F2CB22A" w:rsidR="008419B2" w:rsidRPr="00FC020C" w:rsidRDefault="006E45BC" w:rsidP="00182436">
      <w:pPr>
        <w:ind w:firstLine="360"/>
        <w:rPr>
          <w:rFonts w:ascii="Arial" w:hAnsi="Arial" w:cs="Arial"/>
          <w:sz w:val="20"/>
          <w:szCs w:val="20"/>
        </w:rPr>
      </w:pPr>
      <w:r>
        <w:rPr>
          <w:rFonts w:ascii="Arial" w:hAnsi="Arial" w:cs="Arial"/>
          <w:sz w:val="20"/>
          <w:szCs w:val="20"/>
        </w:rPr>
        <w:t xml:space="preserve">b) </w:t>
      </w:r>
      <w:r w:rsidR="008419B2" w:rsidRPr="00FC020C">
        <w:rPr>
          <w:rFonts w:ascii="Arial" w:hAnsi="Arial" w:cs="Arial"/>
          <w:sz w:val="20"/>
          <w:szCs w:val="20"/>
        </w:rPr>
        <w:t xml:space="preserve">podatke o </w:t>
      </w:r>
      <w:r w:rsidR="006340C5" w:rsidRPr="00FC020C">
        <w:rPr>
          <w:rFonts w:ascii="Arial" w:hAnsi="Arial" w:cs="Arial"/>
          <w:sz w:val="20"/>
          <w:szCs w:val="20"/>
        </w:rPr>
        <w:t xml:space="preserve">funkcijski </w:t>
      </w:r>
      <w:r w:rsidR="000F3064" w:rsidRPr="00FC020C">
        <w:rPr>
          <w:rFonts w:ascii="Arial" w:hAnsi="Arial" w:cs="Arial"/>
          <w:sz w:val="20"/>
          <w:szCs w:val="20"/>
        </w:rPr>
        <w:t>kategoriji sredstva za gnojenje</w:t>
      </w:r>
      <w:r w:rsidR="008419B2" w:rsidRPr="00FC020C">
        <w:rPr>
          <w:rFonts w:ascii="Arial" w:hAnsi="Arial" w:cs="Arial"/>
          <w:sz w:val="20"/>
          <w:szCs w:val="20"/>
        </w:rPr>
        <w:t xml:space="preserve"> in </w:t>
      </w:r>
      <w:r w:rsidR="007D6B1D" w:rsidRPr="00FC020C">
        <w:rPr>
          <w:rFonts w:ascii="Arial" w:hAnsi="Arial" w:cs="Arial"/>
          <w:sz w:val="20"/>
          <w:szCs w:val="20"/>
        </w:rPr>
        <w:t>trgovskem imenu</w:t>
      </w:r>
      <w:bookmarkEnd w:id="7"/>
      <w:r w:rsidR="008419B2" w:rsidRPr="00FC020C">
        <w:rPr>
          <w:rFonts w:ascii="Arial" w:hAnsi="Arial" w:cs="Arial"/>
          <w:sz w:val="20"/>
          <w:szCs w:val="20"/>
        </w:rPr>
        <w:t>;</w:t>
      </w:r>
    </w:p>
    <w:p w14:paraId="399A7846" w14:textId="6E662BB1" w:rsidR="008419B2" w:rsidRPr="00FC020C" w:rsidRDefault="006E45BC" w:rsidP="00182436">
      <w:pPr>
        <w:ind w:firstLine="360"/>
        <w:rPr>
          <w:rFonts w:ascii="Arial" w:hAnsi="Arial" w:cs="Arial"/>
          <w:sz w:val="20"/>
          <w:szCs w:val="20"/>
        </w:rPr>
      </w:pPr>
      <w:r>
        <w:rPr>
          <w:rFonts w:ascii="Arial" w:hAnsi="Arial" w:cs="Arial"/>
          <w:sz w:val="20"/>
          <w:szCs w:val="20"/>
        </w:rPr>
        <w:t xml:space="preserve">c) </w:t>
      </w:r>
      <w:r w:rsidR="007B5478" w:rsidRPr="00FC020C">
        <w:rPr>
          <w:rFonts w:ascii="Arial" w:hAnsi="Arial" w:cs="Arial"/>
          <w:sz w:val="20"/>
          <w:szCs w:val="20"/>
        </w:rPr>
        <w:t xml:space="preserve">podatke o </w:t>
      </w:r>
      <w:r w:rsidR="008419B2" w:rsidRPr="00FC020C">
        <w:rPr>
          <w:rFonts w:ascii="Arial" w:hAnsi="Arial" w:cs="Arial"/>
          <w:sz w:val="20"/>
          <w:szCs w:val="20"/>
        </w:rPr>
        <w:t>sestav</w:t>
      </w:r>
      <w:r w:rsidR="007B5478" w:rsidRPr="00FC020C">
        <w:rPr>
          <w:rFonts w:ascii="Arial" w:hAnsi="Arial" w:cs="Arial"/>
          <w:sz w:val="20"/>
          <w:szCs w:val="20"/>
        </w:rPr>
        <w:t xml:space="preserve">nih materialih </w:t>
      </w:r>
      <w:r w:rsidR="003438F0" w:rsidRPr="00FC020C">
        <w:rPr>
          <w:rFonts w:ascii="Arial" w:hAnsi="Arial" w:cs="Arial"/>
          <w:sz w:val="20"/>
          <w:szCs w:val="20"/>
        </w:rPr>
        <w:t>ter</w:t>
      </w:r>
      <w:r w:rsidR="008419B2" w:rsidRPr="00FC020C">
        <w:rPr>
          <w:rFonts w:ascii="Arial" w:hAnsi="Arial" w:cs="Arial"/>
          <w:sz w:val="20"/>
          <w:szCs w:val="20"/>
        </w:rPr>
        <w:t xml:space="preserve"> navedbo</w:t>
      </w:r>
      <w:r w:rsidR="003438F0" w:rsidRPr="00FC020C">
        <w:rPr>
          <w:rFonts w:ascii="Arial" w:hAnsi="Arial" w:cs="Arial"/>
          <w:sz w:val="20"/>
          <w:szCs w:val="20"/>
        </w:rPr>
        <w:t xml:space="preserve"> onesnaževal</w:t>
      </w:r>
      <w:r w:rsidR="00B16EBC" w:rsidRPr="00FC020C">
        <w:rPr>
          <w:rFonts w:ascii="Arial" w:hAnsi="Arial" w:cs="Arial"/>
          <w:sz w:val="20"/>
          <w:szCs w:val="20"/>
        </w:rPr>
        <w:t xml:space="preserve"> in patogenov</w:t>
      </w:r>
      <w:r w:rsidR="00A90AC6" w:rsidRPr="00FC020C">
        <w:rPr>
          <w:rFonts w:ascii="Arial" w:hAnsi="Arial" w:cs="Arial"/>
          <w:sz w:val="20"/>
          <w:szCs w:val="20"/>
        </w:rPr>
        <w:t>;</w:t>
      </w:r>
    </w:p>
    <w:p w14:paraId="1B540A81" w14:textId="28E3E150" w:rsidR="00B7542B" w:rsidRPr="00FC020C" w:rsidRDefault="004225D5" w:rsidP="00182436">
      <w:pPr>
        <w:ind w:firstLine="360"/>
        <w:rPr>
          <w:rFonts w:ascii="Arial" w:hAnsi="Arial" w:cs="Arial"/>
          <w:sz w:val="20"/>
          <w:szCs w:val="20"/>
        </w:rPr>
      </w:pPr>
      <w:r>
        <w:rPr>
          <w:rFonts w:ascii="Arial" w:hAnsi="Arial" w:cs="Arial"/>
          <w:sz w:val="20"/>
          <w:szCs w:val="20"/>
        </w:rPr>
        <w:t>č</w:t>
      </w:r>
      <w:r w:rsidR="006E45BC">
        <w:rPr>
          <w:rFonts w:ascii="Arial" w:hAnsi="Arial" w:cs="Arial"/>
          <w:sz w:val="20"/>
          <w:szCs w:val="20"/>
        </w:rPr>
        <w:t xml:space="preserve">) </w:t>
      </w:r>
      <w:r w:rsidR="007B5478" w:rsidRPr="00FC020C">
        <w:rPr>
          <w:rFonts w:ascii="Arial" w:hAnsi="Arial" w:cs="Arial"/>
          <w:sz w:val="20"/>
          <w:szCs w:val="20"/>
        </w:rPr>
        <w:t xml:space="preserve">predpisano </w:t>
      </w:r>
      <w:r w:rsidR="00021ACA" w:rsidRPr="00FC020C">
        <w:rPr>
          <w:rFonts w:ascii="Arial" w:hAnsi="Arial" w:cs="Arial"/>
          <w:sz w:val="20"/>
          <w:szCs w:val="20"/>
        </w:rPr>
        <w:t>tehničn</w:t>
      </w:r>
      <w:r w:rsidR="000716C4" w:rsidRPr="00FC020C">
        <w:rPr>
          <w:rFonts w:ascii="Arial" w:hAnsi="Arial" w:cs="Arial"/>
          <w:sz w:val="20"/>
          <w:szCs w:val="20"/>
        </w:rPr>
        <w:t xml:space="preserve">o </w:t>
      </w:r>
      <w:r w:rsidR="00021ACA" w:rsidRPr="00FC020C">
        <w:rPr>
          <w:rFonts w:ascii="Arial" w:hAnsi="Arial" w:cs="Arial"/>
          <w:sz w:val="20"/>
          <w:szCs w:val="20"/>
        </w:rPr>
        <w:t>dokumentacij</w:t>
      </w:r>
      <w:r w:rsidR="000716C4" w:rsidRPr="00FC020C">
        <w:rPr>
          <w:rFonts w:ascii="Arial" w:hAnsi="Arial" w:cs="Arial"/>
          <w:sz w:val="20"/>
          <w:szCs w:val="20"/>
        </w:rPr>
        <w:t>o</w:t>
      </w:r>
      <w:r w:rsidR="00B7542B" w:rsidRPr="00FC020C">
        <w:rPr>
          <w:rFonts w:ascii="Arial" w:hAnsi="Arial" w:cs="Arial"/>
          <w:sz w:val="20"/>
          <w:szCs w:val="20"/>
        </w:rPr>
        <w:t>;</w:t>
      </w:r>
    </w:p>
    <w:p w14:paraId="35F48065" w14:textId="4947897C" w:rsidR="008419B2" w:rsidRPr="00FC020C" w:rsidRDefault="004225D5" w:rsidP="00182436">
      <w:pPr>
        <w:ind w:firstLine="357"/>
        <w:rPr>
          <w:rFonts w:ascii="Arial" w:hAnsi="Arial" w:cs="Arial"/>
          <w:sz w:val="20"/>
          <w:szCs w:val="20"/>
        </w:rPr>
      </w:pPr>
      <w:r>
        <w:rPr>
          <w:rFonts w:ascii="Arial" w:hAnsi="Arial" w:cs="Arial"/>
          <w:sz w:val="20"/>
          <w:szCs w:val="20"/>
        </w:rPr>
        <w:t>d</w:t>
      </w:r>
      <w:r w:rsidR="006E45BC">
        <w:rPr>
          <w:rFonts w:ascii="Arial" w:hAnsi="Arial" w:cs="Arial"/>
          <w:sz w:val="20"/>
          <w:szCs w:val="20"/>
        </w:rPr>
        <w:t xml:space="preserve">) </w:t>
      </w:r>
      <w:r w:rsidR="009441FC" w:rsidRPr="00FC020C">
        <w:rPr>
          <w:rFonts w:ascii="Arial" w:hAnsi="Arial" w:cs="Arial"/>
          <w:sz w:val="20"/>
          <w:szCs w:val="20"/>
        </w:rPr>
        <w:t>osnutek</w:t>
      </w:r>
      <w:r w:rsidR="000C5A54" w:rsidRPr="00FC020C">
        <w:rPr>
          <w:rFonts w:ascii="Arial" w:hAnsi="Arial" w:cs="Arial"/>
          <w:sz w:val="20"/>
          <w:szCs w:val="20"/>
        </w:rPr>
        <w:t xml:space="preserve"> etikete</w:t>
      </w:r>
      <w:r w:rsidR="00C85F55" w:rsidRPr="00FC020C">
        <w:rPr>
          <w:rFonts w:ascii="Arial" w:hAnsi="Arial" w:cs="Arial"/>
          <w:sz w:val="20"/>
          <w:szCs w:val="20"/>
        </w:rPr>
        <w:t>, pripravljene v skladu</w:t>
      </w:r>
      <w:r w:rsidR="0049420B" w:rsidRPr="00FC020C">
        <w:rPr>
          <w:rFonts w:ascii="Arial" w:hAnsi="Arial" w:cs="Arial"/>
          <w:sz w:val="20"/>
          <w:szCs w:val="20"/>
        </w:rPr>
        <w:t xml:space="preserve"> z </w:t>
      </w:r>
      <w:r w:rsidR="009A2FBC">
        <w:rPr>
          <w:rFonts w:ascii="Arial" w:hAnsi="Arial" w:cs="Arial"/>
          <w:sz w:val="20"/>
          <w:szCs w:val="20"/>
        </w:rPr>
        <w:t>10</w:t>
      </w:r>
      <w:r w:rsidR="0049420B" w:rsidRPr="00FC020C">
        <w:rPr>
          <w:rFonts w:ascii="Arial" w:hAnsi="Arial" w:cs="Arial"/>
          <w:sz w:val="20"/>
          <w:szCs w:val="20"/>
        </w:rPr>
        <w:t>. členom tega zakona</w:t>
      </w:r>
      <w:r w:rsidR="00C85F55" w:rsidRPr="00FC020C">
        <w:rPr>
          <w:rFonts w:ascii="Arial" w:hAnsi="Arial" w:cs="Arial"/>
          <w:sz w:val="20"/>
          <w:szCs w:val="20"/>
        </w:rPr>
        <w:t>,</w:t>
      </w:r>
      <w:r w:rsidR="000C5A54" w:rsidRPr="00FC020C">
        <w:rPr>
          <w:rFonts w:ascii="Arial" w:hAnsi="Arial" w:cs="Arial"/>
          <w:sz w:val="20"/>
          <w:szCs w:val="20"/>
        </w:rPr>
        <w:t xml:space="preserve"> in varnostni list, če je ta potreben.</w:t>
      </w:r>
    </w:p>
    <w:bookmarkEnd w:id="5"/>
    <w:p w14:paraId="29F5C35B" w14:textId="1FB45F6D" w:rsidR="00B7542B" w:rsidRPr="00CF66EF"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(3) </w:t>
      </w:r>
      <w:r w:rsidR="004225D5">
        <w:rPr>
          <w:rFonts w:ascii="Arial" w:hAnsi="Arial" w:cs="Arial"/>
          <w:sz w:val="20"/>
          <w:szCs w:val="20"/>
        </w:rPr>
        <w:t>Vlogi iz prejšnjega odstavka</w:t>
      </w:r>
      <w:r w:rsidR="00B7542B" w:rsidRPr="00CF66EF">
        <w:rPr>
          <w:rFonts w:ascii="Arial" w:hAnsi="Arial" w:cs="Arial"/>
          <w:sz w:val="20"/>
          <w:szCs w:val="20"/>
        </w:rPr>
        <w:t xml:space="preserve"> je treba priložiti analizni izvid o deklarirani sestavi sredstva za gnojenje, ki mora obsegati tudi analizo onesnaževal in patogenov. </w:t>
      </w:r>
      <w:r w:rsidR="00B7542B" w:rsidRPr="00524F2A">
        <w:rPr>
          <w:rFonts w:ascii="Arial" w:hAnsi="Arial" w:cs="Arial"/>
          <w:sz w:val="20"/>
          <w:szCs w:val="20"/>
        </w:rPr>
        <w:t xml:space="preserve">Analize lahko opravljajo le </w:t>
      </w:r>
      <w:r w:rsidR="0082526E" w:rsidRPr="00524F2A">
        <w:rPr>
          <w:rFonts w:ascii="Arial" w:hAnsi="Arial" w:cs="Arial"/>
          <w:sz w:val="20"/>
          <w:szCs w:val="20"/>
        </w:rPr>
        <w:t xml:space="preserve">za ta namen </w:t>
      </w:r>
      <w:r w:rsidR="007D6B1D" w:rsidRPr="00524F2A">
        <w:rPr>
          <w:rFonts w:ascii="Arial" w:hAnsi="Arial" w:cs="Arial"/>
          <w:sz w:val="20"/>
          <w:szCs w:val="20"/>
        </w:rPr>
        <w:t xml:space="preserve">akreditirani </w:t>
      </w:r>
      <w:r w:rsidR="00B7542B" w:rsidRPr="00524F2A">
        <w:rPr>
          <w:rFonts w:ascii="Arial" w:hAnsi="Arial" w:cs="Arial"/>
          <w:sz w:val="20"/>
          <w:szCs w:val="20"/>
        </w:rPr>
        <w:t>laboratoriji</w:t>
      </w:r>
      <w:r w:rsidR="004D36C0" w:rsidRPr="00524F2A">
        <w:rPr>
          <w:rFonts w:ascii="Arial" w:hAnsi="Arial" w:cs="Arial"/>
          <w:sz w:val="20"/>
          <w:szCs w:val="20"/>
        </w:rPr>
        <w:t>.</w:t>
      </w:r>
      <w:r w:rsidR="00FC1742" w:rsidRPr="00CF66EF">
        <w:rPr>
          <w:rFonts w:ascii="Arial" w:hAnsi="Arial" w:cs="Arial"/>
          <w:sz w:val="20"/>
          <w:szCs w:val="20"/>
          <w:lang w:val="en-US"/>
        </w:rPr>
        <w:t xml:space="preserve"> </w:t>
      </w:r>
      <w:r w:rsidR="004D36C0" w:rsidRPr="00CF66EF">
        <w:rPr>
          <w:rFonts w:ascii="Arial" w:hAnsi="Arial" w:cs="Arial"/>
          <w:sz w:val="20"/>
          <w:szCs w:val="20"/>
        </w:rPr>
        <w:t xml:space="preserve">Analizni izvid </w:t>
      </w:r>
      <w:r w:rsidR="009C35F0" w:rsidRPr="00CF66EF">
        <w:rPr>
          <w:rFonts w:ascii="Arial" w:hAnsi="Arial" w:cs="Arial"/>
          <w:sz w:val="20"/>
          <w:szCs w:val="20"/>
        </w:rPr>
        <w:t xml:space="preserve">ne </w:t>
      </w:r>
      <w:r w:rsidR="004D36C0" w:rsidRPr="00CF66EF">
        <w:rPr>
          <w:rFonts w:ascii="Arial" w:hAnsi="Arial" w:cs="Arial"/>
          <w:sz w:val="20"/>
          <w:szCs w:val="20"/>
        </w:rPr>
        <w:t xml:space="preserve">sme biti </w:t>
      </w:r>
      <w:r w:rsidR="009C35F0" w:rsidRPr="00CF66EF">
        <w:rPr>
          <w:rFonts w:ascii="Arial" w:hAnsi="Arial" w:cs="Arial"/>
          <w:sz w:val="20"/>
          <w:szCs w:val="20"/>
        </w:rPr>
        <w:t xml:space="preserve">starejši od </w:t>
      </w:r>
      <w:r w:rsidR="008E3543">
        <w:rPr>
          <w:rFonts w:ascii="Arial" w:hAnsi="Arial" w:cs="Arial"/>
          <w:sz w:val="20"/>
          <w:szCs w:val="20"/>
        </w:rPr>
        <w:t>enega</w:t>
      </w:r>
      <w:r w:rsidR="009C35F0" w:rsidRPr="00CF66EF">
        <w:rPr>
          <w:rFonts w:ascii="Arial" w:hAnsi="Arial" w:cs="Arial"/>
          <w:sz w:val="20"/>
          <w:szCs w:val="20"/>
        </w:rPr>
        <w:t xml:space="preserve"> leta</w:t>
      </w:r>
      <w:r w:rsidR="004D36C0" w:rsidRPr="00CF66EF">
        <w:rPr>
          <w:rFonts w:ascii="Arial" w:hAnsi="Arial" w:cs="Arial"/>
          <w:sz w:val="20"/>
          <w:szCs w:val="20"/>
        </w:rPr>
        <w:t>.</w:t>
      </w:r>
    </w:p>
    <w:p w14:paraId="278FB9B1" w14:textId="79D25644" w:rsidR="00597545" w:rsidRPr="00FF7CD9"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(4) </w:t>
      </w:r>
      <w:r w:rsidR="00597545" w:rsidRPr="00FF7CD9">
        <w:rPr>
          <w:rFonts w:ascii="Arial" w:hAnsi="Arial" w:cs="Arial"/>
          <w:sz w:val="20"/>
          <w:szCs w:val="20"/>
        </w:rPr>
        <w:t>Za inhibitor in rastlinski biostimulant je treba</w:t>
      </w:r>
      <w:r w:rsidR="00FF7CD9">
        <w:rPr>
          <w:rFonts w:ascii="Arial" w:hAnsi="Arial" w:cs="Arial"/>
          <w:sz w:val="20"/>
          <w:szCs w:val="20"/>
        </w:rPr>
        <w:t xml:space="preserve"> zahtevi</w:t>
      </w:r>
      <w:r w:rsidR="00597545" w:rsidRPr="00FF7CD9">
        <w:rPr>
          <w:rFonts w:ascii="Arial" w:hAnsi="Arial" w:cs="Arial"/>
          <w:sz w:val="20"/>
          <w:szCs w:val="20"/>
        </w:rPr>
        <w:t xml:space="preserve"> priložiti </w:t>
      </w:r>
      <w:r w:rsidR="005B0919" w:rsidRPr="00FF7CD9">
        <w:rPr>
          <w:rFonts w:ascii="Arial" w:hAnsi="Arial" w:cs="Arial"/>
          <w:sz w:val="20"/>
          <w:szCs w:val="20"/>
        </w:rPr>
        <w:t>oceno</w:t>
      </w:r>
      <w:r w:rsidR="00277F2F" w:rsidRPr="00FF7CD9">
        <w:rPr>
          <w:rFonts w:ascii="Arial" w:hAnsi="Arial" w:cs="Arial"/>
          <w:sz w:val="20"/>
          <w:szCs w:val="20"/>
        </w:rPr>
        <w:t xml:space="preserve"> učinkovitosti</w:t>
      </w:r>
      <w:r w:rsidR="00FC1742">
        <w:rPr>
          <w:rFonts w:ascii="Arial" w:hAnsi="Arial" w:cs="Arial"/>
          <w:sz w:val="20"/>
          <w:szCs w:val="20"/>
        </w:rPr>
        <w:t>, ki je</w:t>
      </w:r>
      <w:r w:rsidR="0097292B" w:rsidRPr="00FF7CD9">
        <w:rPr>
          <w:rFonts w:ascii="Arial" w:hAnsi="Arial" w:cs="Arial"/>
          <w:sz w:val="20"/>
          <w:szCs w:val="20"/>
        </w:rPr>
        <w:t xml:space="preserve"> </w:t>
      </w:r>
      <w:r w:rsidR="00FC1742">
        <w:rPr>
          <w:rFonts w:ascii="Arial" w:hAnsi="Arial" w:cs="Arial"/>
          <w:sz w:val="20"/>
          <w:szCs w:val="20"/>
        </w:rPr>
        <w:t>oprav</w:t>
      </w:r>
      <w:r w:rsidR="00FF7CD9">
        <w:rPr>
          <w:rFonts w:ascii="Arial" w:hAnsi="Arial" w:cs="Arial"/>
          <w:sz w:val="20"/>
          <w:szCs w:val="20"/>
        </w:rPr>
        <w:t>l</w:t>
      </w:r>
      <w:r w:rsidR="00FC1742">
        <w:rPr>
          <w:rFonts w:ascii="Arial" w:hAnsi="Arial" w:cs="Arial"/>
          <w:sz w:val="20"/>
          <w:szCs w:val="20"/>
        </w:rPr>
        <w:t xml:space="preserve">jena </w:t>
      </w:r>
      <w:r w:rsidR="00586A96">
        <w:rPr>
          <w:rFonts w:ascii="Arial" w:hAnsi="Arial" w:cs="Arial"/>
          <w:sz w:val="20"/>
          <w:szCs w:val="20"/>
        </w:rPr>
        <w:t xml:space="preserve">v skladu </w:t>
      </w:r>
      <w:r w:rsidR="00FC1742">
        <w:rPr>
          <w:rFonts w:ascii="Arial" w:hAnsi="Arial" w:cs="Arial"/>
          <w:sz w:val="20"/>
          <w:szCs w:val="20"/>
        </w:rPr>
        <w:t xml:space="preserve">s predpisanimi </w:t>
      </w:r>
      <w:r w:rsidR="00FF7CD9">
        <w:rPr>
          <w:rFonts w:ascii="Arial" w:hAnsi="Arial" w:cs="Arial"/>
          <w:sz w:val="20"/>
          <w:szCs w:val="20"/>
        </w:rPr>
        <w:t>metodami.</w:t>
      </w:r>
    </w:p>
    <w:p w14:paraId="67651E0D" w14:textId="3A0ACB4B" w:rsidR="00D63801"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(5) </w:t>
      </w:r>
      <w:r w:rsidR="00D63801" w:rsidRPr="00FF7CD9">
        <w:rPr>
          <w:rFonts w:ascii="Arial" w:hAnsi="Arial" w:cs="Arial"/>
          <w:sz w:val="20"/>
          <w:szCs w:val="20"/>
        </w:rPr>
        <w:t xml:space="preserve">Za </w:t>
      </w:r>
      <w:r w:rsidR="00D63801" w:rsidRPr="006A6948">
        <w:rPr>
          <w:rFonts w:ascii="Arial" w:hAnsi="Arial" w:cs="Arial"/>
          <w:sz w:val="20"/>
          <w:szCs w:val="20"/>
        </w:rPr>
        <w:t xml:space="preserve">gnojilo iz amonijevega nitrata z visoko vsebnostjo dušika je treba zahtevi priložiti dokazilo o uspešno opravljenem testiranju </w:t>
      </w:r>
      <w:r w:rsidR="00D63801" w:rsidRPr="00D63801">
        <w:rPr>
          <w:rFonts w:ascii="Arial" w:hAnsi="Arial" w:cs="Arial"/>
          <w:sz w:val="20"/>
          <w:szCs w:val="20"/>
        </w:rPr>
        <w:t>v skladu z modulom A1 iz Priloge IV Uredbe 2019/1009/EU</w:t>
      </w:r>
      <w:r w:rsidR="004D36C0">
        <w:rPr>
          <w:rFonts w:ascii="Arial" w:hAnsi="Arial" w:cs="Arial"/>
          <w:sz w:val="20"/>
          <w:szCs w:val="20"/>
        </w:rPr>
        <w:t>.</w:t>
      </w:r>
    </w:p>
    <w:p w14:paraId="73940904" w14:textId="7B163714" w:rsidR="0089604A"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(6) </w:t>
      </w:r>
      <w:r w:rsidR="008D50BD" w:rsidRPr="006D2F44">
        <w:rPr>
          <w:rFonts w:ascii="Arial" w:hAnsi="Arial" w:cs="Arial"/>
          <w:sz w:val="20"/>
          <w:szCs w:val="20"/>
        </w:rPr>
        <w:t xml:space="preserve">Če </w:t>
      </w:r>
      <w:r w:rsidR="008419B2" w:rsidRPr="005C36C7">
        <w:rPr>
          <w:rFonts w:ascii="Arial" w:hAnsi="Arial" w:cs="Arial"/>
          <w:sz w:val="20"/>
          <w:szCs w:val="20"/>
        </w:rPr>
        <w:t xml:space="preserve">sredstvo za gnojenje izpolnjuje </w:t>
      </w:r>
      <w:r w:rsidR="00863E98" w:rsidRPr="006D2F44">
        <w:rPr>
          <w:rFonts w:ascii="Arial" w:hAnsi="Arial" w:cs="Arial"/>
          <w:sz w:val="20"/>
          <w:szCs w:val="20"/>
        </w:rPr>
        <w:t>pogoje</w:t>
      </w:r>
      <w:r w:rsidR="004225D5">
        <w:rPr>
          <w:rFonts w:ascii="Arial" w:hAnsi="Arial" w:cs="Arial"/>
          <w:sz w:val="20"/>
          <w:szCs w:val="20"/>
        </w:rPr>
        <w:t xml:space="preserve"> iz tega zakona in predpisa</w:t>
      </w:r>
      <w:r w:rsidR="001B6A84" w:rsidRPr="006D2F44">
        <w:rPr>
          <w:rFonts w:ascii="Arial" w:hAnsi="Arial" w:cs="Arial"/>
          <w:sz w:val="20"/>
          <w:szCs w:val="20"/>
        </w:rPr>
        <w:t xml:space="preserve"> iz </w:t>
      </w:r>
      <w:r w:rsidR="004225D5">
        <w:rPr>
          <w:rFonts w:ascii="Arial" w:hAnsi="Arial" w:cs="Arial"/>
          <w:sz w:val="20"/>
          <w:szCs w:val="20"/>
        </w:rPr>
        <w:t>petega</w:t>
      </w:r>
      <w:r w:rsidR="001B6A84" w:rsidRPr="006D2F44">
        <w:rPr>
          <w:rFonts w:ascii="Arial" w:hAnsi="Arial" w:cs="Arial"/>
          <w:sz w:val="20"/>
          <w:szCs w:val="20"/>
        </w:rPr>
        <w:t xml:space="preserve"> odstavka prejšnjega člena, minister </w:t>
      </w:r>
      <w:r w:rsidR="004225D5">
        <w:rPr>
          <w:rFonts w:ascii="Arial" w:hAnsi="Arial" w:cs="Arial"/>
          <w:sz w:val="20"/>
          <w:szCs w:val="20"/>
        </w:rPr>
        <w:t>izda</w:t>
      </w:r>
      <w:r w:rsidR="00C67051" w:rsidRPr="006D2F44">
        <w:rPr>
          <w:rFonts w:ascii="Arial" w:hAnsi="Arial" w:cs="Arial"/>
          <w:sz w:val="20"/>
          <w:szCs w:val="20"/>
        </w:rPr>
        <w:t xml:space="preserve"> dovoljenj</w:t>
      </w:r>
      <w:r w:rsidR="004225D5">
        <w:rPr>
          <w:rFonts w:ascii="Arial" w:hAnsi="Arial" w:cs="Arial"/>
          <w:sz w:val="20"/>
          <w:szCs w:val="20"/>
        </w:rPr>
        <w:t>e</w:t>
      </w:r>
      <w:r w:rsidR="008419B2" w:rsidRPr="006D2F44">
        <w:rPr>
          <w:rFonts w:ascii="Arial" w:hAnsi="Arial" w:cs="Arial"/>
          <w:sz w:val="20"/>
          <w:szCs w:val="20"/>
        </w:rPr>
        <w:t>, s kater</w:t>
      </w:r>
      <w:r w:rsidR="006E45BC">
        <w:rPr>
          <w:rFonts w:ascii="Arial" w:hAnsi="Arial" w:cs="Arial"/>
          <w:sz w:val="20"/>
          <w:szCs w:val="20"/>
        </w:rPr>
        <w:t>im</w:t>
      </w:r>
      <w:r w:rsidR="008419B2" w:rsidRPr="006D2F44">
        <w:rPr>
          <w:rFonts w:ascii="Arial" w:hAnsi="Arial" w:cs="Arial"/>
          <w:sz w:val="20"/>
          <w:szCs w:val="20"/>
        </w:rPr>
        <w:t xml:space="preserve"> </w:t>
      </w:r>
      <w:r w:rsidR="006E45BC" w:rsidRPr="006D2F44">
        <w:rPr>
          <w:rFonts w:ascii="Arial" w:hAnsi="Arial" w:cs="Arial"/>
          <w:sz w:val="20"/>
          <w:szCs w:val="20"/>
        </w:rPr>
        <w:t>sredstv</w:t>
      </w:r>
      <w:r w:rsidR="006E45BC">
        <w:rPr>
          <w:rFonts w:ascii="Arial" w:hAnsi="Arial" w:cs="Arial"/>
          <w:sz w:val="20"/>
          <w:szCs w:val="20"/>
        </w:rPr>
        <w:t>u</w:t>
      </w:r>
      <w:r w:rsidR="006E45BC" w:rsidRPr="006D2F44">
        <w:rPr>
          <w:rFonts w:ascii="Arial" w:hAnsi="Arial" w:cs="Arial"/>
          <w:sz w:val="20"/>
          <w:szCs w:val="20"/>
        </w:rPr>
        <w:t xml:space="preserve"> za gnojenje SI </w:t>
      </w:r>
      <w:r w:rsidR="008419B2" w:rsidRPr="006D2F44">
        <w:rPr>
          <w:rFonts w:ascii="Arial" w:hAnsi="Arial" w:cs="Arial"/>
          <w:sz w:val="20"/>
          <w:szCs w:val="20"/>
        </w:rPr>
        <w:t xml:space="preserve">dovoli </w:t>
      </w:r>
      <w:r w:rsidR="00163D54" w:rsidRPr="006D2F44">
        <w:rPr>
          <w:rFonts w:ascii="Arial" w:hAnsi="Arial" w:cs="Arial"/>
          <w:sz w:val="20"/>
          <w:szCs w:val="20"/>
        </w:rPr>
        <w:t>da</w:t>
      </w:r>
      <w:r w:rsidR="00BE4113">
        <w:rPr>
          <w:rFonts w:ascii="Arial" w:hAnsi="Arial" w:cs="Arial"/>
          <w:sz w:val="20"/>
          <w:szCs w:val="20"/>
        </w:rPr>
        <w:t>janje na trg</w:t>
      </w:r>
      <w:r w:rsidR="0089604A">
        <w:rPr>
          <w:rFonts w:ascii="Arial" w:hAnsi="Arial" w:cs="Arial"/>
          <w:sz w:val="20"/>
          <w:szCs w:val="20"/>
        </w:rPr>
        <w:t>.</w:t>
      </w:r>
    </w:p>
    <w:p w14:paraId="3DC71B79" w14:textId="4CBD422E" w:rsidR="008419B2"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(7) </w:t>
      </w:r>
      <w:r w:rsidR="0089604A">
        <w:rPr>
          <w:rFonts w:ascii="Arial" w:hAnsi="Arial" w:cs="Arial"/>
          <w:sz w:val="20"/>
          <w:szCs w:val="20"/>
        </w:rPr>
        <w:t>Po izdaji dovoljenja ministrstvo sredstvo za gnojenje SI v</w:t>
      </w:r>
      <w:r w:rsidR="00AE7B9A">
        <w:rPr>
          <w:rFonts w:ascii="Arial" w:hAnsi="Arial" w:cs="Arial"/>
          <w:sz w:val="20"/>
          <w:szCs w:val="20"/>
        </w:rPr>
        <w:t>piše</w:t>
      </w:r>
      <w:r w:rsidR="00E9409A">
        <w:rPr>
          <w:rFonts w:ascii="Arial" w:hAnsi="Arial" w:cs="Arial"/>
          <w:sz w:val="20"/>
          <w:szCs w:val="20"/>
        </w:rPr>
        <w:t xml:space="preserve"> </w:t>
      </w:r>
      <w:r w:rsidR="0089604A">
        <w:rPr>
          <w:rFonts w:ascii="Arial" w:hAnsi="Arial" w:cs="Arial"/>
          <w:sz w:val="20"/>
          <w:szCs w:val="20"/>
        </w:rPr>
        <w:t>v evidenco sredstev za gnojenje.</w:t>
      </w:r>
    </w:p>
    <w:p w14:paraId="448C7E9E" w14:textId="06B35CBC" w:rsidR="003C3EAA" w:rsidRPr="00FF7CD9" w:rsidRDefault="00AF3B29" w:rsidP="00AF3B29">
      <w:pPr>
        <w:pStyle w:val="Odstavekseznama"/>
        <w:ind w:left="0"/>
        <w:contextualSpacing w:val="0"/>
        <w:rPr>
          <w:rFonts w:ascii="Arial" w:hAnsi="Arial" w:cs="Arial"/>
          <w:sz w:val="20"/>
          <w:szCs w:val="20"/>
        </w:rPr>
      </w:pPr>
      <w:r>
        <w:rPr>
          <w:rFonts w:ascii="Arial" w:hAnsi="Arial" w:cs="Arial"/>
          <w:sz w:val="20"/>
          <w:szCs w:val="20"/>
        </w:rPr>
        <w:t xml:space="preserve">(8) </w:t>
      </w:r>
      <w:r w:rsidR="003C3EAA" w:rsidRPr="009B239C">
        <w:rPr>
          <w:rFonts w:ascii="Arial" w:hAnsi="Arial" w:cs="Arial"/>
          <w:sz w:val="20"/>
          <w:szCs w:val="20"/>
        </w:rPr>
        <w:t xml:space="preserve">Če se po izdaji </w:t>
      </w:r>
      <w:r w:rsidR="004225D5">
        <w:rPr>
          <w:rFonts w:ascii="Arial" w:hAnsi="Arial" w:cs="Arial"/>
          <w:sz w:val="20"/>
          <w:szCs w:val="20"/>
        </w:rPr>
        <w:t>dovoljenja</w:t>
      </w:r>
      <w:r w:rsidR="003C3EAA" w:rsidRPr="009B239C">
        <w:rPr>
          <w:rFonts w:ascii="Arial" w:hAnsi="Arial" w:cs="Arial"/>
          <w:sz w:val="20"/>
          <w:szCs w:val="20"/>
        </w:rPr>
        <w:t xml:space="preserve"> iz </w:t>
      </w:r>
      <w:r w:rsidR="00517486">
        <w:rPr>
          <w:rFonts w:ascii="Arial" w:hAnsi="Arial" w:cs="Arial"/>
          <w:sz w:val="20"/>
          <w:szCs w:val="20"/>
        </w:rPr>
        <w:t>šestega</w:t>
      </w:r>
      <w:r w:rsidR="001013D7" w:rsidRPr="009B239C">
        <w:rPr>
          <w:rFonts w:ascii="Arial" w:hAnsi="Arial" w:cs="Arial"/>
          <w:sz w:val="20"/>
          <w:szCs w:val="20"/>
        </w:rPr>
        <w:t xml:space="preserve"> </w:t>
      </w:r>
      <w:r w:rsidR="003C3EAA" w:rsidRPr="009B239C">
        <w:rPr>
          <w:rFonts w:ascii="Arial" w:hAnsi="Arial" w:cs="Arial"/>
          <w:sz w:val="20"/>
          <w:szCs w:val="20"/>
        </w:rPr>
        <w:t xml:space="preserve">odstavka tega člena spremenijo podatki iz </w:t>
      </w:r>
      <w:r w:rsidR="004225D5">
        <w:rPr>
          <w:rFonts w:ascii="Arial" w:hAnsi="Arial" w:cs="Arial"/>
          <w:sz w:val="20"/>
          <w:szCs w:val="20"/>
        </w:rPr>
        <w:t>dovoljenja</w:t>
      </w:r>
      <w:r w:rsidR="003C3EAA" w:rsidRPr="009B239C">
        <w:rPr>
          <w:rFonts w:ascii="Arial" w:hAnsi="Arial" w:cs="Arial"/>
          <w:sz w:val="20"/>
          <w:szCs w:val="20"/>
        </w:rPr>
        <w:t xml:space="preserve">, mora gospodarski subjekt </w:t>
      </w:r>
      <w:r w:rsidR="003C3EAA" w:rsidRPr="009B239C">
        <w:rPr>
          <w:rFonts w:ascii="Arial" w:hAnsi="Arial" w:cs="Arial"/>
          <w:color w:val="000000"/>
          <w:sz w:val="20"/>
          <w:szCs w:val="20"/>
          <w:shd w:val="clear" w:color="auto" w:fill="FFFFFF"/>
        </w:rPr>
        <w:t xml:space="preserve">pred dajanjem na trg v skladu </w:t>
      </w:r>
      <w:r w:rsidR="007A392C" w:rsidRPr="009B239C">
        <w:rPr>
          <w:rFonts w:ascii="Arial" w:hAnsi="Arial" w:cs="Arial"/>
          <w:color w:val="000000"/>
          <w:sz w:val="20"/>
          <w:szCs w:val="20"/>
          <w:shd w:val="clear" w:color="auto" w:fill="FFFFFF"/>
        </w:rPr>
        <w:t>z drugim</w:t>
      </w:r>
      <w:r w:rsidR="003C3EAA" w:rsidRPr="009B239C">
        <w:rPr>
          <w:rFonts w:ascii="Arial" w:hAnsi="Arial" w:cs="Arial"/>
          <w:color w:val="000000"/>
          <w:sz w:val="20"/>
          <w:szCs w:val="20"/>
          <w:shd w:val="clear" w:color="auto" w:fill="FFFFFF"/>
        </w:rPr>
        <w:t xml:space="preserve"> odstavkom tega člena vložiti novo zahtevo </w:t>
      </w:r>
      <w:r w:rsidR="003C3EAA" w:rsidRPr="009B239C">
        <w:rPr>
          <w:rFonts w:ascii="Arial" w:hAnsi="Arial" w:cs="Arial"/>
          <w:sz w:val="20"/>
          <w:szCs w:val="20"/>
        </w:rPr>
        <w:t>za izdajo dovoljenja</w:t>
      </w:r>
      <w:r w:rsidR="00D4458B">
        <w:rPr>
          <w:rFonts w:ascii="Arial" w:hAnsi="Arial" w:cs="Arial"/>
          <w:sz w:val="20"/>
          <w:szCs w:val="20"/>
        </w:rPr>
        <w:t>.</w:t>
      </w:r>
    </w:p>
    <w:p w14:paraId="7E6A948B" w14:textId="434C5E91" w:rsidR="002C4981" w:rsidRDefault="00AF3B29" w:rsidP="00AF3B29">
      <w:pPr>
        <w:pStyle w:val="Odstavekseznama"/>
        <w:ind w:left="0"/>
        <w:contextualSpacing w:val="0"/>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(9) </w:t>
      </w:r>
      <w:r w:rsidR="00D4458B" w:rsidRPr="00D4458B">
        <w:rPr>
          <w:rFonts w:ascii="Arial" w:hAnsi="Arial" w:cs="Arial"/>
          <w:color w:val="000000"/>
          <w:sz w:val="20"/>
          <w:szCs w:val="20"/>
          <w:shd w:val="clear" w:color="auto" w:fill="FFFFFF"/>
        </w:rPr>
        <w:t xml:space="preserve">Minister predpiše zahtevano </w:t>
      </w:r>
      <w:r w:rsidR="009C35F0" w:rsidRPr="00D4458B">
        <w:rPr>
          <w:rFonts w:ascii="Arial" w:hAnsi="Arial" w:cs="Arial"/>
          <w:color w:val="000000"/>
          <w:sz w:val="20"/>
          <w:szCs w:val="20"/>
          <w:shd w:val="clear" w:color="auto" w:fill="FFFFFF"/>
        </w:rPr>
        <w:t>tehnično dokumentacijo</w:t>
      </w:r>
      <w:r w:rsidR="00D4458B" w:rsidRPr="00D4458B">
        <w:rPr>
          <w:rFonts w:ascii="Arial" w:hAnsi="Arial" w:cs="Arial"/>
          <w:color w:val="000000"/>
          <w:sz w:val="20"/>
          <w:szCs w:val="20"/>
          <w:shd w:val="clear" w:color="auto" w:fill="FFFFFF"/>
        </w:rPr>
        <w:t xml:space="preserve"> za posamezno funkcijsko kategorijo sredstva za gnojenje.</w:t>
      </w:r>
    </w:p>
    <w:p w14:paraId="583E33B6" w14:textId="77777777" w:rsidR="00D13AB0" w:rsidRPr="000C615F" w:rsidRDefault="00D13AB0" w:rsidP="00AF3B29">
      <w:pPr>
        <w:pStyle w:val="Odstavekseznama"/>
        <w:ind w:left="0"/>
        <w:contextualSpacing w:val="0"/>
        <w:rPr>
          <w:rFonts w:ascii="Arial" w:hAnsi="Arial" w:cs="Arial"/>
          <w:sz w:val="20"/>
          <w:szCs w:val="20"/>
        </w:rPr>
      </w:pPr>
    </w:p>
    <w:p w14:paraId="1FA9F9E1" w14:textId="069B64DB" w:rsidR="000C615F" w:rsidRPr="009B239C" w:rsidRDefault="006E45BC" w:rsidP="00AF3B29">
      <w:pPr>
        <w:jc w:val="center"/>
        <w:rPr>
          <w:rFonts w:ascii="Arial" w:hAnsi="Arial" w:cs="Arial"/>
          <w:sz w:val="20"/>
          <w:szCs w:val="20"/>
        </w:rPr>
      </w:pPr>
      <w:r>
        <w:rPr>
          <w:rFonts w:ascii="Arial" w:hAnsi="Arial" w:cs="Arial"/>
          <w:sz w:val="20"/>
          <w:szCs w:val="20"/>
        </w:rPr>
        <w:t>7</w:t>
      </w:r>
      <w:r w:rsidR="00B31A4C">
        <w:rPr>
          <w:rFonts w:ascii="Arial" w:hAnsi="Arial" w:cs="Arial"/>
          <w:sz w:val="20"/>
          <w:szCs w:val="20"/>
        </w:rPr>
        <w:t>.</w:t>
      </w:r>
      <w:r>
        <w:rPr>
          <w:rFonts w:ascii="Arial" w:hAnsi="Arial" w:cs="Arial"/>
          <w:sz w:val="20"/>
          <w:szCs w:val="20"/>
        </w:rPr>
        <w:t xml:space="preserve"> </w:t>
      </w:r>
      <w:r w:rsidR="000C615F">
        <w:rPr>
          <w:rFonts w:ascii="Arial" w:hAnsi="Arial" w:cs="Arial"/>
          <w:sz w:val="20"/>
          <w:szCs w:val="20"/>
        </w:rPr>
        <w:t>člen</w:t>
      </w:r>
    </w:p>
    <w:p w14:paraId="56E3EDB3" w14:textId="2FEC7AAA" w:rsidR="000C615F" w:rsidRDefault="000C615F" w:rsidP="00AF3B29">
      <w:pPr>
        <w:jc w:val="center"/>
        <w:rPr>
          <w:rFonts w:ascii="Arial" w:hAnsi="Arial" w:cs="Arial"/>
          <w:sz w:val="20"/>
          <w:szCs w:val="20"/>
        </w:rPr>
      </w:pPr>
      <w:r>
        <w:rPr>
          <w:rFonts w:ascii="Arial" w:hAnsi="Arial" w:cs="Arial"/>
          <w:sz w:val="20"/>
          <w:szCs w:val="20"/>
        </w:rPr>
        <w:t xml:space="preserve">(predhodna odobritev </w:t>
      </w:r>
      <w:proofErr w:type="spellStart"/>
      <w:r>
        <w:rPr>
          <w:rFonts w:ascii="Arial" w:hAnsi="Arial" w:cs="Arial"/>
          <w:sz w:val="20"/>
          <w:szCs w:val="20"/>
        </w:rPr>
        <w:t>neharmoniziran</w:t>
      </w:r>
      <w:r w:rsidR="00B11822">
        <w:rPr>
          <w:rFonts w:ascii="Arial" w:hAnsi="Arial" w:cs="Arial"/>
          <w:sz w:val="20"/>
          <w:szCs w:val="20"/>
        </w:rPr>
        <w:t>ega</w:t>
      </w:r>
      <w:proofErr w:type="spellEnd"/>
      <w:r>
        <w:rPr>
          <w:rFonts w:ascii="Arial" w:hAnsi="Arial" w:cs="Arial"/>
          <w:sz w:val="20"/>
          <w:szCs w:val="20"/>
        </w:rPr>
        <w:t xml:space="preserve"> sredst</w:t>
      </w:r>
      <w:r w:rsidR="00B11822">
        <w:rPr>
          <w:rFonts w:ascii="Arial" w:hAnsi="Arial" w:cs="Arial"/>
          <w:sz w:val="20"/>
          <w:szCs w:val="20"/>
        </w:rPr>
        <w:t>va</w:t>
      </w:r>
      <w:r>
        <w:rPr>
          <w:rFonts w:ascii="Arial" w:hAnsi="Arial" w:cs="Arial"/>
          <w:sz w:val="20"/>
          <w:szCs w:val="20"/>
        </w:rPr>
        <w:t xml:space="preserve"> za gnojenje)</w:t>
      </w:r>
    </w:p>
    <w:p w14:paraId="30D3A761" w14:textId="2B7FD3B2" w:rsidR="000C615F" w:rsidRPr="006D2F44" w:rsidRDefault="000C615F" w:rsidP="00AF3B29">
      <w:pPr>
        <w:rPr>
          <w:rFonts w:ascii="Arial" w:hAnsi="Arial" w:cs="Arial"/>
          <w:sz w:val="20"/>
          <w:szCs w:val="20"/>
        </w:rPr>
      </w:pPr>
      <w:r w:rsidRPr="006D2F44">
        <w:rPr>
          <w:rFonts w:ascii="Arial" w:hAnsi="Arial" w:cs="Arial"/>
          <w:sz w:val="20"/>
          <w:szCs w:val="20"/>
        </w:rPr>
        <w:t xml:space="preserve">(1) </w:t>
      </w:r>
      <w:r w:rsidR="0096109A">
        <w:rPr>
          <w:rFonts w:ascii="Arial" w:hAnsi="Arial" w:cs="Arial"/>
          <w:sz w:val="20"/>
          <w:szCs w:val="20"/>
        </w:rPr>
        <w:t xml:space="preserve">Gospodarski subjekt </w:t>
      </w:r>
      <w:r>
        <w:rPr>
          <w:rFonts w:ascii="Arial" w:hAnsi="Arial" w:cs="Arial"/>
          <w:sz w:val="20"/>
          <w:szCs w:val="20"/>
        </w:rPr>
        <w:t xml:space="preserve">mora </w:t>
      </w:r>
      <w:r w:rsidR="00CB3CB1">
        <w:rPr>
          <w:rFonts w:ascii="Arial" w:hAnsi="Arial" w:cs="Arial"/>
          <w:sz w:val="20"/>
          <w:szCs w:val="20"/>
        </w:rPr>
        <w:t xml:space="preserve">za </w:t>
      </w:r>
      <w:proofErr w:type="spellStart"/>
      <w:r w:rsidR="0096109A">
        <w:rPr>
          <w:rFonts w:ascii="Arial" w:hAnsi="Arial" w:cs="Arial"/>
          <w:sz w:val="20"/>
          <w:szCs w:val="20"/>
        </w:rPr>
        <w:t>neharmonizirano</w:t>
      </w:r>
      <w:proofErr w:type="spellEnd"/>
      <w:r w:rsidR="0096109A">
        <w:rPr>
          <w:rFonts w:ascii="Arial" w:hAnsi="Arial" w:cs="Arial"/>
          <w:sz w:val="20"/>
          <w:szCs w:val="20"/>
        </w:rPr>
        <w:t xml:space="preserve"> sredstvo za gnojenje pred prvim dajanjem na trg </w:t>
      </w:r>
      <w:r>
        <w:rPr>
          <w:rFonts w:ascii="Arial" w:hAnsi="Arial" w:cs="Arial"/>
          <w:sz w:val="20"/>
          <w:szCs w:val="20"/>
        </w:rPr>
        <w:t xml:space="preserve">v Republiki Sloveniji poslati na ministrstvo zahtevo za predhodno odobritev. </w:t>
      </w:r>
    </w:p>
    <w:p w14:paraId="7BA5FE00" w14:textId="4ED69185" w:rsidR="00C50D14" w:rsidRDefault="000C615F" w:rsidP="00182436">
      <w:pPr>
        <w:rPr>
          <w:rFonts w:ascii="Arial" w:hAnsi="Arial" w:cs="Arial"/>
          <w:sz w:val="20"/>
          <w:szCs w:val="20"/>
        </w:rPr>
      </w:pPr>
      <w:r w:rsidRPr="006D2F44">
        <w:rPr>
          <w:rFonts w:ascii="Arial" w:hAnsi="Arial" w:cs="Arial"/>
          <w:sz w:val="20"/>
          <w:szCs w:val="20"/>
        </w:rPr>
        <w:lastRenderedPageBreak/>
        <w:t xml:space="preserve">(2) </w:t>
      </w:r>
      <w:r w:rsidRPr="005C36C7">
        <w:rPr>
          <w:rFonts w:ascii="Arial" w:hAnsi="Arial" w:cs="Arial"/>
          <w:sz w:val="20"/>
          <w:szCs w:val="20"/>
        </w:rPr>
        <w:t>Zahtev</w:t>
      </w:r>
      <w:r w:rsidR="00C50D14">
        <w:rPr>
          <w:rFonts w:ascii="Arial" w:hAnsi="Arial" w:cs="Arial"/>
          <w:sz w:val="20"/>
          <w:szCs w:val="20"/>
        </w:rPr>
        <w:t>i</w:t>
      </w:r>
      <w:r w:rsidRPr="005C36C7">
        <w:rPr>
          <w:rFonts w:ascii="Arial" w:hAnsi="Arial" w:cs="Arial"/>
          <w:sz w:val="20"/>
          <w:szCs w:val="20"/>
        </w:rPr>
        <w:t xml:space="preserve"> za </w:t>
      </w:r>
      <w:r>
        <w:rPr>
          <w:rFonts w:ascii="Arial" w:hAnsi="Arial" w:cs="Arial"/>
          <w:sz w:val="20"/>
          <w:szCs w:val="20"/>
        </w:rPr>
        <w:t xml:space="preserve">odobritev </w:t>
      </w:r>
      <w:proofErr w:type="spellStart"/>
      <w:r>
        <w:rPr>
          <w:rFonts w:ascii="Arial" w:hAnsi="Arial" w:cs="Arial"/>
          <w:sz w:val="20"/>
          <w:szCs w:val="20"/>
        </w:rPr>
        <w:t>neharmoniziranega</w:t>
      </w:r>
      <w:proofErr w:type="spellEnd"/>
      <w:r>
        <w:rPr>
          <w:rFonts w:ascii="Arial" w:hAnsi="Arial" w:cs="Arial"/>
          <w:sz w:val="20"/>
          <w:szCs w:val="20"/>
        </w:rPr>
        <w:t xml:space="preserve"> sredstva za gnojenje</w:t>
      </w:r>
      <w:r w:rsidRPr="005C36C7">
        <w:rPr>
          <w:rFonts w:ascii="Arial" w:hAnsi="Arial" w:cs="Arial"/>
          <w:sz w:val="20"/>
          <w:szCs w:val="20"/>
        </w:rPr>
        <w:t xml:space="preserve"> </w:t>
      </w:r>
      <w:r w:rsidR="0096109A">
        <w:rPr>
          <w:rFonts w:ascii="Arial" w:hAnsi="Arial" w:cs="Arial"/>
          <w:sz w:val="20"/>
          <w:szCs w:val="20"/>
        </w:rPr>
        <w:t xml:space="preserve">je </w:t>
      </w:r>
      <w:r w:rsidR="00C50D14">
        <w:rPr>
          <w:rFonts w:ascii="Arial" w:hAnsi="Arial" w:cs="Arial"/>
          <w:sz w:val="20"/>
          <w:szCs w:val="20"/>
        </w:rPr>
        <w:t xml:space="preserve">treba priložiti </w:t>
      </w:r>
      <w:r w:rsidR="0096109A">
        <w:rPr>
          <w:rFonts w:ascii="Arial" w:hAnsi="Arial" w:cs="Arial"/>
          <w:sz w:val="20"/>
          <w:szCs w:val="20"/>
        </w:rPr>
        <w:t>izjav</w:t>
      </w:r>
      <w:r w:rsidR="00C50D14">
        <w:rPr>
          <w:rFonts w:ascii="Arial" w:hAnsi="Arial" w:cs="Arial"/>
          <w:sz w:val="20"/>
          <w:szCs w:val="20"/>
        </w:rPr>
        <w:t>o</w:t>
      </w:r>
      <w:r w:rsidR="0096109A">
        <w:rPr>
          <w:rFonts w:ascii="Arial" w:hAnsi="Arial" w:cs="Arial"/>
          <w:sz w:val="20"/>
          <w:szCs w:val="20"/>
        </w:rPr>
        <w:t xml:space="preserve"> o vzajemnem priznavanju iz priloge Uredbe 2019/515</w:t>
      </w:r>
      <w:r w:rsidR="009636C8">
        <w:rPr>
          <w:rFonts w:ascii="Arial" w:hAnsi="Arial" w:cs="Arial"/>
          <w:sz w:val="20"/>
          <w:szCs w:val="20"/>
        </w:rPr>
        <w:t>/EU</w:t>
      </w:r>
      <w:r w:rsidR="00C50D14">
        <w:rPr>
          <w:rFonts w:ascii="Arial" w:hAnsi="Arial" w:cs="Arial"/>
          <w:sz w:val="20"/>
          <w:szCs w:val="20"/>
        </w:rPr>
        <w:t xml:space="preserve">. </w:t>
      </w:r>
    </w:p>
    <w:p w14:paraId="330BF686" w14:textId="62F96A46" w:rsidR="00C50D14" w:rsidRDefault="00C50D14" w:rsidP="00182436">
      <w:pPr>
        <w:rPr>
          <w:rFonts w:ascii="Arial" w:hAnsi="Arial" w:cs="Arial"/>
          <w:sz w:val="20"/>
          <w:szCs w:val="20"/>
        </w:rPr>
      </w:pPr>
      <w:r>
        <w:rPr>
          <w:rFonts w:ascii="Arial" w:hAnsi="Arial" w:cs="Arial"/>
          <w:sz w:val="20"/>
          <w:szCs w:val="20"/>
        </w:rPr>
        <w:t>(3) Če je izjava o vzajemnem priznavanju popolna</w:t>
      </w:r>
      <w:r w:rsidR="004225D5">
        <w:rPr>
          <w:rFonts w:ascii="Arial" w:hAnsi="Arial" w:cs="Arial"/>
          <w:sz w:val="20"/>
          <w:szCs w:val="20"/>
        </w:rPr>
        <w:t>,</w:t>
      </w:r>
      <w:r>
        <w:rPr>
          <w:rFonts w:ascii="Arial" w:hAnsi="Arial" w:cs="Arial"/>
          <w:sz w:val="20"/>
          <w:szCs w:val="20"/>
        </w:rPr>
        <w:t xml:space="preserve"> ministrstvo vpiše </w:t>
      </w:r>
      <w:proofErr w:type="spellStart"/>
      <w:r>
        <w:rPr>
          <w:rFonts w:ascii="Arial" w:hAnsi="Arial" w:cs="Arial"/>
          <w:sz w:val="20"/>
          <w:szCs w:val="20"/>
        </w:rPr>
        <w:t>neharmonizirano</w:t>
      </w:r>
      <w:proofErr w:type="spellEnd"/>
      <w:r>
        <w:rPr>
          <w:rFonts w:ascii="Arial" w:hAnsi="Arial" w:cs="Arial"/>
          <w:sz w:val="20"/>
          <w:szCs w:val="20"/>
        </w:rPr>
        <w:t xml:space="preserve"> sredstvo za gnojenje v evidenco iz </w:t>
      </w:r>
      <w:r w:rsidR="00B177D8">
        <w:rPr>
          <w:rFonts w:ascii="Arial" w:hAnsi="Arial" w:cs="Arial"/>
          <w:sz w:val="20"/>
          <w:szCs w:val="20"/>
        </w:rPr>
        <w:t>9</w:t>
      </w:r>
      <w:r>
        <w:rPr>
          <w:rFonts w:ascii="Arial" w:hAnsi="Arial" w:cs="Arial"/>
          <w:sz w:val="20"/>
          <w:szCs w:val="20"/>
        </w:rPr>
        <w:t xml:space="preserve">. člena tega zakona. </w:t>
      </w:r>
    </w:p>
    <w:p w14:paraId="109BBE49" w14:textId="1DC474AB" w:rsidR="000C615F" w:rsidRDefault="000C615F" w:rsidP="00182436">
      <w:pPr>
        <w:rPr>
          <w:rFonts w:ascii="Arial" w:hAnsi="Arial" w:cs="Arial"/>
          <w:sz w:val="20"/>
          <w:szCs w:val="20"/>
        </w:rPr>
      </w:pPr>
      <w:r>
        <w:rPr>
          <w:rFonts w:ascii="Arial" w:hAnsi="Arial" w:cs="Arial"/>
          <w:sz w:val="20"/>
          <w:szCs w:val="20"/>
        </w:rPr>
        <w:t>(</w:t>
      </w:r>
      <w:r w:rsidR="00C50D14">
        <w:rPr>
          <w:rFonts w:ascii="Arial" w:hAnsi="Arial" w:cs="Arial"/>
          <w:sz w:val="20"/>
          <w:szCs w:val="20"/>
        </w:rPr>
        <w:t xml:space="preserve">4) V primeru nepopolne izjave </w:t>
      </w:r>
      <w:r w:rsidR="00CE2B1E">
        <w:rPr>
          <w:rFonts w:ascii="Arial" w:hAnsi="Arial" w:cs="Arial"/>
          <w:sz w:val="20"/>
          <w:szCs w:val="20"/>
        </w:rPr>
        <w:t>o vzajemnem priznavanju ministrstvo gospodarski subjekt pozove k dopolnitvi</w:t>
      </w:r>
      <w:r>
        <w:rPr>
          <w:rFonts w:ascii="Arial" w:hAnsi="Arial" w:cs="Arial"/>
          <w:sz w:val="20"/>
          <w:szCs w:val="20"/>
        </w:rPr>
        <w:t>.</w:t>
      </w:r>
    </w:p>
    <w:p w14:paraId="7DA4CA96" w14:textId="77777777" w:rsidR="0035698D" w:rsidRPr="005C36C7" w:rsidRDefault="0035698D" w:rsidP="00182436">
      <w:pPr>
        <w:rPr>
          <w:rFonts w:ascii="Arial" w:hAnsi="Arial" w:cs="Arial"/>
          <w:sz w:val="20"/>
          <w:szCs w:val="20"/>
        </w:rPr>
      </w:pPr>
    </w:p>
    <w:p w14:paraId="71717405" w14:textId="1E2A9052" w:rsidR="0016461C" w:rsidRPr="00CF66EF" w:rsidRDefault="009406DC" w:rsidP="00182436">
      <w:pPr>
        <w:jc w:val="center"/>
        <w:rPr>
          <w:rFonts w:ascii="Arial" w:hAnsi="Arial" w:cs="Arial"/>
          <w:sz w:val="20"/>
          <w:szCs w:val="20"/>
        </w:rPr>
      </w:pPr>
      <w:r>
        <w:rPr>
          <w:rFonts w:ascii="Arial" w:hAnsi="Arial" w:cs="Arial"/>
          <w:sz w:val="20"/>
          <w:szCs w:val="20"/>
        </w:rPr>
        <w:t>8</w:t>
      </w:r>
      <w:r w:rsidR="00A44CE3" w:rsidRPr="00CF66EF">
        <w:rPr>
          <w:rFonts w:ascii="Arial" w:hAnsi="Arial" w:cs="Arial"/>
          <w:sz w:val="20"/>
          <w:szCs w:val="20"/>
        </w:rPr>
        <w:t>.</w:t>
      </w:r>
      <w:r w:rsidR="0016461C" w:rsidRPr="00CF66EF">
        <w:rPr>
          <w:rFonts w:ascii="Arial" w:hAnsi="Arial" w:cs="Arial"/>
          <w:sz w:val="20"/>
          <w:szCs w:val="20"/>
        </w:rPr>
        <w:t xml:space="preserve"> člen</w:t>
      </w:r>
    </w:p>
    <w:p w14:paraId="287CDA6E" w14:textId="1278CA94" w:rsidR="0016461C" w:rsidRDefault="0016461C" w:rsidP="00182436">
      <w:pPr>
        <w:jc w:val="center"/>
        <w:rPr>
          <w:rFonts w:ascii="Arial" w:hAnsi="Arial" w:cs="Arial"/>
          <w:sz w:val="20"/>
          <w:szCs w:val="20"/>
        </w:rPr>
      </w:pPr>
      <w:r w:rsidRPr="00CF66EF">
        <w:rPr>
          <w:rFonts w:ascii="Arial" w:hAnsi="Arial" w:cs="Arial"/>
          <w:sz w:val="20"/>
          <w:szCs w:val="20"/>
        </w:rPr>
        <w:t>(obveznosti gospodarskih subjektov)</w:t>
      </w:r>
    </w:p>
    <w:p w14:paraId="1C091AC1" w14:textId="3B42B0C3" w:rsidR="0016461C" w:rsidRDefault="004A3A11" w:rsidP="004A3A11">
      <w:pPr>
        <w:pStyle w:val="Odstavekseznama"/>
        <w:ind w:left="0"/>
        <w:contextualSpacing w:val="0"/>
        <w:rPr>
          <w:rFonts w:ascii="Arial" w:hAnsi="Arial" w:cs="Arial"/>
          <w:sz w:val="20"/>
          <w:szCs w:val="20"/>
        </w:rPr>
      </w:pPr>
      <w:r>
        <w:rPr>
          <w:rFonts w:ascii="Arial" w:hAnsi="Arial" w:cs="Arial"/>
          <w:sz w:val="20"/>
          <w:szCs w:val="20"/>
        </w:rPr>
        <w:t xml:space="preserve">(1) </w:t>
      </w:r>
      <w:r w:rsidR="0016461C">
        <w:rPr>
          <w:rFonts w:ascii="Arial" w:hAnsi="Arial" w:cs="Arial"/>
          <w:sz w:val="20"/>
          <w:szCs w:val="20"/>
        </w:rPr>
        <w:t>Gospodarski subjekti</w:t>
      </w:r>
      <w:r w:rsidR="004225D5">
        <w:rPr>
          <w:rFonts w:ascii="Arial" w:hAnsi="Arial" w:cs="Arial"/>
          <w:sz w:val="20"/>
          <w:szCs w:val="20"/>
        </w:rPr>
        <w:t>,</w:t>
      </w:r>
      <w:r w:rsidR="0016461C">
        <w:rPr>
          <w:rFonts w:ascii="Arial" w:hAnsi="Arial" w:cs="Arial"/>
          <w:sz w:val="20"/>
          <w:szCs w:val="20"/>
        </w:rPr>
        <w:t xml:space="preserve"> ki dajejo sredstva za gnojenje na trg morajo zagotoviti </w:t>
      </w:r>
      <w:r w:rsidR="009A23EE">
        <w:rPr>
          <w:rFonts w:ascii="Arial" w:hAnsi="Arial" w:cs="Arial"/>
          <w:sz w:val="20"/>
          <w:szCs w:val="20"/>
        </w:rPr>
        <w:t>da je izveden postop</w:t>
      </w:r>
      <w:r w:rsidR="003033FC">
        <w:rPr>
          <w:rFonts w:ascii="Arial" w:hAnsi="Arial" w:cs="Arial"/>
          <w:sz w:val="20"/>
          <w:szCs w:val="20"/>
        </w:rPr>
        <w:t>ek</w:t>
      </w:r>
      <w:r w:rsidR="009A23EE">
        <w:rPr>
          <w:rFonts w:ascii="Arial" w:hAnsi="Arial" w:cs="Arial"/>
          <w:sz w:val="20"/>
          <w:szCs w:val="20"/>
        </w:rPr>
        <w:t xml:space="preserve"> ugotavljanja </w:t>
      </w:r>
      <w:r w:rsidR="0016461C">
        <w:rPr>
          <w:rFonts w:ascii="Arial" w:hAnsi="Arial" w:cs="Arial"/>
          <w:sz w:val="20"/>
          <w:szCs w:val="20"/>
        </w:rPr>
        <w:t xml:space="preserve">skladnosti sredstva za gnojenje </w:t>
      </w:r>
      <w:r w:rsidR="003033FC">
        <w:rPr>
          <w:rFonts w:ascii="Arial" w:hAnsi="Arial" w:cs="Arial"/>
          <w:sz w:val="20"/>
          <w:szCs w:val="20"/>
        </w:rPr>
        <w:t xml:space="preserve">z </w:t>
      </w:r>
      <w:r w:rsidR="003033FC" w:rsidRPr="00CF66EF">
        <w:rPr>
          <w:rFonts w:ascii="Arial" w:hAnsi="Arial" w:cs="Arial"/>
          <w:sz w:val="20"/>
          <w:szCs w:val="20"/>
        </w:rPr>
        <w:t>Uredb</w:t>
      </w:r>
      <w:r w:rsidR="003033FC">
        <w:rPr>
          <w:rFonts w:ascii="Arial" w:hAnsi="Arial" w:cs="Arial"/>
          <w:sz w:val="20"/>
          <w:szCs w:val="20"/>
        </w:rPr>
        <w:t>o</w:t>
      </w:r>
      <w:r w:rsidR="003033FC" w:rsidRPr="00CF66EF">
        <w:rPr>
          <w:rFonts w:ascii="Arial" w:hAnsi="Arial" w:cs="Arial"/>
          <w:sz w:val="20"/>
          <w:szCs w:val="20"/>
        </w:rPr>
        <w:t xml:space="preserve"> 2019/1009/EU</w:t>
      </w:r>
      <w:r w:rsidR="003033FC">
        <w:rPr>
          <w:rFonts w:ascii="Arial" w:hAnsi="Arial" w:cs="Arial"/>
          <w:sz w:val="20"/>
          <w:szCs w:val="20"/>
        </w:rPr>
        <w:t xml:space="preserve"> ali </w:t>
      </w:r>
      <w:r w:rsidR="0067212B">
        <w:rPr>
          <w:rFonts w:ascii="Arial" w:hAnsi="Arial" w:cs="Arial"/>
          <w:sz w:val="20"/>
          <w:szCs w:val="20"/>
        </w:rPr>
        <w:t xml:space="preserve">izpolnjuje pogoje tega </w:t>
      </w:r>
      <w:r w:rsidR="0016461C">
        <w:rPr>
          <w:rFonts w:ascii="Arial" w:hAnsi="Arial" w:cs="Arial"/>
          <w:sz w:val="20"/>
          <w:szCs w:val="20"/>
        </w:rPr>
        <w:t>zakon</w:t>
      </w:r>
      <w:r w:rsidR="0067212B">
        <w:rPr>
          <w:rFonts w:ascii="Arial" w:hAnsi="Arial" w:cs="Arial"/>
          <w:sz w:val="20"/>
          <w:szCs w:val="20"/>
        </w:rPr>
        <w:t>a</w:t>
      </w:r>
      <w:r w:rsidR="003033FC">
        <w:rPr>
          <w:rFonts w:ascii="Arial" w:hAnsi="Arial" w:cs="Arial"/>
          <w:sz w:val="20"/>
          <w:szCs w:val="20"/>
        </w:rPr>
        <w:t>.</w:t>
      </w:r>
      <w:r w:rsidR="0016461C">
        <w:rPr>
          <w:rFonts w:ascii="Arial" w:hAnsi="Arial" w:cs="Arial"/>
          <w:sz w:val="20"/>
          <w:szCs w:val="20"/>
        </w:rPr>
        <w:t xml:space="preserve"> </w:t>
      </w:r>
    </w:p>
    <w:p w14:paraId="739C858F" w14:textId="24AB777C" w:rsidR="00C8406D" w:rsidRPr="009A23EE" w:rsidRDefault="004A3A11" w:rsidP="004A3A11">
      <w:pPr>
        <w:pStyle w:val="Odstavekseznama"/>
        <w:ind w:left="0"/>
        <w:contextualSpacing w:val="0"/>
        <w:rPr>
          <w:rFonts w:ascii="Arial" w:hAnsi="Arial" w:cs="Arial"/>
          <w:bCs/>
          <w:color w:val="333333"/>
          <w:sz w:val="20"/>
          <w:szCs w:val="20"/>
          <w:shd w:val="clear" w:color="auto" w:fill="FFFFFF"/>
        </w:rPr>
      </w:pPr>
      <w:r>
        <w:rPr>
          <w:rFonts w:ascii="Arial" w:hAnsi="Arial" w:cs="Arial"/>
          <w:sz w:val="20"/>
          <w:szCs w:val="20"/>
        </w:rPr>
        <w:t xml:space="preserve">(2) </w:t>
      </w:r>
      <w:r w:rsidR="0016461C">
        <w:rPr>
          <w:rFonts w:ascii="Arial" w:hAnsi="Arial" w:cs="Arial"/>
          <w:sz w:val="20"/>
          <w:szCs w:val="20"/>
        </w:rPr>
        <w:t>Gospodarski subjekt</w:t>
      </w:r>
      <w:r w:rsidR="00C8406D">
        <w:rPr>
          <w:rFonts w:ascii="Arial" w:hAnsi="Arial" w:cs="Arial"/>
          <w:sz w:val="20"/>
          <w:szCs w:val="20"/>
        </w:rPr>
        <w:t xml:space="preserve">i ki omogočajo dostopnost na trgu morajo zagotoviti </w:t>
      </w:r>
      <w:r w:rsidR="00991089">
        <w:rPr>
          <w:rFonts w:ascii="Arial" w:hAnsi="Arial" w:cs="Arial"/>
          <w:sz w:val="20"/>
          <w:szCs w:val="20"/>
        </w:rPr>
        <w:t>izpolnjevanje pogojev tega zakona</w:t>
      </w:r>
      <w:r w:rsidR="00C8406D">
        <w:rPr>
          <w:rFonts w:ascii="Arial" w:hAnsi="Arial" w:cs="Arial"/>
          <w:sz w:val="20"/>
          <w:szCs w:val="20"/>
        </w:rPr>
        <w:t xml:space="preserve"> ves čas ko je sredstvo</w:t>
      </w:r>
      <w:r w:rsidR="00AE7B9A">
        <w:rPr>
          <w:rFonts w:ascii="Arial" w:hAnsi="Arial" w:cs="Arial"/>
          <w:sz w:val="20"/>
          <w:szCs w:val="20"/>
        </w:rPr>
        <w:t xml:space="preserve"> dostopno</w:t>
      </w:r>
      <w:r w:rsidR="00C8406D">
        <w:rPr>
          <w:rFonts w:ascii="Arial" w:hAnsi="Arial" w:cs="Arial"/>
          <w:sz w:val="20"/>
          <w:szCs w:val="20"/>
        </w:rPr>
        <w:t xml:space="preserve"> na trgu.</w:t>
      </w:r>
    </w:p>
    <w:p w14:paraId="6CB5A04A" w14:textId="18CEE89D" w:rsidR="009A23EE" w:rsidRPr="009A23EE" w:rsidRDefault="004A3A11" w:rsidP="004A3A11">
      <w:pPr>
        <w:pStyle w:val="Odstavekseznama"/>
        <w:ind w:left="0"/>
        <w:contextualSpacing w:val="0"/>
        <w:rPr>
          <w:rFonts w:ascii="Arial" w:hAnsi="Arial" w:cs="Arial"/>
          <w:bCs/>
          <w:color w:val="333333"/>
          <w:sz w:val="20"/>
          <w:szCs w:val="20"/>
          <w:shd w:val="clear" w:color="auto" w:fill="FFFFFF"/>
        </w:rPr>
      </w:pPr>
      <w:r>
        <w:rPr>
          <w:rFonts w:ascii="Arial" w:hAnsi="Arial" w:cs="Arial"/>
          <w:sz w:val="20"/>
          <w:szCs w:val="20"/>
        </w:rPr>
        <w:t xml:space="preserve">(3) </w:t>
      </w:r>
      <w:r w:rsidR="00C8406D">
        <w:rPr>
          <w:rFonts w:ascii="Arial" w:hAnsi="Arial" w:cs="Arial"/>
          <w:sz w:val="20"/>
          <w:szCs w:val="20"/>
        </w:rPr>
        <w:t xml:space="preserve">Distributerji morajo zagotoviti, da pogoji skladiščenja ali prevoza ne ogrožajo </w:t>
      </w:r>
      <w:r w:rsidR="00991089">
        <w:rPr>
          <w:rFonts w:ascii="Arial" w:hAnsi="Arial" w:cs="Arial"/>
          <w:sz w:val="20"/>
          <w:szCs w:val="20"/>
        </w:rPr>
        <w:t>izpolnjevanje pogojev tega</w:t>
      </w:r>
      <w:r w:rsidR="006C6D81">
        <w:rPr>
          <w:rFonts w:ascii="Arial" w:hAnsi="Arial" w:cs="Arial"/>
          <w:sz w:val="20"/>
          <w:szCs w:val="20"/>
        </w:rPr>
        <w:t xml:space="preserve"> zakona</w:t>
      </w:r>
      <w:r w:rsidR="00C8406D">
        <w:rPr>
          <w:rFonts w:ascii="Arial" w:hAnsi="Arial" w:cs="Arial"/>
          <w:sz w:val="20"/>
          <w:szCs w:val="20"/>
        </w:rPr>
        <w:t>.</w:t>
      </w:r>
    </w:p>
    <w:p w14:paraId="6D688A79" w14:textId="150A957A" w:rsidR="009A23EE" w:rsidRPr="009A23EE" w:rsidRDefault="004A3A11" w:rsidP="004A3A11">
      <w:pPr>
        <w:pStyle w:val="Odstavekseznama"/>
        <w:ind w:left="0"/>
        <w:contextualSpacing w:val="0"/>
        <w:rPr>
          <w:rFonts w:ascii="Arial" w:hAnsi="Arial" w:cs="Arial"/>
          <w:bCs/>
          <w:color w:val="333333"/>
          <w:sz w:val="20"/>
          <w:szCs w:val="20"/>
          <w:shd w:val="clear" w:color="auto" w:fill="FFFFFF"/>
        </w:rPr>
      </w:pPr>
      <w:r>
        <w:rPr>
          <w:rFonts w:ascii="Arial" w:hAnsi="Arial" w:cs="Arial"/>
          <w:sz w:val="20"/>
          <w:szCs w:val="20"/>
        </w:rPr>
        <w:t xml:space="preserve">(4) </w:t>
      </w:r>
      <w:r w:rsidR="009A23EE">
        <w:rPr>
          <w:rFonts w:ascii="Arial" w:hAnsi="Arial" w:cs="Arial"/>
          <w:sz w:val="20"/>
          <w:szCs w:val="20"/>
        </w:rPr>
        <w:t>Gospodarski subjekti</w:t>
      </w:r>
      <w:r w:rsidR="009A23EE" w:rsidRPr="009A23EE">
        <w:rPr>
          <w:rFonts w:ascii="Arial" w:hAnsi="Arial" w:cs="Arial"/>
          <w:sz w:val="20"/>
          <w:szCs w:val="20"/>
        </w:rPr>
        <w:t xml:space="preserve">, ki menijo ali utemeljeno domnevajo, da sredstvo za gnojenje </w:t>
      </w:r>
      <w:r w:rsidR="009A23EE">
        <w:rPr>
          <w:rFonts w:ascii="Arial" w:hAnsi="Arial" w:cs="Arial"/>
          <w:sz w:val="20"/>
          <w:szCs w:val="20"/>
        </w:rPr>
        <w:t xml:space="preserve">SI </w:t>
      </w:r>
      <w:r w:rsidR="009A23EE" w:rsidRPr="009A23EE">
        <w:rPr>
          <w:rFonts w:ascii="Arial" w:hAnsi="Arial" w:cs="Arial"/>
          <w:sz w:val="20"/>
          <w:szCs w:val="20"/>
        </w:rPr>
        <w:t>n</w:t>
      </w:r>
      <w:r w:rsidR="009A2FBC">
        <w:rPr>
          <w:rFonts w:ascii="Arial" w:hAnsi="Arial" w:cs="Arial"/>
          <w:sz w:val="20"/>
          <w:szCs w:val="20"/>
        </w:rPr>
        <w:t>e izpolnjuje pogojev tega zakona</w:t>
      </w:r>
      <w:r w:rsidR="009A23EE" w:rsidRPr="009A23EE">
        <w:rPr>
          <w:rFonts w:ascii="Arial" w:hAnsi="Arial" w:cs="Arial"/>
          <w:sz w:val="20"/>
          <w:szCs w:val="20"/>
        </w:rPr>
        <w:t xml:space="preserve">, nemudoma sprejmejo potrebne korektivne ukrepe, da zagotovijo </w:t>
      </w:r>
      <w:r w:rsidR="009A2FBC">
        <w:rPr>
          <w:rFonts w:ascii="Arial" w:hAnsi="Arial" w:cs="Arial"/>
          <w:sz w:val="20"/>
          <w:szCs w:val="20"/>
        </w:rPr>
        <w:t>izpolnjevanje pogojev</w:t>
      </w:r>
      <w:r w:rsidR="009A23EE" w:rsidRPr="009A23EE">
        <w:rPr>
          <w:rFonts w:ascii="Arial" w:hAnsi="Arial" w:cs="Arial"/>
          <w:sz w:val="20"/>
          <w:szCs w:val="20"/>
        </w:rPr>
        <w:t xml:space="preserve">, ga po potrebi umaknejo ali odpokličejo. </w:t>
      </w:r>
    </w:p>
    <w:p w14:paraId="1CE31BC7" w14:textId="0F450884" w:rsidR="0016461C"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(5) </w:t>
      </w:r>
      <w:r w:rsidR="009A23EE" w:rsidRPr="009A23EE">
        <w:rPr>
          <w:rFonts w:ascii="Arial" w:hAnsi="Arial" w:cs="Arial"/>
          <w:sz w:val="20"/>
          <w:szCs w:val="20"/>
        </w:rPr>
        <w:t xml:space="preserve">Kadar </w:t>
      </w:r>
      <w:r w:rsidR="009A23EE">
        <w:rPr>
          <w:rFonts w:ascii="Arial" w:hAnsi="Arial" w:cs="Arial"/>
          <w:sz w:val="20"/>
          <w:szCs w:val="20"/>
        </w:rPr>
        <w:t>gospodarski subjekti</w:t>
      </w:r>
      <w:r w:rsidR="009A23EE" w:rsidRPr="009A23EE">
        <w:rPr>
          <w:rFonts w:ascii="Arial" w:hAnsi="Arial" w:cs="Arial"/>
          <w:sz w:val="20"/>
          <w:szCs w:val="20"/>
        </w:rPr>
        <w:t xml:space="preserve"> menijo ali utemeljeno domnevajo, da sredstvo za gnojenje, ki so ga dali na trg</w:t>
      </w:r>
      <w:r w:rsidR="009A23EE">
        <w:rPr>
          <w:rFonts w:ascii="Arial" w:hAnsi="Arial" w:cs="Arial"/>
          <w:sz w:val="20"/>
          <w:szCs w:val="20"/>
        </w:rPr>
        <w:t xml:space="preserve"> ali omogočili njegovo dostopnost</w:t>
      </w:r>
      <w:r w:rsidR="009A23EE" w:rsidRPr="009A23EE">
        <w:rPr>
          <w:rFonts w:ascii="Arial" w:hAnsi="Arial" w:cs="Arial"/>
          <w:sz w:val="20"/>
          <w:szCs w:val="20"/>
        </w:rPr>
        <w:t xml:space="preserve">, predstavlja tveganje za zdravje ljudi, živali ali rastlin, varnost ali okolje, o tem takoj obvestijo </w:t>
      </w:r>
      <w:r w:rsidR="009A23EE">
        <w:rPr>
          <w:rFonts w:ascii="Arial" w:hAnsi="Arial" w:cs="Arial"/>
          <w:sz w:val="20"/>
          <w:szCs w:val="20"/>
        </w:rPr>
        <w:t xml:space="preserve">organ za nadzor </w:t>
      </w:r>
      <w:r w:rsidR="009A23EE" w:rsidRPr="009A23EE">
        <w:rPr>
          <w:rFonts w:ascii="Arial" w:hAnsi="Arial" w:cs="Arial"/>
          <w:sz w:val="20"/>
          <w:szCs w:val="20"/>
        </w:rPr>
        <w:t xml:space="preserve">in </w:t>
      </w:r>
      <w:r w:rsidR="009A23EE">
        <w:rPr>
          <w:rFonts w:ascii="Arial" w:hAnsi="Arial" w:cs="Arial"/>
          <w:sz w:val="20"/>
          <w:szCs w:val="20"/>
        </w:rPr>
        <w:t>mu</w:t>
      </w:r>
      <w:r w:rsidR="009A23EE" w:rsidRPr="009A23EE">
        <w:rPr>
          <w:rFonts w:ascii="Arial" w:hAnsi="Arial" w:cs="Arial"/>
          <w:sz w:val="20"/>
          <w:szCs w:val="20"/>
        </w:rPr>
        <w:t xml:space="preserve"> predložijo podrobne informacije, zlasti o morebitnih neskladnostih</w:t>
      </w:r>
      <w:r w:rsidR="00991089" w:rsidRPr="00991089">
        <w:rPr>
          <w:rFonts w:ascii="Arial" w:hAnsi="Arial" w:cs="Arial"/>
          <w:sz w:val="20"/>
          <w:szCs w:val="20"/>
        </w:rPr>
        <w:t xml:space="preserve"> </w:t>
      </w:r>
      <w:r w:rsidR="00991089">
        <w:rPr>
          <w:rFonts w:ascii="Arial" w:hAnsi="Arial" w:cs="Arial"/>
          <w:sz w:val="20"/>
          <w:szCs w:val="20"/>
        </w:rPr>
        <w:t xml:space="preserve">ali odstopanjih od izpolnjevanja </w:t>
      </w:r>
      <w:r w:rsidR="00B705A9">
        <w:rPr>
          <w:rFonts w:ascii="Arial" w:hAnsi="Arial" w:cs="Arial"/>
          <w:sz w:val="20"/>
          <w:szCs w:val="20"/>
        </w:rPr>
        <w:t>pogojev</w:t>
      </w:r>
      <w:r w:rsidR="00991089">
        <w:rPr>
          <w:rFonts w:ascii="Arial" w:hAnsi="Arial" w:cs="Arial"/>
          <w:sz w:val="20"/>
          <w:szCs w:val="20"/>
        </w:rPr>
        <w:t xml:space="preserve"> tega za</w:t>
      </w:r>
      <w:r w:rsidR="00E0757C">
        <w:rPr>
          <w:rFonts w:ascii="Arial" w:hAnsi="Arial" w:cs="Arial"/>
          <w:sz w:val="20"/>
          <w:szCs w:val="20"/>
        </w:rPr>
        <w:t>ko</w:t>
      </w:r>
      <w:r w:rsidR="00991089">
        <w:rPr>
          <w:rFonts w:ascii="Arial" w:hAnsi="Arial" w:cs="Arial"/>
          <w:sz w:val="20"/>
          <w:szCs w:val="20"/>
        </w:rPr>
        <w:t xml:space="preserve">na ter </w:t>
      </w:r>
      <w:r w:rsidR="009A23EE" w:rsidRPr="009A23EE">
        <w:rPr>
          <w:rFonts w:ascii="Arial" w:hAnsi="Arial" w:cs="Arial"/>
          <w:sz w:val="20"/>
          <w:szCs w:val="20"/>
        </w:rPr>
        <w:t xml:space="preserve">morebitnih sprejetih korektivnih </w:t>
      </w:r>
      <w:r>
        <w:rPr>
          <w:rFonts w:ascii="Arial" w:hAnsi="Arial" w:cs="Arial"/>
          <w:sz w:val="20"/>
          <w:szCs w:val="20"/>
        </w:rPr>
        <w:t>u</w:t>
      </w:r>
      <w:r w:rsidR="009A23EE" w:rsidRPr="009A23EE">
        <w:rPr>
          <w:rFonts w:ascii="Arial" w:hAnsi="Arial" w:cs="Arial"/>
          <w:sz w:val="20"/>
          <w:szCs w:val="20"/>
        </w:rPr>
        <w:t>krepih.</w:t>
      </w:r>
      <w:r w:rsidR="00C8406D">
        <w:rPr>
          <w:rFonts w:ascii="Arial" w:hAnsi="Arial" w:cs="Arial"/>
          <w:sz w:val="20"/>
          <w:szCs w:val="20"/>
        </w:rPr>
        <w:t xml:space="preserve"> </w:t>
      </w:r>
    </w:p>
    <w:p w14:paraId="1B3C62F9" w14:textId="77777777" w:rsidR="0035698D" w:rsidRPr="00AF2560" w:rsidRDefault="0035698D" w:rsidP="0035698D">
      <w:pPr>
        <w:pStyle w:val="Odstavekseznama"/>
        <w:ind w:left="0"/>
        <w:contextualSpacing w:val="0"/>
        <w:rPr>
          <w:rFonts w:ascii="Arial" w:hAnsi="Arial" w:cs="Arial"/>
          <w:bCs/>
          <w:color w:val="333333"/>
          <w:sz w:val="20"/>
          <w:szCs w:val="20"/>
          <w:shd w:val="clear" w:color="auto" w:fill="FFFFFF"/>
        </w:rPr>
      </w:pPr>
    </w:p>
    <w:p w14:paraId="3529C73C" w14:textId="5ED8E722" w:rsidR="007E6BAB" w:rsidRDefault="00901EB4" w:rsidP="00182436">
      <w:pPr>
        <w:jc w:val="center"/>
        <w:rPr>
          <w:rFonts w:ascii="Arial" w:hAnsi="Arial" w:cs="Arial"/>
          <w:sz w:val="20"/>
          <w:szCs w:val="20"/>
        </w:rPr>
      </w:pPr>
      <w:r w:rsidRPr="009B239C">
        <w:rPr>
          <w:rFonts w:ascii="Arial" w:hAnsi="Arial" w:cs="Arial"/>
          <w:sz w:val="20"/>
          <w:szCs w:val="20"/>
        </w:rPr>
        <w:t>I</w:t>
      </w:r>
      <w:r w:rsidR="007E6BAB" w:rsidRPr="009B239C">
        <w:rPr>
          <w:rFonts w:ascii="Arial" w:hAnsi="Arial" w:cs="Arial"/>
          <w:sz w:val="20"/>
          <w:szCs w:val="20"/>
        </w:rPr>
        <w:t>V</w:t>
      </w:r>
      <w:r w:rsidR="004221F3">
        <w:rPr>
          <w:rFonts w:ascii="Arial" w:hAnsi="Arial" w:cs="Arial"/>
          <w:sz w:val="20"/>
          <w:szCs w:val="20"/>
        </w:rPr>
        <w:t>.</w:t>
      </w:r>
      <w:r w:rsidR="007E6BAB" w:rsidRPr="009B239C">
        <w:rPr>
          <w:rFonts w:ascii="Arial" w:hAnsi="Arial" w:cs="Arial"/>
          <w:sz w:val="20"/>
          <w:szCs w:val="20"/>
        </w:rPr>
        <w:t xml:space="preserve"> </w:t>
      </w:r>
      <w:r w:rsidR="00A86D79" w:rsidRPr="009B239C">
        <w:rPr>
          <w:rFonts w:ascii="Arial" w:hAnsi="Arial" w:cs="Arial"/>
          <w:sz w:val="20"/>
          <w:szCs w:val="20"/>
        </w:rPr>
        <w:t xml:space="preserve">EVIDENCA </w:t>
      </w:r>
      <w:r w:rsidR="00826F3F" w:rsidRPr="009B239C">
        <w:rPr>
          <w:rFonts w:ascii="Arial" w:hAnsi="Arial" w:cs="Arial"/>
          <w:sz w:val="20"/>
          <w:szCs w:val="20"/>
        </w:rPr>
        <w:t>SREDSTEV ZA GNOJENJE</w:t>
      </w:r>
    </w:p>
    <w:p w14:paraId="5CE1D62A" w14:textId="77777777" w:rsidR="0035698D" w:rsidRPr="009B239C" w:rsidRDefault="0035698D" w:rsidP="00182436">
      <w:pPr>
        <w:jc w:val="center"/>
        <w:rPr>
          <w:rFonts w:ascii="Arial" w:hAnsi="Arial" w:cs="Arial"/>
          <w:sz w:val="20"/>
          <w:szCs w:val="20"/>
        </w:rPr>
      </w:pPr>
    </w:p>
    <w:p w14:paraId="7B1785C0" w14:textId="4CDD510B" w:rsidR="008419B2" w:rsidRPr="00390BAB" w:rsidRDefault="009D46CC" w:rsidP="00182436">
      <w:pPr>
        <w:jc w:val="center"/>
        <w:rPr>
          <w:rFonts w:ascii="Arial" w:hAnsi="Arial" w:cs="Arial"/>
          <w:sz w:val="20"/>
          <w:szCs w:val="20"/>
        </w:rPr>
      </w:pPr>
      <w:r>
        <w:rPr>
          <w:rFonts w:ascii="Arial" w:hAnsi="Arial" w:cs="Arial"/>
          <w:sz w:val="20"/>
          <w:szCs w:val="20"/>
        </w:rPr>
        <w:t>9</w:t>
      </w:r>
      <w:r w:rsidR="000F3064" w:rsidRPr="0097292B">
        <w:rPr>
          <w:rFonts w:ascii="Arial" w:hAnsi="Arial" w:cs="Arial"/>
          <w:sz w:val="20"/>
          <w:szCs w:val="20"/>
        </w:rPr>
        <w:t xml:space="preserve">. </w:t>
      </w:r>
      <w:r w:rsidR="008419B2" w:rsidRPr="00390BAB">
        <w:rPr>
          <w:rFonts w:ascii="Arial" w:hAnsi="Arial" w:cs="Arial"/>
          <w:sz w:val="20"/>
          <w:szCs w:val="20"/>
        </w:rPr>
        <w:t>člen</w:t>
      </w:r>
    </w:p>
    <w:p w14:paraId="50731D05" w14:textId="502DCD0B" w:rsidR="008419B2" w:rsidRPr="009B239C" w:rsidRDefault="008419B2" w:rsidP="00182436">
      <w:pPr>
        <w:jc w:val="center"/>
        <w:rPr>
          <w:rFonts w:ascii="Arial" w:hAnsi="Arial" w:cs="Arial"/>
          <w:sz w:val="20"/>
          <w:szCs w:val="20"/>
        </w:rPr>
      </w:pPr>
      <w:r w:rsidRPr="0097292B">
        <w:rPr>
          <w:rFonts w:ascii="Arial" w:hAnsi="Arial" w:cs="Arial"/>
          <w:sz w:val="20"/>
          <w:szCs w:val="20"/>
        </w:rPr>
        <w:t>(</w:t>
      </w:r>
      <w:r w:rsidR="00AF0EEE" w:rsidRPr="0097292B">
        <w:rPr>
          <w:rFonts w:ascii="Arial" w:hAnsi="Arial" w:cs="Arial"/>
          <w:sz w:val="20"/>
          <w:szCs w:val="20"/>
        </w:rPr>
        <w:t>evidenca</w:t>
      </w:r>
      <w:r w:rsidRPr="0097292B">
        <w:rPr>
          <w:rFonts w:ascii="Arial" w:hAnsi="Arial" w:cs="Arial"/>
          <w:sz w:val="20"/>
          <w:szCs w:val="20"/>
        </w:rPr>
        <w:t xml:space="preserve"> sredstev za gnojenje)</w:t>
      </w:r>
    </w:p>
    <w:p w14:paraId="313113B7" w14:textId="22B0BE56" w:rsidR="007317B8" w:rsidRPr="009B239C"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(1) </w:t>
      </w:r>
      <w:r w:rsidR="00E81110" w:rsidRPr="009B239C">
        <w:rPr>
          <w:rFonts w:ascii="Arial" w:hAnsi="Arial" w:cs="Arial"/>
          <w:sz w:val="20"/>
          <w:szCs w:val="20"/>
        </w:rPr>
        <w:t xml:space="preserve">Evidenca sredstev za gnojenje </w:t>
      </w:r>
      <w:r w:rsidR="008E7B21" w:rsidRPr="009B239C">
        <w:rPr>
          <w:rFonts w:ascii="Arial" w:hAnsi="Arial" w:cs="Arial"/>
          <w:sz w:val="20"/>
          <w:szCs w:val="20"/>
        </w:rPr>
        <w:t xml:space="preserve">(v nadaljnjem besedilu: evidenca) </w:t>
      </w:r>
      <w:r w:rsidR="008419B2" w:rsidRPr="009B239C">
        <w:rPr>
          <w:rFonts w:ascii="Arial" w:hAnsi="Arial" w:cs="Arial"/>
          <w:sz w:val="20"/>
          <w:szCs w:val="20"/>
        </w:rPr>
        <w:t xml:space="preserve">se vodi </w:t>
      </w:r>
      <w:r w:rsidR="007317B8" w:rsidRPr="009B239C">
        <w:rPr>
          <w:rFonts w:ascii="Arial" w:hAnsi="Arial" w:cs="Arial"/>
          <w:sz w:val="20"/>
          <w:szCs w:val="20"/>
        </w:rPr>
        <w:t>z</w:t>
      </w:r>
      <w:r w:rsidR="00F75A9D">
        <w:rPr>
          <w:rFonts w:ascii="Arial" w:hAnsi="Arial" w:cs="Arial"/>
          <w:sz w:val="20"/>
          <w:szCs w:val="20"/>
        </w:rPr>
        <w:t>a</w:t>
      </w:r>
      <w:r w:rsidR="007317B8" w:rsidRPr="009B239C">
        <w:rPr>
          <w:rFonts w:ascii="Arial" w:hAnsi="Arial" w:cs="Arial"/>
          <w:sz w:val="20"/>
          <w:szCs w:val="20"/>
        </w:rPr>
        <w:t xml:space="preserve"> name</w:t>
      </w:r>
      <w:r w:rsidR="00552471">
        <w:rPr>
          <w:rFonts w:ascii="Arial" w:hAnsi="Arial" w:cs="Arial"/>
          <w:sz w:val="20"/>
          <w:szCs w:val="20"/>
        </w:rPr>
        <w:t>n</w:t>
      </w:r>
      <w:r w:rsidR="00F75A9D">
        <w:rPr>
          <w:rFonts w:ascii="Arial" w:hAnsi="Arial" w:cs="Arial"/>
          <w:sz w:val="20"/>
          <w:szCs w:val="20"/>
        </w:rPr>
        <w:t xml:space="preserve"> </w:t>
      </w:r>
      <w:r w:rsidR="00552471" w:rsidRPr="00552471">
        <w:rPr>
          <w:rFonts w:ascii="Arial" w:hAnsi="Arial" w:cs="Arial"/>
          <w:sz w:val="20"/>
          <w:szCs w:val="20"/>
        </w:rPr>
        <w:t>zbiranja statističnih podatkov o prometu</w:t>
      </w:r>
      <w:r w:rsidR="00552471">
        <w:rPr>
          <w:rFonts w:ascii="Arial" w:hAnsi="Arial" w:cs="Arial"/>
          <w:sz w:val="20"/>
          <w:szCs w:val="20"/>
        </w:rPr>
        <w:t xml:space="preserve"> sredstev za gnojenje, </w:t>
      </w:r>
      <w:r w:rsidR="00552471" w:rsidRPr="00552471">
        <w:rPr>
          <w:rFonts w:ascii="Arial" w:hAnsi="Arial" w:cs="Arial"/>
          <w:sz w:val="20"/>
          <w:szCs w:val="20"/>
        </w:rPr>
        <w:t>za namen analiziranja in spremljanja stanja prometa</w:t>
      </w:r>
      <w:r w:rsidR="00552471">
        <w:rPr>
          <w:rFonts w:ascii="Arial" w:hAnsi="Arial" w:cs="Arial"/>
          <w:sz w:val="20"/>
          <w:szCs w:val="20"/>
        </w:rPr>
        <w:t xml:space="preserve">, </w:t>
      </w:r>
      <w:r w:rsidR="0067212B">
        <w:rPr>
          <w:rFonts w:ascii="Arial" w:hAnsi="Arial" w:cs="Arial"/>
          <w:sz w:val="20"/>
          <w:szCs w:val="20"/>
        </w:rPr>
        <w:t xml:space="preserve">katerih sredstev </w:t>
      </w:r>
      <w:r w:rsidR="00F75A9D">
        <w:rPr>
          <w:rFonts w:ascii="Arial" w:hAnsi="Arial" w:cs="Arial"/>
          <w:sz w:val="20"/>
          <w:szCs w:val="20"/>
        </w:rPr>
        <w:t>informiranja uporabnikov</w:t>
      </w:r>
      <w:r w:rsidR="00552471">
        <w:rPr>
          <w:rFonts w:ascii="Arial" w:hAnsi="Arial" w:cs="Arial"/>
          <w:sz w:val="20"/>
          <w:szCs w:val="20"/>
        </w:rPr>
        <w:t xml:space="preserve"> </w:t>
      </w:r>
      <w:r w:rsidR="0067212B">
        <w:rPr>
          <w:rFonts w:ascii="Arial" w:hAnsi="Arial" w:cs="Arial"/>
          <w:sz w:val="20"/>
          <w:szCs w:val="20"/>
        </w:rPr>
        <w:t xml:space="preserve">sredstev za gnojenje </w:t>
      </w:r>
      <w:r w:rsidR="00552471" w:rsidRPr="00552471">
        <w:rPr>
          <w:rFonts w:ascii="Arial" w:hAnsi="Arial" w:cs="Arial"/>
          <w:sz w:val="20"/>
          <w:szCs w:val="20"/>
        </w:rPr>
        <w:t>in za namen izvajanja nadzora v skladu s tem zakonom</w:t>
      </w:r>
      <w:r w:rsidR="00552471">
        <w:rPr>
          <w:rFonts w:ascii="Arial" w:hAnsi="Arial" w:cs="Arial"/>
          <w:sz w:val="20"/>
          <w:szCs w:val="20"/>
        </w:rPr>
        <w:t xml:space="preserve">. </w:t>
      </w:r>
    </w:p>
    <w:p w14:paraId="389CAEF1" w14:textId="34E158E9" w:rsidR="008419B2" w:rsidRPr="009B239C"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(2) </w:t>
      </w:r>
      <w:r w:rsidR="007317B8" w:rsidRPr="009B239C">
        <w:rPr>
          <w:rFonts w:ascii="Arial" w:hAnsi="Arial" w:cs="Arial"/>
          <w:sz w:val="20"/>
          <w:szCs w:val="20"/>
        </w:rPr>
        <w:t xml:space="preserve">Evidenca se vodi </w:t>
      </w:r>
      <w:r w:rsidR="008419B2" w:rsidRPr="009B239C">
        <w:rPr>
          <w:rFonts w:ascii="Arial" w:hAnsi="Arial" w:cs="Arial"/>
          <w:sz w:val="20"/>
          <w:szCs w:val="20"/>
        </w:rPr>
        <w:t>v elektronski obliki in je dostopn</w:t>
      </w:r>
      <w:r w:rsidR="00E81110" w:rsidRPr="009B239C">
        <w:rPr>
          <w:rFonts w:ascii="Arial" w:hAnsi="Arial" w:cs="Arial"/>
          <w:sz w:val="20"/>
          <w:szCs w:val="20"/>
        </w:rPr>
        <w:t>a</w:t>
      </w:r>
      <w:r w:rsidR="008419B2" w:rsidRPr="009B239C">
        <w:rPr>
          <w:rFonts w:ascii="Arial" w:hAnsi="Arial" w:cs="Arial"/>
          <w:sz w:val="20"/>
          <w:szCs w:val="20"/>
        </w:rPr>
        <w:t xml:space="preserve"> na </w:t>
      </w:r>
      <w:r w:rsidR="00CE0037">
        <w:rPr>
          <w:rFonts w:ascii="Arial" w:hAnsi="Arial" w:cs="Arial"/>
          <w:sz w:val="20"/>
          <w:szCs w:val="20"/>
        </w:rPr>
        <w:t>osrednjem spletnem mestu državne uprave.</w:t>
      </w:r>
      <w:r w:rsidR="008419B2" w:rsidRPr="009B239C">
        <w:rPr>
          <w:rFonts w:ascii="Arial" w:hAnsi="Arial" w:cs="Arial"/>
          <w:sz w:val="20"/>
          <w:szCs w:val="20"/>
        </w:rPr>
        <w:t xml:space="preserve"> </w:t>
      </w:r>
    </w:p>
    <w:p w14:paraId="6CAA19A0" w14:textId="1FDA0655" w:rsidR="008E7B21" w:rsidRPr="009B239C"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(3) </w:t>
      </w:r>
      <w:r w:rsidR="008E7B21" w:rsidRPr="009B239C">
        <w:rPr>
          <w:rFonts w:ascii="Arial" w:hAnsi="Arial" w:cs="Arial"/>
          <w:sz w:val="20"/>
          <w:szCs w:val="20"/>
        </w:rPr>
        <w:t>Evidenco vodi in upravlja ministrstvo.</w:t>
      </w:r>
    </w:p>
    <w:p w14:paraId="52B104BA" w14:textId="7F29EEC1" w:rsidR="00B31E52"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(4) </w:t>
      </w:r>
      <w:r w:rsidR="00F353D9">
        <w:rPr>
          <w:rFonts w:ascii="Arial" w:hAnsi="Arial" w:cs="Arial"/>
          <w:sz w:val="20"/>
          <w:szCs w:val="20"/>
        </w:rPr>
        <w:t xml:space="preserve">V evidenci se vodijo podatki o registriranih sredstvih za gnojenje </w:t>
      </w:r>
      <w:r w:rsidR="0067212B">
        <w:rPr>
          <w:rFonts w:ascii="Arial" w:hAnsi="Arial" w:cs="Arial"/>
          <w:sz w:val="20"/>
          <w:szCs w:val="20"/>
        </w:rPr>
        <w:t xml:space="preserve">SI </w:t>
      </w:r>
      <w:r w:rsidR="00F353D9">
        <w:rPr>
          <w:rFonts w:ascii="Arial" w:hAnsi="Arial" w:cs="Arial"/>
          <w:sz w:val="20"/>
          <w:szCs w:val="20"/>
        </w:rPr>
        <w:t xml:space="preserve">iz 6. odstavka tega člena in o </w:t>
      </w:r>
      <w:proofErr w:type="spellStart"/>
      <w:r w:rsidR="00F353D9">
        <w:rPr>
          <w:rFonts w:ascii="Arial" w:hAnsi="Arial" w:cs="Arial"/>
          <w:sz w:val="20"/>
          <w:szCs w:val="20"/>
        </w:rPr>
        <w:t>neharmoniziranih</w:t>
      </w:r>
      <w:proofErr w:type="spellEnd"/>
      <w:r w:rsidR="00F353D9">
        <w:rPr>
          <w:rFonts w:ascii="Arial" w:hAnsi="Arial" w:cs="Arial"/>
          <w:sz w:val="20"/>
          <w:szCs w:val="20"/>
        </w:rPr>
        <w:t xml:space="preserve"> sredstvih za gnojenje iz </w:t>
      </w:r>
      <w:r w:rsidR="009D46CC">
        <w:rPr>
          <w:rFonts w:ascii="Arial" w:hAnsi="Arial" w:cs="Arial"/>
          <w:sz w:val="20"/>
          <w:szCs w:val="20"/>
        </w:rPr>
        <w:t>7.</w:t>
      </w:r>
      <w:r w:rsidR="00F353D9">
        <w:rPr>
          <w:rFonts w:ascii="Arial" w:hAnsi="Arial" w:cs="Arial"/>
          <w:sz w:val="20"/>
          <w:szCs w:val="20"/>
        </w:rPr>
        <w:t xml:space="preserve"> člena tega zakona.  </w:t>
      </w:r>
    </w:p>
    <w:p w14:paraId="266EB087" w14:textId="3385DCE5" w:rsidR="00F353D9"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(5) </w:t>
      </w:r>
      <w:r w:rsidR="00EC5D5D">
        <w:rPr>
          <w:rFonts w:ascii="Arial" w:hAnsi="Arial" w:cs="Arial"/>
          <w:sz w:val="20"/>
          <w:szCs w:val="20"/>
        </w:rPr>
        <w:t xml:space="preserve">Gospodarski subjekt ministrstvu </w:t>
      </w:r>
      <w:r w:rsidR="00F353D9" w:rsidRPr="00F00029">
        <w:rPr>
          <w:rFonts w:ascii="Arial" w:hAnsi="Arial" w:cs="Arial"/>
          <w:sz w:val="20"/>
          <w:szCs w:val="20"/>
        </w:rPr>
        <w:t xml:space="preserve">lahko </w:t>
      </w:r>
      <w:r w:rsidR="00EC5D5D">
        <w:rPr>
          <w:rFonts w:ascii="Arial" w:hAnsi="Arial" w:cs="Arial"/>
          <w:sz w:val="20"/>
          <w:szCs w:val="20"/>
        </w:rPr>
        <w:t xml:space="preserve">predlaga </w:t>
      </w:r>
      <w:r w:rsidR="00F353D9" w:rsidRPr="00F00029">
        <w:rPr>
          <w:rFonts w:ascii="Arial" w:hAnsi="Arial" w:cs="Arial"/>
          <w:sz w:val="20"/>
          <w:szCs w:val="20"/>
        </w:rPr>
        <w:t>vpi</w:t>
      </w:r>
      <w:r w:rsidR="00EC5D5D">
        <w:rPr>
          <w:rFonts w:ascii="Arial" w:hAnsi="Arial" w:cs="Arial"/>
          <w:sz w:val="20"/>
          <w:szCs w:val="20"/>
        </w:rPr>
        <w:t xml:space="preserve">s </w:t>
      </w:r>
      <w:r w:rsidR="00F353D9" w:rsidRPr="00F00029">
        <w:rPr>
          <w:rFonts w:ascii="Arial" w:hAnsi="Arial" w:cs="Arial"/>
          <w:sz w:val="20"/>
          <w:szCs w:val="20"/>
        </w:rPr>
        <w:t>podatk</w:t>
      </w:r>
      <w:r w:rsidR="00EC5D5D">
        <w:rPr>
          <w:rFonts w:ascii="Arial" w:hAnsi="Arial" w:cs="Arial"/>
          <w:sz w:val="20"/>
          <w:szCs w:val="20"/>
        </w:rPr>
        <w:t>ov</w:t>
      </w:r>
      <w:r w:rsidR="00F353D9" w:rsidRPr="00F00029">
        <w:rPr>
          <w:rFonts w:ascii="Arial" w:hAnsi="Arial" w:cs="Arial"/>
          <w:sz w:val="20"/>
          <w:szCs w:val="20"/>
        </w:rPr>
        <w:t xml:space="preserve"> o sredstvih za gnojenje EU.</w:t>
      </w:r>
    </w:p>
    <w:p w14:paraId="6DF01C87" w14:textId="5E21DF77" w:rsidR="008419B2" w:rsidRPr="006078C6" w:rsidRDefault="0035698D" w:rsidP="0035698D">
      <w:pPr>
        <w:pStyle w:val="Odstavekseznama"/>
        <w:ind w:left="0"/>
        <w:contextualSpacing w:val="0"/>
        <w:rPr>
          <w:rFonts w:ascii="Arial" w:hAnsi="Arial" w:cs="Arial"/>
          <w:sz w:val="20"/>
          <w:szCs w:val="20"/>
        </w:rPr>
      </w:pPr>
      <w:r>
        <w:rPr>
          <w:rFonts w:ascii="Arial" w:hAnsi="Arial" w:cs="Arial"/>
          <w:sz w:val="20"/>
          <w:szCs w:val="20"/>
        </w:rPr>
        <w:lastRenderedPageBreak/>
        <w:t xml:space="preserve">(6) </w:t>
      </w:r>
      <w:r w:rsidR="00F353D9">
        <w:rPr>
          <w:rFonts w:ascii="Arial" w:hAnsi="Arial" w:cs="Arial"/>
          <w:sz w:val="20"/>
          <w:szCs w:val="20"/>
        </w:rPr>
        <w:t xml:space="preserve">V evidenci se </w:t>
      </w:r>
      <w:r w:rsidR="009636C8">
        <w:rPr>
          <w:rFonts w:ascii="Arial" w:hAnsi="Arial" w:cs="Arial"/>
          <w:sz w:val="20"/>
          <w:szCs w:val="20"/>
        </w:rPr>
        <w:t xml:space="preserve">za posamezno sredstvo za gnojenje </w:t>
      </w:r>
      <w:r w:rsidR="00F353D9">
        <w:rPr>
          <w:rFonts w:ascii="Arial" w:hAnsi="Arial" w:cs="Arial"/>
          <w:sz w:val="20"/>
          <w:szCs w:val="20"/>
        </w:rPr>
        <w:t>vodijo</w:t>
      </w:r>
      <w:r w:rsidR="00317314">
        <w:rPr>
          <w:rFonts w:ascii="Arial" w:hAnsi="Arial" w:cs="Arial"/>
          <w:sz w:val="20"/>
          <w:szCs w:val="20"/>
        </w:rPr>
        <w:t xml:space="preserve"> </w:t>
      </w:r>
      <w:r w:rsidR="009636C8">
        <w:rPr>
          <w:rFonts w:ascii="Arial" w:hAnsi="Arial" w:cs="Arial"/>
          <w:sz w:val="20"/>
          <w:szCs w:val="20"/>
        </w:rPr>
        <w:t xml:space="preserve">naslednji </w:t>
      </w:r>
      <w:r w:rsidR="00317314">
        <w:rPr>
          <w:rFonts w:ascii="Arial" w:hAnsi="Arial" w:cs="Arial"/>
          <w:sz w:val="20"/>
          <w:szCs w:val="20"/>
        </w:rPr>
        <w:t>podatki</w:t>
      </w:r>
      <w:r w:rsidR="00F353D9">
        <w:rPr>
          <w:rFonts w:ascii="Arial" w:hAnsi="Arial" w:cs="Arial"/>
          <w:sz w:val="20"/>
          <w:szCs w:val="20"/>
        </w:rPr>
        <w:t xml:space="preserve">: </w:t>
      </w:r>
    </w:p>
    <w:p w14:paraId="2F83641A" w14:textId="1A52F480" w:rsidR="008419B2"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1. </w:t>
      </w:r>
      <w:r w:rsidR="00331F0A" w:rsidRPr="00F00029">
        <w:rPr>
          <w:rFonts w:ascii="Arial" w:hAnsi="Arial" w:cs="Arial"/>
          <w:sz w:val="20"/>
          <w:szCs w:val="20"/>
        </w:rPr>
        <w:t>funkcijsk</w:t>
      </w:r>
      <w:r w:rsidR="00F353D9">
        <w:rPr>
          <w:rFonts w:ascii="Arial" w:hAnsi="Arial" w:cs="Arial"/>
          <w:sz w:val="20"/>
          <w:szCs w:val="20"/>
        </w:rPr>
        <w:t>a</w:t>
      </w:r>
      <w:r w:rsidR="00331F0A" w:rsidRPr="00F00029">
        <w:rPr>
          <w:rFonts w:ascii="Arial" w:hAnsi="Arial" w:cs="Arial"/>
          <w:sz w:val="20"/>
          <w:szCs w:val="20"/>
        </w:rPr>
        <w:t xml:space="preserve"> kategorij</w:t>
      </w:r>
      <w:r w:rsidR="00F353D9">
        <w:rPr>
          <w:rFonts w:ascii="Arial" w:hAnsi="Arial" w:cs="Arial"/>
          <w:sz w:val="20"/>
          <w:szCs w:val="20"/>
        </w:rPr>
        <w:t>a</w:t>
      </w:r>
      <w:r w:rsidR="00331F0A" w:rsidRPr="00F00029">
        <w:rPr>
          <w:rFonts w:ascii="Arial" w:hAnsi="Arial" w:cs="Arial"/>
          <w:sz w:val="20"/>
          <w:szCs w:val="20"/>
        </w:rPr>
        <w:t xml:space="preserve"> in trgovsk</w:t>
      </w:r>
      <w:r w:rsidR="00F353D9">
        <w:rPr>
          <w:rFonts w:ascii="Arial" w:hAnsi="Arial" w:cs="Arial"/>
          <w:sz w:val="20"/>
          <w:szCs w:val="20"/>
        </w:rPr>
        <w:t>o ime</w:t>
      </w:r>
      <w:r w:rsidR="006201A2" w:rsidRPr="00F00029">
        <w:rPr>
          <w:rFonts w:ascii="Arial" w:hAnsi="Arial" w:cs="Arial"/>
          <w:sz w:val="20"/>
          <w:szCs w:val="20"/>
        </w:rPr>
        <w:t>;</w:t>
      </w:r>
    </w:p>
    <w:p w14:paraId="16C41B43" w14:textId="016D67D3" w:rsidR="006201A2"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2. </w:t>
      </w:r>
      <w:r w:rsidR="006201A2" w:rsidRPr="00F00029">
        <w:rPr>
          <w:rFonts w:ascii="Arial" w:hAnsi="Arial" w:cs="Arial"/>
          <w:sz w:val="20"/>
          <w:szCs w:val="20"/>
        </w:rPr>
        <w:t>gospodarsk</w:t>
      </w:r>
      <w:r w:rsidR="00317314">
        <w:rPr>
          <w:rFonts w:ascii="Arial" w:hAnsi="Arial" w:cs="Arial"/>
          <w:sz w:val="20"/>
          <w:szCs w:val="20"/>
        </w:rPr>
        <w:t>i</w:t>
      </w:r>
      <w:r w:rsidR="006201A2" w:rsidRPr="00F00029">
        <w:rPr>
          <w:rFonts w:ascii="Arial" w:hAnsi="Arial" w:cs="Arial"/>
          <w:sz w:val="20"/>
          <w:szCs w:val="20"/>
        </w:rPr>
        <w:t xml:space="preserve"> subjekt</w:t>
      </w:r>
      <w:r w:rsidR="00317314">
        <w:rPr>
          <w:rFonts w:ascii="Arial" w:hAnsi="Arial" w:cs="Arial"/>
          <w:sz w:val="20"/>
          <w:szCs w:val="20"/>
        </w:rPr>
        <w:t>i</w:t>
      </w:r>
      <w:r w:rsidR="007F6169" w:rsidRPr="00F00029">
        <w:rPr>
          <w:rFonts w:ascii="Arial" w:hAnsi="Arial" w:cs="Arial"/>
          <w:sz w:val="20"/>
          <w:szCs w:val="20"/>
        </w:rPr>
        <w:t xml:space="preserve"> </w:t>
      </w:r>
      <w:r w:rsidR="006201A2" w:rsidRPr="00F00029">
        <w:rPr>
          <w:rFonts w:ascii="Arial" w:hAnsi="Arial" w:cs="Arial"/>
          <w:sz w:val="20"/>
          <w:szCs w:val="20"/>
        </w:rPr>
        <w:t>(firma in sedež, telefonska številka, elektronski naslov);</w:t>
      </w:r>
    </w:p>
    <w:p w14:paraId="5C90112C" w14:textId="27D186E0" w:rsidR="007F6169"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3. </w:t>
      </w:r>
      <w:r w:rsidR="00014337" w:rsidRPr="00F00029">
        <w:rPr>
          <w:rFonts w:ascii="Arial" w:hAnsi="Arial" w:cs="Arial"/>
          <w:sz w:val="20"/>
          <w:szCs w:val="20"/>
        </w:rPr>
        <w:t xml:space="preserve">vsebnost </w:t>
      </w:r>
      <w:r w:rsidR="00F75A9D" w:rsidRPr="00F00029">
        <w:rPr>
          <w:rFonts w:ascii="Arial" w:hAnsi="Arial" w:cs="Arial"/>
          <w:sz w:val="20"/>
          <w:szCs w:val="20"/>
        </w:rPr>
        <w:t xml:space="preserve">deklariranih hranil </w:t>
      </w:r>
      <w:r w:rsidR="00390BAB" w:rsidRPr="00F00029">
        <w:rPr>
          <w:rFonts w:ascii="Arial" w:hAnsi="Arial" w:cs="Arial"/>
          <w:sz w:val="20"/>
          <w:szCs w:val="20"/>
        </w:rPr>
        <w:t>oziroma drugih</w:t>
      </w:r>
      <w:r w:rsidR="00EA5880" w:rsidRPr="00F00029">
        <w:rPr>
          <w:rFonts w:ascii="Arial" w:hAnsi="Arial" w:cs="Arial"/>
          <w:sz w:val="20"/>
          <w:szCs w:val="20"/>
        </w:rPr>
        <w:t xml:space="preserve"> </w:t>
      </w:r>
      <w:r w:rsidR="00390BAB" w:rsidRPr="00F00029">
        <w:rPr>
          <w:rFonts w:ascii="Arial" w:hAnsi="Arial" w:cs="Arial"/>
          <w:sz w:val="20"/>
          <w:szCs w:val="20"/>
        </w:rPr>
        <w:t>učinkovin</w:t>
      </w:r>
      <w:r w:rsidR="007F6169" w:rsidRPr="00F00029">
        <w:rPr>
          <w:rFonts w:ascii="Arial" w:hAnsi="Arial" w:cs="Arial"/>
          <w:sz w:val="20"/>
          <w:szCs w:val="20"/>
        </w:rPr>
        <w:t>;</w:t>
      </w:r>
    </w:p>
    <w:p w14:paraId="5D15B934" w14:textId="166B1AE7" w:rsidR="008419B2"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4. </w:t>
      </w:r>
      <w:r w:rsidR="00317314">
        <w:rPr>
          <w:rFonts w:ascii="Arial" w:hAnsi="Arial" w:cs="Arial"/>
          <w:sz w:val="20"/>
          <w:szCs w:val="20"/>
        </w:rPr>
        <w:t>namen uporabe;</w:t>
      </w:r>
    </w:p>
    <w:p w14:paraId="02813C36" w14:textId="4F165A4F" w:rsidR="002238BD" w:rsidRPr="00F00029"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5. </w:t>
      </w:r>
      <w:r w:rsidR="002238BD" w:rsidRPr="00F00029">
        <w:rPr>
          <w:rFonts w:ascii="Arial" w:hAnsi="Arial" w:cs="Arial"/>
          <w:sz w:val="20"/>
          <w:szCs w:val="20"/>
        </w:rPr>
        <w:t>navodila za uporabo.</w:t>
      </w:r>
    </w:p>
    <w:p w14:paraId="10FA122D" w14:textId="28AAEC76" w:rsidR="00816573" w:rsidRPr="0046544A"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7. </w:t>
      </w:r>
      <w:r w:rsidR="00916BAE" w:rsidRPr="00D336BF">
        <w:rPr>
          <w:rFonts w:ascii="Arial" w:hAnsi="Arial" w:cs="Arial"/>
          <w:sz w:val="20"/>
          <w:szCs w:val="20"/>
        </w:rPr>
        <w:t xml:space="preserve">V primeru sprememb podatkov iz prejšnjega odstavka mora </w:t>
      </w:r>
      <w:r w:rsidR="00317314">
        <w:rPr>
          <w:rFonts w:ascii="Arial" w:hAnsi="Arial" w:cs="Arial"/>
          <w:sz w:val="20"/>
          <w:szCs w:val="20"/>
        </w:rPr>
        <w:t xml:space="preserve">gospodarski subjekt </w:t>
      </w:r>
      <w:r w:rsidR="00916BAE" w:rsidRPr="00D336BF">
        <w:rPr>
          <w:rFonts w:ascii="Arial" w:hAnsi="Arial" w:cs="Arial"/>
          <w:sz w:val="20"/>
          <w:szCs w:val="20"/>
        </w:rPr>
        <w:t xml:space="preserve">spremembo </w:t>
      </w:r>
      <w:r w:rsidR="00317314">
        <w:rPr>
          <w:rFonts w:ascii="Arial" w:hAnsi="Arial" w:cs="Arial"/>
          <w:sz w:val="20"/>
          <w:szCs w:val="20"/>
        </w:rPr>
        <w:t xml:space="preserve">javiti ministrstvu </w:t>
      </w:r>
      <w:r w:rsidR="00B0686A" w:rsidRPr="006078C6">
        <w:rPr>
          <w:rFonts w:ascii="Arial" w:hAnsi="Arial" w:cs="Arial"/>
          <w:sz w:val="20"/>
          <w:szCs w:val="20"/>
        </w:rPr>
        <w:t xml:space="preserve">v </w:t>
      </w:r>
      <w:r w:rsidR="00201662" w:rsidRPr="00432828">
        <w:rPr>
          <w:rFonts w:ascii="Arial" w:hAnsi="Arial" w:cs="Arial"/>
          <w:sz w:val="20"/>
          <w:szCs w:val="20"/>
        </w:rPr>
        <w:t>15</w:t>
      </w:r>
      <w:r w:rsidR="00E02BED" w:rsidRPr="00F909B6">
        <w:rPr>
          <w:rFonts w:ascii="Arial" w:hAnsi="Arial" w:cs="Arial"/>
          <w:sz w:val="20"/>
          <w:szCs w:val="20"/>
        </w:rPr>
        <w:t xml:space="preserve"> </w:t>
      </w:r>
      <w:r w:rsidR="00B0686A" w:rsidRPr="0046544A">
        <w:rPr>
          <w:rFonts w:ascii="Arial" w:hAnsi="Arial" w:cs="Arial"/>
          <w:sz w:val="20"/>
          <w:szCs w:val="20"/>
        </w:rPr>
        <w:t xml:space="preserve">dneh po nastanku </w:t>
      </w:r>
      <w:r w:rsidR="00816573" w:rsidRPr="0046544A">
        <w:rPr>
          <w:rFonts w:ascii="Arial" w:hAnsi="Arial" w:cs="Arial"/>
          <w:sz w:val="20"/>
          <w:szCs w:val="20"/>
        </w:rPr>
        <w:t>sprememb</w:t>
      </w:r>
      <w:r w:rsidR="00B0686A" w:rsidRPr="0046544A">
        <w:rPr>
          <w:rFonts w:ascii="Arial" w:hAnsi="Arial" w:cs="Arial"/>
          <w:sz w:val="20"/>
          <w:szCs w:val="20"/>
        </w:rPr>
        <w:t>e</w:t>
      </w:r>
      <w:r w:rsidR="00816573" w:rsidRPr="0046544A">
        <w:rPr>
          <w:rFonts w:ascii="Arial" w:hAnsi="Arial" w:cs="Arial"/>
          <w:sz w:val="20"/>
          <w:szCs w:val="20"/>
        </w:rPr>
        <w:t>.</w:t>
      </w:r>
    </w:p>
    <w:p w14:paraId="632FF6CD" w14:textId="6ED61536" w:rsidR="00916BAE" w:rsidRPr="006078C6"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8. </w:t>
      </w:r>
      <w:r w:rsidR="00816573" w:rsidRPr="0046544A">
        <w:rPr>
          <w:rFonts w:ascii="Arial" w:hAnsi="Arial" w:cs="Arial"/>
          <w:sz w:val="20"/>
          <w:szCs w:val="20"/>
        </w:rPr>
        <w:t xml:space="preserve">Ministrstvo po uradni dolžnosti v evidenci </w:t>
      </w:r>
      <w:r w:rsidR="0077088A" w:rsidRPr="007A7A58">
        <w:rPr>
          <w:rFonts w:ascii="Arial" w:hAnsi="Arial" w:cs="Arial"/>
          <w:sz w:val="20"/>
          <w:szCs w:val="20"/>
        </w:rPr>
        <w:t>izbriše</w:t>
      </w:r>
      <w:r w:rsidR="00E76305" w:rsidRPr="007A7A58">
        <w:rPr>
          <w:rFonts w:ascii="Arial" w:hAnsi="Arial" w:cs="Arial"/>
          <w:sz w:val="20"/>
          <w:szCs w:val="20"/>
        </w:rPr>
        <w:t xml:space="preserve"> </w:t>
      </w:r>
      <w:r w:rsidR="00816573" w:rsidRPr="007A7A58">
        <w:rPr>
          <w:rFonts w:ascii="Arial" w:hAnsi="Arial" w:cs="Arial"/>
          <w:sz w:val="20"/>
          <w:szCs w:val="20"/>
        </w:rPr>
        <w:t xml:space="preserve">sredstvo za gnojenje, za katero </w:t>
      </w:r>
      <w:r w:rsidR="00897C36" w:rsidRPr="007A7A58">
        <w:rPr>
          <w:rFonts w:ascii="Arial" w:hAnsi="Arial" w:cs="Arial"/>
          <w:sz w:val="20"/>
          <w:szCs w:val="20"/>
        </w:rPr>
        <w:t xml:space="preserve">ministrstvo ali </w:t>
      </w:r>
      <w:r w:rsidR="00897C36" w:rsidRPr="007A7A58">
        <w:rPr>
          <w:rFonts w:ascii="Arial" w:eastAsia="Times New Roman" w:hAnsi="Arial" w:cs="Arial"/>
          <w:sz w:val="20"/>
          <w:szCs w:val="20"/>
          <w:lang w:eastAsia="sl-SI"/>
        </w:rPr>
        <w:t xml:space="preserve">pristojni organ za nadzor nad izvajanjem tega zakona in Uredbe 2019/1009/EU </w:t>
      </w:r>
      <w:r w:rsidR="00897C36" w:rsidRPr="007A7A58">
        <w:rPr>
          <w:rFonts w:ascii="Arial" w:hAnsi="Arial" w:cs="Arial"/>
          <w:sz w:val="20"/>
          <w:szCs w:val="20"/>
        </w:rPr>
        <w:t>ugotovi</w:t>
      </w:r>
      <w:r w:rsidR="00816573" w:rsidRPr="007A7A58">
        <w:rPr>
          <w:rFonts w:ascii="Arial" w:hAnsi="Arial" w:cs="Arial"/>
          <w:sz w:val="20"/>
          <w:szCs w:val="20"/>
        </w:rPr>
        <w:t xml:space="preserve">, da ne izpolnjuje </w:t>
      </w:r>
      <w:r w:rsidR="008B2CCA" w:rsidRPr="007A7A58">
        <w:rPr>
          <w:rFonts w:ascii="Arial" w:hAnsi="Arial" w:cs="Arial"/>
          <w:sz w:val="20"/>
          <w:szCs w:val="20"/>
        </w:rPr>
        <w:t xml:space="preserve">predpisanih pogojev za </w:t>
      </w:r>
      <w:r w:rsidR="002503CC" w:rsidRPr="00F00029">
        <w:rPr>
          <w:rFonts w:ascii="Arial" w:hAnsi="Arial" w:cs="Arial"/>
          <w:sz w:val="20"/>
          <w:szCs w:val="20"/>
        </w:rPr>
        <w:t xml:space="preserve">dostopnost </w:t>
      </w:r>
      <w:r w:rsidR="008B2CCA" w:rsidRPr="00D336BF">
        <w:rPr>
          <w:rFonts w:ascii="Arial" w:hAnsi="Arial" w:cs="Arial"/>
          <w:sz w:val="20"/>
          <w:szCs w:val="20"/>
        </w:rPr>
        <w:t>na trg.</w:t>
      </w:r>
      <w:r w:rsidR="00916BAE" w:rsidRPr="006078C6">
        <w:rPr>
          <w:rFonts w:ascii="Arial" w:hAnsi="Arial" w:cs="Arial"/>
          <w:sz w:val="20"/>
          <w:szCs w:val="20"/>
        </w:rPr>
        <w:t xml:space="preserve"> </w:t>
      </w:r>
    </w:p>
    <w:p w14:paraId="0858BC8B" w14:textId="72BF7AA6" w:rsidR="00C71D11" w:rsidRPr="00101663" w:rsidRDefault="0035698D" w:rsidP="0035698D">
      <w:pPr>
        <w:pStyle w:val="Odstavekseznama"/>
        <w:ind w:left="0"/>
        <w:contextualSpacing w:val="0"/>
        <w:rPr>
          <w:rFonts w:ascii="Arial" w:hAnsi="Arial" w:cs="Arial"/>
          <w:sz w:val="20"/>
          <w:szCs w:val="20"/>
        </w:rPr>
      </w:pPr>
      <w:r>
        <w:rPr>
          <w:rFonts w:ascii="Arial" w:hAnsi="Arial" w:cs="Arial"/>
          <w:sz w:val="20"/>
          <w:szCs w:val="20"/>
        </w:rPr>
        <w:t xml:space="preserve">9. </w:t>
      </w:r>
      <w:r w:rsidR="00317314">
        <w:rPr>
          <w:rFonts w:ascii="Arial" w:hAnsi="Arial" w:cs="Arial"/>
          <w:sz w:val="20"/>
          <w:szCs w:val="20"/>
        </w:rPr>
        <w:t>G</w:t>
      </w:r>
      <w:r w:rsidR="0089604A" w:rsidRPr="00F00029">
        <w:rPr>
          <w:rFonts w:ascii="Arial" w:hAnsi="Arial" w:cs="Arial"/>
          <w:sz w:val="20"/>
          <w:szCs w:val="20"/>
        </w:rPr>
        <w:t xml:space="preserve">ospodarski subjekti, ki jim je bila izdano dovoljenje za dajanje na trg sredstvo za gnojenje SI </w:t>
      </w:r>
      <w:r w:rsidR="00317314">
        <w:rPr>
          <w:rFonts w:ascii="Arial" w:hAnsi="Arial" w:cs="Arial"/>
          <w:sz w:val="20"/>
          <w:szCs w:val="20"/>
        </w:rPr>
        <w:t xml:space="preserve">in odobritev za </w:t>
      </w:r>
      <w:proofErr w:type="spellStart"/>
      <w:r w:rsidR="00317314">
        <w:rPr>
          <w:rFonts w:ascii="Arial" w:hAnsi="Arial" w:cs="Arial"/>
          <w:sz w:val="20"/>
          <w:szCs w:val="20"/>
        </w:rPr>
        <w:t>neharmonizirano</w:t>
      </w:r>
      <w:proofErr w:type="spellEnd"/>
      <w:r w:rsidR="00317314">
        <w:rPr>
          <w:rFonts w:ascii="Arial" w:hAnsi="Arial" w:cs="Arial"/>
          <w:sz w:val="20"/>
          <w:szCs w:val="20"/>
        </w:rPr>
        <w:t xml:space="preserve"> sredstvo za gnojenje </w:t>
      </w:r>
      <w:r w:rsidR="0089604A" w:rsidRPr="00D336BF">
        <w:rPr>
          <w:rFonts w:ascii="Arial" w:hAnsi="Arial" w:cs="Arial"/>
          <w:sz w:val="20"/>
          <w:szCs w:val="20"/>
        </w:rPr>
        <w:t xml:space="preserve">so dolžni </w:t>
      </w:r>
      <w:r w:rsidR="008E7B21" w:rsidRPr="006078C6">
        <w:rPr>
          <w:rFonts w:ascii="Arial" w:hAnsi="Arial" w:cs="Arial"/>
          <w:sz w:val="20"/>
          <w:szCs w:val="20"/>
        </w:rPr>
        <w:t xml:space="preserve">za </w:t>
      </w:r>
      <w:r w:rsidR="002B0000" w:rsidRPr="006078C6">
        <w:rPr>
          <w:rFonts w:ascii="Arial" w:hAnsi="Arial" w:cs="Arial"/>
          <w:sz w:val="20"/>
          <w:szCs w:val="20"/>
        </w:rPr>
        <w:t>posam</w:t>
      </w:r>
      <w:r w:rsidR="002B0000" w:rsidRPr="00432828">
        <w:rPr>
          <w:rFonts w:ascii="Arial" w:hAnsi="Arial" w:cs="Arial"/>
          <w:sz w:val="20"/>
          <w:szCs w:val="20"/>
        </w:rPr>
        <w:t>ezno</w:t>
      </w:r>
      <w:r w:rsidR="008E7B21" w:rsidRPr="00F909B6">
        <w:rPr>
          <w:rFonts w:ascii="Arial" w:hAnsi="Arial" w:cs="Arial"/>
          <w:sz w:val="20"/>
          <w:szCs w:val="20"/>
        </w:rPr>
        <w:t xml:space="preserve"> sredstvo za gnojenje </w:t>
      </w:r>
      <w:r w:rsidR="004C2BF6" w:rsidRPr="0046544A">
        <w:rPr>
          <w:rFonts w:ascii="Arial" w:hAnsi="Arial" w:cs="Arial"/>
          <w:sz w:val="20"/>
          <w:szCs w:val="20"/>
        </w:rPr>
        <w:t>vpisano</w:t>
      </w:r>
      <w:r w:rsidR="008E7B21" w:rsidRPr="0046544A">
        <w:rPr>
          <w:rFonts w:ascii="Arial" w:hAnsi="Arial" w:cs="Arial"/>
          <w:sz w:val="20"/>
          <w:szCs w:val="20"/>
        </w:rPr>
        <w:t xml:space="preserve"> v evidenco, najkasneje do 31</w:t>
      </w:r>
      <w:r w:rsidR="00153702" w:rsidRPr="0046544A">
        <w:rPr>
          <w:rFonts w:ascii="Arial" w:hAnsi="Arial" w:cs="Arial"/>
          <w:sz w:val="20"/>
          <w:szCs w:val="20"/>
        </w:rPr>
        <w:t>. marca</w:t>
      </w:r>
      <w:r w:rsidR="00014337" w:rsidRPr="0046544A">
        <w:rPr>
          <w:rFonts w:ascii="Arial" w:hAnsi="Arial" w:cs="Arial"/>
          <w:sz w:val="20"/>
          <w:szCs w:val="20"/>
        </w:rPr>
        <w:t xml:space="preserve"> </w:t>
      </w:r>
      <w:r w:rsidR="008E7B21" w:rsidRPr="0046544A">
        <w:rPr>
          <w:rFonts w:ascii="Arial" w:hAnsi="Arial" w:cs="Arial"/>
          <w:sz w:val="20"/>
          <w:szCs w:val="20"/>
        </w:rPr>
        <w:t xml:space="preserve">za prejšnje koledarsko leto </w:t>
      </w:r>
      <w:r w:rsidR="00317314">
        <w:rPr>
          <w:rFonts w:ascii="Arial" w:hAnsi="Arial" w:cs="Arial"/>
          <w:sz w:val="20"/>
          <w:szCs w:val="20"/>
        </w:rPr>
        <w:t xml:space="preserve">na ministrstvo posredovati </w:t>
      </w:r>
      <w:r w:rsidR="00780266" w:rsidRPr="007A7A58">
        <w:rPr>
          <w:rFonts w:ascii="Arial" w:hAnsi="Arial" w:cs="Arial"/>
          <w:sz w:val="20"/>
          <w:szCs w:val="20"/>
        </w:rPr>
        <w:t>podatek o skupni</w:t>
      </w:r>
      <w:r w:rsidR="004C2BF6" w:rsidRPr="007A7A58">
        <w:rPr>
          <w:rFonts w:ascii="Arial" w:hAnsi="Arial" w:cs="Arial"/>
          <w:sz w:val="20"/>
          <w:szCs w:val="20"/>
        </w:rPr>
        <w:t xml:space="preserve"> količin</w:t>
      </w:r>
      <w:r w:rsidR="00780266" w:rsidRPr="007A7A58">
        <w:rPr>
          <w:rFonts w:ascii="Arial" w:hAnsi="Arial" w:cs="Arial"/>
          <w:sz w:val="20"/>
          <w:szCs w:val="20"/>
        </w:rPr>
        <w:t>i</w:t>
      </w:r>
      <w:r w:rsidR="004C2BF6" w:rsidRPr="007A7A58">
        <w:rPr>
          <w:rFonts w:ascii="Arial" w:hAnsi="Arial" w:cs="Arial"/>
          <w:sz w:val="20"/>
          <w:szCs w:val="20"/>
        </w:rPr>
        <w:t xml:space="preserve"> </w:t>
      </w:r>
      <w:r w:rsidR="00662A5E" w:rsidRPr="007A7A58">
        <w:rPr>
          <w:rFonts w:ascii="Arial" w:hAnsi="Arial" w:cs="Arial"/>
          <w:sz w:val="20"/>
          <w:szCs w:val="20"/>
        </w:rPr>
        <w:t xml:space="preserve">posameznega </w:t>
      </w:r>
      <w:r w:rsidR="004C2BF6" w:rsidRPr="007A7A58">
        <w:rPr>
          <w:rFonts w:ascii="Arial" w:hAnsi="Arial" w:cs="Arial"/>
          <w:sz w:val="20"/>
          <w:szCs w:val="20"/>
        </w:rPr>
        <w:t>sredstva za gnojenje, danega na trg</w:t>
      </w:r>
      <w:r w:rsidR="0089604A" w:rsidRPr="00E547A6">
        <w:rPr>
          <w:rFonts w:ascii="Arial" w:hAnsi="Arial" w:cs="Arial"/>
          <w:sz w:val="20"/>
          <w:szCs w:val="20"/>
        </w:rPr>
        <w:t xml:space="preserve"> v Republiki Sloveniji</w:t>
      </w:r>
      <w:r w:rsidR="004C2BF6" w:rsidRPr="00E547A6">
        <w:rPr>
          <w:rFonts w:ascii="Arial" w:hAnsi="Arial" w:cs="Arial"/>
          <w:sz w:val="20"/>
          <w:szCs w:val="20"/>
        </w:rPr>
        <w:t>.</w:t>
      </w:r>
      <w:r w:rsidR="00780266" w:rsidRPr="00101663">
        <w:rPr>
          <w:rFonts w:ascii="Arial" w:hAnsi="Arial" w:cs="Arial"/>
          <w:sz w:val="20"/>
          <w:szCs w:val="20"/>
        </w:rPr>
        <w:t xml:space="preserve"> </w:t>
      </w:r>
    </w:p>
    <w:p w14:paraId="695C1AA5" w14:textId="385C41D6" w:rsidR="00C71D11" w:rsidRDefault="0035698D" w:rsidP="0035698D">
      <w:pPr>
        <w:pStyle w:val="Odstavekseznama"/>
        <w:ind w:left="0"/>
        <w:contextualSpacing w:val="0"/>
        <w:rPr>
          <w:rFonts w:ascii="Arial" w:hAnsi="Arial" w:cs="Arial"/>
          <w:sz w:val="20"/>
          <w:szCs w:val="20"/>
        </w:rPr>
      </w:pPr>
      <w:r>
        <w:rPr>
          <w:rFonts w:ascii="Arial" w:hAnsi="Arial" w:cs="Arial"/>
          <w:color w:val="000000"/>
          <w:sz w:val="20"/>
          <w:szCs w:val="20"/>
          <w:shd w:val="clear" w:color="auto" w:fill="FFFFFF"/>
        </w:rPr>
        <w:t>10.</w:t>
      </w:r>
      <w:r w:rsidR="00D336BF">
        <w:rPr>
          <w:rFonts w:ascii="Arial" w:hAnsi="Arial" w:cs="Arial"/>
          <w:color w:val="000000"/>
          <w:sz w:val="20"/>
          <w:szCs w:val="20"/>
          <w:shd w:val="clear" w:color="auto" w:fill="FFFFFF"/>
        </w:rPr>
        <w:t xml:space="preserve"> </w:t>
      </w:r>
      <w:r w:rsidR="00C71D11" w:rsidRPr="00D336BF">
        <w:rPr>
          <w:rFonts w:ascii="Arial" w:hAnsi="Arial" w:cs="Arial"/>
          <w:color w:val="000000"/>
          <w:sz w:val="20"/>
          <w:szCs w:val="20"/>
          <w:shd w:val="clear" w:color="auto" w:fill="FFFFFF"/>
        </w:rPr>
        <w:t xml:space="preserve">Podatki iz evidence so javni, </w:t>
      </w:r>
      <w:r w:rsidR="00C71D11" w:rsidRPr="00F00029">
        <w:rPr>
          <w:rFonts w:ascii="Arial" w:hAnsi="Arial" w:cs="Arial"/>
          <w:color w:val="000000"/>
          <w:sz w:val="20"/>
          <w:szCs w:val="20"/>
          <w:shd w:val="clear" w:color="auto" w:fill="FFFFFF"/>
        </w:rPr>
        <w:t>razen podatkov iz prejšnjega odstavka</w:t>
      </w:r>
      <w:r w:rsidR="00780266" w:rsidRPr="00D336BF">
        <w:rPr>
          <w:rFonts w:ascii="Arial" w:hAnsi="Arial" w:cs="Arial"/>
          <w:sz w:val="20"/>
          <w:szCs w:val="20"/>
        </w:rPr>
        <w:t>.</w:t>
      </w:r>
    </w:p>
    <w:p w14:paraId="7D671477" w14:textId="77777777" w:rsidR="0035698D" w:rsidRPr="00D336BF" w:rsidRDefault="0035698D" w:rsidP="0035698D">
      <w:pPr>
        <w:pStyle w:val="Odstavekseznama"/>
        <w:ind w:left="0"/>
        <w:contextualSpacing w:val="0"/>
        <w:rPr>
          <w:rFonts w:ascii="Arial" w:hAnsi="Arial" w:cs="Arial"/>
          <w:sz w:val="20"/>
          <w:szCs w:val="20"/>
        </w:rPr>
      </w:pPr>
    </w:p>
    <w:p w14:paraId="6146575F" w14:textId="1DFFB6DE" w:rsidR="008419B2" w:rsidRPr="009B239C" w:rsidRDefault="007E6BAB" w:rsidP="00182436">
      <w:pPr>
        <w:jc w:val="center"/>
        <w:rPr>
          <w:rFonts w:ascii="Arial" w:hAnsi="Arial" w:cs="Arial"/>
          <w:sz w:val="20"/>
          <w:szCs w:val="20"/>
        </w:rPr>
      </w:pPr>
      <w:r w:rsidRPr="009B239C">
        <w:rPr>
          <w:rFonts w:ascii="Arial" w:hAnsi="Arial" w:cs="Arial"/>
          <w:sz w:val="20"/>
          <w:szCs w:val="20"/>
        </w:rPr>
        <w:t>V</w:t>
      </w:r>
      <w:r w:rsidR="004221F3">
        <w:rPr>
          <w:rFonts w:ascii="Arial" w:hAnsi="Arial" w:cs="Arial"/>
          <w:sz w:val="20"/>
          <w:szCs w:val="20"/>
        </w:rPr>
        <w:t>.</w:t>
      </w:r>
      <w:r w:rsidRPr="009B239C">
        <w:rPr>
          <w:rFonts w:ascii="Arial" w:hAnsi="Arial" w:cs="Arial"/>
          <w:sz w:val="20"/>
          <w:szCs w:val="20"/>
        </w:rPr>
        <w:t xml:space="preserve"> OZNAČEVANJE </w:t>
      </w:r>
      <w:r w:rsidR="009636C8">
        <w:rPr>
          <w:rFonts w:ascii="Arial" w:hAnsi="Arial" w:cs="Arial"/>
          <w:sz w:val="20"/>
          <w:szCs w:val="20"/>
        </w:rPr>
        <w:t>SREDSTEV ZA GNOJENJE</w:t>
      </w:r>
    </w:p>
    <w:p w14:paraId="283E44D3" w14:textId="77777777" w:rsidR="00BE00F3" w:rsidRPr="009B239C" w:rsidRDefault="00BE00F3" w:rsidP="00182436">
      <w:pPr>
        <w:jc w:val="center"/>
        <w:rPr>
          <w:rFonts w:ascii="Arial" w:hAnsi="Arial" w:cs="Arial"/>
          <w:sz w:val="20"/>
          <w:szCs w:val="20"/>
        </w:rPr>
      </w:pPr>
    </w:p>
    <w:p w14:paraId="6292BDF0" w14:textId="59D1B54D" w:rsidR="008419B2" w:rsidRPr="009B239C" w:rsidRDefault="009D46CC" w:rsidP="00182436">
      <w:pPr>
        <w:jc w:val="center"/>
        <w:rPr>
          <w:rFonts w:ascii="Arial" w:hAnsi="Arial" w:cs="Arial"/>
          <w:sz w:val="20"/>
          <w:szCs w:val="20"/>
        </w:rPr>
      </w:pPr>
      <w:r>
        <w:rPr>
          <w:rFonts w:ascii="Arial" w:hAnsi="Arial" w:cs="Arial"/>
          <w:sz w:val="20"/>
          <w:szCs w:val="20"/>
        </w:rPr>
        <w:t>10</w:t>
      </w:r>
      <w:r w:rsidR="008419B2" w:rsidRPr="009B239C">
        <w:rPr>
          <w:rFonts w:ascii="Arial" w:hAnsi="Arial" w:cs="Arial"/>
          <w:sz w:val="20"/>
          <w:szCs w:val="20"/>
        </w:rPr>
        <w:t>. člen</w:t>
      </w:r>
    </w:p>
    <w:p w14:paraId="328D85A4" w14:textId="2B322BE8" w:rsidR="008419B2" w:rsidRPr="009B239C" w:rsidRDefault="004C2A6F" w:rsidP="00182436">
      <w:pPr>
        <w:jc w:val="center"/>
        <w:rPr>
          <w:rFonts w:ascii="Arial" w:hAnsi="Arial" w:cs="Arial"/>
          <w:sz w:val="20"/>
          <w:szCs w:val="20"/>
        </w:rPr>
      </w:pPr>
      <w:r w:rsidRPr="009B239C">
        <w:rPr>
          <w:rFonts w:ascii="Arial" w:hAnsi="Arial" w:cs="Arial"/>
          <w:sz w:val="20"/>
          <w:szCs w:val="20"/>
        </w:rPr>
        <w:t>(označevanje sredstev za gnojenje)</w:t>
      </w:r>
    </w:p>
    <w:p w14:paraId="6CDBA46C" w14:textId="6FB0E30A" w:rsidR="008419B2" w:rsidRPr="00182436" w:rsidRDefault="00182436" w:rsidP="00182436">
      <w:pPr>
        <w:rPr>
          <w:rFonts w:ascii="Arial" w:hAnsi="Arial" w:cs="Arial"/>
          <w:sz w:val="20"/>
          <w:szCs w:val="20"/>
        </w:rPr>
      </w:pPr>
      <w:r>
        <w:rPr>
          <w:rFonts w:ascii="Arial" w:hAnsi="Arial" w:cs="Arial"/>
          <w:sz w:val="20"/>
          <w:szCs w:val="20"/>
        </w:rPr>
        <w:t xml:space="preserve">(1) </w:t>
      </w:r>
      <w:r w:rsidR="00BA5F37" w:rsidRPr="00182436">
        <w:rPr>
          <w:rFonts w:ascii="Arial" w:hAnsi="Arial" w:cs="Arial"/>
          <w:sz w:val="20"/>
          <w:szCs w:val="20"/>
        </w:rPr>
        <w:t>Vse vrste s</w:t>
      </w:r>
      <w:r w:rsidR="008419B2" w:rsidRPr="00182436">
        <w:rPr>
          <w:rFonts w:ascii="Arial" w:hAnsi="Arial" w:cs="Arial"/>
          <w:sz w:val="20"/>
          <w:szCs w:val="20"/>
        </w:rPr>
        <w:t>redst</w:t>
      </w:r>
      <w:r w:rsidR="00BA5F37" w:rsidRPr="00182436">
        <w:rPr>
          <w:rFonts w:ascii="Arial" w:hAnsi="Arial" w:cs="Arial"/>
          <w:sz w:val="20"/>
          <w:szCs w:val="20"/>
        </w:rPr>
        <w:t>e</w:t>
      </w:r>
      <w:r w:rsidR="008419B2" w:rsidRPr="00182436">
        <w:rPr>
          <w:rFonts w:ascii="Arial" w:hAnsi="Arial" w:cs="Arial"/>
          <w:sz w:val="20"/>
          <w:szCs w:val="20"/>
        </w:rPr>
        <w:t xml:space="preserve">v za gnojenje na trgu </w:t>
      </w:r>
      <w:r w:rsidR="00E91497" w:rsidRPr="00182436">
        <w:rPr>
          <w:rFonts w:ascii="Arial" w:hAnsi="Arial" w:cs="Arial"/>
          <w:sz w:val="20"/>
          <w:szCs w:val="20"/>
        </w:rPr>
        <w:t>v Republiki Sloveniji</w:t>
      </w:r>
      <w:r w:rsidR="008419B2" w:rsidRPr="00182436">
        <w:rPr>
          <w:rFonts w:ascii="Arial" w:hAnsi="Arial" w:cs="Arial"/>
          <w:sz w:val="20"/>
          <w:szCs w:val="20"/>
        </w:rPr>
        <w:t xml:space="preserve"> morajo biti </w:t>
      </w:r>
      <w:r w:rsidR="00BA5F37" w:rsidRPr="00182436">
        <w:rPr>
          <w:rFonts w:ascii="Arial" w:hAnsi="Arial" w:cs="Arial"/>
          <w:sz w:val="20"/>
          <w:szCs w:val="20"/>
        </w:rPr>
        <w:t>označene</w:t>
      </w:r>
      <w:r w:rsidR="008419B2" w:rsidRPr="00182436">
        <w:rPr>
          <w:rFonts w:ascii="Arial" w:hAnsi="Arial" w:cs="Arial"/>
          <w:sz w:val="20"/>
          <w:szCs w:val="20"/>
        </w:rPr>
        <w:t xml:space="preserve"> v slovenskem</w:t>
      </w:r>
      <w:r w:rsidRPr="00182436">
        <w:rPr>
          <w:rFonts w:ascii="Arial" w:hAnsi="Arial" w:cs="Arial"/>
          <w:sz w:val="20"/>
          <w:szCs w:val="20"/>
        </w:rPr>
        <w:t xml:space="preserve"> </w:t>
      </w:r>
      <w:r w:rsidR="008419B2" w:rsidRPr="00182436">
        <w:rPr>
          <w:rFonts w:ascii="Arial" w:hAnsi="Arial" w:cs="Arial"/>
          <w:sz w:val="20"/>
          <w:szCs w:val="20"/>
        </w:rPr>
        <w:t>jeziku</w:t>
      </w:r>
      <w:r w:rsidR="000E1EEA" w:rsidRPr="00182436">
        <w:rPr>
          <w:rFonts w:ascii="Arial" w:hAnsi="Arial" w:cs="Arial"/>
          <w:sz w:val="20"/>
          <w:szCs w:val="20"/>
        </w:rPr>
        <w:t xml:space="preserve">. </w:t>
      </w:r>
    </w:p>
    <w:p w14:paraId="4FC78F89" w14:textId="487AA5BE" w:rsidR="00161F1F" w:rsidRDefault="00182436" w:rsidP="0035698D">
      <w:pPr>
        <w:rPr>
          <w:rFonts w:ascii="Arial" w:hAnsi="Arial" w:cs="Arial"/>
          <w:sz w:val="20"/>
          <w:szCs w:val="20"/>
        </w:rPr>
      </w:pPr>
      <w:r>
        <w:rPr>
          <w:rFonts w:ascii="Arial" w:hAnsi="Arial" w:cs="Arial"/>
          <w:sz w:val="20"/>
          <w:szCs w:val="20"/>
        </w:rPr>
        <w:t xml:space="preserve">(2) </w:t>
      </w:r>
      <w:r w:rsidR="003578E7" w:rsidRPr="00182436">
        <w:rPr>
          <w:rFonts w:ascii="Arial" w:hAnsi="Arial" w:cs="Arial"/>
          <w:sz w:val="20"/>
          <w:szCs w:val="20"/>
        </w:rPr>
        <w:t>Za označevanje s</w:t>
      </w:r>
      <w:r w:rsidR="008419B2" w:rsidRPr="00182436">
        <w:rPr>
          <w:rFonts w:ascii="Arial" w:hAnsi="Arial" w:cs="Arial"/>
          <w:sz w:val="20"/>
          <w:szCs w:val="20"/>
        </w:rPr>
        <w:t>redst</w:t>
      </w:r>
      <w:r w:rsidR="003578E7" w:rsidRPr="00182436">
        <w:rPr>
          <w:rFonts w:ascii="Arial" w:hAnsi="Arial" w:cs="Arial"/>
          <w:sz w:val="20"/>
          <w:szCs w:val="20"/>
        </w:rPr>
        <w:t>e</w:t>
      </w:r>
      <w:r w:rsidR="008419B2" w:rsidRPr="00182436">
        <w:rPr>
          <w:rFonts w:ascii="Arial" w:hAnsi="Arial" w:cs="Arial"/>
          <w:sz w:val="20"/>
          <w:szCs w:val="20"/>
        </w:rPr>
        <w:t>v za gnojenje</w:t>
      </w:r>
      <w:r w:rsidR="004C2A6F" w:rsidRPr="00182436">
        <w:rPr>
          <w:rFonts w:ascii="Arial" w:hAnsi="Arial" w:cs="Arial"/>
          <w:sz w:val="20"/>
          <w:szCs w:val="20"/>
        </w:rPr>
        <w:t xml:space="preserve"> SI</w:t>
      </w:r>
      <w:r w:rsidR="008419B2" w:rsidRPr="00182436">
        <w:rPr>
          <w:rFonts w:ascii="Arial" w:hAnsi="Arial" w:cs="Arial"/>
          <w:sz w:val="20"/>
          <w:szCs w:val="20"/>
        </w:rPr>
        <w:t xml:space="preserve"> </w:t>
      </w:r>
      <w:r w:rsidR="003578E7" w:rsidRPr="00182436">
        <w:rPr>
          <w:rFonts w:ascii="Arial" w:hAnsi="Arial" w:cs="Arial"/>
          <w:sz w:val="20"/>
          <w:szCs w:val="20"/>
        </w:rPr>
        <w:t>se uporablja</w:t>
      </w:r>
      <w:r w:rsidR="00890DA7" w:rsidRPr="00182436">
        <w:rPr>
          <w:rFonts w:ascii="Arial" w:hAnsi="Arial" w:cs="Arial"/>
          <w:sz w:val="20"/>
          <w:szCs w:val="20"/>
        </w:rPr>
        <w:t>jo</w:t>
      </w:r>
      <w:r w:rsidR="00DF7E3E" w:rsidRPr="00182436">
        <w:rPr>
          <w:rFonts w:ascii="Arial" w:hAnsi="Arial" w:cs="Arial"/>
          <w:sz w:val="20"/>
          <w:szCs w:val="20"/>
        </w:rPr>
        <w:t xml:space="preserve"> </w:t>
      </w:r>
      <w:r w:rsidR="00A50C64" w:rsidRPr="00182436">
        <w:rPr>
          <w:rFonts w:ascii="Arial" w:hAnsi="Arial" w:cs="Arial"/>
          <w:sz w:val="20"/>
          <w:szCs w:val="20"/>
        </w:rPr>
        <w:t xml:space="preserve">določbe o označevanju </w:t>
      </w:r>
      <w:r w:rsidR="00890DA7" w:rsidRPr="00182436">
        <w:rPr>
          <w:rFonts w:ascii="Arial" w:hAnsi="Arial" w:cs="Arial"/>
          <w:sz w:val="20"/>
          <w:szCs w:val="20"/>
        </w:rPr>
        <w:t>iz</w:t>
      </w:r>
      <w:r w:rsidR="00A50C64" w:rsidRPr="00182436">
        <w:rPr>
          <w:rFonts w:ascii="Arial" w:hAnsi="Arial" w:cs="Arial"/>
          <w:sz w:val="20"/>
          <w:szCs w:val="20"/>
        </w:rPr>
        <w:t xml:space="preserve"> Uredb</w:t>
      </w:r>
      <w:r w:rsidR="00890DA7" w:rsidRPr="00182436">
        <w:rPr>
          <w:rFonts w:ascii="Arial" w:hAnsi="Arial" w:cs="Arial"/>
          <w:sz w:val="20"/>
          <w:szCs w:val="20"/>
        </w:rPr>
        <w:t>e</w:t>
      </w:r>
      <w:r w:rsidR="00A50C64" w:rsidRPr="00182436">
        <w:rPr>
          <w:rFonts w:ascii="Arial" w:hAnsi="Arial" w:cs="Arial"/>
          <w:sz w:val="20"/>
          <w:szCs w:val="20"/>
        </w:rPr>
        <w:t xml:space="preserve"> 2019/1009</w:t>
      </w:r>
      <w:r w:rsidR="00890DA7" w:rsidRPr="00182436">
        <w:rPr>
          <w:rFonts w:ascii="Arial" w:hAnsi="Arial" w:cs="Arial"/>
          <w:sz w:val="20"/>
          <w:szCs w:val="20"/>
        </w:rPr>
        <w:t>/EU</w:t>
      </w:r>
      <w:r w:rsidR="00A50C64" w:rsidRPr="00182436">
        <w:rPr>
          <w:rFonts w:ascii="Arial" w:hAnsi="Arial" w:cs="Arial"/>
          <w:sz w:val="20"/>
          <w:szCs w:val="20"/>
        </w:rPr>
        <w:t>.</w:t>
      </w:r>
    </w:p>
    <w:p w14:paraId="1A878FF0" w14:textId="59DD491B" w:rsidR="00187494" w:rsidRPr="00182436" w:rsidRDefault="00182436" w:rsidP="00182436">
      <w:pPr>
        <w:rPr>
          <w:rFonts w:ascii="Arial" w:hAnsi="Arial" w:cs="Arial"/>
          <w:sz w:val="20"/>
          <w:szCs w:val="20"/>
        </w:rPr>
      </w:pPr>
      <w:r>
        <w:rPr>
          <w:rFonts w:ascii="Arial" w:hAnsi="Arial" w:cs="Arial"/>
          <w:sz w:val="20"/>
          <w:szCs w:val="20"/>
        </w:rPr>
        <w:t xml:space="preserve">(3) </w:t>
      </w:r>
      <w:r w:rsidR="00512225" w:rsidRPr="00182436">
        <w:rPr>
          <w:rFonts w:ascii="Arial" w:hAnsi="Arial" w:cs="Arial"/>
          <w:sz w:val="20"/>
          <w:szCs w:val="20"/>
        </w:rPr>
        <w:t>Ne glede na prejšnji odstavek mora biti na pakiranju sredstva za gnojenje SI naveden</w:t>
      </w:r>
      <w:r w:rsidR="00991089" w:rsidRPr="00182436">
        <w:rPr>
          <w:rFonts w:ascii="Arial" w:hAnsi="Arial" w:cs="Arial"/>
          <w:sz w:val="20"/>
          <w:szCs w:val="20"/>
        </w:rPr>
        <w:t>a</w:t>
      </w:r>
      <w:r w:rsidR="00512225" w:rsidRPr="00182436">
        <w:rPr>
          <w:rFonts w:ascii="Arial" w:hAnsi="Arial" w:cs="Arial"/>
          <w:sz w:val="20"/>
          <w:szCs w:val="20"/>
        </w:rPr>
        <w:t xml:space="preserve"> </w:t>
      </w:r>
      <w:r w:rsidR="00991089" w:rsidRPr="00182436">
        <w:rPr>
          <w:rFonts w:ascii="Arial" w:hAnsi="Arial" w:cs="Arial"/>
          <w:sz w:val="20"/>
          <w:szCs w:val="20"/>
        </w:rPr>
        <w:t>številka dovoljenja in navedba, da gre za sre</w:t>
      </w:r>
      <w:r w:rsidR="00A64EF0" w:rsidRPr="00182436">
        <w:rPr>
          <w:rFonts w:ascii="Arial" w:hAnsi="Arial" w:cs="Arial"/>
          <w:sz w:val="20"/>
          <w:szCs w:val="20"/>
        </w:rPr>
        <w:t>dstvo za gnojenje SI</w:t>
      </w:r>
      <w:r w:rsidR="00A554EB" w:rsidRPr="00182436">
        <w:rPr>
          <w:rFonts w:ascii="Arial" w:hAnsi="Arial" w:cs="Arial"/>
          <w:sz w:val="20"/>
          <w:szCs w:val="20"/>
        </w:rPr>
        <w:t>.</w:t>
      </w:r>
    </w:p>
    <w:p w14:paraId="72160AE8" w14:textId="77777777" w:rsidR="0066401F" w:rsidRPr="004221F3" w:rsidRDefault="0066401F" w:rsidP="00182436">
      <w:pPr>
        <w:rPr>
          <w:rFonts w:ascii="Arial" w:hAnsi="Arial" w:cs="Arial"/>
          <w:sz w:val="20"/>
          <w:szCs w:val="20"/>
        </w:rPr>
      </w:pPr>
    </w:p>
    <w:p w14:paraId="3EFE946F" w14:textId="79B9F9EE" w:rsidR="007E6BAB" w:rsidRDefault="007E6BAB" w:rsidP="00182436">
      <w:pPr>
        <w:jc w:val="center"/>
        <w:rPr>
          <w:rFonts w:ascii="Arial" w:hAnsi="Arial" w:cs="Arial"/>
          <w:sz w:val="20"/>
          <w:szCs w:val="20"/>
        </w:rPr>
      </w:pPr>
      <w:r w:rsidRPr="009B239C">
        <w:rPr>
          <w:rFonts w:ascii="Arial" w:hAnsi="Arial" w:cs="Arial"/>
          <w:sz w:val="20"/>
          <w:szCs w:val="20"/>
        </w:rPr>
        <w:t>VI</w:t>
      </w:r>
      <w:r w:rsidR="004221F3">
        <w:rPr>
          <w:rFonts w:ascii="Arial" w:hAnsi="Arial" w:cs="Arial"/>
          <w:sz w:val="20"/>
          <w:szCs w:val="20"/>
        </w:rPr>
        <w:t>.</w:t>
      </w:r>
      <w:r w:rsidRPr="009B239C">
        <w:rPr>
          <w:rFonts w:ascii="Arial" w:hAnsi="Arial" w:cs="Arial"/>
          <w:sz w:val="20"/>
          <w:szCs w:val="20"/>
        </w:rPr>
        <w:t xml:space="preserve"> NADZOR</w:t>
      </w:r>
    </w:p>
    <w:p w14:paraId="5705F4A7" w14:textId="77777777" w:rsidR="0035698D" w:rsidRPr="009B239C" w:rsidRDefault="0035698D" w:rsidP="00182436">
      <w:pPr>
        <w:jc w:val="center"/>
        <w:rPr>
          <w:rFonts w:ascii="Arial" w:hAnsi="Arial" w:cs="Arial"/>
          <w:sz w:val="20"/>
          <w:szCs w:val="20"/>
        </w:rPr>
      </w:pPr>
    </w:p>
    <w:p w14:paraId="68F83E59" w14:textId="3CD1AD81" w:rsidR="008419B2" w:rsidRPr="009B239C" w:rsidRDefault="009D46CC" w:rsidP="00182436">
      <w:pPr>
        <w:jc w:val="center"/>
        <w:rPr>
          <w:rFonts w:ascii="Arial" w:hAnsi="Arial" w:cs="Arial"/>
          <w:sz w:val="20"/>
          <w:szCs w:val="20"/>
        </w:rPr>
      </w:pPr>
      <w:r>
        <w:rPr>
          <w:rFonts w:ascii="Arial" w:hAnsi="Arial" w:cs="Arial"/>
          <w:sz w:val="20"/>
          <w:szCs w:val="20"/>
        </w:rPr>
        <w:t>11</w:t>
      </w:r>
      <w:r w:rsidR="008419B2" w:rsidRPr="009B239C">
        <w:rPr>
          <w:rFonts w:ascii="Arial" w:hAnsi="Arial" w:cs="Arial"/>
          <w:sz w:val="20"/>
          <w:szCs w:val="20"/>
        </w:rPr>
        <w:t>. člen</w:t>
      </w:r>
    </w:p>
    <w:p w14:paraId="32F649AA" w14:textId="77777777" w:rsidR="00182436" w:rsidRDefault="004C2A6F" w:rsidP="00182436">
      <w:pPr>
        <w:jc w:val="center"/>
        <w:rPr>
          <w:rFonts w:ascii="Arial" w:hAnsi="Arial" w:cs="Arial"/>
          <w:sz w:val="20"/>
          <w:szCs w:val="20"/>
          <w:lang w:eastAsia="sl-SI"/>
        </w:rPr>
      </w:pPr>
      <w:r w:rsidRPr="009B239C">
        <w:rPr>
          <w:rFonts w:ascii="Arial" w:hAnsi="Arial" w:cs="Arial"/>
          <w:sz w:val="20"/>
          <w:szCs w:val="20"/>
        </w:rPr>
        <w:t>(</w:t>
      </w:r>
      <w:r w:rsidR="005B7435" w:rsidRPr="009B239C">
        <w:rPr>
          <w:rFonts w:ascii="Arial" w:hAnsi="Arial" w:cs="Arial"/>
          <w:sz w:val="20"/>
          <w:szCs w:val="20"/>
        </w:rPr>
        <w:t xml:space="preserve">organ za </w:t>
      </w:r>
      <w:r w:rsidRPr="009B239C">
        <w:rPr>
          <w:rFonts w:ascii="Arial" w:hAnsi="Arial" w:cs="Arial"/>
          <w:sz w:val="20"/>
          <w:szCs w:val="20"/>
        </w:rPr>
        <w:t>n</w:t>
      </w:r>
      <w:r w:rsidR="008419B2" w:rsidRPr="009B239C">
        <w:rPr>
          <w:rFonts w:ascii="Arial" w:hAnsi="Arial" w:cs="Arial"/>
          <w:sz w:val="20"/>
          <w:szCs w:val="20"/>
        </w:rPr>
        <w:t>adzor</w:t>
      </w:r>
      <w:r w:rsidRPr="009B239C">
        <w:rPr>
          <w:rFonts w:ascii="Arial" w:hAnsi="Arial" w:cs="Arial"/>
          <w:sz w:val="20"/>
          <w:szCs w:val="20"/>
        </w:rPr>
        <w:t>)</w:t>
      </w:r>
    </w:p>
    <w:p w14:paraId="50E8CEAD" w14:textId="167F769E" w:rsidR="005B7435" w:rsidRDefault="00DF7E3E" w:rsidP="0035698D">
      <w:pPr>
        <w:rPr>
          <w:rFonts w:ascii="Arial" w:eastAsia="Times New Roman" w:hAnsi="Arial" w:cs="Arial"/>
          <w:sz w:val="20"/>
          <w:szCs w:val="20"/>
          <w:lang w:eastAsia="sl-SI"/>
        </w:rPr>
      </w:pPr>
      <w:r w:rsidRPr="009B239C">
        <w:rPr>
          <w:rFonts w:ascii="Arial" w:eastAsia="Times New Roman" w:hAnsi="Arial" w:cs="Arial"/>
          <w:sz w:val="20"/>
          <w:szCs w:val="20"/>
          <w:lang w:eastAsia="sl-SI"/>
        </w:rPr>
        <w:t>O</w:t>
      </w:r>
      <w:r w:rsidR="005B7435" w:rsidRPr="009B239C">
        <w:rPr>
          <w:rFonts w:ascii="Arial" w:eastAsia="Times New Roman" w:hAnsi="Arial" w:cs="Arial"/>
          <w:sz w:val="20"/>
          <w:szCs w:val="20"/>
          <w:lang w:eastAsia="sl-SI"/>
        </w:rPr>
        <w:t>rgan</w:t>
      </w:r>
      <w:r w:rsidR="001A11A0">
        <w:rPr>
          <w:rFonts w:ascii="Arial" w:eastAsia="Times New Roman" w:hAnsi="Arial" w:cs="Arial"/>
          <w:sz w:val="20"/>
          <w:szCs w:val="20"/>
          <w:lang w:eastAsia="sl-SI"/>
        </w:rPr>
        <w:t>,</w:t>
      </w:r>
      <w:r w:rsidR="005B7435" w:rsidRPr="009B239C">
        <w:rPr>
          <w:rFonts w:ascii="Arial" w:eastAsia="Times New Roman" w:hAnsi="Arial" w:cs="Arial"/>
          <w:sz w:val="20"/>
          <w:szCs w:val="20"/>
          <w:lang w:eastAsia="sl-SI"/>
        </w:rPr>
        <w:t xml:space="preserve"> </w:t>
      </w:r>
      <w:r w:rsidR="009D46CC">
        <w:rPr>
          <w:rFonts w:ascii="Arial" w:eastAsia="Times New Roman" w:hAnsi="Arial" w:cs="Arial"/>
          <w:sz w:val="20"/>
          <w:szCs w:val="20"/>
          <w:lang w:eastAsia="sl-SI"/>
        </w:rPr>
        <w:t xml:space="preserve">pristojen </w:t>
      </w:r>
      <w:r w:rsidR="005B7435" w:rsidRPr="009B239C">
        <w:rPr>
          <w:rFonts w:ascii="Arial" w:eastAsia="Times New Roman" w:hAnsi="Arial" w:cs="Arial"/>
          <w:sz w:val="20"/>
          <w:szCs w:val="20"/>
          <w:lang w:eastAsia="sl-SI"/>
        </w:rPr>
        <w:t xml:space="preserve">za </w:t>
      </w:r>
      <w:r w:rsidR="009D46CC">
        <w:rPr>
          <w:rFonts w:ascii="Arial" w:eastAsia="Times New Roman" w:hAnsi="Arial" w:cs="Arial"/>
          <w:sz w:val="20"/>
          <w:szCs w:val="20"/>
          <w:lang w:eastAsia="sl-SI"/>
        </w:rPr>
        <w:t xml:space="preserve">izvajanje </w:t>
      </w:r>
      <w:r w:rsidR="005B7435" w:rsidRPr="009B239C">
        <w:rPr>
          <w:rFonts w:ascii="Arial" w:eastAsia="Times New Roman" w:hAnsi="Arial" w:cs="Arial"/>
          <w:sz w:val="20"/>
          <w:szCs w:val="20"/>
          <w:lang w:eastAsia="sl-SI"/>
        </w:rPr>
        <w:t>nadzor</w:t>
      </w:r>
      <w:r w:rsidR="009D46CC">
        <w:rPr>
          <w:rFonts w:ascii="Arial" w:eastAsia="Times New Roman" w:hAnsi="Arial" w:cs="Arial"/>
          <w:sz w:val="20"/>
          <w:szCs w:val="20"/>
          <w:lang w:eastAsia="sl-SI"/>
        </w:rPr>
        <w:t>a nad izvajanjem Uredbe 2019/1009/EU</w:t>
      </w:r>
      <w:r w:rsidR="005B7435" w:rsidRPr="009B239C">
        <w:rPr>
          <w:rFonts w:ascii="Arial" w:eastAsia="Times New Roman" w:hAnsi="Arial" w:cs="Arial"/>
          <w:sz w:val="20"/>
          <w:szCs w:val="20"/>
          <w:lang w:eastAsia="sl-SI"/>
        </w:rPr>
        <w:t xml:space="preserve"> </w:t>
      </w:r>
      <w:r w:rsidR="009D46CC">
        <w:rPr>
          <w:rFonts w:ascii="Arial" w:eastAsia="Times New Roman" w:hAnsi="Arial" w:cs="Arial"/>
          <w:sz w:val="20"/>
          <w:szCs w:val="20"/>
          <w:lang w:eastAsia="sl-SI"/>
        </w:rPr>
        <w:t>in tega zakona</w:t>
      </w:r>
      <w:r w:rsidR="001A11A0">
        <w:rPr>
          <w:rFonts w:ascii="Arial" w:eastAsia="Times New Roman" w:hAnsi="Arial" w:cs="Arial"/>
          <w:sz w:val="20"/>
          <w:szCs w:val="20"/>
          <w:lang w:eastAsia="sl-SI"/>
        </w:rPr>
        <w:t>,</w:t>
      </w:r>
      <w:r w:rsidR="009D46CC">
        <w:rPr>
          <w:rFonts w:ascii="Arial" w:eastAsia="Times New Roman" w:hAnsi="Arial" w:cs="Arial"/>
          <w:sz w:val="20"/>
          <w:szCs w:val="20"/>
          <w:lang w:eastAsia="sl-SI"/>
        </w:rPr>
        <w:t xml:space="preserve"> </w:t>
      </w:r>
      <w:r w:rsidRPr="009B239C">
        <w:rPr>
          <w:rFonts w:ascii="Arial" w:eastAsia="Times New Roman" w:hAnsi="Arial" w:cs="Arial"/>
          <w:sz w:val="20"/>
          <w:szCs w:val="20"/>
          <w:lang w:eastAsia="sl-SI"/>
        </w:rPr>
        <w:t>j</w:t>
      </w:r>
      <w:r w:rsidR="005B7435" w:rsidRPr="009B239C">
        <w:rPr>
          <w:rFonts w:ascii="Arial" w:eastAsia="Times New Roman" w:hAnsi="Arial" w:cs="Arial"/>
          <w:sz w:val="20"/>
          <w:szCs w:val="20"/>
          <w:lang w:eastAsia="sl-SI"/>
        </w:rPr>
        <w:t>e inšpekcija, pristojna za kmetijstvo.</w:t>
      </w:r>
    </w:p>
    <w:p w14:paraId="03C904FC" w14:textId="77777777" w:rsidR="0035698D" w:rsidRPr="00182436" w:rsidRDefault="0035698D" w:rsidP="0035698D">
      <w:pPr>
        <w:rPr>
          <w:rFonts w:ascii="Arial" w:hAnsi="Arial" w:cs="Arial"/>
          <w:sz w:val="20"/>
          <w:szCs w:val="20"/>
          <w:lang w:eastAsia="sl-SI"/>
        </w:rPr>
      </w:pPr>
    </w:p>
    <w:p w14:paraId="28971471" w14:textId="52FA0F6C" w:rsidR="0097214E" w:rsidRPr="009B239C" w:rsidRDefault="00C051F9" w:rsidP="00182436">
      <w:pPr>
        <w:jc w:val="center"/>
        <w:rPr>
          <w:rFonts w:ascii="Arial" w:hAnsi="Arial" w:cs="Arial"/>
          <w:sz w:val="20"/>
          <w:szCs w:val="20"/>
        </w:rPr>
      </w:pPr>
      <w:r w:rsidRPr="009B239C">
        <w:rPr>
          <w:rFonts w:ascii="Arial" w:hAnsi="Arial" w:cs="Arial"/>
          <w:sz w:val="20"/>
          <w:szCs w:val="20"/>
        </w:rPr>
        <w:t>1</w:t>
      </w:r>
      <w:r w:rsidR="009D46CC">
        <w:rPr>
          <w:rFonts w:ascii="Arial" w:hAnsi="Arial" w:cs="Arial"/>
          <w:sz w:val="20"/>
          <w:szCs w:val="20"/>
        </w:rPr>
        <w:t>2</w:t>
      </w:r>
      <w:r w:rsidRPr="009B239C">
        <w:rPr>
          <w:rFonts w:ascii="Arial" w:hAnsi="Arial" w:cs="Arial"/>
          <w:sz w:val="20"/>
          <w:szCs w:val="20"/>
        </w:rPr>
        <w:t xml:space="preserve">. </w:t>
      </w:r>
      <w:r w:rsidR="00BD3450" w:rsidRPr="009B239C">
        <w:rPr>
          <w:rFonts w:ascii="Arial" w:hAnsi="Arial" w:cs="Arial"/>
          <w:sz w:val="20"/>
          <w:szCs w:val="20"/>
        </w:rPr>
        <w:t>člen</w:t>
      </w:r>
      <w:r w:rsidR="0097214E" w:rsidRPr="009B239C">
        <w:rPr>
          <w:rFonts w:ascii="Arial" w:hAnsi="Arial" w:cs="Arial"/>
          <w:sz w:val="20"/>
          <w:szCs w:val="20"/>
        </w:rPr>
        <w:t xml:space="preserve"> </w:t>
      </w:r>
    </w:p>
    <w:p w14:paraId="4A68FDC7" w14:textId="094A9B7F" w:rsidR="001944B3" w:rsidRPr="009B239C" w:rsidRDefault="001944B3" w:rsidP="00182436">
      <w:pPr>
        <w:jc w:val="center"/>
        <w:rPr>
          <w:rFonts w:ascii="Arial" w:hAnsi="Arial" w:cs="Arial"/>
          <w:sz w:val="20"/>
          <w:szCs w:val="20"/>
        </w:rPr>
      </w:pPr>
      <w:r w:rsidRPr="009B239C">
        <w:rPr>
          <w:rFonts w:ascii="Arial" w:hAnsi="Arial" w:cs="Arial"/>
          <w:sz w:val="20"/>
          <w:szCs w:val="20"/>
        </w:rPr>
        <w:t xml:space="preserve">(naloge </w:t>
      </w:r>
      <w:r w:rsidR="005D38A9" w:rsidRPr="009B239C">
        <w:rPr>
          <w:rFonts w:ascii="Arial" w:hAnsi="Arial" w:cs="Arial"/>
          <w:sz w:val="20"/>
          <w:szCs w:val="20"/>
        </w:rPr>
        <w:t xml:space="preserve">in ukrepi </w:t>
      </w:r>
      <w:r w:rsidRPr="009B239C">
        <w:rPr>
          <w:rFonts w:ascii="Arial" w:hAnsi="Arial" w:cs="Arial"/>
          <w:sz w:val="20"/>
          <w:szCs w:val="20"/>
        </w:rPr>
        <w:t>organa za nadzor)</w:t>
      </w:r>
    </w:p>
    <w:p w14:paraId="2D083E37" w14:textId="77777777" w:rsidR="00182436" w:rsidRDefault="00393908" w:rsidP="0035698D">
      <w:pPr>
        <w:rPr>
          <w:rFonts w:ascii="Arial" w:hAnsi="Arial" w:cs="Arial"/>
          <w:sz w:val="20"/>
          <w:szCs w:val="20"/>
        </w:rPr>
      </w:pPr>
      <w:r>
        <w:rPr>
          <w:rFonts w:ascii="Arial" w:hAnsi="Arial" w:cs="Arial"/>
          <w:sz w:val="20"/>
          <w:szCs w:val="20"/>
        </w:rPr>
        <w:t xml:space="preserve">(1) </w:t>
      </w:r>
      <w:r w:rsidR="00BD3450" w:rsidRPr="00393908">
        <w:rPr>
          <w:rFonts w:ascii="Arial" w:hAnsi="Arial" w:cs="Arial"/>
          <w:sz w:val="20"/>
          <w:szCs w:val="20"/>
        </w:rPr>
        <w:t>Organ za nadzor poleg nalog</w:t>
      </w:r>
      <w:r w:rsidR="005532B9" w:rsidRPr="00393908">
        <w:rPr>
          <w:rFonts w:ascii="Arial" w:hAnsi="Arial" w:cs="Arial"/>
          <w:sz w:val="20"/>
          <w:szCs w:val="20"/>
        </w:rPr>
        <w:t>,</w:t>
      </w:r>
      <w:r w:rsidR="00BD3450" w:rsidRPr="00393908">
        <w:rPr>
          <w:rFonts w:ascii="Arial" w:hAnsi="Arial" w:cs="Arial"/>
          <w:sz w:val="20"/>
          <w:szCs w:val="20"/>
        </w:rPr>
        <w:t xml:space="preserve"> določenih z zakonom, ki ureja inšpekcijski nadzor, opravlja naslednje naloge:</w:t>
      </w:r>
    </w:p>
    <w:p w14:paraId="510AB05B" w14:textId="07AFC457" w:rsidR="004277B6" w:rsidRPr="00182436" w:rsidRDefault="00182436" w:rsidP="0035698D">
      <w:pPr>
        <w:rPr>
          <w:rFonts w:ascii="Arial" w:hAnsi="Arial" w:cs="Arial"/>
          <w:sz w:val="20"/>
          <w:szCs w:val="20"/>
        </w:rPr>
      </w:pPr>
      <w:r>
        <w:rPr>
          <w:rFonts w:ascii="Arial" w:hAnsi="Arial" w:cs="Arial"/>
          <w:sz w:val="20"/>
          <w:szCs w:val="20"/>
        </w:rPr>
        <w:t xml:space="preserve">1. </w:t>
      </w:r>
      <w:r w:rsidR="004277B6" w:rsidRPr="00765B82">
        <w:rPr>
          <w:rFonts w:ascii="Arial" w:eastAsia="Times New Roman" w:hAnsi="Arial" w:cs="Arial"/>
          <w:sz w:val="20"/>
          <w:szCs w:val="20"/>
          <w:lang w:eastAsia="sl-SI"/>
        </w:rPr>
        <w:t>preverja izpolnjevanje pogojev glede kakovosti sredstev za gnojenje na trgu;</w:t>
      </w:r>
    </w:p>
    <w:p w14:paraId="3B44DA4A" w14:textId="0022C77D" w:rsidR="004277B6" w:rsidRPr="00765B82" w:rsidRDefault="00182436" w:rsidP="0035698D">
      <w:pPr>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4277B6" w:rsidRPr="00765B82">
        <w:rPr>
          <w:rFonts w:ascii="Arial" w:eastAsia="Times New Roman" w:hAnsi="Arial" w:cs="Arial"/>
          <w:sz w:val="20"/>
          <w:szCs w:val="20"/>
          <w:lang w:eastAsia="sl-SI"/>
        </w:rPr>
        <w:t>preverja, ali so sredstva za gnojenje na trgu označena na predpisan način;</w:t>
      </w:r>
    </w:p>
    <w:p w14:paraId="06590F6A" w14:textId="534CF855" w:rsidR="004277B6" w:rsidRPr="00765B82" w:rsidRDefault="00182436" w:rsidP="0035698D">
      <w:pPr>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00C52F8B" w:rsidRPr="00765B82">
        <w:rPr>
          <w:rFonts w:ascii="Arial" w:eastAsia="Times New Roman" w:hAnsi="Arial" w:cs="Arial"/>
          <w:sz w:val="20"/>
          <w:szCs w:val="20"/>
          <w:lang w:eastAsia="sl-SI"/>
        </w:rPr>
        <w:t>odvzema</w:t>
      </w:r>
      <w:r w:rsidR="004277B6" w:rsidRPr="00765B82">
        <w:rPr>
          <w:rFonts w:ascii="Arial" w:eastAsia="Times New Roman" w:hAnsi="Arial" w:cs="Arial"/>
          <w:sz w:val="20"/>
          <w:szCs w:val="20"/>
          <w:lang w:eastAsia="sl-SI"/>
        </w:rPr>
        <w:t xml:space="preserve"> vzorce sredstev za gnojenje ter </w:t>
      </w:r>
      <w:r w:rsidR="00C52F8B" w:rsidRPr="00765B82">
        <w:rPr>
          <w:rFonts w:ascii="Arial" w:eastAsia="Times New Roman" w:hAnsi="Arial" w:cs="Arial"/>
          <w:sz w:val="20"/>
          <w:szCs w:val="20"/>
          <w:lang w:eastAsia="sl-SI"/>
        </w:rPr>
        <w:t>jih pošilja</w:t>
      </w:r>
      <w:r w:rsidR="004277B6" w:rsidRPr="00765B82">
        <w:rPr>
          <w:rFonts w:ascii="Arial" w:eastAsia="Times New Roman" w:hAnsi="Arial" w:cs="Arial"/>
          <w:sz w:val="20"/>
          <w:szCs w:val="20"/>
          <w:lang w:eastAsia="sl-SI"/>
        </w:rPr>
        <w:t xml:space="preserve"> v analizo</w:t>
      </w:r>
      <w:r w:rsidR="00C52F8B" w:rsidRPr="00765B82">
        <w:rPr>
          <w:rFonts w:ascii="Arial" w:eastAsia="Times New Roman" w:hAnsi="Arial" w:cs="Arial"/>
          <w:sz w:val="20"/>
          <w:szCs w:val="20"/>
          <w:lang w:eastAsia="sl-SI"/>
        </w:rPr>
        <w:t xml:space="preserve"> pristojnim laboratorijem na predpisan način</w:t>
      </w:r>
      <w:r w:rsidR="004277B6" w:rsidRPr="00765B82">
        <w:rPr>
          <w:rFonts w:ascii="Arial" w:eastAsia="Times New Roman" w:hAnsi="Arial" w:cs="Arial"/>
          <w:sz w:val="20"/>
          <w:szCs w:val="20"/>
          <w:lang w:eastAsia="sl-SI"/>
        </w:rPr>
        <w:t>;</w:t>
      </w:r>
    </w:p>
    <w:p w14:paraId="209872E0" w14:textId="73658151" w:rsidR="004277B6" w:rsidRPr="00765B82" w:rsidRDefault="00182436" w:rsidP="0035698D">
      <w:pPr>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4277B6" w:rsidRPr="00765B82">
        <w:rPr>
          <w:rFonts w:ascii="Arial" w:eastAsia="Times New Roman" w:hAnsi="Arial" w:cs="Arial"/>
          <w:sz w:val="20"/>
          <w:szCs w:val="20"/>
          <w:lang w:eastAsia="sl-SI"/>
        </w:rPr>
        <w:t>pregleduje poslovne in skladiščne prostore, poslovne knjige in druge listine;</w:t>
      </w:r>
    </w:p>
    <w:p w14:paraId="0D3458BF" w14:textId="4B1C2F24" w:rsidR="004277B6" w:rsidRPr="00765B82" w:rsidRDefault="00182436" w:rsidP="0035698D">
      <w:pPr>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004277B6" w:rsidRPr="00765B82">
        <w:rPr>
          <w:rFonts w:ascii="Arial" w:eastAsia="Times New Roman" w:hAnsi="Arial" w:cs="Arial"/>
          <w:sz w:val="20"/>
          <w:szCs w:val="20"/>
          <w:lang w:eastAsia="sl-SI"/>
        </w:rPr>
        <w:t>preverja evidenco proizvajalca o izvoru sredstev za gnojenje;</w:t>
      </w:r>
    </w:p>
    <w:p w14:paraId="350A3951" w14:textId="5F5710D2" w:rsidR="004277B6" w:rsidRDefault="00182436" w:rsidP="0035698D">
      <w:pPr>
        <w:rPr>
          <w:rFonts w:ascii="Arial" w:eastAsia="Times New Roman" w:hAnsi="Arial" w:cs="Arial"/>
          <w:sz w:val="20"/>
          <w:szCs w:val="20"/>
          <w:lang w:eastAsia="sl-SI"/>
        </w:rPr>
      </w:pPr>
      <w:r>
        <w:rPr>
          <w:rFonts w:ascii="Arial" w:eastAsia="Times New Roman" w:hAnsi="Arial" w:cs="Arial"/>
          <w:sz w:val="20"/>
          <w:szCs w:val="20"/>
          <w:lang w:eastAsia="sl-SI"/>
        </w:rPr>
        <w:t xml:space="preserve">6. </w:t>
      </w:r>
      <w:r w:rsidR="004277B6" w:rsidRPr="00765B82">
        <w:rPr>
          <w:rFonts w:ascii="Arial" w:eastAsia="Times New Roman" w:hAnsi="Arial" w:cs="Arial"/>
          <w:sz w:val="20"/>
          <w:szCs w:val="20"/>
          <w:lang w:eastAsia="sl-SI"/>
        </w:rPr>
        <w:t>opravlja druga potrebna dejanja za izvajanje tega zakona.</w:t>
      </w:r>
    </w:p>
    <w:p w14:paraId="43CAD6F4" w14:textId="7F9D8F40" w:rsidR="005D38A9" w:rsidRPr="00393908" w:rsidRDefault="00393908" w:rsidP="0035698D">
      <w:pPr>
        <w:rPr>
          <w:rFonts w:ascii="Arial" w:hAnsi="Arial" w:cs="Arial"/>
          <w:sz w:val="20"/>
          <w:szCs w:val="20"/>
        </w:rPr>
      </w:pPr>
      <w:r>
        <w:rPr>
          <w:rFonts w:ascii="Arial" w:hAnsi="Arial" w:cs="Arial"/>
          <w:sz w:val="20"/>
          <w:szCs w:val="20"/>
        </w:rPr>
        <w:t xml:space="preserve">(2) </w:t>
      </w:r>
      <w:r w:rsidR="005D38A9" w:rsidRPr="00393908">
        <w:rPr>
          <w:rFonts w:ascii="Arial" w:hAnsi="Arial" w:cs="Arial"/>
          <w:sz w:val="20"/>
          <w:szCs w:val="20"/>
        </w:rPr>
        <w:t>Organ za nadzor lahko pri izvajanju nadzora po tem zakonu odredi naslednje ukrepe:</w:t>
      </w:r>
    </w:p>
    <w:p w14:paraId="57A514B3" w14:textId="05A71B96" w:rsidR="005D38A9" w:rsidRPr="00765B82" w:rsidRDefault="00182436" w:rsidP="0035698D">
      <w:pPr>
        <w:rPr>
          <w:rFonts w:ascii="Arial" w:hAnsi="Arial" w:cs="Arial"/>
          <w:sz w:val="20"/>
          <w:szCs w:val="20"/>
        </w:rPr>
      </w:pPr>
      <w:r>
        <w:rPr>
          <w:rFonts w:ascii="Arial" w:hAnsi="Arial" w:cs="Arial"/>
          <w:sz w:val="20"/>
          <w:szCs w:val="20"/>
        </w:rPr>
        <w:t xml:space="preserve">1. </w:t>
      </w:r>
      <w:r w:rsidR="005D38A9" w:rsidRPr="00765B82">
        <w:rPr>
          <w:rFonts w:ascii="Arial" w:hAnsi="Arial" w:cs="Arial"/>
          <w:sz w:val="20"/>
          <w:szCs w:val="20"/>
        </w:rPr>
        <w:t xml:space="preserve">naloži gospodarskemu subjektu </w:t>
      </w:r>
      <w:r w:rsidR="00ED1BF2" w:rsidRPr="00765B82">
        <w:rPr>
          <w:rFonts w:ascii="Arial" w:hAnsi="Arial" w:cs="Arial"/>
          <w:sz w:val="20"/>
          <w:szCs w:val="20"/>
        </w:rPr>
        <w:t xml:space="preserve">odpravo </w:t>
      </w:r>
      <w:r w:rsidR="005D38A9" w:rsidRPr="00765B82">
        <w:rPr>
          <w:rFonts w:ascii="Arial" w:hAnsi="Arial" w:cs="Arial"/>
          <w:sz w:val="20"/>
          <w:szCs w:val="20"/>
        </w:rPr>
        <w:t>pomanjkljivosti oziroma nepravilnosti glede</w:t>
      </w:r>
      <w:r>
        <w:rPr>
          <w:rFonts w:ascii="Arial" w:hAnsi="Arial" w:cs="Arial"/>
          <w:sz w:val="20"/>
          <w:szCs w:val="20"/>
        </w:rPr>
        <w:t xml:space="preserve"> </w:t>
      </w:r>
      <w:r w:rsidR="005D38A9" w:rsidRPr="00765B82">
        <w:rPr>
          <w:rFonts w:ascii="Arial" w:hAnsi="Arial" w:cs="Arial"/>
          <w:sz w:val="20"/>
          <w:szCs w:val="20"/>
        </w:rPr>
        <w:t>kakovosti, označevanja in drugih pogojev, ki jih mora izpolnjevati sredstvo za gnojenje;</w:t>
      </w:r>
    </w:p>
    <w:p w14:paraId="7317EA7F" w14:textId="0ECAB382" w:rsidR="005D38A9" w:rsidRPr="00765B82" w:rsidRDefault="00182436" w:rsidP="0035698D">
      <w:pPr>
        <w:rPr>
          <w:rFonts w:ascii="Arial" w:hAnsi="Arial" w:cs="Arial"/>
          <w:sz w:val="20"/>
          <w:szCs w:val="20"/>
        </w:rPr>
      </w:pPr>
      <w:r>
        <w:rPr>
          <w:rFonts w:ascii="Arial" w:hAnsi="Arial" w:cs="Arial"/>
          <w:sz w:val="20"/>
          <w:szCs w:val="20"/>
        </w:rPr>
        <w:t xml:space="preserve">2. </w:t>
      </w:r>
      <w:r w:rsidR="005D38A9" w:rsidRPr="00765B82">
        <w:rPr>
          <w:rFonts w:ascii="Arial" w:hAnsi="Arial" w:cs="Arial"/>
          <w:sz w:val="20"/>
          <w:szCs w:val="20"/>
        </w:rPr>
        <w:t>prepove promet s sredstvom za gnojenje, če ne izpolnjuje pogojev iz Uredbe 2019/1009/EU</w:t>
      </w:r>
      <w:r w:rsidR="00ED1BF2" w:rsidRPr="00765B82">
        <w:rPr>
          <w:rFonts w:ascii="Arial" w:hAnsi="Arial" w:cs="Arial"/>
          <w:sz w:val="20"/>
          <w:szCs w:val="20"/>
        </w:rPr>
        <w:t>,</w:t>
      </w:r>
      <w:r w:rsidR="005941D2" w:rsidRPr="00765B82">
        <w:rPr>
          <w:rFonts w:ascii="Arial" w:hAnsi="Arial" w:cs="Arial"/>
          <w:sz w:val="20"/>
          <w:szCs w:val="20"/>
        </w:rPr>
        <w:t xml:space="preserve"> ali ne izpolnjuje pogojev za </w:t>
      </w:r>
      <w:r w:rsidR="00E9409A" w:rsidRPr="00765B82">
        <w:rPr>
          <w:rFonts w:ascii="Arial" w:hAnsi="Arial" w:cs="Arial"/>
          <w:sz w:val="20"/>
          <w:szCs w:val="20"/>
        </w:rPr>
        <w:t>omogočanje dostopnosti na trgu</w:t>
      </w:r>
      <w:r w:rsidR="005941D2" w:rsidRPr="00765B82">
        <w:rPr>
          <w:rFonts w:ascii="Arial" w:hAnsi="Arial" w:cs="Arial"/>
          <w:sz w:val="20"/>
          <w:szCs w:val="20"/>
        </w:rPr>
        <w:t>, ki jih določa ta zakon</w:t>
      </w:r>
      <w:r w:rsidR="005D38A9" w:rsidRPr="00765B82">
        <w:rPr>
          <w:rFonts w:ascii="Arial" w:hAnsi="Arial" w:cs="Arial"/>
          <w:sz w:val="20"/>
          <w:szCs w:val="20"/>
        </w:rPr>
        <w:t>;</w:t>
      </w:r>
    </w:p>
    <w:p w14:paraId="4EB5688C" w14:textId="2B65AD48" w:rsidR="005D38A9" w:rsidRPr="00765B82" w:rsidRDefault="00182436" w:rsidP="0035698D">
      <w:pPr>
        <w:rPr>
          <w:rFonts w:ascii="Arial" w:hAnsi="Arial" w:cs="Arial"/>
          <w:sz w:val="20"/>
          <w:szCs w:val="20"/>
        </w:rPr>
      </w:pPr>
      <w:r>
        <w:rPr>
          <w:rFonts w:ascii="Arial" w:hAnsi="Arial" w:cs="Arial"/>
          <w:sz w:val="20"/>
          <w:szCs w:val="20"/>
        </w:rPr>
        <w:t xml:space="preserve">3. </w:t>
      </w:r>
      <w:r w:rsidR="005D38A9" w:rsidRPr="00765B82">
        <w:rPr>
          <w:rFonts w:ascii="Arial" w:hAnsi="Arial" w:cs="Arial"/>
          <w:sz w:val="20"/>
          <w:szCs w:val="20"/>
        </w:rPr>
        <w:t>prepove promet s sredstvom za gnojenje SI</w:t>
      </w:r>
      <w:r w:rsidR="00C24621" w:rsidRPr="00765B82">
        <w:rPr>
          <w:rFonts w:ascii="Arial" w:hAnsi="Arial" w:cs="Arial"/>
          <w:sz w:val="20"/>
          <w:szCs w:val="20"/>
        </w:rPr>
        <w:t xml:space="preserve"> ali </w:t>
      </w:r>
      <w:proofErr w:type="spellStart"/>
      <w:r w:rsidR="00C24621" w:rsidRPr="00765B82">
        <w:rPr>
          <w:rFonts w:ascii="Arial" w:hAnsi="Arial" w:cs="Arial"/>
          <w:sz w:val="20"/>
          <w:szCs w:val="20"/>
        </w:rPr>
        <w:t>neharmoniziranim</w:t>
      </w:r>
      <w:proofErr w:type="spellEnd"/>
      <w:r w:rsidR="00C24621" w:rsidRPr="00765B82">
        <w:rPr>
          <w:rFonts w:ascii="Arial" w:hAnsi="Arial" w:cs="Arial"/>
          <w:sz w:val="20"/>
          <w:szCs w:val="20"/>
        </w:rPr>
        <w:t xml:space="preserve"> sredstvom za gnojenje</w:t>
      </w:r>
      <w:r w:rsidR="00D336BF" w:rsidRPr="00765B82">
        <w:rPr>
          <w:rFonts w:ascii="Arial" w:hAnsi="Arial" w:cs="Arial"/>
          <w:sz w:val="20"/>
          <w:szCs w:val="20"/>
        </w:rPr>
        <w:t xml:space="preserve"> ali če je to primerno zahteva umik </w:t>
      </w:r>
      <w:r w:rsidR="00432828" w:rsidRPr="00765B82">
        <w:rPr>
          <w:rFonts w:ascii="Arial" w:hAnsi="Arial" w:cs="Arial"/>
          <w:sz w:val="20"/>
          <w:szCs w:val="20"/>
        </w:rPr>
        <w:t xml:space="preserve">ali odpoklic </w:t>
      </w:r>
      <w:r w:rsidR="00D336BF" w:rsidRPr="00765B82">
        <w:rPr>
          <w:rFonts w:ascii="Arial" w:hAnsi="Arial" w:cs="Arial"/>
          <w:sz w:val="20"/>
          <w:szCs w:val="20"/>
        </w:rPr>
        <w:t>s trga</w:t>
      </w:r>
      <w:r w:rsidR="00453DDC" w:rsidRPr="00765B82">
        <w:rPr>
          <w:rFonts w:ascii="Arial" w:hAnsi="Arial" w:cs="Arial"/>
          <w:sz w:val="20"/>
          <w:szCs w:val="20"/>
        </w:rPr>
        <w:t>,</w:t>
      </w:r>
      <w:r w:rsidR="00B11822" w:rsidRPr="00765B82">
        <w:rPr>
          <w:rFonts w:ascii="Arial" w:hAnsi="Arial" w:cs="Arial"/>
          <w:sz w:val="20"/>
          <w:szCs w:val="20"/>
        </w:rPr>
        <w:t xml:space="preserve"> </w:t>
      </w:r>
      <w:r w:rsidR="005D38A9" w:rsidRPr="00765B82">
        <w:rPr>
          <w:rFonts w:ascii="Arial" w:hAnsi="Arial" w:cs="Arial"/>
          <w:sz w:val="20"/>
          <w:szCs w:val="20"/>
        </w:rPr>
        <w:t xml:space="preserve">če </w:t>
      </w:r>
      <w:r w:rsidR="00C24621" w:rsidRPr="00765B82">
        <w:rPr>
          <w:rFonts w:ascii="Arial" w:hAnsi="Arial" w:cs="Arial"/>
          <w:sz w:val="20"/>
          <w:szCs w:val="20"/>
        </w:rPr>
        <w:t xml:space="preserve">to sredstvo za gnojenje </w:t>
      </w:r>
      <w:r w:rsidR="005D38A9" w:rsidRPr="00765B82">
        <w:rPr>
          <w:rFonts w:ascii="Arial" w:hAnsi="Arial" w:cs="Arial"/>
          <w:sz w:val="20"/>
          <w:szCs w:val="20"/>
        </w:rPr>
        <w:t>ne izpolnjuje predpisanih pogojev minimaln</w:t>
      </w:r>
      <w:r w:rsidR="00C24621" w:rsidRPr="00765B82">
        <w:rPr>
          <w:rFonts w:ascii="Arial" w:hAnsi="Arial" w:cs="Arial"/>
          <w:sz w:val="20"/>
          <w:szCs w:val="20"/>
        </w:rPr>
        <w:t>e</w:t>
      </w:r>
      <w:r w:rsidR="005D38A9" w:rsidRPr="00765B82">
        <w:rPr>
          <w:rFonts w:ascii="Arial" w:hAnsi="Arial" w:cs="Arial"/>
          <w:sz w:val="20"/>
          <w:szCs w:val="20"/>
        </w:rPr>
        <w:t xml:space="preserve"> kakovost</w:t>
      </w:r>
      <w:r w:rsidR="00C24621" w:rsidRPr="00765B82">
        <w:rPr>
          <w:rFonts w:ascii="Arial" w:hAnsi="Arial" w:cs="Arial"/>
          <w:sz w:val="20"/>
          <w:szCs w:val="20"/>
        </w:rPr>
        <w:t>i</w:t>
      </w:r>
      <w:r w:rsidR="005D38A9" w:rsidRPr="00765B82">
        <w:rPr>
          <w:rFonts w:ascii="Arial" w:hAnsi="Arial" w:cs="Arial"/>
          <w:sz w:val="20"/>
          <w:szCs w:val="20"/>
        </w:rPr>
        <w:t>;</w:t>
      </w:r>
    </w:p>
    <w:p w14:paraId="20789EA6" w14:textId="542E34A9" w:rsidR="005D38A9" w:rsidRPr="00765B82" w:rsidRDefault="00182436" w:rsidP="0035698D">
      <w:pPr>
        <w:rPr>
          <w:rFonts w:ascii="Arial" w:hAnsi="Arial" w:cs="Arial"/>
          <w:sz w:val="20"/>
          <w:szCs w:val="20"/>
        </w:rPr>
      </w:pPr>
      <w:r>
        <w:rPr>
          <w:rFonts w:ascii="Arial" w:hAnsi="Arial" w:cs="Arial"/>
          <w:sz w:val="20"/>
          <w:szCs w:val="20"/>
        </w:rPr>
        <w:t xml:space="preserve">4. </w:t>
      </w:r>
      <w:r w:rsidR="005D38A9" w:rsidRPr="00765B82">
        <w:rPr>
          <w:rFonts w:ascii="Arial" w:hAnsi="Arial" w:cs="Arial"/>
          <w:sz w:val="20"/>
          <w:szCs w:val="20"/>
        </w:rPr>
        <w:t xml:space="preserve">prepove promet s sredstvom za gnojenje </w:t>
      </w:r>
      <w:r w:rsidR="00D336BF" w:rsidRPr="00765B82">
        <w:rPr>
          <w:rFonts w:ascii="Arial" w:hAnsi="Arial" w:cs="Arial"/>
          <w:sz w:val="20"/>
          <w:szCs w:val="20"/>
        </w:rPr>
        <w:t xml:space="preserve">ali zahteva umik </w:t>
      </w:r>
      <w:r w:rsidR="00432828" w:rsidRPr="00765B82">
        <w:rPr>
          <w:rFonts w:ascii="Arial" w:hAnsi="Arial" w:cs="Arial"/>
          <w:sz w:val="20"/>
          <w:szCs w:val="20"/>
        </w:rPr>
        <w:t xml:space="preserve">ali odpoklic </w:t>
      </w:r>
      <w:r w:rsidR="00D336BF" w:rsidRPr="00765B82">
        <w:rPr>
          <w:rFonts w:ascii="Arial" w:hAnsi="Arial" w:cs="Arial"/>
          <w:sz w:val="20"/>
          <w:szCs w:val="20"/>
        </w:rPr>
        <w:t>s trga</w:t>
      </w:r>
      <w:r w:rsidR="00453DDC" w:rsidRPr="00765B82">
        <w:rPr>
          <w:rFonts w:ascii="Arial" w:hAnsi="Arial" w:cs="Arial"/>
          <w:sz w:val="20"/>
          <w:szCs w:val="20"/>
        </w:rPr>
        <w:t>,</w:t>
      </w:r>
      <w:r w:rsidR="00432828" w:rsidRPr="00765B82">
        <w:rPr>
          <w:rFonts w:ascii="Arial" w:hAnsi="Arial" w:cs="Arial"/>
          <w:sz w:val="20"/>
          <w:szCs w:val="20"/>
        </w:rPr>
        <w:t xml:space="preserve"> </w:t>
      </w:r>
      <w:r w:rsidR="005D38A9" w:rsidRPr="00765B82">
        <w:rPr>
          <w:rFonts w:ascii="Arial" w:hAnsi="Arial" w:cs="Arial"/>
          <w:sz w:val="20"/>
          <w:szCs w:val="20"/>
        </w:rPr>
        <w:t xml:space="preserve">če </w:t>
      </w:r>
      <w:r w:rsidR="00A97EC8" w:rsidRPr="00765B82">
        <w:rPr>
          <w:rFonts w:ascii="Arial" w:hAnsi="Arial" w:cs="Arial"/>
          <w:sz w:val="20"/>
          <w:szCs w:val="20"/>
        </w:rPr>
        <w:t xml:space="preserve">je vsebnost </w:t>
      </w:r>
      <w:r w:rsidR="005D38A9" w:rsidRPr="00765B82">
        <w:rPr>
          <w:rFonts w:ascii="Arial" w:hAnsi="Arial" w:cs="Arial"/>
          <w:sz w:val="20"/>
          <w:szCs w:val="20"/>
        </w:rPr>
        <w:t xml:space="preserve"> </w:t>
      </w:r>
      <w:r w:rsidR="005D2EF8" w:rsidRPr="00765B82">
        <w:rPr>
          <w:rFonts w:ascii="Arial" w:hAnsi="Arial" w:cs="Arial"/>
          <w:sz w:val="20"/>
          <w:szCs w:val="20"/>
        </w:rPr>
        <w:t xml:space="preserve">onesnaževal </w:t>
      </w:r>
      <w:r w:rsidR="00CE08CE" w:rsidRPr="00765B82">
        <w:rPr>
          <w:rFonts w:ascii="Arial" w:hAnsi="Arial" w:cs="Arial"/>
          <w:sz w:val="20"/>
          <w:szCs w:val="20"/>
        </w:rPr>
        <w:t>ali</w:t>
      </w:r>
      <w:r w:rsidR="005D2EF8" w:rsidRPr="00765B82">
        <w:rPr>
          <w:rFonts w:ascii="Arial" w:hAnsi="Arial" w:cs="Arial"/>
          <w:sz w:val="20"/>
          <w:szCs w:val="20"/>
        </w:rPr>
        <w:t xml:space="preserve"> patogenov</w:t>
      </w:r>
      <w:r w:rsidR="00A97EC8" w:rsidRPr="00765B82">
        <w:rPr>
          <w:rFonts w:ascii="Arial" w:hAnsi="Arial" w:cs="Arial"/>
          <w:sz w:val="20"/>
          <w:szCs w:val="20"/>
        </w:rPr>
        <w:t xml:space="preserve"> nad najvišjo dovoljeno vrednostjo</w:t>
      </w:r>
      <w:r w:rsidR="005D38A9" w:rsidRPr="00765B82">
        <w:rPr>
          <w:rFonts w:ascii="Arial" w:hAnsi="Arial" w:cs="Arial"/>
          <w:sz w:val="20"/>
          <w:szCs w:val="20"/>
        </w:rPr>
        <w:t>;</w:t>
      </w:r>
    </w:p>
    <w:p w14:paraId="7BEB7D92" w14:textId="6518FA80" w:rsidR="005D38A9" w:rsidRPr="00765B82" w:rsidRDefault="00182436" w:rsidP="0035698D">
      <w:pPr>
        <w:rPr>
          <w:rFonts w:ascii="Arial" w:hAnsi="Arial" w:cs="Arial"/>
          <w:sz w:val="20"/>
          <w:szCs w:val="20"/>
        </w:rPr>
      </w:pPr>
      <w:r>
        <w:rPr>
          <w:rFonts w:ascii="Arial" w:hAnsi="Arial" w:cs="Arial"/>
          <w:sz w:val="20"/>
          <w:szCs w:val="20"/>
        </w:rPr>
        <w:t xml:space="preserve">5. </w:t>
      </w:r>
      <w:r w:rsidR="005D38A9" w:rsidRPr="00765B82">
        <w:rPr>
          <w:rFonts w:ascii="Arial" w:hAnsi="Arial" w:cs="Arial"/>
          <w:sz w:val="20"/>
          <w:szCs w:val="20"/>
        </w:rPr>
        <w:t>naloži gospodarskemu subjektu</w:t>
      </w:r>
      <w:r w:rsidR="005941D2" w:rsidRPr="00765B82">
        <w:rPr>
          <w:rFonts w:ascii="Arial" w:hAnsi="Arial" w:cs="Arial"/>
          <w:sz w:val="20"/>
          <w:szCs w:val="20"/>
        </w:rPr>
        <w:t>, da v zvezi</w:t>
      </w:r>
      <w:r w:rsidR="005D38A9" w:rsidRPr="00765B82">
        <w:rPr>
          <w:rFonts w:ascii="Arial" w:hAnsi="Arial" w:cs="Arial"/>
          <w:sz w:val="20"/>
          <w:szCs w:val="20"/>
        </w:rPr>
        <w:t xml:space="preserve"> </w:t>
      </w:r>
      <w:r w:rsidR="005941D2" w:rsidRPr="00765B82">
        <w:rPr>
          <w:rFonts w:ascii="Arial" w:hAnsi="Arial" w:cs="Arial"/>
          <w:sz w:val="20"/>
          <w:szCs w:val="20"/>
        </w:rPr>
        <w:t>s</w:t>
      </w:r>
      <w:r w:rsidR="005D38A9" w:rsidRPr="00765B82">
        <w:rPr>
          <w:rFonts w:ascii="Arial" w:hAnsi="Arial" w:cs="Arial"/>
          <w:sz w:val="20"/>
          <w:szCs w:val="20"/>
        </w:rPr>
        <w:t xml:space="preserve"> sredstv</w:t>
      </w:r>
      <w:r w:rsidR="005941D2" w:rsidRPr="00765B82">
        <w:rPr>
          <w:rFonts w:ascii="Arial" w:hAnsi="Arial" w:cs="Arial"/>
          <w:sz w:val="20"/>
          <w:szCs w:val="20"/>
        </w:rPr>
        <w:t>om</w:t>
      </w:r>
      <w:r w:rsidR="005D38A9" w:rsidRPr="00765B82">
        <w:rPr>
          <w:rFonts w:ascii="Arial" w:hAnsi="Arial" w:cs="Arial"/>
          <w:sz w:val="20"/>
          <w:szCs w:val="20"/>
        </w:rPr>
        <w:t xml:space="preserve"> za gnojenje odprav</w:t>
      </w:r>
      <w:r w:rsidR="005941D2" w:rsidRPr="00765B82">
        <w:rPr>
          <w:rFonts w:ascii="Arial" w:hAnsi="Arial" w:cs="Arial"/>
          <w:sz w:val="20"/>
          <w:szCs w:val="20"/>
        </w:rPr>
        <w:t>i</w:t>
      </w:r>
      <w:r w:rsidR="005D38A9" w:rsidRPr="00765B82">
        <w:rPr>
          <w:rFonts w:ascii="Arial" w:hAnsi="Arial" w:cs="Arial"/>
          <w:sz w:val="20"/>
          <w:szCs w:val="20"/>
        </w:rPr>
        <w:t xml:space="preserve"> pomanjkljivosti glede </w:t>
      </w:r>
      <w:r w:rsidR="005941D2" w:rsidRPr="00765B82">
        <w:rPr>
          <w:rFonts w:ascii="Arial" w:hAnsi="Arial" w:cs="Arial"/>
          <w:sz w:val="20"/>
          <w:szCs w:val="20"/>
        </w:rPr>
        <w:t>označ</w:t>
      </w:r>
      <w:r w:rsidR="00E37DC4" w:rsidRPr="00765B82">
        <w:rPr>
          <w:rFonts w:ascii="Arial" w:hAnsi="Arial" w:cs="Arial"/>
          <w:sz w:val="20"/>
          <w:szCs w:val="20"/>
        </w:rPr>
        <w:t>evanja</w:t>
      </w:r>
      <w:r w:rsidR="005941D2" w:rsidRPr="00765B82">
        <w:rPr>
          <w:rFonts w:ascii="Arial" w:hAnsi="Arial" w:cs="Arial"/>
          <w:sz w:val="20"/>
          <w:szCs w:val="20"/>
        </w:rPr>
        <w:t xml:space="preserve">, transporta, skladiščenja, </w:t>
      </w:r>
      <w:r w:rsidR="005D38A9" w:rsidRPr="00765B82">
        <w:rPr>
          <w:rFonts w:ascii="Arial" w:hAnsi="Arial" w:cs="Arial"/>
          <w:sz w:val="20"/>
          <w:szCs w:val="20"/>
        </w:rPr>
        <w:t>obveščanja in vodenja evidence;</w:t>
      </w:r>
    </w:p>
    <w:p w14:paraId="143D485F" w14:textId="5176A35B" w:rsidR="005D38A9" w:rsidRDefault="00182436" w:rsidP="0035698D">
      <w:pPr>
        <w:rPr>
          <w:rFonts w:ascii="Arial" w:hAnsi="Arial" w:cs="Arial"/>
          <w:sz w:val="20"/>
          <w:szCs w:val="20"/>
        </w:rPr>
      </w:pPr>
      <w:r>
        <w:rPr>
          <w:rFonts w:ascii="Arial" w:hAnsi="Arial" w:cs="Arial"/>
          <w:sz w:val="20"/>
          <w:szCs w:val="20"/>
        </w:rPr>
        <w:t xml:space="preserve">6. </w:t>
      </w:r>
      <w:r w:rsidR="005D38A9" w:rsidRPr="00765B82">
        <w:rPr>
          <w:rFonts w:ascii="Arial" w:hAnsi="Arial" w:cs="Arial"/>
          <w:sz w:val="20"/>
          <w:szCs w:val="20"/>
        </w:rPr>
        <w:t>odredi druge potrebne ukrepe za izvajanje tega zakona.</w:t>
      </w:r>
    </w:p>
    <w:p w14:paraId="29E6B434" w14:textId="77777777" w:rsidR="0035698D" w:rsidRPr="00765B82" w:rsidRDefault="0035698D" w:rsidP="0035698D">
      <w:pPr>
        <w:rPr>
          <w:rFonts w:ascii="Arial" w:hAnsi="Arial" w:cs="Arial"/>
          <w:sz w:val="20"/>
          <w:szCs w:val="20"/>
        </w:rPr>
      </w:pPr>
    </w:p>
    <w:p w14:paraId="366C0720" w14:textId="5E2E7434" w:rsidR="008C25A8" w:rsidRPr="009B239C" w:rsidRDefault="008C25A8" w:rsidP="00182436">
      <w:pPr>
        <w:jc w:val="center"/>
        <w:rPr>
          <w:rFonts w:ascii="Arial" w:hAnsi="Arial" w:cs="Arial"/>
          <w:sz w:val="20"/>
          <w:szCs w:val="20"/>
        </w:rPr>
      </w:pPr>
      <w:r w:rsidRPr="009B239C">
        <w:rPr>
          <w:rFonts w:ascii="Arial" w:hAnsi="Arial" w:cs="Arial"/>
          <w:sz w:val="20"/>
          <w:szCs w:val="20"/>
        </w:rPr>
        <w:t>1</w:t>
      </w:r>
      <w:r w:rsidR="009D46CC">
        <w:rPr>
          <w:rFonts w:ascii="Arial" w:hAnsi="Arial" w:cs="Arial"/>
          <w:sz w:val="20"/>
          <w:szCs w:val="20"/>
        </w:rPr>
        <w:t>3</w:t>
      </w:r>
      <w:r w:rsidRPr="009B239C">
        <w:rPr>
          <w:rFonts w:ascii="Arial" w:hAnsi="Arial" w:cs="Arial"/>
          <w:sz w:val="20"/>
          <w:szCs w:val="20"/>
        </w:rPr>
        <w:t>. člen</w:t>
      </w:r>
    </w:p>
    <w:p w14:paraId="695A3063" w14:textId="331288ED" w:rsidR="008C25A8" w:rsidRPr="009B239C" w:rsidRDefault="008C25A8" w:rsidP="00182436">
      <w:pPr>
        <w:jc w:val="center"/>
        <w:rPr>
          <w:rFonts w:ascii="Arial" w:hAnsi="Arial" w:cs="Arial"/>
          <w:sz w:val="20"/>
          <w:szCs w:val="20"/>
        </w:rPr>
      </w:pPr>
      <w:r w:rsidRPr="009B239C">
        <w:rPr>
          <w:rFonts w:ascii="Arial" w:hAnsi="Arial" w:cs="Arial"/>
          <w:sz w:val="20"/>
          <w:szCs w:val="20"/>
        </w:rPr>
        <w:t>(</w:t>
      </w:r>
      <w:r w:rsidR="0097214E" w:rsidRPr="009B239C">
        <w:rPr>
          <w:rFonts w:ascii="Arial" w:hAnsi="Arial" w:cs="Arial"/>
          <w:sz w:val="20"/>
          <w:szCs w:val="20"/>
        </w:rPr>
        <w:t>o</w:t>
      </w:r>
      <w:r w:rsidRPr="009B239C">
        <w:rPr>
          <w:rFonts w:ascii="Arial" w:hAnsi="Arial" w:cs="Arial"/>
          <w:sz w:val="20"/>
          <w:szCs w:val="20"/>
        </w:rPr>
        <w:t xml:space="preserve">pravljanje analiz </w:t>
      </w:r>
      <w:r w:rsidR="002C4D31" w:rsidRPr="009B239C">
        <w:rPr>
          <w:rFonts w:ascii="Arial" w:hAnsi="Arial" w:cs="Arial"/>
          <w:sz w:val="20"/>
          <w:szCs w:val="20"/>
        </w:rPr>
        <w:t xml:space="preserve">vzorcev </w:t>
      </w:r>
      <w:r w:rsidRPr="009B239C">
        <w:rPr>
          <w:rFonts w:ascii="Arial" w:hAnsi="Arial" w:cs="Arial"/>
          <w:sz w:val="20"/>
          <w:szCs w:val="20"/>
        </w:rPr>
        <w:t>sredstev za gnojenje)</w:t>
      </w:r>
    </w:p>
    <w:p w14:paraId="3FC8A066" w14:textId="34942ACD" w:rsidR="00F71F4E" w:rsidRPr="009D46CC" w:rsidRDefault="00F71F4E"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val="x-none" w:eastAsia="sl-SI"/>
        </w:rPr>
        <w:t xml:space="preserve">(1) Nosilec javnega pooblastila za </w:t>
      </w:r>
      <w:r w:rsidR="00F67775" w:rsidRPr="009D46CC">
        <w:rPr>
          <w:rFonts w:ascii="Arial" w:hAnsi="Arial" w:cs="Arial"/>
          <w:color w:val="000000"/>
          <w:sz w:val="20"/>
          <w:szCs w:val="20"/>
          <w:lang w:eastAsia="sl-SI"/>
        </w:rPr>
        <w:t xml:space="preserve">fizikalno kemijske, mikrobiološke in biološke analize (v nadaljevanju: analize) vzorcev za izvajanje kontrole kakovosti sredstev za gnojenje za potrebe izvajanja inšpekcijskega nadzora iz tega zakona je lahko pravna oseba, ki </w:t>
      </w:r>
      <w:r w:rsidRPr="009D46CC">
        <w:rPr>
          <w:rFonts w:ascii="Arial" w:hAnsi="Arial" w:cs="Arial"/>
          <w:color w:val="000000"/>
          <w:sz w:val="20"/>
          <w:szCs w:val="20"/>
          <w:lang w:val="x-none" w:eastAsia="sl-SI"/>
        </w:rPr>
        <w:t>izpolnjuje naslednje pogoje</w:t>
      </w:r>
      <w:r w:rsidR="00382F8E" w:rsidRPr="009D46CC">
        <w:rPr>
          <w:rFonts w:ascii="Arial" w:hAnsi="Arial" w:cs="Arial"/>
          <w:color w:val="000000"/>
          <w:sz w:val="20"/>
          <w:szCs w:val="20"/>
          <w:lang w:eastAsia="sl-SI"/>
        </w:rPr>
        <w:t xml:space="preserve"> (v nadaljnjem besedilu: laboratorij)</w:t>
      </w:r>
      <w:r w:rsidRPr="009D46CC">
        <w:rPr>
          <w:rFonts w:ascii="Arial" w:hAnsi="Arial" w:cs="Arial"/>
          <w:color w:val="000000"/>
          <w:sz w:val="20"/>
          <w:szCs w:val="20"/>
          <w:lang w:val="x-none" w:eastAsia="sl-SI"/>
        </w:rPr>
        <w:t>:</w:t>
      </w:r>
    </w:p>
    <w:p w14:paraId="0EBE3BA1" w14:textId="250DEA25" w:rsidR="00F71F4E" w:rsidRPr="009D46CC" w:rsidRDefault="00F71F4E"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t xml:space="preserve">1. </w:t>
      </w:r>
      <w:r w:rsidRPr="009D46CC">
        <w:rPr>
          <w:rFonts w:ascii="Arial" w:hAnsi="Arial" w:cs="Arial"/>
          <w:color w:val="000000"/>
          <w:sz w:val="20"/>
          <w:szCs w:val="20"/>
          <w:lang w:val="x-none" w:eastAsia="sl-SI"/>
        </w:rPr>
        <w:t>registriran</w:t>
      </w:r>
      <w:r w:rsidR="00F67775" w:rsidRPr="009D46CC">
        <w:rPr>
          <w:rFonts w:ascii="Arial" w:hAnsi="Arial" w:cs="Arial"/>
          <w:color w:val="000000"/>
          <w:sz w:val="20"/>
          <w:szCs w:val="20"/>
          <w:lang w:eastAsia="sl-SI"/>
        </w:rPr>
        <w:t>a</w:t>
      </w:r>
      <w:r w:rsidRPr="009D46CC">
        <w:rPr>
          <w:rFonts w:ascii="Arial" w:hAnsi="Arial" w:cs="Arial"/>
          <w:color w:val="000000"/>
          <w:sz w:val="20"/>
          <w:szCs w:val="20"/>
          <w:lang w:val="x-none" w:eastAsia="sl-SI"/>
        </w:rPr>
        <w:t xml:space="preserve"> je za opravljanje tehničnega svetovanja ali tehničnega preizkušanja ali analiziranja</w:t>
      </w:r>
      <w:r w:rsidR="009F1E8A" w:rsidRPr="009D46CC">
        <w:rPr>
          <w:rFonts w:ascii="Arial" w:hAnsi="Arial" w:cs="Arial"/>
          <w:color w:val="000000"/>
          <w:sz w:val="20"/>
          <w:szCs w:val="20"/>
          <w:lang w:eastAsia="sl-SI"/>
        </w:rPr>
        <w:t xml:space="preserve"> sredstev za gnojenje</w:t>
      </w:r>
      <w:r w:rsidRPr="009D46CC">
        <w:rPr>
          <w:rFonts w:ascii="Arial" w:hAnsi="Arial" w:cs="Arial"/>
          <w:color w:val="000000"/>
          <w:sz w:val="20"/>
          <w:szCs w:val="20"/>
          <w:lang w:val="x-none" w:eastAsia="sl-SI"/>
        </w:rPr>
        <w:t>;</w:t>
      </w:r>
    </w:p>
    <w:p w14:paraId="33024969" w14:textId="2188BCBC" w:rsidR="00F71F4E" w:rsidRPr="009D46CC" w:rsidRDefault="00F71F4E"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t xml:space="preserve">2. </w:t>
      </w:r>
      <w:r w:rsidRPr="009D46CC">
        <w:rPr>
          <w:rFonts w:ascii="Arial" w:hAnsi="Arial" w:cs="Arial"/>
          <w:color w:val="000000"/>
          <w:sz w:val="20"/>
          <w:szCs w:val="20"/>
          <w:lang w:val="x-none" w:eastAsia="sl-SI"/>
        </w:rPr>
        <w:t xml:space="preserve">razpolaga z ustrezno opremo za </w:t>
      </w:r>
      <w:r w:rsidR="00F67775" w:rsidRPr="009D46CC">
        <w:rPr>
          <w:rFonts w:ascii="Arial" w:hAnsi="Arial" w:cs="Arial"/>
          <w:color w:val="000000"/>
          <w:sz w:val="20"/>
          <w:szCs w:val="20"/>
          <w:lang w:eastAsia="sl-SI"/>
        </w:rPr>
        <w:t>izvajanje analiz</w:t>
      </w:r>
      <w:r w:rsidR="009F1E8A" w:rsidRPr="009D46CC">
        <w:rPr>
          <w:rFonts w:ascii="Arial" w:hAnsi="Arial" w:cs="Arial"/>
          <w:color w:val="000000"/>
          <w:sz w:val="20"/>
          <w:szCs w:val="20"/>
          <w:lang w:eastAsia="sl-SI"/>
        </w:rPr>
        <w:t xml:space="preserve"> sredstev za gnojenje</w:t>
      </w:r>
      <w:r w:rsidRPr="009D46CC">
        <w:rPr>
          <w:rFonts w:ascii="Arial" w:hAnsi="Arial" w:cs="Arial"/>
          <w:color w:val="000000"/>
          <w:sz w:val="20"/>
          <w:szCs w:val="20"/>
          <w:lang w:val="x-none" w:eastAsia="sl-SI"/>
        </w:rPr>
        <w:t>;</w:t>
      </w:r>
    </w:p>
    <w:p w14:paraId="683001CB" w14:textId="5B6B43B1" w:rsidR="00F67775" w:rsidRPr="009D46CC" w:rsidRDefault="00F67775"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lastRenderedPageBreak/>
        <w:t xml:space="preserve">3. </w:t>
      </w:r>
      <w:r w:rsidRPr="009D46CC">
        <w:rPr>
          <w:rFonts w:ascii="Arial" w:hAnsi="Arial" w:cs="Arial"/>
          <w:color w:val="000000"/>
          <w:sz w:val="20"/>
          <w:szCs w:val="20"/>
          <w:lang w:val="x-none" w:eastAsia="sl-SI"/>
        </w:rPr>
        <w:t xml:space="preserve">usposobljena je za izvajanje </w:t>
      </w:r>
      <w:r w:rsidRPr="009D46CC">
        <w:rPr>
          <w:rFonts w:ascii="Arial" w:hAnsi="Arial" w:cs="Arial"/>
          <w:color w:val="000000"/>
          <w:sz w:val="20"/>
          <w:szCs w:val="20"/>
          <w:lang w:eastAsia="sl-SI"/>
        </w:rPr>
        <w:t xml:space="preserve">analiz </w:t>
      </w:r>
      <w:r w:rsidRPr="009D46CC">
        <w:rPr>
          <w:rFonts w:ascii="Arial" w:hAnsi="Arial" w:cs="Arial"/>
          <w:color w:val="000000"/>
          <w:sz w:val="20"/>
          <w:szCs w:val="20"/>
          <w:lang w:val="x-none" w:eastAsia="sl-SI"/>
        </w:rPr>
        <w:t xml:space="preserve">in ima akreditacijsko listino za laboratorij za analizo </w:t>
      </w:r>
      <w:r w:rsidR="009F1E8A" w:rsidRPr="009D46CC">
        <w:rPr>
          <w:rFonts w:ascii="Arial" w:hAnsi="Arial" w:cs="Arial"/>
          <w:color w:val="000000"/>
          <w:sz w:val="20"/>
          <w:szCs w:val="20"/>
          <w:lang w:eastAsia="sl-SI"/>
        </w:rPr>
        <w:t>sredstev za gnojenje,</w:t>
      </w:r>
      <w:r w:rsidRPr="009D46CC">
        <w:rPr>
          <w:rFonts w:ascii="Arial" w:hAnsi="Arial" w:cs="Arial"/>
          <w:color w:val="000000"/>
          <w:sz w:val="20"/>
          <w:szCs w:val="20"/>
          <w:lang w:val="x-none" w:eastAsia="sl-SI"/>
        </w:rPr>
        <w:t xml:space="preserve"> ki jo izda Slovenska akreditacija ali akreditacijska služba druge države članice, ki ima z Evropsko akreditacijo sklenjen sporazum o medsebojnem priznavanju akreditacij;</w:t>
      </w:r>
    </w:p>
    <w:p w14:paraId="6786781F" w14:textId="45B04894" w:rsidR="00F67775" w:rsidRPr="009D46CC" w:rsidRDefault="00F67775"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t xml:space="preserve">4. </w:t>
      </w:r>
      <w:r w:rsidRPr="009D46CC">
        <w:rPr>
          <w:rFonts w:ascii="Arial" w:hAnsi="Arial" w:cs="Arial"/>
          <w:color w:val="000000"/>
          <w:sz w:val="20"/>
          <w:szCs w:val="20"/>
          <w:lang w:val="x-none" w:eastAsia="sl-SI"/>
        </w:rPr>
        <w:t xml:space="preserve">ima zaposlene strokovnjake z znanji s področja </w:t>
      </w:r>
      <w:r w:rsidR="009F1E8A" w:rsidRPr="009D46CC">
        <w:rPr>
          <w:rFonts w:ascii="Arial" w:hAnsi="Arial" w:cs="Arial"/>
          <w:color w:val="000000"/>
          <w:sz w:val="20"/>
          <w:szCs w:val="20"/>
          <w:lang w:eastAsia="sl-SI"/>
        </w:rPr>
        <w:t>izvajanja analiz sredstev za gnojenje</w:t>
      </w:r>
      <w:r w:rsidRPr="009D46CC">
        <w:rPr>
          <w:rFonts w:ascii="Arial" w:hAnsi="Arial" w:cs="Arial"/>
          <w:color w:val="000000"/>
          <w:sz w:val="20"/>
          <w:szCs w:val="20"/>
          <w:lang w:val="x-none" w:eastAsia="sl-SI"/>
        </w:rPr>
        <w:t>;</w:t>
      </w:r>
    </w:p>
    <w:p w14:paraId="2CBB33BA" w14:textId="59ABE3EC" w:rsidR="00F67775" w:rsidRPr="009D46CC" w:rsidRDefault="003F3B0A"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t>5</w:t>
      </w:r>
      <w:r w:rsidR="00F67775" w:rsidRPr="009D46CC">
        <w:rPr>
          <w:rFonts w:ascii="Arial" w:hAnsi="Arial" w:cs="Arial"/>
          <w:color w:val="000000"/>
          <w:sz w:val="20"/>
          <w:szCs w:val="20"/>
          <w:lang w:eastAsia="sl-SI"/>
        </w:rPr>
        <w:t xml:space="preserve">. ni v postopku zaradi insolventnosti oziroma prisilnega prenehanja ali izbrisa iz registra v skladu z zakonom, ki ureja finančno poslovanje, postopke zaradi insolventnosti in prisilnega prenehanja </w:t>
      </w:r>
      <w:r w:rsidR="00F67775" w:rsidRPr="009D46CC">
        <w:rPr>
          <w:rFonts w:ascii="Arial" w:hAnsi="Arial" w:cs="Arial"/>
          <w:color w:val="000000"/>
          <w:sz w:val="20"/>
          <w:szCs w:val="20"/>
          <w:lang w:val="x-none" w:eastAsia="sl-SI"/>
        </w:rPr>
        <w:t>in</w:t>
      </w:r>
      <w:r w:rsidR="00F67775" w:rsidRPr="009D46CC">
        <w:rPr>
          <w:rFonts w:ascii="Arial" w:hAnsi="Arial" w:cs="Arial"/>
          <w:color w:val="000000"/>
          <w:sz w:val="20"/>
          <w:szCs w:val="20"/>
          <w:lang w:eastAsia="sl-SI"/>
        </w:rPr>
        <w:t xml:space="preserve"> </w:t>
      </w:r>
    </w:p>
    <w:p w14:paraId="24BC20B7" w14:textId="3253B970" w:rsidR="00F67775" w:rsidRPr="009D46CC" w:rsidRDefault="003F3B0A"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eastAsia="sl-SI"/>
        </w:rPr>
        <w:t>6</w:t>
      </w:r>
      <w:r w:rsidR="00F67775" w:rsidRPr="009D46CC">
        <w:rPr>
          <w:rFonts w:ascii="Arial" w:hAnsi="Arial" w:cs="Arial"/>
          <w:color w:val="000000"/>
          <w:sz w:val="20"/>
          <w:szCs w:val="20"/>
          <w:lang w:eastAsia="sl-SI"/>
        </w:rPr>
        <w:t xml:space="preserve">. </w:t>
      </w:r>
      <w:r w:rsidR="00F67775" w:rsidRPr="009D46CC">
        <w:rPr>
          <w:rFonts w:ascii="Arial" w:hAnsi="Arial" w:cs="Arial"/>
          <w:color w:val="000000"/>
          <w:sz w:val="20"/>
          <w:szCs w:val="20"/>
          <w:lang w:val="x-none" w:eastAsia="sl-SI"/>
        </w:rPr>
        <w:t>ima poravnane vse davke, prispevke in druge dajatve, določene s predpisi.</w:t>
      </w:r>
    </w:p>
    <w:p w14:paraId="603FE485" w14:textId="3F9BBF5D" w:rsidR="00F67775" w:rsidRPr="009D46CC" w:rsidRDefault="00F67775"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val="x-none" w:eastAsia="sl-SI"/>
        </w:rPr>
        <w:t>(2) Podrobnejše pogoje iz prejšnjega odstavka</w:t>
      </w:r>
      <w:r w:rsidR="009F1E8A" w:rsidRPr="009D46CC">
        <w:rPr>
          <w:rFonts w:ascii="Arial" w:hAnsi="Arial" w:cs="Arial"/>
          <w:color w:val="000000"/>
          <w:sz w:val="20"/>
          <w:szCs w:val="20"/>
          <w:lang w:eastAsia="sl-SI"/>
        </w:rPr>
        <w:t xml:space="preserve"> </w:t>
      </w:r>
      <w:r w:rsidRPr="009D46CC">
        <w:rPr>
          <w:rFonts w:ascii="Arial" w:hAnsi="Arial" w:cs="Arial"/>
          <w:color w:val="000000"/>
          <w:sz w:val="20"/>
          <w:szCs w:val="20"/>
          <w:lang w:eastAsia="sl-SI"/>
        </w:rPr>
        <w:t xml:space="preserve">tega člena </w:t>
      </w:r>
      <w:r w:rsidRPr="009D46CC">
        <w:rPr>
          <w:rFonts w:ascii="Arial" w:hAnsi="Arial" w:cs="Arial"/>
          <w:color w:val="000000"/>
          <w:sz w:val="20"/>
          <w:szCs w:val="20"/>
          <w:lang w:val="x-none" w:eastAsia="sl-SI"/>
        </w:rPr>
        <w:t>predpiše minister.</w:t>
      </w:r>
    </w:p>
    <w:p w14:paraId="71657776" w14:textId="6008D818" w:rsidR="00F67775" w:rsidRPr="009D46CC" w:rsidRDefault="00F67775" w:rsidP="00182436">
      <w:pPr>
        <w:shd w:val="clear" w:color="auto" w:fill="FFFFFF"/>
        <w:rPr>
          <w:rFonts w:ascii="Arial" w:hAnsi="Arial" w:cs="Arial"/>
          <w:color w:val="000000"/>
          <w:sz w:val="20"/>
          <w:szCs w:val="20"/>
          <w:lang w:val="x-none" w:eastAsia="sl-SI"/>
        </w:rPr>
      </w:pPr>
      <w:r w:rsidRPr="009D46CC">
        <w:rPr>
          <w:rFonts w:ascii="Arial" w:hAnsi="Arial" w:cs="Arial"/>
          <w:color w:val="000000"/>
          <w:sz w:val="20"/>
          <w:szCs w:val="20"/>
          <w:lang w:val="x-none" w:eastAsia="sl-SI"/>
        </w:rPr>
        <w:t>(</w:t>
      </w:r>
      <w:r w:rsidR="009F1E8A" w:rsidRPr="009D46CC">
        <w:rPr>
          <w:rFonts w:ascii="Arial" w:hAnsi="Arial" w:cs="Arial"/>
          <w:color w:val="000000"/>
          <w:sz w:val="20"/>
          <w:szCs w:val="20"/>
          <w:lang w:eastAsia="sl-SI"/>
        </w:rPr>
        <w:t>3</w:t>
      </w:r>
      <w:r w:rsidRPr="009D46CC">
        <w:rPr>
          <w:rFonts w:ascii="Arial" w:hAnsi="Arial" w:cs="Arial"/>
          <w:color w:val="000000"/>
          <w:sz w:val="20"/>
          <w:szCs w:val="20"/>
          <w:lang w:val="x-none" w:eastAsia="sl-SI"/>
        </w:rPr>
        <w:t xml:space="preserve">) </w:t>
      </w:r>
      <w:r w:rsidR="009406DC" w:rsidRPr="009406DC">
        <w:rPr>
          <w:rFonts w:ascii="Arial" w:hAnsi="Arial" w:cs="Arial"/>
          <w:color w:val="000000"/>
          <w:sz w:val="20"/>
          <w:szCs w:val="20"/>
          <w:lang w:val="x-none" w:eastAsia="sl-SI"/>
        </w:rPr>
        <w:t xml:space="preserve">Za pridobitev javnega pooblastila vlagatelj na ministrstvo vloži vlogo z dokazili o izpolnjevanju pogojev iz prvega odstavka tega člena. </w:t>
      </w:r>
      <w:r w:rsidRPr="009D46CC">
        <w:rPr>
          <w:rFonts w:ascii="Arial" w:hAnsi="Arial" w:cs="Arial"/>
          <w:color w:val="000000"/>
          <w:sz w:val="20"/>
          <w:szCs w:val="20"/>
          <w:lang w:val="x-none" w:eastAsia="sl-SI"/>
        </w:rPr>
        <w:t xml:space="preserve">Javno pooblastilo podeli minister z odločbo v upravnem postopku za obdobje </w:t>
      </w:r>
      <w:r w:rsidRPr="009D46CC">
        <w:rPr>
          <w:rFonts w:ascii="Arial" w:hAnsi="Arial" w:cs="Arial"/>
          <w:color w:val="000000"/>
          <w:sz w:val="20"/>
          <w:szCs w:val="20"/>
          <w:lang w:eastAsia="sl-SI"/>
        </w:rPr>
        <w:t>desetih</w:t>
      </w:r>
      <w:r w:rsidRPr="009D46CC">
        <w:rPr>
          <w:rFonts w:ascii="Arial" w:hAnsi="Arial" w:cs="Arial"/>
          <w:color w:val="000000"/>
          <w:sz w:val="20"/>
          <w:szCs w:val="20"/>
          <w:lang w:val="x-none" w:eastAsia="sl-SI"/>
        </w:rPr>
        <w:t xml:space="preserve"> let. Medsebojna razmerja med nosilcem javnega pooblastila in ministrstvom se uredijo s pogodbo.</w:t>
      </w:r>
      <w:r w:rsidR="009F1E8A" w:rsidRPr="00974D58">
        <w:rPr>
          <w:rFonts w:ascii="Arial" w:eastAsia="Times New Roman" w:hAnsi="Arial" w:cs="Arial"/>
          <w:color w:val="000000"/>
          <w:sz w:val="20"/>
          <w:szCs w:val="20"/>
          <w:lang w:val="x-none" w:eastAsia="sl-SI"/>
        </w:rPr>
        <w:t xml:space="preserve"> </w:t>
      </w:r>
      <w:r w:rsidR="009F1E8A" w:rsidRPr="009D46CC">
        <w:rPr>
          <w:rFonts w:ascii="Arial" w:hAnsi="Arial" w:cs="Arial"/>
          <w:color w:val="000000"/>
          <w:sz w:val="20"/>
          <w:szCs w:val="20"/>
          <w:lang w:val="x-none" w:eastAsia="sl-SI"/>
        </w:rPr>
        <w:t xml:space="preserve">Seznam nosilcev javnega pooblastila za </w:t>
      </w:r>
      <w:r w:rsidR="009F1E8A" w:rsidRPr="009D46CC">
        <w:rPr>
          <w:rFonts w:ascii="Arial" w:hAnsi="Arial" w:cs="Arial"/>
          <w:color w:val="000000"/>
          <w:sz w:val="20"/>
          <w:szCs w:val="20"/>
          <w:lang w:eastAsia="sl-SI"/>
        </w:rPr>
        <w:t>analizo sredstev za gnojenje</w:t>
      </w:r>
      <w:r w:rsidR="009F1E8A" w:rsidRPr="009D46CC">
        <w:rPr>
          <w:rFonts w:ascii="Arial" w:hAnsi="Arial" w:cs="Arial"/>
          <w:color w:val="000000"/>
          <w:sz w:val="20"/>
          <w:szCs w:val="20"/>
          <w:lang w:val="x-none" w:eastAsia="sl-SI"/>
        </w:rPr>
        <w:t xml:space="preserve"> vodi ministrstvo in je javno dostopen.</w:t>
      </w:r>
    </w:p>
    <w:p w14:paraId="563532E2" w14:textId="0519A6A8" w:rsidR="00F67775" w:rsidRPr="009D46CC" w:rsidRDefault="00F67775" w:rsidP="00182436">
      <w:pPr>
        <w:shd w:val="clear" w:color="auto" w:fill="FFFFFF"/>
        <w:rPr>
          <w:rFonts w:ascii="Arial" w:hAnsi="Arial" w:cs="Arial"/>
          <w:color w:val="000000"/>
          <w:sz w:val="20"/>
          <w:szCs w:val="20"/>
          <w:lang w:eastAsia="sl-SI"/>
        </w:rPr>
      </w:pPr>
      <w:r w:rsidRPr="009D46CC">
        <w:rPr>
          <w:rFonts w:ascii="Arial" w:hAnsi="Arial" w:cs="Arial"/>
          <w:color w:val="000000"/>
          <w:sz w:val="20"/>
          <w:szCs w:val="20"/>
          <w:lang w:val="x-none" w:eastAsia="sl-SI"/>
        </w:rPr>
        <w:t>(</w:t>
      </w:r>
      <w:r w:rsidR="009F1E8A" w:rsidRPr="009D46CC">
        <w:rPr>
          <w:rFonts w:ascii="Arial" w:hAnsi="Arial" w:cs="Arial"/>
          <w:color w:val="000000"/>
          <w:sz w:val="20"/>
          <w:szCs w:val="20"/>
          <w:lang w:eastAsia="sl-SI"/>
        </w:rPr>
        <w:t>4</w:t>
      </w:r>
      <w:r w:rsidRPr="009D46CC">
        <w:rPr>
          <w:rFonts w:ascii="Arial" w:hAnsi="Arial" w:cs="Arial"/>
          <w:color w:val="000000"/>
          <w:sz w:val="20"/>
          <w:szCs w:val="20"/>
          <w:lang w:val="x-none" w:eastAsia="sl-SI"/>
        </w:rPr>
        <w:t>) Nadzor, razen inšpekcijskega nadzora nad nosilcem javnega pooblastila, izvaja ministrstvo.</w:t>
      </w:r>
    </w:p>
    <w:p w14:paraId="51EDE04B" w14:textId="602D75E8" w:rsidR="00F67775" w:rsidRDefault="00F67775" w:rsidP="00182436">
      <w:pPr>
        <w:shd w:val="clear" w:color="auto" w:fill="FFFFFF"/>
        <w:rPr>
          <w:rFonts w:ascii="Arial" w:hAnsi="Arial" w:cs="Arial"/>
          <w:color w:val="000000"/>
          <w:sz w:val="20"/>
          <w:szCs w:val="20"/>
          <w:lang w:val="x-none" w:eastAsia="sl-SI"/>
        </w:rPr>
      </w:pPr>
      <w:r w:rsidRPr="009D46CC">
        <w:rPr>
          <w:rFonts w:ascii="Arial" w:hAnsi="Arial" w:cs="Arial"/>
          <w:color w:val="000000"/>
          <w:sz w:val="20"/>
          <w:szCs w:val="20"/>
          <w:lang w:val="x-none" w:eastAsia="sl-SI"/>
        </w:rPr>
        <w:t>(</w:t>
      </w:r>
      <w:r w:rsidR="009F1E8A" w:rsidRPr="009D46CC">
        <w:rPr>
          <w:rFonts w:ascii="Arial" w:hAnsi="Arial" w:cs="Arial"/>
          <w:color w:val="000000"/>
          <w:sz w:val="20"/>
          <w:szCs w:val="20"/>
          <w:lang w:eastAsia="sl-SI"/>
        </w:rPr>
        <w:t>5</w:t>
      </w:r>
      <w:r w:rsidRPr="009D46CC">
        <w:rPr>
          <w:rFonts w:ascii="Arial" w:hAnsi="Arial" w:cs="Arial"/>
          <w:color w:val="000000"/>
          <w:sz w:val="20"/>
          <w:szCs w:val="20"/>
          <w:lang w:val="x-none" w:eastAsia="sl-SI"/>
        </w:rPr>
        <w:t xml:space="preserve">) Javno pooblastilo preneha veljati sporazumno ali če nosilec javnega pooblastila preneha izpolnjevati pogoje, določene s tem zakonom ali predpisi, izdanimi na njegovi podlagi, ali </w:t>
      </w:r>
      <w:r w:rsidRPr="009D46CC">
        <w:rPr>
          <w:rFonts w:ascii="Arial" w:hAnsi="Arial" w:cs="Arial"/>
          <w:color w:val="000000"/>
          <w:sz w:val="20"/>
          <w:szCs w:val="20"/>
          <w:lang w:eastAsia="sl-SI"/>
        </w:rPr>
        <w:t>pravnimi akti EU</w:t>
      </w:r>
      <w:r w:rsidRPr="009D46CC">
        <w:rPr>
          <w:rFonts w:ascii="Arial" w:hAnsi="Arial" w:cs="Arial"/>
          <w:color w:val="000000"/>
          <w:sz w:val="20"/>
          <w:szCs w:val="20"/>
          <w:lang w:val="x-none" w:eastAsia="sl-SI"/>
        </w:rPr>
        <w:t>, če krši pogodbo ali če ravna v nasprotju z navedenimi predpisi, kar ugotovi ministrstvo z odločbo v upravnem postopku.</w:t>
      </w:r>
    </w:p>
    <w:p w14:paraId="7F41FACF" w14:textId="77777777" w:rsidR="0035698D" w:rsidRPr="009D46CC" w:rsidRDefault="0035698D" w:rsidP="00182436">
      <w:pPr>
        <w:shd w:val="clear" w:color="auto" w:fill="FFFFFF"/>
        <w:rPr>
          <w:rFonts w:ascii="Arial" w:hAnsi="Arial" w:cs="Arial"/>
          <w:color w:val="000000"/>
          <w:sz w:val="20"/>
          <w:szCs w:val="20"/>
          <w:lang w:val="x-none" w:eastAsia="sl-SI"/>
        </w:rPr>
      </w:pPr>
    </w:p>
    <w:p w14:paraId="25D0B5FB" w14:textId="50399046" w:rsidR="008C25A8" w:rsidRPr="009B239C" w:rsidRDefault="009406DC" w:rsidP="00FF10D5">
      <w:pPr>
        <w:jc w:val="center"/>
        <w:rPr>
          <w:rFonts w:ascii="Arial" w:hAnsi="Arial" w:cs="Arial"/>
          <w:sz w:val="20"/>
          <w:szCs w:val="20"/>
        </w:rPr>
      </w:pPr>
      <w:r w:rsidRPr="009B239C">
        <w:rPr>
          <w:rFonts w:ascii="Arial" w:hAnsi="Arial" w:cs="Arial"/>
          <w:sz w:val="20"/>
          <w:szCs w:val="20"/>
        </w:rPr>
        <w:t>1</w:t>
      </w:r>
      <w:r>
        <w:rPr>
          <w:rFonts w:ascii="Arial" w:hAnsi="Arial" w:cs="Arial"/>
          <w:sz w:val="20"/>
          <w:szCs w:val="20"/>
        </w:rPr>
        <w:t>4</w:t>
      </w:r>
      <w:r w:rsidR="008C25A8" w:rsidRPr="009B239C">
        <w:rPr>
          <w:rFonts w:ascii="Arial" w:hAnsi="Arial" w:cs="Arial"/>
          <w:sz w:val="20"/>
          <w:szCs w:val="20"/>
        </w:rPr>
        <w:t>. člen</w:t>
      </w:r>
    </w:p>
    <w:p w14:paraId="52E233D3" w14:textId="293AC2C3" w:rsidR="008C25A8" w:rsidRPr="009B239C" w:rsidRDefault="008C25A8" w:rsidP="00FF10D5">
      <w:pPr>
        <w:jc w:val="center"/>
        <w:rPr>
          <w:rFonts w:ascii="Arial" w:hAnsi="Arial" w:cs="Arial"/>
          <w:sz w:val="20"/>
          <w:szCs w:val="20"/>
        </w:rPr>
      </w:pPr>
      <w:r w:rsidRPr="009B239C">
        <w:rPr>
          <w:rFonts w:ascii="Arial" w:hAnsi="Arial" w:cs="Arial"/>
          <w:sz w:val="20"/>
          <w:szCs w:val="20"/>
        </w:rPr>
        <w:t>(naloge laboratorija)</w:t>
      </w:r>
    </w:p>
    <w:p w14:paraId="7DA397DF" w14:textId="6334D634" w:rsidR="008C25A8" w:rsidRPr="00393908" w:rsidRDefault="00393908" w:rsidP="0035698D">
      <w:pPr>
        <w:rPr>
          <w:rFonts w:ascii="Arial" w:hAnsi="Arial" w:cs="Arial"/>
          <w:sz w:val="20"/>
          <w:szCs w:val="20"/>
        </w:rPr>
      </w:pPr>
      <w:r>
        <w:rPr>
          <w:rFonts w:ascii="Arial" w:hAnsi="Arial" w:cs="Arial"/>
          <w:sz w:val="20"/>
          <w:szCs w:val="20"/>
        </w:rPr>
        <w:t xml:space="preserve">(1) </w:t>
      </w:r>
      <w:r w:rsidR="008C25A8" w:rsidRPr="00393908">
        <w:rPr>
          <w:rFonts w:ascii="Arial" w:hAnsi="Arial" w:cs="Arial"/>
          <w:sz w:val="20"/>
          <w:szCs w:val="20"/>
        </w:rPr>
        <w:t xml:space="preserve">Laboratorij mora analizirati </w:t>
      </w:r>
      <w:r w:rsidR="00BB7919" w:rsidRPr="00393908">
        <w:rPr>
          <w:rFonts w:ascii="Arial" w:hAnsi="Arial" w:cs="Arial"/>
          <w:sz w:val="20"/>
          <w:szCs w:val="20"/>
        </w:rPr>
        <w:t xml:space="preserve">prejeti vzorec sredstva za gnojenje </w:t>
      </w:r>
      <w:r w:rsidR="008C25A8" w:rsidRPr="00393908">
        <w:rPr>
          <w:rFonts w:ascii="Arial" w:hAnsi="Arial" w:cs="Arial"/>
          <w:sz w:val="20"/>
          <w:szCs w:val="20"/>
        </w:rPr>
        <w:t xml:space="preserve">glede na zahtevane parametre, rezultate obdelati in o </w:t>
      </w:r>
      <w:r w:rsidR="00AD3C33" w:rsidRPr="00393908">
        <w:rPr>
          <w:rFonts w:ascii="Arial" w:hAnsi="Arial" w:cs="Arial"/>
          <w:sz w:val="20"/>
          <w:szCs w:val="20"/>
        </w:rPr>
        <w:t xml:space="preserve">opravljeni analizi vzorca pripraviti </w:t>
      </w:r>
      <w:r w:rsidR="00A468D1" w:rsidRPr="00393908">
        <w:rPr>
          <w:rFonts w:ascii="Arial" w:hAnsi="Arial" w:cs="Arial"/>
          <w:sz w:val="20"/>
          <w:szCs w:val="20"/>
        </w:rPr>
        <w:t xml:space="preserve">izvid in </w:t>
      </w:r>
      <w:r w:rsidR="00AD3C33" w:rsidRPr="00393908">
        <w:rPr>
          <w:rFonts w:ascii="Arial" w:hAnsi="Arial" w:cs="Arial"/>
          <w:sz w:val="20"/>
          <w:szCs w:val="20"/>
        </w:rPr>
        <w:t>poročilo</w:t>
      </w:r>
      <w:r w:rsidR="008C25A8" w:rsidRPr="00393908">
        <w:rPr>
          <w:rFonts w:ascii="Arial" w:hAnsi="Arial" w:cs="Arial"/>
          <w:sz w:val="20"/>
          <w:szCs w:val="20"/>
        </w:rPr>
        <w:t xml:space="preserve">. </w:t>
      </w:r>
    </w:p>
    <w:p w14:paraId="7AFA7274" w14:textId="3419B1AF" w:rsidR="00CE676C" w:rsidRPr="00393908" w:rsidRDefault="00393908" w:rsidP="0035698D">
      <w:pPr>
        <w:rPr>
          <w:rFonts w:ascii="Arial" w:hAnsi="Arial" w:cs="Arial"/>
          <w:sz w:val="20"/>
          <w:szCs w:val="20"/>
        </w:rPr>
      </w:pPr>
      <w:r>
        <w:rPr>
          <w:rFonts w:ascii="Arial" w:hAnsi="Arial" w:cs="Arial"/>
          <w:sz w:val="20"/>
          <w:szCs w:val="20"/>
        </w:rPr>
        <w:t xml:space="preserve">(2) </w:t>
      </w:r>
      <w:r w:rsidR="008C25A8" w:rsidRPr="00393908">
        <w:rPr>
          <w:rFonts w:ascii="Arial" w:hAnsi="Arial" w:cs="Arial"/>
          <w:sz w:val="20"/>
          <w:szCs w:val="20"/>
        </w:rPr>
        <w:t>Laboratorij v poročilu poda izjavo o skladnosti rezultat</w:t>
      </w:r>
      <w:r w:rsidR="00D8352B" w:rsidRPr="00393908">
        <w:rPr>
          <w:rFonts w:ascii="Arial" w:hAnsi="Arial" w:cs="Arial"/>
          <w:sz w:val="20"/>
          <w:szCs w:val="20"/>
        </w:rPr>
        <w:t>a</w:t>
      </w:r>
      <w:r w:rsidR="008C25A8" w:rsidRPr="00393908">
        <w:rPr>
          <w:rFonts w:ascii="Arial" w:hAnsi="Arial" w:cs="Arial"/>
          <w:sz w:val="20"/>
          <w:szCs w:val="20"/>
        </w:rPr>
        <w:t xml:space="preserve"> </w:t>
      </w:r>
      <w:r w:rsidR="00D8352B" w:rsidRPr="00393908">
        <w:rPr>
          <w:rFonts w:ascii="Arial" w:hAnsi="Arial" w:cs="Arial"/>
          <w:sz w:val="20"/>
          <w:szCs w:val="20"/>
        </w:rPr>
        <w:t xml:space="preserve">analize vzorca </w:t>
      </w:r>
      <w:r w:rsidR="008C25A8" w:rsidRPr="00393908">
        <w:rPr>
          <w:rFonts w:ascii="Arial" w:hAnsi="Arial" w:cs="Arial"/>
          <w:sz w:val="20"/>
          <w:szCs w:val="20"/>
        </w:rPr>
        <w:t xml:space="preserve">sredstva za gnojenje z </w:t>
      </w:r>
      <w:r w:rsidR="00D8352B" w:rsidRPr="00393908">
        <w:rPr>
          <w:rFonts w:ascii="Arial" w:hAnsi="Arial" w:cs="Arial"/>
          <w:sz w:val="20"/>
          <w:szCs w:val="20"/>
        </w:rPr>
        <w:t>navedenimi označbami gospodarskega subjekta</w:t>
      </w:r>
      <w:r w:rsidR="008C25A8" w:rsidRPr="00393908">
        <w:rPr>
          <w:rFonts w:ascii="Arial" w:hAnsi="Arial" w:cs="Arial"/>
          <w:sz w:val="20"/>
          <w:szCs w:val="20"/>
        </w:rPr>
        <w:t xml:space="preserve">. </w:t>
      </w:r>
    </w:p>
    <w:p w14:paraId="509ADA28" w14:textId="7CF3A98C" w:rsidR="008C25A8" w:rsidRPr="00393908" w:rsidRDefault="00393908" w:rsidP="0035698D">
      <w:pPr>
        <w:rPr>
          <w:rFonts w:ascii="Arial" w:hAnsi="Arial" w:cs="Arial"/>
          <w:sz w:val="20"/>
          <w:szCs w:val="20"/>
        </w:rPr>
      </w:pPr>
      <w:r>
        <w:rPr>
          <w:rFonts w:ascii="Arial" w:hAnsi="Arial" w:cs="Arial"/>
          <w:sz w:val="20"/>
          <w:szCs w:val="20"/>
        </w:rPr>
        <w:t xml:space="preserve">(3) </w:t>
      </w:r>
      <w:r w:rsidR="008C25A8" w:rsidRPr="00393908">
        <w:rPr>
          <w:rFonts w:ascii="Arial" w:hAnsi="Arial" w:cs="Arial"/>
          <w:sz w:val="20"/>
          <w:szCs w:val="20"/>
        </w:rPr>
        <w:t xml:space="preserve">Laboratorij </w:t>
      </w:r>
      <w:r w:rsidR="007D4D7B" w:rsidRPr="00393908">
        <w:rPr>
          <w:rFonts w:ascii="Arial" w:hAnsi="Arial" w:cs="Arial"/>
          <w:sz w:val="20"/>
          <w:szCs w:val="20"/>
        </w:rPr>
        <w:t>mora</w:t>
      </w:r>
      <w:r w:rsidR="008C25A8" w:rsidRPr="00393908">
        <w:rPr>
          <w:rFonts w:ascii="Arial" w:hAnsi="Arial" w:cs="Arial"/>
          <w:sz w:val="20"/>
          <w:szCs w:val="20"/>
        </w:rPr>
        <w:t xml:space="preserve"> voditi evidenco o vseh opravljenih </w:t>
      </w:r>
      <w:r w:rsidR="00D8352B" w:rsidRPr="00393908">
        <w:rPr>
          <w:rFonts w:ascii="Arial" w:hAnsi="Arial" w:cs="Arial"/>
          <w:sz w:val="20"/>
          <w:szCs w:val="20"/>
        </w:rPr>
        <w:t>analizah vzorcev</w:t>
      </w:r>
      <w:r w:rsidR="008C25A8" w:rsidRPr="00393908">
        <w:rPr>
          <w:rFonts w:ascii="Arial" w:hAnsi="Arial" w:cs="Arial"/>
          <w:sz w:val="20"/>
          <w:szCs w:val="20"/>
        </w:rPr>
        <w:t xml:space="preserve"> in hraniti kopije poročil še pet let od </w:t>
      </w:r>
      <w:r w:rsidR="00BB7919" w:rsidRPr="00393908">
        <w:rPr>
          <w:rFonts w:ascii="Arial" w:hAnsi="Arial" w:cs="Arial"/>
          <w:sz w:val="20"/>
          <w:szCs w:val="20"/>
        </w:rPr>
        <w:t xml:space="preserve">datuma </w:t>
      </w:r>
      <w:r w:rsidR="00AD3C33" w:rsidRPr="00393908">
        <w:rPr>
          <w:rFonts w:ascii="Arial" w:hAnsi="Arial" w:cs="Arial"/>
          <w:sz w:val="20"/>
          <w:szCs w:val="20"/>
        </w:rPr>
        <w:t>oprav</w:t>
      </w:r>
      <w:r w:rsidR="00BB7919" w:rsidRPr="00393908">
        <w:rPr>
          <w:rFonts w:ascii="Arial" w:hAnsi="Arial" w:cs="Arial"/>
          <w:sz w:val="20"/>
          <w:szCs w:val="20"/>
        </w:rPr>
        <w:t xml:space="preserve">ljene </w:t>
      </w:r>
      <w:r w:rsidR="00AD3C33" w:rsidRPr="00393908">
        <w:rPr>
          <w:rFonts w:ascii="Arial" w:hAnsi="Arial" w:cs="Arial"/>
          <w:sz w:val="20"/>
          <w:szCs w:val="20"/>
        </w:rPr>
        <w:t>analize</w:t>
      </w:r>
      <w:r w:rsidR="008C25A8" w:rsidRPr="00393908">
        <w:rPr>
          <w:rFonts w:ascii="Arial" w:hAnsi="Arial" w:cs="Arial"/>
          <w:sz w:val="20"/>
          <w:szCs w:val="20"/>
        </w:rPr>
        <w:t>.</w:t>
      </w:r>
    </w:p>
    <w:p w14:paraId="38B2A10D" w14:textId="7806B00A" w:rsidR="007E6BAB" w:rsidRPr="009B239C" w:rsidRDefault="007E6BAB" w:rsidP="00182436">
      <w:pPr>
        <w:rPr>
          <w:rFonts w:ascii="Arial" w:hAnsi="Arial" w:cs="Arial"/>
          <w:sz w:val="20"/>
          <w:szCs w:val="20"/>
        </w:rPr>
      </w:pPr>
    </w:p>
    <w:p w14:paraId="3CA13B85" w14:textId="541AE977" w:rsidR="00901EB4" w:rsidRPr="009B239C" w:rsidRDefault="009406DC" w:rsidP="00182436">
      <w:pPr>
        <w:jc w:val="center"/>
        <w:rPr>
          <w:rFonts w:ascii="Arial" w:hAnsi="Arial" w:cs="Arial"/>
          <w:sz w:val="20"/>
          <w:szCs w:val="20"/>
        </w:rPr>
      </w:pPr>
      <w:r w:rsidRPr="009B239C">
        <w:rPr>
          <w:rFonts w:ascii="Arial" w:hAnsi="Arial" w:cs="Arial"/>
          <w:sz w:val="20"/>
          <w:szCs w:val="20"/>
        </w:rPr>
        <w:t>1</w:t>
      </w:r>
      <w:r>
        <w:rPr>
          <w:rFonts w:ascii="Arial" w:hAnsi="Arial" w:cs="Arial"/>
          <w:sz w:val="20"/>
          <w:szCs w:val="20"/>
        </w:rPr>
        <w:t>5</w:t>
      </w:r>
      <w:r w:rsidR="00901EB4" w:rsidRPr="009B239C">
        <w:rPr>
          <w:rFonts w:ascii="Arial" w:hAnsi="Arial" w:cs="Arial"/>
          <w:sz w:val="20"/>
          <w:szCs w:val="20"/>
        </w:rPr>
        <w:t>. člen</w:t>
      </w:r>
    </w:p>
    <w:p w14:paraId="5795598E" w14:textId="38EB2794" w:rsidR="00BB1BB6" w:rsidRPr="009B239C" w:rsidRDefault="00BB1BB6" w:rsidP="00182436">
      <w:pPr>
        <w:jc w:val="center"/>
        <w:rPr>
          <w:rFonts w:ascii="Arial" w:hAnsi="Arial" w:cs="Arial"/>
          <w:sz w:val="20"/>
          <w:szCs w:val="20"/>
        </w:rPr>
      </w:pPr>
      <w:r w:rsidRPr="009B239C">
        <w:rPr>
          <w:rFonts w:ascii="Arial" w:hAnsi="Arial" w:cs="Arial"/>
          <w:sz w:val="20"/>
          <w:szCs w:val="20"/>
        </w:rPr>
        <w:t>(odvzem vzorca in analiza)</w:t>
      </w:r>
    </w:p>
    <w:p w14:paraId="17996E7C" w14:textId="4AEF4EEB" w:rsidR="00BB1BB6" w:rsidRPr="00393908" w:rsidRDefault="00393908" w:rsidP="00182436">
      <w:pPr>
        <w:rPr>
          <w:rFonts w:ascii="Arial" w:hAnsi="Arial" w:cs="Arial"/>
          <w:sz w:val="20"/>
          <w:szCs w:val="20"/>
        </w:rPr>
      </w:pPr>
      <w:r>
        <w:rPr>
          <w:rFonts w:ascii="Arial" w:hAnsi="Arial" w:cs="Arial"/>
          <w:sz w:val="20"/>
          <w:szCs w:val="20"/>
        </w:rPr>
        <w:t xml:space="preserve">(1) </w:t>
      </w:r>
      <w:r w:rsidR="00BB1BB6" w:rsidRPr="00393908">
        <w:rPr>
          <w:rFonts w:ascii="Arial" w:hAnsi="Arial" w:cs="Arial"/>
          <w:sz w:val="20"/>
          <w:szCs w:val="20"/>
        </w:rPr>
        <w:t>V postopku inšpekcijskega nadzora pooblaščena oseba organa za nadzor odvzame vzorec in ga pošlje laboratoriju iz 1</w:t>
      </w:r>
      <w:r w:rsidR="00B705A9" w:rsidRPr="00393908">
        <w:rPr>
          <w:rFonts w:ascii="Arial" w:hAnsi="Arial" w:cs="Arial"/>
          <w:sz w:val="20"/>
          <w:szCs w:val="20"/>
        </w:rPr>
        <w:t>3</w:t>
      </w:r>
      <w:r w:rsidR="00BB1BB6" w:rsidRPr="00393908">
        <w:rPr>
          <w:rFonts w:ascii="Arial" w:hAnsi="Arial" w:cs="Arial"/>
          <w:sz w:val="20"/>
          <w:szCs w:val="20"/>
        </w:rPr>
        <w:t>. člena tega zakona.</w:t>
      </w:r>
    </w:p>
    <w:p w14:paraId="743052FA" w14:textId="2C65F4BE" w:rsidR="00BB1BB6" w:rsidRPr="00393908" w:rsidRDefault="00393908" w:rsidP="00182436">
      <w:pPr>
        <w:rPr>
          <w:rFonts w:ascii="Arial" w:hAnsi="Arial" w:cs="Arial"/>
          <w:sz w:val="20"/>
          <w:szCs w:val="20"/>
        </w:rPr>
      </w:pPr>
      <w:r>
        <w:rPr>
          <w:rFonts w:ascii="Arial" w:hAnsi="Arial" w:cs="Arial"/>
          <w:sz w:val="20"/>
          <w:szCs w:val="20"/>
        </w:rPr>
        <w:t xml:space="preserve">(2) </w:t>
      </w:r>
      <w:r w:rsidR="00BB1BB6" w:rsidRPr="00393908">
        <w:rPr>
          <w:rFonts w:ascii="Arial" w:hAnsi="Arial" w:cs="Arial"/>
          <w:sz w:val="20"/>
          <w:szCs w:val="20"/>
        </w:rPr>
        <w:t xml:space="preserve">Laboratorij vzorec iz prejšnjega odstavka razdeli na dva enaka dela, od katerih en del vzorca brez odlašanja analizira in z izvidom </w:t>
      </w:r>
      <w:r w:rsidR="00A468D1" w:rsidRPr="00393908">
        <w:rPr>
          <w:rFonts w:ascii="Arial" w:hAnsi="Arial" w:cs="Arial"/>
          <w:sz w:val="20"/>
          <w:szCs w:val="20"/>
        </w:rPr>
        <w:t xml:space="preserve">ter poročilom </w:t>
      </w:r>
      <w:r w:rsidR="00BB1BB6" w:rsidRPr="00393908">
        <w:rPr>
          <w:rFonts w:ascii="Arial" w:hAnsi="Arial" w:cs="Arial"/>
          <w:sz w:val="20"/>
          <w:szCs w:val="20"/>
        </w:rPr>
        <w:t>analize seznani organ za nadzor. Drugi del vzorca hrani z namenom morebitne ponovne analize vzorca.</w:t>
      </w:r>
      <w:r w:rsidR="008251F9" w:rsidRPr="00393908">
        <w:rPr>
          <w:rFonts w:ascii="Arial" w:hAnsi="Arial" w:cs="Arial"/>
          <w:sz w:val="20"/>
          <w:szCs w:val="20"/>
        </w:rPr>
        <w:t xml:space="preserve"> </w:t>
      </w:r>
    </w:p>
    <w:p w14:paraId="7CEC290B" w14:textId="48AEC824" w:rsidR="00BB1BB6" w:rsidRPr="00393908" w:rsidRDefault="00393908" w:rsidP="00182436">
      <w:pPr>
        <w:rPr>
          <w:rFonts w:ascii="Arial" w:hAnsi="Arial" w:cs="Arial"/>
          <w:sz w:val="20"/>
          <w:szCs w:val="20"/>
        </w:rPr>
      </w:pPr>
      <w:r>
        <w:rPr>
          <w:rFonts w:ascii="Arial" w:hAnsi="Arial" w:cs="Arial"/>
          <w:sz w:val="20"/>
          <w:szCs w:val="20"/>
        </w:rPr>
        <w:t xml:space="preserve">(3) </w:t>
      </w:r>
      <w:r w:rsidR="00BB1BB6" w:rsidRPr="00393908">
        <w:rPr>
          <w:rFonts w:ascii="Arial" w:hAnsi="Arial" w:cs="Arial"/>
          <w:sz w:val="20"/>
          <w:szCs w:val="20"/>
        </w:rPr>
        <w:t xml:space="preserve">Če se stranka v postopku inšpekcijskega nadzora z izvidom </w:t>
      </w:r>
      <w:r w:rsidR="00A468D1" w:rsidRPr="00393908">
        <w:rPr>
          <w:rFonts w:ascii="Arial" w:hAnsi="Arial" w:cs="Arial"/>
          <w:sz w:val="20"/>
          <w:szCs w:val="20"/>
        </w:rPr>
        <w:t xml:space="preserve">in poročilom </w:t>
      </w:r>
      <w:r w:rsidR="00BB1BB6" w:rsidRPr="00393908">
        <w:rPr>
          <w:rFonts w:ascii="Arial" w:hAnsi="Arial" w:cs="Arial"/>
          <w:sz w:val="20"/>
          <w:szCs w:val="20"/>
        </w:rPr>
        <w:t xml:space="preserve">analize ne strinja, pri čemer iz izvida </w:t>
      </w:r>
      <w:r w:rsidR="00A468D1" w:rsidRPr="00393908">
        <w:rPr>
          <w:rFonts w:ascii="Arial" w:hAnsi="Arial" w:cs="Arial"/>
          <w:sz w:val="20"/>
          <w:szCs w:val="20"/>
        </w:rPr>
        <w:t xml:space="preserve">in poročila </w:t>
      </w:r>
      <w:r w:rsidR="00BB1BB6" w:rsidRPr="00393908">
        <w:rPr>
          <w:rFonts w:ascii="Arial" w:hAnsi="Arial" w:cs="Arial"/>
          <w:sz w:val="20"/>
          <w:szCs w:val="20"/>
        </w:rPr>
        <w:t xml:space="preserve">ne izhaja, da je določeno sredstvo za gnojenje škodljivo za zdravje ljudi, živali in okolja, lahko stranka v 15 dneh od prejema izvida </w:t>
      </w:r>
      <w:r w:rsidR="00A468D1" w:rsidRPr="00393908">
        <w:rPr>
          <w:rFonts w:ascii="Arial" w:hAnsi="Arial" w:cs="Arial"/>
          <w:sz w:val="20"/>
          <w:szCs w:val="20"/>
        </w:rPr>
        <w:t xml:space="preserve">in poročila </w:t>
      </w:r>
      <w:r w:rsidR="00BB1BB6" w:rsidRPr="00393908">
        <w:rPr>
          <w:rFonts w:ascii="Arial" w:hAnsi="Arial" w:cs="Arial"/>
          <w:sz w:val="20"/>
          <w:szCs w:val="20"/>
        </w:rPr>
        <w:t xml:space="preserve">analize zahteva ponovno analizo, ki se opravi v drugem laboratoriju. </w:t>
      </w:r>
    </w:p>
    <w:p w14:paraId="0AEF7E50" w14:textId="14BEAEEE" w:rsidR="00BB1BB6" w:rsidRPr="00393908" w:rsidRDefault="00393908" w:rsidP="00182436">
      <w:pPr>
        <w:rPr>
          <w:rFonts w:ascii="Arial" w:hAnsi="Arial" w:cs="Arial"/>
          <w:sz w:val="20"/>
          <w:szCs w:val="20"/>
        </w:rPr>
      </w:pPr>
      <w:r>
        <w:rPr>
          <w:rFonts w:ascii="Arial" w:hAnsi="Arial" w:cs="Arial"/>
          <w:sz w:val="20"/>
          <w:szCs w:val="20"/>
        </w:rPr>
        <w:lastRenderedPageBreak/>
        <w:t xml:space="preserve">(4) </w:t>
      </w:r>
      <w:r w:rsidR="00BB1BB6" w:rsidRPr="00393908">
        <w:rPr>
          <w:rFonts w:ascii="Arial" w:hAnsi="Arial" w:cs="Arial"/>
          <w:sz w:val="20"/>
          <w:szCs w:val="20"/>
        </w:rPr>
        <w:t xml:space="preserve">Ponovno analizo vzorca lahko v primeru iz prejšnjega odstavka zahteva tudi organ za nadzor, če podvomi v verodostojnost izvida </w:t>
      </w:r>
      <w:r w:rsidR="00A468D1" w:rsidRPr="00393908">
        <w:rPr>
          <w:rFonts w:ascii="Arial" w:hAnsi="Arial" w:cs="Arial"/>
          <w:sz w:val="20"/>
          <w:szCs w:val="20"/>
        </w:rPr>
        <w:t xml:space="preserve">in poročila </w:t>
      </w:r>
      <w:r w:rsidR="00BB1BB6" w:rsidRPr="00393908">
        <w:rPr>
          <w:rFonts w:ascii="Arial" w:hAnsi="Arial" w:cs="Arial"/>
          <w:sz w:val="20"/>
          <w:szCs w:val="20"/>
        </w:rPr>
        <w:t xml:space="preserve">analize vzorca. </w:t>
      </w:r>
    </w:p>
    <w:p w14:paraId="20CD8B85" w14:textId="068A24DB" w:rsidR="00BB1BB6" w:rsidRDefault="00393908" w:rsidP="00182436">
      <w:pPr>
        <w:rPr>
          <w:rFonts w:ascii="Arial" w:hAnsi="Arial" w:cs="Arial"/>
          <w:sz w:val="20"/>
          <w:szCs w:val="20"/>
        </w:rPr>
      </w:pPr>
      <w:r>
        <w:rPr>
          <w:rFonts w:ascii="Arial" w:hAnsi="Arial" w:cs="Arial"/>
          <w:sz w:val="20"/>
          <w:szCs w:val="20"/>
        </w:rPr>
        <w:t xml:space="preserve">(5) </w:t>
      </w:r>
      <w:r w:rsidR="00BB1BB6" w:rsidRPr="00393908">
        <w:rPr>
          <w:rFonts w:ascii="Arial" w:hAnsi="Arial" w:cs="Arial"/>
          <w:sz w:val="20"/>
          <w:szCs w:val="20"/>
        </w:rPr>
        <w:t>Če sta izvid</w:t>
      </w:r>
      <w:r w:rsidR="00A468D1" w:rsidRPr="00393908">
        <w:rPr>
          <w:rFonts w:ascii="Arial" w:hAnsi="Arial" w:cs="Arial"/>
          <w:sz w:val="20"/>
          <w:szCs w:val="20"/>
        </w:rPr>
        <w:t xml:space="preserve"> in poročilo</w:t>
      </w:r>
      <w:r w:rsidR="00BB1BB6" w:rsidRPr="00393908">
        <w:rPr>
          <w:rFonts w:ascii="Arial" w:hAnsi="Arial" w:cs="Arial"/>
          <w:sz w:val="20"/>
          <w:szCs w:val="20"/>
        </w:rPr>
        <w:t xml:space="preserve"> analize vzorca </w:t>
      </w:r>
      <w:r w:rsidR="00A468D1" w:rsidRPr="00393908">
        <w:rPr>
          <w:rFonts w:ascii="Arial" w:hAnsi="Arial" w:cs="Arial"/>
          <w:sz w:val="20"/>
          <w:szCs w:val="20"/>
        </w:rPr>
        <w:t>ter</w:t>
      </w:r>
      <w:r w:rsidR="00BB1BB6" w:rsidRPr="00393908">
        <w:rPr>
          <w:rFonts w:ascii="Arial" w:hAnsi="Arial" w:cs="Arial"/>
          <w:sz w:val="20"/>
          <w:szCs w:val="20"/>
        </w:rPr>
        <w:t xml:space="preserve"> izvid </w:t>
      </w:r>
      <w:r w:rsidR="00A468D1" w:rsidRPr="00393908">
        <w:rPr>
          <w:rFonts w:ascii="Arial" w:hAnsi="Arial" w:cs="Arial"/>
          <w:sz w:val="20"/>
          <w:szCs w:val="20"/>
        </w:rPr>
        <w:t xml:space="preserve">in poročilo </w:t>
      </w:r>
      <w:r w:rsidR="00BB1BB6" w:rsidRPr="00393908">
        <w:rPr>
          <w:rFonts w:ascii="Arial" w:hAnsi="Arial" w:cs="Arial"/>
          <w:sz w:val="20"/>
          <w:szCs w:val="20"/>
        </w:rPr>
        <w:t xml:space="preserve">ponovne analize vzorca različna, velja izvid </w:t>
      </w:r>
      <w:r w:rsidR="00A468D1" w:rsidRPr="00393908">
        <w:rPr>
          <w:rFonts w:ascii="Arial" w:hAnsi="Arial" w:cs="Arial"/>
          <w:sz w:val="20"/>
          <w:szCs w:val="20"/>
        </w:rPr>
        <w:t xml:space="preserve">in poročilo </w:t>
      </w:r>
      <w:r w:rsidR="00BB1BB6" w:rsidRPr="00393908">
        <w:rPr>
          <w:rFonts w:ascii="Arial" w:hAnsi="Arial" w:cs="Arial"/>
          <w:sz w:val="20"/>
          <w:szCs w:val="20"/>
        </w:rPr>
        <w:t>ponovne analize vzorca.</w:t>
      </w:r>
    </w:p>
    <w:p w14:paraId="44719233" w14:textId="77777777" w:rsidR="0035698D" w:rsidRPr="00393908" w:rsidRDefault="0035698D" w:rsidP="00182436">
      <w:pPr>
        <w:rPr>
          <w:rFonts w:ascii="Arial" w:hAnsi="Arial" w:cs="Arial"/>
          <w:sz w:val="20"/>
          <w:szCs w:val="20"/>
        </w:rPr>
      </w:pPr>
    </w:p>
    <w:p w14:paraId="0851F4A8" w14:textId="4188C5E2" w:rsidR="002B0000" w:rsidRPr="00B705A9" w:rsidRDefault="009406DC" w:rsidP="00182436">
      <w:pPr>
        <w:jc w:val="center"/>
        <w:rPr>
          <w:rFonts w:ascii="Arial" w:hAnsi="Arial" w:cs="Arial"/>
          <w:sz w:val="20"/>
          <w:szCs w:val="20"/>
        </w:rPr>
      </w:pPr>
      <w:r w:rsidRPr="00B705A9">
        <w:rPr>
          <w:rFonts w:ascii="Arial" w:hAnsi="Arial" w:cs="Arial"/>
          <w:sz w:val="20"/>
          <w:szCs w:val="20"/>
        </w:rPr>
        <w:t>16</w:t>
      </w:r>
      <w:r w:rsidR="002973CB" w:rsidRPr="00B705A9">
        <w:rPr>
          <w:rFonts w:ascii="Arial" w:hAnsi="Arial" w:cs="Arial"/>
          <w:sz w:val="20"/>
          <w:szCs w:val="20"/>
        </w:rPr>
        <w:t>. člen</w:t>
      </w:r>
    </w:p>
    <w:p w14:paraId="4B237ED0" w14:textId="77777777" w:rsidR="002B0000" w:rsidRPr="00B705A9" w:rsidRDefault="002B0000" w:rsidP="00182436">
      <w:pPr>
        <w:jc w:val="center"/>
        <w:rPr>
          <w:rFonts w:ascii="Arial" w:hAnsi="Arial" w:cs="Arial"/>
          <w:sz w:val="20"/>
          <w:szCs w:val="20"/>
        </w:rPr>
      </w:pPr>
      <w:r w:rsidRPr="00B705A9">
        <w:rPr>
          <w:rFonts w:ascii="Arial" w:hAnsi="Arial" w:cs="Arial"/>
          <w:sz w:val="20"/>
          <w:szCs w:val="20"/>
        </w:rPr>
        <w:t>(stroški inšpekcijskega postopka)</w:t>
      </w:r>
    </w:p>
    <w:p w14:paraId="2BC4CABB" w14:textId="55C26096" w:rsidR="002B0000" w:rsidRPr="008F4E95" w:rsidRDefault="002B0000" w:rsidP="00182436">
      <w:pPr>
        <w:pStyle w:val="zamik"/>
        <w:pBdr>
          <w:top w:val="none" w:sz="0" w:space="12" w:color="auto"/>
        </w:pBdr>
        <w:spacing w:after="260"/>
        <w:ind w:firstLine="0"/>
        <w:contextualSpacing/>
        <w:rPr>
          <w:rFonts w:ascii="Arial" w:eastAsia="Arial" w:hAnsi="Arial" w:cs="Arial"/>
          <w:sz w:val="20"/>
          <w:szCs w:val="20"/>
          <w:lang w:val="sl-SI"/>
        </w:rPr>
      </w:pPr>
      <w:r w:rsidRPr="008F4E95">
        <w:rPr>
          <w:rFonts w:ascii="Arial" w:eastAsia="Arial" w:hAnsi="Arial" w:cs="Arial"/>
          <w:sz w:val="20"/>
          <w:szCs w:val="20"/>
          <w:lang w:val="sl-SI"/>
        </w:rPr>
        <w:t>Stroške analiz vzorcev sredstev za gnojenje pri inšpekcijskem nadzoru</w:t>
      </w:r>
      <w:r w:rsidR="008251F9" w:rsidRPr="008F4E95">
        <w:rPr>
          <w:rFonts w:ascii="Arial" w:eastAsia="Arial" w:hAnsi="Arial" w:cs="Arial"/>
          <w:sz w:val="20"/>
          <w:szCs w:val="20"/>
          <w:lang w:val="sl-SI"/>
        </w:rPr>
        <w:t xml:space="preserve"> </w:t>
      </w:r>
      <w:r w:rsidRPr="008F4E95">
        <w:rPr>
          <w:rFonts w:ascii="Arial" w:eastAsia="Arial" w:hAnsi="Arial" w:cs="Arial"/>
          <w:sz w:val="20"/>
          <w:szCs w:val="20"/>
          <w:lang w:val="sl-SI"/>
        </w:rPr>
        <w:t xml:space="preserve">prometa s sredstvi za gnojenje v skladu s tem zakonom, plača </w:t>
      </w:r>
      <w:r w:rsidR="00DE76DE" w:rsidRPr="008F4E95">
        <w:rPr>
          <w:rFonts w:ascii="Arial" w:eastAsia="Arial" w:hAnsi="Arial" w:cs="Arial"/>
          <w:sz w:val="20"/>
          <w:szCs w:val="20"/>
          <w:lang w:val="sl-SI"/>
        </w:rPr>
        <w:t>gospodarski subjekt (</w:t>
      </w:r>
      <w:r w:rsidRPr="008F4E95">
        <w:rPr>
          <w:rFonts w:ascii="Arial" w:eastAsia="Arial" w:hAnsi="Arial" w:cs="Arial"/>
          <w:sz w:val="20"/>
          <w:szCs w:val="20"/>
          <w:lang w:val="sl-SI"/>
        </w:rPr>
        <w:t>proizvajalec, pooblaščeni zastopnik, uvoznik ali distributer,</w:t>
      </w:r>
      <w:r w:rsidR="00DE76DE" w:rsidRPr="008F4E95">
        <w:rPr>
          <w:rFonts w:ascii="Arial" w:eastAsia="Arial" w:hAnsi="Arial" w:cs="Arial"/>
          <w:sz w:val="20"/>
          <w:szCs w:val="20"/>
          <w:lang w:val="sl-SI"/>
        </w:rPr>
        <w:t>)</w:t>
      </w:r>
      <w:r w:rsidRPr="008F4E95">
        <w:rPr>
          <w:rFonts w:ascii="Arial" w:eastAsia="Arial" w:hAnsi="Arial" w:cs="Arial"/>
          <w:sz w:val="20"/>
          <w:szCs w:val="20"/>
          <w:lang w:val="sl-SI"/>
        </w:rPr>
        <w:t xml:space="preserve"> ki je prvi dal na trg </w:t>
      </w:r>
      <w:r w:rsidR="00DE76DE" w:rsidRPr="008F4E95">
        <w:rPr>
          <w:rFonts w:ascii="Arial" w:eastAsia="Arial" w:hAnsi="Arial" w:cs="Arial"/>
          <w:sz w:val="20"/>
          <w:szCs w:val="20"/>
          <w:lang w:val="sl-SI"/>
        </w:rPr>
        <w:t xml:space="preserve">oziroma omogočil dostop na trgu </w:t>
      </w:r>
      <w:r w:rsidRPr="008F4E95">
        <w:rPr>
          <w:rFonts w:ascii="Arial" w:eastAsia="Arial" w:hAnsi="Arial" w:cs="Arial"/>
          <w:sz w:val="20"/>
          <w:szCs w:val="20"/>
          <w:lang w:val="sl-SI"/>
        </w:rPr>
        <w:t xml:space="preserve">za </w:t>
      </w:r>
      <w:r w:rsidR="00DE76DE" w:rsidRPr="008F4E95">
        <w:rPr>
          <w:rFonts w:ascii="Arial" w:eastAsia="Arial" w:hAnsi="Arial" w:cs="Arial"/>
          <w:sz w:val="20"/>
          <w:szCs w:val="20"/>
          <w:lang w:val="sl-SI"/>
        </w:rPr>
        <w:t xml:space="preserve">sredstvo za </w:t>
      </w:r>
      <w:r w:rsidRPr="008F4E95">
        <w:rPr>
          <w:rFonts w:ascii="Arial" w:eastAsia="Arial" w:hAnsi="Arial" w:cs="Arial"/>
          <w:sz w:val="20"/>
          <w:szCs w:val="20"/>
          <w:lang w:val="sl-SI"/>
        </w:rPr>
        <w:t xml:space="preserve">gnojenje, če se ugotovi, da sredstvo za gnojenje ni skladno z deklarirano sestavo na etiketi ali </w:t>
      </w:r>
      <w:r w:rsidR="00A97EC8" w:rsidRPr="008F4E95">
        <w:rPr>
          <w:rFonts w:ascii="Arial" w:eastAsia="Arial" w:hAnsi="Arial" w:cs="Arial"/>
          <w:sz w:val="20"/>
          <w:szCs w:val="20"/>
          <w:lang w:val="sl-SI"/>
        </w:rPr>
        <w:t>dovoljenjem</w:t>
      </w:r>
      <w:r w:rsidRPr="008F4E95">
        <w:rPr>
          <w:rFonts w:ascii="Arial" w:eastAsia="Arial" w:hAnsi="Arial" w:cs="Arial"/>
          <w:sz w:val="20"/>
          <w:szCs w:val="20"/>
          <w:lang w:val="sl-SI"/>
        </w:rPr>
        <w:t xml:space="preserve"> o registraciji. </w:t>
      </w:r>
    </w:p>
    <w:p w14:paraId="6BA8C6D2" w14:textId="77777777" w:rsidR="0066401F" w:rsidRPr="009B239C" w:rsidRDefault="0066401F" w:rsidP="00182436">
      <w:pPr>
        <w:jc w:val="center"/>
        <w:rPr>
          <w:rFonts w:ascii="Arial" w:hAnsi="Arial" w:cs="Arial"/>
          <w:sz w:val="20"/>
          <w:szCs w:val="20"/>
        </w:rPr>
      </w:pPr>
    </w:p>
    <w:p w14:paraId="042E5B2D" w14:textId="37335DFF" w:rsidR="007E6BAB" w:rsidRPr="009B239C" w:rsidRDefault="007E6BAB" w:rsidP="00182436">
      <w:pPr>
        <w:jc w:val="center"/>
        <w:rPr>
          <w:rFonts w:ascii="Arial" w:hAnsi="Arial" w:cs="Arial"/>
          <w:sz w:val="20"/>
          <w:szCs w:val="20"/>
        </w:rPr>
      </w:pPr>
      <w:r w:rsidRPr="009B239C">
        <w:rPr>
          <w:rFonts w:ascii="Arial" w:hAnsi="Arial" w:cs="Arial"/>
          <w:sz w:val="20"/>
          <w:szCs w:val="20"/>
        </w:rPr>
        <w:t>VII</w:t>
      </w:r>
      <w:r w:rsidR="003F3B0A">
        <w:rPr>
          <w:rFonts w:ascii="Arial" w:hAnsi="Arial" w:cs="Arial"/>
          <w:sz w:val="20"/>
          <w:szCs w:val="20"/>
        </w:rPr>
        <w:t>.</w:t>
      </w:r>
      <w:r w:rsidRPr="009B239C">
        <w:rPr>
          <w:rFonts w:ascii="Arial" w:hAnsi="Arial" w:cs="Arial"/>
          <w:sz w:val="20"/>
          <w:szCs w:val="20"/>
        </w:rPr>
        <w:t xml:space="preserve"> KAZENSKE DOLOČBE</w:t>
      </w:r>
    </w:p>
    <w:p w14:paraId="7FA01B8A" w14:textId="77777777" w:rsidR="00BE00F3" w:rsidRPr="00B705A9" w:rsidRDefault="00BE00F3" w:rsidP="00182436">
      <w:pPr>
        <w:rPr>
          <w:rFonts w:ascii="Arial" w:hAnsi="Arial" w:cs="Arial"/>
          <w:sz w:val="20"/>
          <w:szCs w:val="20"/>
        </w:rPr>
      </w:pPr>
    </w:p>
    <w:p w14:paraId="049F058E" w14:textId="5377939A" w:rsidR="00826F3F" w:rsidRPr="009B239C" w:rsidRDefault="00644B57" w:rsidP="00182436">
      <w:pPr>
        <w:jc w:val="center"/>
        <w:rPr>
          <w:rFonts w:ascii="Arial" w:hAnsi="Arial" w:cs="Arial"/>
          <w:sz w:val="20"/>
          <w:szCs w:val="20"/>
        </w:rPr>
      </w:pPr>
      <w:r w:rsidRPr="009B239C">
        <w:rPr>
          <w:rFonts w:ascii="Arial" w:hAnsi="Arial" w:cs="Arial"/>
          <w:sz w:val="20"/>
          <w:szCs w:val="20"/>
        </w:rPr>
        <w:t>1</w:t>
      </w:r>
      <w:r>
        <w:rPr>
          <w:rFonts w:ascii="Arial" w:hAnsi="Arial" w:cs="Arial"/>
          <w:sz w:val="20"/>
          <w:szCs w:val="20"/>
        </w:rPr>
        <w:t>7</w:t>
      </w:r>
      <w:r w:rsidR="008419B2" w:rsidRPr="009B239C">
        <w:rPr>
          <w:rFonts w:ascii="Arial" w:hAnsi="Arial" w:cs="Arial"/>
          <w:sz w:val="20"/>
          <w:szCs w:val="20"/>
        </w:rPr>
        <w:t>. člen</w:t>
      </w:r>
    </w:p>
    <w:p w14:paraId="63A4C9F6" w14:textId="77777777" w:rsidR="00826F3F" w:rsidRPr="009B239C" w:rsidRDefault="00826F3F" w:rsidP="00182436">
      <w:pPr>
        <w:pStyle w:val="lennaslov0"/>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(prekrški, ki se nanašajo na proizvajalca)</w:t>
      </w:r>
    </w:p>
    <w:p w14:paraId="285CCF44" w14:textId="57BD4A0C" w:rsidR="00272FC0" w:rsidRPr="009B239C" w:rsidRDefault="00182436" w:rsidP="00182436">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(1) </w:t>
      </w:r>
      <w:r w:rsidR="00826F3F" w:rsidRPr="009B239C">
        <w:rPr>
          <w:rFonts w:ascii="Arial" w:eastAsiaTheme="minorHAnsi" w:hAnsi="Arial" w:cs="Arial"/>
          <w:sz w:val="20"/>
          <w:szCs w:val="20"/>
          <w:lang w:eastAsia="en-US"/>
        </w:rPr>
        <w:t>Z globo od 3.000 do 40.000 eurov se kaznuje pravna oseba, ki v zvezi z opravljanjem dejavnosti</w:t>
      </w:r>
      <w:r>
        <w:rPr>
          <w:rFonts w:ascii="Arial" w:eastAsiaTheme="minorHAnsi" w:hAnsi="Arial" w:cs="Arial"/>
          <w:sz w:val="20"/>
          <w:szCs w:val="20"/>
          <w:lang w:eastAsia="en-US"/>
        </w:rPr>
        <w:t xml:space="preserve"> </w:t>
      </w:r>
      <w:r w:rsidR="00826F3F" w:rsidRPr="009B239C">
        <w:rPr>
          <w:rFonts w:ascii="Arial" w:eastAsiaTheme="minorHAnsi" w:hAnsi="Arial" w:cs="Arial"/>
          <w:sz w:val="20"/>
          <w:szCs w:val="20"/>
          <w:lang w:eastAsia="en-US"/>
        </w:rPr>
        <w:t>kot proizvajalec:</w:t>
      </w:r>
    </w:p>
    <w:p w14:paraId="3D1D0080" w14:textId="417E7C5B"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 </w:t>
      </w:r>
      <w:r w:rsidR="00826F3F" w:rsidRPr="009B239C">
        <w:rPr>
          <w:rFonts w:ascii="Arial" w:hAnsi="Arial" w:cs="Arial"/>
          <w:sz w:val="20"/>
          <w:szCs w:val="20"/>
        </w:rPr>
        <w:t>pri dajanju sredstev za gnojenje EU na trg ne zagotovi, da so ta sredstva za gnojenje načrtovana in proizvedena v skladu z zahtevami iz Priloge I in Priloge II Uredbe 2019/1009/EU (prvi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1CA8F23D" w14:textId="31ECDE7C"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2. </w:t>
      </w:r>
      <w:r w:rsidR="00826F3F" w:rsidRPr="009B239C">
        <w:rPr>
          <w:rFonts w:ascii="Arial" w:hAnsi="Arial" w:cs="Arial"/>
          <w:sz w:val="20"/>
          <w:szCs w:val="20"/>
        </w:rPr>
        <w:t>pred dajanjem sredstev za gnojenje EU na trg ne pripravi tehnične dokumentacije in izvede ustreznega postopka ugotavljanja skladnosti iz 15.</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(drugi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1861C96E" w14:textId="13872037"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3. </w:t>
      </w:r>
      <w:r w:rsidR="00826F3F" w:rsidRPr="009B239C">
        <w:rPr>
          <w:rFonts w:ascii="Arial" w:hAnsi="Arial" w:cs="Arial"/>
          <w:sz w:val="20"/>
          <w:szCs w:val="20"/>
        </w:rPr>
        <w:t>ne hrani tehnične dokumentacije in izjave EU o skladnosti še pet let po tem, ko je bilo sredstvo za gnojenje EU, za katero veljajo ti dokumenti, dano na trg, ali drugim gospodarskim subjektom na zahtevo ne predloži kopije izjave EU o skladnosti (tretji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7A794E6F" w14:textId="7249BC3F"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4. </w:t>
      </w:r>
      <w:r w:rsidR="00826F3F" w:rsidRPr="009B239C">
        <w:rPr>
          <w:rFonts w:ascii="Arial" w:hAnsi="Arial" w:cs="Arial"/>
          <w:sz w:val="20"/>
          <w:szCs w:val="20"/>
        </w:rPr>
        <w:t>ne zagotovi, da se pri serijski proizvodnji sredstev za gnojenje EU izvajajo postopki za ohranjanje skladnosti z Uredbo 2019/1009/EU, ali ne upošteva ustreznih sprememb proizvodnega postopka ali lastnosti teh sredstev za gnojenje EU ter sprememb harmoniziranih standardov, skupnih specifikacij iz 14.</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ali drugih tehničnih specifikacij, v skladu s katerimi se potrdi ali preverja skladnost sredstva za gnojenje EU (četrti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1AC2F17C" w14:textId="02658964"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5. </w:t>
      </w:r>
      <w:r w:rsidR="00826F3F" w:rsidRPr="009B239C">
        <w:rPr>
          <w:rFonts w:ascii="Arial" w:hAnsi="Arial" w:cs="Arial"/>
          <w:sz w:val="20"/>
          <w:szCs w:val="20"/>
        </w:rPr>
        <w:t>ne testira vzorcev sredstev za gnojenje EU, ki so dostopni na trgu, kadar je to primerno glede na delovanje sredstva za gnojenje EU ali glede na tveganja, ki jih sredstvo za gnojenje pomeni, ali ne preiskuje pritožb ali ne vodi registra pritožb, neskladnih sredstev za gnojenje EU in odpoklica takih sredstev za gnojenje EU ali o vsem tovrstnem spremljanju ne obvešča distributerjev (četrti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43B6F0F2" w14:textId="625506D5"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6. </w:t>
      </w:r>
      <w:r w:rsidR="00826F3F" w:rsidRPr="009B239C">
        <w:rPr>
          <w:rFonts w:ascii="Arial" w:hAnsi="Arial" w:cs="Arial"/>
          <w:sz w:val="20"/>
          <w:szCs w:val="20"/>
        </w:rPr>
        <w:t xml:space="preserve">ne zagotovi, da je na embalaži sredstev za gnojenje EU, ki jih je dal na trg, navedena številka tipa, serijska številka ali kateri koli drug element, ki omogoča njihovo identifikacijo, ali da so, kadar se sredstva </w:t>
      </w:r>
      <w:r w:rsidR="00826F3F" w:rsidRPr="009B239C">
        <w:rPr>
          <w:rFonts w:ascii="Arial" w:hAnsi="Arial" w:cs="Arial"/>
          <w:sz w:val="20"/>
          <w:szCs w:val="20"/>
        </w:rPr>
        <w:lastRenderedPageBreak/>
        <w:t>za gnojenje EU dobavljajo brez embalaže, zahtevane informacije navedene v dokumentu, ki je priložen vsakemu sredstvu za gnojenje (peti odstavek 6. člena Uredbe 2019/1009/EU);</w:t>
      </w:r>
    </w:p>
    <w:p w14:paraId="5C465804" w14:textId="6D1F099D"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7. </w:t>
      </w:r>
      <w:r w:rsidR="00826F3F" w:rsidRPr="009B239C">
        <w:rPr>
          <w:rFonts w:ascii="Arial" w:hAnsi="Arial" w:cs="Arial"/>
          <w:sz w:val="20"/>
          <w:szCs w:val="20"/>
        </w:rPr>
        <w:t>na embalaži sredstva za gnojenje EU, ali kadar se sredstvo za gnojenje EU dobavlja brez embalaže, v dokumentu, ki je priložen sredstvu za gnojenje EU, ne navede imena, registriranega trgovskega imena ali registrirane blagovne znamke in poštnega naslova, na katerem je dosegljiv, ali v poštnem naslovu ne navede enotne kontaktne točke, na kateri je proizvajalec dosegljiv, ali informacije niso v jeziku iz 2.</w:t>
      </w:r>
      <w:r w:rsidR="00826F3F" w:rsidRPr="009B239C">
        <w:rPr>
          <w:rFonts w:ascii="Arial" w:hAnsi="Arial" w:cs="Arial"/>
          <w:color w:val="000000"/>
          <w:sz w:val="20"/>
          <w:szCs w:val="20"/>
        </w:rPr>
        <w:t> </w:t>
      </w:r>
      <w:r w:rsidR="00826F3F" w:rsidRPr="009B239C">
        <w:rPr>
          <w:rFonts w:ascii="Arial" w:hAnsi="Arial" w:cs="Arial"/>
          <w:sz w:val="20"/>
          <w:szCs w:val="20"/>
        </w:rPr>
        <w:t>člena te uredbe ali informacije niso jasne, razumljive ali čitljive (šesti odstavek 6. člena Uredbe 2019/1009/EU);</w:t>
      </w:r>
    </w:p>
    <w:p w14:paraId="11AB8512" w14:textId="0B212BCB"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8. </w:t>
      </w:r>
      <w:r w:rsidR="00826F3F" w:rsidRPr="009B239C">
        <w:rPr>
          <w:rFonts w:ascii="Arial" w:hAnsi="Arial" w:cs="Arial"/>
          <w:sz w:val="20"/>
          <w:szCs w:val="20"/>
        </w:rPr>
        <w:t>ne zagotovi, da so sredstvu za gnojenje EU priložene informacije, zahtevane v skladu s Prilogo III Uredbe 2019/1009/EU, na etiketi ali podatkovnem listu, ali etiketa oziroma podatkovni list nista na voljo za pregled, ko je sredstvo za gnojenje EU dostopno na trgu, ali informacije niso v jeziku iz 2.</w:t>
      </w:r>
      <w:r w:rsidR="00826F3F" w:rsidRPr="009B239C">
        <w:rPr>
          <w:rFonts w:ascii="Arial" w:hAnsi="Arial" w:cs="Arial"/>
          <w:color w:val="000000"/>
          <w:sz w:val="20"/>
          <w:szCs w:val="20"/>
        </w:rPr>
        <w:t> </w:t>
      </w:r>
      <w:r w:rsidR="00826F3F" w:rsidRPr="009B239C">
        <w:rPr>
          <w:rFonts w:ascii="Arial" w:hAnsi="Arial" w:cs="Arial"/>
          <w:sz w:val="20"/>
          <w:szCs w:val="20"/>
        </w:rPr>
        <w:t>člena te uredbe ali informacije niso jasne, razumljive ali čitljive (sedmi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7C1CC16D" w14:textId="49C5AB1B"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9. </w:t>
      </w:r>
      <w:r w:rsidR="00826F3F" w:rsidRPr="009B239C">
        <w:rPr>
          <w:rFonts w:ascii="Arial" w:hAnsi="Arial" w:cs="Arial"/>
          <w:sz w:val="20"/>
          <w:szCs w:val="20"/>
        </w:rPr>
        <w:t>nemudoma ne sprejme potrebnih korektivnih ukrepov, da bi se zagotovila skladnost tega sredstva za gnojenje EU, ali ga ne umakne ali odpokliče, če meni ali utemeljeno domneva, da sredstvo za gnojenje EU, ki ga je dal na trg, ni skladno z Uredbo 2019/1009/EU (osmi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76357425" w14:textId="76E49583" w:rsidR="00826F3F" w:rsidRPr="009B239C"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10. </w:t>
      </w:r>
      <w:r w:rsidR="00826F3F" w:rsidRPr="009B239C">
        <w:rPr>
          <w:rFonts w:ascii="Arial" w:hAnsi="Arial" w:cs="Arial"/>
          <w:sz w:val="20"/>
          <w:szCs w:val="20"/>
        </w:rPr>
        <w:t>takoj ne obvesti pristojnih nacionalnih organov držav članic, v katerih je omogočil dostopnost sredstva za gnojenje EU na trgu, in jim ne predloži podrobnih informacij, če menijo ali utemeljeno domnevajo, da sredstvo za gnojenje EU, ki ga je dal na trg, pomeni tveganje za zdravje ljudi, živali ali rastlin, varnost ali okolje (osmi odstavek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r w:rsidR="00B36B11" w:rsidRPr="009B239C">
        <w:rPr>
          <w:rFonts w:ascii="Arial" w:hAnsi="Arial" w:cs="Arial"/>
          <w:sz w:val="20"/>
          <w:szCs w:val="20"/>
        </w:rPr>
        <w:t>;</w:t>
      </w:r>
    </w:p>
    <w:p w14:paraId="243CBA14" w14:textId="52CF1EA7" w:rsidR="00B36B11"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11. </w:t>
      </w:r>
      <w:r w:rsidR="00826F3F" w:rsidRPr="009B239C">
        <w:rPr>
          <w:rFonts w:ascii="Arial" w:hAnsi="Arial" w:cs="Arial"/>
          <w:sz w:val="20"/>
          <w:szCs w:val="20"/>
        </w:rPr>
        <w:t xml:space="preserve">pristojnemu organu iz </w:t>
      </w:r>
      <w:r w:rsidR="007E4044">
        <w:rPr>
          <w:rFonts w:ascii="Arial" w:hAnsi="Arial" w:cs="Arial"/>
          <w:sz w:val="20"/>
          <w:szCs w:val="20"/>
        </w:rPr>
        <w:t>1</w:t>
      </w:r>
      <w:r w:rsidR="00991089">
        <w:rPr>
          <w:rFonts w:ascii="Arial" w:hAnsi="Arial" w:cs="Arial"/>
          <w:sz w:val="20"/>
          <w:szCs w:val="20"/>
        </w:rPr>
        <w:t>1</w:t>
      </w:r>
      <w:r w:rsidR="00A97EC8">
        <w:rPr>
          <w:rFonts w:ascii="Arial" w:hAnsi="Arial" w:cs="Arial"/>
          <w:sz w:val="20"/>
          <w:szCs w:val="20"/>
        </w:rPr>
        <w:t>.</w:t>
      </w:r>
      <w:r w:rsidR="00272FC0">
        <w:rPr>
          <w:rFonts w:ascii="Arial" w:hAnsi="Arial" w:cs="Arial"/>
          <w:sz w:val="20"/>
          <w:szCs w:val="20"/>
        </w:rPr>
        <w:t xml:space="preserve"> </w:t>
      </w:r>
      <w:r w:rsidR="00826F3F" w:rsidRPr="009B239C">
        <w:rPr>
          <w:rFonts w:ascii="Arial" w:hAnsi="Arial" w:cs="Arial"/>
          <w:sz w:val="20"/>
          <w:szCs w:val="20"/>
        </w:rPr>
        <w:t>člena</w:t>
      </w:r>
      <w:r w:rsidR="00272FC0">
        <w:rPr>
          <w:rFonts w:ascii="Arial" w:hAnsi="Arial" w:cs="Arial"/>
          <w:sz w:val="20"/>
          <w:szCs w:val="20"/>
        </w:rPr>
        <w:t xml:space="preserve"> tega zakona</w:t>
      </w:r>
      <w:r w:rsidR="00826F3F" w:rsidRPr="009B239C">
        <w:rPr>
          <w:rFonts w:ascii="Arial" w:hAnsi="Arial" w:cs="Arial"/>
          <w:sz w:val="20"/>
          <w:szCs w:val="20"/>
        </w:rPr>
        <w:t xml:space="preserve"> na njegovo utemeljeno zahtevo ne predloži vseh potrebnih informacij ali dokumentacije za izkazovanje skladnosti sredstva za gnojenje z Uredbo 2019/1009/EU ali z njim ne sodeluje pri kateri koli dejavnosti, katere cilj je preprečiti tveganja, ki jih pomeni sredstvo za gnojenje EU, ki ga je dal na trg (deveti odstavek 6. člena Uredbe 2019/1009/EU)</w:t>
      </w:r>
      <w:r w:rsidR="00B36B11" w:rsidRPr="009B239C">
        <w:rPr>
          <w:rFonts w:ascii="Arial" w:hAnsi="Arial" w:cs="Arial"/>
          <w:sz w:val="20"/>
          <w:szCs w:val="20"/>
        </w:rPr>
        <w:t>;</w:t>
      </w:r>
    </w:p>
    <w:p w14:paraId="0291FCA0" w14:textId="47ABE2DA" w:rsidR="00DA3065" w:rsidRPr="007A7A58" w:rsidRDefault="00182436" w:rsidP="00182436">
      <w:pPr>
        <w:pStyle w:val="tevilnatoka"/>
        <w:shd w:val="clear" w:color="auto" w:fill="FFFFFF"/>
        <w:spacing w:before="0" w:beforeAutospacing="0" w:after="260" w:afterAutospacing="0"/>
        <w:rPr>
          <w:rFonts w:ascii="Arial" w:hAnsi="Arial" w:cs="Arial"/>
          <w:sz w:val="20"/>
          <w:szCs w:val="20"/>
        </w:rPr>
      </w:pPr>
      <w:bookmarkStart w:id="8" w:name="_Hlk196211811"/>
      <w:r>
        <w:rPr>
          <w:rFonts w:ascii="Arial" w:hAnsi="Arial" w:cs="Arial"/>
          <w:sz w:val="20"/>
          <w:szCs w:val="20"/>
        </w:rPr>
        <w:t xml:space="preserve">12. </w:t>
      </w:r>
      <w:r w:rsidR="00DA3065" w:rsidRPr="007A7A58">
        <w:rPr>
          <w:rFonts w:ascii="Arial" w:hAnsi="Arial" w:cs="Arial"/>
          <w:sz w:val="20"/>
          <w:szCs w:val="20"/>
        </w:rPr>
        <w:t xml:space="preserve">daje na trg sredstvo za gnojenje SI v nasprotju z določbami </w:t>
      </w:r>
      <w:r w:rsidR="0080590E">
        <w:rPr>
          <w:rFonts w:ascii="Arial" w:hAnsi="Arial" w:cs="Arial"/>
          <w:sz w:val="20"/>
          <w:szCs w:val="20"/>
        </w:rPr>
        <w:t>drugega</w:t>
      </w:r>
      <w:r w:rsidR="00DA3065" w:rsidRPr="007A7A58">
        <w:rPr>
          <w:rFonts w:ascii="Arial" w:hAnsi="Arial" w:cs="Arial"/>
          <w:sz w:val="20"/>
          <w:szCs w:val="20"/>
        </w:rPr>
        <w:t xml:space="preserve"> odstavka 5. člena tega zakona;</w:t>
      </w:r>
    </w:p>
    <w:p w14:paraId="726CDF3A" w14:textId="611EF703" w:rsidR="00DA3065" w:rsidRPr="00182436" w:rsidRDefault="00182436" w:rsidP="00182436">
      <w:pPr>
        <w:rPr>
          <w:rFonts w:ascii="Arial" w:eastAsia="Times New Roman" w:hAnsi="Arial" w:cs="Arial"/>
          <w:sz w:val="20"/>
          <w:szCs w:val="20"/>
          <w:lang w:eastAsia="sl-SI"/>
        </w:rPr>
      </w:pPr>
      <w:r>
        <w:rPr>
          <w:rFonts w:ascii="Arial" w:eastAsia="Times New Roman" w:hAnsi="Arial" w:cs="Arial"/>
          <w:sz w:val="20"/>
          <w:szCs w:val="20"/>
          <w:lang w:eastAsia="sl-SI"/>
        </w:rPr>
        <w:t xml:space="preserve">13. </w:t>
      </w:r>
      <w:r w:rsidR="00DA3065" w:rsidRPr="00182436">
        <w:rPr>
          <w:rFonts w:ascii="Arial" w:eastAsia="Times New Roman" w:hAnsi="Arial" w:cs="Arial"/>
          <w:sz w:val="20"/>
          <w:szCs w:val="20"/>
          <w:lang w:eastAsia="sl-SI"/>
        </w:rPr>
        <w:t xml:space="preserve">daje na trg </w:t>
      </w:r>
      <w:proofErr w:type="spellStart"/>
      <w:r w:rsidR="00DA3065" w:rsidRPr="00182436">
        <w:rPr>
          <w:rFonts w:ascii="Arial" w:eastAsia="Times New Roman" w:hAnsi="Arial" w:cs="Arial"/>
          <w:sz w:val="20"/>
          <w:szCs w:val="20"/>
          <w:lang w:eastAsia="sl-SI"/>
        </w:rPr>
        <w:t>neharmonizirano</w:t>
      </w:r>
      <w:proofErr w:type="spellEnd"/>
      <w:r w:rsidR="00DA3065" w:rsidRPr="00182436">
        <w:rPr>
          <w:rFonts w:ascii="Arial" w:eastAsia="Times New Roman" w:hAnsi="Arial" w:cs="Arial"/>
          <w:sz w:val="20"/>
          <w:szCs w:val="20"/>
          <w:lang w:eastAsia="sl-SI"/>
        </w:rPr>
        <w:t xml:space="preserve"> sredstvo za gnojenje v nasprotju z določbami </w:t>
      </w:r>
      <w:r w:rsidR="0080590E" w:rsidRPr="00182436">
        <w:rPr>
          <w:rFonts w:ascii="Arial" w:eastAsia="Times New Roman" w:hAnsi="Arial" w:cs="Arial"/>
          <w:sz w:val="20"/>
          <w:szCs w:val="20"/>
          <w:lang w:eastAsia="sl-SI"/>
        </w:rPr>
        <w:t>tretjega</w:t>
      </w:r>
      <w:r w:rsidR="00DA3065" w:rsidRPr="00182436">
        <w:rPr>
          <w:rFonts w:ascii="Arial" w:eastAsia="Times New Roman" w:hAnsi="Arial" w:cs="Arial"/>
          <w:sz w:val="20"/>
          <w:szCs w:val="20"/>
          <w:lang w:eastAsia="sl-SI"/>
        </w:rPr>
        <w:t xml:space="preserve"> odstavka 5. člena tega zakona;</w:t>
      </w:r>
    </w:p>
    <w:p w14:paraId="2F9141A3" w14:textId="24BB6DC2" w:rsidR="002B0000" w:rsidRPr="00E547A6" w:rsidRDefault="00182436" w:rsidP="00182436">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14. </w:t>
      </w:r>
      <w:r w:rsidR="002B0000" w:rsidRPr="00E547A6">
        <w:rPr>
          <w:rFonts w:ascii="Arial" w:hAnsi="Arial" w:cs="Arial"/>
          <w:sz w:val="20"/>
          <w:szCs w:val="20"/>
        </w:rPr>
        <w:t xml:space="preserve">daje na trg sredstvo za gnojenje v nasprotju z določbami </w:t>
      </w:r>
      <w:r w:rsidR="0080590E">
        <w:rPr>
          <w:rFonts w:ascii="Arial" w:hAnsi="Arial" w:cs="Arial"/>
          <w:sz w:val="20"/>
          <w:szCs w:val="20"/>
        </w:rPr>
        <w:t>četrteg</w:t>
      </w:r>
      <w:r w:rsidR="002B0000" w:rsidRPr="00E547A6">
        <w:rPr>
          <w:rFonts w:ascii="Arial" w:hAnsi="Arial" w:cs="Arial"/>
          <w:sz w:val="20"/>
          <w:szCs w:val="20"/>
        </w:rPr>
        <w:t>a odstavka 5. člena tega zakona;</w:t>
      </w:r>
    </w:p>
    <w:p w14:paraId="14D3A2C5" w14:textId="7C8F381E" w:rsidR="002B0000" w:rsidRPr="00182436" w:rsidRDefault="00182436" w:rsidP="00182436">
      <w:pPr>
        <w:rPr>
          <w:rFonts w:ascii="Arial" w:hAnsi="Arial" w:cs="Arial"/>
          <w:sz w:val="20"/>
          <w:szCs w:val="20"/>
        </w:rPr>
      </w:pPr>
      <w:bookmarkStart w:id="9" w:name="_Hlk187401883"/>
      <w:r>
        <w:rPr>
          <w:rFonts w:ascii="Arial" w:hAnsi="Arial" w:cs="Arial"/>
          <w:sz w:val="20"/>
          <w:szCs w:val="20"/>
        </w:rPr>
        <w:t xml:space="preserve">15. </w:t>
      </w:r>
      <w:r w:rsidR="002B0000" w:rsidRPr="00182436">
        <w:rPr>
          <w:rFonts w:ascii="Arial" w:hAnsi="Arial" w:cs="Arial"/>
          <w:sz w:val="20"/>
          <w:szCs w:val="20"/>
        </w:rPr>
        <w:t>ne pridobi dovoljenja pred prvim dajanjem na trg sredstva za gnojenje SI v skladu s prvim odstavkom 6. člena tega zakona</w:t>
      </w:r>
      <w:bookmarkEnd w:id="9"/>
      <w:r w:rsidR="002B0000" w:rsidRPr="00182436">
        <w:rPr>
          <w:rFonts w:ascii="Arial" w:hAnsi="Arial" w:cs="Arial"/>
          <w:sz w:val="20"/>
          <w:szCs w:val="20"/>
        </w:rPr>
        <w:t>;</w:t>
      </w:r>
    </w:p>
    <w:p w14:paraId="16181F55" w14:textId="22E6E886" w:rsidR="002B0000" w:rsidRPr="00182436" w:rsidRDefault="00182436" w:rsidP="00182436">
      <w:pPr>
        <w:rPr>
          <w:rFonts w:ascii="Arial" w:hAnsi="Arial" w:cs="Arial"/>
          <w:sz w:val="20"/>
          <w:szCs w:val="20"/>
        </w:rPr>
      </w:pPr>
      <w:bookmarkStart w:id="10" w:name="_Hlk187401941"/>
      <w:r>
        <w:rPr>
          <w:rFonts w:ascii="Arial" w:hAnsi="Arial" w:cs="Arial"/>
          <w:sz w:val="20"/>
          <w:szCs w:val="20"/>
        </w:rPr>
        <w:t xml:space="preserve">16. </w:t>
      </w:r>
      <w:r w:rsidR="002B0000" w:rsidRPr="00182436">
        <w:rPr>
          <w:rFonts w:ascii="Arial" w:hAnsi="Arial" w:cs="Arial"/>
          <w:sz w:val="20"/>
          <w:szCs w:val="20"/>
        </w:rPr>
        <w:t xml:space="preserve">ne vloži nove zahteve za izdajo dovoljenja, če se po izdaji odločbe spremenijo podatki iz </w:t>
      </w:r>
      <w:r w:rsidR="00861AF4" w:rsidRPr="00182436">
        <w:rPr>
          <w:rFonts w:ascii="Arial" w:hAnsi="Arial" w:cs="Arial"/>
          <w:sz w:val="20"/>
          <w:szCs w:val="20"/>
        </w:rPr>
        <w:t xml:space="preserve">dovoljenja </w:t>
      </w:r>
      <w:r w:rsidR="002B0000" w:rsidRPr="00182436">
        <w:rPr>
          <w:rFonts w:ascii="Arial" w:hAnsi="Arial" w:cs="Arial"/>
          <w:sz w:val="20"/>
          <w:szCs w:val="20"/>
        </w:rPr>
        <w:t xml:space="preserve">v skladu </w:t>
      </w:r>
      <w:r w:rsidR="00E547A6" w:rsidRPr="00182436">
        <w:rPr>
          <w:rFonts w:ascii="Arial" w:hAnsi="Arial" w:cs="Arial"/>
          <w:sz w:val="20"/>
          <w:szCs w:val="20"/>
        </w:rPr>
        <w:t>z osmim</w:t>
      </w:r>
      <w:r w:rsidR="002B0000" w:rsidRPr="00182436">
        <w:rPr>
          <w:rFonts w:ascii="Arial" w:hAnsi="Arial" w:cs="Arial"/>
          <w:sz w:val="20"/>
          <w:szCs w:val="20"/>
        </w:rPr>
        <w:t xml:space="preserve"> odstavkom 6. člena tega zakona</w:t>
      </w:r>
      <w:bookmarkEnd w:id="10"/>
      <w:r w:rsidR="002B0000" w:rsidRPr="00182436">
        <w:rPr>
          <w:rFonts w:ascii="Arial" w:hAnsi="Arial" w:cs="Arial"/>
          <w:sz w:val="20"/>
          <w:szCs w:val="20"/>
        </w:rPr>
        <w:t>;</w:t>
      </w:r>
    </w:p>
    <w:p w14:paraId="703C9925" w14:textId="0B2F6E1C" w:rsidR="00594442" w:rsidRPr="00182436" w:rsidRDefault="00182436" w:rsidP="00182436">
      <w:pPr>
        <w:rPr>
          <w:rFonts w:ascii="Arial" w:hAnsi="Arial" w:cs="Arial"/>
          <w:sz w:val="20"/>
          <w:szCs w:val="20"/>
        </w:rPr>
      </w:pPr>
      <w:r>
        <w:rPr>
          <w:rFonts w:ascii="Arial" w:hAnsi="Arial" w:cs="Arial"/>
          <w:sz w:val="20"/>
          <w:szCs w:val="20"/>
        </w:rPr>
        <w:t xml:space="preserve">17. </w:t>
      </w:r>
      <w:r w:rsidR="0092331E" w:rsidRPr="00182436">
        <w:rPr>
          <w:rFonts w:ascii="Arial" w:hAnsi="Arial" w:cs="Arial"/>
          <w:sz w:val="20"/>
          <w:szCs w:val="20"/>
        </w:rPr>
        <w:t xml:space="preserve">ne zagotovi da je za sredstvo za gnojenje SI </w:t>
      </w:r>
      <w:r w:rsidR="00C76A23" w:rsidRPr="00182436">
        <w:rPr>
          <w:rFonts w:ascii="Arial" w:hAnsi="Arial" w:cs="Arial"/>
          <w:sz w:val="20"/>
          <w:szCs w:val="20"/>
        </w:rPr>
        <w:t>zagotovljen</w:t>
      </w:r>
      <w:r w:rsidR="0080590E" w:rsidRPr="00182436">
        <w:rPr>
          <w:rFonts w:ascii="Arial" w:hAnsi="Arial" w:cs="Arial"/>
          <w:sz w:val="20"/>
          <w:szCs w:val="20"/>
        </w:rPr>
        <w:t>o izpolnjevanje pogojev tega zakona</w:t>
      </w:r>
      <w:r w:rsidR="0092331E" w:rsidRPr="00182436">
        <w:rPr>
          <w:rFonts w:ascii="Arial" w:hAnsi="Arial" w:cs="Arial"/>
          <w:sz w:val="20"/>
          <w:szCs w:val="20"/>
        </w:rPr>
        <w:t xml:space="preserve"> kot določa prvi odstavek </w:t>
      </w:r>
      <w:r w:rsidR="00C76A23" w:rsidRPr="00182436">
        <w:rPr>
          <w:rFonts w:ascii="Arial" w:hAnsi="Arial" w:cs="Arial"/>
          <w:sz w:val="20"/>
          <w:szCs w:val="20"/>
        </w:rPr>
        <w:t>8</w:t>
      </w:r>
      <w:r w:rsidR="0092331E" w:rsidRPr="00182436">
        <w:rPr>
          <w:rFonts w:ascii="Arial" w:hAnsi="Arial" w:cs="Arial"/>
          <w:sz w:val="20"/>
          <w:szCs w:val="20"/>
        </w:rPr>
        <w:t xml:space="preserve">. člena tega zakona; </w:t>
      </w:r>
    </w:p>
    <w:p w14:paraId="3676C976" w14:textId="3D997229" w:rsidR="002B0000" w:rsidRPr="00182436" w:rsidRDefault="00182436" w:rsidP="00182436">
      <w:pPr>
        <w:rPr>
          <w:rFonts w:ascii="Arial" w:hAnsi="Arial" w:cs="Arial"/>
          <w:sz w:val="20"/>
          <w:szCs w:val="20"/>
        </w:rPr>
      </w:pPr>
      <w:r>
        <w:rPr>
          <w:rFonts w:ascii="Arial" w:hAnsi="Arial" w:cs="Arial"/>
          <w:sz w:val="20"/>
          <w:szCs w:val="20"/>
        </w:rPr>
        <w:t xml:space="preserve">18. </w:t>
      </w:r>
      <w:r w:rsidR="002B0000" w:rsidRPr="00182436">
        <w:rPr>
          <w:rFonts w:ascii="Arial" w:hAnsi="Arial" w:cs="Arial"/>
          <w:sz w:val="20"/>
          <w:szCs w:val="20"/>
        </w:rPr>
        <w:t xml:space="preserve">daje na trg sredstvo za gnojenje, ki ni označeno v slovenskem jeziku kot to določa prvi odstavek </w:t>
      </w:r>
      <w:r w:rsidR="00C76A23" w:rsidRPr="00182436">
        <w:rPr>
          <w:rFonts w:ascii="Arial" w:hAnsi="Arial" w:cs="Arial"/>
          <w:sz w:val="20"/>
          <w:szCs w:val="20"/>
        </w:rPr>
        <w:t>10</w:t>
      </w:r>
      <w:r w:rsidR="002B0000" w:rsidRPr="00182436">
        <w:rPr>
          <w:rFonts w:ascii="Arial" w:hAnsi="Arial" w:cs="Arial"/>
          <w:sz w:val="20"/>
          <w:szCs w:val="20"/>
        </w:rPr>
        <w:t xml:space="preserve">. člena tega zakona; </w:t>
      </w:r>
    </w:p>
    <w:p w14:paraId="72AE9DDB" w14:textId="051D6681" w:rsidR="00594442" w:rsidRDefault="00182436" w:rsidP="00182436">
      <w:pPr>
        <w:rPr>
          <w:rFonts w:ascii="Arial" w:hAnsi="Arial" w:cs="Arial"/>
          <w:sz w:val="20"/>
          <w:szCs w:val="20"/>
        </w:rPr>
      </w:pPr>
      <w:bookmarkStart w:id="11" w:name="_Hlk203999606"/>
      <w:r>
        <w:rPr>
          <w:rFonts w:ascii="Arial" w:hAnsi="Arial" w:cs="Arial"/>
          <w:sz w:val="20"/>
          <w:szCs w:val="20"/>
        </w:rPr>
        <w:t xml:space="preserve">19. </w:t>
      </w:r>
      <w:r w:rsidR="00594442" w:rsidRPr="00182436">
        <w:rPr>
          <w:rFonts w:ascii="Arial" w:hAnsi="Arial" w:cs="Arial"/>
          <w:sz w:val="20"/>
          <w:szCs w:val="20"/>
        </w:rPr>
        <w:t xml:space="preserve">ne umakne iz prometa ali ne omeji proizvodnje, uvoza, dajanja </w:t>
      </w:r>
      <w:r w:rsidR="0092331E" w:rsidRPr="00182436">
        <w:rPr>
          <w:rFonts w:ascii="Arial" w:hAnsi="Arial" w:cs="Arial"/>
          <w:sz w:val="20"/>
          <w:szCs w:val="20"/>
        </w:rPr>
        <w:t>na trg sredstva za gnojenje SI</w:t>
      </w:r>
      <w:r w:rsidR="00453DDC" w:rsidRPr="00182436">
        <w:rPr>
          <w:rFonts w:ascii="Arial" w:hAnsi="Arial" w:cs="Arial"/>
          <w:sz w:val="20"/>
          <w:szCs w:val="20"/>
        </w:rPr>
        <w:t>,</w:t>
      </w:r>
      <w:r w:rsidR="0092331E" w:rsidRPr="00182436">
        <w:rPr>
          <w:rFonts w:ascii="Arial" w:hAnsi="Arial" w:cs="Arial"/>
          <w:sz w:val="20"/>
          <w:szCs w:val="20"/>
        </w:rPr>
        <w:t xml:space="preserve"> ki ne izpolnjuje pogojev tega zakona</w:t>
      </w:r>
      <w:r w:rsidR="007E4044" w:rsidRPr="00182436">
        <w:rPr>
          <w:rFonts w:ascii="Arial" w:hAnsi="Arial" w:cs="Arial"/>
          <w:sz w:val="20"/>
          <w:szCs w:val="20"/>
        </w:rPr>
        <w:t xml:space="preserve"> in za kat</w:t>
      </w:r>
      <w:r w:rsidR="00594442" w:rsidRPr="00182436">
        <w:rPr>
          <w:rFonts w:ascii="Arial" w:hAnsi="Arial" w:cs="Arial"/>
          <w:sz w:val="20"/>
          <w:szCs w:val="20"/>
        </w:rPr>
        <w:t xml:space="preserve">ero je bila izdana odločba pristojnega organa </w:t>
      </w:r>
      <w:r w:rsidR="00AE23F5" w:rsidRPr="00182436">
        <w:rPr>
          <w:rFonts w:ascii="Arial" w:hAnsi="Arial" w:cs="Arial"/>
          <w:sz w:val="20"/>
          <w:szCs w:val="20"/>
        </w:rPr>
        <w:t>v skladu z drugim</w:t>
      </w:r>
      <w:r w:rsidR="007E4044" w:rsidRPr="00182436">
        <w:rPr>
          <w:rFonts w:ascii="Arial" w:hAnsi="Arial" w:cs="Arial"/>
          <w:sz w:val="20"/>
          <w:szCs w:val="20"/>
        </w:rPr>
        <w:t xml:space="preserve"> o</w:t>
      </w:r>
      <w:r w:rsidR="00594442" w:rsidRPr="00182436">
        <w:rPr>
          <w:rFonts w:ascii="Arial" w:hAnsi="Arial" w:cs="Arial"/>
          <w:sz w:val="20"/>
          <w:szCs w:val="20"/>
        </w:rPr>
        <w:t>dstav</w:t>
      </w:r>
      <w:r w:rsidR="00AE23F5" w:rsidRPr="00182436">
        <w:rPr>
          <w:rFonts w:ascii="Arial" w:hAnsi="Arial" w:cs="Arial"/>
          <w:sz w:val="20"/>
          <w:szCs w:val="20"/>
        </w:rPr>
        <w:t>kom</w:t>
      </w:r>
      <w:r w:rsidR="00594442" w:rsidRPr="00182436">
        <w:rPr>
          <w:rFonts w:ascii="Arial" w:hAnsi="Arial" w:cs="Arial"/>
          <w:sz w:val="20"/>
          <w:szCs w:val="20"/>
        </w:rPr>
        <w:t xml:space="preserve"> 1</w:t>
      </w:r>
      <w:r w:rsidR="0080590E" w:rsidRPr="00182436">
        <w:rPr>
          <w:rFonts w:ascii="Arial" w:hAnsi="Arial" w:cs="Arial"/>
          <w:sz w:val="20"/>
          <w:szCs w:val="20"/>
        </w:rPr>
        <w:t>2</w:t>
      </w:r>
      <w:r w:rsidR="00594442" w:rsidRPr="00182436">
        <w:rPr>
          <w:rFonts w:ascii="Arial" w:hAnsi="Arial" w:cs="Arial"/>
          <w:sz w:val="20"/>
          <w:szCs w:val="20"/>
        </w:rPr>
        <w:t>.</w:t>
      </w:r>
      <w:r w:rsidR="007E4044" w:rsidRPr="00182436">
        <w:rPr>
          <w:rFonts w:ascii="Arial" w:hAnsi="Arial" w:cs="Arial"/>
          <w:sz w:val="20"/>
          <w:szCs w:val="20"/>
        </w:rPr>
        <w:t xml:space="preserve"> </w:t>
      </w:r>
      <w:r w:rsidR="00594442" w:rsidRPr="00182436">
        <w:rPr>
          <w:rFonts w:ascii="Arial" w:hAnsi="Arial" w:cs="Arial"/>
          <w:sz w:val="20"/>
          <w:szCs w:val="20"/>
        </w:rPr>
        <w:t>člena</w:t>
      </w:r>
      <w:r w:rsidR="007E4044" w:rsidRPr="00182436">
        <w:rPr>
          <w:rFonts w:ascii="Arial" w:hAnsi="Arial" w:cs="Arial"/>
          <w:sz w:val="20"/>
          <w:szCs w:val="20"/>
        </w:rPr>
        <w:t xml:space="preserve"> tega zakona.</w:t>
      </w:r>
    </w:p>
    <w:bookmarkEnd w:id="8"/>
    <w:bookmarkEnd w:id="11"/>
    <w:p w14:paraId="04765AD0" w14:textId="597FBA51" w:rsidR="00826F3F" w:rsidRPr="009B239C" w:rsidRDefault="00182436" w:rsidP="0035698D">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(2) </w:t>
      </w:r>
      <w:r w:rsidR="00826F3F" w:rsidRPr="009B239C">
        <w:rPr>
          <w:rFonts w:ascii="Arial" w:eastAsiaTheme="minorHAnsi" w:hAnsi="Arial" w:cs="Arial"/>
          <w:sz w:val="20"/>
          <w:szCs w:val="20"/>
          <w:lang w:eastAsia="en-US"/>
        </w:rPr>
        <w:t>Z globo od 2.000 do 15.000 eurov se za prekršek iz prejšnjega odstavka kaznuje samostojni podjetnik posameznik ali posameznik, ki samostojno opravlja dejavnost kot proizvajalec.</w:t>
      </w:r>
    </w:p>
    <w:p w14:paraId="4B868F17" w14:textId="56CF6D1E" w:rsidR="00826F3F" w:rsidRDefault="00182436" w:rsidP="00182436">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lastRenderedPageBreak/>
        <w:t xml:space="preserve">(3) </w:t>
      </w:r>
      <w:r w:rsidR="00826F3F" w:rsidRPr="009B239C">
        <w:rPr>
          <w:rFonts w:ascii="Arial" w:eastAsiaTheme="minorHAnsi" w:hAnsi="Arial" w:cs="Arial"/>
          <w:sz w:val="20"/>
          <w:szCs w:val="20"/>
          <w:lang w:eastAsia="en-US"/>
        </w:rPr>
        <w:t>Z globo od 1.200 do 4.000 eurov se za prekršek iz prvega odstavka tega člena kaznuje tudi odgovorna oseba pravne osebe ali odgovorna oseba samostojnega podjetnika posameznika ali odgovorna oseba posameznika, ki samostojno opravlja dejavnost.</w:t>
      </w:r>
    </w:p>
    <w:p w14:paraId="34E7148F" w14:textId="77777777" w:rsidR="0035698D" w:rsidRPr="009B239C" w:rsidRDefault="0035698D" w:rsidP="00182436">
      <w:pPr>
        <w:pStyle w:val="odstavek"/>
        <w:shd w:val="clear" w:color="auto" w:fill="FFFFFF"/>
        <w:spacing w:before="0" w:beforeAutospacing="0" w:after="260" w:afterAutospacing="0"/>
        <w:rPr>
          <w:rFonts w:ascii="Arial" w:eastAsiaTheme="minorHAnsi" w:hAnsi="Arial" w:cs="Arial"/>
          <w:sz w:val="20"/>
          <w:szCs w:val="20"/>
          <w:lang w:eastAsia="en-US"/>
        </w:rPr>
      </w:pPr>
    </w:p>
    <w:p w14:paraId="042C41AC" w14:textId="5C4932CC" w:rsidR="00826F3F" w:rsidRPr="009B239C" w:rsidRDefault="00644B57" w:rsidP="00182436">
      <w:pPr>
        <w:pStyle w:val="len"/>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1</w:t>
      </w:r>
      <w:r>
        <w:rPr>
          <w:rFonts w:ascii="Arial" w:hAnsi="Arial" w:cs="Arial"/>
          <w:bCs/>
          <w:sz w:val="20"/>
          <w:szCs w:val="20"/>
        </w:rPr>
        <w:t>8</w:t>
      </w:r>
      <w:r w:rsidR="00826F3F" w:rsidRPr="009B239C">
        <w:rPr>
          <w:rFonts w:ascii="Arial" w:hAnsi="Arial" w:cs="Arial"/>
          <w:bCs/>
          <w:sz w:val="20"/>
          <w:szCs w:val="20"/>
        </w:rPr>
        <w:t>.</w:t>
      </w:r>
      <w:r w:rsidR="00D13AB0">
        <w:rPr>
          <w:rFonts w:ascii="Arial" w:hAnsi="Arial" w:cs="Arial"/>
          <w:bCs/>
          <w:sz w:val="20"/>
          <w:szCs w:val="20"/>
        </w:rPr>
        <w:t xml:space="preserve"> </w:t>
      </w:r>
      <w:r w:rsidR="00826F3F" w:rsidRPr="009B239C">
        <w:rPr>
          <w:rFonts w:ascii="Arial" w:hAnsi="Arial" w:cs="Arial"/>
          <w:bCs/>
          <w:sz w:val="20"/>
          <w:szCs w:val="20"/>
        </w:rPr>
        <w:t>člen</w:t>
      </w:r>
    </w:p>
    <w:p w14:paraId="30E00E92" w14:textId="77777777" w:rsidR="00826F3F" w:rsidRPr="009B239C" w:rsidRDefault="00826F3F" w:rsidP="00182436">
      <w:pPr>
        <w:pStyle w:val="lennaslov0"/>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(prekrški, ki se nanašajo na pooblaščenega zastopnika)</w:t>
      </w:r>
    </w:p>
    <w:p w14:paraId="37836AEA" w14:textId="0051B7F3" w:rsidR="00B36B11" w:rsidRPr="009B239C" w:rsidRDefault="0035698D" w:rsidP="0035698D">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(1) </w:t>
      </w:r>
      <w:r w:rsidR="00826F3F" w:rsidRPr="009B239C">
        <w:rPr>
          <w:rFonts w:ascii="Arial" w:eastAsiaTheme="minorHAnsi" w:hAnsi="Arial" w:cs="Arial"/>
          <w:sz w:val="20"/>
          <w:szCs w:val="20"/>
          <w:lang w:eastAsia="en-US"/>
        </w:rPr>
        <w:t>Z globo od 3.000 do 40.000 eurov se za prekršek kaznuje pravna oseba, ki v zvezi z opravljanjem dejavnosti kot pooblaščeni zastopnik</w:t>
      </w:r>
      <w:r w:rsidR="00B36B11" w:rsidRPr="009B239C">
        <w:rPr>
          <w:rFonts w:ascii="Arial" w:eastAsiaTheme="minorHAnsi" w:hAnsi="Arial" w:cs="Arial"/>
          <w:sz w:val="20"/>
          <w:szCs w:val="20"/>
          <w:lang w:eastAsia="en-US"/>
        </w:rPr>
        <w:t>:</w:t>
      </w:r>
    </w:p>
    <w:p w14:paraId="1B2A1B5D" w14:textId="4365DB6E" w:rsidR="00B36B11" w:rsidRPr="009B239C" w:rsidRDefault="00D13AB0" w:rsidP="0035698D">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hAnsi="Arial" w:cs="Arial"/>
          <w:sz w:val="20"/>
          <w:szCs w:val="20"/>
        </w:rPr>
        <w:t xml:space="preserve">– </w:t>
      </w:r>
      <w:r w:rsidR="00826F3F" w:rsidRPr="009B239C">
        <w:rPr>
          <w:rFonts w:ascii="Arial" w:eastAsiaTheme="minorHAnsi" w:hAnsi="Arial" w:cs="Arial"/>
          <w:sz w:val="20"/>
          <w:szCs w:val="20"/>
          <w:lang w:eastAsia="en-US"/>
        </w:rPr>
        <w:t>ravna v nasprotju z drugim odstavkom 7.</w:t>
      </w:r>
      <w:r w:rsidR="0080590E">
        <w:rPr>
          <w:rFonts w:ascii="Arial" w:eastAsiaTheme="minorHAnsi" w:hAnsi="Arial" w:cs="Arial"/>
          <w:sz w:val="20"/>
          <w:szCs w:val="20"/>
          <w:lang w:eastAsia="en-US"/>
        </w:rPr>
        <w:t xml:space="preserve"> </w:t>
      </w:r>
      <w:r w:rsidR="00826F3F" w:rsidRPr="009B239C">
        <w:rPr>
          <w:rFonts w:ascii="Arial" w:eastAsiaTheme="minorHAnsi" w:hAnsi="Arial" w:cs="Arial"/>
          <w:sz w:val="20"/>
          <w:szCs w:val="20"/>
          <w:lang w:eastAsia="en-US"/>
        </w:rPr>
        <w:t>člena Uredbe 2019/1009/EU</w:t>
      </w:r>
      <w:r w:rsidR="00B36B11" w:rsidRPr="009B239C">
        <w:rPr>
          <w:rFonts w:ascii="Arial" w:eastAsiaTheme="minorHAnsi" w:hAnsi="Arial" w:cs="Arial"/>
          <w:sz w:val="20"/>
          <w:szCs w:val="20"/>
          <w:lang w:eastAsia="en-US"/>
        </w:rPr>
        <w:t>;</w:t>
      </w:r>
    </w:p>
    <w:p w14:paraId="1E9BBB87" w14:textId="51E5A079" w:rsidR="00826F3F" w:rsidRPr="009B239C" w:rsidRDefault="00D13AB0" w:rsidP="0035698D">
      <w:pPr>
        <w:pStyle w:val="Odstavekseznama"/>
        <w:ind w:left="0"/>
        <w:rPr>
          <w:rFonts w:ascii="Arial" w:hAnsi="Arial" w:cs="Arial"/>
          <w:sz w:val="20"/>
          <w:szCs w:val="20"/>
        </w:rPr>
      </w:pPr>
      <w:r>
        <w:rPr>
          <w:rFonts w:ascii="Arial" w:hAnsi="Arial" w:cs="Arial"/>
          <w:sz w:val="20"/>
          <w:szCs w:val="20"/>
        </w:rPr>
        <w:t xml:space="preserve">– </w:t>
      </w:r>
      <w:r w:rsidR="009B239C" w:rsidRPr="009B239C">
        <w:rPr>
          <w:rFonts w:ascii="Arial" w:hAnsi="Arial" w:cs="Arial"/>
          <w:sz w:val="20"/>
          <w:szCs w:val="20"/>
        </w:rPr>
        <w:t xml:space="preserve">v skladu </w:t>
      </w:r>
      <w:r w:rsidR="00861AF4">
        <w:rPr>
          <w:rFonts w:ascii="Arial" w:hAnsi="Arial" w:cs="Arial"/>
          <w:sz w:val="20"/>
          <w:szCs w:val="20"/>
        </w:rPr>
        <w:t>osmim</w:t>
      </w:r>
      <w:r w:rsidR="009B239C" w:rsidRPr="009B239C">
        <w:rPr>
          <w:rFonts w:ascii="Arial" w:hAnsi="Arial" w:cs="Arial"/>
          <w:sz w:val="20"/>
          <w:szCs w:val="20"/>
        </w:rPr>
        <w:t xml:space="preserve"> odstavkom 6. člena tega zakona ne vloži nove zahteve za izdajo dovoljenja, če se po izdaji </w:t>
      </w:r>
      <w:r w:rsidR="006A7FDB">
        <w:rPr>
          <w:rFonts w:ascii="Arial" w:hAnsi="Arial" w:cs="Arial"/>
          <w:sz w:val="20"/>
          <w:szCs w:val="20"/>
        </w:rPr>
        <w:t>dovoljenja</w:t>
      </w:r>
      <w:r w:rsidR="006A7FDB" w:rsidRPr="009B239C">
        <w:rPr>
          <w:rFonts w:ascii="Arial" w:hAnsi="Arial" w:cs="Arial"/>
          <w:sz w:val="20"/>
          <w:szCs w:val="20"/>
        </w:rPr>
        <w:t xml:space="preserve"> </w:t>
      </w:r>
      <w:r w:rsidR="009B239C" w:rsidRPr="009B239C">
        <w:rPr>
          <w:rFonts w:ascii="Arial" w:hAnsi="Arial" w:cs="Arial"/>
          <w:sz w:val="20"/>
          <w:szCs w:val="20"/>
        </w:rPr>
        <w:t xml:space="preserve">spremenijo podatki iz </w:t>
      </w:r>
      <w:r w:rsidR="00861AF4">
        <w:rPr>
          <w:rFonts w:ascii="Arial" w:hAnsi="Arial" w:cs="Arial"/>
          <w:sz w:val="20"/>
          <w:szCs w:val="20"/>
        </w:rPr>
        <w:t>dovoljenja</w:t>
      </w:r>
      <w:r w:rsidR="009B239C" w:rsidRPr="009B239C">
        <w:rPr>
          <w:rFonts w:ascii="Arial" w:hAnsi="Arial" w:cs="Arial"/>
          <w:sz w:val="20"/>
          <w:szCs w:val="20"/>
        </w:rPr>
        <w:t>.</w:t>
      </w:r>
    </w:p>
    <w:p w14:paraId="5775DE44" w14:textId="5C8487C9" w:rsidR="00826F3F" w:rsidRPr="009B239C" w:rsidRDefault="0035698D" w:rsidP="0035698D">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(2) </w:t>
      </w:r>
      <w:r w:rsidR="00826F3F" w:rsidRPr="009B239C">
        <w:rPr>
          <w:rFonts w:ascii="Arial" w:eastAsiaTheme="minorHAnsi" w:hAnsi="Arial" w:cs="Arial"/>
          <w:sz w:val="20"/>
          <w:szCs w:val="20"/>
          <w:lang w:eastAsia="en-US"/>
        </w:rPr>
        <w:t>Z globo od 2.000 do 15.000 eurov se za prekršek iz prejšnjega odstavka kaznuje samostojni podjetnik posameznik ali posameznik, ki samostojno opravlja dejavnost kot pooblaščeni zastopnik.</w:t>
      </w:r>
    </w:p>
    <w:p w14:paraId="5FDCC7B2" w14:textId="51010364" w:rsidR="00826F3F" w:rsidRDefault="0035698D" w:rsidP="0035698D">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(3) </w:t>
      </w:r>
      <w:r w:rsidR="00826F3F" w:rsidRPr="009B239C">
        <w:rPr>
          <w:rFonts w:ascii="Arial" w:eastAsiaTheme="minorHAnsi" w:hAnsi="Arial" w:cs="Arial"/>
          <w:sz w:val="20"/>
          <w:szCs w:val="20"/>
          <w:lang w:eastAsia="en-US"/>
        </w:rPr>
        <w:t>Z globo od 1.200 do 4.000 eurov se za prekršek iz prvega odstavka tega člena kaznuje tudi odgovorna oseba pravne osebe ali odgovorna oseba samostojnega podjetnika posameznika ali odgovorna oseba posameznika, ki samostojno opravlja dejavnost.</w:t>
      </w:r>
    </w:p>
    <w:p w14:paraId="43C6B68F" w14:textId="77777777" w:rsidR="0035698D" w:rsidRPr="009B239C" w:rsidRDefault="0035698D" w:rsidP="0035698D">
      <w:pPr>
        <w:pStyle w:val="odstavek"/>
        <w:shd w:val="clear" w:color="auto" w:fill="FFFFFF"/>
        <w:spacing w:before="0" w:beforeAutospacing="0" w:after="260" w:afterAutospacing="0"/>
        <w:rPr>
          <w:rFonts w:ascii="Arial" w:eastAsiaTheme="minorHAnsi" w:hAnsi="Arial" w:cs="Arial"/>
          <w:sz w:val="20"/>
          <w:szCs w:val="20"/>
          <w:lang w:eastAsia="en-US"/>
        </w:rPr>
      </w:pPr>
    </w:p>
    <w:p w14:paraId="33E5CE35" w14:textId="418F3618" w:rsidR="00826F3F" w:rsidRPr="009B239C" w:rsidRDefault="00644B57" w:rsidP="00182436">
      <w:pPr>
        <w:pStyle w:val="len"/>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1</w:t>
      </w:r>
      <w:r>
        <w:rPr>
          <w:rFonts w:ascii="Arial" w:hAnsi="Arial" w:cs="Arial"/>
          <w:bCs/>
          <w:sz w:val="20"/>
          <w:szCs w:val="20"/>
        </w:rPr>
        <w:t>9</w:t>
      </w:r>
      <w:r w:rsidR="00826F3F" w:rsidRPr="009B239C">
        <w:rPr>
          <w:rFonts w:ascii="Arial" w:hAnsi="Arial" w:cs="Arial"/>
          <w:bCs/>
          <w:sz w:val="20"/>
          <w:szCs w:val="20"/>
        </w:rPr>
        <w:t>.</w:t>
      </w:r>
      <w:r w:rsidR="00D13AB0">
        <w:rPr>
          <w:rFonts w:ascii="Arial" w:hAnsi="Arial" w:cs="Arial"/>
          <w:bCs/>
          <w:sz w:val="20"/>
          <w:szCs w:val="20"/>
        </w:rPr>
        <w:t xml:space="preserve"> </w:t>
      </w:r>
      <w:r w:rsidR="00826F3F" w:rsidRPr="009B239C">
        <w:rPr>
          <w:rFonts w:ascii="Arial" w:hAnsi="Arial" w:cs="Arial"/>
          <w:bCs/>
          <w:sz w:val="20"/>
          <w:szCs w:val="20"/>
        </w:rPr>
        <w:t>člen</w:t>
      </w:r>
    </w:p>
    <w:p w14:paraId="1224993B" w14:textId="77777777" w:rsidR="00826F3F" w:rsidRPr="009B239C" w:rsidRDefault="00826F3F" w:rsidP="00182436">
      <w:pPr>
        <w:pStyle w:val="lennaslov0"/>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(prekrški, ki se nanašajo na uvoznika)</w:t>
      </w:r>
    </w:p>
    <w:p w14:paraId="211714F9" w14:textId="666692B2" w:rsidR="00826F3F" w:rsidRPr="009B239C" w:rsidRDefault="00D13AB0" w:rsidP="00D13AB0">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(1) </w:t>
      </w:r>
      <w:r w:rsidR="00826F3F" w:rsidRPr="009B239C">
        <w:rPr>
          <w:rFonts w:ascii="Arial" w:eastAsiaTheme="minorHAnsi" w:hAnsi="Arial" w:cs="Arial"/>
          <w:sz w:val="20"/>
          <w:szCs w:val="20"/>
          <w:lang w:eastAsia="en-US"/>
        </w:rPr>
        <w:t>Z globo od 3.000 do 40.000 eurov se kaznuje pravna oseba, ki v zvezi z opravljanjem dejavnosti kot uvoznik:</w:t>
      </w:r>
    </w:p>
    <w:p w14:paraId="0D8C5234" w14:textId="23638A69"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 </w:t>
      </w:r>
      <w:r w:rsidR="00826F3F" w:rsidRPr="009B239C">
        <w:rPr>
          <w:rFonts w:ascii="Arial" w:hAnsi="Arial" w:cs="Arial"/>
          <w:sz w:val="20"/>
          <w:szCs w:val="20"/>
        </w:rPr>
        <w:t>daje na trg sredstva za gnojenje, ki niso skladna s pravili EU (prvi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5B3A3BC7" w14:textId="1E039FE1"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2. </w:t>
      </w:r>
      <w:r w:rsidR="00826F3F" w:rsidRPr="009B239C">
        <w:rPr>
          <w:rFonts w:ascii="Arial" w:hAnsi="Arial" w:cs="Arial"/>
          <w:sz w:val="20"/>
          <w:szCs w:val="20"/>
        </w:rPr>
        <w:t>pred dajanjem sredstva za gnojenje EU na trg ne zagotovi, da je proizvajalec izvedel ustrezen postopek ugotavljanja skladnosti iz 15.</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ali ne zagotovi, da je proizvajalec pripravil tehnično dokumentacijo, ali ne zagotovi, da so sredstvu za gnojenje EU priloženi zahtevani dokumenti, ter ne zagotovi, da je proizvajalec izpolnil zahteve iz petega in šestega odstavka 6.</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(drugi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6414258C" w14:textId="39EAD8F6"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3. </w:t>
      </w:r>
      <w:r w:rsidR="00826F3F" w:rsidRPr="009B239C">
        <w:rPr>
          <w:rFonts w:ascii="Arial" w:hAnsi="Arial" w:cs="Arial"/>
          <w:sz w:val="20"/>
          <w:szCs w:val="20"/>
        </w:rPr>
        <w:t>da na trg sredstvo za gnojenje EU, za katero meni ali utemeljeno domneva, da ni skladno z Uredbo 2019/1009/EU, ali ga da na trg pred tem, ko je bila zagotovljena njegova skladnost, ali ne obvesti proizvajalca in pristojnega organa iz 4. člena te uredbe, da sredstvo za gnojenje EU pomeni tveganje za zdravje ljudi, živali ali rastlin, varnost ali okolje (drugi odstavek 8. člena Uredbe 2019/1009/EU);</w:t>
      </w:r>
    </w:p>
    <w:p w14:paraId="73F1470B" w14:textId="0F4CCA7A"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4. </w:t>
      </w:r>
      <w:r w:rsidR="00826F3F" w:rsidRPr="009B239C">
        <w:rPr>
          <w:rFonts w:ascii="Arial" w:hAnsi="Arial" w:cs="Arial"/>
          <w:sz w:val="20"/>
          <w:szCs w:val="20"/>
        </w:rPr>
        <w:t>na embalaži sredstva za gnojenje EU ali v dokumentu, ki je priložen sredstvu za gnojenje EU, ne navede imena, registriranega trgovskega imena ali registrirane blagovne znamke in poštnega naslova, na katerem je dosegljiv, ali kontaktni podatki niso v jeziku, ki je določen v 2.</w:t>
      </w:r>
      <w:r w:rsidR="00826F3F" w:rsidRPr="009B239C">
        <w:rPr>
          <w:rFonts w:ascii="Arial" w:hAnsi="Arial" w:cs="Arial"/>
          <w:color w:val="000000"/>
          <w:sz w:val="20"/>
          <w:szCs w:val="20"/>
        </w:rPr>
        <w:t> </w:t>
      </w:r>
      <w:r w:rsidR="00826F3F" w:rsidRPr="009B239C">
        <w:rPr>
          <w:rFonts w:ascii="Arial" w:hAnsi="Arial" w:cs="Arial"/>
          <w:sz w:val="20"/>
          <w:szCs w:val="20"/>
        </w:rPr>
        <w:t>členu te uredbe (tretji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0A3F7360" w14:textId="5BBB7A94"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5. </w:t>
      </w:r>
      <w:r w:rsidR="00826F3F" w:rsidRPr="009B239C">
        <w:rPr>
          <w:rFonts w:ascii="Arial" w:hAnsi="Arial" w:cs="Arial"/>
          <w:sz w:val="20"/>
          <w:szCs w:val="20"/>
        </w:rPr>
        <w:t>ne zagotovi, da so sredstvom za gnojenje EU priložene informacije, zahtevane v skladu s Prilogo III Uredbe 2019/1009/EU, ali ne da na voljo etikete ali podatkovnega lista za pregled, ko je sredstvo za gnojenje EU dostopno na trgu, ali te informacije niso v jeziku, ki je določen v 2.</w:t>
      </w:r>
      <w:r w:rsidR="00826F3F" w:rsidRPr="009B239C">
        <w:rPr>
          <w:rFonts w:ascii="Arial" w:hAnsi="Arial" w:cs="Arial"/>
          <w:color w:val="000000"/>
          <w:sz w:val="20"/>
          <w:szCs w:val="20"/>
        </w:rPr>
        <w:t> </w:t>
      </w:r>
      <w:r w:rsidR="00826F3F" w:rsidRPr="009B239C">
        <w:rPr>
          <w:rFonts w:ascii="Arial" w:hAnsi="Arial" w:cs="Arial"/>
          <w:sz w:val="20"/>
          <w:szCs w:val="20"/>
        </w:rPr>
        <w:t>členu te uredbe (četrti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3F39DF73" w14:textId="59202BEA"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lastRenderedPageBreak/>
        <w:t xml:space="preserve">6. </w:t>
      </w:r>
      <w:r w:rsidR="00826F3F" w:rsidRPr="009B239C">
        <w:rPr>
          <w:rFonts w:ascii="Arial" w:hAnsi="Arial" w:cs="Arial"/>
          <w:sz w:val="20"/>
          <w:szCs w:val="20"/>
        </w:rPr>
        <w:t>ne zagotovi, da pogoji skladiščenja ali prevoza ne ogrožajo skladnosti sredstva za gnojenje EU z zahtevami iz Priloge I ali Priloge III Uredbe 2019/1009/EU (peti odstavek 8. člena Uredbe 2019/1009/EU);</w:t>
      </w:r>
    </w:p>
    <w:p w14:paraId="2A3E13BF" w14:textId="74B61B5B"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7. </w:t>
      </w:r>
      <w:r w:rsidR="00826F3F" w:rsidRPr="009B239C">
        <w:rPr>
          <w:rFonts w:ascii="Arial" w:hAnsi="Arial" w:cs="Arial"/>
          <w:sz w:val="20"/>
          <w:szCs w:val="20"/>
        </w:rPr>
        <w:t>ne testira vzorcev sredstev za gnojenje EU, ki so dostopna na trgu, ali ne preiskuje pritožb ali ne vodi registra pritožb, neskladnih sredstev za gnojenje EU in odpoklica takih sredstev za gnojenje EU ali o vsem tovrstnem spremljanju ne obvešča distributerjev (šesti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2A885F7A" w14:textId="30E9B3A8"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8. </w:t>
      </w:r>
      <w:r w:rsidR="00826F3F" w:rsidRPr="009B239C">
        <w:rPr>
          <w:rFonts w:ascii="Arial" w:hAnsi="Arial" w:cs="Arial"/>
          <w:sz w:val="20"/>
          <w:szCs w:val="20"/>
        </w:rPr>
        <w:t>nemudoma ne sprejme potrebnih korektivnih ukrepov, da zagotovi skladnost tega sredstva za gnojenje EU, ali ga po potrebi ne umakne oziroma odpokliče (sedmi odstavek 8. člena Uredbe 2019/1009/EU);</w:t>
      </w:r>
    </w:p>
    <w:p w14:paraId="4CC3A409" w14:textId="3A4BA394"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9. </w:t>
      </w:r>
      <w:r w:rsidR="00826F3F" w:rsidRPr="009B239C">
        <w:rPr>
          <w:rFonts w:ascii="Arial" w:hAnsi="Arial" w:cs="Arial"/>
          <w:sz w:val="20"/>
          <w:szCs w:val="20"/>
        </w:rPr>
        <w:t>takoj ne obvesti pristojnih nacionalnih organov držav članic, v katerih je omogočil dostopnost sredstva za gnojenje EU na trgu, ali jim ne predloži podrobnih informacij, če meni ali utemeljeno domneva, da sredstvo za gnojenje EU, ki ga je dal na trg, pomeni tveganje za zdravje ljudi, živali ali rastlin, varnost ali okolje (sedmi odstavek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0878C983" w14:textId="3E4059E2"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10. </w:t>
      </w:r>
      <w:r w:rsidR="00826F3F" w:rsidRPr="009B239C">
        <w:rPr>
          <w:rFonts w:ascii="Arial" w:hAnsi="Arial" w:cs="Arial"/>
          <w:sz w:val="20"/>
          <w:szCs w:val="20"/>
        </w:rPr>
        <w:t>pet let po tem, ko je bilo sredstvo za gnojenje EU dano na trg, ne hrani kopije izjave EU o skladnosti ali ne zagotovi, da je tehnična dokumentacija na voljo nadzornim organom ali drugim gospodarskim subjektom (osmi odstavek 8. člena Uredbe 2019/1009/EU);</w:t>
      </w:r>
    </w:p>
    <w:p w14:paraId="1CD74AB5" w14:textId="20528454"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11. </w:t>
      </w:r>
      <w:r w:rsidR="00826F3F" w:rsidRPr="009B239C">
        <w:rPr>
          <w:rFonts w:ascii="Arial" w:hAnsi="Arial" w:cs="Arial"/>
          <w:sz w:val="20"/>
          <w:szCs w:val="20"/>
        </w:rPr>
        <w:t xml:space="preserve">pristojnemu organu iz </w:t>
      </w:r>
      <w:r w:rsidR="0080590E">
        <w:rPr>
          <w:rFonts w:ascii="Arial" w:hAnsi="Arial" w:cs="Arial"/>
          <w:sz w:val="20"/>
          <w:szCs w:val="20"/>
        </w:rPr>
        <w:t>11</w:t>
      </w:r>
      <w:r w:rsidR="00724FDC">
        <w:rPr>
          <w:rFonts w:ascii="Arial" w:hAnsi="Arial" w:cs="Arial"/>
          <w:sz w:val="20"/>
          <w:szCs w:val="20"/>
        </w:rPr>
        <w:t xml:space="preserve">. </w:t>
      </w:r>
      <w:r w:rsidR="00826F3F" w:rsidRPr="009B239C">
        <w:rPr>
          <w:rFonts w:ascii="Arial" w:hAnsi="Arial" w:cs="Arial"/>
          <w:sz w:val="20"/>
          <w:szCs w:val="20"/>
        </w:rPr>
        <w:t>člena te</w:t>
      </w:r>
      <w:r w:rsidR="00C76A23">
        <w:rPr>
          <w:rFonts w:ascii="Arial" w:hAnsi="Arial" w:cs="Arial"/>
          <w:sz w:val="20"/>
          <w:szCs w:val="20"/>
        </w:rPr>
        <w:t>ga zakona</w:t>
      </w:r>
      <w:r w:rsidR="00826F3F" w:rsidRPr="009B239C">
        <w:rPr>
          <w:rFonts w:ascii="Arial" w:hAnsi="Arial" w:cs="Arial"/>
          <w:sz w:val="20"/>
          <w:szCs w:val="20"/>
        </w:rPr>
        <w:t xml:space="preserve"> na njegovo utemeljeno zahtevo ne predloži vseh potrebnih informacij ali dokumentacije za izkazovanje skladnosti sredstva za gnojenje EU z Uredbo 2019/1009/EU ali z njim ne sodeluje pri kateri koli dejavnosti, katere cilj je preprečiti tveganja, ki jih pomeni sredstvo za gnojenje EU, ki ga je dal na trg (deveti odstavek 8. člena Uredbe 2019/1009/EU);</w:t>
      </w:r>
    </w:p>
    <w:p w14:paraId="6536C25A" w14:textId="509C1B29" w:rsidR="00B36B11"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12. </w:t>
      </w:r>
      <w:r w:rsidR="00826F3F" w:rsidRPr="009B239C">
        <w:rPr>
          <w:rFonts w:ascii="Arial" w:hAnsi="Arial" w:cs="Arial"/>
          <w:sz w:val="20"/>
          <w:szCs w:val="20"/>
        </w:rPr>
        <w:t>pakira ali prepakira sredstvo za gnojenje EU in ne zagotovi, da se na embalaži navedejo podatki: ʺzapakiralʺ ali ʺprepakiralʺ, distributerjevo ime, registrirano trgovsko ime ali registrirana blagovna znamka in poštni naslov, ali ne hrani vzorca originalnih informacij iz sedmega odstavka 6. člena oziroma četrtega odstavka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ali ne poskrbi, da je originalna informacija še pet let po tem, ko se omogoči dostopnost sredstva za gnojenje EU na trgu, na voljo organom za nadzor trga (11.</w:t>
      </w:r>
      <w:r w:rsidR="00826F3F" w:rsidRPr="009B239C">
        <w:rPr>
          <w:rFonts w:ascii="Arial" w:hAnsi="Arial" w:cs="Arial"/>
          <w:color w:val="000000"/>
          <w:sz w:val="20"/>
          <w:szCs w:val="20"/>
        </w:rPr>
        <w:t> </w:t>
      </w:r>
      <w:r w:rsidR="00826F3F" w:rsidRPr="009B239C">
        <w:rPr>
          <w:rFonts w:ascii="Arial" w:hAnsi="Arial" w:cs="Arial"/>
          <w:sz w:val="20"/>
          <w:szCs w:val="20"/>
        </w:rPr>
        <w:t>člen Uredbe 2019/1009/EU)</w:t>
      </w:r>
      <w:r w:rsidR="00B36B11" w:rsidRPr="009B239C">
        <w:rPr>
          <w:rFonts w:ascii="Arial" w:hAnsi="Arial" w:cs="Arial"/>
          <w:sz w:val="20"/>
          <w:szCs w:val="20"/>
        </w:rPr>
        <w:t>;</w:t>
      </w:r>
    </w:p>
    <w:p w14:paraId="37521796" w14:textId="4A0865A3" w:rsidR="00724FDC" w:rsidRPr="00101663" w:rsidRDefault="00D13AB0" w:rsidP="00D13AB0">
      <w:pPr>
        <w:pStyle w:val="tevilnatoka"/>
        <w:shd w:val="clear" w:color="auto" w:fill="FFFFFF"/>
        <w:spacing w:before="0" w:beforeAutospacing="0" w:after="260" w:afterAutospacing="0"/>
        <w:rPr>
          <w:rFonts w:ascii="Arial" w:hAnsi="Arial" w:cs="Arial"/>
          <w:sz w:val="20"/>
          <w:szCs w:val="20"/>
        </w:rPr>
      </w:pPr>
      <w:bookmarkStart w:id="12" w:name="_Hlk187402760"/>
      <w:r>
        <w:rPr>
          <w:rFonts w:ascii="Arial" w:hAnsi="Arial" w:cs="Arial"/>
          <w:sz w:val="20"/>
          <w:szCs w:val="20"/>
        </w:rPr>
        <w:t xml:space="preserve">13. </w:t>
      </w:r>
      <w:r w:rsidR="00724FDC" w:rsidRPr="00101663">
        <w:rPr>
          <w:rFonts w:ascii="Arial" w:hAnsi="Arial" w:cs="Arial"/>
          <w:sz w:val="20"/>
          <w:szCs w:val="20"/>
        </w:rPr>
        <w:t xml:space="preserve">daje na trg sredstvo za gnojenje SI v nasprotju z določbami </w:t>
      </w:r>
      <w:r w:rsidR="0080590E">
        <w:rPr>
          <w:rFonts w:ascii="Arial" w:hAnsi="Arial" w:cs="Arial"/>
          <w:sz w:val="20"/>
          <w:szCs w:val="20"/>
        </w:rPr>
        <w:t>drugega</w:t>
      </w:r>
      <w:r w:rsidR="00724FDC" w:rsidRPr="00101663">
        <w:rPr>
          <w:rFonts w:ascii="Arial" w:hAnsi="Arial" w:cs="Arial"/>
          <w:sz w:val="20"/>
          <w:szCs w:val="20"/>
        </w:rPr>
        <w:t xml:space="preserve"> odstavka 5. člena tega zakona;</w:t>
      </w:r>
    </w:p>
    <w:p w14:paraId="635F9674" w14:textId="0999B246" w:rsidR="00724FDC" w:rsidRPr="00101663" w:rsidRDefault="00D13AB0" w:rsidP="00D13AB0">
      <w:pPr>
        <w:pStyle w:val="Odstavekseznama"/>
        <w:ind w:left="0"/>
        <w:contextualSpacing w:val="0"/>
        <w:rPr>
          <w:rFonts w:ascii="Arial" w:eastAsia="Times New Roman" w:hAnsi="Arial" w:cs="Arial"/>
          <w:sz w:val="20"/>
          <w:szCs w:val="20"/>
          <w:lang w:eastAsia="sl-SI"/>
        </w:rPr>
      </w:pPr>
      <w:r>
        <w:rPr>
          <w:rFonts w:ascii="Arial" w:eastAsia="Times New Roman" w:hAnsi="Arial" w:cs="Arial"/>
          <w:sz w:val="20"/>
          <w:szCs w:val="20"/>
          <w:lang w:eastAsia="sl-SI"/>
        </w:rPr>
        <w:t xml:space="preserve">14. </w:t>
      </w:r>
      <w:r w:rsidR="00724FDC" w:rsidRPr="00101663">
        <w:rPr>
          <w:rFonts w:ascii="Arial" w:eastAsia="Times New Roman" w:hAnsi="Arial" w:cs="Arial"/>
          <w:sz w:val="20"/>
          <w:szCs w:val="20"/>
          <w:lang w:eastAsia="sl-SI"/>
        </w:rPr>
        <w:t xml:space="preserve">daje na trg </w:t>
      </w:r>
      <w:proofErr w:type="spellStart"/>
      <w:r w:rsidR="00724FDC" w:rsidRPr="00101663">
        <w:rPr>
          <w:rFonts w:ascii="Arial" w:eastAsia="Times New Roman" w:hAnsi="Arial" w:cs="Arial"/>
          <w:sz w:val="20"/>
          <w:szCs w:val="20"/>
          <w:lang w:eastAsia="sl-SI"/>
        </w:rPr>
        <w:t>neharmonizirano</w:t>
      </w:r>
      <w:proofErr w:type="spellEnd"/>
      <w:r w:rsidR="00724FDC" w:rsidRPr="00101663">
        <w:rPr>
          <w:rFonts w:ascii="Arial" w:eastAsia="Times New Roman" w:hAnsi="Arial" w:cs="Arial"/>
          <w:sz w:val="20"/>
          <w:szCs w:val="20"/>
          <w:lang w:eastAsia="sl-SI"/>
        </w:rPr>
        <w:t xml:space="preserve"> sredstvo za gnojenje v nasprotju z določbami </w:t>
      </w:r>
      <w:r w:rsidR="0080590E">
        <w:rPr>
          <w:rFonts w:ascii="Arial" w:eastAsia="Times New Roman" w:hAnsi="Arial" w:cs="Arial"/>
          <w:sz w:val="20"/>
          <w:szCs w:val="20"/>
          <w:lang w:eastAsia="sl-SI"/>
        </w:rPr>
        <w:t>tretjega</w:t>
      </w:r>
      <w:r w:rsidR="00724FDC" w:rsidRPr="00101663">
        <w:rPr>
          <w:rFonts w:ascii="Arial" w:eastAsia="Times New Roman" w:hAnsi="Arial" w:cs="Arial"/>
          <w:sz w:val="20"/>
          <w:szCs w:val="20"/>
          <w:lang w:eastAsia="sl-SI"/>
        </w:rPr>
        <w:t xml:space="preserve"> odstavka 5. člena tega zakona;</w:t>
      </w:r>
    </w:p>
    <w:p w14:paraId="651BCC7C" w14:textId="2156923B" w:rsidR="00724FDC" w:rsidRPr="00101663"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15. </w:t>
      </w:r>
      <w:r w:rsidR="00724FDC" w:rsidRPr="00101663">
        <w:rPr>
          <w:rFonts w:ascii="Arial" w:hAnsi="Arial" w:cs="Arial"/>
          <w:sz w:val="20"/>
          <w:szCs w:val="20"/>
        </w:rPr>
        <w:t xml:space="preserve">daje na trg sredstvo za gnojenje v nasprotju z določbami </w:t>
      </w:r>
      <w:r w:rsidR="0080590E">
        <w:rPr>
          <w:rFonts w:ascii="Arial" w:hAnsi="Arial" w:cs="Arial"/>
          <w:sz w:val="20"/>
          <w:szCs w:val="20"/>
        </w:rPr>
        <w:t>četrtega</w:t>
      </w:r>
      <w:r w:rsidR="00724FDC" w:rsidRPr="00101663">
        <w:rPr>
          <w:rFonts w:ascii="Arial" w:hAnsi="Arial" w:cs="Arial"/>
          <w:sz w:val="20"/>
          <w:szCs w:val="20"/>
        </w:rPr>
        <w:t xml:space="preserve"> odstavka 5. člena tega zakona;</w:t>
      </w:r>
    </w:p>
    <w:p w14:paraId="7680A3E9" w14:textId="0451FCA7" w:rsidR="00724FDC"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16. </w:t>
      </w:r>
      <w:r w:rsidR="00724FDC" w:rsidRPr="00101663">
        <w:rPr>
          <w:rFonts w:ascii="Arial" w:hAnsi="Arial" w:cs="Arial"/>
          <w:sz w:val="20"/>
          <w:szCs w:val="20"/>
        </w:rPr>
        <w:t>ne pridobi dovoljenja pred prvim dajanjem na trg sredstva za gnojenje SI v skladu s prvim odstavkom 6. člena tega zakona;</w:t>
      </w:r>
    </w:p>
    <w:p w14:paraId="401D0CF1" w14:textId="069506A2" w:rsidR="00724FDC"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17. </w:t>
      </w:r>
      <w:r w:rsidR="00724FDC" w:rsidRPr="00101663">
        <w:rPr>
          <w:rFonts w:ascii="Arial" w:hAnsi="Arial" w:cs="Arial"/>
          <w:sz w:val="20"/>
          <w:szCs w:val="20"/>
        </w:rPr>
        <w:t xml:space="preserve">ne vloži nove zahteve za izdajo dovoljenja, če se po izdaji </w:t>
      </w:r>
      <w:r w:rsidR="0013061F">
        <w:rPr>
          <w:rFonts w:ascii="Arial" w:hAnsi="Arial" w:cs="Arial"/>
          <w:sz w:val="20"/>
          <w:szCs w:val="20"/>
        </w:rPr>
        <w:t>dovoljenja</w:t>
      </w:r>
      <w:r w:rsidR="0013061F" w:rsidRPr="00101663">
        <w:rPr>
          <w:rFonts w:ascii="Arial" w:hAnsi="Arial" w:cs="Arial"/>
          <w:sz w:val="20"/>
          <w:szCs w:val="20"/>
        </w:rPr>
        <w:t xml:space="preserve"> </w:t>
      </w:r>
      <w:r w:rsidR="00724FDC" w:rsidRPr="00101663">
        <w:rPr>
          <w:rFonts w:ascii="Arial" w:hAnsi="Arial" w:cs="Arial"/>
          <w:sz w:val="20"/>
          <w:szCs w:val="20"/>
        </w:rPr>
        <w:t xml:space="preserve">spremenijo podatki iz </w:t>
      </w:r>
      <w:r w:rsidR="00861AF4">
        <w:rPr>
          <w:rFonts w:ascii="Arial" w:hAnsi="Arial" w:cs="Arial"/>
          <w:sz w:val="20"/>
          <w:szCs w:val="20"/>
        </w:rPr>
        <w:t>dovoljenja</w:t>
      </w:r>
      <w:r w:rsidR="00861AF4" w:rsidRPr="00101663">
        <w:rPr>
          <w:rFonts w:ascii="Arial" w:hAnsi="Arial" w:cs="Arial"/>
          <w:sz w:val="20"/>
          <w:szCs w:val="20"/>
        </w:rPr>
        <w:t xml:space="preserve"> </w:t>
      </w:r>
      <w:r w:rsidR="00724FDC" w:rsidRPr="00101663">
        <w:rPr>
          <w:rFonts w:ascii="Arial" w:hAnsi="Arial" w:cs="Arial"/>
          <w:sz w:val="20"/>
          <w:szCs w:val="20"/>
        </w:rPr>
        <w:t xml:space="preserve">v skladu </w:t>
      </w:r>
      <w:r w:rsidR="00101663">
        <w:rPr>
          <w:rFonts w:ascii="Arial" w:hAnsi="Arial" w:cs="Arial"/>
          <w:sz w:val="20"/>
          <w:szCs w:val="20"/>
        </w:rPr>
        <w:t>z osmim</w:t>
      </w:r>
      <w:r w:rsidR="00724FDC" w:rsidRPr="00101663">
        <w:rPr>
          <w:rFonts w:ascii="Arial" w:hAnsi="Arial" w:cs="Arial"/>
          <w:sz w:val="20"/>
          <w:szCs w:val="20"/>
        </w:rPr>
        <w:t xml:space="preserve"> odstavkom 6. člena tega zakona;</w:t>
      </w:r>
    </w:p>
    <w:p w14:paraId="35865796" w14:textId="7296A582" w:rsidR="00724FDC"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18. </w:t>
      </w:r>
      <w:r w:rsidR="0080590E" w:rsidRPr="0080590E">
        <w:rPr>
          <w:rFonts w:ascii="Arial" w:hAnsi="Arial" w:cs="Arial"/>
          <w:sz w:val="20"/>
          <w:szCs w:val="20"/>
        </w:rPr>
        <w:t>ne zagotovi da je za sredstvo za gnojenje SI zagotovljeno izpolnjevanje pogojev tega zakona kot določa prvi odstavek 8. člena tega zakona</w:t>
      </w:r>
      <w:r w:rsidR="00724FDC" w:rsidRPr="00101663">
        <w:rPr>
          <w:rFonts w:ascii="Arial" w:hAnsi="Arial" w:cs="Arial"/>
          <w:sz w:val="20"/>
          <w:szCs w:val="20"/>
        </w:rPr>
        <w:t xml:space="preserve">; </w:t>
      </w:r>
    </w:p>
    <w:p w14:paraId="771087FB" w14:textId="1A46E6B6" w:rsidR="00724FDC"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19. </w:t>
      </w:r>
      <w:r w:rsidR="00724FDC" w:rsidRPr="00101663">
        <w:rPr>
          <w:rFonts w:ascii="Arial" w:hAnsi="Arial" w:cs="Arial"/>
          <w:sz w:val="20"/>
          <w:szCs w:val="20"/>
        </w:rPr>
        <w:t xml:space="preserve">daje na trg sredstvo za gnojenje, ki ni označeno v slovenskem jeziku kot to določa prvi odstavek </w:t>
      </w:r>
      <w:r w:rsidR="00C76A23">
        <w:rPr>
          <w:rFonts w:ascii="Arial" w:hAnsi="Arial" w:cs="Arial"/>
          <w:sz w:val="20"/>
          <w:szCs w:val="20"/>
        </w:rPr>
        <w:t>10</w:t>
      </w:r>
      <w:r w:rsidR="00724FDC" w:rsidRPr="00101663">
        <w:rPr>
          <w:rFonts w:ascii="Arial" w:hAnsi="Arial" w:cs="Arial"/>
          <w:sz w:val="20"/>
          <w:szCs w:val="20"/>
        </w:rPr>
        <w:t xml:space="preserve">. člena tega zakona; </w:t>
      </w:r>
    </w:p>
    <w:p w14:paraId="6F56E793" w14:textId="28615D18" w:rsidR="00101663" w:rsidRPr="00AE23F5"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20. </w:t>
      </w:r>
      <w:r w:rsidR="00101663" w:rsidRPr="00AE23F5">
        <w:rPr>
          <w:rFonts w:ascii="Arial" w:hAnsi="Arial" w:cs="Arial"/>
          <w:sz w:val="20"/>
          <w:szCs w:val="20"/>
        </w:rPr>
        <w:t>ne umakne iz prometa ali ne omeji proizvodnje, uvoza, dajanja na trg sredstva za gnojenje SI</w:t>
      </w:r>
      <w:r w:rsidR="00453DDC">
        <w:rPr>
          <w:rFonts w:ascii="Arial" w:hAnsi="Arial" w:cs="Arial"/>
          <w:sz w:val="20"/>
          <w:szCs w:val="20"/>
        </w:rPr>
        <w:t>,</w:t>
      </w:r>
      <w:r w:rsidR="00101663" w:rsidRPr="00AE23F5">
        <w:rPr>
          <w:rFonts w:ascii="Arial" w:hAnsi="Arial" w:cs="Arial"/>
          <w:sz w:val="20"/>
          <w:szCs w:val="20"/>
        </w:rPr>
        <w:t xml:space="preserve"> ki ne izpolnjuje pogojev iz tega zakona in za katero je bila izdana odločba pristojnega organa v skladu z drugim odstavkom 1</w:t>
      </w:r>
      <w:r w:rsidR="000772BD">
        <w:rPr>
          <w:rFonts w:ascii="Arial" w:hAnsi="Arial" w:cs="Arial"/>
          <w:sz w:val="20"/>
          <w:szCs w:val="20"/>
        </w:rPr>
        <w:t>2</w:t>
      </w:r>
      <w:r w:rsidR="00101663" w:rsidRPr="00AE23F5">
        <w:rPr>
          <w:rFonts w:ascii="Arial" w:hAnsi="Arial" w:cs="Arial"/>
          <w:sz w:val="20"/>
          <w:szCs w:val="20"/>
        </w:rPr>
        <w:t>. člena tega zakona.</w:t>
      </w:r>
    </w:p>
    <w:bookmarkEnd w:id="12"/>
    <w:p w14:paraId="31B505A3" w14:textId="746AC70E" w:rsidR="00826F3F" w:rsidRPr="009B239C" w:rsidRDefault="00D13AB0" w:rsidP="00D13AB0">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(2) </w:t>
      </w:r>
      <w:r w:rsidR="00826F3F" w:rsidRPr="009B239C">
        <w:rPr>
          <w:rFonts w:ascii="Arial" w:eastAsiaTheme="minorHAnsi" w:hAnsi="Arial" w:cs="Arial"/>
          <w:sz w:val="20"/>
          <w:szCs w:val="20"/>
          <w:lang w:eastAsia="en-US"/>
        </w:rPr>
        <w:t>Z globo od 2.000 do 15.000 eurov se za prekršek iz prejšnjega odstavka kaznuje samostojni podjetnik posameznik ali posameznik, ki samostojno opravlja dejavnost kot uvoznik.</w:t>
      </w:r>
    </w:p>
    <w:p w14:paraId="058AE8FD" w14:textId="3AB87924" w:rsidR="00330FDB" w:rsidRDefault="00D13AB0" w:rsidP="00D13AB0">
      <w:pPr>
        <w:pStyle w:val="odstavek"/>
        <w:shd w:val="clear" w:color="auto" w:fill="FFFFFF"/>
        <w:spacing w:before="0" w:beforeAutospacing="0" w:after="260" w:afterAutospacing="0"/>
        <w:rPr>
          <w:rFonts w:ascii="Arial" w:hAnsi="Arial" w:cs="Arial"/>
          <w:sz w:val="20"/>
          <w:szCs w:val="20"/>
        </w:rPr>
      </w:pPr>
      <w:r>
        <w:rPr>
          <w:rFonts w:ascii="Arial" w:eastAsiaTheme="minorHAnsi" w:hAnsi="Arial" w:cs="Arial"/>
          <w:sz w:val="20"/>
          <w:szCs w:val="20"/>
          <w:lang w:eastAsia="en-US"/>
        </w:rPr>
        <w:lastRenderedPageBreak/>
        <w:t xml:space="preserve">(3) </w:t>
      </w:r>
      <w:r w:rsidR="00826F3F" w:rsidRPr="009B239C">
        <w:rPr>
          <w:rFonts w:ascii="Arial" w:eastAsiaTheme="minorHAnsi" w:hAnsi="Arial" w:cs="Arial"/>
          <w:sz w:val="20"/>
          <w:szCs w:val="20"/>
          <w:lang w:eastAsia="en-US"/>
        </w:rPr>
        <w:t>Z globo od 1.200 do 4.000 eurov se za prekršek iz prvega odstavka tega člena kaznuje tudi odgovorna oseba pravne osebe ali odgovorna oseba samostojnega podjetnika posameznika ali</w:t>
      </w:r>
      <w:r w:rsidR="00826F3F" w:rsidRPr="009B239C">
        <w:rPr>
          <w:rFonts w:ascii="Arial" w:hAnsi="Arial" w:cs="Arial"/>
          <w:sz w:val="20"/>
          <w:szCs w:val="20"/>
        </w:rPr>
        <w:t xml:space="preserve"> odgovorna oseba posameznika, ki samostojno opravlja dejavnost.</w:t>
      </w:r>
    </w:p>
    <w:p w14:paraId="7F72B0A3" w14:textId="77777777" w:rsidR="00D13AB0" w:rsidRDefault="00D13AB0" w:rsidP="00D13AB0">
      <w:pPr>
        <w:pStyle w:val="odstavek"/>
        <w:shd w:val="clear" w:color="auto" w:fill="FFFFFF"/>
        <w:spacing w:before="0" w:beforeAutospacing="0" w:after="260" w:afterAutospacing="0"/>
        <w:rPr>
          <w:rFonts w:ascii="Arial" w:hAnsi="Arial" w:cs="Arial"/>
          <w:sz w:val="20"/>
          <w:szCs w:val="20"/>
        </w:rPr>
      </w:pPr>
    </w:p>
    <w:p w14:paraId="653536EE" w14:textId="1169F46F" w:rsidR="00826F3F" w:rsidRPr="009B239C" w:rsidRDefault="00644B57" w:rsidP="00182436">
      <w:pPr>
        <w:pStyle w:val="len"/>
        <w:shd w:val="clear" w:color="auto" w:fill="FFFFFF"/>
        <w:spacing w:before="0" w:beforeAutospacing="0" w:after="260" w:afterAutospacing="0"/>
        <w:jc w:val="center"/>
        <w:rPr>
          <w:rFonts w:ascii="Arial" w:hAnsi="Arial" w:cs="Arial"/>
          <w:bCs/>
          <w:sz w:val="20"/>
          <w:szCs w:val="20"/>
        </w:rPr>
      </w:pPr>
      <w:r>
        <w:rPr>
          <w:rFonts w:ascii="Arial" w:hAnsi="Arial" w:cs="Arial"/>
          <w:bCs/>
          <w:sz w:val="20"/>
          <w:szCs w:val="20"/>
        </w:rPr>
        <w:t>20</w:t>
      </w:r>
      <w:r w:rsidR="00826F3F" w:rsidRPr="009B239C">
        <w:rPr>
          <w:rFonts w:ascii="Arial" w:hAnsi="Arial" w:cs="Arial"/>
          <w:bCs/>
          <w:sz w:val="20"/>
          <w:szCs w:val="20"/>
        </w:rPr>
        <w:t>.</w:t>
      </w:r>
      <w:r w:rsidR="00D13AB0">
        <w:rPr>
          <w:rFonts w:ascii="Arial" w:hAnsi="Arial" w:cs="Arial"/>
          <w:bCs/>
          <w:sz w:val="20"/>
          <w:szCs w:val="20"/>
        </w:rPr>
        <w:t xml:space="preserve"> </w:t>
      </w:r>
      <w:r w:rsidR="00826F3F" w:rsidRPr="009B239C">
        <w:rPr>
          <w:rFonts w:ascii="Arial" w:hAnsi="Arial" w:cs="Arial"/>
          <w:bCs/>
          <w:sz w:val="20"/>
          <w:szCs w:val="20"/>
        </w:rPr>
        <w:t>člen</w:t>
      </w:r>
    </w:p>
    <w:p w14:paraId="45893EEC" w14:textId="77777777" w:rsidR="00826F3F" w:rsidRPr="009B239C" w:rsidRDefault="00826F3F" w:rsidP="00182436">
      <w:pPr>
        <w:pStyle w:val="lennaslov0"/>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(prekrški, ki se nanašajo na distributerja)</w:t>
      </w:r>
    </w:p>
    <w:p w14:paraId="3D3FC43E" w14:textId="722AAC32" w:rsidR="00826F3F" w:rsidRPr="009B239C" w:rsidRDefault="00D13AB0" w:rsidP="00D13AB0">
      <w:pPr>
        <w:pStyle w:val="odstavek"/>
        <w:shd w:val="clear" w:color="auto" w:fill="FFFFFF"/>
        <w:spacing w:before="0" w:beforeAutospacing="0" w:after="260" w:afterAutospacing="0"/>
        <w:rPr>
          <w:rFonts w:ascii="Arial" w:eastAsiaTheme="minorHAnsi" w:hAnsi="Arial" w:cs="Arial"/>
          <w:sz w:val="20"/>
          <w:szCs w:val="20"/>
          <w:lang w:eastAsia="en-US"/>
        </w:rPr>
      </w:pPr>
      <w:r>
        <w:rPr>
          <w:rFonts w:ascii="Arial" w:eastAsiaTheme="minorHAnsi" w:hAnsi="Arial" w:cs="Arial"/>
          <w:sz w:val="20"/>
          <w:szCs w:val="20"/>
          <w:lang w:eastAsia="en-US"/>
        </w:rPr>
        <w:t xml:space="preserve">(1). </w:t>
      </w:r>
      <w:r w:rsidR="00826F3F" w:rsidRPr="009B239C">
        <w:rPr>
          <w:rFonts w:ascii="Arial" w:eastAsiaTheme="minorHAnsi" w:hAnsi="Arial" w:cs="Arial"/>
          <w:sz w:val="20"/>
          <w:szCs w:val="20"/>
          <w:lang w:eastAsia="en-US"/>
        </w:rPr>
        <w:t>Z globo od 1.200 do 3.000 eurov se kaznuje pravna oseba, ki v zvezi z opravljanjem dejavnosti kot distributer:</w:t>
      </w:r>
    </w:p>
    <w:p w14:paraId="52585690" w14:textId="16FD0761"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1. </w:t>
      </w:r>
      <w:r w:rsidR="00826F3F" w:rsidRPr="009B239C">
        <w:rPr>
          <w:rFonts w:ascii="Arial" w:hAnsi="Arial" w:cs="Arial"/>
          <w:sz w:val="20"/>
          <w:szCs w:val="20"/>
        </w:rPr>
        <w:t>pri omogočanju dostopnosti sredstva za gnojenje EU na trgu skrbno ne upošteva zahtev iz Uredbe 2019/1009/EU (prvi odstavek 9.</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21FDBC90" w14:textId="127DD3A0"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2. </w:t>
      </w:r>
      <w:r w:rsidR="00826F3F" w:rsidRPr="009B239C">
        <w:rPr>
          <w:rFonts w:ascii="Arial" w:hAnsi="Arial" w:cs="Arial"/>
          <w:sz w:val="20"/>
          <w:szCs w:val="20"/>
        </w:rPr>
        <w:t>pred omogočanjem dostopnosti sredstva za gnojenje EU na trgu ne preveri, ali so temu sredstvu priloženi zahtevani dokumenti, vključno z informacijami iz sedmega odstavka 6.</w:t>
      </w:r>
      <w:r w:rsidR="00826F3F" w:rsidRPr="009B239C">
        <w:rPr>
          <w:rFonts w:ascii="Arial" w:hAnsi="Arial" w:cs="Arial"/>
          <w:color w:val="000000"/>
          <w:sz w:val="20"/>
          <w:szCs w:val="20"/>
        </w:rPr>
        <w:t> </w:t>
      </w:r>
      <w:r w:rsidR="00826F3F" w:rsidRPr="009B239C">
        <w:rPr>
          <w:rFonts w:ascii="Arial" w:hAnsi="Arial" w:cs="Arial"/>
          <w:sz w:val="20"/>
          <w:szCs w:val="20"/>
        </w:rPr>
        <w:t>člena ali četrtega odstavka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ali priloženi dokumenti niso v jeziku, ki ga brez težav razumejo končni uporabniki v državi članici, v kateri bo sredstvo za gnojenje EU dostopno na trgu, ali ne preveri, ali sta proizvajalec ali uvoznik izpolnila zahteve iz petega in šestega odstavka 6. člena oziroma tretjega odstavka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(drugi odstavek 9.</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1E37A985" w14:textId="1836B486"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3. </w:t>
      </w:r>
      <w:r w:rsidR="00826F3F" w:rsidRPr="009B239C">
        <w:rPr>
          <w:rFonts w:ascii="Arial" w:hAnsi="Arial" w:cs="Arial"/>
          <w:sz w:val="20"/>
          <w:szCs w:val="20"/>
        </w:rPr>
        <w:t>ne zagotovi, da pogoji skladiščenja ali prevoza ne ogrožajo skladnosti sredstva za gnojenje EU z zahtevami iz Priloge I ali Priloge III Uredbe 2019/1009/EU (tretji odstavek 9. člena Uredbe 2019/1009/EU);</w:t>
      </w:r>
    </w:p>
    <w:p w14:paraId="586F188D" w14:textId="7CA0310B"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4. </w:t>
      </w:r>
      <w:r w:rsidR="00826F3F" w:rsidRPr="009B239C">
        <w:rPr>
          <w:rFonts w:ascii="Arial" w:hAnsi="Arial" w:cs="Arial"/>
          <w:sz w:val="20"/>
          <w:szCs w:val="20"/>
        </w:rPr>
        <w:t>ne zagotovi sprejetja potrebnih korektivnih ukrepov, s katerimi doseže skladnost tega sredstva za gnojenje EU, ali ga ne umakne ali odpokliče, če meni ali utemeljeno domneva, da sredstvo za gnojenje EU, katerega dostopnost na trgu je omogočil, ni skladno z Uredbo 2019/1009/EU (četrti odstavek 9. člena Uredbe 2019/1009/EU);</w:t>
      </w:r>
    </w:p>
    <w:p w14:paraId="390DACC5" w14:textId="2EC28513"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5. </w:t>
      </w:r>
      <w:r w:rsidR="00826F3F" w:rsidRPr="009B239C">
        <w:rPr>
          <w:rFonts w:ascii="Arial" w:hAnsi="Arial" w:cs="Arial"/>
          <w:sz w:val="20"/>
          <w:szCs w:val="20"/>
        </w:rPr>
        <w:t>takoj ne obvesti pristojnih nacionalnih organov držav članic, v katerih je omogočil dostopnost sredstva za gnojenje EU na trgu, ali jim ne predloži podrobnih informacij, če meni ali utemeljeno domneva, da sredstvo za gnojenje EU, katerega dostopnost na trgu je omogočil, pomeni tveganje za zdravje ljudi, živali ali rastlin, varnost ali okolje (četrti odstavek 9. člena Uredbe 2019/1009/EU);</w:t>
      </w:r>
    </w:p>
    <w:p w14:paraId="5CA9C959" w14:textId="189AB6D5" w:rsidR="00826F3F" w:rsidRPr="009B239C"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6. </w:t>
      </w:r>
      <w:r w:rsidR="00826F3F" w:rsidRPr="009B239C">
        <w:rPr>
          <w:rFonts w:ascii="Arial" w:hAnsi="Arial" w:cs="Arial"/>
          <w:sz w:val="20"/>
          <w:szCs w:val="20"/>
        </w:rPr>
        <w:t xml:space="preserve">pristojnemu organu iz </w:t>
      </w:r>
      <w:r w:rsidR="00C76A23">
        <w:rPr>
          <w:rFonts w:ascii="Arial" w:hAnsi="Arial" w:cs="Arial"/>
          <w:sz w:val="20"/>
          <w:szCs w:val="20"/>
        </w:rPr>
        <w:t>1</w:t>
      </w:r>
      <w:r w:rsidR="0080590E">
        <w:rPr>
          <w:rFonts w:ascii="Arial" w:hAnsi="Arial" w:cs="Arial"/>
          <w:sz w:val="20"/>
          <w:szCs w:val="20"/>
        </w:rPr>
        <w:t>1</w:t>
      </w:r>
      <w:r w:rsidR="00C76A23">
        <w:rPr>
          <w:rFonts w:ascii="Arial" w:hAnsi="Arial" w:cs="Arial"/>
          <w:sz w:val="20"/>
          <w:szCs w:val="20"/>
        </w:rPr>
        <w:t>. člena tega zakona</w:t>
      </w:r>
      <w:r w:rsidR="00826F3F" w:rsidRPr="009B239C">
        <w:rPr>
          <w:rFonts w:ascii="Arial" w:hAnsi="Arial" w:cs="Arial"/>
          <w:sz w:val="20"/>
          <w:szCs w:val="20"/>
        </w:rPr>
        <w:t xml:space="preserve"> na njegovo utemeljeno zahtevo ne predloži vseh potrebnih informacij ali dokumentacije za izkazovanje skladnosti sredstva za gnojenje EU z Uredbo 2019/1009/EU ali z njim ne sodeluje pri kateri koli dejavnosti, katere cilj je preprečiti tveganja, ki jih pomenijo sredstva za gnojenje EU (peti odstavek 9.</w:t>
      </w:r>
      <w:r w:rsidR="00826F3F" w:rsidRPr="009B239C">
        <w:rPr>
          <w:rFonts w:ascii="Arial" w:hAnsi="Arial" w:cs="Arial"/>
          <w:color w:val="000000"/>
          <w:sz w:val="20"/>
          <w:szCs w:val="20"/>
        </w:rPr>
        <w:t> </w:t>
      </w:r>
      <w:r w:rsidR="00826F3F" w:rsidRPr="009B239C">
        <w:rPr>
          <w:rFonts w:ascii="Arial" w:hAnsi="Arial" w:cs="Arial"/>
          <w:sz w:val="20"/>
          <w:szCs w:val="20"/>
        </w:rPr>
        <w:t>člena Uredbe 2019/1009/EU);</w:t>
      </w:r>
    </w:p>
    <w:p w14:paraId="5675C6B2" w14:textId="572509CF" w:rsidR="00B36B11" w:rsidRDefault="00D13AB0" w:rsidP="00D13AB0">
      <w:pPr>
        <w:pStyle w:val="tevilnatoka"/>
        <w:shd w:val="clear" w:color="auto" w:fill="FFFFFF"/>
        <w:spacing w:before="0" w:beforeAutospacing="0" w:after="260" w:afterAutospacing="0"/>
        <w:rPr>
          <w:rFonts w:ascii="Arial" w:hAnsi="Arial" w:cs="Arial"/>
          <w:sz w:val="20"/>
          <w:szCs w:val="20"/>
        </w:rPr>
      </w:pPr>
      <w:r>
        <w:rPr>
          <w:rFonts w:ascii="Arial" w:hAnsi="Arial" w:cs="Arial"/>
          <w:sz w:val="20"/>
          <w:szCs w:val="20"/>
        </w:rPr>
        <w:t xml:space="preserve">7. </w:t>
      </w:r>
      <w:r w:rsidR="00826F3F" w:rsidRPr="009B239C">
        <w:rPr>
          <w:rFonts w:ascii="Arial" w:hAnsi="Arial" w:cs="Arial"/>
          <w:sz w:val="20"/>
          <w:szCs w:val="20"/>
        </w:rPr>
        <w:t xml:space="preserve">pakira ali prepakira sredstvo za gnojenje EU in ne zagotovi, da se na embalaži navedejo podatki: </w:t>
      </w:r>
      <w:r w:rsidR="00B705A9">
        <w:t>»</w:t>
      </w:r>
      <w:r w:rsidR="00826F3F" w:rsidRPr="009B239C">
        <w:rPr>
          <w:rFonts w:ascii="Arial" w:hAnsi="Arial" w:cs="Arial"/>
          <w:sz w:val="20"/>
          <w:szCs w:val="20"/>
        </w:rPr>
        <w:t>zapakiral</w:t>
      </w:r>
      <w:r w:rsidR="00B705A9">
        <w:rPr>
          <w:rFonts w:ascii="Arial" w:hAnsi="Arial" w:cs="Arial"/>
          <w:sz w:val="20"/>
          <w:szCs w:val="20"/>
        </w:rPr>
        <w:t>«</w:t>
      </w:r>
      <w:r w:rsidR="00826F3F" w:rsidRPr="009B239C">
        <w:rPr>
          <w:rFonts w:ascii="Arial" w:hAnsi="Arial" w:cs="Arial"/>
          <w:sz w:val="20"/>
          <w:szCs w:val="20"/>
        </w:rPr>
        <w:t xml:space="preserve"> ali </w:t>
      </w:r>
      <w:r w:rsidR="00B705A9">
        <w:rPr>
          <w:rFonts w:ascii="Arial" w:hAnsi="Arial" w:cs="Arial"/>
          <w:sz w:val="20"/>
          <w:szCs w:val="20"/>
        </w:rPr>
        <w:t>»</w:t>
      </w:r>
      <w:r w:rsidR="00826F3F" w:rsidRPr="009B239C">
        <w:rPr>
          <w:rFonts w:ascii="Arial" w:hAnsi="Arial" w:cs="Arial"/>
          <w:sz w:val="20"/>
          <w:szCs w:val="20"/>
        </w:rPr>
        <w:t>prepakiral</w:t>
      </w:r>
      <w:r w:rsidR="00B705A9">
        <w:rPr>
          <w:rFonts w:ascii="Arial" w:hAnsi="Arial" w:cs="Arial"/>
          <w:sz w:val="20"/>
          <w:szCs w:val="20"/>
        </w:rPr>
        <w:t>«</w:t>
      </w:r>
      <w:r w:rsidR="00826F3F" w:rsidRPr="009B239C">
        <w:rPr>
          <w:rFonts w:ascii="Arial" w:hAnsi="Arial" w:cs="Arial"/>
          <w:sz w:val="20"/>
          <w:szCs w:val="20"/>
        </w:rPr>
        <w:t>, distributerjevo ime, registrirano trgovsko ime ali registrirana blagovna znamka in poštni naslov, ali ne hrani vzorca originalnih informacij iz sedmega odstavka 6. člena oziroma četrtega odstavka 8.</w:t>
      </w:r>
      <w:r w:rsidR="00826F3F" w:rsidRPr="009B239C">
        <w:rPr>
          <w:rFonts w:ascii="Arial" w:hAnsi="Arial" w:cs="Arial"/>
          <w:color w:val="000000"/>
          <w:sz w:val="20"/>
          <w:szCs w:val="20"/>
        </w:rPr>
        <w:t> </w:t>
      </w:r>
      <w:r w:rsidR="00826F3F" w:rsidRPr="009B239C">
        <w:rPr>
          <w:rFonts w:ascii="Arial" w:hAnsi="Arial" w:cs="Arial"/>
          <w:sz w:val="20"/>
          <w:szCs w:val="20"/>
        </w:rPr>
        <w:t>člena Uredbe 2019/1009/EU ali ne poskrbi, da je originalna informacija še pet let po tem, ko se omogoči dostopnost sredstva za gnojenje EU na trgu, na voljo organom za nadzor trga (11.</w:t>
      </w:r>
      <w:r w:rsidR="00826F3F" w:rsidRPr="009B239C">
        <w:rPr>
          <w:rFonts w:ascii="Arial" w:hAnsi="Arial" w:cs="Arial"/>
          <w:color w:val="000000"/>
          <w:sz w:val="20"/>
          <w:szCs w:val="20"/>
        </w:rPr>
        <w:t> </w:t>
      </w:r>
      <w:r w:rsidR="00826F3F" w:rsidRPr="009B239C">
        <w:rPr>
          <w:rFonts w:ascii="Arial" w:hAnsi="Arial" w:cs="Arial"/>
          <w:sz w:val="20"/>
          <w:szCs w:val="20"/>
        </w:rPr>
        <w:t>člen Uredbe 2019/1009/EU)</w:t>
      </w:r>
      <w:r w:rsidR="00B36B11" w:rsidRPr="009B239C">
        <w:rPr>
          <w:rFonts w:ascii="Arial" w:hAnsi="Arial" w:cs="Arial"/>
          <w:sz w:val="20"/>
          <w:szCs w:val="20"/>
        </w:rPr>
        <w:t>;</w:t>
      </w:r>
    </w:p>
    <w:p w14:paraId="1C47EF98" w14:textId="57F76AB3" w:rsidR="00040185"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8. </w:t>
      </w:r>
      <w:r w:rsidR="00040185" w:rsidRPr="00101663">
        <w:rPr>
          <w:rFonts w:ascii="Arial" w:hAnsi="Arial" w:cs="Arial"/>
          <w:sz w:val="20"/>
          <w:szCs w:val="20"/>
        </w:rPr>
        <w:t xml:space="preserve">pri omogočanju dostopnosti na trgu sredstva za gnojenje ne upošteva določb </w:t>
      </w:r>
      <w:r w:rsidR="0078246B">
        <w:rPr>
          <w:rFonts w:ascii="Arial" w:hAnsi="Arial" w:cs="Arial"/>
          <w:sz w:val="20"/>
          <w:szCs w:val="20"/>
        </w:rPr>
        <w:t>četrtega</w:t>
      </w:r>
      <w:r w:rsidR="00040185" w:rsidRPr="00101663">
        <w:rPr>
          <w:rFonts w:ascii="Arial" w:hAnsi="Arial" w:cs="Arial"/>
          <w:sz w:val="20"/>
          <w:szCs w:val="20"/>
        </w:rPr>
        <w:t xml:space="preserve"> odstavka 5. člena tega zakona;</w:t>
      </w:r>
    </w:p>
    <w:p w14:paraId="568037DB" w14:textId="035043BC" w:rsidR="00040185" w:rsidRPr="00101663" w:rsidRDefault="00D13AB0" w:rsidP="00D13AB0">
      <w:pPr>
        <w:pStyle w:val="Odstavekseznama"/>
        <w:ind w:left="0"/>
        <w:contextualSpacing w:val="0"/>
        <w:rPr>
          <w:rFonts w:ascii="Arial" w:hAnsi="Arial" w:cs="Arial"/>
          <w:sz w:val="20"/>
          <w:szCs w:val="20"/>
        </w:rPr>
      </w:pPr>
      <w:bookmarkStart w:id="13" w:name="_Hlk196212639"/>
      <w:r>
        <w:rPr>
          <w:rFonts w:ascii="Arial" w:hAnsi="Arial" w:cs="Arial"/>
          <w:sz w:val="20"/>
          <w:szCs w:val="20"/>
        </w:rPr>
        <w:t xml:space="preserve">9. </w:t>
      </w:r>
      <w:r w:rsidR="00040185" w:rsidRPr="00101663">
        <w:rPr>
          <w:rFonts w:ascii="Arial" w:hAnsi="Arial" w:cs="Arial"/>
          <w:sz w:val="20"/>
          <w:szCs w:val="20"/>
        </w:rPr>
        <w:t>ne zagotovi da je za sredstvo za gnojenje ki mu je omogočena dostopnost na trgu zagotovljen</w:t>
      </w:r>
      <w:r w:rsidR="0078246B">
        <w:rPr>
          <w:rFonts w:ascii="Arial" w:hAnsi="Arial" w:cs="Arial"/>
          <w:sz w:val="20"/>
          <w:szCs w:val="20"/>
        </w:rPr>
        <w:t xml:space="preserve">o izpolnjevanje pogojev tega zakona </w:t>
      </w:r>
      <w:r w:rsidR="00040185" w:rsidRPr="00101663">
        <w:rPr>
          <w:rFonts w:ascii="Arial" w:hAnsi="Arial" w:cs="Arial"/>
          <w:sz w:val="20"/>
          <w:szCs w:val="20"/>
        </w:rPr>
        <w:t xml:space="preserve">kot to določa drugi odstavek </w:t>
      </w:r>
      <w:r w:rsidR="00C76A23">
        <w:rPr>
          <w:rFonts w:ascii="Arial" w:hAnsi="Arial" w:cs="Arial"/>
          <w:sz w:val="20"/>
          <w:szCs w:val="20"/>
        </w:rPr>
        <w:t>8</w:t>
      </w:r>
      <w:r w:rsidR="00040185" w:rsidRPr="00101663">
        <w:rPr>
          <w:rFonts w:ascii="Arial" w:hAnsi="Arial" w:cs="Arial"/>
          <w:sz w:val="20"/>
          <w:szCs w:val="20"/>
        </w:rPr>
        <w:t>. člena tega zakona;</w:t>
      </w:r>
    </w:p>
    <w:bookmarkEnd w:id="13"/>
    <w:p w14:paraId="678B98E7" w14:textId="769C8BF4" w:rsidR="00040185"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10. </w:t>
      </w:r>
      <w:r w:rsidR="00040185" w:rsidRPr="00101663">
        <w:rPr>
          <w:rFonts w:ascii="Arial" w:hAnsi="Arial" w:cs="Arial"/>
          <w:sz w:val="20"/>
          <w:szCs w:val="20"/>
        </w:rPr>
        <w:t>ne zagotovi ustreznih pogojev skladiščenja ali prevoza da s tem ni ogrožen</w:t>
      </w:r>
      <w:r w:rsidR="0078246B">
        <w:rPr>
          <w:rFonts w:ascii="Arial" w:hAnsi="Arial" w:cs="Arial"/>
          <w:sz w:val="20"/>
          <w:szCs w:val="20"/>
        </w:rPr>
        <w:t>o izpolnjevanje pogojev tega zakona</w:t>
      </w:r>
      <w:r w:rsidR="00040185" w:rsidRPr="00101663">
        <w:rPr>
          <w:rFonts w:ascii="Arial" w:hAnsi="Arial" w:cs="Arial"/>
          <w:sz w:val="20"/>
          <w:szCs w:val="20"/>
        </w:rPr>
        <w:t xml:space="preserve"> kot to določa tretji odstavek </w:t>
      </w:r>
      <w:r w:rsidR="00C76A23">
        <w:rPr>
          <w:rFonts w:ascii="Arial" w:hAnsi="Arial" w:cs="Arial"/>
          <w:sz w:val="20"/>
          <w:szCs w:val="20"/>
        </w:rPr>
        <w:t>8</w:t>
      </w:r>
      <w:r w:rsidR="00040185" w:rsidRPr="00101663">
        <w:rPr>
          <w:rFonts w:ascii="Arial" w:hAnsi="Arial" w:cs="Arial"/>
          <w:sz w:val="20"/>
          <w:szCs w:val="20"/>
        </w:rPr>
        <w:t>. člena tega zakona;</w:t>
      </w:r>
    </w:p>
    <w:p w14:paraId="29347959" w14:textId="78491E1D" w:rsidR="00724FDC" w:rsidRPr="00101663" w:rsidRDefault="00D13AB0" w:rsidP="00D13AB0">
      <w:pPr>
        <w:pStyle w:val="Odstavekseznama"/>
        <w:ind w:left="0"/>
        <w:contextualSpacing w:val="0"/>
        <w:rPr>
          <w:rFonts w:ascii="Arial" w:hAnsi="Arial" w:cs="Arial"/>
          <w:sz w:val="20"/>
          <w:szCs w:val="20"/>
        </w:rPr>
      </w:pPr>
      <w:r>
        <w:rPr>
          <w:rFonts w:ascii="Arial" w:hAnsi="Arial" w:cs="Arial"/>
          <w:sz w:val="20"/>
          <w:szCs w:val="20"/>
        </w:rPr>
        <w:lastRenderedPageBreak/>
        <w:t xml:space="preserve">11. </w:t>
      </w:r>
      <w:r w:rsidR="00040185" w:rsidRPr="00101663">
        <w:rPr>
          <w:rFonts w:ascii="Arial" w:hAnsi="Arial" w:cs="Arial"/>
          <w:sz w:val="20"/>
          <w:szCs w:val="20"/>
        </w:rPr>
        <w:t>omogoča dostopnost na trgu</w:t>
      </w:r>
      <w:r w:rsidR="00724FDC" w:rsidRPr="00101663">
        <w:rPr>
          <w:rFonts w:ascii="Arial" w:hAnsi="Arial" w:cs="Arial"/>
          <w:sz w:val="20"/>
          <w:szCs w:val="20"/>
        </w:rPr>
        <w:t xml:space="preserve"> sredstv</w:t>
      </w:r>
      <w:r w:rsidR="00040185" w:rsidRPr="00101663">
        <w:rPr>
          <w:rFonts w:ascii="Arial" w:hAnsi="Arial" w:cs="Arial"/>
          <w:sz w:val="20"/>
          <w:szCs w:val="20"/>
        </w:rPr>
        <w:t>a</w:t>
      </w:r>
      <w:r w:rsidR="00724FDC" w:rsidRPr="00101663">
        <w:rPr>
          <w:rFonts w:ascii="Arial" w:hAnsi="Arial" w:cs="Arial"/>
          <w:sz w:val="20"/>
          <w:szCs w:val="20"/>
        </w:rPr>
        <w:t xml:space="preserve"> za gnojenje, ki ni označeno v slovenskem jeziku kot to določa prvi odstavek </w:t>
      </w:r>
      <w:r w:rsidR="00C76A23">
        <w:rPr>
          <w:rFonts w:ascii="Arial" w:hAnsi="Arial" w:cs="Arial"/>
          <w:sz w:val="20"/>
          <w:szCs w:val="20"/>
        </w:rPr>
        <w:t>10.</w:t>
      </w:r>
      <w:r w:rsidR="00724FDC" w:rsidRPr="00101663">
        <w:rPr>
          <w:rFonts w:ascii="Arial" w:hAnsi="Arial" w:cs="Arial"/>
          <w:sz w:val="20"/>
          <w:szCs w:val="20"/>
        </w:rPr>
        <w:t xml:space="preserve"> člena tega zakona; </w:t>
      </w:r>
    </w:p>
    <w:p w14:paraId="045A3F29" w14:textId="3C997E47" w:rsidR="00101663" w:rsidRPr="00AE23F5"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12. </w:t>
      </w:r>
      <w:r w:rsidR="00101663" w:rsidRPr="00AE23F5">
        <w:rPr>
          <w:rFonts w:ascii="Arial" w:hAnsi="Arial" w:cs="Arial"/>
          <w:sz w:val="20"/>
          <w:szCs w:val="20"/>
        </w:rPr>
        <w:t>ne umakne iz prometa ali ne omeji, uvoza, dajanja na trg sredstva za gnojenje SI ki ne izpolnjuje pogojev iz tega zakona in za katero je bila izdana odločba pristojnega organa v skladu z drugim odstavkom 1</w:t>
      </w:r>
      <w:r w:rsidR="00C76A23">
        <w:rPr>
          <w:rFonts w:ascii="Arial" w:hAnsi="Arial" w:cs="Arial"/>
          <w:sz w:val="20"/>
          <w:szCs w:val="20"/>
        </w:rPr>
        <w:t>2</w:t>
      </w:r>
      <w:r w:rsidR="00101663" w:rsidRPr="00AE23F5">
        <w:rPr>
          <w:rFonts w:ascii="Arial" w:hAnsi="Arial" w:cs="Arial"/>
          <w:sz w:val="20"/>
          <w:szCs w:val="20"/>
        </w:rPr>
        <w:t>. člena tega zakona.</w:t>
      </w:r>
    </w:p>
    <w:p w14:paraId="687BE9E1" w14:textId="29F36D58" w:rsidR="00826F3F" w:rsidRPr="009B239C"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(2) </w:t>
      </w:r>
      <w:r w:rsidR="00826F3F" w:rsidRPr="009B239C">
        <w:rPr>
          <w:rFonts w:ascii="Arial" w:hAnsi="Arial" w:cs="Arial"/>
          <w:sz w:val="20"/>
          <w:szCs w:val="20"/>
        </w:rPr>
        <w:t>Z globo od 800 do 3.000 eurov se za prekršek iz prejšnjega odstavka kaznuje samostojni podjetnik posameznik ali posameznik, ki samostojno opravlja dejavnost kot distributer.</w:t>
      </w:r>
    </w:p>
    <w:p w14:paraId="74C843C3" w14:textId="584AE09F" w:rsidR="00826F3F"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(3) </w:t>
      </w:r>
      <w:r w:rsidR="00826F3F" w:rsidRPr="009B239C">
        <w:rPr>
          <w:rFonts w:ascii="Arial" w:hAnsi="Arial" w:cs="Arial"/>
          <w:sz w:val="20"/>
          <w:szCs w:val="20"/>
        </w:rPr>
        <w:t>Z globo od 200 do 400 eurov se za prekršek iz prvega odstavka tega člena kaznuje tudi odgovorna oseba pravne osebe ali odgovorna oseba samostojnega podjetnika posameznika ali odgovorna oseba posameznika, ki samostojno opravlja dejavnost.</w:t>
      </w:r>
    </w:p>
    <w:p w14:paraId="08F55C26" w14:textId="77777777" w:rsidR="00D13AB0" w:rsidRDefault="00D13AB0" w:rsidP="00D13AB0">
      <w:pPr>
        <w:pStyle w:val="Odstavekseznama"/>
        <w:ind w:left="0"/>
        <w:contextualSpacing w:val="0"/>
        <w:rPr>
          <w:rFonts w:ascii="Arial" w:hAnsi="Arial" w:cs="Arial"/>
          <w:sz w:val="20"/>
          <w:szCs w:val="20"/>
        </w:rPr>
      </w:pPr>
    </w:p>
    <w:p w14:paraId="41DC86AD" w14:textId="1D13E57D" w:rsidR="00826F3F" w:rsidRPr="009B239C" w:rsidRDefault="00A44CE3" w:rsidP="00182436">
      <w:pPr>
        <w:pStyle w:val="len"/>
        <w:shd w:val="clear" w:color="auto" w:fill="FFFFFF"/>
        <w:spacing w:before="0" w:beforeAutospacing="0" w:after="260" w:afterAutospacing="0"/>
        <w:jc w:val="center"/>
        <w:rPr>
          <w:rFonts w:ascii="Arial" w:hAnsi="Arial" w:cs="Arial"/>
          <w:bCs/>
          <w:sz w:val="20"/>
          <w:szCs w:val="20"/>
        </w:rPr>
      </w:pPr>
      <w:r>
        <w:rPr>
          <w:rFonts w:ascii="Arial" w:hAnsi="Arial" w:cs="Arial"/>
          <w:bCs/>
          <w:sz w:val="20"/>
          <w:szCs w:val="20"/>
        </w:rPr>
        <w:t>2</w:t>
      </w:r>
      <w:r w:rsidR="00644B57">
        <w:rPr>
          <w:rFonts w:ascii="Arial" w:hAnsi="Arial" w:cs="Arial"/>
          <w:bCs/>
          <w:sz w:val="20"/>
          <w:szCs w:val="20"/>
        </w:rPr>
        <w:t>1</w:t>
      </w:r>
      <w:r w:rsidR="00826F3F" w:rsidRPr="009B239C">
        <w:rPr>
          <w:rFonts w:ascii="Arial" w:hAnsi="Arial" w:cs="Arial"/>
          <w:bCs/>
          <w:sz w:val="20"/>
          <w:szCs w:val="20"/>
        </w:rPr>
        <w:t>. člen</w:t>
      </w:r>
    </w:p>
    <w:p w14:paraId="442777FC" w14:textId="77777777" w:rsidR="00826F3F" w:rsidRPr="009B239C" w:rsidRDefault="00826F3F" w:rsidP="00182436">
      <w:pPr>
        <w:pStyle w:val="lennaslov0"/>
        <w:shd w:val="clear" w:color="auto" w:fill="FFFFFF"/>
        <w:spacing w:before="0" w:beforeAutospacing="0" w:after="260" w:afterAutospacing="0"/>
        <w:jc w:val="center"/>
        <w:rPr>
          <w:rFonts w:ascii="Arial" w:hAnsi="Arial" w:cs="Arial"/>
          <w:bCs/>
          <w:sz w:val="20"/>
          <w:szCs w:val="20"/>
        </w:rPr>
      </w:pPr>
      <w:r w:rsidRPr="009B239C">
        <w:rPr>
          <w:rFonts w:ascii="Arial" w:hAnsi="Arial" w:cs="Arial"/>
          <w:bCs/>
          <w:sz w:val="20"/>
          <w:szCs w:val="20"/>
        </w:rPr>
        <w:t xml:space="preserve">(višina globe v hitrem </w:t>
      </w:r>
      <w:proofErr w:type="spellStart"/>
      <w:r w:rsidRPr="009B239C">
        <w:rPr>
          <w:rFonts w:ascii="Arial" w:hAnsi="Arial" w:cs="Arial"/>
          <w:bCs/>
          <w:sz w:val="20"/>
          <w:szCs w:val="20"/>
        </w:rPr>
        <w:t>prekrškovnem</w:t>
      </w:r>
      <w:proofErr w:type="spellEnd"/>
      <w:r w:rsidRPr="009B239C">
        <w:rPr>
          <w:rFonts w:ascii="Arial" w:hAnsi="Arial" w:cs="Arial"/>
          <w:bCs/>
          <w:sz w:val="20"/>
          <w:szCs w:val="20"/>
        </w:rPr>
        <w:t xml:space="preserve"> postopku)</w:t>
      </w:r>
    </w:p>
    <w:p w14:paraId="3932CFEB" w14:textId="1F57A0DD" w:rsidR="00826F3F" w:rsidRPr="009B239C" w:rsidRDefault="00826F3F" w:rsidP="00D13AB0">
      <w:pPr>
        <w:pStyle w:val="odstavek"/>
        <w:shd w:val="clear" w:color="auto" w:fill="FFFFFF"/>
        <w:spacing w:before="0" w:beforeAutospacing="0" w:after="260" w:afterAutospacing="0"/>
        <w:rPr>
          <w:rFonts w:ascii="Arial" w:hAnsi="Arial" w:cs="Arial"/>
          <w:sz w:val="20"/>
          <w:szCs w:val="20"/>
        </w:rPr>
      </w:pPr>
      <w:r w:rsidRPr="009B239C">
        <w:rPr>
          <w:rFonts w:ascii="Arial" w:hAnsi="Arial" w:cs="Arial"/>
          <w:sz w:val="20"/>
          <w:szCs w:val="20"/>
        </w:rPr>
        <w:t>Za prekrške iz te</w:t>
      </w:r>
      <w:r w:rsidR="000957EB">
        <w:rPr>
          <w:rFonts w:ascii="Arial" w:hAnsi="Arial" w:cs="Arial"/>
          <w:sz w:val="20"/>
          <w:szCs w:val="20"/>
        </w:rPr>
        <w:t>ga zakona</w:t>
      </w:r>
      <w:r w:rsidRPr="009B239C">
        <w:rPr>
          <w:rFonts w:ascii="Arial" w:hAnsi="Arial" w:cs="Arial"/>
          <w:sz w:val="20"/>
          <w:szCs w:val="20"/>
        </w:rPr>
        <w:t xml:space="preserve"> se sme v hitrem postopku izreči tudi globa v znesku, ki je višji od najnižj</w:t>
      </w:r>
      <w:r w:rsidR="0077088A">
        <w:rPr>
          <w:rFonts w:ascii="Arial" w:hAnsi="Arial" w:cs="Arial"/>
          <w:sz w:val="20"/>
          <w:szCs w:val="20"/>
        </w:rPr>
        <w:t xml:space="preserve">i od najnižje </w:t>
      </w:r>
      <w:r w:rsidRPr="009B239C">
        <w:rPr>
          <w:rFonts w:ascii="Arial" w:hAnsi="Arial" w:cs="Arial"/>
          <w:sz w:val="20"/>
          <w:szCs w:val="20"/>
        </w:rPr>
        <w:t>predpisane globe, določene s t</w:t>
      </w:r>
      <w:r w:rsidR="000957EB">
        <w:rPr>
          <w:rFonts w:ascii="Arial" w:hAnsi="Arial" w:cs="Arial"/>
          <w:sz w:val="20"/>
          <w:szCs w:val="20"/>
        </w:rPr>
        <w:t>em zakonom</w:t>
      </w:r>
      <w:r w:rsidRPr="009B239C">
        <w:rPr>
          <w:rFonts w:ascii="Arial" w:hAnsi="Arial" w:cs="Arial"/>
          <w:sz w:val="20"/>
          <w:szCs w:val="20"/>
        </w:rPr>
        <w:t xml:space="preserve">, razen za prekrške, ki so določeni kot kršitev </w:t>
      </w:r>
      <w:r w:rsidR="0077088A">
        <w:rPr>
          <w:rFonts w:ascii="Arial" w:hAnsi="Arial" w:cs="Arial"/>
          <w:sz w:val="20"/>
          <w:szCs w:val="20"/>
        </w:rPr>
        <w:t xml:space="preserve">prvega odstavka </w:t>
      </w:r>
      <w:r w:rsidR="00861AF4">
        <w:rPr>
          <w:rFonts w:ascii="Arial" w:hAnsi="Arial" w:cs="Arial"/>
          <w:sz w:val="20"/>
          <w:szCs w:val="20"/>
        </w:rPr>
        <w:t>10</w:t>
      </w:r>
      <w:r w:rsidR="0077088A">
        <w:rPr>
          <w:rFonts w:ascii="Arial" w:hAnsi="Arial" w:cs="Arial"/>
          <w:sz w:val="20"/>
          <w:szCs w:val="20"/>
        </w:rPr>
        <w:t>.</w:t>
      </w:r>
      <w:r w:rsidR="000957EB">
        <w:rPr>
          <w:rFonts w:ascii="Arial" w:hAnsi="Arial" w:cs="Arial"/>
          <w:color w:val="000000"/>
          <w:sz w:val="20"/>
          <w:szCs w:val="20"/>
        </w:rPr>
        <w:t xml:space="preserve"> </w:t>
      </w:r>
      <w:r w:rsidRPr="009B239C">
        <w:rPr>
          <w:rFonts w:ascii="Arial" w:hAnsi="Arial" w:cs="Arial"/>
          <w:sz w:val="20"/>
          <w:szCs w:val="20"/>
        </w:rPr>
        <w:t>člena te</w:t>
      </w:r>
      <w:r w:rsidR="0077088A">
        <w:rPr>
          <w:rFonts w:ascii="Arial" w:hAnsi="Arial" w:cs="Arial"/>
          <w:sz w:val="20"/>
          <w:szCs w:val="20"/>
        </w:rPr>
        <w:t>ga zakona</w:t>
      </w:r>
      <w:r w:rsidRPr="009B239C">
        <w:rPr>
          <w:rFonts w:ascii="Arial" w:hAnsi="Arial" w:cs="Arial"/>
          <w:sz w:val="20"/>
          <w:szCs w:val="20"/>
        </w:rPr>
        <w:t>.</w:t>
      </w:r>
    </w:p>
    <w:p w14:paraId="08276F54" w14:textId="77777777" w:rsidR="00187494" w:rsidRPr="009B239C" w:rsidRDefault="00187494" w:rsidP="00182436">
      <w:pPr>
        <w:rPr>
          <w:rFonts w:ascii="Arial" w:hAnsi="Arial" w:cs="Arial"/>
          <w:sz w:val="20"/>
          <w:szCs w:val="20"/>
        </w:rPr>
      </w:pPr>
    </w:p>
    <w:p w14:paraId="73CA4627" w14:textId="1CAA4A79" w:rsidR="007E6BAB" w:rsidRPr="009B239C" w:rsidRDefault="00187494" w:rsidP="00182436">
      <w:pPr>
        <w:jc w:val="center"/>
        <w:rPr>
          <w:rFonts w:ascii="Arial" w:hAnsi="Arial" w:cs="Arial"/>
          <w:sz w:val="20"/>
          <w:szCs w:val="20"/>
        </w:rPr>
      </w:pPr>
      <w:r w:rsidRPr="009B239C">
        <w:rPr>
          <w:rFonts w:ascii="Arial" w:hAnsi="Arial" w:cs="Arial"/>
          <w:sz w:val="20"/>
          <w:szCs w:val="20"/>
        </w:rPr>
        <w:t>VIII</w:t>
      </w:r>
      <w:r w:rsidR="002973CB">
        <w:rPr>
          <w:rFonts w:ascii="Arial" w:hAnsi="Arial" w:cs="Arial"/>
          <w:sz w:val="20"/>
          <w:szCs w:val="20"/>
        </w:rPr>
        <w:t>.</w:t>
      </w:r>
      <w:r w:rsidR="007E6BAB" w:rsidRPr="009B239C">
        <w:rPr>
          <w:rFonts w:ascii="Arial" w:hAnsi="Arial" w:cs="Arial"/>
          <w:sz w:val="20"/>
          <w:szCs w:val="20"/>
        </w:rPr>
        <w:t xml:space="preserve"> PREHODNE </w:t>
      </w:r>
      <w:r w:rsidR="003F1C3D" w:rsidRPr="009B239C">
        <w:rPr>
          <w:rFonts w:ascii="Arial" w:hAnsi="Arial" w:cs="Arial"/>
          <w:sz w:val="20"/>
          <w:szCs w:val="20"/>
        </w:rPr>
        <w:t xml:space="preserve">IN KONČNE </w:t>
      </w:r>
      <w:r w:rsidR="007E6BAB" w:rsidRPr="009B239C">
        <w:rPr>
          <w:rFonts w:ascii="Arial" w:hAnsi="Arial" w:cs="Arial"/>
          <w:sz w:val="20"/>
          <w:szCs w:val="20"/>
        </w:rPr>
        <w:t>DOLOČBE</w:t>
      </w:r>
    </w:p>
    <w:p w14:paraId="2911F384" w14:textId="78ABF0CF" w:rsidR="003F1C3D" w:rsidRPr="009B239C" w:rsidRDefault="003F1C3D" w:rsidP="00182436">
      <w:pPr>
        <w:jc w:val="center"/>
        <w:rPr>
          <w:rFonts w:ascii="Arial" w:hAnsi="Arial" w:cs="Arial"/>
          <w:sz w:val="20"/>
          <w:szCs w:val="20"/>
        </w:rPr>
      </w:pPr>
    </w:p>
    <w:p w14:paraId="7BE7BAED" w14:textId="7FC30E74" w:rsidR="003F1C3D" w:rsidRPr="009B239C" w:rsidRDefault="00A44CE3" w:rsidP="00182436">
      <w:pPr>
        <w:jc w:val="center"/>
        <w:rPr>
          <w:rFonts w:ascii="Arial" w:hAnsi="Arial" w:cs="Arial"/>
          <w:sz w:val="20"/>
          <w:szCs w:val="20"/>
        </w:rPr>
      </w:pPr>
      <w:r>
        <w:rPr>
          <w:rFonts w:ascii="Arial" w:hAnsi="Arial" w:cs="Arial"/>
          <w:sz w:val="20"/>
          <w:szCs w:val="20"/>
        </w:rPr>
        <w:t>2</w:t>
      </w:r>
      <w:r w:rsidR="00644B57">
        <w:rPr>
          <w:rFonts w:ascii="Arial" w:hAnsi="Arial" w:cs="Arial"/>
          <w:sz w:val="20"/>
          <w:szCs w:val="20"/>
        </w:rPr>
        <w:t>2</w:t>
      </w:r>
      <w:r w:rsidR="003F1C3D" w:rsidRPr="009B239C">
        <w:rPr>
          <w:rFonts w:ascii="Arial" w:hAnsi="Arial" w:cs="Arial"/>
          <w:sz w:val="20"/>
          <w:szCs w:val="20"/>
        </w:rPr>
        <w:t>. člen</w:t>
      </w:r>
    </w:p>
    <w:p w14:paraId="03FB1016" w14:textId="23D7ACDB" w:rsidR="003F1C3D" w:rsidRPr="009B239C" w:rsidRDefault="003F1C3D" w:rsidP="00182436">
      <w:pPr>
        <w:jc w:val="center"/>
        <w:rPr>
          <w:rFonts w:ascii="Arial" w:hAnsi="Arial" w:cs="Arial"/>
          <w:sz w:val="20"/>
          <w:szCs w:val="20"/>
        </w:rPr>
      </w:pPr>
      <w:r w:rsidRPr="009B239C">
        <w:rPr>
          <w:rFonts w:ascii="Arial" w:hAnsi="Arial" w:cs="Arial"/>
          <w:sz w:val="20"/>
          <w:szCs w:val="20"/>
        </w:rPr>
        <w:t xml:space="preserve">(veljavnost </w:t>
      </w:r>
      <w:r w:rsidR="00095525">
        <w:rPr>
          <w:rFonts w:ascii="Arial" w:hAnsi="Arial" w:cs="Arial"/>
          <w:sz w:val="20"/>
          <w:szCs w:val="20"/>
        </w:rPr>
        <w:t>dovoljenj za promet</w:t>
      </w:r>
      <w:r w:rsidR="00C975F7">
        <w:rPr>
          <w:rFonts w:ascii="Arial" w:hAnsi="Arial" w:cs="Arial"/>
          <w:sz w:val="20"/>
          <w:szCs w:val="20"/>
        </w:rPr>
        <w:t xml:space="preserve"> </w:t>
      </w:r>
      <w:r w:rsidR="00861AF4">
        <w:rPr>
          <w:rFonts w:ascii="Arial" w:hAnsi="Arial" w:cs="Arial"/>
          <w:sz w:val="20"/>
          <w:szCs w:val="20"/>
        </w:rPr>
        <w:t>za mineralna gnojila</w:t>
      </w:r>
      <w:r w:rsidRPr="009B239C">
        <w:rPr>
          <w:rFonts w:ascii="Arial" w:hAnsi="Arial" w:cs="Arial"/>
          <w:sz w:val="20"/>
          <w:szCs w:val="20"/>
        </w:rPr>
        <w:t>)</w:t>
      </w:r>
    </w:p>
    <w:p w14:paraId="3A15B023" w14:textId="70C491FD" w:rsidR="003F1C3D" w:rsidRPr="009B239C"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(1) </w:t>
      </w:r>
      <w:r w:rsidR="003F1C3D" w:rsidRPr="009B239C">
        <w:rPr>
          <w:rFonts w:ascii="Arial" w:hAnsi="Arial" w:cs="Arial"/>
          <w:sz w:val="20"/>
          <w:szCs w:val="20"/>
        </w:rPr>
        <w:t>Vloge</w:t>
      </w:r>
      <w:r w:rsidR="00393ED6">
        <w:rPr>
          <w:rFonts w:ascii="Arial" w:hAnsi="Arial" w:cs="Arial"/>
          <w:sz w:val="20"/>
          <w:szCs w:val="20"/>
        </w:rPr>
        <w:t xml:space="preserve"> za izdajo dovoljenja za promet</w:t>
      </w:r>
      <w:r w:rsidR="00C975F7">
        <w:rPr>
          <w:rFonts w:ascii="Arial" w:hAnsi="Arial" w:cs="Arial"/>
          <w:sz w:val="20"/>
          <w:szCs w:val="20"/>
        </w:rPr>
        <w:t xml:space="preserve"> </w:t>
      </w:r>
      <w:r w:rsidR="00861AF4">
        <w:rPr>
          <w:rFonts w:ascii="Arial" w:hAnsi="Arial" w:cs="Arial"/>
          <w:sz w:val="20"/>
          <w:szCs w:val="20"/>
        </w:rPr>
        <w:t>mineralnih gnojil</w:t>
      </w:r>
      <w:r w:rsidR="003F1C3D" w:rsidRPr="009B239C">
        <w:rPr>
          <w:rFonts w:ascii="Arial" w:hAnsi="Arial" w:cs="Arial"/>
          <w:sz w:val="20"/>
          <w:szCs w:val="20"/>
        </w:rPr>
        <w:t xml:space="preserve">, ki so </w:t>
      </w:r>
      <w:r w:rsidR="00C975F7">
        <w:rPr>
          <w:rFonts w:ascii="Arial" w:hAnsi="Arial" w:cs="Arial"/>
          <w:sz w:val="20"/>
          <w:szCs w:val="20"/>
        </w:rPr>
        <w:t xml:space="preserve">vložene v skladu z Zakonom o mineralnih </w:t>
      </w:r>
      <w:r w:rsidR="00C975F7" w:rsidRPr="009B239C">
        <w:rPr>
          <w:rFonts w:ascii="Arial" w:hAnsi="Arial" w:cs="Arial"/>
          <w:sz w:val="20"/>
          <w:szCs w:val="20"/>
        </w:rPr>
        <w:t xml:space="preserve">gnojilih (Uradni list RS, št. 29/06 in 90/12 – </w:t>
      </w:r>
      <w:proofErr w:type="spellStart"/>
      <w:r w:rsidR="00C975F7" w:rsidRPr="009B239C">
        <w:rPr>
          <w:rFonts w:ascii="Arial" w:hAnsi="Arial" w:cs="Arial"/>
          <w:sz w:val="20"/>
          <w:szCs w:val="20"/>
        </w:rPr>
        <w:t>ZdZPVHVVR</w:t>
      </w:r>
      <w:proofErr w:type="spellEnd"/>
      <w:r w:rsidR="00C975F7" w:rsidRPr="009B239C">
        <w:rPr>
          <w:rFonts w:ascii="Arial" w:hAnsi="Arial" w:cs="Arial"/>
          <w:sz w:val="20"/>
          <w:szCs w:val="20"/>
        </w:rPr>
        <w:t>)</w:t>
      </w:r>
      <w:r w:rsidR="003F1C3D" w:rsidRPr="009B239C">
        <w:rPr>
          <w:rFonts w:ascii="Arial" w:hAnsi="Arial" w:cs="Arial"/>
          <w:sz w:val="20"/>
          <w:szCs w:val="20"/>
        </w:rPr>
        <w:t xml:space="preserve">, se obravnavajo v skladu z Zakonom o mineralnih gnojilih </w:t>
      </w:r>
      <w:r w:rsidR="00095525" w:rsidRPr="009B239C">
        <w:rPr>
          <w:rFonts w:ascii="Arial" w:hAnsi="Arial" w:cs="Arial"/>
          <w:sz w:val="20"/>
          <w:szCs w:val="20"/>
        </w:rPr>
        <w:t xml:space="preserve">(Uradni list RS, št. 29/06 in 90/12 – </w:t>
      </w:r>
      <w:proofErr w:type="spellStart"/>
      <w:r w:rsidR="00095525" w:rsidRPr="009B239C">
        <w:rPr>
          <w:rFonts w:ascii="Arial" w:hAnsi="Arial" w:cs="Arial"/>
          <w:sz w:val="20"/>
          <w:szCs w:val="20"/>
        </w:rPr>
        <w:t>ZdZPVHVVR</w:t>
      </w:r>
      <w:proofErr w:type="spellEnd"/>
      <w:r w:rsidR="00095525" w:rsidRPr="009B239C">
        <w:rPr>
          <w:rFonts w:ascii="Arial" w:hAnsi="Arial" w:cs="Arial"/>
          <w:sz w:val="20"/>
          <w:szCs w:val="20"/>
        </w:rPr>
        <w:t>)</w:t>
      </w:r>
      <w:r w:rsidR="003F1C3D" w:rsidRPr="009B239C">
        <w:rPr>
          <w:rFonts w:ascii="Arial" w:hAnsi="Arial" w:cs="Arial"/>
          <w:sz w:val="20"/>
          <w:szCs w:val="20"/>
        </w:rPr>
        <w:t>.</w:t>
      </w:r>
    </w:p>
    <w:p w14:paraId="3F459C86" w14:textId="1DFE7C86" w:rsidR="003F1C3D" w:rsidRPr="009B239C" w:rsidRDefault="00D13AB0" w:rsidP="00D13AB0">
      <w:pPr>
        <w:pStyle w:val="Odstavekseznama"/>
        <w:ind w:left="0"/>
        <w:contextualSpacing w:val="0"/>
        <w:rPr>
          <w:rFonts w:ascii="Arial" w:hAnsi="Arial" w:cs="Arial"/>
          <w:sz w:val="20"/>
          <w:szCs w:val="20"/>
        </w:rPr>
      </w:pPr>
      <w:r>
        <w:rPr>
          <w:rFonts w:ascii="Arial" w:hAnsi="Arial" w:cs="Arial"/>
          <w:sz w:val="20"/>
          <w:szCs w:val="20"/>
        </w:rPr>
        <w:t xml:space="preserve">(2) </w:t>
      </w:r>
      <w:r w:rsidR="003841BF">
        <w:rPr>
          <w:rFonts w:ascii="Arial" w:hAnsi="Arial" w:cs="Arial"/>
          <w:sz w:val="20"/>
          <w:szCs w:val="20"/>
        </w:rPr>
        <w:t>Vsa s</w:t>
      </w:r>
      <w:r w:rsidR="003F1C3D" w:rsidRPr="009B239C">
        <w:rPr>
          <w:rFonts w:ascii="Arial" w:hAnsi="Arial" w:cs="Arial"/>
          <w:sz w:val="20"/>
          <w:szCs w:val="20"/>
        </w:rPr>
        <w:t>redstva za gnojenje</w:t>
      </w:r>
      <w:r w:rsidR="00393ED6">
        <w:rPr>
          <w:rFonts w:ascii="Arial" w:hAnsi="Arial" w:cs="Arial"/>
          <w:sz w:val="20"/>
          <w:szCs w:val="20"/>
        </w:rPr>
        <w:t xml:space="preserve">, </w:t>
      </w:r>
      <w:r w:rsidR="00C975F7">
        <w:rPr>
          <w:rFonts w:ascii="Arial" w:hAnsi="Arial" w:cs="Arial"/>
          <w:sz w:val="20"/>
          <w:szCs w:val="20"/>
        </w:rPr>
        <w:t>ki imajo</w:t>
      </w:r>
      <w:r w:rsidR="00393ED6">
        <w:rPr>
          <w:rFonts w:ascii="Arial" w:hAnsi="Arial" w:cs="Arial"/>
          <w:sz w:val="20"/>
          <w:szCs w:val="20"/>
        </w:rPr>
        <w:t xml:space="preserve"> dovoljenje za promet </w:t>
      </w:r>
      <w:r w:rsidR="003F1C3D" w:rsidRPr="009B239C">
        <w:rPr>
          <w:rFonts w:ascii="Arial" w:hAnsi="Arial" w:cs="Arial"/>
          <w:sz w:val="20"/>
          <w:szCs w:val="20"/>
        </w:rPr>
        <w:t xml:space="preserve">v skladu z Zakonom o mineralnih gnojilih </w:t>
      </w:r>
      <w:r w:rsidR="009B239C" w:rsidRPr="009B239C">
        <w:rPr>
          <w:rFonts w:ascii="Arial" w:hAnsi="Arial" w:cs="Arial"/>
          <w:sz w:val="20"/>
          <w:szCs w:val="20"/>
        </w:rPr>
        <w:t xml:space="preserve">(Uradni list RS, št. 29/06 in 90/12 – </w:t>
      </w:r>
      <w:proofErr w:type="spellStart"/>
      <w:r w:rsidR="009B239C" w:rsidRPr="009B239C">
        <w:rPr>
          <w:rFonts w:ascii="Arial" w:hAnsi="Arial" w:cs="Arial"/>
          <w:sz w:val="20"/>
          <w:szCs w:val="20"/>
        </w:rPr>
        <w:t>ZdZPVHVVR</w:t>
      </w:r>
      <w:proofErr w:type="spellEnd"/>
      <w:r w:rsidR="009B239C" w:rsidRPr="009B239C">
        <w:rPr>
          <w:rFonts w:ascii="Arial" w:hAnsi="Arial" w:cs="Arial"/>
          <w:sz w:val="20"/>
          <w:szCs w:val="20"/>
        </w:rPr>
        <w:t>)</w:t>
      </w:r>
      <w:r w:rsidR="003F1C3D" w:rsidRPr="009B239C">
        <w:rPr>
          <w:rFonts w:ascii="Arial" w:hAnsi="Arial" w:cs="Arial"/>
          <w:sz w:val="20"/>
          <w:szCs w:val="20"/>
        </w:rPr>
        <w:t>, s</w:t>
      </w:r>
      <w:r w:rsidR="003841BF">
        <w:rPr>
          <w:rFonts w:ascii="Arial" w:hAnsi="Arial" w:cs="Arial"/>
          <w:sz w:val="20"/>
          <w:szCs w:val="20"/>
        </w:rPr>
        <w:t xml:space="preserve">e morajo uskladiti s tem zakonom </w:t>
      </w:r>
      <w:r w:rsidR="003F1C3D" w:rsidRPr="009B239C">
        <w:rPr>
          <w:rFonts w:ascii="Arial" w:hAnsi="Arial" w:cs="Arial"/>
          <w:sz w:val="20"/>
          <w:szCs w:val="20"/>
        </w:rPr>
        <w:t xml:space="preserve">do </w:t>
      </w:r>
      <w:r w:rsidR="003F1C3D" w:rsidRPr="00861AF4">
        <w:rPr>
          <w:rFonts w:ascii="Arial" w:hAnsi="Arial" w:cs="Arial"/>
          <w:sz w:val="20"/>
          <w:szCs w:val="20"/>
        </w:rPr>
        <w:t>31.</w:t>
      </w:r>
      <w:r w:rsidR="00C975F7" w:rsidRPr="00861AF4">
        <w:rPr>
          <w:rFonts w:ascii="Arial" w:hAnsi="Arial" w:cs="Arial"/>
          <w:sz w:val="20"/>
          <w:szCs w:val="20"/>
        </w:rPr>
        <w:t xml:space="preserve"> decembra </w:t>
      </w:r>
      <w:r w:rsidR="006B2372" w:rsidRPr="00861AF4">
        <w:rPr>
          <w:rFonts w:ascii="Arial" w:hAnsi="Arial" w:cs="Arial"/>
          <w:sz w:val="20"/>
          <w:szCs w:val="20"/>
        </w:rPr>
        <w:t>20</w:t>
      </w:r>
      <w:r w:rsidR="00A475F6" w:rsidRPr="00861AF4">
        <w:rPr>
          <w:rFonts w:ascii="Arial" w:hAnsi="Arial" w:cs="Arial"/>
          <w:sz w:val="20"/>
          <w:szCs w:val="20"/>
        </w:rPr>
        <w:t>28</w:t>
      </w:r>
      <w:r w:rsidR="003F1C3D" w:rsidRPr="00861AF4">
        <w:rPr>
          <w:rFonts w:ascii="Arial" w:hAnsi="Arial" w:cs="Arial"/>
          <w:sz w:val="20"/>
          <w:szCs w:val="20"/>
        </w:rPr>
        <w:t>.</w:t>
      </w:r>
      <w:r w:rsidR="003F1C3D" w:rsidRPr="009B239C">
        <w:rPr>
          <w:rFonts w:ascii="Arial" w:hAnsi="Arial" w:cs="Arial"/>
          <w:sz w:val="20"/>
          <w:szCs w:val="20"/>
        </w:rPr>
        <w:t xml:space="preserve"> </w:t>
      </w:r>
    </w:p>
    <w:p w14:paraId="5C6E3C65" w14:textId="4C115BF5" w:rsidR="007E6BAB" w:rsidRPr="009B239C" w:rsidRDefault="007E6BAB" w:rsidP="00182436">
      <w:pPr>
        <w:jc w:val="center"/>
        <w:rPr>
          <w:rFonts w:ascii="Arial" w:hAnsi="Arial" w:cs="Arial"/>
          <w:sz w:val="20"/>
          <w:szCs w:val="20"/>
        </w:rPr>
      </w:pPr>
    </w:p>
    <w:p w14:paraId="510198F3" w14:textId="667BCDCA" w:rsidR="00DE4D9C" w:rsidRDefault="00187494" w:rsidP="00182436">
      <w:pPr>
        <w:jc w:val="center"/>
        <w:rPr>
          <w:rFonts w:ascii="Arial" w:hAnsi="Arial" w:cs="Arial"/>
          <w:sz w:val="20"/>
          <w:szCs w:val="20"/>
        </w:rPr>
      </w:pPr>
      <w:r w:rsidRPr="009B239C">
        <w:rPr>
          <w:rFonts w:ascii="Arial" w:hAnsi="Arial" w:cs="Arial"/>
          <w:sz w:val="20"/>
          <w:szCs w:val="20"/>
        </w:rPr>
        <w:t>2</w:t>
      </w:r>
      <w:r w:rsidR="00644B57">
        <w:rPr>
          <w:rFonts w:ascii="Arial" w:hAnsi="Arial" w:cs="Arial"/>
          <w:sz w:val="20"/>
          <w:szCs w:val="20"/>
        </w:rPr>
        <w:t>3</w:t>
      </w:r>
      <w:r w:rsidR="00A44CE3">
        <w:rPr>
          <w:rFonts w:ascii="Arial" w:hAnsi="Arial" w:cs="Arial"/>
          <w:sz w:val="20"/>
          <w:szCs w:val="20"/>
        </w:rPr>
        <w:t>.</w:t>
      </w:r>
      <w:r w:rsidR="00DE4D9C" w:rsidRPr="009B239C">
        <w:rPr>
          <w:rFonts w:ascii="Arial" w:hAnsi="Arial" w:cs="Arial"/>
          <w:sz w:val="20"/>
          <w:szCs w:val="20"/>
        </w:rPr>
        <w:t xml:space="preserve"> člen</w:t>
      </w:r>
    </w:p>
    <w:p w14:paraId="73FC6018" w14:textId="68BFA9C6" w:rsidR="00DE4D9C" w:rsidRPr="009B239C" w:rsidRDefault="00583A91" w:rsidP="00182436">
      <w:pPr>
        <w:jc w:val="center"/>
        <w:rPr>
          <w:rFonts w:ascii="Arial" w:hAnsi="Arial" w:cs="Arial"/>
          <w:sz w:val="20"/>
          <w:szCs w:val="20"/>
        </w:rPr>
      </w:pPr>
      <w:r w:rsidRPr="009B239C">
        <w:rPr>
          <w:rFonts w:ascii="Arial" w:hAnsi="Arial" w:cs="Arial"/>
          <w:sz w:val="20"/>
          <w:szCs w:val="20"/>
        </w:rPr>
        <w:t>(p</w:t>
      </w:r>
      <w:r w:rsidR="00DE4D9C" w:rsidRPr="009B239C">
        <w:rPr>
          <w:rFonts w:ascii="Arial" w:hAnsi="Arial" w:cs="Arial"/>
          <w:sz w:val="20"/>
          <w:szCs w:val="20"/>
        </w:rPr>
        <w:t>ooblaščeni laboratorij po Zakonu o mineralnih gnojilih</w:t>
      </w:r>
      <w:r w:rsidRPr="009B239C">
        <w:rPr>
          <w:rFonts w:ascii="Arial" w:hAnsi="Arial" w:cs="Arial"/>
          <w:sz w:val="20"/>
          <w:szCs w:val="20"/>
        </w:rPr>
        <w:t>)</w:t>
      </w:r>
    </w:p>
    <w:p w14:paraId="3F236214" w14:textId="1BF95B8F" w:rsidR="007E6BAB" w:rsidRDefault="00DE4D9C" w:rsidP="00FE3C6D">
      <w:pPr>
        <w:rPr>
          <w:rFonts w:ascii="Arial" w:hAnsi="Arial" w:cs="Arial"/>
          <w:sz w:val="20"/>
          <w:szCs w:val="20"/>
        </w:rPr>
      </w:pPr>
      <w:r w:rsidRPr="009B239C">
        <w:rPr>
          <w:rFonts w:ascii="Arial" w:hAnsi="Arial" w:cs="Arial"/>
          <w:sz w:val="20"/>
          <w:szCs w:val="20"/>
        </w:rPr>
        <w:t xml:space="preserve">Laboratorij, ki je pridobil pooblastilo za opravljanje kemijskih analiz vzorcev mineralnih in organsko mineralnih gnojil, za potrebe inšpekcijskega nadzora v skladu z </w:t>
      </w:r>
      <w:r w:rsidR="009B239C" w:rsidRPr="009B239C">
        <w:rPr>
          <w:rFonts w:ascii="Arial" w:hAnsi="Arial" w:cs="Arial"/>
          <w:sz w:val="20"/>
          <w:szCs w:val="20"/>
        </w:rPr>
        <w:t xml:space="preserve">Zakonom o mineralnih gnojilih (Uradni list RS, št. 29/06 in 90/12 – </w:t>
      </w:r>
      <w:proofErr w:type="spellStart"/>
      <w:r w:rsidR="009B239C" w:rsidRPr="009B239C">
        <w:rPr>
          <w:rFonts w:ascii="Arial" w:hAnsi="Arial" w:cs="Arial"/>
          <w:sz w:val="20"/>
          <w:szCs w:val="20"/>
        </w:rPr>
        <w:t>ZdZPVHVVR</w:t>
      </w:r>
      <w:proofErr w:type="spellEnd"/>
      <w:r w:rsidR="009B239C" w:rsidRPr="009B239C">
        <w:rPr>
          <w:rFonts w:ascii="Arial" w:hAnsi="Arial" w:cs="Arial"/>
          <w:sz w:val="20"/>
          <w:szCs w:val="20"/>
        </w:rPr>
        <w:t>)</w:t>
      </w:r>
      <w:r w:rsidRPr="009B239C">
        <w:rPr>
          <w:rFonts w:ascii="Arial" w:hAnsi="Arial" w:cs="Arial"/>
          <w:sz w:val="20"/>
          <w:szCs w:val="20"/>
        </w:rPr>
        <w:t xml:space="preserve">, opravlja te naloge do imenovanja laboratorija v skladu </w:t>
      </w:r>
      <w:r w:rsidR="00861AF4">
        <w:rPr>
          <w:rFonts w:ascii="Arial" w:hAnsi="Arial" w:cs="Arial"/>
          <w:sz w:val="20"/>
          <w:szCs w:val="20"/>
        </w:rPr>
        <w:t>s 13. členom tega zakona</w:t>
      </w:r>
      <w:r w:rsidR="00C975F7">
        <w:rPr>
          <w:rFonts w:ascii="Arial" w:hAnsi="Arial" w:cs="Arial"/>
          <w:sz w:val="20"/>
          <w:szCs w:val="20"/>
        </w:rPr>
        <w:t xml:space="preserve">, vendar ne dlje kot do </w:t>
      </w:r>
      <w:r w:rsidR="00861AF4">
        <w:rPr>
          <w:rFonts w:ascii="Arial" w:hAnsi="Arial" w:cs="Arial"/>
          <w:sz w:val="20"/>
          <w:szCs w:val="20"/>
        </w:rPr>
        <w:t>31. decembra 2028</w:t>
      </w:r>
      <w:r w:rsidR="00C975F7">
        <w:rPr>
          <w:rFonts w:ascii="Arial" w:hAnsi="Arial" w:cs="Arial"/>
          <w:sz w:val="20"/>
          <w:szCs w:val="20"/>
        </w:rPr>
        <w:t>.</w:t>
      </w:r>
      <w:r w:rsidRPr="009B239C">
        <w:rPr>
          <w:rFonts w:ascii="Arial" w:hAnsi="Arial" w:cs="Arial"/>
          <w:sz w:val="20"/>
          <w:szCs w:val="20"/>
        </w:rPr>
        <w:t xml:space="preserve"> </w:t>
      </w:r>
    </w:p>
    <w:p w14:paraId="3DD8FB93" w14:textId="4D188A73" w:rsidR="003F2179" w:rsidRDefault="003F2179" w:rsidP="00182436">
      <w:pPr>
        <w:rPr>
          <w:rFonts w:ascii="Arial" w:hAnsi="Arial" w:cs="Arial"/>
          <w:sz w:val="20"/>
          <w:szCs w:val="20"/>
        </w:rPr>
      </w:pPr>
    </w:p>
    <w:p w14:paraId="0B9AF471" w14:textId="48ECAFDA" w:rsidR="003D3B61" w:rsidRPr="003D3B61" w:rsidRDefault="003D3B61" w:rsidP="00FE3C6D">
      <w:pPr>
        <w:jc w:val="center"/>
        <w:rPr>
          <w:rFonts w:ascii="Arial" w:hAnsi="Arial" w:cs="Arial"/>
          <w:sz w:val="20"/>
          <w:szCs w:val="20"/>
        </w:rPr>
      </w:pPr>
      <w:r w:rsidRPr="003D3B61">
        <w:rPr>
          <w:rFonts w:ascii="Arial" w:hAnsi="Arial" w:cs="Arial"/>
          <w:sz w:val="20"/>
          <w:szCs w:val="20"/>
        </w:rPr>
        <w:t>2</w:t>
      </w:r>
      <w:r>
        <w:rPr>
          <w:rFonts w:ascii="Arial" w:hAnsi="Arial" w:cs="Arial"/>
          <w:sz w:val="20"/>
          <w:szCs w:val="20"/>
        </w:rPr>
        <w:t>4</w:t>
      </w:r>
      <w:r w:rsidRPr="003D3B61">
        <w:rPr>
          <w:rFonts w:ascii="Arial" w:hAnsi="Arial" w:cs="Arial"/>
          <w:sz w:val="20"/>
          <w:szCs w:val="20"/>
        </w:rPr>
        <w:t>. člen</w:t>
      </w:r>
    </w:p>
    <w:p w14:paraId="52A03C1C" w14:textId="51CB1744" w:rsidR="003D3B61" w:rsidRPr="003D3B61" w:rsidRDefault="003D3B61" w:rsidP="00FE3C6D">
      <w:pPr>
        <w:jc w:val="center"/>
        <w:rPr>
          <w:rFonts w:ascii="Arial" w:hAnsi="Arial" w:cs="Arial"/>
          <w:sz w:val="20"/>
          <w:szCs w:val="20"/>
        </w:rPr>
      </w:pPr>
      <w:r w:rsidRPr="003D3B61">
        <w:rPr>
          <w:rFonts w:ascii="Arial" w:hAnsi="Arial" w:cs="Arial"/>
          <w:sz w:val="20"/>
          <w:szCs w:val="20"/>
        </w:rPr>
        <w:t>(</w:t>
      </w:r>
      <w:r w:rsidR="00483AC1">
        <w:rPr>
          <w:rFonts w:ascii="Arial" w:hAnsi="Arial" w:cs="Arial"/>
          <w:sz w:val="20"/>
          <w:szCs w:val="20"/>
        </w:rPr>
        <w:t xml:space="preserve">imenovanje </w:t>
      </w:r>
      <w:r w:rsidRPr="003D3B61">
        <w:rPr>
          <w:rFonts w:ascii="Arial" w:hAnsi="Arial" w:cs="Arial"/>
          <w:sz w:val="20"/>
          <w:szCs w:val="20"/>
        </w:rPr>
        <w:t>laboratorij</w:t>
      </w:r>
      <w:r w:rsidR="00483AC1">
        <w:rPr>
          <w:rFonts w:ascii="Arial" w:hAnsi="Arial" w:cs="Arial"/>
          <w:sz w:val="20"/>
          <w:szCs w:val="20"/>
        </w:rPr>
        <w:t>a za opravljanje analiz vzorcev sredstev za gnojenje)</w:t>
      </w:r>
    </w:p>
    <w:p w14:paraId="6A60C791" w14:textId="4DC5D72C" w:rsidR="003F2179" w:rsidRPr="009B239C" w:rsidRDefault="00B31A4C" w:rsidP="00FE3C6D">
      <w:pPr>
        <w:rPr>
          <w:rFonts w:ascii="Arial" w:hAnsi="Arial" w:cs="Arial"/>
          <w:sz w:val="20"/>
          <w:szCs w:val="20"/>
        </w:rPr>
      </w:pPr>
      <w:r>
        <w:rPr>
          <w:rFonts w:ascii="Arial" w:hAnsi="Arial" w:cs="Arial"/>
          <w:sz w:val="20"/>
          <w:szCs w:val="20"/>
        </w:rPr>
        <w:lastRenderedPageBreak/>
        <w:t>Ministrstvo p</w:t>
      </w:r>
      <w:r w:rsidR="003F2179">
        <w:rPr>
          <w:rFonts w:ascii="Arial" w:hAnsi="Arial" w:cs="Arial"/>
          <w:sz w:val="20"/>
          <w:szCs w:val="20"/>
        </w:rPr>
        <w:t>odeli javn</w:t>
      </w:r>
      <w:r>
        <w:rPr>
          <w:rFonts w:ascii="Arial" w:hAnsi="Arial" w:cs="Arial"/>
          <w:sz w:val="20"/>
          <w:szCs w:val="20"/>
        </w:rPr>
        <w:t>o</w:t>
      </w:r>
      <w:r w:rsidR="003F2179">
        <w:rPr>
          <w:rFonts w:ascii="Arial" w:hAnsi="Arial" w:cs="Arial"/>
          <w:sz w:val="20"/>
          <w:szCs w:val="20"/>
        </w:rPr>
        <w:t xml:space="preserve"> pooblastil</w:t>
      </w:r>
      <w:r>
        <w:rPr>
          <w:rFonts w:ascii="Arial" w:hAnsi="Arial" w:cs="Arial"/>
          <w:sz w:val="20"/>
          <w:szCs w:val="20"/>
        </w:rPr>
        <w:t>o</w:t>
      </w:r>
      <w:r w:rsidR="003F2179">
        <w:rPr>
          <w:rFonts w:ascii="Arial" w:hAnsi="Arial" w:cs="Arial"/>
          <w:sz w:val="20"/>
          <w:szCs w:val="20"/>
        </w:rPr>
        <w:t xml:space="preserve"> </w:t>
      </w:r>
      <w:r w:rsidR="00483AC1">
        <w:rPr>
          <w:rFonts w:ascii="Arial" w:hAnsi="Arial" w:cs="Arial"/>
          <w:sz w:val="20"/>
          <w:szCs w:val="20"/>
        </w:rPr>
        <w:t xml:space="preserve">za opravljanje analiz vzorcev sredstev za gnojenje za potrebe inšpekcijskega nadzora </w:t>
      </w:r>
      <w:r>
        <w:rPr>
          <w:rFonts w:ascii="Arial" w:hAnsi="Arial" w:cs="Arial"/>
          <w:sz w:val="20"/>
          <w:szCs w:val="20"/>
        </w:rPr>
        <w:t>iz 12. člena tega zakona</w:t>
      </w:r>
      <w:r w:rsidR="00483AC1">
        <w:rPr>
          <w:rFonts w:ascii="Arial" w:hAnsi="Arial" w:cs="Arial"/>
          <w:sz w:val="20"/>
          <w:szCs w:val="20"/>
        </w:rPr>
        <w:t xml:space="preserve"> do 3</w:t>
      </w:r>
      <w:r w:rsidR="003F2179">
        <w:rPr>
          <w:rFonts w:ascii="Arial" w:hAnsi="Arial" w:cs="Arial"/>
          <w:sz w:val="20"/>
          <w:szCs w:val="20"/>
        </w:rPr>
        <w:t>1.</w:t>
      </w:r>
      <w:r w:rsidR="00483AC1">
        <w:rPr>
          <w:rFonts w:ascii="Arial" w:hAnsi="Arial" w:cs="Arial"/>
          <w:sz w:val="20"/>
          <w:szCs w:val="20"/>
        </w:rPr>
        <w:t xml:space="preserve"> </w:t>
      </w:r>
      <w:r w:rsidR="003F2179">
        <w:rPr>
          <w:rFonts w:ascii="Arial" w:hAnsi="Arial" w:cs="Arial"/>
          <w:sz w:val="20"/>
          <w:szCs w:val="20"/>
        </w:rPr>
        <w:t>dec</w:t>
      </w:r>
      <w:r w:rsidR="00483AC1">
        <w:rPr>
          <w:rFonts w:ascii="Arial" w:hAnsi="Arial" w:cs="Arial"/>
          <w:sz w:val="20"/>
          <w:szCs w:val="20"/>
        </w:rPr>
        <w:t>embra 20</w:t>
      </w:r>
      <w:r w:rsidR="003F2179">
        <w:rPr>
          <w:rFonts w:ascii="Arial" w:hAnsi="Arial" w:cs="Arial"/>
          <w:sz w:val="20"/>
          <w:szCs w:val="20"/>
        </w:rPr>
        <w:t>28</w:t>
      </w:r>
      <w:r>
        <w:rPr>
          <w:rFonts w:ascii="Arial" w:hAnsi="Arial" w:cs="Arial"/>
          <w:sz w:val="20"/>
          <w:szCs w:val="20"/>
        </w:rPr>
        <w:t>.</w:t>
      </w:r>
    </w:p>
    <w:p w14:paraId="25E493F0" w14:textId="34E9094B" w:rsidR="007E6BAB" w:rsidRPr="009B239C" w:rsidRDefault="007E6BAB" w:rsidP="00182436">
      <w:pPr>
        <w:jc w:val="center"/>
        <w:rPr>
          <w:rFonts w:ascii="Arial" w:hAnsi="Arial" w:cs="Arial"/>
          <w:sz w:val="20"/>
          <w:szCs w:val="20"/>
        </w:rPr>
      </w:pPr>
    </w:p>
    <w:p w14:paraId="7201426C" w14:textId="4463C4C2" w:rsidR="008419B2" w:rsidRDefault="00187494" w:rsidP="00182436">
      <w:pPr>
        <w:jc w:val="center"/>
        <w:rPr>
          <w:rFonts w:ascii="Arial" w:hAnsi="Arial" w:cs="Arial"/>
          <w:sz w:val="20"/>
          <w:szCs w:val="20"/>
        </w:rPr>
      </w:pPr>
      <w:r w:rsidRPr="009B239C">
        <w:rPr>
          <w:rFonts w:ascii="Arial" w:hAnsi="Arial" w:cs="Arial"/>
          <w:sz w:val="20"/>
          <w:szCs w:val="20"/>
        </w:rPr>
        <w:t>2</w:t>
      </w:r>
      <w:r w:rsidR="003D3B61">
        <w:rPr>
          <w:rFonts w:ascii="Arial" w:hAnsi="Arial" w:cs="Arial"/>
          <w:sz w:val="20"/>
          <w:szCs w:val="20"/>
        </w:rPr>
        <w:t>5</w:t>
      </w:r>
      <w:r w:rsidR="008419B2" w:rsidRPr="009B239C">
        <w:rPr>
          <w:rFonts w:ascii="Arial" w:hAnsi="Arial" w:cs="Arial"/>
          <w:sz w:val="20"/>
          <w:szCs w:val="20"/>
        </w:rPr>
        <w:t>. člen</w:t>
      </w:r>
    </w:p>
    <w:p w14:paraId="7E83E667" w14:textId="1605B97E" w:rsidR="008E5DC7" w:rsidRDefault="008E5DC7" w:rsidP="00182436">
      <w:pPr>
        <w:jc w:val="center"/>
        <w:rPr>
          <w:rFonts w:ascii="Arial" w:hAnsi="Arial" w:cs="Arial"/>
          <w:sz w:val="20"/>
          <w:szCs w:val="20"/>
        </w:rPr>
      </w:pPr>
      <w:r>
        <w:rPr>
          <w:rFonts w:ascii="Arial" w:hAnsi="Arial" w:cs="Arial"/>
          <w:sz w:val="20"/>
          <w:szCs w:val="20"/>
        </w:rPr>
        <w:t>(vpis v evidenco sredstev za gnojenje)</w:t>
      </w:r>
    </w:p>
    <w:p w14:paraId="7FE1D1DE" w14:textId="39DC9D88" w:rsidR="00570AC8" w:rsidRDefault="005A65CA" w:rsidP="00182436">
      <w:pPr>
        <w:rPr>
          <w:rFonts w:ascii="Arial" w:hAnsi="Arial" w:cs="Arial"/>
          <w:sz w:val="20"/>
          <w:szCs w:val="20"/>
        </w:rPr>
      </w:pPr>
      <w:r>
        <w:rPr>
          <w:rFonts w:ascii="Arial" w:hAnsi="Arial" w:cs="Arial"/>
          <w:sz w:val="20"/>
          <w:szCs w:val="20"/>
        </w:rPr>
        <w:t>Neharmonizirana s</w:t>
      </w:r>
      <w:r w:rsidR="008E5DC7">
        <w:rPr>
          <w:rFonts w:ascii="Arial" w:hAnsi="Arial" w:cs="Arial"/>
          <w:sz w:val="20"/>
          <w:szCs w:val="20"/>
        </w:rPr>
        <w:t xml:space="preserve">redstva za gnojenje, </w:t>
      </w:r>
      <w:r w:rsidR="00390532">
        <w:rPr>
          <w:rFonts w:ascii="Arial" w:hAnsi="Arial" w:cs="Arial"/>
          <w:sz w:val="20"/>
          <w:szCs w:val="20"/>
        </w:rPr>
        <w:t xml:space="preserve">za katere je bila omogočena dostopnost na trgu </w:t>
      </w:r>
      <w:r w:rsidR="008E5DC7">
        <w:rPr>
          <w:rFonts w:ascii="Arial" w:hAnsi="Arial" w:cs="Arial"/>
          <w:sz w:val="20"/>
          <w:szCs w:val="20"/>
        </w:rPr>
        <w:t xml:space="preserve">v Republiki Sloveniji pred uveljavitvijo tega zakona, </w:t>
      </w:r>
      <w:r w:rsidR="004221F3">
        <w:rPr>
          <w:rFonts w:ascii="Arial" w:hAnsi="Arial" w:cs="Arial"/>
          <w:sz w:val="20"/>
          <w:szCs w:val="20"/>
        </w:rPr>
        <w:t>so</w:t>
      </w:r>
      <w:r w:rsidR="008E5DC7">
        <w:rPr>
          <w:rFonts w:ascii="Arial" w:hAnsi="Arial" w:cs="Arial"/>
          <w:sz w:val="20"/>
          <w:szCs w:val="20"/>
        </w:rPr>
        <w:t xml:space="preserve"> </w:t>
      </w:r>
      <w:r w:rsidR="008E5DC7" w:rsidRPr="00015390">
        <w:rPr>
          <w:rFonts w:ascii="Arial" w:hAnsi="Arial" w:cs="Arial"/>
          <w:sz w:val="20"/>
          <w:szCs w:val="20"/>
        </w:rPr>
        <w:t>zavezanci</w:t>
      </w:r>
      <w:r w:rsidR="008E5DC7">
        <w:rPr>
          <w:rFonts w:ascii="Arial" w:hAnsi="Arial" w:cs="Arial"/>
          <w:sz w:val="20"/>
          <w:szCs w:val="20"/>
        </w:rPr>
        <w:t xml:space="preserve"> </w:t>
      </w:r>
      <w:r w:rsidR="004221F3">
        <w:rPr>
          <w:rFonts w:ascii="Arial" w:hAnsi="Arial" w:cs="Arial"/>
          <w:sz w:val="20"/>
          <w:szCs w:val="20"/>
        </w:rPr>
        <w:t xml:space="preserve">dolžni </w:t>
      </w:r>
      <w:r w:rsidR="008E5DC7">
        <w:rPr>
          <w:rFonts w:ascii="Arial" w:hAnsi="Arial" w:cs="Arial"/>
          <w:sz w:val="20"/>
          <w:szCs w:val="20"/>
        </w:rPr>
        <w:t xml:space="preserve">vpisati v evidenco iz </w:t>
      </w:r>
      <w:r w:rsidR="00861AF4">
        <w:rPr>
          <w:rFonts w:ascii="Arial" w:hAnsi="Arial" w:cs="Arial"/>
          <w:sz w:val="20"/>
          <w:szCs w:val="20"/>
        </w:rPr>
        <w:t>9</w:t>
      </w:r>
      <w:r w:rsidR="008E5DC7">
        <w:rPr>
          <w:rFonts w:ascii="Arial" w:hAnsi="Arial" w:cs="Arial"/>
          <w:sz w:val="20"/>
          <w:szCs w:val="20"/>
        </w:rPr>
        <w:t xml:space="preserve">. člena </w:t>
      </w:r>
      <w:r w:rsidR="004221F3">
        <w:rPr>
          <w:rFonts w:ascii="Arial" w:hAnsi="Arial" w:cs="Arial"/>
          <w:sz w:val="20"/>
          <w:szCs w:val="20"/>
        </w:rPr>
        <w:t xml:space="preserve">tega zakona v </w:t>
      </w:r>
      <w:r w:rsidR="001308D2">
        <w:rPr>
          <w:rFonts w:ascii="Arial" w:hAnsi="Arial" w:cs="Arial"/>
          <w:sz w:val="20"/>
          <w:szCs w:val="20"/>
        </w:rPr>
        <w:t xml:space="preserve">dvanajstih </w:t>
      </w:r>
      <w:r w:rsidR="008E5DC7">
        <w:rPr>
          <w:rFonts w:ascii="Arial" w:hAnsi="Arial" w:cs="Arial"/>
          <w:sz w:val="20"/>
          <w:szCs w:val="20"/>
        </w:rPr>
        <w:t>mesec</w:t>
      </w:r>
      <w:r w:rsidR="00B31917">
        <w:rPr>
          <w:rFonts w:ascii="Arial" w:hAnsi="Arial" w:cs="Arial"/>
          <w:sz w:val="20"/>
          <w:szCs w:val="20"/>
        </w:rPr>
        <w:t>ih</w:t>
      </w:r>
      <w:r w:rsidR="008E5DC7">
        <w:rPr>
          <w:rFonts w:ascii="Arial" w:hAnsi="Arial" w:cs="Arial"/>
          <w:sz w:val="20"/>
          <w:szCs w:val="20"/>
        </w:rPr>
        <w:t xml:space="preserve"> od uveljavitve</w:t>
      </w:r>
      <w:r w:rsidR="00B31917">
        <w:rPr>
          <w:rFonts w:ascii="Arial" w:hAnsi="Arial" w:cs="Arial"/>
          <w:sz w:val="20"/>
          <w:szCs w:val="20"/>
        </w:rPr>
        <w:t xml:space="preserve"> tega zakona</w:t>
      </w:r>
      <w:r w:rsidR="008E5DC7">
        <w:rPr>
          <w:rFonts w:ascii="Arial" w:hAnsi="Arial" w:cs="Arial"/>
          <w:sz w:val="20"/>
          <w:szCs w:val="20"/>
        </w:rPr>
        <w:t>.</w:t>
      </w:r>
    </w:p>
    <w:p w14:paraId="62F534C4" w14:textId="77777777" w:rsidR="003F2179" w:rsidRDefault="003F2179" w:rsidP="00182436">
      <w:pPr>
        <w:rPr>
          <w:rFonts w:ascii="Arial" w:hAnsi="Arial" w:cs="Arial"/>
          <w:sz w:val="20"/>
          <w:szCs w:val="20"/>
        </w:rPr>
      </w:pPr>
    </w:p>
    <w:p w14:paraId="3DD3A9AC" w14:textId="7E81E920" w:rsidR="003F2179" w:rsidRPr="003F2179" w:rsidRDefault="003F2179" w:rsidP="00182436">
      <w:pPr>
        <w:jc w:val="center"/>
        <w:rPr>
          <w:rFonts w:ascii="Arial" w:hAnsi="Arial" w:cs="Arial"/>
          <w:sz w:val="20"/>
          <w:szCs w:val="20"/>
        </w:rPr>
      </w:pPr>
      <w:r w:rsidRPr="003F2179">
        <w:rPr>
          <w:rFonts w:ascii="Arial" w:hAnsi="Arial" w:cs="Arial"/>
          <w:sz w:val="20"/>
          <w:szCs w:val="20"/>
        </w:rPr>
        <w:t>2</w:t>
      </w:r>
      <w:r w:rsidR="003D3B61">
        <w:rPr>
          <w:rFonts w:ascii="Arial" w:hAnsi="Arial" w:cs="Arial"/>
          <w:sz w:val="20"/>
          <w:szCs w:val="20"/>
        </w:rPr>
        <w:t>6</w:t>
      </w:r>
      <w:r>
        <w:rPr>
          <w:rFonts w:ascii="Arial" w:hAnsi="Arial" w:cs="Arial"/>
          <w:sz w:val="20"/>
          <w:szCs w:val="20"/>
        </w:rPr>
        <w:t>.</w:t>
      </w:r>
      <w:r w:rsidRPr="003F2179">
        <w:rPr>
          <w:rFonts w:ascii="Arial" w:hAnsi="Arial" w:cs="Arial"/>
          <w:sz w:val="20"/>
          <w:szCs w:val="20"/>
        </w:rPr>
        <w:t xml:space="preserve"> člen</w:t>
      </w:r>
    </w:p>
    <w:p w14:paraId="7C20F85C" w14:textId="3AA33AFF" w:rsidR="003F2179" w:rsidRPr="003F2179" w:rsidRDefault="003F2179" w:rsidP="00182436">
      <w:pPr>
        <w:jc w:val="center"/>
        <w:rPr>
          <w:rFonts w:ascii="Arial" w:hAnsi="Arial" w:cs="Arial"/>
          <w:sz w:val="20"/>
          <w:szCs w:val="20"/>
        </w:rPr>
      </w:pPr>
      <w:r w:rsidRPr="003F2179">
        <w:rPr>
          <w:rFonts w:ascii="Arial" w:hAnsi="Arial" w:cs="Arial"/>
          <w:sz w:val="20"/>
          <w:szCs w:val="20"/>
        </w:rPr>
        <w:t>(</w:t>
      </w:r>
      <w:r>
        <w:rPr>
          <w:rFonts w:ascii="Arial" w:hAnsi="Arial" w:cs="Arial"/>
          <w:sz w:val="20"/>
          <w:szCs w:val="20"/>
        </w:rPr>
        <w:t>nadzor nad sredstvi za gnojenje SI</w:t>
      </w:r>
      <w:r w:rsidRPr="003F2179">
        <w:rPr>
          <w:rFonts w:ascii="Arial" w:hAnsi="Arial" w:cs="Arial"/>
          <w:sz w:val="20"/>
          <w:szCs w:val="20"/>
        </w:rPr>
        <w:t>)</w:t>
      </w:r>
    </w:p>
    <w:p w14:paraId="17E4C933" w14:textId="55053B20" w:rsidR="003F2179" w:rsidRPr="003F2179" w:rsidRDefault="003F2179" w:rsidP="00182436">
      <w:pPr>
        <w:rPr>
          <w:rFonts w:ascii="Arial" w:hAnsi="Arial" w:cs="Arial"/>
          <w:sz w:val="20"/>
          <w:szCs w:val="20"/>
        </w:rPr>
      </w:pPr>
      <w:r w:rsidRPr="003F2179">
        <w:rPr>
          <w:rFonts w:ascii="Arial" w:hAnsi="Arial" w:cs="Arial"/>
          <w:sz w:val="20"/>
          <w:szCs w:val="20"/>
        </w:rPr>
        <w:t xml:space="preserve">Določbe </w:t>
      </w:r>
      <w:r w:rsidR="000B4AA8">
        <w:rPr>
          <w:rFonts w:ascii="Arial" w:hAnsi="Arial" w:cs="Arial"/>
          <w:sz w:val="20"/>
          <w:szCs w:val="20"/>
        </w:rPr>
        <w:t>12., 15. in 17. točke prvega odstavka 17. člena tega zakona in določbe 13., 16. in 18. točke prvega odstavka 18. člena tega zakona</w:t>
      </w:r>
      <w:r w:rsidRPr="003F2179">
        <w:rPr>
          <w:rFonts w:ascii="Arial" w:hAnsi="Arial" w:cs="Arial"/>
          <w:sz w:val="20"/>
          <w:szCs w:val="20"/>
        </w:rPr>
        <w:t>, se začnejo uporabljati dve leti po začetku veljavnosti tega zakona.</w:t>
      </w:r>
    </w:p>
    <w:p w14:paraId="632FB004" w14:textId="77777777" w:rsidR="008534AD" w:rsidRDefault="008534AD" w:rsidP="00182436">
      <w:pPr>
        <w:rPr>
          <w:rFonts w:ascii="Arial" w:hAnsi="Arial" w:cs="Arial"/>
          <w:sz w:val="20"/>
          <w:szCs w:val="20"/>
        </w:rPr>
      </w:pPr>
    </w:p>
    <w:p w14:paraId="7E3F23D9" w14:textId="4474D890" w:rsidR="008E5DC7" w:rsidRDefault="008E5DC7" w:rsidP="00182436">
      <w:pPr>
        <w:jc w:val="center"/>
        <w:rPr>
          <w:rFonts w:ascii="Arial" w:hAnsi="Arial" w:cs="Arial"/>
          <w:sz w:val="20"/>
          <w:szCs w:val="20"/>
        </w:rPr>
      </w:pPr>
      <w:r>
        <w:rPr>
          <w:rFonts w:ascii="Arial" w:hAnsi="Arial" w:cs="Arial"/>
          <w:sz w:val="20"/>
          <w:szCs w:val="20"/>
        </w:rPr>
        <w:t>2</w:t>
      </w:r>
      <w:r w:rsidR="003D3B61">
        <w:rPr>
          <w:rFonts w:ascii="Arial" w:hAnsi="Arial" w:cs="Arial"/>
          <w:sz w:val="20"/>
          <w:szCs w:val="20"/>
        </w:rPr>
        <w:t>7</w:t>
      </w:r>
      <w:r>
        <w:rPr>
          <w:rFonts w:ascii="Arial" w:hAnsi="Arial" w:cs="Arial"/>
          <w:sz w:val="20"/>
          <w:szCs w:val="20"/>
        </w:rPr>
        <w:t>. člen</w:t>
      </w:r>
    </w:p>
    <w:p w14:paraId="3728FAE1" w14:textId="064FB676" w:rsidR="00393ED6" w:rsidRDefault="00393ED6" w:rsidP="00182436">
      <w:pPr>
        <w:tabs>
          <w:tab w:val="left" w:pos="1134"/>
        </w:tabs>
        <w:overflowPunct w:val="0"/>
        <w:autoSpaceDE w:val="0"/>
        <w:autoSpaceDN w:val="0"/>
        <w:adjustRightInd w:val="0"/>
        <w:ind w:firstLine="1021"/>
        <w:jc w:val="center"/>
        <w:textAlignment w:val="baseline"/>
        <w:rPr>
          <w:rFonts w:ascii="Arial" w:eastAsia="Times New Roman" w:hAnsi="Arial" w:cs="Arial"/>
          <w:color w:val="000000"/>
          <w:sz w:val="20"/>
          <w:szCs w:val="20"/>
          <w:shd w:val="clear" w:color="auto" w:fill="FFFFFF"/>
          <w:lang w:eastAsia="sl-SI"/>
        </w:rPr>
      </w:pPr>
      <w:r w:rsidRPr="00393ED6">
        <w:rPr>
          <w:rFonts w:ascii="Arial" w:eastAsia="Times New Roman" w:hAnsi="Arial" w:cs="Arial"/>
          <w:color w:val="000000"/>
          <w:sz w:val="20"/>
          <w:szCs w:val="20"/>
          <w:shd w:val="clear" w:color="auto" w:fill="FFFFFF"/>
          <w:lang w:eastAsia="sl-SI"/>
        </w:rPr>
        <w:t>(</w:t>
      </w:r>
      <w:r w:rsidR="00B31917">
        <w:rPr>
          <w:rFonts w:ascii="Arial" w:eastAsia="Times New Roman" w:hAnsi="Arial" w:cs="Arial"/>
          <w:color w:val="000000"/>
          <w:sz w:val="20"/>
          <w:szCs w:val="20"/>
          <w:shd w:val="clear" w:color="auto" w:fill="FFFFFF"/>
          <w:lang w:eastAsia="sl-SI"/>
        </w:rPr>
        <w:t>prenehanje veljavnosti in podaljšanje uporabe dosedanjih podzakonskih predpisov</w:t>
      </w:r>
      <w:r w:rsidRPr="00393ED6">
        <w:rPr>
          <w:rFonts w:ascii="Arial" w:eastAsia="Times New Roman" w:hAnsi="Arial" w:cs="Arial"/>
          <w:color w:val="000000"/>
          <w:sz w:val="20"/>
          <w:szCs w:val="20"/>
          <w:shd w:val="clear" w:color="auto" w:fill="FFFFFF"/>
          <w:lang w:eastAsia="sl-SI"/>
        </w:rPr>
        <w:t>)</w:t>
      </w:r>
    </w:p>
    <w:p w14:paraId="71835D50" w14:textId="579FA957" w:rsidR="00B31917" w:rsidRDefault="00B31917" w:rsidP="00182436">
      <w:pPr>
        <w:tabs>
          <w:tab w:val="left" w:pos="1134"/>
        </w:tabs>
        <w:overflowPunct w:val="0"/>
        <w:autoSpaceDE w:val="0"/>
        <w:autoSpaceDN w:val="0"/>
        <w:adjustRightInd w:val="0"/>
        <w:ind w:firstLine="1021"/>
        <w:textAlignment w:val="baseline"/>
        <w:rPr>
          <w:rFonts w:ascii="Arial" w:eastAsia="Times New Roman" w:hAnsi="Arial" w:cs="Arial"/>
          <w:color w:val="000000"/>
          <w:sz w:val="20"/>
          <w:szCs w:val="20"/>
          <w:shd w:val="clear" w:color="auto" w:fill="FFFFFF"/>
          <w:lang w:eastAsia="sl-SI"/>
        </w:rPr>
      </w:pPr>
    </w:p>
    <w:p w14:paraId="2330625F" w14:textId="714671E8" w:rsidR="00B31917" w:rsidRPr="000B4AA8" w:rsidRDefault="000B4AA8" w:rsidP="00FE3C6D">
      <w:pPr>
        <w:tabs>
          <w:tab w:val="left" w:pos="1134"/>
        </w:tabs>
        <w:overflowPunct w:val="0"/>
        <w:autoSpaceDE w:val="0"/>
        <w:autoSpaceDN w:val="0"/>
        <w:adjustRightInd w:val="0"/>
        <w:textAlignment w:val="baseline"/>
        <w:rPr>
          <w:rFonts w:ascii="Arial" w:eastAsia="Times New Roman" w:hAnsi="Arial" w:cs="Arial"/>
          <w:color w:val="000000"/>
          <w:sz w:val="20"/>
          <w:szCs w:val="20"/>
          <w:shd w:val="clear" w:color="auto" w:fill="FFFFFF"/>
          <w:lang w:eastAsia="sl-SI"/>
        </w:rPr>
      </w:pPr>
      <w:r w:rsidRPr="000B4AA8">
        <w:rPr>
          <w:rFonts w:ascii="Arial" w:eastAsia="Times New Roman" w:hAnsi="Arial" w:cs="Arial"/>
          <w:color w:val="000000"/>
          <w:sz w:val="20"/>
          <w:szCs w:val="20"/>
          <w:shd w:val="clear" w:color="auto" w:fill="FFFFFF"/>
          <w:lang w:eastAsia="sl-SI"/>
        </w:rPr>
        <w:t>(1</w:t>
      </w:r>
      <w:r>
        <w:rPr>
          <w:rFonts w:ascii="Arial" w:eastAsia="Times New Roman" w:hAnsi="Arial" w:cs="Arial"/>
          <w:color w:val="000000"/>
          <w:sz w:val="20"/>
          <w:szCs w:val="20"/>
          <w:shd w:val="clear" w:color="auto" w:fill="FFFFFF"/>
          <w:lang w:eastAsia="sl-SI"/>
        </w:rPr>
        <w:t xml:space="preserve">) </w:t>
      </w:r>
      <w:r w:rsidR="00B31917" w:rsidRPr="000B4AA8">
        <w:rPr>
          <w:rFonts w:ascii="Arial" w:eastAsia="Times New Roman" w:hAnsi="Arial" w:cs="Arial"/>
          <w:color w:val="000000"/>
          <w:sz w:val="20"/>
          <w:szCs w:val="20"/>
          <w:shd w:val="clear" w:color="auto" w:fill="FFFFFF"/>
          <w:lang w:eastAsia="sl-SI"/>
        </w:rPr>
        <w:t>Z dnem uveljavitve tega zakona prenehata veljati:</w:t>
      </w:r>
    </w:p>
    <w:p w14:paraId="0D9BD824" w14:textId="45025A51" w:rsidR="00B31917" w:rsidRDefault="00B31917" w:rsidP="00FE3C6D">
      <w:pPr>
        <w:tabs>
          <w:tab w:val="left" w:pos="1134"/>
        </w:tabs>
        <w:overflowPunct w:val="0"/>
        <w:autoSpaceDE w:val="0"/>
        <w:autoSpaceDN w:val="0"/>
        <w:adjustRightInd w:val="0"/>
        <w:textAlignment w:val="baseline"/>
        <w:rPr>
          <w:rFonts w:ascii="Arial" w:hAnsi="Arial" w:cs="Arial"/>
          <w:bCs/>
          <w:sz w:val="20"/>
          <w:szCs w:val="20"/>
          <w:shd w:val="clear" w:color="auto" w:fill="FFFFFF"/>
        </w:rPr>
      </w:pPr>
      <w:r>
        <w:rPr>
          <w:rFonts w:ascii="Arial" w:hAnsi="Arial" w:cs="Arial"/>
          <w:bCs/>
          <w:sz w:val="20"/>
          <w:szCs w:val="20"/>
          <w:shd w:val="clear" w:color="auto" w:fill="FFFFFF"/>
        </w:rPr>
        <w:t xml:space="preserve">– </w:t>
      </w:r>
      <w:r w:rsidR="00393ED6" w:rsidRPr="00393ED6">
        <w:rPr>
          <w:rFonts w:ascii="Arial" w:hAnsi="Arial" w:cs="Arial"/>
          <w:bCs/>
          <w:sz w:val="20"/>
          <w:szCs w:val="20"/>
          <w:shd w:val="clear" w:color="auto" w:fill="FFFFFF"/>
        </w:rPr>
        <w:t>Pravilnik o kakovosti mineralnih gnojil (Uradni list RS, št.</w:t>
      </w:r>
      <w:r w:rsidR="00821FCF">
        <w:rPr>
          <w:rFonts w:ascii="Arial" w:hAnsi="Arial" w:cs="Arial"/>
          <w:bCs/>
          <w:sz w:val="20"/>
          <w:szCs w:val="20"/>
          <w:shd w:val="clear" w:color="auto" w:fill="FFFFFF"/>
        </w:rPr>
        <w:t xml:space="preserve"> </w:t>
      </w:r>
      <w:hyperlink r:id="rId11" w:tgtFrame="_blank" w:tooltip="Pravilnik o kakovosti mineralnih gnojil" w:history="1">
        <w:r w:rsidR="00393ED6" w:rsidRPr="00393ED6">
          <w:rPr>
            <w:rStyle w:val="Hiperpovezava"/>
            <w:rFonts w:ascii="Arial" w:hAnsi="Arial" w:cs="Arial"/>
            <w:bCs/>
            <w:color w:val="auto"/>
            <w:sz w:val="20"/>
            <w:szCs w:val="20"/>
            <w:u w:val="none"/>
            <w:shd w:val="clear" w:color="auto" w:fill="FFFFFF"/>
          </w:rPr>
          <w:t>105/06</w:t>
        </w:r>
      </w:hyperlink>
      <w:r w:rsidR="00393ED6" w:rsidRPr="00393ED6">
        <w:rPr>
          <w:rFonts w:ascii="Arial" w:hAnsi="Arial" w:cs="Arial"/>
          <w:bCs/>
          <w:sz w:val="20"/>
          <w:szCs w:val="20"/>
          <w:shd w:val="clear" w:color="auto" w:fill="FFFFFF"/>
        </w:rPr>
        <w:t>)</w:t>
      </w:r>
      <w:r>
        <w:rPr>
          <w:rFonts w:ascii="Arial" w:hAnsi="Arial" w:cs="Arial"/>
          <w:bCs/>
          <w:sz w:val="20"/>
          <w:szCs w:val="20"/>
          <w:shd w:val="clear" w:color="auto" w:fill="FFFFFF"/>
        </w:rPr>
        <w:t>;</w:t>
      </w:r>
    </w:p>
    <w:p w14:paraId="3A2D599D" w14:textId="6E99EA2B" w:rsidR="00393ED6" w:rsidRDefault="00B31917" w:rsidP="00FE3C6D">
      <w:pPr>
        <w:tabs>
          <w:tab w:val="left" w:pos="1134"/>
        </w:tabs>
        <w:overflowPunct w:val="0"/>
        <w:autoSpaceDE w:val="0"/>
        <w:autoSpaceDN w:val="0"/>
        <w:adjustRightInd w:val="0"/>
        <w:textAlignment w:val="baseline"/>
        <w:rPr>
          <w:rFonts w:ascii="Arial" w:hAnsi="Arial" w:cs="Arial"/>
          <w:sz w:val="20"/>
          <w:szCs w:val="20"/>
        </w:rPr>
      </w:pPr>
      <w:r>
        <w:rPr>
          <w:rFonts w:ascii="Arial" w:hAnsi="Arial" w:cs="Arial"/>
          <w:bCs/>
          <w:sz w:val="20"/>
          <w:szCs w:val="20"/>
          <w:shd w:val="clear" w:color="auto" w:fill="FFFFFF"/>
        </w:rPr>
        <w:t>–</w:t>
      </w:r>
      <w:r w:rsidR="00182436">
        <w:rPr>
          <w:rFonts w:ascii="Arial" w:hAnsi="Arial" w:cs="Arial"/>
          <w:bCs/>
          <w:sz w:val="20"/>
          <w:szCs w:val="20"/>
          <w:shd w:val="clear" w:color="auto" w:fill="FFFFFF"/>
        </w:rPr>
        <w:t xml:space="preserve"> </w:t>
      </w:r>
      <w:r>
        <w:rPr>
          <w:rFonts w:ascii="Arial" w:hAnsi="Arial" w:cs="Arial"/>
          <w:sz w:val="20"/>
          <w:szCs w:val="20"/>
        </w:rPr>
        <w:t xml:space="preserve">Uredba o </w:t>
      </w:r>
      <w:r w:rsidRPr="0080724B">
        <w:rPr>
          <w:rFonts w:ascii="Arial" w:hAnsi="Arial" w:cs="Arial"/>
          <w:sz w:val="20"/>
          <w:szCs w:val="20"/>
        </w:rPr>
        <w:t>izvajanju uredbe (EU) o določitvi pravil o omogočanju dostopnosti sredstev za gnojenje EU na trgu</w:t>
      </w:r>
      <w:r>
        <w:rPr>
          <w:rFonts w:ascii="Arial" w:hAnsi="Arial" w:cs="Arial"/>
          <w:sz w:val="20"/>
          <w:szCs w:val="20"/>
        </w:rPr>
        <w:t xml:space="preserve"> (Uradni list RS št. 30/23).</w:t>
      </w:r>
    </w:p>
    <w:p w14:paraId="0713DB51" w14:textId="696BB577" w:rsidR="00B31917" w:rsidRPr="000B4AA8" w:rsidRDefault="000B4AA8" w:rsidP="00FE3C6D">
      <w:pPr>
        <w:tabs>
          <w:tab w:val="left" w:pos="1134"/>
        </w:tabs>
        <w:overflowPunct w:val="0"/>
        <w:autoSpaceDE w:val="0"/>
        <w:autoSpaceDN w:val="0"/>
        <w:adjustRightInd w:val="0"/>
        <w:textAlignment w:val="baseline"/>
        <w:rPr>
          <w:rFonts w:ascii="Arial" w:hAnsi="Arial" w:cs="Arial"/>
          <w:bCs/>
          <w:sz w:val="20"/>
          <w:szCs w:val="20"/>
          <w:shd w:val="clear" w:color="auto" w:fill="FFFFFF"/>
        </w:rPr>
      </w:pPr>
      <w:r w:rsidRPr="000B4AA8">
        <w:rPr>
          <w:rFonts w:ascii="Arial" w:hAnsi="Arial" w:cs="Arial"/>
          <w:bCs/>
          <w:sz w:val="20"/>
          <w:szCs w:val="20"/>
          <w:shd w:val="clear" w:color="auto" w:fill="FFFFFF"/>
        </w:rPr>
        <w:t>(2</w:t>
      </w:r>
      <w:r>
        <w:rPr>
          <w:rFonts w:ascii="Arial" w:hAnsi="Arial" w:cs="Arial"/>
          <w:bCs/>
          <w:sz w:val="20"/>
          <w:szCs w:val="20"/>
          <w:shd w:val="clear" w:color="auto" w:fill="FFFFFF"/>
        </w:rPr>
        <w:t xml:space="preserve">) </w:t>
      </w:r>
      <w:r w:rsidR="00B31917" w:rsidRPr="000B4AA8">
        <w:rPr>
          <w:rFonts w:ascii="Arial" w:hAnsi="Arial" w:cs="Arial"/>
          <w:bCs/>
          <w:sz w:val="20"/>
          <w:szCs w:val="20"/>
          <w:shd w:val="clear" w:color="auto" w:fill="FFFFFF"/>
        </w:rPr>
        <w:t xml:space="preserve">Pravilnik o kakovosti mineralnih gnojil (Uradni list RS, št. </w:t>
      </w:r>
      <w:hyperlink r:id="rId12" w:tgtFrame="_blank" w:tooltip="Pravilnik o kakovosti mineralnih gnojil" w:history="1">
        <w:r w:rsidR="00B31917" w:rsidRPr="000B4AA8">
          <w:rPr>
            <w:rStyle w:val="Hiperpovezava"/>
            <w:rFonts w:ascii="Arial" w:hAnsi="Arial" w:cs="Arial"/>
            <w:bCs/>
            <w:color w:val="auto"/>
            <w:sz w:val="20"/>
            <w:szCs w:val="20"/>
            <w:u w:val="none"/>
            <w:shd w:val="clear" w:color="auto" w:fill="FFFFFF"/>
          </w:rPr>
          <w:t>105/06</w:t>
        </w:r>
      </w:hyperlink>
      <w:r w:rsidR="00B31917" w:rsidRPr="000B4AA8">
        <w:rPr>
          <w:rFonts w:ascii="Arial" w:hAnsi="Arial" w:cs="Arial"/>
          <w:bCs/>
          <w:sz w:val="20"/>
          <w:szCs w:val="20"/>
          <w:shd w:val="clear" w:color="auto" w:fill="FFFFFF"/>
        </w:rPr>
        <w:t>) se uporablja do 31. decembra 202</w:t>
      </w:r>
      <w:r w:rsidRPr="000B4AA8">
        <w:rPr>
          <w:rFonts w:ascii="Arial" w:hAnsi="Arial" w:cs="Arial"/>
          <w:bCs/>
          <w:sz w:val="20"/>
          <w:szCs w:val="20"/>
          <w:shd w:val="clear" w:color="auto" w:fill="FFFFFF"/>
        </w:rPr>
        <w:t>8</w:t>
      </w:r>
      <w:r w:rsidR="00B31917" w:rsidRPr="000B4AA8">
        <w:rPr>
          <w:rFonts w:ascii="Arial" w:hAnsi="Arial" w:cs="Arial"/>
          <w:bCs/>
          <w:sz w:val="20"/>
          <w:szCs w:val="20"/>
          <w:shd w:val="clear" w:color="auto" w:fill="FFFFFF"/>
        </w:rPr>
        <w:t>.</w:t>
      </w:r>
    </w:p>
    <w:p w14:paraId="7ECB3809" w14:textId="77777777" w:rsidR="00D50C2F" w:rsidRDefault="00D50C2F" w:rsidP="00182436">
      <w:pPr>
        <w:jc w:val="center"/>
        <w:rPr>
          <w:rFonts w:ascii="Arial" w:hAnsi="Arial" w:cs="Arial"/>
          <w:sz w:val="20"/>
          <w:szCs w:val="20"/>
        </w:rPr>
      </w:pPr>
    </w:p>
    <w:p w14:paraId="3D38DA8E" w14:textId="4F98E45A" w:rsidR="00644B57" w:rsidRPr="00644B57" w:rsidRDefault="00644B57" w:rsidP="00182436">
      <w:pPr>
        <w:jc w:val="center"/>
        <w:rPr>
          <w:rFonts w:ascii="Arial" w:hAnsi="Arial" w:cs="Arial"/>
          <w:sz w:val="20"/>
          <w:szCs w:val="20"/>
        </w:rPr>
      </w:pPr>
      <w:r w:rsidRPr="00644B57">
        <w:rPr>
          <w:rFonts w:ascii="Arial" w:hAnsi="Arial" w:cs="Arial"/>
          <w:sz w:val="20"/>
          <w:szCs w:val="20"/>
        </w:rPr>
        <w:t>2</w:t>
      </w:r>
      <w:r w:rsidR="003D3B61">
        <w:rPr>
          <w:rFonts w:ascii="Arial" w:hAnsi="Arial" w:cs="Arial"/>
          <w:sz w:val="20"/>
          <w:szCs w:val="20"/>
        </w:rPr>
        <w:t>8</w:t>
      </w:r>
      <w:r w:rsidRPr="00644B57">
        <w:rPr>
          <w:rFonts w:ascii="Arial" w:hAnsi="Arial" w:cs="Arial"/>
          <w:sz w:val="20"/>
          <w:szCs w:val="20"/>
        </w:rPr>
        <w:t>. člen</w:t>
      </w:r>
    </w:p>
    <w:p w14:paraId="492554C6" w14:textId="15EFF9C7" w:rsidR="00644B57" w:rsidRPr="00644B57" w:rsidRDefault="00644B57" w:rsidP="00182436">
      <w:pPr>
        <w:jc w:val="center"/>
        <w:rPr>
          <w:rFonts w:ascii="Arial" w:hAnsi="Arial" w:cs="Arial"/>
          <w:sz w:val="20"/>
          <w:szCs w:val="20"/>
        </w:rPr>
      </w:pPr>
      <w:r w:rsidRPr="00644B57">
        <w:rPr>
          <w:rFonts w:ascii="Arial" w:hAnsi="Arial" w:cs="Arial"/>
          <w:sz w:val="20"/>
          <w:szCs w:val="20"/>
        </w:rPr>
        <w:t>(rok za sprejem podzakonskih predpisov)</w:t>
      </w:r>
    </w:p>
    <w:p w14:paraId="7711F837" w14:textId="5F944F7C" w:rsidR="00D50C2F" w:rsidRPr="00393ED6" w:rsidRDefault="00D50C2F" w:rsidP="00182436">
      <w:pPr>
        <w:tabs>
          <w:tab w:val="left" w:pos="1134"/>
        </w:tabs>
        <w:overflowPunct w:val="0"/>
        <w:autoSpaceDE w:val="0"/>
        <w:autoSpaceDN w:val="0"/>
        <w:adjustRightInd w:val="0"/>
        <w:textAlignment w:val="baseline"/>
        <w:rPr>
          <w:rFonts w:ascii="Arial" w:eastAsia="Times New Roman" w:hAnsi="Arial" w:cs="Arial"/>
          <w:bCs/>
          <w:sz w:val="20"/>
          <w:szCs w:val="20"/>
          <w:shd w:val="clear" w:color="auto" w:fill="FFFFFF"/>
          <w:lang w:eastAsia="sl-SI"/>
        </w:rPr>
      </w:pPr>
      <w:r w:rsidRPr="007F56C4">
        <w:rPr>
          <w:rFonts w:ascii="Arial" w:eastAsia="Times New Roman" w:hAnsi="Arial" w:cs="Arial"/>
          <w:bCs/>
          <w:sz w:val="20"/>
          <w:szCs w:val="20"/>
          <w:shd w:val="clear" w:color="auto" w:fill="FFFFFF"/>
          <w:lang w:eastAsia="sl-SI"/>
        </w:rPr>
        <w:t xml:space="preserve">Minister izda </w:t>
      </w:r>
      <w:r w:rsidR="00B31A4C">
        <w:rPr>
          <w:rFonts w:ascii="Arial" w:eastAsia="Times New Roman" w:hAnsi="Arial" w:cs="Arial"/>
          <w:bCs/>
          <w:sz w:val="20"/>
          <w:szCs w:val="20"/>
          <w:shd w:val="clear" w:color="auto" w:fill="FFFFFF"/>
          <w:lang w:eastAsia="sl-SI"/>
        </w:rPr>
        <w:t xml:space="preserve">podzakonske </w:t>
      </w:r>
      <w:r w:rsidRPr="007F56C4">
        <w:rPr>
          <w:rFonts w:ascii="Arial" w:eastAsia="Times New Roman" w:hAnsi="Arial" w:cs="Arial"/>
          <w:bCs/>
          <w:sz w:val="20"/>
          <w:szCs w:val="20"/>
          <w:shd w:val="clear" w:color="auto" w:fill="FFFFFF"/>
          <w:lang w:eastAsia="sl-SI"/>
        </w:rPr>
        <w:t>predpise</w:t>
      </w:r>
      <w:r w:rsidR="00B31A4C">
        <w:rPr>
          <w:rFonts w:ascii="Arial" w:eastAsia="Times New Roman" w:hAnsi="Arial" w:cs="Arial"/>
          <w:bCs/>
          <w:sz w:val="20"/>
          <w:szCs w:val="20"/>
          <w:shd w:val="clear" w:color="auto" w:fill="FFFFFF"/>
          <w:lang w:eastAsia="sl-SI"/>
        </w:rPr>
        <w:t xml:space="preserve"> iz 5. in 6. člena tega zakona</w:t>
      </w:r>
      <w:r w:rsidRPr="007F56C4">
        <w:rPr>
          <w:rFonts w:ascii="Arial" w:eastAsia="Times New Roman" w:hAnsi="Arial" w:cs="Arial"/>
          <w:bCs/>
          <w:sz w:val="20"/>
          <w:szCs w:val="20"/>
          <w:shd w:val="clear" w:color="auto" w:fill="FFFFFF"/>
          <w:lang w:eastAsia="sl-SI"/>
        </w:rPr>
        <w:t xml:space="preserve"> najpozneje v šestih mesecih po njegovi uveljavitvi.</w:t>
      </w:r>
    </w:p>
    <w:p w14:paraId="5D004408" w14:textId="0ACD6F29" w:rsidR="007F56C4" w:rsidRDefault="007F56C4" w:rsidP="00182436">
      <w:pPr>
        <w:rPr>
          <w:rFonts w:ascii="Arial" w:hAnsi="Arial" w:cs="Arial"/>
          <w:sz w:val="20"/>
          <w:szCs w:val="20"/>
        </w:rPr>
      </w:pPr>
    </w:p>
    <w:p w14:paraId="233D0763" w14:textId="2689458A" w:rsidR="006A59D7" w:rsidRDefault="006A59D7" w:rsidP="00182436">
      <w:pPr>
        <w:jc w:val="center"/>
        <w:rPr>
          <w:rFonts w:ascii="Arial" w:hAnsi="Arial" w:cs="Arial"/>
          <w:sz w:val="20"/>
          <w:szCs w:val="20"/>
        </w:rPr>
      </w:pPr>
      <w:r>
        <w:rPr>
          <w:rFonts w:ascii="Arial" w:hAnsi="Arial" w:cs="Arial"/>
          <w:sz w:val="20"/>
          <w:szCs w:val="20"/>
        </w:rPr>
        <w:t>2</w:t>
      </w:r>
      <w:r w:rsidR="003D3B61">
        <w:rPr>
          <w:rFonts w:ascii="Arial" w:hAnsi="Arial" w:cs="Arial"/>
          <w:sz w:val="20"/>
          <w:szCs w:val="20"/>
        </w:rPr>
        <w:t>9</w:t>
      </w:r>
      <w:r w:rsidR="002973CB">
        <w:rPr>
          <w:rFonts w:ascii="Arial" w:hAnsi="Arial" w:cs="Arial"/>
          <w:sz w:val="20"/>
          <w:szCs w:val="20"/>
        </w:rPr>
        <w:t>. člen</w:t>
      </w:r>
    </w:p>
    <w:p w14:paraId="775123DF" w14:textId="7262A544" w:rsidR="006A59D7" w:rsidRPr="009B239C" w:rsidRDefault="006A59D7" w:rsidP="00182436">
      <w:pPr>
        <w:jc w:val="center"/>
        <w:rPr>
          <w:rFonts w:ascii="Arial" w:hAnsi="Arial" w:cs="Arial"/>
          <w:sz w:val="20"/>
          <w:szCs w:val="20"/>
        </w:rPr>
      </w:pPr>
      <w:r>
        <w:rPr>
          <w:rFonts w:ascii="Arial" w:hAnsi="Arial" w:cs="Arial"/>
          <w:sz w:val="20"/>
          <w:szCs w:val="20"/>
        </w:rPr>
        <w:t>(</w:t>
      </w:r>
      <w:r w:rsidR="00B31917">
        <w:rPr>
          <w:rFonts w:ascii="Arial" w:hAnsi="Arial" w:cs="Arial"/>
          <w:sz w:val="20"/>
          <w:szCs w:val="20"/>
        </w:rPr>
        <w:t>prenehanje veljavnosti</w:t>
      </w:r>
      <w:r w:rsidR="0080724B">
        <w:rPr>
          <w:rFonts w:ascii="Arial" w:hAnsi="Arial" w:cs="Arial"/>
          <w:sz w:val="20"/>
          <w:szCs w:val="20"/>
        </w:rPr>
        <w:t>)</w:t>
      </w:r>
    </w:p>
    <w:p w14:paraId="30B47566" w14:textId="536F902E" w:rsidR="007F56C4" w:rsidRDefault="00AD1B18" w:rsidP="00182436">
      <w:pPr>
        <w:rPr>
          <w:rFonts w:ascii="Arial" w:hAnsi="Arial" w:cs="Arial"/>
          <w:sz w:val="20"/>
          <w:szCs w:val="20"/>
        </w:rPr>
      </w:pPr>
      <w:r>
        <w:rPr>
          <w:rFonts w:ascii="Arial" w:hAnsi="Arial" w:cs="Arial"/>
          <w:sz w:val="20"/>
          <w:szCs w:val="20"/>
        </w:rPr>
        <w:lastRenderedPageBreak/>
        <w:t xml:space="preserve">Z dnem uveljavitve tega zakona preneha veljati </w:t>
      </w:r>
      <w:r w:rsidR="0080724B">
        <w:rPr>
          <w:rFonts w:ascii="Arial" w:hAnsi="Arial" w:cs="Arial"/>
          <w:sz w:val="20"/>
          <w:szCs w:val="20"/>
        </w:rPr>
        <w:t>Zakon o mineralnih gnojilih (U</w:t>
      </w:r>
      <w:r w:rsidR="0080724B" w:rsidRPr="0080724B">
        <w:rPr>
          <w:rFonts w:ascii="Arial" w:hAnsi="Arial" w:cs="Arial"/>
          <w:sz w:val="20"/>
          <w:szCs w:val="20"/>
        </w:rPr>
        <w:t xml:space="preserve">radni list RS, </w:t>
      </w:r>
      <w:r w:rsidR="0080724B">
        <w:rPr>
          <w:rFonts w:ascii="Arial" w:hAnsi="Arial" w:cs="Arial"/>
          <w:sz w:val="20"/>
          <w:szCs w:val="20"/>
        </w:rPr>
        <w:t>št</w:t>
      </w:r>
      <w:r w:rsidR="0080724B" w:rsidRPr="0080724B">
        <w:rPr>
          <w:rFonts w:ascii="Arial" w:hAnsi="Arial" w:cs="Arial"/>
          <w:sz w:val="20"/>
          <w:szCs w:val="20"/>
        </w:rPr>
        <w:t>.</w:t>
      </w:r>
      <w:r w:rsidR="00602AB9">
        <w:rPr>
          <w:rFonts w:ascii="Arial" w:hAnsi="Arial" w:cs="Arial"/>
          <w:sz w:val="20"/>
          <w:szCs w:val="20"/>
        </w:rPr>
        <w:t xml:space="preserve"> 29/06 </w:t>
      </w:r>
      <w:r w:rsidR="0080724B" w:rsidRPr="0080724B">
        <w:rPr>
          <w:rFonts w:ascii="Arial" w:hAnsi="Arial" w:cs="Arial"/>
          <w:sz w:val="20"/>
          <w:szCs w:val="20"/>
        </w:rPr>
        <w:t>in</w:t>
      </w:r>
      <w:r w:rsidR="00602AB9">
        <w:rPr>
          <w:rFonts w:ascii="Arial" w:hAnsi="Arial" w:cs="Arial"/>
          <w:sz w:val="20"/>
          <w:szCs w:val="20"/>
        </w:rPr>
        <w:t xml:space="preserve"> 90/12 </w:t>
      </w:r>
      <w:r w:rsidR="0080724B" w:rsidRPr="0080724B">
        <w:rPr>
          <w:rFonts w:ascii="Arial" w:hAnsi="Arial" w:cs="Arial"/>
          <w:sz w:val="20"/>
          <w:szCs w:val="20"/>
        </w:rPr>
        <w:t xml:space="preserve">– </w:t>
      </w:r>
      <w:proofErr w:type="spellStart"/>
      <w:r w:rsidR="0080724B" w:rsidRPr="0080724B">
        <w:rPr>
          <w:rFonts w:ascii="Arial" w:hAnsi="Arial" w:cs="Arial"/>
          <w:sz w:val="20"/>
          <w:szCs w:val="20"/>
        </w:rPr>
        <w:t>ZdZPVHVVR</w:t>
      </w:r>
      <w:proofErr w:type="spellEnd"/>
      <w:r w:rsidR="00B31917">
        <w:rPr>
          <w:rFonts w:ascii="Arial" w:hAnsi="Arial" w:cs="Arial"/>
          <w:sz w:val="20"/>
          <w:szCs w:val="20"/>
        </w:rPr>
        <w:t>), uporablja pa se še za izdajo dovoljenj za promet</w:t>
      </w:r>
      <w:r w:rsidR="00310D84">
        <w:rPr>
          <w:rFonts w:ascii="Arial" w:hAnsi="Arial" w:cs="Arial"/>
          <w:sz w:val="20"/>
          <w:szCs w:val="20"/>
        </w:rPr>
        <w:t xml:space="preserve"> mineraln</w:t>
      </w:r>
      <w:r w:rsidR="000B4AA8">
        <w:rPr>
          <w:rFonts w:ascii="Arial" w:hAnsi="Arial" w:cs="Arial"/>
          <w:sz w:val="20"/>
          <w:szCs w:val="20"/>
        </w:rPr>
        <w:t>ih</w:t>
      </w:r>
      <w:r w:rsidR="00310D84">
        <w:rPr>
          <w:rFonts w:ascii="Arial" w:hAnsi="Arial" w:cs="Arial"/>
          <w:sz w:val="20"/>
          <w:szCs w:val="20"/>
        </w:rPr>
        <w:t xml:space="preserve"> gnojil</w:t>
      </w:r>
      <w:r w:rsidR="00B31917">
        <w:rPr>
          <w:rFonts w:ascii="Arial" w:hAnsi="Arial" w:cs="Arial"/>
          <w:sz w:val="20"/>
          <w:szCs w:val="20"/>
        </w:rPr>
        <w:t>, vloženih pred uveljavitvijo tega zakona.</w:t>
      </w:r>
    </w:p>
    <w:p w14:paraId="145D06DE" w14:textId="77777777" w:rsidR="00A475F6" w:rsidRDefault="00A475F6" w:rsidP="00182436">
      <w:pPr>
        <w:jc w:val="center"/>
        <w:rPr>
          <w:rFonts w:ascii="Arial" w:hAnsi="Arial" w:cs="Arial"/>
          <w:sz w:val="20"/>
          <w:szCs w:val="20"/>
        </w:rPr>
      </w:pPr>
    </w:p>
    <w:p w14:paraId="2F4DC11B" w14:textId="56D7051F" w:rsidR="007F56C4" w:rsidRPr="009B239C" w:rsidRDefault="003D3B61" w:rsidP="00182436">
      <w:pPr>
        <w:jc w:val="center"/>
        <w:rPr>
          <w:rFonts w:ascii="Arial" w:hAnsi="Arial" w:cs="Arial"/>
          <w:sz w:val="20"/>
          <w:szCs w:val="20"/>
        </w:rPr>
      </w:pPr>
      <w:r>
        <w:rPr>
          <w:rFonts w:ascii="Arial" w:hAnsi="Arial" w:cs="Arial"/>
          <w:sz w:val="20"/>
          <w:szCs w:val="20"/>
        </w:rPr>
        <w:t>30</w:t>
      </w:r>
      <w:r w:rsidR="007F56C4">
        <w:rPr>
          <w:rFonts w:ascii="Arial" w:hAnsi="Arial" w:cs="Arial"/>
          <w:sz w:val="20"/>
          <w:szCs w:val="20"/>
        </w:rPr>
        <w:t>. člen</w:t>
      </w:r>
    </w:p>
    <w:p w14:paraId="54F5F5E9" w14:textId="77777777" w:rsidR="007F56C4" w:rsidRPr="009B239C" w:rsidRDefault="007F56C4" w:rsidP="00182436">
      <w:pPr>
        <w:jc w:val="center"/>
        <w:rPr>
          <w:rFonts w:ascii="Arial" w:hAnsi="Arial" w:cs="Arial"/>
          <w:sz w:val="20"/>
          <w:szCs w:val="20"/>
        </w:rPr>
      </w:pPr>
      <w:r w:rsidRPr="009B239C">
        <w:rPr>
          <w:rFonts w:ascii="Arial" w:hAnsi="Arial" w:cs="Arial"/>
          <w:sz w:val="20"/>
          <w:szCs w:val="20"/>
        </w:rPr>
        <w:t>(začetek veljavnosti)</w:t>
      </w:r>
    </w:p>
    <w:p w14:paraId="7AE7C1F5" w14:textId="30D5A6A2" w:rsidR="007F56C4" w:rsidRDefault="007F56C4" w:rsidP="00182436">
      <w:pPr>
        <w:rPr>
          <w:rFonts w:ascii="Arial" w:hAnsi="Arial" w:cs="Arial"/>
          <w:sz w:val="20"/>
          <w:szCs w:val="20"/>
        </w:rPr>
      </w:pPr>
      <w:r w:rsidRPr="009B239C">
        <w:rPr>
          <w:rFonts w:ascii="Arial" w:hAnsi="Arial" w:cs="Arial"/>
          <w:sz w:val="20"/>
          <w:szCs w:val="20"/>
        </w:rPr>
        <w:t>Ta zakon začne veljati petnajsti dan po objavi v Uradnem listu Republike Slovenije.</w:t>
      </w:r>
    </w:p>
    <w:p w14:paraId="7E964907" w14:textId="77777777" w:rsidR="008419B2" w:rsidRPr="009B239C" w:rsidRDefault="008419B2" w:rsidP="009A6F3D">
      <w:pPr>
        <w:spacing w:after="0"/>
        <w:rPr>
          <w:rFonts w:ascii="Arial" w:hAnsi="Arial" w:cs="Arial"/>
          <w:sz w:val="20"/>
          <w:szCs w:val="20"/>
        </w:rPr>
      </w:pPr>
    </w:p>
    <w:p w14:paraId="2F594F77" w14:textId="1CF127DD" w:rsidR="00187494" w:rsidRPr="009B239C" w:rsidRDefault="00187494" w:rsidP="009A6F3D">
      <w:pPr>
        <w:spacing w:after="0"/>
        <w:rPr>
          <w:rFonts w:ascii="Arial" w:hAnsi="Arial" w:cs="Arial"/>
          <w:sz w:val="20"/>
          <w:szCs w:val="20"/>
        </w:rPr>
      </w:pPr>
    </w:p>
    <w:p w14:paraId="6A92FC3C" w14:textId="5949E635" w:rsidR="00BE00F3" w:rsidRPr="009B239C" w:rsidRDefault="00BE00F3" w:rsidP="009A6F3D">
      <w:pPr>
        <w:spacing w:after="0"/>
        <w:rPr>
          <w:rFonts w:ascii="Arial" w:hAnsi="Arial" w:cs="Arial"/>
          <w:sz w:val="20"/>
          <w:szCs w:val="20"/>
        </w:rPr>
      </w:pPr>
    </w:p>
    <w:p w14:paraId="03115BF2" w14:textId="77777777" w:rsidR="00BE00F3" w:rsidRPr="009B239C" w:rsidRDefault="00BE00F3" w:rsidP="009A6F3D">
      <w:pPr>
        <w:spacing w:after="0"/>
        <w:rPr>
          <w:rFonts w:ascii="Arial" w:hAnsi="Arial" w:cs="Arial"/>
          <w:sz w:val="20"/>
          <w:szCs w:val="20"/>
        </w:rPr>
      </w:pPr>
    </w:p>
    <w:p w14:paraId="667C8B60" w14:textId="30842AD8" w:rsidR="008419B2" w:rsidRPr="009B239C" w:rsidRDefault="008419B2" w:rsidP="009A6F3D">
      <w:pPr>
        <w:spacing w:after="0"/>
        <w:rPr>
          <w:rFonts w:ascii="Arial" w:hAnsi="Arial" w:cs="Arial"/>
          <w:sz w:val="20"/>
          <w:szCs w:val="20"/>
        </w:rPr>
      </w:pPr>
      <w:r w:rsidRPr="009B239C">
        <w:rPr>
          <w:rFonts w:ascii="Arial" w:hAnsi="Arial" w:cs="Arial"/>
          <w:sz w:val="20"/>
          <w:szCs w:val="20"/>
        </w:rPr>
        <w:t>Št.</w:t>
      </w:r>
      <w:r w:rsidR="009A4689">
        <w:rPr>
          <w:rFonts w:ascii="Arial" w:hAnsi="Arial" w:cs="Arial"/>
          <w:sz w:val="20"/>
          <w:szCs w:val="20"/>
        </w:rPr>
        <w:t xml:space="preserve"> 007-309/2025</w:t>
      </w:r>
    </w:p>
    <w:p w14:paraId="52FBC933" w14:textId="080A9F6F" w:rsidR="008419B2" w:rsidRPr="009B239C" w:rsidRDefault="008419B2" w:rsidP="009A6F3D">
      <w:pPr>
        <w:spacing w:after="0"/>
        <w:rPr>
          <w:rFonts w:ascii="Arial" w:hAnsi="Arial" w:cs="Arial"/>
          <w:sz w:val="20"/>
          <w:szCs w:val="20"/>
        </w:rPr>
      </w:pPr>
      <w:r w:rsidRPr="009B239C">
        <w:rPr>
          <w:rFonts w:ascii="Arial" w:hAnsi="Arial" w:cs="Arial"/>
          <w:sz w:val="20"/>
          <w:szCs w:val="20"/>
        </w:rPr>
        <w:t>Ljubljana, dne</w:t>
      </w:r>
      <w:r w:rsidR="008F4E95">
        <w:rPr>
          <w:rFonts w:ascii="Arial" w:hAnsi="Arial" w:cs="Arial"/>
          <w:sz w:val="20"/>
          <w:szCs w:val="20"/>
        </w:rPr>
        <w:t xml:space="preserve"> </w:t>
      </w:r>
    </w:p>
    <w:p w14:paraId="206295E0" w14:textId="1459AE27" w:rsidR="008419B2" w:rsidRPr="009B239C" w:rsidRDefault="008419B2" w:rsidP="009A6F3D">
      <w:pPr>
        <w:spacing w:after="0"/>
        <w:rPr>
          <w:rFonts w:ascii="Arial" w:hAnsi="Arial" w:cs="Arial"/>
          <w:sz w:val="20"/>
          <w:szCs w:val="20"/>
        </w:rPr>
      </w:pPr>
      <w:r w:rsidRPr="009B239C">
        <w:rPr>
          <w:rFonts w:ascii="Arial" w:hAnsi="Arial" w:cs="Arial"/>
          <w:sz w:val="20"/>
          <w:szCs w:val="20"/>
        </w:rPr>
        <w:t>EVA</w:t>
      </w:r>
      <w:r w:rsidR="009A4689">
        <w:rPr>
          <w:rFonts w:ascii="Arial" w:hAnsi="Arial" w:cs="Arial"/>
          <w:sz w:val="20"/>
          <w:szCs w:val="20"/>
        </w:rPr>
        <w:t xml:space="preserve"> 2025-2330-0069</w:t>
      </w:r>
    </w:p>
    <w:p w14:paraId="354EF522" w14:textId="77777777" w:rsidR="008419B2" w:rsidRPr="009B239C" w:rsidRDefault="008419B2" w:rsidP="009A6F3D">
      <w:pPr>
        <w:spacing w:after="0"/>
        <w:rPr>
          <w:rFonts w:ascii="Arial" w:hAnsi="Arial" w:cs="Arial"/>
          <w:sz w:val="20"/>
          <w:szCs w:val="20"/>
        </w:rPr>
      </w:pPr>
    </w:p>
    <w:p w14:paraId="311EEBD9" w14:textId="77777777" w:rsidR="00A34E39" w:rsidRPr="009B239C" w:rsidRDefault="00A34E39" w:rsidP="009A6F3D">
      <w:pPr>
        <w:spacing w:after="0"/>
        <w:rPr>
          <w:rFonts w:ascii="Arial" w:hAnsi="Arial" w:cs="Arial"/>
          <w:sz w:val="20"/>
          <w:szCs w:val="20"/>
        </w:rPr>
      </w:pPr>
    </w:p>
    <w:sectPr w:rsidR="00A34E39" w:rsidRPr="009B239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27B9B3" w14:textId="77777777" w:rsidR="001E4B30" w:rsidRDefault="001E4B30" w:rsidP="003F2CBA">
      <w:pPr>
        <w:spacing w:after="0"/>
      </w:pPr>
      <w:r>
        <w:separator/>
      </w:r>
    </w:p>
  </w:endnote>
  <w:endnote w:type="continuationSeparator" w:id="0">
    <w:p w14:paraId="46BC129A" w14:textId="77777777" w:rsidR="001E4B30" w:rsidRDefault="001E4B30" w:rsidP="003F2CB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305175" w14:textId="77777777" w:rsidR="001E4B30" w:rsidRDefault="001E4B30" w:rsidP="003F2CBA">
      <w:pPr>
        <w:spacing w:after="0"/>
      </w:pPr>
      <w:r>
        <w:separator/>
      </w:r>
    </w:p>
  </w:footnote>
  <w:footnote w:type="continuationSeparator" w:id="0">
    <w:p w14:paraId="2DBA282C" w14:textId="77777777" w:rsidR="001E4B30" w:rsidRDefault="001E4B30" w:rsidP="003F2CBA">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A56E9"/>
    <w:multiLevelType w:val="hybridMultilevel"/>
    <w:tmpl w:val="BDC48CAE"/>
    <w:lvl w:ilvl="0" w:tplc="0424000F">
      <w:start w:val="1"/>
      <w:numFmt w:val="decimal"/>
      <w:lvlText w:val="%1."/>
      <w:lvlJc w:val="left"/>
      <w:pPr>
        <w:ind w:left="1003" w:hanging="360"/>
      </w:pPr>
      <w:rPr>
        <w:rFonts w:hint="default"/>
      </w:rPr>
    </w:lvl>
    <w:lvl w:ilvl="1" w:tplc="04240003" w:tentative="1">
      <w:start w:val="1"/>
      <w:numFmt w:val="bullet"/>
      <w:lvlText w:val="o"/>
      <w:lvlJc w:val="left"/>
      <w:pPr>
        <w:ind w:left="1723" w:hanging="360"/>
      </w:pPr>
      <w:rPr>
        <w:rFonts w:ascii="Courier New" w:hAnsi="Courier New" w:cs="Courier New" w:hint="default"/>
      </w:rPr>
    </w:lvl>
    <w:lvl w:ilvl="2" w:tplc="04240005" w:tentative="1">
      <w:start w:val="1"/>
      <w:numFmt w:val="bullet"/>
      <w:lvlText w:val=""/>
      <w:lvlJc w:val="left"/>
      <w:pPr>
        <w:ind w:left="2443" w:hanging="360"/>
      </w:pPr>
      <w:rPr>
        <w:rFonts w:ascii="Wingdings" w:hAnsi="Wingdings" w:hint="default"/>
      </w:rPr>
    </w:lvl>
    <w:lvl w:ilvl="3" w:tplc="04240001" w:tentative="1">
      <w:start w:val="1"/>
      <w:numFmt w:val="bullet"/>
      <w:lvlText w:val=""/>
      <w:lvlJc w:val="left"/>
      <w:pPr>
        <w:ind w:left="3163" w:hanging="360"/>
      </w:pPr>
      <w:rPr>
        <w:rFonts w:ascii="Symbol" w:hAnsi="Symbol" w:hint="default"/>
      </w:rPr>
    </w:lvl>
    <w:lvl w:ilvl="4" w:tplc="04240003" w:tentative="1">
      <w:start w:val="1"/>
      <w:numFmt w:val="bullet"/>
      <w:lvlText w:val="o"/>
      <w:lvlJc w:val="left"/>
      <w:pPr>
        <w:ind w:left="3883" w:hanging="360"/>
      </w:pPr>
      <w:rPr>
        <w:rFonts w:ascii="Courier New" w:hAnsi="Courier New" w:cs="Courier New" w:hint="default"/>
      </w:rPr>
    </w:lvl>
    <w:lvl w:ilvl="5" w:tplc="04240005" w:tentative="1">
      <w:start w:val="1"/>
      <w:numFmt w:val="bullet"/>
      <w:lvlText w:val=""/>
      <w:lvlJc w:val="left"/>
      <w:pPr>
        <w:ind w:left="4603" w:hanging="360"/>
      </w:pPr>
      <w:rPr>
        <w:rFonts w:ascii="Wingdings" w:hAnsi="Wingdings" w:hint="default"/>
      </w:rPr>
    </w:lvl>
    <w:lvl w:ilvl="6" w:tplc="04240001" w:tentative="1">
      <w:start w:val="1"/>
      <w:numFmt w:val="bullet"/>
      <w:lvlText w:val=""/>
      <w:lvlJc w:val="left"/>
      <w:pPr>
        <w:ind w:left="5323" w:hanging="360"/>
      </w:pPr>
      <w:rPr>
        <w:rFonts w:ascii="Symbol" w:hAnsi="Symbol" w:hint="default"/>
      </w:rPr>
    </w:lvl>
    <w:lvl w:ilvl="7" w:tplc="04240003" w:tentative="1">
      <w:start w:val="1"/>
      <w:numFmt w:val="bullet"/>
      <w:lvlText w:val="o"/>
      <w:lvlJc w:val="left"/>
      <w:pPr>
        <w:ind w:left="6043" w:hanging="360"/>
      </w:pPr>
      <w:rPr>
        <w:rFonts w:ascii="Courier New" w:hAnsi="Courier New" w:cs="Courier New" w:hint="default"/>
      </w:rPr>
    </w:lvl>
    <w:lvl w:ilvl="8" w:tplc="04240005" w:tentative="1">
      <w:start w:val="1"/>
      <w:numFmt w:val="bullet"/>
      <w:lvlText w:val=""/>
      <w:lvlJc w:val="left"/>
      <w:pPr>
        <w:ind w:left="6763" w:hanging="360"/>
      </w:pPr>
      <w:rPr>
        <w:rFonts w:ascii="Wingdings" w:hAnsi="Wingdings" w:hint="default"/>
      </w:rPr>
    </w:lvl>
  </w:abstractNum>
  <w:abstractNum w:abstractNumId="1" w15:restartNumberingAfterBreak="0">
    <w:nsid w:val="01D336E0"/>
    <w:multiLevelType w:val="hybridMultilevel"/>
    <w:tmpl w:val="FD8C8256"/>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56444F"/>
    <w:multiLevelType w:val="hybridMultilevel"/>
    <w:tmpl w:val="5172D41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6810B9"/>
    <w:multiLevelType w:val="hybridMultilevel"/>
    <w:tmpl w:val="5ACA8A20"/>
    <w:lvl w:ilvl="0" w:tplc="B5DC3D20">
      <w:start w:val="1"/>
      <w:numFmt w:val="decimal"/>
      <w:lvlText w:val="(%1)"/>
      <w:lvlJc w:val="left"/>
      <w:pPr>
        <w:ind w:left="720" w:hanging="360"/>
      </w:pPr>
      <w:rPr>
        <w:rFonts w:hint="default"/>
      </w:rPr>
    </w:lvl>
    <w:lvl w:ilvl="1" w:tplc="04240019">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9A65B4"/>
    <w:multiLevelType w:val="hybridMultilevel"/>
    <w:tmpl w:val="C346DCDE"/>
    <w:lvl w:ilvl="0" w:tplc="FFFFFFFF">
      <w:start w:val="1"/>
      <w:numFmt w:val="decimal"/>
      <w:lvlText w:val="(%1)"/>
      <w:lvlJc w:val="left"/>
      <w:pPr>
        <w:ind w:left="720" w:hanging="360"/>
      </w:pPr>
      <w:rPr>
        <w:rFonts w:asciiTheme="minorHAnsi" w:hAnsiTheme="minorHAnsi" w:cstheme="minorBidi" w:hint="default"/>
        <w:color w:val="000000"/>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6DE1434"/>
    <w:multiLevelType w:val="hybridMultilevel"/>
    <w:tmpl w:val="66F2C3DE"/>
    <w:lvl w:ilvl="0" w:tplc="B5DC3D20">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82409AF"/>
    <w:multiLevelType w:val="hybridMultilevel"/>
    <w:tmpl w:val="83DAEB5A"/>
    <w:lvl w:ilvl="0" w:tplc="BFF6F330">
      <w:start w:val="1"/>
      <w:numFmt w:val="decimal"/>
      <w:lvlText w:val="(%1)"/>
      <w:lvlJc w:val="left"/>
      <w:pPr>
        <w:ind w:left="1069" w:hanging="360"/>
      </w:pPr>
      <w:rPr>
        <w:rFonts w:ascii="Arial" w:eastAsiaTheme="minorHAnsi" w:hAnsi="Arial" w:cs="Arial"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 w15:restartNumberingAfterBreak="0">
    <w:nsid w:val="08A66C28"/>
    <w:multiLevelType w:val="hybridMultilevel"/>
    <w:tmpl w:val="3280A166"/>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54073A"/>
    <w:multiLevelType w:val="hybridMultilevel"/>
    <w:tmpl w:val="C28C1E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9716E93"/>
    <w:multiLevelType w:val="hybridMultilevel"/>
    <w:tmpl w:val="3D902298"/>
    <w:lvl w:ilvl="0" w:tplc="B5DC3D20">
      <w:start w:val="1"/>
      <w:numFmt w:val="decimal"/>
      <w:lvlText w:val="(%1)"/>
      <w:lvlJc w:val="left"/>
      <w:pPr>
        <w:ind w:left="426" w:hanging="360"/>
      </w:pPr>
      <w:rPr>
        <w:rFonts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10" w15:restartNumberingAfterBreak="0">
    <w:nsid w:val="09803570"/>
    <w:multiLevelType w:val="hybridMultilevel"/>
    <w:tmpl w:val="926A6A9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9F82BB7"/>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A5C207B"/>
    <w:multiLevelType w:val="hybridMultilevel"/>
    <w:tmpl w:val="836071D2"/>
    <w:lvl w:ilvl="0" w:tplc="B5DC3D20">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CED1396"/>
    <w:multiLevelType w:val="hybridMultilevel"/>
    <w:tmpl w:val="B33ECB76"/>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D996901"/>
    <w:multiLevelType w:val="hybridMultilevel"/>
    <w:tmpl w:val="CFF69D20"/>
    <w:lvl w:ilvl="0" w:tplc="56AEB2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DB20B23"/>
    <w:multiLevelType w:val="hybridMultilevel"/>
    <w:tmpl w:val="3280A166"/>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F1B3762"/>
    <w:multiLevelType w:val="multilevel"/>
    <w:tmpl w:val="9F5AC3E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10B0512B"/>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12F7719"/>
    <w:multiLevelType w:val="hybridMultilevel"/>
    <w:tmpl w:val="C346DCDE"/>
    <w:lvl w:ilvl="0" w:tplc="1CCE5E52">
      <w:start w:val="1"/>
      <w:numFmt w:val="decimal"/>
      <w:lvlText w:val="(%1)"/>
      <w:lvlJc w:val="left"/>
      <w:pPr>
        <w:ind w:left="720" w:hanging="360"/>
      </w:pPr>
      <w:rPr>
        <w:rFonts w:asciiTheme="minorHAnsi" w:hAnsiTheme="minorHAnsi" w:cstheme="minorBidi" w:hint="default"/>
        <w:color w:val="00000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A513C90"/>
    <w:multiLevelType w:val="hybridMultilevel"/>
    <w:tmpl w:val="0CC0843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E53C19"/>
    <w:multiLevelType w:val="hybridMultilevel"/>
    <w:tmpl w:val="74EE4A88"/>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AE470E"/>
    <w:multiLevelType w:val="hybridMultilevel"/>
    <w:tmpl w:val="4E30D93E"/>
    <w:lvl w:ilvl="0" w:tplc="B5DC3D2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F6C2AAC"/>
    <w:multiLevelType w:val="hybridMultilevel"/>
    <w:tmpl w:val="6250F09E"/>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20EA6DEF"/>
    <w:multiLevelType w:val="hybridMultilevel"/>
    <w:tmpl w:val="FFEEDBDC"/>
    <w:lvl w:ilvl="0" w:tplc="25A209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4" w15:restartNumberingAfterBreak="0">
    <w:nsid w:val="2130600C"/>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45349E7"/>
    <w:multiLevelType w:val="hybridMultilevel"/>
    <w:tmpl w:val="3D90229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25A4339D"/>
    <w:multiLevelType w:val="hybridMultilevel"/>
    <w:tmpl w:val="79FE82AE"/>
    <w:lvl w:ilvl="0" w:tplc="B5DC3D20">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613521F"/>
    <w:multiLevelType w:val="hybridMultilevel"/>
    <w:tmpl w:val="3DA65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69C76BA"/>
    <w:multiLevelType w:val="hybridMultilevel"/>
    <w:tmpl w:val="C346DCDE"/>
    <w:lvl w:ilvl="0" w:tplc="FFFFFFFF">
      <w:start w:val="1"/>
      <w:numFmt w:val="decimal"/>
      <w:lvlText w:val="(%1)"/>
      <w:lvlJc w:val="left"/>
      <w:pPr>
        <w:ind w:left="720" w:hanging="360"/>
      </w:pPr>
      <w:rPr>
        <w:rFonts w:asciiTheme="minorHAnsi" w:hAnsiTheme="minorHAnsi" w:cstheme="minorBidi" w:hint="default"/>
        <w:color w:val="000000"/>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93A4CCA"/>
    <w:multiLevelType w:val="hybridMultilevel"/>
    <w:tmpl w:val="6556131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 w15:restartNumberingAfterBreak="0">
    <w:nsid w:val="3124784A"/>
    <w:multiLevelType w:val="hybridMultilevel"/>
    <w:tmpl w:val="454246BE"/>
    <w:lvl w:ilvl="0" w:tplc="1E003268">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38D032E8"/>
    <w:multiLevelType w:val="multilevel"/>
    <w:tmpl w:val="59B29C94"/>
    <w:lvl w:ilvl="0">
      <w:start w:val="1"/>
      <w:numFmt w:val="decimal"/>
      <w:lvlText w:val="%1."/>
      <w:lvlJc w:val="left"/>
      <w:pPr>
        <w:tabs>
          <w:tab w:val="num" w:pos="720"/>
        </w:tabs>
        <w:ind w:left="720" w:hanging="360"/>
      </w:pPr>
      <w:rPr>
        <w:rFonts w:ascii="Arial" w:eastAsia="Times New Roman" w:hAnsi="Arial" w:cs="Ari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3DA76C15"/>
    <w:multiLevelType w:val="hybridMultilevel"/>
    <w:tmpl w:val="C27A727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DC27BEE"/>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E9645E1"/>
    <w:multiLevelType w:val="hybridMultilevel"/>
    <w:tmpl w:val="3D902298"/>
    <w:lvl w:ilvl="0" w:tplc="B5DC3D2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04D050F"/>
    <w:multiLevelType w:val="hybridMultilevel"/>
    <w:tmpl w:val="16E0CC6C"/>
    <w:lvl w:ilvl="0" w:tplc="EF808BF8">
      <w:start w:val="1"/>
      <w:numFmt w:val="decimal"/>
      <w:lvlText w:val="(%1)"/>
      <w:lvlJc w:val="left"/>
      <w:pPr>
        <w:ind w:left="36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423279B"/>
    <w:multiLevelType w:val="hybridMultilevel"/>
    <w:tmpl w:val="C70C8C28"/>
    <w:lvl w:ilvl="0" w:tplc="55EEEF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48554FA"/>
    <w:multiLevelType w:val="hybridMultilevel"/>
    <w:tmpl w:val="75EA0D6E"/>
    <w:lvl w:ilvl="0" w:tplc="699CE8F0">
      <w:start w:val="1"/>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8" w15:restartNumberingAfterBreak="0">
    <w:nsid w:val="45E945B9"/>
    <w:multiLevelType w:val="hybridMultilevel"/>
    <w:tmpl w:val="D95C30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5EA5F98"/>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465C0614"/>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88904C7"/>
    <w:multiLevelType w:val="hybridMultilevel"/>
    <w:tmpl w:val="FD8C8256"/>
    <w:lvl w:ilvl="0" w:tplc="B5DC3D20">
      <w:start w:val="1"/>
      <w:numFmt w:val="decimal"/>
      <w:lvlText w:val="(%1)"/>
      <w:lvlJc w:val="left"/>
      <w:pPr>
        <w:ind w:left="360" w:hanging="360"/>
      </w:pPr>
      <w:rPr>
        <w:rFonts w:hint="default"/>
      </w:rPr>
    </w:lvl>
    <w:lvl w:ilvl="1" w:tplc="B5DC3D20">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8B20CE7"/>
    <w:multiLevelType w:val="hybridMultilevel"/>
    <w:tmpl w:val="4CF6EDD4"/>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3" w15:restartNumberingAfterBreak="0">
    <w:nsid w:val="4A6C5C74"/>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C10514E"/>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ED32945"/>
    <w:multiLevelType w:val="hybridMultilevel"/>
    <w:tmpl w:val="137A7E0C"/>
    <w:lvl w:ilvl="0" w:tplc="2DBCDE10">
      <w:start w:val="1"/>
      <w:numFmt w:val="lowerLetter"/>
      <w:lvlText w:val="%1."/>
      <w:lvlJc w:val="left"/>
      <w:pPr>
        <w:ind w:left="1776" w:hanging="360"/>
      </w:pPr>
      <w:rPr>
        <w:rFonts w:hint="default"/>
        <w:b/>
      </w:rPr>
    </w:lvl>
    <w:lvl w:ilvl="1" w:tplc="04240019">
      <w:start w:val="1"/>
      <w:numFmt w:val="lowerLetter"/>
      <w:lvlText w:val="%2."/>
      <w:lvlJc w:val="left"/>
      <w:pPr>
        <w:ind w:left="2496" w:hanging="360"/>
      </w:pPr>
    </w:lvl>
    <w:lvl w:ilvl="2" w:tplc="0424001B">
      <w:start w:val="1"/>
      <w:numFmt w:val="lowerRoman"/>
      <w:lvlText w:val="%3."/>
      <w:lvlJc w:val="right"/>
      <w:pPr>
        <w:ind w:left="3216" w:hanging="180"/>
      </w:pPr>
    </w:lvl>
    <w:lvl w:ilvl="3" w:tplc="0424000F">
      <w:start w:val="1"/>
      <w:numFmt w:val="decimal"/>
      <w:lvlText w:val="%4."/>
      <w:lvlJc w:val="left"/>
      <w:pPr>
        <w:ind w:left="3936" w:hanging="360"/>
      </w:pPr>
    </w:lvl>
    <w:lvl w:ilvl="4" w:tplc="04240019">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46" w15:restartNumberingAfterBreak="0">
    <w:nsid w:val="4FE55D3D"/>
    <w:multiLevelType w:val="hybridMultilevel"/>
    <w:tmpl w:val="A7E2008A"/>
    <w:lvl w:ilvl="0" w:tplc="1B62E486">
      <w:start w:val="1"/>
      <w:numFmt w:val="decimal"/>
      <w:lvlText w:val="(%1)"/>
      <w:lvlJc w:val="left"/>
      <w:pPr>
        <w:ind w:left="720" w:hanging="360"/>
      </w:pPr>
      <w:rPr>
        <w:rFonts w:ascii="Arial" w:eastAsiaTheme="minorHAnsi" w:hAnsi="Arial" w:cs="Arial"/>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0644EB0"/>
    <w:multiLevelType w:val="hybridMultilevel"/>
    <w:tmpl w:val="FE908A52"/>
    <w:lvl w:ilvl="0" w:tplc="699CE8F0">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8" w15:restartNumberingAfterBreak="0">
    <w:nsid w:val="50AA4D85"/>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2C77601"/>
    <w:multiLevelType w:val="hybridMultilevel"/>
    <w:tmpl w:val="96DC1E34"/>
    <w:lvl w:ilvl="0" w:tplc="B5DC3D20">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4C25857"/>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567A4F96"/>
    <w:multiLevelType w:val="multilevel"/>
    <w:tmpl w:val="0424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573D7897"/>
    <w:multiLevelType w:val="hybridMultilevel"/>
    <w:tmpl w:val="2A80E8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796596A"/>
    <w:multiLevelType w:val="hybridMultilevel"/>
    <w:tmpl w:val="FF202988"/>
    <w:lvl w:ilvl="0" w:tplc="FFFFFFFF">
      <w:start w:val="1"/>
      <w:numFmt w:val="decimal"/>
      <w:lvlText w:val="(%1)"/>
      <w:lvlJc w:val="left"/>
      <w:pPr>
        <w:ind w:left="360" w:hanging="360"/>
      </w:pPr>
      <w:rPr>
        <w:rFonts w:ascii="Arial" w:eastAsiaTheme="minorHAnsi"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59A84C81"/>
    <w:multiLevelType w:val="hybridMultilevel"/>
    <w:tmpl w:val="887A1F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B2A2A6B"/>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B910915"/>
    <w:multiLevelType w:val="multilevel"/>
    <w:tmpl w:val="59B29C94"/>
    <w:styleLink w:val="Trenutniseznam2"/>
    <w:lvl w:ilvl="0">
      <w:start w:val="1"/>
      <w:numFmt w:val="decimal"/>
      <w:lvlText w:val="%1."/>
      <w:lvlJc w:val="left"/>
      <w:pPr>
        <w:tabs>
          <w:tab w:val="num" w:pos="720"/>
        </w:tabs>
        <w:ind w:left="720" w:hanging="360"/>
      </w:pPr>
      <w:rPr>
        <w:rFonts w:ascii="Arial" w:eastAsia="Times New Roman" w:hAnsi="Arial" w:cs="Ari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5BC14DC4"/>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2830ABB"/>
    <w:multiLevelType w:val="hybridMultilevel"/>
    <w:tmpl w:val="E2E649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3BD1CCF"/>
    <w:multiLevelType w:val="hybridMultilevel"/>
    <w:tmpl w:val="8B8ABC24"/>
    <w:lvl w:ilvl="0" w:tplc="B5DC3D2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5275455"/>
    <w:multiLevelType w:val="hybridMultilevel"/>
    <w:tmpl w:val="FD9AB6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68F5705"/>
    <w:multiLevelType w:val="hybridMultilevel"/>
    <w:tmpl w:val="C660CEB0"/>
    <w:lvl w:ilvl="0" w:tplc="699CE8F0">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2" w15:restartNumberingAfterBreak="0">
    <w:nsid w:val="66F51E85"/>
    <w:multiLevelType w:val="multilevel"/>
    <w:tmpl w:val="04BE2C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6BFE39F3"/>
    <w:multiLevelType w:val="hybridMultilevel"/>
    <w:tmpl w:val="8EDAB350"/>
    <w:lvl w:ilvl="0" w:tplc="B5DC3D20">
      <w:start w:val="1"/>
      <w:numFmt w:val="decimal"/>
      <w:lvlText w:val="(%1)"/>
      <w:lvlJc w:val="left"/>
      <w:pPr>
        <w:ind w:left="720" w:hanging="360"/>
      </w:pPr>
      <w:rPr>
        <w:rFonts w:hint="default"/>
      </w:rPr>
    </w:lvl>
    <w:lvl w:ilvl="1" w:tplc="B5DC3D2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C472FC2"/>
    <w:multiLevelType w:val="multilevel"/>
    <w:tmpl w:val="0424001F"/>
    <w:lvl w:ilvl="0">
      <w:start w:val="1"/>
      <w:numFmt w:val="decimal"/>
      <w:lvlText w:val="%1."/>
      <w:lvlJc w:val="left"/>
      <w:pPr>
        <w:ind w:left="1069"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65" w15:restartNumberingAfterBreak="0">
    <w:nsid w:val="70855CB9"/>
    <w:multiLevelType w:val="hybridMultilevel"/>
    <w:tmpl w:val="F320A2FC"/>
    <w:lvl w:ilvl="0" w:tplc="04240013">
      <w:start w:val="1"/>
      <w:numFmt w:val="upperRoman"/>
      <w:lvlText w:val="%1."/>
      <w:lvlJc w:val="righ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6" w15:restartNumberingAfterBreak="0">
    <w:nsid w:val="714B1194"/>
    <w:multiLevelType w:val="hybridMultilevel"/>
    <w:tmpl w:val="96F4BD52"/>
    <w:lvl w:ilvl="0" w:tplc="568481DE">
      <w:start w:val="1"/>
      <w:numFmt w:val="decimal"/>
      <w:lvlText w:val="(%1)"/>
      <w:lvlJc w:val="left"/>
      <w:pPr>
        <w:ind w:left="720" w:hanging="360"/>
      </w:pPr>
      <w:rPr>
        <w:rFonts w:ascii="Arial" w:hAnsi="Arial" w:cs="Arial" w:hint="default"/>
        <w:color w:val="auto"/>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4C73BFA"/>
    <w:multiLevelType w:val="hybridMultilevel"/>
    <w:tmpl w:val="FFEEDBDC"/>
    <w:lvl w:ilvl="0" w:tplc="25A209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8" w15:restartNumberingAfterBreak="0">
    <w:nsid w:val="79494253"/>
    <w:multiLevelType w:val="hybridMultilevel"/>
    <w:tmpl w:val="ECC4BFC6"/>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9" w15:restartNumberingAfterBreak="0">
    <w:nsid w:val="79CF47BD"/>
    <w:multiLevelType w:val="hybridMultilevel"/>
    <w:tmpl w:val="CFF0BFF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0" w15:restartNumberingAfterBreak="0">
    <w:nsid w:val="79D242BE"/>
    <w:multiLevelType w:val="hybridMultilevel"/>
    <w:tmpl w:val="4894EC5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74157120">
    <w:abstractNumId w:val="54"/>
  </w:num>
  <w:num w:numId="2" w16cid:durableId="1774478002">
    <w:abstractNumId w:val="26"/>
  </w:num>
  <w:num w:numId="3" w16cid:durableId="1362436940">
    <w:abstractNumId w:val="21"/>
  </w:num>
  <w:num w:numId="4" w16cid:durableId="2058308715">
    <w:abstractNumId w:val="27"/>
  </w:num>
  <w:num w:numId="5" w16cid:durableId="32313896">
    <w:abstractNumId w:val="60"/>
  </w:num>
  <w:num w:numId="6" w16cid:durableId="1469784820">
    <w:abstractNumId w:val="49"/>
  </w:num>
  <w:num w:numId="7" w16cid:durableId="1108543508">
    <w:abstractNumId w:val="9"/>
  </w:num>
  <w:num w:numId="8" w16cid:durableId="588973524">
    <w:abstractNumId w:val="12"/>
  </w:num>
  <w:num w:numId="9" w16cid:durableId="1006857907">
    <w:abstractNumId w:val="5"/>
  </w:num>
  <w:num w:numId="10" w16cid:durableId="246812606">
    <w:abstractNumId w:val="16"/>
  </w:num>
  <w:num w:numId="11" w16cid:durableId="1581255918">
    <w:abstractNumId w:val="59"/>
  </w:num>
  <w:num w:numId="12" w16cid:durableId="2106536746">
    <w:abstractNumId w:val="35"/>
  </w:num>
  <w:num w:numId="13" w16cid:durableId="1933586400">
    <w:abstractNumId w:val="11"/>
  </w:num>
  <w:num w:numId="14" w16cid:durableId="1155799758">
    <w:abstractNumId w:val="50"/>
  </w:num>
  <w:num w:numId="15" w16cid:durableId="206794839">
    <w:abstractNumId w:val="48"/>
  </w:num>
  <w:num w:numId="16" w16cid:durableId="98260537">
    <w:abstractNumId w:val="33"/>
  </w:num>
  <w:num w:numId="17" w16cid:durableId="1513301754">
    <w:abstractNumId w:val="51"/>
  </w:num>
  <w:num w:numId="18" w16cid:durableId="1171915541">
    <w:abstractNumId w:val="64"/>
  </w:num>
  <w:num w:numId="19" w16cid:durableId="92021443">
    <w:abstractNumId w:val="46"/>
  </w:num>
  <w:num w:numId="20" w16cid:durableId="1000735385">
    <w:abstractNumId w:val="63"/>
  </w:num>
  <w:num w:numId="21" w16cid:durableId="1344014699">
    <w:abstractNumId w:val="24"/>
  </w:num>
  <w:num w:numId="22" w16cid:durableId="1334795722">
    <w:abstractNumId w:val="40"/>
  </w:num>
  <w:num w:numId="23" w16cid:durableId="383069541">
    <w:abstractNumId w:val="43"/>
  </w:num>
  <w:num w:numId="24" w16cid:durableId="1979870473">
    <w:abstractNumId w:val="61"/>
  </w:num>
  <w:num w:numId="25" w16cid:durableId="773282344">
    <w:abstractNumId w:val="8"/>
  </w:num>
  <w:num w:numId="26" w16cid:durableId="370107747">
    <w:abstractNumId w:val="7"/>
  </w:num>
  <w:num w:numId="27" w16cid:durableId="1010912155">
    <w:abstractNumId w:val="66"/>
  </w:num>
  <w:num w:numId="28" w16cid:durableId="2090421027">
    <w:abstractNumId w:val="14"/>
  </w:num>
  <w:num w:numId="29" w16cid:durableId="1767115251">
    <w:abstractNumId w:val="15"/>
  </w:num>
  <w:num w:numId="30" w16cid:durableId="1772512361">
    <w:abstractNumId w:val="18"/>
  </w:num>
  <w:num w:numId="31" w16cid:durableId="1513297291">
    <w:abstractNumId w:val="67"/>
  </w:num>
  <w:num w:numId="32" w16cid:durableId="644892871">
    <w:abstractNumId w:val="23"/>
  </w:num>
  <w:num w:numId="33" w16cid:durableId="1018116751">
    <w:abstractNumId w:val="45"/>
  </w:num>
  <w:num w:numId="34" w16cid:durableId="543176318">
    <w:abstractNumId w:val="55"/>
  </w:num>
  <w:num w:numId="35" w16cid:durableId="1668441496">
    <w:abstractNumId w:val="42"/>
  </w:num>
  <w:num w:numId="36" w16cid:durableId="1242907106">
    <w:abstractNumId w:val="34"/>
  </w:num>
  <w:num w:numId="37" w16cid:durableId="1543903435">
    <w:abstractNumId w:val="3"/>
  </w:num>
  <w:num w:numId="38" w16cid:durableId="2001225070">
    <w:abstractNumId w:val="10"/>
  </w:num>
  <w:num w:numId="39" w16cid:durableId="253637160">
    <w:abstractNumId w:val="20"/>
  </w:num>
  <w:num w:numId="40" w16cid:durableId="626740145">
    <w:abstractNumId w:val="19"/>
  </w:num>
  <w:num w:numId="41" w16cid:durableId="1401735">
    <w:abstractNumId w:val="70"/>
  </w:num>
  <w:num w:numId="42" w16cid:durableId="444274166">
    <w:abstractNumId w:val="39"/>
  </w:num>
  <w:num w:numId="43" w16cid:durableId="1001347000">
    <w:abstractNumId w:val="31"/>
  </w:num>
  <w:num w:numId="44" w16cid:durableId="600259470">
    <w:abstractNumId w:val="57"/>
  </w:num>
  <w:num w:numId="45" w16cid:durableId="2143187704">
    <w:abstractNumId w:val="17"/>
  </w:num>
  <w:num w:numId="46" w16cid:durableId="35814218">
    <w:abstractNumId w:val="44"/>
  </w:num>
  <w:num w:numId="47" w16cid:durableId="1523324880">
    <w:abstractNumId w:val="13"/>
  </w:num>
  <w:num w:numId="48" w16cid:durableId="1449198615">
    <w:abstractNumId w:val="1"/>
  </w:num>
  <w:num w:numId="49" w16cid:durableId="1169905581">
    <w:abstractNumId w:val="41"/>
  </w:num>
  <w:num w:numId="50" w16cid:durableId="1278021692">
    <w:abstractNumId w:val="37"/>
  </w:num>
  <w:num w:numId="51" w16cid:durableId="1517386851">
    <w:abstractNumId w:val="65"/>
  </w:num>
  <w:num w:numId="52" w16cid:durableId="686059139">
    <w:abstractNumId w:val="0"/>
  </w:num>
  <w:num w:numId="53" w16cid:durableId="125894696">
    <w:abstractNumId w:val="69"/>
  </w:num>
  <w:num w:numId="54" w16cid:durableId="1452824390">
    <w:abstractNumId w:val="22"/>
  </w:num>
  <w:num w:numId="55" w16cid:durableId="1190559193">
    <w:abstractNumId w:val="36"/>
  </w:num>
  <w:num w:numId="56" w16cid:durableId="1783108920">
    <w:abstractNumId w:val="6"/>
  </w:num>
  <w:num w:numId="57" w16cid:durableId="1454981259">
    <w:abstractNumId w:val="52"/>
  </w:num>
  <w:num w:numId="58" w16cid:durableId="12995274">
    <w:abstractNumId w:val="47"/>
  </w:num>
  <w:num w:numId="59" w16cid:durableId="2142184619">
    <w:abstractNumId w:val="29"/>
  </w:num>
  <w:num w:numId="60" w16cid:durableId="283198325">
    <w:abstractNumId w:val="28"/>
  </w:num>
  <w:num w:numId="61" w16cid:durableId="1580867608">
    <w:abstractNumId w:val="4"/>
  </w:num>
  <w:num w:numId="62" w16cid:durableId="1073744017">
    <w:abstractNumId w:val="30"/>
  </w:num>
  <w:num w:numId="63" w16cid:durableId="1228490559">
    <w:abstractNumId w:val="25"/>
  </w:num>
  <w:num w:numId="64" w16cid:durableId="578053422">
    <w:abstractNumId w:val="68"/>
  </w:num>
  <w:num w:numId="65" w16cid:durableId="928732374">
    <w:abstractNumId w:val="38"/>
  </w:num>
  <w:num w:numId="66" w16cid:durableId="1121337756">
    <w:abstractNumId w:val="58"/>
  </w:num>
  <w:num w:numId="67" w16cid:durableId="370956440">
    <w:abstractNumId w:val="2"/>
  </w:num>
  <w:num w:numId="68" w16cid:durableId="1408650604">
    <w:abstractNumId w:val="32"/>
  </w:num>
  <w:num w:numId="69" w16cid:durableId="2069262594">
    <w:abstractNumId w:val="62"/>
  </w:num>
  <w:num w:numId="70" w16cid:durableId="326130981">
    <w:abstractNumId w:val="53"/>
  </w:num>
  <w:num w:numId="71" w16cid:durableId="590966229">
    <w:abstractNumId w:val="5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9B2"/>
    <w:rsid w:val="00011C3A"/>
    <w:rsid w:val="00013D4B"/>
    <w:rsid w:val="00014337"/>
    <w:rsid w:val="00015390"/>
    <w:rsid w:val="0001635E"/>
    <w:rsid w:val="00020329"/>
    <w:rsid w:val="00021ACA"/>
    <w:rsid w:val="00026783"/>
    <w:rsid w:val="000279AE"/>
    <w:rsid w:val="00031136"/>
    <w:rsid w:val="00040185"/>
    <w:rsid w:val="00055E38"/>
    <w:rsid w:val="00057D71"/>
    <w:rsid w:val="00064C2E"/>
    <w:rsid w:val="0006598E"/>
    <w:rsid w:val="00067ACC"/>
    <w:rsid w:val="000716C4"/>
    <w:rsid w:val="000772BD"/>
    <w:rsid w:val="00081449"/>
    <w:rsid w:val="00085EAD"/>
    <w:rsid w:val="0008710C"/>
    <w:rsid w:val="000918EB"/>
    <w:rsid w:val="00092305"/>
    <w:rsid w:val="00094FF4"/>
    <w:rsid w:val="00095525"/>
    <w:rsid w:val="000957EB"/>
    <w:rsid w:val="00097A25"/>
    <w:rsid w:val="000A652F"/>
    <w:rsid w:val="000A7170"/>
    <w:rsid w:val="000B0210"/>
    <w:rsid w:val="000B02B6"/>
    <w:rsid w:val="000B4AA8"/>
    <w:rsid w:val="000B6EDA"/>
    <w:rsid w:val="000C01A2"/>
    <w:rsid w:val="000C1F88"/>
    <w:rsid w:val="000C5A54"/>
    <w:rsid w:val="000C615F"/>
    <w:rsid w:val="000E1EEA"/>
    <w:rsid w:val="000F3064"/>
    <w:rsid w:val="000F7F1B"/>
    <w:rsid w:val="001013D7"/>
    <w:rsid w:val="00101663"/>
    <w:rsid w:val="00102E66"/>
    <w:rsid w:val="00105E7B"/>
    <w:rsid w:val="00107026"/>
    <w:rsid w:val="001071A6"/>
    <w:rsid w:val="001079D5"/>
    <w:rsid w:val="00107A04"/>
    <w:rsid w:val="00110D7C"/>
    <w:rsid w:val="0011672E"/>
    <w:rsid w:val="00121F32"/>
    <w:rsid w:val="00123BB5"/>
    <w:rsid w:val="0013061F"/>
    <w:rsid w:val="001308D2"/>
    <w:rsid w:val="001379BE"/>
    <w:rsid w:val="00145FFE"/>
    <w:rsid w:val="00153702"/>
    <w:rsid w:val="001541D6"/>
    <w:rsid w:val="001550B2"/>
    <w:rsid w:val="00155FAC"/>
    <w:rsid w:val="00161F1F"/>
    <w:rsid w:val="00163D54"/>
    <w:rsid w:val="0016461C"/>
    <w:rsid w:val="00166B13"/>
    <w:rsid w:val="00171226"/>
    <w:rsid w:val="001762B3"/>
    <w:rsid w:val="00182436"/>
    <w:rsid w:val="001871C3"/>
    <w:rsid w:val="00187494"/>
    <w:rsid w:val="00190C0E"/>
    <w:rsid w:val="001944B3"/>
    <w:rsid w:val="0019498D"/>
    <w:rsid w:val="001A11A0"/>
    <w:rsid w:val="001B2696"/>
    <w:rsid w:val="001B44F1"/>
    <w:rsid w:val="001B5392"/>
    <w:rsid w:val="001B6A84"/>
    <w:rsid w:val="001C237F"/>
    <w:rsid w:val="001C24A5"/>
    <w:rsid w:val="001C2D49"/>
    <w:rsid w:val="001C53CC"/>
    <w:rsid w:val="001C6B31"/>
    <w:rsid w:val="001D44F0"/>
    <w:rsid w:val="001E4B30"/>
    <w:rsid w:val="00201662"/>
    <w:rsid w:val="002059E7"/>
    <w:rsid w:val="002238BD"/>
    <w:rsid w:val="00231EC9"/>
    <w:rsid w:val="00240E1B"/>
    <w:rsid w:val="00247A28"/>
    <w:rsid w:val="002503CC"/>
    <w:rsid w:val="002542C4"/>
    <w:rsid w:val="00264787"/>
    <w:rsid w:val="00265B82"/>
    <w:rsid w:val="00266210"/>
    <w:rsid w:val="00267DB3"/>
    <w:rsid w:val="00270166"/>
    <w:rsid w:val="00272FC0"/>
    <w:rsid w:val="00275CA8"/>
    <w:rsid w:val="00275D6A"/>
    <w:rsid w:val="00276EB1"/>
    <w:rsid w:val="00277F2F"/>
    <w:rsid w:val="00280094"/>
    <w:rsid w:val="002973CB"/>
    <w:rsid w:val="002A32A8"/>
    <w:rsid w:val="002A4BBC"/>
    <w:rsid w:val="002B0000"/>
    <w:rsid w:val="002B03D5"/>
    <w:rsid w:val="002B4155"/>
    <w:rsid w:val="002B598F"/>
    <w:rsid w:val="002C1E0E"/>
    <w:rsid w:val="002C32C9"/>
    <w:rsid w:val="002C4981"/>
    <w:rsid w:val="002C4D31"/>
    <w:rsid w:val="002D1521"/>
    <w:rsid w:val="002D6EB8"/>
    <w:rsid w:val="002E5F2A"/>
    <w:rsid w:val="002F4132"/>
    <w:rsid w:val="002F60C9"/>
    <w:rsid w:val="002F709E"/>
    <w:rsid w:val="003033FC"/>
    <w:rsid w:val="00303AC3"/>
    <w:rsid w:val="00306A06"/>
    <w:rsid w:val="00310D84"/>
    <w:rsid w:val="003111B8"/>
    <w:rsid w:val="00315383"/>
    <w:rsid w:val="00317314"/>
    <w:rsid w:val="00330FDB"/>
    <w:rsid w:val="00331B0E"/>
    <w:rsid w:val="00331F0A"/>
    <w:rsid w:val="00337CB8"/>
    <w:rsid w:val="003438F0"/>
    <w:rsid w:val="00353850"/>
    <w:rsid w:val="00355B17"/>
    <w:rsid w:val="0035698D"/>
    <w:rsid w:val="003578E7"/>
    <w:rsid w:val="00366AC3"/>
    <w:rsid w:val="00371FB7"/>
    <w:rsid w:val="00376F21"/>
    <w:rsid w:val="00382F8E"/>
    <w:rsid w:val="003841BF"/>
    <w:rsid w:val="00385A3F"/>
    <w:rsid w:val="00386D24"/>
    <w:rsid w:val="00390532"/>
    <w:rsid w:val="00390BAB"/>
    <w:rsid w:val="003923E5"/>
    <w:rsid w:val="00393908"/>
    <w:rsid w:val="00393ED6"/>
    <w:rsid w:val="00394E4E"/>
    <w:rsid w:val="003A0EE2"/>
    <w:rsid w:val="003B154E"/>
    <w:rsid w:val="003B1C7A"/>
    <w:rsid w:val="003C01C7"/>
    <w:rsid w:val="003C1690"/>
    <w:rsid w:val="003C1EF6"/>
    <w:rsid w:val="003C3EAA"/>
    <w:rsid w:val="003D2BB5"/>
    <w:rsid w:val="003D3B61"/>
    <w:rsid w:val="003D3F97"/>
    <w:rsid w:val="003E1E65"/>
    <w:rsid w:val="003E2778"/>
    <w:rsid w:val="003E60E4"/>
    <w:rsid w:val="003F13FA"/>
    <w:rsid w:val="003F1C3D"/>
    <w:rsid w:val="003F2179"/>
    <w:rsid w:val="003F2CBA"/>
    <w:rsid w:val="003F3B0A"/>
    <w:rsid w:val="003F6673"/>
    <w:rsid w:val="003F6FFF"/>
    <w:rsid w:val="00406117"/>
    <w:rsid w:val="00410BB9"/>
    <w:rsid w:val="00411420"/>
    <w:rsid w:val="00413093"/>
    <w:rsid w:val="004221F3"/>
    <w:rsid w:val="004225D5"/>
    <w:rsid w:val="00424FA5"/>
    <w:rsid w:val="00425F3C"/>
    <w:rsid w:val="004274CC"/>
    <w:rsid w:val="0042753F"/>
    <w:rsid w:val="004277B6"/>
    <w:rsid w:val="00432828"/>
    <w:rsid w:val="0043712A"/>
    <w:rsid w:val="00443522"/>
    <w:rsid w:val="00453DDC"/>
    <w:rsid w:val="0046544A"/>
    <w:rsid w:val="00474EE3"/>
    <w:rsid w:val="00483AC1"/>
    <w:rsid w:val="0049420B"/>
    <w:rsid w:val="00496EA1"/>
    <w:rsid w:val="00497A07"/>
    <w:rsid w:val="004A3A11"/>
    <w:rsid w:val="004B0CBD"/>
    <w:rsid w:val="004C2A6F"/>
    <w:rsid w:val="004C2BF6"/>
    <w:rsid w:val="004C6545"/>
    <w:rsid w:val="004C7533"/>
    <w:rsid w:val="004C79B0"/>
    <w:rsid w:val="004D0903"/>
    <w:rsid w:val="004D36C0"/>
    <w:rsid w:val="004D5D5D"/>
    <w:rsid w:val="004E3169"/>
    <w:rsid w:val="004E563B"/>
    <w:rsid w:val="004F0877"/>
    <w:rsid w:val="004F0AD2"/>
    <w:rsid w:val="004F2893"/>
    <w:rsid w:val="004F7A60"/>
    <w:rsid w:val="005014D8"/>
    <w:rsid w:val="00505061"/>
    <w:rsid w:val="00512225"/>
    <w:rsid w:val="00514F42"/>
    <w:rsid w:val="00516B75"/>
    <w:rsid w:val="0051724B"/>
    <w:rsid w:val="00517486"/>
    <w:rsid w:val="00524F2A"/>
    <w:rsid w:val="00525EB7"/>
    <w:rsid w:val="0053028A"/>
    <w:rsid w:val="0053299F"/>
    <w:rsid w:val="00533636"/>
    <w:rsid w:val="00537235"/>
    <w:rsid w:val="00546912"/>
    <w:rsid w:val="00552471"/>
    <w:rsid w:val="005532B9"/>
    <w:rsid w:val="00563C8A"/>
    <w:rsid w:val="00567965"/>
    <w:rsid w:val="00570AC8"/>
    <w:rsid w:val="00571550"/>
    <w:rsid w:val="00574330"/>
    <w:rsid w:val="00583A91"/>
    <w:rsid w:val="00585DA2"/>
    <w:rsid w:val="00586A96"/>
    <w:rsid w:val="00587824"/>
    <w:rsid w:val="005941D2"/>
    <w:rsid w:val="00594442"/>
    <w:rsid w:val="00597545"/>
    <w:rsid w:val="005A511E"/>
    <w:rsid w:val="005A65CA"/>
    <w:rsid w:val="005B0919"/>
    <w:rsid w:val="005B3868"/>
    <w:rsid w:val="005B4B5F"/>
    <w:rsid w:val="005B7435"/>
    <w:rsid w:val="005C36C7"/>
    <w:rsid w:val="005C614D"/>
    <w:rsid w:val="005C79FA"/>
    <w:rsid w:val="005D0E4F"/>
    <w:rsid w:val="005D1AE2"/>
    <w:rsid w:val="005D2EF8"/>
    <w:rsid w:val="005D38A9"/>
    <w:rsid w:val="005E29E4"/>
    <w:rsid w:val="005E5044"/>
    <w:rsid w:val="005E6945"/>
    <w:rsid w:val="005E724B"/>
    <w:rsid w:val="005F283E"/>
    <w:rsid w:val="005F502F"/>
    <w:rsid w:val="00602AB9"/>
    <w:rsid w:val="00605E11"/>
    <w:rsid w:val="006078C6"/>
    <w:rsid w:val="006174E9"/>
    <w:rsid w:val="006201A2"/>
    <w:rsid w:val="006340C5"/>
    <w:rsid w:val="00635AE3"/>
    <w:rsid w:val="0063706A"/>
    <w:rsid w:val="00644B57"/>
    <w:rsid w:val="006507AB"/>
    <w:rsid w:val="00662A5E"/>
    <w:rsid w:val="0066401F"/>
    <w:rsid w:val="00665813"/>
    <w:rsid w:val="0067212B"/>
    <w:rsid w:val="00674CD8"/>
    <w:rsid w:val="00680BE3"/>
    <w:rsid w:val="00693D1F"/>
    <w:rsid w:val="00694EED"/>
    <w:rsid w:val="006A0792"/>
    <w:rsid w:val="006A1C22"/>
    <w:rsid w:val="006A59D7"/>
    <w:rsid w:val="006A6948"/>
    <w:rsid w:val="006A7FDB"/>
    <w:rsid w:val="006B2372"/>
    <w:rsid w:val="006B7411"/>
    <w:rsid w:val="006C5189"/>
    <w:rsid w:val="006C6D81"/>
    <w:rsid w:val="006D0102"/>
    <w:rsid w:val="006D0FC9"/>
    <w:rsid w:val="006D2F44"/>
    <w:rsid w:val="006D6744"/>
    <w:rsid w:val="006D68A3"/>
    <w:rsid w:val="006E0B33"/>
    <w:rsid w:val="006E13F7"/>
    <w:rsid w:val="006E45BC"/>
    <w:rsid w:val="006F06F4"/>
    <w:rsid w:val="006F2333"/>
    <w:rsid w:val="00711325"/>
    <w:rsid w:val="00713C9B"/>
    <w:rsid w:val="00715F2A"/>
    <w:rsid w:val="0071739D"/>
    <w:rsid w:val="0071777F"/>
    <w:rsid w:val="0072468C"/>
    <w:rsid w:val="00724FDC"/>
    <w:rsid w:val="007317B8"/>
    <w:rsid w:val="0073226C"/>
    <w:rsid w:val="007324F2"/>
    <w:rsid w:val="007411FA"/>
    <w:rsid w:val="007454BF"/>
    <w:rsid w:val="00752FB1"/>
    <w:rsid w:val="007545D2"/>
    <w:rsid w:val="00762A7A"/>
    <w:rsid w:val="00765B82"/>
    <w:rsid w:val="0077088A"/>
    <w:rsid w:val="00771893"/>
    <w:rsid w:val="00776CCA"/>
    <w:rsid w:val="00780266"/>
    <w:rsid w:val="00782416"/>
    <w:rsid w:val="0078246B"/>
    <w:rsid w:val="007828B2"/>
    <w:rsid w:val="00784350"/>
    <w:rsid w:val="007954DA"/>
    <w:rsid w:val="00795ACA"/>
    <w:rsid w:val="007A0B99"/>
    <w:rsid w:val="007A392C"/>
    <w:rsid w:val="007A67FB"/>
    <w:rsid w:val="007A7A58"/>
    <w:rsid w:val="007B4198"/>
    <w:rsid w:val="007B5478"/>
    <w:rsid w:val="007B5A1C"/>
    <w:rsid w:val="007B7ADB"/>
    <w:rsid w:val="007C0DE9"/>
    <w:rsid w:val="007D124D"/>
    <w:rsid w:val="007D4D7B"/>
    <w:rsid w:val="007D6B1D"/>
    <w:rsid w:val="007D7D21"/>
    <w:rsid w:val="007E4044"/>
    <w:rsid w:val="007E6BAB"/>
    <w:rsid w:val="007F56C4"/>
    <w:rsid w:val="007F6169"/>
    <w:rsid w:val="007F7BB1"/>
    <w:rsid w:val="008003C6"/>
    <w:rsid w:val="00802EC6"/>
    <w:rsid w:val="0080590E"/>
    <w:rsid w:val="0080724B"/>
    <w:rsid w:val="008161E0"/>
    <w:rsid w:val="00816573"/>
    <w:rsid w:val="00821FCF"/>
    <w:rsid w:val="00823CD1"/>
    <w:rsid w:val="008251F9"/>
    <w:rsid w:val="0082526E"/>
    <w:rsid w:val="00826F3F"/>
    <w:rsid w:val="00831DE2"/>
    <w:rsid w:val="00837CDB"/>
    <w:rsid w:val="008419B2"/>
    <w:rsid w:val="00842DF9"/>
    <w:rsid w:val="00845DB4"/>
    <w:rsid w:val="00846164"/>
    <w:rsid w:val="00850EDB"/>
    <w:rsid w:val="00851EA8"/>
    <w:rsid w:val="008534AD"/>
    <w:rsid w:val="00861AF4"/>
    <w:rsid w:val="00863188"/>
    <w:rsid w:val="008635E7"/>
    <w:rsid w:val="00863E98"/>
    <w:rsid w:val="008719A5"/>
    <w:rsid w:val="008729AE"/>
    <w:rsid w:val="008773D3"/>
    <w:rsid w:val="00880ECE"/>
    <w:rsid w:val="00881DA9"/>
    <w:rsid w:val="00882A9C"/>
    <w:rsid w:val="00890DA7"/>
    <w:rsid w:val="0089213E"/>
    <w:rsid w:val="0089604A"/>
    <w:rsid w:val="00897C36"/>
    <w:rsid w:val="008A3E92"/>
    <w:rsid w:val="008B0A4E"/>
    <w:rsid w:val="008B2CCA"/>
    <w:rsid w:val="008C25A8"/>
    <w:rsid w:val="008C2E5F"/>
    <w:rsid w:val="008D1768"/>
    <w:rsid w:val="008D1B7D"/>
    <w:rsid w:val="008D1E28"/>
    <w:rsid w:val="008D50BD"/>
    <w:rsid w:val="008D65BE"/>
    <w:rsid w:val="008E3543"/>
    <w:rsid w:val="008E4960"/>
    <w:rsid w:val="008E5DC7"/>
    <w:rsid w:val="008E7B21"/>
    <w:rsid w:val="008F4E95"/>
    <w:rsid w:val="008F6039"/>
    <w:rsid w:val="00901EB4"/>
    <w:rsid w:val="009104B0"/>
    <w:rsid w:val="00916BAE"/>
    <w:rsid w:val="00917610"/>
    <w:rsid w:val="00917938"/>
    <w:rsid w:val="0092331E"/>
    <w:rsid w:val="009306BF"/>
    <w:rsid w:val="009406DC"/>
    <w:rsid w:val="0094115C"/>
    <w:rsid w:val="009435AA"/>
    <w:rsid w:val="009441FC"/>
    <w:rsid w:val="00952D28"/>
    <w:rsid w:val="0096109A"/>
    <w:rsid w:val="009616EE"/>
    <w:rsid w:val="009636C8"/>
    <w:rsid w:val="0097134D"/>
    <w:rsid w:val="0097214E"/>
    <w:rsid w:val="0097292B"/>
    <w:rsid w:val="00974D58"/>
    <w:rsid w:val="00975026"/>
    <w:rsid w:val="00981135"/>
    <w:rsid w:val="00991089"/>
    <w:rsid w:val="0099238E"/>
    <w:rsid w:val="00995573"/>
    <w:rsid w:val="00997E9B"/>
    <w:rsid w:val="009A23EE"/>
    <w:rsid w:val="009A2A71"/>
    <w:rsid w:val="009A2FBC"/>
    <w:rsid w:val="009A4689"/>
    <w:rsid w:val="009A6F3D"/>
    <w:rsid w:val="009B239C"/>
    <w:rsid w:val="009B2A74"/>
    <w:rsid w:val="009B2F7F"/>
    <w:rsid w:val="009B3641"/>
    <w:rsid w:val="009B3DC1"/>
    <w:rsid w:val="009B5C6F"/>
    <w:rsid w:val="009C118A"/>
    <w:rsid w:val="009C35F0"/>
    <w:rsid w:val="009C427A"/>
    <w:rsid w:val="009C53F2"/>
    <w:rsid w:val="009D46CC"/>
    <w:rsid w:val="009D7DD0"/>
    <w:rsid w:val="009E5819"/>
    <w:rsid w:val="009F0636"/>
    <w:rsid w:val="009F1E8A"/>
    <w:rsid w:val="00A230C0"/>
    <w:rsid w:val="00A34E39"/>
    <w:rsid w:val="00A44CE3"/>
    <w:rsid w:val="00A468D1"/>
    <w:rsid w:val="00A475F6"/>
    <w:rsid w:val="00A50C64"/>
    <w:rsid w:val="00A521C1"/>
    <w:rsid w:val="00A554EB"/>
    <w:rsid w:val="00A55C26"/>
    <w:rsid w:val="00A6338B"/>
    <w:rsid w:val="00A63EBB"/>
    <w:rsid w:val="00A64EF0"/>
    <w:rsid w:val="00A66241"/>
    <w:rsid w:val="00A81970"/>
    <w:rsid w:val="00A849EF"/>
    <w:rsid w:val="00A84BAE"/>
    <w:rsid w:val="00A85653"/>
    <w:rsid w:val="00A85C6A"/>
    <w:rsid w:val="00A86D79"/>
    <w:rsid w:val="00A90AC6"/>
    <w:rsid w:val="00A93BC2"/>
    <w:rsid w:val="00A94462"/>
    <w:rsid w:val="00A94783"/>
    <w:rsid w:val="00A9560F"/>
    <w:rsid w:val="00A97EC8"/>
    <w:rsid w:val="00AA30D7"/>
    <w:rsid w:val="00AA5F3B"/>
    <w:rsid w:val="00AB5C28"/>
    <w:rsid w:val="00AB7095"/>
    <w:rsid w:val="00AC21E2"/>
    <w:rsid w:val="00AD0730"/>
    <w:rsid w:val="00AD07B8"/>
    <w:rsid w:val="00AD0A2B"/>
    <w:rsid w:val="00AD1B18"/>
    <w:rsid w:val="00AD3C33"/>
    <w:rsid w:val="00AE23F5"/>
    <w:rsid w:val="00AE3E74"/>
    <w:rsid w:val="00AE5E67"/>
    <w:rsid w:val="00AE7B9A"/>
    <w:rsid w:val="00AF0EEE"/>
    <w:rsid w:val="00AF3B29"/>
    <w:rsid w:val="00B02F51"/>
    <w:rsid w:val="00B0535B"/>
    <w:rsid w:val="00B057A9"/>
    <w:rsid w:val="00B05F0B"/>
    <w:rsid w:val="00B0686A"/>
    <w:rsid w:val="00B11822"/>
    <w:rsid w:val="00B16EBC"/>
    <w:rsid w:val="00B177D8"/>
    <w:rsid w:val="00B21CC0"/>
    <w:rsid w:val="00B2699B"/>
    <w:rsid w:val="00B31917"/>
    <w:rsid w:val="00B31A4C"/>
    <w:rsid w:val="00B31E52"/>
    <w:rsid w:val="00B36B11"/>
    <w:rsid w:val="00B468C6"/>
    <w:rsid w:val="00B50A6E"/>
    <w:rsid w:val="00B50F59"/>
    <w:rsid w:val="00B556CA"/>
    <w:rsid w:val="00B6039F"/>
    <w:rsid w:val="00B705A9"/>
    <w:rsid w:val="00B71990"/>
    <w:rsid w:val="00B744EB"/>
    <w:rsid w:val="00B7542B"/>
    <w:rsid w:val="00B779FD"/>
    <w:rsid w:val="00B81921"/>
    <w:rsid w:val="00B81D2B"/>
    <w:rsid w:val="00B8391A"/>
    <w:rsid w:val="00B925A9"/>
    <w:rsid w:val="00BA2316"/>
    <w:rsid w:val="00BA5F37"/>
    <w:rsid w:val="00BA7A7F"/>
    <w:rsid w:val="00BB07A1"/>
    <w:rsid w:val="00BB09DE"/>
    <w:rsid w:val="00BB1530"/>
    <w:rsid w:val="00BB1BB6"/>
    <w:rsid w:val="00BB295A"/>
    <w:rsid w:val="00BB3BF0"/>
    <w:rsid w:val="00BB4844"/>
    <w:rsid w:val="00BB7919"/>
    <w:rsid w:val="00BC5193"/>
    <w:rsid w:val="00BD3450"/>
    <w:rsid w:val="00BE00F3"/>
    <w:rsid w:val="00BE4030"/>
    <w:rsid w:val="00BE4113"/>
    <w:rsid w:val="00BF00C6"/>
    <w:rsid w:val="00BF0993"/>
    <w:rsid w:val="00BF178C"/>
    <w:rsid w:val="00BF1FAA"/>
    <w:rsid w:val="00BF3FAF"/>
    <w:rsid w:val="00BF7350"/>
    <w:rsid w:val="00C01644"/>
    <w:rsid w:val="00C04601"/>
    <w:rsid w:val="00C051F9"/>
    <w:rsid w:val="00C066A2"/>
    <w:rsid w:val="00C154B1"/>
    <w:rsid w:val="00C1606E"/>
    <w:rsid w:val="00C21335"/>
    <w:rsid w:val="00C21680"/>
    <w:rsid w:val="00C23C71"/>
    <w:rsid w:val="00C24621"/>
    <w:rsid w:val="00C3188C"/>
    <w:rsid w:val="00C33A41"/>
    <w:rsid w:val="00C356C3"/>
    <w:rsid w:val="00C42B8C"/>
    <w:rsid w:val="00C44AE8"/>
    <w:rsid w:val="00C50251"/>
    <w:rsid w:val="00C50D14"/>
    <w:rsid w:val="00C51963"/>
    <w:rsid w:val="00C52F8B"/>
    <w:rsid w:val="00C6576C"/>
    <w:rsid w:val="00C67051"/>
    <w:rsid w:val="00C71D11"/>
    <w:rsid w:val="00C72C38"/>
    <w:rsid w:val="00C75272"/>
    <w:rsid w:val="00C758F2"/>
    <w:rsid w:val="00C759CB"/>
    <w:rsid w:val="00C76A23"/>
    <w:rsid w:val="00C77BAF"/>
    <w:rsid w:val="00C81A86"/>
    <w:rsid w:val="00C8406D"/>
    <w:rsid w:val="00C85F55"/>
    <w:rsid w:val="00C908D3"/>
    <w:rsid w:val="00C975F7"/>
    <w:rsid w:val="00CA14F0"/>
    <w:rsid w:val="00CA6392"/>
    <w:rsid w:val="00CB1F02"/>
    <w:rsid w:val="00CB287A"/>
    <w:rsid w:val="00CB3CB1"/>
    <w:rsid w:val="00CB7540"/>
    <w:rsid w:val="00CC02CD"/>
    <w:rsid w:val="00CC349B"/>
    <w:rsid w:val="00CC467E"/>
    <w:rsid w:val="00CD48B3"/>
    <w:rsid w:val="00CD515D"/>
    <w:rsid w:val="00CD5930"/>
    <w:rsid w:val="00CD599E"/>
    <w:rsid w:val="00CD781F"/>
    <w:rsid w:val="00CE0037"/>
    <w:rsid w:val="00CE08CE"/>
    <w:rsid w:val="00CE2B1E"/>
    <w:rsid w:val="00CE3858"/>
    <w:rsid w:val="00CE676C"/>
    <w:rsid w:val="00CF076A"/>
    <w:rsid w:val="00CF29AD"/>
    <w:rsid w:val="00CF54A7"/>
    <w:rsid w:val="00CF5F47"/>
    <w:rsid w:val="00CF66EF"/>
    <w:rsid w:val="00D0771B"/>
    <w:rsid w:val="00D10101"/>
    <w:rsid w:val="00D13AB0"/>
    <w:rsid w:val="00D203AB"/>
    <w:rsid w:val="00D24000"/>
    <w:rsid w:val="00D26AD9"/>
    <w:rsid w:val="00D27617"/>
    <w:rsid w:val="00D336BF"/>
    <w:rsid w:val="00D4458B"/>
    <w:rsid w:val="00D50C2F"/>
    <w:rsid w:val="00D63801"/>
    <w:rsid w:val="00D72A8F"/>
    <w:rsid w:val="00D74E7F"/>
    <w:rsid w:val="00D76E6F"/>
    <w:rsid w:val="00D775D6"/>
    <w:rsid w:val="00D814FD"/>
    <w:rsid w:val="00D8352B"/>
    <w:rsid w:val="00D85CDD"/>
    <w:rsid w:val="00D86520"/>
    <w:rsid w:val="00D90764"/>
    <w:rsid w:val="00D91533"/>
    <w:rsid w:val="00DA3065"/>
    <w:rsid w:val="00DA337C"/>
    <w:rsid w:val="00DA5BE7"/>
    <w:rsid w:val="00DC11E1"/>
    <w:rsid w:val="00DC1FF0"/>
    <w:rsid w:val="00DD2D9E"/>
    <w:rsid w:val="00DD728A"/>
    <w:rsid w:val="00DE00C7"/>
    <w:rsid w:val="00DE34BF"/>
    <w:rsid w:val="00DE4D9C"/>
    <w:rsid w:val="00DE6CAD"/>
    <w:rsid w:val="00DE76DE"/>
    <w:rsid w:val="00DE7D15"/>
    <w:rsid w:val="00DF087C"/>
    <w:rsid w:val="00DF1505"/>
    <w:rsid w:val="00DF7E3E"/>
    <w:rsid w:val="00E02BED"/>
    <w:rsid w:val="00E044DB"/>
    <w:rsid w:val="00E0757C"/>
    <w:rsid w:val="00E12843"/>
    <w:rsid w:val="00E14214"/>
    <w:rsid w:val="00E17FA1"/>
    <w:rsid w:val="00E21DB2"/>
    <w:rsid w:val="00E23A6D"/>
    <w:rsid w:val="00E23D5E"/>
    <w:rsid w:val="00E25E90"/>
    <w:rsid w:val="00E3181F"/>
    <w:rsid w:val="00E34994"/>
    <w:rsid w:val="00E37DC4"/>
    <w:rsid w:val="00E456C4"/>
    <w:rsid w:val="00E547A6"/>
    <w:rsid w:val="00E71DE4"/>
    <w:rsid w:val="00E73642"/>
    <w:rsid w:val="00E745E7"/>
    <w:rsid w:val="00E76305"/>
    <w:rsid w:val="00E81110"/>
    <w:rsid w:val="00E84DEB"/>
    <w:rsid w:val="00E91497"/>
    <w:rsid w:val="00E9409A"/>
    <w:rsid w:val="00E97F22"/>
    <w:rsid w:val="00EA10CF"/>
    <w:rsid w:val="00EA17C1"/>
    <w:rsid w:val="00EA2DE0"/>
    <w:rsid w:val="00EA3D61"/>
    <w:rsid w:val="00EA5880"/>
    <w:rsid w:val="00EB37A1"/>
    <w:rsid w:val="00EC3709"/>
    <w:rsid w:val="00EC5D5D"/>
    <w:rsid w:val="00EC7919"/>
    <w:rsid w:val="00ED1BF2"/>
    <w:rsid w:val="00ED4FA2"/>
    <w:rsid w:val="00EE4A95"/>
    <w:rsid w:val="00EF285B"/>
    <w:rsid w:val="00EF749D"/>
    <w:rsid w:val="00F00029"/>
    <w:rsid w:val="00F04417"/>
    <w:rsid w:val="00F077A2"/>
    <w:rsid w:val="00F12D6F"/>
    <w:rsid w:val="00F20378"/>
    <w:rsid w:val="00F23CC9"/>
    <w:rsid w:val="00F25515"/>
    <w:rsid w:val="00F25C1F"/>
    <w:rsid w:val="00F3311B"/>
    <w:rsid w:val="00F353D9"/>
    <w:rsid w:val="00F40D54"/>
    <w:rsid w:val="00F57463"/>
    <w:rsid w:val="00F57EE7"/>
    <w:rsid w:val="00F644A8"/>
    <w:rsid w:val="00F67775"/>
    <w:rsid w:val="00F705A4"/>
    <w:rsid w:val="00F71F4E"/>
    <w:rsid w:val="00F75A9D"/>
    <w:rsid w:val="00F762C9"/>
    <w:rsid w:val="00F80276"/>
    <w:rsid w:val="00F817AA"/>
    <w:rsid w:val="00F909B6"/>
    <w:rsid w:val="00F92CC0"/>
    <w:rsid w:val="00F93092"/>
    <w:rsid w:val="00F943CF"/>
    <w:rsid w:val="00F964C9"/>
    <w:rsid w:val="00FA7377"/>
    <w:rsid w:val="00FB6CA8"/>
    <w:rsid w:val="00FC020C"/>
    <w:rsid w:val="00FC1742"/>
    <w:rsid w:val="00FC4577"/>
    <w:rsid w:val="00FD3BD9"/>
    <w:rsid w:val="00FD5408"/>
    <w:rsid w:val="00FE1CB2"/>
    <w:rsid w:val="00FE2A8E"/>
    <w:rsid w:val="00FE3636"/>
    <w:rsid w:val="00FE3C6D"/>
    <w:rsid w:val="00FF10D5"/>
    <w:rsid w:val="00FF7CD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01625"/>
  <w15:chartTrackingRefBased/>
  <w15:docId w15:val="{58B6830A-A123-4B1E-A0E8-25E967834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419B2"/>
  </w:style>
  <w:style w:type="paragraph" w:styleId="Naslov1">
    <w:name w:val="heading 1"/>
    <w:basedOn w:val="Navaden"/>
    <w:next w:val="Navaden"/>
    <w:link w:val="Naslov1Znak"/>
    <w:uiPriority w:val="9"/>
    <w:qFormat/>
    <w:rsid w:val="004061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A6F3D"/>
    <w:pPr>
      <w:ind w:left="720"/>
      <w:contextualSpacing/>
    </w:pPr>
  </w:style>
  <w:style w:type="character" w:styleId="Pripombasklic">
    <w:name w:val="annotation reference"/>
    <w:basedOn w:val="Privzetapisavaodstavka"/>
    <w:uiPriority w:val="99"/>
    <w:semiHidden/>
    <w:unhideWhenUsed/>
    <w:rsid w:val="009A6F3D"/>
    <w:rPr>
      <w:sz w:val="16"/>
      <w:szCs w:val="16"/>
    </w:rPr>
  </w:style>
  <w:style w:type="paragraph" w:styleId="Pripombabesedilo">
    <w:name w:val="annotation text"/>
    <w:basedOn w:val="Navaden"/>
    <w:link w:val="PripombabesediloZnak"/>
    <w:uiPriority w:val="99"/>
    <w:unhideWhenUsed/>
    <w:rsid w:val="009A6F3D"/>
    <w:rPr>
      <w:sz w:val="20"/>
      <w:szCs w:val="20"/>
    </w:rPr>
  </w:style>
  <w:style w:type="character" w:customStyle="1" w:styleId="PripombabesediloZnak">
    <w:name w:val="Pripomba – besedilo Znak"/>
    <w:basedOn w:val="Privzetapisavaodstavka"/>
    <w:link w:val="Pripombabesedilo"/>
    <w:uiPriority w:val="99"/>
    <w:rsid w:val="009A6F3D"/>
    <w:rPr>
      <w:sz w:val="20"/>
      <w:szCs w:val="20"/>
    </w:rPr>
  </w:style>
  <w:style w:type="paragraph" w:styleId="Zadevapripombe">
    <w:name w:val="annotation subject"/>
    <w:basedOn w:val="Pripombabesedilo"/>
    <w:next w:val="Pripombabesedilo"/>
    <w:link w:val="ZadevapripombeZnak"/>
    <w:uiPriority w:val="99"/>
    <w:semiHidden/>
    <w:unhideWhenUsed/>
    <w:rsid w:val="009A6F3D"/>
    <w:rPr>
      <w:b/>
      <w:bCs/>
    </w:rPr>
  </w:style>
  <w:style w:type="character" w:customStyle="1" w:styleId="ZadevapripombeZnak">
    <w:name w:val="Zadeva pripombe Znak"/>
    <w:basedOn w:val="PripombabesediloZnak"/>
    <w:link w:val="Zadevapripombe"/>
    <w:uiPriority w:val="99"/>
    <w:semiHidden/>
    <w:rsid w:val="009A6F3D"/>
    <w:rPr>
      <w:b/>
      <w:bCs/>
      <w:sz w:val="20"/>
      <w:szCs w:val="20"/>
    </w:rPr>
  </w:style>
  <w:style w:type="paragraph" w:styleId="Besedilooblaka">
    <w:name w:val="Balloon Text"/>
    <w:basedOn w:val="Navaden"/>
    <w:link w:val="BesedilooblakaZnak"/>
    <w:uiPriority w:val="99"/>
    <w:semiHidden/>
    <w:unhideWhenUsed/>
    <w:rsid w:val="009A6F3D"/>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A6F3D"/>
    <w:rPr>
      <w:rFonts w:ascii="Segoe UI" w:hAnsi="Segoe UI" w:cs="Segoe UI"/>
      <w:sz w:val="18"/>
      <w:szCs w:val="18"/>
    </w:rPr>
  </w:style>
  <w:style w:type="paragraph" w:customStyle="1" w:styleId="odstavek">
    <w:name w:val="odstavek"/>
    <w:basedOn w:val="Navaden"/>
    <w:rsid w:val="00E97F22"/>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glavje">
    <w:name w:val="Poglavje"/>
    <w:basedOn w:val="Navaden"/>
    <w:qFormat/>
    <w:rsid w:val="00E97F22"/>
    <w:pPr>
      <w:suppressAutoHyphens/>
      <w:overflowPunct w:val="0"/>
      <w:autoSpaceDE w:val="0"/>
      <w:autoSpaceDN w:val="0"/>
      <w:adjustRightInd w:val="0"/>
      <w:spacing w:before="480" w:after="0"/>
      <w:jc w:val="center"/>
      <w:textAlignment w:val="baseline"/>
    </w:pPr>
    <w:rPr>
      <w:rFonts w:ascii="Arial" w:eastAsia="Times New Roman" w:hAnsi="Arial" w:cs="Arial"/>
      <w:lang w:eastAsia="sl-SI"/>
    </w:rPr>
  </w:style>
  <w:style w:type="character" w:styleId="Krepko">
    <w:name w:val="Strong"/>
    <w:uiPriority w:val="22"/>
    <w:qFormat/>
    <w:rsid w:val="00E97F22"/>
    <w:rPr>
      <w:b/>
      <w:bCs/>
    </w:rPr>
  </w:style>
  <w:style w:type="paragraph" w:customStyle="1" w:styleId="Odstavek0">
    <w:name w:val="Odstavek"/>
    <w:basedOn w:val="Navaden"/>
    <w:link w:val="OdstavekZnak"/>
    <w:qFormat/>
    <w:rsid w:val="00E97F22"/>
    <w:pPr>
      <w:overflowPunct w:val="0"/>
      <w:autoSpaceDE w:val="0"/>
      <w:autoSpaceDN w:val="0"/>
      <w:adjustRightInd w:val="0"/>
      <w:spacing w:before="240" w:after="0"/>
      <w:ind w:firstLine="1021"/>
      <w:textAlignment w:val="baseline"/>
    </w:pPr>
    <w:rPr>
      <w:rFonts w:ascii="Arial" w:eastAsia="Times New Roman" w:hAnsi="Arial" w:cs="Arial"/>
      <w:lang w:eastAsia="sl-SI"/>
    </w:rPr>
  </w:style>
  <w:style w:type="character" w:customStyle="1" w:styleId="OdstavekZnak">
    <w:name w:val="Odstavek Znak"/>
    <w:link w:val="Odstavek0"/>
    <w:rsid w:val="00E97F22"/>
    <w:rPr>
      <w:rFonts w:ascii="Arial" w:eastAsia="Times New Roman" w:hAnsi="Arial" w:cs="Arial"/>
      <w:lang w:eastAsia="sl-SI"/>
    </w:rPr>
  </w:style>
  <w:style w:type="paragraph" w:customStyle="1" w:styleId="lennaslov">
    <w:name w:val="Člen_naslov"/>
    <w:basedOn w:val="Navaden"/>
    <w:qFormat/>
    <w:rsid w:val="00E97F22"/>
    <w:pPr>
      <w:suppressAutoHyphens/>
      <w:overflowPunct w:val="0"/>
      <w:autoSpaceDE w:val="0"/>
      <w:autoSpaceDN w:val="0"/>
      <w:adjustRightInd w:val="0"/>
      <w:spacing w:after="0"/>
      <w:jc w:val="center"/>
      <w:textAlignment w:val="baseline"/>
    </w:pPr>
    <w:rPr>
      <w:rFonts w:ascii="Arial" w:eastAsia="Times New Roman" w:hAnsi="Arial" w:cs="Arial"/>
      <w:b/>
      <w:lang w:eastAsia="sl-SI"/>
    </w:rPr>
  </w:style>
  <w:style w:type="paragraph" w:customStyle="1" w:styleId="len">
    <w:name w:val="len"/>
    <w:basedOn w:val="Navaden"/>
    <w:rsid w:val="00E97F22"/>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0">
    <w:name w:val="lennaslov"/>
    <w:basedOn w:val="Navaden"/>
    <w:rsid w:val="00E97F22"/>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evilnatoka">
    <w:name w:val="tevilnatoka"/>
    <w:basedOn w:val="Navaden"/>
    <w:rsid w:val="00E97F22"/>
    <w:pPr>
      <w:spacing w:before="100" w:beforeAutospacing="1" w:after="100" w:afterAutospacing="1"/>
    </w:pPr>
    <w:rPr>
      <w:rFonts w:ascii="Times New Roman" w:eastAsia="Times New Roman" w:hAnsi="Times New Roman" w:cs="Times New Roman"/>
      <w:sz w:val="24"/>
      <w:szCs w:val="24"/>
      <w:lang w:eastAsia="sl-SI"/>
    </w:rPr>
  </w:style>
  <w:style w:type="paragraph" w:styleId="Revizija">
    <w:name w:val="Revision"/>
    <w:hidden/>
    <w:uiPriority w:val="99"/>
    <w:semiHidden/>
    <w:rsid w:val="00A230C0"/>
    <w:pPr>
      <w:spacing w:after="0"/>
    </w:pPr>
  </w:style>
  <w:style w:type="character" w:styleId="Hiperpovezava">
    <w:name w:val="Hyperlink"/>
    <w:basedOn w:val="Privzetapisavaodstavka"/>
    <w:uiPriority w:val="99"/>
    <w:unhideWhenUsed/>
    <w:rsid w:val="00393ED6"/>
    <w:rPr>
      <w:color w:val="0000FF"/>
      <w:u w:val="single"/>
    </w:rPr>
  </w:style>
  <w:style w:type="paragraph" w:customStyle="1" w:styleId="zamik">
    <w:name w:val="zamik"/>
    <w:basedOn w:val="Navaden"/>
    <w:rsid w:val="002B0000"/>
    <w:pPr>
      <w:spacing w:after="0"/>
      <w:ind w:firstLine="1021"/>
    </w:pPr>
    <w:rPr>
      <w:rFonts w:ascii="Times New Roman" w:eastAsia="Times New Roman" w:hAnsi="Times New Roman" w:cs="Times New Roman"/>
      <w:sz w:val="24"/>
      <w:szCs w:val="24"/>
      <w:lang w:val="en-US"/>
    </w:rPr>
  </w:style>
  <w:style w:type="paragraph" w:customStyle="1" w:styleId="center">
    <w:name w:val="center"/>
    <w:basedOn w:val="Navaden"/>
    <w:rsid w:val="002B0000"/>
    <w:pPr>
      <w:spacing w:after="0"/>
      <w:jc w:val="center"/>
    </w:pPr>
    <w:rPr>
      <w:rFonts w:ascii="Times New Roman" w:eastAsia="Times New Roman" w:hAnsi="Times New Roman" w:cs="Times New Roman"/>
      <w:sz w:val="24"/>
      <w:szCs w:val="24"/>
      <w:lang w:val="en-US"/>
    </w:rPr>
  </w:style>
  <w:style w:type="character" w:customStyle="1" w:styleId="Nerazreenaomemba1">
    <w:name w:val="Nerazrešena omemba1"/>
    <w:basedOn w:val="Privzetapisavaodstavka"/>
    <w:uiPriority w:val="99"/>
    <w:semiHidden/>
    <w:unhideWhenUsed/>
    <w:rsid w:val="0080724B"/>
    <w:rPr>
      <w:color w:val="605E5C"/>
      <w:shd w:val="clear" w:color="auto" w:fill="E1DFDD"/>
    </w:rPr>
  </w:style>
  <w:style w:type="paragraph" w:styleId="Konnaopomba-besedilo">
    <w:name w:val="endnote text"/>
    <w:basedOn w:val="Navaden"/>
    <w:link w:val="Konnaopomba-besediloZnak"/>
    <w:uiPriority w:val="99"/>
    <w:semiHidden/>
    <w:unhideWhenUsed/>
    <w:rsid w:val="003F2CBA"/>
    <w:pPr>
      <w:spacing w:after="0"/>
    </w:pPr>
    <w:rPr>
      <w:sz w:val="20"/>
      <w:szCs w:val="20"/>
    </w:rPr>
  </w:style>
  <w:style w:type="character" w:customStyle="1" w:styleId="Konnaopomba-besediloZnak">
    <w:name w:val="Končna opomba - besedilo Znak"/>
    <w:basedOn w:val="Privzetapisavaodstavka"/>
    <w:link w:val="Konnaopomba-besedilo"/>
    <w:uiPriority w:val="99"/>
    <w:semiHidden/>
    <w:rsid w:val="003F2CBA"/>
    <w:rPr>
      <w:sz w:val="20"/>
      <w:szCs w:val="20"/>
    </w:rPr>
  </w:style>
  <w:style w:type="character" w:styleId="Konnaopomba-sklic">
    <w:name w:val="endnote reference"/>
    <w:basedOn w:val="Privzetapisavaodstavka"/>
    <w:uiPriority w:val="99"/>
    <w:semiHidden/>
    <w:unhideWhenUsed/>
    <w:rsid w:val="003F2CBA"/>
    <w:rPr>
      <w:vertAlign w:val="superscript"/>
    </w:rPr>
  </w:style>
  <w:style w:type="paragraph" w:styleId="Sprotnaopomba-besedilo">
    <w:name w:val="footnote text"/>
    <w:basedOn w:val="Navaden"/>
    <w:link w:val="Sprotnaopomba-besediloZnak"/>
    <w:uiPriority w:val="99"/>
    <w:semiHidden/>
    <w:unhideWhenUsed/>
    <w:rsid w:val="003F2CBA"/>
    <w:pPr>
      <w:spacing w:after="0"/>
    </w:pPr>
    <w:rPr>
      <w:sz w:val="20"/>
      <w:szCs w:val="20"/>
    </w:rPr>
  </w:style>
  <w:style w:type="character" w:customStyle="1" w:styleId="Sprotnaopomba-besediloZnak">
    <w:name w:val="Sprotna opomba - besedilo Znak"/>
    <w:basedOn w:val="Privzetapisavaodstavka"/>
    <w:link w:val="Sprotnaopomba-besedilo"/>
    <w:uiPriority w:val="99"/>
    <w:semiHidden/>
    <w:rsid w:val="003F2CBA"/>
    <w:rPr>
      <w:sz w:val="20"/>
      <w:szCs w:val="20"/>
    </w:rPr>
  </w:style>
  <w:style w:type="character" w:styleId="Sprotnaopomba-sklic">
    <w:name w:val="footnote reference"/>
    <w:basedOn w:val="Privzetapisavaodstavka"/>
    <w:uiPriority w:val="99"/>
    <w:semiHidden/>
    <w:unhideWhenUsed/>
    <w:rsid w:val="003F2CBA"/>
    <w:rPr>
      <w:vertAlign w:val="superscript"/>
    </w:rPr>
  </w:style>
  <w:style w:type="character" w:customStyle="1" w:styleId="Naslov1Znak">
    <w:name w:val="Naslov 1 Znak"/>
    <w:basedOn w:val="Privzetapisavaodstavka"/>
    <w:link w:val="Naslov1"/>
    <w:uiPriority w:val="9"/>
    <w:rsid w:val="00406117"/>
    <w:rPr>
      <w:rFonts w:asciiTheme="majorHAnsi" w:eastAsiaTheme="majorEastAsia" w:hAnsiTheme="majorHAnsi" w:cstheme="majorBidi"/>
      <w:color w:val="2E74B5" w:themeColor="accent1" w:themeShade="BF"/>
      <w:sz w:val="32"/>
      <w:szCs w:val="32"/>
    </w:rPr>
  </w:style>
  <w:style w:type="character" w:styleId="Nerazreenaomemba">
    <w:name w:val="Unresolved Mention"/>
    <w:basedOn w:val="Privzetapisavaodstavka"/>
    <w:uiPriority w:val="99"/>
    <w:semiHidden/>
    <w:unhideWhenUsed/>
    <w:rsid w:val="00644B57"/>
    <w:rPr>
      <w:color w:val="605E5C"/>
      <w:shd w:val="clear" w:color="auto" w:fill="E1DFDD"/>
    </w:rPr>
  </w:style>
  <w:style w:type="numbering" w:customStyle="1" w:styleId="Trenutniseznam1">
    <w:name w:val="Trenutni seznam1"/>
    <w:uiPriority w:val="99"/>
    <w:rsid w:val="00393908"/>
  </w:style>
  <w:style w:type="numbering" w:customStyle="1" w:styleId="Trenutniseznam2">
    <w:name w:val="Trenutni seznam2"/>
    <w:uiPriority w:val="99"/>
    <w:rsid w:val="00D13AB0"/>
    <w:pPr>
      <w:numPr>
        <w:numId w:val="7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13394">
      <w:bodyDiv w:val="1"/>
      <w:marLeft w:val="0"/>
      <w:marRight w:val="0"/>
      <w:marTop w:val="0"/>
      <w:marBottom w:val="0"/>
      <w:divBdr>
        <w:top w:val="none" w:sz="0" w:space="0" w:color="auto"/>
        <w:left w:val="none" w:sz="0" w:space="0" w:color="auto"/>
        <w:bottom w:val="none" w:sz="0" w:space="0" w:color="auto"/>
        <w:right w:val="none" w:sz="0" w:space="0" w:color="auto"/>
      </w:divBdr>
    </w:div>
    <w:div w:id="163010774">
      <w:bodyDiv w:val="1"/>
      <w:marLeft w:val="0"/>
      <w:marRight w:val="0"/>
      <w:marTop w:val="0"/>
      <w:marBottom w:val="0"/>
      <w:divBdr>
        <w:top w:val="none" w:sz="0" w:space="0" w:color="auto"/>
        <w:left w:val="none" w:sz="0" w:space="0" w:color="auto"/>
        <w:bottom w:val="none" w:sz="0" w:space="0" w:color="auto"/>
        <w:right w:val="none" w:sz="0" w:space="0" w:color="auto"/>
      </w:divBdr>
    </w:div>
    <w:div w:id="467285548">
      <w:bodyDiv w:val="1"/>
      <w:marLeft w:val="0"/>
      <w:marRight w:val="0"/>
      <w:marTop w:val="0"/>
      <w:marBottom w:val="0"/>
      <w:divBdr>
        <w:top w:val="none" w:sz="0" w:space="0" w:color="auto"/>
        <w:left w:val="none" w:sz="0" w:space="0" w:color="auto"/>
        <w:bottom w:val="none" w:sz="0" w:space="0" w:color="auto"/>
        <w:right w:val="none" w:sz="0" w:space="0" w:color="auto"/>
      </w:divBdr>
    </w:div>
    <w:div w:id="898446242">
      <w:bodyDiv w:val="1"/>
      <w:marLeft w:val="0"/>
      <w:marRight w:val="0"/>
      <w:marTop w:val="0"/>
      <w:marBottom w:val="0"/>
      <w:divBdr>
        <w:top w:val="none" w:sz="0" w:space="0" w:color="auto"/>
        <w:left w:val="none" w:sz="0" w:space="0" w:color="auto"/>
        <w:bottom w:val="none" w:sz="0" w:space="0" w:color="auto"/>
        <w:right w:val="none" w:sz="0" w:space="0" w:color="auto"/>
      </w:divBdr>
    </w:div>
    <w:div w:id="1349673880">
      <w:bodyDiv w:val="1"/>
      <w:marLeft w:val="0"/>
      <w:marRight w:val="0"/>
      <w:marTop w:val="0"/>
      <w:marBottom w:val="0"/>
      <w:divBdr>
        <w:top w:val="none" w:sz="0" w:space="0" w:color="auto"/>
        <w:left w:val="none" w:sz="0" w:space="0" w:color="auto"/>
        <w:bottom w:val="none" w:sz="0" w:space="0" w:color="auto"/>
        <w:right w:val="none" w:sz="0" w:space="0" w:color="auto"/>
      </w:divBdr>
    </w:div>
    <w:div w:id="1354840419">
      <w:bodyDiv w:val="1"/>
      <w:marLeft w:val="0"/>
      <w:marRight w:val="0"/>
      <w:marTop w:val="0"/>
      <w:marBottom w:val="0"/>
      <w:divBdr>
        <w:top w:val="none" w:sz="0" w:space="0" w:color="auto"/>
        <w:left w:val="none" w:sz="0" w:space="0" w:color="auto"/>
        <w:bottom w:val="none" w:sz="0" w:space="0" w:color="auto"/>
        <w:right w:val="none" w:sz="0" w:space="0" w:color="auto"/>
      </w:divBdr>
    </w:div>
    <w:div w:id="1418139012">
      <w:bodyDiv w:val="1"/>
      <w:marLeft w:val="0"/>
      <w:marRight w:val="0"/>
      <w:marTop w:val="0"/>
      <w:marBottom w:val="0"/>
      <w:divBdr>
        <w:top w:val="none" w:sz="0" w:space="0" w:color="auto"/>
        <w:left w:val="none" w:sz="0" w:space="0" w:color="auto"/>
        <w:bottom w:val="none" w:sz="0" w:space="0" w:color="auto"/>
        <w:right w:val="none" w:sz="0" w:space="0" w:color="auto"/>
      </w:divBdr>
    </w:div>
    <w:div w:id="1788770017">
      <w:bodyDiv w:val="1"/>
      <w:marLeft w:val="0"/>
      <w:marRight w:val="0"/>
      <w:marTop w:val="0"/>
      <w:marBottom w:val="0"/>
      <w:divBdr>
        <w:top w:val="none" w:sz="0" w:space="0" w:color="auto"/>
        <w:left w:val="none" w:sz="0" w:space="0" w:color="auto"/>
        <w:bottom w:val="none" w:sz="0" w:space="0" w:color="auto"/>
        <w:right w:val="none" w:sz="0" w:space="0" w:color="auto"/>
      </w:divBdr>
    </w:div>
    <w:div w:id="2123569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06-01-4494"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6-01-4494"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GB.XSL" StyleName="GB7714" Version="2005"/>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562955-D31E-4A4B-A012-992845C4B910}">
  <ds:schemaRefs>
    <ds:schemaRef ds:uri="http://schemas.microsoft.com/sharepoint/v3/contenttype/forms"/>
  </ds:schemaRefs>
</ds:datastoreItem>
</file>

<file path=customXml/itemProps2.xml><?xml version="1.0" encoding="utf-8"?>
<ds:datastoreItem xmlns:ds="http://schemas.openxmlformats.org/officeDocument/2006/customXml" ds:itemID="{164B5725-2B54-48F2-B668-D5CFAADC6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39F4C82-646C-495C-96C7-B12DBB2811A9}">
  <ds:schemaRefs>
    <ds:schemaRef ds:uri="http://schemas.openxmlformats.org/officeDocument/2006/bibliography"/>
  </ds:schemaRefs>
</ds:datastoreItem>
</file>

<file path=customXml/itemProps4.xml><?xml version="1.0" encoding="utf-8"?>
<ds:datastoreItem xmlns:ds="http://schemas.openxmlformats.org/officeDocument/2006/customXml" ds:itemID="{4CD8C7CB-49AF-444E-8B7D-A8943ADCD9B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17</Pages>
  <Words>6460</Words>
  <Characters>36826</Characters>
  <Application>Microsoft Office Word</Application>
  <DocSecurity>0</DocSecurity>
  <Lines>306</Lines>
  <Paragraphs>86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Božič</dc:creator>
  <cp:keywords/>
  <dc:description/>
  <cp:lastModifiedBy>Jože Ileršič</cp:lastModifiedBy>
  <cp:revision>4</cp:revision>
  <cp:lastPrinted>2025-07-31T10:22:00Z</cp:lastPrinted>
  <dcterms:created xsi:type="dcterms:W3CDTF">2025-11-07T09:21:00Z</dcterms:created>
  <dcterms:modified xsi:type="dcterms:W3CDTF">2025-11-07T09:53:00Z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0x010100372B1E9967B03B4E9613AA9F5C437767</vt:lpwstr>
  </property>
</Properties>
</file>