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66" w:rsidRPr="00BF5266" w:rsidRDefault="00367CED" w:rsidP="00A63208">
      <w:pPr>
        <w:tabs>
          <w:tab w:val="left" w:pos="1080"/>
        </w:tabs>
        <w:jc w:val="right"/>
        <w:outlineLvl w:val="0"/>
        <w:rPr>
          <w:rFonts w:ascii="Times New Roman" w:hAnsi="Times New Roman"/>
          <w:b/>
          <w:sz w:val="26"/>
          <w:szCs w:val="26"/>
        </w:rPr>
      </w:pPr>
      <w:r w:rsidRPr="00BF5266">
        <w:rPr>
          <w:rFonts w:ascii="Times New Roman" w:hAnsi="Times New Roman"/>
          <w:b/>
          <w:sz w:val="26"/>
          <w:szCs w:val="26"/>
        </w:rPr>
        <w:t>P</w:t>
      </w:r>
      <w:r w:rsidR="00AD6387" w:rsidRPr="00BF5266">
        <w:rPr>
          <w:rFonts w:ascii="Times New Roman" w:hAnsi="Times New Roman"/>
          <w:b/>
          <w:sz w:val="26"/>
          <w:szCs w:val="26"/>
        </w:rPr>
        <w:t>riloga</w:t>
      </w:r>
      <w:r w:rsidRPr="00BF5266">
        <w:rPr>
          <w:rFonts w:ascii="Times New Roman" w:hAnsi="Times New Roman"/>
          <w:b/>
          <w:sz w:val="26"/>
          <w:szCs w:val="26"/>
        </w:rPr>
        <w:t xml:space="preserve"> 3 </w:t>
      </w:r>
    </w:p>
    <w:p w:rsidR="00BF5266" w:rsidRDefault="00BF5266" w:rsidP="00A63208">
      <w:pPr>
        <w:tabs>
          <w:tab w:val="left" w:pos="1080"/>
        </w:tabs>
        <w:jc w:val="left"/>
        <w:outlineLvl w:val="0"/>
        <w:rPr>
          <w:rFonts w:ascii="Times New Roman" w:hAnsi="Times New Roman"/>
          <w:b/>
          <w:caps/>
          <w:sz w:val="28"/>
          <w:szCs w:val="28"/>
        </w:rPr>
      </w:pPr>
    </w:p>
    <w:p w:rsidR="00367CED" w:rsidRPr="003223E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caps/>
          <w:sz w:val="22"/>
          <w:szCs w:val="22"/>
        </w:rPr>
      </w:pPr>
      <w:r w:rsidRPr="003223E5">
        <w:rPr>
          <w:rFonts w:ascii="Times New Roman" w:hAnsi="Times New Roman"/>
          <w:b/>
          <w:caps/>
          <w:sz w:val="22"/>
          <w:szCs w:val="22"/>
        </w:rPr>
        <w:t xml:space="preserve">Seznam </w:t>
      </w:r>
      <w:bookmarkStart w:id="0" w:name="_GoBack"/>
      <w:bookmarkEnd w:id="0"/>
      <w:r w:rsidRPr="003223E5">
        <w:rPr>
          <w:rFonts w:ascii="Times New Roman" w:hAnsi="Times New Roman"/>
          <w:b/>
          <w:caps/>
          <w:sz w:val="22"/>
          <w:szCs w:val="22"/>
        </w:rPr>
        <w:t xml:space="preserve">kratic </w:t>
      </w:r>
      <w:r w:rsidR="00BC1FAC" w:rsidRPr="003223E5">
        <w:rPr>
          <w:rFonts w:ascii="Times New Roman" w:hAnsi="Times New Roman"/>
          <w:b/>
          <w:caps/>
          <w:sz w:val="22"/>
          <w:szCs w:val="22"/>
        </w:rPr>
        <w:t xml:space="preserve">IN NEKATERIH MANJ ZNANIH IZRAZOV </w:t>
      </w:r>
      <w:r w:rsidRPr="003223E5">
        <w:rPr>
          <w:rFonts w:ascii="Times New Roman" w:hAnsi="Times New Roman"/>
          <w:b/>
          <w:caps/>
          <w:sz w:val="22"/>
          <w:szCs w:val="22"/>
        </w:rPr>
        <w:t>v Prilog</w:t>
      </w:r>
      <w:r w:rsidR="00BC1FAC" w:rsidRPr="003223E5">
        <w:rPr>
          <w:rFonts w:ascii="Times New Roman" w:hAnsi="Times New Roman"/>
          <w:b/>
          <w:caps/>
          <w:sz w:val="22"/>
          <w:szCs w:val="22"/>
        </w:rPr>
        <w:t>AH</w:t>
      </w:r>
      <w:r w:rsidRPr="003223E5">
        <w:rPr>
          <w:rFonts w:ascii="Times New Roman" w:hAnsi="Times New Roman"/>
          <w:b/>
          <w:caps/>
          <w:sz w:val="22"/>
          <w:szCs w:val="22"/>
        </w:rPr>
        <w:t xml:space="preserve"> 1 in 2</w:t>
      </w:r>
    </w:p>
    <w:p w:rsidR="00367CED" w:rsidRPr="003223E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caps/>
          <w:sz w:val="22"/>
          <w:szCs w:val="22"/>
        </w:rPr>
        <w:sectPr w:rsidR="00367CED" w:rsidRPr="003223E5" w:rsidSect="00BA14EA">
          <w:footerReference w:type="even" r:id="rId7"/>
          <w:type w:val="continuous"/>
          <w:pgSz w:w="11906" w:h="16838" w:code="9"/>
          <w:pgMar w:top="1418" w:right="1418" w:bottom="1418" w:left="1418" w:header="709" w:footer="709" w:gutter="0"/>
          <w:pgNumType w:start="127"/>
          <w:cols w:space="709"/>
          <w:docGrid w:linePitch="360"/>
        </w:sect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Pr="007B3637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  <w:sectPr w:rsidR="00BC7B59" w:rsidRPr="007B3637" w:rsidSect="00FB4B4E">
          <w:type w:val="continuous"/>
          <w:pgSz w:w="11906" w:h="16838" w:code="9"/>
          <w:pgMar w:top="1418" w:right="1418" w:bottom="1418" w:left="1418" w:header="709" w:footer="709" w:gutter="0"/>
          <w:cols w:num="2" w:space="709"/>
          <w:docGrid w:linePitch="360"/>
        </w:sectPr>
      </w:pP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ABSENTIZEM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20459">
        <w:rPr>
          <w:rFonts w:ascii="Times New Roman" w:hAnsi="Times New Roman"/>
          <w:color w:val="000000"/>
          <w:sz w:val="22"/>
          <w:szCs w:val="22"/>
        </w:rPr>
        <w:t>Odsotnost z dela (bolniški stalež)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Andragoški center Republike Slovenije</w:t>
      </w:r>
    </w:p>
    <w:p w:rsidR="000A6611" w:rsidRPr="000A6611" w:rsidRDefault="000A6611" w:rsidP="000A661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0A6611">
        <w:rPr>
          <w:rFonts w:ascii="Times New Roman" w:hAnsi="Times New Roman"/>
          <w:color w:val="000000"/>
          <w:sz w:val="22"/>
          <w:szCs w:val="22"/>
        </w:rPr>
        <w:t>ADR-OSEBE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Vzorčni okvirji, vzorci in adresarji za raziskovanja oseb in gospodinjstev</w:t>
      </w:r>
    </w:p>
    <w:p w:rsidR="000A6611" w:rsidRPr="000A6611" w:rsidRDefault="000A6611" w:rsidP="000A661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0A6611">
        <w:rPr>
          <w:rFonts w:ascii="Times New Roman" w:hAnsi="Times New Roman"/>
          <w:color w:val="000000"/>
          <w:sz w:val="22"/>
          <w:szCs w:val="22"/>
        </w:rPr>
        <w:t>ADR-PODJ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A6611">
        <w:rPr>
          <w:rFonts w:ascii="Times New Roman" w:hAnsi="Times New Roman"/>
          <w:color w:val="000000"/>
          <w:sz w:val="22"/>
          <w:szCs w:val="22"/>
        </w:rPr>
        <w:t>Adresarji za poslovna raziskovanja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AIO – Anketa o izobraževanju odraslih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AJPES – Agencija Republike Slovenije za javnopravne evidence in storitve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</w:t>
      </w:r>
      <w:r>
        <w:rPr>
          <w:rFonts w:ascii="Times New Roman" w:hAnsi="Times New Roman"/>
          <w:color w:val="000000"/>
          <w:sz w:val="22"/>
          <w:szCs w:val="22"/>
        </w:rPr>
        <w:t>KOS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46A7">
        <w:rPr>
          <w:rFonts w:ascii="Times New Roman" w:hAnsi="Times New Roman"/>
          <w:color w:val="000000"/>
          <w:sz w:val="22"/>
          <w:szCs w:val="22"/>
        </w:rPr>
        <w:t>Agencija za komunikacijska omrežja in storitve Republike Slovenije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ANP </w:t>
      </w:r>
      <w:r w:rsidR="000A6611" w:rsidRPr="000A661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Aktivno in neaktivno prebivalstvo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APČ – Poraba časa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APEGG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527267">
        <w:rPr>
          <w:rFonts w:ascii="Times New Roman" w:hAnsi="Times New Roman"/>
          <w:color w:val="000000"/>
          <w:sz w:val="22"/>
          <w:szCs w:val="22"/>
        </w:rPr>
        <w:t>Poraba energije in goriv v gospodinjstvih</w:t>
      </w:r>
    </w:p>
    <w:p w:rsidR="00BC7B59" w:rsidRDefault="00BC7B59" w:rsidP="00B83C8C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APG – Anketa o </w:t>
      </w:r>
      <w:r w:rsidRPr="00152750">
        <w:rPr>
          <w:rFonts w:ascii="Times New Roman" w:hAnsi="Times New Roman"/>
          <w:color w:val="000000"/>
          <w:sz w:val="22"/>
          <w:szCs w:val="22"/>
        </w:rPr>
        <w:t>porabi v gospodinjstvih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ARRS – Javna agencija za raziskovalno dejavnost Republike Slovenije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ARSKTRP </w:t>
      </w:r>
      <w:r>
        <w:rPr>
          <w:rFonts w:ascii="Times New Roman" w:hAnsi="Times New Roman"/>
          <w:color w:val="000000"/>
          <w:sz w:val="22"/>
          <w:szCs w:val="22"/>
        </w:rPr>
        <w:t>–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80303">
        <w:rPr>
          <w:rFonts w:ascii="Times New Roman" w:hAnsi="Times New Roman"/>
          <w:color w:val="000000"/>
          <w:sz w:val="22"/>
          <w:szCs w:val="22"/>
        </w:rPr>
        <w:t>Agencija Republike Slovenije za kmetijske trge in razvoj podeželja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ARSO – Agencija R</w:t>
      </w:r>
      <w:r>
        <w:rPr>
          <w:rFonts w:ascii="Times New Roman" w:hAnsi="Times New Roman"/>
          <w:color w:val="000000"/>
          <w:sz w:val="22"/>
          <w:szCs w:val="22"/>
        </w:rPr>
        <w:t xml:space="preserve">epublike </w:t>
      </w:r>
      <w:r w:rsidRPr="004B34DA">
        <w:rPr>
          <w:rFonts w:ascii="Times New Roman" w:hAnsi="Times New Roman"/>
          <w:color w:val="000000"/>
          <w:sz w:val="22"/>
          <w:szCs w:val="22"/>
        </w:rPr>
        <w:t>S</w:t>
      </w:r>
      <w:r>
        <w:rPr>
          <w:rFonts w:ascii="Times New Roman" w:hAnsi="Times New Roman"/>
          <w:color w:val="000000"/>
          <w:sz w:val="22"/>
          <w:szCs w:val="22"/>
        </w:rPr>
        <w:t>lovenije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za okolje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ATADD </w:t>
      </w:r>
      <w:r w:rsidR="00602CD9" w:rsidRPr="00602CD9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Nacionalna raziskava o tobaku, alkoholu in drugih drogah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ATVP – Agencijo za trg vrednostnih papirjev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AZN – Agencija za zavarovalni nadzor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BDP – bruto domači proizvod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BS – Banka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BST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storitveni menjavi in delu blagovne menjave, ter o tekočih / kapitalskih transferih z nerezidenti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CC-SI – Eno</w:t>
      </w:r>
      <w:r w:rsidR="00120B5C">
        <w:rPr>
          <w:rFonts w:ascii="Times New Roman" w:hAnsi="Times New Roman"/>
          <w:color w:val="000000"/>
          <w:sz w:val="22"/>
          <w:szCs w:val="22"/>
        </w:rPr>
        <w:t>tna klasifikacija vrst objektov</w:t>
      </w:r>
    </w:p>
    <w:p w:rsidR="00B52268" w:rsidRPr="00B52268" w:rsidRDefault="00B52268" w:rsidP="00B5226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CENE-GRAD/ČL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Cene proizvajalcev v gradbeništvu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CENE-PKM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(BDP) na prebivalca v standardih kupne moči in relativne ravni cen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CENE-SKUPAJ/M </w:t>
      </w:r>
      <w:r>
        <w:rPr>
          <w:rFonts w:ascii="Times New Roman" w:hAnsi="Times New Roman"/>
          <w:color w:val="000000"/>
          <w:sz w:val="22"/>
          <w:szCs w:val="22"/>
        </w:rPr>
        <w:t xml:space="preserve">(DOMA, IZVOZ) - </w:t>
      </w:r>
      <w:r w:rsidRPr="0025592F">
        <w:rPr>
          <w:rFonts w:ascii="Times New Roman" w:hAnsi="Times New Roman"/>
          <w:color w:val="000000"/>
          <w:sz w:val="22"/>
          <w:szCs w:val="22"/>
        </w:rPr>
        <w:t>Cene industrijskih proizvodov pri proizvajalcih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CEUVIZ – Centralna evidenca udeležencev izobraževanja</w:t>
      </w:r>
    </w:p>
    <w:p w:rsidR="00BC7B59" w:rsidRPr="00FF6ED3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CINDI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Z zdravjem povezan vedenjski slog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CMEPIUS – Center RS za mobilnost in evropske programe izobraževanja in usposabljanja</w:t>
      </w:r>
    </w:p>
    <w:p w:rsidR="00BC7B59" w:rsidRDefault="000D3373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COFOG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BC7B59" w:rsidRPr="004B34DA">
        <w:rPr>
          <w:rFonts w:ascii="Times New Roman" w:hAnsi="Times New Roman"/>
          <w:color w:val="000000"/>
          <w:sz w:val="22"/>
          <w:szCs w:val="22"/>
        </w:rPr>
        <w:t xml:space="preserve"> Klasifikacija namenov sektorja država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COICOP – Klasifikacija individualne potrošnje </w:t>
      </w:r>
      <w:r w:rsidRPr="009410C1">
        <w:rPr>
          <w:rFonts w:ascii="Times New Roman" w:hAnsi="Times New Roman"/>
          <w:color w:val="000000"/>
          <w:sz w:val="22"/>
          <w:szCs w:val="22"/>
        </w:rPr>
        <w:t>po namenu porabe</w:t>
      </w:r>
    </w:p>
    <w:p w:rsidR="00B22280" w:rsidRDefault="00B22280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COVID </w:t>
      </w:r>
      <w:r w:rsidR="00E92787" w:rsidRPr="00E92787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2280">
        <w:rPr>
          <w:rFonts w:ascii="Times New Roman" w:hAnsi="Times New Roman"/>
          <w:color w:val="000000"/>
          <w:sz w:val="22"/>
          <w:szCs w:val="22"/>
        </w:rPr>
        <w:t>Delo in 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CPA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Klasifikacija proizvodov po dejavnosti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Center RS za poklicno izobraževanje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CPZG - </w:t>
      </w:r>
      <w:r w:rsidRPr="00AD62E6">
        <w:rPr>
          <w:rFonts w:ascii="Times New Roman" w:hAnsi="Times New Roman"/>
          <w:color w:val="000000"/>
          <w:sz w:val="22"/>
          <w:szCs w:val="22"/>
        </w:rPr>
        <w:t>Pregled zakola in klavne kakovosti</w:t>
      </w:r>
      <w:r>
        <w:rPr>
          <w:rFonts w:ascii="Times New Roman" w:hAnsi="Times New Roman"/>
          <w:color w:val="000000"/>
          <w:sz w:val="22"/>
          <w:szCs w:val="22"/>
        </w:rPr>
        <w:t xml:space="preserve"> g</w:t>
      </w:r>
      <w:r w:rsidRPr="00AD62E6">
        <w:rPr>
          <w:rFonts w:ascii="Times New Roman" w:hAnsi="Times New Roman"/>
          <w:color w:val="000000"/>
          <w:sz w:val="22"/>
          <w:szCs w:val="22"/>
        </w:rPr>
        <w:t>oveda</w:t>
      </w:r>
    </w:p>
    <w:p w:rsidR="00F1127F" w:rsidRDefault="00F1127F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CRD </w:t>
      </w:r>
      <w:r w:rsidRPr="004B34DA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1127F">
        <w:rPr>
          <w:rFonts w:ascii="Times New Roman" w:hAnsi="Times New Roman"/>
          <w:color w:val="000000"/>
          <w:sz w:val="22"/>
          <w:szCs w:val="22"/>
        </w:rPr>
        <w:t>Centralni register drobnice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Centralni register goveda</w:t>
      </w:r>
    </w:p>
    <w:p w:rsidR="00FE1C7A" w:rsidRDefault="00FE1C7A" w:rsidP="00FE1C7A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E1C7A">
        <w:rPr>
          <w:rFonts w:ascii="Times New Roman" w:hAnsi="Times New Roman"/>
          <w:color w:val="000000"/>
          <w:sz w:val="22"/>
          <w:szCs w:val="22"/>
        </w:rPr>
        <w:t>CRG in EKO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E1C7A">
        <w:rPr>
          <w:rFonts w:ascii="Times New Roman" w:hAnsi="Times New Roman"/>
          <w:color w:val="000000"/>
          <w:sz w:val="22"/>
          <w:szCs w:val="22"/>
        </w:rPr>
        <w:t>Modernizacija kmetijskih statistik – nove možnosti podrobne uporabe podatkov</w:t>
      </w:r>
    </w:p>
    <w:p w:rsidR="00B832B7" w:rsidRDefault="00B832B7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CRLTAP – Konvencija o onesnaževanju zraka na velike razdalje prek meja  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CRP –</w:t>
      </w:r>
      <w:r>
        <w:rPr>
          <w:rFonts w:ascii="Times New Roman" w:hAnsi="Times New Roman"/>
          <w:color w:val="000000"/>
          <w:sz w:val="22"/>
          <w:szCs w:val="22"/>
        </w:rPr>
        <w:t xml:space="preserve"> Centralni register prebivalstva</w:t>
      </w:r>
    </w:p>
    <w:p w:rsidR="00AC6A91" w:rsidRDefault="00AC6A91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CRPP – </w:t>
      </w:r>
      <w:r w:rsidRPr="00AC6A91">
        <w:rPr>
          <w:rFonts w:ascii="Times New Roman" w:hAnsi="Times New Roman"/>
          <w:color w:val="000000"/>
          <w:sz w:val="22"/>
          <w:szCs w:val="22"/>
        </w:rPr>
        <w:t>Centralni register podatkov o pacientu</w:t>
      </w:r>
    </w:p>
    <w:p w:rsidR="00A15D79" w:rsidRDefault="00A15D7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CRPŠ – </w:t>
      </w:r>
      <w:r w:rsidRPr="00A15D79">
        <w:rPr>
          <w:rFonts w:ascii="Times New Roman" w:hAnsi="Times New Roman"/>
          <w:color w:val="000000"/>
          <w:sz w:val="22"/>
          <w:szCs w:val="22"/>
        </w:rPr>
        <w:t>Centralni register prašičev</w:t>
      </w:r>
    </w:p>
    <w:p w:rsidR="00AC6A91" w:rsidRDefault="00AC6A91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CRR – Uredba o kapitalskih zahtevah</w:t>
      </w:r>
    </w:p>
    <w:p w:rsidR="006E2F8E" w:rsidRDefault="006E2F8E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CT – </w:t>
      </w:r>
      <w:r w:rsidRPr="006E2F8E">
        <w:rPr>
          <w:rFonts w:ascii="Times New Roman" w:hAnsi="Times New Roman"/>
          <w:color w:val="000000"/>
          <w:sz w:val="22"/>
          <w:szCs w:val="22"/>
        </w:rPr>
        <w:t>Računalniška tomografija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DAK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Delovno aktivno prebivalstvo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DDPO – Davek od dohodkov pravnih oseb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DDPO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CbC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- </w:t>
      </w:r>
      <w:r w:rsidRPr="00871D78">
        <w:rPr>
          <w:rFonts w:ascii="Times New Roman" w:hAnsi="Times New Roman"/>
          <w:color w:val="000000"/>
          <w:sz w:val="22"/>
          <w:szCs w:val="22"/>
        </w:rPr>
        <w:t>Davek od dohodkov pravnih oseb</w:t>
      </w:r>
      <w:r>
        <w:rPr>
          <w:rFonts w:ascii="Times New Roman" w:hAnsi="Times New Roman"/>
          <w:color w:val="000000"/>
          <w:sz w:val="22"/>
          <w:szCs w:val="22"/>
        </w:rPr>
        <w:t xml:space="preserve"> - p</w:t>
      </w:r>
      <w:r w:rsidRPr="00871D78">
        <w:rPr>
          <w:rFonts w:ascii="Times New Roman" w:hAnsi="Times New Roman"/>
          <w:color w:val="000000"/>
          <w:sz w:val="22"/>
          <w:szCs w:val="22"/>
        </w:rPr>
        <w:t>oročanje po državah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DDV – Davek na dodano vrednost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DDV-O - O</w:t>
      </w:r>
      <w:r w:rsidRPr="00F4584E">
        <w:rPr>
          <w:rFonts w:ascii="Times New Roman" w:hAnsi="Times New Roman"/>
          <w:color w:val="000000"/>
          <w:sz w:val="22"/>
          <w:szCs w:val="22"/>
        </w:rPr>
        <w:t>bračun davka na dodano vrednost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DEM-PREB/ČL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548E7">
        <w:rPr>
          <w:rFonts w:ascii="Times New Roman" w:hAnsi="Times New Roman"/>
          <w:color w:val="000000"/>
          <w:sz w:val="22"/>
          <w:szCs w:val="22"/>
        </w:rPr>
        <w:t>Sestava prebivalstva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DEM-ROJ </w:t>
      </w:r>
      <w:r>
        <w:rPr>
          <w:rFonts w:ascii="Times New Roman" w:hAnsi="Times New Roman"/>
          <w:color w:val="000000"/>
          <w:sz w:val="22"/>
          <w:szCs w:val="22"/>
        </w:rPr>
        <w:t xml:space="preserve">– </w:t>
      </w:r>
      <w:r w:rsidRPr="00B548E7">
        <w:rPr>
          <w:rFonts w:ascii="Times New Roman" w:hAnsi="Times New Roman"/>
          <w:color w:val="000000"/>
          <w:sz w:val="22"/>
          <w:szCs w:val="22"/>
        </w:rPr>
        <w:t>Rojeni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 - </w:t>
      </w:r>
      <w:r w:rsidRPr="00B43950">
        <w:rPr>
          <w:rFonts w:ascii="Times New Roman" w:hAnsi="Times New Roman"/>
          <w:color w:val="000000"/>
          <w:sz w:val="22"/>
          <w:szCs w:val="22"/>
        </w:rPr>
        <w:t>Dolgotrajna oskrba</w:t>
      </w:r>
    </w:p>
    <w:p w:rsidR="00A23B94" w:rsidRDefault="00A23B94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OPPS – </w:t>
      </w:r>
      <w:r w:rsidRPr="00A23B94">
        <w:rPr>
          <w:rFonts w:ascii="Times New Roman" w:hAnsi="Times New Roman"/>
          <w:color w:val="000000"/>
          <w:sz w:val="22"/>
          <w:szCs w:val="22"/>
        </w:rPr>
        <w:t>Društvo za opazovanje in proučevanje ptic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DORA - </w:t>
      </w:r>
      <w:r w:rsidRPr="00F4584E">
        <w:rPr>
          <w:rFonts w:ascii="Times New Roman" w:hAnsi="Times New Roman"/>
          <w:color w:val="000000"/>
          <w:sz w:val="22"/>
          <w:szCs w:val="22"/>
        </w:rPr>
        <w:t>Državni presejalni program za raka dojk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DRI - </w:t>
      </w:r>
      <w:r w:rsidRPr="00AD62E6">
        <w:rPr>
          <w:rFonts w:ascii="Times New Roman" w:hAnsi="Times New Roman"/>
          <w:color w:val="000000"/>
          <w:sz w:val="22"/>
          <w:szCs w:val="22"/>
        </w:rPr>
        <w:t>Družba za razvoj infrastrukture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780303">
        <w:rPr>
          <w:rFonts w:ascii="Times New Roman" w:hAnsi="Times New Roman"/>
          <w:color w:val="000000"/>
          <w:sz w:val="22"/>
          <w:szCs w:val="22"/>
        </w:rPr>
        <w:t xml:space="preserve">DRSI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8" w:history="1">
        <w:r w:rsidRPr="00780303">
          <w:rPr>
            <w:rFonts w:ascii="Times New Roman" w:hAnsi="Times New Roman"/>
            <w:color w:val="000000"/>
            <w:sz w:val="22"/>
            <w:szCs w:val="22"/>
          </w:rPr>
          <w:t>Direkcija Republike Slovenije za infrastrukturo</w:t>
        </w:r>
      </w:hyperlink>
    </w:p>
    <w:p w:rsidR="00033B64" w:rsidRPr="00780303" w:rsidRDefault="00033B64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DRSV – </w:t>
      </w:r>
      <w:r w:rsidRPr="00033B64">
        <w:rPr>
          <w:rFonts w:ascii="Times New Roman" w:hAnsi="Times New Roman"/>
          <w:color w:val="000000"/>
          <w:sz w:val="22"/>
          <w:szCs w:val="22"/>
        </w:rPr>
        <w:t>Direkcija Republike Slovenije za vode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Dodatna strokovna pomoč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DSU – D</w:t>
      </w:r>
      <w:r w:rsidRPr="00A63208">
        <w:rPr>
          <w:rFonts w:ascii="Times New Roman" w:hAnsi="Times New Roman"/>
          <w:color w:val="000000"/>
          <w:sz w:val="22"/>
          <w:szCs w:val="22"/>
        </w:rPr>
        <w:t>ružba za svetovanje in upravljanje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DŠ – davčna številka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DTM – Državni t</w:t>
      </w:r>
      <w:r w:rsidRPr="00CC7425">
        <w:rPr>
          <w:rFonts w:ascii="Times New Roman" w:hAnsi="Times New Roman"/>
          <w:color w:val="000000"/>
          <w:sz w:val="22"/>
          <w:szCs w:val="22"/>
        </w:rPr>
        <w:t>opografsk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model</w:t>
      </w:r>
    </w:p>
    <w:p w:rsidR="00DD0C59" w:rsidRDefault="00DD0C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DUJP – </w:t>
      </w:r>
      <w:r w:rsidRPr="00DD0C59">
        <w:rPr>
          <w:rFonts w:ascii="Times New Roman" w:hAnsi="Times New Roman"/>
          <w:color w:val="000000"/>
          <w:sz w:val="22"/>
          <w:szCs w:val="22"/>
        </w:rPr>
        <w:t>Družba za upravljanje javnega potniškega prometa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 xml:space="preserve">DUNZMN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45450F">
        <w:rPr>
          <w:rFonts w:ascii="Times New Roman" w:hAnsi="Times New Roman"/>
          <w:color w:val="000000"/>
          <w:sz w:val="22"/>
          <w:szCs w:val="22"/>
        </w:rPr>
        <w:t xml:space="preserve"> Direktorat za upravne notranje zadeve, migracije in naturalizacijo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DUTB – </w:t>
      </w:r>
      <w:r w:rsidRPr="00A63208">
        <w:rPr>
          <w:rFonts w:ascii="Times New Roman" w:hAnsi="Times New Roman"/>
          <w:color w:val="000000"/>
          <w:sz w:val="22"/>
          <w:szCs w:val="22"/>
        </w:rPr>
        <w:t>Družba za upravljanje terjatev bank</w:t>
      </w:r>
    </w:p>
    <w:p w:rsidR="00155BCD" w:rsidRDefault="00155BCD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EAN – Evropska številka artikla</w:t>
      </w:r>
    </w:p>
    <w:p w:rsidR="006A3255" w:rsidRDefault="006A3255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E-CEE – </w:t>
      </w:r>
      <w:r w:rsidRPr="006A3255">
        <w:rPr>
          <w:rFonts w:ascii="Times New Roman" w:hAnsi="Times New Roman"/>
          <w:color w:val="000000"/>
          <w:sz w:val="22"/>
          <w:szCs w:val="22"/>
        </w:rPr>
        <w:t>Cene električne energije</w:t>
      </w:r>
    </w:p>
    <w:p w:rsidR="00A90A44" w:rsidRPr="00A90A44" w:rsidRDefault="00A90A44" w:rsidP="00A90A44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t>EA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Ekosistemski računi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E1-EE/L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Proizvodnja električne in toplotne energije ter energetske naprave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ECB – Evropska centralna banka</w:t>
      </w:r>
    </w:p>
    <w:p w:rsidR="0063298C" w:rsidRPr="0063298C" w:rsidRDefault="0063298C" w:rsidP="0063298C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E-ETR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Raba elektrike in energentov v transportu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>EGR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Evr</w:t>
      </w:r>
      <w:r>
        <w:rPr>
          <w:rFonts w:ascii="Times New Roman" w:hAnsi="Times New Roman"/>
          <w:color w:val="000000"/>
          <w:sz w:val="22"/>
          <w:szCs w:val="22"/>
        </w:rPr>
        <w:t>opski register skupin podjetij</w:t>
      </w:r>
    </w:p>
    <w:p w:rsidR="006A3255" w:rsidRDefault="006A3255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EID –</w:t>
      </w:r>
      <w:r w:rsidR="00681F36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681F36" w:rsidRPr="00681F36">
        <w:rPr>
          <w:rFonts w:ascii="Times New Roman" w:hAnsi="Times New Roman"/>
          <w:color w:val="000000"/>
          <w:sz w:val="22"/>
          <w:szCs w:val="22"/>
        </w:rPr>
        <w:t>enolični identifikator v okviru vseh nepremičninskih podatkov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EHIS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Nacionaln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raziskav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o zdravju in zdravstvenem varstvu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EIRŽ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imetnikov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A90A44" w:rsidRPr="00A90A44" w:rsidRDefault="00A90A44" w:rsidP="00A90A4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t>EK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Ekološko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EKSTRASTAT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5C0AE6">
        <w:rPr>
          <w:rFonts w:ascii="Times New Roman" w:hAnsi="Times New Roman"/>
          <w:color w:val="000000"/>
          <w:sz w:val="22"/>
          <w:szCs w:val="22"/>
        </w:rPr>
        <w:t>tatistika blagovne menjave držav članic EU s tretjimi državami nečlanicami EU</w:t>
      </w:r>
    </w:p>
    <w:p w:rsidR="00681F36" w:rsidRDefault="00681F36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ELES – </w:t>
      </w:r>
      <w:r w:rsidRPr="00681F36">
        <w:rPr>
          <w:rFonts w:ascii="Times New Roman" w:hAnsi="Times New Roman"/>
          <w:color w:val="000000"/>
          <w:sz w:val="22"/>
          <w:szCs w:val="22"/>
        </w:rPr>
        <w:t>sistemski operater prenosnega elektroenergetskega omrežja v Sloveniji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EMŠO – enotna matična številka občana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EPOS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Center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 za </w:t>
      </w:r>
      <w:proofErr w:type="spellStart"/>
      <w:r w:rsidRPr="00F4584E">
        <w:rPr>
          <w:rFonts w:ascii="Times New Roman" w:hAnsi="Times New Roman"/>
          <w:color w:val="000000"/>
          <w:sz w:val="22"/>
          <w:szCs w:val="22"/>
        </w:rPr>
        <w:t>ePoslovanje</w:t>
      </w:r>
      <w:proofErr w:type="spellEnd"/>
      <w:r w:rsidRPr="00F4584E">
        <w:rPr>
          <w:rFonts w:ascii="Times New Roman" w:hAnsi="Times New Roman"/>
          <w:color w:val="000000"/>
          <w:sz w:val="22"/>
          <w:szCs w:val="22"/>
        </w:rPr>
        <w:t xml:space="preserve"> Slovenije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 xml:space="preserve">Raba električne energije pri končnih odjemalcih 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E-RES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Raba energije v storitvenem sektorju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  <w:r>
        <w:rPr>
          <w:rFonts w:ascii="Times New Roman" w:hAnsi="Times New Roman"/>
          <w:bCs/>
          <w:color w:val="000000"/>
          <w:spacing w:val="-2"/>
          <w:sz w:val="22"/>
          <w:szCs w:val="22"/>
        </w:rPr>
        <w:t>ERK – Ekonomski računi za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ES</w:t>
      </w:r>
      <w:r>
        <w:rPr>
          <w:rFonts w:ascii="Times New Roman" w:hAnsi="Times New Roman"/>
          <w:color w:val="000000"/>
          <w:sz w:val="22"/>
          <w:szCs w:val="22"/>
        </w:rPr>
        <w:t>SPROS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Evropski sistem </w:t>
      </w:r>
      <w:r>
        <w:rPr>
          <w:rFonts w:ascii="Times New Roman" w:hAnsi="Times New Roman"/>
          <w:color w:val="000000"/>
          <w:sz w:val="22"/>
          <w:szCs w:val="22"/>
        </w:rPr>
        <w:t>integrirane statistike socialne zaščite</w:t>
      </w:r>
    </w:p>
    <w:p w:rsidR="0063298C" w:rsidRPr="0063298C" w:rsidRDefault="0063298C" w:rsidP="006329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ESST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 xml:space="preserve">Računi </w:t>
      </w:r>
      <w:proofErr w:type="spellStart"/>
      <w:r w:rsidRPr="0063298C">
        <w:rPr>
          <w:rFonts w:ascii="Times New Roman" w:hAnsi="Times New Roman"/>
          <w:color w:val="000000"/>
          <w:sz w:val="22"/>
          <w:szCs w:val="22"/>
        </w:rPr>
        <w:t>okoljskih</w:t>
      </w:r>
      <w:proofErr w:type="spellEnd"/>
      <w:r w:rsidRPr="0063298C">
        <w:rPr>
          <w:rFonts w:ascii="Times New Roman" w:hAnsi="Times New Roman"/>
          <w:color w:val="000000"/>
          <w:sz w:val="22"/>
          <w:szCs w:val="22"/>
        </w:rPr>
        <w:t xml:space="preserve"> subvencij in podobnih transferjev</w:t>
      </w:r>
    </w:p>
    <w:p w:rsidR="00BC7B59" w:rsidRPr="00432E8D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ETN – Evidenca trga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EUL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>Enotna upravna listina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EUL – Enotna upravna listina</w:t>
      </w:r>
    </w:p>
    <w:p w:rsidR="00D059A5" w:rsidRDefault="00D059A5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EUR – Euro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EUROSTAT – Statistični urad Evropske unije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EU-SILC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EVN – Evidenca vrednotenja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eVŠ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E</w:t>
      </w:r>
      <w:r w:rsidRPr="00EF79E0">
        <w:rPr>
          <w:rFonts w:ascii="Times New Roman" w:hAnsi="Times New Roman"/>
          <w:color w:val="000000"/>
          <w:sz w:val="22"/>
          <w:szCs w:val="22"/>
        </w:rPr>
        <w:t>videnca visokošolskih zavodov in študijskih programov</w:t>
      </w:r>
    </w:p>
    <w:p w:rsidR="007216E7" w:rsidRDefault="007216E7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FADN – </w:t>
      </w:r>
      <w:r w:rsidRPr="007216E7">
        <w:rPr>
          <w:rFonts w:ascii="Times New Roman" w:hAnsi="Times New Roman"/>
          <w:color w:val="000000"/>
          <w:sz w:val="22"/>
          <w:szCs w:val="22"/>
        </w:rPr>
        <w:t>Vodenje računovodstva v kmetijstvu in metodologija knjigovodstva na kmetijah</w:t>
      </w:r>
    </w:p>
    <w:p w:rsidR="00D059A5" w:rsidRDefault="00D059A5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FAO – </w:t>
      </w:r>
      <w:r w:rsidRPr="00D059A5">
        <w:rPr>
          <w:rFonts w:ascii="Times New Roman" w:hAnsi="Times New Roman"/>
          <w:color w:val="000000"/>
          <w:sz w:val="22"/>
          <w:szCs w:val="22"/>
        </w:rPr>
        <w:t>Organizacija Združenih narodov za prehrano in kmetijstvo</w:t>
      </w:r>
    </w:p>
    <w:p w:rsidR="00BC7B59" w:rsidRPr="00E913A3" w:rsidRDefault="00BC7B59" w:rsidP="00E913A3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E913A3">
        <w:rPr>
          <w:rFonts w:ascii="Times New Roman" w:hAnsi="Times New Roman"/>
          <w:color w:val="000000"/>
          <w:sz w:val="22"/>
          <w:szCs w:val="22"/>
        </w:rPr>
        <w:t>FFS – fitofarmacevtska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FIHO -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F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undacija za financiranje invalidskih in humanitarnih organizacij v </w:t>
      </w:r>
      <w:r>
        <w:rPr>
          <w:rFonts w:ascii="Times New Roman" w:hAnsi="Times New Roman"/>
          <w:color w:val="000000"/>
          <w:sz w:val="22"/>
          <w:szCs w:val="22"/>
        </w:rPr>
        <w:t>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epubliki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F4584E">
        <w:rPr>
          <w:rFonts w:ascii="Times New Roman" w:hAnsi="Times New Roman"/>
          <w:color w:val="000000"/>
          <w:sz w:val="22"/>
          <w:szCs w:val="22"/>
        </w:rPr>
        <w:t>loveniji</w:t>
      </w:r>
    </w:p>
    <w:p w:rsidR="00EA4B53" w:rsidRDefault="00EA4B53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FISIM – P</w:t>
      </w:r>
      <w:r w:rsidRPr="00EA4B53">
        <w:rPr>
          <w:rFonts w:ascii="Times New Roman" w:hAnsi="Times New Roman"/>
          <w:color w:val="000000"/>
          <w:sz w:val="22"/>
          <w:szCs w:val="22"/>
        </w:rPr>
        <w:t>osredno merjene storitve finančnega posredništva</w:t>
      </w:r>
    </w:p>
    <w:p w:rsidR="00EA4B53" w:rsidRDefault="00EA4B53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FSDN – </w:t>
      </w:r>
      <w:r w:rsidRPr="00EA4B53">
        <w:rPr>
          <w:rFonts w:ascii="Times New Roman" w:hAnsi="Times New Roman"/>
          <w:color w:val="000000"/>
          <w:sz w:val="22"/>
          <w:szCs w:val="22"/>
        </w:rPr>
        <w:t>Podatkovno omrežje za trajnost kmetijstva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FURS – Finančna uprava Republike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GERK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Grafična enota rabe kmetijskega gospodarstva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GIS – Geografski informacijski sistem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GIZ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Gospodarsko interesno združenje</w:t>
      </w:r>
    </w:p>
    <w:p w:rsidR="00321504" w:rsidRDefault="00321504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GJI – K</w:t>
      </w:r>
      <w:r w:rsidRPr="00321504">
        <w:rPr>
          <w:rFonts w:ascii="Times New Roman" w:hAnsi="Times New Roman"/>
          <w:color w:val="000000"/>
          <w:sz w:val="22"/>
          <w:szCs w:val="22"/>
        </w:rPr>
        <w:t>atast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321504">
        <w:rPr>
          <w:rFonts w:ascii="Times New Roman" w:hAnsi="Times New Roman"/>
          <w:color w:val="000000"/>
          <w:sz w:val="22"/>
          <w:szCs w:val="22"/>
        </w:rPr>
        <w:t>r gospodarske javne infrastrukture</w:t>
      </w:r>
    </w:p>
    <w:p w:rsidR="00EA4B53" w:rsidRDefault="00EA4B53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GOZDIS – </w:t>
      </w:r>
      <w:r w:rsidRPr="00EA4B53">
        <w:rPr>
          <w:rFonts w:ascii="Times New Roman" w:hAnsi="Times New Roman"/>
          <w:color w:val="000000"/>
          <w:sz w:val="22"/>
          <w:szCs w:val="22"/>
        </w:rPr>
        <w:t>Gozdarski inštitut Slovenije</w:t>
      </w:r>
    </w:p>
    <w:p w:rsidR="00EA4B53" w:rsidRDefault="00EA4B53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GRAD-GD – </w:t>
      </w:r>
      <w:r w:rsidRPr="00EA4B53">
        <w:rPr>
          <w:rFonts w:ascii="Times New Roman" w:hAnsi="Times New Roman"/>
          <w:color w:val="000000"/>
          <w:sz w:val="22"/>
          <w:szCs w:val="22"/>
        </w:rPr>
        <w:t>Gradbena dovoljenja za stavbe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 xml:space="preserve">GRAD/L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Vrednost opravljenih gradbenih del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GRAD-STAVBE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Ocena gradnje stavb in stanovanj</w:t>
      </w:r>
    </w:p>
    <w:p w:rsidR="00FD2264" w:rsidRDefault="00FD2264" w:rsidP="00FD226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D2264">
        <w:rPr>
          <w:rFonts w:ascii="Times New Roman" w:hAnsi="Times New Roman"/>
          <w:color w:val="000000"/>
          <w:sz w:val="22"/>
          <w:szCs w:val="22"/>
        </w:rPr>
        <w:t>GRAD-ZK/ČL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Začetek in dokončanje gradnje stavb</w:t>
      </w:r>
    </w:p>
    <w:p w:rsidR="00A06052" w:rsidRDefault="00A06052" w:rsidP="00FD2264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GTIN – </w:t>
      </w:r>
      <w:r w:rsidRPr="00A06052">
        <w:rPr>
          <w:rFonts w:ascii="Times New Roman" w:hAnsi="Times New Roman"/>
          <w:color w:val="000000"/>
          <w:sz w:val="22"/>
          <w:szCs w:val="22"/>
        </w:rPr>
        <w:t>Globalna trgovinska številka izdelka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GURS – Geodetska uprava Republike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GV</w:t>
      </w:r>
      <w:r w:rsidR="00B73BE8">
        <w:rPr>
          <w:rFonts w:ascii="Times New Roman" w:hAnsi="Times New Roman"/>
          <w:color w:val="000000"/>
          <w:sz w:val="22"/>
          <w:szCs w:val="22"/>
        </w:rPr>
        <w:t>Z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Glav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velike živine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GZS – Gospodarska zbornica Slovenije</w:t>
      </w:r>
    </w:p>
    <w:p w:rsidR="002A08A1" w:rsidRDefault="002A08A1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HBC – </w:t>
      </w:r>
      <w:r w:rsidRPr="002A08A1">
        <w:rPr>
          <w:rFonts w:ascii="Times New Roman" w:hAnsi="Times New Roman"/>
          <w:color w:val="000000"/>
          <w:sz w:val="22"/>
          <w:szCs w:val="22"/>
        </w:rPr>
        <w:t>Z zdravjem povezana vedenja v šolskem obdobju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HFCS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Finančna sredstva in poraba gospodinjstev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HICŽP – harmonizirani indeks cen </w:t>
      </w:r>
      <w:r w:rsidRPr="005406AA">
        <w:rPr>
          <w:rFonts w:ascii="Times New Roman" w:hAnsi="Times New Roman"/>
          <w:color w:val="000000"/>
          <w:sz w:val="22"/>
          <w:szCs w:val="22"/>
        </w:rPr>
        <w:t>življenjskih potrebščin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ICŽP – indeks cen življenjskih potrebščin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D58B3">
        <w:rPr>
          <w:rFonts w:ascii="Times New Roman" w:hAnsi="Times New Roman"/>
          <w:color w:val="000000"/>
          <w:sz w:val="22"/>
          <w:szCs w:val="22"/>
        </w:rPr>
        <w:t>Institut "Jožef Stefan"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IJSVO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C12BF">
        <w:rPr>
          <w:rFonts w:ascii="Times New Roman" w:hAnsi="Times New Roman"/>
          <w:color w:val="000000"/>
          <w:sz w:val="22"/>
          <w:szCs w:val="22"/>
        </w:rPr>
        <w:t>Informacijski sistem javnih služb varstva okolja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IKT – Informacijsko komunikacijska tehnologija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lastRenderedPageBreak/>
        <w:t xml:space="preserve">IKT-GOSP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Uporaba informacijsko-komunikacijske tehnologije v gospodinjstvih in pri posameznikih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IND-15/M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Proizvodnja živilskih proizvodov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IND-L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Industrijska proizvodnja</w:t>
      </w:r>
    </w:p>
    <w:p w:rsidR="00303B31" w:rsidRPr="00303B31" w:rsidRDefault="00303B31" w:rsidP="00303B3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03B31">
        <w:rPr>
          <w:rFonts w:ascii="Times New Roman" w:hAnsi="Times New Roman"/>
          <w:color w:val="000000"/>
          <w:sz w:val="22"/>
          <w:szCs w:val="22"/>
        </w:rPr>
        <w:t>INOV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Inovacijska dejavnost v industriji in izbranih storitvenih dejavnostih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INSPIRE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I</w:t>
      </w:r>
      <w:r w:rsidRPr="00CC7425">
        <w:rPr>
          <w:rFonts w:ascii="Times New Roman" w:hAnsi="Times New Roman"/>
          <w:color w:val="000000"/>
          <w:sz w:val="22"/>
          <w:szCs w:val="22"/>
        </w:rPr>
        <w:t>nfrastruktur</w:t>
      </w:r>
      <w:r>
        <w:rPr>
          <w:rFonts w:ascii="Times New Roman" w:hAnsi="Times New Roman"/>
          <w:color w:val="000000"/>
          <w:sz w:val="22"/>
          <w:szCs w:val="22"/>
        </w:rPr>
        <w:t>a za prostorske informacije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tatistika blagovne menjave med državami članicami </w:t>
      </w:r>
      <w:r>
        <w:rPr>
          <w:rFonts w:ascii="Times New Roman" w:hAnsi="Times New Roman"/>
          <w:color w:val="000000"/>
          <w:sz w:val="22"/>
          <w:szCs w:val="22"/>
        </w:rPr>
        <w:t>EU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Investicije v osnovna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IPCC/UNFCCC -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The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Intergovernmental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Panel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/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United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Nations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Framework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Convention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iREK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>ndividualni podatk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iz obračuna davčnih odtegljajev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IRSD – Inšpektorat RS za delo</w:t>
      </w:r>
    </w:p>
    <w:p w:rsidR="00A84382" w:rsidRDefault="00A84382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IRSOE – </w:t>
      </w:r>
      <w:r w:rsidRPr="00A84382">
        <w:rPr>
          <w:rFonts w:ascii="Times New Roman" w:hAnsi="Times New Roman"/>
          <w:color w:val="000000"/>
          <w:sz w:val="22"/>
          <w:szCs w:val="22"/>
        </w:rPr>
        <w:t>Inšpektorat za okolje in energijo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IRSSV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530A2B" w:rsidRDefault="00530A2B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ISCED – </w:t>
      </w:r>
      <w:r w:rsidRPr="00530A2B">
        <w:rPr>
          <w:rFonts w:ascii="Times New Roman" w:hAnsi="Times New Roman"/>
          <w:color w:val="000000"/>
          <w:sz w:val="22"/>
          <w:szCs w:val="22"/>
        </w:rPr>
        <w:t>Mednarodna standardna klasifikacija izobraževanja</w:t>
      </w:r>
    </w:p>
    <w:p w:rsidR="00530A2B" w:rsidRDefault="00530A2B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ISCO – </w:t>
      </w:r>
      <w:r w:rsidRPr="00530A2B">
        <w:rPr>
          <w:rFonts w:ascii="Times New Roman" w:hAnsi="Times New Roman"/>
          <w:color w:val="000000"/>
          <w:sz w:val="22"/>
          <w:szCs w:val="22"/>
        </w:rPr>
        <w:t>Mednarodna standardna klasifikacija poklicev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ISPAP – Informacijski sistem za posredovanje in analizo podatkov o plačah, drugih izplačilih in številu zaposlenih v javnem sektorju</w:t>
      </w:r>
    </w:p>
    <w:p w:rsidR="00862833" w:rsidRDefault="00862833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ITSS – Statistika mednarodne trgovine s storitvami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KAD – Kapitalska družba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d.d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>.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KDD – Klirinško depotna družba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KGZS – </w:t>
      </w:r>
      <w:r w:rsidRPr="00C077E7">
        <w:rPr>
          <w:rFonts w:ascii="Times New Roman" w:hAnsi="Times New Roman"/>
          <w:sz w:val="22"/>
          <w:szCs w:val="22"/>
        </w:rPr>
        <w:t>Kmetijsko gozdarska zbornica Slovenije</w:t>
      </w:r>
    </w:p>
    <w:p w:rsidR="00862833" w:rsidRPr="00862833" w:rsidRDefault="00862833" w:rsidP="00862833">
      <w:pPr>
        <w:tabs>
          <w:tab w:val="left" w:pos="1008"/>
        </w:tabs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KIMPDŠ – </w:t>
      </w:r>
      <w:r w:rsidRPr="00862833">
        <w:rPr>
          <w:rFonts w:ascii="Times New Roman" w:hAnsi="Times New Roman"/>
          <w:sz w:val="22"/>
          <w:szCs w:val="22"/>
        </w:rPr>
        <w:t>Klinični inštitut</w:t>
      </w:r>
    </w:p>
    <w:p w:rsidR="00862833" w:rsidRPr="00862833" w:rsidRDefault="00862833" w:rsidP="00862833">
      <w:pPr>
        <w:tabs>
          <w:tab w:val="left" w:pos="1008"/>
        </w:tabs>
        <w:jc w:val="left"/>
        <w:rPr>
          <w:rFonts w:ascii="Times New Roman" w:hAnsi="Times New Roman"/>
          <w:sz w:val="22"/>
          <w:szCs w:val="22"/>
        </w:rPr>
      </w:pPr>
      <w:r w:rsidRPr="00862833">
        <w:rPr>
          <w:rFonts w:ascii="Times New Roman" w:hAnsi="Times New Roman"/>
          <w:sz w:val="22"/>
          <w:szCs w:val="22"/>
        </w:rPr>
        <w:t>za medicino dela,</w:t>
      </w:r>
    </w:p>
    <w:p w:rsidR="00862833" w:rsidRDefault="00862833" w:rsidP="00862833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862833">
        <w:rPr>
          <w:rFonts w:ascii="Times New Roman" w:hAnsi="Times New Roman"/>
          <w:sz w:val="22"/>
          <w:szCs w:val="22"/>
        </w:rPr>
        <w:t>prometa in športa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KIS – Kmetijski inš</w:t>
      </w:r>
      <w:r w:rsidRPr="004B34DA">
        <w:rPr>
          <w:rFonts w:ascii="Times New Roman" w:hAnsi="Times New Roman"/>
          <w:color w:val="000000"/>
          <w:sz w:val="22"/>
          <w:szCs w:val="22"/>
        </w:rPr>
        <w:t>titut Slovenije</w:t>
      </w:r>
    </w:p>
    <w:p w:rsidR="00862833" w:rsidRDefault="00862833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KME-BIL-RAST – </w:t>
      </w:r>
      <w:r w:rsidRPr="00862833">
        <w:rPr>
          <w:rFonts w:ascii="Times New Roman" w:hAnsi="Times New Roman"/>
          <w:color w:val="000000"/>
          <w:sz w:val="22"/>
          <w:szCs w:val="22"/>
        </w:rPr>
        <w:t>Bilance proizvodnje in potrošnje rastlinskih proizvodov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KME-DEC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Živinoreja in posejane površine v jesenski setvi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KME-JUN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Posejane površine</w:t>
      </w:r>
    </w:p>
    <w:p w:rsidR="00BC7B59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KME-JUNSTRK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Struktura kmetijskih gospodarstev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KME-MLEKO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Mleko in mlečni izdelki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KME-ODK/M – Odkup kmetijskih pridelkov</w:t>
      </w:r>
    </w:p>
    <w:p w:rsidR="00694478" w:rsidRDefault="00694478" w:rsidP="0069447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94478">
        <w:rPr>
          <w:rFonts w:ascii="Times New Roman" w:hAnsi="Times New Roman"/>
          <w:color w:val="000000"/>
          <w:sz w:val="22"/>
          <w:szCs w:val="22"/>
        </w:rPr>
        <w:t xml:space="preserve">KME-OPKP/M </w:t>
      </w:r>
      <w:r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94478">
        <w:rPr>
          <w:rFonts w:ascii="Times New Roman" w:hAnsi="Times New Roman"/>
          <w:color w:val="000000"/>
          <w:sz w:val="22"/>
          <w:szCs w:val="22"/>
        </w:rPr>
        <w:t>Odkup in prodaja kmetijskih pridelkov</w:t>
      </w:r>
    </w:p>
    <w:p w:rsidR="0063298C" w:rsidRPr="0063298C" w:rsidRDefault="0063298C" w:rsidP="0063298C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KME-PEST/R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Raba fitofarmacevtskih sredstev v kmetijstvu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KME-PMG/DK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Poraba mineralnih gnojil na družinskih kmetijah, po kmetijskih kulturah</w:t>
      </w:r>
    </w:p>
    <w:p w:rsidR="00862833" w:rsidRPr="00527267" w:rsidRDefault="00862833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KME-UMG – </w:t>
      </w:r>
      <w:r w:rsidRPr="00862833">
        <w:rPr>
          <w:rFonts w:ascii="Times New Roman" w:hAnsi="Times New Roman"/>
          <w:color w:val="000000"/>
          <w:sz w:val="22"/>
          <w:szCs w:val="22"/>
        </w:rPr>
        <w:t>Uvoz mineralnih gnojil, 2024</w:t>
      </w:r>
    </w:p>
    <w:p w:rsidR="00694478" w:rsidRDefault="00694478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94478">
        <w:rPr>
          <w:rFonts w:ascii="Times New Roman" w:hAnsi="Times New Roman"/>
          <w:color w:val="000000"/>
          <w:sz w:val="22"/>
          <w:szCs w:val="22"/>
        </w:rPr>
        <w:t>KME-ZAKOL/M – Zakol živine v klavnicah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KMG – Kmetijsko gospodarstvo</w:t>
      </w:r>
    </w:p>
    <w:p w:rsidR="007D7175" w:rsidRDefault="007D7175" w:rsidP="007D7175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KMG-MID – Identifikator kmetijskega gospodarstva</w:t>
      </w:r>
    </w:p>
    <w:p w:rsidR="007D7175" w:rsidRDefault="007D7175" w:rsidP="007D7175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KMRS – </w:t>
      </w:r>
      <w:r w:rsidRPr="007D7175">
        <w:rPr>
          <w:rFonts w:ascii="Times New Roman" w:hAnsi="Times New Roman"/>
          <w:color w:val="000000"/>
          <w:sz w:val="22"/>
          <w:szCs w:val="22"/>
        </w:rPr>
        <w:t>Sloj kmetijskih rastlin iz zbirnih vlog</w:t>
      </w:r>
    </w:p>
    <w:p w:rsidR="007D7175" w:rsidRPr="00E927F1" w:rsidRDefault="007D7175" w:rsidP="007D7175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KPIS – </w:t>
      </w:r>
      <w:r w:rsidRPr="007D7175">
        <w:rPr>
          <w:rFonts w:ascii="Times New Roman" w:hAnsi="Times New Roman"/>
          <w:color w:val="000000"/>
          <w:sz w:val="22"/>
          <w:szCs w:val="22"/>
        </w:rPr>
        <w:t>Kadrovsko plačni informacijski sistem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poslovnih terjatvah/obveznostih in finančnih naložbah/obveznostih do nerezidentov</w:t>
      </w:r>
    </w:p>
    <w:p w:rsidR="007D7175" w:rsidRDefault="007D7175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KRIM-SOD – </w:t>
      </w:r>
      <w:r w:rsidRPr="007D7175">
        <w:rPr>
          <w:rFonts w:ascii="Times New Roman" w:hAnsi="Times New Roman"/>
          <w:color w:val="000000"/>
          <w:sz w:val="22"/>
          <w:szCs w:val="22"/>
        </w:rPr>
        <w:t>Obtožene in obsojene osebe</w:t>
      </w:r>
    </w:p>
    <w:p w:rsidR="007D7175" w:rsidRDefault="007D7175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KRIM-TOŽ – </w:t>
      </w:r>
      <w:r w:rsidRPr="007D7175">
        <w:rPr>
          <w:rFonts w:ascii="Times New Roman" w:hAnsi="Times New Roman"/>
          <w:color w:val="000000"/>
          <w:sz w:val="22"/>
          <w:szCs w:val="22"/>
        </w:rPr>
        <w:t>Ovadene osebe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MDDSZ – Ministrstvo za delo, družino</w:t>
      </w:r>
      <w:r>
        <w:rPr>
          <w:rFonts w:ascii="Times New Roman" w:hAnsi="Times New Roman"/>
          <w:color w:val="000000"/>
          <w:sz w:val="22"/>
          <w:szCs w:val="22"/>
        </w:rPr>
        <w:t xml:space="preserve">, </w:t>
      </w:r>
      <w:r w:rsidRPr="004B34DA">
        <w:rPr>
          <w:rFonts w:ascii="Times New Roman" w:hAnsi="Times New Roman"/>
          <w:color w:val="000000"/>
          <w:sz w:val="22"/>
          <w:szCs w:val="22"/>
        </w:rPr>
        <w:t>socialne zadeve</w:t>
      </w:r>
      <w:r>
        <w:rPr>
          <w:rFonts w:ascii="Times New Roman" w:hAnsi="Times New Roman"/>
          <w:color w:val="000000"/>
          <w:sz w:val="22"/>
          <w:szCs w:val="22"/>
        </w:rPr>
        <w:t xml:space="preserve"> in enake možnosti</w:t>
      </w:r>
    </w:p>
    <w:p w:rsidR="00EA0FD9" w:rsidRDefault="00EA0FD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MDE – Izmenjava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mikropodatkov</w:t>
      </w:r>
      <w:proofErr w:type="spellEnd"/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MF – Ministrstvo za finance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MID – Enotni medresorski identifikator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MIZŠ – Ministrstvo za izobraževanje, znanost in šport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MJU – Ministrstvo za javno upravo</w:t>
      </w:r>
    </w:p>
    <w:p w:rsidR="00BC7B59" w:rsidRDefault="00BC7B59" w:rsidP="00B83C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 – Ministrstvo za kulturo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084505">
        <w:rPr>
          <w:rFonts w:ascii="Times New Roman" w:hAnsi="Times New Roman"/>
          <w:color w:val="000000"/>
          <w:sz w:val="22"/>
          <w:szCs w:val="22"/>
        </w:rPr>
        <w:t>MKB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84505">
        <w:rPr>
          <w:rFonts w:ascii="Times New Roman" w:hAnsi="Times New Roman"/>
          <w:color w:val="000000"/>
          <w:sz w:val="22"/>
          <w:szCs w:val="22"/>
        </w:rPr>
        <w:t>– Me</w:t>
      </w:r>
      <w:r>
        <w:rPr>
          <w:rFonts w:ascii="Times New Roman" w:hAnsi="Times New Roman"/>
          <w:color w:val="000000"/>
          <w:sz w:val="22"/>
          <w:szCs w:val="22"/>
        </w:rPr>
        <w:t>dnarodna klasifikacija bolezni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MKGP – Ministrstvo za kmetijstvo, gozdarstvo in prehrano</w:t>
      </w:r>
    </w:p>
    <w:p w:rsidR="00EA0FD9" w:rsidRDefault="00EA0FD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MNVP – </w:t>
      </w:r>
      <w:r w:rsidRPr="00EA0FD9">
        <w:rPr>
          <w:rFonts w:ascii="Times New Roman" w:hAnsi="Times New Roman"/>
          <w:color w:val="000000"/>
          <w:sz w:val="22"/>
          <w:szCs w:val="22"/>
        </w:rPr>
        <w:t>Ministrstvo za naravne v</w:t>
      </w:r>
      <w:r w:rsidR="002A48B4">
        <w:rPr>
          <w:rFonts w:ascii="Times New Roman" w:hAnsi="Times New Roman"/>
          <w:color w:val="000000"/>
          <w:sz w:val="22"/>
          <w:szCs w:val="22"/>
        </w:rPr>
        <w:t>i</w:t>
      </w:r>
      <w:r w:rsidRPr="00EA0FD9">
        <w:rPr>
          <w:rFonts w:ascii="Times New Roman" w:hAnsi="Times New Roman"/>
          <w:color w:val="000000"/>
          <w:sz w:val="22"/>
          <w:szCs w:val="22"/>
        </w:rPr>
        <w:t>re in prostor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MNZ – Ministrstvo za notranje zadeve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M-obrazci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Obrazci za vlaganje prijav, sprememb in odjav v obveznih socialnih zavarovanjih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MOP</w:t>
      </w:r>
      <w:r w:rsidR="001274FE">
        <w:rPr>
          <w:rFonts w:ascii="Times New Roman" w:hAnsi="Times New Roman"/>
          <w:color w:val="000000"/>
          <w:sz w:val="22"/>
          <w:szCs w:val="22"/>
        </w:rPr>
        <w:t>E</w:t>
      </w:r>
      <w:r>
        <w:rPr>
          <w:rFonts w:ascii="Times New Roman" w:hAnsi="Times New Roman"/>
          <w:color w:val="000000"/>
          <w:sz w:val="22"/>
          <w:szCs w:val="22"/>
        </w:rPr>
        <w:t xml:space="preserve"> – Ministrstvo za okolje</w:t>
      </w:r>
      <w:r w:rsidR="002A48B4">
        <w:rPr>
          <w:rFonts w:ascii="Times New Roman" w:hAnsi="Times New Roman"/>
          <w:color w:val="000000"/>
          <w:sz w:val="22"/>
          <w:szCs w:val="22"/>
        </w:rPr>
        <w:t>,</w:t>
      </w:r>
      <w:r>
        <w:rPr>
          <w:rFonts w:ascii="Times New Roman" w:hAnsi="Times New Roman"/>
          <w:color w:val="000000"/>
          <w:sz w:val="22"/>
          <w:szCs w:val="22"/>
        </w:rPr>
        <w:t xml:space="preserve"> prostor</w:t>
      </w:r>
      <w:r w:rsidR="001274FE">
        <w:rPr>
          <w:rFonts w:ascii="Times New Roman" w:hAnsi="Times New Roman"/>
          <w:color w:val="000000"/>
          <w:sz w:val="22"/>
          <w:szCs w:val="22"/>
        </w:rPr>
        <w:t xml:space="preserve"> in energijo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MORS – Ministrstvo za obrambo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RS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MP – Mnenje potrošnikov</w:t>
      </w:r>
    </w:p>
    <w:p w:rsidR="00EA0FD9" w:rsidRDefault="00EA0FD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MR – Matični register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</w:t>
      </w:r>
      <w:r w:rsidRPr="00E92220">
        <w:rPr>
          <w:rFonts w:ascii="Times New Roman" w:hAnsi="Times New Roman"/>
          <w:color w:val="000000"/>
          <w:sz w:val="22"/>
          <w:szCs w:val="22"/>
        </w:rPr>
        <w:t>ikanje z magnetno resonanco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MRVL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Matičn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regist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1B4E21">
        <w:rPr>
          <w:rFonts w:ascii="Times New Roman" w:hAnsi="Times New Roman"/>
          <w:color w:val="000000"/>
          <w:sz w:val="22"/>
          <w:szCs w:val="22"/>
        </w:rPr>
        <w:t>r vozil in listin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MSP – </w:t>
      </w:r>
      <w:r w:rsidRPr="00EA0FD9">
        <w:rPr>
          <w:rFonts w:ascii="Times New Roman" w:hAnsi="Times New Roman"/>
          <w:color w:val="000000"/>
          <w:sz w:val="22"/>
          <w:szCs w:val="22"/>
        </w:rPr>
        <w:t>Ministrstvo za solidarno prihodnost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MŠ – Matična številka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 – Ministrstvo za zdravje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</w:t>
      </w:r>
      <w:r>
        <w:rPr>
          <w:rFonts w:ascii="Times New Roman" w:hAnsi="Times New Roman"/>
          <w:color w:val="000000"/>
          <w:sz w:val="22"/>
          <w:szCs w:val="22"/>
        </w:rPr>
        <w:t xml:space="preserve">infrastrukturo 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MZZ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Ministrstvo za zunanje zadeve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MVI – </w:t>
      </w:r>
      <w:r w:rsidRPr="00EA0FD9">
        <w:rPr>
          <w:rFonts w:ascii="Times New Roman" w:hAnsi="Times New Roman"/>
          <w:color w:val="000000"/>
          <w:sz w:val="22"/>
          <w:szCs w:val="22"/>
        </w:rPr>
        <w:t>Ministrstvo za vzgojo in izobraževanje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NAMEA – </w:t>
      </w:r>
      <w:proofErr w:type="spellStart"/>
      <w:r>
        <w:rPr>
          <w:rFonts w:ascii="Times New Roman" w:hAnsi="Times New Roman"/>
          <w:bCs/>
          <w:color w:val="000000"/>
          <w:sz w:val="22"/>
          <w:szCs w:val="22"/>
        </w:rPr>
        <w:t>N</w:t>
      </w:r>
      <w:r w:rsidRPr="00337C1F">
        <w:rPr>
          <w:rFonts w:ascii="Times New Roman" w:hAnsi="Times New Roman"/>
          <w:bCs/>
          <w:color w:val="000000"/>
          <w:sz w:val="22"/>
          <w:szCs w:val="22"/>
        </w:rPr>
        <w:t>ational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accounting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matrix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with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environmental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accounts</w:t>
      </w:r>
      <w:proofErr w:type="spellEnd"/>
    </w:p>
    <w:p w:rsidR="00EA0FD9" w:rsidRPr="004B34DA" w:rsidRDefault="00EA0FD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 xml:space="preserve">NCUP – </w:t>
      </w:r>
      <w:r w:rsidRPr="00EA0FD9">
        <w:rPr>
          <w:rFonts w:ascii="Times New Roman" w:hAnsi="Times New Roman"/>
          <w:bCs/>
          <w:color w:val="000000"/>
          <w:sz w:val="22"/>
          <w:szCs w:val="22"/>
        </w:rPr>
        <w:t>Nacionalni center za upravljanje prometa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NEK – </w:t>
      </w:r>
      <w:r w:rsidRPr="00AC6F49">
        <w:rPr>
          <w:rFonts w:ascii="Times New Roman" w:hAnsi="Times New Roman"/>
          <w:color w:val="000000"/>
          <w:sz w:val="22"/>
          <w:szCs w:val="22"/>
        </w:rPr>
        <w:t>Nuklearn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elektrarn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Krško</w:t>
      </w:r>
    </w:p>
    <w:p w:rsidR="00EA0FD9" w:rsidRPr="004B34DA" w:rsidRDefault="00EA0FD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NIB – </w:t>
      </w:r>
      <w:r w:rsidRPr="00EA0FD9">
        <w:rPr>
          <w:rFonts w:ascii="Times New Roman" w:hAnsi="Times New Roman"/>
          <w:color w:val="000000"/>
          <w:sz w:val="22"/>
          <w:szCs w:val="22"/>
        </w:rPr>
        <w:t>Nacionalni inštitut za biologijo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NIJZ – Nacionalni inštitut za javno zdravje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NR-BDP-REGIJE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po regijah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NR-DRŽAVA/L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Letni računi države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NR-SEKTORSKI/L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25592F">
        <w:rPr>
          <w:rFonts w:ascii="Times New Roman" w:hAnsi="Times New Roman"/>
          <w:color w:val="000000"/>
          <w:sz w:val="22"/>
          <w:szCs w:val="22"/>
        </w:rPr>
        <w:t>Letni nefinančni računi</w:t>
      </w:r>
    </w:p>
    <w:p w:rsidR="00B52268" w:rsidRDefault="00B52268" w:rsidP="00B5226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NR-STA-NAJ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Najemniška stanovanja</w:t>
      </w:r>
    </w:p>
    <w:p w:rsidR="0063298C" w:rsidRPr="0063298C" w:rsidRDefault="0063298C" w:rsidP="0063298C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3298C">
        <w:rPr>
          <w:rFonts w:ascii="Times New Roman" w:hAnsi="Times New Roman"/>
          <w:color w:val="000000"/>
          <w:sz w:val="22"/>
          <w:szCs w:val="22"/>
        </w:rPr>
        <w:t>NR-TURIZEM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3298C">
        <w:rPr>
          <w:rFonts w:ascii="Times New Roman" w:hAnsi="Times New Roman"/>
          <w:color w:val="000000"/>
          <w:sz w:val="22"/>
          <w:szCs w:val="22"/>
        </w:rPr>
        <w:t>Satelitski računi za turizem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NR-ZAV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Zavarovalnice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NUK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Narodna in univerzitetna knjižnica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NUTS – </w:t>
      </w:r>
      <w:r w:rsidRPr="00EA0FD9">
        <w:rPr>
          <w:rFonts w:ascii="Times New Roman" w:hAnsi="Times New Roman"/>
          <w:color w:val="000000"/>
          <w:sz w:val="22"/>
          <w:szCs w:val="22"/>
        </w:rPr>
        <w:t>Šifrant teritorialnih enot za statistiko v EU</w:t>
      </w:r>
    </w:p>
    <w:p w:rsid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ODP-sekundarni –</w:t>
      </w:r>
      <w:r>
        <w:rPr>
          <w:rFonts w:ascii="Times New Roman" w:hAnsi="Times New Roman"/>
          <w:color w:val="000000"/>
          <w:sz w:val="22"/>
          <w:szCs w:val="22"/>
        </w:rPr>
        <w:t xml:space="preserve"> Tok sekundarnih surovin</w:t>
      </w:r>
    </w:p>
    <w:p w:rsid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Zbiranje in ravnanje z odpadki</w:t>
      </w:r>
    </w:p>
    <w:p w:rsidR="003946AE" w:rsidRPr="003946AE" w:rsidRDefault="003946AE" w:rsidP="003946AE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946AE">
        <w:rPr>
          <w:rFonts w:ascii="Times New Roman" w:hAnsi="Times New Roman"/>
          <w:color w:val="000000"/>
          <w:sz w:val="22"/>
          <w:szCs w:val="22"/>
        </w:rPr>
        <w:t>ODP-hrana – Odpadna hrana</w:t>
      </w:r>
    </w:p>
    <w:p w:rsidR="00BC7B59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OKI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Izdatki za varstvo okolja</w:t>
      </w:r>
    </w:p>
    <w:p w:rsidR="003946AE" w:rsidRPr="003946AE" w:rsidRDefault="003946AE" w:rsidP="003946AE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946AE">
        <w:rPr>
          <w:rFonts w:ascii="Times New Roman" w:hAnsi="Times New Roman"/>
          <w:color w:val="000000"/>
          <w:sz w:val="22"/>
          <w:szCs w:val="22"/>
        </w:rPr>
        <w:t>OKI-DR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946AE">
        <w:rPr>
          <w:rFonts w:ascii="Times New Roman" w:hAnsi="Times New Roman"/>
          <w:color w:val="000000"/>
          <w:sz w:val="22"/>
          <w:szCs w:val="22"/>
        </w:rPr>
        <w:t>– Izdatki za varstvo okolja sektorja država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OMD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CC7425">
        <w:rPr>
          <w:rFonts w:ascii="Times New Roman" w:hAnsi="Times New Roman"/>
          <w:color w:val="000000"/>
          <w:sz w:val="22"/>
          <w:szCs w:val="22"/>
        </w:rPr>
        <w:t>bmočj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z omejenimi možnostmi za kmetijsko dejavnost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OOS – O</w:t>
      </w:r>
      <w:r w:rsidRPr="00EA0FD9">
        <w:rPr>
          <w:rFonts w:ascii="Times New Roman" w:hAnsi="Times New Roman"/>
          <w:color w:val="000000"/>
          <w:sz w:val="22"/>
          <w:szCs w:val="22"/>
        </w:rPr>
        <w:t>predmetena osnovna sredstva</w:t>
      </w:r>
    </w:p>
    <w:p w:rsidR="00EA0FD9" w:rsidRDefault="00EA0FD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OVE – </w:t>
      </w:r>
      <w:r w:rsidRPr="00EA0FD9">
        <w:rPr>
          <w:rFonts w:ascii="Times New Roman" w:hAnsi="Times New Roman"/>
          <w:color w:val="000000"/>
          <w:sz w:val="22"/>
          <w:szCs w:val="22"/>
        </w:rPr>
        <w:t>Obnovljivi viri energije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OZS – Obrtna zbornica Slovenije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PDM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Prosta delovna mesta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POPIS-KME/10L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 xml:space="preserve">Popis kmetijskih gospodarstev 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POPIS-VRT/3L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60E">
        <w:rPr>
          <w:rFonts w:ascii="Times New Roman" w:hAnsi="Times New Roman"/>
          <w:color w:val="000000"/>
          <w:sz w:val="22"/>
          <w:szCs w:val="22"/>
        </w:rPr>
        <w:t>Popis vrtnarstva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POSL-P/ČL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Četrtletno poslovanje poslovnih subjektov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PPD-PB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Nezgode pri delu in poklicne bolezni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PRP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Program razvoja podeželja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PRS – Poslovni register Slovenije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PT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Poslovne tendence</w:t>
      </w:r>
    </w:p>
    <w:p w:rsidR="009C60CE" w:rsidRDefault="009C60CE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PUM-O – </w:t>
      </w:r>
      <w:r w:rsidRPr="009C60CE">
        <w:rPr>
          <w:rFonts w:ascii="Times New Roman" w:hAnsi="Times New Roman"/>
          <w:color w:val="000000"/>
          <w:sz w:val="22"/>
          <w:szCs w:val="22"/>
        </w:rPr>
        <w:t>Projektno učenje mlajših odraslih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RAVEN-DOH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Dohodki prebivalstva</w:t>
      </w:r>
    </w:p>
    <w:p w:rsidR="009C60CE" w:rsidRPr="00CC5B75" w:rsidRDefault="009C60CE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REGISTRSKI POPIS – </w:t>
      </w:r>
      <w:r w:rsidRPr="009C60CE">
        <w:rPr>
          <w:rFonts w:ascii="Times New Roman" w:hAnsi="Times New Roman"/>
          <w:color w:val="000000"/>
          <w:sz w:val="22"/>
          <w:szCs w:val="22"/>
        </w:rPr>
        <w:t>Registrski popis prebivalstva, gospodinjstev in stanovanj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146F91">
        <w:rPr>
          <w:rFonts w:ascii="Times New Roman" w:hAnsi="Times New Roman"/>
          <w:color w:val="000000"/>
          <w:sz w:val="22"/>
          <w:szCs w:val="22"/>
        </w:rPr>
        <w:t>O</w:t>
      </w:r>
      <w:r>
        <w:rPr>
          <w:rFonts w:ascii="Times New Roman" w:hAnsi="Times New Roman"/>
          <w:color w:val="000000"/>
          <w:sz w:val="22"/>
          <w:szCs w:val="22"/>
        </w:rPr>
        <w:t>bračun davčnega odtegljaja</w:t>
      </w:r>
    </w:p>
    <w:p w:rsidR="001274FE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REK1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18258E">
        <w:rPr>
          <w:rFonts w:ascii="Times New Roman" w:hAnsi="Times New Roman"/>
          <w:color w:val="000000"/>
          <w:sz w:val="22"/>
          <w:szCs w:val="22"/>
        </w:rPr>
        <w:t>bračun davčnih odtegljajev od dohodkov iz delovnega razmerja</w:t>
      </w:r>
    </w:p>
    <w:p w:rsidR="00BC7B59" w:rsidRDefault="00BC7B59" w:rsidP="007E5E22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</w:t>
      </w:r>
      <w:r w:rsidRPr="004B34DA">
        <w:rPr>
          <w:rFonts w:ascii="Times New Roman" w:hAnsi="Times New Roman"/>
          <w:color w:val="000000"/>
          <w:sz w:val="22"/>
          <w:szCs w:val="22"/>
        </w:rPr>
        <w:t>IC – Državni izpitni center</w:t>
      </w:r>
    </w:p>
    <w:p w:rsidR="009C60CE" w:rsidRDefault="009C60CE" w:rsidP="007E5E22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RIZDDZ – </w:t>
      </w:r>
      <w:r w:rsidRPr="009C60CE">
        <w:rPr>
          <w:rFonts w:ascii="Times New Roman" w:hAnsi="Times New Roman"/>
          <w:color w:val="000000"/>
          <w:sz w:val="22"/>
          <w:szCs w:val="22"/>
        </w:rPr>
        <w:t>Register izvajalcev zdravstvene dejavnosti in delavcev v zdravstvu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RKG – Register kmetijskih gospodarstev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RNO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2F8B">
        <w:rPr>
          <w:rFonts w:ascii="Times New Roman" w:hAnsi="Times New Roman"/>
          <w:color w:val="000000"/>
          <w:sz w:val="22"/>
          <w:szCs w:val="22"/>
        </w:rPr>
        <w:t>Register nastanitvenih obratov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RPE – Register prostorskih enot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RPGV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AD62E6">
        <w:rPr>
          <w:rFonts w:ascii="Times New Roman" w:hAnsi="Times New Roman"/>
          <w:color w:val="000000"/>
          <w:sz w:val="22"/>
          <w:szCs w:val="22"/>
        </w:rPr>
        <w:t>egister pridelovalcev grozdja in vina</w:t>
      </w:r>
    </w:p>
    <w:p w:rsidR="009C60CE" w:rsidRDefault="009C60CE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RR – Raziskovanje in razvoj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FF6ED3">
        <w:rPr>
          <w:rFonts w:ascii="Times New Roman" w:hAnsi="Times New Roman"/>
          <w:color w:val="000000"/>
          <w:sz w:val="22"/>
          <w:szCs w:val="22"/>
        </w:rPr>
        <w:t>aziskovalno-razvojno dejavnost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R-RD-IZV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Raziskovalno-razvojna dejavnost pri izvajalcih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RŠZ – Registrska številka zavezanca</w:t>
      </w:r>
    </w:p>
    <w:p w:rsidR="003F5C41" w:rsidRPr="004B34DA" w:rsidRDefault="003F5C41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RTK – </w:t>
      </w:r>
      <w:r w:rsidRPr="003F5C41">
        <w:rPr>
          <w:rFonts w:ascii="Times New Roman" w:hAnsi="Times New Roman"/>
          <w:color w:val="000000"/>
          <w:sz w:val="22"/>
          <w:szCs w:val="22"/>
        </w:rPr>
        <w:t>Register telekomunikacij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RTR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Register transakcijskih računov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RTV – Radiotelevizija Slovenija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bolnišničnih obravnav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SDH –</w:t>
      </w:r>
      <w:r w:rsid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Slovenski državni holding</w:t>
      </w:r>
    </w:p>
    <w:p w:rsidR="003F5C41" w:rsidRDefault="003F5C41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SEL – </w:t>
      </w:r>
      <w:r w:rsidRPr="003F5C41">
        <w:rPr>
          <w:rFonts w:ascii="Times New Roman" w:hAnsi="Times New Roman"/>
          <w:color w:val="000000"/>
          <w:sz w:val="22"/>
          <w:szCs w:val="22"/>
        </w:rPr>
        <w:t>Selitve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SEL-SOC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CC5B75">
        <w:rPr>
          <w:rFonts w:ascii="Times New Roman" w:hAnsi="Times New Roman"/>
          <w:color w:val="000000"/>
          <w:sz w:val="22"/>
          <w:szCs w:val="22"/>
        </w:rPr>
        <w:t>Socioekonomske</w:t>
      </w:r>
      <w:proofErr w:type="spellEnd"/>
      <w:r w:rsidRPr="00CC5B75">
        <w:rPr>
          <w:rFonts w:ascii="Times New Roman" w:hAnsi="Times New Roman"/>
          <w:color w:val="000000"/>
          <w:sz w:val="22"/>
          <w:szCs w:val="22"/>
        </w:rPr>
        <w:t xml:space="preserve"> značilnosti prebivalstva in selivcev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SFC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Slovenski filmski center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SHA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Izdatki in viri financiranja zdravstvenega varstva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SiDG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Slovenski državni gozdovi</w:t>
      </w:r>
    </w:p>
    <w:p w:rsidR="003F5C41" w:rsidRDefault="003F5C41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SISBON – I</w:t>
      </w:r>
      <w:r w:rsidRPr="003F5C41">
        <w:rPr>
          <w:rFonts w:ascii="Times New Roman" w:hAnsi="Times New Roman"/>
          <w:color w:val="000000"/>
          <w:sz w:val="22"/>
          <w:szCs w:val="22"/>
        </w:rPr>
        <w:t>nformacijski sistem izmenjave informacij o zadolženosti fizičnih oseb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SKD – Standardna klasifikacija dejavnosti</w:t>
      </w:r>
    </w:p>
    <w:p w:rsidR="00AA47E7" w:rsidRDefault="00AA47E7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SKIS - </w:t>
      </w:r>
      <w:r w:rsidR="00784556" w:rsidRPr="00784556">
        <w:rPr>
          <w:rFonts w:ascii="Times New Roman" w:hAnsi="Times New Roman"/>
          <w:color w:val="000000"/>
          <w:sz w:val="22"/>
          <w:szCs w:val="22"/>
        </w:rPr>
        <w:t>Standardna klasifikacija in</w:t>
      </w:r>
      <w:r w:rsidR="00784556">
        <w:rPr>
          <w:rFonts w:ascii="Times New Roman" w:hAnsi="Times New Roman"/>
          <w:color w:val="000000"/>
          <w:sz w:val="22"/>
          <w:szCs w:val="22"/>
        </w:rPr>
        <w:t>stitucionalnih sektorjev</w:t>
      </w:r>
    </w:p>
    <w:p w:rsidR="002619F3" w:rsidRDefault="002619F3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SKP – Standardna klasifikacija poklicev</w:t>
      </w:r>
    </w:p>
    <w:p w:rsidR="00BC7B59" w:rsidRPr="00303A12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303A12">
        <w:rPr>
          <w:rFonts w:ascii="Times New Roman" w:hAnsi="Times New Roman"/>
          <w:color w:val="000000"/>
          <w:sz w:val="22"/>
          <w:szCs w:val="22"/>
        </w:rPr>
        <w:t xml:space="preserve">SKZG 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9" w:history="1">
        <w:r w:rsidRPr="00303A12">
          <w:rPr>
            <w:rFonts w:ascii="Times New Roman" w:hAnsi="Times New Roman"/>
            <w:color w:val="000000"/>
            <w:sz w:val="22"/>
            <w:szCs w:val="22"/>
          </w:rPr>
          <w:t>Sklad kmetijskih zemljišč in gozdov Republike Slovenije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0F84">
        <w:rPr>
          <w:rFonts w:ascii="Times New Roman" w:hAnsi="Times New Roman"/>
          <w:color w:val="000000"/>
          <w:sz w:val="22"/>
          <w:szCs w:val="22"/>
        </w:rPr>
        <w:t>Poročilo o neposrednih kapitalskih naložbah med rezidenti in nerezidenti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SODO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F51831">
        <w:rPr>
          <w:rFonts w:ascii="Times New Roman" w:hAnsi="Times New Roman"/>
          <w:color w:val="000000"/>
          <w:sz w:val="22"/>
          <w:szCs w:val="22"/>
        </w:rPr>
        <w:t>istemski operater distribucijskega omrežja z električno energijo</w:t>
      </w:r>
    </w:p>
    <w:p w:rsidR="009000DD" w:rsidRDefault="009000DD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Spremljanje izločenega natrija, kalija in joda v 24-urnem urinu na ravni odrasle populacije v Sloveniji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SOP – Sklad obrtnikov in podjetnikov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SOUNDEX – osebni identifikator v obliki štirimestne kombinacije črke in treh številk, ki se iz priimka po določenih pravilih pretvori v šifro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lastRenderedPageBreak/>
        <w:t>SPR-DEM/L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 Demografija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SPR-DEM-HRP/L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Hitrorastoča podjetja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SPR-RSP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326272">
        <w:rPr>
          <w:rFonts w:ascii="Times New Roman" w:hAnsi="Times New Roman"/>
          <w:color w:val="000000"/>
          <w:sz w:val="22"/>
          <w:szCs w:val="22"/>
        </w:rPr>
        <w:t>Statistični register skupin podjetij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SPRS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Statistični poslovni register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SRDAP – Statistični register delovno aktivnega prebivalstva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SREN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Baza nepremičnin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52F57">
        <w:rPr>
          <w:rFonts w:ascii="Times New Roman" w:hAnsi="Times New Roman"/>
          <w:color w:val="000000"/>
          <w:sz w:val="22"/>
          <w:szCs w:val="22"/>
        </w:rPr>
        <w:t>SRKG – Statistični register kmetijskih gospodarstev</w:t>
      </w:r>
    </w:p>
    <w:p w:rsidR="008D6A1B" w:rsidRPr="008D6A1B" w:rsidRDefault="008D6A1B" w:rsidP="008D6A1B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8D6A1B">
        <w:rPr>
          <w:rFonts w:ascii="Times New Roman" w:hAnsi="Times New Roman"/>
          <w:color w:val="000000"/>
          <w:sz w:val="22"/>
          <w:szCs w:val="22"/>
        </w:rPr>
        <w:t>SSP-FATS/L</w:t>
      </w:r>
      <w:r>
        <w:rPr>
          <w:rFonts w:ascii="Times New Roman" w:hAnsi="Times New Roman"/>
          <w:color w:val="000000"/>
          <w:sz w:val="22"/>
          <w:szCs w:val="22"/>
        </w:rPr>
        <w:t xml:space="preserve"> – </w:t>
      </w:r>
      <w:r w:rsidRPr="008D6A1B">
        <w:rPr>
          <w:rFonts w:ascii="Times New Roman" w:hAnsi="Times New Roman"/>
          <w:color w:val="000000"/>
          <w:sz w:val="22"/>
          <w:szCs w:val="22"/>
        </w:rPr>
        <w:t>Tuja notranja podjetja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SSP-L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Poslovanje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SSP-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PS/L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B5DB4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Poslovne storitve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SSZS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Skupnost socialnih zavodov Slovenije</w:t>
      </w:r>
    </w:p>
    <w:p w:rsidR="002619F3" w:rsidRDefault="002619F3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STEC – </w:t>
      </w:r>
      <w:r w:rsidRPr="002619F3">
        <w:rPr>
          <w:rFonts w:ascii="Times New Roman" w:hAnsi="Times New Roman"/>
          <w:color w:val="000000"/>
          <w:sz w:val="22"/>
          <w:szCs w:val="22"/>
        </w:rPr>
        <w:t>Statistika o mednarodni trgovini s storitvami po značilnostih podjetij</w:t>
      </w:r>
    </w:p>
    <w:p w:rsidR="002619F3" w:rsidRPr="002619F3" w:rsidRDefault="002619F3" w:rsidP="002619F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619F3">
        <w:rPr>
          <w:rFonts w:ascii="Times New Roman" w:hAnsi="Times New Roman"/>
          <w:color w:val="000000"/>
          <w:sz w:val="22"/>
          <w:szCs w:val="22"/>
        </w:rPr>
        <w:t>STOR/M</w:t>
      </w:r>
      <w:r>
        <w:rPr>
          <w:rFonts w:ascii="Times New Roman" w:hAnsi="Times New Roman"/>
          <w:color w:val="000000"/>
          <w:sz w:val="22"/>
          <w:szCs w:val="22"/>
        </w:rPr>
        <w:t xml:space="preserve"> – </w:t>
      </w:r>
      <w:r w:rsidRPr="002619F3">
        <w:rPr>
          <w:rFonts w:ascii="Times New Roman" w:hAnsi="Times New Roman"/>
          <w:color w:val="000000"/>
          <w:sz w:val="22"/>
          <w:szCs w:val="22"/>
        </w:rPr>
        <w:t>Poslovne in druge storitvene dejavnosti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SURS – Statistični urad Republike Slovenije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SVIT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Spremljanje Državnega programa </w:t>
      </w:r>
      <w:proofErr w:type="spellStart"/>
      <w:r w:rsidRPr="00B20459">
        <w:rPr>
          <w:rFonts w:ascii="Times New Roman" w:hAnsi="Times New Roman"/>
          <w:color w:val="000000"/>
          <w:sz w:val="22"/>
          <w:szCs w:val="22"/>
        </w:rPr>
        <w:t>presejanja</w:t>
      </w:r>
      <w:proofErr w:type="spellEnd"/>
      <w:r w:rsidRPr="00B20459">
        <w:rPr>
          <w:rFonts w:ascii="Times New Roman" w:hAnsi="Times New Roman"/>
          <w:color w:val="000000"/>
          <w:sz w:val="22"/>
          <w:szCs w:val="22"/>
        </w:rPr>
        <w:t xml:space="preserve"> in zgodnjega odkrivanja ra</w:t>
      </w:r>
      <w:r>
        <w:rPr>
          <w:rFonts w:ascii="Times New Roman" w:hAnsi="Times New Roman"/>
          <w:color w:val="000000"/>
          <w:sz w:val="22"/>
          <w:szCs w:val="22"/>
        </w:rPr>
        <w:t>ka na debelem črevesu in danki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SVZ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Socialno varstven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E92220">
        <w:rPr>
          <w:rFonts w:ascii="Times New Roman" w:hAnsi="Times New Roman"/>
          <w:color w:val="000000"/>
          <w:sz w:val="22"/>
          <w:szCs w:val="22"/>
        </w:rPr>
        <w:t xml:space="preserve"> zavod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SZBO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ambulantnih obravnav na primarni ravni in specialistično ambulantnih obravnav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SŽ – Slovenske železnice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ŠOL-DIPL-TERC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D</w:t>
      </w:r>
      <w:r w:rsidRPr="00BB4F57">
        <w:rPr>
          <w:rFonts w:ascii="Times New Roman" w:hAnsi="Times New Roman"/>
          <w:color w:val="000000"/>
          <w:sz w:val="22"/>
          <w:szCs w:val="22"/>
        </w:rPr>
        <w:t>iplomanti višješolskega in visokošolskega izobraževanja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ŠOL-DOTERC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Udeleženci predšolskega, osnovnošolskega, srednješolskega in osnovnega glasbenega izobraževanja ter tisti, ki so zaključili osnovnošolsko ali srednješolsko izobraževanje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ŠOL-ŠTUD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Študenti višješolskega in visokošolskega izobraževanja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TGZ </w:t>
      </w:r>
      <w:r w:rsidR="009A2CE8"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Turistično gostinska zbornica Slovenije</w:t>
      </w:r>
    </w:p>
    <w:p w:rsidR="006C034A" w:rsidRDefault="006C034A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TNM – </w:t>
      </w:r>
      <w:r w:rsidRPr="006C034A">
        <w:rPr>
          <w:rFonts w:ascii="Times New Roman" w:hAnsi="Times New Roman"/>
          <w:color w:val="000000"/>
          <w:sz w:val="22"/>
          <w:szCs w:val="22"/>
        </w:rPr>
        <w:t>tumor, bezgavke in metastaze</w:t>
      </w:r>
    </w:p>
    <w:p w:rsidR="006C034A" w:rsidRDefault="006C034A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TRACES – S</w:t>
      </w:r>
      <w:r w:rsidRPr="006C034A">
        <w:rPr>
          <w:rFonts w:ascii="Times New Roman" w:hAnsi="Times New Roman"/>
          <w:color w:val="000000"/>
          <w:sz w:val="22"/>
          <w:szCs w:val="22"/>
        </w:rPr>
        <w:t>pletna aplikacija Evropske komisije za najavo, sledenje, uradni nadzor in potrjevanje uvoznih pošiljk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TR-AC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Avtocestni promet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TR-AŠP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Cestni promet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TR-CES-B/T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Cestni blagovni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Cestni javni linijski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Potniki v cestnem javnem linijskem prevozu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Registrirana cestna motorna vozila in prikolice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Prvič registrirana cestna motorna vozila in prikolice</w:t>
      </w:r>
    </w:p>
    <w:p w:rsidR="006C034A" w:rsidRPr="006C034A" w:rsidRDefault="006C034A" w:rsidP="006C034A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C034A">
        <w:rPr>
          <w:rFonts w:ascii="Times New Roman" w:hAnsi="Times New Roman"/>
          <w:color w:val="000000"/>
          <w:sz w:val="22"/>
          <w:szCs w:val="22"/>
        </w:rPr>
        <w:t>TRG-D/M</w:t>
      </w:r>
      <w:r>
        <w:rPr>
          <w:rFonts w:ascii="Times New Roman" w:hAnsi="Times New Roman"/>
          <w:color w:val="000000"/>
          <w:sz w:val="22"/>
          <w:szCs w:val="22"/>
        </w:rPr>
        <w:t xml:space="preserve"> – </w:t>
      </w:r>
      <w:r w:rsidRPr="006C034A">
        <w:rPr>
          <w:rFonts w:ascii="Times New Roman" w:hAnsi="Times New Roman"/>
          <w:color w:val="000000"/>
          <w:sz w:val="22"/>
          <w:szCs w:val="22"/>
        </w:rPr>
        <w:t>Trgovina na debelo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TRG/L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Trgovina</w:t>
      </w:r>
    </w:p>
    <w:p w:rsidR="003E74CB" w:rsidRPr="003E74CB" w:rsidRDefault="003E74CB" w:rsidP="003E74CB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E74CB">
        <w:rPr>
          <w:rFonts w:ascii="Times New Roman" w:hAnsi="Times New Roman"/>
          <w:color w:val="000000"/>
          <w:sz w:val="22"/>
          <w:szCs w:val="22"/>
        </w:rPr>
        <w:t xml:space="preserve">TRG/M </w:t>
      </w:r>
      <w:r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Pr="003E74CB">
        <w:rPr>
          <w:rFonts w:ascii="Times New Roman" w:hAnsi="Times New Roman"/>
          <w:color w:val="000000"/>
          <w:sz w:val="22"/>
          <w:szCs w:val="22"/>
        </w:rPr>
        <w:t>Trgovina na drobno, trgovina z motornimi vozili in popravila motornih vozil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TR-IMT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 xml:space="preserve">– </w:t>
      </w:r>
      <w:proofErr w:type="spellStart"/>
      <w:r w:rsidRPr="009A2CE8">
        <w:rPr>
          <w:rFonts w:ascii="Times New Roman" w:hAnsi="Times New Roman"/>
          <w:color w:val="000000"/>
          <w:sz w:val="22"/>
          <w:szCs w:val="22"/>
        </w:rPr>
        <w:t>Intermodalni</w:t>
      </w:r>
      <w:proofErr w:type="spellEnd"/>
      <w:r w:rsidRPr="009A2CE8">
        <w:rPr>
          <w:rFonts w:ascii="Times New Roman" w:hAnsi="Times New Roman"/>
          <w:color w:val="000000"/>
          <w:sz w:val="22"/>
          <w:szCs w:val="22"/>
        </w:rPr>
        <w:t xml:space="preserve"> transport 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TR-LET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Letališki promet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TR-MEJ/M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Cestni mejni prehodi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TR-MOB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Dnevna mobilnost potnikov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TR-POM/L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9A2CE8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Pomorski prevoz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TR-PRI/M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Pristaniški promet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TR-ŽEL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Železniški prevoz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TU-AGEN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Potovalne agencije – poslovni prihodki in odhodki</w:t>
      </w:r>
    </w:p>
    <w:p w:rsidR="009A2CE8" w:rsidRPr="009A2CE8" w:rsidRDefault="00BC7B59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TU-ČAP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Turistična potovanja domačega prebivalstva</w:t>
      </w:r>
      <w:r w:rsidR="009A2CE8" w:rsidRPr="009A2CE8">
        <w:t xml:space="preserve"> </w:t>
      </w:r>
    </w:p>
    <w:p w:rsidR="00BC7B59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TU/M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TU-POTNIKI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Tuji potniki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TU-TURISTI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Tuji turisti</w:t>
      </w:r>
    </w:p>
    <w:p w:rsidR="009000DD" w:rsidRDefault="009000DD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TU-SODEL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Obseg sodelovalnega gospodarstva na področju kratkoročnega oddajanja turističnih nastanitev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TZS – Trgovinska zbornica Slovenije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UE – </w:t>
      </w:r>
      <w:r w:rsidR="00225DDC">
        <w:rPr>
          <w:rFonts w:ascii="Times New Roman" w:hAnsi="Times New Roman"/>
          <w:color w:val="000000"/>
          <w:sz w:val="22"/>
          <w:szCs w:val="22"/>
        </w:rPr>
        <w:t xml:space="preserve">  </w:t>
      </w:r>
      <w:r>
        <w:rPr>
          <w:rFonts w:ascii="Times New Roman" w:hAnsi="Times New Roman"/>
          <w:color w:val="000000"/>
          <w:sz w:val="22"/>
          <w:szCs w:val="22"/>
        </w:rPr>
        <w:t>U</w:t>
      </w:r>
      <w:r w:rsidRPr="004B34DA">
        <w:rPr>
          <w:rFonts w:ascii="Times New Roman" w:hAnsi="Times New Roman"/>
          <w:color w:val="000000"/>
          <w:sz w:val="22"/>
          <w:szCs w:val="22"/>
        </w:rPr>
        <w:t>pravna enota</w:t>
      </w:r>
    </w:p>
    <w:p w:rsidR="00225DDC" w:rsidRDefault="00225DDC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UIO </w:t>
      </w:r>
      <w:r w:rsidRPr="00225DD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25DDC">
        <w:rPr>
          <w:rFonts w:ascii="Times New Roman" w:hAnsi="Times New Roman"/>
          <w:color w:val="000000"/>
          <w:sz w:val="22"/>
          <w:szCs w:val="22"/>
        </w:rPr>
        <w:t>Učenje in izobraževanje odraslih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UJP – Uprava Republike Slovenije za javna plačila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UKC – Univerzitetni klinični center 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UMRLI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Vzroki smrti</w:t>
      </w:r>
    </w:p>
    <w:p w:rsidR="00D30914" w:rsidRDefault="00D30914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UOIM  –</w:t>
      </w:r>
      <w:r w:rsidRPr="00D30914">
        <w:rPr>
          <w:rFonts w:ascii="Times New Roman" w:hAnsi="Times New Roman"/>
          <w:color w:val="000000"/>
          <w:sz w:val="22"/>
          <w:szCs w:val="22"/>
        </w:rPr>
        <w:t>Urad Vlade Republike Slovenije za oskrbo in integracijo migrantov</w:t>
      </w:r>
    </w:p>
    <w:p w:rsidR="00BC7B59" w:rsidRDefault="005141DE" w:rsidP="00862F7C">
      <w:pPr>
        <w:rPr>
          <w:rFonts w:ascii="Times New Roman" w:hAnsi="Times New Roman"/>
          <w:iCs/>
          <w:sz w:val="22"/>
          <w:szCs w:val="16"/>
        </w:rPr>
      </w:pPr>
      <w:r>
        <w:rPr>
          <w:rFonts w:ascii="Times New Roman" w:hAnsi="Times New Roman"/>
          <w:sz w:val="22"/>
          <w:szCs w:val="16"/>
        </w:rPr>
        <w:t xml:space="preserve">UNFCCC </w:t>
      </w:r>
      <w:r w:rsidR="00303A12" w:rsidRPr="00303A12">
        <w:rPr>
          <w:rFonts w:ascii="Times New Roman" w:hAnsi="Times New Roman"/>
          <w:sz w:val="22"/>
          <w:szCs w:val="16"/>
        </w:rPr>
        <w:t>–</w:t>
      </w:r>
      <w:r>
        <w:rPr>
          <w:rFonts w:ascii="Times New Roman" w:hAnsi="Times New Roman"/>
          <w:sz w:val="22"/>
          <w:szCs w:val="16"/>
        </w:rPr>
        <w:t xml:space="preserve"> </w:t>
      </w:r>
      <w:r w:rsidRPr="00B806A8">
        <w:rPr>
          <w:rFonts w:ascii="Times New Roman" w:hAnsi="Times New Roman"/>
          <w:iCs/>
          <w:sz w:val="22"/>
          <w:szCs w:val="16"/>
        </w:rPr>
        <w:t>Okvirn</w:t>
      </w:r>
      <w:r w:rsidR="00694478">
        <w:rPr>
          <w:rFonts w:ascii="Times New Roman" w:hAnsi="Times New Roman"/>
          <w:iCs/>
          <w:sz w:val="22"/>
          <w:szCs w:val="16"/>
        </w:rPr>
        <w:t>a</w:t>
      </w:r>
      <w:r w:rsidRPr="00B806A8">
        <w:rPr>
          <w:rFonts w:ascii="Times New Roman" w:hAnsi="Times New Roman"/>
          <w:iCs/>
          <w:sz w:val="22"/>
          <w:szCs w:val="16"/>
        </w:rPr>
        <w:t xml:space="preserve"> konvencija Združenih narodov o spre</w:t>
      </w:r>
      <w:r w:rsidRPr="00B806A8">
        <w:rPr>
          <w:rFonts w:ascii="Times New Roman" w:hAnsi="Times New Roman"/>
          <w:bCs/>
          <w:iCs/>
          <w:sz w:val="22"/>
          <w:szCs w:val="16"/>
        </w:rPr>
        <w:t>membi podnebja</w:t>
      </w:r>
    </w:p>
    <w:p w:rsidR="00A048DF" w:rsidRDefault="00A048DF" w:rsidP="00862F7C">
      <w:pPr>
        <w:rPr>
          <w:rFonts w:ascii="Times New Roman" w:hAnsi="Times New Roman"/>
          <w:iCs/>
          <w:sz w:val="22"/>
          <w:szCs w:val="16"/>
        </w:rPr>
      </w:pPr>
      <w:r>
        <w:rPr>
          <w:rFonts w:ascii="Times New Roman" w:hAnsi="Times New Roman"/>
          <w:iCs/>
          <w:sz w:val="22"/>
          <w:szCs w:val="16"/>
        </w:rPr>
        <w:t>UNIDO – Organizacija Združenih narodov za industrijski razvoj</w:t>
      </w:r>
    </w:p>
    <w:p w:rsidR="00D30914" w:rsidRPr="00FA3A99" w:rsidRDefault="00D30914" w:rsidP="00862F7C">
      <w:pPr>
        <w:rPr>
          <w:rFonts w:ascii="Times New Roman" w:hAnsi="Times New Roman"/>
          <w:bCs/>
          <w:iCs/>
          <w:sz w:val="22"/>
          <w:szCs w:val="16"/>
        </w:rPr>
      </w:pPr>
      <w:r>
        <w:rPr>
          <w:rFonts w:ascii="Times New Roman" w:hAnsi="Times New Roman"/>
          <w:iCs/>
          <w:sz w:val="22"/>
          <w:szCs w:val="16"/>
        </w:rPr>
        <w:t>URI SOČA – Univerzitetni</w:t>
      </w:r>
      <w:r w:rsidRPr="00D30914">
        <w:rPr>
          <w:rFonts w:ascii="Times New Roman" w:hAnsi="Times New Roman"/>
          <w:iCs/>
          <w:sz w:val="22"/>
          <w:szCs w:val="16"/>
        </w:rPr>
        <w:t xml:space="preserve"> rehabilitacijsk</w:t>
      </w:r>
      <w:r>
        <w:rPr>
          <w:rFonts w:ascii="Times New Roman" w:hAnsi="Times New Roman"/>
          <w:iCs/>
          <w:sz w:val="22"/>
          <w:szCs w:val="16"/>
        </w:rPr>
        <w:t>i</w:t>
      </w:r>
      <w:r w:rsidRPr="00D30914">
        <w:rPr>
          <w:rFonts w:ascii="Times New Roman" w:hAnsi="Times New Roman"/>
          <w:iCs/>
          <w:sz w:val="22"/>
          <w:szCs w:val="16"/>
        </w:rPr>
        <w:t xml:space="preserve"> inštitut Soča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URSP – Uprava RS za pomorstvo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URSVS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UVHVVR – </w:t>
      </w:r>
      <w:r w:rsidRPr="00D929B2">
        <w:rPr>
          <w:rFonts w:ascii="Times New Roman" w:hAnsi="Times New Roman"/>
          <w:color w:val="000000"/>
          <w:sz w:val="22"/>
          <w:szCs w:val="22"/>
        </w:rPr>
        <w:t>Uprava Republika Slovenije za varno hrano, veterinarstvo in varstvo rastlin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VIES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C0AE6">
        <w:rPr>
          <w:rFonts w:ascii="Times New Roman" w:hAnsi="Times New Roman"/>
          <w:color w:val="000000"/>
          <w:sz w:val="22"/>
          <w:szCs w:val="22"/>
        </w:rPr>
        <w:t>Sistem izmenjave podatkov o DDV</w:t>
      </w:r>
    </w:p>
    <w:p w:rsidR="00BC7B59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VOD-N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Namakanje zemljišč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VOD-RAČ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Vodni računi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VRP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Poročanje o poslih z vrednostnimi papirji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VZD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>Šifrant vrst zdravstvene dejavnosti</w:t>
      </w:r>
    </w:p>
    <w:p w:rsidR="00E37FE6" w:rsidRDefault="00E37FE6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 w:rsidRPr="00E37FE6">
        <w:rPr>
          <w:rFonts w:ascii="Times New Roman" w:hAnsi="Times New Roman"/>
          <w:color w:val="000000"/>
          <w:sz w:val="22"/>
          <w:szCs w:val="22"/>
        </w:rPr>
        <w:t>ZaPis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37FE6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Zdravstvena pismenost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ZAP-DELURE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Opravljene delovne ure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>ZAP-ISD</w:t>
      </w:r>
      <w:r>
        <w:rPr>
          <w:rFonts w:ascii="Times New Roman" w:hAnsi="Times New Roman"/>
          <w:color w:val="000000"/>
          <w:sz w:val="22"/>
          <w:szCs w:val="22"/>
        </w:rPr>
        <w:t xml:space="preserve">,  </w:t>
      </w:r>
      <w:r w:rsidRPr="00BB4F57">
        <w:rPr>
          <w:rFonts w:ascii="Times New Roman" w:hAnsi="Times New Roman"/>
          <w:color w:val="000000"/>
          <w:sz w:val="22"/>
          <w:szCs w:val="22"/>
        </w:rPr>
        <w:t>ZAP-SD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BB4F57">
        <w:rPr>
          <w:rFonts w:ascii="Times New Roman" w:hAnsi="Times New Roman"/>
          <w:color w:val="000000"/>
          <w:sz w:val="22"/>
          <w:szCs w:val="22"/>
        </w:rPr>
        <w:t xml:space="preserve"> Stroški dela</w:t>
      </w:r>
    </w:p>
    <w:p w:rsidR="00303B31" w:rsidRDefault="00303B31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ZAP-RSD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 xml:space="preserve">Struktura stroškov dela </w:t>
      </w:r>
    </w:p>
    <w:p w:rsidR="00303B31" w:rsidRPr="00BB4F57" w:rsidRDefault="00303B31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03B31">
        <w:rPr>
          <w:rFonts w:ascii="Times New Roman" w:hAnsi="Times New Roman"/>
          <w:color w:val="000000"/>
          <w:sz w:val="22"/>
          <w:szCs w:val="22"/>
        </w:rPr>
        <w:t>ZAP-SDČ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03B31">
        <w:rPr>
          <w:rFonts w:ascii="Times New Roman" w:hAnsi="Times New Roman"/>
          <w:color w:val="000000"/>
          <w:sz w:val="22"/>
          <w:szCs w:val="22"/>
        </w:rPr>
        <w:t>Struktura delovnega časa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ZAP-SP/L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Strukturna statistika plač</w:t>
      </w:r>
    </w:p>
    <w:p w:rsidR="009641D7" w:rsidRPr="009641D7" w:rsidRDefault="009641D7" w:rsidP="009641D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641D7">
        <w:rPr>
          <w:rFonts w:ascii="Times New Roman" w:hAnsi="Times New Roman"/>
          <w:color w:val="000000"/>
          <w:sz w:val="22"/>
          <w:szCs w:val="22"/>
        </w:rPr>
        <w:t>ZDRAVILA</w:t>
      </w:r>
      <w:r>
        <w:rPr>
          <w:rFonts w:ascii="Times New Roman" w:hAnsi="Times New Roman"/>
          <w:color w:val="000000"/>
          <w:sz w:val="22"/>
          <w:szCs w:val="22"/>
        </w:rPr>
        <w:t xml:space="preserve"> – </w:t>
      </w:r>
      <w:r w:rsidRPr="009641D7">
        <w:rPr>
          <w:rFonts w:ascii="Times New Roman" w:hAnsi="Times New Roman"/>
          <w:color w:val="000000"/>
          <w:sz w:val="22"/>
          <w:szCs w:val="22"/>
        </w:rPr>
        <w:t>Lekarniška dejavnost in poraba ambulantno predpisanih zdravil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ZGS </w:t>
      </w:r>
      <w:r w:rsidR="00303A12" w:rsidRPr="00303A12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>–</w:t>
      </w: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 </w:t>
      </w:r>
      <w:hyperlink r:id="rId10" w:history="1">
        <w:r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Zavod za gozdove Slovenije</w:t>
        </w:r>
      </w:hyperlink>
    </w:p>
    <w:p w:rsidR="00BC7B59" w:rsidRDefault="003223E5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hyperlink r:id="rId11" w:history="1"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ZKŽP </w:t>
        </w:r>
        <w:r w:rsidR="00303A12" w:rsidRPr="00303A12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–</w:t>
        </w:r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 Zbornica kmetijskih in živilskih podjetij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ZORA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Zgodnje </w:t>
      </w:r>
      <w:r>
        <w:rPr>
          <w:rFonts w:ascii="Times New Roman" w:hAnsi="Times New Roman"/>
          <w:color w:val="000000"/>
          <w:sz w:val="22"/>
          <w:szCs w:val="22"/>
        </w:rPr>
        <w:t>o</w:t>
      </w:r>
      <w:r w:rsidRPr="00F4584E">
        <w:rPr>
          <w:rFonts w:ascii="Times New Roman" w:hAnsi="Times New Roman"/>
          <w:color w:val="000000"/>
          <w:sz w:val="22"/>
          <w:szCs w:val="22"/>
        </w:rPr>
        <w:t>dkrivanje pred</w:t>
      </w:r>
      <w:r>
        <w:rPr>
          <w:rFonts w:ascii="Times New Roman" w:hAnsi="Times New Roman"/>
          <w:color w:val="000000"/>
          <w:sz w:val="22"/>
          <w:szCs w:val="22"/>
        </w:rPr>
        <w:t>ra</w:t>
      </w:r>
      <w:r w:rsidRPr="00F4584E">
        <w:rPr>
          <w:rFonts w:ascii="Times New Roman" w:hAnsi="Times New Roman"/>
          <w:color w:val="000000"/>
          <w:sz w:val="22"/>
          <w:szCs w:val="22"/>
        </w:rPr>
        <w:t>kavih sprememb materničnega vratu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ZPIZ – Zavod za pokojninsko in invalidsko zavarovanje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ZRSŠ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hyperlink r:id="rId12" w:history="1">
        <w:r w:rsidRPr="00FA3A99">
          <w:rPr>
            <w:rFonts w:ascii="Times New Roman" w:hAnsi="Times New Roman" w:cs="Times New Roman"/>
            <w:sz w:val="22"/>
            <w:szCs w:val="22"/>
          </w:rPr>
          <w:t>Zavod RS za šolstvo</w:t>
        </w:r>
      </w:hyperlink>
    </w:p>
    <w:p w:rsidR="00E332FC" w:rsidRDefault="00E332FC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ZRSZVN – </w:t>
      </w:r>
      <w:r w:rsidRPr="00E332FC">
        <w:rPr>
          <w:rFonts w:ascii="Times New Roman" w:hAnsi="Times New Roman" w:cs="Times New Roman"/>
          <w:sz w:val="22"/>
          <w:szCs w:val="22"/>
        </w:rPr>
        <w:t>Zavod RS za varstvo narave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ZRSZ – Zavod Republike Slovenije za zaposlovanje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ZVN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B52335">
        <w:rPr>
          <w:rFonts w:ascii="Times New Roman" w:hAnsi="Times New Roman" w:cs="Times New Roman"/>
          <w:sz w:val="22"/>
          <w:szCs w:val="22"/>
        </w:rPr>
        <w:t>Zbirk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B52335">
        <w:rPr>
          <w:rFonts w:ascii="Times New Roman" w:hAnsi="Times New Roman" w:cs="Times New Roman"/>
          <w:sz w:val="22"/>
          <w:szCs w:val="22"/>
        </w:rPr>
        <w:t xml:space="preserve"> vrednosti nepremičnin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ZZRS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A3A99">
        <w:rPr>
          <w:rFonts w:ascii="Times New Roman" w:hAnsi="Times New Roman"/>
          <w:color w:val="000000"/>
          <w:sz w:val="22"/>
          <w:szCs w:val="22"/>
        </w:rPr>
        <w:t>Zavod za ribištvo Slovenije</w:t>
      </w:r>
    </w:p>
    <w:p w:rsidR="00BC7B59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</w:pPr>
      <w:r w:rsidRPr="004B34DA">
        <w:rPr>
          <w:rFonts w:ascii="Times New Roman" w:hAnsi="Times New Roman" w:cs="Times New Roman"/>
          <w:bCs/>
          <w:sz w:val="22"/>
          <w:szCs w:val="22"/>
        </w:rPr>
        <w:t>ZZZS – Zavod za z</w:t>
      </w:r>
      <w:r>
        <w:rPr>
          <w:rFonts w:ascii="Times New Roman" w:hAnsi="Times New Roman" w:cs="Times New Roman"/>
          <w:bCs/>
          <w:sz w:val="22"/>
          <w:szCs w:val="22"/>
        </w:rPr>
        <w:t>dravstveno zavarovanje Slovenije</w:t>
      </w:r>
    </w:p>
    <w:p w:rsidR="00E927F1" w:rsidRDefault="00E927F1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  <w:sectPr w:rsidR="00616847" w:rsidSect="00616847">
          <w:type w:val="continuous"/>
          <w:pgSz w:w="11906" w:h="16838" w:code="9"/>
          <w:pgMar w:top="1418" w:right="1418" w:bottom="1418" w:left="1418" w:header="709" w:footer="709" w:gutter="0"/>
          <w:cols w:num="2" w:space="708"/>
          <w:docGrid w:linePitch="360"/>
        </w:sectPr>
      </w:pP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sectPr w:rsidR="00616847" w:rsidSect="004B34DA"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D44" w:rsidRDefault="002E5D44">
      <w:r>
        <w:separator/>
      </w:r>
    </w:p>
  </w:endnote>
  <w:endnote w:type="continuationSeparator" w:id="0">
    <w:p w:rsidR="002E5D44" w:rsidRDefault="002E5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22A" w:rsidRPr="0033659E" w:rsidRDefault="00A3422A" w:rsidP="00FB4B4E">
    <w:pPr>
      <w:pStyle w:val="Footer"/>
      <w:jc w:val="lef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D44" w:rsidRDefault="002E5D44">
      <w:r>
        <w:separator/>
      </w:r>
    </w:p>
  </w:footnote>
  <w:footnote w:type="continuationSeparator" w:id="0">
    <w:p w:rsidR="002E5D44" w:rsidRDefault="002E5D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20"/>
    <w:rsid w:val="00010D31"/>
    <w:rsid w:val="00014117"/>
    <w:rsid w:val="00014ADD"/>
    <w:rsid w:val="00024BF2"/>
    <w:rsid w:val="000273ED"/>
    <w:rsid w:val="00032E8C"/>
    <w:rsid w:val="00033B64"/>
    <w:rsid w:val="00043D90"/>
    <w:rsid w:val="00084505"/>
    <w:rsid w:val="0009627B"/>
    <w:rsid w:val="000A6611"/>
    <w:rsid w:val="000B464A"/>
    <w:rsid w:val="000C75DF"/>
    <w:rsid w:val="000D00B9"/>
    <w:rsid w:val="000D3373"/>
    <w:rsid w:val="00101777"/>
    <w:rsid w:val="0010319E"/>
    <w:rsid w:val="00120B5C"/>
    <w:rsid w:val="00121E0B"/>
    <w:rsid w:val="001226A6"/>
    <w:rsid w:val="001274FE"/>
    <w:rsid w:val="001277BA"/>
    <w:rsid w:val="001356BB"/>
    <w:rsid w:val="00135E13"/>
    <w:rsid w:val="00146F91"/>
    <w:rsid w:val="00152750"/>
    <w:rsid w:val="00155BCD"/>
    <w:rsid w:val="00163804"/>
    <w:rsid w:val="001678A3"/>
    <w:rsid w:val="00167C00"/>
    <w:rsid w:val="001733E0"/>
    <w:rsid w:val="0018258E"/>
    <w:rsid w:val="001873A2"/>
    <w:rsid w:val="00193931"/>
    <w:rsid w:val="001B460E"/>
    <w:rsid w:val="001B4E21"/>
    <w:rsid w:val="001C0AE5"/>
    <w:rsid w:val="001C2300"/>
    <w:rsid w:val="001C2FC5"/>
    <w:rsid w:val="001C78AD"/>
    <w:rsid w:val="001D6B54"/>
    <w:rsid w:val="001F5F1C"/>
    <w:rsid w:val="002000F2"/>
    <w:rsid w:val="00201DA9"/>
    <w:rsid w:val="00204DD2"/>
    <w:rsid w:val="002100AE"/>
    <w:rsid w:val="00210D51"/>
    <w:rsid w:val="002155F0"/>
    <w:rsid w:val="00216FA7"/>
    <w:rsid w:val="00220A95"/>
    <w:rsid w:val="00220DA4"/>
    <w:rsid w:val="00225397"/>
    <w:rsid w:val="00225DDC"/>
    <w:rsid w:val="002450AB"/>
    <w:rsid w:val="002515F6"/>
    <w:rsid w:val="0025592F"/>
    <w:rsid w:val="002619F3"/>
    <w:rsid w:val="00283C22"/>
    <w:rsid w:val="002A08A1"/>
    <w:rsid w:val="002A48B4"/>
    <w:rsid w:val="002B2B9A"/>
    <w:rsid w:val="002B2D8A"/>
    <w:rsid w:val="002B3398"/>
    <w:rsid w:val="002C06FE"/>
    <w:rsid w:val="002C2C6A"/>
    <w:rsid w:val="002C3E25"/>
    <w:rsid w:val="002D7274"/>
    <w:rsid w:val="002E124E"/>
    <w:rsid w:val="002E416D"/>
    <w:rsid w:val="002E5D44"/>
    <w:rsid w:val="002F0A40"/>
    <w:rsid w:val="002F2333"/>
    <w:rsid w:val="00303A12"/>
    <w:rsid w:val="00303B31"/>
    <w:rsid w:val="00311D48"/>
    <w:rsid w:val="003164AA"/>
    <w:rsid w:val="00317137"/>
    <w:rsid w:val="00321504"/>
    <w:rsid w:val="003223E5"/>
    <w:rsid w:val="0032497B"/>
    <w:rsid w:val="003256E1"/>
    <w:rsid w:val="00326272"/>
    <w:rsid w:val="0032765C"/>
    <w:rsid w:val="0033659E"/>
    <w:rsid w:val="00337C1F"/>
    <w:rsid w:val="00341033"/>
    <w:rsid w:val="003463A9"/>
    <w:rsid w:val="003476A0"/>
    <w:rsid w:val="0035091D"/>
    <w:rsid w:val="00353399"/>
    <w:rsid w:val="00355343"/>
    <w:rsid w:val="003563E0"/>
    <w:rsid w:val="00357A3E"/>
    <w:rsid w:val="00367CED"/>
    <w:rsid w:val="00376811"/>
    <w:rsid w:val="00376873"/>
    <w:rsid w:val="003827C5"/>
    <w:rsid w:val="003836DE"/>
    <w:rsid w:val="00391837"/>
    <w:rsid w:val="003928D8"/>
    <w:rsid w:val="00392FA8"/>
    <w:rsid w:val="003946AE"/>
    <w:rsid w:val="003A5943"/>
    <w:rsid w:val="003A78A6"/>
    <w:rsid w:val="003C4581"/>
    <w:rsid w:val="003D6220"/>
    <w:rsid w:val="003E41F0"/>
    <w:rsid w:val="003E4C65"/>
    <w:rsid w:val="003E58B4"/>
    <w:rsid w:val="003E74CB"/>
    <w:rsid w:val="003F0EBA"/>
    <w:rsid w:val="003F36EC"/>
    <w:rsid w:val="003F5C41"/>
    <w:rsid w:val="003F5FCE"/>
    <w:rsid w:val="00403156"/>
    <w:rsid w:val="00407C0B"/>
    <w:rsid w:val="00410949"/>
    <w:rsid w:val="00412807"/>
    <w:rsid w:val="004246D2"/>
    <w:rsid w:val="004255FC"/>
    <w:rsid w:val="00432E8D"/>
    <w:rsid w:val="0043518C"/>
    <w:rsid w:val="00447466"/>
    <w:rsid w:val="00452566"/>
    <w:rsid w:val="00453749"/>
    <w:rsid w:val="0045450F"/>
    <w:rsid w:val="00455566"/>
    <w:rsid w:val="00472397"/>
    <w:rsid w:val="004813A0"/>
    <w:rsid w:val="00484A19"/>
    <w:rsid w:val="0048525E"/>
    <w:rsid w:val="00487187"/>
    <w:rsid w:val="004877EC"/>
    <w:rsid w:val="00496D3F"/>
    <w:rsid w:val="004B34DA"/>
    <w:rsid w:val="004E0762"/>
    <w:rsid w:val="004E3125"/>
    <w:rsid w:val="004F6821"/>
    <w:rsid w:val="00502292"/>
    <w:rsid w:val="005141DE"/>
    <w:rsid w:val="00517A5C"/>
    <w:rsid w:val="005222AE"/>
    <w:rsid w:val="00524367"/>
    <w:rsid w:val="005247E4"/>
    <w:rsid w:val="00527267"/>
    <w:rsid w:val="00527F8C"/>
    <w:rsid w:val="00530A2B"/>
    <w:rsid w:val="00533FB9"/>
    <w:rsid w:val="00535DA8"/>
    <w:rsid w:val="005406AA"/>
    <w:rsid w:val="00543747"/>
    <w:rsid w:val="0055588D"/>
    <w:rsid w:val="00595B87"/>
    <w:rsid w:val="00597A4E"/>
    <w:rsid w:val="005A00C4"/>
    <w:rsid w:val="005A49F5"/>
    <w:rsid w:val="005C0AE6"/>
    <w:rsid w:val="005C2212"/>
    <w:rsid w:val="005C53DC"/>
    <w:rsid w:val="005D05DB"/>
    <w:rsid w:val="005E5CE7"/>
    <w:rsid w:val="005F0D2C"/>
    <w:rsid w:val="005F31DF"/>
    <w:rsid w:val="00602CD9"/>
    <w:rsid w:val="00616847"/>
    <w:rsid w:val="00622A0C"/>
    <w:rsid w:val="00622B6F"/>
    <w:rsid w:val="00626E4B"/>
    <w:rsid w:val="0063298C"/>
    <w:rsid w:val="00633BE3"/>
    <w:rsid w:val="00636235"/>
    <w:rsid w:val="00641A4D"/>
    <w:rsid w:val="006473BA"/>
    <w:rsid w:val="0065233D"/>
    <w:rsid w:val="00681F36"/>
    <w:rsid w:val="00694478"/>
    <w:rsid w:val="006A3255"/>
    <w:rsid w:val="006B3054"/>
    <w:rsid w:val="006B3AFB"/>
    <w:rsid w:val="006C034A"/>
    <w:rsid w:val="006C24AD"/>
    <w:rsid w:val="006C597F"/>
    <w:rsid w:val="006C631F"/>
    <w:rsid w:val="006D37AC"/>
    <w:rsid w:val="006D58B3"/>
    <w:rsid w:val="006D7B60"/>
    <w:rsid w:val="006E0136"/>
    <w:rsid w:val="006E2455"/>
    <w:rsid w:val="006E2488"/>
    <w:rsid w:val="006E2F8E"/>
    <w:rsid w:val="006E7FCB"/>
    <w:rsid w:val="007027EE"/>
    <w:rsid w:val="0070484C"/>
    <w:rsid w:val="007134F4"/>
    <w:rsid w:val="007146B4"/>
    <w:rsid w:val="00721066"/>
    <w:rsid w:val="007216E7"/>
    <w:rsid w:val="007402AA"/>
    <w:rsid w:val="00741A21"/>
    <w:rsid w:val="00752505"/>
    <w:rsid w:val="00753617"/>
    <w:rsid w:val="0076589E"/>
    <w:rsid w:val="00774773"/>
    <w:rsid w:val="00780303"/>
    <w:rsid w:val="00784556"/>
    <w:rsid w:val="00786BCB"/>
    <w:rsid w:val="00793E37"/>
    <w:rsid w:val="007947C8"/>
    <w:rsid w:val="007A0857"/>
    <w:rsid w:val="007B3637"/>
    <w:rsid w:val="007C085D"/>
    <w:rsid w:val="007C0F84"/>
    <w:rsid w:val="007C2F8B"/>
    <w:rsid w:val="007D2860"/>
    <w:rsid w:val="007D398F"/>
    <w:rsid w:val="007D7175"/>
    <w:rsid w:val="007E5E22"/>
    <w:rsid w:val="00802828"/>
    <w:rsid w:val="008063E4"/>
    <w:rsid w:val="00813020"/>
    <w:rsid w:val="00813AD9"/>
    <w:rsid w:val="008218D8"/>
    <w:rsid w:val="00826766"/>
    <w:rsid w:val="00842B80"/>
    <w:rsid w:val="00842C42"/>
    <w:rsid w:val="008604CB"/>
    <w:rsid w:val="0086203A"/>
    <w:rsid w:val="00862833"/>
    <w:rsid w:val="00862F7C"/>
    <w:rsid w:val="00871D78"/>
    <w:rsid w:val="00882E5C"/>
    <w:rsid w:val="008A57D1"/>
    <w:rsid w:val="008A698D"/>
    <w:rsid w:val="008B0212"/>
    <w:rsid w:val="008D6A1B"/>
    <w:rsid w:val="008F422C"/>
    <w:rsid w:val="008F500C"/>
    <w:rsid w:val="009000DD"/>
    <w:rsid w:val="009033F3"/>
    <w:rsid w:val="00905040"/>
    <w:rsid w:val="00905D1F"/>
    <w:rsid w:val="00921136"/>
    <w:rsid w:val="00921EE7"/>
    <w:rsid w:val="009403FB"/>
    <w:rsid w:val="009410C1"/>
    <w:rsid w:val="00943067"/>
    <w:rsid w:val="00963FF5"/>
    <w:rsid w:val="009641D7"/>
    <w:rsid w:val="00973188"/>
    <w:rsid w:val="00976FD4"/>
    <w:rsid w:val="009853F1"/>
    <w:rsid w:val="009A2CE8"/>
    <w:rsid w:val="009A45CE"/>
    <w:rsid w:val="009A4F1B"/>
    <w:rsid w:val="009B43B5"/>
    <w:rsid w:val="009B6D55"/>
    <w:rsid w:val="009B7B1B"/>
    <w:rsid w:val="009C5574"/>
    <w:rsid w:val="009C59DA"/>
    <w:rsid w:val="009C60CE"/>
    <w:rsid w:val="009D68AB"/>
    <w:rsid w:val="009D7617"/>
    <w:rsid w:val="009D7CB0"/>
    <w:rsid w:val="009E5920"/>
    <w:rsid w:val="009F31A3"/>
    <w:rsid w:val="00A048DF"/>
    <w:rsid w:val="00A06052"/>
    <w:rsid w:val="00A07DE3"/>
    <w:rsid w:val="00A11893"/>
    <w:rsid w:val="00A15D79"/>
    <w:rsid w:val="00A23B94"/>
    <w:rsid w:val="00A3025D"/>
    <w:rsid w:val="00A3422A"/>
    <w:rsid w:val="00A41E06"/>
    <w:rsid w:val="00A50B0A"/>
    <w:rsid w:val="00A63208"/>
    <w:rsid w:val="00A722DF"/>
    <w:rsid w:val="00A72715"/>
    <w:rsid w:val="00A736B2"/>
    <w:rsid w:val="00A84382"/>
    <w:rsid w:val="00A90A44"/>
    <w:rsid w:val="00AA47E7"/>
    <w:rsid w:val="00AA659A"/>
    <w:rsid w:val="00AB3673"/>
    <w:rsid w:val="00AB5C5E"/>
    <w:rsid w:val="00AB5D34"/>
    <w:rsid w:val="00AC6A91"/>
    <w:rsid w:val="00AC6F49"/>
    <w:rsid w:val="00AD0E67"/>
    <w:rsid w:val="00AD4384"/>
    <w:rsid w:val="00AD62E6"/>
    <w:rsid w:val="00AD6387"/>
    <w:rsid w:val="00AD65FF"/>
    <w:rsid w:val="00AE0DA0"/>
    <w:rsid w:val="00AE523F"/>
    <w:rsid w:val="00B005FE"/>
    <w:rsid w:val="00B02F46"/>
    <w:rsid w:val="00B11C87"/>
    <w:rsid w:val="00B20459"/>
    <w:rsid w:val="00B2105E"/>
    <w:rsid w:val="00B22280"/>
    <w:rsid w:val="00B2783E"/>
    <w:rsid w:val="00B3756E"/>
    <w:rsid w:val="00B427BF"/>
    <w:rsid w:val="00B43950"/>
    <w:rsid w:val="00B52268"/>
    <w:rsid w:val="00B522DB"/>
    <w:rsid w:val="00B52335"/>
    <w:rsid w:val="00B548E7"/>
    <w:rsid w:val="00B56171"/>
    <w:rsid w:val="00B73BE8"/>
    <w:rsid w:val="00B82C4C"/>
    <w:rsid w:val="00B832B7"/>
    <w:rsid w:val="00B83C8C"/>
    <w:rsid w:val="00B901FD"/>
    <w:rsid w:val="00B954A0"/>
    <w:rsid w:val="00BA1168"/>
    <w:rsid w:val="00BA14EA"/>
    <w:rsid w:val="00BA1631"/>
    <w:rsid w:val="00BA4A47"/>
    <w:rsid w:val="00BA77AC"/>
    <w:rsid w:val="00BB3FA3"/>
    <w:rsid w:val="00BB4F57"/>
    <w:rsid w:val="00BB5DB4"/>
    <w:rsid w:val="00BB6B7C"/>
    <w:rsid w:val="00BC067C"/>
    <w:rsid w:val="00BC12BF"/>
    <w:rsid w:val="00BC1FAC"/>
    <w:rsid w:val="00BC3D01"/>
    <w:rsid w:val="00BC7B59"/>
    <w:rsid w:val="00BD0B73"/>
    <w:rsid w:val="00BD3FCB"/>
    <w:rsid w:val="00BD7CF7"/>
    <w:rsid w:val="00BF5266"/>
    <w:rsid w:val="00C077E7"/>
    <w:rsid w:val="00C11542"/>
    <w:rsid w:val="00C30E1C"/>
    <w:rsid w:val="00C35114"/>
    <w:rsid w:val="00C453B0"/>
    <w:rsid w:val="00C57ADB"/>
    <w:rsid w:val="00C57C43"/>
    <w:rsid w:val="00C607E8"/>
    <w:rsid w:val="00C6613D"/>
    <w:rsid w:val="00C66146"/>
    <w:rsid w:val="00C7374B"/>
    <w:rsid w:val="00C81BE6"/>
    <w:rsid w:val="00C81E6F"/>
    <w:rsid w:val="00C93B58"/>
    <w:rsid w:val="00C94EA6"/>
    <w:rsid w:val="00CA04D1"/>
    <w:rsid w:val="00CB5D75"/>
    <w:rsid w:val="00CC5B75"/>
    <w:rsid w:val="00CC62E2"/>
    <w:rsid w:val="00CC7425"/>
    <w:rsid w:val="00CD1453"/>
    <w:rsid w:val="00CD37B7"/>
    <w:rsid w:val="00CD472F"/>
    <w:rsid w:val="00CF5C92"/>
    <w:rsid w:val="00D059A5"/>
    <w:rsid w:val="00D05DCE"/>
    <w:rsid w:val="00D21CDB"/>
    <w:rsid w:val="00D24219"/>
    <w:rsid w:val="00D30914"/>
    <w:rsid w:val="00D40E9C"/>
    <w:rsid w:val="00D4318C"/>
    <w:rsid w:val="00D43E5E"/>
    <w:rsid w:val="00D50AE5"/>
    <w:rsid w:val="00D5489F"/>
    <w:rsid w:val="00D549D0"/>
    <w:rsid w:val="00D57DD0"/>
    <w:rsid w:val="00D77D5C"/>
    <w:rsid w:val="00D80985"/>
    <w:rsid w:val="00D929B2"/>
    <w:rsid w:val="00DB75CC"/>
    <w:rsid w:val="00DC2DFB"/>
    <w:rsid w:val="00DC63DA"/>
    <w:rsid w:val="00DD0C59"/>
    <w:rsid w:val="00DE3159"/>
    <w:rsid w:val="00DE4724"/>
    <w:rsid w:val="00DF18CA"/>
    <w:rsid w:val="00DF4CDE"/>
    <w:rsid w:val="00DF687A"/>
    <w:rsid w:val="00E332FC"/>
    <w:rsid w:val="00E37FE6"/>
    <w:rsid w:val="00E45B44"/>
    <w:rsid w:val="00E46000"/>
    <w:rsid w:val="00E503C8"/>
    <w:rsid w:val="00E510EB"/>
    <w:rsid w:val="00E526D0"/>
    <w:rsid w:val="00E70835"/>
    <w:rsid w:val="00E71EB4"/>
    <w:rsid w:val="00E72850"/>
    <w:rsid w:val="00E748EC"/>
    <w:rsid w:val="00E80C25"/>
    <w:rsid w:val="00E86E2F"/>
    <w:rsid w:val="00E877E5"/>
    <w:rsid w:val="00E90416"/>
    <w:rsid w:val="00E913A3"/>
    <w:rsid w:val="00E92220"/>
    <w:rsid w:val="00E92787"/>
    <w:rsid w:val="00E927F1"/>
    <w:rsid w:val="00E9511B"/>
    <w:rsid w:val="00E977B5"/>
    <w:rsid w:val="00EA0FD9"/>
    <w:rsid w:val="00EA209E"/>
    <w:rsid w:val="00EA4B53"/>
    <w:rsid w:val="00EA5CBA"/>
    <w:rsid w:val="00EB51E2"/>
    <w:rsid w:val="00EC5835"/>
    <w:rsid w:val="00EC7851"/>
    <w:rsid w:val="00EE2BEB"/>
    <w:rsid w:val="00EE7A45"/>
    <w:rsid w:val="00EF2B6E"/>
    <w:rsid w:val="00EF4C40"/>
    <w:rsid w:val="00EF79E0"/>
    <w:rsid w:val="00F05335"/>
    <w:rsid w:val="00F1127F"/>
    <w:rsid w:val="00F13777"/>
    <w:rsid w:val="00F15B94"/>
    <w:rsid w:val="00F16A9D"/>
    <w:rsid w:val="00F20F48"/>
    <w:rsid w:val="00F445C3"/>
    <w:rsid w:val="00F446A7"/>
    <w:rsid w:val="00F4584E"/>
    <w:rsid w:val="00F51831"/>
    <w:rsid w:val="00F52EF4"/>
    <w:rsid w:val="00F52F57"/>
    <w:rsid w:val="00F661EF"/>
    <w:rsid w:val="00F77E26"/>
    <w:rsid w:val="00F8660E"/>
    <w:rsid w:val="00F91903"/>
    <w:rsid w:val="00FA17AE"/>
    <w:rsid w:val="00FA3A99"/>
    <w:rsid w:val="00FB4B4E"/>
    <w:rsid w:val="00FC0EF0"/>
    <w:rsid w:val="00FC148A"/>
    <w:rsid w:val="00FD07C7"/>
    <w:rsid w:val="00FD2264"/>
    <w:rsid w:val="00FD2977"/>
    <w:rsid w:val="00FD33A0"/>
    <w:rsid w:val="00FD6E27"/>
    <w:rsid w:val="00FE1C7A"/>
    <w:rsid w:val="00FE27A1"/>
    <w:rsid w:val="00FE4FCF"/>
    <w:rsid w:val="00FF41F1"/>
    <w:rsid w:val="00FF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6AC04D9B"/>
  <w15:docId w15:val="{E922EEE6-6D4F-4E08-BD5A-EEF0E814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020"/>
    <w:pPr>
      <w:spacing w:before="60" w:after="60"/>
      <w:jc w:val="both"/>
    </w:pPr>
    <w:rPr>
      <w:rFonts w:ascii="Verdana" w:hAnsi="Verdana"/>
      <w:sz w:val="19"/>
      <w:szCs w:val="19"/>
    </w:rPr>
  </w:style>
  <w:style w:type="paragraph" w:styleId="Heading2">
    <w:name w:val="heading 2"/>
    <w:basedOn w:val="Normal"/>
    <w:qFormat/>
    <w:rsid w:val="00FD2977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13020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13020"/>
  </w:style>
  <w:style w:type="paragraph" w:styleId="FootnoteText">
    <w:name w:val="footnote text"/>
    <w:basedOn w:val="Normal"/>
    <w:link w:val="FootnoteTextChar"/>
    <w:semiHidden/>
    <w:rsid w:val="00813020"/>
    <w:rPr>
      <w:sz w:val="20"/>
      <w:szCs w:val="20"/>
    </w:rPr>
  </w:style>
  <w:style w:type="paragraph" w:styleId="Header">
    <w:name w:val="header"/>
    <w:basedOn w:val="Normal"/>
    <w:rsid w:val="00813020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8130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ootnoteTextChar">
    <w:name w:val="Footnote Text Char"/>
    <w:link w:val="FootnoteText"/>
    <w:semiHidden/>
    <w:locked/>
    <w:rsid w:val="00813020"/>
    <w:rPr>
      <w:rFonts w:ascii="Verdana" w:hAnsi="Verdana"/>
      <w:lang w:val="sl-SI" w:eastAsia="sl-SI" w:bidi="ar-SA"/>
    </w:rPr>
  </w:style>
  <w:style w:type="paragraph" w:styleId="BalloonText">
    <w:name w:val="Balloon Text"/>
    <w:basedOn w:val="Normal"/>
    <w:semiHidden/>
    <w:rsid w:val="0048525E"/>
    <w:rPr>
      <w:rFonts w:ascii="Tahoma" w:hAnsi="Tahoma" w:cs="Tahoma"/>
      <w:sz w:val="16"/>
      <w:szCs w:val="16"/>
    </w:rPr>
  </w:style>
  <w:style w:type="character" w:styleId="Strong">
    <w:name w:val="Strong"/>
    <w:uiPriority w:val="22"/>
    <w:qFormat/>
    <w:rsid w:val="00407C0B"/>
    <w:rPr>
      <w:b/>
      <w:bCs/>
    </w:rPr>
  </w:style>
  <w:style w:type="character" w:styleId="Emphasis">
    <w:name w:val="Emphasis"/>
    <w:qFormat/>
    <w:rsid w:val="00E510EB"/>
    <w:rPr>
      <w:b/>
      <w:bCs/>
      <w:i w:val="0"/>
      <w:iCs w:val="0"/>
    </w:rPr>
  </w:style>
  <w:style w:type="table" w:styleId="TableGrid">
    <w:name w:val="Table Grid"/>
    <w:basedOn w:val="TableNormal"/>
    <w:rsid w:val="004B34DA"/>
    <w:pPr>
      <w:spacing w:before="60" w:after="6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7DE3"/>
    <w:rPr>
      <w:color w:val="2273A3"/>
      <w:u w:val="single"/>
    </w:rPr>
  </w:style>
  <w:style w:type="character" w:customStyle="1" w:styleId="st1">
    <w:name w:val="st1"/>
    <w:basedOn w:val="DefaultParagraphFont"/>
    <w:rsid w:val="00842C42"/>
  </w:style>
  <w:style w:type="character" w:styleId="CommentReference">
    <w:name w:val="annotation reference"/>
    <w:rsid w:val="006473BA"/>
    <w:rPr>
      <w:sz w:val="16"/>
      <w:szCs w:val="16"/>
    </w:rPr>
  </w:style>
  <w:style w:type="paragraph" w:styleId="CommentText">
    <w:name w:val="annotation text"/>
    <w:basedOn w:val="Normal"/>
    <w:link w:val="CommentTextChar"/>
    <w:rsid w:val="006473BA"/>
    <w:pPr>
      <w:spacing w:before="0" w:after="0"/>
      <w:jc w:val="left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link w:val="CommentText"/>
    <w:rsid w:val="006473BA"/>
    <w:rPr>
      <w:lang w:val="sl-SI" w:eastAsia="sl-SI" w:bidi="ar-SA"/>
    </w:rPr>
  </w:style>
  <w:style w:type="character" w:customStyle="1" w:styleId="FooterChar">
    <w:name w:val="Footer Char"/>
    <w:link w:val="Footer"/>
    <w:uiPriority w:val="99"/>
    <w:rsid w:val="00FB4B4E"/>
    <w:rPr>
      <w:rFonts w:ascii="Verdana" w:hAnsi="Verdana"/>
      <w:sz w:val="19"/>
      <w:szCs w:val="19"/>
    </w:rPr>
  </w:style>
  <w:style w:type="paragraph" w:styleId="CommentSubject">
    <w:name w:val="annotation subject"/>
    <w:basedOn w:val="CommentText"/>
    <w:next w:val="CommentText"/>
    <w:link w:val="CommentSubjectChar"/>
    <w:rsid w:val="005D05DB"/>
    <w:pPr>
      <w:spacing w:before="60" w:after="60"/>
      <w:jc w:val="both"/>
    </w:pPr>
    <w:rPr>
      <w:rFonts w:ascii="Verdana" w:hAnsi="Verdana"/>
      <w:b/>
      <w:bCs/>
    </w:rPr>
  </w:style>
  <w:style w:type="character" w:customStyle="1" w:styleId="CommentSubjectChar">
    <w:name w:val="Comment Subject Char"/>
    <w:link w:val="CommentSubject"/>
    <w:rsid w:val="005D05DB"/>
    <w:rPr>
      <w:rFonts w:ascii="Verdana" w:hAnsi="Verdana"/>
      <w:b/>
      <w:bCs/>
      <w:lang w:val="sl-SI" w:eastAsia="sl-S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62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si/url?sa=t&amp;rct=j&amp;q=&amp;esrc=s&amp;source=web&amp;cd=1&amp;ved=0ahUKEwiQx7ewgObWAhVMbRQKHQPPABgQFgglMAA&amp;url=http%3A%2F%2Fwww.di.gov.si%2F&amp;usg=AOvVaw1Ypz3v1sExTkCC9rreH-w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google.si/url?sa=t&amp;rct=j&amp;q=&amp;esrc=s&amp;source=web&amp;cd=1&amp;cad=rja&amp;uact=8&amp;ved=0ahUKEwik9cDeg-bWAhUIORQKHaF-AnAQFgglMAA&amp;url=http%3A%2F%2Fwww.zrss.si%2F&amp;usg=AOvVaw1RjPlZNOorYIIr6aIYjLS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google.si/url?sa=t&amp;rct=j&amp;q=&amp;esrc=s&amp;source=web&amp;cd=1&amp;cad=rja&amp;uact=8&amp;ved=0ahUKEwjb-fT8gObWAhUEPhQKHQtQC3EQFgglMAA&amp;url=https%3A%2F%2Fwww.gzs.si%2Fzbornica_kmetijskih_in_zivilskih_podjetij&amp;usg=AOvVaw2Z3IpeppVAcGOLDzJBAm4G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google.si/url?sa=t&amp;rct=j&amp;q=&amp;esrc=s&amp;source=web&amp;cd=1&amp;cad=rja&amp;uact=8&amp;ved=0ahUKEwi1hO6HgebWAhVC7xQKHcakDm4QFggkMAA&amp;url=http%3A%2F%2Fwww.zgs.si%2F&amp;usg=AOvVaw2VYZq12qqe9VDb61kthth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si/url?sa=t&amp;rct=j&amp;q=&amp;esrc=s&amp;source=web&amp;cd=1&amp;cad=rja&amp;uact=8&amp;ved=0ahUKEwiXt-zngObWAhUKbxQKHXzAAN8QFggnMAA&amp;url=http%3A%2F%2Fwww.s-kzg.gov.si%2F&amp;usg=AOvVaw3Hc6PaCpt9e9JfuiWTuur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5197C-62FD-407D-BD93-0136AE989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6</Pages>
  <Words>1927</Words>
  <Characters>14851</Characters>
  <Application>Microsoft Office Word</Application>
  <DocSecurity>0</DocSecurity>
  <Lines>123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SEZNAM UPORABLJENIH KRATIC:</vt:lpstr>
    </vt:vector>
  </TitlesOfParts>
  <Company>SURS</Company>
  <LinksUpToDate>false</LinksUpToDate>
  <CharactersWithSpaces>16745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SEZNAM UPORABLJENIH KRATIC:</dc:title>
  <dc:creator>Skafar Alenka</dc:creator>
  <cp:lastModifiedBy>Erika Znidarsic</cp:lastModifiedBy>
  <cp:revision>72</cp:revision>
  <cp:lastPrinted>2023-10-17T08:32:00Z</cp:lastPrinted>
  <dcterms:created xsi:type="dcterms:W3CDTF">2020-11-09T08:26:00Z</dcterms:created>
  <dcterms:modified xsi:type="dcterms:W3CDTF">2025-10-27T11:44:00Z</dcterms:modified>
</cp:coreProperties>
</file>