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D080B7E" w14:textId="77777777" w:rsidR="00B12E30" w:rsidRPr="00A9231D" w:rsidRDefault="00B12E30" w:rsidP="00B12E30">
      <w:pPr>
        <w:pStyle w:val="Glava"/>
        <w:tabs>
          <w:tab w:val="clear" w:pos="4536"/>
          <w:tab w:val="clear" w:pos="9072"/>
          <w:tab w:val="left" w:pos="5112"/>
          <w:tab w:val="left" w:pos="8641"/>
        </w:tabs>
        <w:spacing w:before="340" w:line="240" w:lineRule="exact"/>
        <w:ind w:left="-765"/>
        <w:rPr>
          <w:rFonts w:cs="Arial"/>
          <w:sz w:val="16"/>
        </w:rPr>
      </w:pPr>
      <w:bookmarkStart w:id="0" w:name="_GoBack"/>
      <w:bookmarkEnd w:id="0"/>
      <w:r w:rsidRPr="00CE234E">
        <w:rPr>
          <w:noProof/>
        </w:rPr>
        <w:drawing>
          <wp:inline distT="0" distB="0" distL="0" distR="0" wp14:anchorId="35A64E43" wp14:editId="481529D8">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18ADC3D5" w14:textId="77777777" w:rsidR="00B12E30" w:rsidRPr="00A9231D" w:rsidRDefault="00B12E30" w:rsidP="00B12E30">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14:paraId="5D3E7ACC" w14:textId="77777777" w:rsidR="00B12E30" w:rsidRPr="00A9231D" w:rsidRDefault="00B12E30" w:rsidP="00B12E30">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14:paraId="40F9DBB2" w14:textId="77777777" w:rsidR="00B12E30" w:rsidRPr="00A9231D" w:rsidRDefault="00B12E30" w:rsidP="00B12E30">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14:paraId="4C6E119B" w14:textId="77777777" w:rsidR="00B12E30" w:rsidRPr="00A9231D" w:rsidRDefault="00B12E30" w:rsidP="00B12E30">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14:paraId="31E3331B" w14:textId="77777777" w:rsidR="00B12E30" w:rsidRPr="002760DC" w:rsidRDefault="00B12E30" w:rsidP="00B12E30">
      <w:pPr>
        <w:pStyle w:val="datumtevilka"/>
      </w:pPr>
      <w:bookmarkStart w:id="1" w:name="_Hlk61014710"/>
      <w:bookmarkEnd w:id="1"/>
      <w:r w:rsidRPr="002760DC">
        <w:rPr>
          <w:rFonts w:cs="Arial"/>
          <w:color w:val="000000"/>
        </w:rPr>
        <w:t>EVA:</w:t>
      </w:r>
      <w:r w:rsidRPr="002760DC">
        <w:rPr>
          <w:rFonts w:cs="Arial"/>
          <w:color w:val="000000"/>
        </w:rPr>
        <w:tab/>
      </w:r>
      <w:r>
        <w:rPr>
          <w:rFonts w:cs="Arial"/>
          <w:color w:val="000000"/>
        </w:rPr>
        <w:t>2025-1517-0001</w:t>
      </w:r>
    </w:p>
    <w:p w14:paraId="742C7257" w14:textId="77777777" w:rsidR="00B12E30" w:rsidRPr="002760DC" w:rsidRDefault="00B12E30" w:rsidP="00B12E30">
      <w:pPr>
        <w:pStyle w:val="datumtevilka"/>
      </w:pPr>
      <w:r w:rsidRPr="002760DC">
        <w:t xml:space="preserve">Številka: </w:t>
      </w:r>
      <w:r w:rsidRPr="002760DC">
        <w:tab/>
      </w:r>
      <w:r>
        <w:rPr>
          <w:rFonts w:cs="Arial"/>
          <w:color w:val="000000"/>
        </w:rPr>
        <w:t>00701-6/2025/12</w:t>
      </w:r>
    </w:p>
    <w:p w14:paraId="682B6425" w14:textId="77777777" w:rsidR="00B12E30" w:rsidRPr="002760DC" w:rsidRDefault="00B12E30" w:rsidP="00B12E30">
      <w:pPr>
        <w:pStyle w:val="datumtevilka"/>
      </w:pPr>
      <w:r>
        <w:t>Datum:</w:t>
      </w:r>
      <w:r w:rsidRPr="002760DC">
        <w:tab/>
      </w:r>
      <w:r>
        <w:rPr>
          <w:rFonts w:cs="Arial"/>
          <w:color w:val="000000"/>
        </w:rPr>
        <w:t>2. 10. 2025</w:t>
      </w:r>
      <w:r w:rsidRPr="002760DC">
        <w:t xml:space="preserve"> </w:t>
      </w:r>
    </w:p>
    <w:p w14:paraId="63ADD90C" w14:textId="77777777" w:rsidR="00B12E30" w:rsidRPr="002760DC" w:rsidRDefault="00B12E30" w:rsidP="00B12E30"/>
    <w:p w14:paraId="1F6C99FF" w14:textId="77777777" w:rsidR="00B12E30" w:rsidRDefault="00B12E30" w:rsidP="00B12E30">
      <w:pPr>
        <w:rPr>
          <w:rFonts w:cs="Arial"/>
          <w:color w:val="000000"/>
          <w:szCs w:val="20"/>
        </w:rPr>
      </w:pPr>
    </w:p>
    <w:p w14:paraId="0B1278C5" w14:textId="28C2A2C7" w:rsidR="00B12E30" w:rsidRPr="00B12E30" w:rsidRDefault="00B12E30" w:rsidP="00B12E30">
      <w:pPr>
        <w:overflowPunct/>
        <w:spacing w:line="260" w:lineRule="exact"/>
        <w:jc w:val="center"/>
        <w:textAlignment w:val="auto"/>
        <w:rPr>
          <w:rFonts w:cs="Arial"/>
          <w:b/>
          <w:color w:val="000000"/>
          <w:sz w:val="20"/>
          <w:szCs w:val="20"/>
        </w:rPr>
      </w:pPr>
      <w:r w:rsidRPr="00B12E30">
        <w:rPr>
          <w:rFonts w:cs="Arial"/>
          <w:b/>
          <w:sz w:val="20"/>
          <w:szCs w:val="20"/>
        </w:rPr>
        <w:t xml:space="preserve">Predlog amandmajev </w:t>
      </w:r>
      <w:r w:rsidRPr="00B12E30">
        <w:rPr>
          <w:rFonts w:cs="Arial"/>
          <w:b/>
          <w:color w:val="000000"/>
          <w:sz w:val="20"/>
          <w:szCs w:val="20"/>
        </w:rPr>
        <w:t>k Predlogu zakona o objavljanju v Uradnem listu Republike Slovenije</w:t>
      </w:r>
    </w:p>
    <w:p w14:paraId="7618F1AD" w14:textId="77777777" w:rsidR="00053772" w:rsidRDefault="00053772"/>
    <w:p w14:paraId="4D8A233E" w14:textId="77777777" w:rsidR="00623D89" w:rsidRPr="00266D8B" w:rsidRDefault="00623D89" w:rsidP="00623D89">
      <w:pPr>
        <w:jc w:val="center"/>
        <w:rPr>
          <w:rFonts w:cs="Arial"/>
          <w:b/>
          <w:bCs/>
          <w:sz w:val="20"/>
          <w:szCs w:val="20"/>
        </w:rPr>
      </w:pPr>
    </w:p>
    <w:p w14:paraId="4776ED1F" w14:textId="77777777" w:rsidR="00623D89" w:rsidRDefault="00623D89" w:rsidP="00623D89">
      <w:pPr>
        <w:rPr>
          <w:rFonts w:cs="Arial"/>
          <w:b/>
          <w:bCs/>
          <w:sz w:val="20"/>
          <w:szCs w:val="20"/>
          <w:u w:val="single"/>
        </w:rPr>
      </w:pPr>
    </w:p>
    <w:p w14:paraId="387391CF" w14:textId="77777777" w:rsidR="00623D89" w:rsidRPr="00266D8B" w:rsidRDefault="00623D89" w:rsidP="00623D89">
      <w:pPr>
        <w:rPr>
          <w:rFonts w:cs="Arial"/>
          <w:b/>
          <w:bCs/>
          <w:sz w:val="20"/>
          <w:szCs w:val="20"/>
          <w:u w:val="single"/>
        </w:rPr>
      </w:pPr>
      <w:r w:rsidRPr="00266D8B">
        <w:rPr>
          <w:rFonts w:cs="Arial"/>
          <w:b/>
          <w:bCs/>
          <w:sz w:val="20"/>
          <w:szCs w:val="20"/>
          <w:u w:val="single"/>
        </w:rPr>
        <w:t>K 1. členu</w:t>
      </w:r>
    </w:p>
    <w:p w14:paraId="44AD79FB" w14:textId="77777777" w:rsidR="00623D89" w:rsidRDefault="00623D89" w:rsidP="00623D89">
      <w:pPr>
        <w:rPr>
          <w:rFonts w:cs="Arial"/>
          <w:sz w:val="20"/>
          <w:szCs w:val="20"/>
        </w:rPr>
      </w:pPr>
    </w:p>
    <w:p w14:paraId="4E2D6C79" w14:textId="77777777" w:rsidR="00623D89" w:rsidRPr="00266D8B" w:rsidRDefault="00623D89" w:rsidP="00623D89">
      <w:pPr>
        <w:rPr>
          <w:rFonts w:cs="Arial"/>
          <w:sz w:val="20"/>
          <w:szCs w:val="20"/>
        </w:rPr>
      </w:pPr>
      <w:r w:rsidRPr="00266D8B">
        <w:rPr>
          <w:rFonts w:cs="Arial"/>
          <w:sz w:val="20"/>
          <w:szCs w:val="20"/>
        </w:rPr>
        <w:t>Besedilo 1. člena se spremeni tako, da se glasi:</w:t>
      </w:r>
    </w:p>
    <w:p w14:paraId="3FA73313" w14:textId="77777777" w:rsidR="00623D89" w:rsidRDefault="00623D89" w:rsidP="00623D89">
      <w:pPr>
        <w:rPr>
          <w:rFonts w:cs="Arial"/>
          <w:sz w:val="20"/>
          <w:szCs w:val="20"/>
        </w:rPr>
      </w:pPr>
    </w:p>
    <w:p w14:paraId="0C5F46EF" w14:textId="77777777" w:rsidR="00623D89" w:rsidRPr="00266D8B" w:rsidRDefault="00623D89" w:rsidP="00623D89">
      <w:pPr>
        <w:rPr>
          <w:rFonts w:cs="Arial"/>
          <w:sz w:val="20"/>
          <w:szCs w:val="20"/>
        </w:rPr>
      </w:pPr>
      <w:r w:rsidRPr="00266D8B">
        <w:rPr>
          <w:rFonts w:cs="Arial"/>
          <w:sz w:val="20"/>
          <w:szCs w:val="20"/>
        </w:rPr>
        <w:t>»S tem zakonom se določajo državni uradni list, postopek objavljanja aktov v državnem uradnem listu in način njegovega izdajanja ter skupna pravila za izvajanje normativne dejavnosti in informacijski sistemi, ki zagotavljajo dostopnost vsebin o normativni dejavnosti ter pravnem redu Republike Slovenije in Evropske unije.«.</w:t>
      </w:r>
    </w:p>
    <w:p w14:paraId="3E30E8EF" w14:textId="77777777" w:rsidR="00623D89" w:rsidRDefault="00623D89" w:rsidP="00623D89">
      <w:pPr>
        <w:rPr>
          <w:rFonts w:cs="Arial"/>
          <w:b/>
          <w:bCs/>
          <w:sz w:val="20"/>
          <w:szCs w:val="20"/>
        </w:rPr>
      </w:pPr>
    </w:p>
    <w:p w14:paraId="7564F5CF" w14:textId="77777777" w:rsidR="00623D89" w:rsidRPr="00266D8B" w:rsidRDefault="00623D89" w:rsidP="00623D89">
      <w:pPr>
        <w:rPr>
          <w:rFonts w:cs="Arial"/>
          <w:b/>
          <w:bCs/>
          <w:sz w:val="20"/>
          <w:szCs w:val="20"/>
        </w:rPr>
      </w:pPr>
      <w:r w:rsidRPr="00266D8B">
        <w:rPr>
          <w:rFonts w:cs="Arial"/>
          <w:b/>
          <w:bCs/>
          <w:sz w:val="20"/>
          <w:szCs w:val="20"/>
        </w:rPr>
        <w:t>Obrazložitev:</w:t>
      </w:r>
    </w:p>
    <w:p w14:paraId="3D36F000" w14:textId="77777777" w:rsidR="00623D89" w:rsidRDefault="00623D89" w:rsidP="00623D89">
      <w:pPr>
        <w:rPr>
          <w:rFonts w:cs="Arial"/>
          <w:sz w:val="20"/>
          <w:szCs w:val="20"/>
        </w:rPr>
      </w:pPr>
    </w:p>
    <w:p w14:paraId="7FA1F5C1" w14:textId="77777777" w:rsidR="00623D89" w:rsidRPr="00266D8B" w:rsidRDefault="00623D89" w:rsidP="00623D89">
      <w:pPr>
        <w:rPr>
          <w:rFonts w:cs="Arial"/>
          <w:sz w:val="20"/>
          <w:szCs w:val="20"/>
        </w:rPr>
      </w:pPr>
      <w:r w:rsidRPr="00266D8B">
        <w:rPr>
          <w:rFonts w:cs="Arial"/>
          <w:sz w:val="20"/>
          <w:szCs w:val="20"/>
        </w:rPr>
        <w:t xml:space="preserve">Z amandmajem se opuščata opredelitev namena zakona, ki izhaja že iz uvoda predloga zakona, in sklicevanje na resolucijo o normativni dejavnosti, ker njena uporaba ni odvisna od njene izrecne navedbe v tem zakonu. </w:t>
      </w:r>
    </w:p>
    <w:p w14:paraId="035DF171" w14:textId="77777777" w:rsidR="00623D89" w:rsidRDefault="00623D89" w:rsidP="00623D89">
      <w:pPr>
        <w:rPr>
          <w:rFonts w:cs="Arial"/>
          <w:sz w:val="20"/>
          <w:szCs w:val="20"/>
        </w:rPr>
      </w:pPr>
    </w:p>
    <w:p w14:paraId="46042722" w14:textId="77777777" w:rsidR="00623D89" w:rsidRPr="00266D8B" w:rsidRDefault="00623D89" w:rsidP="00623D89">
      <w:pPr>
        <w:rPr>
          <w:rFonts w:cs="Arial"/>
          <w:sz w:val="20"/>
          <w:szCs w:val="20"/>
        </w:rPr>
      </w:pPr>
    </w:p>
    <w:p w14:paraId="285E2E33" w14:textId="77777777" w:rsidR="00623D89" w:rsidRPr="00266D8B" w:rsidRDefault="00623D89" w:rsidP="00623D89">
      <w:pPr>
        <w:rPr>
          <w:rFonts w:cs="Arial"/>
          <w:b/>
          <w:bCs/>
          <w:sz w:val="20"/>
          <w:szCs w:val="20"/>
          <w:u w:val="single"/>
        </w:rPr>
      </w:pPr>
      <w:r w:rsidRPr="00266D8B">
        <w:rPr>
          <w:rFonts w:cs="Arial"/>
          <w:b/>
          <w:bCs/>
          <w:sz w:val="20"/>
          <w:szCs w:val="20"/>
          <w:u w:val="single"/>
        </w:rPr>
        <w:t>K 3. členu</w:t>
      </w:r>
    </w:p>
    <w:p w14:paraId="401F351E" w14:textId="77777777" w:rsidR="00623D89" w:rsidRDefault="00623D89" w:rsidP="00623D89">
      <w:pPr>
        <w:rPr>
          <w:rFonts w:cs="Arial"/>
          <w:sz w:val="20"/>
          <w:szCs w:val="20"/>
        </w:rPr>
      </w:pPr>
    </w:p>
    <w:p w14:paraId="08458A88" w14:textId="77777777" w:rsidR="00623D89" w:rsidRPr="00266D8B" w:rsidRDefault="00623D89" w:rsidP="00623D89">
      <w:pPr>
        <w:rPr>
          <w:rFonts w:cs="Arial"/>
          <w:sz w:val="20"/>
          <w:szCs w:val="20"/>
        </w:rPr>
      </w:pPr>
      <w:r w:rsidRPr="00266D8B">
        <w:rPr>
          <w:rFonts w:cs="Arial"/>
          <w:sz w:val="20"/>
          <w:szCs w:val="20"/>
        </w:rPr>
        <w:t>V 3. členu se v 6. točki za besedo »zakona« dodata vejica in besedilo »pri čemer je predlagatelj objave kolektivnih pogodb, pri katerih obveznost njihove objave v uradnem listu določa zakon, pooblaščena oseba ministrstva, v katerega delovno področje sodi kolektivna pogodba«.</w:t>
      </w:r>
    </w:p>
    <w:p w14:paraId="6EE03395" w14:textId="77777777" w:rsidR="00623D89" w:rsidRDefault="00623D89" w:rsidP="00623D89">
      <w:pPr>
        <w:rPr>
          <w:rFonts w:cs="Arial"/>
          <w:b/>
          <w:bCs/>
          <w:sz w:val="20"/>
          <w:szCs w:val="20"/>
        </w:rPr>
      </w:pPr>
    </w:p>
    <w:p w14:paraId="2A27D377" w14:textId="77777777" w:rsidR="00623D89" w:rsidRPr="00266D8B" w:rsidRDefault="00623D89" w:rsidP="00623D89">
      <w:pPr>
        <w:rPr>
          <w:rFonts w:cs="Arial"/>
          <w:b/>
          <w:bCs/>
          <w:sz w:val="20"/>
          <w:szCs w:val="20"/>
        </w:rPr>
      </w:pPr>
      <w:r w:rsidRPr="00266D8B">
        <w:rPr>
          <w:rFonts w:cs="Arial"/>
          <w:b/>
          <w:bCs/>
          <w:sz w:val="20"/>
          <w:szCs w:val="20"/>
        </w:rPr>
        <w:t>Obrazložitev:</w:t>
      </w:r>
    </w:p>
    <w:p w14:paraId="54E84B47" w14:textId="77777777" w:rsidR="00623D89" w:rsidRDefault="00623D89" w:rsidP="00623D89">
      <w:pPr>
        <w:rPr>
          <w:rFonts w:cs="Arial"/>
          <w:sz w:val="20"/>
          <w:szCs w:val="20"/>
        </w:rPr>
      </w:pPr>
    </w:p>
    <w:p w14:paraId="6E9CD4D5" w14:textId="77777777" w:rsidR="00623D89" w:rsidRPr="00266D8B" w:rsidRDefault="00623D89" w:rsidP="00623D89">
      <w:pPr>
        <w:rPr>
          <w:rFonts w:cs="Arial"/>
          <w:sz w:val="20"/>
          <w:szCs w:val="20"/>
        </w:rPr>
      </w:pPr>
      <w:r w:rsidRPr="00266D8B">
        <w:rPr>
          <w:rFonts w:cs="Arial"/>
          <w:sz w:val="20"/>
          <w:szCs w:val="20"/>
        </w:rPr>
        <w:t xml:space="preserve">S predlagano dopolnitvijo 6. točke se zaradi dopolnitve prvega odstavka 5. člena z novo 3. točko, ki med akte, ki se objavijo v uradnem listu, uvršča tudi kolektivne pogodbe, uskladi izraz predlagatelja objave. To je potrebno zaradi posebne narave kolektivnih pogodbe, ki nimajo izdajatelja, temveč stranke. Določitev resorno pristojnega ministrstva kot predlagatelja objave oziroma njegove pooblaščene osebe sledi že ustaljenemu načinu odrejanja kolektivnih pogodb v objavo v uradni list. Glede na navedeno ni potrebna sprememba 2. člena, ki določa subjekte, ki ravnajo v skladu s tem zakonom. Ministrstva namreč že s samim predlaganjem objave kolektivnih pogodb izvajajo normativno dejavnost v skladu z njeno opredelitvijo iz 1. točke 3. člena zakona. </w:t>
      </w:r>
    </w:p>
    <w:p w14:paraId="119DDAC1" w14:textId="77777777" w:rsidR="00623D89" w:rsidRDefault="00623D89" w:rsidP="00623D89">
      <w:pPr>
        <w:rPr>
          <w:rFonts w:cs="Arial"/>
          <w:sz w:val="20"/>
          <w:szCs w:val="20"/>
        </w:rPr>
      </w:pPr>
    </w:p>
    <w:p w14:paraId="6FDDDCD3" w14:textId="77777777" w:rsidR="00623D89" w:rsidRPr="00266D8B" w:rsidRDefault="00623D89" w:rsidP="00623D89">
      <w:pPr>
        <w:rPr>
          <w:rFonts w:cs="Arial"/>
          <w:sz w:val="20"/>
          <w:szCs w:val="20"/>
        </w:rPr>
      </w:pPr>
    </w:p>
    <w:p w14:paraId="2D6D8C21" w14:textId="77777777" w:rsidR="00623D89" w:rsidRPr="00266D8B" w:rsidRDefault="00623D89" w:rsidP="00623D89">
      <w:pPr>
        <w:rPr>
          <w:rFonts w:cs="Arial"/>
          <w:b/>
          <w:bCs/>
          <w:sz w:val="20"/>
          <w:szCs w:val="20"/>
          <w:u w:val="single"/>
        </w:rPr>
      </w:pPr>
      <w:r w:rsidRPr="00266D8B">
        <w:rPr>
          <w:rFonts w:cs="Arial"/>
          <w:b/>
          <w:bCs/>
          <w:sz w:val="20"/>
          <w:szCs w:val="20"/>
          <w:u w:val="single"/>
        </w:rPr>
        <w:t xml:space="preserve">K 5. členu </w:t>
      </w:r>
    </w:p>
    <w:p w14:paraId="5EA5A308" w14:textId="77777777" w:rsidR="00623D89" w:rsidRDefault="00623D89" w:rsidP="00623D89">
      <w:pPr>
        <w:rPr>
          <w:rFonts w:cs="Arial"/>
          <w:sz w:val="20"/>
          <w:szCs w:val="20"/>
        </w:rPr>
      </w:pPr>
    </w:p>
    <w:p w14:paraId="136C49F8" w14:textId="77777777" w:rsidR="00623D89" w:rsidRPr="00266D8B" w:rsidRDefault="00623D89" w:rsidP="00623D89">
      <w:pPr>
        <w:rPr>
          <w:rFonts w:cs="Arial"/>
          <w:sz w:val="20"/>
          <w:szCs w:val="20"/>
        </w:rPr>
      </w:pPr>
      <w:r w:rsidRPr="00266D8B">
        <w:rPr>
          <w:rFonts w:cs="Arial"/>
          <w:sz w:val="20"/>
          <w:szCs w:val="20"/>
        </w:rPr>
        <w:t xml:space="preserve">V 5. členu se v prvem odstavku za 2. točko doda nova 3. točka, ki se glasi: </w:t>
      </w:r>
    </w:p>
    <w:p w14:paraId="3C5E5D53" w14:textId="77777777" w:rsidR="00623D89" w:rsidRPr="00266D8B" w:rsidRDefault="00623D89" w:rsidP="00623D89">
      <w:pPr>
        <w:rPr>
          <w:rFonts w:cs="Arial"/>
          <w:sz w:val="20"/>
          <w:szCs w:val="20"/>
        </w:rPr>
      </w:pPr>
      <w:r w:rsidRPr="00266D8B">
        <w:rPr>
          <w:rFonts w:cs="Arial"/>
          <w:sz w:val="20"/>
          <w:szCs w:val="20"/>
        </w:rPr>
        <w:t xml:space="preserve">»3. kolektivne pogodbe, če obveznost njihove objave v uradnem listu določa zakon;«. </w:t>
      </w:r>
    </w:p>
    <w:p w14:paraId="0B2F15C4" w14:textId="77777777" w:rsidR="00623D89" w:rsidRDefault="00623D89" w:rsidP="00623D89">
      <w:pPr>
        <w:rPr>
          <w:rFonts w:cs="Arial"/>
          <w:sz w:val="20"/>
          <w:szCs w:val="20"/>
        </w:rPr>
      </w:pPr>
    </w:p>
    <w:p w14:paraId="2862C729" w14:textId="77777777" w:rsidR="00623D89" w:rsidRPr="00266D8B" w:rsidRDefault="00623D89" w:rsidP="00623D89">
      <w:pPr>
        <w:rPr>
          <w:rFonts w:cs="Arial"/>
          <w:sz w:val="20"/>
          <w:szCs w:val="20"/>
        </w:rPr>
      </w:pPr>
      <w:r w:rsidRPr="00266D8B">
        <w:rPr>
          <w:rFonts w:cs="Arial"/>
          <w:sz w:val="20"/>
          <w:szCs w:val="20"/>
        </w:rPr>
        <w:t>Dosedanja 3. točka postane 4. točka.</w:t>
      </w:r>
    </w:p>
    <w:p w14:paraId="707F4A41" w14:textId="77777777" w:rsidR="00623D89" w:rsidRDefault="00623D89" w:rsidP="00623D89">
      <w:pPr>
        <w:rPr>
          <w:rFonts w:cs="Arial"/>
          <w:b/>
          <w:bCs/>
          <w:sz w:val="20"/>
          <w:szCs w:val="20"/>
        </w:rPr>
      </w:pPr>
    </w:p>
    <w:p w14:paraId="5E50A210" w14:textId="77777777" w:rsidR="00623D89" w:rsidRPr="00266D8B" w:rsidRDefault="00623D89" w:rsidP="00623D89">
      <w:pPr>
        <w:rPr>
          <w:rFonts w:cs="Arial"/>
          <w:b/>
          <w:bCs/>
          <w:sz w:val="20"/>
          <w:szCs w:val="20"/>
        </w:rPr>
      </w:pPr>
      <w:r w:rsidRPr="00266D8B">
        <w:rPr>
          <w:rFonts w:cs="Arial"/>
          <w:b/>
          <w:bCs/>
          <w:sz w:val="20"/>
          <w:szCs w:val="20"/>
        </w:rPr>
        <w:t>Obrazložitev:</w:t>
      </w:r>
    </w:p>
    <w:p w14:paraId="566622CB" w14:textId="77777777" w:rsidR="00623D89" w:rsidRDefault="00623D89" w:rsidP="00623D89">
      <w:pPr>
        <w:rPr>
          <w:rFonts w:cs="Arial"/>
          <w:sz w:val="20"/>
          <w:szCs w:val="20"/>
        </w:rPr>
      </w:pPr>
    </w:p>
    <w:p w14:paraId="27519D90" w14:textId="77777777" w:rsidR="00623D89" w:rsidRPr="00266D8B" w:rsidRDefault="00623D89" w:rsidP="00623D89">
      <w:pPr>
        <w:rPr>
          <w:rFonts w:cs="Arial"/>
          <w:sz w:val="20"/>
          <w:szCs w:val="20"/>
        </w:rPr>
      </w:pPr>
      <w:r w:rsidRPr="00266D8B">
        <w:rPr>
          <w:rFonts w:cs="Arial"/>
          <w:sz w:val="20"/>
          <w:szCs w:val="20"/>
        </w:rPr>
        <w:lastRenderedPageBreak/>
        <w:t>Z novo 3. točko se določa, da med akte, ki se objavijo v uradnem listu, spadajo tudi kolektivne pogodbe, katerih objavo v uradnem listu določa zakon. Ta sprememba upošteva specialno naravo kolektivnih pogodb in sledi veljavni ureditvi v Zakonu o kolektivnih pogodbah (Uradni list RS, št. 43/06 in 45/08 – ZArbit), ki v 28. členu določa, da morata stranki kolektivno pogodbo, sklenjeno za območje države, objaviti v uradnem listu.</w:t>
      </w:r>
      <w:r>
        <w:rPr>
          <w:rFonts w:cs="Arial"/>
          <w:sz w:val="20"/>
          <w:szCs w:val="20"/>
        </w:rPr>
        <w:t xml:space="preserve"> </w:t>
      </w:r>
      <w:r w:rsidRPr="00266D8B">
        <w:rPr>
          <w:rFonts w:cs="Arial"/>
          <w:sz w:val="20"/>
          <w:szCs w:val="20"/>
        </w:rPr>
        <w:t xml:space="preserve">Ta sprememba upošteva tudi predlog reprezentativnih organizacij socialnih partnerjev, ki poudarjajo pomembnost objave kolektivnih pogodb v uradnem listu z vidika pravne varnosti, preglednosti in dostopnosti. </w:t>
      </w:r>
    </w:p>
    <w:p w14:paraId="011672A9" w14:textId="77777777" w:rsidR="00623D89" w:rsidRDefault="00623D89" w:rsidP="00623D89">
      <w:pPr>
        <w:rPr>
          <w:rFonts w:cs="Arial"/>
          <w:sz w:val="20"/>
          <w:szCs w:val="20"/>
        </w:rPr>
      </w:pPr>
    </w:p>
    <w:p w14:paraId="55396C99" w14:textId="77777777" w:rsidR="00623D89" w:rsidRPr="00266D8B" w:rsidRDefault="00623D89" w:rsidP="00623D89">
      <w:pPr>
        <w:rPr>
          <w:rFonts w:cs="Arial"/>
          <w:sz w:val="20"/>
          <w:szCs w:val="20"/>
        </w:rPr>
      </w:pPr>
    </w:p>
    <w:p w14:paraId="1708140F" w14:textId="77777777" w:rsidR="00623D89" w:rsidRPr="00266D8B" w:rsidRDefault="00623D89" w:rsidP="00623D89">
      <w:pPr>
        <w:rPr>
          <w:rFonts w:cs="Arial"/>
          <w:b/>
          <w:bCs/>
          <w:sz w:val="20"/>
          <w:szCs w:val="20"/>
          <w:u w:val="single"/>
        </w:rPr>
      </w:pPr>
      <w:r w:rsidRPr="00266D8B">
        <w:rPr>
          <w:rFonts w:cs="Arial"/>
          <w:b/>
          <w:bCs/>
          <w:sz w:val="20"/>
          <w:szCs w:val="20"/>
          <w:u w:val="single"/>
        </w:rPr>
        <w:t xml:space="preserve">K 6. členu </w:t>
      </w:r>
    </w:p>
    <w:p w14:paraId="2BF646A9" w14:textId="77777777" w:rsidR="00623D89" w:rsidRDefault="00623D89" w:rsidP="00623D89">
      <w:pPr>
        <w:rPr>
          <w:rFonts w:cs="Arial"/>
          <w:sz w:val="20"/>
          <w:szCs w:val="20"/>
        </w:rPr>
      </w:pPr>
    </w:p>
    <w:p w14:paraId="2201989D" w14:textId="77777777" w:rsidR="00623D89" w:rsidRPr="00266D8B" w:rsidRDefault="00623D89" w:rsidP="00623D89">
      <w:pPr>
        <w:rPr>
          <w:rFonts w:cs="Arial"/>
          <w:sz w:val="20"/>
          <w:szCs w:val="20"/>
        </w:rPr>
      </w:pPr>
      <w:r w:rsidRPr="00266D8B">
        <w:rPr>
          <w:rFonts w:cs="Arial"/>
          <w:sz w:val="20"/>
          <w:szCs w:val="20"/>
        </w:rPr>
        <w:t>V 6. členu se v drugem odstavku v napovednem stavku črta beseda »zlasti«.</w:t>
      </w:r>
    </w:p>
    <w:p w14:paraId="324882FF" w14:textId="77777777" w:rsidR="00623D89" w:rsidRDefault="00623D89" w:rsidP="00623D89">
      <w:pPr>
        <w:rPr>
          <w:rFonts w:cs="Arial"/>
          <w:b/>
          <w:bCs/>
          <w:sz w:val="20"/>
          <w:szCs w:val="20"/>
        </w:rPr>
      </w:pPr>
    </w:p>
    <w:p w14:paraId="22D640D0" w14:textId="77777777" w:rsidR="00623D89" w:rsidRPr="00266D8B" w:rsidRDefault="00623D89" w:rsidP="00623D89">
      <w:pPr>
        <w:rPr>
          <w:rFonts w:cs="Arial"/>
          <w:b/>
          <w:bCs/>
          <w:sz w:val="20"/>
          <w:szCs w:val="20"/>
        </w:rPr>
      </w:pPr>
      <w:r w:rsidRPr="00266D8B">
        <w:rPr>
          <w:rFonts w:cs="Arial"/>
          <w:b/>
          <w:bCs/>
          <w:sz w:val="20"/>
          <w:szCs w:val="20"/>
        </w:rPr>
        <w:t>Obrazložitev:</w:t>
      </w:r>
    </w:p>
    <w:p w14:paraId="10812CAE" w14:textId="77777777" w:rsidR="00623D89" w:rsidRDefault="00623D89" w:rsidP="00623D89">
      <w:pPr>
        <w:rPr>
          <w:rFonts w:cs="Arial"/>
          <w:sz w:val="20"/>
          <w:szCs w:val="20"/>
        </w:rPr>
      </w:pPr>
    </w:p>
    <w:p w14:paraId="469BBCC4" w14:textId="77777777" w:rsidR="00623D89" w:rsidRPr="00266D8B" w:rsidRDefault="00623D89" w:rsidP="00623D89">
      <w:pPr>
        <w:rPr>
          <w:rFonts w:cs="Arial"/>
          <w:sz w:val="20"/>
          <w:szCs w:val="20"/>
        </w:rPr>
      </w:pPr>
      <w:r w:rsidRPr="00266D8B">
        <w:rPr>
          <w:rFonts w:cs="Arial"/>
          <w:sz w:val="20"/>
          <w:szCs w:val="20"/>
        </w:rPr>
        <w:t xml:space="preserve">S to spremembo se izboljšuje besedilo tega odstavka v skladu z mnenjem ZPS. </w:t>
      </w:r>
    </w:p>
    <w:p w14:paraId="5FA595D3" w14:textId="77777777" w:rsidR="00623D89" w:rsidRDefault="00623D89" w:rsidP="00623D89">
      <w:pPr>
        <w:rPr>
          <w:rFonts w:cs="Arial"/>
          <w:sz w:val="20"/>
          <w:szCs w:val="20"/>
        </w:rPr>
      </w:pPr>
    </w:p>
    <w:p w14:paraId="6E71ABB2" w14:textId="77777777" w:rsidR="00623D89" w:rsidRPr="00266D8B" w:rsidRDefault="00623D89" w:rsidP="00623D89">
      <w:pPr>
        <w:rPr>
          <w:rFonts w:cs="Arial"/>
          <w:sz w:val="20"/>
          <w:szCs w:val="20"/>
        </w:rPr>
      </w:pPr>
    </w:p>
    <w:p w14:paraId="19D4C906" w14:textId="77777777" w:rsidR="00623D89" w:rsidRPr="00266D8B" w:rsidRDefault="00623D89" w:rsidP="00623D89">
      <w:pPr>
        <w:rPr>
          <w:rFonts w:cs="Arial"/>
          <w:b/>
          <w:bCs/>
          <w:sz w:val="20"/>
          <w:szCs w:val="20"/>
          <w:u w:val="single"/>
        </w:rPr>
      </w:pPr>
      <w:r w:rsidRPr="00266D8B">
        <w:rPr>
          <w:rFonts w:cs="Arial"/>
          <w:b/>
          <w:bCs/>
          <w:sz w:val="20"/>
          <w:szCs w:val="20"/>
          <w:u w:val="single"/>
        </w:rPr>
        <w:t xml:space="preserve">K 7. členu </w:t>
      </w:r>
    </w:p>
    <w:p w14:paraId="13309A50" w14:textId="77777777" w:rsidR="00623D89" w:rsidRDefault="00623D89" w:rsidP="00623D89">
      <w:pPr>
        <w:rPr>
          <w:rFonts w:cs="Arial"/>
          <w:sz w:val="20"/>
          <w:szCs w:val="20"/>
        </w:rPr>
      </w:pPr>
    </w:p>
    <w:p w14:paraId="4A9CAC34" w14:textId="77777777" w:rsidR="00623D89" w:rsidRPr="00266D8B" w:rsidRDefault="00623D89" w:rsidP="00623D89">
      <w:pPr>
        <w:rPr>
          <w:rFonts w:cs="Arial"/>
          <w:sz w:val="20"/>
          <w:szCs w:val="20"/>
        </w:rPr>
      </w:pPr>
      <w:r w:rsidRPr="00266D8B">
        <w:rPr>
          <w:rFonts w:cs="Arial"/>
          <w:sz w:val="20"/>
          <w:szCs w:val="20"/>
        </w:rPr>
        <w:t>V 7. členu se v tretjem odstavku beseda »izjemoma« nadomesti z besedilom »na obrazložen predlog predlagatelja objave«.</w:t>
      </w:r>
    </w:p>
    <w:p w14:paraId="7787291E" w14:textId="77777777" w:rsidR="00623D89" w:rsidRDefault="00623D89" w:rsidP="00623D89">
      <w:pPr>
        <w:rPr>
          <w:rFonts w:cs="Arial"/>
          <w:b/>
          <w:bCs/>
          <w:sz w:val="20"/>
          <w:szCs w:val="20"/>
        </w:rPr>
      </w:pPr>
    </w:p>
    <w:p w14:paraId="17416920" w14:textId="77777777" w:rsidR="00623D89" w:rsidRPr="00266D8B" w:rsidRDefault="00623D89" w:rsidP="00623D89">
      <w:pPr>
        <w:rPr>
          <w:rFonts w:cs="Arial"/>
          <w:b/>
          <w:bCs/>
          <w:sz w:val="20"/>
          <w:szCs w:val="20"/>
        </w:rPr>
      </w:pPr>
      <w:r w:rsidRPr="00266D8B">
        <w:rPr>
          <w:rFonts w:cs="Arial"/>
          <w:b/>
          <w:bCs/>
          <w:sz w:val="20"/>
          <w:szCs w:val="20"/>
        </w:rPr>
        <w:t>Obrazložitev:</w:t>
      </w:r>
    </w:p>
    <w:p w14:paraId="436AA29A" w14:textId="77777777" w:rsidR="00623D89" w:rsidRDefault="00623D89" w:rsidP="00623D89">
      <w:pPr>
        <w:rPr>
          <w:rFonts w:cs="Arial"/>
          <w:sz w:val="20"/>
          <w:szCs w:val="20"/>
        </w:rPr>
      </w:pPr>
    </w:p>
    <w:p w14:paraId="6CECCDB4" w14:textId="77777777" w:rsidR="00623D89" w:rsidRPr="00266D8B" w:rsidRDefault="00623D89" w:rsidP="00623D89">
      <w:pPr>
        <w:rPr>
          <w:rFonts w:cs="Arial"/>
          <w:sz w:val="20"/>
          <w:szCs w:val="20"/>
        </w:rPr>
      </w:pPr>
      <w:r w:rsidRPr="00266D8B">
        <w:rPr>
          <w:rFonts w:cs="Arial"/>
          <w:sz w:val="20"/>
          <w:szCs w:val="20"/>
        </w:rPr>
        <w:t xml:space="preserve">S to spremembo se izboljšuje besedilo tega odstavka v skladu z mnenjem ZPS. </w:t>
      </w:r>
    </w:p>
    <w:p w14:paraId="539C5179" w14:textId="77777777" w:rsidR="00623D89" w:rsidRDefault="00623D89" w:rsidP="00623D89">
      <w:pPr>
        <w:rPr>
          <w:rFonts w:cs="Arial"/>
          <w:b/>
          <w:bCs/>
          <w:sz w:val="20"/>
          <w:szCs w:val="20"/>
          <w:u w:val="single"/>
        </w:rPr>
      </w:pPr>
    </w:p>
    <w:p w14:paraId="2EEE7C21" w14:textId="77777777" w:rsidR="00623D89" w:rsidRPr="00266D8B" w:rsidRDefault="00623D89" w:rsidP="00623D89">
      <w:pPr>
        <w:rPr>
          <w:rFonts w:cs="Arial"/>
          <w:b/>
          <w:bCs/>
          <w:sz w:val="20"/>
          <w:szCs w:val="20"/>
          <w:u w:val="single"/>
        </w:rPr>
      </w:pPr>
    </w:p>
    <w:p w14:paraId="0E1CCA6B" w14:textId="77777777" w:rsidR="00623D89" w:rsidRPr="00266D8B" w:rsidRDefault="00623D89" w:rsidP="00623D89">
      <w:pPr>
        <w:rPr>
          <w:rFonts w:cs="Arial"/>
          <w:b/>
          <w:bCs/>
          <w:sz w:val="20"/>
          <w:szCs w:val="20"/>
          <w:u w:val="single"/>
        </w:rPr>
      </w:pPr>
      <w:r w:rsidRPr="00266D8B">
        <w:rPr>
          <w:rFonts w:cs="Arial"/>
          <w:b/>
          <w:bCs/>
          <w:sz w:val="20"/>
          <w:szCs w:val="20"/>
          <w:u w:val="single"/>
        </w:rPr>
        <w:t xml:space="preserve">K 14. členu </w:t>
      </w:r>
    </w:p>
    <w:p w14:paraId="018E28D7" w14:textId="77777777" w:rsidR="00623D89" w:rsidRDefault="00623D89" w:rsidP="00623D89">
      <w:pPr>
        <w:rPr>
          <w:rFonts w:cs="Arial"/>
          <w:sz w:val="20"/>
          <w:szCs w:val="20"/>
        </w:rPr>
      </w:pPr>
    </w:p>
    <w:p w14:paraId="45C17BE6" w14:textId="77777777" w:rsidR="00623D89" w:rsidRDefault="00623D89" w:rsidP="00623D89">
      <w:pPr>
        <w:rPr>
          <w:rFonts w:cs="Arial"/>
          <w:sz w:val="20"/>
          <w:szCs w:val="20"/>
        </w:rPr>
      </w:pPr>
      <w:r w:rsidRPr="00266D8B">
        <w:rPr>
          <w:rFonts w:cs="Arial"/>
          <w:sz w:val="20"/>
          <w:szCs w:val="20"/>
        </w:rPr>
        <w:t>14. člen se spremeni tako, da se glasi:</w:t>
      </w:r>
    </w:p>
    <w:p w14:paraId="2ABAFE73" w14:textId="77777777" w:rsidR="00623D89" w:rsidRPr="00266D8B" w:rsidRDefault="00623D89" w:rsidP="00623D89">
      <w:pPr>
        <w:rPr>
          <w:rFonts w:cs="Arial"/>
          <w:sz w:val="20"/>
          <w:szCs w:val="20"/>
        </w:rPr>
      </w:pPr>
    </w:p>
    <w:p w14:paraId="62C04330" w14:textId="77777777" w:rsidR="00623D89" w:rsidRPr="00266D8B" w:rsidRDefault="00623D89" w:rsidP="00623D89">
      <w:pPr>
        <w:jc w:val="center"/>
        <w:rPr>
          <w:rFonts w:cs="Arial"/>
          <w:sz w:val="20"/>
          <w:szCs w:val="20"/>
        </w:rPr>
      </w:pPr>
      <w:r w:rsidRPr="00266D8B">
        <w:rPr>
          <w:rFonts w:cs="Arial"/>
          <w:sz w:val="20"/>
          <w:szCs w:val="20"/>
        </w:rPr>
        <w:t>»14. člen</w:t>
      </w:r>
    </w:p>
    <w:p w14:paraId="04DE783C" w14:textId="77777777" w:rsidR="00623D89" w:rsidRDefault="00623D89" w:rsidP="00623D89">
      <w:pPr>
        <w:jc w:val="center"/>
        <w:rPr>
          <w:rFonts w:cs="Arial"/>
          <w:sz w:val="20"/>
          <w:szCs w:val="20"/>
        </w:rPr>
      </w:pPr>
      <w:r w:rsidRPr="00266D8B">
        <w:rPr>
          <w:rFonts w:cs="Arial"/>
          <w:sz w:val="20"/>
          <w:szCs w:val="20"/>
        </w:rPr>
        <w:t>(elektronska izdaja uradnega lista v izrednih okoliščinah)</w:t>
      </w:r>
    </w:p>
    <w:p w14:paraId="65B74992" w14:textId="77777777" w:rsidR="00623D89" w:rsidRPr="00266D8B" w:rsidRDefault="00623D89" w:rsidP="00623D89">
      <w:pPr>
        <w:jc w:val="center"/>
        <w:rPr>
          <w:rFonts w:cs="Arial"/>
          <w:sz w:val="20"/>
          <w:szCs w:val="20"/>
        </w:rPr>
      </w:pPr>
    </w:p>
    <w:p w14:paraId="438E5396" w14:textId="77777777" w:rsidR="00623D89" w:rsidRPr="00266D8B" w:rsidRDefault="00623D89" w:rsidP="00623D89">
      <w:pPr>
        <w:spacing w:line="240" w:lineRule="atLeast"/>
        <w:rPr>
          <w:rFonts w:cs="Arial"/>
          <w:sz w:val="20"/>
          <w:szCs w:val="20"/>
        </w:rPr>
      </w:pPr>
      <w:r w:rsidRPr="00266D8B">
        <w:rPr>
          <w:rFonts w:cs="Arial"/>
          <w:sz w:val="20"/>
          <w:szCs w:val="20"/>
        </w:rPr>
        <w:tab/>
        <w:t>(1) Če zaradi vojnega ali izrednega stanja, naravne ali druge nesreče ali drugega izrednega dogodka objava izdaje uradnega lista v PISRS ni mogoča, se ne glede na drugi odstavek 4. člena tega zakona šteje, da je uradni list izdan, ko izdajatelj uradnega lista njegovo elektronsko obliko varno elektronsko podpiše. Izdaja uradnega lista je na voljo v prostorih izdajatelja uradnega lista.</w:t>
      </w:r>
    </w:p>
    <w:p w14:paraId="46296A66" w14:textId="77777777" w:rsidR="00623D89" w:rsidRPr="00266D8B" w:rsidRDefault="00623D89" w:rsidP="00623D89">
      <w:pPr>
        <w:spacing w:line="240" w:lineRule="atLeast"/>
        <w:rPr>
          <w:rFonts w:cs="Arial"/>
          <w:sz w:val="20"/>
          <w:szCs w:val="20"/>
        </w:rPr>
      </w:pPr>
      <w:r w:rsidRPr="00266D8B">
        <w:rPr>
          <w:rFonts w:cs="Arial"/>
          <w:sz w:val="20"/>
          <w:szCs w:val="20"/>
        </w:rPr>
        <w:tab/>
        <w:t xml:space="preserve">(2) Izdajatelj uradnega lista o izdaji uradnega lista iz prejšnjega odstavka </w:t>
      </w:r>
      <w:r>
        <w:rPr>
          <w:rFonts w:cs="Arial"/>
          <w:sz w:val="20"/>
          <w:szCs w:val="20"/>
        </w:rPr>
        <w:t xml:space="preserve">in o nezmožnosti objave izdaje uradnega lista v PISRS nemudoma </w:t>
      </w:r>
      <w:r w:rsidRPr="00266D8B">
        <w:rPr>
          <w:rFonts w:cs="Arial"/>
          <w:sz w:val="20"/>
          <w:szCs w:val="20"/>
        </w:rPr>
        <w:t xml:space="preserve">obvesti javnost na </w:t>
      </w:r>
      <w:r w:rsidRPr="00E2285A">
        <w:rPr>
          <w:rFonts w:cs="Arial"/>
          <w:sz w:val="20"/>
          <w:szCs w:val="20"/>
        </w:rPr>
        <w:t>osrednje</w:t>
      </w:r>
      <w:r>
        <w:rPr>
          <w:rFonts w:cs="Arial"/>
          <w:sz w:val="20"/>
          <w:szCs w:val="20"/>
        </w:rPr>
        <w:t>m</w:t>
      </w:r>
      <w:r w:rsidRPr="00E2285A">
        <w:rPr>
          <w:rFonts w:cs="Arial"/>
          <w:sz w:val="20"/>
          <w:szCs w:val="20"/>
        </w:rPr>
        <w:t xml:space="preserve"> spletne</w:t>
      </w:r>
      <w:r>
        <w:rPr>
          <w:rFonts w:cs="Arial"/>
          <w:sz w:val="20"/>
          <w:szCs w:val="20"/>
        </w:rPr>
        <w:t>m</w:t>
      </w:r>
      <w:r w:rsidRPr="00E2285A">
        <w:rPr>
          <w:rFonts w:cs="Arial"/>
          <w:sz w:val="20"/>
          <w:szCs w:val="20"/>
        </w:rPr>
        <w:t xml:space="preserve"> mest</w:t>
      </w:r>
      <w:r>
        <w:rPr>
          <w:rFonts w:cs="Arial"/>
          <w:sz w:val="20"/>
          <w:szCs w:val="20"/>
        </w:rPr>
        <w:t>u</w:t>
      </w:r>
      <w:r w:rsidRPr="00E2285A">
        <w:rPr>
          <w:rFonts w:cs="Arial"/>
          <w:sz w:val="20"/>
          <w:szCs w:val="20"/>
        </w:rPr>
        <w:t xml:space="preserve"> državne uprave</w:t>
      </w:r>
      <w:r w:rsidRPr="00266D8B">
        <w:rPr>
          <w:rFonts w:cs="Arial"/>
          <w:sz w:val="20"/>
          <w:szCs w:val="20"/>
        </w:rPr>
        <w:t xml:space="preserve"> </w:t>
      </w:r>
      <w:r>
        <w:rPr>
          <w:rFonts w:cs="Arial"/>
          <w:sz w:val="20"/>
          <w:szCs w:val="20"/>
        </w:rPr>
        <w:t xml:space="preserve">ali na drug </w:t>
      </w:r>
      <w:r w:rsidRPr="00266D8B">
        <w:rPr>
          <w:rFonts w:cs="Arial"/>
          <w:sz w:val="20"/>
          <w:szCs w:val="20"/>
        </w:rPr>
        <w:t xml:space="preserve">način, ki glede na okoliščine iz prejšnjega odstavka omogoča, da se z vsebino izdaje seznani čim širši krog naslovnikov. </w:t>
      </w:r>
    </w:p>
    <w:p w14:paraId="3DE39AC7" w14:textId="77777777" w:rsidR="00623D89" w:rsidRPr="00266D8B" w:rsidRDefault="00623D89" w:rsidP="00623D89">
      <w:pPr>
        <w:spacing w:line="240" w:lineRule="atLeast"/>
        <w:rPr>
          <w:rFonts w:cs="Arial"/>
          <w:sz w:val="20"/>
          <w:szCs w:val="20"/>
        </w:rPr>
      </w:pPr>
      <w:r w:rsidRPr="00266D8B">
        <w:rPr>
          <w:rFonts w:cs="Arial"/>
          <w:sz w:val="20"/>
          <w:szCs w:val="20"/>
        </w:rPr>
        <w:tab/>
        <w:t xml:space="preserve">(3) Po prenehanju okoliščin za izdajo uradnega lista na način iz prvega odstavka tega člena se </w:t>
      </w:r>
      <w:r>
        <w:rPr>
          <w:rFonts w:cs="Arial"/>
          <w:sz w:val="20"/>
          <w:szCs w:val="20"/>
        </w:rPr>
        <w:t xml:space="preserve">izdaja </w:t>
      </w:r>
      <w:r w:rsidRPr="00266D8B">
        <w:rPr>
          <w:rFonts w:cs="Arial"/>
          <w:sz w:val="20"/>
          <w:szCs w:val="20"/>
        </w:rPr>
        <w:t>uradn</w:t>
      </w:r>
      <w:r>
        <w:rPr>
          <w:rFonts w:cs="Arial"/>
          <w:sz w:val="20"/>
          <w:szCs w:val="20"/>
        </w:rPr>
        <w:t>ega</w:t>
      </w:r>
      <w:r w:rsidRPr="00266D8B">
        <w:rPr>
          <w:rFonts w:cs="Arial"/>
          <w:sz w:val="20"/>
          <w:szCs w:val="20"/>
        </w:rPr>
        <w:t xml:space="preserve"> list</w:t>
      </w:r>
      <w:r>
        <w:rPr>
          <w:rFonts w:cs="Arial"/>
          <w:sz w:val="20"/>
          <w:szCs w:val="20"/>
        </w:rPr>
        <w:t>a</w:t>
      </w:r>
      <w:r w:rsidRPr="00266D8B">
        <w:rPr>
          <w:rFonts w:cs="Arial"/>
          <w:sz w:val="20"/>
          <w:szCs w:val="20"/>
        </w:rPr>
        <w:t xml:space="preserve"> objavi v PISRS. Od objave v PISRS se tako objavljen</w:t>
      </w:r>
      <w:r>
        <w:rPr>
          <w:rFonts w:cs="Arial"/>
          <w:sz w:val="20"/>
          <w:szCs w:val="20"/>
        </w:rPr>
        <w:t>a izdaja</w:t>
      </w:r>
      <w:r w:rsidRPr="00266D8B">
        <w:rPr>
          <w:rFonts w:cs="Arial"/>
          <w:sz w:val="20"/>
          <w:szCs w:val="20"/>
        </w:rPr>
        <w:t xml:space="preserve"> uradn</w:t>
      </w:r>
      <w:r>
        <w:rPr>
          <w:rFonts w:cs="Arial"/>
          <w:sz w:val="20"/>
          <w:szCs w:val="20"/>
        </w:rPr>
        <w:t>ega</w:t>
      </w:r>
      <w:r w:rsidRPr="00266D8B">
        <w:rPr>
          <w:rFonts w:cs="Arial"/>
          <w:sz w:val="20"/>
          <w:szCs w:val="20"/>
        </w:rPr>
        <w:t xml:space="preserve"> list</w:t>
      </w:r>
      <w:r>
        <w:rPr>
          <w:rFonts w:cs="Arial"/>
          <w:sz w:val="20"/>
          <w:szCs w:val="20"/>
        </w:rPr>
        <w:t>a</w:t>
      </w:r>
      <w:r w:rsidRPr="00266D8B">
        <w:rPr>
          <w:rFonts w:cs="Arial"/>
          <w:sz w:val="20"/>
          <w:szCs w:val="20"/>
        </w:rPr>
        <w:t xml:space="preserve"> šteje za edino verodostojno izdajo.</w:t>
      </w:r>
    </w:p>
    <w:p w14:paraId="5FB5A852" w14:textId="77777777" w:rsidR="00623D89" w:rsidRDefault="00623D89" w:rsidP="00623D89">
      <w:pPr>
        <w:rPr>
          <w:rFonts w:cs="Arial"/>
          <w:b/>
          <w:bCs/>
          <w:sz w:val="20"/>
          <w:szCs w:val="20"/>
        </w:rPr>
      </w:pPr>
    </w:p>
    <w:p w14:paraId="57073E6F" w14:textId="77777777" w:rsidR="00623D89" w:rsidRPr="00266D8B" w:rsidRDefault="00623D89" w:rsidP="00623D89">
      <w:pPr>
        <w:rPr>
          <w:rFonts w:cs="Arial"/>
          <w:b/>
          <w:bCs/>
          <w:sz w:val="20"/>
          <w:szCs w:val="20"/>
        </w:rPr>
      </w:pPr>
      <w:r w:rsidRPr="00266D8B">
        <w:rPr>
          <w:rFonts w:cs="Arial"/>
          <w:b/>
          <w:bCs/>
          <w:sz w:val="20"/>
          <w:szCs w:val="20"/>
        </w:rPr>
        <w:t>Obrazložitev:</w:t>
      </w:r>
    </w:p>
    <w:p w14:paraId="4BF310B3" w14:textId="77777777" w:rsidR="00623D89" w:rsidRDefault="00623D89" w:rsidP="00623D89">
      <w:pPr>
        <w:rPr>
          <w:rFonts w:cs="Arial"/>
          <w:sz w:val="20"/>
          <w:szCs w:val="20"/>
        </w:rPr>
      </w:pPr>
    </w:p>
    <w:p w14:paraId="46D47DD7" w14:textId="77777777" w:rsidR="00623D89" w:rsidRPr="00266D8B" w:rsidRDefault="00623D89" w:rsidP="00623D89">
      <w:pPr>
        <w:rPr>
          <w:rFonts w:cs="Arial"/>
          <w:sz w:val="20"/>
          <w:szCs w:val="20"/>
        </w:rPr>
      </w:pPr>
      <w:r w:rsidRPr="00266D8B">
        <w:rPr>
          <w:rFonts w:cs="Arial"/>
          <w:sz w:val="20"/>
          <w:szCs w:val="20"/>
        </w:rPr>
        <w:t xml:space="preserve">S to spremembo se izboljšuje zapis tega člena tako, da je razviden poudarek na vlogi obveščanja javnosti v primerih, ko je uradni list izdan v izrednih okoliščinah, ne da bi bila elektronska izdaja objavljena v PISRS. </w:t>
      </w:r>
    </w:p>
    <w:p w14:paraId="60EC80A3" w14:textId="77777777" w:rsidR="00623D89" w:rsidRDefault="00623D89" w:rsidP="00623D89">
      <w:pPr>
        <w:rPr>
          <w:rFonts w:cs="Arial"/>
          <w:sz w:val="20"/>
          <w:szCs w:val="20"/>
        </w:rPr>
      </w:pPr>
    </w:p>
    <w:p w14:paraId="6C0FDDC1" w14:textId="77777777" w:rsidR="00623D89" w:rsidRPr="00266D8B" w:rsidRDefault="00623D89" w:rsidP="00623D89">
      <w:pPr>
        <w:rPr>
          <w:rFonts w:cs="Arial"/>
          <w:sz w:val="20"/>
          <w:szCs w:val="20"/>
        </w:rPr>
      </w:pPr>
    </w:p>
    <w:p w14:paraId="37BB2E93" w14:textId="77777777" w:rsidR="00623D89" w:rsidRPr="00266D8B" w:rsidRDefault="00623D89" w:rsidP="00623D89">
      <w:pPr>
        <w:rPr>
          <w:rFonts w:cs="Arial"/>
          <w:b/>
          <w:bCs/>
          <w:sz w:val="20"/>
          <w:szCs w:val="20"/>
          <w:u w:val="single"/>
        </w:rPr>
      </w:pPr>
      <w:r w:rsidRPr="00266D8B">
        <w:rPr>
          <w:rFonts w:cs="Arial"/>
          <w:b/>
          <w:bCs/>
          <w:sz w:val="20"/>
          <w:szCs w:val="20"/>
          <w:u w:val="single"/>
        </w:rPr>
        <w:t>K 17. členu</w:t>
      </w:r>
    </w:p>
    <w:p w14:paraId="22F681D0" w14:textId="77777777" w:rsidR="00623D89" w:rsidRDefault="00623D89" w:rsidP="00623D89">
      <w:pPr>
        <w:rPr>
          <w:rFonts w:cs="Arial"/>
          <w:sz w:val="20"/>
          <w:szCs w:val="20"/>
        </w:rPr>
      </w:pPr>
    </w:p>
    <w:p w14:paraId="65DEDC2E" w14:textId="77777777" w:rsidR="00623D89" w:rsidRPr="00266D8B" w:rsidRDefault="00623D89" w:rsidP="00623D89">
      <w:pPr>
        <w:rPr>
          <w:rFonts w:cs="Arial"/>
          <w:sz w:val="20"/>
          <w:szCs w:val="20"/>
        </w:rPr>
      </w:pPr>
      <w:r w:rsidRPr="00266D8B">
        <w:rPr>
          <w:rFonts w:cs="Arial"/>
          <w:sz w:val="20"/>
          <w:szCs w:val="20"/>
        </w:rPr>
        <w:t xml:space="preserve">V 17. členu se v enajstem odstavku besedilo »so odgovorni za« nadomesti z besedo »zagotavljajo«. </w:t>
      </w:r>
    </w:p>
    <w:p w14:paraId="31B1C5D3" w14:textId="77777777" w:rsidR="00623D89" w:rsidRDefault="00623D89" w:rsidP="00623D89">
      <w:pPr>
        <w:rPr>
          <w:rFonts w:cs="Arial"/>
          <w:b/>
          <w:bCs/>
          <w:sz w:val="20"/>
          <w:szCs w:val="20"/>
        </w:rPr>
      </w:pPr>
    </w:p>
    <w:p w14:paraId="0BFF05D3" w14:textId="77777777" w:rsidR="00623D89" w:rsidRPr="00266D8B" w:rsidRDefault="00623D89" w:rsidP="00623D89">
      <w:pPr>
        <w:rPr>
          <w:rFonts w:cs="Arial"/>
          <w:b/>
          <w:bCs/>
          <w:sz w:val="20"/>
          <w:szCs w:val="20"/>
        </w:rPr>
      </w:pPr>
      <w:r w:rsidRPr="00266D8B">
        <w:rPr>
          <w:rFonts w:cs="Arial"/>
          <w:b/>
          <w:bCs/>
          <w:sz w:val="20"/>
          <w:szCs w:val="20"/>
        </w:rPr>
        <w:t>Obrazložitev:</w:t>
      </w:r>
    </w:p>
    <w:p w14:paraId="518F1EC8" w14:textId="77777777" w:rsidR="00623D89" w:rsidRDefault="00623D89" w:rsidP="00623D89">
      <w:pPr>
        <w:rPr>
          <w:rFonts w:cs="Arial"/>
          <w:sz w:val="20"/>
          <w:szCs w:val="20"/>
        </w:rPr>
      </w:pPr>
    </w:p>
    <w:p w14:paraId="7A9CC228" w14:textId="77777777" w:rsidR="00623D89" w:rsidRPr="00266D8B" w:rsidRDefault="00623D89" w:rsidP="00623D89">
      <w:pPr>
        <w:rPr>
          <w:rFonts w:cs="Arial"/>
          <w:sz w:val="20"/>
          <w:szCs w:val="20"/>
        </w:rPr>
      </w:pPr>
      <w:r w:rsidRPr="00266D8B">
        <w:rPr>
          <w:rFonts w:cs="Arial"/>
          <w:sz w:val="20"/>
          <w:szCs w:val="20"/>
        </w:rPr>
        <w:lastRenderedPageBreak/>
        <w:t xml:space="preserve">S to spremembo se izboljšuje besedilo tega odstavka v skladu z mnenjem ZPS. </w:t>
      </w:r>
    </w:p>
    <w:p w14:paraId="6AD18120" w14:textId="77777777" w:rsidR="00623D89" w:rsidRDefault="00623D89" w:rsidP="00623D89">
      <w:pPr>
        <w:rPr>
          <w:rFonts w:cs="Arial"/>
          <w:sz w:val="20"/>
          <w:szCs w:val="20"/>
        </w:rPr>
      </w:pPr>
    </w:p>
    <w:p w14:paraId="02538790" w14:textId="77777777" w:rsidR="00623D89" w:rsidRPr="00266D8B" w:rsidRDefault="00623D89" w:rsidP="00623D89">
      <w:pPr>
        <w:rPr>
          <w:rFonts w:cs="Arial"/>
          <w:sz w:val="20"/>
          <w:szCs w:val="20"/>
        </w:rPr>
      </w:pPr>
    </w:p>
    <w:p w14:paraId="5984582F" w14:textId="77777777" w:rsidR="00623D89" w:rsidRPr="00266D8B" w:rsidRDefault="00623D89" w:rsidP="00623D89">
      <w:pPr>
        <w:rPr>
          <w:rFonts w:cs="Arial"/>
          <w:b/>
          <w:bCs/>
          <w:sz w:val="20"/>
          <w:szCs w:val="20"/>
          <w:u w:val="single"/>
        </w:rPr>
      </w:pPr>
      <w:r w:rsidRPr="00266D8B">
        <w:rPr>
          <w:rFonts w:cs="Arial"/>
          <w:b/>
          <w:bCs/>
          <w:sz w:val="20"/>
          <w:szCs w:val="20"/>
          <w:u w:val="single"/>
        </w:rPr>
        <w:t xml:space="preserve">K 20. členu </w:t>
      </w:r>
    </w:p>
    <w:p w14:paraId="4537D7BF" w14:textId="77777777" w:rsidR="00623D89" w:rsidRDefault="00623D89" w:rsidP="00623D89">
      <w:pPr>
        <w:rPr>
          <w:rFonts w:cs="Arial"/>
          <w:sz w:val="20"/>
          <w:szCs w:val="20"/>
        </w:rPr>
      </w:pPr>
    </w:p>
    <w:p w14:paraId="0A5C8E9C" w14:textId="77777777" w:rsidR="00623D89" w:rsidRPr="00266D8B" w:rsidRDefault="00623D89" w:rsidP="00623D89">
      <w:pPr>
        <w:rPr>
          <w:rFonts w:cs="Arial"/>
          <w:sz w:val="20"/>
          <w:szCs w:val="20"/>
        </w:rPr>
      </w:pPr>
      <w:r w:rsidRPr="00266D8B">
        <w:rPr>
          <w:rFonts w:cs="Arial"/>
          <w:sz w:val="20"/>
          <w:szCs w:val="20"/>
        </w:rPr>
        <w:t>V 20. členu se v prvem odstavku besedilo »Uradni list RS, št. 112/05 – uradno prečiščeno besedilo, 102/07, 109/09 in 38/10 – ZUKN« nadomesti z besedilom »Uradni list RS, št. 91/15, 14/18, 121/21, 10/22, 74/22 – odl. US, 100/22 – ZNUZSZS, 28/23 in 88/23 – ZOPNN-F.</w:t>
      </w:r>
    </w:p>
    <w:p w14:paraId="1BD7B072" w14:textId="77777777" w:rsidR="00623D89" w:rsidRDefault="00623D89" w:rsidP="00623D89">
      <w:pPr>
        <w:rPr>
          <w:rFonts w:cs="Arial"/>
          <w:b/>
          <w:bCs/>
          <w:sz w:val="20"/>
          <w:szCs w:val="20"/>
        </w:rPr>
      </w:pPr>
    </w:p>
    <w:p w14:paraId="3C98BA9D" w14:textId="77777777" w:rsidR="00623D89" w:rsidRPr="00266D8B" w:rsidRDefault="00623D89" w:rsidP="00623D89">
      <w:pPr>
        <w:rPr>
          <w:rFonts w:cs="Arial"/>
          <w:b/>
          <w:bCs/>
          <w:sz w:val="20"/>
          <w:szCs w:val="20"/>
        </w:rPr>
      </w:pPr>
      <w:r w:rsidRPr="00266D8B">
        <w:rPr>
          <w:rFonts w:cs="Arial"/>
          <w:b/>
          <w:bCs/>
          <w:sz w:val="20"/>
          <w:szCs w:val="20"/>
        </w:rPr>
        <w:t>Obrazložitev:</w:t>
      </w:r>
    </w:p>
    <w:p w14:paraId="4A3BF186" w14:textId="77777777" w:rsidR="00623D89" w:rsidRDefault="00623D89" w:rsidP="00623D89">
      <w:pPr>
        <w:rPr>
          <w:rFonts w:cs="Arial"/>
          <w:sz w:val="20"/>
          <w:szCs w:val="20"/>
        </w:rPr>
      </w:pPr>
    </w:p>
    <w:p w14:paraId="78AD8F5F" w14:textId="77777777" w:rsidR="00623D89" w:rsidRPr="00266D8B" w:rsidRDefault="00623D89" w:rsidP="00623D89">
      <w:pPr>
        <w:rPr>
          <w:rFonts w:cs="Arial"/>
          <w:sz w:val="20"/>
          <w:szCs w:val="20"/>
        </w:rPr>
      </w:pPr>
      <w:r w:rsidRPr="00266D8B">
        <w:rPr>
          <w:rFonts w:cs="Arial"/>
          <w:sz w:val="20"/>
          <w:szCs w:val="20"/>
        </w:rPr>
        <w:t xml:space="preserve">S to spremembo se popravlja citat objav Zakona o javnem naročanju. </w:t>
      </w:r>
    </w:p>
    <w:p w14:paraId="35622CB8" w14:textId="77777777" w:rsidR="00623D89" w:rsidRDefault="00623D89" w:rsidP="00623D89">
      <w:pPr>
        <w:rPr>
          <w:rFonts w:cs="Arial"/>
          <w:b/>
          <w:bCs/>
          <w:sz w:val="20"/>
          <w:szCs w:val="20"/>
        </w:rPr>
      </w:pPr>
    </w:p>
    <w:p w14:paraId="125A5667" w14:textId="77777777" w:rsidR="00623D89" w:rsidRPr="00266D8B" w:rsidRDefault="00623D89" w:rsidP="00623D89">
      <w:pPr>
        <w:rPr>
          <w:rFonts w:cs="Arial"/>
          <w:b/>
          <w:bCs/>
          <w:sz w:val="20"/>
          <w:szCs w:val="20"/>
        </w:rPr>
      </w:pPr>
    </w:p>
    <w:p w14:paraId="2EB172CE" w14:textId="77777777" w:rsidR="00623D89" w:rsidRPr="00266D8B" w:rsidRDefault="00623D89" w:rsidP="00623D89">
      <w:pPr>
        <w:rPr>
          <w:rFonts w:cs="Arial"/>
          <w:b/>
          <w:bCs/>
          <w:sz w:val="20"/>
          <w:szCs w:val="20"/>
          <w:u w:val="single"/>
        </w:rPr>
      </w:pPr>
      <w:r w:rsidRPr="00266D8B">
        <w:rPr>
          <w:rFonts w:cs="Arial"/>
          <w:b/>
          <w:bCs/>
          <w:sz w:val="20"/>
          <w:szCs w:val="20"/>
          <w:u w:val="single"/>
        </w:rPr>
        <w:t xml:space="preserve">K 21. členu </w:t>
      </w:r>
    </w:p>
    <w:p w14:paraId="688E03F4" w14:textId="77777777" w:rsidR="00623D89" w:rsidRDefault="00623D89" w:rsidP="00623D89">
      <w:pPr>
        <w:rPr>
          <w:rFonts w:cs="Arial"/>
          <w:sz w:val="20"/>
          <w:szCs w:val="20"/>
        </w:rPr>
      </w:pPr>
    </w:p>
    <w:p w14:paraId="2B3A8D8B" w14:textId="77777777" w:rsidR="00623D89" w:rsidRPr="00266D8B" w:rsidRDefault="00623D89" w:rsidP="00623D89">
      <w:pPr>
        <w:rPr>
          <w:rFonts w:cs="Arial"/>
          <w:sz w:val="20"/>
          <w:szCs w:val="20"/>
        </w:rPr>
      </w:pPr>
      <w:r w:rsidRPr="00266D8B">
        <w:rPr>
          <w:rFonts w:cs="Arial"/>
          <w:sz w:val="20"/>
          <w:szCs w:val="20"/>
        </w:rPr>
        <w:t xml:space="preserve">V 21. členu se </w:t>
      </w:r>
      <w:r>
        <w:rPr>
          <w:rFonts w:cs="Arial"/>
          <w:sz w:val="20"/>
          <w:szCs w:val="20"/>
        </w:rPr>
        <w:t>v spremenjenem prvem odstavku 13.a člena</w:t>
      </w:r>
      <w:r w:rsidRPr="008E06A9">
        <w:rPr>
          <w:rFonts w:cs="Arial"/>
          <w:sz w:val="20"/>
          <w:szCs w:val="20"/>
        </w:rPr>
        <w:t xml:space="preserve"> Zakon</w:t>
      </w:r>
      <w:r>
        <w:rPr>
          <w:rFonts w:cs="Arial"/>
          <w:sz w:val="20"/>
          <w:szCs w:val="20"/>
        </w:rPr>
        <w:t>a</w:t>
      </w:r>
      <w:r w:rsidRPr="008E06A9">
        <w:rPr>
          <w:rFonts w:cs="Arial"/>
          <w:sz w:val="20"/>
          <w:szCs w:val="20"/>
        </w:rPr>
        <w:t xml:space="preserve"> o pravnem varstvu v postopkih javnega naročanja (Uradni list RS, št. 43/11, 60/11 – ZTPD, 63/13, 90/14 – ZDU-1I, 60/17 in 72/19) </w:t>
      </w:r>
      <w:r w:rsidRPr="00266D8B">
        <w:rPr>
          <w:rFonts w:cs="Arial"/>
          <w:sz w:val="20"/>
          <w:szCs w:val="20"/>
        </w:rPr>
        <w:t>besedilo »javno naročanje« nadomesti z besedilom »javna naročila«.</w:t>
      </w:r>
    </w:p>
    <w:p w14:paraId="0054E88A" w14:textId="77777777" w:rsidR="00623D89" w:rsidRDefault="00623D89" w:rsidP="00623D89">
      <w:pPr>
        <w:rPr>
          <w:rFonts w:cs="Arial"/>
          <w:b/>
          <w:bCs/>
          <w:sz w:val="20"/>
          <w:szCs w:val="20"/>
        </w:rPr>
      </w:pPr>
    </w:p>
    <w:p w14:paraId="54699DD8" w14:textId="77777777" w:rsidR="00623D89" w:rsidRPr="00266D8B" w:rsidRDefault="00623D89" w:rsidP="00623D89">
      <w:pPr>
        <w:rPr>
          <w:rFonts w:cs="Arial"/>
          <w:b/>
          <w:bCs/>
          <w:sz w:val="20"/>
          <w:szCs w:val="20"/>
        </w:rPr>
      </w:pPr>
      <w:r w:rsidRPr="00266D8B">
        <w:rPr>
          <w:rFonts w:cs="Arial"/>
          <w:b/>
          <w:bCs/>
          <w:sz w:val="20"/>
          <w:szCs w:val="20"/>
        </w:rPr>
        <w:t>Obrazložitev:</w:t>
      </w:r>
    </w:p>
    <w:p w14:paraId="72D94BA6" w14:textId="77777777" w:rsidR="00623D89" w:rsidRDefault="00623D89" w:rsidP="00623D89">
      <w:pPr>
        <w:rPr>
          <w:rFonts w:cs="Arial"/>
          <w:sz w:val="20"/>
          <w:szCs w:val="20"/>
        </w:rPr>
      </w:pPr>
    </w:p>
    <w:p w14:paraId="153801EA" w14:textId="77777777" w:rsidR="00623D89" w:rsidRPr="00266D8B" w:rsidRDefault="00623D89" w:rsidP="00623D89">
      <w:pPr>
        <w:rPr>
          <w:rFonts w:cs="Arial"/>
          <w:sz w:val="20"/>
          <w:szCs w:val="20"/>
        </w:rPr>
      </w:pPr>
      <w:r w:rsidRPr="00266D8B">
        <w:rPr>
          <w:rFonts w:cs="Arial"/>
          <w:sz w:val="20"/>
          <w:szCs w:val="20"/>
        </w:rPr>
        <w:t xml:space="preserve">Gre za redakcijski popravek, ki sledi mnenju ZPS. </w:t>
      </w:r>
    </w:p>
    <w:p w14:paraId="20AE22FC" w14:textId="77777777" w:rsidR="00623D89" w:rsidRDefault="00623D89" w:rsidP="00623D89">
      <w:pPr>
        <w:rPr>
          <w:rFonts w:cs="Arial"/>
          <w:b/>
          <w:bCs/>
          <w:sz w:val="20"/>
          <w:szCs w:val="20"/>
        </w:rPr>
      </w:pPr>
    </w:p>
    <w:p w14:paraId="5380E122" w14:textId="77777777" w:rsidR="00623D89" w:rsidRPr="00266D8B" w:rsidRDefault="00623D89" w:rsidP="00623D89">
      <w:pPr>
        <w:rPr>
          <w:rFonts w:cs="Arial"/>
          <w:b/>
          <w:bCs/>
          <w:sz w:val="20"/>
          <w:szCs w:val="20"/>
        </w:rPr>
      </w:pPr>
    </w:p>
    <w:p w14:paraId="1249A90D" w14:textId="77777777" w:rsidR="00623D89" w:rsidRPr="00266D8B" w:rsidRDefault="00623D89" w:rsidP="00623D89">
      <w:pPr>
        <w:rPr>
          <w:rFonts w:cs="Arial"/>
          <w:b/>
          <w:bCs/>
          <w:sz w:val="20"/>
          <w:szCs w:val="20"/>
          <w:u w:val="single"/>
        </w:rPr>
      </w:pPr>
      <w:r w:rsidRPr="00266D8B">
        <w:rPr>
          <w:rFonts w:cs="Arial"/>
          <w:b/>
          <w:bCs/>
          <w:sz w:val="20"/>
          <w:szCs w:val="20"/>
          <w:u w:val="single"/>
        </w:rPr>
        <w:t xml:space="preserve">K 25. členu </w:t>
      </w:r>
    </w:p>
    <w:p w14:paraId="2EE70714" w14:textId="77777777" w:rsidR="00623D89" w:rsidRDefault="00623D89" w:rsidP="00623D89">
      <w:pPr>
        <w:rPr>
          <w:rFonts w:cs="Arial"/>
          <w:sz w:val="20"/>
          <w:szCs w:val="20"/>
        </w:rPr>
      </w:pPr>
    </w:p>
    <w:p w14:paraId="70075C4F" w14:textId="77777777" w:rsidR="00623D89" w:rsidRPr="00266D8B" w:rsidRDefault="00623D89" w:rsidP="00623D89">
      <w:pPr>
        <w:rPr>
          <w:rFonts w:cs="Arial"/>
          <w:sz w:val="20"/>
          <w:szCs w:val="20"/>
        </w:rPr>
      </w:pPr>
      <w:r w:rsidRPr="00266D8B">
        <w:rPr>
          <w:rFonts w:cs="Arial"/>
          <w:sz w:val="20"/>
          <w:szCs w:val="20"/>
        </w:rPr>
        <w:t xml:space="preserve">V 25. členu se 1. točka </w:t>
      </w:r>
      <w:r>
        <w:rPr>
          <w:rFonts w:cs="Arial"/>
          <w:sz w:val="20"/>
          <w:szCs w:val="20"/>
        </w:rPr>
        <w:t xml:space="preserve">spremembe </w:t>
      </w:r>
      <w:r w:rsidRPr="00002F9E">
        <w:rPr>
          <w:rFonts w:cs="Arial"/>
          <w:sz w:val="20"/>
          <w:szCs w:val="20"/>
        </w:rPr>
        <w:t>72. člen</w:t>
      </w:r>
      <w:r>
        <w:rPr>
          <w:rFonts w:cs="Arial"/>
          <w:sz w:val="20"/>
          <w:szCs w:val="20"/>
        </w:rPr>
        <w:t>a</w:t>
      </w:r>
      <w:r w:rsidRPr="00002F9E">
        <w:rPr>
          <w:rFonts w:cs="Arial"/>
          <w:sz w:val="20"/>
          <w:szCs w:val="20"/>
        </w:rPr>
        <w:t xml:space="preserve"> Zakona o državni upravi (Uradni list RS, št. 113/05 – uradno prečiščeno besedilo, 89/07 – odl. US, 126/07 – ZUP-E, 48/09, 8/10 – ZUP-G, 8/12 – ZVRS-F, 21/12, 47/13, 12/14, 90/14, 51/16, 36/21, 82/21, 189/21, 153/22 in 18/23) </w:t>
      </w:r>
      <w:r w:rsidRPr="00266D8B">
        <w:rPr>
          <w:rFonts w:cs="Arial"/>
          <w:sz w:val="20"/>
          <w:szCs w:val="20"/>
        </w:rPr>
        <w:t xml:space="preserve">spremeni tako, da se glasi:  </w:t>
      </w:r>
    </w:p>
    <w:p w14:paraId="656D3EEE" w14:textId="77777777" w:rsidR="00623D89" w:rsidRDefault="00623D89" w:rsidP="00623D89">
      <w:pPr>
        <w:rPr>
          <w:rFonts w:cs="Arial"/>
          <w:sz w:val="20"/>
          <w:szCs w:val="20"/>
        </w:rPr>
      </w:pPr>
    </w:p>
    <w:p w14:paraId="2B141098" w14:textId="77777777" w:rsidR="00623D89" w:rsidRPr="006B7B4A" w:rsidRDefault="00623D89" w:rsidP="00623D89">
      <w:pPr>
        <w:rPr>
          <w:rFonts w:cs="Arial"/>
          <w:sz w:val="20"/>
          <w:szCs w:val="20"/>
        </w:rPr>
      </w:pPr>
      <w:r w:rsidRPr="006B7B4A">
        <w:rPr>
          <w:rFonts w:cs="Arial"/>
          <w:sz w:val="20"/>
          <w:szCs w:val="20"/>
        </w:rPr>
        <w:t>»1. v drugem odstavku drugi stavek spremeni tako, da se glasi:</w:t>
      </w:r>
    </w:p>
    <w:p w14:paraId="3BCD72C8" w14:textId="77777777" w:rsidR="00623D89" w:rsidRPr="00266D8B" w:rsidRDefault="00623D89" w:rsidP="00623D89">
      <w:pPr>
        <w:spacing w:line="240" w:lineRule="atLeast"/>
        <w:rPr>
          <w:rFonts w:cs="Arial"/>
          <w:bCs/>
          <w:sz w:val="20"/>
          <w:szCs w:val="20"/>
        </w:rPr>
      </w:pPr>
      <w:r w:rsidRPr="00266D8B">
        <w:rPr>
          <w:rFonts w:cs="Arial"/>
          <w:bCs/>
          <w:sz w:val="20"/>
          <w:szCs w:val="20"/>
        </w:rPr>
        <w:t>»Za namen iz prejšnjega odstavka pošlje nosilec javnega pooblastila splošni akt iz prejšnjega odstavka pred njegovo izdajo pristojnemu ministrstvu</w:t>
      </w:r>
      <w:r>
        <w:rPr>
          <w:rFonts w:cs="Arial"/>
          <w:bCs/>
          <w:sz w:val="20"/>
          <w:szCs w:val="20"/>
        </w:rPr>
        <w:t xml:space="preserve"> v soglasje</w:t>
      </w:r>
      <w:r w:rsidRPr="00266D8B">
        <w:rPr>
          <w:rFonts w:cs="Arial"/>
          <w:bCs/>
          <w:sz w:val="20"/>
          <w:szCs w:val="20"/>
        </w:rPr>
        <w:t>.</w:t>
      </w:r>
      <w:r>
        <w:rPr>
          <w:rFonts w:cs="Arial"/>
          <w:bCs/>
          <w:sz w:val="20"/>
          <w:szCs w:val="20"/>
        </w:rPr>
        <w:t xml:space="preserve"> Če se ministrstvo v 15 dneh</w:t>
      </w:r>
      <w:r w:rsidRPr="006B7B4A">
        <w:t xml:space="preserve"> </w:t>
      </w:r>
      <w:r w:rsidRPr="006B7B4A">
        <w:rPr>
          <w:rFonts w:cs="Arial"/>
          <w:bCs/>
          <w:sz w:val="20"/>
          <w:szCs w:val="20"/>
        </w:rPr>
        <w:t xml:space="preserve">ne </w:t>
      </w:r>
      <w:r>
        <w:rPr>
          <w:rFonts w:cs="Arial"/>
          <w:bCs/>
          <w:sz w:val="20"/>
          <w:szCs w:val="20"/>
        </w:rPr>
        <w:t>izreče</w:t>
      </w:r>
      <w:r w:rsidRPr="006B7B4A">
        <w:rPr>
          <w:rFonts w:cs="Arial"/>
          <w:bCs/>
          <w:sz w:val="20"/>
          <w:szCs w:val="20"/>
        </w:rPr>
        <w:t xml:space="preserve">, se šteje, da </w:t>
      </w:r>
      <w:r>
        <w:rPr>
          <w:rFonts w:cs="Arial"/>
          <w:bCs/>
          <w:sz w:val="20"/>
          <w:szCs w:val="20"/>
        </w:rPr>
        <w:t>je soglasje dano.</w:t>
      </w:r>
      <w:r w:rsidRPr="00266D8B">
        <w:rPr>
          <w:rFonts w:cs="Arial"/>
          <w:bCs/>
          <w:sz w:val="20"/>
          <w:szCs w:val="20"/>
        </w:rPr>
        <w:t>«;</w:t>
      </w:r>
      <w:r>
        <w:rPr>
          <w:rFonts w:cs="Arial"/>
          <w:bCs/>
          <w:sz w:val="20"/>
          <w:szCs w:val="20"/>
        </w:rPr>
        <w:t>«.</w:t>
      </w:r>
    </w:p>
    <w:p w14:paraId="53B93B25" w14:textId="77777777" w:rsidR="00623D89" w:rsidRPr="00266D8B" w:rsidRDefault="00623D89" w:rsidP="00623D89">
      <w:pPr>
        <w:rPr>
          <w:rFonts w:cs="Arial"/>
          <w:sz w:val="20"/>
          <w:szCs w:val="20"/>
        </w:rPr>
      </w:pPr>
    </w:p>
    <w:p w14:paraId="041EE824" w14:textId="77777777" w:rsidR="00623D89" w:rsidRPr="00266D8B" w:rsidRDefault="00623D89" w:rsidP="00623D89">
      <w:pPr>
        <w:rPr>
          <w:rFonts w:cs="Arial"/>
          <w:b/>
          <w:bCs/>
          <w:sz w:val="20"/>
          <w:szCs w:val="20"/>
        </w:rPr>
      </w:pPr>
      <w:r w:rsidRPr="00266D8B">
        <w:rPr>
          <w:rFonts w:cs="Arial"/>
          <w:b/>
          <w:bCs/>
          <w:sz w:val="20"/>
          <w:szCs w:val="20"/>
        </w:rPr>
        <w:t>Obrazložitev:</w:t>
      </w:r>
    </w:p>
    <w:p w14:paraId="30BC5D8F" w14:textId="77777777" w:rsidR="00623D89" w:rsidRDefault="00623D89" w:rsidP="00623D89">
      <w:pPr>
        <w:rPr>
          <w:rFonts w:cs="Arial"/>
          <w:sz w:val="20"/>
          <w:szCs w:val="20"/>
        </w:rPr>
      </w:pPr>
    </w:p>
    <w:p w14:paraId="455DFE6E" w14:textId="77777777" w:rsidR="00623D89" w:rsidRPr="006B7B4A" w:rsidRDefault="00623D89" w:rsidP="00623D89">
      <w:pPr>
        <w:rPr>
          <w:rFonts w:cs="Arial"/>
          <w:sz w:val="20"/>
          <w:szCs w:val="20"/>
        </w:rPr>
      </w:pPr>
      <w:r w:rsidRPr="00266D8B">
        <w:rPr>
          <w:rFonts w:cs="Arial"/>
          <w:sz w:val="20"/>
          <w:szCs w:val="20"/>
        </w:rPr>
        <w:t xml:space="preserve">S to spremembo se </w:t>
      </w:r>
      <w:r>
        <w:rPr>
          <w:rFonts w:cs="Arial"/>
          <w:sz w:val="20"/>
          <w:szCs w:val="20"/>
        </w:rPr>
        <w:t>podrobneje določa postopek nadzora nad splošnimi akti nosilcev javnih pooblastil v fazi pred njihovo izdajo</w:t>
      </w:r>
      <w:r w:rsidRPr="00266D8B">
        <w:rPr>
          <w:rFonts w:cs="Arial"/>
          <w:sz w:val="20"/>
          <w:szCs w:val="20"/>
        </w:rPr>
        <w:t xml:space="preserve">. </w:t>
      </w:r>
    </w:p>
    <w:p w14:paraId="41F6A6BD" w14:textId="77777777" w:rsidR="00623D89" w:rsidRDefault="00623D89" w:rsidP="00623D89">
      <w:pPr>
        <w:rPr>
          <w:rFonts w:cs="Arial"/>
          <w:b/>
          <w:bCs/>
          <w:sz w:val="20"/>
          <w:szCs w:val="20"/>
        </w:rPr>
      </w:pPr>
    </w:p>
    <w:p w14:paraId="2E678644" w14:textId="77777777" w:rsidR="00623D89" w:rsidRDefault="00623D89" w:rsidP="00623D89">
      <w:pPr>
        <w:rPr>
          <w:rFonts w:cs="Arial"/>
          <w:b/>
          <w:bCs/>
          <w:sz w:val="20"/>
          <w:szCs w:val="20"/>
        </w:rPr>
      </w:pPr>
    </w:p>
    <w:p w14:paraId="54969DDE" w14:textId="77777777" w:rsidR="00623D89" w:rsidRPr="00266D8B" w:rsidRDefault="00623D89" w:rsidP="00623D89">
      <w:pPr>
        <w:rPr>
          <w:rFonts w:cs="Arial"/>
          <w:b/>
          <w:bCs/>
          <w:sz w:val="20"/>
          <w:szCs w:val="20"/>
          <w:u w:val="single"/>
        </w:rPr>
      </w:pPr>
      <w:r w:rsidRPr="00266D8B">
        <w:rPr>
          <w:rFonts w:cs="Arial"/>
          <w:b/>
          <w:bCs/>
          <w:sz w:val="20"/>
          <w:szCs w:val="20"/>
          <w:u w:val="single"/>
        </w:rPr>
        <w:t>K 2</w:t>
      </w:r>
      <w:r>
        <w:rPr>
          <w:rFonts w:cs="Arial"/>
          <w:b/>
          <w:bCs/>
          <w:sz w:val="20"/>
          <w:szCs w:val="20"/>
          <w:u w:val="single"/>
        </w:rPr>
        <w:t>6</w:t>
      </w:r>
      <w:r w:rsidRPr="00266D8B">
        <w:rPr>
          <w:rFonts w:cs="Arial"/>
          <w:b/>
          <w:bCs/>
          <w:sz w:val="20"/>
          <w:szCs w:val="20"/>
          <w:u w:val="single"/>
        </w:rPr>
        <w:t xml:space="preserve">. členu </w:t>
      </w:r>
    </w:p>
    <w:p w14:paraId="31332C36" w14:textId="77777777" w:rsidR="00623D89" w:rsidRDefault="00623D89" w:rsidP="00623D89">
      <w:pPr>
        <w:rPr>
          <w:rFonts w:cs="Arial"/>
          <w:sz w:val="20"/>
          <w:szCs w:val="20"/>
        </w:rPr>
      </w:pPr>
    </w:p>
    <w:p w14:paraId="1333CFF0" w14:textId="77777777" w:rsidR="00623D89" w:rsidRDefault="00623D89" w:rsidP="00623D89">
      <w:pPr>
        <w:rPr>
          <w:rFonts w:cs="Arial"/>
          <w:sz w:val="20"/>
          <w:szCs w:val="20"/>
        </w:rPr>
      </w:pPr>
      <w:r w:rsidRPr="00266D8B">
        <w:rPr>
          <w:rFonts w:cs="Arial"/>
          <w:sz w:val="20"/>
          <w:szCs w:val="20"/>
        </w:rPr>
        <w:t>V 2</w:t>
      </w:r>
      <w:r>
        <w:rPr>
          <w:rFonts w:cs="Arial"/>
          <w:sz w:val="20"/>
          <w:szCs w:val="20"/>
        </w:rPr>
        <w:t>6</w:t>
      </w:r>
      <w:r w:rsidRPr="00266D8B">
        <w:rPr>
          <w:rFonts w:cs="Arial"/>
          <w:sz w:val="20"/>
          <w:szCs w:val="20"/>
        </w:rPr>
        <w:t xml:space="preserve">. členu se 1. točka </w:t>
      </w:r>
      <w:r>
        <w:rPr>
          <w:rFonts w:cs="Arial"/>
          <w:sz w:val="20"/>
          <w:szCs w:val="20"/>
        </w:rPr>
        <w:t xml:space="preserve">spremembe 27. člena </w:t>
      </w:r>
      <w:r w:rsidRPr="00002F9E">
        <w:rPr>
          <w:rFonts w:cs="Arial"/>
          <w:sz w:val="20"/>
          <w:szCs w:val="20"/>
        </w:rPr>
        <w:t>Zakon</w:t>
      </w:r>
      <w:r>
        <w:rPr>
          <w:rFonts w:cs="Arial"/>
          <w:sz w:val="20"/>
          <w:szCs w:val="20"/>
        </w:rPr>
        <w:t>a</w:t>
      </w:r>
      <w:r w:rsidRPr="00002F9E">
        <w:rPr>
          <w:rFonts w:cs="Arial"/>
          <w:sz w:val="20"/>
          <w:szCs w:val="20"/>
        </w:rPr>
        <w:t xml:space="preserve"> o javnih agencijah (Uradni list RS, št. 52/02, 51/04 – EZ-A in 33/11 – ZEKom-C)</w:t>
      </w:r>
      <w:r>
        <w:rPr>
          <w:rFonts w:cs="Arial"/>
          <w:sz w:val="20"/>
          <w:szCs w:val="20"/>
        </w:rPr>
        <w:t xml:space="preserve"> </w:t>
      </w:r>
      <w:r w:rsidRPr="00266D8B">
        <w:rPr>
          <w:rFonts w:cs="Arial"/>
          <w:sz w:val="20"/>
          <w:szCs w:val="20"/>
        </w:rPr>
        <w:t xml:space="preserve">spremeni tako, da se glasi:  </w:t>
      </w:r>
    </w:p>
    <w:p w14:paraId="45BCE621" w14:textId="77777777" w:rsidR="00623D89" w:rsidRDefault="00623D89" w:rsidP="00623D89">
      <w:pPr>
        <w:rPr>
          <w:rFonts w:cs="Arial"/>
          <w:sz w:val="20"/>
          <w:szCs w:val="20"/>
        </w:rPr>
      </w:pPr>
    </w:p>
    <w:p w14:paraId="7AD565D0" w14:textId="77777777" w:rsidR="00623D89" w:rsidRDefault="00623D89" w:rsidP="00623D89">
      <w:pPr>
        <w:rPr>
          <w:rFonts w:cs="Arial"/>
          <w:sz w:val="20"/>
          <w:szCs w:val="20"/>
        </w:rPr>
      </w:pPr>
      <w:r>
        <w:rPr>
          <w:rFonts w:cs="Arial"/>
          <w:sz w:val="20"/>
          <w:szCs w:val="20"/>
        </w:rPr>
        <w:t>»</w:t>
      </w:r>
      <w:r w:rsidRPr="006B7B4A">
        <w:rPr>
          <w:rFonts w:cs="Arial"/>
          <w:sz w:val="20"/>
          <w:szCs w:val="20"/>
        </w:rPr>
        <w:t>1.</w:t>
      </w:r>
      <w:r>
        <w:rPr>
          <w:rFonts w:cs="Arial"/>
          <w:sz w:val="20"/>
          <w:szCs w:val="20"/>
        </w:rPr>
        <w:t xml:space="preserve"> </w:t>
      </w:r>
      <w:r w:rsidRPr="006B7B4A">
        <w:rPr>
          <w:rFonts w:cs="Arial"/>
          <w:sz w:val="20"/>
          <w:szCs w:val="20"/>
        </w:rPr>
        <w:t xml:space="preserve">v tretjem odstavku drugi stavek spremeni tako, da se glasi: </w:t>
      </w:r>
    </w:p>
    <w:p w14:paraId="67AFD6FE" w14:textId="77777777" w:rsidR="00623D89" w:rsidRPr="00266D8B" w:rsidRDefault="00623D89" w:rsidP="00623D89">
      <w:pPr>
        <w:rPr>
          <w:rFonts w:cs="Arial"/>
          <w:sz w:val="20"/>
          <w:szCs w:val="20"/>
        </w:rPr>
      </w:pPr>
      <w:r w:rsidRPr="006B7B4A">
        <w:rPr>
          <w:rFonts w:cs="Arial"/>
          <w:sz w:val="20"/>
          <w:szCs w:val="20"/>
        </w:rPr>
        <w:t>»Za namen nadzora nad zakonitostjo pošlje javna agencija splošni akt iz prejšnjega odstavka pred njegovo izdajo ministrstvu, na katerega delovnem področju javna agencija deluje</w:t>
      </w:r>
      <w:r>
        <w:rPr>
          <w:rFonts w:cs="Arial"/>
          <w:sz w:val="20"/>
          <w:szCs w:val="20"/>
        </w:rPr>
        <w:t>, v soglasje</w:t>
      </w:r>
      <w:r w:rsidRPr="006B7B4A">
        <w:rPr>
          <w:rFonts w:cs="Arial"/>
          <w:sz w:val="20"/>
          <w:szCs w:val="20"/>
        </w:rPr>
        <w:t>.</w:t>
      </w:r>
      <w:r>
        <w:rPr>
          <w:rFonts w:cs="Arial"/>
          <w:sz w:val="20"/>
          <w:szCs w:val="20"/>
        </w:rPr>
        <w:t xml:space="preserve"> </w:t>
      </w:r>
      <w:r>
        <w:rPr>
          <w:rFonts w:cs="Arial"/>
          <w:bCs/>
          <w:sz w:val="20"/>
          <w:szCs w:val="20"/>
        </w:rPr>
        <w:t>Če se ministrstvo v 15 dneh</w:t>
      </w:r>
      <w:r w:rsidRPr="006B7B4A">
        <w:t xml:space="preserve"> </w:t>
      </w:r>
      <w:r w:rsidRPr="006B7B4A">
        <w:rPr>
          <w:rFonts w:cs="Arial"/>
          <w:bCs/>
          <w:sz w:val="20"/>
          <w:szCs w:val="20"/>
        </w:rPr>
        <w:t xml:space="preserve">ne </w:t>
      </w:r>
      <w:r>
        <w:rPr>
          <w:rFonts w:cs="Arial"/>
          <w:bCs/>
          <w:sz w:val="20"/>
          <w:szCs w:val="20"/>
        </w:rPr>
        <w:t>izreče</w:t>
      </w:r>
      <w:r w:rsidRPr="006B7B4A">
        <w:rPr>
          <w:rFonts w:cs="Arial"/>
          <w:bCs/>
          <w:sz w:val="20"/>
          <w:szCs w:val="20"/>
        </w:rPr>
        <w:t xml:space="preserve">, se šteje, da </w:t>
      </w:r>
      <w:r>
        <w:rPr>
          <w:rFonts w:cs="Arial"/>
          <w:bCs/>
          <w:sz w:val="20"/>
          <w:szCs w:val="20"/>
        </w:rPr>
        <w:t>je soglasje dano.</w:t>
      </w:r>
      <w:r w:rsidRPr="00266D8B">
        <w:rPr>
          <w:rFonts w:cs="Arial"/>
          <w:bCs/>
          <w:sz w:val="20"/>
          <w:szCs w:val="20"/>
        </w:rPr>
        <w:t>«;</w:t>
      </w:r>
      <w:r w:rsidRPr="006B7B4A">
        <w:rPr>
          <w:rFonts w:cs="Arial"/>
          <w:sz w:val="20"/>
          <w:szCs w:val="20"/>
        </w:rPr>
        <w:t>«</w:t>
      </w:r>
      <w:r>
        <w:rPr>
          <w:rFonts w:cs="Arial"/>
          <w:sz w:val="20"/>
          <w:szCs w:val="20"/>
        </w:rPr>
        <w:t>.</w:t>
      </w:r>
    </w:p>
    <w:p w14:paraId="5FD7C6FB" w14:textId="77777777" w:rsidR="00623D89" w:rsidRDefault="00623D89" w:rsidP="00623D89">
      <w:pPr>
        <w:rPr>
          <w:rFonts w:cs="Arial"/>
          <w:b/>
          <w:bCs/>
          <w:sz w:val="20"/>
          <w:szCs w:val="20"/>
        </w:rPr>
      </w:pPr>
    </w:p>
    <w:p w14:paraId="73F97CEC" w14:textId="77777777" w:rsidR="00623D89" w:rsidRPr="00266D8B" w:rsidRDefault="00623D89" w:rsidP="00623D89">
      <w:pPr>
        <w:rPr>
          <w:rFonts w:cs="Arial"/>
          <w:b/>
          <w:bCs/>
          <w:sz w:val="20"/>
          <w:szCs w:val="20"/>
        </w:rPr>
      </w:pPr>
      <w:r w:rsidRPr="00266D8B">
        <w:rPr>
          <w:rFonts w:cs="Arial"/>
          <w:b/>
          <w:bCs/>
          <w:sz w:val="20"/>
          <w:szCs w:val="20"/>
        </w:rPr>
        <w:t>Obrazložitev:</w:t>
      </w:r>
    </w:p>
    <w:p w14:paraId="453A5F99" w14:textId="77777777" w:rsidR="00623D89" w:rsidRDefault="00623D89" w:rsidP="00623D89">
      <w:pPr>
        <w:rPr>
          <w:rFonts w:cs="Arial"/>
          <w:sz w:val="20"/>
          <w:szCs w:val="20"/>
        </w:rPr>
      </w:pPr>
    </w:p>
    <w:p w14:paraId="6B723FC7" w14:textId="77777777" w:rsidR="00623D89" w:rsidRDefault="00623D89" w:rsidP="00623D89">
      <w:pPr>
        <w:rPr>
          <w:rFonts w:cs="Arial"/>
          <w:sz w:val="20"/>
          <w:szCs w:val="20"/>
        </w:rPr>
      </w:pPr>
      <w:r w:rsidRPr="00266D8B">
        <w:rPr>
          <w:rFonts w:cs="Arial"/>
          <w:sz w:val="20"/>
          <w:szCs w:val="20"/>
        </w:rPr>
        <w:t xml:space="preserve">S to spremembo se </w:t>
      </w:r>
      <w:r>
        <w:rPr>
          <w:rFonts w:cs="Arial"/>
          <w:sz w:val="20"/>
          <w:szCs w:val="20"/>
        </w:rPr>
        <w:t>podrobneje določa postopek nadzora nad splošnimi akti javnih agencij v fazi pred njihovo izdajo</w:t>
      </w:r>
      <w:r w:rsidRPr="00266D8B">
        <w:rPr>
          <w:rFonts w:cs="Arial"/>
          <w:sz w:val="20"/>
          <w:szCs w:val="20"/>
        </w:rPr>
        <w:t xml:space="preserve">. </w:t>
      </w:r>
    </w:p>
    <w:p w14:paraId="1905B546" w14:textId="77777777" w:rsidR="00623D89" w:rsidRDefault="00623D89" w:rsidP="00623D89">
      <w:pPr>
        <w:rPr>
          <w:rFonts w:cs="Arial"/>
          <w:sz w:val="20"/>
          <w:szCs w:val="20"/>
        </w:rPr>
      </w:pPr>
    </w:p>
    <w:p w14:paraId="0B07FB33" w14:textId="77777777" w:rsidR="00623D89" w:rsidRPr="006B7B4A" w:rsidRDefault="00623D89" w:rsidP="00623D89">
      <w:pPr>
        <w:rPr>
          <w:rFonts w:cs="Arial"/>
          <w:sz w:val="20"/>
          <w:szCs w:val="20"/>
        </w:rPr>
      </w:pPr>
    </w:p>
    <w:p w14:paraId="4C3C92EB" w14:textId="77777777" w:rsidR="00623D89" w:rsidRPr="00B1116E" w:rsidRDefault="00623D89" w:rsidP="00623D89">
      <w:pPr>
        <w:rPr>
          <w:rFonts w:cs="Arial"/>
          <w:b/>
          <w:bCs/>
          <w:sz w:val="20"/>
          <w:szCs w:val="20"/>
          <w:u w:val="single"/>
        </w:rPr>
      </w:pPr>
      <w:r w:rsidRPr="00B1116E">
        <w:rPr>
          <w:rFonts w:cs="Arial"/>
          <w:b/>
          <w:bCs/>
          <w:sz w:val="20"/>
          <w:szCs w:val="20"/>
          <w:u w:val="single"/>
        </w:rPr>
        <w:t xml:space="preserve">K 29. členu </w:t>
      </w:r>
    </w:p>
    <w:p w14:paraId="4ADD0E79" w14:textId="77777777" w:rsidR="00623D89" w:rsidRDefault="00623D89" w:rsidP="00623D89">
      <w:pPr>
        <w:rPr>
          <w:rFonts w:cs="Arial"/>
          <w:sz w:val="20"/>
          <w:szCs w:val="20"/>
        </w:rPr>
      </w:pPr>
    </w:p>
    <w:p w14:paraId="1D810E47" w14:textId="77777777" w:rsidR="00623D89" w:rsidRPr="00B1116E" w:rsidRDefault="00623D89" w:rsidP="00623D89">
      <w:pPr>
        <w:rPr>
          <w:rFonts w:cs="Arial"/>
          <w:sz w:val="20"/>
          <w:szCs w:val="20"/>
        </w:rPr>
      </w:pPr>
      <w:r w:rsidRPr="00B1116E">
        <w:rPr>
          <w:rFonts w:cs="Arial"/>
          <w:sz w:val="20"/>
          <w:szCs w:val="20"/>
        </w:rPr>
        <w:lastRenderedPageBreak/>
        <w:t xml:space="preserve">V 29. členu se v prvem odstavku v tretji alineji za besedilom »organa državne uprave« doda besedilo »ali organa lokalne skupnosti«.  </w:t>
      </w:r>
    </w:p>
    <w:p w14:paraId="7B0D76DB" w14:textId="77777777" w:rsidR="00623D89" w:rsidRDefault="00623D89" w:rsidP="00623D89">
      <w:pPr>
        <w:rPr>
          <w:rFonts w:cs="Arial"/>
          <w:b/>
          <w:bCs/>
          <w:sz w:val="20"/>
          <w:szCs w:val="20"/>
        </w:rPr>
      </w:pPr>
    </w:p>
    <w:p w14:paraId="4E95B12F" w14:textId="77777777" w:rsidR="00623D89" w:rsidRPr="00B1116E" w:rsidRDefault="00623D89" w:rsidP="00623D89">
      <w:pPr>
        <w:rPr>
          <w:rFonts w:cs="Arial"/>
          <w:b/>
          <w:bCs/>
          <w:sz w:val="20"/>
          <w:szCs w:val="20"/>
        </w:rPr>
      </w:pPr>
      <w:r w:rsidRPr="00B1116E">
        <w:rPr>
          <w:rFonts w:cs="Arial"/>
          <w:b/>
          <w:bCs/>
          <w:sz w:val="20"/>
          <w:szCs w:val="20"/>
        </w:rPr>
        <w:t>Obrazložitev:</w:t>
      </w:r>
    </w:p>
    <w:p w14:paraId="5FBB3B34" w14:textId="77777777" w:rsidR="00623D89" w:rsidRDefault="00623D89" w:rsidP="00623D89">
      <w:pPr>
        <w:rPr>
          <w:rFonts w:cs="Arial"/>
          <w:sz w:val="20"/>
          <w:szCs w:val="20"/>
        </w:rPr>
      </w:pPr>
    </w:p>
    <w:p w14:paraId="2CDB1FA5" w14:textId="77777777" w:rsidR="00623D89" w:rsidRPr="006B7B4A" w:rsidRDefault="00623D89" w:rsidP="00623D89">
      <w:pPr>
        <w:rPr>
          <w:rFonts w:cs="Arial"/>
          <w:sz w:val="20"/>
          <w:szCs w:val="20"/>
        </w:rPr>
      </w:pPr>
      <w:r w:rsidRPr="00B1116E">
        <w:rPr>
          <w:rFonts w:cs="Arial"/>
          <w:sz w:val="20"/>
          <w:szCs w:val="20"/>
        </w:rPr>
        <w:t>S to dopolnitvijo se sledi predlogu ZMOS.</w:t>
      </w:r>
      <w:r w:rsidRPr="00266D8B">
        <w:rPr>
          <w:rFonts w:cs="Arial"/>
          <w:sz w:val="20"/>
          <w:szCs w:val="20"/>
        </w:rPr>
        <w:t xml:space="preserve"> </w:t>
      </w:r>
    </w:p>
    <w:p w14:paraId="6D59CA0A" w14:textId="77777777" w:rsidR="00623D89" w:rsidRDefault="00623D89" w:rsidP="00623D89">
      <w:pPr>
        <w:rPr>
          <w:rFonts w:cs="Arial"/>
          <w:b/>
          <w:bCs/>
          <w:sz w:val="20"/>
          <w:szCs w:val="20"/>
        </w:rPr>
      </w:pPr>
    </w:p>
    <w:p w14:paraId="28A8DE51" w14:textId="77777777" w:rsidR="00623D89" w:rsidRDefault="00623D89" w:rsidP="00623D89">
      <w:pPr>
        <w:rPr>
          <w:rFonts w:cs="Arial"/>
          <w:b/>
          <w:bCs/>
          <w:sz w:val="20"/>
          <w:szCs w:val="20"/>
        </w:rPr>
      </w:pPr>
    </w:p>
    <w:p w14:paraId="7165867D" w14:textId="77777777" w:rsidR="00623D89" w:rsidRPr="00266D8B" w:rsidRDefault="00623D89" w:rsidP="00623D89">
      <w:pPr>
        <w:rPr>
          <w:rFonts w:cs="Arial"/>
          <w:b/>
          <w:bCs/>
          <w:sz w:val="20"/>
          <w:szCs w:val="20"/>
          <w:u w:val="single"/>
        </w:rPr>
      </w:pPr>
      <w:r w:rsidRPr="00266D8B">
        <w:rPr>
          <w:rFonts w:cs="Arial"/>
          <w:b/>
          <w:bCs/>
          <w:sz w:val="20"/>
          <w:szCs w:val="20"/>
          <w:u w:val="single"/>
        </w:rPr>
        <w:t>K 3</w:t>
      </w:r>
      <w:r>
        <w:rPr>
          <w:rFonts w:cs="Arial"/>
          <w:b/>
          <w:bCs/>
          <w:sz w:val="20"/>
          <w:szCs w:val="20"/>
          <w:u w:val="single"/>
        </w:rPr>
        <w:t>1</w:t>
      </w:r>
      <w:r w:rsidRPr="00266D8B">
        <w:rPr>
          <w:rFonts w:cs="Arial"/>
          <w:b/>
          <w:bCs/>
          <w:sz w:val="20"/>
          <w:szCs w:val="20"/>
          <w:u w:val="single"/>
        </w:rPr>
        <w:t xml:space="preserve">. členu </w:t>
      </w:r>
    </w:p>
    <w:p w14:paraId="5EE56B09" w14:textId="77777777" w:rsidR="00623D89" w:rsidRDefault="00623D89" w:rsidP="00623D89">
      <w:pPr>
        <w:rPr>
          <w:rFonts w:cs="Arial"/>
          <w:sz w:val="20"/>
          <w:szCs w:val="20"/>
        </w:rPr>
      </w:pPr>
    </w:p>
    <w:p w14:paraId="22481B67" w14:textId="77777777" w:rsidR="00623D89" w:rsidRPr="00266D8B" w:rsidRDefault="00623D89" w:rsidP="00623D89">
      <w:pPr>
        <w:rPr>
          <w:rFonts w:cs="Arial"/>
          <w:sz w:val="20"/>
          <w:szCs w:val="20"/>
        </w:rPr>
      </w:pPr>
      <w:r w:rsidRPr="00266D8B">
        <w:rPr>
          <w:rFonts w:cs="Arial"/>
          <w:sz w:val="20"/>
          <w:szCs w:val="20"/>
        </w:rPr>
        <w:t>V 3</w:t>
      </w:r>
      <w:r>
        <w:rPr>
          <w:rFonts w:cs="Arial"/>
          <w:sz w:val="20"/>
          <w:szCs w:val="20"/>
        </w:rPr>
        <w:t>1</w:t>
      </w:r>
      <w:r w:rsidRPr="00266D8B">
        <w:rPr>
          <w:rFonts w:cs="Arial"/>
          <w:sz w:val="20"/>
          <w:szCs w:val="20"/>
        </w:rPr>
        <w:t xml:space="preserve">. členu se </w:t>
      </w:r>
      <w:r>
        <w:rPr>
          <w:rFonts w:cs="Arial"/>
          <w:sz w:val="20"/>
          <w:szCs w:val="20"/>
        </w:rPr>
        <w:t>besedilo »z dnem«</w:t>
      </w:r>
      <w:r w:rsidRPr="00266D8B">
        <w:rPr>
          <w:rFonts w:cs="Arial"/>
          <w:sz w:val="20"/>
          <w:szCs w:val="20"/>
        </w:rPr>
        <w:t xml:space="preserve"> nadomesti z besedo »</w:t>
      </w:r>
      <w:r>
        <w:rPr>
          <w:rFonts w:cs="Arial"/>
          <w:sz w:val="20"/>
          <w:szCs w:val="20"/>
        </w:rPr>
        <w:t>od</w:t>
      </w:r>
      <w:r w:rsidRPr="00266D8B">
        <w:rPr>
          <w:rFonts w:cs="Arial"/>
          <w:sz w:val="20"/>
          <w:szCs w:val="20"/>
        </w:rPr>
        <w:t>«.</w:t>
      </w:r>
    </w:p>
    <w:p w14:paraId="434FFDCF" w14:textId="77777777" w:rsidR="00623D89" w:rsidRDefault="00623D89" w:rsidP="00623D89">
      <w:pPr>
        <w:rPr>
          <w:rFonts w:cs="Arial"/>
          <w:b/>
          <w:bCs/>
          <w:sz w:val="20"/>
          <w:szCs w:val="20"/>
        </w:rPr>
      </w:pPr>
    </w:p>
    <w:p w14:paraId="6EC8BB4C" w14:textId="77777777" w:rsidR="00623D89" w:rsidRPr="00266D8B" w:rsidRDefault="00623D89" w:rsidP="00623D89">
      <w:pPr>
        <w:rPr>
          <w:rFonts w:cs="Arial"/>
          <w:b/>
          <w:bCs/>
          <w:sz w:val="20"/>
          <w:szCs w:val="20"/>
        </w:rPr>
      </w:pPr>
      <w:r w:rsidRPr="00266D8B">
        <w:rPr>
          <w:rFonts w:cs="Arial"/>
          <w:b/>
          <w:bCs/>
          <w:sz w:val="20"/>
          <w:szCs w:val="20"/>
        </w:rPr>
        <w:t>Obrazložitev:</w:t>
      </w:r>
    </w:p>
    <w:p w14:paraId="25C64F4B" w14:textId="77777777" w:rsidR="00623D89" w:rsidRDefault="00623D89" w:rsidP="00623D89">
      <w:pPr>
        <w:rPr>
          <w:rFonts w:cs="Arial"/>
          <w:sz w:val="20"/>
          <w:szCs w:val="20"/>
        </w:rPr>
      </w:pPr>
    </w:p>
    <w:p w14:paraId="43DCAD50" w14:textId="77777777" w:rsidR="00623D89" w:rsidRPr="00266D8B" w:rsidRDefault="00623D89" w:rsidP="00623D89">
      <w:pPr>
        <w:rPr>
          <w:rFonts w:cs="Arial"/>
          <w:sz w:val="20"/>
          <w:szCs w:val="20"/>
        </w:rPr>
      </w:pPr>
      <w:r w:rsidRPr="00266D8B">
        <w:rPr>
          <w:rFonts w:cs="Arial"/>
          <w:sz w:val="20"/>
          <w:szCs w:val="20"/>
        </w:rPr>
        <w:t xml:space="preserve">Gre za </w:t>
      </w:r>
      <w:r>
        <w:rPr>
          <w:rFonts w:cs="Arial"/>
          <w:sz w:val="20"/>
          <w:szCs w:val="20"/>
        </w:rPr>
        <w:t>spremembo</w:t>
      </w:r>
      <w:r w:rsidRPr="00266D8B">
        <w:rPr>
          <w:rFonts w:cs="Arial"/>
          <w:sz w:val="20"/>
          <w:szCs w:val="20"/>
        </w:rPr>
        <w:t xml:space="preserve">, ki sledi mnenju ZPS. </w:t>
      </w:r>
    </w:p>
    <w:p w14:paraId="03F1B154" w14:textId="77777777" w:rsidR="00623D89" w:rsidRDefault="00623D89" w:rsidP="00623D89">
      <w:pPr>
        <w:rPr>
          <w:rFonts w:cs="Arial"/>
          <w:b/>
          <w:bCs/>
          <w:sz w:val="20"/>
          <w:szCs w:val="20"/>
        </w:rPr>
      </w:pPr>
    </w:p>
    <w:p w14:paraId="6A2CA021" w14:textId="77777777" w:rsidR="00623D89" w:rsidRDefault="00623D89" w:rsidP="00623D89">
      <w:pPr>
        <w:rPr>
          <w:rFonts w:cs="Arial"/>
          <w:b/>
          <w:bCs/>
          <w:sz w:val="20"/>
          <w:szCs w:val="20"/>
        </w:rPr>
      </w:pPr>
    </w:p>
    <w:p w14:paraId="4D08102B" w14:textId="77777777" w:rsidR="00623D89" w:rsidRPr="00266D8B" w:rsidRDefault="00623D89" w:rsidP="00623D89">
      <w:pPr>
        <w:rPr>
          <w:rFonts w:cs="Arial"/>
          <w:b/>
          <w:bCs/>
          <w:sz w:val="20"/>
          <w:szCs w:val="20"/>
          <w:u w:val="single"/>
        </w:rPr>
      </w:pPr>
      <w:r w:rsidRPr="00266D8B">
        <w:rPr>
          <w:rFonts w:cs="Arial"/>
          <w:b/>
          <w:bCs/>
          <w:sz w:val="20"/>
          <w:szCs w:val="20"/>
          <w:u w:val="single"/>
        </w:rPr>
        <w:t xml:space="preserve">K 38. členu </w:t>
      </w:r>
    </w:p>
    <w:p w14:paraId="496116F7" w14:textId="77777777" w:rsidR="00623D89" w:rsidRDefault="00623D89" w:rsidP="00623D89">
      <w:pPr>
        <w:rPr>
          <w:rFonts w:cs="Arial"/>
          <w:sz w:val="20"/>
          <w:szCs w:val="20"/>
        </w:rPr>
      </w:pPr>
    </w:p>
    <w:p w14:paraId="2CBAD74D" w14:textId="77777777" w:rsidR="00623D89" w:rsidRPr="00266D8B" w:rsidRDefault="00623D89" w:rsidP="00623D89">
      <w:pPr>
        <w:rPr>
          <w:rFonts w:cs="Arial"/>
          <w:sz w:val="20"/>
          <w:szCs w:val="20"/>
        </w:rPr>
      </w:pPr>
      <w:r w:rsidRPr="00266D8B">
        <w:rPr>
          <w:rFonts w:cs="Arial"/>
          <w:sz w:val="20"/>
          <w:szCs w:val="20"/>
        </w:rPr>
        <w:t>V 38. členu se beseda »šestih« nadomesti z besedo »treh«.</w:t>
      </w:r>
    </w:p>
    <w:p w14:paraId="16E26916" w14:textId="77777777" w:rsidR="00623D89" w:rsidRDefault="00623D89" w:rsidP="00623D89">
      <w:pPr>
        <w:rPr>
          <w:rFonts w:cs="Arial"/>
          <w:b/>
          <w:bCs/>
          <w:sz w:val="20"/>
          <w:szCs w:val="20"/>
        </w:rPr>
      </w:pPr>
    </w:p>
    <w:p w14:paraId="06E628BE" w14:textId="77777777" w:rsidR="00623D89" w:rsidRPr="00266D8B" w:rsidRDefault="00623D89" w:rsidP="00623D89">
      <w:pPr>
        <w:rPr>
          <w:rFonts w:cs="Arial"/>
          <w:b/>
          <w:bCs/>
          <w:sz w:val="20"/>
          <w:szCs w:val="20"/>
        </w:rPr>
      </w:pPr>
      <w:r w:rsidRPr="00266D8B">
        <w:rPr>
          <w:rFonts w:cs="Arial"/>
          <w:b/>
          <w:bCs/>
          <w:sz w:val="20"/>
          <w:szCs w:val="20"/>
        </w:rPr>
        <w:t>Obrazložitev:</w:t>
      </w:r>
    </w:p>
    <w:p w14:paraId="46B5B9E5" w14:textId="77777777" w:rsidR="00623D89" w:rsidRDefault="00623D89" w:rsidP="00623D89">
      <w:pPr>
        <w:rPr>
          <w:rFonts w:cs="Arial"/>
          <w:sz w:val="20"/>
          <w:szCs w:val="20"/>
        </w:rPr>
      </w:pPr>
    </w:p>
    <w:p w14:paraId="44A95ADC" w14:textId="77777777" w:rsidR="00623D89" w:rsidRPr="00266D8B" w:rsidRDefault="00623D89" w:rsidP="00623D89">
      <w:pPr>
        <w:rPr>
          <w:rFonts w:cs="Arial"/>
          <w:sz w:val="20"/>
          <w:szCs w:val="20"/>
        </w:rPr>
      </w:pPr>
      <w:r w:rsidRPr="00266D8B">
        <w:rPr>
          <w:rFonts w:cs="Arial"/>
          <w:sz w:val="20"/>
          <w:szCs w:val="20"/>
        </w:rPr>
        <w:t xml:space="preserve">Gre za spremembo roka, ki sledi mnenju ZPS. </w:t>
      </w:r>
    </w:p>
    <w:p w14:paraId="300F8D81" w14:textId="77777777" w:rsidR="00623D89" w:rsidRDefault="00623D89" w:rsidP="00623D89">
      <w:pPr>
        <w:rPr>
          <w:rFonts w:cs="Arial"/>
          <w:b/>
          <w:bCs/>
          <w:sz w:val="20"/>
          <w:szCs w:val="20"/>
        </w:rPr>
      </w:pPr>
    </w:p>
    <w:p w14:paraId="5FB450B3" w14:textId="77777777" w:rsidR="00623D89" w:rsidRDefault="00623D89" w:rsidP="00623D89">
      <w:pPr>
        <w:rPr>
          <w:rFonts w:cs="Arial"/>
          <w:b/>
          <w:bCs/>
          <w:sz w:val="20"/>
          <w:szCs w:val="20"/>
        </w:rPr>
      </w:pPr>
    </w:p>
    <w:p w14:paraId="2388BDC4" w14:textId="77777777" w:rsidR="00623D89" w:rsidRPr="00266D8B" w:rsidRDefault="00623D89" w:rsidP="00623D89">
      <w:pPr>
        <w:rPr>
          <w:rFonts w:cs="Arial"/>
          <w:b/>
          <w:bCs/>
          <w:sz w:val="20"/>
          <w:szCs w:val="20"/>
          <w:u w:val="single"/>
        </w:rPr>
      </w:pPr>
      <w:r w:rsidRPr="00266D8B">
        <w:rPr>
          <w:rFonts w:cs="Arial"/>
          <w:b/>
          <w:bCs/>
          <w:sz w:val="20"/>
          <w:szCs w:val="20"/>
          <w:u w:val="single"/>
        </w:rPr>
        <w:t>K 3</w:t>
      </w:r>
      <w:r>
        <w:rPr>
          <w:rFonts w:cs="Arial"/>
          <w:b/>
          <w:bCs/>
          <w:sz w:val="20"/>
          <w:szCs w:val="20"/>
          <w:u w:val="single"/>
        </w:rPr>
        <w:t>9</w:t>
      </w:r>
      <w:r w:rsidRPr="00266D8B">
        <w:rPr>
          <w:rFonts w:cs="Arial"/>
          <w:b/>
          <w:bCs/>
          <w:sz w:val="20"/>
          <w:szCs w:val="20"/>
          <w:u w:val="single"/>
        </w:rPr>
        <w:t xml:space="preserve">. členu </w:t>
      </w:r>
    </w:p>
    <w:p w14:paraId="4FE4E0C5" w14:textId="77777777" w:rsidR="00623D89" w:rsidRDefault="00623D89" w:rsidP="00623D89">
      <w:pPr>
        <w:rPr>
          <w:rFonts w:cs="Arial"/>
          <w:sz w:val="20"/>
          <w:szCs w:val="20"/>
        </w:rPr>
      </w:pPr>
    </w:p>
    <w:p w14:paraId="1A8FB3DE" w14:textId="77777777" w:rsidR="00623D89" w:rsidRPr="00266D8B" w:rsidRDefault="00623D89" w:rsidP="00623D89">
      <w:pPr>
        <w:rPr>
          <w:rFonts w:cs="Arial"/>
          <w:sz w:val="20"/>
          <w:szCs w:val="20"/>
        </w:rPr>
      </w:pPr>
      <w:r w:rsidRPr="00266D8B">
        <w:rPr>
          <w:rFonts w:cs="Arial"/>
          <w:sz w:val="20"/>
          <w:szCs w:val="20"/>
        </w:rPr>
        <w:t>V 3</w:t>
      </w:r>
      <w:r>
        <w:rPr>
          <w:rFonts w:cs="Arial"/>
          <w:sz w:val="20"/>
          <w:szCs w:val="20"/>
        </w:rPr>
        <w:t>9</w:t>
      </w:r>
      <w:r w:rsidRPr="00266D8B">
        <w:rPr>
          <w:rFonts w:cs="Arial"/>
          <w:sz w:val="20"/>
          <w:szCs w:val="20"/>
        </w:rPr>
        <w:t>. členu se besed</w:t>
      </w:r>
      <w:r>
        <w:rPr>
          <w:rFonts w:cs="Arial"/>
          <w:sz w:val="20"/>
          <w:szCs w:val="20"/>
        </w:rPr>
        <w:t>ilo</w:t>
      </w:r>
      <w:r w:rsidRPr="00266D8B">
        <w:rPr>
          <w:rFonts w:cs="Arial"/>
          <w:sz w:val="20"/>
          <w:szCs w:val="20"/>
        </w:rPr>
        <w:t xml:space="preserve"> »šestih</w:t>
      </w:r>
      <w:r>
        <w:rPr>
          <w:rFonts w:cs="Arial"/>
          <w:sz w:val="20"/>
          <w:szCs w:val="20"/>
        </w:rPr>
        <w:t xml:space="preserve"> mesecih</w:t>
      </w:r>
      <w:r w:rsidRPr="00266D8B">
        <w:rPr>
          <w:rFonts w:cs="Arial"/>
          <w:sz w:val="20"/>
          <w:szCs w:val="20"/>
        </w:rPr>
        <w:t>« nadomesti z besed</w:t>
      </w:r>
      <w:r>
        <w:rPr>
          <w:rFonts w:cs="Arial"/>
          <w:sz w:val="20"/>
          <w:szCs w:val="20"/>
        </w:rPr>
        <w:t>ilom</w:t>
      </w:r>
      <w:r w:rsidRPr="00266D8B">
        <w:rPr>
          <w:rFonts w:cs="Arial"/>
          <w:sz w:val="20"/>
          <w:szCs w:val="20"/>
        </w:rPr>
        <w:t xml:space="preserve"> »</w:t>
      </w:r>
      <w:r>
        <w:rPr>
          <w:rFonts w:cs="Arial"/>
          <w:sz w:val="20"/>
          <w:szCs w:val="20"/>
        </w:rPr>
        <w:t>enem mesecu</w:t>
      </w:r>
      <w:r w:rsidRPr="00266D8B">
        <w:rPr>
          <w:rFonts w:cs="Arial"/>
          <w:sz w:val="20"/>
          <w:szCs w:val="20"/>
        </w:rPr>
        <w:t>«.</w:t>
      </w:r>
    </w:p>
    <w:p w14:paraId="15F41E5F" w14:textId="77777777" w:rsidR="00623D89" w:rsidRDefault="00623D89" w:rsidP="00623D89">
      <w:pPr>
        <w:rPr>
          <w:rFonts w:cs="Arial"/>
          <w:b/>
          <w:bCs/>
          <w:sz w:val="20"/>
          <w:szCs w:val="20"/>
        </w:rPr>
      </w:pPr>
    </w:p>
    <w:p w14:paraId="513DEA5E" w14:textId="77777777" w:rsidR="00623D89" w:rsidRPr="00266D8B" w:rsidRDefault="00623D89" w:rsidP="00623D89">
      <w:pPr>
        <w:rPr>
          <w:rFonts w:cs="Arial"/>
          <w:b/>
          <w:bCs/>
          <w:sz w:val="20"/>
          <w:szCs w:val="20"/>
        </w:rPr>
      </w:pPr>
      <w:r w:rsidRPr="00266D8B">
        <w:rPr>
          <w:rFonts w:cs="Arial"/>
          <w:b/>
          <w:bCs/>
          <w:sz w:val="20"/>
          <w:szCs w:val="20"/>
        </w:rPr>
        <w:t>Obrazložitev:</w:t>
      </w:r>
    </w:p>
    <w:p w14:paraId="4F54F968" w14:textId="77777777" w:rsidR="00623D89" w:rsidRDefault="00623D89" w:rsidP="00623D89">
      <w:pPr>
        <w:rPr>
          <w:rFonts w:cs="Arial"/>
          <w:sz w:val="20"/>
          <w:szCs w:val="20"/>
        </w:rPr>
      </w:pPr>
    </w:p>
    <w:p w14:paraId="09F0DBC8" w14:textId="77777777" w:rsidR="00623D89" w:rsidRPr="00266D8B" w:rsidRDefault="00623D89" w:rsidP="00623D89">
      <w:pPr>
        <w:rPr>
          <w:rFonts w:cs="Arial"/>
          <w:sz w:val="20"/>
          <w:szCs w:val="20"/>
        </w:rPr>
      </w:pPr>
      <w:r w:rsidRPr="00266D8B">
        <w:rPr>
          <w:rFonts w:cs="Arial"/>
          <w:sz w:val="20"/>
          <w:szCs w:val="20"/>
        </w:rPr>
        <w:t>Gre za spremembo roka</w:t>
      </w:r>
      <w:r>
        <w:rPr>
          <w:rFonts w:cs="Arial"/>
          <w:sz w:val="20"/>
          <w:szCs w:val="20"/>
        </w:rPr>
        <w:t xml:space="preserve"> zaradi pravočasne uskladitve podzakonskih predpisov</w:t>
      </w:r>
      <w:r w:rsidRPr="00266D8B">
        <w:rPr>
          <w:rFonts w:cs="Arial"/>
          <w:sz w:val="20"/>
          <w:szCs w:val="20"/>
        </w:rPr>
        <w:t xml:space="preserve">. </w:t>
      </w:r>
    </w:p>
    <w:p w14:paraId="782C48B1" w14:textId="77777777" w:rsidR="00623D89" w:rsidRDefault="00623D89" w:rsidP="00623D89">
      <w:pPr>
        <w:rPr>
          <w:rFonts w:cs="Arial"/>
          <w:b/>
          <w:bCs/>
          <w:sz w:val="20"/>
          <w:szCs w:val="20"/>
        </w:rPr>
      </w:pPr>
    </w:p>
    <w:p w14:paraId="55EDA19D" w14:textId="77777777" w:rsidR="00623D89" w:rsidRDefault="00623D89" w:rsidP="00623D89">
      <w:pPr>
        <w:rPr>
          <w:rFonts w:cs="Arial"/>
          <w:b/>
          <w:bCs/>
          <w:sz w:val="20"/>
          <w:szCs w:val="20"/>
        </w:rPr>
      </w:pPr>
    </w:p>
    <w:p w14:paraId="185DF2DB" w14:textId="77777777" w:rsidR="00623D89" w:rsidRPr="00266D8B" w:rsidRDefault="00623D89" w:rsidP="00623D89">
      <w:pPr>
        <w:rPr>
          <w:rFonts w:cs="Arial"/>
          <w:b/>
          <w:bCs/>
          <w:sz w:val="20"/>
          <w:szCs w:val="20"/>
          <w:u w:val="single"/>
        </w:rPr>
      </w:pPr>
      <w:r w:rsidRPr="00266D8B">
        <w:rPr>
          <w:rFonts w:cs="Arial"/>
          <w:b/>
          <w:bCs/>
          <w:sz w:val="20"/>
          <w:szCs w:val="20"/>
          <w:u w:val="single"/>
        </w:rPr>
        <w:t xml:space="preserve">K 41. členu </w:t>
      </w:r>
    </w:p>
    <w:p w14:paraId="673A87D5" w14:textId="77777777" w:rsidR="00623D89" w:rsidRDefault="00623D89" w:rsidP="00623D89">
      <w:pPr>
        <w:rPr>
          <w:rFonts w:cs="Arial"/>
          <w:sz w:val="20"/>
          <w:szCs w:val="20"/>
        </w:rPr>
      </w:pPr>
    </w:p>
    <w:p w14:paraId="4B79F322" w14:textId="77777777" w:rsidR="00623D89" w:rsidRDefault="00623D89" w:rsidP="00623D89">
      <w:pPr>
        <w:rPr>
          <w:rFonts w:cs="Arial"/>
          <w:sz w:val="20"/>
          <w:szCs w:val="20"/>
        </w:rPr>
      </w:pPr>
      <w:r w:rsidRPr="00266D8B">
        <w:rPr>
          <w:rFonts w:cs="Arial"/>
          <w:sz w:val="20"/>
          <w:szCs w:val="20"/>
        </w:rPr>
        <w:t xml:space="preserve">V 41. členu se </w:t>
      </w:r>
      <w:r>
        <w:rPr>
          <w:rFonts w:cs="Arial"/>
          <w:sz w:val="20"/>
          <w:szCs w:val="20"/>
        </w:rPr>
        <w:t>v prvem odstavku doda nov drugi stavek, ki se glasi:</w:t>
      </w:r>
    </w:p>
    <w:p w14:paraId="207149C1" w14:textId="77777777" w:rsidR="00623D89" w:rsidRDefault="00623D89" w:rsidP="00623D89">
      <w:pPr>
        <w:rPr>
          <w:rFonts w:cs="Arial"/>
          <w:sz w:val="20"/>
          <w:szCs w:val="20"/>
        </w:rPr>
      </w:pPr>
    </w:p>
    <w:p w14:paraId="352721E5" w14:textId="77777777" w:rsidR="00623D89" w:rsidRDefault="00623D89" w:rsidP="00623D89">
      <w:pPr>
        <w:rPr>
          <w:rFonts w:cs="Arial"/>
          <w:sz w:val="20"/>
          <w:szCs w:val="20"/>
        </w:rPr>
      </w:pPr>
      <w:r w:rsidRPr="00266D8B">
        <w:rPr>
          <w:rFonts w:cs="Arial"/>
          <w:sz w:val="20"/>
          <w:szCs w:val="20"/>
        </w:rPr>
        <w:t xml:space="preserve">»Do takrat se uporabljajo </w:t>
      </w:r>
      <w:r>
        <w:rPr>
          <w:rFonts w:cs="Arial"/>
          <w:sz w:val="20"/>
          <w:szCs w:val="20"/>
        </w:rPr>
        <w:t xml:space="preserve">66. člen </w:t>
      </w:r>
      <w:r w:rsidRPr="008B6623">
        <w:rPr>
          <w:rFonts w:cs="Arial"/>
          <w:sz w:val="20"/>
          <w:szCs w:val="20"/>
        </w:rPr>
        <w:t>Zakon</w:t>
      </w:r>
      <w:r>
        <w:rPr>
          <w:rFonts w:cs="Arial"/>
          <w:sz w:val="20"/>
          <w:szCs w:val="20"/>
        </w:rPr>
        <w:t>a</w:t>
      </w:r>
      <w:r w:rsidRPr="008B6623">
        <w:rPr>
          <w:rFonts w:cs="Arial"/>
          <w:sz w:val="20"/>
          <w:szCs w:val="20"/>
        </w:rPr>
        <w:t xml:space="preserve"> o lokalni samoupravi (Uradni list RS, št. 94/07 – uradno prečiščeno besedilo, 76/08, 79/09, 51/10, 40/12 – ZUJF, 11/14 – popr., 14/15 – ZUUJFO, 11/18 – ZSPDSLS-1, 30/18, 61/20 – ZIUZEOP-A, 80/20 – ZIUOOPE, 62/24 – odl. US in 102/24 – ZLV-K)</w:t>
      </w:r>
      <w:r>
        <w:rPr>
          <w:rFonts w:cs="Arial"/>
          <w:sz w:val="20"/>
          <w:szCs w:val="20"/>
        </w:rPr>
        <w:t xml:space="preserve">, 72. člen </w:t>
      </w:r>
      <w:r w:rsidRPr="008B6623">
        <w:rPr>
          <w:rFonts w:cs="Arial"/>
          <w:sz w:val="20"/>
          <w:szCs w:val="20"/>
        </w:rPr>
        <w:t>Zakon</w:t>
      </w:r>
      <w:r>
        <w:rPr>
          <w:rFonts w:cs="Arial"/>
          <w:sz w:val="20"/>
          <w:szCs w:val="20"/>
        </w:rPr>
        <w:t>a</w:t>
      </w:r>
      <w:r w:rsidRPr="008B6623">
        <w:rPr>
          <w:rFonts w:cs="Arial"/>
          <w:sz w:val="20"/>
          <w:szCs w:val="20"/>
        </w:rPr>
        <w:t xml:space="preserve"> o državni upravi (Uradni list RS, št. 113/05 – uradno prečiščeno besedilo, 89/07 – odl. US, 126/07 – ZUP-E, 48/09, 8/10 – ZUP-G, 8/12 – ZVRS-F, 21/12, 47/13, 12/14, 90/14, 51/16, 36/21, 82/21, 189/21, 153/22 in 18/23)</w:t>
      </w:r>
      <w:r>
        <w:rPr>
          <w:rFonts w:cs="Arial"/>
          <w:sz w:val="20"/>
          <w:szCs w:val="20"/>
        </w:rPr>
        <w:t xml:space="preserve">, 27. člen </w:t>
      </w:r>
      <w:r w:rsidRPr="008B6623">
        <w:rPr>
          <w:rFonts w:cs="Arial"/>
          <w:sz w:val="20"/>
          <w:szCs w:val="20"/>
        </w:rPr>
        <w:t>Zakon o javnih agencijah (Uradni list RS, št. 52/02, 51/04 – EZ-A in 33/11 – ZEKom-C)</w:t>
      </w:r>
      <w:r>
        <w:rPr>
          <w:rFonts w:cs="Arial"/>
          <w:sz w:val="20"/>
          <w:szCs w:val="20"/>
        </w:rPr>
        <w:t xml:space="preserve"> ter 77. in 83. člen </w:t>
      </w:r>
      <w:r w:rsidRPr="008B6623">
        <w:rPr>
          <w:rFonts w:cs="Arial"/>
          <w:sz w:val="20"/>
          <w:szCs w:val="20"/>
        </w:rPr>
        <w:t>Zakon</w:t>
      </w:r>
      <w:r>
        <w:rPr>
          <w:rFonts w:cs="Arial"/>
          <w:sz w:val="20"/>
          <w:szCs w:val="20"/>
        </w:rPr>
        <w:t>a</w:t>
      </w:r>
      <w:r w:rsidRPr="008B6623">
        <w:rPr>
          <w:rFonts w:cs="Arial"/>
          <w:sz w:val="20"/>
          <w:szCs w:val="20"/>
        </w:rPr>
        <w:t xml:space="preserve"> o zunanjih zadevah (Uradni list RS, št. 113/03 – uradno prečiščeno besedilo, 20/06 – ZNOMCMO, 76/08, 108/09, 80/10 – ZUTD, 31/15 in 30/18 – ZKZaš)</w:t>
      </w:r>
      <w:r>
        <w:rPr>
          <w:rFonts w:cs="Arial"/>
          <w:sz w:val="20"/>
          <w:szCs w:val="20"/>
        </w:rPr>
        <w:t>.«.</w:t>
      </w:r>
    </w:p>
    <w:p w14:paraId="394C0B2F" w14:textId="77777777" w:rsidR="00623D89" w:rsidRDefault="00623D89" w:rsidP="00623D89">
      <w:pPr>
        <w:rPr>
          <w:rFonts w:cs="Arial"/>
          <w:sz w:val="20"/>
          <w:szCs w:val="20"/>
        </w:rPr>
      </w:pPr>
    </w:p>
    <w:p w14:paraId="3555DE5F" w14:textId="77777777" w:rsidR="00623D89" w:rsidRPr="00266D8B" w:rsidRDefault="00623D89" w:rsidP="00623D89">
      <w:pPr>
        <w:rPr>
          <w:rFonts w:cs="Arial"/>
          <w:sz w:val="20"/>
          <w:szCs w:val="20"/>
        </w:rPr>
      </w:pPr>
      <w:r>
        <w:rPr>
          <w:rFonts w:cs="Arial"/>
          <w:sz w:val="20"/>
          <w:szCs w:val="20"/>
        </w:rPr>
        <w:t>V drugem odstavku</w:t>
      </w:r>
      <w:r w:rsidRPr="00266D8B">
        <w:rPr>
          <w:rFonts w:cs="Arial"/>
          <w:sz w:val="20"/>
          <w:szCs w:val="20"/>
        </w:rPr>
        <w:t xml:space="preserve"> </w:t>
      </w:r>
      <w:r>
        <w:rPr>
          <w:rFonts w:cs="Arial"/>
          <w:sz w:val="20"/>
          <w:szCs w:val="20"/>
        </w:rPr>
        <w:t xml:space="preserve">se </w:t>
      </w:r>
      <w:r w:rsidRPr="00266D8B">
        <w:rPr>
          <w:rFonts w:cs="Arial"/>
          <w:sz w:val="20"/>
          <w:szCs w:val="20"/>
        </w:rPr>
        <w:t>doda nov drugi stavek, ki se glasi:</w:t>
      </w:r>
    </w:p>
    <w:p w14:paraId="3A40A340" w14:textId="77777777" w:rsidR="00623D89" w:rsidRDefault="00623D89" w:rsidP="00623D89">
      <w:pPr>
        <w:rPr>
          <w:rFonts w:cs="Arial"/>
          <w:sz w:val="20"/>
          <w:szCs w:val="20"/>
        </w:rPr>
      </w:pPr>
    </w:p>
    <w:p w14:paraId="5CC3A5B1" w14:textId="77777777" w:rsidR="00623D89" w:rsidRDefault="00623D89" w:rsidP="00623D89">
      <w:pPr>
        <w:rPr>
          <w:rFonts w:cs="Arial"/>
          <w:sz w:val="20"/>
          <w:szCs w:val="20"/>
        </w:rPr>
      </w:pPr>
      <w:r w:rsidRPr="00266D8B">
        <w:rPr>
          <w:rFonts w:cs="Arial"/>
          <w:sz w:val="20"/>
          <w:szCs w:val="20"/>
        </w:rPr>
        <w:t>»Do takrat se uporabljajo 2. in 107. člen Zakona o javnem naročanju (Uradni list RS, št. 91/15, 14/18, 121/21, 10/22, 74/22 – odl. US, 100/22 – ZNUZSZS, 28/23 in 88/23 – ZOPNN-F), 13.a člen Zakona o pravnem varstvu v postopkih javnega naročanja (Uradni list RS, št. 43/11, 60/11 – ZTP-D, 63/13, 90/14 – ZDU-1I, 60/17 in 72/19), 84. člen Zakona o javnem naročanju na področju obrambe in varnosti (Uradni list RS, št. 90/12, 90/14 – ZDU-1I, 52/16 in 122/23) in 2. člen Zakona o nekaterih koncesijskih pogodbah (Uradni list RS, št. 9/19, 121/21 – ZJN-3B in 50/23).«.</w:t>
      </w:r>
    </w:p>
    <w:p w14:paraId="58B8502A" w14:textId="77777777" w:rsidR="00623D89" w:rsidRDefault="00623D89" w:rsidP="00623D89">
      <w:pPr>
        <w:rPr>
          <w:rFonts w:cs="Arial"/>
          <w:b/>
          <w:bCs/>
          <w:sz w:val="20"/>
          <w:szCs w:val="20"/>
        </w:rPr>
      </w:pPr>
    </w:p>
    <w:p w14:paraId="31E8456F" w14:textId="77777777" w:rsidR="00623D89" w:rsidRPr="00266D8B" w:rsidRDefault="00623D89" w:rsidP="00623D89">
      <w:pPr>
        <w:rPr>
          <w:rFonts w:cs="Arial"/>
          <w:b/>
          <w:bCs/>
          <w:sz w:val="20"/>
          <w:szCs w:val="20"/>
        </w:rPr>
      </w:pPr>
      <w:r w:rsidRPr="00266D8B">
        <w:rPr>
          <w:rFonts w:cs="Arial"/>
          <w:b/>
          <w:bCs/>
          <w:sz w:val="20"/>
          <w:szCs w:val="20"/>
        </w:rPr>
        <w:t>Obrazložitev:</w:t>
      </w:r>
    </w:p>
    <w:p w14:paraId="36BC7590" w14:textId="77777777" w:rsidR="00623D89" w:rsidRDefault="00623D89" w:rsidP="00623D89">
      <w:pPr>
        <w:rPr>
          <w:rFonts w:cs="Arial"/>
          <w:sz w:val="20"/>
          <w:szCs w:val="20"/>
        </w:rPr>
      </w:pPr>
    </w:p>
    <w:p w14:paraId="2890EE5D" w14:textId="248D2889" w:rsidR="00AA3461" w:rsidRPr="00266D8B" w:rsidRDefault="00623D89" w:rsidP="00DA268C">
      <w:pPr>
        <w:rPr>
          <w:rFonts w:cs="Arial"/>
          <w:b/>
          <w:bCs/>
          <w:sz w:val="20"/>
          <w:szCs w:val="20"/>
        </w:rPr>
      </w:pPr>
      <w:r w:rsidRPr="00266D8B">
        <w:rPr>
          <w:rFonts w:cs="Arial"/>
          <w:sz w:val="20"/>
          <w:szCs w:val="20"/>
        </w:rPr>
        <w:t xml:space="preserve">Gre za </w:t>
      </w:r>
      <w:r>
        <w:rPr>
          <w:rFonts w:cs="Arial"/>
          <w:sz w:val="20"/>
          <w:szCs w:val="20"/>
        </w:rPr>
        <w:t>dopolnitev</w:t>
      </w:r>
      <w:r w:rsidRPr="00266D8B">
        <w:rPr>
          <w:rFonts w:cs="Arial"/>
          <w:sz w:val="20"/>
          <w:szCs w:val="20"/>
        </w:rPr>
        <w:t xml:space="preserve">, ki sledi mnenju ZPS. </w:t>
      </w:r>
    </w:p>
    <w:sectPr w:rsidR="00AA3461" w:rsidRPr="00266D8B" w:rsidSect="00FF6AC4">
      <w:pgSz w:w="11907" w:h="16840" w:code="9"/>
      <w:pgMar w:top="1417" w:right="1417" w:bottom="1417" w:left="1417" w:header="708" w:footer="708" w:gutter="0"/>
      <w:cols w:space="708"/>
      <w:titlePg/>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262B830" w14:textId="77777777" w:rsidR="00765242" w:rsidRDefault="00765242" w:rsidP="00443548">
      <w:r>
        <w:separator/>
      </w:r>
    </w:p>
  </w:endnote>
  <w:endnote w:type="continuationSeparator" w:id="0">
    <w:p w14:paraId="476CA929" w14:textId="77777777" w:rsidR="00765242" w:rsidRDefault="00765242" w:rsidP="004435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Yu Mincho Light">
    <w:charset w:val="80"/>
    <w:family w:val="roman"/>
    <w:pitch w:val="variable"/>
    <w:sig w:usb0="800002E7" w:usb1="2AC7FCFF" w:usb2="00000012" w:usb3="00000000" w:csb0="0002009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B81B58D" w14:textId="77777777" w:rsidR="00765242" w:rsidRDefault="00765242" w:rsidP="00443548">
      <w:r>
        <w:separator/>
      </w:r>
    </w:p>
  </w:footnote>
  <w:footnote w:type="continuationSeparator" w:id="0">
    <w:p w14:paraId="4BB0BA7D" w14:textId="77777777" w:rsidR="00765242" w:rsidRDefault="00765242" w:rsidP="0044354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C"/>
    <w:multiLevelType w:val="singleLevel"/>
    <w:tmpl w:val="0000000C"/>
    <w:name w:val="WW8Num20"/>
    <w:lvl w:ilvl="0">
      <w:start w:val="1"/>
      <w:numFmt w:val="upperRoman"/>
      <w:lvlText w:val="%1."/>
      <w:lvlJc w:val="left"/>
      <w:pPr>
        <w:tabs>
          <w:tab w:val="num" w:pos="0"/>
        </w:tabs>
        <w:ind w:left="1080" w:hanging="720"/>
      </w:pPr>
      <w:rPr>
        <w:rFonts w:cs="Arial" w:hint="default"/>
        <w:szCs w:val="20"/>
        <w:lang w:val="sl-SI"/>
      </w:rPr>
    </w:lvl>
  </w:abstractNum>
  <w:abstractNum w:abstractNumId="1" w15:restartNumberingAfterBreak="0">
    <w:nsid w:val="0C071BF5"/>
    <w:multiLevelType w:val="hybridMultilevel"/>
    <w:tmpl w:val="85F44BD2"/>
    <w:lvl w:ilvl="0" w:tplc="FFFFFFFF">
      <w:start w:val="1"/>
      <w:numFmt w:val="bullet"/>
      <w:lvlText w:val="-"/>
      <w:lvlJc w:val="left"/>
      <w:pPr>
        <w:ind w:left="360" w:hanging="360"/>
      </w:pPr>
      <w:rPr>
        <w:rFonts w:ascii="Arial" w:eastAsiaTheme="minorHAnsi" w:hAnsi="Arial" w:cs="Arial" w:hint="default"/>
        <w:color w:val="000000" w:themeColor="text1"/>
      </w:rPr>
    </w:lvl>
    <w:lvl w:ilvl="1" w:tplc="41F24E28">
      <w:start w:val="5"/>
      <w:numFmt w:val="bullet"/>
      <w:lvlText w:val="-"/>
      <w:lvlJc w:val="left"/>
      <w:pPr>
        <w:ind w:left="1080" w:hanging="360"/>
      </w:pPr>
      <w:rPr>
        <w:rFonts w:ascii="Arial" w:eastAsiaTheme="minorHAnsi" w:hAnsi="Arial" w:cs="Arial"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3" w15:restartNumberingAfterBreak="0">
    <w:nsid w:val="1C3C5682"/>
    <w:multiLevelType w:val="hybridMultilevel"/>
    <w:tmpl w:val="FFFFFFFF"/>
    <w:lvl w:ilvl="0" w:tplc="52DA0AB0">
      <w:start w:val="1"/>
      <w:numFmt w:val="upperRoman"/>
      <w:lvlText w:val="%1."/>
      <w:lvlJc w:val="left"/>
      <w:pPr>
        <w:ind w:left="1080" w:hanging="72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4"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5" w15:restartNumberingAfterBreak="0">
    <w:nsid w:val="26AD0256"/>
    <w:multiLevelType w:val="multilevel"/>
    <w:tmpl w:val="D4F0A4A0"/>
    <w:lvl w:ilvl="0">
      <w:start w:val="1"/>
      <w:numFmt w:val="decimal"/>
      <w:pStyle w:val="Naslov1"/>
      <w:lvlText w:val="%1."/>
      <w:lvlJc w:val="left"/>
      <w:pPr>
        <w:ind w:left="1077" w:hanging="360"/>
      </w:pPr>
    </w:lvl>
    <w:lvl w:ilvl="1">
      <w:start w:val="1"/>
      <w:numFmt w:val="decimal"/>
      <w:pStyle w:val="Naslov2"/>
      <w:isLgl/>
      <w:lvlText w:val="%1.%2."/>
      <w:lvlJc w:val="left"/>
      <w:pPr>
        <w:ind w:left="1077" w:hanging="360"/>
      </w:pPr>
      <w:rPr>
        <w:rFonts w:hint="default"/>
      </w:rPr>
    </w:lvl>
    <w:lvl w:ilvl="2">
      <w:start w:val="1"/>
      <w:numFmt w:val="decimal"/>
      <w:isLgl/>
      <w:lvlText w:val="%1.%2.%3."/>
      <w:lvlJc w:val="left"/>
      <w:pPr>
        <w:ind w:left="1437" w:hanging="720"/>
      </w:pPr>
      <w:rPr>
        <w:rFonts w:hint="default"/>
      </w:rPr>
    </w:lvl>
    <w:lvl w:ilvl="3">
      <w:start w:val="1"/>
      <w:numFmt w:val="decimalZero"/>
      <w:isLgl/>
      <w:lvlText w:val="%1.%2.%3.%4."/>
      <w:lvlJc w:val="left"/>
      <w:pPr>
        <w:ind w:left="1437" w:hanging="720"/>
      </w:pPr>
      <w:rPr>
        <w:rFonts w:hint="default"/>
      </w:rPr>
    </w:lvl>
    <w:lvl w:ilvl="4">
      <w:start w:val="1"/>
      <w:numFmt w:val="decimal"/>
      <w:isLgl/>
      <w:lvlText w:val="%1.%2.%3.%4.%5."/>
      <w:lvlJc w:val="left"/>
      <w:pPr>
        <w:ind w:left="1797" w:hanging="1080"/>
      </w:pPr>
      <w:rPr>
        <w:rFonts w:hint="default"/>
      </w:rPr>
    </w:lvl>
    <w:lvl w:ilvl="5">
      <w:start w:val="1"/>
      <w:numFmt w:val="decimal"/>
      <w:isLgl/>
      <w:lvlText w:val="%1.%2.%3.%4.%5.%6."/>
      <w:lvlJc w:val="left"/>
      <w:pPr>
        <w:ind w:left="1797" w:hanging="1080"/>
      </w:pPr>
      <w:rPr>
        <w:rFonts w:hint="default"/>
      </w:rPr>
    </w:lvl>
    <w:lvl w:ilvl="6">
      <w:start w:val="1"/>
      <w:numFmt w:val="decimal"/>
      <w:isLgl/>
      <w:lvlText w:val="%1.%2.%3.%4.%5.%6.%7."/>
      <w:lvlJc w:val="left"/>
      <w:pPr>
        <w:ind w:left="2157" w:hanging="1440"/>
      </w:pPr>
      <w:rPr>
        <w:rFonts w:hint="default"/>
      </w:rPr>
    </w:lvl>
    <w:lvl w:ilvl="7">
      <w:start w:val="1"/>
      <w:numFmt w:val="decimal"/>
      <w:isLgl/>
      <w:lvlText w:val="%1.%2.%3.%4.%5.%6.%7.%8."/>
      <w:lvlJc w:val="left"/>
      <w:pPr>
        <w:ind w:left="2157" w:hanging="1440"/>
      </w:pPr>
      <w:rPr>
        <w:rFonts w:hint="default"/>
      </w:rPr>
    </w:lvl>
    <w:lvl w:ilvl="8">
      <w:start w:val="1"/>
      <w:numFmt w:val="decimal"/>
      <w:isLgl/>
      <w:lvlText w:val="%1.%2.%3.%4.%5.%6.%7.%8.%9."/>
      <w:lvlJc w:val="left"/>
      <w:pPr>
        <w:ind w:left="2517" w:hanging="1800"/>
      </w:pPr>
      <w:rPr>
        <w:rFonts w:hint="default"/>
      </w:rPr>
    </w:lvl>
  </w:abstractNum>
  <w:abstractNum w:abstractNumId="6" w15:restartNumberingAfterBreak="0">
    <w:nsid w:val="2A123E6A"/>
    <w:multiLevelType w:val="hybridMultilevel"/>
    <w:tmpl w:val="A6882FA8"/>
    <w:lvl w:ilvl="0" w:tplc="A9AE070C">
      <w:start w:val="1"/>
      <w:numFmt w:val="lowerLetter"/>
      <w:pStyle w:val="rkovnatokazaodstavkoma"/>
      <w:lvlText w:val="(%1)"/>
      <w:lvlJc w:val="left"/>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2C74180C"/>
    <w:multiLevelType w:val="hybridMultilevel"/>
    <w:tmpl w:val="0C7C3D5A"/>
    <w:lvl w:ilvl="0" w:tplc="F71A5A7C">
      <w:start w:val="1"/>
      <w:numFmt w:val="upperLetter"/>
      <w:pStyle w:val="rkovnatokazaodstavkomA0"/>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9" w15:restartNumberingAfterBreak="0">
    <w:nsid w:val="3790577F"/>
    <w:multiLevelType w:val="hybridMultilevel"/>
    <w:tmpl w:val="15F22F7A"/>
    <w:lvl w:ilvl="0" w:tplc="E6888A80">
      <w:start w:val="1"/>
      <w:numFmt w:val="lowerRoman"/>
      <w:pStyle w:val="rkovnatokazaodstavkomi"/>
      <w:lvlText w:val="(%1)"/>
      <w:lvlJc w:val="left"/>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38FD7649"/>
    <w:multiLevelType w:val="hybridMultilevel"/>
    <w:tmpl w:val="4FBC7920"/>
    <w:lvl w:ilvl="0" w:tplc="377E48A0">
      <w:start w:val="1"/>
      <w:numFmt w:val="lowerLetter"/>
      <w:pStyle w:val="rkovnatokazatevilnotoko"/>
      <w:lvlText w:val="%1)"/>
      <w:lvlJc w:val="left"/>
      <w:rPr>
        <w:rFonts w:hint="default"/>
        <w:caps w:val="0"/>
        <w:strike w:val="0"/>
        <w:dstrike w:val="0"/>
        <w:vanish w:val="0"/>
        <w:color w:val="000000"/>
        <w:sz w:val="20"/>
        <w:szCs w:val="20"/>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11" w15:restartNumberingAfterBreak="0">
    <w:nsid w:val="39745F03"/>
    <w:multiLevelType w:val="hybridMultilevel"/>
    <w:tmpl w:val="87ECF192"/>
    <w:lvl w:ilvl="0" w:tplc="3174BCF6">
      <w:start w:val="1"/>
      <w:numFmt w:val="lowerLetter"/>
      <w:pStyle w:val="rkovnatokazaodstavkoma1"/>
      <w:lvlText w:val="%1."/>
      <w:lvlJc w:val="left"/>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13" w15:restartNumberingAfterBreak="0">
    <w:nsid w:val="3F211C7E"/>
    <w:multiLevelType w:val="hybridMultilevel"/>
    <w:tmpl w:val="C9DCA85A"/>
    <w:lvl w:ilvl="0" w:tplc="D36A316E">
      <w:start w:val="1"/>
      <w:numFmt w:val="upperLetter"/>
      <w:pStyle w:val="rkovnatokazaodstavkomA2"/>
      <w:lvlText w:val="%1."/>
      <w:lvlJc w:val="left"/>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422004EF"/>
    <w:multiLevelType w:val="hybridMultilevel"/>
    <w:tmpl w:val="3A74055C"/>
    <w:lvl w:ilvl="0" w:tplc="76AC1A70">
      <w:start w:val="49"/>
      <w:numFmt w:val="bullet"/>
      <w:lvlText w:val=""/>
      <w:lvlJc w:val="left"/>
      <w:pPr>
        <w:ind w:left="360" w:hanging="360"/>
      </w:pPr>
      <w:rPr>
        <w:rFonts w:ascii="Symbol" w:eastAsia="Yu Mincho Light" w:hAnsi="Symbol" w:cs="Yu Mincho Light" w:hint="default"/>
      </w:rPr>
    </w:lvl>
    <w:lvl w:ilvl="1" w:tplc="EF58903A">
      <w:numFmt w:val="bullet"/>
      <w:lvlText w:val="–"/>
      <w:lvlJc w:val="left"/>
      <w:pPr>
        <w:ind w:left="1290" w:hanging="570"/>
      </w:pPr>
      <w:rPr>
        <w:rFonts w:ascii="Arial" w:eastAsia="Yu Mincho Light"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15:restartNumberingAfterBreak="0">
    <w:nsid w:val="44262FD5"/>
    <w:multiLevelType w:val="hybridMultilevel"/>
    <w:tmpl w:val="E29E8D56"/>
    <w:lvl w:ilvl="0" w:tplc="37DECC5E">
      <w:start w:val="1"/>
      <w:numFmt w:val="lowerLetter"/>
      <w:pStyle w:val="rkovnatokazaodstavkom"/>
      <w:lvlText w:val="%1)"/>
      <w:lvlJc w:val="left"/>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4EAE2167"/>
    <w:multiLevelType w:val="multilevel"/>
    <w:tmpl w:val="99CA707C"/>
    <w:lvl w:ilvl="0">
      <w:start w:val="1"/>
      <w:numFmt w:val="decimal"/>
      <w:pStyle w:val="tevilnatoka"/>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pStyle w:val="tevilnatoka11Nova"/>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tevilnatoka111"/>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8" w15:restartNumberingAfterBreak="0">
    <w:nsid w:val="5B050C0A"/>
    <w:multiLevelType w:val="hybridMultilevel"/>
    <w:tmpl w:val="26D072E0"/>
    <w:lvl w:ilvl="0" w:tplc="76AC1A70">
      <w:start w:val="49"/>
      <w:numFmt w:val="bullet"/>
      <w:lvlText w:val=""/>
      <w:lvlJc w:val="left"/>
      <w:pPr>
        <w:ind w:left="720" w:hanging="360"/>
      </w:pPr>
      <w:rPr>
        <w:rFonts w:ascii="Symbol" w:eastAsia="Yu Mincho Light" w:hAnsi="Symbol" w:cs="Yu Mincho Light"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67C300D9"/>
    <w:multiLevelType w:val="hybridMultilevel"/>
    <w:tmpl w:val="FFFFFFFF"/>
    <w:lvl w:ilvl="0" w:tplc="76AC1A70">
      <w:start w:val="49"/>
      <w:numFmt w:val="bullet"/>
      <w:lvlText w:val=""/>
      <w:lvlJc w:val="left"/>
      <w:pPr>
        <w:ind w:left="720" w:hanging="360"/>
      </w:pPr>
      <w:rPr>
        <w:rFonts w:ascii="Symbol" w:eastAsia="Times New Roman" w:hAnsi="Symbol" w:hint="default"/>
      </w:rPr>
    </w:lvl>
    <w:lvl w:ilvl="1" w:tplc="D4265CC4">
      <w:start w:val="9"/>
      <w:numFmt w:val="bullet"/>
      <w:lvlText w:val="−"/>
      <w:lvlJc w:val="left"/>
      <w:pPr>
        <w:ind w:left="1440" w:hanging="360"/>
      </w:pPr>
      <w:rPr>
        <w:rFonts w:ascii="Calibri" w:eastAsia="Times New Roman" w:hAnsi="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69791463"/>
    <w:multiLevelType w:val="hybridMultilevel"/>
    <w:tmpl w:val="9C864EFC"/>
    <w:lvl w:ilvl="0" w:tplc="8F52D806">
      <w:start w:val="1"/>
      <w:numFmt w:val="upperLetter"/>
      <w:pStyle w:val="rkovnatokazaodstavkomA3"/>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6A8076DD"/>
    <w:multiLevelType w:val="hybridMultilevel"/>
    <w:tmpl w:val="ED628444"/>
    <w:lvl w:ilvl="0" w:tplc="79CAAAFA">
      <w:start w:val="3"/>
      <w:numFmt w:val="bullet"/>
      <w:lvlText w:val="–"/>
      <w:lvlJc w:val="left"/>
      <w:pPr>
        <w:ind w:left="928" w:hanging="360"/>
      </w:pPr>
      <w:rPr>
        <w:rFonts w:ascii="Arial" w:eastAsia="Yu Mincho Light" w:hAnsi="Arial" w:cs="Arial" w:hint="default"/>
      </w:rPr>
    </w:lvl>
    <w:lvl w:ilvl="1" w:tplc="04240003">
      <w:start w:val="1"/>
      <w:numFmt w:val="bullet"/>
      <w:lvlText w:val="o"/>
      <w:lvlJc w:val="left"/>
      <w:pPr>
        <w:ind w:left="1648" w:hanging="360"/>
      </w:pPr>
      <w:rPr>
        <w:rFonts w:ascii="Courier New" w:hAnsi="Courier New" w:cs="Courier New" w:hint="default"/>
      </w:rPr>
    </w:lvl>
    <w:lvl w:ilvl="2" w:tplc="04240005" w:tentative="1">
      <w:start w:val="1"/>
      <w:numFmt w:val="bullet"/>
      <w:lvlText w:val=""/>
      <w:lvlJc w:val="left"/>
      <w:pPr>
        <w:ind w:left="2368" w:hanging="360"/>
      </w:pPr>
      <w:rPr>
        <w:rFonts w:ascii="Wingdings" w:hAnsi="Wingdings" w:hint="default"/>
      </w:rPr>
    </w:lvl>
    <w:lvl w:ilvl="3" w:tplc="04240001" w:tentative="1">
      <w:start w:val="1"/>
      <w:numFmt w:val="bullet"/>
      <w:lvlText w:val=""/>
      <w:lvlJc w:val="left"/>
      <w:pPr>
        <w:ind w:left="3088" w:hanging="360"/>
      </w:pPr>
      <w:rPr>
        <w:rFonts w:ascii="Symbol" w:hAnsi="Symbol" w:hint="default"/>
      </w:rPr>
    </w:lvl>
    <w:lvl w:ilvl="4" w:tplc="04240003" w:tentative="1">
      <w:start w:val="1"/>
      <w:numFmt w:val="bullet"/>
      <w:lvlText w:val="o"/>
      <w:lvlJc w:val="left"/>
      <w:pPr>
        <w:ind w:left="3808" w:hanging="360"/>
      </w:pPr>
      <w:rPr>
        <w:rFonts w:ascii="Courier New" w:hAnsi="Courier New" w:cs="Courier New" w:hint="default"/>
      </w:rPr>
    </w:lvl>
    <w:lvl w:ilvl="5" w:tplc="04240005" w:tentative="1">
      <w:start w:val="1"/>
      <w:numFmt w:val="bullet"/>
      <w:lvlText w:val=""/>
      <w:lvlJc w:val="left"/>
      <w:pPr>
        <w:ind w:left="4528" w:hanging="360"/>
      </w:pPr>
      <w:rPr>
        <w:rFonts w:ascii="Wingdings" w:hAnsi="Wingdings" w:hint="default"/>
      </w:rPr>
    </w:lvl>
    <w:lvl w:ilvl="6" w:tplc="04240001" w:tentative="1">
      <w:start w:val="1"/>
      <w:numFmt w:val="bullet"/>
      <w:lvlText w:val=""/>
      <w:lvlJc w:val="left"/>
      <w:pPr>
        <w:ind w:left="5248" w:hanging="360"/>
      </w:pPr>
      <w:rPr>
        <w:rFonts w:ascii="Symbol" w:hAnsi="Symbol" w:hint="default"/>
      </w:rPr>
    </w:lvl>
    <w:lvl w:ilvl="7" w:tplc="04240003" w:tentative="1">
      <w:start w:val="1"/>
      <w:numFmt w:val="bullet"/>
      <w:lvlText w:val="o"/>
      <w:lvlJc w:val="left"/>
      <w:pPr>
        <w:ind w:left="5968" w:hanging="360"/>
      </w:pPr>
      <w:rPr>
        <w:rFonts w:ascii="Courier New" w:hAnsi="Courier New" w:cs="Courier New" w:hint="default"/>
      </w:rPr>
    </w:lvl>
    <w:lvl w:ilvl="8" w:tplc="04240005" w:tentative="1">
      <w:start w:val="1"/>
      <w:numFmt w:val="bullet"/>
      <w:lvlText w:val=""/>
      <w:lvlJc w:val="left"/>
      <w:pPr>
        <w:ind w:left="6688" w:hanging="360"/>
      </w:pPr>
      <w:rPr>
        <w:rFonts w:ascii="Wingdings" w:hAnsi="Wingdings" w:hint="default"/>
      </w:rPr>
    </w:lvl>
  </w:abstractNum>
  <w:abstractNum w:abstractNumId="22"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7AC36C4E"/>
    <w:multiLevelType w:val="hybridMultilevel"/>
    <w:tmpl w:val="6C6CFB76"/>
    <w:lvl w:ilvl="0" w:tplc="02BC5AB6">
      <w:start w:val="1"/>
      <w:numFmt w:val="upperLetter"/>
      <w:pStyle w:val="rkovnatokazatevilnotokoA1"/>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24"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25" w15:restartNumberingAfterBreak="0">
    <w:nsid w:val="7F390DA8"/>
    <w:multiLevelType w:val="hybridMultilevel"/>
    <w:tmpl w:val="FFFFFFFF"/>
    <w:lvl w:ilvl="0" w:tplc="76AC1A70">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7FC17279"/>
    <w:multiLevelType w:val="multilevel"/>
    <w:tmpl w:val="FCD4F284"/>
    <w:lvl w:ilvl="0">
      <w:start w:val="7"/>
      <w:numFmt w:val="decimal"/>
      <w:lvlText w:val="%1"/>
      <w:lvlJc w:val="left"/>
      <w:pPr>
        <w:ind w:left="450" w:hanging="450"/>
      </w:pPr>
      <w:rPr>
        <w:rFonts w:hint="default"/>
      </w:rPr>
    </w:lvl>
    <w:lvl w:ilvl="1">
      <w:start w:val="2"/>
      <w:numFmt w:val="decimal"/>
      <w:lvlText w:val="%1.%2"/>
      <w:lvlJc w:val="left"/>
      <w:pPr>
        <w:ind w:left="450" w:hanging="450"/>
      </w:pPr>
      <w:rPr>
        <w:rFonts w:hint="default"/>
      </w:rPr>
    </w:lvl>
    <w:lvl w:ilvl="2">
      <w:start w:val="1"/>
      <w:numFmt w:val="decimal"/>
      <w:pStyle w:val="Naslov3"/>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4"/>
  </w:num>
  <w:num w:numId="2">
    <w:abstractNumId w:val="22"/>
  </w:num>
  <w:num w:numId="3">
    <w:abstractNumId w:val="6"/>
  </w:num>
  <w:num w:numId="4">
    <w:abstractNumId w:val="13"/>
  </w:num>
  <w:num w:numId="5">
    <w:abstractNumId w:val="24"/>
  </w:num>
  <w:num w:numId="6">
    <w:abstractNumId w:val="10"/>
  </w:num>
  <w:num w:numId="7">
    <w:abstractNumId w:val="2"/>
  </w:num>
  <w:num w:numId="8">
    <w:abstractNumId w:val="12"/>
  </w:num>
  <w:num w:numId="9">
    <w:abstractNumId w:val="11"/>
  </w:num>
  <w:num w:numId="10">
    <w:abstractNumId w:val="15"/>
  </w:num>
  <w:num w:numId="11">
    <w:abstractNumId w:val="16"/>
  </w:num>
  <w:num w:numId="12">
    <w:abstractNumId w:val="9"/>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3">
    <w:abstractNumId w:val="17"/>
  </w:num>
  <w:num w:numId="14">
    <w:abstractNumId w:val="7"/>
  </w:num>
  <w:num w:numId="15">
    <w:abstractNumId w:val="20"/>
  </w:num>
  <w:num w:numId="16">
    <w:abstractNumId w:val="23"/>
  </w:num>
  <w:num w:numId="17">
    <w:abstractNumId w:val="8"/>
  </w:num>
  <w:num w:numId="18">
    <w:abstractNumId w:val="18"/>
  </w:num>
  <w:num w:numId="19">
    <w:abstractNumId w:val="14"/>
  </w:num>
  <w:num w:numId="20">
    <w:abstractNumId w:val="1"/>
  </w:num>
  <w:num w:numId="21">
    <w:abstractNumId w:val="3"/>
  </w:num>
  <w:num w:numId="22">
    <w:abstractNumId w:val="19"/>
  </w:num>
  <w:num w:numId="23">
    <w:abstractNumId w:val="25"/>
  </w:num>
  <w:num w:numId="24">
    <w:abstractNumId w:val="5"/>
  </w:num>
  <w:num w:numId="25">
    <w:abstractNumId w:val="26"/>
  </w:num>
  <w:num w:numId="26">
    <w:abstractNumId w:val="21"/>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6"/>
  <w:attachedTemplate r:id="rId1"/>
  <w:stylePaneFormatFilter w:val="9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1"/>
  <w:stylePaneSortMethod w:val="0000"/>
  <w:documentProtection w:formatting="1" w:enforcement="0"/>
  <w:defaultTabStop w:val="284"/>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2BBB"/>
    <w:rsid w:val="00000C30"/>
    <w:rsid w:val="000136C0"/>
    <w:rsid w:val="00014217"/>
    <w:rsid w:val="00015D71"/>
    <w:rsid w:val="000175F5"/>
    <w:rsid w:val="00025E90"/>
    <w:rsid w:val="0003335F"/>
    <w:rsid w:val="00034A34"/>
    <w:rsid w:val="000352FF"/>
    <w:rsid w:val="00037EEE"/>
    <w:rsid w:val="0004451F"/>
    <w:rsid w:val="0004576D"/>
    <w:rsid w:val="000471D0"/>
    <w:rsid w:val="00052C58"/>
    <w:rsid w:val="00053772"/>
    <w:rsid w:val="000577EA"/>
    <w:rsid w:val="00060F5C"/>
    <w:rsid w:val="00062A89"/>
    <w:rsid w:val="000701FD"/>
    <w:rsid w:val="000771DE"/>
    <w:rsid w:val="000777B1"/>
    <w:rsid w:val="00081F50"/>
    <w:rsid w:val="00083057"/>
    <w:rsid w:val="00084B0C"/>
    <w:rsid w:val="00090255"/>
    <w:rsid w:val="00095564"/>
    <w:rsid w:val="00095F91"/>
    <w:rsid w:val="000A0C66"/>
    <w:rsid w:val="000A0F5F"/>
    <w:rsid w:val="000A15C8"/>
    <w:rsid w:val="000A5A1D"/>
    <w:rsid w:val="000A708A"/>
    <w:rsid w:val="000B0D87"/>
    <w:rsid w:val="000C4827"/>
    <w:rsid w:val="000D01A7"/>
    <w:rsid w:val="000D0761"/>
    <w:rsid w:val="000D081B"/>
    <w:rsid w:val="000D2B18"/>
    <w:rsid w:val="000D666A"/>
    <w:rsid w:val="000E49A9"/>
    <w:rsid w:val="000E565C"/>
    <w:rsid w:val="000E6ADB"/>
    <w:rsid w:val="000E73D9"/>
    <w:rsid w:val="000F0070"/>
    <w:rsid w:val="000F0115"/>
    <w:rsid w:val="000F0F80"/>
    <w:rsid w:val="000F2990"/>
    <w:rsid w:val="000F58ED"/>
    <w:rsid w:val="00103C64"/>
    <w:rsid w:val="00104ACD"/>
    <w:rsid w:val="001056EA"/>
    <w:rsid w:val="00106807"/>
    <w:rsid w:val="001104DC"/>
    <w:rsid w:val="0011119F"/>
    <w:rsid w:val="001119E5"/>
    <w:rsid w:val="00114A06"/>
    <w:rsid w:val="001151C8"/>
    <w:rsid w:val="00115F27"/>
    <w:rsid w:val="00116117"/>
    <w:rsid w:val="0013174B"/>
    <w:rsid w:val="00132721"/>
    <w:rsid w:val="00134138"/>
    <w:rsid w:val="001347E2"/>
    <w:rsid w:val="001362D0"/>
    <w:rsid w:val="001403AA"/>
    <w:rsid w:val="00142BD7"/>
    <w:rsid w:val="00147062"/>
    <w:rsid w:val="00151784"/>
    <w:rsid w:val="00152C4A"/>
    <w:rsid w:val="001552BA"/>
    <w:rsid w:val="00160E90"/>
    <w:rsid w:val="00161004"/>
    <w:rsid w:val="00165141"/>
    <w:rsid w:val="001672F2"/>
    <w:rsid w:val="00167FA1"/>
    <w:rsid w:val="001704D5"/>
    <w:rsid w:val="001864CD"/>
    <w:rsid w:val="00187F58"/>
    <w:rsid w:val="00190975"/>
    <w:rsid w:val="00191213"/>
    <w:rsid w:val="0019232A"/>
    <w:rsid w:val="00197571"/>
    <w:rsid w:val="001B6BB5"/>
    <w:rsid w:val="001B77C8"/>
    <w:rsid w:val="001E094F"/>
    <w:rsid w:val="001F090A"/>
    <w:rsid w:val="001F477C"/>
    <w:rsid w:val="00202E68"/>
    <w:rsid w:val="00203474"/>
    <w:rsid w:val="00207DB1"/>
    <w:rsid w:val="00214591"/>
    <w:rsid w:val="00224D61"/>
    <w:rsid w:val="00224E32"/>
    <w:rsid w:val="002322B6"/>
    <w:rsid w:val="00232D65"/>
    <w:rsid w:val="00232F98"/>
    <w:rsid w:val="00233EEE"/>
    <w:rsid w:val="00254CC2"/>
    <w:rsid w:val="00261112"/>
    <w:rsid w:val="002613BF"/>
    <w:rsid w:val="00262682"/>
    <w:rsid w:val="00264876"/>
    <w:rsid w:val="00265440"/>
    <w:rsid w:val="0027381B"/>
    <w:rsid w:val="002749D7"/>
    <w:rsid w:val="002761B9"/>
    <w:rsid w:val="002829E3"/>
    <w:rsid w:val="00284581"/>
    <w:rsid w:val="00286F83"/>
    <w:rsid w:val="00287B67"/>
    <w:rsid w:val="00290561"/>
    <w:rsid w:val="002920B5"/>
    <w:rsid w:val="00292DE0"/>
    <w:rsid w:val="002931C3"/>
    <w:rsid w:val="00295F73"/>
    <w:rsid w:val="002A74B2"/>
    <w:rsid w:val="002B29AF"/>
    <w:rsid w:val="002B3E7A"/>
    <w:rsid w:val="002B761C"/>
    <w:rsid w:val="002C0031"/>
    <w:rsid w:val="002C3281"/>
    <w:rsid w:val="002C5D73"/>
    <w:rsid w:val="002C6D6E"/>
    <w:rsid w:val="002D0896"/>
    <w:rsid w:val="002D217C"/>
    <w:rsid w:val="002D3CEE"/>
    <w:rsid w:val="002D6A78"/>
    <w:rsid w:val="002E0A4A"/>
    <w:rsid w:val="002E2B73"/>
    <w:rsid w:val="002E3A8B"/>
    <w:rsid w:val="002E5B4A"/>
    <w:rsid w:val="002E5E24"/>
    <w:rsid w:val="002E62C0"/>
    <w:rsid w:val="002F6F1E"/>
    <w:rsid w:val="003031B8"/>
    <w:rsid w:val="003109C5"/>
    <w:rsid w:val="00310D49"/>
    <w:rsid w:val="003155ED"/>
    <w:rsid w:val="003203CF"/>
    <w:rsid w:val="00323172"/>
    <w:rsid w:val="00323196"/>
    <w:rsid w:val="00323A67"/>
    <w:rsid w:val="00324AE1"/>
    <w:rsid w:val="0033113F"/>
    <w:rsid w:val="00331A5D"/>
    <w:rsid w:val="00332203"/>
    <w:rsid w:val="00334A76"/>
    <w:rsid w:val="00336100"/>
    <w:rsid w:val="00340946"/>
    <w:rsid w:val="00340E88"/>
    <w:rsid w:val="00343AEB"/>
    <w:rsid w:val="0034472D"/>
    <w:rsid w:val="00346FB3"/>
    <w:rsid w:val="00350D3B"/>
    <w:rsid w:val="003564AD"/>
    <w:rsid w:val="003571CD"/>
    <w:rsid w:val="00357591"/>
    <w:rsid w:val="00374603"/>
    <w:rsid w:val="00381093"/>
    <w:rsid w:val="0038181C"/>
    <w:rsid w:val="0038187E"/>
    <w:rsid w:val="00381D10"/>
    <w:rsid w:val="00383659"/>
    <w:rsid w:val="00386F6D"/>
    <w:rsid w:val="00387654"/>
    <w:rsid w:val="00390635"/>
    <w:rsid w:val="003930FD"/>
    <w:rsid w:val="003A2666"/>
    <w:rsid w:val="003A2E0F"/>
    <w:rsid w:val="003A3EC6"/>
    <w:rsid w:val="003B0969"/>
    <w:rsid w:val="003B3A62"/>
    <w:rsid w:val="003B47A8"/>
    <w:rsid w:val="003B522F"/>
    <w:rsid w:val="003B6729"/>
    <w:rsid w:val="003C428A"/>
    <w:rsid w:val="003C4588"/>
    <w:rsid w:val="003D0171"/>
    <w:rsid w:val="003D1213"/>
    <w:rsid w:val="003E030F"/>
    <w:rsid w:val="003E3401"/>
    <w:rsid w:val="003E6483"/>
    <w:rsid w:val="003E67AA"/>
    <w:rsid w:val="003F0DE3"/>
    <w:rsid w:val="00403FA7"/>
    <w:rsid w:val="00410EA3"/>
    <w:rsid w:val="004160A4"/>
    <w:rsid w:val="00420AF5"/>
    <w:rsid w:val="004210FF"/>
    <w:rsid w:val="0042335C"/>
    <w:rsid w:val="00423481"/>
    <w:rsid w:val="00423CF0"/>
    <w:rsid w:val="0042406C"/>
    <w:rsid w:val="004256B5"/>
    <w:rsid w:val="00431794"/>
    <w:rsid w:val="004349DA"/>
    <w:rsid w:val="00441FF4"/>
    <w:rsid w:val="00443548"/>
    <w:rsid w:val="00443EE2"/>
    <w:rsid w:val="004457F2"/>
    <w:rsid w:val="004461D4"/>
    <w:rsid w:val="00446288"/>
    <w:rsid w:val="00447E2C"/>
    <w:rsid w:val="00450AC4"/>
    <w:rsid w:val="0045659D"/>
    <w:rsid w:val="00457BCB"/>
    <w:rsid w:val="00457F11"/>
    <w:rsid w:val="004602D5"/>
    <w:rsid w:val="0046161D"/>
    <w:rsid w:val="004651BF"/>
    <w:rsid w:val="00466C7F"/>
    <w:rsid w:val="004676A4"/>
    <w:rsid w:val="00471815"/>
    <w:rsid w:val="00472702"/>
    <w:rsid w:val="0049015E"/>
    <w:rsid w:val="00492506"/>
    <w:rsid w:val="00492854"/>
    <w:rsid w:val="00493F8B"/>
    <w:rsid w:val="004A1DED"/>
    <w:rsid w:val="004A5C7A"/>
    <w:rsid w:val="004C23BB"/>
    <w:rsid w:val="004C281F"/>
    <w:rsid w:val="004C44DA"/>
    <w:rsid w:val="004C5226"/>
    <w:rsid w:val="004C5681"/>
    <w:rsid w:val="004C6759"/>
    <w:rsid w:val="004C7302"/>
    <w:rsid w:val="004D20D7"/>
    <w:rsid w:val="004D2720"/>
    <w:rsid w:val="004D3599"/>
    <w:rsid w:val="004D657D"/>
    <w:rsid w:val="004D7200"/>
    <w:rsid w:val="004D78F5"/>
    <w:rsid w:val="004E15E0"/>
    <w:rsid w:val="004E17C3"/>
    <w:rsid w:val="004E51E6"/>
    <w:rsid w:val="004E5462"/>
    <w:rsid w:val="004F06B5"/>
    <w:rsid w:val="004F0A17"/>
    <w:rsid w:val="004F2074"/>
    <w:rsid w:val="004F3CA9"/>
    <w:rsid w:val="004F4BBA"/>
    <w:rsid w:val="004F4F31"/>
    <w:rsid w:val="0050176C"/>
    <w:rsid w:val="005048D2"/>
    <w:rsid w:val="005063FB"/>
    <w:rsid w:val="005131C2"/>
    <w:rsid w:val="00513832"/>
    <w:rsid w:val="00514373"/>
    <w:rsid w:val="00516F80"/>
    <w:rsid w:val="005218D6"/>
    <w:rsid w:val="00523EE5"/>
    <w:rsid w:val="00524BF6"/>
    <w:rsid w:val="0053643A"/>
    <w:rsid w:val="00536722"/>
    <w:rsid w:val="0054264A"/>
    <w:rsid w:val="005431EF"/>
    <w:rsid w:val="00543A69"/>
    <w:rsid w:val="00544A8E"/>
    <w:rsid w:val="00550599"/>
    <w:rsid w:val="00553822"/>
    <w:rsid w:val="00553D77"/>
    <w:rsid w:val="00562AE8"/>
    <w:rsid w:val="00562BBB"/>
    <w:rsid w:val="00565914"/>
    <w:rsid w:val="0057006F"/>
    <w:rsid w:val="005741B6"/>
    <w:rsid w:val="00577F60"/>
    <w:rsid w:val="0058694C"/>
    <w:rsid w:val="00586F6C"/>
    <w:rsid w:val="0058755C"/>
    <w:rsid w:val="00593B96"/>
    <w:rsid w:val="0059655A"/>
    <w:rsid w:val="005971EA"/>
    <w:rsid w:val="005A0C79"/>
    <w:rsid w:val="005A7D43"/>
    <w:rsid w:val="005B1643"/>
    <w:rsid w:val="005B1932"/>
    <w:rsid w:val="005B2B00"/>
    <w:rsid w:val="005B2D7D"/>
    <w:rsid w:val="005B526C"/>
    <w:rsid w:val="005B6C1D"/>
    <w:rsid w:val="005C5321"/>
    <w:rsid w:val="005C5FDF"/>
    <w:rsid w:val="005D0D55"/>
    <w:rsid w:val="005D2741"/>
    <w:rsid w:val="005D37D1"/>
    <w:rsid w:val="005D3BE2"/>
    <w:rsid w:val="005D4B31"/>
    <w:rsid w:val="005D62A2"/>
    <w:rsid w:val="005F213A"/>
    <w:rsid w:val="005F3BE8"/>
    <w:rsid w:val="005F3E4A"/>
    <w:rsid w:val="005F44C7"/>
    <w:rsid w:val="00603BC4"/>
    <w:rsid w:val="00606AFE"/>
    <w:rsid w:val="006202C8"/>
    <w:rsid w:val="00621CD8"/>
    <w:rsid w:val="00623D89"/>
    <w:rsid w:val="00625CE5"/>
    <w:rsid w:val="006314BD"/>
    <w:rsid w:val="006315EE"/>
    <w:rsid w:val="00632B36"/>
    <w:rsid w:val="00634A34"/>
    <w:rsid w:val="006359C2"/>
    <w:rsid w:val="00636657"/>
    <w:rsid w:val="006428C6"/>
    <w:rsid w:val="00643A9E"/>
    <w:rsid w:val="00643D5C"/>
    <w:rsid w:val="00644D83"/>
    <w:rsid w:val="00645D98"/>
    <w:rsid w:val="006465C8"/>
    <w:rsid w:val="00650689"/>
    <w:rsid w:val="00652773"/>
    <w:rsid w:val="00653C19"/>
    <w:rsid w:val="00655752"/>
    <w:rsid w:val="00666054"/>
    <w:rsid w:val="00666503"/>
    <w:rsid w:val="00667938"/>
    <w:rsid w:val="00670A05"/>
    <w:rsid w:val="00677A21"/>
    <w:rsid w:val="00677A68"/>
    <w:rsid w:val="00681399"/>
    <w:rsid w:val="00682BA8"/>
    <w:rsid w:val="006836D0"/>
    <w:rsid w:val="006839E7"/>
    <w:rsid w:val="00683D15"/>
    <w:rsid w:val="00690012"/>
    <w:rsid w:val="0069172E"/>
    <w:rsid w:val="00692317"/>
    <w:rsid w:val="00693495"/>
    <w:rsid w:val="0069469B"/>
    <w:rsid w:val="006A0569"/>
    <w:rsid w:val="006A4C74"/>
    <w:rsid w:val="006B271E"/>
    <w:rsid w:val="006B3DB5"/>
    <w:rsid w:val="006B44F9"/>
    <w:rsid w:val="006B4A84"/>
    <w:rsid w:val="006C16AB"/>
    <w:rsid w:val="006D352C"/>
    <w:rsid w:val="006D65A2"/>
    <w:rsid w:val="006E055E"/>
    <w:rsid w:val="006F5F69"/>
    <w:rsid w:val="006F7FBB"/>
    <w:rsid w:val="007065A5"/>
    <w:rsid w:val="00710156"/>
    <w:rsid w:val="007133C1"/>
    <w:rsid w:val="00716E8F"/>
    <w:rsid w:val="00720843"/>
    <w:rsid w:val="00721993"/>
    <w:rsid w:val="00722792"/>
    <w:rsid w:val="00723654"/>
    <w:rsid w:val="007359F6"/>
    <w:rsid w:val="0073666C"/>
    <w:rsid w:val="00740BE7"/>
    <w:rsid w:val="00743D0B"/>
    <w:rsid w:val="00746125"/>
    <w:rsid w:val="007502C9"/>
    <w:rsid w:val="007532DB"/>
    <w:rsid w:val="0075494A"/>
    <w:rsid w:val="00754DC8"/>
    <w:rsid w:val="00760245"/>
    <w:rsid w:val="00760C60"/>
    <w:rsid w:val="00761420"/>
    <w:rsid w:val="00761BDC"/>
    <w:rsid w:val="00764DBF"/>
    <w:rsid w:val="00765242"/>
    <w:rsid w:val="00786BA5"/>
    <w:rsid w:val="00793B5B"/>
    <w:rsid w:val="00797225"/>
    <w:rsid w:val="00797B47"/>
    <w:rsid w:val="007A3E2F"/>
    <w:rsid w:val="007B1C11"/>
    <w:rsid w:val="007B3AC8"/>
    <w:rsid w:val="007C01E1"/>
    <w:rsid w:val="007C2E74"/>
    <w:rsid w:val="007C60FD"/>
    <w:rsid w:val="007D08CA"/>
    <w:rsid w:val="007D3B6F"/>
    <w:rsid w:val="007D488B"/>
    <w:rsid w:val="007E029C"/>
    <w:rsid w:val="007E0C52"/>
    <w:rsid w:val="007E354A"/>
    <w:rsid w:val="007E6D73"/>
    <w:rsid w:val="007E7EED"/>
    <w:rsid w:val="0080247F"/>
    <w:rsid w:val="008024E6"/>
    <w:rsid w:val="0080291C"/>
    <w:rsid w:val="00825244"/>
    <w:rsid w:val="00826051"/>
    <w:rsid w:val="00830763"/>
    <w:rsid w:val="00833D61"/>
    <w:rsid w:val="008340BC"/>
    <w:rsid w:val="00837B0E"/>
    <w:rsid w:val="00840F2B"/>
    <w:rsid w:val="008413BD"/>
    <w:rsid w:val="00851D66"/>
    <w:rsid w:val="00862EE2"/>
    <w:rsid w:val="00865281"/>
    <w:rsid w:val="00866E33"/>
    <w:rsid w:val="00872232"/>
    <w:rsid w:val="00874DC2"/>
    <w:rsid w:val="00875209"/>
    <w:rsid w:val="008764EC"/>
    <w:rsid w:val="0087711F"/>
    <w:rsid w:val="00880D97"/>
    <w:rsid w:val="008836BD"/>
    <w:rsid w:val="00883EF3"/>
    <w:rsid w:val="0088546D"/>
    <w:rsid w:val="008913F5"/>
    <w:rsid w:val="008929B8"/>
    <w:rsid w:val="00893316"/>
    <w:rsid w:val="00895C21"/>
    <w:rsid w:val="00896C25"/>
    <w:rsid w:val="008A5A20"/>
    <w:rsid w:val="008B0C8F"/>
    <w:rsid w:val="008B6CB5"/>
    <w:rsid w:val="008C1792"/>
    <w:rsid w:val="008D0ED9"/>
    <w:rsid w:val="008E0A9D"/>
    <w:rsid w:val="008E60AF"/>
    <w:rsid w:val="008E69DE"/>
    <w:rsid w:val="008E6C20"/>
    <w:rsid w:val="008F0C2F"/>
    <w:rsid w:val="008F39C4"/>
    <w:rsid w:val="00900825"/>
    <w:rsid w:val="00903BA6"/>
    <w:rsid w:val="009078CF"/>
    <w:rsid w:val="00917796"/>
    <w:rsid w:val="00921884"/>
    <w:rsid w:val="00922110"/>
    <w:rsid w:val="00925A26"/>
    <w:rsid w:val="009277C1"/>
    <w:rsid w:val="0093041B"/>
    <w:rsid w:val="0093698F"/>
    <w:rsid w:val="00941513"/>
    <w:rsid w:val="00941637"/>
    <w:rsid w:val="00941A49"/>
    <w:rsid w:val="009423CB"/>
    <w:rsid w:val="009424B5"/>
    <w:rsid w:val="0094304D"/>
    <w:rsid w:val="00945E69"/>
    <w:rsid w:val="00951C7B"/>
    <w:rsid w:val="00956A80"/>
    <w:rsid w:val="0095765C"/>
    <w:rsid w:val="00967D6A"/>
    <w:rsid w:val="0097165C"/>
    <w:rsid w:val="00980016"/>
    <w:rsid w:val="00983C45"/>
    <w:rsid w:val="00985CE4"/>
    <w:rsid w:val="00993C0A"/>
    <w:rsid w:val="009A250F"/>
    <w:rsid w:val="009A5764"/>
    <w:rsid w:val="009A5F4C"/>
    <w:rsid w:val="009B336C"/>
    <w:rsid w:val="009B4B39"/>
    <w:rsid w:val="009B7E83"/>
    <w:rsid w:val="009C0229"/>
    <w:rsid w:val="009C04AB"/>
    <w:rsid w:val="009C7CBD"/>
    <w:rsid w:val="009C7DEB"/>
    <w:rsid w:val="009D0F9F"/>
    <w:rsid w:val="009D3061"/>
    <w:rsid w:val="009D34B8"/>
    <w:rsid w:val="009D4351"/>
    <w:rsid w:val="009E2737"/>
    <w:rsid w:val="009E4F2F"/>
    <w:rsid w:val="009F22BE"/>
    <w:rsid w:val="009F5E8E"/>
    <w:rsid w:val="009F6762"/>
    <w:rsid w:val="009F6AE3"/>
    <w:rsid w:val="00A03E7D"/>
    <w:rsid w:val="00A040E2"/>
    <w:rsid w:val="00A0529C"/>
    <w:rsid w:val="00A11C5C"/>
    <w:rsid w:val="00A13237"/>
    <w:rsid w:val="00A13EFB"/>
    <w:rsid w:val="00A14B5C"/>
    <w:rsid w:val="00A14E67"/>
    <w:rsid w:val="00A229FE"/>
    <w:rsid w:val="00A27749"/>
    <w:rsid w:val="00A27E5F"/>
    <w:rsid w:val="00A309DA"/>
    <w:rsid w:val="00A31972"/>
    <w:rsid w:val="00A32C18"/>
    <w:rsid w:val="00A33553"/>
    <w:rsid w:val="00A40E63"/>
    <w:rsid w:val="00A47022"/>
    <w:rsid w:val="00A473B2"/>
    <w:rsid w:val="00A5051F"/>
    <w:rsid w:val="00A659DD"/>
    <w:rsid w:val="00A671FA"/>
    <w:rsid w:val="00A735AC"/>
    <w:rsid w:val="00A769EA"/>
    <w:rsid w:val="00A84F45"/>
    <w:rsid w:val="00A91E00"/>
    <w:rsid w:val="00A95FEE"/>
    <w:rsid w:val="00AA0F2F"/>
    <w:rsid w:val="00AA127D"/>
    <w:rsid w:val="00AA2A81"/>
    <w:rsid w:val="00AA3461"/>
    <w:rsid w:val="00AA5959"/>
    <w:rsid w:val="00AA5D87"/>
    <w:rsid w:val="00AA6063"/>
    <w:rsid w:val="00AA7351"/>
    <w:rsid w:val="00AB60C5"/>
    <w:rsid w:val="00AB7452"/>
    <w:rsid w:val="00AC1FED"/>
    <w:rsid w:val="00AC4791"/>
    <w:rsid w:val="00AC6273"/>
    <w:rsid w:val="00AD396A"/>
    <w:rsid w:val="00AE1CC6"/>
    <w:rsid w:val="00AE5BF2"/>
    <w:rsid w:val="00AE7827"/>
    <w:rsid w:val="00B00E25"/>
    <w:rsid w:val="00B02D48"/>
    <w:rsid w:val="00B051B0"/>
    <w:rsid w:val="00B1144E"/>
    <w:rsid w:val="00B11D70"/>
    <w:rsid w:val="00B12E30"/>
    <w:rsid w:val="00B17BA2"/>
    <w:rsid w:val="00B250A5"/>
    <w:rsid w:val="00B30DF8"/>
    <w:rsid w:val="00B31B9D"/>
    <w:rsid w:val="00B3244C"/>
    <w:rsid w:val="00B34FCE"/>
    <w:rsid w:val="00B3609A"/>
    <w:rsid w:val="00B37BB1"/>
    <w:rsid w:val="00B42EAB"/>
    <w:rsid w:val="00B476DB"/>
    <w:rsid w:val="00B52CC5"/>
    <w:rsid w:val="00B5485D"/>
    <w:rsid w:val="00B549B6"/>
    <w:rsid w:val="00B63627"/>
    <w:rsid w:val="00B64B2F"/>
    <w:rsid w:val="00B71082"/>
    <w:rsid w:val="00B714A5"/>
    <w:rsid w:val="00B77060"/>
    <w:rsid w:val="00B816E9"/>
    <w:rsid w:val="00B82F57"/>
    <w:rsid w:val="00B83D3A"/>
    <w:rsid w:val="00B844C8"/>
    <w:rsid w:val="00B85B1A"/>
    <w:rsid w:val="00B85BD9"/>
    <w:rsid w:val="00B86276"/>
    <w:rsid w:val="00B870B1"/>
    <w:rsid w:val="00B91A6F"/>
    <w:rsid w:val="00B91CD7"/>
    <w:rsid w:val="00B95561"/>
    <w:rsid w:val="00B968C5"/>
    <w:rsid w:val="00B971C4"/>
    <w:rsid w:val="00B9743D"/>
    <w:rsid w:val="00B9789B"/>
    <w:rsid w:val="00BA0232"/>
    <w:rsid w:val="00BA3ADE"/>
    <w:rsid w:val="00BA769E"/>
    <w:rsid w:val="00BB1B50"/>
    <w:rsid w:val="00BB2A80"/>
    <w:rsid w:val="00BC1789"/>
    <w:rsid w:val="00BC6765"/>
    <w:rsid w:val="00BC731D"/>
    <w:rsid w:val="00BD0752"/>
    <w:rsid w:val="00BD0B66"/>
    <w:rsid w:val="00BD3980"/>
    <w:rsid w:val="00BD3CD3"/>
    <w:rsid w:val="00BD5739"/>
    <w:rsid w:val="00BD6574"/>
    <w:rsid w:val="00BE5119"/>
    <w:rsid w:val="00BF60D0"/>
    <w:rsid w:val="00BF7DAF"/>
    <w:rsid w:val="00C0362A"/>
    <w:rsid w:val="00C10A97"/>
    <w:rsid w:val="00C10D14"/>
    <w:rsid w:val="00C147A9"/>
    <w:rsid w:val="00C15992"/>
    <w:rsid w:val="00C30E5F"/>
    <w:rsid w:val="00C348EE"/>
    <w:rsid w:val="00C368E3"/>
    <w:rsid w:val="00C425DB"/>
    <w:rsid w:val="00C42D98"/>
    <w:rsid w:val="00C473A4"/>
    <w:rsid w:val="00C47AC6"/>
    <w:rsid w:val="00C504B6"/>
    <w:rsid w:val="00C53253"/>
    <w:rsid w:val="00C53D62"/>
    <w:rsid w:val="00C549B3"/>
    <w:rsid w:val="00C56708"/>
    <w:rsid w:val="00C568F1"/>
    <w:rsid w:val="00C6056A"/>
    <w:rsid w:val="00C640B3"/>
    <w:rsid w:val="00C64119"/>
    <w:rsid w:val="00C652AB"/>
    <w:rsid w:val="00C712B5"/>
    <w:rsid w:val="00C71C33"/>
    <w:rsid w:val="00C83839"/>
    <w:rsid w:val="00C87946"/>
    <w:rsid w:val="00C87EC7"/>
    <w:rsid w:val="00C91D59"/>
    <w:rsid w:val="00C9201F"/>
    <w:rsid w:val="00CA1E31"/>
    <w:rsid w:val="00CB088F"/>
    <w:rsid w:val="00CB1E97"/>
    <w:rsid w:val="00CC398C"/>
    <w:rsid w:val="00CC4502"/>
    <w:rsid w:val="00CC57BF"/>
    <w:rsid w:val="00CC7BD2"/>
    <w:rsid w:val="00CD3D03"/>
    <w:rsid w:val="00CD53FB"/>
    <w:rsid w:val="00CD5641"/>
    <w:rsid w:val="00CE0BAF"/>
    <w:rsid w:val="00CE26A7"/>
    <w:rsid w:val="00CE2C90"/>
    <w:rsid w:val="00CE5D32"/>
    <w:rsid w:val="00CE63C2"/>
    <w:rsid w:val="00CE7945"/>
    <w:rsid w:val="00CF2D8C"/>
    <w:rsid w:val="00CF55F2"/>
    <w:rsid w:val="00CF584E"/>
    <w:rsid w:val="00D03E95"/>
    <w:rsid w:val="00D11299"/>
    <w:rsid w:val="00D1224C"/>
    <w:rsid w:val="00D12543"/>
    <w:rsid w:val="00D16332"/>
    <w:rsid w:val="00D218F2"/>
    <w:rsid w:val="00D2586E"/>
    <w:rsid w:val="00D25D1A"/>
    <w:rsid w:val="00D341FB"/>
    <w:rsid w:val="00D36572"/>
    <w:rsid w:val="00D4329D"/>
    <w:rsid w:val="00D447C1"/>
    <w:rsid w:val="00D51AB1"/>
    <w:rsid w:val="00D55E62"/>
    <w:rsid w:val="00D64424"/>
    <w:rsid w:val="00D71897"/>
    <w:rsid w:val="00D764BC"/>
    <w:rsid w:val="00D77DA6"/>
    <w:rsid w:val="00D805F6"/>
    <w:rsid w:val="00D83684"/>
    <w:rsid w:val="00D83A2D"/>
    <w:rsid w:val="00D90C5C"/>
    <w:rsid w:val="00D91921"/>
    <w:rsid w:val="00D97FA1"/>
    <w:rsid w:val="00DA166C"/>
    <w:rsid w:val="00DA1DF9"/>
    <w:rsid w:val="00DA268C"/>
    <w:rsid w:val="00DA2B63"/>
    <w:rsid w:val="00DA43EF"/>
    <w:rsid w:val="00DA4D0D"/>
    <w:rsid w:val="00DB075B"/>
    <w:rsid w:val="00DB1CE4"/>
    <w:rsid w:val="00DC0ABD"/>
    <w:rsid w:val="00DC369A"/>
    <w:rsid w:val="00DC4AEF"/>
    <w:rsid w:val="00DC5BDD"/>
    <w:rsid w:val="00DD1EFB"/>
    <w:rsid w:val="00DD2FC1"/>
    <w:rsid w:val="00DD3A1F"/>
    <w:rsid w:val="00DE17BD"/>
    <w:rsid w:val="00DE3070"/>
    <w:rsid w:val="00DE38AE"/>
    <w:rsid w:val="00DF25E9"/>
    <w:rsid w:val="00DF4DC4"/>
    <w:rsid w:val="00E104ED"/>
    <w:rsid w:val="00E12633"/>
    <w:rsid w:val="00E162D1"/>
    <w:rsid w:val="00E20D76"/>
    <w:rsid w:val="00E23D4F"/>
    <w:rsid w:val="00E245DB"/>
    <w:rsid w:val="00E309B3"/>
    <w:rsid w:val="00E326F7"/>
    <w:rsid w:val="00E32A01"/>
    <w:rsid w:val="00E41881"/>
    <w:rsid w:val="00E42979"/>
    <w:rsid w:val="00E444ED"/>
    <w:rsid w:val="00E446CA"/>
    <w:rsid w:val="00E45230"/>
    <w:rsid w:val="00E47EE1"/>
    <w:rsid w:val="00E50348"/>
    <w:rsid w:val="00E54CAA"/>
    <w:rsid w:val="00E5638C"/>
    <w:rsid w:val="00E5675D"/>
    <w:rsid w:val="00E64156"/>
    <w:rsid w:val="00E64458"/>
    <w:rsid w:val="00E65820"/>
    <w:rsid w:val="00E734D5"/>
    <w:rsid w:val="00E7352C"/>
    <w:rsid w:val="00E764FB"/>
    <w:rsid w:val="00E774A6"/>
    <w:rsid w:val="00E84895"/>
    <w:rsid w:val="00E87EDF"/>
    <w:rsid w:val="00E95576"/>
    <w:rsid w:val="00EA566D"/>
    <w:rsid w:val="00EB0369"/>
    <w:rsid w:val="00EB17CE"/>
    <w:rsid w:val="00EB301A"/>
    <w:rsid w:val="00EB3255"/>
    <w:rsid w:val="00EB4409"/>
    <w:rsid w:val="00EB493D"/>
    <w:rsid w:val="00EB7138"/>
    <w:rsid w:val="00EC0A2F"/>
    <w:rsid w:val="00EC302F"/>
    <w:rsid w:val="00EC371B"/>
    <w:rsid w:val="00EC5A11"/>
    <w:rsid w:val="00EC5FB3"/>
    <w:rsid w:val="00ED1D26"/>
    <w:rsid w:val="00ED3BC1"/>
    <w:rsid w:val="00ED43F6"/>
    <w:rsid w:val="00EE1CA9"/>
    <w:rsid w:val="00EE6363"/>
    <w:rsid w:val="00F013B9"/>
    <w:rsid w:val="00F03894"/>
    <w:rsid w:val="00F053B7"/>
    <w:rsid w:val="00F130A1"/>
    <w:rsid w:val="00F13275"/>
    <w:rsid w:val="00F23580"/>
    <w:rsid w:val="00F24234"/>
    <w:rsid w:val="00F276BB"/>
    <w:rsid w:val="00F277F0"/>
    <w:rsid w:val="00F329B6"/>
    <w:rsid w:val="00F34B76"/>
    <w:rsid w:val="00F35FFD"/>
    <w:rsid w:val="00F43CCC"/>
    <w:rsid w:val="00F4600A"/>
    <w:rsid w:val="00F47AE9"/>
    <w:rsid w:val="00F47BE0"/>
    <w:rsid w:val="00F53275"/>
    <w:rsid w:val="00F5594A"/>
    <w:rsid w:val="00F562CF"/>
    <w:rsid w:val="00F668AA"/>
    <w:rsid w:val="00F72018"/>
    <w:rsid w:val="00F72D9B"/>
    <w:rsid w:val="00F80BFC"/>
    <w:rsid w:val="00F81D78"/>
    <w:rsid w:val="00F857C8"/>
    <w:rsid w:val="00F86F28"/>
    <w:rsid w:val="00F875C8"/>
    <w:rsid w:val="00F94B01"/>
    <w:rsid w:val="00F9659D"/>
    <w:rsid w:val="00FA2281"/>
    <w:rsid w:val="00FA3311"/>
    <w:rsid w:val="00FA5DBF"/>
    <w:rsid w:val="00FA628D"/>
    <w:rsid w:val="00FB0FCB"/>
    <w:rsid w:val="00FB3774"/>
    <w:rsid w:val="00FB73B7"/>
    <w:rsid w:val="00FC0B4B"/>
    <w:rsid w:val="00FC6DEC"/>
    <w:rsid w:val="00FD0E1E"/>
    <w:rsid w:val="00FD1B6E"/>
    <w:rsid w:val="00FD1DD5"/>
    <w:rsid w:val="00FE11C9"/>
    <w:rsid w:val="00FE1C60"/>
    <w:rsid w:val="00FE2778"/>
    <w:rsid w:val="00FE61D6"/>
    <w:rsid w:val="00FF09C8"/>
    <w:rsid w:val="00FF454B"/>
    <w:rsid w:val="00FF60D8"/>
    <w:rsid w:val="00FF6AC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DEF495A"/>
  <w15:chartTrackingRefBased/>
  <w15:docId w15:val="{7A9CEA0F-6B6F-4FA2-805B-A6D6EE4B31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l-SI" w:eastAsia="sl-SI" w:bidi="ar-SA"/>
      </w:rPr>
    </w:rPrDefault>
    <w:pPrDefault/>
  </w:docDefaults>
  <w:latentStyles w:defLockedState="1" w:defUIPriority="99" w:defSemiHidden="0" w:defUnhideWhenUsed="0" w:defQFormat="0" w:count="371">
    <w:lsdException w:name="Normal" w:locked="0" w:uiPriority="0"/>
    <w:lsdException w:name="heading 1" w:uiPriority="9" w:qFormat="1"/>
    <w:lsdException w:name="heading 2" w:semiHidden="1" w:uiPriority="9" w:unhideWhenUsed="1" w:qFormat="1"/>
    <w:lsdException w:name="heading 3" w:semiHidden="1" w:uiPriority="0" w:unhideWhenUsed="1" w:qFormat="1"/>
    <w:lsdException w:name="heading 4" w:locked="0" w:uiPriority="0" w:qFormat="1"/>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locked="0" w:semiHidden="1" w:unhideWhenUsed="1"/>
    <w:lsdException w:name="header" w:locked="0" w:semiHidden="1" w:uiPriority="0"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locked="0"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locked="0"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0"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locked="0"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locked="0"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0"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atentStyles>
  <w:style w:type="paragraph" w:default="1" w:styleId="Navaden">
    <w:name w:val="Normal"/>
    <w:rsid w:val="00151784"/>
    <w:pPr>
      <w:overflowPunct w:val="0"/>
      <w:autoSpaceDE w:val="0"/>
      <w:autoSpaceDN w:val="0"/>
      <w:adjustRightInd w:val="0"/>
      <w:jc w:val="both"/>
      <w:textAlignment w:val="baseline"/>
    </w:pPr>
    <w:rPr>
      <w:rFonts w:ascii="Arial" w:eastAsia="Times New Roman" w:hAnsi="Arial"/>
      <w:sz w:val="22"/>
      <w:szCs w:val="16"/>
    </w:rPr>
  </w:style>
  <w:style w:type="paragraph" w:styleId="Naslov1">
    <w:name w:val="heading 1"/>
    <w:aliases w:val="NASLOV"/>
    <w:basedOn w:val="Odstavekseznama"/>
    <w:next w:val="Navaden"/>
    <w:link w:val="Naslov1Znak"/>
    <w:uiPriority w:val="9"/>
    <w:qFormat/>
    <w:locked/>
    <w:rsid w:val="000F0F80"/>
    <w:pPr>
      <w:keepNext/>
      <w:numPr>
        <w:numId w:val="24"/>
      </w:numPr>
      <w:overflowPunct/>
      <w:autoSpaceDE/>
      <w:autoSpaceDN/>
      <w:adjustRightInd/>
      <w:spacing w:line="240" w:lineRule="atLeast"/>
      <w:jc w:val="left"/>
      <w:textAlignment w:val="auto"/>
      <w:outlineLvl w:val="0"/>
    </w:pPr>
    <w:rPr>
      <w:rFonts w:cs="Arial"/>
      <w:b/>
      <w:kern w:val="32"/>
      <w:sz w:val="20"/>
      <w:szCs w:val="20"/>
      <w:lang w:eastAsia="x-none"/>
    </w:rPr>
  </w:style>
  <w:style w:type="paragraph" w:styleId="Naslov2">
    <w:name w:val="heading 2"/>
    <w:basedOn w:val="Odstavekseznama"/>
    <w:next w:val="Navaden"/>
    <w:link w:val="Naslov2Znak"/>
    <w:uiPriority w:val="9"/>
    <w:unhideWhenUsed/>
    <w:qFormat/>
    <w:locked/>
    <w:rsid w:val="000F0F80"/>
    <w:pPr>
      <w:keepNext/>
      <w:keepLines/>
      <w:numPr>
        <w:ilvl w:val="1"/>
        <w:numId w:val="24"/>
      </w:numPr>
      <w:overflowPunct/>
      <w:autoSpaceDE/>
      <w:autoSpaceDN/>
      <w:adjustRightInd/>
      <w:spacing w:line="240" w:lineRule="atLeast"/>
      <w:jc w:val="left"/>
      <w:textAlignment w:val="auto"/>
      <w:outlineLvl w:val="1"/>
    </w:pPr>
    <w:rPr>
      <w:rFonts w:eastAsiaTheme="majorEastAsia" w:cs="Arial"/>
      <w:b/>
      <w:bCs/>
      <w:i/>
      <w:iCs/>
      <w:sz w:val="20"/>
      <w:szCs w:val="20"/>
      <w:lang w:eastAsia="en-US"/>
    </w:rPr>
  </w:style>
  <w:style w:type="paragraph" w:styleId="Naslov3">
    <w:name w:val="heading 3"/>
    <w:basedOn w:val="Navaden"/>
    <w:next w:val="Navaden"/>
    <w:link w:val="Naslov3Znak"/>
    <w:unhideWhenUsed/>
    <w:qFormat/>
    <w:locked/>
    <w:rsid w:val="00872232"/>
    <w:pPr>
      <w:keepNext/>
      <w:keepLines/>
      <w:numPr>
        <w:ilvl w:val="2"/>
        <w:numId w:val="25"/>
      </w:numPr>
      <w:spacing w:before="40"/>
      <w:ind w:right="1134"/>
      <w:outlineLvl w:val="2"/>
    </w:pPr>
    <w:rPr>
      <w:rFonts w:eastAsiaTheme="majorEastAsia" w:cs="Arial"/>
      <w:i/>
      <w:iCs/>
      <w:sz w:val="20"/>
      <w:szCs w:val="20"/>
    </w:rPr>
  </w:style>
  <w:style w:type="paragraph" w:styleId="Naslov4">
    <w:name w:val="heading 4"/>
    <w:aliases w:val="Grafika"/>
    <w:basedOn w:val="Navaden"/>
    <w:next w:val="Odstavek"/>
    <w:link w:val="Naslov4Znak"/>
    <w:qFormat/>
    <w:locked/>
    <w:rsid w:val="001552BA"/>
    <w:pPr>
      <w:framePr w:vSpace="425" w:wrap="notBeside" w:vAnchor="text" w:hAnchor="page" w:xAlign="center" w:y="1"/>
      <w:overflowPunct/>
      <w:autoSpaceDE/>
      <w:autoSpaceDN/>
      <w:adjustRightInd/>
      <w:spacing w:before="100" w:beforeAutospacing="1" w:after="100" w:afterAutospacing="1"/>
      <w:jc w:val="center"/>
      <w:textAlignment w:val="auto"/>
      <w:outlineLvl w:val="3"/>
    </w:pPr>
    <w:rPr>
      <w:rFonts w:cs="Arial"/>
      <w:bCs/>
      <w:color w:val="000000"/>
      <w:szCs w:val="27"/>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4C5226"/>
  </w:style>
  <w:style w:type="paragraph" w:styleId="Noga">
    <w:name w:val="footer"/>
    <w:basedOn w:val="Navaden"/>
    <w:link w:val="NogaZnak"/>
    <w:uiPriority w:val="99"/>
    <w:unhideWhenUsed/>
    <w:locked/>
    <w:rsid w:val="00653C19"/>
    <w:pPr>
      <w:tabs>
        <w:tab w:val="center" w:pos="4536"/>
        <w:tab w:val="right" w:pos="9072"/>
      </w:tabs>
    </w:pPr>
  </w:style>
  <w:style w:type="character" w:customStyle="1" w:styleId="NogaZnak">
    <w:name w:val="Noga Znak"/>
    <w:link w:val="Noga"/>
    <w:uiPriority w:val="99"/>
    <w:rsid w:val="00653C19"/>
    <w:rPr>
      <w:rFonts w:ascii="Times New Roman" w:hAnsi="Times New Roman"/>
    </w:rPr>
  </w:style>
  <w:style w:type="paragraph" w:styleId="Glava">
    <w:name w:val="header"/>
    <w:basedOn w:val="Navaden"/>
    <w:link w:val="GlavaZnak"/>
    <w:locked/>
    <w:rsid w:val="00443548"/>
    <w:pPr>
      <w:tabs>
        <w:tab w:val="center" w:pos="4536"/>
        <w:tab w:val="right" w:pos="9072"/>
      </w:tabs>
    </w:pPr>
  </w:style>
  <w:style w:type="character" w:customStyle="1" w:styleId="GlavaZnak">
    <w:name w:val="Glava Znak"/>
    <w:link w:val="Glava"/>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rFonts w:cs="Arial"/>
      <w:b/>
      <w:bCs/>
      <w:color w:val="000000"/>
      <w:spacing w:val="40"/>
      <w:szCs w:val="22"/>
    </w:rPr>
  </w:style>
  <w:style w:type="paragraph" w:customStyle="1" w:styleId="Naslovpredpisa">
    <w:name w:val="Naslov_predpisa"/>
    <w:basedOn w:val="Navaden"/>
    <w:link w:val="NaslovpredpisaZnak"/>
    <w:qFormat/>
    <w:rsid w:val="00FA628D"/>
    <w:pPr>
      <w:suppressAutoHyphens/>
      <w:jc w:val="center"/>
    </w:pPr>
    <w:rPr>
      <w:rFonts w:cs="Arial"/>
      <w:b/>
      <w:szCs w:val="22"/>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rFonts w:cs="Arial"/>
      <w:b/>
      <w:szCs w:val="22"/>
    </w:rPr>
  </w:style>
  <w:style w:type="paragraph" w:customStyle="1" w:styleId="tevilnatoka111">
    <w:name w:val="Številčna točka 1.1.1"/>
    <w:basedOn w:val="Navaden"/>
    <w:qFormat/>
    <w:rsid w:val="00202E68"/>
    <w:pPr>
      <w:widowControl w:val="0"/>
      <w:numPr>
        <w:ilvl w:val="2"/>
        <w:numId w:val="13"/>
      </w:numPr>
    </w:p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rFonts w:cs="Arial"/>
      <w:szCs w:val="22"/>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basedOn w:val="AlineazatevilnotokoZnak"/>
    <w:link w:val="Alinejazarkovnotoko"/>
    <w:rsid w:val="004C5226"/>
    <w:rPr>
      <w:rFonts w:ascii="Arial" w:eastAsia="Times New Roman" w:hAnsi="Arial" w:cs="Arial"/>
      <w:sz w:val="22"/>
      <w:szCs w:val="22"/>
    </w:rPr>
  </w:style>
  <w:style w:type="paragraph" w:customStyle="1" w:styleId="rkovnatokazatevilnotokoa2">
    <w:name w:val="Črkovna točka za številčno točko (a)"/>
    <w:basedOn w:val="rkovnatokazatevilnotoko"/>
    <w:rsid w:val="005C5321"/>
    <w:pPr>
      <w:numPr>
        <w:numId w:val="5"/>
      </w:numPr>
    </w:pPr>
  </w:style>
  <w:style w:type="paragraph" w:styleId="Odstavekseznama">
    <w:name w:val="List Paragraph"/>
    <w:basedOn w:val="Navaden"/>
    <w:uiPriority w:val="34"/>
    <w:qFormat/>
    <w:locked/>
    <w:rsid w:val="00AA2A81"/>
    <w:pPr>
      <w:ind w:left="708"/>
    </w:pPr>
  </w:style>
  <w:style w:type="paragraph" w:customStyle="1" w:styleId="Prehodneinkoncnedolocbe">
    <w:name w:val="Prehodne in koncne dolocbe"/>
    <w:basedOn w:val="Navaden"/>
    <w:rsid w:val="00875209"/>
    <w:pPr>
      <w:spacing w:before="400" w:after="600"/>
    </w:pPr>
    <w:rPr>
      <w:b/>
    </w:rPr>
  </w:style>
  <w:style w:type="paragraph" w:styleId="Besedilooblaka">
    <w:name w:val="Balloon Text"/>
    <w:basedOn w:val="Navaden"/>
    <w:link w:val="BesedilooblakaZnak"/>
    <w:uiPriority w:val="99"/>
    <w:semiHidden/>
    <w:unhideWhenUsed/>
    <w:locked/>
    <w:rsid w:val="006E055E"/>
    <w:rPr>
      <w:rFonts w:ascii="Tahoma" w:hAnsi="Tahoma" w:cs="Tahoma"/>
      <w:sz w:val="16"/>
    </w:rPr>
  </w:style>
  <w:style w:type="character" w:customStyle="1" w:styleId="BesedilooblakaZnak">
    <w:name w:val="Besedilo oblačka Znak"/>
    <w:link w:val="Besedilooblaka"/>
    <w:uiPriority w:val="99"/>
    <w:semiHidden/>
    <w:rsid w:val="006E055E"/>
    <w:rPr>
      <w:rFonts w:ascii="Tahoma" w:eastAsia="Times New Roman" w:hAnsi="Tahoma" w:cs="Tahoma"/>
      <w:sz w:val="16"/>
      <w:szCs w:val="16"/>
    </w:rPr>
  </w:style>
  <w:style w:type="paragraph" w:customStyle="1" w:styleId="Oddelek">
    <w:name w:val="Oddelek"/>
    <w:basedOn w:val="Navaden"/>
    <w:link w:val="OddelekZnak1"/>
    <w:qFormat/>
    <w:rsid w:val="000E565C"/>
    <w:pPr>
      <w:spacing w:before="480"/>
      <w:jc w:val="center"/>
    </w:pPr>
    <w:rPr>
      <w:rFonts w:cs="Arial"/>
      <w:szCs w:val="22"/>
    </w:rPr>
  </w:style>
  <w:style w:type="paragraph" w:customStyle="1" w:styleId="Odsek">
    <w:name w:val="Odsek"/>
    <w:basedOn w:val="Navaden"/>
    <w:link w:val="OdsekZnak"/>
    <w:qFormat/>
    <w:rsid w:val="000E565C"/>
    <w:pPr>
      <w:spacing w:before="480" w:line="240" w:lineRule="atLeast"/>
      <w:jc w:val="center"/>
    </w:pPr>
    <w:rPr>
      <w:rFonts w:cs="Arial"/>
      <w:szCs w:val="22"/>
    </w:rPr>
  </w:style>
  <w:style w:type="paragraph" w:customStyle="1" w:styleId="Del">
    <w:name w:val="Del"/>
    <w:basedOn w:val="Poglavje"/>
    <w:link w:val="DelZnak"/>
    <w:qFormat/>
    <w:rsid w:val="00357591"/>
  </w:style>
  <w:style w:type="character" w:customStyle="1" w:styleId="OddelekZnak1">
    <w:name w:val="Oddelek Znak1"/>
    <w:link w:val="Oddelek"/>
    <w:rsid w:val="000E565C"/>
    <w:rPr>
      <w:rFonts w:ascii="Arial" w:eastAsia="Times New Roman" w:hAnsi="Arial" w:cs="Arial"/>
      <w:sz w:val="22"/>
      <w:szCs w:val="22"/>
    </w:rPr>
  </w:style>
  <w:style w:type="character" w:customStyle="1" w:styleId="OdsekZnak">
    <w:name w:val="Odsek Znak"/>
    <w:basedOn w:val="OddelekZnak1"/>
    <w:link w:val="Odsek"/>
    <w:rsid w:val="000E565C"/>
    <w:rPr>
      <w:rFonts w:ascii="Arial" w:eastAsia="Times New Roman" w:hAnsi="Arial" w:cs="Arial"/>
      <w:sz w:val="22"/>
      <w:szCs w:val="22"/>
    </w:rPr>
  </w:style>
  <w:style w:type="paragraph" w:customStyle="1" w:styleId="Naslovnadlenom">
    <w:name w:val="Naslov nad členom"/>
    <w:basedOn w:val="Navaden"/>
    <w:link w:val="NaslovnadlenomZnak"/>
    <w:qFormat/>
    <w:rsid w:val="00D83A2D"/>
    <w:pPr>
      <w:spacing w:before="480"/>
      <w:jc w:val="center"/>
    </w:pPr>
    <w:rPr>
      <w:rFonts w:cs="Arial"/>
      <w:b/>
      <w:szCs w:val="22"/>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D83A2D"/>
    <w:rPr>
      <w:rFonts w:ascii="Arial" w:eastAsia="Times New Roman" w:hAnsi="Arial" w:cs="Arial"/>
      <w:b/>
      <w:sz w:val="22"/>
      <w:szCs w:val="22"/>
    </w:rPr>
  </w:style>
  <w:style w:type="paragraph" w:customStyle="1" w:styleId="Nazivpodpisnika">
    <w:name w:val="Naziv podpisnika"/>
    <w:basedOn w:val="Navaden"/>
    <w:link w:val="NazivpodpisnikaZnak"/>
    <w:rsid w:val="00D97FA1"/>
    <w:pPr>
      <w:ind w:left="5670"/>
      <w:jc w:val="center"/>
    </w:pPr>
    <w:rPr>
      <w:rFonts w:cs="Arial"/>
      <w:szCs w:val="22"/>
    </w:rPr>
  </w:style>
  <w:style w:type="character" w:customStyle="1" w:styleId="NazivpodpisnikaZnak">
    <w:name w:val="Naziv podpisnika Znak"/>
    <w:link w:val="Nazivpodpisnika"/>
    <w:rsid w:val="00D97FA1"/>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2E5E24"/>
    <w:pPr>
      <w:numPr>
        <w:numId w:val="10"/>
      </w:numPr>
      <w:contextualSpacing/>
    </w:pPr>
    <w:rPr>
      <w:rFonts w:cs="Arial"/>
      <w:szCs w:val="22"/>
    </w:rPr>
  </w:style>
  <w:style w:type="paragraph" w:customStyle="1" w:styleId="Alineazatevilnotoko">
    <w:name w:val="Alinea za številčno točko"/>
    <w:basedOn w:val="Alineazaodstavkom"/>
    <w:link w:val="AlineazatevilnotokoZnak"/>
    <w:qFormat/>
    <w:rsid w:val="004C5226"/>
    <w:pPr>
      <w:tabs>
        <w:tab w:val="clear" w:pos="425"/>
        <w:tab w:val="left" w:pos="567"/>
      </w:tabs>
      <w:ind w:left="567" w:hanging="142"/>
    </w:pPr>
  </w:style>
  <w:style w:type="character" w:customStyle="1" w:styleId="rkovnatokazaodstavkomZnak">
    <w:name w:val="Črkovna točka_za odstavkom Znak"/>
    <w:link w:val="rkovnatokazaodstavkom"/>
    <w:rsid w:val="002E5E24"/>
    <w:rPr>
      <w:rFonts w:ascii="Arial" w:eastAsia="Times New Roman" w:hAnsi="Arial" w:cs="Arial"/>
      <w:sz w:val="22"/>
      <w:szCs w:val="22"/>
    </w:rPr>
  </w:style>
  <w:style w:type="paragraph" w:customStyle="1" w:styleId="tevilnatoka">
    <w:name w:val="Številčna točka"/>
    <w:basedOn w:val="Navaden"/>
    <w:link w:val="tevilnatokaZnak"/>
    <w:qFormat/>
    <w:rsid w:val="00D97FA1"/>
    <w:pPr>
      <w:numPr>
        <w:numId w:val="13"/>
      </w:numPr>
      <w:overflowPunct/>
      <w:autoSpaceDE/>
      <w:autoSpaceDN/>
      <w:adjustRightInd/>
      <w:textAlignment w:val="auto"/>
    </w:pPr>
    <w:rPr>
      <w:szCs w:val="22"/>
    </w:rPr>
  </w:style>
  <w:style w:type="character" w:customStyle="1" w:styleId="AlineazatevilnotokoZnak">
    <w:name w:val="Alinea za številčno točko Znak"/>
    <w:basedOn w:val="rkovnatokazaodstavkomZnak"/>
    <w:link w:val="Alineazatevilnotoko"/>
    <w:rsid w:val="004C5226"/>
    <w:rPr>
      <w:rFonts w:ascii="Arial" w:eastAsia="Times New Roman" w:hAnsi="Arial" w:cs="Arial"/>
      <w:sz w:val="22"/>
      <w:szCs w:val="22"/>
    </w:rPr>
  </w:style>
  <w:style w:type="paragraph" w:customStyle="1" w:styleId="rkovnatokazatevilnotoko">
    <w:name w:val="Črkovna točka za številčno točko"/>
    <w:link w:val="rkovnatokazatevilnotokoZnak"/>
    <w:qFormat/>
    <w:rsid w:val="00FA3311"/>
    <w:pPr>
      <w:numPr>
        <w:numId w:val="6"/>
      </w:numPr>
      <w:jc w:val="both"/>
    </w:pPr>
    <w:rPr>
      <w:rFonts w:ascii="Arial" w:eastAsia="Times New Roman" w:hAnsi="Arial" w:cs="Arial"/>
      <w:sz w:val="22"/>
      <w:szCs w:val="22"/>
    </w:rPr>
  </w:style>
  <w:style w:type="character" w:customStyle="1" w:styleId="tevilnatokaZnak">
    <w:name w:val="Številčna točka Znak"/>
    <w:basedOn w:val="OdstavekZnak"/>
    <w:link w:val="tevilnatoka"/>
    <w:rsid w:val="00D97FA1"/>
    <w:rPr>
      <w:rFonts w:ascii="Arial" w:eastAsia="Times New Roman" w:hAnsi="Arial" w:cs="Arial"/>
      <w:sz w:val="22"/>
      <w:szCs w:val="22"/>
    </w:rPr>
  </w:style>
  <w:style w:type="paragraph" w:customStyle="1" w:styleId="Alineazaodstavkom">
    <w:name w:val="Alinea za odstavkom"/>
    <w:basedOn w:val="Navaden"/>
    <w:link w:val="AlineazaodstavkomZnak"/>
    <w:qFormat/>
    <w:rsid w:val="00FA3311"/>
    <w:pPr>
      <w:numPr>
        <w:numId w:val="2"/>
      </w:numPr>
      <w:overflowPunct/>
      <w:autoSpaceDE/>
      <w:autoSpaceDN/>
      <w:adjustRightInd/>
      <w:textAlignment w:val="auto"/>
    </w:pPr>
    <w:rPr>
      <w:rFonts w:cs="Arial"/>
      <w:szCs w:val="22"/>
    </w:rPr>
  </w:style>
  <w:style w:type="character" w:customStyle="1" w:styleId="rkovnatokazatevilnotokoZnak">
    <w:name w:val="Črkovna točka za številčno točko Znak"/>
    <w:link w:val="rkovnatokazatevilnotoko"/>
    <w:rsid w:val="00FA3311"/>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8929B8"/>
    <w:pPr>
      <w:spacing w:before="480"/>
    </w:pPr>
  </w:style>
  <w:style w:type="character" w:customStyle="1" w:styleId="AlineazaodstavkomZnak">
    <w:name w:val="Alinea za odstavkom Znak"/>
    <w:basedOn w:val="AlineazatevilnotokoZnak"/>
    <w:link w:val="Alineazaodstavkom"/>
    <w:rsid w:val="00FA3311"/>
    <w:rPr>
      <w:rFonts w:ascii="Arial" w:eastAsia="Times New Roman" w:hAnsi="Arial" w:cs="Arial"/>
      <w:sz w:val="22"/>
      <w:szCs w:val="22"/>
    </w:rPr>
  </w:style>
  <w:style w:type="paragraph" w:customStyle="1" w:styleId="Datumsprejetja">
    <w:name w:val="Datum sprejetja"/>
    <w:basedOn w:val="Navaden"/>
    <w:link w:val="DatumsprejetjaZnak"/>
    <w:qFormat/>
    <w:rsid w:val="008929B8"/>
    <w:rPr>
      <w:rFonts w:cs="Arial"/>
      <w:snapToGrid w:val="0"/>
      <w:color w:val="000000"/>
      <w:szCs w:val="22"/>
    </w:rPr>
  </w:style>
  <w:style w:type="character" w:customStyle="1" w:styleId="tevilkanakoncupredpisaZnak">
    <w:name w:val="Številka na koncu predpisa Znak"/>
    <w:link w:val="tevilkanakoncupredpisa"/>
    <w:rsid w:val="008929B8"/>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D97FA1"/>
    <w:pPr>
      <w:ind w:left="5670"/>
      <w:jc w:val="center"/>
    </w:pPr>
    <w:rPr>
      <w:rFonts w:cs="Arial"/>
      <w:szCs w:val="22"/>
    </w:rPr>
  </w:style>
  <w:style w:type="character" w:customStyle="1" w:styleId="DatumsprejetjaZnak">
    <w:name w:val="Datum sprejetja Znak"/>
    <w:link w:val="Datumsprejetja"/>
    <w:rsid w:val="008929B8"/>
    <w:rPr>
      <w:rFonts w:ascii="Arial" w:eastAsia="Times New Roman" w:hAnsi="Arial" w:cs="Arial"/>
      <w:snapToGrid w:val="0"/>
      <w:color w:val="000000"/>
      <w:sz w:val="22"/>
      <w:szCs w:val="22"/>
    </w:rPr>
  </w:style>
  <w:style w:type="character" w:customStyle="1" w:styleId="PodpisnikZnak">
    <w:name w:val="Podpisnik Znak"/>
    <w:basedOn w:val="NazivpodpisnikaZnak"/>
    <w:link w:val="Podpisnik"/>
    <w:rsid w:val="00D97FA1"/>
    <w:rPr>
      <w:rFonts w:ascii="Arial" w:eastAsia="Times New Roman" w:hAnsi="Arial" w:cs="Arial"/>
      <w:sz w:val="22"/>
      <w:szCs w:val="22"/>
    </w:rPr>
  </w:style>
  <w:style w:type="paragraph" w:customStyle="1" w:styleId="lennaslov">
    <w:name w:val="Člen_naslov"/>
    <w:basedOn w:val="len"/>
    <w:qFormat/>
    <w:rsid w:val="009C7DEB"/>
    <w:pPr>
      <w:spacing w:before="0"/>
    </w:pPr>
  </w:style>
  <w:style w:type="character" w:customStyle="1" w:styleId="PravnapodlagaZnak">
    <w:name w:val="Pravna podlaga Znak"/>
    <w:basedOn w:val="Odstavek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rFonts w:cs="Arial"/>
      <w:szCs w:val="22"/>
    </w:rPr>
  </w:style>
  <w:style w:type="character" w:customStyle="1" w:styleId="Komentar-sklic">
    <w:name w:val="Komentar - sklic"/>
    <w:semiHidden/>
    <w:locked/>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EVA">
    <w:name w:val="EVA"/>
    <w:basedOn w:val="Navaden"/>
    <w:link w:val="EVAZnak"/>
    <w:qFormat/>
    <w:rsid w:val="008929B8"/>
    <w:rPr>
      <w:rFonts w:cs="Arial"/>
      <w:szCs w:val="22"/>
    </w:rPr>
  </w:style>
  <w:style w:type="paragraph" w:styleId="Navadensplet">
    <w:name w:val="Normal (Web)"/>
    <w:basedOn w:val="Navaden"/>
    <w:uiPriority w:val="99"/>
    <w:semiHidden/>
    <w:unhideWhenUsed/>
    <w:lock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8929B8"/>
    <w:rPr>
      <w:rFonts w:ascii="Arial" w:eastAsia="Times New Roman" w:hAnsi="Arial" w:cs="Arial"/>
      <w:sz w:val="22"/>
      <w:szCs w:val="22"/>
    </w:rPr>
  </w:style>
  <w:style w:type="paragraph" w:customStyle="1" w:styleId="Komentar-besedilo">
    <w:name w:val="Komentar - besedilo"/>
    <w:basedOn w:val="Navaden"/>
    <w:link w:val="Komentar-besediloZnak"/>
    <w:semiHidden/>
    <w:locked/>
    <w:rsid w:val="00357591"/>
    <w:pPr>
      <w:overflowPunct/>
      <w:autoSpaceDE/>
      <w:autoSpaceDN/>
      <w:adjustRightInd/>
      <w:textAlignment w:val="auto"/>
    </w:pPr>
    <w:rPr>
      <w:sz w:val="20"/>
      <w:szCs w:val="20"/>
      <w:lang w:eastAsia="en-US"/>
    </w:rPr>
  </w:style>
  <w:style w:type="character" w:customStyle="1" w:styleId="Komentar-besediloZnak">
    <w:name w:val="Komentar - besedilo Znak"/>
    <w:link w:val="Komentar-besedilo"/>
    <w:semiHidden/>
    <w:rsid w:val="00357591"/>
    <w:rPr>
      <w:rFonts w:ascii="Arial" w:eastAsia="Times New Roman" w:hAnsi="Arial"/>
      <w:lang w:eastAsia="en-US"/>
    </w:rPr>
  </w:style>
  <w:style w:type="paragraph" w:customStyle="1" w:styleId="Imeorgana">
    <w:name w:val="Ime organa"/>
    <w:basedOn w:val="Navaden"/>
    <w:link w:val="ImeorganaZnak"/>
    <w:qFormat/>
    <w:rsid w:val="00D97FA1"/>
    <w:pPr>
      <w:spacing w:before="480"/>
      <w:ind w:left="5670"/>
      <w:jc w:val="center"/>
    </w:pPr>
    <w:rPr>
      <w:rFonts w:cs="Arial"/>
      <w:szCs w:val="22"/>
    </w:rPr>
  </w:style>
  <w:style w:type="character" w:customStyle="1" w:styleId="Naslov4Znak">
    <w:name w:val="Naslov 4 Znak"/>
    <w:aliases w:val="Grafika Znak"/>
    <w:link w:val="Naslov4"/>
    <w:rsid w:val="001552BA"/>
    <w:rPr>
      <w:rFonts w:ascii="Arial" w:eastAsia="Times New Roman" w:hAnsi="Arial" w:cs="Arial"/>
      <w:bCs/>
      <w:color w:val="000000"/>
      <w:sz w:val="22"/>
      <w:szCs w:val="27"/>
    </w:rPr>
  </w:style>
  <w:style w:type="paragraph" w:customStyle="1" w:styleId="Opozorilo">
    <w:name w:val="Opozorilo"/>
    <w:basedOn w:val="Navaden"/>
    <w:link w:val="OpozoriloZnak"/>
    <w:qFormat/>
    <w:rsid w:val="006E055E"/>
    <w:pPr>
      <w:spacing w:before="480"/>
    </w:pPr>
    <w:rPr>
      <w:rFonts w:cs="Arial"/>
      <w:color w:val="808080"/>
      <w:szCs w:val="22"/>
    </w:rPr>
  </w:style>
  <w:style w:type="character" w:customStyle="1" w:styleId="OpozoriloZnak">
    <w:name w:val="Opozorilo Znak"/>
    <w:link w:val="Opozorilo"/>
    <w:rsid w:val="006E055E"/>
    <w:rPr>
      <w:rFonts w:ascii="Arial" w:eastAsia="Times New Roman" w:hAnsi="Arial" w:cs="Arial"/>
      <w:color w:val="808080"/>
      <w:sz w:val="22"/>
      <w:szCs w:val="22"/>
    </w:rPr>
  </w:style>
  <w:style w:type="paragraph" w:customStyle="1" w:styleId="lennovele">
    <w:name w:val="Člen_novele"/>
    <w:basedOn w:val="len"/>
    <w:link w:val="lennoveleZnak"/>
    <w:qFormat/>
    <w:rsid w:val="004F06B5"/>
    <w:rPr>
      <w:b w:val="0"/>
    </w:rPr>
  </w:style>
  <w:style w:type="paragraph" w:customStyle="1" w:styleId="Priloga">
    <w:name w:val="Priloga"/>
    <w:basedOn w:val="Navaden"/>
    <w:link w:val="PrilogaZnak"/>
    <w:qFormat/>
    <w:rsid w:val="00423CF0"/>
    <w:pPr>
      <w:spacing w:before="380" w:after="60" w:line="200" w:lineRule="exact"/>
    </w:pPr>
    <w:rPr>
      <w:rFonts w:cs="Arial"/>
      <w:szCs w:val="17"/>
    </w:rPr>
  </w:style>
  <w:style w:type="character" w:customStyle="1" w:styleId="lennoveleZnak">
    <w:name w:val="Člen_novele Znak"/>
    <w:basedOn w:val="lenZnak"/>
    <w:link w:val="lennovele"/>
    <w:rsid w:val="004F06B5"/>
    <w:rPr>
      <w:rFonts w:ascii="Arial" w:eastAsia="Times New Roman" w:hAnsi="Arial" w:cs="Arial"/>
      <w:b/>
      <w:sz w:val="22"/>
      <w:szCs w:val="22"/>
    </w:rPr>
  </w:style>
  <w:style w:type="character" w:customStyle="1" w:styleId="PrilogaZnak">
    <w:name w:val="Priloga Znak"/>
    <w:link w:val="Priloga"/>
    <w:rsid w:val="00423CF0"/>
    <w:rPr>
      <w:rFonts w:ascii="Arial" w:eastAsia="Times New Roman" w:hAnsi="Arial" w:cs="Arial"/>
      <w:sz w:val="22"/>
      <w:szCs w:val="17"/>
    </w:rPr>
  </w:style>
  <w:style w:type="paragraph" w:customStyle="1" w:styleId="rta">
    <w:name w:val="Črta"/>
    <w:basedOn w:val="Navaden"/>
    <w:link w:val="rtaZnak"/>
    <w:qFormat/>
    <w:rsid w:val="004F06B5"/>
    <w:pPr>
      <w:spacing w:before="360"/>
      <w:jc w:val="center"/>
    </w:pPr>
    <w:rPr>
      <w:rFonts w:cs="Arial"/>
      <w:szCs w:val="22"/>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D97FA1"/>
    <w:pPr>
      <w:numPr>
        <w:numId w:val="0"/>
      </w:numPr>
      <w:ind w:left="425"/>
    </w:pPr>
  </w:style>
  <w:style w:type="character" w:customStyle="1" w:styleId="ZamaknjenadolobaprvinivoZnak">
    <w:name w:val="Zamaknjena določba_prvi nivo Znak"/>
    <w:basedOn w:val="Odstavek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D97FA1"/>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5C5321"/>
    <w:pPr>
      <w:numPr>
        <w:numId w:val="0"/>
      </w:numPr>
      <w:tabs>
        <w:tab w:val="left" w:pos="794"/>
      </w:tabs>
    </w:pPr>
  </w:style>
  <w:style w:type="paragraph" w:customStyle="1" w:styleId="Zamakanjenadolobatretjinivo">
    <w:name w:val="Zamakanjena določba_tretji nivo"/>
    <w:basedOn w:val="Zamaknjenadolobadruginivo"/>
    <w:link w:val="ZamakanjenadolobatretjinivoZnak"/>
    <w:qFormat/>
    <w:rsid w:val="000E565C"/>
    <w:pPr>
      <w:ind w:left="993"/>
    </w:pPr>
  </w:style>
  <w:style w:type="character" w:customStyle="1" w:styleId="AlineazapodtokoZnak">
    <w:name w:val="Alinea za podtočko Znak"/>
    <w:link w:val="Alineazapodtoko"/>
    <w:rsid w:val="005C5321"/>
    <w:rPr>
      <w:rFonts w:ascii="Arial" w:eastAsia="Times New Roman" w:hAnsi="Arial" w:cs="Arial"/>
      <w:sz w:val="22"/>
      <w:szCs w:val="22"/>
    </w:rPr>
  </w:style>
  <w:style w:type="numbering" w:customStyle="1" w:styleId="Alinejazaodstavkom">
    <w:name w:val="Alineja za odstavkom"/>
    <w:uiPriority w:val="99"/>
    <w:rsid w:val="007B1C11"/>
    <w:pPr>
      <w:numPr>
        <w:numId w:val="1"/>
      </w:numPr>
    </w:pPr>
  </w:style>
  <w:style w:type="character" w:customStyle="1" w:styleId="ZamakanjenadolobatretjinivoZnak">
    <w:name w:val="Zamakanjena določba_tretji nivo Znak"/>
    <w:basedOn w:val="ZamaknjenadolobadruginivoZnak"/>
    <w:link w:val="Zamakanjenadolobatretjinivo"/>
    <w:rsid w:val="000E565C"/>
    <w:rPr>
      <w:rFonts w:ascii="Arial" w:eastAsia="Times New Roman" w:hAnsi="Arial" w:cs="Arial"/>
      <w:sz w:val="22"/>
      <w:szCs w:val="22"/>
      <w:lang w:val="sl-SI" w:eastAsia="sl-SI" w:bidi="ar-SA"/>
    </w:rPr>
  </w:style>
  <w:style w:type="character" w:customStyle="1" w:styleId="ImeorganaZnak">
    <w:name w:val="Ime organa Znak"/>
    <w:link w:val="Imeorgana"/>
    <w:rsid w:val="00D97FA1"/>
    <w:rPr>
      <w:rFonts w:ascii="Arial" w:eastAsia="Times New Roman" w:hAnsi="Arial" w:cs="Arial"/>
      <w:sz w:val="22"/>
      <w:szCs w:val="22"/>
    </w:rPr>
  </w:style>
  <w:style w:type="paragraph" w:customStyle="1" w:styleId="rkovnatokazaodstavkoma">
    <w:name w:val="Črkovna točka za odstavkom (a)"/>
    <w:link w:val="rkovnatokazaodstavkomaZnak"/>
    <w:qFormat/>
    <w:rsid w:val="00FA3311"/>
    <w:pPr>
      <w:numPr>
        <w:numId w:val="3"/>
      </w:numPr>
      <w:jc w:val="both"/>
    </w:pPr>
    <w:rPr>
      <w:rFonts w:ascii="Arial" w:eastAsia="Times New Roman" w:hAnsi="Arial"/>
      <w:sz w:val="22"/>
      <w:szCs w:val="16"/>
    </w:rPr>
  </w:style>
  <w:style w:type="paragraph" w:customStyle="1" w:styleId="rkovnatokazaodstavkomA2">
    <w:name w:val="Črkovna točka za odstavkom A."/>
    <w:basedOn w:val="Navaden"/>
    <w:rsid w:val="005C5321"/>
    <w:pPr>
      <w:numPr>
        <w:numId w:val="4"/>
      </w:numPr>
    </w:pPr>
  </w:style>
  <w:style w:type="character" w:customStyle="1" w:styleId="rkovnatokazaodstavkomaZnak">
    <w:name w:val="Črkovna točka za odstavkom (a) Znak"/>
    <w:link w:val="rkovnatokazaodstavkoma"/>
    <w:rsid w:val="00FA3311"/>
    <w:rPr>
      <w:rFonts w:ascii="Arial" w:eastAsia="Times New Roman" w:hAnsi="Arial"/>
      <w:sz w:val="22"/>
      <w:szCs w:val="16"/>
    </w:rPr>
  </w:style>
  <w:style w:type="character" w:styleId="Hiperpovezava">
    <w:name w:val="Hyperlink"/>
    <w:uiPriority w:val="99"/>
    <w:unhideWhenUsed/>
    <w:rsid w:val="00423CF0"/>
    <w:rPr>
      <w:b/>
      <w:color w:val="0000FF"/>
      <w:u w:val="single"/>
    </w:rPr>
  </w:style>
  <w:style w:type="paragraph" w:customStyle="1" w:styleId="lennaslovnovele">
    <w:name w:val="Člen naslov novele"/>
    <w:basedOn w:val="lennaslov"/>
    <w:rsid w:val="003155ED"/>
    <w:rPr>
      <w:b w:val="0"/>
    </w:rPr>
  </w:style>
  <w:style w:type="paragraph" w:customStyle="1" w:styleId="rkovnatokazaodstavkoma1">
    <w:name w:val="Črkovna točka za odstavkom a."/>
    <w:rsid w:val="00FA3311"/>
    <w:pPr>
      <w:numPr>
        <w:numId w:val="9"/>
      </w:numPr>
      <w:jc w:val="both"/>
    </w:pPr>
    <w:rPr>
      <w:rFonts w:ascii="Arial" w:eastAsia="Times New Roman" w:hAnsi="Arial" w:cs="Arial"/>
      <w:sz w:val="22"/>
      <w:szCs w:val="22"/>
    </w:rPr>
  </w:style>
  <w:style w:type="paragraph" w:customStyle="1" w:styleId="rkovnatokazatevilnotokoa">
    <w:name w:val="Črkovna točka za številčno točko a."/>
    <w:rsid w:val="005C5321"/>
    <w:pPr>
      <w:numPr>
        <w:numId w:val="7"/>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avaden"/>
    <w:rsid w:val="00D97FA1"/>
    <w:pPr>
      <w:numPr>
        <w:numId w:val="8"/>
      </w:numPr>
    </w:pPr>
  </w:style>
  <w:style w:type="paragraph" w:customStyle="1" w:styleId="rkovnatokazaodstavkomi">
    <w:name w:val="Črkovna točka za odstavkom (i)"/>
    <w:basedOn w:val="Alineazaodstavkom"/>
    <w:link w:val="rkovnatokazaodstavkomiZnak"/>
    <w:rsid w:val="00FA3311"/>
    <w:pPr>
      <w:numPr>
        <w:numId w:val="12"/>
      </w:numPr>
    </w:pPr>
  </w:style>
  <w:style w:type="paragraph" w:customStyle="1" w:styleId="tevilnatoka11Nova">
    <w:name w:val="Številčna točka 1.1 Nova"/>
    <w:basedOn w:val="tevilnatoka"/>
    <w:link w:val="tevilnatoka11NovaZnak"/>
    <w:qFormat/>
    <w:rsid w:val="00D97FA1"/>
    <w:pPr>
      <w:numPr>
        <w:ilvl w:val="1"/>
      </w:numPr>
    </w:pPr>
  </w:style>
  <w:style w:type="character" w:customStyle="1" w:styleId="Neuvrsceno">
    <w:name w:val="Neuvrsceno"/>
    <w:uiPriority w:val="1"/>
    <w:rsid w:val="00471815"/>
    <w:rPr>
      <w:bdr w:val="none" w:sz="0" w:space="0" w:color="auto"/>
      <w:shd w:val="clear" w:color="auto" w:fill="FFFF00"/>
    </w:rPr>
  </w:style>
  <w:style w:type="character" w:customStyle="1" w:styleId="tevilnatoka11NovaZnak">
    <w:name w:val="Številčna točka 1.1 Nova Znak"/>
    <w:basedOn w:val="tevilnatokaZnak"/>
    <w:link w:val="tevilnatoka11Nova"/>
    <w:rsid w:val="00D97FA1"/>
    <w:rPr>
      <w:rFonts w:ascii="Arial" w:eastAsia="Times New Roman" w:hAnsi="Arial" w:cs="Arial"/>
      <w:sz w:val="22"/>
      <w:szCs w:val="22"/>
    </w:rPr>
  </w:style>
  <w:style w:type="paragraph" w:customStyle="1" w:styleId="rkovnatokazatevilnotokoi">
    <w:name w:val="Črkovna točka za številčno točko (i)"/>
    <w:rsid w:val="00FA3311"/>
    <w:pPr>
      <w:numPr>
        <w:numId w:val="11"/>
      </w:numPr>
    </w:pPr>
    <w:rPr>
      <w:rFonts w:ascii="Arial" w:eastAsia="Times New Roman" w:hAnsi="Arial" w:cs="Arial"/>
      <w:sz w:val="22"/>
      <w:szCs w:val="22"/>
    </w:rPr>
  </w:style>
  <w:style w:type="character" w:customStyle="1" w:styleId="rkovnatokazaodstavkomiZnak">
    <w:name w:val="Črkovna točka za odstavkom (i) Znak"/>
    <w:basedOn w:val="AlineazaodstavkomZnak"/>
    <w:link w:val="rkovnatokazaodstavkomi"/>
    <w:rsid w:val="00FA3311"/>
    <w:rPr>
      <w:rFonts w:ascii="Arial" w:eastAsia="Times New Roman" w:hAnsi="Arial" w:cs="Arial"/>
      <w:sz w:val="22"/>
      <w:szCs w:val="22"/>
    </w:rPr>
  </w:style>
  <w:style w:type="paragraph" w:customStyle="1" w:styleId="rkovnatokazaodstavkomA0">
    <w:name w:val="Črkovna točka za odstavkom (A)"/>
    <w:link w:val="rkovnatokazaodstavkomAZnak0"/>
    <w:qFormat/>
    <w:rsid w:val="00E309B3"/>
    <w:pPr>
      <w:numPr>
        <w:numId w:val="14"/>
      </w:numPr>
      <w:jc w:val="both"/>
    </w:pPr>
    <w:rPr>
      <w:rFonts w:ascii="Arial" w:eastAsia="Times New Roman" w:hAnsi="Arial"/>
      <w:sz w:val="22"/>
      <w:szCs w:val="16"/>
    </w:rPr>
  </w:style>
  <w:style w:type="paragraph" w:customStyle="1" w:styleId="rkovnatokazaodstavkomA3">
    <w:name w:val="Črkovna točka za odstavkom A)"/>
    <w:link w:val="rkovnatokazaodstavkomAZnak1"/>
    <w:qFormat/>
    <w:rsid w:val="00E309B3"/>
    <w:pPr>
      <w:numPr>
        <w:numId w:val="15"/>
      </w:numPr>
      <w:jc w:val="both"/>
    </w:pPr>
    <w:rPr>
      <w:rFonts w:ascii="Arial" w:eastAsia="Times New Roman" w:hAnsi="Arial"/>
      <w:sz w:val="22"/>
      <w:szCs w:val="16"/>
    </w:rPr>
  </w:style>
  <w:style w:type="character" w:customStyle="1" w:styleId="rkovnatokazaodstavkomAZnak0">
    <w:name w:val="Črkovna točka za odstavkom (A) Znak"/>
    <w:link w:val="rkovnatokazaodstavkomA0"/>
    <w:rsid w:val="00E309B3"/>
    <w:rPr>
      <w:rFonts w:ascii="Arial" w:eastAsia="Times New Roman" w:hAnsi="Arial"/>
      <w:sz w:val="22"/>
      <w:szCs w:val="16"/>
    </w:rPr>
  </w:style>
  <w:style w:type="paragraph" w:customStyle="1" w:styleId="rkovnatokazatevilnotokoA1">
    <w:name w:val="Črkovna točka za številčno točko (A)"/>
    <w:link w:val="rkovnatokazatevilnotokoAZnak"/>
    <w:qFormat/>
    <w:rsid w:val="00797B47"/>
    <w:pPr>
      <w:numPr>
        <w:numId w:val="16"/>
      </w:numPr>
      <w:jc w:val="both"/>
    </w:pPr>
    <w:rPr>
      <w:rFonts w:ascii="Arial" w:eastAsia="Times New Roman" w:hAnsi="Arial"/>
      <w:sz w:val="22"/>
      <w:szCs w:val="16"/>
    </w:rPr>
  </w:style>
  <w:style w:type="character" w:customStyle="1" w:styleId="rkovnatokazaodstavkomAZnak1">
    <w:name w:val="Črkovna točka za odstavkom A) Znak"/>
    <w:link w:val="rkovnatokazaodstavkomA3"/>
    <w:rsid w:val="00E309B3"/>
    <w:rPr>
      <w:rFonts w:ascii="Arial" w:eastAsia="Times New Roman" w:hAnsi="Arial"/>
      <w:sz w:val="22"/>
      <w:szCs w:val="16"/>
    </w:rPr>
  </w:style>
  <w:style w:type="paragraph" w:customStyle="1" w:styleId="rkovnatokazatevilnotokoA0">
    <w:name w:val="Črkovna točka za številčno točko A)"/>
    <w:link w:val="rkovnatokazatevilnotokoAZnak0"/>
    <w:qFormat/>
    <w:rsid w:val="00E309B3"/>
    <w:pPr>
      <w:numPr>
        <w:numId w:val="17"/>
      </w:numPr>
      <w:jc w:val="both"/>
    </w:pPr>
    <w:rPr>
      <w:rFonts w:ascii="Arial" w:eastAsia="Times New Roman" w:hAnsi="Arial"/>
      <w:sz w:val="22"/>
      <w:szCs w:val="16"/>
    </w:rPr>
  </w:style>
  <w:style w:type="character" w:customStyle="1" w:styleId="rkovnatokazatevilnotokoAZnak">
    <w:name w:val="Črkovna točka za številčno točko (A) Znak"/>
    <w:link w:val="rkovnatokazatevilnotokoA1"/>
    <w:rsid w:val="00797B47"/>
    <w:rPr>
      <w:rFonts w:ascii="Arial" w:eastAsia="Times New Roman" w:hAnsi="Arial"/>
      <w:sz w:val="22"/>
      <w:szCs w:val="16"/>
    </w:rPr>
  </w:style>
  <w:style w:type="paragraph" w:customStyle="1" w:styleId="Slikanasredino">
    <w:name w:val="Slika_na sredino"/>
    <w:basedOn w:val="Navaden"/>
    <w:qFormat/>
    <w:rsid w:val="00797B47"/>
    <w:pPr>
      <w:spacing w:before="400" w:after="400"/>
      <w:jc w:val="center"/>
    </w:pPr>
  </w:style>
  <w:style w:type="character" w:customStyle="1" w:styleId="rkovnatokazatevilnotokoAZnak0">
    <w:name w:val="Črkovna točka za številčno točko A) Znak"/>
    <w:link w:val="rkovnatokazatevilnotokoA0"/>
    <w:rsid w:val="00E309B3"/>
    <w:rPr>
      <w:rFonts w:ascii="Arial" w:eastAsia="Times New Roman" w:hAnsi="Arial"/>
      <w:sz w:val="22"/>
      <w:szCs w:val="16"/>
    </w:rPr>
  </w:style>
  <w:style w:type="character" w:styleId="Pripombasklic">
    <w:name w:val="annotation reference"/>
    <w:basedOn w:val="Privzetapisavaodstavka"/>
    <w:uiPriority w:val="99"/>
    <w:semiHidden/>
    <w:unhideWhenUsed/>
    <w:rsid w:val="00187F58"/>
    <w:rPr>
      <w:sz w:val="16"/>
      <w:szCs w:val="16"/>
    </w:rPr>
  </w:style>
  <w:style w:type="paragraph" w:styleId="Pripombabesedilo">
    <w:name w:val="annotation text"/>
    <w:basedOn w:val="Navaden"/>
    <w:link w:val="PripombabesediloZnak"/>
    <w:uiPriority w:val="99"/>
    <w:unhideWhenUsed/>
    <w:rsid w:val="00187F58"/>
    <w:rPr>
      <w:sz w:val="20"/>
      <w:szCs w:val="20"/>
    </w:rPr>
  </w:style>
  <w:style w:type="character" w:customStyle="1" w:styleId="PripombabesediloZnak">
    <w:name w:val="Pripomba – besedilo Znak"/>
    <w:basedOn w:val="Privzetapisavaodstavka"/>
    <w:link w:val="Pripombabesedilo"/>
    <w:uiPriority w:val="99"/>
    <w:rsid w:val="00187F58"/>
    <w:rPr>
      <w:rFonts w:ascii="Arial" w:eastAsia="Times New Roman" w:hAnsi="Arial"/>
    </w:rPr>
  </w:style>
  <w:style w:type="paragraph" w:styleId="Zadevapripombe">
    <w:name w:val="annotation subject"/>
    <w:basedOn w:val="Pripombabesedilo"/>
    <w:next w:val="Pripombabesedilo"/>
    <w:link w:val="ZadevapripombeZnak"/>
    <w:uiPriority w:val="99"/>
    <w:semiHidden/>
    <w:unhideWhenUsed/>
    <w:locked/>
    <w:rsid w:val="00187F58"/>
    <w:rPr>
      <w:b/>
      <w:bCs/>
    </w:rPr>
  </w:style>
  <w:style w:type="character" w:customStyle="1" w:styleId="ZadevapripombeZnak">
    <w:name w:val="Zadeva pripombe Znak"/>
    <w:basedOn w:val="PripombabesediloZnak"/>
    <w:link w:val="Zadevapripombe"/>
    <w:uiPriority w:val="99"/>
    <w:semiHidden/>
    <w:rsid w:val="00187F58"/>
    <w:rPr>
      <w:rFonts w:ascii="Arial" w:eastAsia="Times New Roman" w:hAnsi="Arial"/>
      <w:b/>
      <w:bCs/>
    </w:rPr>
  </w:style>
  <w:style w:type="paragraph" w:customStyle="1" w:styleId="Odstavekseznama1">
    <w:name w:val="Odstavek seznama1"/>
    <w:basedOn w:val="Navaden"/>
    <w:qFormat/>
    <w:rsid w:val="000E73D9"/>
    <w:pPr>
      <w:overflowPunct/>
      <w:autoSpaceDE/>
      <w:autoSpaceDN/>
      <w:adjustRightInd/>
      <w:ind w:left="720"/>
      <w:contextualSpacing/>
      <w:jc w:val="left"/>
      <w:textAlignment w:val="auto"/>
    </w:pPr>
    <w:rPr>
      <w:rFonts w:ascii="Times New Roman" w:hAnsi="Times New Roman"/>
      <w:sz w:val="24"/>
      <w:szCs w:val="24"/>
    </w:rPr>
  </w:style>
  <w:style w:type="paragraph" w:styleId="Revizija">
    <w:name w:val="Revision"/>
    <w:hidden/>
    <w:uiPriority w:val="99"/>
    <w:semiHidden/>
    <w:rsid w:val="00F053B7"/>
    <w:rPr>
      <w:rFonts w:ascii="Arial" w:eastAsia="Times New Roman" w:hAnsi="Arial"/>
      <w:sz w:val="22"/>
      <w:szCs w:val="16"/>
    </w:rPr>
  </w:style>
  <w:style w:type="character" w:customStyle="1" w:styleId="UnresolvedMention">
    <w:name w:val="Unresolved Mention"/>
    <w:basedOn w:val="Privzetapisavaodstavka"/>
    <w:uiPriority w:val="99"/>
    <w:semiHidden/>
    <w:unhideWhenUsed/>
    <w:rsid w:val="00CE26A7"/>
    <w:rPr>
      <w:color w:val="605E5C"/>
      <w:shd w:val="clear" w:color="auto" w:fill="E1DFDD"/>
    </w:rPr>
  </w:style>
  <w:style w:type="paragraph" w:customStyle="1" w:styleId="datumtevilka">
    <w:name w:val="datum številka"/>
    <w:basedOn w:val="Navaden"/>
    <w:qFormat/>
    <w:rsid w:val="00DD3A1F"/>
    <w:pPr>
      <w:tabs>
        <w:tab w:val="left" w:pos="1701"/>
      </w:tabs>
      <w:overflowPunct/>
      <w:autoSpaceDE/>
      <w:autoSpaceDN/>
      <w:adjustRightInd/>
      <w:spacing w:line="260" w:lineRule="exact"/>
      <w:jc w:val="left"/>
      <w:textAlignment w:val="auto"/>
    </w:pPr>
    <w:rPr>
      <w:sz w:val="20"/>
      <w:szCs w:val="20"/>
    </w:rPr>
  </w:style>
  <w:style w:type="paragraph" w:customStyle="1" w:styleId="rtejustify">
    <w:name w:val="rtejustify"/>
    <w:basedOn w:val="Navaden"/>
    <w:rsid w:val="00C368E3"/>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styleId="Krepko">
    <w:name w:val="Strong"/>
    <w:basedOn w:val="Privzetapisavaodstavka"/>
    <w:uiPriority w:val="22"/>
    <w:qFormat/>
    <w:locked/>
    <w:rsid w:val="00C368E3"/>
    <w:rPr>
      <w:b/>
      <w:bCs/>
    </w:rPr>
  </w:style>
  <w:style w:type="character" w:styleId="Poudarek">
    <w:name w:val="Emphasis"/>
    <w:basedOn w:val="Privzetapisavaodstavka"/>
    <w:uiPriority w:val="20"/>
    <w:qFormat/>
    <w:locked/>
    <w:rsid w:val="00C368E3"/>
    <w:rPr>
      <w:i/>
      <w:iCs/>
    </w:rPr>
  </w:style>
  <w:style w:type="paragraph" w:styleId="Sprotnaopomba-besedilo">
    <w:name w:val="footnote text"/>
    <w:basedOn w:val="Navaden"/>
    <w:link w:val="Sprotnaopomba-besediloZnak"/>
    <w:unhideWhenUsed/>
    <w:locked/>
    <w:rsid w:val="004461D4"/>
    <w:pPr>
      <w:overflowPunct/>
      <w:autoSpaceDE/>
      <w:autoSpaceDN/>
      <w:adjustRightInd/>
      <w:jc w:val="left"/>
      <w:textAlignment w:val="auto"/>
    </w:pPr>
    <w:rPr>
      <w:sz w:val="20"/>
      <w:szCs w:val="20"/>
      <w:lang w:val="en-US" w:eastAsia="en-US"/>
    </w:rPr>
  </w:style>
  <w:style w:type="character" w:customStyle="1" w:styleId="Sprotnaopomba-besediloZnak">
    <w:name w:val="Sprotna opomba - besedilo Znak"/>
    <w:basedOn w:val="Privzetapisavaodstavka"/>
    <w:link w:val="Sprotnaopomba-besedilo"/>
    <w:rsid w:val="004461D4"/>
    <w:rPr>
      <w:rFonts w:ascii="Arial" w:eastAsia="Times New Roman" w:hAnsi="Arial"/>
      <w:lang w:val="en-US" w:eastAsia="en-US"/>
    </w:rPr>
  </w:style>
  <w:style w:type="character" w:styleId="Sprotnaopomba-sklic">
    <w:name w:val="footnote reference"/>
    <w:basedOn w:val="Privzetapisavaodstavka"/>
    <w:unhideWhenUsed/>
    <w:locked/>
    <w:rsid w:val="004461D4"/>
    <w:rPr>
      <w:vertAlign w:val="superscript"/>
    </w:rPr>
  </w:style>
  <w:style w:type="character" w:customStyle="1" w:styleId="ui-provider">
    <w:name w:val="ui-provider"/>
    <w:basedOn w:val="Privzetapisavaodstavka"/>
    <w:rsid w:val="007502C9"/>
  </w:style>
  <w:style w:type="character" w:customStyle="1" w:styleId="Naslov1Znak">
    <w:name w:val="Naslov 1 Znak"/>
    <w:aliases w:val="NASLOV Znak"/>
    <w:basedOn w:val="Privzetapisavaodstavka"/>
    <w:link w:val="Naslov1"/>
    <w:uiPriority w:val="9"/>
    <w:rsid w:val="000F0F80"/>
    <w:rPr>
      <w:rFonts w:ascii="Arial" w:eastAsia="Times New Roman" w:hAnsi="Arial" w:cs="Arial"/>
      <w:b/>
      <w:kern w:val="32"/>
      <w:lang w:eastAsia="x-none"/>
    </w:rPr>
  </w:style>
  <w:style w:type="character" w:customStyle="1" w:styleId="Naslov2Znak">
    <w:name w:val="Naslov 2 Znak"/>
    <w:basedOn w:val="Privzetapisavaodstavka"/>
    <w:link w:val="Naslov2"/>
    <w:uiPriority w:val="9"/>
    <w:rsid w:val="000F0F80"/>
    <w:rPr>
      <w:rFonts w:ascii="Arial" w:eastAsiaTheme="majorEastAsia" w:hAnsi="Arial" w:cs="Arial"/>
      <w:b/>
      <w:bCs/>
      <w:i/>
      <w:iCs/>
      <w:lang w:eastAsia="en-US"/>
    </w:rPr>
  </w:style>
  <w:style w:type="character" w:customStyle="1" w:styleId="Naslov3Znak">
    <w:name w:val="Naslov 3 Znak"/>
    <w:basedOn w:val="Privzetapisavaodstavka"/>
    <w:link w:val="Naslov3"/>
    <w:rsid w:val="00872232"/>
    <w:rPr>
      <w:rFonts w:ascii="Arial" w:eastAsiaTheme="majorEastAsia" w:hAnsi="Arial" w:cs="Arial"/>
      <w:i/>
      <w:iCs/>
    </w:rPr>
  </w:style>
  <w:style w:type="table" w:styleId="Tabelamrea">
    <w:name w:val="Table Grid"/>
    <w:basedOn w:val="Navadnatabela"/>
    <w:locked/>
    <w:rsid w:val="00090255"/>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f0">
    <w:name w:val="pf0"/>
    <w:basedOn w:val="Navaden"/>
    <w:rsid w:val="00374603"/>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cf01">
    <w:name w:val="cf01"/>
    <w:basedOn w:val="Privzetapisavaodstavka"/>
    <w:rsid w:val="00374603"/>
    <w:rPr>
      <w:rFonts w:ascii="Segoe UI" w:hAnsi="Segoe UI" w:cs="Segoe UI" w:hint="default"/>
      <w:sz w:val="18"/>
      <w:szCs w:val="18"/>
    </w:rPr>
  </w:style>
  <w:style w:type="numbering" w:customStyle="1" w:styleId="Alinejazaodstavkom1">
    <w:name w:val="Alineja za odstavkom1"/>
    <w:uiPriority w:val="99"/>
    <w:rsid w:val="005F3E4A"/>
  </w:style>
  <w:style w:type="paragraph" w:customStyle="1" w:styleId="alineazaodstavkom0">
    <w:name w:val="alineazaodstavkom"/>
    <w:basedOn w:val="Navaden"/>
    <w:rsid w:val="005F3E4A"/>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0">
    <w:name w:val="len"/>
    <w:basedOn w:val="Navaden"/>
    <w:rsid w:val="005F3E4A"/>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naslov0">
    <w:name w:val="lennaslov"/>
    <w:basedOn w:val="Navaden"/>
    <w:rsid w:val="005F3E4A"/>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odstavek0">
    <w:name w:val="odstavek"/>
    <w:basedOn w:val="Navaden"/>
    <w:rsid w:val="005F3E4A"/>
    <w:pPr>
      <w:overflowPunct/>
      <w:autoSpaceDE/>
      <w:autoSpaceDN/>
      <w:adjustRightInd/>
      <w:spacing w:before="100" w:beforeAutospacing="1" w:after="100" w:afterAutospacing="1"/>
      <w:jc w:val="left"/>
      <w:textAlignment w:val="auto"/>
    </w:pPr>
    <w:rPr>
      <w:rFonts w:ascii="Times New Roman" w:hAnsi="Times New Roman"/>
      <w:sz w:val="24"/>
      <w:szCs w:val="24"/>
    </w:rPr>
  </w:style>
  <w:style w:type="table" w:customStyle="1" w:styleId="Tabelamrea1">
    <w:name w:val="Tabela – mreža1"/>
    <w:basedOn w:val="Navadnatabela"/>
    <w:next w:val="Tabelamrea"/>
    <w:uiPriority w:val="39"/>
    <w:locked/>
    <w:rsid w:val="005F3E4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ab">
    <w:name w:val="tab"/>
    <w:basedOn w:val="Privzetapisavaodstavka"/>
    <w:rsid w:val="005F3E4A"/>
  </w:style>
  <w:style w:type="paragraph" w:customStyle="1" w:styleId="lennovele0">
    <w:name w:val="lennovele"/>
    <w:basedOn w:val="Navaden"/>
    <w:rsid w:val="005F3E4A"/>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Bodytext1">
    <w:name w:val="Body text|1_"/>
    <w:basedOn w:val="Privzetapisavaodstavka"/>
    <w:link w:val="Bodytext10"/>
    <w:rsid w:val="005F3E4A"/>
    <w:rPr>
      <w:rFonts w:cs="Calibri"/>
    </w:rPr>
  </w:style>
  <w:style w:type="character" w:customStyle="1" w:styleId="Heading21">
    <w:name w:val="Heading #2|1_"/>
    <w:basedOn w:val="Privzetapisavaodstavka"/>
    <w:link w:val="Heading210"/>
    <w:rsid w:val="005F3E4A"/>
    <w:rPr>
      <w:rFonts w:cs="Calibri"/>
      <w:b/>
    </w:rPr>
  </w:style>
  <w:style w:type="paragraph" w:customStyle="1" w:styleId="Bodytext10">
    <w:name w:val="Body text|1"/>
    <w:basedOn w:val="Navaden"/>
    <w:link w:val="Bodytext1"/>
    <w:rsid w:val="005F3E4A"/>
    <w:pPr>
      <w:widowControl w:val="0"/>
      <w:overflowPunct/>
      <w:autoSpaceDE/>
      <w:autoSpaceDN/>
      <w:adjustRightInd/>
      <w:spacing w:after="240"/>
      <w:jc w:val="left"/>
      <w:textAlignment w:val="auto"/>
    </w:pPr>
    <w:rPr>
      <w:rFonts w:ascii="Calibri" w:eastAsia="Calibri" w:hAnsi="Calibri" w:cs="Calibri"/>
      <w:sz w:val="20"/>
      <w:szCs w:val="20"/>
    </w:rPr>
  </w:style>
  <w:style w:type="paragraph" w:customStyle="1" w:styleId="Heading210">
    <w:name w:val="Heading #2|1"/>
    <w:basedOn w:val="Navaden"/>
    <w:link w:val="Heading21"/>
    <w:rsid w:val="005F3E4A"/>
    <w:pPr>
      <w:widowControl w:val="0"/>
      <w:overflowPunct/>
      <w:autoSpaceDE/>
      <w:autoSpaceDN/>
      <w:adjustRightInd/>
      <w:spacing w:after="240"/>
      <w:jc w:val="left"/>
      <w:textAlignment w:val="auto"/>
      <w:outlineLvl w:val="1"/>
    </w:pPr>
    <w:rPr>
      <w:rFonts w:ascii="Calibri" w:eastAsia="Calibri" w:hAnsi="Calibri" w:cs="Calibri"/>
      <w:b/>
      <w:sz w:val="20"/>
      <w:szCs w:val="20"/>
    </w:rPr>
  </w:style>
  <w:style w:type="paragraph" w:customStyle="1" w:styleId="lennaslov1">
    <w:name w:val="Člen naslov"/>
    <w:qFormat/>
    <w:rsid w:val="005F3E4A"/>
    <w:pPr>
      <w:spacing w:line="276" w:lineRule="auto"/>
      <w:jc w:val="center"/>
    </w:pPr>
    <w:rPr>
      <w:rFonts w:ascii="Arial" w:eastAsiaTheme="minorHAnsi" w:hAnsi="Arial" w:cstheme="minorBidi"/>
      <w:b/>
      <w:lang w:eastAsia="en-US"/>
    </w:rPr>
  </w:style>
  <w:style w:type="paragraph" w:customStyle="1" w:styleId="Naslov10">
    <w:name w:val="Naslov1"/>
    <w:qFormat/>
    <w:rsid w:val="005F3E4A"/>
    <w:pPr>
      <w:spacing w:line="276" w:lineRule="auto"/>
      <w:jc w:val="center"/>
    </w:pPr>
    <w:rPr>
      <w:rFonts w:ascii="Arial" w:eastAsiaTheme="minorHAnsi" w:hAnsi="Arial" w:cstheme="minorBidi"/>
      <w:b/>
      <w:lang w:eastAsia="en-US"/>
    </w:rPr>
  </w:style>
  <w:style w:type="paragraph" w:customStyle="1" w:styleId="Delnaslov">
    <w:name w:val="Del naslov"/>
    <w:qFormat/>
    <w:rsid w:val="005F3E4A"/>
    <w:pPr>
      <w:spacing w:line="276" w:lineRule="auto"/>
      <w:jc w:val="center"/>
    </w:pPr>
    <w:rPr>
      <w:rFonts w:ascii="Arial" w:eastAsiaTheme="minorHAnsi" w:hAnsi="Arial" w:cstheme="minorBidi"/>
      <w:lang w:eastAsia="en-US"/>
    </w:rPr>
  </w:style>
  <w:style w:type="paragraph" w:customStyle="1" w:styleId="Poglavjenaslov">
    <w:name w:val="Poglavje naslov"/>
    <w:qFormat/>
    <w:rsid w:val="005F3E4A"/>
    <w:pPr>
      <w:spacing w:line="276" w:lineRule="auto"/>
      <w:jc w:val="center"/>
    </w:pPr>
    <w:rPr>
      <w:rFonts w:ascii="Arial" w:eastAsiaTheme="minorHAnsi" w:hAnsi="Arial" w:cstheme="minorBidi"/>
      <w:lang w:eastAsia="en-US"/>
    </w:rPr>
  </w:style>
  <w:style w:type="paragraph" w:customStyle="1" w:styleId="rkovnatoka">
    <w:name w:val="Črkovna točka"/>
    <w:qFormat/>
    <w:rsid w:val="005F3E4A"/>
    <w:pPr>
      <w:spacing w:after="160" w:line="276" w:lineRule="auto"/>
      <w:jc w:val="both"/>
    </w:pPr>
    <w:rPr>
      <w:rFonts w:ascii="Arial" w:eastAsiaTheme="minorHAnsi" w:hAnsi="Arial" w:cstheme="minorBidi"/>
      <w:lang w:eastAsia="en-US"/>
    </w:rPr>
  </w:style>
  <w:style w:type="paragraph" w:customStyle="1" w:styleId="Alinea">
    <w:name w:val="Alinea"/>
    <w:qFormat/>
    <w:rsid w:val="005F3E4A"/>
    <w:pPr>
      <w:spacing w:after="160" w:line="276" w:lineRule="auto"/>
      <w:jc w:val="both"/>
    </w:pPr>
    <w:rPr>
      <w:rFonts w:ascii="Arial" w:eastAsiaTheme="minorHAnsi" w:hAnsi="Arial" w:cstheme="minorBidi"/>
      <w:lang w:eastAsia="en-US"/>
    </w:rPr>
  </w:style>
  <w:style w:type="character" w:customStyle="1" w:styleId="Hiperpovezava1">
    <w:name w:val="Hiperpovezava1"/>
    <w:basedOn w:val="Privzetapisavaodstavka"/>
    <w:uiPriority w:val="99"/>
    <w:unhideWhenUsed/>
    <w:rsid w:val="005F3E4A"/>
    <w:rPr>
      <w:color w:val="0563C1" w:themeColor="hyperlink"/>
      <w:u w:val="single"/>
    </w:rPr>
  </w:style>
  <w:style w:type="paragraph" w:customStyle="1" w:styleId="SrajckaNaslovZamik">
    <w:name w:val="SrajckaNaslovZamik"/>
    <w:basedOn w:val="Navaden"/>
    <w:qFormat/>
    <w:rsid w:val="005F3E4A"/>
    <w:pPr>
      <w:overflowPunct/>
      <w:autoSpaceDE/>
      <w:autoSpaceDN/>
      <w:adjustRightInd/>
      <w:textAlignment w:val="auto"/>
    </w:pPr>
    <w:rPr>
      <w:rFonts w:eastAsiaTheme="minorHAnsi" w:cs="Arial"/>
      <w:b/>
      <w:sz w:val="20"/>
      <w:szCs w:val="20"/>
      <w:lang w:eastAsia="en-US"/>
    </w:rPr>
  </w:style>
  <w:style w:type="paragraph" w:customStyle="1" w:styleId="Odebeljeno">
    <w:name w:val="Odebeljeno"/>
    <w:basedOn w:val="Navaden"/>
    <w:qFormat/>
    <w:rsid w:val="005F3E4A"/>
    <w:pPr>
      <w:overflowPunct/>
      <w:autoSpaceDE/>
      <w:autoSpaceDN/>
      <w:adjustRightInd/>
      <w:textAlignment w:val="auto"/>
    </w:pPr>
    <w:rPr>
      <w:rFonts w:eastAsiaTheme="minorHAnsi" w:cs="Arial"/>
      <w:b/>
      <w:sz w:val="20"/>
      <w:szCs w:val="20"/>
      <w:lang w:eastAsia="en-US"/>
    </w:rPr>
  </w:style>
  <w:style w:type="paragraph" w:customStyle="1" w:styleId="DesnaPoravnava">
    <w:name w:val="DesnaPoravnava"/>
    <w:basedOn w:val="Navaden"/>
    <w:qFormat/>
    <w:rsid w:val="005F3E4A"/>
    <w:pPr>
      <w:overflowPunct/>
      <w:autoSpaceDE/>
      <w:autoSpaceDN/>
      <w:adjustRightInd/>
      <w:spacing w:after="160" w:line="276" w:lineRule="auto"/>
      <w:jc w:val="right"/>
      <w:textAlignment w:val="auto"/>
    </w:pPr>
    <w:rPr>
      <w:rFonts w:eastAsiaTheme="minorHAnsi" w:cstheme="minorBidi"/>
      <w:sz w:val="20"/>
      <w:szCs w:val="20"/>
      <w:lang w:eastAsia="en-US"/>
    </w:rPr>
  </w:style>
  <w:style w:type="paragraph" w:customStyle="1" w:styleId="SredinskoOdebeljeno">
    <w:name w:val="SredinskoOdebeljeno"/>
    <w:basedOn w:val="Navaden"/>
    <w:qFormat/>
    <w:rsid w:val="005F3E4A"/>
    <w:pPr>
      <w:overflowPunct/>
      <w:autoSpaceDE/>
      <w:autoSpaceDN/>
      <w:adjustRightInd/>
      <w:jc w:val="center"/>
      <w:textAlignment w:val="auto"/>
    </w:pPr>
    <w:rPr>
      <w:rFonts w:eastAsiaTheme="minorHAnsi" w:cs="Arial"/>
      <w:b/>
      <w:sz w:val="20"/>
      <w:szCs w:val="20"/>
      <w:lang w:eastAsia="en-US"/>
    </w:rPr>
  </w:style>
  <w:style w:type="table" w:customStyle="1" w:styleId="Navadnatabela11">
    <w:name w:val="Navadna tabela 11"/>
    <w:basedOn w:val="Navadnatabela"/>
    <w:uiPriority w:val="41"/>
    <w:rsid w:val="005F3E4A"/>
    <w:rPr>
      <w:rFonts w:ascii="Arial" w:eastAsiaTheme="minorHAnsi" w:hAnsi="Arial" w:cstheme="minorBidi"/>
      <w:lang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Navadnatabela12">
    <w:name w:val="Navadna tabela 12"/>
    <w:basedOn w:val="Navadnatabela"/>
    <w:uiPriority w:val="41"/>
    <w:rsid w:val="005F3E4A"/>
    <w:rPr>
      <w:rFonts w:ascii="Arial" w:eastAsiaTheme="minorHAnsi" w:hAnsi="Arial" w:cstheme="minorBidi"/>
      <w:lang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numbering" w:customStyle="1" w:styleId="Alinejazaodstavkom2">
    <w:name w:val="Alineja za odstavkom2"/>
    <w:uiPriority w:val="99"/>
    <w:rsid w:val="00ED1D26"/>
  </w:style>
  <w:style w:type="table" w:customStyle="1" w:styleId="Tabelamrea2">
    <w:name w:val="Tabela – mreža2"/>
    <w:basedOn w:val="Navadnatabela"/>
    <w:next w:val="Tabelamrea"/>
    <w:uiPriority w:val="39"/>
    <w:rsid w:val="00ED1D2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eotevilenodstavek">
    <w:name w:val="Neoštevilčen odstavek"/>
    <w:basedOn w:val="Navaden"/>
    <w:link w:val="NeotevilenodstavekZnak"/>
    <w:qFormat/>
    <w:rsid w:val="00A473B2"/>
    <w:pPr>
      <w:spacing w:before="60" w:after="60" w:line="200" w:lineRule="exact"/>
    </w:pPr>
    <w:rPr>
      <w:rFonts w:cs="Arial"/>
      <w:szCs w:val="22"/>
    </w:rPr>
  </w:style>
  <w:style w:type="character" w:customStyle="1" w:styleId="NeotevilenodstavekZnak">
    <w:name w:val="Neoštevilčen odstavek Znak"/>
    <w:link w:val="Neotevilenodstavek"/>
    <w:rsid w:val="00A473B2"/>
    <w:rPr>
      <w:rFonts w:ascii="Arial" w:eastAsia="Times New Roman" w:hAnsi="Arial"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18425950">
      <w:bodyDiv w:val="1"/>
      <w:marLeft w:val="0"/>
      <w:marRight w:val="0"/>
      <w:marTop w:val="0"/>
      <w:marBottom w:val="0"/>
      <w:divBdr>
        <w:top w:val="none" w:sz="0" w:space="0" w:color="auto"/>
        <w:left w:val="none" w:sz="0" w:space="0" w:color="auto"/>
        <w:bottom w:val="none" w:sz="0" w:space="0" w:color="auto"/>
        <w:right w:val="none" w:sz="0" w:space="0" w:color="auto"/>
      </w:divBdr>
    </w:div>
    <w:div w:id="892886279">
      <w:bodyDiv w:val="1"/>
      <w:marLeft w:val="0"/>
      <w:marRight w:val="0"/>
      <w:marTop w:val="0"/>
      <w:marBottom w:val="0"/>
      <w:divBdr>
        <w:top w:val="none" w:sz="0" w:space="0" w:color="auto"/>
        <w:left w:val="none" w:sz="0" w:space="0" w:color="auto"/>
        <w:bottom w:val="none" w:sz="0" w:space="0" w:color="auto"/>
        <w:right w:val="none" w:sz="0" w:space="0" w:color="auto"/>
      </w:divBdr>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99642081">
      <w:bodyDiv w:val="1"/>
      <w:marLeft w:val="0"/>
      <w:marRight w:val="0"/>
      <w:marTop w:val="0"/>
      <w:marBottom w:val="0"/>
      <w:divBdr>
        <w:top w:val="none" w:sz="0" w:space="0" w:color="auto"/>
        <w:left w:val="none" w:sz="0" w:space="0" w:color="auto"/>
        <w:bottom w:val="none" w:sz="0" w:space="0" w:color="auto"/>
        <w:right w:val="none" w:sz="0" w:space="0" w:color="auto"/>
      </w:divBdr>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77296652">
      <w:bodyDiv w:val="1"/>
      <w:marLeft w:val="0"/>
      <w:marRight w:val="0"/>
      <w:marTop w:val="0"/>
      <w:marBottom w:val="0"/>
      <w:divBdr>
        <w:top w:val="none" w:sz="0" w:space="0" w:color="auto"/>
        <w:left w:val="none" w:sz="0" w:space="0" w:color="auto"/>
        <w:bottom w:val="none" w:sz="0" w:space="0" w:color="auto"/>
        <w:right w:val="none" w:sz="0" w:space="0" w:color="auto"/>
      </w:divBdr>
      <w:divsChild>
        <w:div w:id="2015258951">
          <w:marLeft w:val="0"/>
          <w:marRight w:val="0"/>
          <w:marTop w:val="480"/>
          <w:marBottom w:val="0"/>
          <w:divBdr>
            <w:top w:val="none" w:sz="0" w:space="0" w:color="auto"/>
            <w:left w:val="none" w:sz="0" w:space="0" w:color="auto"/>
            <w:bottom w:val="none" w:sz="0" w:space="0" w:color="auto"/>
            <w:right w:val="none" w:sz="0" w:space="0" w:color="auto"/>
          </w:divBdr>
        </w:div>
        <w:div w:id="1972008956">
          <w:marLeft w:val="0"/>
          <w:marRight w:val="0"/>
          <w:marTop w:val="480"/>
          <w:marBottom w:val="0"/>
          <w:divBdr>
            <w:top w:val="none" w:sz="0" w:space="0" w:color="auto"/>
            <w:left w:val="none" w:sz="0" w:space="0" w:color="auto"/>
            <w:bottom w:val="none" w:sz="0" w:space="0" w:color="auto"/>
            <w:right w:val="none" w:sz="0" w:space="0" w:color="auto"/>
          </w:divBdr>
        </w:div>
        <w:div w:id="618298928">
          <w:marLeft w:val="0"/>
          <w:marRight w:val="0"/>
          <w:marTop w:val="240"/>
          <w:marBottom w:val="0"/>
          <w:divBdr>
            <w:top w:val="none" w:sz="0" w:space="0" w:color="auto"/>
            <w:left w:val="none" w:sz="0" w:space="0" w:color="auto"/>
            <w:bottom w:val="none" w:sz="0" w:space="0" w:color="auto"/>
            <w:right w:val="none" w:sz="0" w:space="0" w:color="auto"/>
          </w:divBdr>
        </w:div>
        <w:div w:id="569923228">
          <w:marLeft w:val="0"/>
          <w:marRight w:val="0"/>
          <w:marTop w:val="240"/>
          <w:marBottom w:val="0"/>
          <w:divBdr>
            <w:top w:val="none" w:sz="0" w:space="0" w:color="auto"/>
            <w:left w:val="none" w:sz="0" w:space="0" w:color="auto"/>
            <w:bottom w:val="none" w:sz="0" w:space="0" w:color="auto"/>
            <w:right w:val="none" w:sz="0" w:space="0" w:color="auto"/>
          </w:divBdr>
        </w:div>
        <w:div w:id="774249361">
          <w:marLeft w:val="0"/>
          <w:marRight w:val="0"/>
          <w:marTop w:val="240"/>
          <w:marBottom w:val="0"/>
          <w:divBdr>
            <w:top w:val="none" w:sz="0" w:space="0" w:color="auto"/>
            <w:left w:val="none" w:sz="0" w:space="0" w:color="auto"/>
            <w:bottom w:val="none" w:sz="0" w:space="0" w:color="auto"/>
            <w:right w:val="none" w:sz="0" w:space="0" w:color="auto"/>
          </w:divBdr>
        </w:div>
        <w:div w:id="133648523">
          <w:marLeft w:val="0"/>
          <w:marRight w:val="0"/>
          <w:marTop w:val="240"/>
          <w:marBottom w:val="0"/>
          <w:divBdr>
            <w:top w:val="none" w:sz="0" w:space="0" w:color="auto"/>
            <w:left w:val="none" w:sz="0" w:space="0" w:color="auto"/>
            <w:bottom w:val="none" w:sz="0" w:space="0" w:color="auto"/>
            <w:right w:val="none" w:sz="0" w:space="0" w:color="auto"/>
          </w:divBdr>
        </w:div>
      </w:divsChild>
    </w:div>
    <w:div w:id="2029063878">
      <w:bodyDiv w:val="1"/>
      <w:marLeft w:val="0"/>
      <w:marRight w:val="0"/>
      <w:marTop w:val="0"/>
      <w:marBottom w:val="0"/>
      <w:divBdr>
        <w:top w:val="none" w:sz="0" w:space="0" w:color="auto"/>
        <w:left w:val="none" w:sz="0" w:space="0" w:color="auto"/>
        <w:bottom w:val="none" w:sz="0" w:space="0" w:color="auto"/>
        <w:right w:val="none" w:sz="0" w:space="0" w:color="auto"/>
      </w:divBdr>
    </w:div>
    <w:div w:id="2111197519">
      <w:bodyDiv w:val="1"/>
      <w:marLeft w:val="0"/>
      <w:marRight w:val="0"/>
      <w:marTop w:val="0"/>
      <w:marBottom w:val="0"/>
      <w:divBdr>
        <w:top w:val="none" w:sz="0" w:space="0" w:color="auto"/>
        <w:left w:val="none" w:sz="0" w:space="0" w:color="auto"/>
        <w:bottom w:val="none" w:sz="0" w:space="0" w:color="auto"/>
        <w:right w:val="none" w:sz="0" w:space="0" w:color="auto"/>
      </w:divBdr>
    </w:div>
    <w:div w:id="21189877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ernek\Desktop\Template%2520NPB-SVZ%2520(v.3).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44B56F68-B4E3-4C7A-9870-978BFAB7B4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Template%20NPB-SVZ%20(v.3)</Template>
  <TotalTime>7</TotalTime>
  <Pages>4</Pages>
  <Words>1354</Words>
  <Characters>7720</Characters>
  <Application>Microsoft Office Word</Application>
  <DocSecurity>0</DocSecurity>
  <Lines>64</Lines>
  <Paragraphs>18</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Opozorilo: Neuradno prečiščeno besedilo predpisa predstavlja zgolj informativni delovni pripomoček, glede katerega organ ne jamči odškodninsko ali kako drugače</vt:lpstr>
      <vt:lpstr>Opozorilo: Neuradno prečiščeno besedilo predpisa predstavlja zgolj informativni delovni pripomoček, glede katerega organ ne jamči odškodninsko ali kako drugače</vt:lpstr>
    </vt:vector>
  </TitlesOfParts>
  <Manager/>
  <Company/>
  <LinksUpToDate>false</LinksUpToDate>
  <CharactersWithSpaces>9056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Opozorilo: Neuradno prečiščeno besedilo predpisa predstavlja zgolj informativni delovni pripomoček, glede katerega organ ne jamči odškodninsko ali kako drugače</dc:title>
  <dc:subject/>
  <dc:creator>Anamarija Patricija Masten</dc:creator>
  <cp:keywords/>
  <cp:lastModifiedBy>Lidija Vidergar</cp:lastModifiedBy>
  <cp:revision>6</cp:revision>
  <cp:lastPrinted>2010-02-05T15:15:00Z</cp:lastPrinted>
  <dcterms:created xsi:type="dcterms:W3CDTF">2025-10-02T05:19:00Z</dcterms:created>
  <dcterms:modified xsi:type="dcterms:W3CDTF">2025-10-02T10:04:00Z</dcterms:modified>
</cp:coreProperties>
</file>